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5175702"/>
        <w:docPartObj>
          <w:docPartGallery w:val="Cover Pages"/>
          <w:docPartUnique/>
        </w:docPartObj>
      </w:sdtPr>
      <w:sdtContent>
        <w:p w14:paraId="54EF22D6" w14:textId="64DE95A5" w:rsidR="0012036E" w:rsidRDefault="0012036E">
          <w:r>
            <w:rPr>
              <w:noProof/>
            </w:rPr>
            <mc:AlternateContent>
              <mc:Choice Requires="wps">
                <w:drawing>
                  <wp:anchor distT="0" distB="0" distL="114300" distR="114300" simplePos="0" relativeHeight="251660288" behindDoc="1" locked="0" layoutInCell="1" allowOverlap="1" wp14:anchorId="27E05C15" wp14:editId="22C5E31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6F68651"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502619A" wp14:editId="27674623">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b/>
                                    <w:bCs/>
                                    <w:iCs/>
                                    <w:caps/>
                                    <w:color w:val="262626" w:themeColor="text1" w:themeTint="D9"/>
                                    <w:sz w:val="44"/>
                                    <w:szCs w:val="44"/>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B8FFF8A" w14:textId="01FE4489" w:rsidR="0012036E" w:rsidRDefault="0012036E">
                                    <w:pPr>
                                      <w:pStyle w:val="NoSpacing"/>
                                      <w:spacing w:after="900"/>
                                      <w:rPr>
                                        <w:rFonts w:asciiTheme="majorHAnsi" w:hAnsiTheme="majorHAnsi"/>
                                        <w:i/>
                                        <w:caps/>
                                        <w:color w:val="262626" w:themeColor="text1" w:themeTint="D9"/>
                                        <w:sz w:val="120"/>
                                        <w:szCs w:val="120"/>
                                      </w:rPr>
                                    </w:pPr>
                                    <w:r w:rsidRPr="0012036E">
                                      <w:rPr>
                                        <w:rFonts w:ascii="Arial" w:hAnsi="Arial" w:cs="Arial"/>
                                        <w:b/>
                                        <w:bCs/>
                                        <w:iCs/>
                                        <w:caps/>
                                        <w:color w:val="262626" w:themeColor="text1" w:themeTint="D9"/>
                                        <w:sz w:val="44"/>
                                        <w:szCs w:val="44"/>
                                      </w:rPr>
                                      <w:t>Effective Team Working and communication</w:t>
                                    </w:r>
                                  </w:p>
                                </w:sdtContent>
                              </w:sdt>
                              <w:sdt>
                                <w:sdtPr>
                                  <w:rPr>
                                    <w:rFonts w:ascii="Arial" w:hAnsi="Arial" w:cs="Arial"/>
                                    <w:b/>
                                    <w:b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E4B34F1" w14:textId="0B176EB1" w:rsidR="0012036E" w:rsidRPr="0012036E" w:rsidRDefault="0012036E">
                                    <w:pPr>
                                      <w:pStyle w:val="NoSpacing"/>
                                      <w:rPr>
                                        <w:rFonts w:ascii="Arial" w:hAnsi="Arial" w:cs="Arial"/>
                                        <w:b/>
                                        <w:bCs/>
                                        <w:i/>
                                        <w:color w:val="262626" w:themeColor="text1" w:themeTint="D9"/>
                                        <w:sz w:val="36"/>
                                        <w:szCs w:val="36"/>
                                      </w:rPr>
                                    </w:pPr>
                                    <w:r w:rsidRPr="0012036E">
                                      <w:rPr>
                                        <w:rFonts w:ascii="Arial" w:hAnsi="Arial" w:cs="Arial"/>
                                        <w:b/>
                                        <w:bCs/>
                                        <w:color w:val="262626" w:themeColor="text1" w:themeTint="D9"/>
                                        <w:sz w:val="36"/>
                                        <w:szCs w:val="36"/>
                                      </w:rPr>
                                      <w:t>BMSW4002_LON</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6502619A"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sdt>
                          <w:sdtPr>
                            <w:rPr>
                              <w:rFonts w:ascii="Arial" w:hAnsi="Arial" w:cs="Arial"/>
                              <w:b/>
                              <w:bCs/>
                              <w:iCs/>
                              <w:caps/>
                              <w:color w:val="262626" w:themeColor="text1" w:themeTint="D9"/>
                              <w:sz w:val="44"/>
                              <w:szCs w:val="44"/>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B8FFF8A" w14:textId="01FE4489" w:rsidR="0012036E" w:rsidRDefault="0012036E">
                              <w:pPr>
                                <w:pStyle w:val="NoSpacing"/>
                                <w:spacing w:after="900"/>
                                <w:rPr>
                                  <w:rFonts w:asciiTheme="majorHAnsi" w:hAnsiTheme="majorHAnsi"/>
                                  <w:i/>
                                  <w:caps/>
                                  <w:color w:val="262626" w:themeColor="text1" w:themeTint="D9"/>
                                  <w:sz w:val="120"/>
                                  <w:szCs w:val="120"/>
                                </w:rPr>
                              </w:pPr>
                              <w:r w:rsidRPr="0012036E">
                                <w:rPr>
                                  <w:rFonts w:ascii="Arial" w:hAnsi="Arial" w:cs="Arial"/>
                                  <w:b/>
                                  <w:bCs/>
                                  <w:iCs/>
                                  <w:caps/>
                                  <w:color w:val="262626" w:themeColor="text1" w:themeTint="D9"/>
                                  <w:sz w:val="44"/>
                                  <w:szCs w:val="44"/>
                                </w:rPr>
                                <w:t>Effective Team Working and communication</w:t>
                              </w:r>
                            </w:p>
                          </w:sdtContent>
                        </w:sdt>
                        <w:sdt>
                          <w:sdtPr>
                            <w:rPr>
                              <w:rFonts w:ascii="Arial" w:hAnsi="Arial" w:cs="Arial"/>
                              <w:b/>
                              <w:b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E4B34F1" w14:textId="0B176EB1" w:rsidR="0012036E" w:rsidRPr="0012036E" w:rsidRDefault="0012036E">
                              <w:pPr>
                                <w:pStyle w:val="NoSpacing"/>
                                <w:rPr>
                                  <w:rFonts w:ascii="Arial" w:hAnsi="Arial" w:cs="Arial"/>
                                  <w:b/>
                                  <w:bCs/>
                                  <w:i/>
                                  <w:color w:val="262626" w:themeColor="text1" w:themeTint="D9"/>
                                  <w:sz w:val="36"/>
                                  <w:szCs w:val="36"/>
                                </w:rPr>
                              </w:pPr>
                              <w:r w:rsidRPr="0012036E">
                                <w:rPr>
                                  <w:rFonts w:ascii="Arial" w:hAnsi="Arial" w:cs="Arial"/>
                                  <w:b/>
                                  <w:bCs/>
                                  <w:color w:val="262626" w:themeColor="text1" w:themeTint="D9"/>
                                  <w:sz w:val="36"/>
                                  <w:szCs w:val="36"/>
                                </w:rPr>
                                <w:t>BMSW4002_LON</w:t>
                              </w:r>
                            </w:p>
                          </w:sdtContent>
                        </w:sdt>
                      </w:txbxContent>
                    </v:textbox>
                    <w10:wrap anchorx="page" anchory="page"/>
                  </v:shape>
                </w:pict>
              </mc:Fallback>
            </mc:AlternateContent>
          </w:r>
        </w:p>
        <w:p w14:paraId="4AB821ED" w14:textId="4A1FDA3F" w:rsidR="0012036E" w:rsidRDefault="0012036E">
          <w:r>
            <w:rPr>
              <w:noProof/>
            </w:rPr>
            <mc:AlternateContent>
              <mc:Choice Requires="wps">
                <w:drawing>
                  <wp:anchor distT="0" distB="0" distL="114300" distR="114300" simplePos="0" relativeHeight="251661312" behindDoc="0" locked="0" layoutInCell="1" allowOverlap="1" wp14:anchorId="7518456E" wp14:editId="7FE8B915">
                    <wp:simplePos x="0" y="0"/>
                    <wp:positionH relativeFrom="page">
                      <wp:posOffset>772676</wp:posOffset>
                    </wp:positionH>
                    <wp:positionV relativeFrom="page">
                      <wp:posOffset>7806572</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7B671E6E" w14:textId="1AC0621B" w:rsidR="0012036E" w:rsidRDefault="0012036E" w:rsidP="0012036E">
                                <w:pPr>
                                  <w:pStyle w:val="NoSpacing"/>
                                  <w:jc w:val="right"/>
                                  <w:rPr>
                                    <w:rFonts w:ascii="Arial" w:hAnsi="Arial" w:cs="Arial"/>
                                    <w:iCs/>
                                    <w:color w:val="262626" w:themeColor="text1" w:themeTint="D9"/>
                                    <w:sz w:val="28"/>
                                    <w:szCs w:val="28"/>
                                    <w:lang w:val="en-GB"/>
                                  </w:rPr>
                                </w:pPr>
                                <w:r>
                                  <w:rPr>
                                    <w:rFonts w:ascii="Arial" w:hAnsi="Arial" w:cs="Arial"/>
                                    <w:iCs/>
                                    <w:color w:val="262626" w:themeColor="text1" w:themeTint="D9"/>
                                    <w:sz w:val="28"/>
                                    <w:szCs w:val="28"/>
                                    <w:lang w:val="en-GB"/>
                                  </w:rPr>
                                  <w:t>Student: Ionut Catalin Gabur</w:t>
                                </w:r>
                              </w:p>
                              <w:p w14:paraId="618072C2" w14:textId="287916C9" w:rsidR="0012036E" w:rsidRDefault="0012036E" w:rsidP="0012036E">
                                <w:pPr>
                                  <w:pStyle w:val="NoSpacing"/>
                                  <w:jc w:val="right"/>
                                  <w:rPr>
                                    <w:rFonts w:ascii="Arial" w:hAnsi="Arial" w:cs="Arial"/>
                                    <w:iCs/>
                                    <w:color w:val="262626" w:themeColor="text1" w:themeTint="D9"/>
                                    <w:sz w:val="28"/>
                                    <w:szCs w:val="28"/>
                                    <w:lang w:val="en-GB"/>
                                  </w:rPr>
                                </w:pPr>
                                <w:r>
                                  <w:rPr>
                                    <w:rFonts w:ascii="Arial" w:hAnsi="Arial" w:cs="Arial"/>
                                    <w:iCs/>
                                    <w:color w:val="262626" w:themeColor="text1" w:themeTint="D9"/>
                                    <w:sz w:val="28"/>
                                    <w:szCs w:val="28"/>
                                    <w:lang w:val="en-GB"/>
                                  </w:rPr>
                                  <w:t>ID: 2132852</w:t>
                                </w:r>
                              </w:p>
                              <w:p w14:paraId="486BEFBD" w14:textId="48A5FAB4" w:rsidR="0012036E" w:rsidRPr="0012036E" w:rsidRDefault="0012036E" w:rsidP="0012036E">
                                <w:pPr>
                                  <w:pStyle w:val="NoSpacing"/>
                                  <w:jc w:val="right"/>
                                  <w:rPr>
                                    <w:rFonts w:ascii="Arial" w:hAnsi="Arial" w:cs="Arial"/>
                                    <w:iCs/>
                                    <w:color w:val="262626" w:themeColor="text1" w:themeTint="D9"/>
                                    <w:sz w:val="28"/>
                                    <w:szCs w:val="28"/>
                                    <w:lang w:val="en-GB"/>
                                  </w:rPr>
                                </w:pPr>
                                <w:r>
                                  <w:rPr>
                                    <w:rFonts w:ascii="Arial" w:hAnsi="Arial" w:cs="Arial"/>
                                    <w:iCs/>
                                    <w:color w:val="262626" w:themeColor="text1" w:themeTint="D9"/>
                                    <w:sz w:val="28"/>
                                    <w:szCs w:val="28"/>
                                    <w:lang w:val="en-GB"/>
                                  </w:rPr>
                                  <w:t>Lecturer: Anita Nan</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7518456E" id="Text Box 36" o:spid="_x0000_s1027" type="#_x0000_t202" alt="Title: Title and subtitle" style="position:absolute;margin-left:60.85pt;margin-top:614.7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" filled="f" stroked="f" strokeweight=".5pt">
                    <v:textbox inset="93.6pt,7.2pt,0,1in">
                      <w:txbxContent>
                        <w:p w14:paraId="7B671E6E" w14:textId="1AC0621B" w:rsidR="0012036E" w:rsidRDefault="0012036E" w:rsidP="0012036E">
                          <w:pPr>
                            <w:pStyle w:val="NoSpacing"/>
                            <w:jc w:val="right"/>
                            <w:rPr>
                              <w:rFonts w:ascii="Arial" w:hAnsi="Arial" w:cs="Arial"/>
                              <w:iCs/>
                              <w:color w:val="262626" w:themeColor="text1" w:themeTint="D9"/>
                              <w:sz w:val="28"/>
                              <w:szCs w:val="28"/>
                              <w:lang w:val="en-GB"/>
                            </w:rPr>
                          </w:pPr>
                          <w:r>
                            <w:rPr>
                              <w:rFonts w:ascii="Arial" w:hAnsi="Arial" w:cs="Arial"/>
                              <w:iCs/>
                              <w:color w:val="262626" w:themeColor="text1" w:themeTint="D9"/>
                              <w:sz w:val="28"/>
                              <w:szCs w:val="28"/>
                              <w:lang w:val="en-GB"/>
                            </w:rPr>
                            <w:t>Student: Ionut Catalin Gabur</w:t>
                          </w:r>
                        </w:p>
                        <w:p w14:paraId="618072C2" w14:textId="287916C9" w:rsidR="0012036E" w:rsidRDefault="0012036E" w:rsidP="0012036E">
                          <w:pPr>
                            <w:pStyle w:val="NoSpacing"/>
                            <w:jc w:val="right"/>
                            <w:rPr>
                              <w:rFonts w:ascii="Arial" w:hAnsi="Arial" w:cs="Arial"/>
                              <w:iCs/>
                              <w:color w:val="262626" w:themeColor="text1" w:themeTint="D9"/>
                              <w:sz w:val="28"/>
                              <w:szCs w:val="28"/>
                              <w:lang w:val="en-GB"/>
                            </w:rPr>
                          </w:pPr>
                          <w:r>
                            <w:rPr>
                              <w:rFonts w:ascii="Arial" w:hAnsi="Arial" w:cs="Arial"/>
                              <w:iCs/>
                              <w:color w:val="262626" w:themeColor="text1" w:themeTint="D9"/>
                              <w:sz w:val="28"/>
                              <w:szCs w:val="28"/>
                              <w:lang w:val="en-GB"/>
                            </w:rPr>
                            <w:t>ID: 2132852</w:t>
                          </w:r>
                        </w:p>
                        <w:p w14:paraId="486BEFBD" w14:textId="48A5FAB4" w:rsidR="0012036E" w:rsidRPr="0012036E" w:rsidRDefault="0012036E" w:rsidP="0012036E">
                          <w:pPr>
                            <w:pStyle w:val="NoSpacing"/>
                            <w:jc w:val="right"/>
                            <w:rPr>
                              <w:rFonts w:ascii="Arial" w:hAnsi="Arial" w:cs="Arial"/>
                              <w:iCs/>
                              <w:color w:val="262626" w:themeColor="text1" w:themeTint="D9"/>
                              <w:sz w:val="28"/>
                              <w:szCs w:val="28"/>
                              <w:lang w:val="en-GB"/>
                            </w:rPr>
                          </w:pPr>
                          <w:r>
                            <w:rPr>
                              <w:rFonts w:ascii="Arial" w:hAnsi="Arial" w:cs="Arial"/>
                              <w:iCs/>
                              <w:color w:val="262626" w:themeColor="text1" w:themeTint="D9"/>
                              <w:sz w:val="28"/>
                              <w:szCs w:val="28"/>
                              <w:lang w:val="en-GB"/>
                            </w:rPr>
                            <w:t>Lecturer: Anita Nan</w:t>
                          </w:r>
                        </w:p>
                      </w:txbxContent>
                    </v:textbox>
                    <w10:wrap anchorx="page" anchory="page"/>
                  </v:shape>
                </w:pict>
              </mc:Fallback>
            </mc:AlternateContent>
          </w:r>
          <w:r>
            <w:br w:type="page"/>
          </w:r>
        </w:p>
      </w:sdtContent>
    </w:sdt>
    <w:p w14:paraId="4AA84393" w14:textId="08272950" w:rsidR="00FD5F1D" w:rsidRDefault="0012036E" w:rsidP="0012036E">
      <w:pPr>
        <w:jc w:val="center"/>
        <w:rPr>
          <w:rFonts w:ascii="Arial" w:hAnsi="Arial" w:cs="Arial"/>
          <w:b/>
          <w:bCs/>
          <w:sz w:val="22"/>
          <w:szCs w:val="22"/>
        </w:rPr>
      </w:pPr>
      <w:r>
        <w:rPr>
          <w:rFonts w:ascii="Arial" w:hAnsi="Arial" w:cs="Arial"/>
          <w:b/>
          <w:bCs/>
          <w:sz w:val="22"/>
          <w:szCs w:val="22"/>
        </w:rPr>
        <w:lastRenderedPageBreak/>
        <w:t>TABLE OF CONTENTS</w:t>
      </w:r>
    </w:p>
    <w:p w14:paraId="61688D38" w14:textId="02FE8F2A" w:rsidR="0012036E" w:rsidRDefault="0012036E" w:rsidP="0012036E">
      <w:pPr>
        <w:jc w:val="center"/>
        <w:rPr>
          <w:rFonts w:ascii="Arial" w:hAnsi="Arial" w:cs="Arial"/>
          <w:b/>
          <w:bCs/>
          <w:sz w:val="22"/>
          <w:szCs w:val="22"/>
        </w:rPr>
      </w:pPr>
    </w:p>
    <w:p w14:paraId="7AC6EE5C" w14:textId="3CB330CB" w:rsidR="0012036E" w:rsidRDefault="0012036E" w:rsidP="0012036E">
      <w:pPr>
        <w:jc w:val="center"/>
        <w:rPr>
          <w:rFonts w:ascii="Arial" w:hAnsi="Arial" w:cs="Arial"/>
          <w:b/>
          <w:bCs/>
          <w:sz w:val="22"/>
          <w:szCs w:val="22"/>
        </w:rPr>
      </w:pPr>
    </w:p>
    <w:p w14:paraId="41639F68" w14:textId="25E73372" w:rsidR="0012036E" w:rsidRDefault="0012036E" w:rsidP="0012036E">
      <w:pPr>
        <w:jc w:val="center"/>
        <w:rPr>
          <w:rFonts w:ascii="Arial" w:hAnsi="Arial" w:cs="Arial"/>
          <w:b/>
          <w:bCs/>
          <w:sz w:val="22"/>
          <w:szCs w:val="22"/>
        </w:rPr>
      </w:pPr>
    </w:p>
    <w:p w14:paraId="31AD6E03" w14:textId="65623B82" w:rsidR="0012036E" w:rsidRDefault="0012036E" w:rsidP="0012036E">
      <w:pPr>
        <w:jc w:val="center"/>
        <w:rPr>
          <w:rFonts w:ascii="Arial" w:hAnsi="Arial" w:cs="Arial"/>
          <w:b/>
          <w:bCs/>
          <w:sz w:val="22"/>
          <w:szCs w:val="22"/>
        </w:rPr>
      </w:pPr>
    </w:p>
    <w:p w14:paraId="0491E2F1" w14:textId="0845ECA9" w:rsidR="0012036E" w:rsidRDefault="0012036E" w:rsidP="0012036E">
      <w:pPr>
        <w:spacing w:line="360" w:lineRule="auto"/>
        <w:rPr>
          <w:rFonts w:ascii="Arial" w:hAnsi="Arial" w:cs="Arial"/>
          <w:sz w:val="22"/>
          <w:szCs w:val="22"/>
        </w:rPr>
      </w:pPr>
      <w:r>
        <w:rPr>
          <w:rFonts w:ascii="Arial" w:hAnsi="Arial" w:cs="Arial"/>
          <w:sz w:val="22"/>
          <w:szCs w:val="22"/>
        </w:rPr>
        <w:t>Introduction……………………………………………………………………………..</w:t>
      </w:r>
      <w:r w:rsidR="005A5635">
        <w:rPr>
          <w:rFonts w:ascii="Arial" w:hAnsi="Arial" w:cs="Arial"/>
          <w:sz w:val="22"/>
          <w:szCs w:val="22"/>
        </w:rPr>
        <w:t>2</w:t>
      </w:r>
    </w:p>
    <w:p w14:paraId="5BDA9F4A" w14:textId="0EF1D5DC" w:rsidR="0012036E" w:rsidRDefault="0012036E" w:rsidP="0012036E">
      <w:pPr>
        <w:spacing w:line="360" w:lineRule="auto"/>
        <w:rPr>
          <w:rFonts w:ascii="Arial" w:hAnsi="Arial" w:cs="Arial"/>
          <w:sz w:val="22"/>
          <w:szCs w:val="22"/>
        </w:rPr>
      </w:pPr>
      <w:r>
        <w:rPr>
          <w:rFonts w:ascii="Arial" w:hAnsi="Arial" w:cs="Arial"/>
          <w:sz w:val="22"/>
          <w:szCs w:val="22"/>
        </w:rPr>
        <w:t>Application of discusses communication model……………………………………3</w:t>
      </w:r>
    </w:p>
    <w:p w14:paraId="6EA609D9" w14:textId="46A53060" w:rsidR="0012036E" w:rsidRDefault="0012036E" w:rsidP="0012036E">
      <w:pPr>
        <w:spacing w:line="360" w:lineRule="auto"/>
        <w:rPr>
          <w:rFonts w:ascii="Arial" w:hAnsi="Arial" w:cs="Arial"/>
          <w:i/>
          <w:iCs/>
          <w:sz w:val="22"/>
          <w:szCs w:val="22"/>
        </w:rPr>
      </w:pPr>
      <w:r w:rsidRPr="0012036E">
        <w:rPr>
          <w:rFonts w:ascii="Arial" w:hAnsi="Arial" w:cs="Arial"/>
          <w:i/>
          <w:iCs/>
          <w:sz w:val="22"/>
          <w:szCs w:val="22"/>
        </w:rPr>
        <w:t xml:space="preserve">     Shannon-Waver’s communication model</w:t>
      </w:r>
      <w:r>
        <w:rPr>
          <w:rFonts w:ascii="Arial" w:hAnsi="Arial" w:cs="Arial"/>
          <w:i/>
          <w:iCs/>
          <w:sz w:val="22"/>
          <w:szCs w:val="22"/>
        </w:rPr>
        <w:t>……………………………………….3</w:t>
      </w:r>
    </w:p>
    <w:p w14:paraId="4A3DB076" w14:textId="622F4E6D" w:rsidR="0012036E" w:rsidRDefault="0012036E" w:rsidP="0012036E">
      <w:pPr>
        <w:spacing w:line="360" w:lineRule="auto"/>
        <w:rPr>
          <w:rFonts w:ascii="Arial" w:hAnsi="Arial" w:cs="Arial"/>
          <w:i/>
          <w:iCs/>
          <w:sz w:val="22"/>
          <w:szCs w:val="22"/>
        </w:rPr>
      </w:pPr>
      <w:r>
        <w:rPr>
          <w:rFonts w:ascii="Arial" w:hAnsi="Arial" w:cs="Arial"/>
          <w:i/>
          <w:iCs/>
          <w:sz w:val="22"/>
          <w:szCs w:val="22"/>
        </w:rPr>
        <w:t xml:space="preserve">     Berlo’s model of communication…………………………………………………4</w:t>
      </w:r>
    </w:p>
    <w:p w14:paraId="4BE0A4E8" w14:textId="3EA729C0" w:rsidR="0012036E" w:rsidRDefault="0012036E" w:rsidP="0012036E">
      <w:pPr>
        <w:spacing w:line="360" w:lineRule="auto"/>
        <w:rPr>
          <w:rFonts w:ascii="Arial" w:hAnsi="Arial" w:cs="Arial"/>
          <w:i/>
          <w:iCs/>
          <w:sz w:val="22"/>
          <w:szCs w:val="22"/>
        </w:rPr>
      </w:pPr>
      <w:r>
        <w:rPr>
          <w:rFonts w:ascii="Arial" w:hAnsi="Arial" w:cs="Arial"/>
          <w:i/>
          <w:iCs/>
          <w:sz w:val="22"/>
          <w:szCs w:val="22"/>
        </w:rPr>
        <w:t xml:space="preserve">     Schramm’s model of communication……………………………………………5</w:t>
      </w:r>
    </w:p>
    <w:p w14:paraId="2DF98052" w14:textId="70D1A807" w:rsidR="0012036E" w:rsidRDefault="0012036E" w:rsidP="0012036E">
      <w:pPr>
        <w:spacing w:line="360" w:lineRule="auto"/>
        <w:rPr>
          <w:rFonts w:ascii="Arial" w:hAnsi="Arial" w:cs="Arial"/>
          <w:sz w:val="22"/>
          <w:szCs w:val="22"/>
        </w:rPr>
      </w:pPr>
      <w:r>
        <w:rPr>
          <w:rFonts w:ascii="Arial" w:hAnsi="Arial" w:cs="Arial"/>
          <w:sz w:val="22"/>
          <w:szCs w:val="22"/>
        </w:rPr>
        <w:t>Description of communication skills…………………………………………………6</w:t>
      </w:r>
    </w:p>
    <w:p w14:paraId="3628017D" w14:textId="281BAD7A" w:rsidR="0012036E" w:rsidRDefault="0012036E" w:rsidP="0012036E">
      <w:pPr>
        <w:spacing w:line="360" w:lineRule="auto"/>
        <w:rPr>
          <w:rFonts w:ascii="Arial" w:hAnsi="Arial" w:cs="Arial"/>
          <w:sz w:val="22"/>
          <w:szCs w:val="22"/>
        </w:rPr>
      </w:pPr>
      <w:r>
        <w:rPr>
          <w:rFonts w:ascii="Arial" w:hAnsi="Arial" w:cs="Arial"/>
          <w:sz w:val="22"/>
          <w:szCs w:val="22"/>
        </w:rPr>
        <w:t>Discution on the advantage and disadvantage of communication technologies and its possible impacts on learning…………………………………………………………7</w:t>
      </w:r>
    </w:p>
    <w:p w14:paraId="48DAE714" w14:textId="316E17D7" w:rsidR="0012036E" w:rsidRDefault="0012036E" w:rsidP="0012036E">
      <w:pPr>
        <w:spacing w:line="360" w:lineRule="auto"/>
        <w:rPr>
          <w:rFonts w:ascii="Arial" w:hAnsi="Arial" w:cs="Arial"/>
          <w:sz w:val="22"/>
          <w:szCs w:val="22"/>
        </w:rPr>
      </w:pPr>
      <w:r>
        <w:rPr>
          <w:rFonts w:ascii="Arial" w:hAnsi="Arial" w:cs="Arial"/>
          <w:sz w:val="22"/>
          <w:szCs w:val="22"/>
        </w:rPr>
        <w:t xml:space="preserve">     Advantages of communication technologies……………………………………7</w:t>
      </w:r>
    </w:p>
    <w:p w14:paraId="67955890" w14:textId="7884BAE5" w:rsidR="0012036E" w:rsidRDefault="0012036E" w:rsidP="0012036E">
      <w:pPr>
        <w:spacing w:line="360" w:lineRule="auto"/>
        <w:rPr>
          <w:rFonts w:ascii="Arial" w:hAnsi="Arial" w:cs="Arial"/>
          <w:sz w:val="22"/>
          <w:szCs w:val="22"/>
        </w:rPr>
      </w:pPr>
      <w:r>
        <w:rPr>
          <w:rFonts w:ascii="Arial" w:hAnsi="Arial" w:cs="Arial"/>
          <w:sz w:val="22"/>
          <w:szCs w:val="22"/>
        </w:rPr>
        <w:t xml:space="preserve">     Disadvantages of communication technologies</w:t>
      </w:r>
      <w:r w:rsidR="0034276E">
        <w:rPr>
          <w:rFonts w:ascii="Arial" w:hAnsi="Arial" w:cs="Arial"/>
          <w:sz w:val="22"/>
          <w:szCs w:val="22"/>
        </w:rPr>
        <w:t>………………………………..</w:t>
      </w:r>
      <w:r w:rsidR="005A5635">
        <w:rPr>
          <w:rFonts w:ascii="Arial" w:hAnsi="Arial" w:cs="Arial"/>
          <w:sz w:val="22"/>
          <w:szCs w:val="22"/>
        </w:rPr>
        <w:t>7</w:t>
      </w:r>
    </w:p>
    <w:p w14:paraId="31937AB3" w14:textId="694AF2D1" w:rsidR="0034276E" w:rsidRDefault="0034276E" w:rsidP="0012036E">
      <w:pPr>
        <w:spacing w:line="360" w:lineRule="auto"/>
        <w:rPr>
          <w:rFonts w:ascii="Arial" w:hAnsi="Arial" w:cs="Arial"/>
          <w:sz w:val="22"/>
          <w:szCs w:val="22"/>
        </w:rPr>
      </w:pPr>
      <w:r>
        <w:rPr>
          <w:rFonts w:ascii="Arial" w:hAnsi="Arial" w:cs="Arial"/>
          <w:sz w:val="22"/>
          <w:szCs w:val="22"/>
        </w:rPr>
        <w:t xml:space="preserve">     Impact on learning…………………………………………………………………8</w:t>
      </w:r>
    </w:p>
    <w:p w14:paraId="7B522054" w14:textId="15CE9DC2" w:rsidR="0034276E" w:rsidRDefault="0034276E" w:rsidP="0012036E">
      <w:pPr>
        <w:spacing w:line="360" w:lineRule="auto"/>
        <w:rPr>
          <w:rFonts w:ascii="Arial" w:hAnsi="Arial" w:cs="Arial"/>
          <w:sz w:val="22"/>
          <w:szCs w:val="22"/>
        </w:rPr>
      </w:pPr>
      <w:r>
        <w:rPr>
          <w:rFonts w:ascii="Arial" w:hAnsi="Arial" w:cs="Arial"/>
          <w:sz w:val="22"/>
          <w:szCs w:val="22"/>
        </w:rPr>
        <w:t>Conclusions…………………………………………………………………………….</w:t>
      </w:r>
      <w:r w:rsidR="005A5635">
        <w:rPr>
          <w:rFonts w:ascii="Arial" w:hAnsi="Arial" w:cs="Arial"/>
          <w:sz w:val="22"/>
          <w:szCs w:val="22"/>
        </w:rPr>
        <w:t>8</w:t>
      </w:r>
    </w:p>
    <w:p w14:paraId="78EBD3D6" w14:textId="3F1AFFB3" w:rsidR="0034276E" w:rsidRDefault="0034276E" w:rsidP="0012036E">
      <w:pPr>
        <w:spacing w:line="360" w:lineRule="auto"/>
        <w:rPr>
          <w:rFonts w:ascii="Arial" w:hAnsi="Arial" w:cs="Arial"/>
          <w:sz w:val="22"/>
          <w:szCs w:val="22"/>
        </w:rPr>
      </w:pPr>
      <w:r>
        <w:rPr>
          <w:rFonts w:ascii="Arial" w:hAnsi="Arial" w:cs="Arial"/>
          <w:sz w:val="22"/>
          <w:szCs w:val="22"/>
        </w:rPr>
        <w:t>References……………………………………………………………………………..</w:t>
      </w:r>
      <w:r w:rsidR="005A5635">
        <w:rPr>
          <w:rFonts w:ascii="Arial" w:hAnsi="Arial" w:cs="Arial"/>
          <w:sz w:val="22"/>
          <w:szCs w:val="22"/>
        </w:rPr>
        <w:t>9</w:t>
      </w:r>
    </w:p>
    <w:p w14:paraId="2391101C" w14:textId="0F23C71C" w:rsidR="0034276E" w:rsidRDefault="0034276E" w:rsidP="0012036E">
      <w:pPr>
        <w:spacing w:line="360" w:lineRule="auto"/>
        <w:rPr>
          <w:rFonts w:ascii="Arial" w:hAnsi="Arial" w:cs="Arial"/>
          <w:sz w:val="22"/>
          <w:szCs w:val="22"/>
        </w:rPr>
      </w:pPr>
    </w:p>
    <w:p w14:paraId="6A9A4058" w14:textId="3AA356E2" w:rsidR="0034276E" w:rsidRDefault="0034276E" w:rsidP="0012036E">
      <w:pPr>
        <w:spacing w:line="360" w:lineRule="auto"/>
        <w:rPr>
          <w:rFonts w:ascii="Arial" w:hAnsi="Arial" w:cs="Arial"/>
          <w:sz w:val="22"/>
          <w:szCs w:val="22"/>
        </w:rPr>
      </w:pPr>
    </w:p>
    <w:p w14:paraId="2748F545" w14:textId="34F61163" w:rsidR="0034276E" w:rsidRDefault="0034276E" w:rsidP="0012036E">
      <w:pPr>
        <w:spacing w:line="360" w:lineRule="auto"/>
        <w:rPr>
          <w:rFonts w:ascii="Arial" w:hAnsi="Arial" w:cs="Arial"/>
          <w:sz w:val="22"/>
          <w:szCs w:val="22"/>
        </w:rPr>
      </w:pPr>
    </w:p>
    <w:p w14:paraId="5F05DB14" w14:textId="7EB27F7B" w:rsidR="0034276E" w:rsidRDefault="0034276E" w:rsidP="0012036E">
      <w:pPr>
        <w:spacing w:line="360" w:lineRule="auto"/>
        <w:rPr>
          <w:rFonts w:ascii="Arial" w:hAnsi="Arial" w:cs="Arial"/>
          <w:sz w:val="22"/>
          <w:szCs w:val="22"/>
        </w:rPr>
      </w:pPr>
    </w:p>
    <w:p w14:paraId="20D17D22" w14:textId="1FBA471D" w:rsidR="0034276E" w:rsidRDefault="0034276E" w:rsidP="0012036E">
      <w:pPr>
        <w:spacing w:line="360" w:lineRule="auto"/>
        <w:rPr>
          <w:rFonts w:ascii="Arial" w:hAnsi="Arial" w:cs="Arial"/>
          <w:sz w:val="22"/>
          <w:szCs w:val="22"/>
        </w:rPr>
      </w:pPr>
    </w:p>
    <w:p w14:paraId="4846DB22" w14:textId="615178A6" w:rsidR="0034276E" w:rsidRDefault="0034276E" w:rsidP="0012036E">
      <w:pPr>
        <w:spacing w:line="360" w:lineRule="auto"/>
        <w:rPr>
          <w:rFonts w:ascii="Arial" w:hAnsi="Arial" w:cs="Arial"/>
          <w:sz w:val="22"/>
          <w:szCs w:val="22"/>
        </w:rPr>
      </w:pPr>
    </w:p>
    <w:p w14:paraId="0D8E5538" w14:textId="286801D0" w:rsidR="0034276E" w:rsidRDefault="0034276E" w:rsidP="0012036E">
      <w:pPr>
        <w:spacing w:line="360" w:lineRule="auto"/>
        <w:rPr>
          <w:rFonts w:ascii="Arial" w:hAnsi="Arial" w:cs="Arial"/>
          <w:sz w:val="22"/>
          <w:szCs w:val="22"/>
        </w:rPr>
      </w:pPr>
    </w:p>
    <w:p w14:paraId="391A5271" w14:textId="41D996A3" w:rsidR="0034276E" w:rsidRDefault="0034276E" w:rsidP="0012036E">
      <w:pPr>
        <w:spacing w:line="360" w:lineRule="auto"/>
        <w:rPr>
          <w:rFonts w:ascii="Arial" w:hAnsi="Arial" w:cs="Arial"/>
          <w:sz w:val="22"/>
          <w:szCs w:val="22"/>
        </w:rPr>
      </w:pPr>
    </w:p>
    <w:p w14:paraId="5374C008" w14:textId="40F7E46C" w:rsidR="0034276E" w:rsidRDefault="0034276E" w:rsidP="0012036E">
      <w:pPr>
        <w:spacing w:line="360" w:lineRule="auto"/>
        <w:rPr>
          <w:rFonts w:ascii="Arial" w:hAnsi="Arial" w:cs="Arial"/>
          <w:sz w:val="22"/>
          <w:szCs w:val="22"/>
        </w:rPr>
      </w:pPr>
    </w:p>
    <w:p w14:paraId="0102E432" w14:textId="66F90749" w:rsidR="0034276E" w:rsidRDefault="0034276E" w:rsidP="0012036E">
      <w:pPr>
        <w:spacing w:line="360" w:lineRule="auto"/>
        <w:rPr>
          <w:rFonts w:ascii="Arial" w:hAnsi="Arial" w:cs="Arial"/>
          <w:sz w:val="22"/>
          <w:szCs w:val="22"/>
        </w:rPr>
      </w:pPr>
    </w:p>
    <w:p w14:paraId="7A997367" w14:textId="6BED33B2" w:rsidR="0034276E" w:rsidRDefault="0034276E" w:rsidP="0012036E">
      <w:pPr>
        <w:spacing w:line="360" w:lineRule="auto"/>
        <w:rPr>
          <w:rFonts w:ascii="Arial" w:hAnsi="Arial" w:cs="Arial"/>
          <w:sz w:val="22"/>
          <w:szCs w:val="22"/>
        </w:rPr>
      </w:pPr>
    </w:p>
    <w:p w14:paraId="05E5287B" w14:textId="434EB10E" w:rsidR="0034276E" w:rsidRDefault="0034276E" w:rsidP="0012036E">
      <w:pPr>
        <w:spacing w:line="360" w:lineRule="auto"/>
        <w:rPr>
          <w:rFonts w:ascii="Arial" w:hAnsi="Arial" w:cs="Arial"/>
          <w:sz w:val="22"/>
          <w:szCs w:val="22"/>
        </w:rPr>
      </w:pPr>
    </w:p>
    <w:p w14:paraId="3CEB2CAB" w14:textId="251D7A02" w:rsidR="0034276E" w:rsidRDefault="0034276E" w:rsidP="0012036E">
      <w:pPr>
        <w:spacing w:line="360" w:lineRule="auto"/>
        <w:rPr>
          <w:rFonts w:ascii="Arial" w:hAnsi="Arial" w:cs="Arial"/>
          <w:sz w:val="22"/>
          <w:szCs w:val="22"/>
        </w:rPr>
      </w:pPr>
    </w:p>
    <w:p w14:paraId="76DE690D" w14:textId="4D711F1E" w:rsidR="0034276E" w:rsidRDefault="0034276E" w:rsidP="0012036E">
      <w:pPr>
        <w:spacing w:line="360" w:lineRule="auto"/>
        <w:rPr>
          <w:rFonts w:ascii="Arial" w:hAnsi="Arial" w:cs="Arial"/>
          <w:sz w:val="22"/>
          <w:szCs w:val="22"/>
        </w:rPr>
      </w:pPr>
    </w:p>
    <w:p w14:paraId="07C3A46F" w14:textId="7787E454" w:rsidR="0034276E" w:rsidRDefault="0034276E" w:rsidP="0012036E">
      <w:pPr>
        <w:spacing w:line="360" w:lineRule="auto"/>
        <w:rPr>
          <w:rFonts w:ascii="Arial" w:hAnsi="Arial" w:cs="Arial"/>
          <w:sz w:val="22"/>
          <w:szCs w:val="22"/>
        </w:rPr>
      </w:pPr>
    </w:p>
    <w:p w14:paraId="334F5896" w14:textId="060645E4" w:rsidR="0034276E" w:rsidRDefault="0034276E" w:rsidP="0012036E">
      <w:pPr>
        <w:spacing w:line="360" w:lineRule="auto"/>
        <w:rPr>
          <w:rFonts w:ascii="Arial" w:hAnsi="Arial" w:cs="Arial"/>
          <w:sz w:val="22"/>
          <w:szCs w:val="22"/>
        </w:rPr>
      </w:pPr>
    </w:p>
    <w:p w14:paraId="39B3F5AC" w14:textId="47E4AA04" w:rsidR="0034276E" w:rsidRDefault="0034276E" w:rsidP="0012036E">
      <w:pPr>
        <w:spacing w:line="360" w:lineRule="auto"/>
        <w:rPr>
          <w:rFonts w:ascii="Arial" w:hAnsi="Arial" w:cs="Arial"/>
          <w:sz w:val="22"/>
          <w:szCs w:val="22"/>
        </w:rPr>
      </w:pPr>
    </w:p>
    <w:p w14:paraId="2A5B2FD3" w14:textId="0746795D" w:rsidR="0034276E" w:rsidRDefault="0034276E" w:rsidP="0012036E">
      <w:pPr>
        <w:spacing w:line="360" w:lineRule="auto"/>
        <w:rPr>
          <w:rFonts w:ascii="Arial" w:hAnsi="Arial" w:cs="Arial"/>
          <w:sz w:val="22"/>
          <w:szCs w:val="22"/>
        </w:rPr>
      </w:pPr>
    </w:p>
    <w:p w14:paraId="35AA91BE" w14:textId="6BA5FF43" w:rsidR="0034276E" w:rsidRDefault="0034276E" w:rsidP="0012036E">
      <w:pPr>
        <w:spacing w:line="360" w:lineRule="auto"/>
        <w:rPr>
          <w:rFonts w:ascii="Arial" w:hAnsi="Arial" w:cs="Arial"/>
          <w:sz w:val="22"/>
          <w:szCs w:val="22"/>
        </w:rPr>
      </w:pPr>
    </w:p>
    <w:p w14:paraId="5A3E93FE" w14:textId="2DC04B6B" w:rsidR="0034276E" w:rsidRDefault="0034276E" w:rsidP="0012036E">
      <w:pPr>
        <w:spacing w:line="360" w:lineRule="auto"/>
        <w:rPr>
          <w:rFonts w:ascii="Arial" w:hAnsi="Arial" w:cs="Arial"/>
          <w:sz w:val="22"/>
          <w:szCs w:val="22"/>
        </w:rPr>
      </w:pPr>
    </w:p>
    <w:p w14:paraId="1D53BEFE" w14:textId="5D748B7F" w:rsidR="0034276E" w:rsidRPr="0034276E" w:rsidRDefault="0034276E" w:rsidP="0034276E">
      <w:pPr>
        <w:spacing w:line="360" w:lineRule="auto"/>
        <w:rPr>
          <w:rFonts w:ascii="Arial" w:hAnsi="Arial" w:cs="Arial"/>
          <w:b/>
          <w:bCs/>
          <w:sz w:val="22"/>
          <w:szCs w:val="22"/>
        </w:rPr>
      </w:pPr>
      <w:r>
        <w:rPr>
          <w:rFonts w:ascii="Arial" w:hAnsi="Arial" w:cs="Arial"/>
          <w:b/>
          <w:bCs/>
          <w:sz w:val="22"/>
          <w:szCs w:val="22"/>
        </w:rPr>
        <w:lastRenderedPageBreak/>
        <w:t>INTRODUCTION</w:t>
      </w:r>
    </w:p>
    <w:p w14:paraId="368CA9C2" w14:textId="1D2B80B4" w:rsidR="0034276E" w:rsidRDefault="0034276E" w:rsidP="0034276E">
      <w:pPr>
        <w:spacing w:line="360" w:lineRule="auto"/>
        <w:rPr>
          <w:rFonts w:ascii="Arial" w:hAnsi="Arial" w:cs="Arial"/>
          <w:sz w:val="22"/>
          <w:szCs w:val="22"/>
        </w:rPr>
      </w:pPr>
      <w:r w:rsidRPr="0034276E">
        <w:rPr>
          <w:rFonts w:ascii="Arial" w:hAnsi="Arial" w:cs="Arial"/>
          <w:sz w:val="22"/>
          <w:szCs w:val="22"/>
        </w:rPr>
        <w:t>In the modern learning system, communication plays an important role. It is a must for students to maintain a good communication will its peers to build up a better network so far. In addition, it also helps to facilitate the learning effectiveness. The goal of this report is to reflect on the communication. Here, the discussed communication models would be discussed along with the necessary communication skills so far. The advantage and disadvantage of communication technologies would also be evaluated with the impact on students’ learning</w:t>
      </w:r>
    </w:p>
    <w:p w14:paraId="28F53DF4" w14:textId="635674D5" w:rsidR="0034276E" w:rsidRDefault="0034276E" w:rsidP="0034276E">
      <w:pPr>
        <w:spacing w:line="360" w:lineRule="auto"/>
        <w:rPr>
          <w:rFonts w:ascii="Arial" w:hAnsi="Arial" w:cs="Arial"/>
          <w:sz w:val="22"/>
          <w:szCs w:val="22"/>
        </w:rPr>
      </w:pPr>
    </w:p>
    <w:p w14:paraId="06CCFC41" w14:textId="00F5FA2C" w:rsidR="0034276E" w:rsidRDefault="0034276E" w:rsidP="0034276E">
      <w:pPr>
        <w:spacing w:line="360" w:lineRule="auto"/>
        <w:rPr>
          <w:rFonts w:ascii="Arial" w:hAnsi="Arial" w:cs="Arial"/>
          <w:sz w:val="22"/>
          <w:szCs w:val="22"/>
        </w:rPr>
      </w:pPr>
    </w:p>
    <w:p w14:paraId="778B1211" w14:textId="2D411D33" w:rsidR="0034276E" w:rsidRDefault="0034276E" w:rsidP="0034276E">
      <w:pPr>
        <w:spacing w:line="360" w:lineRule="auto"/>
        <w:rPr>
          <w:rFonts w:ascii="Arial" w:hAnsi="Arial" w:cs="Arial"/>
          <w:sz w:val="22"/>
          <w:szCs w:val="22"/>
        </w:rPr>
      </w:pPr>
    </w:p>
    <w:p w14:paraId="3609F8AE" w14:textId="37960C2B" w:rsidR="0034276E" w:rsidRDefault="0034276E" w:rsidP="0034276E">
      <w:pPr>
        <w:spacing w:line="360" w:lineRule="auto"/>
        <w:rPr>
          <w:rFonts w:ascii="Arial" w:hAnsi="Arial" w:cs="Arial"/>
          <w:sz w:val="22"/>
          <w:szCs w:val="22"/>
        </w:rPr>
      </w:pPr>
    </w:p>
    <w:p w14:paraId="125DA91D" w14:textId="2E2D68B2" w:rsidR="0034276E" w:rsidRDefault="0034276E" w:rsidP="0034276E">
      <w:pPr>
        <w:spacing w:line="360" w:lineRule="auto"/>
        <w:rPr>
          <w:rFonts w:ascii="Arial" w:hAnsi="Arial" w:cs="Arial"/>
          <w:sz w:val="22"/>
          <w:szCs w:val="22"/>
        </w:rPr>
      </w:pPr>
    </w:p>
    <w:p w14:paraId="1F16401F" w14:textId="33A6955E" w:rsidR="0034276E" w:rsidRDefault="0034276E" w:rsidP="0034276E">
      <w:pPr>
        <w:spacing w:line="360" w:lineRule="auto"/>
        <w:rPr>
          <w:rFonts w:ascii="Arial" w:hAnsi="Arial" w:cs="Arial"/>
          <w:sz w:val="22"/>
          <w:szCs w:val="22"/>
        </w:rPr>
      </w:pPr>
    </w:p>
    <w:p w14:paraId="18BD0228" w14:textId="26086531" w:rsidR="0034276E" w:rsidRDefault="0034276E" w:rsidP="0034276E">
      <w:pPr>
        <w:spacing w:line="360" w:lineRule="auto"/>
        <w:rPr>
          <w:rFonts w:ascii="Arial" w:hAnsi="Arial" w:cs="Arial"/>
          <w:sz w:val="22"/>
          <w:szCs w:val="22"/>
        </w:rPr>
      </w:pPr>
    </w:p>
    <w:p w14:paraId="2B1EC62B" w14:textId="56A53065" w:rsidR="0034276E" w:rsidRDefault="0034276E" w:rsidP="0034276E">
      <w:pPr>
        <w:spacing w:line="360" w:lineRule="auto"/>
        <w:rPr>
          <w:rFonts w:ascii="Arial" w:hAnsi="Arial" w:cs="Arial"/>
          <w:sz w:val="22"/>
          <w:szCs w:val="22"/>
        </w:rPr>
      </w:pPr>
    </w:p>
    <w:p w14:paraId="1A3E6531" w14:textId="66BCBBC0" w:rsidR="0034276E" w:rsidRDefault="0034276E" w:rsidP="0034276E">
      <w:pPr>
        <w:spacing w:line="360" w:lineRule="auto"/>
        <w:rPr>
          <w:rFonts w:ascii="Arial" w:hAnsi="Arial" w:cs="Arial"/>
          <w:sz w:val="22"/>
          <w:szCs w:val="22"/>
        </w:rPr>
      </w:pPr>
    </w:p>
    <w:p w14:paraId="717BA25E" w14:textId="2F10E663" w:rsidR="0034276E" w:rsidRDefault="0034276E" w:rsidP="0034276E">
      <w:pPr>
        <w:spacing w:line="360" w:lineRule="auto"/>
        <w:rPr>
          <w:rFonts w:ascii="Arial" w:hAnsi="Arial" w:cs="Arial"/>
          <w:sz w:val="22"/>
          <w:szCs w:val="22"/>
        </w:rPr>
      </w:pPr>
    </w:p>
    <w:p w14:paraId="36632FB8" w14:textId="162A71D3" w:rsidR="0034276E" w:rsidRDefault="0034276E" w:rsidP="0034276E">
      <w:pPr>
        <w:spacing w:line="360" w:lineRule="auto"/>
        <w:rPr>
          <w:rFonts w:ascii="Arial" w:hAnsi="Arial" w:cs="Arial"/>
          <w:sz w:val="22"/>
          <w:szCs w:val="22"/>
        </w:rPr>
      </w:pPr>
    </w:p>
    <w:p w14:paraId="755D662B" w14:textId="1B257A82" w:rsidR="0034276E" w:rsidRDefault="0034276E" w:rsidP="0034276E">
      <w:pPr>
        <w:spacing w:line="360" w:lineRule="auto"/>
        <w:rPr>
          <w:rFonts w:ascii="Arial" w:hAnsi="Arial" w:cs="Arial"/>
          <w:sz w:val="22"/>
          <w:szCs w:val="22"/>
        </w:rPr>
      </w:pPr>
    </w:p>
    <w:p w14:paraId="07D97C83" w14:textId="3D8A524E" w:rsidR="0034276E" w:rsidRDefault="0034276E" w:rsidP="0034276E">
      <w:pPr>
        <w:spacing w:line="360" w:lineRule="auto"/>
        <w:rPr>
          <w:rFonts w:ascii="Arial" w:hAnsi="Arial" w:cs="Arial"/>
          <w:sz w:val="22"/>
          <w:szCs w:val="22"/>
        </w:rPr>
      </w:pPr>
    </w:p>
    <w:p w14:paraId="7E845452" w14:textId="35A3D3C3" w:rsidR="0034276E" w:rsidRDefault="0034276E" w:rsidP="0034276E">
      <w:pPr>
        <w:spacing w:line="360" w:lineRule="auto"/>
        <w:rPr>
          <w:rFonts w:ascii="Arial" w:hAnsi="Arial" w:cs="Arial"/>
          <w:sz w:val="22"/>
          <w:szCs w:val="22"/>
        </w:rPr>
      </w:pPr>
    </w:p>
    <w:p w14:paraId="68FFB0FC" w14:textId="3435A8E3" w:rsidR="0034276E" w:rsidRDefault="0034276E" w:rsidP="0034276E">
      <w:pPr>
        <w:spacing w:line="360" w:lineRule="auto"/>
        <w:rPr>
          <w:rFonts w:ascii="Arial" w:hAnsi="Arial" w:cs="Arial"/>
          <w:sz w:val="22"/>
          <w:szCs w:val="22"/>
        </w:rPr>
      </w:pPr>
    </w:p>
    <w:p w14:paraId="099CD12E" w14:textId="6011747A" w:rsidR="0034276E" w:rsidRDefault="0034276E" w:rsidP="0034276E">
      <w:pPr>
        <w:spacing w:line="360" w:lineRule="auto"/>
        <w:rPr>
          <w:rFonts w:ascii="Arial" w:hAnsi="Arial" w:cs="Arial"/>
          <w:sz w:val="22"/>
          <w:szCs w:val="22"/>
        </w:rPr>
      </w:pPr>
    </w:p>
    <w:p w14:paraId="18AE50F4" w14:textId="726451F1" w:rsidR="0034276E" w:rsidRDefault="0034276E" w:rsidP="0034276E">
      <w:pPr>
        <w:spacing w:line="360" w:lineRule="auto"/>
        <w:rPr>
          <w:rFonts w:ascii="Arial" w:hAnsi="Arial" w:cs="Arial"/>
          <w:sz w:val="22"/>
          <w:szCs w:val="22"/>
        </w:rPr>
      </w:pPr>
    </w:p>
    <w:p w14:paraId="0DA87853" w14:textId="131CBFAD" w:rsidR="0034276E" w:rsidRDefault="0034276E" w:rsidP="0034276E">
      <w:pPr>
        <w:spacing w:line="360" w:lineRule="auto"/>
        <w:rPr>
          <w:rFonts w:ascii="Arial" w:hAnsi="Arial" w:cs="Arial"/>
          <w:sz w:val="22"/>
          <w:szCs w:val="22"/>
        </w:rPr>
      </w:pPr>
    </w:p>
    <w:p w14:paraId="50F21A2D" w14:textId="72E31161" w:rsidR="0034276E" w:rsidRDefault="0034276E" w:rsidP="0034276E">
      <w:pPr>
        <w:spacing w:line="360" w:lineRule="auto"/>
        <w:rPr>
          <w:rFonts w:ascii="Arial" w:hAnsi="Arial" w:cs="Arial"/>
          <w:sz w:val="22"/>
          <w:szCs w:val="22"/>
        </w:rPr>
      </w:pPr>
    </w:p>
    <w:p w14:paraId="0C1E98B3" w14:textId="0CD4B238" w:rsidR="0034276E" w:rsidRDefault="0034276E" w:rsidP="0034276E">
      <w:pPr>
        <w:spacing w:line="360" w:lineRule="auto"/>
        <w:rPr>
          <w:rFonts w:ascii="Arial" w:hAnsi="Arial" w:cs="Arial"/>
          <w:sz w:val="22"/>
          <w:szCs w:val="22"/>
        </w:rPr>
      </w:pPr>
    </w:p>
    <w:p w14:paraId="56C5C1BE" w14:textId="7BA68716" w:rsidR="0034276E" w:rsidRDefault="0034276E" w:rsidP="0034276E">
      <w:pPr>
        <w:spacing w:line="360" w:lineRule="auto"/>
        <w:rPr>
          <w:rFonts w:ascii="Arial" w:hAnsi="Arial" w:cs="Arial"/>
          <w:sz w:val="22"/>
          <w:szCs w:val="22"/>
        </w:rPr>
      </w:pPr>
    </w:p>
    <w:p w14:paraId="3E995ADE" w14:textId="1C3FC480" w:rsidR="0034276E" w:rsidRDefault="0034276E" w:rsidP="0034276E">
      <w:pPr>
        <w:spacing w:line="360" w:lineRule="auto"/>
        <w:rPr>
          <w:rFonts w:ascii="Arial" w:hAnsi="Arial" w:cs="Arial"/>
          <w:sz w:val="22"/>
          <w:szCs w:val="22"/>
        </w:rPr>
      </w:pPr>
    </w:p>
    <w:p w14:paraId="556231C6" w14:textId="331C5983" w:rsidR="0034276E" w:rsidRDefault="0034276E" w:rsidP="0034276E">
      <w:pPr>
        <w:spacing w:line="360" w:lineRule="auto"/>
        <w:rPr>
          <w:rFonts w:ascii="Arial" w:hAnsi="Arial" w:cs="Arial"/>
          <w:sz w:val="22"/>
          <w:szCs w:val="22"/>
        </w:rPr>
      </w:pPr>
    </w:p>
    <w:p w14:paraId="61A2D599" w14:textId="3EE934B6" w:rsidR="0034276E" w:rsidRDefault="0034276E" w:rsidP="0034276E">
      <w:pPr>
        <w:spacing w:line="360" w:lineRule="auto"/>
        <w:rPr>
          <w:rFonts w:ascii="Arial" w:hAnsi="Arial" w:cs="Arial"/>
          <w:sz w:val="22"/>
          <w:szCs w:val="22"/>
        </w:rPr>
      </w:pPr>
    </w:p>
    <w:p w14:paraId="1397F3B3" w14:textId="476CDBBD" w:rsidR="0034276E" w:rsidRDefault="0034276E" w:rsidP="0034276E">
      <w:pPr>
        <w:spacing w:line="360" w:lineRule="auto"/>
        <w:rPr>
          <w:rFonts w:ascii="Arial" w:hAnsi="Arial" w:cs="Arial"/>
          <w:sz w:val="22"/>
          <w:szCs w:val="22"/>
        </w:rPr>
      </w:pPr>
    </w:p>
    <w:p w14:paraId="3636C6F7" w14:textId="6E7BBB62" w:rsidR="0034276E" w:rsidRDefault="0034276E" w:rsidP="0034276E">
      <w:pPr>
        <w:spacing w:line="360" w:lineRule="auto"/>
        <w:rPr>
          <w:rFonts w:ascii="Arial" w:hAnsi="Arial" w:cs="Arial"/>
          <w:sz w:val="22"/>
          <w:szCs w:val="22"/>
        </w:rPr>
      </w:pPr>
    </w:p>
    <w:p w14:paraId="1BD08DA6" w14:textId="2AD6D446" w:rsidR="0034276E" w:rsidRDefault="0034276E" w:rsidP="0034276E">
      <w:pPr>
        <w:spacing w:line="360" w:lineRule="auto"/>
        <w:rPr>
          <w:rFonts w:ascii="Arial" w:hAnsi="Arial" w:cs="Arial"/>
          <w:sz w:val="22"/>
          <w:szCs w:val="22"/>
        </w:rPr>
      </w:pPr>
    </w:p>
    <w:p w14:paraId="266530A7" w14:textId="4D39980F" w:rsidR="0034276E" w:rsidRDefault="0034276E" w:rsidP="0034276E">
      <w:pPr>
        <w:spacing w:line="360" w:lineRule="auto"/>
        <w:rPr>
          <w:rFonts w:ascii="Arial" w:hAnsi="Arial" w:cs="Arial"/>
          <w:sz w:val="22"/>
          <w:szCs w:val="22"/>
        </w:rPr>
      </w:pPr>
    </w:p>
    <w:p w14:paraId="358B5ABB" w14:textId="3E248543" w:rsidR="0034276E" w:rsidRDefault="0034276E" w:rsidP="0034276E">
      <w:pPr>
        <w:spacing w:line="360" w:lineRule="auto"/>
        <w:rPr>
          <w:rFonts w:ascii="Arial" w:hAnsi="Arial" w:cs="Arial"/>
          <w:sz w:val="22"/>
          <w:szCs w:val="22"/>
        </w:rPr>
      </w:pPr>
    </w:p>
    <w:p w14:paraId="3F8C76AC" w14:textId="3EB38E0D" w:rsidR="0034276E" w:rsidRPr="0034276E" w:rsidRDefault="0034276E" w:rsidP="0034276E">
      <w:pPr>
        <w:spacing w:line="360" w:lineRule="auto"/>
        <w:rPr>
          <w:rFonts w:ascii="Arial" w:hAnsi="Arial" w:cs="Arial"/>
          <w:b/>
          <w:bCs/>
          <w:sz w:val="22"/>
          <w:szCs w:val="22"/>
        </w:rPr>
      </w:pPr>
      <w:r>
        <w:rPr>
          <w:rFonts w:ascii="Arial" w:hAnsi="Arial" w:cs="Arial"/>
          <w:b/>
          <w:bCs/>
          <w:sz w:val="22"/>
          <w:szCs w:val="22"/>
        </w:rPr>
        <w:lastRenderedPageBreak/>
        <w:t>APPLICATION OF DISCUSSES COMMUNICATION MODEL</w:t>
      </w:r>
    </w:p>
    <w:p w14:paraId="02A01BEF" w14:textId="6C602586" w:rsidR="0034276E" w:rsidRPr="000E250F" w:rsidRDefault="0034276E" w:rsidP="0034276E">
      <w:pPr>
        <w:spacing w:line="360" w:lineRule="auto"/>
        <w:rPr>
          <w:rFonts w:ascii="Arial" w:hAnsi="Arial" w:cs="Arial"/>
          <w:sz w:val="22"/>
          <w:szCs w:val="22"/>
        </w:rPr>
      </w:pPr>
      <w:r w:rsidRPr="000E250F">
        <w:rPr>
          <w:rFonts w:ascii="Arial" w:hAnsi="Arial" w:cs="Arial"/>
          <w:sz w:val="22"/>
          <w:szCs w:val="22"/>
        </w:rPr>
        <w:t xml:space="preserve">For a better understanding about the communication, its working process and how these models influence my communication model, I am here discussing three different models so far.   </w:t>
      </w:r>
    </w:p>
    <w:p w14:paraId="535C3EFE" w14:textId="77777777" w:rsidR="0034276E" w:rsidRPr="000E250F" w:rsidRDefault="0034276E" w:rsidP="0034276E">
      <w:pPr>
        <w:pStyle w:val="Heading2"/>
        <w:spacing w:line="360" w:lineRule="auto"/>
        <w:jc w:val="center"/>
        <w:rPr>
          <w:rFonts w:ascii="Arial" w:hAnsi="Arial" w:cs="Arial"/>
          <w:i/>
          <w:color w:val="00B0F0"/>
          <w:sz w:val="24"/>
          <w:szCs w:val="24"/>
          <w:u w:val="single"/>
        </w:rPr>
      </w:pPr>
      <w:bookmarkStart w:id="0" w:name="_Toc123477184"/>
      <w:bookmarkStart w:id="1" w:name="_Toc123486000"/>
      <w:r w:rsidRPr="000E250F">
        <w:rPr>
          <w:rFonts w:ascii="Arial" w:hAnsi="Arial" w:cs="Arial"/>
          <w:i/>
          <w:color w:val="00B0F0"/>
          <w:sz w:val="24"/>
          <w:szCs w:val="24"/>
          <w:u w:val="single"/>
        </w:rPr>
        <w:t>Shannon-Waver’s Communication Model</w:t>
      </w:r>
      <w:bookmarkEnd w:id="0"/>
      <w:bookmarkEnd w:id="1"/>
    </w:p>
    <w:p w14:paraId="14E985B2" w14:textId="77777777" w:rsidR="0034276E" w:rsidRPr="000E250F" w:rsidRDefault="0034276E" w:rsidP="0034276E">
      <w:pPr>
        <w:spacing w:line="360" w:lineRule="auto"/>
        <w:jc w:val="center"/>
        <w:rPr>
          <w:rFonts w:ascii="Arial" w:hAnsi="Arial" w:cs="Arial"/>
          <w:sz w:val="22"/>
          <w:szCs w:val="22"/>
        </w:rPr>
      </w:pPr>
      <w:r w:rsidRPr="000E250F">
        <w:rPr>
          <w:rFonts w:ascii="Arial" w:hAnsi="Arial" w:cs="Arial"/>
          <w:noProof/>
          <w:sz w:val="22"/>
          <w:szCs w:val="22"/>
          <w:lang w:val="en-US"/>
        </w:rPr>
        <w:drawing>
          <wp:inline distT="0" distB="0" distL="0" distR="0" wp14:anchorId="529AF9E5" wp14:editId="1E719731">
            <wp:extent cx="4870450" cy="2020112"/>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6">
                      <a:extLst>
                        <a:ext uri="{28A0092B-C50C-407E-A947-70E740481C1C}">
                          <a14:useLocalDpi xmlns:a14="http://schemas.microsoft.com/office/drawing/2010/main" val="0"/>
                        </a:ext>
                      </a:extLst>
                    </a:blip>
                    <a:srcRect b="20250"/>
                    <a:stretch/>
                  </pic:blipFill>
                  <pic:spPr bwMode="auto">
                    <a:xfrm>
                      <a:off x="0" y="0"/>
                      <a:ext cx="4887741" cy="2027284"/>
                    </a:xfrm>
                    <a:prstGeom prst="rect">
                      <a:avLst/>
                    </a:prstGeom>
                    <a:ln>
                      <a:noFill/>
                    </a:ln>
                    <a:extLst>
                      <a:ext uri="{53640926-AAD7-44D8-BBD7-CCE9431645EC}">
                        <a14:shadowObscured xmlns:a14="http://schemas.microsoft.com/office/drawing/2010/main"/>
                      </a:ext>
                    </a:extLst>
                  </pic:spPr>
                </pic:pic>
              </a:graphicData>
            </a:graphic>
          </wp:inline>
        </w:drawing>
      </w:r>
    </w:p>
    <w:p w14:paraId="5DBACBF6" w14:textId="77777777" w:rsidR="0034276E" w:rsidRPr="000E250F" w:rsidRDefault="0034276E" w:rsidP="0034276E">
      <w:pPr>
        <w:pStyle w:val="Caption"/>
        <w:spacing w:line="360" w:lineRule="auto"/>
        <w:jc w:val="center"/>
        <w:rPr>
          <w:rFonts w:ascii="Arial" w:hAnsi="Arial" w:cs="Arial"/>
          <w:noProof/>
          <w:sz w:val="22"/>
        </w:rPr>
      </w:pPr>
      <w:r w:rsidRPr="000E250F">
        <w:rPr>
          <w:rFonts w:ascii="Arial" w:hAnsi="Arial" w:cs="Arial"/>
          <w:sz w:val="22"/>
        </w:rPr>
        <w:t xml:space="preserve">Figure </w:t>
      </w:r>
      <w:r w:rsidRPr="000E250F">
        <w:rPr>
          <w:rFonts w:ascii="Arial" w:hAnsi="Arial" w:cs="Arial"/>
          <w:sz w:val="22"/>
        </w:rPr>
        <w:fldChar w:fldCharType="begin"/>
      </w:r>
      <w:r w:rsidRPr="000E250F">
        <w:rPr>
          <w:rFonts w:ascii="Arial" w:hAnsi="Arial" w:cs="Arial"/>
          <w:sz w:val="22"/>
        </w:rPr>
        <w:instrText xml:space="preserve"> SEQ Figure \* ARABIC </w:instrText>
      </w:r>
      <w:r w:rsidRPr="000E250F">
        <w:rPr>
          <w:rFonts w:ascii="Arial" w:hAnsi="Arial" w:cs="Arial"/>
          <w:sz w:val="22"/>
        </w:rPr>
        <w:fldChar w:fldCharType="separate"/>
      </w:r>
      <w:r w:rsidRPr="000E250F">
        <w:rPr>
          <w:rFonts w:ascii="Arial" w:hAnsi="Arial" w:cs="Arial"/>
          <w:noProof/>
          <w:sz w:val="22"/>
        </w:rPr>
        <w:t>1</w:t>
      </w:r>
      <w:r w:rsidRPr="000E250F">
        <w:rPr>
          <w:rFonts w:ascii="Arial" w:hAnsi="Arial" w:cs="Arial"/>
          <w:sz w:val="22"/>
        </w:rPr>
        <w:fldChar w:fldCharType="end"/>
      </w:r>
      <w:r w:rsidRPr="000E250F">
        <w:rPr>
          <w:rFonts w:ascii="Arial" w:hAnsi="Arial" w:cs="Arial"/>
          <w:sz w:val="22"/>
        </w:rPr>
        <w:t xml:space="preserve"> Communication Model</w:t>
      </w:r>
      <w:r w:rsidRPr="000E250F">
        <w:rPr>
          <w:rFonts w:ascii="Arial" w:hAnsi="Arial" w:cs="Arial"/>
          <w:noProof/>
          <w:sz w:val="22"/>
        </w:rPr>
        <w:t xml:space="preserve"> of  Shannon and Waver</w:t>
      </w:r>
    </w:p>
    <w:p w14:paraId="622F9573" w14:textId="77777777" w:rsidR="0034276E" w:rsidRPr="000E250F" w:rsidRDefault="0034276E" w:rsidP="0034276E">
      <w:pPr>
        <w:spacing w:line="360" w:lineRule="auto"/>
        <w:jc w:val="center"/>
        <w:rPr>
          <w:rFonts w:ascii="Arial" w:hAnsi="Arial" w:cs="Arial"/>
          <w:sz w:val="22"/>
          <w:szCs w:val="22"/>
        </w:rPr>
      </w:pPr>
      <w:r w:rsidRPr="000E250F">
        <w:rPr>
          <w:rFonts w:ascii="Arial" w:hAnsi="Arial" w:cs="Arial"/>
          <w:sz w:val="22"/>
          <w:szCs w:val="22"/>
        </w:rPr>
        <w:t>Source: (</w:t>
      </w:r>
      <w:r w:rsidRPr="000E250F">
        <w:rPr>
          <w:rFonts w:ascii="Arial" w:hAnsi="Arial" w:cs="Arial"/>
          <w:color w:val="222222"/>
          <w:sz w:val="22"/>
          <w:szCs w:val="22"/>
          <w:shd w:val="clear" w:color="auto" w:fill="FFFFFF"/>
        </w:rPr>
        <w:t>Al-Fedaghi, 2019)</w:t>
      </w:r>
    </w:p>
    <w:p w14:paraId="1A192034" w14:textId="2A94B4F8" w:rsidR="0034276E" w:rsidRDefault="0034276E" w:rsidP="0034276E">
      <w:pPr>
        <w:spacing w:line="360" w:lineRule="auto"/>
        <w:rPr>
          <w:rFonts w:ascii="Arial" w:hAnsi="Arial" w:cs="Arial"/>
          <w:noProof/>
          <w:sz w:val="22"/>
          <w:szCs w:val="22"/>
        </w:rPr>
      </w:pPr>
      <w:r w:rsidRPr="000E250F">
        <w:rPr>
          <w:rFonts w:ascii="Arial" w:hAnsi="Arial" w:cs="Arial"/>
          <w:sz w:val="22"/>
          <w:szCs w:val="22"/>
        </w:rPr>
        <w:t xml:space="preserve">According to </w:t>
      </w:r>
      <w:r w:rsidRPr="000E250F">
        <w:rPr>
          <w:rFonts w:ascii="Arial" w:hAnsi="Arial" w:cs="Arial"/>
          <w:noProof/>
          <w:sz w:val="22"/>
          <w:szCs w:val="22"/>
        </w:rPr>
        <w:t>Shannon and Waver, there are five elements of the communication model. It starts with information (sender) and ends with destination (receiver). This model also consier the noice of communication channel and feedback of receivers. For that reason, this model has become one of the most used communication models so far. In this communication model, I feel better as it considers the noise of the channel. This communication noise can be rised by the impact of environment or by the malfunctions of electronic media so far. By considering this noise, this model of communication helps me to maintain a better relationship with my peers and teachers so far that is essential for any student (</w:t>
      </w:r>
      <w:r w:rsidRPr="000E250F">
        <w:rPr>
          <w:rFonts w:ascii="Arial" w:hAnsi="Arial" w:cs="Arial"/>
          <w:color w:val="222222"/>
          <w:sz w:val="22"/>
          <w:szCs w:val="22"/>
          <w:shd w:val="clear" w:color="auto" w:fill="FFFFFF"/>
        </w:rPr>
        <w:t>Guffey and Loewy, 2022)</w:t>
      </w:r>
      <w:r w:rsidRPr="000E250F">
        <w:rPr>
          <w:rFonts w:ascii="Arial" w:hAnsi="Arial" w:cs="Arial"/>
          <w:noProof/>
          <w:sz w:val="22"/>
          <w:szCs w:val="22"/>
        </w:rPr>
        <w:t xml:space="preserve">. Besides that, there is a chance of receiving or giving the feedback based on the received message so far. In this case, I easily send feedback based on the receivered message from my preer groups as well as from teachers </w:t>
      </w:r>
      <w:r w:rsidRPr="000E250F">
        <w:rPr>
          <w:rFonts w:ascii="Arial" w:hAnsi="Arial" w:cs="Arial"/>
          <w:sz w:val="22"/>
          <w:szCs w:val="22"/>
        </w:rPr>
        <w:t>(</w:t>
      </w:r>
      <w:r w:rsidRPr="000E250F">
        <w:rPr>
          <w:rFonts w:ascii="Arial" w:hAnsi="Arial" w:cs="Arial"/>
          <w:color w:val="222222"/>
          <w:sz w:val="22"/>
          <w:szCs w:val="22"/>
          <w:shd w:val="clear" w:color="auto" w:fill="FFFFFF"/>
        </w:rPr>
        <w:t>Dorsey, 2018)</w:t>
      </w:r>
      <w:r w:rsidRPr="000E250F">
        <w:rPr>
          <w:rFonts w:ascii="Arial" w:hAnsi="Arial" w:cs="Arial"/>
          <w:noProof/>
          <w:sz w:val="22"/>
          <w:szCs w:val="22"/>
        </w:rPr>
        <w:t>. Most of the time, by using this model of communication, my teachers provide feedback based on my project or a certain task so far. It helps me a lot to maintain a professional relationship which is very much important for effective networking and adacemic achievement.</w:t>
      </w:r>
    </w:p>
    <w:p w14:paraId="25EF4A90" w14:textId="680C4031" w:rsidR="0034276E" w:rsidRDefault="0034276E" w:rsidP="0034276E">
      <w:pPr>
        <w:spacing w:line="360" w:lineRule="auto"/>
        <w:rPr>
          <w:rFonts w:ascii="Arial" w:hAnsi="Arial" w:cs="Arial"/>
          <w:noProof/>
          <w:sz w:val="22"/>
          <w:szCs w:val="22"/>
        </w:rPr>
      </w:pPr>
    </w:p>
    <w:p w14:paraId="39077563" w14:textId="6E2F2BC8" w:rsidR="0034276E" w:rsidRDefault="0034276E" w:rsidP="0034276E">
      <w:pPr>
        <w:spacing w:line="360" w:lineRule="auto"/>
        <w:rPr>
          <w:rFonts w:ascii="Arial" w:hAnsi="Arial" w:cs="Arial"/>
          <w:noProof/>
          <w:sz w:val="22"/>
          <w:szCs w:val="22"/>
        </w:rPr>
      </w:pPr>
    </w:p>
    <w:p w14:paraId="22AF892D" w14:textId="432E3E04" w:rsidR="0034276E" w:rsidRDefault="0034276E" w:rsidP="0034276E">
      <w:pPr>
        <w:spacing w:line="360" w:lineRule="auto"/>
        <w:rPr>
          <w:rFonts w:ascii="Arial" w:hAnsi="Arial" w:cs="Arial"/>
          <w:noProof/>
          <w:sz w:val="22"/>
          <w:szCs w:val="22"/>
        </w:rPr>
      </w:pPr>
    </w:p>
    <w:p w14:paraId="600E01E8" w14:textId="146C150C" w:rsidR="0034276E" w:rsidRDefault="0034276E" w:rsidP="0034276E">
      <w:pPr>
        <w:spacing w:line="360" w:lineRule="auto"/>
        <w:rPr>
          <w:rFonts w:ascii="Arial" w:hAnsi="Arial" w:cs="Arial"/>
          <w:noProof/>
          <w:sz w:val="22"/>
          <w:szCs w:val="22"/>
        </w:rPr>
      </w:pPr>
    </w:p>
    <w:p w14:paraId="11703931" w14:textId="194EB963" w:rsidR="0034276E" w:rsidRDefault="0034276E" w:rsidP="0034276E">
      <w:pPr>
        <w:spacing w:line="360" w:lineRule="auto"/>
        <w:rPr>
          <w:rFonts w:ascii="Arial" w:hAnsi="Arial" w:cs="Arial"/>
          <w:noProof/>
          <w:sz w:val="22"/>
          <w:szCs w:val="22"/>
        </w:rPr>
      </w:pPr>
    </w:p>
    <w:p w14:paraId="7C2AC15C" w14:textId="0F48E1AF" w:rsidR="0034276E" w:rsidRDefault="0034276E" w:rsidP="0034276E">
      <w:pPr>
        <w:spacing w:line="360" w:lineRule="auto"/>
        <w:rPr>
          <w:rFonts w:ascii="Arial" w:hAnsi="Arial" w:cs="Arial"/>
          <w:noProof/>
          <w:sz w:val="22"/>
          <w:szCs w:val="22"/>
        </w:rPr>
      </w:pPr>
    </w:p>
    <w:p w14:paraId="7A06A267" w14:textId="6B915395" w:rsidR="0034276E" w:rsidRDefault="0034276E" w:rsidP="0034276E">
      <w:pPr>
        <w:spacing w:line="360" w:lineRule="auto"/>
        <w:rPr>
          <w:rFonts w:ascii="Arial" w:hAnsi="Arial" w:cs="Arial"/>
          <w:noProof/>
          <w:sz w:val="22"/>
          <w:szCs w:val="22"/>
        </w:rPr>
      </w:pPr>
    </w:p>
    <w:p w14:paraId="4140793C" w14:textId="6177C13F" w:rsidR="0034276E" w:rsidRPr="0034276E" w:rsidRDefault="0034276E" w:rsidP="0034276E">
      <w:pPr>
        <w:spacing w:line="360" w:lineRule="auto"/>
        <w:rPr>
          <w:rFonts w:ascii="Arial" w:hAnsi="Arial" w:cs="Arial"/>
          <w:noProof/>
          <w:sz w:val="22"/>
          <w:szCs w:val="22"/>
        </w:rPr>
      </w:pPr>
    </w:p>
    <w:p w14:paraId="4A3D6E8B" w14:textId="31C6B07A" w:rsidR="0034276E" w:rsidRPr="0034276E" w:rsidRDefault="0034276E" w:rsidP="0034276E">
      <w:pPr>
        <w:spacing w:line="360" w:lineRule="auto"/>
        <w:rPr>
          <w:rFonts w:ascii="Arial" w:hAnsi="Arial" w:cs="Arial"/>
          <w:noProof/>
          <w:sz w:val="22"/>
          <w:szCs w:val="22"/>
        </w:rPr>
      </w:pPr>
    </w:p>
    <w:p w14:paraId="30A8A71B" w14:textId="77777777" w:rsidR="0034276E" w:rsidRPr="0034276E" w:rsidRDefault="0034276E" w:rsidP="0034276E">
      <w:pPr>
        <w:pStyle w:val="Heading2"/>
        <w:spacing w:line="360" w:lineRule="auto"/>
        <w:jc w:val="center"/>
        <w:rPr>
          <w:rFonts w:ascii="Arial" w:hAnsi="Arial" w:cs="Arial"/>
          <w:i/>
          <w:color w:val="00B0F0"/>
          <w:sz w:val="24"/>
          <w:szCs w:val="24"/>
          <w:u w:val="single"/>
        </w:rPr>
      </w:pPr>
      <w:bookmarkStart w:id="2" w:name="_Toc123477185"/>
      <w:bookmarkStart w:id="3" w:name="_Toc123486001"/>
      <w:r w:rsidRPr="0034276E">
        <w:rPr>
          <w:rFonts w:ascii="Arial" w:hAnsi="Arial" w:cs="Arial"/>
          <w:i/>
          <w:color w:val="00B0F0"/>
          <w:sz w:val="24"/>
          <w:szCs w:val="24"/>
          <w:u w:val="single"/>
        </w:rPr>
        <w:t>Berlo’s Model of Communication</w:t>
      </w:r>
      <w:bookmarkEnd w:id="2"/>
      <w:bookmarkEnd w:id="3"/>
    </w:p>
    <w:p w14:paraId="511F8B2D" w14:textId="77777777" w:rsidR="0034276E" w:rsidRPr="0034276E" w:rsidRDefault="0034276E" w:rsidP="0034276E">
      <w:pPr>
        <w:spacing w:line="360" w:lineRule="auto"/>
        <w:jc w:val="center"/>
        <w:rPr>
          <w:rFonts w:ascii="Arial" w:hAnsi="Arial" w:cs="Arial"/>
          <w:sz w:val="22"/>
          <w:szCs w:val="22"/>
        </w:rPr>
      </w:pPr>
      <w:r w:rsidRPr="0034276E">
        <w:rPr>
          <w:rFonts w:ascii="Arial" w:hAnsi="Arial" w:cs="Arial"/>
          <w:noProof/>
          <w:sz w:val="22"/>
          <w:szCs w:val="22"/>
          <w:lang w:val="en-US"/>
        </w:rPr>
        <w:drawing>
          <wp:inline distT="0" distB="0" distL="0" distR="0" wp14:anchorId="222EC649" wp14:editId="7779B283">
            <wp:extent cx="5343525" cy="232881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extLst>
                        <a:ext uri="{28A0092B-C50C-407E-A947-70E740481C1C}">
                          <a14:useLocalDpi xmlns:a14="http://schemas.microsoft.com/office/drawing/2010/main" val="0"/>
                        </a:ext>
                      </a:extLst>
                    </a:blip>
                    <a:srcRect t="13656"/>
                    <a:stretch/>
                  </pic:blipFill>
                  <pic:spPr bwMode="auto">
                    <a:xfrm>
                      <a:off x="0" y="0"/>
                      <a:ext cx="5389490" cy="2348842"/>
                    </a:xfrm>
                    <a:prstGeom prst="rect">
                      <a:avLst/>
                    </a:prstGeom>
                    <a:ln>
                      <a:noFill/>
                    </a:ln>
                    <a:extLst>
                      <a:ext uri="{53640926-AAD7-44D8-BBD7-CCE9431645EC}">
                        <a14:shadowObscured xmlns:a14="http://schemas.microsoft.com/office/drawing/2010/main"/>
                      </a:ext>
                    </a:extLst>
                  </pic:spPr>
                </pic:pic>
              </a:graphicData>
            </a:graphic>
          </wp:inline>
        </w:drawing>
      </w:r>
    </w:p>
    <w:p w14:paraId="422B2B6B" w14:textId="77777777" w:rsidR="0034276E" w:rsidRPr="0034276E" w:rsidRDefault="0034276E" w:rsidP="0034276E">
      <w:pPr>
        <w:pStyle w:val="Caption"/>
        <w:spacing w:line="360" w:lineRule="auto"/>
        <w:jc w:val="center"/>
        <w:rPr>
          <w:rFonts w:ascii="Arial" w:hAnsi="Arial" w:cs="Arial"/>
          <w:sz w:val="22"/>
        </w:rPr>
      </w:pPr>
      <w:r w:rsidRPr="0034276E">
        <w:rPr>
          <w:rFonts w:ascii="Arial" w:hAnsi="Arial" w:cs="Arial"/>
          <w:sz w:val="22"/>
        </w:rPr>
        <w:t xml:space="preserve">Figure </w:t>
      </w:r>
      <w:r w:rsidRPr="0034276E">
        <w:rPr>
          <w:rFonts w:ascii="Arial" w:hAnsi="Arial" w:cs="Arial"/>
          <w:sz w:val="22"/>
        </w:rPr>
        <w:fldChar w:fldCharType="begin"/>
      </w:r>
      <w:r w:rsidRPr="0034276E">
        <w:rPr>
          <w:rFonts w:ascii="Arial" w:hAnsi="Arial" w:cs="Arial"/>
          <w:sz w:val="22"/>
        </w:rPr>
        <w:instrText xml:space="preserve"> SEQ Figure \* ARABIC </w:instrText>
      </w:r>
      <w:r w:rsidRPr="0034276E">
        <w:rPr>
          <w:rFonts w:ascii="Arial" w:hAnsi="Arial" w:cs="Arial"/>
          <w:sz w:val="22"/>
        </w:rPr>
        <w:fldChar w:fldCharType="separate"/>
      </w:r>
      <w:r w:rsidRPr="0034276E">
        <w:rPr>
          <w:rFonts w:ascii="Arial" w:hAnsi="Arial" w:cs="Arial"/>
          <w:noProof/>
          <w:sz w:val="22"/>
        </w:rPr>
        <w:t>2</w:t>
      </w:r>
      <w:r w:rsidRPr="0034276E">
        <w:rPr>
          <w:rFonts w:ascii="Arial" w:hAnsi="Arial" w:cs="Arial"/>
          <w:sz w:val="22"/>
        </w:rPr>
        <w:fldChar w:fldCharType="end"/>
      </w:r>
      <w:r w:rsidRPr="0034276E">
        <w:rPr>
          <w:rFonts w:ascii="Arial" w:hAnsi="Arial" w:cs="Arial"/>
          <w:sz w:val="22"/>
        </w:rPr>
        <w:t xml:space="preserve"> Berlo’s SMCR Model of Communication</w:t>
      </w:r>
    </w:p>
    <w:p w14:paraId="0D2D7B32" w14:textId="77777777" w:rsidR="0034276E" w:rsidRPr="0034276E" w:rsidRDefault="0034276E" w:rsidP="0034276E">
      <w:pPr>
        <w:spacing w:line="360" w:lineRule="auto"/>
        <w:jc w:val="center"/>
        <w:rPr>
          <w:rFonts w:ascii="Arial" w:hAnsi="Arial" w:cs="Arial"/>
          <w:sz w:val="22"/>
          <w:szCs w:val="22"/>
        </w:rPr>
      </w:pPr>
      <w:r w:rsidRPr="0034276E">
        <w:rPr>
          <w:rFonts w:ascii="Arial" w:hAnsi="Arial" w:cs="Arial"/>
          <w:sz w:val="22"/>
          <w:szCs w:val="22"/>
        </w:rPr>
        <w:t>Source: (</w:t>
      </w:r>
      <w:r w:rsidRPr="0034276E">
        <w:rPr>
          <w:rFonts w:ascii="Arial" w:hAnsi="Arial" w:cs="Arial"/>
          <w:color w:val="222222"/>
          <w:sz w:val="22"/>
          <w:szCs w:val="22"/>
          <w:shd w:val="clear" w:color="auto" w:fill="FFFFFF"/>
        </w:rPr>
        <w:t>Petersons and Khalimzoda 2021)</w:t>
      </w:r>
    </w:p>
    <w:p w14:paraId="2E6CF3F7" w14:textId="06294596" w:rsidR="0034276E" w:rsidRPr="0034276E" w:rsidRDefault="0034276E" w:rsidP="0034276E">
      <w:pPr>
        <w:spacing w:line="360" w:lineRule="auto"/>
        <w:rPr>
          <w:rFonts w:ascii="Arial" w:hAnsi="Arial" w:cs="Arial"/>
          <w:sz w:val="22"/>
          <w:szCs w:val="22"/>
        </w:rPr>
      </w:pPr>
      <w:r w:rsidRPr="0034276E">
        <w:rPr>
          <w:rFonts w:ascii="Arial" w:hAnsi="Arial" w:cs="Arial"/>
          <w:sz w:val="22"/>
          <w:szCs w:val="22"/>
        </w:rPr>
        <w:t xml:space="preserve">The communication model used by Berlo is focusing on the broader view of four of its elements of communication. By using this communication model, it is easier to understand the depth of one single element of communication. For example, the message of sender is impacted by the knowledge, culture, views, </w:t>
      </w:r>
      <w:proofErr w:type="gramStart"/>
      <w:r w:rsidRPr="0034276E">
        <w:rPr>
          <w:rFonts w:ascii="Arial" w:hAnsi="Arial" w:cs="Arial"/>
          <w:sz w:val="22"/>
          <w:szCs w:val="22"/>
        </w:rPr>
        <w:t>attitude</w:t>
      </w:r>
      <w:proofErr w:type="gramEnd"/>
      <w:r w:rsidRPr="0034276E">
        <w:rPr>
          <w:rFonts w:ascii="Arial" w:hAnsi="Arial" w:cs="Arial"/>
          <w:sz w:val="22"/>
          <w:szCs w:val="22"/>
        </w:rPr>
        <w:t xml:space="preserve"> and the skills of effective communication so far. For that reason, to understand the official and academic message, this model of communication is highly recommended as it considers a broader view of communication where it gives the chance of understanding others by studying their culture, views, attitude and knowledge (</w:t>
      </w:r>
      <w:r w:rsidRPr="0034276E">
        <w:rPr>
          <w:rFonts w:ascii="Arial" w:hAnsi="Arial" w:cs="Arial"/>
          <w:color w:val="222222"/>
          <w:sz w:val="22"/>
          <w:szCs w:val="22"/>
          <w:shd w:val="clear" w:color="auto" w:fill="FFFFFF"/>
        </w:rPr>
        <w:t>Bowman and Targowski, 2020)</w:t>
      </w:r>
      <w:r w:rsidRPr="0034276E">
        <w:rPr>
          <w:rFonts w:ascii="Arial" w:hAnsi="Arial" w:cs="Arial"/>
          <w:sz w:val="22"/>
          <w:szCs w:val="22"/>
        </w:rPr>
        <w:t>. I often use this communication model while communicating with academic perspective so far. For example, for the purpose of academic research, I have used this mode of communication that helped me a lot to understand the communication skills, the views and cultural adaptation of senders so far. It also helped me to understand the ultimate structure of message as well as the mode of channel (</w:t>
      </w:r>
      <w:r w:rsidRPr="0034276E">
        <w:rPr>
          <w:rFonts w:ascii="Arial" w:hAnsi="Arial" w:cs="Arial"/>
          <w:color w:val="222222"/>
          <w:sz w:val="22"/>
          <w:szCs w:val="22"/>
          <w:shd w:val="clear" w:color="auto" w:fill="FFFFFF"/>
        </w:rPr>
        <w:t>Dorsey, 2018)</w:t>
      </w:r>
      <w:r w:rsidRPr="0034276E">
        <w:rPr>
          <w:rFonts w:ascii="Arial" w:hAnsi="Arial" w:cs="Arial"/>
          <w:sz w:val="22"/>
          <w:szCs w:val="22"/>
        </w:rPr>
        <w:t>. After the discussion of this model in the class, I have learnt in a better way how this model of communication works as well as its effectiveness in this century of academic purpose.</w:t>
      </w:r>
    </w:p>
    <w:p w14:paraId="785F3706" w14:textId="77CECF79" w:rsidR="0034276E" w:rsidRDefault="0034276E" w:rsidP="0034276E">
      <w:pPr>
        <w:spacing w:line="360" w:lineRule="auto"/>
        <w:rPr>
          <w:rFonts w:ascii="Arial" w:hAnsi="Arial" w:cs="Arial"/>
          <w:sz w:val="22"/>
          <w:szCs w:val="22"/>
        </w:rPr>
      </w:pPr>
    </w:p>
    <w:p w14:paraId="53FA3D2E" w14:textId="420A0107" w:rsidR="0034276E" w:rsidRDefault="0034276E" w:rsidP="0034276E">
      <w:pPr>
        <w:spacing w:line="360" w:lineRule="auto"/>
        <w:rPr>
          <w:rFonts w:ascii="Arial" w:hAnsi="Arial" w:cs="Arial"/>
          <w:sz w:val="22"/>
          <w:szCs w:val="22"/>
        </w:rPr>
      </w:pPr>
    </w:p>
    <w:p w14:paraId="14D631ED" w14:textId="78461667" w:rsidR="0034276E" w:rsidRDefault="0034276E" w:rsidP="0034276E">
      <w:pPr>
        <w:spacing w:line="360" w:lineRule="auto"/>
        <w:rPr>
          <w:rFonts w:ascii="Arial" w:hAnsi="Arial" w:cs="Arial"/>
          <w:sz w:val="22"/>
          <w:szCs w:val="22"/>
        </w:rPr>
      </w:pPr>
    </w:p>
    <w:p w14:paraId="33D66E4C" w14:textId="44521D45" w:rsidR="0034276E" w:rsidRDefault="0034276E" w:rsidP="0034276E">
      <w:pPr>
        <w:spacing w:line="360" w:lineRule="auto"/>
        <w:rPr>
          <w:rFonts w:ascii="Arial" w:hAnsi="Arial" w:cs="Arial"/>
          <w:sz w:val="22"/>
          <w:szCs w:val="22"/>
        </w:rPr>
      </w:pPr>
    </w:p>
    <w:p w14:paraId="1D39BABB" w14:textId="4ABD6988" w:rsidR="0034276E" w:rsidRDefault="0034276E" w:rsidP="0034276E">
      <w:pPr>
        <w:spacing w:line="360" w:lineRule="auto"/>
        <w:rPr>
          <w:rFonts w:ascii="Arial" w:hAnsi="Arial" w:cs="Arial"/>
          <w:sz w:val="22"/>
          <w:szCs w:val="22"/>
        </w:rPr>
      </w:pPr>
    </w:p>
    <w:p w14:paraId="5F8658D3" w14:textId="400A8F5D" w:rsidR="0034276E" w:rsidRDefault="0034276E" w:rsidP="0034276E">
      <w:pPr>
        <w:spacing w:line="360" w:lineRule="auto"/>
        <w:rPr>
          <w:rFonts w:ascii="Arial" w:hAnsi="Arial" w:cs="Arial"/>
          <w:sz w:val="22"/>
          <w:szCs w:val="22"/>
        </w:rPr>
      </w:pPr>
    </w:p>
    <w:p w14:paraId="702AAE29" w14:textId="306850C2" w:rsidR="0034276E" w:rsidRDefault="0034276E" w:rsidP="0034276E">
      <w:pPr>
        <w:spacing w:line="360" w:lineRule="auto"/>
        <w:rPr>
          <w:rFonts w:ascii="Arial" w:hAnsi="Arial" w:cs="Arial"/>
          <w:sz w:val="22"/>
          <w:szCs w:val="22"/>
        </w:rPr>
      </w:pPr>
    </w:p>
    <w:p w14:paraId="2CEEF1AD" w14:textId="65BA5376" w:rsidR="0034276E" w:rsidRDefault="0034276E" w:rsidP="0034276E">
      <w:pPr>
        <w:spacing w:line="360" w:lineRule="auto"/>
        <w:rPr>
          <w:rFonts w:ascii="Arial" w:hAnsi="Arial" w:cs="Arial"/>
          <w:sz w:val="22"/>
          <w:szCs w:val="22"/>
        </w:rPr>
      </w:pPr>
    </w:p>
    <w:p w14:paraId="3820B900" w14:textId="5A65F463" w:rsidR="0034276E" w:rsidRDefault="0034276E" w:rsidP="0034276E">
      <w:pPr>
        <w:spacing w:line="360" w:lineRule="auto"/>
        <w:rPr>
          <w:rFonts w:ascii="Arial" w:hAnsi="Arial" w:cs="Arial"/>
          <w:sz w:val="22"/>
          <w:szCs w:val="22"/>
        </w:rPr>
      </w:pPr>
    </w:p>
    <w:p w14:paraId="497B3338" w14:textId="77777777" w:rsidR="0034276E" w:rsidRPr="000E250F" w:rsidRDefault="0034276E" w:rsidP="0034276E">
      <w:pPr>
        <w:pStyle w:val="Heading2"/>
        <w:jc w:val="center"/>
        <w:rPr>
          <w:rFonts w:ascii="Arial" w:hAnsi="Arial" w:cs="Arial"/>
          <w:i/>
          <w:color w:val="00B0F0"/>
          <w:sz w:val="24"/>
          <w:szCs w:val="24"/>
          <w:u w:val="single"/>
        </w:rPr>
      </w:pPr>
      <w:bookmarkStart w:id="4" w:name="_Toc123477186"/>
      <w:bookmarkStart w:id="5" w:name="_Toc123486002"/>
      <w:r w:rsidRPr="000E250F">
        <w:rPr>
          <w:rFonts w:ascii="Arial" w:hAnsi="Arial" w:cs="Arial"/>
          <w:i/>
          <w:color w:val="00B0F0"/>
          <w:sz w:val="24"/>
          <w:szCs w:val="24"/>
          <w:u w:val="single"/>
        </w:rPr>
        <w:t>Schramm’s Model of Communication</w:t>
      </w:r>
      <w:bookmarkEnd w:id="4"/>
      <w:bookmarkEnd w:id="5"/>
    </w:p>
    <w:p w14:paraId="1668D166" w14:textId="77777777" w:rsidR="0034276E" w:rsidRPr="000E250F" w:rsidRDefault="0034276E" w:rsidP="0034276E">
      <w:pPr>
        <w:jc w:val="center"/>
        <w:rPr>
          <w:rFonts w:ascii="Arial" w:hAnsi="Arial" w:cs="Arial"/>
          <w:sz w:val="22"/>
          <w:szCs w:val="22"/>
        </w:rPr>
      </w:pPr>
      <w:r w:rsidRPr="000E250F">
        <w:rPr>
          <w:rFonts w:ascii="Arial" w:hAnsi="Arial" w:cs="Arial"/>
          <w:noProof/>
          <w:sz w:val="22"/>
          <w:szCs w:val="22"/>
          <w:lang w:val="en-US"/>
        </w:rPr>
        <w:drawing>
          <wp:inline distT="0" distB="0" distL="0" distR="0" wp14:anchorId="70FC5436" wp14:editId="1B379F6B">
            <wp:extent cx="4908430" cy="2394208"/>
            <wp:effectExtent l="0" t="0" r="6985"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8" cstate="print">
                      <a:extLst>
                        <a:ext uri="{28A0092B-C50C-407E-A947-70E740481C1C}">
                          <a14:useLocalDpi xmlns:a14="http://schemas.microsoft.com/office/drawing/2010/main" val="0"/>
                        </a:ext>
                      </a:extLst>
                    </a:blip>
                    <a:srcRect b="4372"/>
                    <a:stretch/>
                  </pic:blipFill>
                  <pic:spPr bwMode="auto">
                    <a:xfrm>
                      <a:off x="0" y="0"/>
                      <a:ext cx="4923883" cy="2401746"/>
                    </a:xfrm>
                    <a:prstGeom prst="rect">
                      <a:avLst/>
                    </a:prstGeom>
                    <a:ln>
                      <a:noFill/>
                    </a:ln>
                    <a:extLst>
                      <a:ext uri="{53640926-AAD7-44D8-BBD7-CCE9431645EC}">
                        <a14:shadowObscured xmlns:a14="http://schemas.microsoft.com/office/drawing/2010/main"/>
                      </a:ext>
                    </a:extLst>
                  </pic:spPr>
                </pic:pic>
              </a:graphicData>
            </a:graphic>
          </wp:inline>
        </w:drawing>
      </w:r>
    </w:p>
    <w:p w14:paraId="4E35F8AA" w14:textId="77777777" w:rsidR="0034276E" w:rsidRPr="000E250F" w:rsidRDefault="0034276E" w:rsidP="0034276E">
      <w:pPr>
        <w:pStyle w:val="Caption"/>
        <w:spacing w:line="360" w:lineRule="auto"/>
        <w:jc w:val="center"/>
        <w:rPr>
          <w:rFonts w:ascii="Arial" w:hAnsi="Arial" w:cs="Arial"/>
          <w:sz w:val="22"/>
        </w:rPr>
      </w:pPr>
      <w:r w:rsidRPr="000E250F">
        <w:rPr>
          <w:rFonts w:ascii="Arial" w:hAnsi="Arial" w:cs="Arial"/>
          <w:sz w:val="22"/>
        </w:rPr>
        <w:t xml:space="preserve">Figure </w:t>
      </w:r>
      <w:r w:rsidRPr="000E250F">
        <w:rPr>
          <w:rFonts w:ascii="Arial" w:hAnsi="Arial" w:cs="Arial"/>
          <w:sz w:val="22"/>
        </w:rPr>
        <w:fldChar w:fldCharType="begin"/>
      </w:r>
      <w:r w:rsidRPr="000E250F">
        <w:rPr>
          <w:rFonts w:ascii="Arial" w:hAnsi="Arial" w:cs="Arial"/>
          <w:sz w:val="22"/>
        </w:rPr>
        <w:instrText xml:space="preserve"> SEQ Figure \* ARABIC </w:instrText>
      </w:r>
      <w:r w:rsidRPr="000E250F">
        <w:rPr>
          <w:rFonts w:ascii="Arial" w:hAnsi="Arial" w:cs="Arial"/>
          <w:sz w:val="22"/>
        </w:rPr>
        <w:fldChar w:fldCharType="separate"/>
      </w:r>
      <w:r w:rsidRPr="000E250F">
        <w:rPr>
          <w:rFonts w:ascii="Arial" w:hAnsi="Arial" w:cs="Arial"/>
          <w:noProof/>
          <w:sz w:val="22"/>
        </w:rPr>
        <w:t>3</w:t>
      </w:r>
      <w:r w:rsidRPr="000E250F">
        <w:rPr>
          <w:rFonts w:ascii="Arial" w:hAnsi="Arial" w:cs="Arial"/>
          <w:sz w:val="22"/>
        </w:rPr>
        <w:fldChar w:fldCharType="end"/>
      </w:r>
      <w:r w:rsidRPr="000E250F">
        <w:rPr>
          <w:rFonts w:ascii="Arial" w:hAnsi="Arial" w:cs="Arial"/>
          <w:sz w:val="22"/>
        </w:rPr>
        <w:t xml:space="preserve"> Schramm’s Model of Communication</w:t>
      </w:r>
    </w:p>
    <w:p w14:paraId="07917DF5" w14:textId="77777777" w:rsidR="0034276E" w:rsidRPr="000E250F" w:rsidRDefault="0034276E" w:rsidP="0034276E">
      <w:pPr>
        <w:jc w:val="center"/>
        <w:rPr>
          <w:rFonts w:ascii="Arial" w:hAnsi="Arial" w:cs="Arial"/>
          <w:sz w:val="22"/>
          <w:szCs w:val="22"/>
        </w:rPr>
      </w:pPr>
      <w:r w:rsidRPr="000E250F">
        <w:rPr>
          <w:rFonts w:ascii="Arial" w:hAnsi="Arial" w:cs="Arial"/>
          <w:sz w:val="22"/>
          <w:szCs w:val="22"/>
        </w:rPr>
        <w:t>Source: (</w:t>
      </w:r>
      <w:r w:rsidRPr="000E250F">
        <w:rPr>
          <w:rFonts w:ascii="Arial" w:hAnsi="Arial" w:cs="Arial"/>
          <w:color w:val="222222"/>
          <w:sz w:val="22"/>
          <w:szCs w:val="22"/>
          <w:shd w:val="clear" w:color="auto" w:fill="FFFFFF"/>
        </w:rPr>
        <w:t>Elleström, 2018)</w:t>
      </w:r>
    </w:p>
    <w:p w14:paraId="7399DE91" w14:textId="77777777" w:rsidR="0034276E" w:rsidRPr="000E250F" w:rsidRDefault="0034276E" w:rsidP="0034276E">
      <w:pPr>
        <w:spacing w:line="360" w:lineRule="auto"/>
        <w:rPr>
          <w:rFonts w:ascii="Arial" w:hAnsi="Arial" w:cs="Arial"/>
          <w:sz w:val="22"/>
          <w:szCs w:val="22"/>
        </w:rPr>
      </w:pPr>
      <w:r w:rsidRPr="000E250F">
        <w:rPr>
          <w:rFonts w:ascii="Arial" w:hAnsi="Arial" w:cs="Arial"/>
          <w:sz w:val="22"/>
          <w:szCs w:val="22"/>
        </w:rPr>
        <w:t>The model of communication developed by Schramm is quite different from the previous two. Here, Schramm divides the whole communication into two different parts. One is associated with the sender and other one is with the receiver so far (</w:t>
      </w:r>
      <w:r w:rsidRPr="000E250F">
        <w:rPr>
          <w:rFonts w:ascii="Arial" w:hAnsi="Arial" w:cs="Arial"/>
          <w:color w:val="222222"/>
          <w:sz w:val="22"/>
          <w:szCs w:val="22"/>
          <w:shd w:val="clear" w:color="auto" w:fill="FFFFFF"/>
        </w:rPr>
        <w:t>Bovee, 2018)</w:t>
      </w:r>
      <w:r w:rsidRPr="000E250F">
        <w:rPr>
          <w:rFonts w:ascii="Arial" w:hAnsi="Arial" w:cs="Arial"/>
          <w:sz w:val="22"/>
          <w:szCs w:val="22"/>
        </w:rPr>
        <w:t>. Here, the focus is on the message, not on the sender and receiver. Encoder, interpreter and decoder, the message is based on those three sub-sections so far. The application of this model of communication is quite different. On the purpose of highly security work, this type of model is used. In business world, to keep data secure, this model of communication is often used organizations so far. This model of communication would help me to perform better in future as I am not using this model of communication right now (</w:t>
      </w:r>
      <w:r w:rsidRPr="000E250F">
        <w:rPr>
          <w:rFonts w:ascii="Arial" w:hAnsi="Arial" w:cs="Arial"/>
          <w:color w:val="222222"/>
          <w:sz w:val="22"/>
          <w:szCs w:val="22"/>
          <w:shd w:val="clear" w:color="auto" w:fill="FFFFFF"/>
        </w:rPr>
        <w:t>Locker and Kaczmarek, 2019)</w:t>
      </w:r>
      <w:r w:rsidRPr="000E250F">
        <w:rPr>
          <w:rFonts w:ascii="Arial" w:hAnsi="Arial" w:cs="Arial"/>
          <w:sz w:val="22"/>
          <w:szCs w:val="22"/>
        </w:rPr>
        <w:t xml:space="preserve">. In future, this model of communication would help me to perform better in the professional life.  </w:t>
      </w:r>
    </w:p>
    <w:p w14:paraId="145D6D6F" w14:textId="22AACA54" w:rsidR="0034276E" w:rsidRDefault="0034276E" w:rsidP="0034276E">
      <w:pPr>
        <w:spacing w:line="360" w:lineRule="auto"/>
        <w:rPr>
          <w:rFonts w:ascii="Arial" w:hAnsi="Arial" w:cs="Arial"/>
          <w:sz w:val="22"/>
          <w:szCs w:val="22"/>
        </w:rPr>
      </w:pPr>
    </w:p>
    <w:p w14:paraId="0D20B510" w14:textId="3ACED14C" w:rsidR="0034276E" w:rsidRDefault="0034276E" w:rsidP="0034276E">
      <w:pPr>
        <w:spacing w:line="360" w:lineRule="auto"/>
        <w:rPr>
          <w:rFonts w:ascii="Arial" w:hAnsi="Arial" w:cs="Arial"/>
          <w:sz w:val="22"/>
          <w:szCs w:val="22"/>
        </w:rPr>
      </w:pPr>
    </w:p>
    <w:p w14:paraId="2B402A13" w14:textId="579AF018" w:rsidR="0034276E" w:rsidRDefault="0034276E" w:rsidP="0034276E">
      <w:pPr>
        <w:spacing w:line="360" w:lineRule="auto"/>
        <w:rPr>
          <w:rFonts w:ascii="Arial" w:hAnsi="Arial" w:cs="Arial"/>
          <w:sz w:val="22"/>
          <w:szCs w:val="22"/>
        </w:rPr>
      </w:pPr>
    </w:p>
    <w:p w14:paraId="6DF9B6B6" w14:textId="1FE356D6" w:rsidR="0034276E" w:rsidRDefault="0034276E" w:rsidP="0034276E">
      <w:pPr>
        <w:spacing w:line="360" w:lineRule="auto"/>
        <w:rPr>
          <w:rFonts w:ascii="Arial" w:hAnsi="Arial" w:cs="Arial"/>
          <w:sz w:val="22"/>
          <w:szCs w:val="22"/>
        </w:rPr>
      </w:pPr>
    </w:p>
    <w:p w14:paraId="6F8706D0" w14:textId="2A1D46CF" w:rsidR="0034276E" w:rsidRDefault="0034276E" w:rsidP="0034276E">
      <w:pPr>
        <w:spacing w:line="360" w:lineRule="auto"/>
        <w:rPr>
          <w:rFonts w:ascii="Arial" w:hAnsi="Arial" w:cs="Arial"/>
          <w:sz w:val="22"/>
          <w:szCs w:val="22"/>
        </w:rPr>
      </w:pPr>
    </w:p>
    <w:p w14:paraId="403246BF" w14:textId="63D0D52B" w:rsidR="0034276E" w:rsidRDefault="0034276E" w:rsidP="0034276E">
      <w:pPr>
        <w:spacing w:line="360" w:lineRule="auto"/>
        <w:rPr>
          <w:rFonts w:ascii="Arial" w:hAnsi="Arial" w:cs="Arial"/>
          <w:sz w:val="22"/>
          <w:szCs w:val="22"/>
        </w:rPr>
      </w:pPr>
    </w:p>
    <w:p w14:paraId="5D8EACE9" w14:textId="458C3BC3" w:rsidR="0034276E" w:rsidRDefault="0034276E" w:rsidP="0034276E">
      <w:pPr>
        <w:spacing w:line="360" w:lineRule="auto"/>
        <w:rPr>
          <w:rFonts w:ascii="Arial" w:hAnsi="Arial" w:cs="Arial"/>
          <w:sz w:val="22"/>
          <w:szCs w:val="22"/>
        </w:rPr>
      </w:pPr>
    </w:p>
    <w:p w14:paraId="2FDD8EDE" w14:textId="61BEAB1F" w:rsidR="0034276E" w:rsidRDefault="0034276E" w:rsidP="0034276E">
      <w:pPr>
        <w:spacing w:line="360" w:lineRule="auto"/>
        <w:rPr>
          <w:rFonts w:ascii="Arial" w:hAnsi="Arial" w:cs="Arial"/>
          <w:sz w:val="22"/>
          <w:szCs w:val="22"/>
        </w:rPr>
      </w:pPr>
    </w:p>
    <w:p w14:paraId="6AB7A13F" w14:textId="21B1D7B0" w:rsidR="0034276E" w:rsidRDefault="0034276E" w:rsidP="0034276E">
      <w:pPr>
        <w:spacing w:line="360" w:lineRule="auto"/>
        <w:rPr>
          <w:rFonts w:ascii="Arial" w:hAnsi="Arial" w:cs="Arial"/>
          <w:sz w:val="22"/>
          <w:szCs w:val="22"/>
        </w:rPr>
      </w:pPr>
    </w:p>
    <w:p w14:paraId="17A687A8" w14:textId="2BBDBE80" w:rsidR="0034276E" w:rsidRDefault="0034276E" w:rsidP="0034276E">
      <w:pPr>
        <w:spacing w:line="360" w:lineRule="auto"/>
        <w:rPr>
          <w:rFonts w:ascii="Arial" w:hAnsi="Arial" w:cs="Arial"/>
          <w:sz w:val="22"/>
          <w:szCs w:val="22"/>
        </w:rPr>
      </w:pPr>
    </w:p>
    <w:p w14:paraId="2941F371" w14:textId="100F032E" w:rsidR="0034276E" w:rsidRPr="0034276E" w:rsidRDefault="0034276E" w:rsidP="0034276E">
      <w:pPr>
        <w:spacing w:line="360" w:lineRule="auto"/>
        <w:rPr>
          <w:rFonts w:ascii="Arial" w:hAnsi="Arial" w:cs="Arial"/>
          <w:b/>
          <w:bCs/>
          <w:sz w:val="22"/>
          <w:szCs w:val="22"/>
        </w:rPr>
      </w:pPr>
      <w:r>
        <w:rPr>
          <w:rFonts w:ascii="Arial" w:hAnsi="Arial" w:cs="Arial"/>
          <w:b/>
          <w:bCs/>
          <w:sz w:val="22"/>
          <w:szCs w:val="22"/>
        </w:rPr>
        <w:lastRenderedPageBreak/>
        <w:t>DESCRIPTION OF COMMUNICATION TECHNOLIGIES</w:t>
      </w:r>
    </w:p>
    <w:p w14:paraId="4362E259" w14:textId="62740311" w:rsidR="0034276E" w:rsidRPr="0034276E" w:rsidRDefault="0034276E" w:rsidP="0034276E">
      <w:pPr>
        <w:spacing w:line="360" w:lineRule="auto"/>
        <w:rPr>
          <w:rFonts w:ascii="Arial" w:hAnsi="Arial" w:cs="Arial"/>
          <w:sz w:val="22"/>
          <w:szCs w:val="22"/>
        </w:rPr>
      </w:pPr>
      <w:r w:rsidRPr="0034276E">
        <w:rPr>
          <w:rFonts w:ascii="Arial" w:hAnsi="Arial" w:cs="Arial"/>
          <w:sz w:val="22"/>
          <w:szCs w:val="22"/>
        </w:rPr>
        <w:t xml:space="preserve">To maintain a good communication, it is must to have different communication skills that are mandatory so far. These skills are verbal, non-verbal and listening skills. Each of these skills is equally important as the mixture of these skills help to keep good communication. For a better understanding, the communication skills are discussed below.  </w:t>
      </w:r>
    </w:p>
    <w:p w14:paraId="43923A23" w14:textId="77777777" w:rsidR="0034276E" w:rsidRPr="0034276E" w:rsidRDefault="0034276E" w:rsidP="0034276E">
      <w:pPr>
        <w:spacing w:line="360" w:lineRule="auto"/>
        <w:rPr>
          <w:rFonts w:ascii="Arial" w:hAnsi="Arial" w:cs="Arial"/>
          <w:sz w:val="22"/>
          <w:szCs w:val="22"/>
        </w:rPr>
      </w:pPr>
      <w:r w:rsidRPr="0034276E">
        <w:rPr>
          <w:rFonts w:ascii="Arial" w:hAnsi="Arial" w:cs="Arial"/>
          <w:sz w:val="22"/>
          <w:szCs w:val="22"/>
        </w:rPr>
        <w:t>a)</w:t>
      </w:r>
      <w:r w:rsidRPr="0034276E">
        <w:rPr>
          <w:rFonts w:ascii="Arial" w:hAnsi="Arial" w:cs="Arial"/>
          <w:sz w:val="22"/>
          <w:szCs w:val="22"/>
        </w:rPr>
        <w:tab/>
      </w:r>
      <w:r w:rsidRPr="005A5635">
        <w:rPr>
          <w:rFonts w:ascii="Arial" w:hAnsi="Arial" w:cs="Arial"/>
          <w:color w:val="4472C4" w:themeColor="accent1"/>
          <w:sz w:val="22"/>
          <w:szCs w:val="22"/>
        </w:rPr>
        <w:t>Verbal</w:t>
      </w:r>
      <w:r w:rsidRPr="0034276E">
        <w:rPr>
          <w:rFonts w:ascii="Arial" w:hAnsi="Arial" w:cs="Arial"/>
          <w:sz w:val="22"/>
          <w:szCs w:val="22"/>
        </w:rPr>
        <w:t xml:space="preserve">: Verbal communication skill is the skills that is associated with speaking with others. It is the formal mode of communication. Everywhere, this skill is a must to have an effective network so far. Without having a better verbal skill, it is not possible for anyone to setup a better communication (Maguire and Pitceathly, 2019). Here, I need to be very careful as word selection is very much important. For that reason, I need to avoid negative words like no, I can’t etc. These words have negative impact on the communication so far. In state of negative word, I would use optimistic words to have effective communication.    </w:t>
      </w:r>
    </w:p>
    <w:p w14:paraId="5BCD2755" w14:textId="75D6BD78" w:rsidR="0034276E" w:rsidRPr="0034276E" w:rsidRDefault="0034276E" w:rsidP="0034276E">
      <w:pPr>
        <w:spacing w:line="360" w:lineRule="auto"/>
        <w:rPr>
          <w:rFonts w:ascii="Arial" w:hAnsi="Arial" w:cs="Arial"/>
          <w:sz w:val="22"/>
          <w:szCs w:val="22"/>
        </w:rPr>
      </w:pPr>
      <w:r w:rsidRPr="0034276E">
        <w:rPr>
          <w:rFonts w:ascii="Arial" w:hAnsi="Arial" w:cs="Arial"/>
          <w:sz w:val="22"/>
          <w:szCs w:val="22"/>
        </w:rPr>
        <w:t>b)</w:t>
      </w:r>
      <w:r w:rsidRPr="0034276E">
        <w:rPr>
          <w:rFonts w:ascii="Arial" w:hAnsi="Arial" w:cs="Arial"/>
          <w:sz w:val="22"/>
          <w:szCs w:val="22"/>
        </w:rPr>
        <w:tab/>
      </w:r>
      <w:r w:rsidRPr="005A5635">
        <w:rPr>
          <w:rFonts w:ascii="Arial" w:hAnsi="Arial" w:cs="Arial"/>
          <w:color w:val="4472C4" w:themeColor="accent1"/>
          <w:sz w:val="22"/>
          <w:szCs w:val="22"/>
        </w:rPr>
        <w:t>Non-verbal</w:t>
      </w:r>
      <w:r w:rsidRPr="0034276E">
        <w:rPr>
          <w:rFonts w:ascii="Arial" w:hAnsi="Arial" w:cs="Arial"/>
          <w:sz w:val="22"/>
          <w:szCs w:val="22"/>
        </w:rPr>
        <w:t xml:space="preserve">: Non-verbal skills are related with the understanding of body language. As the body language is considered as one type of non-official language but it is often used one so far. Understanding of others’ body language as well as knowing the right body language is crucially important so far (Sen, 2020). I have to know the appropriate body language that may mean different in different countries. For example, I have to know the different meaning of victory sign by using two fingers as it </w:t>
      </w:r>
      <w:r w:rsidR="005A5635" w:rsidRPr="0034276E">
        <w:rPr>
          <w:rFonts w:ascii="Arial" w:hAnsi="Arial" w:cs="Arial"/>
          <w:sz w:val="22"/>
          <w:szCs w:val="22"/>
        </w:rPr>
        <w:t>has</w:t>
      </w:r>
      <w:r w:rsidRPr="0034276E">
        <w:rPr>
          <w:rFonts w:ascii="Arial" w:hAnsi="Arial" w:cs="Arial"/>
          <w:sz w:val="22"/>
          <w:szCs w:val="22"/>
        </w:rPr>
        <w:t xml:space="preserve"> different meaning in different countries so far. To develop these non-verbal skills, I will consider the eye contact so that I can understand the speaker in a better way and predict his or her intention so far (Tongue et al., 2020).        </w:t>
      </w:r>
    </w:p>
    <w:p w14:paraId="777C2D6B" w14:textId="5B18664B" w:rsidR="0034276E" w:rsidRDefault="0034276E" w:rsidP="0034276E">
      <w:pPr>
        <w:spacing w:line="360" w:lineRule="auto"/>
        <w:rPr>
          <w:rFonts w:ascii="Arial" w:hAnsi="Arial" w:cs="Arial"/>
          <w:sz w:val="22"/>
          <w:szCs w:val="22"/>
        </w:rPr>
      </w:pPr>
      <w:r w:rsidRPr="0034276E">
        <w:rPr>
          <w:rFonts w:ascii="Arial" w:hAnsi="Arial" w:cs="Arial"/>
          <w:sz w:val="22"/>
          <w:szCs w:val="22"/>
        </w:rPr>
        <w:t>c)</w:t>
      </w:r>
      <w:r w:rsidRPr="0034276E">
        <w:rPr>
          <w:rFonts w:ascii="Arial" w:hAnsi="Arial" w:cs="Arial"/>
          <w:sz w:val="22"/>
          <w:szCs w:val="22"/>
        </w:rPr>
        <w:tab/>
      </w:r>
      <w:r w:rsidRPr="005A5635">
        <w:rPr>
          <w:rFonts w:ascii="Arial" w:hAnsi="Arial" w:cs="Arial"/>
          <w:color w:val="4472C4" w:themeColor="accent1"/>
          <w:sz w:val="22"/>
          <w:szCs w:val="22"/>
        </w:rPr>
        <w:t>Listening</w:t>
      </w:r>
      <w:r w:rsidRPr="0034276E">
        <w:rPr>
          <w:rFonts w:ascii="Arial" w:hAnsi="Arial" w:cs="Arial"/>
          <w:sz w:val="22"/>
          <w:szCs w:val="22"/>
        </w:rPr>
        <w:t>: Listening skill is considered as one of the most important skills that is necessary for all who want to build effective communication with others so far. Listening skills help to understand the speakers and their intentions, which help to provide feedback. For that reason, I am now focusing more on the listening skills to understand the speakers and to formulate the communication by using verbal mode of communication so far (Flavell, 2021). By paying attention to the non-verbal signs of speakers, it would be easier for me to understand my speakers. Besides that, I will consider the eye contact that will help me to listen carefully so far. Through these ways, it would be easier for me to develop this skill.</w:t>
      </w:r>
    </w:p>
    <w:p w14:paraId="52193F4F" w14:textId="2D9EA167" w:rsidR="0034276E" w:rsidRDefault="0034276E" w:rsidP="0034276E">
      <w:pPr>
        <w:spacing w:line="360" w:lineRule="auto"/>
        <w:rPr>
          <w:rFonts w:ascii="Arial" w:hAnsi="Arial" w:cs="Arial"/>
          <w:sz w:val="22"/>
          <w:szCs w:val="22"/>
        </w:rPr>
      </w:pPr>
    </w:p>
    <w:p w14:paraId="39A2AEE1" w14:textId="311BCC00" w:rsidR="0034276E" w:rsidRDefault="0034276E" w:rsidP="0034276E">
      <w:pPr>
        <w:spacing w:line="360" w:lineRule="auto"/>
        <w:rPr>
          <w:rFonts w:ascii="Arial" w:hAnsi="Arial" w:cs="Arial"/>
          <w:sz w:val="22"/>
          <w:szCs w:val="22"/>
        </w:rPr>
      </w:pPr>
    </w:p>
    <w:p w14:paraId="126DE2CF" w14:textId="1CA2EBA1" w:rsidR="0034276E" w:rsidRDefault="0034276E" w:rsidP="0034276E">
      <w:pPr>
        <w:spacing w:line="360" w:lineRule="auto"/>
        <w:rPr>
          <w:rFonts w:ascii="Arial" w:hAnsi="Arial" w:cs="Arial"/>
          <w:sz w:val="22"/>
          <w:szCs w:val="22"/>
        </w:rPr>
      </w:pPr>
    </w:p>
    <w:p w14:paraId="31363D75" w14:textId="08E06D4D" w:rsidR="0034276E" w:rsidRDefault="0034276E" w:rsidP="0034276E">
      <w:pPr>
        <w:spacing w:line="360" w:lineRule="auto"/>
        <w:rPr>
          <w:rFonts w:ascii="Arial" w:hAnsi="Arial" w:cs="Arial"/>
          <w:sz w:val="22"/>
          <w:szCs w:val="22"/>
        </w:rPr>
      </w:pPr>
    </w:p>
    <w:p w14:paraId="24CDD481" w14:textId="075E0ED1" w:rsidR="0034276E" w:rsidRDefault="0034276E" w:rsidP="0034276E">
      <w:pPr>
        <w:spacing w:line="360" w:lineRule="auto"/>
        <w:rPr>
          <w:rFonts w:ascii="Arial" w:hAnsi="Arial" w:cs="Arial"/>
          <w:sz w:val="22"/>
          <w:szCs w:val="22"/>
        </w:rPr>
      </w:pPr>
    </w:p>
    <w:p w14:paraId="3E6B1303" w14:textId="2CC51E93" w:rsidR="0034276E" w:rsidRDefault="0034276E" w:rsidP="0034276E">
      <w:pPr>
        <w:spacing w:line="360" w:lineRule="auto"/>
        <w:rPr>
          <w:rFonts w:ascii="Arial" w:hAnsi="Arial" w:cs="Arial"/>
          <w:sz w:val="22"/>
          <w:szCs w:val="22"/>
        </w:rPr>
      </w:pPr>
    </w:p>
    <w:p w14:paraId="2132C7FE" w14:textId="342F25E7" w:rsidR="0034276E" w:rsidRDefault="0034276E" w:rsidP="0034276E">
      <w:pPr>
        <w:spacing w:line="360" w:lineRule="auto"/>
        <w:rPr>
          <w:rFonts w:ascii="Arial" w:hAnsi="Arial" w:cs="Arial"/>
          <w:sz w:val="22"/>
          <w:szCs w:val="22"/>
        </w:rPr>
      </w:pPr>
    </w:p>
    <w:p w14:paraId="61455C65" w14:textId="3CF66AB4" w:rsidR="0034276E" w:rsidRDefault="0034276E" w:rsidP="0034276E">
      <w:pPr>
        <w:spacing w:line="360" w:lineRule="auto"/>
        <w:rPr>
          <w:rFonts w:ascii="Arial" w:hAnsi="Arial" w:cs="Arial"/>
          <w:sz w:val="22"/>
          <w:szCs w:val="22"/>
        </w:rPr>
      </w:pPr>
    </w:p>
    <w:p w14:paraId="54685754" w14:textId="7C5E2822" w:rsidR="0034276E" w:rsidRDefault="005A5635" w:rsidP="0034276E">
      <w:pPr>
        <w:spacing w:line="360" w:lineRule="auto"/>
        <w:rPr>
          <w:rFonts w:ascii="Arial" w:hAnsi="Arial" w:cs="Arial"/>
          <w:b/>
          <w:bCs/>
          <w:sz w:val="22"/>
          <w:szCs w:val="22"/>
        </w:rPr>
      </w:pPr>
      <w:r w:rsidRPr="005A5635">
        <w:rPr>
          <w:rFonts w:ascii="Arial" w:hAnsi="Arial" w:cs="Arial"/>
          <w:b/>
          <w:bCs/>
          <w:sz w:val="22"/>
          <w:szCs w:val="22"/>
        </w:rPr>
        <w:lastRenderedPageBreak/>
        <w:t>Discution on the advantage and disadvantage of communication technologies and its possible impacts on learning</w:t>
      </w:r>
    </w:p>
    <w:p w14:paraId="08A3EDAC" w14:textId="078A55EF" w:rsidR="005A5635" w:rsidRDefault="005A5635" w:rsidP="005A5635">
      <w:pPr>
        <w:spacing w:line="360" w:lineRule="auto"/>
        <w:rPr>
          <w:rFonts w:ascii="Arial" w:hAnsi="Arial" w:cs="Arial"/>
          <w:sz w:val="22"/>
          <w:szCs w:val="22"/>
        </w:rPr>
      </w:pPr>
      <w:r w:rsidRPr="005A5635">
        <w:rPr>
          <w:rFonts w:ascii="Arial" w:hAnsi="Arial" w:cs="Arial"/>
          <w:sz w:val="22"/>
          <w:szCs w:val="22"/>
        </w:rPr>
        <w:t xml:space="preserve">With the passage of time, the mode of communication has been changed and now people are using the latest technology to communicate with others. The communication technologies that are widely used are mobile phone, social media, private messenger, email and internet so far. There are advantages and disadvantages of using these communication technologies (Arkorful and Abaidoo, 2019). For a better understand the advantages and disadvantages of communication technologies are evaluating along with the possible impact on the learning. </w:t>
      </w:r>
    </w:p>
    <w:p w14:paraId="610F5A35" w14:textId="77777777" w:rsidR="005A5635" w:rsidRDefault="005A5635" w:rsidP="005A5635">
      <w:pPr>
        <w:spacing w:line="360" w:lineRule="auto"/>
        <w:rPr>
          <w:rFonts w:ascii="Arial" w:hAnsi="Arial" w:cs="Arial"/>
          <w:sz w:val="22"/>
          <w:szCs w:val="22"/>
        </w:rPr>
      </w:pPr>
    </w:p>
    <w:p w14:paraId="520AE89B" w14:textId="77777777" w:rsidR="005A5635" w:rsidRDefault="005A5635" w:rsidP="005A5635">
      <w:pPr>
        <w:spacing w:line="360" w:lineRule="auto"/>
        <w:rPr>
          <w:rFonts w:ascii="Arial" w:hAnsi="Arial" w:cs="Arial"/>
          <w:color w:val="4472C4" w:themeColor="accent1"/>
          <w:sz w:val="22"/>
          <w:szCs w:val="22"/>
        </w:rPr>
      </w:pPr>
      <w:r w:rsidRPr="005A5635">
        <w:rPr>
          <w:rFonts w:ascii="Arial" w:hAnsi="Arial" w:cs="Arial"/>
          <w:color w:val="4472C4" w:themeColor="accent1"/>
          <w:sz w:val="22"/>
          <w:szCs w:val="22"/>
        </w:rPr>
        <w:t>Advantages of communication technologies</w:t>
      </w:r>
    </w:p>
    <w:p w14:paraId="3D72B783" w14:textId="2736002C" w:rsidR="005A5635" w:rsidRDefault="005A5635" w:rsidP="005A5635">
      <w:pPr>
        <w:spacing w:line="360" w:lineRule="auto"/>
        <w:rPr>
          <w:rFonts w:ascii="Arial" w:hAnsi="Arial" w:cs="Arial"/>
          <w:sz w:val="22"/>
          <w:szCs w:val="22"/>
        </w:rPr>
      </w:pPr>
      <w:r w:rsidRPr="005A5635">
        <w:rPr>
          <w:rFonts w:ascii="Arial" w:hAnsi="Arial" w:cs="Arial"/>
          <w:sz w:val="22"/>
          <w:szCs w:val="22"/>
        </w:rPr>
        <w:t xml:space="preserve">With the development of communication technology, it has been easier for people to communicate with people staying at different countries within a second so far. The communication barriers have been eliminated completely. It helps people to maintain communication with the peer groups and family members in a smart way that is much easier and cost effective so far. For example, someone can send message to New York, staying at London via WhatsApp will cost zero while under WIFI so far (Webb et al., 2022). The message may contain video, audio, books and simple text. This mode of communication has opened a new dimension of remote communication so far. By using the technologies, companies are offering more secure messaging to their clients. There is no chance of listening the call by third party as it is using end-to-end encryption so far. People now can send message more effectively and efficiently (Chistyakova et al., 2021). Within a second, a message can be sent to 500 km distance with accuracy so far. Besides that, the business world has been changing with the new communication technologies. They are now offering better goods with better quality at competitive price. That are the benefits of communication technologies.      </w:t>
      </w:r>
    </w:p>
    <w:p w14:paraId="510BEAD0" w14:textId="25049FC9"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 xml:space="preserve">   </w:t>
      </w:r>
    </w:p>
    <w:p w14:paraId="513C0DFF" w14:textId="77777777" w:rsidR="005A5635" w:rsidRPr="005A5635" w:rsidRDefault="005A5635" w:rsidP="005A5635">
      <w:pPr>
        <w:spacing w:line="360" w:lineRule="auto"/>
        <w:rPr>
          <w:rFonts w:ascii="Arial" w:hAnsi="Arial" w:cs="Arial"/>
          <w:color w:val="4472C4" w:themeColor="accent1"/>
          <w:sz w:val="22"/>
          <w:szCs w:val="22"/>
        </w:rPr>
      </w:pPr>
      <w:r w:rsidRPr="005A5635">
        <w:rPr>
          <w:rFonts w:ascii="Arial" w:hAnsi="Arial" w:cs="Arial"/>
          <w:color w:val="4472C4" w:themeColor="accent1"/>
          <w:sz w:val="22"/>
          <w:szCs w:val="22"/>
        </w:rPr>
        <w:t>Disadvantages of communication technologies</w:t>
      </w:r>
    </w:p>
    <w:p w14:paraId="07F1C0B6" w14:textId="1C9EE83A" w:rsidR="005A5635" w:rsidRDefault="005A5635" w:rsidP="005A5635">
      <w:pPr>
        <w:spacing w:line="360" w:lineRule="auto"/>
        <w:rPr>
          <w:rFonts w:ascii="Arial" w:hAnsi="Arial" w:cs="Arial"/>
          <w:sz w:val="22"/>
          <w:szCs w:val="22"/>
        </w:rPr>
      </w:pPr>
      <w:r w:rsidRPr="005A5635">
        <w:rPr>
          <w:rFonts w:ascii="Arial" w:hAnsi="Arial" w:cs="Arial"/>
          <w:sz w:val="22"/>
          <w:szCs w:val="22"/>
        </w:rPr>
        <w:t xml:space="preserve">The spread of communication technologies also creates some disadvantages that need to discuss about so far as it has negative impact on the learners. The main disadvantage is related with privacy issues. It is true that third part can be trap the call, but the device that is used to communicate that can be tracked by using the GPS service which is used to search locations on map. Besides that, malwares can be circulated by using the email links which create threats to the users of the communication technologies. Excessive use of the social media, messengers and other mode of communication technologies create distance with family members and friends (Kerremans and Stengers, 2017). It may help to be closer with peer groups at distance be ultimately create distance in relation so far. It may create </w:t>
      </w:r>
      <w:r w:rsidRPr="005A5635">
        <w:rPr>
          <w:rFonts w:ascii="Arial" w:hAnsi="Arial" w:cs="Arial"/>
          <w:sz w:val="22"/>
          <w:szCs w:val="22"/>
        </w:rPr>
        <w:lastRenderedPageBreak/>
        <w:t xml:space="preserve">distractions as the users excessively use social medias and other communication tools. These are the main disadvantages of communication technologies.     </w:t>
      </w:r>
    </w:p>
    <w:p w14:paraId="173FB9D0" w14:textId="77777777" w:rsidR="005A5635" w:rsidRPr="005A5635" w:rsidRDefault="005A5635" w:rsidP="005A5635">
      <w:pPr>
        <w:spacing w:line="360" w:lineRule="auto"/>
        <w:rPr>
          <w:rFonts w:ascii="Arial" w:hAnsi="Arial" w:cs="Arial"/>
          <w:sz w:val="22"/>
          <w:szCs w:val="22"/>
        </w:rPr>
      </w:pPr>
    </w:p>
    <w:p w14:paraId="607ACE1F" w14:textId="77777777" w:rsidR="005A5635" w:rsidRPr="005A5635" w:rsidRDefault="005A5635" w:rsidP="005A5635">
      <w:pPr>
        <w:spacing w:line="360" w:lineRule="auto"/>
        <w:rPr>
          <w:rFonts w:ascii="Arial" w:hAnsi="Arial" w:cs="Arial"/>
          <w:color w:val="4472C4" w:themeColor="accent1"/>
          <w:sz w:val="22"/>
          <w:szCs w:val="22"/>
        </w:rPr>
      </w:pPr>
      <w:r w:rsidRPr="005A5635">
        <w:rPr>
          <w:rFonts w:ascii="Arial" w:hAnsi="Arial" w:cs="Arial"/>
          <w:color w:val="4472C4" w:themeColor="accent1"/>
          <w:sz w:val="22"/>
          <w:szCs w:val="22"/>
        </w:rPr>
        <w:t>Impact on learning</w:t>
      </w:r>
    </w:p>
    <w:p w14:paraId="4336A74C" w14:textId="02C811A5" w:rsidR="005A5635" w:rsidRDefault="005A5635" w:rsidP="005A5635">
      <w:pPr>
        <w:spacing w:line="360" w:lineRule="auto"/>
        <w:rPr>
          <w:rFonts w:ascii="Arial" w:hAnsi="Arial" w:cs="Arial"/>
          <w:sz w:val="22"/>
          <w:szCs w:val="22"/>
        </w:rPr>
      </w:pPr>
      <w:r w:rsidRPr="005A5635">
        <w:rPr>
          <w:rFonts w:ascii="Arial" w:hAnsi="Arial" w:cs="Arial"/>
          <w:sz w:val="22"/>
          <w:szCs w:val="22"/>
        </w:rPr>
        <w:t xml:space="preserve">I frequently use these communication technologies to communicate with my study mates, teachers, and family members. It is very beneficial for me to stay connected at a very low cost so far. Currently, I am using the Facebook, Messenger, WhatsApp, Zoom, </w:t>
      </w:r>
      <w:proofErr w:type="gramStart"/>
      <w:r w:rsidRPr="005A5635">
        <w:rPr>
          <w:rFonts w:ascii="Arial" w:hAnsi="Arial" w:cs="Arial"/>
          <w:sz w:val="22"/>
          <w:szCs w:val="22"/>
        </w:rPr>
        <w:t>Gmail</w:t>
      </w:r>
      <w:proofErr w:type="gramEnd"/>
      <w:r>
        <w:rPr>
          <w:rFonts w:ascii="Arial" w:hAnsi="Arial" w:cs="Arial"/>
          <w:sz w:val="22"/>
          <w:szCs w:val="22"/>
        </w:rPr>
        <w:t xml:space="preserve"> </w:t>
      </w:r>
      <w:r w:rsidRPr="005A5635">
        <w:rPr>
          <w:rFonts w:ascii="Arial" w:hAnsi="Arial" w:cs="Arial"/>
          <w:sz w:val="22"/>
          <w:szCs w:val="22"/>
        </w:rPr>
        <w:t>and Facetime. These tools help me to conduct both formal and informal communication so far. These games are really game changing factor for me as it really helps me to enhance my learning. For example, after classes, I join with my study mates by using the facetime. We do group discussion that helps to understand the topic clearly and it helps to save time and money so far. During my research project, I communicated with my teacher by using the mail to save time. This mode of communication really helped me a lot to conduct my research in time so far. Therefore, it can be said that I really use these technologies to enhance my learning. But there are some negative impacts of the communication technologies. In a single day, I get about 20 notifications from Facebook that really disturbs me, as therefore I cannot concentrate on my study in a better way. Besides that, I feel the risk of tracking and data leak the service providers sever.</w:t>
      </w:r>
    </w:p>
    <w:p w14:paraId="50599971" w14:textId="18606E3B" w:rsidR="005A5635" w:rsidRDefault="005A5635" w:rsidP="005A5635">
      <w:pPr>
        <w:spacing w:line="360" w:lineRule="auto"/>
        <w:rPr>
          <w:rFonts w:ascii="Arial" w:hAnsi="Arial" w:cs="Arial"/>
          <w:sz w:val="22"/>
          <w:szCs w:val="22"/>
        </w:rPr>
      </w:pPr>
    </w:p>
    <w:p w14:paraId="4671804F" w14:textId="0B543D5B" w:rsidR="005A5635" w:rsidRDefault="005A5635" w:rsidP="005A5635">
      <w:pPr>
        <w:spacing w:line="360" w:lineRule="auto"/>
        <w:rPr>
          <w:rFonts w:ascii="Arial" w:hAnsi="Arial" w:cs="Arial"/>
          <w:sz w:val="22"/>
          <w:szCs w:val="22"/>
        </w:rPr>
      </w:pPr>
    </w:p>
    <w:p w14:paraId="39C279B1" w14:textId="74C34687" w:rsidR="005A5635" w:rsidRDefault="005A5635" w:rsidP="005A5635">
      <w:pPr>
        <w:spacing w:line="360" w:lineRule="auto"/>
        <w:rPr>
          <w:rFonts w:ascii="Arial" w:hAnsi="Arial" w:cs="Arial"/>
          <w:sz w:val="22"/>
          <w:szCs w:val="22"/>
        </w:rPr>
      </w:pPr>
    </w:p>
    <w:p w14:paraId="027590F9" w14:textId="73475188" w:rsidR="005A5635" w:rsidRDefault="005A5635" w:rsidP="005A5635">
      <w:pPr>
        <w:spacing w:line="360" w:lineRule="auto"/>
        <w:rPr>
          <w:rFonts w:ascii="Arial" w:hAnsi="Arial" w:cs="Arial"/>
          <w:sz w:val="22"/>
          <w:szCs w:val="22"/>
        </w:rPr>
      </w:pPr>
    </w:p>
    <w:p w14:paraId="120FCDA4" w14:textId="0350C11B" w:rsidR="005A5635" w:rsidRDefault="005A5635" w:rsidP="005A5635">
      <w:pPr>
        <w:spacing w:line="360" w:lineRule="auto"/>
        <w:rPr>
          <w:rFonts w:ascii="Arial" w:hAnsi="Arial" w:cs="Arial"/>
          <w:sz w:val="22"/>
          <w:szCs w:val="22"/>
        </w:rPr>
      </w:pPr>
    </w:p>
    <w:p w14:paraId="4C0CE8F2" w14:textId="26517857" w:rsidR="005A5635" w:rsidRDefault="005A5635" w:rsidP="005A5635">
      <w:pPr>
        <w:spacing w:line="360" w:lineRule="auto"/>
        <w:rPr>
          <w:rFonts w:ascii="Arial" w:hAnsi="Arial" w:cs="Arial"/>
          <w:sz w:val="22"/>
          <w:szCs w:val="22"/>
        </w:rPr>
      </w:pPr>
    </w:p>
    <w:p w14:paraId="1E8265B8" w14:textId="2B942458" w:rsidR="005A5635" w:rsidRPr="005A5635" w:rsidRDefault="005A5635" w:rsidP="005A5635">
      <w:pPr>
        <w:spacing w:line="360" w:lineRule="auto"/>
        <w:rPr>
          <w:rFonts w:ascii="Arial" w:hAnsi="Arial" w:cs="Arial"/>
          <w:b/>
          <w:bCs/>
          <w:sz w:val="22"/>
          <w:szCs w:val="22"/>
        </w:rPr>
      </w:pPr>
      <w:r>
        <w:rPr>
          <w:rFonts w:ascii="Arial" w:hAnsi="Arial" w:cs="Arial"/>
          <w:b/>
          <w:bCs/>
          <w:sz w:val="22"/>
          <w:szCs w:val="22"/>
        </w:rPr>
        <w:t>CONCLUSION</w:t>
      </w:r>
    </w:p>
    <w:p w14:paraId="07B4AF18" w14:textId="6D431D0E" w:rsidR="005A5635" w:rsidRDefault="005A5635" w:rsidP="005A5635">
      <w:pPr>
        <w:spacing w:line="360" w:lineRule="auto"/>
        <w:rPr>
          <w:rFonts w:ascii="Arial" w:hAnsi="Arial" w:cs="Arial"/>
          <w:sz w:val="22"/>
          <w:szCs w:val="22"/>
        </w:rPr>
      </w:pPr>
      <w:r w:rsidRPr="005A5635">
        <w:rPr>
          <w:rFonts w:ascii="Arial" w:hAnsi="Arial" w:cs="Arial"/>
          <w:sz w:val="22"/>
          <w:szCs w:val="22"/>
        </w:rPr>
        <w:t xml:space="preserve">The goal of this report has achieved through the reflection on the mode of communication models so far. Here, three models have been used to reflect the understand of the author. Besides that, the advantages and disadvantages of communication technologies has been outlined along with the impact of learning for a better understanding.       </w:t>
      </w:r>
    </w:p>
    <w:p w14:paraId="42BEA12A" w14:textId="2639A47F" w:rsidR="005A5635" w:rsidRDefault="005A5635" w:rsidP="005A5635">
      <w:pPr>
        <w:spacing w:line="360" w:lineRule="auto"/>
        <w:rPr>
          <w:rFonts w:ascii="Arial" w:hAnsi="Arial" w:cs="Arial"/>
          <w:sz w:val="22"/>
          <w:szCs w:val="22"/>
        </w:rPr>
      </w:pPr>
    </w:p>
    <w:p w14:paraId="0C68669E" w14:textId="271F82F6" w:rsidR="005A5635" w:rsidRDefault="005A5635" w:rsidP="005A5635">
      <w:pPr>
        <w:spacing w:line="360" w:lineRule="auto"/>
        <w:rPr>
          <w:rFonts w:ascii="Arial" w:hAnsi="Arial" w:cs="Arial"/>
          <w:sz w:val="22"/>
          <w:szCs w:val="22"/>
        </w:rPr>
      </w:pPr>
    </w:p>
    <w:p w14:paraId="7EEFE092" w14:textId="53872CA3" w:rsidR="005A5635" w:rsidRDefault="005A5635" w:rsidP="005A5635">
      <w:pPr>
        <w:spacing w:line="360" w:lineRule="auto"/>
        <w:rPr>
          <w:rFonts w:ascii="Arial" w:hAnsi="Arial" w:cs="Arial"/>
          <w:sz w:val="22"/>
          <w:szCs w:val="22"/>
        </w:rPr>
      </w:pPr>
    </w:p>
    <w:p w14:paraId="03C83CC4" w14:textId="33CFCC9F" w:rsidR="005A5635" w:rsidRDefault="005A5635" w:rsidP="005A5635">
      <w:pPr>
        <w:spacing w:line="360" w:lineRule="auto"/>
        <w:rPr>
          <w:rFonts w:ascii="Arial" w:hAnsi="Arial" w:cs="Arial"/>
          <w:sz w:val="22"/>
          <w:szCs w:val="22"/>
        </w:rPr>
      </w:pPr>
    </w:p>
    <w:p w14:paraId="45E9CA0D" w14:textId="34F929D8" w:rsidR="005A5635" w:rsidRDefault="005A5635" w:rsidP="005A5635">
      <w:pPr>
        <w:spacing w:line="360" w:lineRule="auto"/>
        <w:rPr>
          <w:rFonts w:ascii="Arial" w:hAnsi="Arial" w:cs="Arial"/>
          <w:sz w:val="22"/>
          <w:szCs w:val="22"/>
        </w:rPr>
      </w:pPr>
    </w:p>
    <w:p w14:paraId="55C70422" w14:textId="4EF65CD3" w:rsidR="005A5635" w:rsidRDefault="005A5635" w:rsidP="005A5635">
      <w:pPr>
        <w:spacing w:line="360" w:lineRule="auto"/>
        <w:rPr>
          <w:rFonts w:ascii="Arial" w:hAnsi="Arial" w:cs="Arial"/>
          <w:sz w:val="22"/>
          <w:szCs w:val="22"/>
        </w:rPr>
      </w:pPr>
    </w:p>
    <w:p w14:paraId="5C53E7A3" w14:textId="19EA4204" w:rsidR="005A5635" w:rsidRDefault="005A5635" w:rsidP="005A5635">
      <w:pPr>
        <w:spacing w:line="360" w:lineRule="auto"/>
        <w:rPr>
          <w:rFonts w:ascii="Arial" w:hAnsi="Arial" w:cs="Arial"/>
          <w:sz w:val="22"/>
          <w:szCs w:val="22"/>
        </w:rPr>
      </w:pPr>
    </w:p>
    <w:p w14:paraId="4AF35936" w14:textId="74B24A93" w:rsidR="005A5635" w:rsidRDefault="005A5635" w:rsidP="005A5635">
      <w:pPr>
        <w:spacing w:line="360" w:lineRule="auto"/>
        <w:rPr>
          <w:rFonts w:ascii="Arial" w:hAnsi="Arial" w:cs="Arial"/>
          <w:sz w:val="22"/>
          <w:szCs w:val="22"/>
        </w:rPr>
      </w:pPr>
    </w:p>
    <w:p w14:paraId="6591A4D4" w14:textId="196A2159" w:rsidR="005A5635" w:rsidRPr="005A5635" w:rsidRDefault="005A5635" w:rsidP="005A5635">
      <w:pPr>
        <w:spacing w:line="360" w:lineRule="auto"/>
        <w:rPr>
          <w:rFonts w:ascii="Arial" w:hAnsi="Arial" w:cs="Arial"/>
          <w:b/>
          <w:bCs/>
          <w:sz w:val="22"/>
          <w:szCs w:val="22"/>
        </w:rPr>
      </w:pPr>
      <w:r>
        <w:rPr>
          <w:rFonts w:ascii="Arial" w:hAnsi="Arial" w:cs="Arial"/>
          <w:b/>
          <w:bCs/>
          <w:sz w:val="22"/>
          <w:szCs w:val="22"/>
        </w:rPr>
        <w:lastRenderedPageBreak/>
        <w:t>REFERENCES</w:t>
      </w:r>
    </w:p>
    <w:p w14:paraId="46989C78" w14:textId="29776CB2"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Al-Fedaghi, S., 2019. A conceptual foundation for the Shannon-Weaver model of communication. International journal of soft computing, 7(1), pp.12-19.</w:t>
      </w:r>
    </w:p>
    <w:p w14:paraId="67B78660"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Arkorful, V. and Abaidoo, N., 2019. The role of e-learning, advantages and disadvantages of its adoption in higher education. International journal of instructional technology and distance learning, 12(1), pp.29-42.</w:t>
      </w:r>
    </w:p>
    <w:p w14:paraId="06AB0877"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Bovee, C.L., 2018. Communication today. Pearson Education UK.</w:t>
      </w:r>
    </w:p>
    <w:p w14:paraId="6A706CCF"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Bowman, J.P. and Targowski, A.S., 2020. Modeling the communication process: The map is not the territory. The Journal of Business Communication (1973), 24(4), pp.21-34.</w:t>
      </w:r>
    </w:p>
    <w:p w14:paraId="760B2826"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Chistyakova, G., Bondareva, E., Demidenko, K. and Rolgayzer, A., 2021. Advantages and Disadvantages of Using Information Communication Technologies in the Process of Forming Language Competence in Global Mining Education. In E3S Web of Conferences (Vol. 278, p. 03026). EDP Sciences.</w:t>
      </w:r>
    </w:p>
    <w:p w14:paraId="251029AD"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Dorsey Jr, J.T., 2018. A communication model for administration. Administrative Science Quarterly, pp.307-324.</w:t>
      </w:r>
    </w:p>
    <w:p w14:paraId="781B8CAA"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Elleström, L., 2018. A medium-cantered model of communication. Semiotica, 2018(224), pp.269-293.</w:t>
      </w:r>
    </w:p>
    <w:p w14:paraId="53F04626"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Flavell, J.H., 2021. The development of role-taking and communication skills in children.</w:t>
      </w:r>
    </w:p>
    <w:p w14:paraId="43C00B54"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Guffey, M.E. and Loewy, D., 2022. Essentials of business communication. Cengage Learning.</w:t>
      </w:r>
    </w:p>
    <w:p w14:paraId="397F6218"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Kerremans, K. and Stengers, H., 2017. Using online and/or mobile virtual communication tools in interpreter and translator training: Pedagogical advantages and drawbacks. Translating and the Computer 39, p.55.</w:t>
      </w:r>
    </w:p>
    <w:p w14:paraId="66E2FE9E"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Locker, K.O. and Kaczmarek, S.K., 2019. Business communication: Building critical skills. McGraw-Hill Education.</w:t>
      </w:r>
    </w:p>
    <w:p w14:paraId="2D4EF3AD"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Maguire, P. and Pitceathly, C., 2019. Key communication skills and how to acquire them. Bmj, 325(7366), pp.697-700.</w:t>
      </w:r>
    </w:p>
    <w:p w14:paraId="48E70C7D"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Petersons, A. and Khalimzoda, I., 2021, May. Communication models and common basis for multicultural communication in Latvia. In SOCIETY. INTEGRATION. EDUCATION. Proceedings of the International Scientific Conference (Vol. 4, pp. 423-433).</w:t>
      </w:r>
    </w:p>
    <w:p w14:paraId="62D6ECAD"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Sen, L., 2020. Communication skills. PHI Learning Pvt. Ltd..</w:t>
      </w:r>
    </w:p>
    <w:p w14:paraId="6A429DCF" w14:textId="77777777" w:rsidR="005A5635" w:rsidRPr="005A5635" w:rsidRDefault="005A5635" w:rsidP="005A5635">
      <w:pPr>
        <w:spacing w:line="360" w:lineRule="auto"/>
        <w:rPr>
          <w:rFonts w:ascii="Arial" w:hAnsi="Arial" w:cs="Arial"/>
          <w:sz w:val="22"/>
          <w:szCs w:val="22"/>
        </w:rPr>
      </w:pPr>
      <w:r w:rsidRPr="005A5635">
        <w:rPr>
          <w:rFonts w:ascii="Arial" w:hAnsi="Arial" w:cs="Arial"/>
          <w:sz w:val="22"/>
          <w:szCs w:val="22"/>
        </w:rPr>
        <w:t>Tongue, J.R., Epps, H.R. and Forese, L.L., 2020. Communication skills. Instructional course lectures, 54, pp.3-9.</w:t>
      </w:r>
    </w:p>
    <w:p w14:paraId="53691AE7" w14:textId="0239E856" w:rsidR="005A5635" w:rsidRDefault="005A5635" w:rsidP="005A5635">
      <w:pPr>
        <w:spacing w:line="360" w:lineRule="auto"/>
        <w:rPr>
          <w:rFonts w:ascii="Arial" w:hAnsi="Arial" w:cs="Arial"/>
          <w:sz w:val="22"/>
          <w:szCs w:val="22"/>
        </w:rPr>
      </w:pPr>
      <w:r w:rsidRPr="005A5635">
        <w:rPr>
          <w:rFonts w:ascii="Arial" w:hAnsi="Arial" w:cs="Arial"/>
          <w:sz w:val="22"/>
          <w:szCs w:val="22"/>
        </w:rPr>
        <w:t>Webb, L., Clough, J., O’Reilly, D., Wilmott, D. and Witham, G., 2022. The utility and impact of information communication technology (ICT) for pre-registration nurse education: A narrative synthesis systematic review. Nurse Education Today, 48, pp.160-171.</w:t>
      </w:r>
    </w:p>
    <w:p w14:paraId="743B7EAB" w14:textId="77777777" w:rsidR="005A5635" w:rsidRPr="005A5635" w:rsidRDefault="005A5635" w:rsidP="005A5635">
      <w:pPr>
        <w:spacing w:line="360" w:lineRule="auto"/>
        <w:rPr>
          <w:rFonts w:ascii="Arial" w:hAnsi="Arial" w:cs="Arial"/>
          <w:sz w:val="22"/>
          <w:szCs w:val="22"/>
        </w:rPr>
      </w:pPr>
    </w:p>
    <w:sectPr w:rsidR="005A5635" w:rsidRPr="005A5635" w:rsidSect="0012036E">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2B2D7" w14:textId="77777777" w:rsidR="00B02472" w:rsidRDefault="00B02472" w:rsidP="0012036E">
      <w:r>
        <w:separator/>
      </w:r>
    </w:p>
  </w:endnote>
  <w:endnote w:type="continuationSeparator" w:id="0">
    <w:p w14:paraId="219D47E5" w14:textId="77777777" w:rsidR="00B02472" w:rsidRDefault="00B02472" w:rsidP="001203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0511542"/>
      <w:docPartObj>
        <w:docPartGallery w:val="Page Numbers (Bottom of Page)"/>
        <w:docPartUnique/>
      </w:docPartObj>
    </w:sdtPr>
    <w:sdtContent>
      <w:p w14:paraId="484C5D6A" w14:textId="40529608" w:rsidR="0012036E" w:rsidRDefault="0012036E" w:rsidP="00C32F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320DE9" w14:textId="77777777" w:rsidR="0012036E" w:rsidRDefault="0012036E" w:rsidP="001203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6719393"/>
      <w:docPartObj>
        <w:docPartGallery w:val="Page Numbers (Bottom of Page)"/>
        <w:docPartUnique/>
      </w:docPartObj>
    </w:sdtPr>
    <w:sdtContent>
      <w:p w14:paraId="7EBAA17C" w14:textId="29AF7708" w:rsidR="0012036E" w:rsidRDefault="0012036E" w:rsidP="00C32F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FAC740" w14:textId="77777777" w:rsidR="0012036E" w:rsidRDefault="0012036E" w:rsidP="001203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1DC0D" w14:textId="77777777" w:rsidR="00B02472" w:rsidRDefault="00B02472" w:rsidP="0012036E">
      <w:r>
        <w:separator/>
      </w:r>
    </w:p>
  </w:footnote>
  <w:footnote w:type="continuationSeparator" w:id="0">
    <w:p w14:paraId="74E8804F" w14:textId="77777777" w:rsidR="00B02472" w:rsidRDefault="00B02472" w:rsidP="0012036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36E"/>
    <w:rsid w:val="00005ACE"/>
    <w:rsid w:val="0012036E"/>
    <w:rsid w:val="0034276E"/>
    <w:rsid w:val="005A5635"/>
    <w:rsid w:val="00AF40DE"/>
    <w:rsid w:val="00B02472"/>
    <w:rsid w:val="00DA0C2F"/>
    <w:rsid w:val="00E4666F"/>
    <w:rsid w:val="00FD5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C75A1"/>
  <w15:chartTrackingRefBased/>
  <w15:docId w15:val="{8C875B75-D644-4540-978D-0C2236DF0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36E"/>
    <w:pPr>
      <w:keepNext/>
      <w:keepLines/>
      <w:spacing w:line="360" w:lineRule="auto"/>
      <w:jc w:val="both"/>
      <w:outlineLvl w:val="0"/>
    </w:pPr>
    <w:rPr>
      <w:rFonts w:ascii="Times New Roman" w:eastAsiaTheme="majorEastAsia" w:hAnsi="Times New Roman" w:cstheme="majorBidi"/>
      <w:b/>
      <w:bCs/>
      <w:color w:val="1F3864" w:themeColor="accent1" w:themeShade="80"/>
      <w:sz w:val="26"/>
      <w:szCs w:val="35"/>
      <w:lang w:bidi="bn-BD"/>
    </w:rPr>
  </w:style>
  <w:style w:type="paragraph" w:styleId="Heading2">
    <w:name w:val="heading 2"/>
    <w:basedOn w:val="Normal"/>
    <w:next w:val="Normal"/>
    <w:link w:val="Heading2Char"/>
    <w:uiPriority w:val="9"/>
    <w:semiHidden/>
    <w:unhideWhenUsed/>
    <w:qFormat/>
    <w:rsid w:val="0034276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036E"/>
    <w:rPr>
      <w:rFonts w:eastAsiaTheme="minorEastAsia"/>
      <w:sz w:val="22"/>
      <w:szCs w:val="22"/>
      <w:lang w:val="en-US" w:eastAsia="zh-CN"/>
    </w:rPr>
  </w:style>
  <w:style w:type="character" w:customStyle="1" w:styleId="NoSpacingChar">
    <w:name w:val="No Spacing Char"/>
    <w:basedOn w:val="DefaultParagraphFont"/>
    <w:link w:val="NoSpacing"/>
    <w:uiPriority w:val="1"/>
    <w:rsid w:val="0012036E"/>
    <w:rPr>
      <w:rFonts w:eastAsiaTheme="minorEastAsia"/>
      <w:sz w:val="22"/>
      <w:szCs w:val="22"/>
      <w:lang w:val="en-US" w:eastAsia="zh-CN"/>
    </w:rPr>
  </w:style>
  <w:style w:type="paragraph" w:styleId="Footer">
    <w:name w:val="footer"/>
    <w:basedOn w:val="Normal"/>
    <w:link w:val="FooterChar"/>
    <w:uiPriority w:val="99"/>
    <w:unhideWhenUsed/>
    <w:rsid w:val="0012036E"/>
    <w:pPr>
      <w:tabs>
        <w:tab w:val="center" w:pos="4513"/>
        <w:tab w:val="right" w:pos="9026"/>
      </w:tabs>
    </w:pPr>
  </w:style>
  <w:style w:type="character" w:customStyle="1" w:styleId="FooterChar">
    <w:name w:val="Footer Char"/>
    <w:basedOn w:val="DefaultParagraphFont"/>
    <w:link w:val="Footer"/>
    <w:uiPriority w:val="99"/>
    <w:rsid w:val="0012036E"/>
  </w:style>
  <w:style w:type="character" w:styleId="PageNumber">
    <w:name w:val="page number"/>
    <w:basedOn w:val="DefaultParagraphFont"/>
    <w:uiPriority w:val="99"/>
    <w:semiHidden/>
    <w:unhideWhenUsed/>
    <w:rsid w:val="0012036E"/>
  </w:style>
  <w:style w:type="character" w:customStyle="1" w:styleId="Heading1Char">
    <w:name w:val="Heading 1 Char"/>
    <w:basedOn w:val="DefaultParagraphFont"/>
    <w:link w:val="Heading1"/>
    <w:uiPriority w:val="9"/>
    <w:rsid w:val="0012036E"/>
    <w:rPr>
      <w:rFonts w:ascii="Times New Roman" w:eastAsiaTheme="majorEastAsia" w:hAnsi="Times New Roman" w:cstheme="majorBidi"/>
      <w:b/>
      <w:bCs/>
      <w:color w:val="1F3864" w:themeColor="accent1" w:themeShade="80"/>
      <w:sz w:val="26"/>
      <w:szCs w:val="35"/>
      <w:lang w:bidi="bn-BD"/>
    </w:rPr>
  </w:style>
  <w:style w:type="character" w:customStyle="1" w:styleId="Heading2Char">
    <w:name w:val="Heading 2 Char"/>
    <w:basedOn w:val="DefaultParagraphFont"/>
    <w:link w:val="Heading2"/>
    <w:uiPriority w:val="9"/>
    <w:semiHidden/>
    <w:rsid w:val="0034276E"/>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34276E"/>
    <w:pPr>
      <w:spacing w:after="200"/>
      <w:jc w:val="both"/>
    </w:pPr>
    <w:rPr>
      <w:rFonts w:ascii="Times New Roman" w:hAnsi="Times New Roman"/>
      <w:i/>
      <w:iCs/>
      <w:color w:val="44546A" w:themeColor="text2"/>
      <w:sz w:val="18"/>
      <w:szCs w:val="22"/>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10</Pages>
  <Words>2220</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BMSW4002_LON</dc:subject>
  <dc:creator>Ionut Gabur</dc:creator>
  <cp:keywords/>
  <dc:description/>
  <cp:lastModifiedBy>Ionut Gabur</cp:lastModifiedBy>
  <cp:revision>2</cp:revision>
  <dcterms:created xsi:type="dcterms:W3CDTF">2023-01-02T18:34:00Z</dcterms:created>
  <dcterms:modified xsi:type="dcterms:W3CDTF">2023-01-02T19:21:00Z</dcterms:modified>
</cp:coreProperties>
</file>