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08718" w14:textId="109C77FB" w:rsidR="005A02E1" w:rsidRDefault="005A02E1" w:rsidP="005A02E1">
      <w:pPr>
        <w:jc w:val="center"/>
        <w:rPr>
          <w:rFonts w:ascii="Arial" w:hAnsi="Arial" w:cs="Arial"/>
          <w:bCs/>
          <w:sz w:val="72"/>
          <w:szCs w:val="72"/>
        </w:rPr>
      </w:pPr>
      <w:r w:rsidRPr="005A02E1">
        <w:rPr>
          <w:rFonts w:ascii="Arial" w:hAnsi="Arial" w:cs="Arial"/>
          <w:bCs/>
          <w:sz w:val="72"/>
          <w:szCs w:val="72"/>
        </w:rPr>
        <w:t>EXAM</w:t>
      </w:r>
      <w:r>
        <w:rPr>
          <w:rFonts w:ascii="Arial" w:hAnsi="Arial" w:cs="Arial"/>
          <w:bCs/>
          <w:sz w:val="72"/>
          <w:szCs w:val="72"/>
        </w:rPr>
        <w:t xml:space="preserve"> PAPER</w:t>
      </w:r>
    </w:p>
    <w:p w14:paraId="605577E7" w14:textId="77777777" w:rsidR="005A02E1" w:rsidRDefault="005A02E1" w:rsidP="005A02E1">
      <w:pPr>
        <w:jc w:val="center"/>
        <w:rPr>
          <w:rFonts w:ascii="Arial" w:hAnsi="Arial" w:cs="Arial"/>
          <w:bCs/>
          <w:sz w:val="72"/>
          <w:szCs w:val="72"/>
        </w:rPr>
      </w:pPr>
    </w:p>
    <w:p w14:paraId="69728B36" w14:textId="77777777" w:rsidR="005A02E1" w:rsidRDefault="005A02E1" w:rsidP="005A02E1">
      <w:pPr>
        <w:rPr>
          <w:rFonts w:ascii="Arial" w:hAnsi="Arial" w:cs="Arial"/>
          <w:bCs/>
          <w:sz w:val="40"/>
          <w:szCs w:val="40"/>
        </w:rPr>
      </w:pPr>
    </w:p>
    <w:p w14:paraId="224F792A" w14:textId="77777777" w:rsidR="005A02E1" w:rsidRDefault="005A02E1" w:rsidP="005A02E1">
      <w:pPr>
        <w:rPr>
          <w:rFonts w:ascii="Arial" w:hAnsi="Arial" w:cs="Arial"/>
          <w:bCs/>
          <w:sz w:val="40"/>
          <w:szCs w:val="40"/>
        </w:rPr>
      </w:pPr>
    </w:p>
    <w:p w14:paraId="281392BC" w14:textId="77777777" w:rsidR="005A02E1" w:rsidRDefault="005A02E1" w:rsidP="005A02E1">
      <w:pPr>
        <w:rPr>
          <w:rFonts w:ascii="Arial" w:hAnsi="Arial" w:cs="Arial"/>
          <w:bCs/>
          <w:sz w:val="40"/>
          <w:szCs w:val="40"/>
        </w:rPr>
      </w:pPr>
    </w:p>
    <w:p w14:paraId="671C0ADC" w14:textId="77777777" w:rsidR="005A02E1" w:rsidRDefault="005A02E1" w:rsidP="005A02E1">
      <w:pPr>
        <w:rPr>
          <w:rFonts w:ascii="Arial" w:hAnsi="Arial" w:cs="Arial"/>
          <w:bCs/>
          <w:sz w:val="40"/>
          <w:szCs w:val="40"/>
        </w:rPr>
      </w:pPr>
    </w:p>
    <w:p w14:paraId="6A3183DB" w14:textId="77777777" w:rsidR="005A02E1" w:rsidRDefault="005A02E1" w:rsidP="005A02E1">
      <w:pPr>
        <w:rPr>
          <w:rFonts w:ascii="Arial" w:hAnsi="Arial" w:cs="Arial"/>
          <w:bCs/>
          <w:sz w:val="40"/>
          <w:szCs w:val="40"/>
        </w:rPr>
      </w:pPr>
    </w:p>
    <w:p w14:paraId="73D06DFC" w14:textId="77777777" w:rsidR="005A02E1" w:rsidRDefault="005A02E1" w:rsidP="005A02E1">
      <w:pPr>
        <w:rPr>
          <w:rFonts w:ascii="Arial" w:hAnsi="Arial" w:cs="Arial"/>
          <w:bCs/>
          <w:sz w:val="40"/>
          <w:szCs w:val="40"/>
        </w:rPr>
      </w:pPr>
    </w:p>
    <w:p w14:paraId="233B9682" w14:textId="77777777" w:rsidR="005A02E1" w:rsidRDefault="005A02E1" w:rsidP="005A02E1">
      <w:pPr>
        <w:rPr>
          <w:rFonts w:ascii="Arial" w:hAnsi="Arial" w:cs="Arial"/>
          <w:bCs/>
          <w:sz w:val="40"/>
          <w:szCs w:val="40"/>
        </w:rPr>
      </w:pPr>
    </w:p>
    <w:p w14:paraId="509D4B42" w14:textId="77777777" w:rsidR="005A02E1" w:rsidRDefault="005A02E1" w:rsidP="005A02E1">
      <w:pPr>
        <w:rPr>
          <w:rFonts w:ascii="Arial" w:hAnsi="Arial" w:cs="Arial"/>
          <w:bCs/>
          <w:sz w:val="40"/>
          <w:szCs w:val="40"/>
        </w:rPr>
      </w:pPr>
    </w:p>
    <w:p w14:paraId="32BD96B6" w14:textId="77777777" w:rsidR="005A02E1" w:rsidRDefault="005A02E1" w:rsidP="005A02E1">
      <w:pPr>
        <w:rPr>
          <w:rFonts w:ascii="Arial" w:hAnsi="Arial" w:cs="Arial"/>
          <w:bCs/>
          <w:sz w:val="40"/>
          <w:szCs w:val="40"/>
        </w:rPr>
      </w:pPr>
    </w:p>
    <w:p w14:paraId="7D0D853A" w14:textId="100349AD" w:rsidR="005A02E1" w:rsidRPr="0097296B" w:rsidRDefault="005A02E1" w:rsidP="005A02E1">
      <w:pPr>
        <w:rPr>
          <w:rFonts w:ascii="Arial" w:hAnsi="Arial" w:cs="Arial"/>
          <w:bCs/>
          <w:sz w:val="40"/>
          <w:szCs w:val="40"/>
        </w:rPr>
      </w:pPr>
      <w:r w:rsidRPr="0097296B">
        <w:rPr>
          <w:rFonts w:ascii="Arial" w:hAnsi="Arial" w:cs="Arial"/>
          <w:bCs/>
          <w:sz w:val="40"/>
          <w:szCs w:val="40"/>
        </w:rPr>
        <w:t xml:space="preserve">Student Name: </w:t>
      </w:r>
      <w:r w:rsidR="00C5544F">
        <w:rPr>
          <w:rFonts w:ascii="Arial" w:hAnsi="Arial" w:cs="Arial"/>
          <w:bCs/>
          <w:sz w:val="40"/>
          <w:szCs w:val="40"/>
        </w:rPr>
        <w:t xml:space="preserve">Ilie </w:t>
      </w:r>
      <w:proofErr w:type="spellStart"/>
      <w:r w:rsidR="00C5544F">
        <w:rPr>
          <w:rFonts w:ascii="Arial" w:hAnsi="Arial" w:cs="Arial"/>
          <w:bCs/>
          <w:sz w:val="40"/>
          <w:szCs w:val="40"/>
        </w:rPr>
        <w:t>Sbircea</w:t>
      </w:r>
      <w:proofErr w:type="spellEnd"/>
    </w:p>
    <w:p w14:paraId="0ABD06FF" w14:textId="2901C258" w:rsidR="005A02E1" w:rsidRPr="00F90A6A" w:rsidRDefault="005A02E1" w:rsidP="005A02E1">
      <w:pPr>
        <w:rPr>
          <w:rFonts w:ascii="Arial" w:hAnsi="Arial" w:cs="Arial"/>
          <w:bCs/>
          <w:sz w:val="40"/>
          <w:szCs w:val="40"/>
        </w:rPr>
      </w:pPr>
      <w:r w:rsidRPr="00F90A6A">
        <w:rPr>
          <w:rFonts w:ascii="Arial" w:hAnsi="Arial" w:cs="Arial"/>
          <w:bCs/>
          <w:sz w:val="40"/>
          <w:szCs w:val="40"/>
        </w:rPr>
        <w:t>Student Number:</w:t>
      </w:r>
      <w:r>
        <w:rPr>
          <w:rFonts w:ascii="Arial" w:hAnsi="Arial" w:cs="Arial"/>
          <w:bCs/>
          <w:sz w:val="40"/>
          <w:szCs w:val="40"/>
        </w:rPr>
        <w:t xml:space="preserve"> 241459</w:t>
      </w:r>
      <w:r w:rsidR="00C5544F">
        <w:rPr>
          <w:rFonts w:ascii="Arial" w:hAnsi="Arial" w:cs="Arial"/>
          <w:bCs/>
          <w:sz w:val="40"/>
          <w:szCs w:val="40"/>
        </w:rPr>
        <w:t>6</w:t>
      </w:r>
    </w:p>
    <w:p w14:paraId="10C2211B" w14:textId="77777777" w:rsidR="005A02E1" w:rsidRPr="00F90A6A" w:rsidRDefault="005A02E1" w:rsidP="005A02E1">
      <w:pPr>
        <w:rPr>
          <w:rFonts w:ascii="Arial" w:hAnsi="Arial" w:cs="Arial"/>
          <w:bCs/>
          <w:sz w:val="40"/>
          <w:szCs w:val="40"/>
        </w:rPr>
      </w:pPr>
      <w:r w:rsidRPr="00F90A6A">
        <w:rPr>
          <w:rFonts w:ascii="Arial" w:hAnsi="Arial" w:cs="Arial"/>
          <w:bCs/>
          <w:sz w:val="40"/>
          <w:szCs w:val="40"/>
        </w:rPr>
        <w:t>Module: Finance for Business</w:t>
      </w:r>
    </w:p>
    <w:p w14:paraId="027CD2B1" w14:textId="77777777" w:rsidR="005A02E1" w:rsidRPr="005A02E1" w:rsidRDefault="005A02E1" w:rsidP="005A02E1">
      <w:pPr>
        <w:rPr>
          <w:rFonts w:ascii="Arial" w:hAnsi="Arial" w:cs="Arial"/>
          <w:bCs/>
          <w:sz w:val="40"/>
          <w:szCs w:val="40"/>
          <w:lang w:val="fr-FR"/>
        </w:rPr>
      </w:pPr>
      <w:r w:rsidRPr="005A02E1">
        <w:rPr>
          <w:rFonts w:ascii="Arial" w:hAnsi="Arial" w:cs="Arial"/>
          <w:bCs/>
          <w:sz w:val="40"/>
          <w:szCs w:val="40"/>
          <w:lang w:val="fr-FR"/>
        </w:rPr>
        <w:t>Module Code: BMBM4003D</w:t>
      </w:r>
    </w:p>
    <w:p w14:paraId="0F71E5AF" w14:textId="1F852578" w:rsidR="005A02E1" w:rsidRDefault="005A02E1" w:rsidP="005A02E1">
      <w:pPr>
        <w:rPr>
          <w:rFonts w:ascii="Arial" w:hAnsi="Arial" w:cs="Arial"/>
          <w:bCs/>
          <w:sz w:val="40"/>
          <w:szCs w:val="40"/>
          <w:lang w:val="fr-FR"/>
        </w:rPr>
      </w:pPr>
      <w:proofErr w:type="spellStart"/>
      <w:r w:rsidRPr="005A02E1">
        <w:rPr>
          <w:rFonts w:ascii="Arial" w:hAnsi="Arial" w:cs="Arial"/>
          <w:bCs/>
          <w:sz w:val="40"/>
          <w:szCs w:val="40"/>
          <w:lang w:val="fr-FR"/>
        </w:rPr>
        <w:t>Lecturer</w:t>
      </w:r>
      <w:proofErr w:type="spellEnd"/>
      <w:r w:rsidRPr="005A02E1">
        <w:rPr>
          <w:rFonts w:ascii="Arial" w:hAnsi="Arial" w:cs="Arial"/>
          <w:bCs/>
          <w:sz w:val="40"/>
          <w:szCs w:val="40"/>
          <w:lang w:val="fr-FR"/>
        </w:rPr>
        <w:t xml:space="preserve">: Manjit </w:t>
      </w:r>
      <w:proofErr w:type="spellStart"/>
      <w:r w:rsidRPr="005A02E1">
        <w:rPr>
          <w:rFonts w:ascii="Arial" w:hAnsi="Arial" w:cs="Arial"/>
          <w:bCs/>
          <w:sz w:val="40"/>
          <w:szCs w:val="40"/>
          <w:lang w:val="fr-FR"/>
        </w:rPr>
        <w:t>Biant</w:t>
      </w:r>
      <w:proofErr w:type="spellEnd"/>
    </w:p>
    <w:p w14:paraId="2E76B142" w14:textId="362B6D73" w:rsidR="005A02E1" w:rsidRPr="005A02E1" w:rsidRDefault="00C5544F" w:rsidP="005A02E1">
      <w:pPr>
        <w:rPr>
          <w:rFonts w:ascii="Arial" w:hAnsi="Arial" w:cs="Arial"/>
          <w:bCs/>
          <w:sz w:val="40"/>
          <w:szCs w:val="40"/>
        </w:rPr>
      </w:pPr>
      <w:r>
        <w:rPr>
          <w:rFonts w:ascii="Arial" w:hAnsi="Arial" w:cs="Arial"/>
          <w:bCs/>
          <w:sz w:val="40"/>
          <w:szCs w:val="40"/>
        </w:rPr>
        <w:t>Page number 15 contains the answers</w:t>
      </w:r>
    </w:p>
    <w:p w14:paraId="35FF745F" w14:textId="77777777" w:rsidR="005A02E1" w:rsidRPr="005A02E1" w:rsidRDefault="005A02E1">
      <w:pPr>
        <w:rPr>
          <w:rFonts w:ascii="Arial" w:hAnsi="Arial" w:cs="Arial"/>
          <w:b/>
        </w:rPr>
      </w:pPr>
    </w:p>
    <w:p w14:paraId="0206F068" w14:textId="77777777" w:rsidR="005A02E1" w:rsidRPr="005A02E1" w:rsidRDefault="005A02E1">
      <w:pPr>
        <w:rPr>
          <w:rFonts w:ascii="Arial" w:hAnsi="Arial" w:cs="Arial"/>
          <w:b/>
        </w:rPr>
      </w:pPr>
    </w:p>
    <w:p w14:paraId="4F09C126" w14:textId="77777777" w:rsidR="005A02E1" w:rsidRPr="005A02E1" w:rsidRDefault="005A02E1">
      <w:pPr>
        <w:rPr>
          <w:rFonts w:ascii="Arial" w:hAnsi="Arial" w:cs="Arial"/>
          <w:b/>
        </w:rPr>
      </w:pPr>
    </w:p>
    <w:p w14:paraId="6DBC402D" w14:textId="5DB39FE3" w:rsidR="00C268CE" w:rsidRPr="00595332" w:rsidRDefault="00595332">
      <w:pPr>
        <w:rPr>
          <w:rFonts w:ascii="Arial" w:hAnsi="Arial" w:cs="Arial"/>
          <w:b/>
        </w:rPr>
      </w:pPr>
      <w:r w:rsidRPr="00595332">
        <w:rPr>
          <w:rFonts w:ascii="Arial" w:hAnsi="Arial" w:cs="Arial"/>
          <w:b/>
        </w:rPr>
        <w:t xml:space="preserve">MARGINAL COSTING </w:t>
      </w:r>
      <w:r w:rsidR="004A64D0">
        <w:rPr>
          <w:rFonts w:ascii="Arial" w:hAnsi="Arial" w:cs="Arial"/>
          <w:b/>
        </w:rPr>
        <w:t>EXAM</w:t>
      </w:r>
    </w:p>
    <w:p w14:paraId="69F6FDF3" w14:textId="5906D17F" w:rsidR="00500BE1" w:rsidRDefault="00595332" w:rsidP="00500BE1">
      <w:pPr>
        <w:pStyle w:val="ListParagraph"/>
        <w:numPr>
          <w:ilvl w:val="0"/>
          <w:numId w:val="1"/>
        </w:numPr>
        <w:rPr>
          <w:rFonts w:ascii="Arial" w:hAnsi="Arial" w:cs="Arial"/>
        </w:rPr>
      </w:pPr>
      <w:r>
        <w:rPr>
          <w:rFonts w:ascii="Arial" w:hAnsi="Arial" w:cs="Arial"/>
        </w:rPr>
        <w:t>PQR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14:paraId="1CF944A0" w14:textId="77777777" w:rsidTr="00500BE1">
        <w:tc>
          <w:tcPr>
            <w:tcW w:w="4621" w:type="dxa"/>
          </w:tcPr>
          <w:p w14:paraId="43793A01" w14:textId="77777777" w:rsidR="00500BE1" w:rsidRDefault="00500BE1" w:rsidP="00B362FB">
            <w:pPr>
              <w:rPr>
                <w:rFonts w:ascii="Arial" w:hAnsi="Arial" w:cs="Arial"/>
              </w:rPr>
            </w:pPr>
          </w:p>
        </w:tc>
        <w:tc>
          <w:tcPr>
            <w:tcW w:w="4621" w:type="dxa"/>
          </w:tcPr>
          <w:p w14:paraId="1CB31354" w14:textId="77777777" w:rsidR="00500BE1" w:rsidRDefault="00500BE1" w:rsidP="00B362FB">
            <w:pPr>
              <w:rPr>
                <w:rFonts w:ascii="Arial" w:hAnsi="Arial" w:cs="Arial"/>
              </w:rPr>
            </w:pPr>
            <w:r>
              <w:rPr>
                <w:rFonts w:ascii="Arial" w:hAnsi="Arial" w:cs="Arial"/>
              </w:rPr>
              <w:t>£</w:t>
            </w:r>
          </w:p>
        </w:tc>
      </w:tr>
      <w:tr w:rsidR="00500BE1" w14:paraId="3EC5B5B0" w14:textId="77777777" w:rsidTr="00500BE1">
        <w:tc>
          <w:tcPr>
            <w:tcW w:w="4621" w:type="dxa"/>
          </w:tcPr>
          <w:p w14:paraId="21CA7010" w14:textId="77777777" w:rsidR="00500BE1" w:rsidRDefault="00500BE1" w:rsidP="00B362FB">
            <w:pPr>
              <w:rPr>
                <w:rFonts w:ascii="Arial" w:hAnsi="Arial" w:cs="Arial"/>
              </w:rPr>
            </w:pPr>
            <w:r>
              <w:rPr>
                <w:rFonts w:ascii="Arial" w:hAnsi="Arial" w:cs="Arial"/>
              </w:rPr>
              <w:t>Direct materials</w:t>
            </w:r>
          </w:p>
        </w:tc>
        <w:tc>
          <w:tcPr>
            <w:tcW w:w="4621" w:type="dxa"/>
          </w:tcPr>
          <w:p w14:paraId="6E39E9A8" w14:textId="77777777" w:rsidR="00500BE1" w:rsidRDefault="00500BE1" w:rsidP="00B362FB">
            <w:pPr>
              <w:rPr>
                <w:rFonts w:ascii="Arial" w:hAnsi="Arial" w:cs="Arial"/>
              </w:rPr>
            </w:pPr>
            <w:r>
              <w:rPr>
                <w:rFonts w:ascii="Arial" w:hAnsi="Arial" w:cs="Arial"/>
              </w:rPr>
              <w:t>4</w:t>
            </w:r>
          </w:p>
        </w:tc>
      </w:tr>
      <w:tr w:rsidR="00500BE1" w14:paraId="27B6AD4D" w14:textId="77777777" w:rsidTr="00500BE1">
        <w:tc>
          <w:tcPr>
            <w:tcW w:w="4621" w:type="dxa"/>
          </w:tcPr>
          <w:p w14:paraId="41D7EAE4" w14:textId="77777777" w:rsidR="00500BE1" w:rsidRDefault="00500BE1" w:rsidP="00B362FB">
            <w:pPr>
              <w:rPr>
                <w:rFonts w:ascii="Arial" w:hAnsi="Arial" w:cs="Arial"/>
              </w:rPr>
            </w:pPr>
            <w:r>
              <w:rPr>
                <w:rFonts w:ascii="Arial" w:hAnsi="Arial" w:cs="Arial"/>
              </w:rPr>
              <w:t>Direct labour</w:t>
            </w:r>
          </w:p>
        </w:tc>
        <w:tc>
          <w:tcPr>
            <w:tcW w:w="4621" w:type="dxa"/>
          </w:tcPr>
          <w:p w14:paraId="135B1163" w14:textId="77777777" w:rsidR="00500BE1" w:rsidRDefault="00500BE1" w:rsidP="00B362FB">
            <w:pPr>
              <w:rPr>
                <w:rFonts w:ascii="Arial" w:hAnsi="Arial" w:cs="Arial"/>
              </w:rPr>
            </w:pPr>
            <w:r>
              <w:rPr>
                <w:rFonts w:ascii="Arial" w:hAnsi="Arial" w:cs="Arial"/>
              </w:rPr>
              <w:t>5</w:t>
            </w:r>
          </w:p>
        </w:tc>
      </w:tr>
      <w:tr w:rsidR="00500BE1" w14:paraId="740BDB11" w14:textId="77777777" w:rsidTr="00500BE1">
        <w:tc>
          <w:tcPr>
            <w:tcW w:w="4621" w:type="dxa"/>
          </w:tcPr>
          <w:p w14:paraId="26232E81" w14:textId="77777777" w:rsidR="00500BE1" w:rsidRDefault="00500BE1" w:rsidP="00B362FB">
            <w:pPr>
              <w:rPr>
                <w:rFonts w:ascii="Arial" w:hAnsi="Arial" w:cs="Arial"/>
              </w:rPr>
            </w:pPr>
            <w:r>
              <w:rPr>
                <w:rFonts w:ascii="Arial" w:hAnsi="Arial" w:cs="Arial"/>
              </w:rPr>
              <w:t>Variable production overhead</w:t>
            </w:r>
          </w:p>
        </w:tc>
        <w:tc>
          <w:tcPr>
            <w:tcW w:w="4621" w:type="dxa"/>
          </w:tcPr>
          <w:p w14:paraId="2EBBC1F0" w14:textId="77777777" w:rsidR="00500BE1" w:rsidRDefault="00500BE1" w:rsidP="00B362FB">
            <w:pPr>
              <w:rPr>
                <w:rFonts w:ascii="Arial" w:hAnsi="Arial" w:cs="Arial"/>
              </w:rPr>
            </w:pPr>
            <w:r>
              <w:rPr>
                <w:rFonts w:ascii="Arial" w:hAnsi="Arial" w:cs="Arial"/>
              </w:rPr>
              <w:t>3</w:t>
            </w:r>
          </w:p>
        </w:tc>
      </w:tr>
      <w:tr w:rsidR="00500BE1" w14:paraId="2DBAF64F" w14:textId="77777777" w:rsidTr="00500BE1">
        <w:tc>
          <w:tcPr>
            <w:tcW w:w="4621" w:type="dxa"/>
          </w:tcPr>
          <w:p w14:paraId="05E014F0" w14:textId="77777777" w:rsidR="00500BE1" w:rsidRDefault="00500BE1" w:rsidP="00B362FB">
            <w:pPr>
              <w:rPr>
                <w:rFonts w:ascii="Arial" w:hAnsi="Arial" w:cs="Arial"/>
              </w:rPr>
            </w:pPr>
            <w:r>
              <w:rPr>
                <w:rFonts w:ascii="Arial" w:hAnsi="Arial" w:cs="Arial"/>
              </w:rPr>
              <w:t>Fixed production overhead</w:t>
            </w:r>
          </w:p>
        </w:tc>
        <w:tc>
          <w:tcPr>
            <w:tcW w:w="4621" w:type="dxa"/>
          </w:tcPr>
          <w:p w14:paraId="008FF51C" w14:textId="77777777" w:rsidR="00500BE1" w:rsidRDefault="00500BE1" w:rsidP="00B362FB">
            <w:pPr>
              <w:rPr>
                <w:rFonts w:ascii="Arial" w:hAnsi="Arial" w:cs="Arial"/>
              </w:rPr>
            </w:pPr>
            <w:r>
              <w:rPr>
                <w:rFonts w:ascii="Arial" w:hAnsi="Arial" w:cs="Arial"/>
              </w:rPr>
              <w:t>2</w:t>
            </w:r>
          </w:p>
        </w:tc>
      </w:tr>
      <w:tr w:rsidR="00500BE1" w14:paraId="54DE2368" w14:textId="77777777" w:rsidTr="00500BE1">
        <w:tc>
          <w:tcPr>
            <w:tcW w:w="4621" w:type="dxa"/>
          </w:tcPr>
          <w:p w14:paraId="788804F2" w14:textId="77777777" w:rsidR="00500BE1" w:rsidRDefault="00500BE1" w:rsidP="00B362FB">
            <w:pPr>
              <w:rPr>
                <w:rFonts w:ascii="Arial" w:hAnsi="Arial" w:cs="Arial"/>
              </w:rPr>
            </w:pPr>
            <w:r>
              <w:rPr>
                <w:rFonts w:ascii="Arial" w:hAnsi="Arial" w:cs="Arial"/>
              </w:rPr>
              <w:t>Variable selling cost</w:t>
            </w:r>
          </w:p>
        </w:tc>
        <w:tc>
          <w:tcPr>
            <w:tcW w:w="4621" w:type="dxa"/>
          </w:tcPr>
          <w:p w14:paraId="1532B1DD" w14:textId="77777777" w:rsidR="00500BE1" w:rsidRDefault="00500BE1" w:rsidP="00B362FB">
            <w:pPr>
              <w:rPr>
                <w:rFonts w:ascii="Arial" w:hAnsi="Arial" w:cs="Arial"/>
              </w:rPr>
            </w:pPr>
            <w:r>
              <w:rPr>
                <w:rFonts w:ascii="Arial" w:hAnsi="Arial" w:cs="Arial"/>
              </w:rPr>
              <w:t>3</w:t>
            </w:r>
          </w:p>
        </w:tc>
      </w:tr>
    </w:tbl>
    <w:p w14:paraId="6901287E" w14:textId="77777777" w:rsidR="00500BE1" w:rsidRDefault="00500BE1" w:rsidP="00500BE1">
      <w:pPr>
        <w:pStyle w:val="ListParagraph"/>
        <w:ind w:left="360"/>
        <w:rPr>
          <w:rFonts w:ascii="Arial" w:hAnsi="Arial" w:cs="Arial"/>
        </w:rPr>
      </w:pPr>
    </w:p>
    <w:p w14:paraId="6C7B5033" w14:textId="77777777" w:rsidR="00500BE1" w:rsidRDefault="00500BE1" w:rsidP="00500BE1">
      <w:pPr>
        <w:pStyle w:val="ListParagraph"/>
        <w:ind w:left="360"/>
        <w:rPr>
          <w:rFonts w:ascii="Arial" w:hAnsi="Arial" w:cs="Arial"/>
        </w:rPr>
      </w:pPr>
    </w:p>
    <w:p w14:paraId="51C099FB" w14:textId="77777777"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14:paraId="64E009EC" w14:textId="77777777" w:rsidR="00500BE1" w:rsidRDefault="00500BE1" w:rsidP="00500BE1">
      <w:pPr>
        <w:pStyle w:val="ListParagraph"/>
        <w:ind w:left="360"/>
        <w:rPr>
          <w:rFonts w:ascii="Arial" w:hAnsi="Arial" w:cs="Arial"/>
        </w:rPr>
      </w:pPr>
    </w:p>
    <w:p w14:paraId="01E9977A" w14:textId="77777777" w:rsidR="00500BE1" w:rsidRDefault="00595332" w:rsidP="00500BE1">
      <w:pPr>
        <w:pStyle w:val="ListParagraph"/>
        <w:ind w:left="360"/>
        <w:rPr>
          <w:rFonts w:ascii="Arial" w:hAnsi="Arial" w:cs="Arial"/>
        </w:rPr>
      </w:pPr>
      <w:r>
        <w:rPr>
          <w:rFonts w:ascii="Arial" w:hAnsi="Arial" w:cs="Arial"/>
        </w:rPr>
        <w:t>The total contribution earned during the period was:</w:t>
      </w:r>
    </w:p>
    <w:p w14:paraId="7964D6A5" w14:textId="77777777" w:rsidR="00500BE1" w:rsidRDefault="00500BE1" w:rsidP="00500BE1">
      <w:pPr>
        <w:pStyle w:val="ListParagraph"/>
        <w:ind w:left="360"/>
        <w:rPr>
          <w:rFonts w:ascii="Arial" w:hAnsi="Arial" w:cs="Arial"/>
        </w:rPr>
      </w:pPr>
    </w:p>
    <w:p w14:paraId="7A3D1257" w14:textId="42020732" w:rsidR="00500BE1" w:rsidRDefault="00595332" w:rsidP="005A02E1">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5A02E1">
        <w:rPr>
          <w:rFonts w:ascii="Arial" w:hAnsi="Arial" w:cs="Arial"/>
        </w:rPr>
        <w:t xml:space="preserve"> </w:t>
      </w:r>
      <w:r w:rsidR="00500BE1">
        <w:rPr>
          <w:rFonts w:ascii="Arial" w:hAnsi="Arial" w:cs="Arial"/>
        </w:rPr>
        <w:br/>
        <w:t>D</w:t>
      </w:r>
      <w:r w:rsidR="00500BE1">
        <w:rPr>
          <w:rFonts w:ascii="Arial" w:hAnsi="Arial" w:cs="Arial"/>
        </w:rPr>
        <w:tab/>
        <w:t>£2,500</w:t>
      </w:r>
    </w:p>
    <w:p w14:paraId="7FC54BBE" w14:textId="77777777" w:rsidR="005A02E1" w:rsidRDefault="005A02E1" w:rsidP="005A02E1">
      <w:pPr>
        <w:pStyle w:val="ListParagraph"/>
        <w:ind w:left="360"/>
        <w:rPr>
          <w:rFonts w:ascii="Arial" w:hAnsi="Arial" w:cs="Arial"/>
        </w:rPr>
      </w:pPr>
    </w:p>
    <w:p w14:paraId="13F5855A" w14:textId="77777777" w:rsidR="00595332" w:rsidRDefault="00595332" w:rsidP="00595332">
      <w:pPr>
        <w:pStyle w:val="ListParagraph"/>
        <w:numPr>
          <w:ilvl w:val="0"/>
          <w:numId w:val="1"/>
        </w:numPr>
        <w:rPr>
          <w:rFonts w:ascii="Arial" w:hAnsi="Arial" w:cs="Arial"/>
        </w:rPr>
      </w:pPr>
      <w:r>
        <w:rPr>
          <w:rFonts w:ascii="Arial" w:hAnsi="Arial" w:cs="Arial"/>
        </w:rPr>
        <w:t>An organisation manufactures and sells a single product that has a variable cost of £24 per unit and a contribution to sales ratio of 40%. Total monthly fixed costs are £720,000.</w:t>
      </w:r>
    </w:p>
    <w:p w14:paraId="4D0976FB" w14:textId="77777777" w:rsidR="00595332" w:rsidRDefault="00595332" w:rsidP="00595332">
      <w:pPr>
        <w:pStyle w:val="ListParagraph"/>
        <w:ind w:left="360"/>
        <w:rPr>
          <w:rFonts w:ascii="Arial" w:hAnsi="Arial" w:cs="Arial"/>
        </w:rPr>
      </w:pPr>
    </w:p>
    <w:p w14:paraId="7F26583E" w14:textId="77777777" w:rsidR="00595332" w:rsidRDefault="00595332" w:rsidP="00595332">
      <w:pPr>
        <w:pStyle w:val="ListParagraph"/>
        <w:ind w:left="360"/>
        <w:rPr>
          <w:rFonts w:ascii="Arial" w:hAnsi="Arial" w:cs="Arial"/>
        </w:rPr>
      </w:pPr>
      <w:r>
        <w:rPr>
          <w:rFonts w:ascii="Arial" w:hAnsi="Arial" w:cs="Arial"/>
        </w:rPr>
        <w:t>What is the monthly breakeven point (in units)?</w:t>
      </w:r>
    </w:p>
    <w:p w14:paraId="7D14334A" w14:textId="77777777" w:rsidR="00500BE1" w:rsidRDefault="00500BE1" w:rsidP="00595332">
      <w:pPr>
        <w:pStyle w:val="ListParagraph"/>
        <w:ind w:left="360"/>
        <w:rPr>
          <w:rFonts w:ascii="Arial" w:hAnsi="Arial" w:cs="Arial"/>
        </w:rPr>
      </w:pPr>
    </w:p>
    <w:p w14:paraId="0B0085F6" w14:textId="77777777" w:rsidR="00500BE1" w:rsidRDefault="00500BE1" w:rsidP="00595332">
      <w:pPr>
        <w:pStyle w:val="ListParagraph"/>
        <w:ind w:left="360"/>
        <w:rPr>
          <w:rFonts w:ascii="Arial" w:hAnsi="Arial" w:cs="Arial"/>
        </w:rPr>
      </w:pPr>
      <w:r>
        <w:rPr>
          <w:rFonts w:ascii="Arial" w:hAnsi="Arial" w:cs="Arial"/>
        </w:rPr>
        <w:t>A</w:t>
      </w:r>
      <w:r>
        <w:rPr>
          <w:rFonts w:ascii="Arial" w:hAnsi="Arial" w:cs="Arial"/>
        </w:rPr>
        <w:tab/>
        <w:t>18,000</w:t>
      </w:r>
    </w:p>
    <w:p w14:paraId="2E1FED62" w14:textId="77777777"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14:paraId="19E2993A" w14:textId="77777777"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14:paraId="251D0AA2" w14:textId="77777777" w:rsidR="00595332" w:rsidRDefault="00500BE1" w:rsidP="00500BE1">
      <w:pPr>
        <w:pStyle w:val="ListParagraph"/>
        <w:ind w:left="360"/>
        <w:rPr>
          <w:rFonts w:ascii="Arial" w:hAnsi="Arial" w:cs="Arial"/>
        </w:rPr>
      </w:pPr>
      <w:r>
        <w:rPr>
          <w:rFonts w:ascii="Arial" w:hAnsi="Arial" w:cs="Arial"/>
        </w:rPr>
        <w:t>D</w:t>
      </w:r>
      <w:r>
        <w:rPr>
          <w:rFonts w:ascii="Arial" w:hAnsi="Arial" w:cs="Arial"/>
        </w:rPr>
        <w:tab/>
        <w:t>45,000</w:t>
      </w:r>
    </w:p>
    <w:p w14:paraId="65D9E7EB" w14:textId="77777777" w:rsidR="005A02E1" w:rsidRDefault="005A02E1" w:rsidP="00500BE1">
      <w:pPr>
        <w:pStyle w:val="ListParagraph"/>
        <w:ind w:left="360"/>
        <w:rPr>
          <w:rFonts w:ascii="Arial" w:hAnsi="Arial" w:cs="Arial"/>
        </w:rPr>
      </w:pPr>
    </w:p>
    <w:p w14:paraId="50CBFD1B" w14:textId="772E6817" w:rsidR="005A02E1" w:rsidRDefault="005A02E1" w:rsidP="005A02E1">
      <w:pPr>
        <w:pStyle w:val="ListParagraph"/>
        <w:numPr>
          <w:ilvl w:val="0"/>
          <w:numId w:val="26"/>
        </w:numPr>
        <w:rPr>
          <w:rFonts w:ascii="Arial" w:hAnsi="Arial" w:cs="Arial"/>
        </w:rPr>
      </w:pPr>
      <w:r>
        <w:rPr>
          <w:rFonts w:ascii="Arial" w:hAnsi="Arial" w:cs="Arial"/>
        </w:rPr>
        <w:t xml:space="preserve">D </w:t>
      </w:r>
      <w:r w:rsidRPr="005A02E1">
        <w:rPr>
          <w:rFonts w:ascii="Arial" w:hAnsi="Arial" w:cs="Arial"/>
        </w:rPr>
        <w:t>Selling price = 24/0.6 = £40; Contribution = £16; BE = 720,000/16 = 45,000? Wait → 720,000 ÷ 16 = 45,000, so D</w:t>
      </w:r>
    </w:p>
    <w:p w14:paraId="662DA40B" w14:textId="77777777" w:rsidR="00500BE1" w:rsidRPr="00500BE1" w:rsidRDefault="00500BE1" w:rsidP="00500BE1">
      <w:pPr>
        <w:pStyle w:val="ListParagraph"/>
        <w:ind w:left="360"/>
        <w:rPr>
          <w:rFonts w:ascii="Arial" w:hAnsi="Arial" w:cs="Arial"/>
        </w:rPr>
      </w:pPr>
    </w:p>
    <w:p w14:paraId="7FFB26DD" w14:textId="77777777" w:rsidR="00595332" w:rsidRDefault="00595332" w:rsidP="00595332">
      <w:pPr>
        <w:pStyle w:val="ListParagraph"/>
        <w:ind w:left="360"/>
        <w:rPr>
          <w:rFonts w:ascii="Arial" w:hAnsi="Arial" w:cs="Arial"/>
        </w:rPr>
      </w:pPr>
    </w:p>
    <w:p w14:paraId="610EE990" w14:textId="77777777" w:rsidR="00595332" w:rsidRDefault="00595332" w:rsidP="00595332">
      <w:pPr>
        <w:pStyle w:val="ListParagraph"/>
        <w:numPr>
          <w:ilvl w:val="0"/>
          <w:numId w:val="1"/>
        </w:numPr>
        <w:rPr>
          <w:rFonts w:ascii="Arial" w:hAnsi="Arial" w:cs="Arial"/>
        </w:rPr>
      </w:pPr>
      <w:r>
        <w:rPr>
          <w:rFonts w:ascii="Arial" w:hAnsi="Arial" w:cs="Arial"/>
        </w:rPr>
        <w:t>A company that uses marginal costing has a profit of £37,500 for a period. Opening inventory was 100 units and closing inventory was 350 units.</w:t>
      </w:r>
    </w:p>
    <w:p w14:paraId="14232E21" w14:textId="77777777" w:rsidR="00595332" w:rsidRDefault="00595332" w:rsidP="00595332">
      <w:pPr>
        <w:pStyle w:val="ListParagraph"/>
        <w:ind w:left="360"/>
        <w:rPr>
          <w:rFonts w:ascii="Arial" w:hAnsi="Arial" w:cs="Arial"/>
        </w:rPr>
      </w:pPr>
    </w:p>
    <w:p w14:paraId="24AD6249" w14:textId="77777777"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14:paraId="2AA04A23" w14:textId="77777777" w:rsidR="00595332" w:rsidRDefault="00595332" w:rsidP="00595332">
      <w:pPr>
        <w:pStyle w:val="ListParagraph"/>
        <w:ind w:left="360"/>
        <w:rPr>
          <w:rFonts w:ascii="Arial" w:hAnsi="Arial" w:cs="Arial"/>
        </w:rPr>
      </w:pPr>
    </w:p>
    <w:p w14:paraId="6248DC5B" w14:textId="77777777" w:rsidR="00595332" w:rsidRDefault="00595332" w:rsidP="00595332">
      <w:pPr>
        <w:pStyle w:val="ListParagraph"/>
        <w:ind w:left="360"/>
        <w:rPr>
          <w:rFonts w:ascii="Arial" w:hAnsi="Arial" w:cs="Arial"/>
        </w:rPr>
      </w:pPr>
      <w:r>
        <w:rPr>
          <w:rFonts w:ascii="Arial" w:hAnsi="Arial" w:cs="Arial"/>
        </w:rPr>
        <w:t>What is the profit under absorption costing?</w:t>
      </w:r>
    </w:p>
    <w:p w14:paraId="203A7F61" w14:textId="77777777" w:rsidR="00AA642A" w:rsidRDefault="00AA642A" w:rsidP="00595332">
      <w:pPr>
        <w:pStyle w:val="ListParagraph"/>
        <w:ind w:left="360"/>
        <w:rPr>
          <w:rFonts w:ascii="Arial" w:hAnsi="Arial" w:cs="Arial"/>
        </w:rPr>
      </w:pPr>
    </w:p>
    <w:p w14:paraId="7F356A6D" w14:textId="77777777"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14:paraId="3F40CEA9" w14:textId="77777777" w:rsidR="00AA642A" w:rsidRDefault="00AA642A" w:rsidP="00595332">
      <w:pPr>
        <w:pStyle w:val="ListParagraph"/>
        <w:ind w:left="360"/>
        <w:rPr>
          <w:rFonts w:ascii="Arial" w:hAnsi="Arial" w:cs="Arial"/>
        </w:rPr>
      </w:pPr>
      <w:r>
        <w:rPr>
          <w:rFonts w:ascii="Arial" w:hAnsi="Arial" w:cs="Arial"/>
        </w:rPr>
        <w:t>B</w:t>
      </w:r>
      <w:r>
        <w:rPr>
          <w:rFonts w:ascii="Arial" w:hAnsi="Arial" w:cs="Arial"/>
        </w:rPr>
        <w:tab/>
        <w:t>£36,500</w:t>
      </w:r>
    </w:p>
    <w:p w14:paraId="3444F500" w14:textId="77777777" w:rsidR="00AA642A" w:rsidRDefault="00AA642A" w:rsidP="00595332">
      <w:pPr>
        <w:pStyle w:val="ListParagraph"/>
        <w:ind w:left="360"/>
        <w:rPr>
          <w:rFonts w:ascii="Arial" w:hAnsi="Arial" w:cs="Arial"/>
        </w:rPr>
      </w:pPr>
      <w:r>
        <w:rPr>
          <w:rFonts w:ascii="Arial" w:hAnsi="Arial" w:cs="Arial"/>
        </w:rPr>
        <w:lastRenderedPageBreak/>
        <w:t>C</w:t>
      </w:r>
      <w:r>
        <w:rPr>
          <w:rFonts w:ascii="Arial" w:hAnsi="Arial" w:cs="Arial"/>
        </w:rPr>
        <w:tab/>
        <w:t>£38,500</w:t>
      </w:r>
    </w:p>
    <w:p w14:paraId="5477BF0A" w14:textId="77777777" w:rsidR="00AA642A" w:rsidRDefault="00AA642A" w:rsidP="00595332">
      <w:pPr>
        <w:pStyle w:val="ListParagraph"/>
        <w:ind w:left="360"/>
        <w:rPr>
          <w:rFonts w:ascii="Arial" w:hAnsi="Arial" w:cs="Arial"/>
        </w:rPr>
      </w:pPr>
      <w:r>
        <w:rPr>
          <w:rFonts w:ascii="Arial" w:hAnsi="Arial" w:cs="Arial"/>
        </w:rPr>
        <w:t>D</w:t>
      </w:r>
      <w:r>
        <w:rPr>
          <w:rFonts w:ascii="Arial" w:hAnsi="Arial" w:cs="Arial"/>
        </w:rPr>
        <w:tab/>
        <w:t>£39,300</w:t>
      </w:r>
    </w:p>
    <w:p w14:paraId="10E8CBC3" w14:textId="77777777" w:rsidR="00A006CF" w:rsidRDefault="00A006CF" w:rsidP="00595332">
      <w:pPr>
        <w:pStyle w:val="ListParagraph"/>
        <w:ind w:left="360"/>
        <w:rPr>
          <w:rFonts w:ascii="Arial" w:hAnsi="Arial" w:cs="Arial"/>
        </w:rPr>
      </w:pPr>
    </w:p>
    <w:p w14:paraId="4DDDA53F" w14:textId="77777777" w:rsidR="00A006CF" w:rsidRDefault="00A006CF" w:rsidP="00595332">
      <w:pPr>
        <w:pStyle w:val="ListParagraph"/>
        <w:ind w:left="360"/>
        <w:rPr>
          <w:rFonts w:ascii="Arial" w:hAnsi="Arial" w:cs="Arial"/>
        </w:rPr>
      </w:pPr>
    </w:p>
    <w:p w14:paraId="4B193E93" w14:textId="77777777" w:rsidR="00A006CF" w:rsidRDefault="00A006CF" w:rsidP="00A006CF">
      <w:pPr>
        <w:pStyle w:val="ListParagraph"/>
        <w:numPr>
          <w:ilvl w:val="0"/>
          <w:numId w:val="1"/>
        </w:numPr>
        <w:rPr>
          <w:rFonts w:ascii="Arial" w:hAnsi="Arial" w:cs="Arial"/>
        </w:rPr>
      </w:pPr>
      <w:r>
        <w:rPr>
          <w:rFonts w:ascii="Arial" w:hAnsi="Arial" w:cs="Arial"/>
        </w:rPr>
        <w:t>A company produces and sells a single product whose variable cost is £6 per unit.</w:t>
      </w:r>
    </w:p>
    <w:p w14:paraId="22825B54" w14:textId="77777777" w:rsidR="00A006CF" w:rsidRDefault="00A006CF" w:rsidP="00A006CF">
      <w:pPr>
        <w:pStyle w:val="ListParagraph"/>
        <w:ind w:left="360"/>
        <w:rPr>
          <w:rFonts w:ascii="Arial" w:hAnsi="Arial" w:cs="Arial"/>
        </w:rPr>
      </w:pPr>
    </w:p>
    <w:p w14:paraId="7DF67BC1" w14:textId="77777777"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14:paraId="73F69DEF" w14:textId="77777777" w:rsidR="00A006CF" w:rsidRDefault="00A006CF" w:rsidP="00A006CF">
      <w:pPr>
        <w:pStyle w:val="ListParagraph"/>
        <w:ind w:left="360"/>
        <w:rPr>
          <w:rFonts w:ascii="Arial" w:hAnsi="Arial" w:cs="Arial"/>
        </w:rPr>
      </w:pPr>
    </w:p>
    <w:p w14:paraId="5715DFB8" w14:textId="77777777" w:rsidR="00A006CF" w:rsidRDefault="00A006CF" w:rsidP="00A006CF">
      <w:pPr>
        <w:pStyle w:val="ListParagraph"/>
        <w:ind w:left="360"/>
        <w:rPr>
          <w:rFonts w:ascii="Arial" w:hAnsi="Arial" w:cs="Arial"/>
        </w:rPr>
      </w:pPr>
      <w:r>
        <w:rPr>
          <w:rFonts w:ascii="Arial" w:hAnsi="Arial" w:cs="Arial"/>
        </w:rPr>
        <w:t>The current selling price is £10 per unit.</w:t>
      </w:r>
    </w:p>
    <w:p w14:paraId="7D348675" w14:textId="77777777" w:rsidR="00A006CF" w:rsidRDefault="00A006CF" w:rsidP="00A006CF">
      <w:pPr>
        <w:pStyle w:val="ListParagraph"/>
        <w:ind w:left="360"/>
        <w:rPr>
          <w:rFonts w:ascii="Arial" w:hAnsi="Arial" w:cs="Arial"/>
        </w:rPr>
      </w:pPr>
    </w:p>
    <w:p w14:paraId="631736EE" w14:textId="77777777" w:rsidR="00A006CF" w:rsidRDefault="00A006CF" w:rsidP="00A006CF">
      <w:pPr>
        <w:pStyle w:val="ListParagraph"/>
        <w:ind w:left="360"/>
        <w:rPr>
          <w:rFonts w:ascii="Arial" w:hAnsi="Arial" w:cs="Arial"/>
        </w:rPr>
      </w:pPr>
      <w:r>
        <w:rPr>
          <w:rFonts w:ascii="Arial" w:hAnsi="Arial" w:cs="Arial"/>
        </w:rPr>
        <w:t>How much profit is made under marginal costing if the company sells 250,000 units?</w:t>
      </w:r>
    </w:p>
    <w:p w14:paraId="0CA32F31" w14:textId="77777777" w:rsidR="00A006CF" w:rsidRDefault="00A006CF" w:rsidP="00A006CF">
      <w:pPr>
        <w:pStyle w:val="ListParagraph"/>
        <w:ind w:left="360"/>
        <w:rPr>
          <w:rFonts w:ascii="Arial" w:hAnsi="Arial" w:cs="Arial"/>
        </w:rPr>
      </w:pPr>
    </w:p>
    <w:p w14:paraId="6B561F66"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14:paraId="61FF7986"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£600,000</w:t>
      </w:r>
    </w:p>
    <w:p w14:paraId="20E5F20F"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14:paraId="3083DDE6"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14:paraId="4DE4A016" w14:textId="77777777" w:rsidR="00A006CF" w:rsidRDefault="00A006CF" w:rsidP="00A006CF">
      <w:pPr>
        <w:pStyle w:val="ListParagraph"/>
        <w:ind w:left="360"/>
        <w:rPr>
          <w:rFonts w:ascii="Arial" w:hAnsi="Arial" w:cs="Arial"/>
        </w:rPr>
      </w:pPr>
    </w:p>
    <w:p w14:paraId="56DE5C89" w14:textId="77777777" w:rsidR="00A006CF" w:rsidRDefault="00A006CF" w:rsidP="00A006CF">
      <w:pPr>
        <w:pStyle w:val="ListParagraph"/>
        <w:numPr>
          <w:ilvl w:val="0"/>
          <w:numId w:val="1"/>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14:paraId="2B90C6DE" w14:textId="77777777" w:rsidR="00A006CF" w:rsidRDefault="00A006CF" w:rsidP="00A006CF">
      <w:pPr>
        <w:pStyle w:val="ListParagraph"/>
        <w:ind w:left="360"/>
        <w:rPr>
          <w:rFonts w:ascii="Arial" w:hAnsi="Arial" w:cs="Arial"/>
        </w:rPr>
      </w:pPr>
    </w:p>
    <w:p w14:paraId="6C29F6FB" w14:textId="77777777" w:rsidR="00A006CF" w:rsidRDefault="00A006CF" w:rsidP="00A006CF">
      <w:pPr>
        <w:pStyle w:val="ListParagraph"/>
        <w:ind w:left="360"/>
        <w:rPr>
          <w:rFonts w:ascii="Arial" w:hAnsi="Arial" w:cs="Arial"/>
        </w:rPr>
      </w:pPr>
      <w:r>
        <w:rPr>
          <w:rFonts w:ascii="Arial" w:hAnsi="Arial" w:cs="Arial"/>
        </w:rPr>
        <w:t>What was the profit under absorption costing?</w:t>
      </w:r>
    </w:p>
    <w:p w14:paraId="20F4EE33" w14:textId="77777777" w:rsidR="00A006CF" w:rsidRDefault="00A006CF" w:rsidP="00A006CF">
      <w:pPr>
        <w:pStyle w:val="ListParagraph"/>
        <w:ind w:left="360"/>
        <w:rPr>
          <w:rFonts w:ascii="Arial" w:hAnsi="Arial" w:cs="Arial"/>
        </w:rPr>
      </w:pPr>
    </w:p>
    <w:p w14:paraId="6F62ED78"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14:paraId="413D17B8"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14:paraId="5FC3C2E3"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£74,550</w:t>
      </w:r>
    </w:p>
    <w:p w14:paraId="74185E85"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14:paraId="65EF0F46" w14:textId="77777777" w:rsidR="00A006CF" w:rsidRDefault="00A006CF" w:rsidP="00A006CF">
      <w:pPr>
        <w:pStyle w:val="ListParagraph"/>
        <w:ind w:left="360"/>
        <w:rPr>
          <w:rFonts w:ascii="Arial" w:hAnsi="Arial" w:cs="Arial"/>
        </w:rPr>
      </w:pPr>
    </w:p>
    <w:p w14:paraId="1F29CD1E" w14:textId="77777777" w:rsidR="00A006CF" w:rsidRDefault="00A006CF" w:rsidP="00A006CF">
      <w:pPr>
        <w:pStyle w:val="ListParagraph"/>
        <w:numPr>
          <w:ilvl w:val="0"/>
          <w:numId w:val="1"/>
        </w:numPr>
        <w:rPr>
          <w:rFonts w:ascii="Arial" w:hAnsi="Arial" w:cs="Arial"/>
        </w:rPr>
      </w:pPr>
      <w:r>
        <w:rPr>
          <w:rFonts w:ascii="Arial" w:hAnsi="Arial" w:cs="Arial"/>
        </w:rPr>
        <w:t>Which of the following are true of marginal costing?</w:t>
      </w:r>
    </w:p>
    <w:p w14:paraId="21AEC5D3"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14:paraId="48E805E5"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14:paraId="0836FEA8" w14:textId="77777777"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14:paraId="40D42C0D" w14:textId="77777777" w:rsidR="00A006CF" w:rsidRDefault="00A006CF" w:rsidP="00A006CF">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14:paraId="26AAD155" w14:textId="77777777" w:rsidR="00A006CF" w:rsidRDefault="00A006CF" w:rsidP="00A006CF">
      <w:pPr>
        <w:ind w:left="360"/>
        <w:rPr>
          <w:rFonts w:ascii="Arial" w:hAnsi="Arial" w:cs="Arial"/>
        </w:rPr>
      </w:pPr>
    </w:p>
    <w:p w14:paraId="022D5EDB" w14:textId="77777777" w:rsidR="00A7068D" w:rsidRDefault="00A7068D" w:rsidP="00A006CF">
      <w:pPr>
        <w:ind w:left="360"/>
        <w:rPr>
          <w:rFonts w:ascii="Arial" w:hAnsi="Arial" w:cs="Arial"/>
        </w:rPr>
      </w:pPr>
    </w:p>
    <w:p w14:paraId="219CBB25" w14:textId="77777777" w:rsidR="00A7068D" w:rsidRDefault="00A7068D" w:rsidP="00A006CF">
      <w:pPr>
        <w:ind w:left="360"/>
        <w:rPr>
          <w:rFonts w:ascii="Arial" w:hAnsi="Arial" w:cs="Arial"/>
        </w:rPr>
      </w:pPr>
    </w:p>
    <w:p w14:paraId="14C44E24" w14:textId="77777777" w:rsidR="00A7068D" w:rsidRDefault="00A7068D" w:rsidP="00A006CF">
      <w:pPr>
        <w:ind w:left="360"/>
        <w:rPr>
          <w:rFonts w:ascii="Arial" w:hAnsi="Arial" w:cs="Arial"/>
        </w:rPr>
      </w:pPr>
    </w:p>
    <w:p w14:paraId="49F6816F" w14:textId="77777777" w:rsidR="00A7068D" w:rsidRDefault="00A7068D" w:rsidP="00A006CF">
      <w:pPr>
        <w:ind w:left="360"/>
        <w:rPr>
          <w:rFonts w:ascii="Arial" w:hAnsi="Arial" w:cs="Arial"/>
        </w:rPr>
      </w:pPr>
    </w:p>
    <w:p w14:paraId="10D06EAC" w14:textId="77777777" w:rsidR="00A7068D" w:rsidRPr="00A006CF" w:rsidRDefault="00A7068D" w:rsidP="00A006CF">
      <w:pPr>
        <w:ind w:left="360"/>
        <w:rPr>
          <w:rFonts w:ascii="Arial" w:hAnsi="Arial" w:cs="Arial"/>
        </w:rPr>
      </w:pPr>
    </w:p>
    <w:p w14:paraId="27326CD1" w14:textId="77777777" w:rsidR="00A006CF" w:rsidRDefault="00A006CF" w:rsidP="00A006CF">
      <w:pPr>
        <w:pStyle w:val="ListParagraph"/>
        <w:ind w:left="360"/>
        <w:rPr>
          <w:rFonts w:ascii="Arial" w:hAnsi="Arial" w:cs="Arial"/>
        </w:rPr>
      </w:pPr>
    </w:p>
    <w:p w14:paraId="54854778" w14:textId="77777777" w:rsidR="00A7068D" w:rsidRPr="00A7068D" w:rsidRDefault="00A006CF" w:rsidP="00A7068D">
      <w:pPr>
        <w:pStyle w:val="ListParagraph"/>
        <w:numPr>
          <w:ilvl w:val="0"/>
          <w:numId w:val="1"/>
        </w:numPr>
        <w:rPr>
          <w:rFonts w:ascii="Arial" w:hAnsi="Arial" w:cs="Arial"/>
        </w:rPr>
      </w:pPr>
      <w:r>
        <w:rPr>
          <w:rFonts w:ascii="Arial" w:hAnsi="Arial" w:cs="Arial"/>
        </w:rPr>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14:paraId="5FB349AD" w14:textId="77777777" w:rsidTr="00A7068D">
        <w:tc>
          <w:tcPr>
            <w:tcW w:w="3576" w:type="dxa"/>
            <w:gridSpan w:val="2"/>
          </w:tcPr>
          <w:p w14:paraId="1813B39E" w14:textId="77777777" w:rsidR="00A7068D" w:rsidRDefault="00A7068D" w:rsidP="00422149">
            <w:pPr>
              <w:rPr>
                <w:rFonts w:ascii="Arial" w:hAnsi="Arial" w:cs="Arial"/>
              </w:rPr>
            </w:pPr>
          </w:p>
        </w:tc>
        <w:tc>
          <w:tcPr>
            <w:tcW w:w="2350" w:type="dxa"/>
            <w:gridSpan w:val="2"/>
          </w:tcPr>
          <w:p w14:paraId="46DE72E3" w14:textId="77777777"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14:paraId="5EEA5B09" w14:textId="77777777" w:rsidR="00A7068D" w:rsidRPr="00A7068D" w:rsidRDefault="00A7068D" w:rsidP="00422149">
            <w:pPr>
              <w:jc w:val="center"/>
              <w:rPr>
                <w:rFonts w:ascii="Arial" w:hAnsi="Arial" w:cs="Arial"/>
                <w:i/>
              </w:rPr>
            </w:pPr>
            <w:r w:rsidRPr="00A7068D">
              <w:rPr>
                <w:rFonts w:ascii="Arial" w:hAnsi="Arial" w:cs="Arial"/>
                <w:i/>
              </w:rPr>
              <w:t>£ per unit</w:t>
            </w:r>
          </w:p>
        </w:tc>
      </w:tr>
      <w:tr w:rsidR="00A7068D" w14:paraId="70414391" w14:textId="77777777" w:rsidTr="00A7068D">
        <w:tc>
          <w:tcPr>
            <w:tcW w:w="3576" w:type="dxa"/>
            <w:gridSpan w:val="2"/>
          </w:tcPr>
          <w:p w14:paraId="7C1E50C7" w14:textId="77777777" w:rsidR="00A7068D" w:rsidRDefault="00A7068D" w:rsidP="00422149">
            <w:pPr>
              <w:rPr>
                <w:rFonts w:ascii="Arial" w:hAnsi="Arial" w:cs="Arial"/>
              </w:rPr>
            </w:pPr>
            <w:r>
              <w:rPr>
                <w:rFonts w:ascii="Arial" w:hAnsi="Arial" w:cs="Arial"/>
              </w:rPr>
              <w:t>Selling price</w:t>
            </w:r>
          </w:p>
        </w:tc>
        <w:tc>
          <w:tcPr>
            <w:tcW w:w="2350" w:type="dxa"/>
            <w:gridSpan w:val="2"/>
          </w:tcPr>
          <w:p w14:paraId="320DE7D1" w14:textId="77777777" w:rsidR="00A7068D" w:rsidRDefault="00A7068D" w:rsidP="00422149">
            <w:pPr>
              <w:jc w:val="center"/>
              <w:rPr>
                <w:rFonts w:ascii="Arial" w:hAnsi="Arial" w:cs="Arial"/>
              </w:rPr>
            </w:pPr>
          </w:p>
        </w:tc>
        <w:tc>
          <w:tcPr>
            <w:tcW w:w="2956" w:type="dxa"/>
          </w:tcPr>
          <w:p w14:paraId="5A830AC6" w14:textId="77777777" w:rsidR="00A7068D" w:rsidRDefault="00A7068D" w:rsidP="00422149">
            <w:pPr>
              <w:jc w:val="center"/>
              <w:rPr>
                <w:rFonts w:ascii="Arial" w:hAnsi="Arial" w:cs="Arial"/>
              </w:rPr>
            </w:pPr>
            <w:r>
              <w:rPr>
                <w:rFonts w:ascii="Arial" w:hAnsi="Arial" w:cs="Arial"/>
              </w:rPr>
              <w:t>60</w:t>
            </w:r>
          </w:p>
        </w:tc>
      </w:tr>
      <w:tr w:rsidR="00A7068D" w14:paraId="1D8C4B29" w14:textId="77777777" w:rsidTr="00A7068D">
        <w:tc>
          <w:tcPr>
            <w:tcW w:w="741" w:type="dxa"/>
          </w:tcPr>
          <w:p w14:paraId="12C9F243" w14:textId="77777777" w:rsidR="00A7068D" w:rsidRDefault="00A7068D" w:rsidP="00422149">
            <w:pPr>
              <w:rPr>
                <w:rFonts w:ascii="Arial" w:hAnsi="Arial" w:cs="Arial"/>
              </w:rPr>
            </w:pPr>
            <w:r>
              <w:rPr>
                <w:rFonts w:ascii="Arial" w:hAnsi="Arial" w:cs="Arial"/>
              </w:rPr>
              <w:t>Less</w:t>
            </w:r>
          </w:p>
        </w:tc>
        <w:tc>
          <w:tcPr>
            <w:tcW w:w="2835" w:type="dxa"/>
          </w:tcPr>
          <w:p w14:paraId="685FAD0F" w14:textId="77777777"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14:paraId="397F058C" w14:textId="77777777" w:rsidR="00A7068D" w:rsidRDefault="00A7068D" w:rsidP="00422149">
            <w:pPr>
              <w:jc w:val="right"/>
              <w:rPr>
                <w:rFonts w:ascii="Arial" w:hAnsi="Arial" w:cs="Arial"/>
              </w:rPr>
            </w:pPr>
            <w:r>
              <w:rPr>
                <w:rFonts w:ascii="Arial" w:hAnsi="Arial" w:cs="Arial"/>
              </w:rPr>
              <w:t>15</w:t>
            </w:r>
          </w:p>
        </w:tc>
        <w:tc>
          <w:tcPr>
            <w:tcW w:w="1075" w:type="dxa"/>
          </w:tcPr>
          <w:p w14:paraId="59049151" w14:textId="77777777" w:rsidR="00A7068D" w:rsidRDefault="00A7068D" w:rsidP="00422149">
            <w:pPr>
              <w:jc w:val="center"/>
              <w:rPr>
                <w:rFonts w:ascii="Arial" w:hAnsi="Arial" w:cs="Arial"/>
              </w:rPr>
            </w:pPr>
          </w:p>
        </w:tc>
        <w:tc>
          <w:tcPr>
            <w:tcW w:w="2956" w:type="dxa"/>
          </w:tcPr>
          <w:p w14:paraId="1F47B8E1" w14:textId="77777777" w:rsidR="00A7068D" w:rsidRDefault="00A7068D" w:rsidP="00422149">
            <w:pPr>
              <w:jc w:val="center"/>
              <w:rPr>
                <w:rFonts w:ascii="Arial" w:hAnsi="Arial" w:cs="Arial"/>
              </w:rPr>
            </w:pPr>
          </w:p>
        </w:tc>
      </w:tr>
      <w:tr w:rsidR="00A7068D" w14:paraId="17D9ACC6" w14:textId="77777777" w:rsidTr="00A7068D">
        <w:tc>
          <w:tcPr>
            <w:tcW w:w="741" w:type="dxa"/>
          </w:tcPr>
          <w:p w14:paraId="2A2C18F2" w14:textId="77777777" w:rsidR="00A7068D" w:rsidRDefault="00A7068D" w:rsidP="00422149">
            <w:pPr>
              <w:rPr>
                <w:rFonts w:ascii="Arial" w:hAnsi="Arial" w:cs="Arial"/>
              </w:rPr>
            </w:pPr>
          </w:p>
        </w:tc>
        <w:tc>
          <w:tcPr>
            <w:tcW w:w="2835" w:type="dxa"/>
          </w:tcPr>
          <w:p w14:paraId="78C5C677" w14:textId="77777777" w:rsidR="00A7068D" w:rsidRDefault="00A7068D" w:rsidP="00422149">
            <w:pPr>
              <w:rPr>
                <w:rFonts w:ascii="Arial" w:hAnsi="Arial" w:cs="Arial"/>
              </w:rPr>
            </w:pPr>
            <w:r>
              <w:rPr>
                <w:rFonts w:ascii="Arial" w:hAnsi="Arial" w:cs="Arial"/>
              </w:rPr>
              <w:t>- other variable cost</w:t>
            </w:r>
          </w:p>
        </w:tc>
        <w:tc>
          <w:tcPr>
            <w:tcW w:w="1275" w:type="dxa"/>
          </w:tcPr>
          <w:p w14:paraId="565BB92B" w14:textId="77777777" w:rsidR="00A7068D" w:rsidRDefault="00A7068D" w:rsidP="00422149">
            <w:pPr>
              <w:jc w:val="right"/>
              <w:rPr>
                <w:rFonts w:ascii="Arial" w:hAnsi="Arial" w:cs="Arial"/>
              </w:rPr>
            </w:pPr>
            <w:r>
              <w:rPr>
                <w:rFonts w:ascii="Arial" w:hAnsi="Arial" w:cs="Arial"/>
              </w:rPr>
              <w:t>5</w:t>
            </w:r>
          </w:p>
        </w:tc>
        <w:tc>
          <w:tcPr>
            <w:tcW w:w="1075" w:type="dxa"/>
          </w:tcPr>
          <w:p w14:paraId="17DB7CDE" w14:textId="77777777" w:rsidR="00A7068D" w:rsidRDefault="00A7068D" w:rsidP="00422149">
            <w:pPr>
              <w:jc w:val="center"/>
              <w:rPr>
                <w:rFonts w:ascii="Arial" w:hAnsi="Arial" w:cs="Arial"/>
              </w:rPr>
            </w:pPr>
          </w:p>
        </w:tc>
        <w:tc>
          <w:tcPr>
            <w:tcW w:w="2956" w:type="dxa"/>
          </w:tcPr>
          <w:p w14:paraId="5A5206BF" w14:textId="77777777" w:rsidR="00A7068D" w:rsidRDefault="00A7068D" w:rsidP="00422149">
            <w:pPr>
              <w:jc w:val="center"/>
              <w:rPr>
                <w:rFonts w:ascii="Arial" w:hAnsi="Arial" w:cs="Arial"/>
              </w:rPr>
            </w:pPr>
          </w:p>
        </w:tc>
      </w:tr>
      <w:tr w:rsidR="00A7068D" w14:paraId="05150858" w14:textId="77777777" w:rsidTr="00A7068D">
        <w:tc>
          <w:tcPr>
            <w:tcW w:w="741" w:type="dxa"/>
          </w:tcPr>
          <w:p w14:paraId="14C5E42D" w14:textId="77777777" w:rsidR="00A7068D" w:rsidRDefault="00A7068D" w:rsidP="00422149">
            <w:pPr>
              <w:rPr>
                <w:rFonts w:ascii="Arial" w:hAnsi="Arial" w:cs="Arial"/>
              </w:rPr>
            </w:pPr>
          </w:p>
        </w:tc>
        <w:tc>
          <w:tcPr>
            <w:tcW w:w="2835" w:type="dxa"/>
          </w:tcPr>
          <w:p w14:paraId="06CF4753" w14:textId="77777777" w:rsidR="00A7068D" w:rsidRDefault="00A7068D" w:rsidP="00422149">
            <w:pPr>
              <w:rPr>
                <w:rFonts w:ascii="Arial" w:hAnsi="Arial" w:cs="Arial"/>
              </w:rPr>
            </w:pPr>
            <w:r>
              <w:rPr>
                <w:rFonts w:ascii="Arial" w:hAnsi="Arial" w:cs="Arial"/>
              </w:rPr>
              <w:t>- fixed cost</w:t>
            </w:r>
          </w:p>
        </w:tc>
        <w:tc>
          <w:tcPr>
            <w:tcW w:w="1275" w:type="dxa"/>
          </w:tcPr>
          <w:p w14:paraId="58EFFEBD" w14:textId="77777777" w:rsidR="00A7068D" w:rsidRDefault="00A7068D" w:rsidP="00422149">
            <w:pPr>
              <w:jc w:val="right"/>
              <w:rPr>
                <w:rFonts w:ascii="Arial" w:hAnsi="Arial" w:cs="Arial"/>
              </w:rPr>
            </w:pPr>
            <w:r>
              <w:rPr>
                <w:rFonts w:ascii="Arial" w:hAnsi="Arial" w:cs="Arial"/>
              </w:rPr>
              <w:t>30</w:t>
            </w:r>
          </w:p>
        </w:tc>
        <w:tc>
          <w:tcPr>
            <w:tcW w:w="1075" w:type="dxa"/>
          </w:tcPr>
          <w:p w14:paraId="0A0C6C5C" w14:textId="77777777" w:rsidR="00A7068D" w:rsidRDefault="00A7068D" w:rsidP="00422149">
            <w:pPr>
              <w:jc w:val="center"/>
              <w:rPr>
                <w:rFonts w:ascii="Arial" w:hAnsi="Arial" w:cs="Arial"/>
              </w:rPr>
            </w:pPr>
          </w:p>
        </w:tc>
        <w:tc>
          <w:tcPr>
            <w:tcW w:w="2956" w:type="dxa"/>
          </w:tcPr>
          <w:p w14:paraId="19A5B4C7" w14:textId="77777777" w:rsidR="00A7068D" w:rsidRDefault="00A7068D" w:rsidP="00422149">
            <w:pPr>
              <w:jc w:val="center"/>
              <w:rPr>
                <w:rFonts w:ascii="Arial" w:hAnsi="Arial" w:cs="Arial"/>
              </w:rPr>
            </w:pPr>
          </w:p>
        </w:tc>
      </w:tr>
      <w:tr w:rsidR="00A7068D" w14:paraId="53ECAA14" w14:textId="77777777" w:rsidTr="00A7068D">
        <w:trPr>
          <w:trHeight w:val="445"/>
        </w:trPr>
        <w:tc>
          <w:tcPr>
            <w:tcW w:w="3576" w:type="dxa"/>
            <w:gridSpan w:val="2"/>
          </w:tcPr>
          <w:p w14:paraId="12EDC77A" w14:textId="77777777" w:rsidR="00A7068D" w:rsidRDefault="00A7068D" w:rsidP="00422149">
            <w:pPr>
              <w:rPr>
                <w:rFonts w:ascii="Arial" w:hAnsi="Arial" w:cs="Arial"/>
              </w:rPr>
            </w:pPr>
          </w:p>
        </w:tc>
        <w:tc>
          <w:tcPr>
            <w:tcW w:w="2350" w:type="dxa"/>
            <w:gridSpan w:val="2"/>
          </w:tcPr>
          <w:p w14:paraId="470A4CF1" w14:textId="77777777" w:rsidR="00A7068D" w:rsidRDefault="00A7068D" w:rsidP="00422149">
            <w:pPr>
              <w:rPr>
                <w:rFonts w:ascii="Arial" w:hAnsi="Arial" w:cs="Arial"/>
              </w:rPr>
            </w:pPr>
          </w:p>
        </w:tc>
        <w:tc>
          <w:tcPr>
            <w:tcW w:w="2956" w:type="dxa"/>
            <w:vAlign w:val="center"/>
          </w:tcPr>
          <w:p w14:paraId="7136872C" w14:textId="77777777"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14:paraId="3D478F09" w14:textId="77777777" w:rsidTr="00A7068D">
        <w:tc>
          <w:tcPr>
            <w:tcW w:w="3576" w:type="dxa"/>
            <w:gridSpan w:val="2"/>
          </w:tcPr>
          <w:p w14:paraId="3945AE49" w14:textId="77777777" w:rsidR="00A7068D" w:rsidRDefault="00A7068D" w:rsidP="00422149">
            <w:pPr>
              <w:rPr>
                <w:rFonts w:ascii="Arial" w:hAnsi="Arial" w:cs="Arial"/>
              </w:rPr>
            </w:pPr>
            <w:r>
              <w:rPr>
                <w:rFonts w:ascii="Arial" w:hAnsi="Arial" w:cs="Arial"/>
              </w:rPr>
              <w:t>Profit</w:t>
            </w:r>
          </w:p>
        </w:tc>
        <w:tc>
          <w:tcPr>
            <w:tcW w:w="2350" w:type="dxa"/>
            <w:gridSpan w:val="2"/>
          </w:tcPr>
          <w:p w14:paraId="413C0B60" w14:textId="77777777" w:rsidR="00A7068D" w:rsidRDefault="00A7068D" w:rsidP="00422149">
            <w:pPr>
              <w:rPr>
                <w:rFonts w:ascii="Arial" w:hAnsi="Arial" w:cs="Arial"/>
              </w:rPr>
            </w:pPr>
          </w:p>
        </w:tc>
        <w:tc>
          <w:tcPr>
            <w:tcW w:w="2956" w:type="dxa"/>
            <w:vAlign w:val="center"/>
          </w:tcPr>
          <w:p w14:paraId="378D2815" w14:textId="77777777" w:rsidR="00A7068D" w:rsidRDefault="00A7068D" w:rsidP="00422149">
            <w:pPr>
              <w:jc w:val="center"/>
              <w:rPr>
                <w:rFonts w:ascii="Arial" w:hAnsi="Arial" w:cs="Arial"/>
              </w:rPr>
            </w:pPr>
            <w:r>
              <w:rPr>
                <w:rFonts w:ascii="Arial" w:hAnsi="Arial" w:cs="Arial"/>
              </w:rPr>
              <w:t>10</w:t>
            </w:r>
          </w:p>
        </w:tc>
      </w:tr>
    </w:tbl>
    <w:p w14:paraId="7D472B33" w14:textId="77777777" w:rsidR="00A7068D" w:rsidRDefault="00A7068D" w:rsidP="00A7068D">
      <w:pPr>
        <w:pStyle w:val="ListParagraph"/>
        <w:ind w:left="360"/>
        <w:rPr>
          <w:rFonts w:ascii="Arial" w:hAnsi="Arial" w:cs="Arial"/>
        </w:rPr>
      </w:pPr>
      <w:r>
        <w:rPr>
          <w:rFonts w:ascii="Arial" w:hAnsi="Arial" w:cs="Arial"/>
        </w:rPr>
        <w:br/>
        <w:t>What is the breakeven point (in units per week)?</w:t>
      </w:r>
      <w:r>
        <w:rPr>
          <w:rFonts w:ascii="Arial" w:hAnsi="Arial" w:cs="Arial"/>
        </w:rPr>
        <w:br/>
      </w:r>
      <w:r>
        <w:rPr>
          <w:rFonts w:ascii="Arial" w:hAnsi="Arial" w:cs="Arial"/>
        </w:rPr>
        <w:br/>
        <w:t>A</w:t>
      </w:r>
      <w:r>
        <w:rPr>
          <w:rFonts w:ascii="Arial" w:hAnsi="Arial" w:cs="Arial"/>
        </w:rPr>
        <w:tab/>
        <w:t>1,200</w:t>
      </w:r>
    </w:p>
    <w:p w14:paraId="2E51490D" w14:textId="77777777"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14:paraId="7F6C4592"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1,800</w:t>
      </w:r>
    </w:p>
    <w:p w14:paraId="77B5E7AC"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14:paraId="1885B895" w14:textId="77777777" w:rsidR="00A7068D" w:rsidRDefault="00A7068D" w:rsidP="00A7068D">
      <w:pPr>
        <w:pStyle w:val="ListParagraph"/>
        <w:ind w:left="360"/>
        <w:rPr>
          <w:rFonts w:ascii="Arial" w:hAnsi="Arial" w:cs="Arial"/>
        </w:rPr>
      </w:pPr>
    </w:p>
    <w:p w14:paraId="5D06F2C9" w14:textId="77777777" w:rsidR="00A7068D" w:rsidRDefault="00A7068D" w:rsidP="00A7068D">
      <w:pPr>
        <w:pStyle w:val="ListParagraph"/>
        <w:numPr>
          <w:ilvl w:val="0"/>
          <w:numId w:val="1"/>
        </w:numPr>
        <w:rPr>
          <w:rFonts w:ascii="Arial" w:hAnsi="Arial" w:cs="Arial"/>
        </w:rPr>
      </w:pPr>
      <w:r>
        <w:rPr>
          <w:rFonts w:ascii="Arial" w:hAnsi="Arial" w:cs="Arial"/>
        </w:rPr>
        <w:t>Which of these statements are true of marginal costing?</w:t>
      </w:r>
      <w:r>
        <w:rPr>
          <w:rFonts w:ascii="Arial" w:hAnsi="Arial" w:cs="Arial"/>
        </w:rPr>
        <w:br/>
      </w:r>
    </w:p>
    <w:p w14:paraId="6E9CEDDF" w14:textId="77777777"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14:paraId="155E7096" w14:textId="77777777"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14:paraId="6311E59C" w14:textId="77777777"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14:paraId="40A27793" w14:textId="77777777" w:rsidR="00A7068D" w:rsidRDefault="00A7068D" w:rsidP="00A7068D">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and ii) only</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14:paraId="33D21D71" w14:textId="77777777" w:rsidR="00A7068D" w:rsidRDefault="00A7068D" w:rsidP="00A7068D">
      <w:pPr>
        <w:pStyle w:val="ListParagraph"/>
        <w:ind w:left="360"/>
        <w:rPr>
          <w:rFonts w:ascii="Arial" w:hAnsi="Arial" w:cs="Arial"/>
        </w:rPr>
      </w:pPr>
    </w:p>
    <w:p w14:paraId="1EC04621" w14:textId="77777777" w:rsidR="00A7068D" w:rsidRDefault="00A7068D" w:rsidP="00A7068D">
      <w:pPr>
        <w:pStyle w:val="ListParagraph"/>
        <w:numPr>
          <w:ilvl w:val="0"/>
          <w:numId w:val="1"/>
        </w:numPr>
        <w:rPr>
          <w:rFonts w:ascii="Arial" w:hAnsi="Arial" w:cs="Arial"/>
        </w:rPr>
      </w:pPr>
      <w:r>
        <w:rPr>
          <w:rFonts w:ascii="Arial" w:hAnsi="Arial" w:cs="Arial"/>
        </w:rPr>
        <w:t>A company that makes and sells a single product has budgeted the following unit costs and profit.</w:t>
      </w:r>
    </w:p>
    <w:p w14:paraId="514F1DCE" w14:textId="77777777"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14:paraId="1A25D0E9" w14:textId="77777777" w:rsidTr="00A7068D">
        <w:tc>
          <w:tcPr>
            <w:tcW w:w="2158" w:type="dxa"/>
          </w:tcPr>
          <w:p w14:paraId="63373C0E" w14:textId="77777777" w:rsidR="00A7068D" w:rsidRDefault="00A7068D" w:rsidP="00A7068D">
            <w:pPr>
              <w:pStyle w:val="ListParagraph"/>
              <w:ind w:left="0"/>
              <w:rPr>
                <w:rFonts w:ascii="Arial" w:hAnsi="Arial" w:cs="Arial"/>
              </w:rPr>
            </w:pPr>
          </w:p>
        </w:tc>
        <w:tc>
          <w:tcPr>
            <w:tcW w:w="709" w:type="dxa"/>
          </w:tcPr>
          <w:p w14:paraId="5907C538" w14:textId="77777777" w:rsidR="00A7068D" w:rsidRDefault="00A7068D" w:rsidP="00A7068D">
            <w:pPr>
              <w:pStyle w:val="ListParagraph"/>
              <w:ind w:left="0"/>
              <w:rPr>
                <w:rFonts w:ascii="Arial" w:hAnsi="Arial" w:cs="Arial"/>
              </w:rPr>
            </w:pPr>
            <w:r>
              <w:rPr>
                <w:rFonts w:ascii="Arial" w:hAnsi="Arial" w:cs="Arial"/>
              </w:rPr>
              <w:t>£</w:t>
            </w:r>
          </w:p>
        </w:tc>
      </w:tr>
      <w:tr w:rsidR="00A7068D" w14:paraId="265F342F" w14:textId="77777777" w:rsidTr="00A7068D">
        <w:tc>
          <w:tcPr>
            <w:tcW w:w="2158" w:type="dxa"/>
          </w:tcPr>
          <w:p w14:paraId="37CC2CC6" w14:textId="77777777" w:rsidR="00A7068D" w:rsidRDefault="00A7068D" w:rsidP="00A7068D">
            <w:pPr>
              <w:pStyle w:val="ListParagraph"/>
              <w:ind w:left="0"/>
              <w:rPr>
                <w:rFonts w:ascii="Arial" w:hAnsi="Arial" w:cs="Arial"/>
              </w:rPr>
            </w:pPr>
            <w:r>
              <w:rPr>
                <w:rFonts w:ascii="Arial" w:hAnsi="Arial" w:cs="Arial"/>
              </w:rPr>
              <w:t>Sales price</w:t>
            </w:r>
          </w:p>
        </w:tc>
        <w:tc>
          <w:tcPr>
            <w:tcW w:w="709" w:type="dxa"/>
          </w:tcPr>
          <w:p w14:paraId="2EDE6F43" w14:textId="77777777" w:rsidR="00A7068D" w:rsidRDefault="00A7068D" w:rsidP="00A7068D">
            <w:pPr>
              <w:pStyle w:val="ListParagraph"/>
              <w:ind w:left="0"/>
              <w:rPr>
                <w:rFonts w:ascii="Arial" w:hAnsi="Arial" w:cs="Arial"/>
              </w:rPr>
            </w:pPr>
            <w:r>
              <w:rPr>
                <w:rFonts w:ascii="Arial" w:hAnsi="Arial" w:cs="Arial"/>
              </w:rPr>
              <w:t>8</w:t>
            </w:r>
          </w:p>
        </w:tc>
      </w:tr>
      <w:tr w:rsidR="00A7068D" w14:paraId="1822B764" w14:textId="77777777" w:rsidTr="00A7068D">
        <w:tc>
          <w:tcPr>
            <w:tcW w:w="2158" w:type="dxa"/>
          </w:tcPr>
          <w:p w14:paraId="2D61B68F" w14:textId="77777777" w:rsidR="00A7068D" w:rsidRDefault="00A7068D" w:rsidP="00A7068D">
            <w:pPr>
              <w:pStyle w:val="ListParagraph"/>
              <w:ind w:left="0"/>
              <w:rPr>
                <w:rFonts w:ascii="Arial" w:hAnsi="Arial" w:cs="Arial"/>
              </w:rPr>
            </w:pPr>
            <w:r>
              <w:rPr>
                <w:rFonts w:ascii="Arial" w:hAnsi="Arial" w:cs="Arial"/>
              </w:rPr>
              <w:t>Variable cost</w:t>
            </w:r>
          </w:p>
        </w:tc>
        <w:tc>
          <w:tcPr>
            <w:tcW w:w="709" w:type="dxa"/>
          </w:tcPr>
          <w:p w14:paraId="18A54A5E" w14:textId="77777777" w:rsidR="00A7068D" w:rsidRDefault="00A7068D" w:rsidP="00A7068D">
            <w:pPr>
              <w:pStyle w:val="ListParagraph"/>
              <w:ind w:left="0"/>
              <w:rPr>
                <w:rFonts w:ascii="Arial" w:hAnsi="Arial" w:cs="Arial"/>
              </w:rPr>
            </w:pPr>
            <w:r>
              <w:rPr>
                <w:rFonts w:ascii="Arial" w:hAnsi="Arial" w:cs="Arial"/>
              </w:rPr>
              <w:t>3</w:t>
            </w:r>
          </w:p>
        </w:tc>
      </w:tr>
      <w:tr w:rsidR="00A7068D" w14:paraId="5F9CC58F" w14:textId="77777777" w:rsidTr="00A7068D">
        <w:trPr>
          <w:trHeight w:val="431"/>
        </w:trPr>
        <w:tc>
          <w:tcPr>
            <w:tcW w:w="2158" w:type="dxa"/>
          </w:tcPr>
          <w:p w14:paraId="06E2367F" w14:textId="77777777" w:rsidR="00A7068D" w:rsidRDefault="00A7068D" w:rsidP="00A7068D">
            <w:pPr>
              <w:pStyle w:val="ListParagraph"/>
              <w:ind w:left="0"/>
              <w:rPr>
                <w:rFonts w:ascii="Arial" w:hAnsi="Arial" w:cs="Arial"/>
              </w:rPr>
            </w:pPr>
            <w:r>
              <w:rPr>
                <w:rFonts w:ascii="Arial" w:hAnsi="Arial" w:cs="Arial"/>
              </w:rPr>
              <w:t>Fixed cost</w:t>
            </w:r>
          </w:p>
        </w:tc>
        <w:tc>
          <w:tcPr>
            <w:tcW w:w="709" w:type="dxa"/>
          </w:tcPr>
          <w:p w14:paraId="2F515E56"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14:paraId="5881A31F" w14:textId="77777777" w:rsidTr="00A7068D">
        <w:trPr>
          <w:trHeight w:val="293"/>
        </w:trPr>
        <w:tc>
          <w:tcPr>
            <w:tcW w:w="2158" w:type="dxa"/>
          </w:tcPr>
          <w:p w14:paraId="1C53E142" w14:textId="77777777"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14:paraId="58F56071"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14:paraId="005BAE76" w14:textId="77777777" w:rsidR="00A7068D" w:rsidRDefault="00A7068D" w:rsidP="00A7068D">
      <w:pPr>
        <w:pStyle w:val="ListParagraph"/>
        <w:ind w:left="360"/>
        <w:rPr>
          <w:rFonts w:ascii="Arial" w:hAnsi="Arial" w:cs="Arial"/>
        </w:rPr>
      </w:pPr>
      <w:r>
        <w:rPr>
          <w:rFonts w:ascii="Arial" w:hAnsi="Arial" w:cs="Arial"/>
        </w:rPr>
        <w:br/>
        <w:t>The budgeted profit is £125,000.</w:t>
      </w:r>
    </w:p>
    <w:p w14:paraId="5840A24F" w14:textId="77777777" w:rsidR="00A7068D" w:rsidRDefault="00A7068D" w:rsidP="00A7068D">
      <w:pPr>
        <w:pStyle w:val="ListParagraph"/>
        <w:ind w:left="360"/>
        <w:rPr>
          <w:rFonts w:ascii="Arial" w:hAnsi="Arial" w:cs="Arial"/>
        </w:rPr>
      </w:pPr>
    </w:p>
    <w:p w14:paraId="429F8871" w14:textId="77777777" w:rsidR="00A7068D" w:rsidRDefault="00A7068D" w:rsidP="00A7068D">
      <w:pPr>
        <w:pStyle w:val="ListParagraph"/>
        <w:ind w:left="360"/>
        <w:rPr>
          <w:rFonts w:ascii="Arial" w:hAnsi="Arial" w:cs="Arial"/>
        </w:rPr>
      </w:pPr>
      <w:r>
        <w:rPr>
          <w:rFonts w:ascii="Arial" w:hAnsi="Arial" w:cs="Arial"/>
        </w:rPr>
        <w:t>What is the margin of safety expressed as a percentage of budgeted sales?</w:t>
      </w:r>
    </w:p>
    <w:p w14:paraId="7D4233CF" w14:textId="77777777" w:rsidR="00A7068D" w:rsidRDefault="00A7068D" w:rsidP="00A7068D">
      <w:pPr>
        <w:pStyle w:val="ListParagraph"/>
        <w:ind w:left="360"/>
        <w:rPr>
          <w:rFonts w:ascii="Arial" w:hAnsi="Arial" w:cs="Arial"/>
        </w:rPr>
      </w:pPr>
    </w:p>
    <w:p w14:paraId="6FCA8774" w14:textId="77777777"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14:paraId="47BB65B3"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20%</w:t>
      </w:r>
    </w:p>
    <w:p w14:paraId="7B3967E7"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14:paraId="64540DFD" w14:textId="77777777" w:rsidR="00A7068D" w:rsidRDefault="00A7068D" w:rsidP="00A7068D">
      <w:pPr>
        <w:pStyle w:val="ListParagraph"/>
        <w:ind w:left="360"/>
        <w:rPr>
          <w:rFonts w:ascii="Arial" w:hAnsi="Arial" w:cs="Arial"/>
        </w:rPr>
      </w:pPr>
    </w:p>
    <w:p w14:paraId="07A99388" w14:textId="77777777" w:rsidR="00A7068D" w:rsidRDefault="00A7068D" w:rsidP="00A7068D">
      <w:pPr>
        <w:pStyle w:val="ListParagraph"/>
        <w:ind w:left="360"/>
        <w:rPr>
          <w:rFonts w:ascii="Arial" w:hAnsi="Arial" w:cs="Arial"/>
        </w:rPr>
      </w:pPr>
    </w:p>
    <w:p w14:paraId="0F8D7C1C" w14:textId="77777777" w:rsidR="00A7068D" w:rsidRDefault="00404F1F" w:rsidP="00A7068D">
      <w:pPr>
        <w:pStyle w:val="ListParagraph"/>
        <w:numPr>
          <w:ilvl w:val="0"/>
          <w:numId w:val="1"/>
        </w:numPr>
        <w:rPr>
          <w:rFonts w:ascii="Arial" w:hAnsi="Arial" w:cs="Arial"/>
        </w:rPr>
      </w:pPr>
      <w:r>
        <w:rPr>
          <w:rFonts w:ascii="Arial" w:hAnsi="Arial" w:cs="Arial"/>
        </w:rPr>
        <w:t>The unit price of a product is higher than its variable cost of manufacture and sale. If both the selling price per unit and variable cost per unit rise by 10%, the breakeven point will:</w:t>
      </w:r>
    </w:p>
    <w:p w14:paraId="41DEFE63" w14:textId="77777777" w:rsidR="00404F1F" w:rsidRDefault="00404F1F" w:rsidP="00404F1F">
      <w:pPr>
        <w:pStyle w:val="ListParagraph"/>
        <w:ind w:left="360"/>
        <w:rPr>
          <w:rFonts w:ascii="Arial" w:hAnsi="Arial" w:cs="Arial"/>
        </w:rPr>
      </w:pPr>
    </w:p>
    <w:p w14:paraId="22D1E8FE"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remain constant</w:t>
      </w:r>
    </w:p>
    <w:p w14:paraId="69E4279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increase</w:t>
      </w:r>
    </w:p>
    <w:p w14:paraId="70D0E64F"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fall</w:t>
      </w:r>
    </w:p>
    <w:p w14:paraId="192065F4" w14:textId="77777777" w:rsidR="00A7068D" w:rsidRDefault="00404F1F" w:rsidP="00A7068D">
      <w:pPr>
        <w:pStyle w:val="ListParagraph"/>
        <w:ind w:left="360"/>
        <w:rPr>
          <w:rFonts w:ascii="Arial" w:hAnsi="Arial" w:cs="Arial"/>
        </w:rPr>
      </w:pPr>
      <w:r>
        <w:rPr>
          <w:rFonts w:ascii="Arial" w:hAnsi="Arial" w:cs="Arial"/>
        </w:rPr>
        <w:t>D</w:t>
      </w:r>
      <w:r>
        <w:rPr>
          <w:rFonts w:ascii="Arial" w:hAnsi="Arial" w:cs="Arial"/>
        </w:rPr>
        <w:tab/>
        <w:t>be impossible to determine without further information</w:t>
      </w:r>
    </w:p>
    <w:p w14:paraId="0AF401DC" w14:textId="77777777" w:rsidR="00404F1F" w:rsidRDefault="00404F1F" w:rsidP="00A7068D">
      <w:pPr>
        <w:pStyle w:val="ListParagraph"/>
        <w:ind w:left="360"/>
        <w:rPr>
          <w:rFonts w:ascii="Arial" w:hAnsi="Arial" w:cs="Arial"/>
        </w:rPr>
      </w:pPr>
    </w:p>
    <w:p w14:paraId="4DF7FB96" w14:textId="77777777" w:rsidR="00404F1F" w:rsidRDefault="00404F1F" w:rsidP="00404F1F">
      <w:pPr>
        <w:pStyle w:val="ListParagraph"/>
        <w:numPr>
          <w:ilvl w:val="0"/>
          <w:numId w:val="1"/>
        </w:numPr>
        <w:rPr>
          <w:rFonts w:ascii="Arial" w:hAnsi="Arial" w:cs="Arial"/>
        </w:rPr>
      </w:pPr>
      <w:r>
        <w:rPr>
          <w:rFonts w:ascii="Arial" w:hAnsi="Arial" w:cs="Arial"/>
        </w:rPr>
        <w:t>A company sells a single product that has a contribution of £27 per unit and a contribution to sales ratio of 45%.</w:t>
      </w:r>
    </w:p>
    <w:p w14:paraId="3D7B78D7" w14:textId="77777777" w:rsidR="00404F1F" w:rsidRDefault="00404F1F" w:rsidP="00404F1F">
      <w:pPr>
        <w:pStyle w:val="ListParagraph"/>
        <w:ind w:left="360"/>
        <w:rPr>
          <w:rFonts w:ascii="Arial" w:hAnsi="Arial" w:cs="Arial"/>
        </w:rPr>
      </w:pPr>
    </w:p>
    <w:p w14:paraId="44D7B7A8" w14:textId="77777777"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14:paraId="22AD82EC" w14:textId="77777777" w:rsidR="00404F1F" w:rsidRDefault="00404F1F" w:rsidP="00404F1F">
      <w:pPr>
        <w:pStyle w:val="ListParagraph"/>
        <w:ind w:left="360"/>
        <w:rPr>
          <w:rFonts w:ascii="Arial" w:hAnsi="Arial" w:cs="Arial"/>
        </w:rPr>
      </w:pPr>
    </w:p>
    <w:p w14:paraId="758457DF" w14:textId="77777777" w:rsidR="00404F1F" w:rsidRDefault="00404F1F" w:rsidP="00404F1F">
      <w:pPr>
        <w:pStyle w:val="ListParagraph"/>
        <w:ind w:left="360"/>
        <w:rPr>
          <w:rFonts w:ascii="Arial" w:hAnsi="Arial" w:cs="Arial"/>
        </w:rPr>
      </w:pPr>
      <w:r>
        <w:rPr>
          <w:rFonts w:ascii="Arial" w:hAnsi="Arial" w:cs="Arial"/>
        </w:rPr>
        <w:t>What are the company’s total fixed costs per period?</w:t>
      </w:r>
    </w:p>
    <w:p w14:paraId="712BF26E" w14:textId="77777777" w:rsidR="00404F1F" w:rsidRDefault="00404F1F" w:rsidP="00404F1F">
      <w:pPr>
        <w:pStyle w:val="ListParagraph"/>
        <w:ind w:left="360"/>
        <w:rPr>
          <w:rFonts w:ascii="Arial" w:hAnsi="Arial" w:cs="Arial"/>
        </w:rPr>
      </w:pPr>
    </w:p>
    <w:p w14:paraId="3E005FDF"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14:paraId="2F6AB5D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14:paraId="2BCFE6E8"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14:paraId="61DA2347" w14:textId="77777777" w:rsidR="00404F1F" w:rsidRDefault="00404F1F" w:rsidP="00404F1F">
      <w:pPr>
        <w:pStyle w:val="ListParagraph"/>
        <w:ind w:left="360"/>
        <w:rPr>
          <w:rFonts w:ascii="Arial" w:hAnsi="Arial" w:cs="Arial"/>
        </w:rPr>
      </w:pPr>
      <w:r>
        <w:rPr>
          <w:rFonts w:ascii="Arial" w:hAnsi="Arial" w:cs="Arial"/>
        </w:rPr>
        <w:t>D</w:t>
      </w:r>
      <w:r>
        <w:rPr>
          <w:rFonts w:ascii="Arial" w:hAnsi="Arial" w:cs="Arial"/>
        </w:rPr>
        <w:tab/>
        <w:t>£20,925</w:t>
      </w:r>
    </w:p>
    <w:p w14:paraId="08884233" w14:textId="77777777" w:rsidR="00404F1F" w:rsidRDefault="00404F1F" w:rsidP="00404F1F">
      <w:pPr>
        <w:pStyle w:val="ListParagraph"/>
        <w:ind w:left="360"/>
        <w:rPr>
          <w:rFonts w:ascii="Arial" w:hAnsi="Arial" w:cs="Arial"/>
        </w:rPr>
      </w:pPr>
    </w:p>
    <w:p w14:paraId="6E60451D" w14:textId="77777777" w:rsidR="00404F1F" w:rsidRDefault="00404F1F" w:rsidP="00404F1F">
      <w:pPr>
        <w:pStyle w:val="ListParagraph"/>
        <w:numPr>
          <w:ilvl w:val="0"/>
          <w:numId w:val="1"/>
        </w:numPr>
        <w:rPr>
          <w:rFonts w:ascii="Arial" w:hAnsi="Arial" w:cs="Arial"/>
        </w:rPr>
      </w:pPr>
      <w:r>
        <w:rPr>
          <w:rFonts w:ascii="Arial" w:hAnsi="Arial" w:cs="Arial"/>
        </w:rPr>
        <w:t>A company manufactures and sells a single product. The following data relate to a weekly output of 2,880 units:</w:t>
      </w:r>
    </w:p>
    <w:p w14:paraId="7E485847" w14:textId="77777777"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14:paraId="1698B252" w14:textId="77777777" w:rsidTr="00404F1F">
        <w:trPr>
          <w:trHeight w:val="253"/>
        </w:trPr>
        <w:tc>
          <w:tcPr>
            <w:tcW w:w="3150" w:type="dxa"/>
          </w:tcPr>
          <w:p w14:paraId="386F879E" w14:textId="77777777" w:rsidR="00404F1F" w:rsidRDefault="00404F1F" w:rsidP="00404F1F">
            <w:pPr>
              <w:pStyle w:val="ListParagraph"/>
              <w:ind w:left="0"/>
              <w:rPr>
                <w:rFonts w:ascii="Arial" w:hAnsi="Arial" w:cs="Arial"/>
              </w:rPr>
            </w:pPr>
          </w:p>
        </w:tc>
        <w:tc>
          <w:tcPr>
            <w:tcW w:w="2127" w:type="dxa"/>
          </w:tcPr>
          <w:p w14:paraId="29B27A90"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14:paraId="3F14A8B3"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14:paraId="7D2B8F56" w14:textId="77777777" w:rsidTr="00404F1F">
        <w:trPr>
          <w:trHeight w:val="253"/>
        </w:trPr>
        <w:tc>
          <w:tcPr>
            <w:tcW w:w="3150" w:type="dxa"/>
          </w:tcPr>
          <w:p w14:paraId="7AFDBEB7" w14:textId="77777777" w:rsidR="00404F1F" w:rsidRDefault="00404F1F" w:rsidP="00404F1F">
            <w:pPr>
              <w:pStyle w:val="ListParagraph"/>
              <w:ind w:left="0"/>
              <w:rPr>
                <w:rFonts w:ascii="Arial" w:hAnsi="Arial" w:cs="Arial"/>
              </w:rPr>
            </w:pPr>
            <w:r>
              <w:rPr>
                <w:rFonts w:ascii="Arial" w:hAnsi="Arial" w:cs="Arial"/>
              </w:rPr>
              <w:t>Selling price</w:t>
            </w:r>
          </w:p>
        </w:tc>
        <w:tc>
          <w:tcPr>
            <w:tcW w:w="2127" w:type="dxa"/>
          </w:tcPr>
          <w:p w14:paraId="738A64E5" w14:textId="77777777" w:rsidR="00404F1F" w:rsidRDefault="00404F1F" w:rsidP="00404F1F">
            <w:pPr>
              <w:pStyle w:val="ListParagraph"/>
              <w:ind w:left="0"/>
              <w:jc w:val="center"/>
              <w:rPr>
                <w:rFonts w:ascii="Arial" w:hAnsi="Arial" w:cs="Arial"/>
              </w:rPr>
            </w:pPr>
          </w:p>
        </w:tc>
        <w:tc>
          <w:tcPr>
            <w:tcW w:w="1984" w:type="dxa"/>
          </w:tcPr>
          <w:p w14:paraId="1F4D8D1F" w14:textId="77777777" w:rsidR="00404F1F" w:rsidRDefault="00404F1F" w:rsidP="00404F1F">
            <w:pPr>
              <w:pStyle w:val="ListParagraph"/>
              <w:ind w:left="0"/>
              <w:jc w:val="center"/>
              <w:rPr>
                <w:rFonts w:ascii="Arial" w:hAnsi="Arial" w:cs="Arial"/>
              </w:rPr>
            </w:pPr>
            <w:r>
              <w:rPr>
                <w:rFonts w:ascii="Arial" w:hAnsi="Arial" w:cs="Arial"/>
              </w:rPr>
              <w:t>80</w:t>
            </w:r>
          </w:p>
        </w:tc>
      </w:tr>
      <w:tr w:rsidR="00404F1F" w14:paraId="2F1B3D20" w14:textId="77777777" w:rsidTr="00404F1F">
        <w:trPr>
          <w:trHeight w:val="253"/>
        </w:trPr>
        <w:tc>
          <w:tcPr>
            <w:tcW w:w="3150" w:type="dxa"/>
          </w:tcPr>
          <w:p w14:paraId="0B26D579" w14:textId="77777777" w:rsidR="00404F1F" w:rsidRDefault="00404F1F" w:rsidP="00404F1F">
            <w:pPr>
              <w:pStyle w:val="ListParagraph"/>
              <w:ind w:left="0"/>
              <w:rPr>
                <w:rFonts w:ascii="Arial" w:hAnsi="Arial" w:cs="Arial"/>
              </w:rPr>
            </w:pPr>
            <w:r>
              <w:rPr>
                <w:rFonts w:ascii="Arial" w:hAnsi="Arial" w:cs="Arial"/>
              </w:rPr>
              <w:t>Less costs:</w:t>
            </w:r>
          </w:p>
        </w:tc>
        <w:tc>
          <w:tcPr>
            <w:tcW w:w="2127" w:type="dxa"/>
          </w:tcPr>
          <w:p w14:paraId="6BD846EA" w14:textId="77777777" w:rsidR="00404F1F" w:rsidRDefault="00404F1F" w:rsidP="00404F1F">
            <w:pPr>
              <w:pStyle w:val="ListParagraph"/>
              <w:ind w:left="0"/>
              <w:jc w:val="center"/>
              <w:rPr>
                <w:rFonts w:ascii="Arial" w:hAnsi="Arial" w:cs="Arial"/>
              </w:rPr>
            </w:pPr>
          </w:p>
        </w:tc>
        <w:tc>
          <w:tcPr>
            <w:tcW w:w="1984" w:type="dxa"/>
          </w:tcPr>
          <w:p w14:paraId="6325758B" w14:textId="77777777" w:rsidR="00404F1F" w:rsidRDefault="00404F1F" w:rsidP="00404F1F">
            <w:pPr>
              <w:pStyle w:val="ListParagraph"/>
              <w:ind w:left="0"/>
              <w:jc w:val="center"/>
              <w:rPr>
                <w:rFonts w:ascii="Arial" w:hAnsi="Arial" w:cs="Arial"/>
              </w:rPr>
            </w:pPr>
          </w:p>
        </w:tc>
      </w:tr>
      <w:tr w:rsidR="00404F1F" w14:paraId="6EEC59CD" w14:textId="77777777" w:rsidTr="00404F1F">
        <w:trPr>
          <w:trHeight w:val="253"/>
        </w:trPr>
        <w:tc>
          <w:tcPr>
            <w:tcW w:w="3150" w:type="dxa"/>
          </w:tcPr>
          <w:p w14:paraId="4304B01E" w14:textId="77777777"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14:paraId="25E55148" w14:textId="77777777" w:rsidR="00404F1F" w:rsidRDefault="00404F1F" w:rsidP="00404F1F">
            <w:pPr>
              <w:pStyle w:val="ListParagraph"/>
              <w:ind w:left="0"/>
              <w:jc w:val="center"/>
              <w:rPr>
                <w:rFonts w:ascii="Arial" w:hAnsi="Arial" w:cs="Arial"/>
              </w:rPr>
            </w:pPr>
            <w:r>
              <w:rPr>
                <w:rFonts w:ascii="Arial" w:hAnsi="Arial" w:cs="Arial"/>
              </w:rPr>
              <w:t>30</w:t>
            </w:r>
          </w:p>
        </w:tc>
        <w:tc>
          <w:tcPr>
            <w:tcW w:w="1984" w:type="dxa"/>
          </w:tcPr>
          <w:p w14:paraId="696BFD96" w14:textId="77777777" w:rsidR="00404F1F" w:rsidRDefault="00404F1F" w:rsidP="00404F1F">
            <w:pPr>
              <w:pStyle w:val="ListParagraph"/>
              <w:ind w:left="0"/>
              <w:jc w:val="center"/>
              <w:rPr>
                <w:rFonts w:ascii="Arial" w:hAnsi="Arial" w:cs="Arial"/>
              </w:rPr>
            </w:pPr>
          </w:p>
        </w:tc>
      </w:tr>
      <w:tr w:rsidR="00404F1F" w14:paraId="3C4EF80A" w14:textId="77777777" w:rsidTr="00404F1F">
        <w:trPr>
          <w:trHeight w:val="253"/>
        </w:trPr>
        <w:tc>
          <w:tcPr>
            <w:tcW w:w="3150" w:type="dxa"/>
          </w:tcPr>
          <w:p w14:paraId="7C3E0667" w14:textId="77777777" w:rsidR="00404F1F" w:rsidRDefault="00404F1F" w:rsidP="00404F1F">
            <w:pPr>
              <w:pStyle w:val="ListParagraph"/>
              <w:ind w:left="0"/>
              <w:rPr>
                <w:rFonts w:ascii="Arial" w:hAnsi="Arial" w:cs="Arial"/>
              </w:rPr>
            </w:pPr>
            <w:r>
              <w:rPr>
                <w:rFonts w:ascii="Arial" w:hAnsi="Arial" w:cs="Arial"/>
              </w:rPr>
              <w:t>Other variable</w:t>
            </w:r>
          </w:p>
        </w:tc>
        <w:tc>
          <w:tcPr>
            <w:tcW w:w="2127" w:type="dxa"/>
          </w:tcPr>
          <w:p w14:paraId="7288A436" w14:textId="77777777" w:rsidR="00404F1F" w:rsidRDefault="00404F1F" w:rsidP="00404F1F">
            <w:pPr>
              <w:pStyle w:val="ListParagraph"/>
              <w:ind w:left="0"/>
              <w:jc w:val="center"/>
              <w:rPr>
                <w:rFonts w:ascii="Arial" w:hAnsi="Arial" w:cs="Arial"/>
              </w:rPr>
            </w:pPr>
            <w:r>
              <w:rPr>
                <w:rFonts w:ascii="Arial" w:hAnsi="Arial" w:cs="Arial"/>
              </w:rPr>
              <w:t>10</w:t>
            </w:r>
          </w:p>
        </w:tc>
        <w:tc>
          <w:tcPr>
            <w:tcW w:w="1984" w:type="dxa"/>
          </w:tcPr>
          <w:p w14:paraId="7F10A320" w14:textId="77777777" w:rsidR="00404F1F" w:rsidRDefault="00404F1F" w:rsidP="00404F1F">
            <w:pPr>
              <w:pStyle w:val="ListParagraph"/>
              <w:ind w:left="0"/>
              <w:jc w:val="center"/>
              <w:rPr>
                <w:rFonts w:ascii="Arial" w:hAnsi="Arial" w:cs="Arial"/>
              </w:rPr>
            </w:pPr>
          </w:p>
        </w:tc>
      </w:tr>
      <w:tr w:rsidR="00404F1F" w14:paraId="144C14D9" w14:textId="77777777" w:rsidTr="00404F1F">
        <w:trPr>
          <w:trHeight w:val="391"/>
        </w:trPr>
        <w:tc>
          <w:tcPr>
            <w:tcW w:w="3150" w:type="dxa"/>
          </w:tcPr>
          <w:p w14:paraId="3C8E6363" w14:textId="77777777"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14:paraId="3D8798F1" w14:textId="77777777"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14:paraId="16033670" w14:textId="77777777" w:rsidR="00404F1F" w:rsidRDefault="00404F1F" w:rsidP="00404F1F">
            <w:pPr>
              <w:pStyle w:val="ListParagraph"/>
              <w:ind w:left="0"/>
              <w:jc w:val="center"/>
              <w:rPr>
                <w:rFonts w:ascii="Arial" w:hAnsi="Arial" w:cs="Arial"/>
              </w:rPr>
            </w:pPr>
          </w:p>
        </w:tc>
      </w:tr>
      <w:tr w:rsidR="00404F1F" w14:paraId="44A0D5CA" w14:textId="77777777" w:rsidTr="00404F1F">
        <w:trPr>
          <w:trHeight w:val="425"/>
        </w:trPr>
        <w:tc>
          <w:tcPr>
            <w:tcW w:w="3150" w:type="dxa"/>
          </w:tcPr>
          <w:p w14:paraId="45C8781D" w14:textId="77777777" w:rsidR="00404F1F" w:rsidRDefault="00404F1F" w:rsidP="00404F1F">
            <w:pPr>
              <w:pStyle w:val="ListParagraph"/>
              <w:ind w:left="0"/>
              <w:rPr>
                <w:rFonts w:ascii="Arial" w:hAnsi="Arial" w:cs="Arial"/>
              </w:rPr>
            </w:pPr>
          </w:p>
        </w:tc>
        <w:tc>
          <w:tcPr>
            <w:tcW w:w="2127" w:type="dxa"/>
          </w:tcPr>
          <w:p w14:paraId="36B4BB9D" w14:textId="77777777" w:rsidR="00404F1F" w:rsidRDefault="00404F1F" w:rsidP="00404F1F">
            <w:pPr>
              <w:pStyle w:val="ListParagraph"/>
              <w:ind w:left="0"/>
              <w:jc w:val="center"/>
              <w:rPr>
                <w:rFonts w:ascii="Arial" w:hAnsi="Arial" w:cs="Arial"/>
              </w:rPr>
            </w:pPr>
          </w:p>
        </w:tc>
        <w:tc>
          <w:tcPr>
            <w:tcW w:w="1984" w:type="dxa"/>
          </w:tcPr>
          <w:p w14:paraId="4E8E5006"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14:paraId="54D0ED31" w14:textId="77777777" w:rsidTr="00404F1F">
        <w:trPr>
          <w:trHeight w:val="287"/>
        </w:trPr>
        <w:tc>
          <w:tcPr>
            <w:tcW w:w="3150" w:type="dxa"/>
          </w:tcPr>
          <w:p w14:paraId="69367787" w14:textId="77777777" w:rsidR="00404F1F" w:rsidRDefault="00404F1F" w:rsidP="00404F1F">
            <w:pPr>
              <w:pStyle w:val="ListParagraph"/>
              <w:ind w:left="0"/>
              <w:rPr>
                <w:rFonts w:ascii="Arial" w:hAnsi="Arial" w:cs="Arial"/>
              </w:rPr>
            </w:pPr>
            <w:r>
              <w:rPr>
                <w:rFonts w:ascii="Arial" w:hAnsi="Arial" w:cs="Arial"/>
              </w:rPr>
              <w:t>Profit</w:t>
            </w:r>
          </w:p>
        </w:tc>
        <w:tc>
          <w:tcPr>
            <w:tcW w:w="2127" w:type="dxa"/>
          </w:tcPr>
          <w:p w14:paraId="69946B61" w14:textId="77777777" w:rsidR="00404F1F" w:rsidRDefault="00404F1F" w:rsidP="00404F1F">
            <w:pPr>
              <w:pStyle w:val="ListParagraph"/>
              <w:ind w:left="0"/>
              <w:jc w:val="center"/>
              <w:rPr>
                <w:rFonts w:ascii="Arial" w:hAnsi="Arial" w:cs="Arial"/>
              </w:rPr>
            </w:pPr>
          </w:p>
        </w:tc>
        <w:tc>
          <w:tcPr>
            <w:tcW w:w="1984" w:type="dxa"/>
          </w:tcPr>
          <w:p w14:paraId="7DE8534F"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14:paraId="6E28556D" w14:textId="77777777" w:rsidR="00404F1F" w:rsidRPr="00404F1F" w:rsidRDefault="00404F1F" w:rsidP="00404F1F">
      <w:pPr>
        <w:pStyle w:val="ListParagraph"/>
        <w:ind w:left="360"/>
        <w:rPr>
          <w:rFonts w:ascii="Arial" w:hAnsi="Arial" w:cs="Arial"/>
        </w:rPr>
      </w:pPr>
    </w:p>
    <w:p w14:paraId="1C6234A1" w14:textId="77777777" w:rsidR="00A7068D" w:rsidRDefault="00404F1F" w:rsidP="00A7068D">
      <w:pPr>
        <w:ind w:left="360"/>
        <w:rPr>
          <w:rFonts w:ascii="Arial" w:hAnsi="Arial" w:cs="Arial"/>
        </w:rPr>
      </w:pPr>
      <w:r>
        <w:rPr>
          <w:rFonts w:ascii="Arial" w:hAnsi="Arial" w:cs="Arial"/>
        </w:rPr>
        <w:t>What is the weekly breakeven point (in units)?</w:t>
      </w:r>
    </w:p>
    <w:p w14:paraId="7E89CC0B" w14:textId="77777777" w:rsidR="00404F1F" w:rsidRDefault="00404F1F" w:rsidP="00404F1F">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t>C</w:t>
      </w:r>
      <w:r>
        <w:rPr>
          <w:rFonts w:ascii="Arial" w:hAnsi="Arial" w:cs="Arial"/>
        </w:rPr>
        <w:tab/>
        <w:t>1,800</w:t>
      </w:r>
      <w:r>
        <w:rPr>
          <w:rFonts w:ascii="Arial" w:hAnsi="Arial" w:cs="Arial"/>
        </w:rPr>
        <w:br/>
        <w:t>D</w:t>
      </w:r>
      <w:r>
        <w:rPr>
          <w:rFonts w:ascii="Arial" w:hAnsi="Arial" w:cs="Arial"/>
        </w:rPr>
        <w:tab/>
        <w:t>4,800</w:t>
      </w:r>
    </w:p>
    <w:p w14:paraId="0765ADBF" w14:textId="77777777" w:rsidR="008D3AF9" w:rsidRDefault="008D3AF9" w:rsidP="00404F1F">
      <w:pPr>
        <w:ind w:left="360"/>
        <w:rPr>
          <w:rFonts w:ascii="Arial" w:hAnsi="Arial" w:cs="Arial"/>
        </w:rPr>
      </w:pPr>
    </w:p>
    <w:p w14:paraId="62C733A7" w14:textId="77777777" w:rsidR="008D3AF9" w:rsidRDefault="008D3AF9" w:rsidP="00404F1F">
      <w:pPr>
        <w:ind w:left="360"/>
        <w:rPr>
          <w:rFonts w:ascii="Arial" w:hAnsi="Arial" w:cs="Arial"/>
        </w:rPr>
      </w:pPr>
    </w:p>
    <w:p w14:paraId="0F158183" w14:textId="77777777" w:rsidR="00404F1F" w:rsidRDefault="00404F1F" w:rsidP="00404F1F">
      <w:pPr>
        <w:pStyle w:val="ListParagraph"/>
        <w:ind w:left="360"/>
        <w:rPr>
          <w:rFonts w:ascii="Arial" w:hAnsi="Arial" w:cs="Arial"/>
        </w:rPr>
      </w:pPr>
    </w:p>
    <w:p w14:paraId="47162B06" w14:textId="77777777" w:rsidR="00404F1F" w:rsidRDefault="008D3AF9" w:rsidP="00404F1F">
      <w:pPr>
        <w:pStyle w:val="ListParagraph"/>
        <w:numPr>
          <w:ilvl w:val="0"/>
          <w:numId w:val="1"/>
        </w:numPr>
        <w:rPr>
          <w:rFonts w:ascii="Arial" w:hAnsi="Arial" w:cs="Arial"/>
        </w:rPr>
      </w:pPr>
      <w:r>
        <w:rPr>
          <w:rFonts w:ascii="Arial" w:hAnsi="Arial" w:cs="Arial"/>
        </w:rPr>
        <w:lastRenderedPageBreak/>
        <w:t>An organisation manufactures a single product that is sold for £60 per unit. The organisation’s total monthly fixed costs are £54,000 and it has a contribution to sales ratio of 40%. This month it plans to manufacture and sell 4,000 units.</w:t>
      </w:r>
    </w:p>
    <w:p w14:paraId="387D5401" w14:textId="77777777" w:rsidR="008D3AF9" w:rsidRDefault="008D3AF9" w:rsidP="008D3AF9">
      <w:pPr>
        <w:ind w:left="360"/>
        <w:rPr>
          <w:rFonts w:ascii="Arial" w:hAnsi="Arial" w:cs="Arial"/>
        </w:rPr>
      </w:pPr>
      <w:r>
        <w:rPr>
          <w:rFonts w:ascii="Arial" w:hAnsi="Arial" w:cs="Arial"/>
        </w:rPr>
        <w:t>What is the organisation’s margin of safety this month (in units)?</w:t>
      </w:r>
    </w:p>
    <w:p w14:paraId="3B0C8780" w14:textId="77777777"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14:paraId="6AB70ADF" w14:textId="77777777" w:rsidR="008D3AF9" w:rsidRDefault="008D3AF9" w:rsidP="008D3AF9">
      <w:pPr>
        <w:pStyle w:val="ListParagraph"/>
        <w:ind w:left="360"/>
        <w:rPr>
          <w:rFonts w:ascii="Arial" w:hAnsi="Arial" w:cs="Arial"/>
        </w:rPr>
      </w:pPr>
    </w:p>
    <w:p w14:paraId="0B28F0E5" w14:textId="77777777" w:rsidR="008D3AF9" w:rsidRDefault="008D3AF9" w:rsidP="008D3AF9">
      <w:pPr>
        <w:pStyle w:val="ListParagraph"/>
        <w:numPr>
          <w:ilvl w:val="0"/>
          <w:numId w:val="1"/>
        </w:numPr>
        <w:rPr>
          <w:rFonts w:ascii="Arial" w:hAnsi="Arial" w:cs="Arial"/>
        </w:rPr>
      </w:pPr>
      <w:r>
        <w:rPr>
          <w:rFonts w:ascii="Arial" w:hAnsi="Arial" w:cs="Arial"/>
        </w:rPr>
        <w:t>Dane makes and sells a single product which has a selling price of £26, prime costs are £10 and overheads (all fixed) are absorbed at 50% of prime cost. Fixed overheads are £50,000.</w:t>
      </w:r>
    </w:p>
    <w:p w14:paraId="3CAE398A" w14:textId="77777777" w:rsidR="008D3AF9" w:rsidRDefault="008D3AF9" w:rsidP="008D3AF9">
      <w:pPr>
        <w:pStyle w:val="ListParagraph"/>
        <w:ind w:left="360"/>
        <w:rPr>
          <w:rFonts w:ascii="Arial" w:hAnsi="Arial" w:cs="Arial"/>
        </w:rPr>
      </w:pPr>
    </w:p>
    <w:p w14:paraId="02E22D64" w14:textId="77777777" w:rsidR="008D3AF9" w:rsidRDefault="008D3AF9" w:rsidP="008D3AF9">
      <w:pPr>
        <w:pStyle w:val="ListParagraph"/>
        <w:ind w:left="360"/>
        <w:rPr>
          <w:rFonts w:ascii="Arial" w:hAnsi="Arial" w:cs="Arial"/>
        </w:rPr>
      </w:pPr>
      <w:r>
        <w:rPr>
          <w:rFonts w:ascii="Arial" w:hAnsi="Arial" w:cs="Arial"/>
        </w:rPr>
        <w:t>What is the breakeven point (to the nearest whole unit)?</w:t>
      </w:r>
    </w:p>
    <w:p w14:paraId="39F40908" w14:textId="77777777" w:rsidR="008D3AF9" w:rsidRDefault="008D3AF9" w:rsidP="008D3AF9">
      <w:pPr>
        <w:pStyle w:val="ListParagraph"/>
        <w:ind w:left="360"/>
        <w:rPr>
          <w:rFonts w:ascii="Arial" w:hAnsi="Arial" w:cs="Arial"/>
        </w:rPr>
      </w:pPr>
    </w:p>
    <w:p w14:paraId="620B381F" w14:textId="77777777"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14:paraId="6374E14A" w14:textId="77777777" w:rsidR="008D3AF9" w:rsidRDefault="008D3AF9" w:rsidP="008D3AF9">
      <w:pPr>
        <w:pStyle w:val="ListParagraph"/>
        <w:ind w:left="360"/>
        <w:rPr>
          <w:rFonts w:ascii="Arial" w:hAnsi="Arial" w:cs="Arial"/>
        </w:rPr>
      </w:pPr>
      <w:r>
        <w:rPr>
          <w:rFonts w:ascii="Arial" w:hAnsi="Arial" w:cs="Arial"/>
        </w:rPr>
        <w:t>B</w:t>
      </w:r>
      <w:r>
        <w:rPr>
          <w:rFonts w:ascii="Arial" w:hAnsi="Arial" w:cs="Arial"/>
        </w:rPr>
        <w:tab/>
        <w:t>3,125</w:t>
      </w:r>
    </w:p>
    <w:p w14:paraId="15F3C088" w14:textId="77777777"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14:paraId="432DE36B" w14:textId="77777777"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14:paraId="527A5AAF" w14:textId="77777777" w:rsidR="008D3AF9" w:rsidRDefault="008D3AF9" w:rsidP="008D3AF9">
      <w:pPr>
        <w:pStyle w:val="ListParagraph"/>
        <w:ind w:left="360"/>
        <w:rPr>
          <w:rFonts w:ascii="Arial" w:hAnsi="Arial" w:cs="Arial"/>
        </w:rPr>
      </w:pPr>
    </w:p>
    <w:p w14:paraId="4C6F42A0" w14:textId="77777777" w:rsidR="004A64D0" w:rsidRDefault="004A64D0" w:rsidP="008D3AF9">
      <w:pPr>
        <w:pStyle w:val="ListParagraph"/>
        <w:ind w:left="360"/>
        <w:rPr>
          <w:rFonts w:ascii="Arial" w:hAnsi="Arial" w:cs="Arial"/>
        </w:rPr>
      </w:pPr>
    </w:p>
    <w:p w14:paraId="51EB4611" w14:textId="77777777" w:rsidR="004A64D0" w:rsidRDefault="004A64D0" w:rsidP="008D3AF9">
      <w:pPr>
        <w:pStyle w:val="ListParagraph"/>
        <w:ind w:left="360"/>
        <w:rPr>
          <w:rFonts w:ascii="Arial" w:hAnsi="Arial" w:cs="Arial"/>
        </w:rPr>
      </w:pPr>
    </w:p>
    <w:p w14:paraId="5C357570" w14:textId="77777777" w:rsidR="004A64D0" w:rsidRPr="004A64D0" w:rsidRDefault="004A64D0" w:rsidP="004A64D0">
      <w:pPr>
        <w:pStyle w:val="ListParagraph"/>
        <w:ind w:left="360"/>
        <w:rPr>
          <w:rFonts w:ascii="Arial" w:hAnsi="Arial" w:cs="Arial"/>
          <w:i/>
          <w:iCs/>
          <w:lang w:val="en-US"/>
        </w:rPr>
      </w:pPr>
      <w:r w:rsidRPr="004A64D0">
        <w:rPr>
          <w:rFonts w:ascii="Arial" w:hAnsi="Arial" w:cs="Arial"/>
          <w:i/>
          <w:iCs/>
          <w:lang w:val="en-US"/>
        </w:rPr>
        <w:t>Identify the letter of the choice that best completes the statement or answers the question.</w:t>
      </w:r>
    </w:p>
    <w:p w14:paraId="09E73D28" w14:textId="77777777" w:rsidR="004A64D0" w:rsidRPr="004A64D0" w:rsidRDefault="004A64D0" w:rsidP="004A64D0">
      <w:pPr>
        <w:pStyle w:val="ListParagraph"/>
        <w:ind w:left="360"/>
        <w:rPr>
          <w:rFonts w:ascii="Arial" w:hAnsi="Arial" w:cs="Arial"/>
          <w:i/>
          <w:iCs/>
          <w:lang w:val="en-US"/>
        </w:rPr>
      </w:pPr>
    </w:p>
    <w:p w14:paraId="0721D77D" w14:textId="77777777" w:rsidR="004A64D0" w:rsidRPr="004A64D0" w:rsidRDefault="004A64D0" w:rsidP="004A64D0">
      <w:pPr>
        <w:pStyle w:val="ListParagraph"/>
        <w:ind w:left="360"/>
        <w:rPr>
          <w:rFonts w:ascii="Arial" w:hAnsi="Arial" w:cs="Arial"/>
          <w:i/>
          <w:iCs/>
          <w:lang w:val="en-US"/>
        </w:rPr>
      </w:pPr>
    </w:p>
    <w:p w14:paraId="3854937A" w14:textId="77777777" w:rsidR="004A64D0" w:rsidRPr="004A64D0" w:rsidRDefault="004A64D0" w:rsidP="004A64D0">
      <w:pPr>
        <w:pStyle w:val="ListParagraph"/>
        <w:ind w:left="360"/>
        <w:rPr>
          <w:rFonts w:ascii="Arial" w:hAnsi="Arial" w:cs="Arial"/>
        </w:rPr>
      </w:pPr>
      <w:r w:rsidRPr="004A64D0">
        <w:rPr>
          <w:rFonts w:ascii="Arial" w:hAnsi="Arial" w:cs="Arial"/>
        </w:rPr>
        <w:t>15. Which phrase best describes the current role of the managerial accountant?</w:t>
      </w:r>
    </w:p>
    <w:p w14:paraId="1FAA8A96"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prepare the financial statements for an organization.</w:t>
      </w:r>
    </w:p>
    <w:p w14:paraId="6C93591B"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facilitate the decision-making process within an organization.</w:t>
      </w:r>
    </w:p>
    <w:p w14:paraId="6BCE5EFC"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make the key decisions within an organization.</w:t>
      </w:r>
    </w:p>
    <w:p w14:paraId="671EE540"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primarily information collectors.</w:t>
      </w:r>
    </w:p>
    <w:p w14:paraId="274DC442"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solely staff advisors in an organization.</w:t>
      </w:r>
    </w:p>
    <w:p w14:paraId="6D6EE30D" w14:textId="77777777" w:rsidR="004A64D0" w:rsidRPr="004A64D0" w:rsidRDefault="004A64D0" w:rsidP="004A64D0">
      <w:pPr>
        <w:pStyle w:val="ListParagraph"/>
        <w:ind w:left="360"/>
        <w:rPr>
          <w:rFonts w:ascii="Arial" w:hAnsi="Arial" w:cs="Arial"/>
          <w:lang w:val="en-US"/>
        </w:rPr>
      </w:pPr>
    </w:p>
    <w:p w14:paraId="52096A13"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An example of </w:t>
      </w:r>
      <w:r w:rsidRPr="004A64D0">
        <w:rPr>
          <w:rFonts w:ascii="Arial" w:hAnsi="Arial" w:cs="Arial"/>
          <w:i/>
          <w:iCs/>
        </w:rPr>
        <w:t xml:space="preserve">qualitative </w:t>
      </w:r>
      <w:r w:rsidRPr="004A64D0">
        <w:rPr>
          <w:rFonts w:ascii="Arial" w:hAnsi="Arial" w:cs="Arial"/>
        </w:rPr>
        <w:t>data is:</w:t>
      </w:r>
    </w:p>
    <w:p w14:paraId="4E373A9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 cost</w:t>
      </w:r>
    </w:p>
    <w:p w14:paraId="37CF649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customer satisfaction</w:t>
      </w:r>
    </w:p>
    <w:p w14:paraId="2A537F8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income</w:t>
      </w:r>
    </w:p>
    <w:p w14:paraId="6050232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inventory cost</w:t>
      </w:r>
    </w:p>
    <w:p w14:paraId="7D606E9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worth.</w:t>
      </w:r>
    </w:p>
    <w:p w14:paraId="777FB39A" w14:textId="77777777" w:rsidR="004A64D0" w:rsidRPr="004A64D0" w:rsidRDefault="004A64D0" w:rsidP="004A64D0">
      <w:pPr>
        <w:pStyle w:val="ListParagraph"/>
        <w:ind w:left="360"/>
        <w:rPr>
          <w:rFonts w:ascii="Arial" w:hAnsi="Arial" w:cs="Arial"/>
          <w:lang w:val="en-US"/>
        </w:rPr>
      </w:pPr>
    </w:p>
    <w:p w14:paraId="791A1AD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Product and service costing information is prepared for</w:t>
      </w:r>
    </w:p>
    <w:p w14:paraId="7984D31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 inventory.</w:t>
      </w:r>
    </w:p>
    <w:p w14:paraId="77A2241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merchandising companies.</w:t>
      </w:r>
    </w:p>
    <w:p w14:paraId="224F7C5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service providers.</w:t>
      </w:r>
    </w:p>
    <w:p w14:paraId="5E62FF4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each of the other four answers..</w:t>
      </w:r>
    </w:p>
    <w:p w14:paraId="16E864E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lastRenderedPageBreak/>
        <w:t>manufacturing companies without inventory.</w:t>
      </w:r>
    </w:p>
    <w:p w14:paraId="6C7362B5" w14:textId="77777777" w:rsidR="004A64D0" w:rsidRPr="004A64D0" w:rsidRDefault="004A64D0" w:rsidP="004A64D0">
      <w:pPr>
        <w:pStyle w:val="ListParagraph"/>
        <w:ind w:left="360"/>
        <w:rPr>
          <w:rFonts w:ascii="Arial" w:hAnsi="Arial" w:cs="Arial"/>
          <w:lang w:val="en-US"/>
        </w:rPr>
      </w:pPr>
    </w:p>
    <w:p w14:paraId="219E9877"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Manufacturing costs typically consist of</w:t>
      </w:r>
    </w:p>
    <w:p w14:paraId="5C4BD77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and manufacturing overhead.</w:t>
      </w:r>
    </w:p>
    <w:p w14:paraId="64968A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shipping costs.</w:t>
      </w:r>
    </w:p>
    <w:p w14:paraId="7E3D3AB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marketing costs.</w:t>
      </w:r>
    </w:p>
    <w:p w14:paraId="0E03A4C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and administrative costs.</w:t>
      </w:r>
    </w:p>
    <w:p w14:paraId="3CD535A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 xml:space="preserve">direct materials, direct </w:t>
      </w:r>
      <w:proofErr w:type="spellStart"/>
      <w:r w:rsidRPr="004A64D0">
        <w:rPr>
          <w:rFonts w:ascii="Arial" w:hAnsi="Arial" w:cs="Arial"/>
        </w:rPr>
        <w:t>labor</w:t>
      </w:r>
      <w:proofErr w:type="spellEnd"/>
      <w:r w:rsidRPr="004A64D0">
        <w:rPr>
          <w:rFonts w:ascii="Arial" w:hAnsi="Arial" w:cs="Arial"/>
        </w:rPr>
        <w:t>, marketing and administrative costs.</w:t>
      </w:r>
    </w:p>
    <w:p w14:paraId="5A77BC21" w14:textId="77777777" w:rsidR="004A64D0" w:rsidRPr="004A64D0" w:rsidRDefault="004A64D0" w:rsidP="004A64D0">
      <w:pPr>
        <w:pStyle w:val="ListParagraph"/>
        <w:ind w:left="360"/>
        <w:rPr>
          <w:rFonts w:ascii="Arial" w:hAnsi="Arial" w:cs="Arial"/>
          <w:lang w:val="en-US"/>
        </w:rPr>
      </w:pPr>
    </w:p>
    <w:p w14:paraId="3E7918E0"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In comparison to the traditional manufacturing environment, overhead costs in a JIT environment all the following are true except:</w:t>
      </w:r>
    </w:p>
    <w:p w14:paraId="46BC2FE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more easily tracked to products.</w:t>
      </w:r>
    </w:p>
    <w:p w14:paraId="3C8590C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frequently direct in nature.</w:t>
      </w:r>
    </w:p>
    <w:p w14:paraId="6B10B59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include rent, insurance and utilities.</w:t>
      </w:r>
    </w:p>
    <w:p w14:paraId="7B12D5F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most of the costs are likely to be indirect in nature.</w:t>
      </w:r>
    </w:p>
    <w:p w14:paraId="1CA65D0A" w14:textId="77777777" w:rsidR="004A64D0" w:rsidRPr="004A64D0" w:rsidRDefault="004A64D0" w:rsidP="004A64D0">
      <w:pPr>
        <w:pStyle w:val="ListParagraph"/>
        <w:numPr>
          <w:ilvl w:val="1"/>
          <w:numId w:val="6"/>
        </w:numPr>
        <w:rPr>
          <w:rFonts w:ascii="Arial" w:hAnsi="Arial" w:cs="Arial"/>
        </w:rPr>
      </w:pPr>
      <w:proofErr w:type="spellStart"/>
      <w:r w:rsidRPr="004A64D0">
        <w:rPr>
          <w:rFonts w:ascii="Arial" w:hAnsi="Arial" w:cs="Arial"/>
        </w:rPr>
        <w:t>labor</w:t>
      </w:r>
      <w:proofErr w:type="spellEnd"/>
      <w:r w:rsidRPr="004A64D0">
        <w:rPr>
          <w:rFonts w:ascii="Arial" w:hAnsi="Arial" w:cs="Arial"/>
        </w:rPr>
        <w:t xml:space="preserve"> need not be tracked to the product.</w:t>
      </w:r>
    </w:p>
    <w:p w14:paraId="354BFE0F" w14:textId="77777777" w:rsidR="004A64D0" w:rsidRPr="004A64D0" w:rsidRDefault="004A64D0" w:rsidP="004A64D0">
      <w:pPr>
        <w:pStyle w:val="ListParagraph"/>
        <w:ind w:left="360"/>
        <w:rPr>
          <w:rFonts w:ascii="Arial" w:hAnsi="Arial" w:cs="Arial"/>
          <w:lang w:val="en-US"/>
        </w:rPr>
      </w:pPr>
    </w:p>
    <w:p w14:paraId="3F5E4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As production increases within the relevant range,</w:t>
      </w:r>
    </w:p>
    <w:p w14:paraId="1FA8EC0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on a per unit basis.</w:t>
      </w:r>
    </w:p>
    <w:p w14:paraId="2E732D6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in total.</w:t>
      </w:r>
    </w:p>
    <w:p w14:paraId="13A2452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will vary in total.</w:t>
      </w:r>
    </w:p>
    <w:p w14:paraId="5343B67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 stay the same in total.</w:t>
      </w:r>
    </w:p>
    <w:p w14:paraId="67BCEAFE" w14:textId="77777777" w:rsidR="004A64D0" w:rsidRDefault="004A64D0" w:rsidP="004A64D0">
      <w:pPr>
        <w:pStyle w:val="ListParagraph"/>
        <w:numPr>
          <w:ilvl w:val="1"/>
          <w:numId w:val="6"/>
        </w:numPr>
        <w:rPr>
          <w:rFonts w:ascii="Arial" w:hAnsi="Arial" w:cs="Arial"/>
        </w:rPr>
      </w:pPr>
      <w:r w:rsidRPr="004A64D0">
        <w:rPr>
          <w:rFonts w:ascii="Arial" w:hAnsi="Arial" w:cs="Arial"/>
        </w:rPr>
        <w:t>none of the other four answers is true.</w:t>
      </w:r>
    </w:p>
    <w:p w14:paraId="74451D48" w14:textId="77777777" w:rsidR="004A64D0" w:rsidRPr="004A64D0" w:rsidRDefault="004A64D0" w:rsidP="004A64D0">
      <w:pPr>
        <w:pStyle w:val="ListParagraph"/>
        <w:ind w:left="1143"/>
        <w:rPr>
          <w:rFonts w:ascii="Arial" w:hAnsi="Arial" w:cs="Arial"/>
        </w:rPr>
      </w:pPr>
    </w:p>
    <w:p w14:paraId="12B748C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You are given the cost and volume information below:</w:t>
      </w:r>
    </w:p>
    <w:p w14:paraId="1C6FD2B6"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670"/>
        <w:gridCol w:w="1070"/>
      </w:tblGrid>
      <w:tr w:rsidR="004A64D0" w:rsidRPr="004A64D0" w14:paraId="7372FC69" w14:textId="77777777" w:rsidTr="006071E6">
        <w:trPr>
          <w:trHeight w:val="243"/>
        </w:trPr>
        <w:tc>
          <w:tcPr>
            <w:tcW w:w="1670" w:type="dxa"/>
            <w:tcBorders>
              <w:top w:val="none" w:sz="6" w:space="0" w:color="auto"/>
              <w:left w:val="none" w:sz="6" w:space="0" w:color="auto"/>
              <w:bottom w:val="none" w:sz="6" w:space="0" w:color="auto"/>
              <w:right w:val="none" w:sz="6" w:space="0" w:color="auto"/>
            </w:tcBorders>
          </w:tcPr>
          <w:p w14:paraId="08F3507C"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Volume</w:t>
            </w:r>
          </w:p>
        </w:tc>
        <w:tc>
          <w:tcPr>
            <w:tcW w:w="1070" w:type="dxa"/>
            <w:tcBorders>
              <w:top w:val="none" w:sz="6" w:space="0" w:color="auto"/>
              <w:left w:val="none" w:sz="6" w:space="0" w:color="auto"/>
              <w:bottom w:val="none" w:sz="6" w:space="0" w:color="auto"/>
              <w:right w:val="none" w:sz="6" w:space="0" w:color="auto"/>
            </w:tcBorders>
          </w:tcPr>
          <w:p w14:paraId="796359A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Cost</w:t>
            </w:r>
          </w:p>
        </w:tc>
      </w:tr>
      <w:tr w:rsidR="004A64D0" w:rsidRPr="004A64D0" w14:paraId="68836664" w14:textId="77777777" w:rsidTr="006071E6">
        <w:trPr>
          <w:trHeight w:val="206"/>
        </w:trPr>
        <w:tc>
          <w:tcPr>
            <w:tcW w:w="1670" w:type="dxa"/>
            <w:tcBorders>
              <w:top w:val="none" w:sz="6" w:space="0" w:color="auto"/>
              <w:left w:val="none" w:sz="6" w:space="0" w:color="auto"/>
              <w:bottom w:val="none" w:sz="6" w:space="0" w:color="auto"/>
              <w:right w:val="none" w:sz="6" w:space="0" w:color="auto"/>
            </w:tcBorders>
          </w:tcPr>
          <w:p w14:paraId="1D4A30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 unit</w:t>
            </w:r>
          </w:p>
        </w:tc>
        <w:tc>
          <w:tcPr>
            <w:tcW w:w="1070" w:type="dxa"/>
            <w:tcBorders>
              <w:top w:val="none" w:sz="6" w:space="0" w:color="auto"/>
              <w:left w:val="none" w:sz="6" w:space="0" w:color="auto"/>
              <w:bottom w:val="none" w:sz="6" w:space="0" w:color="auto"/>
              <w:right w:val="none" w:sz="6" w:space="0" w:color="auto"/>
            </w:tcBorders>
          </w:tcPr>
          <w:p w14:paraId="42343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$ 15</w:t>
            </w:r>
          </w:p>
        </w:tc>
      </w:tr>
      <w:tr w:rsidR="004A64D0" w:rsidRPr="004A64D0" w14:paraId="655A0685" w14:textId="77777777" w:rsidTr="006071E6">
        <w:trPr>
          <w:trHeight w:val="199"/>
        </w:trPr>
        <w:tc>
          <w:tcPr>
            <w:tcW w:w="1670" w:type="dxa"/>
            <w:tcBorders>
              <w:top w:val="none" w:sz="6" w:space="0" w:color="auto"/>
              <w:left w:val="none" w:sz="6" w:space="0" w:color="auto"/>
              <w:bottom w:val="none" w:sz="6" w:space="0" w:color="auto"/>
              <w:right w:val="none" w:sz="6" w:space="0" w:color="auto"/>
            </w:tcBorders>
          </w:tcPr>
          <w:p w14:paraId="13FBF6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 units</w:t>
            </w:r>
          </w:p>
        </w:tc>
        <w:tc>
          <w:tcPr>
            <w:tcW w:w="1070" w:type="dxa"/>
            <w:tcBorders>
              <w:top w:val="none" w:sz="6" w:space="0" w:color="auto"/>
              <w:left w:val="none" w:sz="6" w:space="0" w:color="auto"/>
              <w:bottom w:val="none" w:sz="6" w:space="0" w:color="auto"/>
              <w:right w:val="none" w:sz="6" w:space="0" w:color="auto"/>
            </w:tcBorders>
          </w:tcPr>
          <w:p w14:paraId="4435F73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w:t>
            </w:r>
          </w:p>
        </w:tc>
      </w:tr>
      <w:tr w:rsidR="004A64D0" w:rsidRPr="004A64D0" w14:paraId="7C68959B" w14:textId="77777777" w:rsidTr="006071E6">
        <w:trPr>
          <w:trHeight w:val="205"/>
        </w:trPr>
        <w:tc>
          <w:tcPr>
            <w:tcW w:w="1670" w:type="dxa"/>
            <w:tcBorders>
              <w:top w:val="none" w:sz="6" w:space="0" w:color="auto"/>
              <w:left w:val="none" w:sz="6" w:space="0" w:color="auto"/>
              <w:bottom w:val="none" w:sz="6" w:space="0" w:color="auto"/>
              <w:right w:val="none" w:sz="6" w:space="0" w:color="auto"/>
            </w:tcBorders>
          </w:tcPr>
          <w:p w14:paraId="49B8FAB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 units</w:t>
            </w:r>
          </w:p>
        </w:tc>
        <w:tc>
          <w:tcPr>
            <w:tcW w:w="1070" w:type="dxa"/>
            <w:tcBorders>
              <w:top w:val="none" w:sz="6" w:space="0" w:color="auto"/>
              <w:left w:val="none" w:sz="6" w:space="0" w:color="auto"/>
              <w:bottom w:val="none" w:sz="6" w:space="0" w:color="auto"/>
              <w:right w:val="none" w:sz="6" w:space="0" w:color="auto"/>
            </w:tcBorders>
          </w:tcPr>
          <w:p w14:paraId="58778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w:t>
            </w:r>
          </w:p>
        </w:tc>
      </w:tr>
    </w:tbl>
    <w:p w14:paraId="534066C0" w14:textId="77777777" w:rsidR="004A64D0" w:rsidRPr="004A64D0" w:rsidRDefault="004A64D0" w:rsidP="004A64D0">
      <w:pPr>
        <w:pStyle w:val="ListParagraph"/>
        <w:ind w:left="360"/>
        <w:rPr>
          <w:rFonts w:ascii="Arial" w:hAnsi="Arial" w:cs="Arial"/>
          <w:lang w:val="en-US"/>
        </w:rPr>
      </w:pPr>
    </w:p>
    <w:p w14:paraId="68B2AEF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What type of a cost is given?</w:t>
      </w:r>
    </w:p>
    <w:p w14:paraId="29EE09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w:t>
      </w:r>
    </w:p>
    <w:p w14:paraId="2BE3C57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w:t>
      </w:r>
    </w:p>
    <w:p w14:paraId="5C1B3B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step cost</w:t>
      </w:r>
    </w:p>
    <w:p w14:paraId="1BBAEC9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mixed cost</w:t>
      </w:r>
    </w:p>
    <w:p w14:paraId="6D1442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rent cost.</w:t>
      </w:r>
    </w:p>
    <w:p w14:paraId="3D392EC6" w14:textId="77777777" w:rsidR="004A64D0" w:rsidRPr="004A64D0" w:rsidRDefault="004A64D0" w:rsidP="004A64D0">
      <w:pPr>
        <w:pStyle w:val="ListParagraph"/>
        <w:ind w:left="360"/>
        <w:rPr>
          <w:rFonts w:ascii="Arial" w:hAnsi="Arial" w:cs="Arial"/>
          <w:lang w:val="en-US"/>
        </w:rPr>
      </w:pPr>
    </w:p>
    <w:p w14:paraId="55C42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Which of the following statements regarding graphs of fixed and variable costs is true?</w:t>
      </w:r>
    </w:p>
    <w:p w14:paraId="61EB609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can be represented by a straight line where costs are the same for each data point.</w:t>
      </w:r>
    </w:p>
    <w:p w14:paraId="1DE689D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can be represented by a straight line starting at the origin and continuing through each data point.</w:t>
      </w:r>
    </w:p>
    <w:p w14:paraId="304365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are zero when production is equal to zero.</w:t>
      </w:r>
    </w:p>
    <w:p w14:paraId="2489BE4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are zero when production is equal to zero.</w:t>
      </w:r>
    </w:p>
    <w:p w14:paraId="5354A57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costs are curvilinear form above zero on the “Y” axis.</w:t>
      </w:r>
    </w:p>
    <w:p w14:paraId="715CCEF9" w14:textId="77777777" w:rsidR="004A64D0" w:rsidRPr="004A64D0" w:rsidRDefault="004A64D0" w:rsidP="004A64D0">
      <w:pPr>
        <w:pStyle w:val="ListParagraph"/>
        <w:ind w:left="360"/>
        <w:rPr>
          <w:rFonts w:ascii="Arial" w:hAnsi="Arial" w:cs="Arial"/>
          <w:lang w:val="en-US"/>
        </w:rPr>
      </w:pPr>
    </w:p>
    <w:p w14:paraId="107D1342"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All of the following statements regarding budgeting is true except</w:t>
      </w:r>
    </w:p>
    <w:p w14:paraId="2958749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helps managers determine the resources needed to meet their goals and objectives.</w:t>
      </w:r>
    </w:p>
    <w:p w14:paraId="417C8AE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key ingredient in good decision-making.</w:t>
      </w:r>
    </w:p>
    <w:p w14:paraId="61E8E06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bookkeeping task</w:t>
      </w:r>
    </w:p>
    <w:p w14:paraId="3DF4F91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The focus of budgeting is planning.</w:t>
      </w:r>
    </w:p>
    <w:p w14:paraId="7A052AB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an executive responsibility.</w:t>
      </w:r>
    </w:p>
    <w:p w14:paraId="3343B6BF" w14:textId="77777777" w:rsidR="004A64D0" w:rsidRPr="004A64D0" w:rsidRDefault="004A64D0" w:rsidP="004A64D0">
      <w:pPr>
        <w:pStyle w:val="ListParagraph"/>
        <w:ind w:left="360"/>
        <w:rPr>
          <w:rFonts w:ascii="Arial" w:hAnsi="Arial" w:cs="Arial"/>
          <w:lang w:val="en-US"/>
        </w:rPr>
      </w:pPr>
    </w:p>
    <w:p w14:paraId="47C68D56"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Broihan</w:t>
      </w:r>
      <w:proofErr w:type="spellEnd"/>
      <w:r w:rsidRPr="004A64D0">
        <w:rPr>
          <w:rFonts w:ascii="Arial" w:hAnsi="Arial" w:cs="Arial"/>
        </w:rPr>
        <w:t xml:space="preserve"> Corporation has the following purchases budget for the last half of 2002:</w:t>
      </w:r>
    </w:p>
    <w:p w14:paraId="2728EED1"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240"/>
        <w:gridCol w:w="1809"/>
        <w:gridCol w:w="1783"/>
        <w:gridCol w:w="1266"/>
      </w:tblGrid>
      <w:tr w:rsidR="004A64D0" w:rsidRPr="004A64D0" w14:paraId="5B85D885" w14:textId="77777777" w:rsidTr="006071E6">
        <w:trPr>
          <w:trHeight w:val="248"/>
        </w:trPr>
        <w:tc>
          <w:tcPr>
            <w:tcW w:w="1240" w:type="dxa"/>
            <w:tcBorders>
              <w:top w:val="none" w:sz="6" w:space="0" w:color="auto"/>
              <w:left w:val="none" w:sz="6" w:space="0" w:color="auto"/>
              <w:bottom w:val="none" w:sz="6" w:space="0" w:color="auto"/>
              <w:right w:val="none" w:sz="6" w:space="0" w:color="auto"/>
            </w:tcBorders>
          </w:tcPr>
          <w:p w14:paraId="685E81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July</w:t>
            </w:r>
          </w:p>
        </w:tc>
        <w:tc>
          <w:tcPr>
            <w:tcW w:w="1809" w:type="dxa"/>
            <w:tcBorders>
              <w:top w:val="none" w:sz="6" w:space="0" w:color="auto"/>
              <w:left w:val="none" w:sz="6" w:space="0" w:color="auto"/>
              <w:bottom w:val="none" w:sz="6" w:space="0" w:color="auto"/>
              <w:right w:val="none" w:sz="6" w:space="0" w:color="auto"/>
            </w:tcBorders>
          </w:tcPr>
          <w:p w14:paraId="0CA824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c>
          <w:tcPr>
            <w:tcW w:w="1783" w:type="dxa"/>
            <w:tcBorders>
              <w:top w:val="none" w:sz="6" w:space="0" w:color="auto"/>
              <w:left w:val="none" w:sz="6" w:space="0" w:color="auto"/>
              <w:bottom w:val="none" w:sz="6" w:space="0" w:color="auto"/>
              <w:right w:val="none" w:sz="6" w:space="0" w:color="auto"/>
            </w:tcBorders>
          </w:tcPr>
          <w:p w14:paraId="299F0E5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October</w:t>
            </w:r>
          </w:p>
        </w:tc>
        <w:tc>
          <w:tcPr>
            <w:tcW w:w="1266" w:type="dxa"/>
            <w:tcBorders>
              <w:top w:val="none" w:sz="6" w:space="0" w:color="auto"/>
              <w:left w:val="none" w:sz="6" w:space="0" w:color="auto"/>
              <w:bottom w:val="none" w:sz="6" w:space="0" w:color="auto"/>
              <w:right w:val="none" w:sz="6" w:space="0" w:color="auto"/>
            </w:tcBorders>
          </w:tcPr>
          <w:p w14:paraId="55F60E0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$ 90,000</w:t>
            </w:r>
          </w:p>
        </w:tc>
      </w:tr>
      <w:tr w:rsidR="004A64D0" w:rsidRPr="004A64D0" w14:paraId="13096EEF" w14:textId="77777777" w:rsidTr="006071E6">
        <w:trPr>
          <w:trHeight w:val="252"/>
        </w:trPr>
        <w:tc>
          <w:tcPr>
            <w:tcW w:w="1240" w:type="dxa"/>
            <w:tcBorders>
              <w:top w:val="none" w:sz="6" w:space="0" w:color="auto"/>
              <w:left w:val="none" w:sz="6" w:space="0" w:color="auto"/>
              <w:bottom w:val="none" w:sz="6" w:space="0" w:color="auto"/>
              <w:right w:val="none" w:sz="6" w:space="0" w:color="auto"/>
            </w:tcBorders>
          </w:tcPr>
          <w:p w14:paraId="38D051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August</w:t>
            </w:r>
          </w:p>
        </w:tc>
        <w:tc>
          <w:tcPr>
            <w:tcW w:w="1809" w:type="dxa"/>
            <w:tcBorders>
              <w:top w:val="none" w:sz="6" w:space="0" w:color="auto"/>
              <w:left w:val="none" w:sz="6" w:space="0" w:color="auto"/>
              <w:bottom w:val="none" w:sz="6" w:space="0" w:color="auto"/>
              <w:right w:val="none" w:sz="6" w:space="0" w:color="auto"/>
            </w:tcBorders>
          </w:tcPr>
          <w:p w14:paraId="2ACC529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80,000</w:t>
            </w:r>
          </w:p>
        </w:tc>
        <w:tc>
          <w:tcPr>
            <w:tcW w:w="1783" w:type="dxa"/>
            <w:tcBorders>
              <w:top w:val="none" w:sz="6" w:space="0" w:color="auto"/>
              <w:left w:val="none" w:sz="6" w:space="0" w:color="auto"/>
              <w:bottom w:val="none" w:sz="6" w:space="0" w:color="auto"/>
              <w:right w:val="none" w:sz="6" w:space="0" w:color="auto"/>
            </w:tcBorders>
          </w:tcPr>
          <w:p w14:paraId="7B892D3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November</w:t>
            </w:r>
          </w:p>
        </w:tc>
        <w:tc>
          <w:tcPr>
            <w:tcW w:w="1266" w:type="dxa"/>
            <w:tcBorders>
              <w:top w:val="none" w:sz="6" w:space="0" w:color="auto"/>
              <w:left w:val="none" w:sz="6" w:space="0" w:color="auto"/>
              <w:bottom w:val="none" w:sz="6" w:space="0" w:color="auto"/>
              <w:right w:val="none" w:sz="6" w:space="0" w:color="auto"/>
            </w:tcBorders>
          </w:tcPr>
          <w:p w14:paraId="58997AD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23E7FE06" w14:textId="77777777" w:rsidTr="006071E6">
        <w:trPr>
          <w:trHeight w:val="249"/>
        </w:trPr>
        <w:tc>
          <w:tcPr>
            <w:tcW w:w="1240" w:type="dxa"/>
            <w:tcBorders>
              <w:top w:val="none" w:sz="6" w:space="0" w:color="auto"/>
              <w:left w:val="none" w:sz="6" w:space="0" w:color="auto"/>
              <w:bottom w:val="none" w:sz="6" w:space="0" w:color="auto"/>
              <w:right w:val="none" w:sz="6" w:space="0" w:color="auto"/>
            </w:tcBorders>
          </w:tcPr>
          <w:p w14:paraId="6BF1737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September</w:t>
            </w:r>
          </w:p>
        </w:tc>
        <w:tc>
          <w:tcPr>
            <w:tcW w:w="1809" w:type="dxa"/>
            <w:tcBorders>
              <w:top w:val="none" w:sz="6" w:space="0" w:color="auto"/>
              <w:left w:val="none" w:sz="6" w:space="0" w:color="auto"/>
              <w:bottom w:val="none" w:sz="6" w:space="0" w:color="auto"/>
              <w:right w:val="none" w:sz="6" w:space="0" w:color="auto"/>
            </w:tcBorders>
          </w:tcPr>
          <w:p w14:paraId="28E819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110,000</w:t>
            </w:r>
          </w:p>
        </w:tc>
        <w:tc>
          <w:tcPr>
            <w:tcW w:w="1783" w:type="dxa"/>
            <w:tcBorders>
              <w:top w:val="none" w:sz="6" w:space="0" w:color="auto"/>
              <w:left w:val="none" w:sz="6" w:space="0" w:color="auto"/>
              <w:bottom w:val="none" w:sz="6" w:space="0" w:color="auto"/>
              <w:right w:val="none" w:sz="6" w:space="0" w:color="auto"/>
            </w:tcBorders>
          </w:tcPr>
          <w:p w14:paraId="6B23C85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December</w:t>
            </w:r>
          </w:p>
        </w:tc>
        <w:tc>
          <w:tcPr>
            <w:tcW w:w="1266" w:type="dxa"/>
            <w:tcBorders>
              <w:top w:val="none" w:sz="6" w:space="0" w:color="auto"/>
              <w:left w:val="none" w:sz="6" w:space="0" w:color="auto"/>
              <w:bottom w:val="none" w:sz="6" w:space="0" w:color="auto"/>
              <w:right w:val="none" w:sz="6" w:space="0" w:color="auto"/>
            </w:tcBorders>
          </w:tcPr>
          <w:p w14:paraId="56CA24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94,000</w:t>
            </w:r>
          </w:p>
        </w:tc>
      </w:tr>
    </w:tbl>
    <w:p w14:paraId="160901C0" w14:textId="77777777" w:rsidR="004A64D0" w:rsidRPr="004A64D0" w:rsidRDefault="004A64D0" w:rsidP="004A64D0">
      <w:pPr>
        <w:pStyle w:val="ListParagraph"/>
        <w:ind w:left="360"/>
        <w:rPr>
          <w:rFonts w:ascii="Arial" w:hAnsi="Arial" w:cs="Arial"/>
          <w:lang w:val="en-US"/>
        </w:rPr>
      </w:pPr>
    </w:p>
    <w:p w14:paraId="7294E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Historically, the company pays one half at the time of purchase and the remainder in the month following purchase.</w:t>
      </w:r>
    </w:p>
    <w:p w14:paraId="55696408" w14:textId="77777777" w:rsidR="004A64D0" w:rsidRPr="004A64D0" w:rsidRDefault="004A64D0" w:rsidP="004A64D0">
      <w:pPr>
        <w:pStyle w:val="ListParagraph"/>
        <w:ind w:left="360"/>
        <w:rPr>
          <w:rFonts w:ascii="Arial" w:hAnsi="Arial" w:cs="Arial"/>
          <w:lang w:val="en-US"/>
        </w:rPr>
      </w:pPr>
    </w:p>
    <w:p w14:paraId="1AB823D0" w14:textId="77777777" w:rsidR="004A64D0" w:rsidRDefault="004A64D0" w:rsidP="004A64D0">
      <w:pPr>
        <w:pStyle w:val="ListParagraph"/>
        <w:ind w:left="360"/>
        <w:rPr>
          <w:rFonts w:ascii="Arial" w:hAnsi="Arial" w:cs="Arial"/>
          <w:lang w:val="en-US"/>
        </w:rPr>
      </w:pPr>
      <w:r w:rsidRPr="004A64D0">
        <w:rPr>
          <w:rFonts w:ascii="Arial" w:hAnsi="Arial" w:cs="Arial"/>
          <w:lang w:val="en-US"/>
        </w:rPr>
        <w:t xml:space="preserve">What are the expected cash disbursements in August? </w:t>
      </w:r>
    </w:p>
    <w:p w14:paraId="472F6624" w14:textId="4B8DD1D8" w:rsidR="004A64D0" w:rsidRPr="004A64D0" w:rsidRDefault="004A64D0" w:rsidP="004A64D0">
      <w:pPr>
        <w:pStyle w:val="ListParagraph"/>
        <w:ind w:left="360"/>
        <w:rPr>
          <w:rFonts w:ascii="Arial" w:hAnsi="Arial" w:cs="Arial"/>
          <w:lang w:val="en-US"/>
        </w:rPr>
      </w:pPr>
      <w:r w:rsidRPr="004A64D0">
        <w:rPr>
          <w:rFonts w:ascii="Arial" w:hAnsi="Arial" w:cs="Arial"/>
          <w:lang w:val="en-US"/>
        </w:rPr>
        <w:t>a. $ 80,000.</w:t>
      </w:r>
    </w:p>
    <w:p w14:paraId="006E47C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$ 90,000.</w:t>
      </w:r>
    </w:p>
    <w:p w14:paraId="21C34DF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$ 95,000.</w:t>
      </w:r>
    </w:p>
    <w:p w14:paraId="5C92E5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$100,000</w:t>
      </w:r>
    </w:p>
    <w:p w14:paraId="0A8BC1B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e. $105,000</w:t>
      </w:r>
    </w:p>
    <w:p w14:paraId="12F138C0" w14:textId="77777777" w:rsidR="004A64D0" w:rsidRDefault="004A64D0" w:rsidP="004A64D0">
      <w:pPr>
        <w:pStyle w:val="ListParagraph"/>
        <w:ind w:left="360"/>
        <w:rPr>
          <w:rFonts w:ascii="Arial" w:hAnsi="Arial" w:cs="Arial"/>
          <w:lang w:val="en-US"/>
        </w:rPr>
      </w:pPr>
    </w:p>
    <w:p w14:paraId="5EA5B212" w14:textId="77777777" w:rsidR="004A64D0" w:rsidRDefault="004A64D0" w:rsidP="004A64D0">
      <w:pPr>
        <w:pStyle w:val="ListParagraph"/>
        <w:ind w:left="360"/>
        <w:rPr>
          <w:rFonts w:ascii="Arial" w:hAnsi="Arial" w:cs="Arial"/>
          <w:lang w:val="en-US"/>
        </w:rPr>
      </w:pPr>
    </w:p>
    <w:p w14:paraId="5259A42C"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The Inground Sprinkler Supply sells sprinkler systems suited for large or small yards. The company has decided to adopt an activity-based costing system. Last year the company incurred</w:t>
      </w:r>
    </w:p>
    <w:p w14:paraId="53FBFC9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$1,000,000 in overhead costs related to the following activities:</w:t>
      </w:r>
    </w:p>
    <w:p w14:paraId="0516B13C"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940"/>
        <w:gridCol w:w="3399"/>
        <w:gridCol w:w="1834"/>
      </w:tblGrid>
      <w:tr w:rsidR="004A64D0" w:rsidRPr="004A64D0" w14:paraId="713C27D9" w14:textId="77777777" w:rsidTr="006071E6">
        <w:trPr>
          <w:trHeight w:val="248"/>
        </w:trPr>
        <w:tc>
          <w:tcPr>
            <w:tcW w:w="1940" w:type="dxa"/>
            <w:tcBorders>
              <w:top w:val="none" w:sz="6" w:space="0" w:color="auto"/>
              <w:left w:val="none" w:sz="6" w:space="0" w:color="auto"/>
              <w:bottom w:val="none" w:sz="6" w:space="0" w:color="auto"/>
              <w:right w:val="none" w:sz="6" w:space="0" w:color="auto"/>
            </w:tcBorders>
          </w:tcPr>
          <w:p w14:paraId="529A05FD" w14:textId="77777777" w:rsidR="004A64D0" w:rsidRPr="004A64D0" w:rsidRDefault="004A64D0" w:rsidP="004A64D0">
            <w:pPr>
              <w:pStyle w:val="ListParagraph"/>
              <w:ind w:left="360"/>
              <w:rPr>
                <w:rFonts w:ascii="Arial" w:hAnsi="Arial" w:cs="Arial"/>
                <w:lang w:val="en-US"/>
              </w:rPr>
            </w:pPr>
            <w:bookmarkStart w:id="0" w:name="Activity____Allocation_Base______Overhea"/>
            <w:bookmarkEnd w:id="0"/>
            <w:r w:rsidRPr="004A64D0">
              <w:rPr>
                <w:rFonts w:ascii="Arial" w:hAnsi="Arial" w:cs="Arial"/>
                <w:u w:val="single"/>
                <w:lang w:val="en-US"/>
              </w:rPr>
              <w:t>Activity</w:t>
            </w:r>
          </w:p>
        </w:tc>
        <w:tc>
          <w:tcPr>
            <w:tcW w:w="3399" w:type="dxa"/>
            <w:tcBorders>
              <w:top w:val="none" w:sz="6" w:space="0" w:color="auto"/>
              <w:left w:val="none" w:sz="6" w:space="0" w:color="auto"/>
              <w:bottom w:val="none" w:sz="6" w:space="0" w:color="auto"/>
              <w:right w:val="none" w:sz="6" w:space="0" w:color="auto"/>
            </w:tcBorders>
          </w:tcPr>
          <w:p w14:paraId="79E4A7C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Allocation Base</w:t>
            </w:r>
          </w:p>
        </w:tc>
        <w:tc>
          <w:tcPr>
            <w:tcW w:w="1834" w:type="dxa"/>
            <w:tcBorders>
              <w:top w:val="none" w:sz="6" w:space="0" w:color="auto"/>
              <w:left w:val="none" w:sz="6" w:space="0" w:color="auto"/>
              <w:bottom w:val="none" w:sz="6" w:space="0" w:color="auto"/>
              <w:right w:val="none" w:sz="6" w:space="0" w:color="auto"/>
            </w:tcBorders>
          </w:tcPr>
          <w:p w14:paraId="54057A92"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Overhead Cost</w:t>
            </w:r>
          </w:p>
        </w:tc>
      </w:tr>
      <w:tr w:rsidR="004A64D0" w:rsidRPr="004A64D0" w14:paraId="0EE50A03" w14:textId="77777777" w:rsidTr="006071E6">
        <w:trPr>
          <w:trHeight w:val="254"/>
        </w:trPr>
        <w:tc>
          <w:tcPr>
            <w:tcW w:w="1940" w:type="dxa"/>
            <w:tcBorders>
              <w:top w:val="none" w:sz="6" w:space="0" w:color="auto"/>
              <w:left w:val="none" w:sz="6" w:space="0" w:color="auto"/>
              <w:bottom w:val="none" w:sz="6" w:space="0" w:color="auto"/>
              <w:right w:val="none" w:sz="6" w:space="0" w:color="auto"/>
            </w:tcBorders>
          </w:tcPr>
          <w:p w14:paraId="2BD1B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Purchasing</w:t>
            </w:r>
          </w:p>
        </w:tc>
        <w:tc>
          <w:tcPr>
            <w:tcW w:w="3399" w:type="dxa"/>
            <w:tcBorders>
              <w:top w:val="none" w:sz="6" w:space="0" w:color="auto"/>
              <w:left w:val="none" w:sz="6" w:space="0" w:color="auto"/>
              <w:bottom w:val="none" w:sz="6" w:space="0" w:color="auto"/>
              <w:right w:val="none" w:sz="6" w:space="0" w:color="auto"/>
            </w:tcBorders>
          </w:tcPr>
          <w:p w14:paraId="2760AF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purchase orders</w:t>
            </w:r>
          </w:p>
        </w:tc>
        <w:tc>
          <w:tcPr>
            <w:tcW w:w="1834" w:type="dxa"/>
            <w:tcBorders>
              <w:top w:val="none" w:sz="6" w:space="0" w:color="auto"/>
              <w:left w:val="none" w:sz="6" w:space="0" w:color="auto"/>
              <w:bottom w:val="none" w:sz="6" w:space="0" w:color="auto"/>
              <w:right w:val="none" w:sz="6" w:space="0" w:color="auto"/>
            </w:tcBorders>
          </w:tcPr>
          <w:p w14:paraId="4332CC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$ 350,000</w:t>
            </w:r>
          </w:p>
        </w:tc>
      </w:tr>
      <w:tr w:rsidR="004A64D0" w:rsidRPr="004A64D0" w14:paraId="41B25D75" w14:textId="77777777" w:rsidTr="006071E6">
        <w:trPr>
          <w:trHeight w:val="253"/>
        </w:trPr>
        <w:tc>
          <w:tcPr>
            <w:tcW w:w="1940" w:type="dxa"/>
            <w:tcBorders>
              <w:top w:val="none" w:sz="6" w:space="0" w:color="auto"/>
              <w:left w:val="none" w:sz="6" w:space="0" w:color="auto"/>
              <w:bottom w:val="none" w:sz="6" w:space="0" w:color="auto"/>
              <w:right w:val="none" w:sz="6" w:space="0" w:color="auto"/>
            </w:tcBorders>
          </w:tcPr>
          <w:p w14:paraId="03BDD40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Material handling</w:t>
            </w:r>
          </w:p>
        </w:tc>
        <w:tc>
          <w:tcPr>
            <w:tcW w:w="3399" w:type="dxa"/>
            <w:tcBorders>
              <w:top w:val="none" w:sz="6" w:space="0" w:color="auto"/>
              <w:left w:val="none" w:sz="6" w:space="0" w:color="auto"/>
              <w:bottom w:val="none" w:sz="6" w:space="0" w:color="auto"/>
              <w:right w:val="none" w:sz="6" w:space="0" w:color="auto"/>
            </w:tcBorders>
          </w:tcPr>
          <w:p w14:paraId="247C009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shipments received</w:t>
            </w:r>
          </w:p>
        </w:tc>
        <w:tc>
          <w:tcPr>
            <w:tcW w:w="1834" w:type="dxa"/>
            <w:tcBorders>
              <w:top w:val="none" w:sz="6" w:space="0" w:color="auto"/>
              <w:left w:val="none" w:sz="6" w:space="0" w:color="auto"/>
              <w:bottom w:val="none" w:sz="6" w:space="0" w:color="auto"/>
              <w:right w:val="none" w:sz="6" w:space="0" w:color="auto"/>
            </w:tcBorders>
          </w:tcPr>
          <w:p w14:paraId="442E5CF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200,000</w:t>
            </w:r>
          </w:p>
        </w:tc>
      </w:tr>
      <w:tr w:rsidR="004A64D0" w:rsidRPr="004A64D0" w14:paraId="17479969" w14:textId="77777777" w:rsidTr="006071E6">
        <w:trPr>
          <w:trHeight w:val="249"/>
        </w:trPr>
        <w:tc>
          <w:tcPr>
            <w:tcW w:w="1940" w:type="dxa"/>
            <w:tcBorders>
              <w:top w:val="none" w:sz="6" w:space="0" w:color="auto"/>
              <w:left w:val="none" w:sz="6" w:space="0" w:color="auto"/>
              <w:bottom w:val="none" w:sz="6" w:space="0" w:color="auto"/>
              <w:right w:val="none" w:sz="6" w:space="0" w:color="auto"/>
            </w:tcBorders>
          </w:tcPr>
          <w:p w14:paraId="72B81B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Quality inspection</w:t>
            </w:r>
          </w:p>
        </w:tc>
        <w:tc>
          <w:tcPr>
            <w:tcW w:w="3399" w:type="dxa"/>
            <w:tcBorders>
              <w:top w:val="none" w:sz="6" w:space="0" w:color="auto"/>
              <w:left w:val="none" w:sz="6" w:space="0" w:color="auto"/>
              <w:bottom w:val="none" w:sz="6" w:space="0" w:color="auto"/>
              <w:right w:val="none" w:sz="6" w:space="0" w:color="auto"/>
            </w:tcBorders>
          </w:tcPr>
          <w:p w14:paraId="1C051B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inspections</w:t>
            </w:r>
          </w:p>
        </w:tc>
        <w:tc>
          <w:tcPr>
            <w:tcW w:w="1834" w:type="dxa"/>
            <w:tcBorders>
              <w:top w:val="none" w:sz="6" w:space="0" w:color="auto"/>
              <w:left w:val="none" w:sz="6" w:space="0" w:color="auto"/>
              <w:bottom w:val="none" w:sz="6" w:space="0" w:color="auto"/>
              <w:right w:val="none" w:sz="6" w:space="0" w:color="auto"/>
            </w:tcBorders>
          </w:tcPr>
          <w:p w14:paraId="0B0D461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450,000</w:t>
            </w:r>
          </w:p>
        </w:tc>
      </w:tr>
    </w:tbl>
    <w:p w14:paraId="30D50093" w14:textId="77777777" w:rsidR="004A64D0" w:rsidRPr="004A64D0" w:rsidRDefault="004A64D0" w:rsidP="004A64D0">
      <w:pPr>
        <w:pStyle w:val="ListParagraph"/>
        <w:ind w:left="360"/>
        <w:rPr>
          <w:rFonts w:ascii="Arial" w:hAnsi="Arial" w:cs="Arial"/>
          <w:lang w:val="en-US"/>
        </w:rPr>
      </w:pPr>
    </w:p>
    <w:p w14:paraId="7683E0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The activities for large and small yard systems were as follows:</w:t>
      </w:r>
    </w:p>
    <w:p w14:paraId="3C453A9E"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336"/>
        <w:gridCol w:w="1674"/>
        <w:gridCol w:w="1130"/>
      </w:tblGrid>
      <w:tr w:rsidR="004A64D0" w:rsidRPr="004A64D0" w14:paraId="2BE873A3"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6E69FD5" w14:textId="77777777" w:rsidR="004A64D0" w:rsidRPr="004A64D0" w:rsidRDefault="004A64D0" w:rsidP="004A64D0">
            <w:pPr>
              <w:pStyle w:val="ListParagraph"/>
              <w:ind w:left="360"/>
              <w:rPr>
                <w:rFonts w:ascii="Arial" w:hAnsi="Arial" w:cs="Arial"/>
                <w:lang w:val="en-US"/>
              </w:rPr>
            </w:pPr>
          </w:p>
        </w:tc>
        <w:tc>
          <w:tcPr>
            <w:tcW w:w="1674" w:type="dxa"/>
            <w:tcBorders>
              <w:top w:val="none" w:sz="6" w:space="0" w:color="auto"/>
              <w:left w:val="none" w:sz="6" w:space="0" w:color="auto"/>
              <w:bottom w:val="none" w:sz="6" w:space="0" w:color="auto"/>
              <w:right w:val="none" w:sz="6" w:space="0" w:color="auto"/>
            </w:tcBorders>
          </w:tcPr>
          <w:p w14:paraId="188E7F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Large</w:t>
            </w:r>
          </w:p>
        </w:tc>
        <w:tc>
          <w:tcPr>
            <w:tcW w:w="1130" w:type="dxa"/>
            <w:tcBorders>
              <w:top w:val="none" w:sz="6" w:space="0" w:color="auto"/>
              <w:left w:val="none" w:sz="6" w:space="0" w:color="auto"/>
              <w:bottom w:val="none" w:sz="6" w:space="0" w:color="auto"/>
              <w:right w:val="none" w:sz="6" w:space="0" w:color="auto"/>
            </w:tcBorders>
          </w:tcPr>
          <w:p w14:paraId="2DBC4D26"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Small</w:t>
            </w:r>
          </w:p>
        </w:tc>
      </w:tr>
      <w:tr w:rsidR="004A64D0" w:rsidRPr="004A64D0" w14:paraId="050803A6" w14:textId="77777777" w:rsidTr="006071E6">
        <w:trPr>
          <w:trHeight w:val="254"/>
        </w:trPr>
        <w:tc>
          <w:tcPr>
            <w:tcW w:w="2336" w:type="dxa"/>
            <w:tcBorders>
              <w:top w:val="none" w:sz="6" w:space="0" w:color="auto"/>
              <w:left w:val="none" w:sz="6" w:space="0" w:color="auto"/>
              <w:bottom w:val="none" w:sz="6" w:space="0" w:color="auto"/>
              <w:right w:val="none" w:sz="6" w:space="0" w:color="auto"/>
            </w:tcBorders>
          </w:tcPr>
          <w:p w14:paraId="0FA8FC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lastRenderedPageBreak/>
              <w:t>purchase orders</w:t>
            </w:r>
          </w:p>
        </w:tc>
        <w:tc>
          <w:tcPr>
            <w:tcW w:w="1674" w:type="dxa"/>
            <w:tcBorders>
              <w:top w:val="none" w:sz="6" w:space="0" w:color="auto"/>
              <w:left w:val="none" w:sz="6" w:space="0" w:color="auto"/>
              <w:bottom w:val="none" w:sz="6" w:space="0" w:color="auto"/>
              <w:right w:val="none" w:sz="6" w:space="0" w:color="auto"/>
            </w:tcBorders>
          </w:tcPr>
          <w:p w14:paraId="60FD9E3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15,000</w:t>
            </w:r>
          </w:p>
        </w:tc>
        <w:tc>
          <w:tcPr>
            <w:tcW w:w="1130" w:type="dxa"/>
            <w:tcBorders>
              <w:top w:val="none" w:sz="6" w:space="0" w:color="auto"/>
              <w:left w:val="none" w:sz="6" w:space="0" w:color="auto"/>
              <w:bottom w:val="none" w:sz="6" w:space="0" w:color="auto"/>
              <w:right w:val="none" w:sz="6" w:space="0" w:color="auto"/>
            </w:tcBorders>
          </w:tcPr>
          <w:p w14:paraId="7CAC9CC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w:t>
            </w:r>
          </w:p>
        </w:tc>
      </w:tr>
      <w:tr w:rsidR="004A64D0" w:rsidRPr="004A64D0" w14:paraId="392EA416" w14:textId="77777777" w:rsidTr="006071E6">
        <w:trPr>
          <w:trHeight w:val="252"/>
        </w:trPr>
        <w:tc>
          <w:tcPr>
            <w:tcW w:w="2336" w:type="dxa"/>
            <w:tcBorders>
              <w:top w:val="none" w:sz="6" w:space="0" w:color="auto"/>
              <w:left w:val="none" w:sz="6" w:space="0" w:color="auto"/>
              <w:bottom w:val="none" w:sz="6" w:space="0" w:color="auto"/>
              <w:right w:val="none" w:sz="6" w:space="0" w:color="auto"/>
            </w:tcBorders>
          </w:tcPr>
          <w:p w14:paraId="1F809A0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shipments received</w:t>
            </w:r>
          </w:p>
        </w:tc>
        <w:tc>
          <w:tcPr>
            <w:tcW w:w="1674" w:type="dxa"/>
            <w:tcBorders>
              <w:top w:val="none" w:sz="6" w:space="0" w:color="auto"/>
              <w:left w:val="none" w:sz="6" w:space="0" w:color="auto"/>
              <w:bottom w:val="none" w:sz="6" w:space="0" w:color="auto"/>
              <w:right w:val="none" w:sz="6" w:space="0" w:color="auto"/>
            </w:tcBorders>
          </w:tcPr>
          <w:p w14:paraId="23A0A94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7,500</w:t>
            </w:r>
          </w:p>
        </w:tc>
        <w:tc>
          <w:tcPr>
            <w:tcW w:w="1130" w:type="dxa"/>
            <w:tcBorders>
              <w:top w:val="none" w:sz="6" w:space="0" w:color="auto"/>
              <w:left w:val="none" w:sz="6" w:space="0" w:color="auto"/>
              <w:bottom w:val="none" w:sz="6" w:space="0" w:color="auto"/>
              <w:right w:val="none" w:sz="6" w:space="0" w:color="auto"/>
            </w:tcBorders>
          </w:tcPr>
          <w:p w14:paraId="658BA46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12,500</w:t>
            </w:r>
          </w:p>
        </w:tc>
      </w:tr>
      <w:tr w:rsidR="004A64D0" w:rsidRPr="004A64D0" w14:paraId="627A9909"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D59C1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inspections</w:t>
            </w:r>
          </w:p>
        </w:tc>
        <w:tc>
          <w:tcPr>
            <w:tcW w:w="1674" w:type="dxa"/>
            <w:tcBorders>
              <w:top w:val="none" w:sz="6" w:space="0" w:color="auto"/>
              <w:left w:val="none" w:sz="6" w:space="0" w:color="auto"/>
              <w:bottom w:val="none" w:sz="6" w:space="0" w:color="auto"/>
              <w:right w:val="none" w:sz="6" w:space="0" w:color="auto"/>
            </w:tcBorders>
          </w:tcPr>
          <w:p w14:paraId="075A651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11,500</w:t>
            </w:r>
          </w:p>
        </w:tc>
        <w:tc>
          <w:tcPr>
            <w:tcW w:w="1130" w:type="dxa"/>
            <w:tcBorders>
              <w:top w:val="none" w:sz="6" w:space="0" w:color="auto"/>
              <w:left w:val="none" w:sz="6" w:space="0" w:color="auto"/>
              <w:bottom w:val="none" w:sz="6" w:space="0" w:color="auto"/>
              <w:right w:val="none" w:sz="6" w:space="0" w:color="auto"/>
            </w:tcBorders>
          </w:tcPr>
          <w:p w14:paraId="31E6132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w:t>
            </w:r>
          </w:p>
        </w:tc>
      </w:tr>
    </w:tbl>
    <w:p w14:paraId="144DD97F" w14:textId="77777777" w:rsidR="004A64D0" w:rsidRPr="004A64D0" w:rsidRDefault="004A64D0" w:rsidP="004A64D0">
      <w:pPr>
        <w:pStyle w:val="ListParagraph"/>
        <w:ind w:left="360"/>
        <w:rPr>
          <w:rFonts w:ascii="Arial" w:hAnsi="Arial" w:cs="Arial"/>
          <w:lang w:val="en-US"/>
        </w:rPr>
      </w:pPr>
    </w:p>
    <w:p w14:paraId="099D8D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a customer requested a bid on a specially designed sprinkler that would probably require four inspections, how much quality inspection overhead would you include in the bid?</w:t>
      </w:r>
    </w:p>
    <w:p w14:paraId="7C574D7D" w14:textId="21FB6BEC" w:rsidR="004A64D0" w:rsidRPr="004A64D0" w:rsidRDefault="004A64D0" w:rsidP="004A64D0">
      <w:pPr>
        <w:pStyle w:val="ListParagraph"/>
        <w:numPr>
          <w:ilvl w:val="0"/>
          <w:numId w:val="19"/>
        </w:numPr>
        <w:rPr>
          <w:rFonts w:ascii="Arial" w:hAnsi="Arial" w:cs="Arial"/>
        </w:rPr>
      </w:pPr>
      <w:r w:rsidRPr="004A64D0">
        <w:rPr>
          <w:rFonts w:ascii="Arial" w:hAnsi="Arial" w:cs="Arial"/>
        </w:rPr>
        <w:t>$ 0</w:t>
      </w:r>
    </w:p>
    <w:p w14:paraId="3C44B330" w14:textId="16B9B6C4"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$40</w:t>
      </w:r>
    </w:p>
    <w:p w14:paraId="329B1F2A" w14:textId="4F3770F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$80</w:t>
      </w:r>
    </w:p>
    <w:p w14:paraId="0407693A" w14:textId="747A3993"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$120.</w:t>
      </w:r>
    </w:p>
    <w:p w14:paraId="2B5C76D1" w14:textId="6534E4E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$160.</w:t>
      </w:r>
    </w:p>
    <w:p w14:paraId="1546F1DE" w14:textId="77777777" w:rsidR="004A64D0" w:rsidRPr="004A64D0" w:rsidRDefault="004A64D0" w:rsidP="004A64D0">
      <w:pPr>
        <w:pStyle w:val="ListParagraph"/>
        <w:ind w:left="360"/>
        <w:rPr>
          <w:rFonts w:ascii="Arial" w:hAnsi="Arial" w:cs="Arial"/>
          <w:lang w:val="en-US"/>
        </w:rPr>
      </w:pPr>
    </w:p>
    <w:p w14:paraId="5DB97F21"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Bubblemania</w:t>
      </w:r>
      <w:proofErr w:type="spellEnd"/>
      <w:r w:rsidRPr="004A64D0">
        <w:rPr>
          <w:rFonts w:ascii="Arial" w:hAnsi="Arial" w:cs="Arial"/>
        </w:rPr>
        <w:t xml:space="preserve"> has three product lines - A, B, and C.</w:t>
      </w:r>
    </w:p>
    <w:p w14:paraId="304EF8A5"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404"/>
        <w:gridCol w:w="1606"/>
        <w:gridCol w:w="1440"/>
        <w:gridCol w:w="1440"/>
        <w:gridCol w:w="1130"/>
      </w:tblGrid>
      <w:tr w:rsidR="004A64D0" w:rsidRPr="004A64D0" w14:paraId="055CAEEE" w14:textId="77777777" w:rsidTr="006071E6">
        <w:trPr>
          <w:trHeight w:val="248"/>
        </w:trPr>
        <w:tc>
          <w:tcPr>
            <w:tcW w:w="2404" w:type="dxa"/>
            <w:tcBorders>
              <w:top w:val="none" w:sz="6" w:space="0" w:color="auto"/>
              <w:left w:val="none" w:sz="6" w:space="0" w:color="auto"/>
              <w:bottom w:val="none" w:sz="6" w:space="0" w:color="auto"/>
              <w:right w:val="none" w:sz="6" w:space="0" w:color="auto"/>
            </w:tcBorders>
          </w:tcPr>
          <w:p w14:paraId="60A59BBE" w14:textId="77777777" w:rsidR="004A64D0" w:rsidRPr="004A64D0" w:rsidRDefault="004A64D0" w:rsidP="004A64D0">
            <w:pPr>
              <w:pStyle w:val="ListParagraph"/>
              <w:ind w:left="360"/>
              <w:rPr>
                <w:rFonts w:ascii="Arial" w:hAnsi="Arial" w:cs="Arial"/>
                <w:lang w:val="en-US"/>
              </w:rPr>
            </w:pPr>
          </w:p>
        </w:tc>
        <w:tc>
          <w:tcPr>
            <w:tcW w:w="1606" w:type="dxa"/>
            <w:tcBorders>
              <w:top w:val="none" w:sz="6" w:space="0" w:color="auto"/>
              <w:left w:val="none" w:sz="6" w:space="0" w:color="auto"/>
              <w:bottom w:val="none" w:sz="6" w:space="0" w:color="auto"/>
              <w:right w:val="none" w:sz="6" w:space="0" w:color="auto"/>
            </w:tcBorders>
          </w:tcPr>
          <w:p w14:paraId="4C54C501"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w:t>
            </w:r>
          </w:p>
        </w:tc>
        <w:tc>
          <w:tcPr>
            <w:tcW w:w="1440" w:type="dxa"/>
            <w:tcBorders>
              <w:top w:val="none" w:sz="6" w:space="0" w:color="auto"/>
              <w:left w:val="none" w:sz="6" w:space="0" w:color="auto"/>
              <w:bottom w:val="none" w:sz="6" w:space="0" w:color="auto"/>
              <w:right w:val="none" w:sz="6" w:space="0" w:color="auto"/>
            </w:tcBorders>
          </w:tcPr>
          <w:p w14:paraId="6B16904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B</w:t>
            </w:r>
          </w:p>
        </w:tc>
        <w:tc>
          <w:tcPr>
            <w:tcW w:w="1440" w:type="dxa"/>
            <w:tcBorders>
              <w:top w:val="none" w:sz="6" w:space="0" w:color="auto"/>
              <w:left w:val="none" w:sz="6" w:space="0" w:color="auto"/>
              <w:bottom w:val="none" w:sz="6" w:space="0" w:color="auto"/>
              <w:right w:val="none" w:sz="6" w:space="0" w:color="auto"/>
            </w:tcBorders>
          </w:tcPr>
          <w:p w14:paraId="5BAACB1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w:t>
            </w:r>
          </w:p>
        </w:tc>
        <w:tc>
          <w:tcPr>
            <w:tcW w:w="1130" w:type="dxa"/>
            <w:tcBorders>
              <w:top w:val="none" w:sz="6" w:space="0" w:color="auto"/>
              <w:left w:val="none" w:sz="6" w:space="0" w:color="auto"/>
              <w:bottom w:val="none" w:sz="6" w:space="0" w:color="auto"/>
              <w:right w:val="none" w:sz="6" w:space="0" w:color="auto"/>
            </w:tcBorders>
          </w:tcPr>
          <w:p w14:paraId="423EFC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Total</w:t>
            </w:r>
          </w:p>
        </w:tc>
      </w:tr>
      <w:tr w:rsidR="004A64D0" w:rsidRPr="004A64D0" w14:paraId="7E67DF34"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4FAF818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w:t>
            </w:r>
          </w:p>
        </w:tc>
        <w:tc>
          <w:tcPr>
            <w:tcW w:w="1606" w:type="dxa"/>
            <w:tcBorders>
              <w:top w:val="none" w:sz="6" w:space="0" w:color="auto"/>
              <w:left w:val="none" w:sz="6" w:space="0" w:color="auto"/>
              <w:bottom w:val="none" w:sz="6" w:space="0" w:color="auto"/>
              <w:right w:val="none" w:sz="6" w:space="0" w:color="auto"/>
            </w:tcBorders>
          </w:tcPr>
          <w:p w14:paraId="1B080FA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w:t>
            </w:r>
          </w:p>
        </w:tc>
        <w:tc>
          <w:tcPr>
            <w:tcW w:w="1440" w:type="dxa"/>
            <w:tcBorders>
              <w:top w:val="none" w:sz="6" w:space="0" w:color="auto"/>
              <w:left w:val="none" w:sz="6" w:space="0" w:color="auto"/>
              <w:bottom w:val="none" w:sz="6" w:space="0" w:color="auto"/>
              <w:right w:val="none" w:sz="6" w:space="0" w:color="auto"/>
            </w:tcBorders>
          </w:tcPr>
          <w:p w14:paraId="1F4E2336" w14:textId="77777777" w:rsidR="004A64D0" w:rsidRPr="004A64D0" w:rsidRDefault="004A64D0" w:rsidP="004A64D0">
            <w:pPr>
              <w:pStyle w:val="ListParagraph"/>
              <w:rPr>
                <w:rFonts w:ascii="Arial" w:hAnsi="Arial" w:cs="Arial"/>
                <w:lang w:val="en-US"/>
              </w:rPr>
            </w:pPr>
            <w:r w:rsidRPr="004A64D0">
              <w:rPr>
                <w:rFonts w:ascii="Arial" w:hAnsi="Arial" w:cs="Arial"/>
                <w:lang w:val="en-US"/>
              </w:rPr>
              <w:t>9,000</w:t>
            </w:r>
          </w:p>
        </w:tc>
        <w:tc>
          <w:tcPr>
            <w:tcW w:w="1440" w:type="dxa"/>
            <w:tcBorders>
              <w:top w:val="none" w:sz="6" w:space="0" w:color="auto"/>
              <w:left w:val="none" w:sz="6" w:space="0" w:color="auto"/>
              <w:bottom w:val="none" w:sz="6" w:space="0" w:color="auto"/>
              <w:right w:val="none" w:sz="6" w:space="0" w:color="auto"/>
            </w:tcBorders>
          </w:tcPr>
          <w:p w14:paraId="13A98D6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12,000</w:t>
            </w:r>
          </w:p>
        </w:tc>
        <w:tc>
          <w:tcPr>
            <w:tcW w:w="1130" w:type="dxa"/>
            <w:tcBorders>
              <w:top w:val="none" w:sz="6" w:space="0" w:color="auto"/>
              <w:left w:val="none" w:sz="6" w:space="0" w:color="auto"/>
              <w:bottom w:val="none" w:sz="6" w:space="0" w:color="auto"/>
              <w:right w:val="none" w:sz="6" w:space="0" w:color="auto"/>
            </w:tcBorders>
          </w:tcPr>
          <w:p w14:paraId="6AA2B0D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31,000</w:t>
            </w:r>
          </w:p>
        </w:tc>
      </w:tr>
      <w:tr w:rsidR="004A64D0" w:rsidRPr="004A64D0" w14:paraId="5C7A888F" w14:textId="77777777" w:rsidTr="006071E6">
        <w:trPr>
          <w:trHeight w:val="252"/>
        </w:trPr>
        <w:tc>
          <w:tcPr>
            <w:tcW w:w="2404" w:type="dxa"/>
            <w:tcBorders>
              <w:top w:val="none" w:sz="6" w:space="0" w:color="auto"/>
              <w:left w:val="none" w:sz="6" w:space="0" w:color="auto"/>
              <w:bottom w:val="none" w:sz="6" w:space="0" w:color="auto"/>
              <w:right w:val="none" w:sz="6" w:space="0" w:color="auto"/>
            </w:tcBorders>
          </w:tcPr>
          <w:p w14:paraId="71EAD4A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606" w:type="dxa"/>
            <w:tcBorders>
              <w:top w:val="none" w:sz="6" w:space="0" w:color="auto"/>
              <w:left w:val="none" w:sz="6" w:space="0" w:color="auto"/>
              <w:bottom w:val="none" w:sz="6" w:space="0" w:color="auto"/>
              <w:right w:val="none" w:sz="6" w:space="0" w:color="auto"/>
            </w:tcBorders>
          </w:tcPr>
          <w:p w14:paraId="58EE351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4,500</w:t>
            </w:r>
          </w:p>
        </w:tc>
        <w:tc>
          <w:tcPr>
            <w:tcW w:w="1440" w:type="dxa"/>
            <w:tcBorders>
              <w:top w:val="none" w:sz="6" w:space="0" w:color="auto"/>
              <w:left w:val="none" w:sz="6" w:space="0" w:color="auto"/>
              <w:bottom w:val="none" w:sz="6" w:space="0" w:color="auto"/>
              <w:right w:val="none" w:sz="6" w:space="0" w:color="auto"/>
            </w:tcBorders>
          </w:tcPr>
          <w:p w14:paraId="45775C0B"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7,000</w:t>
            </w:r>
          </w:p>
        </w:tc>
        <w:tc>
          <w:tcPr>
            <w:tcW w:w="1440" w:type="dxa"/>
            <w:tcBorders>
              <w:top w:val="none" w:sz="6" w:space="0" w:color="auto"/>
              <w:left w:val="none" w:sz="6" w:space="0" w:color="auto"/>
              <w:bottom w:val="none" w:sz="6" w:space="0" w:color="auto"/>
              <w:right w:val="none" w:sz="6" w:space="0" w:color="auto"/>
            </w:tcBorders>
          </w:tcPr>
          <w:p w14:paraId="0F12DDA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6,000</w:t>
            </w:r>
          </w:p>
        </w:tc>
        <w:tc>
          <w:tcPr>
            <w:tcW w:w="1130" w:type="dxa"/>
            <w:tcBorders>
              <w:top w:val="none" w:sz="6" w:space="0" w:color="auto"/>
              <w:left w:val="none" w:sz="6" w:space="0" w:color="auto"/>
              <w:bottom w:val="none" w:sz="6" w:space="0" w:color="auto"/>
              <w:right w:val="none" w:sz="6" w:space="0" w:color="auto"/>
            </w:tcBorders>
          </w:tcPr>
          <w:p w14:paraId="61CEFADB"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17,500</w:t>
            </w:r>
          </w:p>
        </w:tc>
      </w:tr>
      <w:tr w:rsidR="004A64D0" w:rsidRPr="004A64D0" w14:paraId="4ABDFE38"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63D5D07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606" w:type="dxa"/>
            <w:tcBorders>
              <w:top w:val="none" w:sz="6" w:space="0" w:color="auto"/>
              <w:left w:val="none" w:sz="6" w:space="0" w:color="auto"/>
              <w:bottom w:val="none" w:sz="6" w:space="0" w:color="auto"/>
              <w:right w:val="none" w:sz="6" w:space="0" w:color="auto"/>
            </w:tcBorders>
          </w:tcPr>
          <w:p w14:paraId="1CAAF1A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5,500</w:t>
            </w:r>
          </w:p>
        </w:tc>
        <w:tc>
          <w:tcPr>
            <w:tcW w:w="1440" w:type="dxa"/>
            <w:tcBorders>
              <w:top w:val="none" w:sz="6" w:space="0" w:color="auto"/>
              <w:left w:val="none" w:sz="6" w:space="0" w:color="auto"/>
              <w:bottom w:val="none" w:sz="6" w:space="0" w:color="auto"/>
              <w:right w:val="none" w:sz="6" w:space="0" w:color="auto"/>
            </w:tcBorders>
          </w:tcPr>
          <w:p w14:paraId="65060CCD" w14:textId="77777777" w:rsidR="004A64D0" w:rsidRPr="004A64D0" w:rsidRDefault="004A64D0" w:rsidP="004A64D0">
            <w:pPr>
              <w:pStyle w:val="ListParagraph"/>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342612F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6,000</w:t>
            </w:r>
          </w:p>
        </w:tc>
        <w:tc>
          <w:tcPr>
            <w:tcW w:w="1130" w:type="dxa"/>
            <w:tcBorders>
              <w:top w:val="none" w:sz="6" w:space="0" w:color="auto"/>
              <w:left w:val="none" w:sz="6" w:space="0" w:color="auto"/>
              <w:bottom w:val="none" w:sz="6" w:space="0" w:color="auto"/>
              <w:right w:val="none" w:sz="6" w:space="0" w:color="auto"/>
            </w:tcBorders>
          </w:tcPr>
          <w:p w14:paraId="33B1E57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13,500</w:t>
            </w:r>
          </w:p>
        </w:tc>
      </w:tr>
      <w:tr w:rsidR="004A64D0" w:rsidRPr="004A64D0" w14:paraId="4E3C17E0"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75CE9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606" w:type="dxa"/>
            <w:tcBorders>
              <w:top w:val="none" w:sz="6" w:space="0" w:color="auto"/>
              <w:left w:val="none" w:sz="6" w:space="0" w:color="auto"/>
              <w:bottom w:val="none" w:sz="6" w:space="0" w:color="auto"/>
              <w:right w:val="none" w:sz="6" w:space="0" w:color="auto"/>
            </w:tcBorders>
          </w:tcPr>
          <w:p w14:paraId="116971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3,500</w:t>
            </w:r>
          </w:p>
        </w:tc>
        <w:tc>
          <w:tcPr>
            <w:tcW w:w="1440" w:type="dxa"/>
            <w:tcBorders>
              <w:top w:val="none" w:sz="6" w:space="0" w:color="auto"/>
              <w:left w:val="none" w:sz="6" w:space="0" w:color="auto"/>
              <w:bottom w:val="none" w:sz="6" w:space="0" w:color="auto"/>
              <w:right w:val="none" w:sz="6" w:space="0" w:color="auto"/>
            </w:tcBorders>
          </w:tcPr>
          <w:p w14:paraId="15322252"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6,000</w:t>
            </w:r>
          </w:p>
        </w:tc>
        <w:tc>
          <w:tcPr>
            <w:tcW w:w="1440" w:type="dxa"/>
            <w:tcBorders>
              <w:top w:val="none" w:sz="6" w:space="0" w:color="auto"/>
              <w:left w:val="none" w:sz="6" w:space="0" w:color="auto"/>
              <w:bottom w:val="none" w:sz="6" w:space="0" w:color="auto"/>
              <w:right w:val="none" w:sz="6" w:space="0" w:color="auto"/>
            </w:tcBorders>
          </w:tcPr>
          <w:p w14:paraId="3F5B599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3,000</w:t>
            </w:r>
          </w:p>
        </w:tc>
        <w:tc>
          <w:tcPr>
            <w:tcW w:w="1130" w:type="dxa"/>
            <w:tcBorders>
              <w:top w:val="none" w:sz="6" w:space="0" w:color="auto"/>
              <w:left w:val="none" w:sz="6" w:space="0" w:color="auto"/>
              <w:bottom w:val="none" w:sz="6" w:space="0" w:color="auto"/>
              <w:right w:val="none" w:sz="6" w:space="0" w:color="auto"/>
            </w:tcBorders>
          </w:tcPr>
          <w:p w14:paraId="2E88B95E"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12,500</w:t>
            </w:r>
          </w:p>
        </w:tc>
      </w:tr>
      <w:tr w:rsidR="004A64D0" w:rsidRPr="004A64D0" w14:paraId="64A03A12" w14:textId="77777777" w:rsidTr="006071E6">
        <w:trPr>
          <w:trHeight w:val="249"/>
        </w:trPr>
        <w:tc>
          <w:tcPr>
            <w:tcW w:w="2404" w:type="dxa"/>
            <w:tcBorders>
              <w:top w:val="none" w:sz="6" w:space="0" w:color="auto"/>
              <w:left w:val="none" w:sz="6" w:space="0" w:color="auto"/>
              <w:bottom w:val="none" w:sz="6" w:space="0" w:color="auto"/>
              <w:right w:val="none" w:sz="6" w:space="0" w:color="auto"/>
            </w:tcBorders>
          </w:tcPr>
          <w:p w14:paraId="726CC63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606" w:type="dxa"/>
            <w:tcBorders>
              <w:top w:val="none" w:sz="6" w:space="0" w:color="auto"/>
              <w:left w:val="none" w:sz="6" w:space="0" w:color="auto"/>
              <w:bottom w:val="none" w:sz="6" w:space="0" w:color="auto"/>
              <w:right w:val="none" w:sz="6" w:space="0" w:color="auto"/>
            </w:tcBorders>
          </w:tcPr>
          <w:p w14:paraId="51FCFDA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719BC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(4,000)</w:t>
            </w:r>
          </w:p>
        </w:tc>
        <w:tc>
          <w:tcPr>
            <w:tcW w:w="1440" w:type="dxa"/>
            <w:tcBorders>
              <w:top w:val="none" w:sz="6" w:space="0" w:color="auto"/>
              <w:left w:val="none" w:sz="6" w:space="0" w:color="auto"/>
              <w:bottom w:val="none" w:sz="6" w:space="0" w:color="auto"/>
              <w:right w:val="none" w:sz="6" w:space="0" w:color="auto"/>
            </w:tcBorders>
          </w:tcPr>
          <w:p w14:paraId="0082D26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3,000</w:t>
            </w:r>
          </w:p>
        </w:tc>
        <w:tc>
          <w:tcPr>
            <w:tcW w:w="1130" w:type="dxa"/>
            <w:tcBorders>
              <w:top w:val="none" w:sz="6" w:space="0" w:color="auto"/>
              <w:left w:val="none" w:sz="6" w:space="0" w:color="auto"/>
              <w:bottom w:val="none" w:sz="6" w:space="0" w:color="auto"/>
              <w:right w:val="none" w:sz="6" w:space="0" w:color="auto"/>
            </w:tcBorders>
          </w:tcPr>
          <w:p w14:paraId="35CF16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w:t>
            </w:r>
          </w:p>
        </w:tc>
      </w:tr>
    </w:tbl>
    <w:p w14:paraId="71E0A199" w14:textId="77777777" w:rsidR="004A64D0" w:rsidRPr="004A64D0" w:rsidRDefault="004A64D0" w:rsidP="004A64D0">
      <w:pPr>
        <w:pStyle w:val="ListParagraph"/>
        <w:ind w:left="360"/>
        <w:rPr>
          <w:rFonts w:ascii="Arial" w:hAnsi="Arial" w:cs="Arial"/>
          <w:lang w:val="en-US"/>
        </w:rPr>
      </w:pPr>
    </w:p>
    <w:p w14:paraId="51A45B5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Product line B appears unprofitable, and management is considering discontinuing the line. How would the discontinuation of Product line B affect net income?</w:t>
      </w:r>
    </w:p>
    <w:p w14:paraId="29514D69"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$4,000</w:t>
      </w:r>
    </w:p>
    <w:p w14:paraId="2F1374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$4,000</w:t>
      </w:r>
    </w:p>
    <w:p w14:paraId="185939A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$2,000</w:t>
      </w:r>
    </w:p>
    <w:p w14:paraId="32055DF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$2,000</w:t>
      </w:r>
    </w:p>
    <w:p w14:paraId="12F36DB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$6,000</w:t>
      </w:r>
    </w:p>
    <w:p w14:paraId="1FC568F7" w14:textId="77777777" w:rsidR="004A64D0" w:rsidRPr="004A64D0" w:rsidRDefault="004A64D0" w:rsidP="004A64D0">
      <w:pPr>
        <w:pStyle w:val="ListParagraph"/>
        <w:numPr>
          <w:ilvl w:val="1"/>
          <w:numId w:val="6"/>
        </w:numPr>
        <w:rPr>
          <w:rFonts w:ascii="Arial" w:hAnsi="Arial" w:cs="Arial"/>
        </w:rPr>
        <w:sectPr w:rsidR="004A64D0" w:rsidRPr="004A64D0" w:rsidSect="004A64D0">
          <w:pgSz w:w="12240" w:h="15840"/>
          <w:pgMar w:top="1360" w:right="1720" w:bottom="280" w:left="1640" w:header="720" w:footer="720" w:gutter="0"/>
          <w:cols w:space="720"/>
          <w:noEndnote/>
        </w:sectPr>
      </w:pPr>
    </w:p>
    <w:p w14:paraId="735890E3" w14:textId="314F1C38" w:rsidR="004A64D0" w:rsidRPr="004A64D0" w:rsidRDefault="004A64D0" w:rsidP="004A64D0">
      <w:pPr>
        <w:pStyle w:val="ListParagraph"/>
        <w:numPr>
          <w:ilvl w:val="0"/>
          <w:numId w:val="20"/>
        </w:numPr>
        <w:rPr>
          <w:rFonts w:ascii="Arial" w:hAnsi="Arial" w:cs="Arial"/>
        </w:rPr>
      </w:pPr>
      <w:proofErr w:type="spellStart"/>
      <w:r w:rsidRPr="004A64D0">
        <w:rPr>
          <w:rFonts w:ascii="Arial" w:hAnsi="Arial" w:cs="Arial"/>
        </w:rPr>
        <w:lastRenderedPageBreak/>
        <w:t>Coed</w:t>
      </w:r>
      <w:proofErr w:type="spellEnd"/>
      <w:r w:rsidRPr="004A64D0">
        <w:rPr>
          <w:rFonts w:ascii="Arial" w:hAnsi="Arial" w:cs="Arial"/>
        </w:rPr>
        <w:t xml:space="preserve"> Novelties manufactures key chains for college bookstores. During 2003, the company had the following costs:</w:t>
      </w:r>
    </w:p>
    <w:p w14:paraId="27BB4768" w14:textId="29948A62"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materials used</w:t>
      </w:r>
      <w:r w:rsidRPr="004A64D0">
        <w:rPr>
          <w:rFonts w:ascii="Arial" w:hAnsi="Arial" w:cs="Arial"/>
          <w:lang w:val="en-US"/>
        </w:rPr>
        <w:tab/>
        <w:t>$ 31,000</w:t>
      </w:r>
    </w:p>
    <w:p w14:paraId="56AF2CD5" w14:textId="1826F513"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labor</w:t>
      </w:r>
      <w:r w:rsidRPr="004A64D0">
        <w:rPr>
          <w:rFonts w:ascii="Arial" w:hAnsi="Arial" w:cs="Arial"/>
          <w:lang w:val="en-US"/>
        </w:rPr>
        <w:tab/>
        <w:t>18,000</w:t>
      </w:r>
    </w:p>
    <w:p w14:paraId="1957CF3B" w14:textId="428D9915"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Factory rent</w:t>
      </w:r>
      <w:r w:rsidRPr="004A64D0">
        <w:rPr>
          <w:rFonts w:ascii="Arial" w:hAnsi="Arial" w:cs="Arial"/>
          <w:lang w:val="en-US"/>
        </w:rPr>
        <w:tab/>
        <w:t>12,000</w:t>
      </w:r>
    </w:p>
    <w:p w14:paraId="58B5DAD5" w14:textId="4D369F68"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Equipment deprecation – factory</w:t>
      </w:r>
      <w:r w:rsidRPr="004A64D0">
        <w:rPr>
          <w:rFonts w:ascii="Arial" w:hAnsi="Arial" w:cs="Arial"/>
          <w:lang w:val="en-US"/>
        </w:rPr>
        <w:tab/>
        <w:t>2,000</w:t>
      </w:r>
    </w:p>
    <w:p w14:paraId="5398F365" w14:textId="39332C96"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Equipment depreciation – office</w:t>
      </w:r>
      <w:r w:rsidRPr="004A64D0">
        <w:rPr>
          <w:rFonts w:ascii="Arial" w:hAnsi="Arial" w:cs="Arial"/>
          <w:lang w:val="en-US"/>
        </w:rPr>
        <w:tab/>
        <w:t>750</w:t>
      </w:r>
    </w:p>
    <w:p w14:paraId="2DBE579D" w14:textId="7B424085"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Marketing expense</w:t>
      </w:r>
      <w:r w:rsidRPr="004A64D0">
        <w:rPr>
          <w:rFonts w:ascii="Arial" w:hAnsi="Arial" w:cs="Arial"/>
          <w:lang w:val="en-US"/>
        </w:rPr>
        <w:tab/>
        <w:t>2,500</w:t>
      </w:r>
    </w:p>
    <w:p w14:paraId="7A33E76A" w14:textId="37B219D7"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Administrative expenses</w:t>
      </w:r>
      <w:r w:rsidRPr="004A64D0">
        <w:rPr>
          <w:rFonts w:ascii="Arial" w:hAnsi="Arial" w:cs="Arial"/>
          <w:lang w:val="en-US"/>
        </w:rPr>
        <w:tab/>
        <w:t>40,000</w:t>
      </w:r>
    </w:p>
    <w:p w14:paraId="3441D55B" w14:textId="77777777" w:rsidR="004A64D0" w:rsidRPr="004A64D0" w:rsidRDefault="004A64D0" w:rsidP="004A64D0">
      <w:pPr>
        <w:pStyle w:val="ListParagraph"/>
        <w:ind w:left="1080" w:firstLine="360"/>
        <w:rPr>
          <w:rFonts w:ascii="Arial" w:hAnsi="Arial" w:cs="Arial"/>
          <w:lang w:val="en-US"/>
        </w:rPr>
      </w:pPr>
      <w:r w:rsidRPr="004A64D0">
        <w:rPr>
          <w:rFonts w:ascii="Arial" w:hAnsi="Arial" w:cs="Arial"/>
          <w:lang w:val="en-US"/>
        </w:rPr>
        <w:t>35,000 units produced were in 2003. What is the product cost per unit?</w:t>
      </w:r>
    </w:p>
    <w:p w14:paraId="5CA2C3AC" w14:textId="211EEDD9" w:rsidR="004A64D0" w:rsidRPr="004A64D0" w:rsidRDefault="004A64D0" w:rsidP="004A64D0">
      <w:pPr>
        <w:pStyle w:val="ListParagraph"/>
        <w:numPr>
          <w:ilvl w:val="0"/>
          <w:numId w:val="21"/>
        </w:numPr>
        <w:rPr>
          <w:rFonts w:ascii="Arial" w:hAnsi="Arial" w:cs="Arial"/>
        </w:rPr>
      </w:pPr>
      <w:r w:rsidRPr="004A64D0">
        <w:rPr>
          <w:rFonts w:ascii="Arial" w:hAnsi="Arial" w:cs="Arial"/>
        </w:rPr>
        <w:t>approximately $1.24</w:t>
      </w:r>
    </w:p>
    <w:p w14:paraId="6B397F7D" w14:textId="49205922"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$1.80</w:t>
      </w:r>
    </w:p>
    <w:p w14:paraId="17DCCEBB" w14:textId="6D85BE71"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$3.04</w:t>
      </w:r>
    </w:p>
    <w:p w14:paraId="0CF39A34" w14:textId="24FCBBAD"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$1.40</w:t>
      </w:r>
    </w:p>
    <w:p w14:paraId="786F6E31" w14:textId="3D46A5FB"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$1.82</w:t>
      </w:r>
    </w:p>
    <w:p w14:paraId="65E33B92" w14:textId="77777777" w:rsidR="004A64D0" w:rsidRPr="004A64D0" w:rsidRDefault="004A64D0" w:rsidP="004A64D0">
      <w:pPr>
        <w:pStyle w:val="ListParagraph"/>
        <w:ind w:left="360"/>
        <w:rPr>
          <w:rFonts w:ascii="Arial" w:hAnsi="Arial" w:cs="Arial"/>
          <w:lang w:val="en-US"/>
        </w:rPr>
      </w:pPr>
    </w:p>
    <w:p w14:paraId="59712DEC" w14:textId="77777777" w:rsidR="004A64D0" w:rsidRPr="004A64D0" w:rsidRDefault="004A64D0" w:rsidP="004A64D0">
      <w:pPr>
        <w:pStyle w:val="ListParagraph"/>
        <w:ind w:left="360"/>
        <w:rPr>
          <w:rFonts w:ascii="Arial" w:hAnsi="Arial" w:cs="Arial"/>
          <w:lang w:val="en-US"/>
        </w:rPr>
      </w:pPr>
    </w:p>
    <w:p w14:paraId="65FBA76D" w14:textId="50860B3A" w:rsidR="004A64D0" w:rsidRPr="004A64D0" w:rsidRDefault="004A64D0" w:rsidP="004A64D0">
      <w:pPr>
        <w:pStyle w:val="ListParagraph"/>
        <w:numPr>
          <w:ilvl w:val="0"/>
          <w:numId w:val="22"/>
        </w:numPr>
        <w:rPr>
          <w:rFonts w:ascii="Arial" w:hAnsi="Arial" w:cs="Arial"/>
        </w:rPr>
      </w:pPr>
      <w:r w:rsidRPr="004A64D0">
        <w:rPr>
          <w:rFonts w:ascii="Arial" w:hAnsi="Arial" w:cs="Arial"/>
        </w:rPr>
        <w:t>The time value of money focuses on</w:t>
      </w:r>
    </w:p>
    <w:p w14:paraId="0252E1A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accounting net income.</w:t>
      </w:r>
    </w:p>
    <w:p w14:paraId="40A6BFF2" w14:textId="470CB5CE" w:rsidR="004A64D0" w:rsidRPr="004A64D0" w:rsidRDefault="004A64D0" w:rsidP="004A64D0">
      <w:pPr>
        <w:pStyle w:val="ListParagraph"/>
        <w:numPr>
          <w:ilvl w:val="0"/>
          <w:numId w:val="24"/>
        </w:numPr>
        <w:rPr>
          <w:rFonts w:ascii="Arial" w:hAnsi="Arial" w:cs="Arial"/>
        </w:rPr>
      </w:pPr>
      <w:r w:rsidRPr="004A64D0">
        <w:rPr>
          <w:rFonts w:ascii="Arial" w:hAnsi="Arial" w:cs="Arial"/>
        </w:rPr>
        <w:t>earnings per share.</w:t>
      </w:r>
    </w:p>
    <w:p w14:paraId="581E7451"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cash flow.</w:t>
      </w:r>
    </w:p>
    <w:p w14:paraId="23612A4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current earnings</w:t>
      </w:r>
    </w:p>
    <w:p w14:paraId="619EEFDB"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accrual net income.</w:t>
      </w:r>
    </w:p>
    <w:p w14:paraId="29648225" w14:textId="77777777" w:rsidR="004A64D0" w:rsidRPr="004A64D0" w:rsidRDefault="004A64D0" w:rsidP="004A64D0">
      <w:pPr>
        <w:pStyle w:val="ListParagraph"/>
        <w:ind w:left="360"/>
        <w:rPr>
          <w:rFonts w:ascii="Arial" w:hAnsi="Arial" w:cs="Arial"/>
          <w:lang w:val="en-US"/>
        </w:rPr>
      </w:pPr>
    </w:p>
    <w:p w14:paraId="0FE19A43" w14:textId="1405C2E1" w:rsidR="004A64D0" w:rsidRPr="004A64D0" w:rsidRDefault="004A64D0" w:rsidP="004A64D0">
      <w:pPr>
        <w:pStyle w:val="ListParagraph"/>
        <w:numPr>
          <w:ilvl w:val="0"/>
          <w:numId w:val="22"/>
        </w:numPr>
        <w:rPr>
          <w:rFonts w:ascii="Arial" w:hAnsi="Arial" w:cs="Arial"/>
        </w:rPr>
      </w:pPr>
      <w:r w:rsidRPr="004A64D0">
        <w:rPr>
          <w:rFonts w:ascii="Arial" w:hAnsi="Arial" w:cs="Arial"/>
        </w:rPr>
        <w:t>The Unique Bookshelf Company is considering the purchase of a custom delivery van costing approximately $50,000. Using a discount rate of 20%, the present value of future cost savings is estimated at $51,200. To yield the 20% return, the actual cost of the van should not exceed the $50,000 estimate by more than:</w:t>
      </w:r>
    </w:p>
    <w:p w14:paraId="5CE7C77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 $50,000</w:t>
      </w:r>
    </w:p>
    <w:p w14:paraId="42DD0D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$51,200</w:t>
      </w:r>
    </w:p>
    <w:p w14:paraId="35649A6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$25,000</w:t>
      </w:r>
    </w:p>
    <w:p w14:paraId="6F84F2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$ 1,200</w:t>
      </w:r>
    </w:p>
    <w:p w14:paraId="5A61C7EE" w14:textId="1770958D" w:rsidR="004A64D0" w:rsidRDefault="004A64D0" w:rsidP="004A64D0">
      <w:pPr>
        <w:pStyle w:val="ListParagraph"/>
        <w:ind w:left="360"/>
        <w:rPr>
          <w:rFonts w:ascii="Arial" w:hAnsi="Arial" w:cs="Arial"/>
          <w:lang w:val="en-US"/>
        </w:rPr>
      </w:pPr>
      <w:r w:rsidRPr="004A64D0">
        <w:rPr>
          <w:rFonts w:ascii="Arial" w:hAnsi="Arial" w:cs="Arial"/>
          <w:lang w:val="en-US"/>
        </w:rPr>
        <w:t>e. 20%</w:t>
      </w:r>
    </w:p>
    <w:p w14:paraId="2B6F6FCA" w14:textId="77777777" w:rsidR="004A64D0" w:rsidRPr="004A64D0" w:rsidRDefault="004A64D0" w:rsidP="004A64D0">
      <w:pPr>
        <w:pStyle w:val="ListParagraph"/>
        <w:ind w:left="360"/>
        <w:rPr>
          <w:rFonts w:ascii="Arial" w:hAnsi="Arial" w:cs="Arial"/>
          <w:lang w:val="en-US"/>
        </w:rPr>
      </w:pPr>
    </w:p>
    <w:p w14:paraId="743FCC00" w14:textId="1ED17DEF" w:rsidR="004A64D0" w:rsidRPr="004A64D0" w:rsidRDefault="004A64D0" w:rsidP="004A64D0">
      <w:pPr>
        <w:pStyle w:val="ListParagraph"/>
        <w:numPr>
          <w:ilvl w:val="0"/>
          <w:numId w:val="25"/>
        </w:numPr>
        <w:rPr>
          <w:rFonts w:ascii="Arial" w:hAnsi="Arial" w:cs="Arial"/>
        </w:rPr>
      </w:pPr>
      <w:r w:rsidRPr="004A64D0">
        <w:rPr>
          <w:rFonts w:ascii="Arial" w:hAnsi="Arial" w:cs="Arial"/>
        </w:rPr>
        <w:t>The Cape Cod Cotton Candy Company had the following information available regarding last year's operations:</w:t>
      </w:r>
    </w:p>
    <w:p w14:paraId="4E821456" w14:textId="77777777" w:rsidR="004A64D0" w:rsidRPr="004A64D0" w:rsidRDefault="004A64D0" w:rsidP="004A64D0">
      <w:pPr>
        <w:pStyle w:val="ListParagraph"/>
        <w:ind w:left="360"/>
        <w:rPr>
          <w:rFonts w:ascii="Arial" w:hAnsi="Arial" w:cs="Arial"/>
          <w:lang w:val="en-US"/>
        </w:rPr>
      </w:pPr>
    </w:p>
    <w:tbl>
      <w:tblPr>
        <w:tblW w:w="0" w:type="auto"/>
        <w:tblInd w:w="2300" w:type="dxa"/>
        <w:tblLayout w:type="fixed"/>
        <w:tblCellMar>
          <w:left w:w="0" w:type="dxa"/>
          <w:right w:w="0" w:type="dxa"/>
        </w:tblCellMar>
        <w:tblLook w:val="0000" w:firstRow="0" w:lastRow="0" w:firstColumn="0" w:lastColumn="0" w:noHBand="0" w:noVBand="0"/>
      </w:tblPr>
      <w:tblGrid>
        <w:gridCol w:w="2422"/>
        <w:gridCol w:w="1517"/>
      </w:tblGrid>
      <w:tr w:rsidR="004A64D0" w:rsidRPr="004A64D0" w14:paraId="35DC5742"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6F52F64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 (100,000 units)</w:t>
            </w:r>
          </w:p>
        </w:tc>
        <w:tc>
          <w:tcPr>
            <w:tcW w:w="1517" w:type="dxa"/>
            <w:tcBorders>
              <w:top w:val="none" w:sz="6" w:space="0" w:color="auto"/>
              <w:left w:val="none" w:sz="6" w:space="0" w:color="auto"/>
              <w:bottom w:val="none" w:sz="6" w:space="0" w:color="auto"/>
              <w:right w:val="none" w:sz="6" w:space="0" w:color="auto"/>
            </w:tcBorders>
          </w:tcPr>
          <w:p w14:paraId="5CBF66E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xml:space="preserve">  $200,000</w:t>
            </w:r>
          </w:p>
        </w:tc>
      </w:tr>
      <w:tr w:rsidR="004A64D0" w:rsidRPr="004A64D0" w14:paraId="40585F53"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610C4B8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517" w:type="dxa"/>
            <w:tcBorders>
              <w:top w:val="none" w:sz="6" w:space="0" w:color="auto"/>
              <w:left w:val="none" w:sz="6" w:space="0" w:color="auto"/>
              <w:bottom w:val="none" w:sz="6" w:space="0" w:color="auto"/>
              <w:right w:val="none" w:sz="6" w:space="0" w:color="auto"/>
            </w:tcBorders>
          </w:tcPr>
          <w:p w14:paraId="2FBB527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100,000</w:t>
            </w:r>
          </w:p>
        </w:tc>
      </w:tr>
      <w:tr w:rsidR="004A64D0" w:rsidRPr="004A64D0" w14:paraId="275D680E"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194DCBC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517" w:type="dxa"/>
            <w:tcBorders>
              <w:top w:val="none" w:sz="6" w:space="0" w:color="auto"/>
              <w:left w:val="none" w:sz="6" w:space="0" w:color="auto"/>
              <w:bottom w:val="none" w:sz="6" w:space="0" w:color="auto"/>
              <w:right w:val="none" w:sz="6" w:space="0" w:color="auto"/>
            </w:tcBorders>
          </w:tcPr>
          <w:p w14:paraId="5890000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392D15A7"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456DA9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517" w:type="dxa"/>
            <w:tcBorders>
              <w:top w:val="none" w:sz="6" w:space="0" w:color="auto"/>
              <w:left w:val="none" w:sz="6" w:space="0" w:color="auto"/>
              <w:bottom w:val="none" w:sz="6" w:space="0" w:color="auto"/>
              <w:right w:val="none" w:sz="6" w:space="0" w:color="auto"/>
            </w:tcBorders>
          </w:tcPr>
          <w:p w14:paraId="1B0566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50,000</w:t>
            </w:r>
          </w:p>
        </w:tc>
      </w:tr>
      <w:tr w:rsidR="004A64D0" w:rsidRPr="004A64D0" w14:paraId="7D6EA366"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11A46A9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517" w:type="dxa"/>
            <w:tcBorders>
              <w:top w:val="none" w:sz="6" w:space="0" w:color="auto"/>
              <w:left w:val="none" w:sz="6" w:space="0" w:color="auto"/>
              <w:bottom w:val="none" w:sz="6" w:space="0" w:color="auto"/>
              <w:right w:val="none" w:sz="6" w:space="0" w:color="auto"/>
            </w:tcBorders>
          </w:tcPr>
          <w:p w14:paraId="6B99917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50,000</w:t>
            </w:r>
          </w:p>
        </w:tc>
      </w:tr>
    </w:tbl>
    <w:p w14:paraId="187F752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sales were to increase by 200 units, what would be the effect on net income?</w:t>
      </w:r>
    </w:p>
    <w:p w14:paraId="6CBEC8D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$400 increase</w:t>
      </w:r>
    </w:p>
    <w:p w14:paraId="6E2CA2BF"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lastRenderedPageBreak/>
        <w:t>$200 increase</w:t>
      </w:r>
    </w:p>
    <w:p w14:paraId="416C58E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$150 increase</w:t>
      </w:r>
    </w:p>
    <w:p w14:paraId="749C1FF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$100 increase</w:t>
      </w:r>
    </w:p>
    <w:p w14:paraId="248406FA"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$200 loss</w:t>
      </w:r>
    </w:p>
    <w:p w14:paraId="780C652E" w14:textId="77777777" w:rsidR="004A64D0" w:rsidRPr="004A64D0" w:rsidRDefault="004A64D0" w:rsidP="004A64D0">
      <w:pPr>
        <w:pStyle w:val="ListParagraph"/>
        <w:ind w:left="360"/>
        <w:rPr>
          <w:rFonts w:ascii="Arial" w:hAnsi="Arial" w:cs="Arial"/>
        </w:rPr>
      </w:pPr>
    </w:p>
    <w:p w14:paraId="0E92970A" w14:textId="77777777" w:rsidR="004A64D0" w:rsidRPr="004A64D0" w:rsidRDefault="004A64D0" w:rsidP="004A64D0">
      <w:pPr>
        <w:pStyle w:val="ListParagraph"/>
        <w:ind w:left="360"/>
        <w:rPr>
          <w:rFonts w:ascii="Arial" w:hAnsi="Arial" w:cs="Arial"/>
        </w:rPr>
      </w:pPr>
    </w:p>
    <w:p w14:paraId="28B921E4" w14:textId="2C670B45" w:rsidR="004A64D0" w:rsidRPr="004A64D0" w:rsidRDefault="004A64D0" w:rsidP="004A64D0">
      <w:pPr>
        <w:ind w:left="159"/>
        <w:rPr>
          <w:rFonts w:ascii="Arial" w:hAnsi="Arial" w:cs="Arial"/>
        </w:rPr>
      </w:pPr>
      <w:r>
        <w:rPr>
          <w:rFonts w:ascii="Arial" w:hAnsi="Arial" w:cs="Arial"/>
        </w:rPr>
        <w:t>31</w:t>
      </w:r>
      <w:r w:rsidRPr="004A64D0">
        <w:rPr>
          <w:rFonts w:ascii="Arial" w:hAnsi="Arial" w:cs="Arial"/>
        </w:rPr>
        <w:t xml:space="preserve">  In the cost allocation process, the cost objective is:</w:t>
      </w:r>
    </w:p>
    <w:p w14:paraId="6155F7B3" w14:textId="77777777" w:rsidR="004A64D0" w:rsidRPr="004A64D0" w:rsidRDefault="004A64D0" w:rsidP="004A64D0">
      <w:pPr>
        <w:pStyle w:val="ListParagraph"/>
        <w:ind w:left="360"/>
        <w:rPr>
          <w:rFonts w:ascii="Arial" w:hAnsi="Arial" w:cs="Arial"/>
        </w:rPr>
      </w:pPr>
    </w:p>
    <w:p w14:paraId="3A0C7FFE"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allocation base used to allocate the costs.</w:t>
      </w:r>
    </w:p>
    <w:p w14:paraId="0C9717AE" w14:textId="77777777" w:rsidR="004A64D0" w:rsidRPr="004A64D0" w:rsidRDefault="004A64D0" w:rsidP="004A64D0">
      <w:pPr>
        <w:pStyle w:val="ListParagraph"/>
        <w:ind w:left="360"/>
        <w:rPr>
          <w:rFonts w:ascii="Arial" w:hAnsi="Arial" w:cs="Arial"/>
        </w:rPr>
      </w:pPr>
    </w:p>
    <w:p w14:paraId="1B7430F9"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product, service or department that is to receive the allocation.</w:t>
      </w:r>
    </w:p>
    <w:p w14:paraId="5387943A" w14:textId="77777777" w:rsidR="004A64D0" w:rsidRPr="004A64D0" w:rsidRDefault="004A64D0" w:rsidP="004A64D0">
      <w:pPr>
        <w:pStyle w:val="ListParagraph"/>
        <w:ind w:left="360"/>
        <w:rPr>
          <w:rFonts w:ascii="Arial" w:hAnsi="Arial" w:cs="Arial"/>
        </w:rPr>
      </w:pPr>
    </w:p>
    <w:p w14:paraId="134E51C2"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A grouping of individual costs whose total is allocated using one allocation base.</w:t>
      </w:r>
    </w:p>
    <w:p w14:paraId="3EA34D67" w14:textId="77777777" w:rsidR="004A64D0" w:rsidRPr="004A64D0" w:rsidRDefault="004A64D0" w:rsidP="004A64D0">
      <w:pPr>
        <w:pStyle w:val="ListParagraph"/>
        <w:ind w:left="360"/>
        <w:rPr>
          <w:rFonts w:ascii="Arial" w:hAnsi="Arial" w:cs="Arial"/>
        </w:rPr>
      </w:pPr>
    </w:p>
    <w:p w14:paraId="19DD3EAA"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 xml:space="preserve">None of these </w:t>
      </w:r>
    </w:p>
    <w:p w14:paraId="57B9B5DB" w14:textId="77777777" w:rsidR="004A64D0" w:rsidRPr="004A64D0" w:rsidRDefault="004A64D0" w:rsidP="004A64D0">
      <w:pPr>
        <w:pStyle w:val="ListParagraph"/>
        <w:ind w:left="360"/>
        <w:rPr>
          <w:rFonts w:ascii="Arial" w:hAnsi="Arial" w:cs="Arial"/>
        </w:rPr>
      </w:pPr>
    </w:p>
    <w:p w14:paraId="0A8271F2" w14:textId="77777777" w:rsidR="004A64D0" w:rsidRPr="004A64D0" w:rsidRDefault="004A64D0" w:rsidP="004A64D0">
      <w:pPr>
        <w:pStyle w:val="ListParagraph"/>
        <w:ind w:left="360"/>
        <w:rPr>
          <w:rFonts w:ascii="Arial" w:hAnsi="Arial" w:cs="Arial"/>
        </w:rPr>
      </w:pPr>
    </w:p>
    <w:p w14:paraId="495A0D28" w14:textId="77777777" w:rsidR="004A64D0" w:rsidRPr="004A64D0" w:rsidRDefault="004A64D0" w:rsidP="004A64D0">
      <w:pPr>
        <w:pStyle w:val="ListParagraph"/>
        <w:ind w:left="360"/>
        <w:rPr>
          <w:rFonts w:ascii="Arial" w:hAnsi="Arial" w:cs="Arial"/>
        </w:rPr>
      </w:pPr>
    </w:p>
    <w:p w14:paraId="1EB792DF" w14:textId="6858E605" w:rsidR="004A64D0" w:rsidRPr="004A64D0" w:rsidRDefault="004A64D0" w:rsidP="004A64D0">
      <w:pPr>
        <w:ind w:left="159"/>
        <w:rPr>
          <w:rFonts w:ascii="Arial" w:hAnsi="Arial" w:cs="Arial"/>
        </w:rPr>
      </w:pPr>
      <w:r>
        <w:rPr>
          <w:rFonts w:ascii="Arial" w:hAnsi="Arial" w:cs="Arial"/>
        </w:rPr>
        <w:t>32</w:t>
      </w:r>
      <w:r w:rsidRPr="004A64D0">
        <w:rPr>
          <w:rFonts w:ascii="Arial" w:hAnsi="Arial" w:cs="Arial"/>
        </w:rPr>
        <w:t xml:space="preserve">  The direct method of allocating costs:</w:t>
      </w:r>
    </w:p>
    <w:p w14:paraId="038A389A" w14:textId="77777777" w:rsidR="004A64D0" w:rsidRPr="004A64D0" w:rsidRDefault="004A64D0" w:rsidP="004A64D0">
      <w:pPr>
        <w:pStyle w:val="ListParagraph"/>
        <w:ind w:left="360"/>
        <w:rPr>
          <w:rFonts w:ascii="Arial" w:hAnsi="Arial" w:cs="Arial"/>
        </w:rPr>
      </w:pPr>
    </w:p>
    <w:p w14:paraId="68AA1946"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other service departments.</w:t>
      </w:r>
    </w:p>
    <w:p w14:paraId="60988E82" w14:textId="77777777" w:rsidR="004A64D0" w:rsidRPr="004A64D0" w:rsidRDefault="004A64D0" w:rsidP="004A64D0">
      <w:pPr>
        <w:pStyle w:val="ListParagraph"/>
        <w:ind w:left="360"/>
        <w:rPr>
          <w:rFonts w:ascii="Arial" w:hAnsi="Arial" w:cs="Arial"/>
        </w:rPr>
      </w:pPr>
    </w:p>
    <w:p w14:paraId="57A009A3"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only direct costs.</w:t>
      </w:r>
    </w:p>
    <w:p w14:paraId="319E8815" w14:textId="77777777" w:rsidR="004A64D0" w:rsidRPr="004A64D0" w:rsidRDefault="004A64D0" w:rsidP="004A64D0">
      <w:pPr>
        <w:pStyle w:val="ListParagraph"/>
        <w:ind w:left="360"/>
        <w:rPr>
          <w:rFonts w:ascii="Arial" w:hAnsi="Arial" w:cs="Arial"/>
        </w:rPr>
      </w:pPr>
    </w:p>
    <w:p w14:paraId="29D76D9D"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production department only.</w:t>
      </w:r>
    </w:p>
    <w:p w14:paraId="4894EDA9" w14:textId="77777777" w:rsidR="004A64D0" w:rsidRPr="004A64D0" w:rsidRDefault="004A64D0" w:rsidP="004A64D0">
      <w:pPr>
        <w:pStyle w:val="ListParagraph"/>
        <w:ind w:left="360"/>
        <w:rPr>
          <w:rFonts w:ascii="Arial" w:hAnsi="Arial" w:cs="Arial"/>
        </w:rPr>
      </w:pPr>
    </w:p>
    <w:p w14:paraId="146E4D21"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Both (b) &amp; (c)</w:t>
      </w:r>
    </w:p>
    <w:p w14:paraId="6691B192" w14:textId="77777777" w:rsidR="004A64D0" w:rsidRPr="004A64D0" w:rsidRDefault="004A64D0" w:rsidP="004A64D0">
      <w:pPr>
        <w:pStyle w:val="ListParagraph"/>
        <w:ind w:left="360"/>
        <w:rPr>
          <w:rFonts w:ascii="Arial" w:hAnsi="Arial" w:cs="Arial"/>
        </w:rPr>
      </w:pPr>
    </w:p>
    <w:p w14:paraId="7E560BEC" w14:textId="77777777" w:rsidR="004A64D0" w:rsidRPr="004A64D0" w:rsidRDefault="004A64D0" w:rsidP="004A64D0">
      <w:pPr>
        <w:pStyle w:val="ListParagraph"/>
        <w:ind w:left="360"/>
        <w:rPr>
          <w:rFonts w:ascii="Arial" w:hAnsi="Arial" w:cs="Arial"/>
        </w:rPr>
      </w:pPr>
    </w:p>
    <w:p w14:paraId="46144D6D" w14:textId="77777777" w:rsidR="004A64D0" w:rsidRPr="004A64D0" w:rsidRDefault="004A64D0" w:rsidP="004A64D0">
      <w:pPr>
        <w:pStyle w:val="ListParagraph"/>
        <w:ind w:left="360"/>
        <w:rPr>
          <w:rFonts w:ascii="Arial" w:hAnsi="Arial" w:cs="Arial"/>
        </w:rPr>
      </w:pPr>
    </w:p>
    <w:p w14:paraId="13EB2FA2" w14:textId="77777777" w:rsidR="004A64D0" w:rsidRPr="004A64D0" w:rsidRDefault="004A64D0" w:rsidP="004A64D0">
      <w:pPr>
        <w:pStyle w:val="ListParagraph"/>
        <w:ind w:left="360"/>
        <w:rPr>
          <w:rFonts w:ascii="Arial" w:hAnsi="Arial" w:cs="Arial"/>
        </w:rPr>
      </w:pPr>
    </w:p>
    <w:p w14:paraId="408F15F2" w14:textId="0F45FFCC" w:rsidR="004A64D0" w:rsidRPr="004A64D0" w:rsidRDefault="004A64D0" w:rsidP="004A64D0">
      <w:pPr>
        <w:ind w:left="159"/>
        <w:rPr>
          <w:rFonts w:ascii="Arial" w:hAnsi="Arial" w:cs="Arial"/>
        </w:rPr>
      </w:pPr>
      <w:r>
        <w:rPr>
          <w:rFonts w:ascii="Arial" w:hAnsi="Arial" w:cs="Arial"/>
        </w:rPr>
        <w:t>33</w:t>
      </w:r>
      <w:r w:rsidRPr="004A64D0">
        <w:rPr>
          <w:rFonts w:ascii="Arial" w:hAnsi="Arial" w:cs="Arial"/>
        </w:rPr>
        <w:t xml:space="preserve">  Units produced = 2,000, Units sold = 1,800, contribution margin ratio is 37%, fixed  S &amp; A expenses are 90,000. Fixed mfg.  Expenses are 80,200.  By how much is net income greater under full costing than variable costing?</w:t>
      </w:r>
    </w:p>
    <w:p w14:paraId="4C49B251" w14:textId="77777777" w:rsidR="004A64D0" w:rsidRPr="004A64D0" w:rsidRDefault="004A64D0" w:rsidP="004A64D0">
      <w:pPr>
        <w:pStyle w:val="ListParagraph"/>
        <w:ind w:left="360"/>
        <w:rPr>
          <w:rFonts w:ascii="Arial" w:hAnsi="Arial" w:cs="Arial"/>
          <w:b/>
        </w:rPr>
      </w:pPr>
    </w:p>
    <w:p w14:paraId="424A9941"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w:t>
      </w:r>
    </w:p>
    <w:p w14:paraId="42E6258F" w14:textId="77777777" w:rsidR="004A64D0" w:rsidRPr="004A64D0" w:rsidRDefault="004A64D0" w:rsidP="004A64D0">
      <w:pPr>
        <w:pStyle w:val="ListParagraph"/>
        <w:ind w:left="360"/>
        <w:rPr>
          <w:rFonts w:ascii="Arial" w:hAnsi="Arial" w:cs="Arial"/>
        </w:rPr>
      </w:pPr>
    </w:p>
    <w:p w14:paraId="123BBBB7"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80,200</w:t>
      </w:r>
    </w:p>
    <w:p w14:paraId="189D0A04" w14:textId="77777777" w:rsidR="004A64D0" w:rsidRPr="004A64D0" w:rsidRDefault="004A64D0" w:rsidP="004A64D0">
      <w:pPr>
        <w:pStyle w:val="ListParagraph"/>
        <w:ind w:left="360"/>
        <w:rPr>
          <w:rFonts w:ascii="Arial" w:hAnsi="Arial" w:cs="Arial"/>
        </w:rPr>
      </w:pPr>
    </w:p>
    <w:p w14:paraId="5B95E736"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9,000</w:t>
      </w:r>
    </w:p>
    <w:p w14:paraId="20D3DF75" w14:textId="77777777" w:rsidR="004A64D0" w:rsidRPr="004A64D0" w:rsidRDefault="004A64D0" w:rsidP="004A64D0">
      <w:pPr>
        <w:pStyle w:val="ListParagraph"/>
        <w:ind w:left="360"/>
        <w:rPr>
          <w:rFonts w:ascii="Arial" w:hAnsi="Arial" w:cs="Arial"/>
        </w:rPr>
      </w:pPr>
    </w:p>
    <w:p w14:paraId="7B304100"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lastRenderedPageBreak/>
        <w:t>17,020</w:t>
      </w:r>
    </w:p>
    <w:p w14:paraId="053A915E" w14:textId="77777777" w:rsidR="004A64D0" w:rsidRPr="004A64D0" w:rsidRDefault="004A64D0" w:rsidP="004A64D0">
      <w:pPr>
        <w:pStyle w:val="ListParagraph"/>
        <w:ind w:left="360"/>
        <w:rPr>
          <w:rFonts w:ascii="Arial" w:hAnsi="Arial" w:cs="Arial"/>
        </w:rPr>
      </w:pPr>
    </w:p>
    <w:p w14:paraId="32E77A12" w14:textId="77777777" w:rsidR="004A64D0" w:rsidRPr="004A64D0" w:rsidRDefault="004A64D0" w:rsidP="004A64D0">
      <w:pPr>
        <w:pStyle w:val="ListParagraph"/>
        <w:ind w:left="360"/>
        <w:rPr>
          <w:rFonts w:ascii="Arial" w:hAnsi="Arial" w:cs="Arial"/>
        </w:rPr>
      </w:pPr>
    </w:p>
    <w:p w14:paraId="7542E3D8" w14:textId="5ECD9698" w:rsidR="004A64D0" w:rsidRPr="004A64D0" w:rsidRDefault="004A64D0" w:rsidP="004A64D0">
      <w:pPr>
        <w:ind w:left="159"/>
        <w:rPr>
          <w:rFonts w:ascii="Arial" w:hAnsi="Arial" w:cs="Arial"/>
        </w:rPr>
      </w:pPr>
      <w:r>
        <w:rPr>
          <w:rFonts w:ascii="Arial" w:hAnsi="Arial" w:cs="Arial"/>
        </w:rPr>
        <w:t>34</w:t>
      </w:r>
      <w:r w:rsidRPr="004A64D0">
        <w:rPr>
          <w:rFonts w:ascii="Arial" w:hAnsi="Arial" w:cs="Arial"/>
        </w:rPr>
        <w:t xml:space="preserve">  Which is not a revenue cost</w:t>
      </w:r>
    </w:p>
    <w:p w14:paraId="222BD779" w14:textId="77777777" w:rsidR="004A64D0" w:rsidRPr="004A64D0" w:rsidRDefault="004A64D0" w:rsidP="004A64D0">
      <w:pPr>
        <w:pStyle w:val="ListParagraph"/>
        <w:ind w:left="360"/>
        <w:rPr>
          <w:rFonts w:ascii="Arial" w:hAnsi="Arial" w:cs="Arial"/>
        </w:rPr>
      </w:pPr>
    </w:p>
    <w:p w14:paraId="06F5F622"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Wages</w:t>
      </w:r>
    </w:p>
    <w:p w14:paraId="24F01A2B" w14:textId="77777777" w:rsidR="004A64D0" w:rsidRPr="004A64D0" w:rsidRDefault="004A64D0" w:rsidP="004A64D0">
      <w:pPr>
        <w:pStyle w:val="ListParagraph"/>
        <w:ind w:left="360"/>
        <w:rPr>
          <w:rFonts w:ascii="Arial" w:hAnsi="Arial" w:cs="Arial"/>
        </w:rPr>
      </w:pPr>
    </w:p>
    <w:p w14:paraId="2A28B6B8"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Oil</w:t>
      </w:r>
    </w:p>
    <w:p w14:paraId="76F6752D" w14:textId="77777777" w:rsidR="004A64D0" w:rsidRPr="004A64D0" w:rsidRDefault="004A64D0" w:rsidP="004A64D0">
      <w:pPr>
        <w:pStyle w:val="ListParagraph"/>
        <w:ind w:left="360"/>
        <w:rPr>
          <w:rFonts w:ascii="Arial" w:hAnsi="Arial" w:cs="Arial"/>
        </w:rPr>
      </w:pPr>
    </w:p>
    <w:p w14:paraId="67FA325C"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section part replacement</w:t>
      </w:r>
    </w:p>
    <w:p w14:paraId="046AECBC" w14:textId="77777777" w:rsidR="004A64D0" w:rsidRPr="004A64D0" w:rsidRDefault="004A64D0" w:rsidP="004A64D0">
      <w:pPr>
        <w:pStyle w:val="ListParagraph"/>
        <w:ind w:left="360"/>
        <w:rPr>
          <w:rFonts w:ascii="Arial" w:hAnsi="Arial" w:cs="Arial"/>
        </w:rPr>
      </w:pPr>
    </w:p>
    <w:p w14:paraId="15089EB3"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 xml:space="preserve">Heating </w:t>
      </w:r>
    </w:p>
    <w:p w14:paraId="06BCE790" w14:textId="77777777" w:rsidR="004A64D0" w:rsidRPr="004A64D0" w:rsidRDefault="004A64D0" w:rsidP="004A64D0">
      <w:pPr>
        <w:pStyle w:val="ListParagraph"/>
        <w:ind w:left="360"/>
        <w:rPr>
          <w:rFonts w:ascii="Arial" w:hAnsi="Arial" w:cs="Arial"/>
        </w:rPr>
      </w:pPr>
    </w:p>
    <w:p w14:paraId="180C2B13" w14:textId="77777777" w:rsidR="004A64D0" w:rsidRPr="004A64D0" w:rsidRDefault="004A64D0" w:rsidP="004A64D0">
      <w:pPr>
        <w:pStyle w:val="ListParagraph"/>
        <w:ind w:left="360"/>
        <w:rPr>
          <w:rFonts w:ascii="Arial" w:hAnsi="Arial" w:cs="Arial"/>
        </w:rPr>
      </w:pPr>
    </w:p>
    <w:p w14:paraId="25DD2E61" w14:textId="77777777" w:rsidR="004A64D0" w:rsidRPr="004A64D0" w:rsidRDefault="004A64D0" w:rsidP="004A64D0">
      <w:pPr>
        <w:pStyle w:val="ListParagraph"/>
        <w:ind w:left="360"/>
        <w:rPr>
          <w:rFonts w:ascii="Arial" w:hAnsi="Arial" w:cs="Arial"/>
        </w:rPr>
      </w:pPr>
    </w:p>
    <w:p w14:paraId="3148F4BD" w14:textId="77777777" w:rsidR="004A64D0" w:rsidRPr="004A64D0" w:rsidRDefault="004A64D0" w:rsidP="004A64D0">
      <w:pPr>
        <w:pStyle w:val="ListParagraph"/>
        <w:ind w:left="360"/>
        <w:rPr>
          <w:rFonts w:ascii="Arial" w:hAnsi="Arial" w:cs="Arial"/>
        </w:rPr>
      </w:pPr>
    </w:p>
    <w:p w14:paraId="56E1C4A9" w14:textId="28517A38" w:rsidR="004A64D0" w:rsidRPr="004A64D0" w:rsidRDefault="004A64D0" w:rsidP="004A64D0">
      <w:pPr>
        <w:ind w:left="159"/>
        <w:rPr>
          <w:rFonts w:ascii="Arial" w:hAnsi="Arial" w:cs="Arial"/>
        </w:rPr>
      </w:pPr>
      <w:r>
        <w:rPr>
          <w:rFonts w:ascii="Arial" w:hAnsi="Arial" w:cs="Arial"/>
        </w:rPr>
        <w:t>35</w:t>
      </w:r>
      <w:r w:rsidRPr="004A64D0">
        <w:rPr>
          <w:rFonts w:ascii="Arial" w:hAnsi="Arial" w:cs="Arial"/>
        </w:rPr>
        <w:t xml:space="preserve">  The errant process of treating fixed costs a variable, or a per-unit basis, is called?</w:t>
      </w:r>
    </w:p>
    <w:p w14:paraId="2E42649B" w14:textId="77777777" w:rsidR="004A64D0" w:rsidRPr="004A64D0" w:rsidRDefault="004A64D0" w:rsidP="004A64D0">
      <w:pPr>
        <w:pStyle w:val="ListParagraph"/>
        <w:ind w:left="360"/>
        <w:rPr>
          <w:rFonts w:ascii="Arial" w:hAnsi="Arial" w:cs="Arial"/>
        </w:rPr>
      </w:pPr>
    </w:p>
    <w:p w14:paraId="441A66A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driver </w:t>
      </w:r>
    </w:p>
    <w:p w14:paraId="43E0CE10" w14:textId="77777777" w:rsidR="004A64D0" w:rsidRPr="004A64D0" w:rsidRDefault="004A64D0" w:rsidP="004A64D0">
      <w:pPr>
        <w:pStyle w:val="ListParagraph"/>
        <w:ind w:left="360"/>
        <w:rPr>
          <w:rFonts w:ascii="Arial" w:hAnsi="Arial" w:cs="Arial"/>
        </w:rPr>
      </w:pPr>
    </w:p>
    <w:p w14:paraId="224E1AE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object </w:t>
      </w:r>
    </w:p>
    <w:p w14:paraId="296AB04A" w14:textId="77777777" w:rsidR="004A64D0" w:rsidRPr="004A64D0" w:rsidRDefault="004A64D0" w:rsidP="004A64D0">
      <w:pPr>
        <w:pStyle w:val="ListParagraph"/>
        <w:ind w:left="360"/>
        <w:rPr>
          <w:rFonts w:ascii="Arial" w:hAnsi="Arial" w:cs="Arial"/>
        </w:rPr>
      </w:pPr>
    </w:p>
    <w:p w14:paraId="7CF9CC57"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Unitising fixed costs </w:t>
      </w:r>
    </w:p>
    <w:p w14:paraId="16210E0F" w14:textId="77777777" w:rsidR="004A64D0" w:rsidRPr="004A64D0" w:rsidRDefault="004A64D0" w:rsidP="004A64D0">
      <w:pPr>
        <w:pStyle w:val="ListParagraph"/>
        <w:ind w:left="360"/>
        <w:rPr>
          <w:rFonts w:ascii="Arial" w:hAnsi="Arial" w:cs="Arial"/>
        </w:rPr>
      </w:pPr>
    </w:p>
    <w:p w14:paraId="0D251105"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An arbitrary allocation</w:t>
      </w:r>
    </w:p>
    <w:p w14:paraId="620AAFCD" w14:textId="77777777" w:rsidR="004A64D0" w:rsidRPr="004A64D0" w:rsidRDefault="004A64D0" w:rsidP="004A64D0">
      <w:pPr>
        <w:pStyle w:val="ListParagraph"/>
        <w:ind w:left="360"/>
        <w:rPr>
          <w:rFonts w:ascii="Arial" w:hAnsi="Arial" w:cs="Arial"/>
        </w:rPr>
      </w:pPr>
    </w:p>
    <w:p w14:paraId="4F073426" w14:textId="77777777" w:rsidR="004A64D0" w:rsidRPr="004A64D0" w:rsidRDefault="004A64D0" w:rsidP="004A64D0">
      <w:pPr>
        <w:pStyle w:val="ListParagraph"/>
        <w:ind w:left="360"/>
        <w:rPr>
          <w:rFonts w:ascii="Arial" w:hAnsi="Arial" w:cs="Arial"/>
        </w:rPr>
      </w:pPr>
    </w:p>
    <w:p w14:paraId="62686620" w14:textId="77777777" w:rsidR="004A64D0" w:rsidRPr="004A64D0" w:rsidRDefault="004A64D0" w:rsidP="004A64D0">
      <w:pPr>
        <w:pStyle w:val="ListParagraph"/>
        <w:ind w:left="360"/>
        <w:rPr>
          <w:rFonts w:ascii="Arial" w:hAnsi="Arial" w:cs="Arial"/>
        </w:rPr>
      </w:pPr>
    </w:p>
    <w:p w14:paraId="5A22CF09" w14:textId="77777777" w:rsidR="004A64D0" w:rsidRPr="004A64D0" w:rsidRDefault="004A64D0" w:rsidP="004A64D0">
      <w:pPr>
        <w:pStyle w:val="ListParagraph"/>
        <w:ind w:left="360"/>
        <w:rPr>
          <w:rFonts w:ascii="Arial" w:hAnsi="Arial" w:cs="Arial"/>
        </w:rPr>
      </w:pPr>
    </w:p>
    <w:p w14:paraId="046D7E50" w14:textId="4CCA458F" w:rsidR="004A64D0" w:rsidRPr="004A64D0" w:rsidRDefault="004A64D0" w:rsidP="004A64D0">
      <w:pPr>
        <w:ind w:left="159"/>
        <w:rPr>
          <w:rFonts w:ascii="Arial" w:hAnsi="Arial" w:cs="Arial"/>
        </w:rPr>
      </w:pPr>
      <w:r>
        <w:rPr>
          <w:rFonts w:ascii="Arial" w:hAnsi="Arial" w:cs="Arial"/>
        </w:rPr>
        <w:t>36</w:t>
      </w:r>
      <w:r w:rsidRPr="004A64D0">
        <w:rPr>
          <w:rFonts w:ascii="Arial" w:hAnsi="Arial" w:cs="Arial"/>
        </w:rPr>
        <w:t xml:space="preserve">  The flexed budgets for 2 levels of activity are as follows:</w:t>
      </w:r>
    </w:p>
    <w:p w14:paraId="77938812" w14:textId="77777777" w:rsidR="004A64D0" w:rsidRPr="004A64D0" w:rsidRDefault="004A64D0" w:rsidP="004A64D0">
      <w:pPr>
        <w:pStyle w:val="ListParagraph"/>
        <w:ind w:left="360"/>
        <w:rPr>
          <w:rFonts w:ascii="Arial" w:hAnsi="Arial" w:cs="Arial"/>
        </w:rPr>
      </w:pPr>
    </w:p>
    <w:p w14:paraId="71D7FF8A" w14:textId="77777777" w:rsidR="004A64D0" w:rsidRPr="004A64D0" w:rsidRDefault="004A64D0" w:rsidP="004A64D0">
      <w:pPr>
        <w:pStyle w:val="ListParagraph"/>
        <w:ind w:left="360"/>
        <w:rPr>
          <w:rFonts w:ascii="Arial" w:hAnsi="Arial" w:cs="Arial"/>
          <w:b/>
        </w:rPr>
      </w:pP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b/>
        </w:rPr>
        <w:t>Level 1</w:t>
      </w:r>
      <w:r w:rsidRPr="004A64D0">
        <w:rPr>
          <w:rFonts w:ascii="Arial" w:hAnsi="Arial" w:cs="Arial"/>
          <w:b/>
        </w:rPr>
        <w:tab/>
      </w:r>
      <w:r w:rsidRPr="004A64D0">
        <w:rPr>
          <w:rFonts w:ascii="Arial" w:hAnsi="Arial" w:cs="Arial"/>
          <w:b/>
        </w:rPr>
        <w:tab/>
      </w:r>
      <w:r w:rsidRPr="004A64D0">
        <w:rPr>
          <w:rFonts w:ascii="Arial" w:hAnsi="Arial" w:cs="Arial"/>
          <w:b/>
        </w:rPr>
        <w:tab/>
        <w:t>Level 2</w:t>
      </w:r>
    </w:p>
    <w:p w14:paraId="06734BA5" w14:textId="77777777" w:rsidR="004A64D0" w:rsidRPr="004A64D0" w:rsidRDefault="004A64D0" w:rsidP="004A64D0">
      <w:pPr>
        <w:pStyle w:val="ListParagraph"/>
        <w:ind w:left="360"/>
        <w:rPr>
          <w:rFonts w:ascii="Arial" w:hAnsi="Arial" w:cs="Arial"/>
        </w:rPr>
      </w:pPr>
      <w:r w:rsidRPr="004A64D0">
        <w:rPr>
          <w:rFonts w:ascii="Arial" w:hAnsi="Arial" w:cs="Arial"/>
        </w:rPr>
        <w:t>Production (units)</w:t>
      </w:r>
      <w:r w:rsidRPr="004A64D0">
        <w:rPr>
          <w:rFonts w:ascii="Arial" w:hAnsi="Arial" w:cs="Arial"/>
        </w:rPr>
        <w:tab/>
      </w:r>
      <w:r w:rsidRPr="004A64D0">
        <w:rPr>
          <w:rFonts w:ascii="Arial" w:hAnsi="Arial" w:cs="Arial"/>
        </w:rPr>
        <w:tab/>
        <w:t>5000</w:t>
      </w:r>
      <w:r w:rsidRPr="004A64D0">
        <w:rPr>
          <w:rFonts w:ascii="Arial" w:hAnsi="Arial" w:cs="Arial"/>
        </w:rPr>
        <w:tab/>
      </w:r>
      <w:r w:rsidRPr="004A64D0">
        <w:rPr>
          <w:rFonts w:ascii="Arial" w:hAnsi="Arial" w:cs="Arial"/>
        </w:rPr>
        <w:tab/>
      </w:r>
      <w:r w:rsidRPr="004A64D0">
        <w:rPr>
          <w:rFonts w:ascii="Arial" w:hAnsi="Arial" w:cs="Arial"/>
        </w:rPr>
        <w:tab/>
        <w:t>10000</w:t>
      </w:r>
    </w:p>
    <w:p w14:paraId="1029ABD2"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Budgeted Total Cost </w:t>
      </w:r>
      <w:r w:rsidRPr="004A64D0">
        <w:rPr>
          <w:rFonts w:ascii="Arial" w:hAnsi="Arial" w:cs="Arial"/>
        </w:rPr>
        <w:tab/>
        <w:t xml:space="preserve">          £95050</w:t>
      </w:r>
      <w:r w:rsidRPr="004A64D0">
        <w:rPr>
          <w:rFonts w:ascii="Arial" w:hAnsi="Arial" w:cs="Arial"/>
        </w:rPr>
        <w:tab/>
      </w:r>
      <w:r w:rsidRPr="004A64D0">
        <w:rPr>
          <w:rFonts w:ascii="Arial" w:hAnsi="Arial" w:cs="Arial"/>
        </w:rPr>
        <w:tab/>
        <w:t xml:space="preserve">           £141,820</w:t>
      </w:r>
    </w:p>
    <w:p w14:paraId="29B15794" w14:textId="77777777" w:rsidR="004A64D0" w:rsidRPr="004A64D0" w:rsidRDefault="004A64D0" w:rsidP="004A64D0">
      <w:pPr>
        <w:pStyle w:val="ListParagraph"/>
        <w:ind w:left="360"/>
        <w:rPr>
          <w:rFonts w:ascii="Arial" w:hAnsi="Arial" w:cs="Arial"/>
        </w:rPr>
      </w:pPr>
    </w:p>
    <w:p w14:paraId="13799CC3" w14:textId="77777777" w:rsidR="004A64D0" w:rsidRPr="004A64D0" w:rsidRDefault="004A64D0" w:rsidP="004A64D0">
      <w:pPr>
        <w:pStyle w:val="ListParagraph"/>
        <w:ind w:left="360"/>
        <w:rPr>
          <w:rFonts w:ascii="Arial" w:hAnsi="Arial" w:cs="Arial"/>
        </w:rPr>
      </w:pPr>
      <w:r w:rsidRPr="004A64D0">
        <w:rPr>
          <w:rFonts w:ascii="Arial" w:hAnsi="Arial" w:cs="Arial"/>
        </w:rPr>
        <w:t>The budgeted total cost figures reflect that there is a step up in the total fixed cost of 15% which occurs when production reaches 7500 units.  The variable production cost per unit remains constant in the range 5000-10000 units.</w:t>
      </w:r>
    </w:p>
    <w:p w14:paraId="3B7FB012" w14:textId="77777777" w:rsidR="004A64D0" w:rsidRPr="004A64D0" w:rsidRDefault="004A64D0" w:rsidP="004A64D0">
      <w:pPr>
        <w:pStyle w:val="ListParagraph"/>
        <w:ind w:left="360"/>
        <w:rPr>
          <w:rFonts w:ascii="Arial" w:hAnsi="Arial" w:cs="Arial"/>
        </w:rPr>
      </w:pPr>
    </w:p>
    <w:p w14:paraId="2C92641A" w14:textId="77777777" w:rsidR="004A64D0" w:rsidRPr="004A64D0" w:rsidRDefault="004A64D0" w:rsidP="004A64D0">
      <w:pPr>
        <w:pStyle w:val="ListParagraph"/>
        <w:ind w:left="360"/>
        <w:rPr>
          <w:rFonts w:ascii="Arial" w:hAnsi="Arial" w:cs="Arial"/>
        </w:rPr>
      </w:pPr>
      <w:r w:rsidRPr="004A64D0">
        <w:rPr>
          <w:rFonts w:ascii="Arial" w:hAnsi="Arial" w:cs="Arial"/>
        </w:rPr>
        <w:t>Calculate the total cost associated with a flexed budget for 8,000 units of production.</w:t>
      </w:r>
    </w:p>
    <w:p w14:paraId="071710D1" w14:textId="77777777" w:rsidR="004A64D0" w:rsidRPr="004A64D0" w:rsidRDefault="004A64D0" w:rsidP="004A64D0">
      <w:pPr>
        <w:pStyle w:val="ListParagraph"/>
        <w:ind w:left="360"/>
        <w:rPr>
          <w:rFonts w:ascii="Arial" w:hAnsi="Arial" w:cs="Arial"/>
        </w:rPr>
      </w:pPr>
    </w:p>
    <w:p w14:paraId="1AECCD76"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118,000</w:t>
      </w:r>
    </w:p>
    <w:p w14:paraId="0992EFCD" w14:textId="77777777" w:rsidR="004A64D0" w:rsidRPr="004A64D0" w:rsidRDefault="004A64D0" w:rsidP="004A64D0">
      <w:pPr>
        <w:pStyle w:val="ListParagraph"/>
        <w:ind w:left="360"/>
        <w:rPr>
          <w:rFonts w:ascii="Arial" w:hAnsi="Arial" w:cs="Arial"/>
        </w:rPr>
      </w:pPr>
    </w:p>
    <w:p w14:paraId="65064D55"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lastRenderedPageBreak/>
        <w:t>123,112</w:t>
      </w:r>
    </w:p>
    <w:p w14:paraId="3DD1A91E" w14:textId="77777777" w:rsidR="004A64D0" w:rsidRPr="004A64D0" w:rsidRDefault="004A64D0" w:rsidP="004A64D0">
      <w:pPr>
        <w:pStyle w:val="ListParagraph"/>
        <w:ind w:left="360"/>
        <w:rPr>
          <w:rFonts w:ascii="Arial" w:hAnsi="Arial" w:cs="Arial"/>
        </w:rPr>
      </w:pPr>
    </w:p>
    <w:p w14:paraId="2F51CBAD"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126,520</w:t>
      </w:r>
    </w:p>
    <w:p w14:paraId="6FFF7546" w14:textId="77777777" w:rsidR="004A64D0" w:rsidRPr="004A64D0" w:rsidRDefault="004A64D0" w:rsidP="004A64D0">
      <w:pPr>
        <w:pStyle w:val="ListParagraph"/>
        <w:ind w:left="360"/>
        <w:rPr>
          <w:rFonts w:ascii="Arial" w:hAnsi="Arial" w:cs="Arial"/>
        </w:rPr>
      </w:pPr>
    </w:p>
    <w:p w14:paraId="3642FEEF"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130,354</w:t>
      </w:r>
    </w:p>
    <w:p w14:paraId="433ADE15" w14:textId="77777777" w:rsidR="004A64D0" w:rsidRPr="004A64D0" w:rsidRDefault="004A64D0" w:rsidP="004A64D0">
      <w:pPr>
        <w:pStyle w:val="ListParagraph"/>
        <w:ind w:left="360"/>
        <w:rPr>
          <w:rFonts w:ascii="Arial" w:hAnsi="Arial" w:cs="Arial"/>
        </w:rPr>
      </w:pPr>
    </w:p>
    <w:p w14:paraId="44669B81" w14:textId="77777777" w:rsidR="004A64D0" w:rsidRPr="004A64D0" w:rsidRDefault="004A64D0" w:rsidP="004A64D0">
      <w:pPr>
        <w:pStyle w:val="ListParagraph"/>
        <w:ind w:left="360"/>
        <w:rPr>
          <w:rFonts w:ascii="Arial" w:hAnsi="Arial" w:cs="Arial"/>
        </w:rPr>
      </w:pPr>
    </w:p>
    <w:p w14:paraId="2F686F78" w14:textId="69F39E9E" w:rsidR="004A64D0" w:rsidRPr="004A64D0" w:rsidRDefault="004A64D0" w:rsidP="004A64D0">
      <w:pPr>
        <w:ind w:left="159"/>
        <w:rPr>
          <w:rFonts w:ascii="Arial" w:hAnsi="Arial" w:cs="Arial"/>
        </w:rPr>
      </w:pPr>
      <w:r>
        <w:rPr>
          <w:rFonts w:ascii="Arial" w:hAnsi="Arial" w:cs="Arial"/>
          <w:b/>
        </w:rPr>
        <w:t>37</w:t>
      </w:r>
      <w:r w:rsidRPr="004A64D0">
        <w:rPr>
          <w:rFonts w:ascii="Arial" w:hAnsi="Arial" w:cs="Arial"/>
          <w:b/>
        </w:rPr>
        <w:t xml:space="preserve">  </w:t>
      </w:r>
      <w:proofErr w:type="spellStart"/>
      <w:r>
        <w:rPr>
          <w:rFonts w:ascii="Arial" w:hAnsi="Arial" w:cs="Arial"/>
        </w:rPr>
        <w:t>Metalica</w:t>
      </w:r>
      <w:proofErr w:type="spellEnd"/>
      <w:r>
        <w:rPr>
          <w:rFonts w:ascii="Arial" w:hAnsi="Arial" w:cs="Arial"/>
        </w:rPr>
        <w:t xml:space="preserve"> Ltd </w:t>
      </w:r>
      <w:r w:rsidRPr="004A64D0">
        <w:rPr>
          <w:rFonts w:ascii="Arial" w:hAnsi="Arial" w:cs="Arial"/>
        </w:rPr>
        <w:t xml:space="preserve"> sells one product. The cost card for that product is given below:</w:t>
      </w:r>
    </w:p>
    <w:p w14:paraId="54890CA2" w14:textId="77777777" w:rsidR="004A64D0" w:rsidRPr="004A64D0" w:rsidRDefault="004A64D0" w:rsidP="004A64D0">
      <w:pPr>
        <w:pStyle w:val="ListParagraph"/>
        <w:ind w:left="360"/>
        <w:rPr>
          <w:rFonts w:ascii="Arial" w:hAnsi="Arial" w:cs="Arial"/>
        </w:rPr>
      </w:pPr>
    </w:p>
    <w:p w14:paraId="28B68BFA" w14:textId="77777777" w:rsidR="004A64D0" w:rsidRPr="004A64D0" w:rsidRDefault="004A64D0" w:rsidP="004A64D0">
      <w:pPr>
        <w:pStyle w:val="ListParagraph"/>
        <w:ind w:left="360"/>
        <w:rPr>
          <w:rFonts w:ascii="Arial" w:hAnsi="Arial" w:cs="Arial"/>
        </w:rPr>
      </w:pPr>
      <w:r w:rsidRPr="004A64D0">
        <w:rPr>
          <w:rFonts w:ascii="Arial" w:hAnsi="Arial" w:cs="Arial"/>
        </w:rPr>
        <w:t>£</w:t>
      </w:r>
    </w:p>
    <w:p w14:paraId="7E24C996" w14:textId="77777777" w:rsidR="004A64D0" w:rsidRPr="004A64D0" w:rsidRDefault="004A64D0" w:rsidP="004A64D0">
      <w:pPr>
        <w:pStyle w:val="ListParagraph"/>
        <w:ind w:left="360"/>
        <w:rPr>
          <w:rFonts w:ascii="Arial" w:hAnsi="Arial" w:cs="Arial"/>
        </w:rPr>
      </w:pPr>
      <w:r w:rsidRPr="004A64D0">
        <w:rPr>
          <w:rFonts w:ascii="Arial" w:hAnsi="Arial" w:cs="Arial"/>
        </w:rPr>
        <w:t>Direct materials</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4</w:t>
      </w:r>
    </w:p>
    <w:p w14:paraId="6456828A" w14:textId="77777777" w:rsidR="004A64D0" w:rsidRPr="004A64D0" w:rsidRDefault="004A64D0" w:rsidP="004A64D0">
      <w:pPr>
        <w:pStyle w:val="ListParagraph"/>
        <w:ind w:left="360"/>
        <w:rPr>
          <w:rFonts w:ascii="Arial" w:hAnsi="Arial" w:cs="Arial"/>
        </w:rPr>
      </w:pPr>
      <w:r w:rsidRPr="004A64D0">
        <w:rPr>
          <w:rFonts w:ascii="Arial" w:hAnsi="Arial" w:cs="Arial"/>
        </w:rPr>
        <w:t>Direct labour</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5</w:t>
      </w:r>
    </w:p>
    <w:p w14:paraId="65DADC7F" w14:textId="77777777" w:rsidR="004A64D0" w:rsidRPr="004A64D0" w:rsidRDefault="004A64D0" w:rsidP="004A64D0">
      <w:pPr>
        <w:pStyle w:val="ListParagraph"/>
        <w:ind w:left="360"/>
        <w:rPr>
          <w:rFonts w:ascii="Arial" w:hAnsi="Arial" w:cs="Arial"/>
        </w:rPr>
      </w:pPr>
      <w:r w:rsidRPr="004A64D0">
        <w:rPr>
          <w:rFonts w:ascii="Arial" w:hAnsi="Arial" w:cs="Arial"/>
        </w:rPr>
        <w:t>Variable production overhead</w:t>
      </w:r>
      <w:r w:rsidRPr="004A64D0">
        <w:rPr>
          <w:rFonts w:ascii="Arial" w:hAnsi="Arial" w:cs="Arial"/>
        </w:rPr>
        <w:tab/>
      </w:r>
      <w:r w:rsidRPr="004A64D0">
        <w:rPr>
          <w:rFonts w:ascii="Arial" w:hAnsi="Arial" w:cs="Arial"/>
        </w:rPr>
        <w:tab/>
        <w:t>3</w:t>
      </w:r>
    </w:p>
    <w:p w14:paraId="1849D15A" w14:textId="77777777" w:rsidR="004A64D0" w:rsidRPr="004A64D0" w:rsidRDefault="004A64D0" w:rsidP="004A64D0">
      <w:pPr>
        <w:pStyle w:val="ListParagraph"/>
        <w:ind w:left="360"/>
        <w:rPr>
          <w:rFonts w:ascii="Arial" w:hAnsi="Arial" w:cs="Arial"/>
        </w:rPr>
      </w:pPr>
      <w:r w:rsidRPr="004A64D0">
        <w:rPr>
          <w:rFonts w:ascii="Arial" w:hAnsi="Arial" w:cs="Arial"/>
        </w:rPr>
        <w:t>Fixed production overhead</w:t>
      </w:r>
      <w:r w:rsidRPr="004A64D0">
        <w:rPr>
          <w:rFonts w:ascii="Arial" w:hAnsi="Arial" w:cs="Arial"/>
        </w:rPr>
        <w:tab/>
      </w:r>
      <w:r w:rsidRPr="004A64D0">
        <w:rPr>
          <w:rFonts w:ascii="Arial" w:hAnsi="Arial" w:cs="Arial"/>
        </w:rPr>
        <w:tab/>
        <w:t>2</w:t>
      </w:r>
    </w:p>
    <w:p w14:paraId="62F11BAC" w14:textId="77777777" w:rsidR="004A64D0" w:rsidRPr="004A64D0" w:rsidRDefault="004A64D0" w:rsidP="004A64D0">
      <w:pPr>
        <w:pStyle w:val="ListParagraph"/>
        <w:ind w:left="360"/>
        <w:rPr>
          <w:rFonts w:ascii="Arial" w:hAnsi="Arial" w:cs="Arial"/>
        </w:rPr>
      </w:pPr>
      <w:r w:rsidRPr="004A64D0">
        <w:rPr>
          <w:rFonts w:ascii="Arial" w:hAnsi="Arial" w:cs="Arial"/>
        </w:rPr>
        <w:t>Variable selling cost</w:t>
      </w:r>
      <w:r w:rsidRPr="004A64D0">
        <w:rPr>
          <w:rFonts w:ascii="Arial" w:hAnsi="Arial" w:cs="Arial"/>
        </w:rPr>
        <w:tab/>
      </w:r>
      <w:r w:rsidRPr="004A64D0">
        <w:rPr>
          <w:rFonts w:ascii="Arial" w:hAnsi="Arial" w:cs="Arial"/>
        </w:rPr>
        <w:tab/>
      </w:r>
      <w:r w:rsidRPr="004A64D0">
        <w:rPr>
          <w:rFonts w:ascii="Arial" w:hAnsi="Arial" w:cs="Arial"/>
        </w:rPr>
        <w:tab/>
        <w:t>3</w:t>
      </w:r>
    </w:p>
    <w:p w14:paraId="56BF753E" w14:textId="77777777" w:rsidR="004A64D0" w:rsidRPr="004A64D0" w:rsidRDefault="004A64D0" w:rsidP="004A64D0">
      <w:pPr>
        <w:pStyle w:val="ListParagraph"/>
        <w:ind w:left="360"/>
        <w:rPr>
          <w:rFonts w:ascii="Arial" w:hAnsi="Arial" w:cs="Arial"/>
        </w:rPr>
      </w:pPr>
    </w:p>
    <w:p w14:paraId="0A01AA9C" w14:textId="77777777" w:rsidR="004A64D0" w:rsidRPr="004A64D0" w:rsidRDefault="004A64D0" w:rsidP="004A64D0">
      <w:pPr>
        <w:pStyle w:val="ListParagraph"/>
        <w:ind w:left="360"/>
        <w:rPr>
          <w:rFonts w:ascii="Arial" w:hAnsi="Arial" w:cs="Arial"/>
        </w:rPr>
      </w:pPr>
    </w:p>
    <w:p w14:paraId="7CFAE967" w14:textId="77777777" w:rsidR="004A64D0" w:rsidRPr="004A64D0" w:rsidRDefault="004A64D0" w:rsidP="004A64D0">
      <w:pPr>
        <w:pStyle w:val="ListParagraph"/>
        <w:ind w:left="360"/>
        <w:rPr>
          <w:rFonts w:ascii="Arial" w:hAnsi="Arial" w:cs="Arial"/>
        </w:rPr>
      </w:pPr>
      <w:r w:rsidRPr="004A64D0">
        <w:rPr>
          <w:rFonts w:ascii="Arial" w:hAnsi="Arial" w:cs="Arial"/>
        </w:rPr>
        <w:t xml:space="preserve">The selling price per unit is £20. Budgeted fixed overheads are based on budgeted production of 1,000 units. </w:t>
      </w:r>
    </w:p>
    <w:p w14:paraId="40D9003D" w14:textId="77777777" w:rsidR="004A64D0" w:rsidRPr="004A64D0" w:rsidRDefault="004A64D0" w:rsidP="004A64D0">
      <w:pPr>
        <w:pStyle w:val="ListParagraph"/>
        <w:ind w:left="360"/>
        <w:rPr>
          <w:rFonts w:ascii="Arial" w:hAnsi="Arial" w:cs="Arial"/>
        </w:rPr>
      </w:pPr>
      <w:r w:rsidRPr="004A64D0">
        <w:rPr>
          <w:rFonts w:ascii="Arial" w:hAnsi="Arial" w:cs="Arial"/>
        </w:rPr>
        <w:t xml:space="preserve">Opening inventory was 200 units and closer inventory was 150 units. Sales during the period were 800 units and </w:t>
      </w:r>
    </w:p>
    <w:p w14:paraId="5FEB0CAF" w14:textId="77777777" w:rsidR="004A64D0" w:rsidRPr="004A64D0" w:rsidRDefault="004A64D0" w:rsidP="004A64D0">
      <w:pPr>
        <w:pStyle w:val="ListParagraph"/>
        <w:ind w:left="360"/>
        <w:rPr>
          <w:rFonts w:ascii="Arial" w:hAnsi="Arial" w:cs="Arial"/>
        </w:rPr>
      </w:pPr>
      <w:r w:rsidRPr="004A64D0">
        <w:rPr>
          <w:rFonts w:ascii="Arial" w:hAnsi="Arial" w:cs="Arial"/>
        </w:rPr>
        <w:t>actual fixed overheads incurred were £1,500.</w:t>
      </w:r>
    </w:p>
    <w:p w14:paraId="57527E53" w14:textId="77777777" w:rsidR="004A64D0" w:rsidRPr="004A64D0" w:rsidRDefault="004A64D0" w:rsidP="004A64D0">
      <w:pPr>
        <w:pStyle w:val="ListParagraph"/>
        <w:ind w:left="360"/>
        <w:rPr>
          <w:rFonts w:ascii="Arial" w:hAnsi="Arial" w:cs="Arial"/>
        </w:rPr>
      </w:pPr>
    </w:p>
    <w:p w14:paraId="12C50D72" w14:textId="77777777" w:rsidR="004A64D0" w:rsidRPr="004A64D0" w:rsidRDefault="004A64D0" w:rsidP="004A64D0">
      <w:pPr>
        <w:pStyle w:val="ListParagraph"/>
        <w:ind w:left="360"/>
        <w:rPr>
          <w:rFonts w:ascii="Arial" w:hAnsi="Arial" w:cs="Arial"/>
        </w:rPr>
      </w:pPr>
      <w:r w:rsidRPr="004A64D0">
        <w:rPr>
          <w:rFonts w:ascii="Arial" w:hAnsi="Arial" w:cs="Arial"/>
        </w:rPr>
        <w:t>The total contribution earned during the period was:</w:t>
      </w:r>
    </w:p>
    <w:p w14:paraId="2CA19958" w14:textId="77777777" w:rsidR="004A64D0" w:rsidRPr="004A64D0" w:rsidRDefault="004A64D0" w:rsidP="004A64D0">
      <w:pPr>
        <w:pStyle w:val="ListParagraph"/>
        <w:ind w:left="360"/>
        <w:rPr>
          <w:rFonts w:ascii="Arial" w:hAnsi="Arial" w:cs="Arial"/>
        </w:rPr>
      </w:pPr>
    </w:p>
    <w:p w14:paraId="4E849105" w14:textId="4218F541" w:rsidR="004A64D0" w:rsidRPr="004A64D0" w:rsidRDefault="004A64D0" w:rsidP="004A64D0">
      <w:pPr>
        <w:pStyle w:val="ListParagraph"/>
        <w:ind w:left="360"/>
        <w:rPr>
          <w:rFonts w:ascii="Arial" w:hAnsi="Arial" w:cs="Arial"/>
        </w:rPr>
      </w:pPr>
      <w:r w:rsidRPr="004A64D0">
        <w:rPr>
          <w:rFonts w:ascii="Arial" w:hAnsi="Arial" w:cs="Arial"/>
        </w:rPr>
        <w:t>A</w:t>
      </w:r>
      <w:r>
        <w:rPr>
          <w:rFonts w:ascii="Arial" w:hAnsi="Arial" w:cs="Arial"/>
        </w:rPr>
        <w:t xml:space="preserve"> </w:t>
      </w:r>
      <w:r w:rsidRPr="004A64D0">
        <w:rPr>
          <w:rFonts w:ascii="Arial" w:hAnsi="Arial" w:cs="Arial"/>
        </w:rPr>
        <w:t>£2000</w:t>
      </w:r>
    </w:p>
    <w:p w14:paraId="4EBC54AB"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 £2,500 </w:t>
      </w:r>
    </w:p>
    <w:p w14:paraId="2A08F485" w14:textId="77777777" w:rsidR="004A64D0" w:rsidRPr="004A64D0" w:rsidRDefault="004A64D0" w:rsidP="004A64D0">
      <w:pPr>
        <w:pStyle w:val="ListParagraph"/>
        <w:ind w:left="360"/>
        <w:rPr>
          <w:rFonts w:ascii="Arial" w:hAnsi="Arial" w:cs="Arial"/>
        </w:rPr>
      </w:pPr>
      <w:r w:rsidRPr="004A64D0">
        <w:rPr>
          <w:rFonts w:ascii="Arial" w:hAnsi="Arial" w:cs="Arial"/>
        </w:rPr>
        <w:t xml:space="preserve">C £4,000 </w:t>
      </w:r>
    </w:p>
    <w:p w14:paraId="34996856" w14:textId="77777777" w:rsidR="004A64D0" w:rsidRPr="004A64D0" w:rsidRDefault="004A64D0" w:rsidP="004A64D0">
      <w:pPr>
        <w:pStyle w:val="ListParagraph"/>
        <w:ind w:left="360"/>
        <w:rPr>
          <w:rFonts w:ascii="Arial" w:hAnsi="Arial" w:cs="Arial"/>
        </w:rPr>
      </w:pPr>
      <w:r w:rsidRPr="004A64D0">
        <w:rPr>
          <w:rFonts w:ascii="Arial" w:hAnsi="Arial" w:cs="Arial"/>
        </w:rPr>
        <w:t>D £2,500</w:t>
      </w:r>
    </w:p>
    <w:p w14:paraId="7C4472CC" w14:textId="77777777" w:rsidR="004A64D0" w:rsidRPr="004A64D0" w:rsidRDefault="004A64D0" w:rsidP="004A64D0">
      <w:pPr>
        <w:pStyle w:val="ListParagraph"/>
        <w:ind w:left="360"/>
        <w:rPr>
          <w:rFonts w:ascii="Arial" w:hAnsi="Arial" w:cs="Arial"/>
        </w:rPr>
      </w:pPr>
    </w:p>
    <w:p w14:paraId="68F4E7DB" w14:textId="77777777" w:rsidR="004A64D0" w:rsidRPr="004A64D0" w:rsidRDefault="004A64D0" w:rsidP="004A64D0">
      <w:pPr>
        <w:pStyle w:val="ListParagraph"/>
        <w:ind w:left="360"/>
        <w:rPr>
          <w:rFonts w:ascii="Arial" w:hAnsi="Arial" w:cs="Arial"/>
        </w:rPr>
      </w:pPr>
    </w:p>
    <w:p w14:paraId="166F9E31" w14:textId="4D69C9B6" w:rsidR="004A64D0" w:rsidRPr="004A64D0" w:rsidRDefault="004A64D0" w:rsidP="004A64D0">
      <w:pPr>
        <w:ind w:left="159"/>
        <w:rPr>
          <w:rFonts w:ascii="Arial" w:hAnsi="Arial" w:cs="Arial"/>
        </w:rPr>
      </w:pPr>
      <w:r>
        <w:rPr>
          <w:rFonts w:ascii="Arial" w:hAnsi="Arial" w:cs="Arial"/>
          <w:b/>
        </w:rPr>
        <w:t>38</w:t>
      </w:r>
      <w:r w:rsidRPr="004A64D0">
        <w:rPr>
          <w:rFonts w:ascii="Arial" w:hAnsi="Arial" w:cs="Arial"/>
          <w:b/>
        </w:rPr>
        <w:t xml:space="preserve">  </w:t>
      </w:r>
      <w:r w:rsidRPr="004A64D0">
        <w:rPr>
          <w:rFonts w:ascii="Arial" w:hAnsi="Arial" w:cs="Arial"/>
        </w:rPr>
        <w:t>Which item is not essential on an invoice?</w:t>
      </w:r>
    </w:p>
    <w:p w14:paraId="53148B47" w14:textId="77777777" w:rsidR="004A64D0" w:rsidRPr="004A64D0" w:rsidRDefault="004A64D0" w:rsidP="004A64D0">
      <w:pPr>
        <w:pStyle w:val="ListParagraph"/>
        <w:ind w:left="360"/>
        <w:rPr>
          <w:rFonts w:ascii="Arial" w:hAnsi="Arial" w:cs="Arial"/>
        </w:rPr>
      </w:pPr>
    </w:p>
    <w:p w14:paraId="562FF596"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Date </w:t>
      </w:r>
    </w:p>
    <w:p w14:paraId="08ED70AF" w14:textId="77777777" w:rsidR="004A64D0" w:rsidRPr="004A64D0" w:rsidRDefault="004A64D0" w:rsidP="004A64D0">
      <w:pPr>
        <w:pStyle w:val="ListParagraph"/>
        <w:ind w:left="360"/>
        <w:rPr>
          <w:rFonts w:ascii="Arial" w:hAnsi="Arial" w:cs="Arial"/>
        </w:rPr>
      </w:pPr>
    </w:p>
    <w:p w14:paraId="1808A059"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Contact person </w:t>
      </w:r>
    </w:p>
    <w:p w14:paraId="1DFC47B5" w14:textId="77777777" w:rsidR="004A64D0" w:rsidRPr="004A64D0" w:rsidRDefault="004A64D0" w:rsidP="004A64D0">
      <w:pPr>
        <w:pStyle w:val="ListParagraph"/>
        <w:ind w:left="360"/>
        <w:rPr>
          <w:rFonts w:ascii="Arial" w:hAnsi="Arial" w:cs="Arial"/>
        </w:rPr>
      </w:pPr>
    </w:p>
    <w:p w14:paraId="7257A844"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Invoice number </w:t>
      </w:r>
    </w:p>
    <w:p w14:paraId="27DF3DC7" w14:textId="77777777" w:rsidR="004A64D0" w:rsidRPr="004A64D0" w:rsidRDefault="004A64D0" w:rsidP="004A64D0">
      <w:pPr>
        <w:pStyle w:val="ListParagraph"/>
        <w:ind w:left="360"/>
        <w:rPr>
          <w:rFonts w:ascii="Arial" w:hAnsi="Arial" w:cs="Arial"/>
        </w:rPr>
      </w:pPr>
    </w:p>
    <w:p w14:paraId="3A51C58C"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Payment terms </w:t>
      </w:r>
    </w:p>
    <w:p w14:paraId="6E1465EC" w14:textId="77777777" w:rsidR="004A64D0" w:rsidRPr="004A64D0" w:rsidRDefault="004A64D0" w:rsidP="004A64D0">
      <w:pPr>
        <w:pStyle w:val="ListParagraph"/>
        <w:ind w:left="360"/>
        <w:rPr>
          <w:rFonts w:ascii="Arial" w:hAnsi="Arial" w:cs="Arial"/>
        </w:rPr>
      </w:pPr>
    </w:p>
    <w:p w14:paraId="1F96F550" w14:textId="77777777" w:rsidR="004A64D0" w:rsidRPr="004A64D0" w:rsidRDefault="004A64D0" w:rsidP="004A64D0">
      <w:pPr>
        <w:pStyle w:val="ListParagraph"/>
        <w:ind w:left="360"/>
        <w:rPr>
          <w:rFonts w:ascii="Arial" w:hAnsi="Arial" w:cs="Arial"/>
        </w:rPr>
      </w:pPr>
    </w:p>
    <w:p w14:paraId="7D4DCB29" w14:textId="77777777" w:rsidR="004A64D0" w:rsidRPr="004A64D0" w:rsidRDefault="004A64D0" w:rsidP="004A64D0">
      <w:pPr>
        <w:pStyle w:val="ListParagraph"/>
        <w:ind w:left="360"/>
        <w:rPr>
          <w:rFonts w:ascii="Arial" w:hAnsi="Arial" w:cs="Arial"/>
        </w:rPr>
      </w:pPr>
    </w:p>
    <w:p w14:paraId="2C77E094" w14:textId="60036D54" w:rsidR="004A64D0" w:rsidRPr="004A64D0" w:rsidRDefault="004A64D0" w:rsidP="004A64D0">
      <w:pPr>
        <w:ind w:left="159"/>
        <w:rPr>
          <w:rFonts w:ascii="Arial" w:hAnsi="Arial" w:cs="Arial"/>
        </w:rPr>
      </w:pPr>
      <w:r>
        <w:rPr>
          <w:rFonts w:ascii="Arial" w:hAnsi="Arial" w:cs="Arial"/>
        </w:rPr>
        <w:t>39</w:t>
      </w:r>
      <w:r w:rsidRPr="004A64D0">
        <w:rPr>
          <w:rFonts w:ascii="Arial" w:hAnsi="Arial" w:cs="Arial"/>
        </w:rPr>
        <w:t xml:space="preserve">  Total costs are made up of:</w:t>
      </w:r>
    </w:p>
    <w:p w14:paraId="0DEF4AD6" w14:textId="77777777" w:rsidR="004A64D0" w:rsidRPr="004A64D0" w:rsidRDefault="004A64D0" w:rsidP="004A64D0">
      <w:pPr>
        <w:pStyle w:val="ListParagraph"/>
        <w:ind w:left="360"/>
        <w:rPr>
          <w:rFonts w:ascii="Arial" w:hAnsi="Arial" w:cs="Arial"/>
        </w:rPr>
      </w:pPr>
    </w:p>
    <w:p w14:paraId="3016A8A5"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Direct costs + overheads</w:t>
      </w:r>
    </w:p>
    <w:p w14:paraId="70507E8E" w14:textId="77777777" w:rsidR="004A64D0" w:rsidRPr="004A64D0" w:rsidRDefault="004A64D0" w:rsidP="004A64D0">
      <w:pPr>
        <w:pStyle w:val="ListParagraph"/>
        <w:ind w:left="360"/>
        <w:rPr>
          <w:rFonts w:ascii="Arial" w:hAnsi="Arial" w:cs="Arial"/>
        </w:rPr>
      </w:pPr>
    </w:p>
    <w:p w14:paraId="5B140BC4"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Overhead costs + indirect costs </w:t>
      </w:r>
    </w:p>
    <w:p w14:paraId="2B14338C" w14:textId="77777777" w:rsidR="004A64D0" w:rsidRPr="004A64D0" w:rsidRDefault="004A64D0" w:rsidP="004A64D0">
      <w:pPr>
        <w:pStyle w:val="ListParagraph"/>
        <w:ind w:left="360"/>
        <w:rPr>
          <w:rFonts w:ascii="Arial" w:hAnsi="Arial" w:cs="Arial"/>
        </w:rPr>
      </w:pPr>
    </w:p>
    <w:p w14:paraId="410A576E"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Direct costs + indirect costs </w:t>
      </w:r>
    </w:p>
    <w:p w14:paraId="44C8DB12" w14:textId="77777777" w:rsidR="004A64D0" w:rsidRPr="004A64D0" w:rsidRDefault="004A64D0" w:rsidP="004A64D0">
      <w:pPr>
        <w:pStyle w:val="ListParagraph"/>
        <w:ind w:left="360"/>
        <w:rPr>
          <w:rFonts w:ascii="Arial" w:hAnsi="Arial" w:cs="Arial"/>
        </w:rPr>
      </w:pPr>
    </w:p>
    <w:p w14:paraId="68891FA6"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Total Fixed costs + Total Variable costs</w:t>
      </w:r>
    </w:p>
    <w:p w14:paraId="6F900289" w14:textId="77777777" w:rsidR="004A64D0" w:rsidRPr="004A64D0" w:rsidRDefault="004A64D0" w:rsidP="004A64D0">
      <w:pPr>
        <w:pStyle w:val="ListParagraph"/>
        <w:ind w:left="360"/>
        <w:rPr>
          <w:rFonts w:ascii="Arial" w:hAnsi="Arial" w:cs="Arial"/>
        </w:rPr>
      </w:pPr>
    </w:p>
    <w:p w14:paraId="02BE3CCE" w14:textId="77777777" w:rsidR="004A64D0" w:rsidRPr="004A64D0" w:rsidRDefault="004A64D0" w:rsidP="004A64D0">
      <w:pPr>
        <w:pStyle w:val="ListParagraph"/>
        <w:ind w:left="360"/>
        <w:rPr>
          <w:rFonts w:ascii="Arial" w:hAnsi="Arial" w:cs="Arial"/>
        </w:rPr>
      </w:pPr>
    </w:p>
    <w:p w14:paraId="572F6833" w14:textId="77777777" w:rsidR="004A64D0" w:rsidRPr="004A64D0" w:rsidRDefault="004A64D0" w:rsidP="004A64D0">
      <w:pPr>
        <w:pStyle w:val="ListParagraph"/>
        <w:ind w:left="360"/>
        <w:rPr>
          <w:rFonts w:ascii="Arial" w:hAnsi="Arial" w:cs="Arial"/>
        </w:rPr>
      </w:pPr>
    </w:p>
    <w:p w14:paraId="50BD63AA" w14:textId="5722913C" w:rsidR="004A64D0" w:rsidRPr="004A64D0" w:rsidRDefault="004A64D0" w:rsidP="004A64D0">
      <w:pPr>
        <w:ind w:left="159"/>
        <w:rPr>
          <w:rFonts w:ascii="Arial" w:hAnsi="Arial" w:cs="Arial"/>
        </w:rPr>
      </w:pPr>
      <w:r>
        <w:rPr>
          <w:rFonts w:ascii="Arial" w:hAnsi="Arial" w:cs="Arial"/>
        </w:rPr>
        <w:t>40</w:t>
      </w:r>
      <w:r w:rsidRPr="004A64D0">
        <w:rPr>
          <w:rFonts w:ascii="Arial" w:hAnsi="Arial" w:cs="Arial"/>
        </w:rPr>
        <w:t xml:space="preserve">  What is the worst type of profit to have?</w:t>
      </w:r>
    </w:p>
    <w:p w14:paraId="0CA55A43" w14:textId="77777777" w:rsidR="004A64D0" w:rsidRPr="004A64D0" w:rsidRDefault="004A64D0" w:rsidP="004A64D0">
      <w:pPr>
        <w:pStyle w:val="ListParagraph"/>
        <w:ind w:left="360"/>
        <w:rPr>
          <w:rFonts w:ascii="Arial" w:hAnsi="Arial" w:cs="Arial"/>
        </w:rPr>
      </w:pPr>
    </w:p>
    <w:p w14:paraId="3E84663A"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Sub-normal profit</w:t>
      </w:r>
    </w:p>
    <w:p w14:paraId="78528726" w14:textId="77777777" w:rsidR="004A64D0" w:rsidRPr="004A64D0" w:rsidRDefault="004A64D0" w:rsidP="004A64D0">
      <w:pPr>
        <w:pStyle w:val="ListParagraph"/>
        <w:ind w:left="360"/>
        <w:rPr>
          <w:rFonts w:ascii="Arial" w:hAnsi="Arial" w:cs="Arial"/>
        </w:rPr>
      </w:pPr>
    </w:p>
    <w:p w14:paraId="1117B2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Normal profit</w:t>
      </w:r>
    </w:p>
    <w:p w14:paraId="553998CD" w14:textId="77777777" w:rsidR="004A64D0" w:rsidRPr="004A64D0" w:rsidRDefault="004A64D0" w:rsidP="004A64D0">
      <w:pPr>
        <w:pStyle w:val="ListParagraph"/>
        <w:ind w:left="360"/>
        <w:rPr>
          <w:rFonts w:ascii="Arial" w:hAnsi="Arial" w:cs="Arial"/>
        </w:rPr>
      </w:pPr>
    </w:p>
    <w:p w14:paraId="1DA7DF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Abnormal profit</w:t>
      </w:r>
    </w:p>
    <w:p w14:paraId="4C47EB5C" w14:textId="77777777" w:rsidR="004A64D0" w:rsidRPr="004A64D0" w:rsidRDefault="004A64D0" w:rsidP="004A64D0">
      <w:pPr>
        <w:pStyle w:val="ListParagraph"/>
        <w:ind w:left="360"/>
        <w:rPr>
          <w:rFonts w:ascii="Arial" w:hAnsi="Arial" w:cs="Arial"/>
        </w:rPr>
      </w:pPr>
    </w:p>
    <w:p w14:paraId="7E1D0016" w14:textId="77777777" w:rsidR="004A64D0" w:rsidRPr="005A02E1" w:rsidRDefault="004A64D0" w:rsidP="004A64D0">
      <w:pPr>
        <w:pStyle w:val="ListParagraph"/>
        <w:numPr>
          <w:ilvl w:val="0"/>
          <w:numId w:val="17"/>
        </w:numPr>
        <w:rPr>
          <w:rFonts w:ascii="Arial" w:hAnsi="Arial" w:cs="Arial"/>
          <w:b/>
        </w:rPr>
      </w:pPr>
      <w:r w:rsidRPr="004A64D0">
        <w:rPr>
          <w:rFonts w:ascii="Arial" w:hAnsi="Arial" w:cs="Arial"/>
        </w:rPr>
        <w:t xml:space="preserve">Super-normal profit </w:t>
      </w:r>
    </w:p>
    <w:p w14:paraId="361ED228" w14:textId="77777777" w:rsidR="005A02E1" w:rsidRPr="005A02E1" w:rsidRDefault="005A02E1" w:rsidP="005A02E1">
      <w:pPr>
        <w:pStyle w:val="ListParagraph"/>
        <w:rPr>
          <w:rFonts w:ascii="Arial" w:hAnsi="Arial" w:cs="Arial"/>
          <w:b/>
        </w:rPr>
      </w:pPr>
    </w:p>
    <w:p w14:paraId="50610C39" w14:textId="77777777" w:rsidR="005A02E1" w:rsidRDefault="005A02E1" w:rsidP="005A02E1">
      <w:pPr>
        <w:rPr>
          <w:rFonts w:ascii="Arial" w:hAnsi="Arial" w:cs="Arial"/>
          <w:b/>
        </w:rPr>
      </w:pPr>
    </w:p>
    <w:p w14:paraId="41D1CFC2" w14:textId="77777777" w:rsidR="005A02E1" w:rsidRDefault="005A02E1" w:rsidP="005A02E1">
      <w:pPr>
        <w:rPr>
          <w:rFonts w:ascii="Arial" w:hAnsi="Arial" w:cs="Arial"/>
          <w:b/>
        </w:rPr>
      </w:pPr>
    </w:p>
    <w:p w14:paraId="37C1CE66" w14:textId="77777777" w:rsidR="005A02E1" w:rsidRDefault="005A02E1" w:rsidP="005A02E1">
      <w:pPr>
        <w:rPr>
          <w:rFonts w:ascii="Arial" w:hAnsi="Arial" w:cs="Arial"/>
          <w:b/>
        </w:rPr>
      </w:pPr>
    </w:p>
    <w:p w14:paraId="2F4F9F64" w14:textId="77777777" w:rsidR="005A02E1" w:rsidRDefault="005A02E1" w:rsidP="005A02E1">
      <w:pPr>
        <w:rPr>
          <w:rFonts w:ascii="Arial" w:hAnsi="Arial" w:cs="Arial"/>
          <w:b/>
        </w:rPr>
      </w:pPr>
    </w:p>
    <w:p w14:paraId="236808FA" w14:textId="77777777" w:rsidR="005A02E1" w:rsidRDefault="005A02E1" w:rsidP="005A02E1">
      <w:pPr>
        <w:rPr>
          <w:rFonts w:ascii="Arial" w:hAnsi="Arial" w:cs="Arial"/>
          <w:b/>
        </w:rPr>
      </w:pPr>
    </w:p>
    <w:p w14:paraId="06006749" w14:textId="77777777" w:rsidR="005A02E1" w:rsidRDefault="005A02E1" w:rsidP="005A02E1">
      <w:pPr>
        <w:rPr>
          <w:rFonts w:ascii="Arial" w:hAnsi="Arial" w:cs="Arial"/>
          <w:b/>
        </w:rPr>
      </w:pPr>
    </w:p>
    <w:p w14:paraId="53119EE2" w14:textId="77777777" w:rsidR="005A02E1" w:rsidRDefault="005A02E1" w:rsidP="005A02E1">
      <w:pPr>
        <w:rPr>
          <w:rFonts w:ascii="Arial" w:hAnsi="Arial" w:cs="Arial"/>
          <w:b/>
        </w:rPr>
      </w:pPr>
    </w:p>
    <w:p w14:paraId="0624DFDB" w14:textId="77777777" w:rsidR="005A02E1" w:rsidRDefault="005A02E1" w:rsidP="005A02E1">
      <w:pPr>
        <w:rPr>
          <w:rFonts w:ascii="Arial" w:hAnsi="Arial" w:cs="Arial"/>
          <w:b/>
        </w:rPr>
      </w:pPr>
    </w:p>
    <w:p w14:paraId="2ACB9D58" w14:textId="77777777" w:rsidR="005A02E1" w:rsidRDefault="005A02E1" w:rsidP="005A02E1">
      <w:pPr>
        <w:rPr>
          <w:rFonts w:ascii="Arial" w:hAnsi="Arial" w:cs="Arial"/>
          <w:b/>
        </w:rPr>
      </w:pPr>
    </w:p>
    <w:p w14:paraId="61063DA3" w14:textId="77777777" w:rsidR="005A02E1" w:rsidRDefault="005A02E1" w:rsidP="005A02E1">
      <w:pPr>
        <w:rPr>
          <w:rFonts w:ascii="Arial" w:hAnsi="Arial" w:cs="Arial"/>
          <w:b/>
        </w:rPr>
      </w:pPr>
    </w:p>
    <w:p w14:paraId="4DD026B6" w14:textId="77777777" w:rsidR="005A02E1" w:rsidRDefault="005A02E1" w:rsidP="005A02E1">
      <w:pPr>
        <w:rPr>
          <w:rFonts w:ascii="Arial" w:hAnsi="Arial" w:cs="Arial"/>
          <w:b/>
        </w:rPr>
      </w:pPr>
    </w:p>
    <w:p w14:paraId="0DCBEB4E" w14:textId="77777777" w:rsidR="005A02E1" w:rsidRDefault="005A02E1" w:rsidP="005A02E1">
      <w:pPr>
        <w:rPr>
          <w:rFonts w:ascii="Arial" w:hAnsi="Arial" w:cs="Arial"/>
          <w:b/>
        </w:rPr>
      </w:pPr>
    </w:p>
    <w:p w14:paraId="4AA77C77" w14:textId="77777777" w:rsidR="005A02E1" w:rsidRDefault="005A02E1" w:rsidP="005A02E1">
      <w:pPr>
        <w:rPr>
          <w:rFonts w:ascii="Arial" w:hAnsi="Arial" w:cs="Arial"/>
          <w:b/>
        </w:rPr>
      </w:pPr>
    </w:p>
    <w:p w14:paraId="49CE63A3" w14:textId="77777777" w:rsidR="005A02E1" w:rsidRDefault="005A02E1" w:rsidP="005A02E1">
      <w:pPr>
        <w:rPr>
          <w:rFonts w:ascii="Arial" w:hAnsi="Arial" w:cs="Arial"/>
          <w:b/>
        </w:rPr>
      </w:pPr>
    </w:p>
    <w:p w14:paraId="2D272934" w14:textId="77777777" w:rsidR="005A02E1" w:rsidRDefault="005A02E1" w:rsidP="005A02E1">
      <w:pPr>
        <w:rPr>
          <w:rFonts w:ascii="Arial" w:hAnsi="Arial" w:cs="Arial"/>
          <w:b/>
        </w:rPr>
      </w:pPr>
    </w:p>
    <w:p w14:paraId="20C79E80" w14:textId="2D1EAAC1" w:rsidR="00C5544F" w:rsidRPr="00C5544F" w:rsidRDefault="00C5544F" w:rsidP="00C5544F">
      <w:pPr>
        <w:jc w:val="center"/>
        <w:rPr>
          <w:rFonts w:ascii="Arial" w:hAnsi="Arial" w:cs="Arial"/>
          <w:b/>
          <w:sz w:val="40"/>
          <w:szCs w:val="40"/>
        </w:rPr>
      </w:pPr>
      <w:r w:rsidRPr="00C5544F">
        <w:rPr>
          <w:rFonts w:ascii="Arial" w:hAnsi="Arial" w:cs="Arial"/>
          <w:b/>
          <w:sz w:val="40"/>
          <w:szCs w:val="40"/>
        </w:rPr>
        <w:lastRenderedPageBreak/>
        <w:t>Answer</w:t>
      </w:r>
    </w:p>
    <w:p w14:paraId="251851DE" w14:textId="77777777" w:rsidR="00C5544F" w:rsidRPr="00C5544F" w:rsidRDefault="00C5544F" w:rsidP="00C5544F">
      <w:pPr>
        <w:rPr>
          <w:rFonts w:ascii="Arial" w:hAnsi="Arial" w:cs="Arial"/>
          <w:bCs/>
          <w:sz w:val="24"/>
          <w:szCs w:val="24"/>
        </w:rPr>
      </w:pPr>
      <w:r w:rsidRPr="00C5544F">
        <w:rPr>
          <w:rFonts w:ascii="Arial" w:hAnsi="Arial" w:cs="Arial"/>
          <w:bCs/>
          <w:sz w:val="24"/>
          <w:szCs w:val="24"/>
        </w:rPr>
        <w:t>1</w:t>
      </w:r>
      <w:r w:rsidRPr="00C5544F">
        <w:rPr>
          <w:rFonts w:ascii="Arial" w:hAnsi="Arial" w:cs="Arial"/>
          <w:bCs/>
          <w:sz w:val="24"/>
          <w:szCs w:val="24"/>
        </w:rPr>
        <w:tab/>
        <w:t>C</w:t>
      </w:r>
      <w:r w:rsidRPr="00C5544F">
        <w:rPr>
          <w:rFonts w:ascii="Arial" w:hAnsi="Arial" w:cs="Arial"/>
          <w:bCs/>
          <w:sz w:val="24"/>
          <w:szCs w:val="24"/>
        </w:rPr>
        <w:tab/>
        <w:t>Contribution = (£20 − £15) × 800 = £4,000</w:t>
      </w:r>
    </w:p>
    <w:p w14:paraId="73C6614C" w14:textId="77777777" w:rsidR="00C5544F" w:rsidRDefault="00C5544F" w:rsidP="00C5544F">
      <w:pPr>
        <w:rPr>
          <w:rFonts w:ascii="Arial" w:hAnsi="Arial" w:cs="Arial"/>
          <w:bCs/>
          <w:sz w:val="24"/>
          <w:szCs w:val="24"/>
        </w:rPr>
      </w:pPr>
      <w:r w:rsidRPr="00C5544F">
        <w:rPr>
          <w:rFonts w:ascii="Arial" w:hAnsi="Arial" w:cs="Arial"/>
          <w:bCs/>
          <w:sz w:val="24"/>
          <w:szCs w:val="24"/>
        </w:rPr>
        <w:t>2</w:t>
      </w:r>
      <w:r w:rsidRPr="00C5544F">
        <w:rPr>
          <w:rFonts w:ascii="Arial" w:hAnsi="Arial" w:cs="Arial"/>
          <w:bCs/>
          <w:sz w:val="24"/>
          <w:szCs w:val="24"/>
        </w:rPr>
        <w:tab/>
        <w:t>D</w:t>
      </w:r>
      <w:r w:rsidRPr="00C5544F">
        <w:rPr>
          <w:rFonts w:ascii="Arial" w:hAnsi="Arial" w:cs="Arial"/>
          <w:bCs/>
          <w:sz w:val="24"/>
          <w:szCs w:val="24"/>
        </w:rPr>
        <w:tab/>
        <w:t xml:space="preserve">Selling price = 24/0.6 = £40; Contribution = £16; BE = 720,000/16 = </w:t>
      </w:r>
    </w:p>
    <w:p w14:paraId="3109826C" w14:textId="1D9AAA22"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 xml:space="preserve">45,000 , 720,000 ÷ 16 = 45,000 </w:t>
      </w:r>
    </w:p>
    <w:p w14:paraId="54DD3BBB" w14:textId="77777777" w:rsidR="00C5544F" w:rsidRPr="00C5544F" w:rsidRDefault="00C5544F" w:rsidP="00C5544F">
      <w:pPr>
        <w:rPr>
          <w:rFonts w:ascii="Arial" w:hAnsi="Arial" w:cs="Arial"/>
          <w:bCs/>
          <w:sz w:val="24"/>
          <w:szCs w:val="24"/>
        </w:rPr>
      </w:pPr>
      <w:r w:rsidRPr="00C5544F">
        <w:rPr>
          <w:rFonts w:ascii="Arial" w:hAnsi="Arial" w:cs="Arial"/>
          <w:bCs/>
          <w:sz w:val="24"/>
          <w:szCs w:val="24"/>
        </w:rPr>
        <w:t>3</w:t>
      </w:r>
      <w:r w:rsidRPr="00C5544F">
        <w:rPr>
          <w:rFonts w:ascii="Arial" w:hAnsi="Arial" w:cs="Arial"/>
          <w:bCs/>
          <w:sz w:val="24"/>
          <w:szCs w:val="24"/>
        </w:rPr>
        <w:tab/>
        <w:t>C</w:t>
      </w:r>
      <w:r w:rsidRPr="00C5544F">
        <w:rPr>
          <w:rFonts w:ascii="Arial" w:hAnsi="Arial" w:cs="Arial"/>
          <w:bCs/>
          <w:sz w:val="24"/>
          <w:szCs w:val="24"/>
        </w:rPr>
        <w:tab/>
        <w:t>Difference = (350−100)×£4 = £1,000; 37,500+1,000=38,500</w:t>
      </w:r>
    </w:p>
    <w:p w14:paraId="32E8AC09" w14:textId="77777777" w:rsidR="00C5544F" w:rsidRDefault="00C5544F" w:rsidP="00C5544F">
      <w:pPr>
        <w:rPr>
          <w:rFonts w:ascii="Arial" w:hAnsi="Arial" w:cs="Arial"/>
          <w:bCs/>
          <w:sz w:val="24"/>
          <w:szCs w:val="24"/>
        </w:rPr>
      </w:pPr>
      <w:r w:rsidRPr="00C5544F">
        <w:rPr>
          <w:rFonts w:ascii="Arial" w:hAnsi="Arial" w:cs="Arial"/>
          <w:bCs/>
          <w:sz w:val="24"/>
          <w:szCs w:val="24"/>
        </w:rPr>
        <w:t>4</w:t>
      </w:r>
      <w:r w:rsidRPr="00C5544F">
        <w:rPr>
          <w:rFonts w:ascii="Arial" w:hAnsi="Arial" w:cs="Arial"/>
          <w:bCs/>
          <w:sz w:val="24"/>
          <w:szCs w:val="24"/>
        </w:rPr>
        <w:tab/>
        <w:t>B</w:t>
      </w:r>
      <w:r w:rsidRPr="00C5544F">
        <w:rPr>
          <w:rFonts w:ascii="Arial" w:hAnsi="Arial" w:cs="Arial"/>
          <w:bCs/>
          <w:sz w:val="24"/>
          <w:szCs w:val="24"/>
        </w:rPr>
        <w:tab/>
        <w:t xml:space="preserve">Contribution=(10−6)=£4×250,000=£1,000,000; </w:t>
      </w:r>
    </w:p>
    <w:p w14:paraId="46494E40" w14:textId="397B6518"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Fixed=2×200,000=£400,000; Profit=£600,000</w:t>
      </w:r>
    </w:p>
    <w:p w14:paraId="054BB483" w14:textId="77777777" w:rsidR="00C5544F" w:rsidRPr="00C5544F" w:rsidRDefault="00C5544F" w:rsidP="00C5544F">
      <w:pPr>
        <w:rPr>
          <w:rFonts w:ascii="Arial" w:hAnsi="Arial" w:cs="Arial"/>
          <w:bCs/>
          <w:sz w:val="24"/>
          <w:szCs w:val="24"/>
        </w:rPr>
      </w:pPr>
      <w:r w:rsidRPr="00C5544F">
        <w:rPr>
          <w:rFonts w:ascii="Arial" w:hAnsi="Arial" w:cs="Arial"/>
          <w:bCs/>
          <w:sz w:val="24"/>
          <w:szCs w:val="24"/>
        </w:rPr>
        <w:t>5</w:t>
      </w:r>
      <w:r w:rsidRPr="00C5544F">
        <w:rPr>
          <w:rFonts w:ascii="Arial" w:hAnsi="Arial" w:cs="Arial"/>
          <w:bCs/>
          <w:sz w:val="24"/>
          <w:szCs w:val="24"/>
        </w:rPr>
        <w:tab/>
        <w:t>C</w:t>
      </w:r>
      <w:r w:rsidRPr="00C5544F">
        <w:rPr>
          <w:rFonts w:ascii="Arial" w:hAnsi="Arial" w:cs="Arial"/>
          <w:bCs/>
          <w:sz w:val="24"/>
          <w:szCs w:val="24"/>
        </w:rPr>
        <w:tab/>
        <w:t>Difference=(750−300)×5=2,250; 72,300+2,250=74,550</w:t>
      </w:r>
    </w:p>
    <w:p w14:paraId="4458AF1A" w14:textId="77777777" w:rsidR="00C5544F" w:rsidRPr="00C5544F" w:rsidRDefault="00C5544F" w:rsidP="00C5544F">
      <w:pPr>
        <w:rPr>
          <w:rFonts w:ascii="Arial" w:hAnsi="Arial" w:cs="Arial"/>
          <w:bCs/>
          <w:sz w:val="24"/>
          <w:szCs w:val="24"/>
        </w:rPr>
      </w:pPr>
      <w:r w:rsidRPr="00C5544F">
        <w:rPr>
          <w:rFonts w:ascii="Arial" w:hAnsi="Arial" w:cs="Arial"/>
          <w:bCs/>
          <w:sz w:val="24"/>
          <w:szCs w:val="24"/>
        </w:rPr>
        <w:t>6</w:t>
      </w:r>
      <w:r w:rsidRPr="00C5544F">
        <w:rPr>
          <w:rFonts w:ascii="Arial" w:hAnsi="Arial" w:cs="Arial"/>
          <w:bCs/>
          <w:sz w:val="24"/>
          <w:szCs w:val="24"/>
        </w:rPr>
        <w:tab/>
        <w:t>B</w:t>
      </w:r>
      <w:r w:rsidRPr="00C5544F">
        <w:rPr>
          <w:rFonts w:ascii="Arial" w:hAnsi="Arial" w:cs="Arial"/>
          <w:bCs/>
          <w:sz w:val="24"/>
          <w:szCs w:val="24"/>
        </w:rPr>
        <w:tab/>
        <w:t>Only ii is true</w:t>
      </w:r>
    </w:p>
    <w:p w14:paraId="5CDC3515" w14:textId="77777777" w:rsidR="00C5544F" w:rsidRDefault="00C5544F" w:rsidP="00C5544F">
      <w:pPr>
        <w:rPr>
          <w:rFonts w:ascii="Arial" w:hAnsi="Arial" w:cs="Arial"/>
          <w:bCs/>
          <w:sz w:val="24"/>
          <w:szCs w:val="24"/>
        </w:rPr>
      </w:pPr>
      <w:r w:rsidRPr="00C5544F">
        <w:rPr>
          <w:rFonts w:ascii="Arial" w:hAnsi="Arial" w:cs="Arial"/>
          <w:bCs/>
          <w:sz w:val="24"/>
          <w:szCs w:val="24"/>
        </w:rPr>
        <w:t>7</w:t>
      </w:r>
      <w:r w:rsidRPr="00C5544F">
        <w:rPr>
          <w:rFonts w:ascii="Arial" w:hAnsi="Arial" w:cs="Arial"/>
          <w:bCs/>
          <w:sz w:val="24"/>
          <w:szCs w:val="24"/>
        </w:rPr>
        <w:tab/>
        <w:t>C</w:t>
      </w:r>
      <w:r w:rsidRPr="00C5544F">
        <w:rPr>
          <w:rFonts w:ascii="Arial" w:hAnsi="Arial" w:cs="Arial"/>
          <w:bCs/>
          <w:sz w:val="24"/>
          <w:szCs w:val="24"/>
        </w:rPr>
        <w:tab/>
        <w:t xml:space="preserve">Contribution=60−20=40;Fixed=30×2,400=72,000; </w:t>
      </w:r>
      <w:r>
        <w:rPr>
          <w:rFonts w:ascii="Arial" w:hAnsi="Arial" w:cs="Arial"/>
          <w:bCs/>
          <w:sz w:val="24"/>
          <w:szCs w:val="24"/>
        </w:rPr>
        <w:t xml:space="preserve"> </w:t>
      </w:r>
    </w:p>
    <w:p w14:paraId="1942440D" w14:textId="40F40A4D"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BE=72,000/40=1,800</w:t>
      </w:r>
    </w:p>
    <w:p w14:paraId="1E3964C4" w14:textId="77777777" w:rsidR="00C5544F" w:rsidRPr="00C5544F" w:rsidRDefault="00C5544F" w:rsidP="00C5544F">
      <w:pPr>
        <w:rPr>
          <w:rFonts w:ascii="Arial" w:hAnsi="Arial" w:cs="Arial"/>
          <w:bCs/>
          <w:sz w:val="24"/>
          <w:szCs w:val="24"/>
        </w:rPr>
      </w:pPr>
      <w:r w:rsidRPr="00C5544F">
        <w:rPr>
          <w:rFonts w:ascii="Arial" w:hAnsi="Arial" w:cs="Arial"/>
          <w:bCs/>
          <w:sz w:val="24"/>
          <w:szCs w:val="24"/>
        </w:rPr>
        <w:t>8</w:t>
      </w:r>
      <w:r w:rsidRPr="00C5544F">
        <w:rPr>
          <w:rFonts w:ascii="Arial" w:hAnsi="Arial" w:cs="Arial"/>
          <w:bCs/>
          <w:sz w:val="24"/>
          <w:szCs w:val="24"/>
        </w:rPr>
        <w:tab/>
        <w:t>A</w:t>
      </w:r>
      <w:r w:rsidRPr="00C5544F">
        <w:rPr>
          <w:rFonts w:ascii="Arial" w:hAnsi="Arial" w:cs="Arial"/>
          <w:bCs/>
          <w:sz w:val="24"/>
          <w:szCs w:val="24"/>
        </w:rPr>
        <w:tab/>
      </w:r>
      <w:proofErr w:type="spellStart"/>
      <w:r w:rsidRPr="00C5544F">
        <w:rPr>
          <w:rFonts w:ascii="Arial" w:hAnsi="Arial" w:cs="Arial"/>
          <w:bCs/>
          <w:sz w:val="24"/>
          <w:szCs w:val="24"/>
        </w:rPr>
        <w:t>i</w:t>
      </w:r>
      <w:proofErr w:type="spellEnd"/>
      <w:r w:rsidRPr="00C5544F">
        <w:rPr>
          <w:rFonts w:ascii="Arial" w:hAnsi="Arial" w:cs="Arial"/>
          <w:bCs/>
          <w:sz w:val="24"/>
          <w:szCs w:val="24"/>
        </w:rPr>
        <w:t xml:space="preserve"> and ii only</w:t>
      </w:r>
    </w:p>
    <w:p w14:paraId="28AB177F" w14:textId="77777777" w:rsidR="00C5544F" w:rsidRDefault="00C5544F" w:rsidP="00C5544F">
      <w:pPr>
        <w:rPr>
          <w:rFonts w:ascii="Arial" w:hAnsi="Arial" w:cs="Arial"/>
          <w:bCs/>
          <w:sz w:val="24"/>
          <w:szCs w:val="24"/>
        </w:rPr>
      </w:pPr>
      <w:r w:rsidRPr="00C5544F">
        <w:rPr>
          <w:rFonts w:ascii="Arial" w:hAnsi="Arial" w:cs="Arial"/>
          <w:bCs/>
          <w:sz w:val="24"/>
          <w:szCs w:val="24"/>
        </w:rPr>
        <w:t>9</w:t>
      </w:r>
      <w:r w:rsidRPr="00C5544F">
        <w:rPr>
          <w:rFonts w:ascii="Arial" w:hAnsi="Arial" w:cs="Arial"/>
          <w:bCs/>
          <w:sz w:val="24"/>
          <w:szCs w:val="24"/>
        </w:rPr>
        <w:tab/>
        <w:t>C</w:t>
      </w:r>
      <w:r w:rsidRPr="00C5544F">
        <w:rPr>
          <w:rFonts w:ascii="Arial" w:hAnsi="Arial" w:cs="Arial"/>
          <w:bCs/>
          <w:sz w:val="24"/>
          <w:szCs w:val="24"/>
        </w:rPr>
        <w:tab/>
        <w:t>Budget</w:t>
      </w:r>
      <w:r>
        <w:rPr>
          <w:rFonts w:ascii="Arial" w:hAnsi="Arial" w:cs="Arial"/>
          <w:bCs/>
          <w:sz w:val="24"/>
          <w:szCs w:val="24"/>
        </w:rPr>
        <w:t xml:space="preserve"> </w:t>
      </w:r>
      <w:r w:rsidRPr="00C5544F">
        <w:rPr>
          <w:rFonts w:ascii="Arial" w:hAnsi="Arial" w:cs="Arial"/>
          <w:bCs/>
          <w:sz w:val="24"/>
          <w:szCs w:val="24"/>
        </w:rPr>
        <w:t xml:space="preserve">units=125,000/1=125,000; BE=500,000/5=100,000; </w:t>
      </w:r>
      <w:r>
        <w:rPr>
          <w:rFonts w:ascii="Arial" w:hAnsi="Arial" w:cs="Arial"/>
          <w:bCs/>
          <w:sz w:val="24"/>
          <w:szCs w:val="24"/>
        </w:rPr>
        <w:t xml:space="preserve">  </w:t>
      </w:r>
    </w:p>
    <w:p w14:paraId="1ADB75F8" w14:textId="4FF39D4B"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MOS=(25,000/125,000)=20%</w:t>
      </w:r>
    </w:p>
    <w:p w14:paraId="7049587F" w14:textId="77777777" w:rsidR="00C5544F" w:rsidRPr="00C5544F" w:rsidRDefault="00C5544F" w:rsidP="00C5544F">
      <w:pPr>
        <w:rPr>
          <w:rFonts w:ascii="Arial" w:hAnsi="Arial" w:cs="Arial"/>
          <w:bCs/>
          <w:sz w:val="24"/>
          <w:szCs w:val="24"/>
        </w:rPr>
      </w:pPr>
      <w:r w:rsidRPr="00C5544F">
        <w:rPr>
          <w:rFonts w:ascii="Arial" w:hAnsi="Arial" w:cs="Arial"/>
          <w:bCs/>
          <w:sz w:val="24"/>
          <w:szCs w:val="24"/>
        </w:rPr>
        <w:t>10</w:t>
      </w:r>
      <w:r w:rsidRPr="00C5544F">
        <w:rPr>
          <w:rFonts w:ascii="Arial" w:hAnsi="Arial" w:cs="Arial"/>
          <w:bCs/>
          <w:sz w:val="24"/>
          <w:szCs w:val="24"/>
        </w:rPr>
        <w:tab/>
        <w:t>D</w:t>
      </w:r>
      <w:r w:rsidRPr="00C5544F">
        <w:rPr>
          <w:rFonts w:ascii="Arial" w:hAnsi="Arial" w:cs="Arial"/>
          <w:bCs/>
          <w:sz w:val="24"/>
          <w:szCs w:val="24"/>
        </w:rPr>
        <w:tab/>
        <w:t>Cannot determine without actual contribution</w:t>
      </w:r>
    </w:p>
    <w:p w14:paraId="5D9097D1" w14:textId="77777777" w:rsidR="00C5544F" w:rsidRDefault="00C5544F" w:rsidP="00C5544F">
      <w:pPr>
        <w:rPr>
          <w:rFonts w:ascii="Arial" w:hAnsi="Arial" w:cs="Arial"/>
          <w:bCs/>
          <w:sz w:val="24"/>
          <w:szCs w:val="24"/>
        </w:rPr>
      </w:pPr>
      <w:r w:rsidRPr="00C5544F">
        <w:rPr>
          <w:rFonts w:ascii="Arial" w:hAnsi="Arial" w:cs="Arial"/>
          <w:bCs/>
          <w:sz w:val="24"/>
          <w:szCs w:val="24"/>
        </w:rPr>
        <w:t>11</w:t>
      </w:r>
      <w:r w:rsidRPr="00C5544F">
        <w:rPr>
          <w:rFonts w:ascii="Arial" w:hAnsi="Arial" w:cs="Arial"/>
          <w:bCs/>
          <w:sz w:val="24"/>
          <w:szCs w:val="24"/>
        </w:rPr>
        <w:tab/>
        <w:t>D</w:t>
      </w:r>
      <w:r w:rsidRPr="00C5544F">
        <w:rPr>
          <w:rFonts w:ascii="Arial" w:hAnsi="Arial" w:cs="Arial"/>
          <w:bCs/>
          <w:sz w:val="24"/>
          <w:szCs w:val="24"/>
        </w:rPr>
        <w:tab/>
        <w:t xml:space="preserve">Sales price=27/0.45=60; Sales=60,000; MOS sales=13,500; BE </w:t>
      </w:r>
    </w:p>
    <w:p w14:paraId="48D50330" w14:textId="386F21A6"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sales=46,500; Fixed=46,500×45%=20,925</w:t>
      </w:r>
    </w:p>
    <w:p w14:paraId="0909CEC0" w14:textId="77777777" w:rsidR="00C5544F" w:rsidRDefault="00C5544F" w:rsidP="00C5544F">
      <w:pPr>
        <w:rPr>
          <w:rFonts w:ascii="Arial" w:hAnsi="Arial" w:cs="Arial"/>
          <w:bCs/>
          <w:sz w:val="24"/>
          <w:szCs w:val="24"/>
        </w:rPr>
      </w:pPr>
      <w:r w:rsidRPr="00C5544F">
        <w:rPr>
          <w:rFonts w:ascii="Arial" w:hAnsi="Arial" w:cs="Arial"/>
          <w:bCs/>
          <w:sz w:val="24"/>
          <w:szCs w:val="24"/>
        </w:rPr>
        <w:t>12</w:t>
      </w:r>
      <w:r w:rsidRPr="00C5544F">
        <w:rPr>
          <w:rFonts w:ascii="Arial" w:hAnsi="Arial" w:cs="Arial"/>
          <w:bCs/>
          <w:sz w:val="24"/>
          <w:szCs w:val="24"/>
        </w:rPr>
        <w:tab/>
        <w:t>C</w:t>
      </w:r>
      <w:r w:rsidRPr="00C5544F">
        <w:rPr>
          <w:rFonts w:ascii="Arial" w:hAnsi="Arial" w:cs="Arial"/>
          <w:bCs/>
          <w:sz w:val="24"/>
          <w:szCs w:val="24"/>
        </w:rPr>
        <w:tab/>
        <w:t xml:space="preserve">Contribution=80−40=40; Fixed=25×2,880=72,000; </w:t>
      </w:r>
    </w:p>
    <w:p w14:paraId="2EE81670" w14:textId="1F8BDCC3"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BE=72,000/40=1,800</w:t>
      </w:r>
    </w:p>
    <w:p w14:paraId="5EE1D2B7" w14:textId="77777777" w:rsidR="00C5544F" w:rsidRDefault="00C5544F" w:rsidP="00C5544F">
      <w:pPr>
        <w:rPr>
          <w:rFonts w:ascii="Arial" w:hAnsi="Arial" w:cs="Arial"/>
          <w:bCs/>
          <w:sz w:val="24"/>
          <w:szCs w:val="24"/>
        </w:rPr>
      </w:pPr>
      <w:r w:rsidRPr="00C5544F">
        <w:rPr>
          <w:rFonts w:ascii="Arial" w:hAnsi="Arial" w:cs="Arial"/>
          <w:bCs/>
          <w:sz w:val="24"/>
          <w:szCs w:val="24"/>
        </w:rPr>
        <w:t>13</w:t>
      </w:r>
      <w:r w:rsidRPr="00C5544F">
        <w:rPr>
          <w:rFonts w:ascii="Arial" w:hAnsi="Arial" w:cs="Arial"/>
          <w:bCs/>
          <w:sz w:val="24"/>
          <w:szCs w:val="24"/>
        </w:rPr>
        <w:tab/>
        <w:t>B</w:t>
      </w:r>
      <w:r w:rsidRPr="00C5544F">
        <w:rPr>
          <w:rFonts w:ascii="Arial" w:hAnsi="Arial" w:cs="Arial"/>
          <w:bCs/>
          <w:sz w:val="24"/>
          <w:szCs w:val="24"/>
        </w:rPr>
        <w:tab/>
        <w:t xml:space="preserve">Contribution=40%=£24; Variable=36; BE units=54,000/24=2,250; </w:t>
      </w:r>
      <w:r>
        <w:rPr>
          <w:rFonts w:ascii="Arial" w:hAnsi="Arial" w:cs="Arial"/>
          <w:bCs/>
          <w:sz w:val="24"/>
          <w:szCs w:val="24"/>
        </w:rPr>
        <w:t xml:space="preserve">              </w:t>
      </w:r>
    </w:p>
    <w:p w14:paraId="18B1A3E7" w14:textId="672A505D" w:rsidR="00C5544F" w:rsidRPr="00C5544F" w:rsidRDefault="00C5544F" w:rsidP="00C5544F">
      <w:pPr>
        <w:rPr>
          <w:rFonts w:ascii="Arial" w:hAnsi="Arial" w:cs="Arial"/>
          <w:bCs/>
          <w:sz w:val="24"/>
          <w:szCs w:val="24"/>
        </w:rPr>
      </w:pPr>
      <w:r>
        <w:rPr>
          <w:rFonts w:ascii="Arial" w:hAnsi="Arial" w:cs="Arial"/>
          <w:bCs/>
          <w:sz w:val="24"/>
          <w:szCs w:val="24"/>
        </w:rPr>
        <w:t xml:space="preserve">                      </w:t>
      </w:r>
      <w:r w:rsidRPr="00C5544F">
        <w:rPr>
          <w:rFonts w:ascii="Arial" w:hAnsi="Arial" w:cs="Arial"/>
          <w:bCs/>
          <w:sz w:val="24"/>
          <w:szCs w:val="24"/>
        </w:rPr>
        <w:t>MOS=4,000−2,250=1,750</w:t>
      </w:r>
    </w:p>
    <w:p w14:paraId="71E986E4"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14</w:t>
      </w:r>
      <w:r w:rsidRPr="00C5544F">
        <w:rPr>
          <w:rFonts w:ascii="Arial" w:hAnsi="Arial" w:cs="Arial"/>
          <w:bCs/>
          <w:sz w:val="24"/>
          <w:szCs w:val="24"/>
        </w:rPr>
        <w:tab/>
        <w:t>B</w:t>
      </w:r>
      <w:r w:rsidRPr="00C5544F">
        <w:rPr>
          <w:rFonts w:ascii="Arial" w:hAnsi="Arial" w:cs="Arial"/>
          <w:bCs/>
          <w:sz w:val="24"/>
          <w:szCs w:val="24"/>
        </w:rPr>
        <w:tab/>
        <w:t>Contribution=26−10=16; Fixed=50,000; BE=50,000/16=3,125</w:t>
      </w:r>
    </w:p>
    <w:p w14:paraId="26E8DEF4"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15</w:t>
      </w:r>
      <w:r w:rsidRPr="00C5544F">
        <w:rPr>
          <w:rFonts w:ascii="Arial" w:hAnsi="Arial" w:cs="Arial"/>
          <w:bCs/>
          <w:sz w:val="24"/>
          <w:szCs w:val="24"/>
        </w:rPr>
        <w:tab/>
        <w:t>B</w:t>
      </w:r>
      <w:r w:rsidRPr="00C5544F">
        <w:rPr>
          <w:rFonts w:ascii="Arial" w:hAnsi="Arial" w:cs="Arial"/>
          <w:bCs/>
          <w:sz w:val="24"/>
          <w:szCs w:val="24"/>
        </w:rPr>
        <w:tab/>
        <w:t>Facilitates decision making</w:t>
      </w:r>
    </w:p>
    <w:p w14:paraId="4EBDEF83"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16</w:t>
      </w:r>
      <w:r w:rsidRPr="00C5544F">
        <w:rPr>
          <w:rFonts w:ascii="Arial" w:hAnsi="Arial" w:cs="Arial"/>
          <w:bCs/>
          <w:sz w:val="24"/>
          <w:szCs w:val="24"/>
        </w:rPr>
        <w:tab/>
        <w:t>B</w:t>
      </w:r>
      <w:r w:rsidRPr="00C5544F">
        <w:rPr>
          <w:rFonts w:ascii="Arial" w:hAnsi="Arial" w:cs="Arial"/>
          <w:bCs/>
          <w:sz w:val="24"/>
          <w:szCs w:val="24"/>
        </w:rPr>
        <w:tab/>
        <w:t>Customer satisfaction</w:t>
      </w:r>
    </w:p>
    <w:p w14:paraId="679A4942"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17</w:t>
      </w:r>
      <w:r w:rsidRPr="00C5544F">
        <w:rPr>
          <w:rFonts w:ascii="Arial" w:hAnsi="Arial" w:cs="Arial"/>
          <w:bCs/>
          <w:sz w:val="24"/>
          <w:szCs w:val="24"/>
        </w:rPr>
        <w:tab/>
        <w:t>D</w:t>
      </w:r>
      <w:r w:rsidRPr="00C5544F">
        <w:rPr>
          <w:rFonts w:ascii="Arial" w:hAnsi="Arial" w:cs="Arial"/>
          <w:bCs/>
          <w:sz w:val="24"/>
          <w:szCs w:val="24"/>
        </w:rPr>
        <w:tab/>
        <w:t>All listed organisations</w:t>
      </w:r>
    </w:p>
    <w:p w14:paraId="24F94C8F"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18</w:t>
      </w:r>
      <w:r w:rsidRPr="00C5544F">
        <w:rPr>
          <w:rFonts w:ascii="Arial" w:hAnsi="Arial" w:cs="Arial"/>
          <w:bCs/>
          <w:sz w:val="24"/>
          <w:szCs w:val="24"/>
        </w:rPr>
        <w:tab/>
        <w:t>A</w:t>
      </w:r>
      <w:r w:rsidRPr="00C5544F">
        <w:rPr>
          <w:rFonts w:ascii="Arial" w:hAnsi="Arial" w:cs="Arial"/>
          <w:bCs/>
          <w:sz w:val="24"/>
          <w:szCs w:val="24"/>
        </w:rPr>
        <w:tab/>
        <w:t>DM + DL + Manufacturing OH</w:t>
      </w:r>
    </w:p>
    <w:p w14:paraId="0AFACCCA"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19</w:t>
      </w:r>
      <w:r w:rsidRPr="00C5544F">
        <w:rPr>
          <w:rFonts w:ascii="Arial" w:hAnsi="Arial" w:cs="Arial"/>
          <w:bCs/>
          <w:sz w:val="24"/>
          <w:szCs w:val="24"/>
        </w:rPr>
        <w:tab/>
        <w:t>D</w:t>
      </w:r>
      <w:r w:rsidRPr="00C5544F">
        <w:rPr>
          <w:rFonts w:ascii="Arial" w:hAnsi="Arial" w:cs="Arial"/>
          <w:bCs/>
          <w:sz w:val="24"/>
          <w:szCs w:val="24"/>
        </w:rPr>
        <w:tab/>
        <w:t>"Most costs indirect" is not true in JIT</w:t>
      </w:r>
    </w:p>
    <w:p w14:paraId="528F15C2"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lastRenderedPageBreak/>
        <w:t>20</w:t>
      </w:r>
      <w:r w:rsidRPr="00C5544F">
        <w:rPr>
          <w:rFonts w:ascii="Arial" w:hAnsi="Arial" w:cs="Arial"/>
          <w:bCs/>
          <w:sz w:val="24"/>
          <w:szCs w:val="24"/>
        </w:rPr>
        <w:tab/>
        <w:t>B</w:t>
      </w:r>
      <w:r w:rsidRPr="00C5544F">
        <w:rPr>
          <w:rFonts w:ascii="Arial" w:hAnsi="Arial" w:cs="Arial"/>
          <w:bCs/>
          <w:sz w:val="24"/>
          <w:szCs w:val="24"/>
        </w:rPr>
        <w:tab/>
        <w:t>Variable costs vary in total</w:t>
      </w:r>
    </w:p>
    <w:p w14:paraId="56428C0A"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21</w:t>
      </w:r>
      <w:r w:rsidRPr="00C5544F">
        <w:rPr>
          <w:rFonts w:ascii="Arial" w:hAnsi="Arial" w:cs="Arial"/>
          <w:bCs/>
          <w:sz w:val="24"/>
          <w:szCs w:val="24"/>
        </w:rPr>
        <w:tab/>
        <w:t>B</w:t>
      </w:r>
      <w:r w:rsidRPr="00C5544F">
        <w:rPr>
          <w:rFonts w:ascii="Arial" w:hAnsi="Arial" w:cs="Arial"/>
          <w:bCs/>
          <w:sz w:val="24"/>
          <w:szCs w:val="24"/>
        </w:rPr>
        <w:tab/>
        <w:t>Variable cost</w:t>
      </w:r>
    </w:p>
    <w:p w14:paraId="5203504C"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22</w:t>
      </w:r>
      <w:r w:rsidRPr="00C5544F">
        <w:rPr>
          <w:rFonts w:ascii="Arial" w:hAnsi="Arial" w:cs="Arial"/>
          <w:bCs/>
          <w:sz w:val="24"/>
          <w:szCs w:val="24"/>
        </w:rPr>
        <w:tab/>
        <w:t>D</w:t>
      </w:r>
      <w:r w:rsidRPr="00C5544F">
        <w:rPr>
          <w:rFonts w:ascii="Arial" w:hAnsi="Arial" w:cs="Arial"/>
          <w:bCs/>
          <w:sz w:val="24"/>
          <w:szCs w:val="24"/>
        </w:rPr>
        <w:tab/>
        <w:t>Variable costs are zero at zero output</w:t>
      </w:r>
    </w:p>
    <w:p w14:paraId="642C4654"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23</w:t>
      </w:r>
      <w:r w:rsidRPr="00C5544F">
        <w:rPr>
          <w:rFonts w:ascii="Arial" w:hAnsi="Arial" w:cs="Arial"/>
          <w:bCs/>
          <w:sz w:val="24"/>
          <w:szCs w:val="24"/>
        </w:rPr>
        <w:tab/>
        <w:t>C</w:t>
      </w:r>
      <w:r w:rsidRPr="00C5544F">
        <w:rPr>
          <w:rFonts w:ascii="Arial" w:hAnsi="Arial" w:cs="Arial"/>
          <w:bCs/>
          <w:sz w:val="24"/>
          <w:szCs w:val="24"/>
        </w:rPr>
        <w:tab/>
        <w:t>Budgeting is not bookkeeping</w:t>
      </w:r>
    </w:p>
    <w:p w14:paraId="1192F2BD" w14:textId="5D59FDBD" w:rsidR="00C5544F" w:rsidRPr="00C5544F" w:rsidRDefault="00C5544F" w:rsidP="00C5544F">
      <w:pPr>
        <w:jc w:val="both"/>
        <w:rPr>
          <w:rFonts w:ascii="Arial" w:hAnsi="Arial" w:cs="Arial"/>
          <w:bCs/>
          <w:sz w:val="24"/>
          <w:szCs w:val="24"/>
        </w:rPr>
      </w:pPr>
      <w:r w:rsidRPr="00C5544F">
        <w:rPr>
          <w:rFonts w:ascii="Arial" w:hAnsi="Arial" w:cs="Arial"/>
          <w:bCs/>
          <w:sz w:val="24"/>
          <w:szCs w:val="24"/>
        </w:rPr>
        <w:t>24</w:t>
      </w:r>
      <w:r w:rsidRPr="00C5544F">
        <w:rPr>
          <w:rFonts w:ascii="Arial" w:hAnsi="Arial" w:cs="Arial"/>
          <w:bCs/>
          <w:sz w:val="24"/>
          <w:szCs w:val="24"/>
        </w:rPr>
        <w:tab/>
        <w:t>B</w:t>
      </w:r>
      <w:r w:rsidRPr="00C5544F">
        <w:rPr>
          <w:rFonts w:ascii="Arial" w:hAnsi="Arial" w:cs="Arial"/>
          <w:bCs/>
          <w:sz w:val="24"/>
          <w:szCs w:val="24"/>
        </w:rPr>
        <w:tab/>
      </w:r>
    </w:p>
    <w:p w14:paraId="4D76F78E"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25</w:t>
      </w:r>
      <w:r w:rsidRPr="00C5544F">
        <w:rPr>
          <w:rFonts w:ascii="Arial" w:hAnsi="Arial" w:cs="Arial"/>
          <w:bCs/>
          <w:sz w:val="24"/>
          <w:szCs w:val="24"/>
        </w:rPr>
        <w:tab/>
        <w:t>C</w:t>
      </w:r>
      <w:r w:rsidRPr="00C5544F">
        <w:rPr>
          <w:rFonts w:ascii="Arial" w:hAnsi="Arial" w:cs="Arial"/>
          <w:bCs/>
          <w:sz w:val="24"/>
          <w:szCs w:val="24"/>
        </w:rPr>
        <w:tab/>
        <w:t>Inspection rate=450,000/22,500=20; 4×20=80</w:t>
      </w:r>
    </w:p>
    <w:p w14:paraId="6803D395"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26</w:t>
      </w:r>
      <w:r w:rsidRPr="00C5544F">
        <w:rPr>
          <w:rFonts w:ascii="Arial" w:hAnsi="Arial" w:cs="Arial"/>
          <w:bCs/>
          <w:sz w:val="24"/>
          <w:szCs w:val="24"/>
        </w:rPr>
        <w:tab/>
        <w:t>D</w:t>
      </w:r>
      <w:r w:rsidRPr="00C5544F">
        <w:rPr>
          <w:rFonts w:ascii="Arial" w:hAnsi="Arial" w:cs="Arial"/>
          <w:bCs/>
          <w:sz w:val="24"/>
          <w:szCs w:val="24"/>
        </w:rPr>
        <w:tab/>
        <w:t>Lose contribution of 2,000</w:t>
      </w:r>
    </w:p>
    <w:p w14:paraId="75D8E287"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27</w:t>
      </w:r>
      <w:r w:rsidRPr="00C5544F">
        <w:rPr>
          <w:rFonts w:ascii="Arial" w:hAnsi="Arial" w:cs="Arial"/>
          <w:bCs/>
          <w:sz w:val="24"/>
          <w:szCs w:val="24"/>
        </w:rPr>
        <w:tab/>
        <w:t>b</w:t>
      </w:r>
      <w:r w:rsidRPr="00C5544F">
        <w:rPr>
          <w:rFonts w:ascii="Arial" w:hAnsi="Arial" w:cs="Arial"/>
          <w:bCs/>
          <w:sz w:val="24"/>
          <w:szCs w:val="24"/>
        </w:rPr>
        <w:tab/>
        <w:t>Product cost=(31,000+18,000+12,000+2,000)/35,000=£1.80</w:t>
      </w:r>
    </w:p>
    <w:p w14:paraId="1C77485C"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28</w:t>
      </w:r>
      <w:r w:rsidRPr="00C5544F">
        <w:rPr>
          <w:rFonts w:ascii="Arial" w:hAnsi="Arial" w:cs="Arial"/>
          <w:bCs/>
          <w:sz w:val="24"/>
          <w:szCs w:val="24"/>
        </w:rPr>
        <w:tab/>
        <w:t>C</w:t>
      </w:r>
      <w:r w:rsidRPr="00C5544F">
        <w:rPr>
          <w:rFonts w:ascii="Arial" w:hAnsi="Arial" w:cs="Arial"/>
          <w:bCs/>
          <w:sz w:val="24"/>
          <w:szCs w:val="24"/>
        </w:rPr>
        <w:tab/>
        <w:t>Cash flow</w:t>
      </w:r>
    </w:p>
    <w:p w14:paraId="271FB9E1"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29</w:t>
      </w:r>
      <w:r w:rsidRPr="00C5544F">
        <w:rPr>
          <w:rFonts w:ascii="Arial" w:hAnsi="Arial" w:cs="Arial"/>
          <w:bCs/>
          <w:sz w:val="24"/>
          <w:szCs w:val="24"/>
        </w:rPr>
        <w:tab/>
        <w:t>D</w:t>
      </w:r>
      <w:r w:rsidRPr="00C5544F">
        <w:rPr>
          <w:rFonts w:ascii="Arial" w:hAnsi="Arial" w:cs="Arial"/>
          <w:bCs/>
          <w:sz w:val="24"/>
          <w:szCs w:val="24"/>
        </w:rPr>
        <w:tab/>
        <w:t>51,200−50,000=1,200</w:t>
      </w:r>
    </w:p>
    <w:p w14:paraId="072AB905"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30</w:t>
      </w:r>
      <w:r w:rsidRPr="00C5544F">
        <w:rPr>
          <w:rFonts w:ascii="Arial" w:hAnsi="Arial" w:cs="Arial"/>
          <w:bCs/>
          <w:sz w:val="24"/>
          <w:szCs w:val="24"/>
        </w:rPr>
        <w:tab/>
        <w:t>B</w:t>
      </w:r>
      <w:r w:rsidRPr="00C5544F">
        <w:rPr>
          <w:rFonts w:ascii="Arial" w:hAnsi="Arial" w:cs="Arial"/>
          <w:bCs/>
          <w:sz w:val="24"/>
          <w:szCs w:val="24"/>
        </w:rPr>
        <w:tab/>
        <w:t>CM/unit=1; 200 units £200</w:t>
      </w:r>
    </w:p>
    <w:p w14:paraId="0D08A4D9"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31</w:t>
      </w:r>
      <w:r w:rsidRPr="00C5544F">
        <w:rPr>
          <w:rFonts w:ascii="Arial" w:hAnsi="Arial" w:cs="Arial"/>
          <w:bCs/>
          <w:sz w:val="24"/>
          <w:szCs w:val="24"/>
        </w:rPr>
        <w:tab/>
        <w:t>B</w:t>
      </w:r>
      <w:r w:rsidRPr="00C5544F">
        <w:rPr>
          <w:rFonts w:ascii="Arial" w:hAnsi="Arial" w:cs="Arial"/>
          <w:bCs/>
          <w:sz w:val="24"/>
          <w:szCs w:val="24"/>
        </w:rPr>
        <w:tab/>
        <w:t>Product/service/department receiving allocation</w:t>
      </w:r>
    </w:p>
    <w:p w14:paraId="1FA8DCDF"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32</w:t>
      </w:r>
      <w:r w:rsidRPr="00C5544F">
        <w:rPr>
          <w:rFonts w:ascii="Arial" w:hAnsi="Arial" w:cs="Arial"/>
          <w:bCs/>
          <w:sz w:val="24"/>
          <w:szCs w:val="24"/>
        </w:rPr>
        <w:tab/>
        <w:t>C</w:t>
      </w:r>
      <w:r w:rsidRPr="00C5544F">
        <w:rPr>
          <w:rFonts w:ascii="Arial" w:hAnsi="Arial" w:cs="Arial"/>
          <w:bCs/>
          <w:sz w:val="24"/>
          <w:szCs w:val="24"/>
        </w:rPr>
        <w:tab/>
        <w:t>Direct method allocates service costs to production only</w:t>
      </w:r>
    </w:p>
    <w:p w14:paraId="2C2E07CB"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33</w:t>
      </w:r>
      <w:r w:rsidRPr="00C5544F">
        <w:rPr>
          <w:rFonts w:ascii="Arial" w:hAnsi="Arial" w:cs="Arial"/>
          <w:bCs/>
          <w:sz w:val="24"/>
          <w:szCs w:val="24"/>
        </w:rPr>
        <w:tab/>
        <w:t>A</w:t>
      </w:r>
      <w:r w:rsidRPr="00C5544F">
        <w:rPr>
          <w:rFonts w:ascii="Arial" w:hAnsi="Arial" w:cs="Arial"/>
          <w:bCs/>
          <w:sz w:val="24"/>
          <w:szCs w:val="24"/>
        </w:rPr>
        <w:tab/>
        <w:t>Increase inventory=200×(80,200/2,000)=£8,020</w:t>
      </w:r>
    </w:p>
    <w:p w14:paraId="7CEDB3BC"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34</w:t>
      </w:r>
      <w:r w:rsidRPr="00C5544F">
        <w:rPr>
          <w:rFonts w:ascii="Arial" w:hAnsi="Arial" w:cs="Arial"/>
          <w:bCs/>
          <w:sz w:val="24"/>
          <w:szCs w:val="24"/>
        </w:rPr>
        <w:tab/>
        <w:t>C</w:t>
      </w:r>
      <w:r w:rsidRPr="00C5544F">
        <w:rPr>
          <w:rFonts w:ascii="Arial" w:hAnsi="Arial" w:cs="Arial"/>
          <w:bCs/>
          <w:sz w:val="24"/>
          <w:szCs w:val="24"/>
        </w:rPr>
        <w:tab/>
        <w:t>Section part replacement is capital</w:t>
      </w:r>
    </w:p>
    <w:p w14:paraId="46152DF4"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35</w:t>
      </w:r>
      <w:r w:rsidRPr="00C5544F">
        <w:rPr>
          <w:rFonts w:ascii="Arial" w:hAnsi="Arial" w:cs="Arial"/>
          <w:bCs/>
          <w:sz w:val="24"/>
          <w:szCs w:val="24"/>
        </w:rPr>
        <w:tab/>
        <w:t>C</w:t>
      </w:r>
      <w:r w:rsidRPr="00C5544F">
        <w:rPr>
          <w:rFonts w:ascii="Arial" w:hAnsi="Arial" w:cs="Arial"/>
          <w:bCs/>
          <w:sz w:val="24"/>
          <w:szCs w:val="24"/>
        </w:rPr>
        <w:tab/>
        <w:t>Unitising fixed costs</w:t>
      </w:r>
    </w:p>
    <w:p w14:paraId="3590D0D1"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36</w:t>
      </w:r>
      <w:r w:rsidRPr="00C5544F">
        <w:rPr>
          <w:rFonts w:ascii="Arial" w:hAnsi="Arial" w:cs="Arial"/>
          <w:bCs/>
          <w:sz w:val="24"/>
          <w:szCs w:val="24"/>
        </w:rPr>
        <w:tab/>
        <w:t>C</w:t>
      </w:r>
      <w:r w:rsidRPr="00C5544F">
        <w:rPr>
          <w:rFonts w:ascii="Arial" w:hAnsi="Arial" w:cs="Arial"/>
          <w:bCs/>
          <w:sz w:val="24"/>
          <w:szCs w:val="24"/>
        </w:rPr>
        <w:tab/>
        <w:t>Variable=9.354; Fixed after step=51,688; Total=126,520</w:t>
      </w:r>
    </w:p>
    <w:p w14:paraId="0FA7C057"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37</w:t>
      </w:r>
      <w:r w:rsidRPr="00C5544F">
        <w:rPr>
          <w:rFonts w:ascii="Arial" w:hAnsi="Arial" w:cs="Arial"/>
          <w:bCs/>
          <w:sz w:val="24"/>
          <w:szCs w:val="24"/>
        </w:rPr>
        <w:tab/>
        <w:t>C</w:t>
      </w:r>
      <w:r w:rsidRPr="00C5544F">
        <w:rPr>
          <w:rFonts w:ascii="Arial" w:hAnsi="Arial" w:cs="Arial"/>
          <w:bCs/>
          <w:sz w:val="24"/>
          <w:szCs w:val="24"/>
        </w:rPr>
        <w:tab/>
        <w:t>Contribution=£5×800=£4,000</w:t>
      </w:r>
    </w:p>
    <w:p w14:paraId="318A77FD"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38</w:t>
      </w:r>
      <w:r w:rsidRPr="00C5544F">
        <w:rPr>
          <w:rFonts w:ascii="Arial" w:hAnsi="Arial" w:cs="Arial"/>
          <w:bCs/>
          <w:sz w:val="24"/>
          <w:szCs w:val="24"/>
        </w:rPr>
        <w:tab/>
        <w:t>B</w:t>
      </w:r>
      <w:r w:rsidRPr="00C5544F">
        <w:rPr>
          <w:rFonts w:ascii="Arial" w:hAnsi="Arial" w:cs="Arial"/>
          <w:bCs/>
          <w:sz w:val="24"/>
          <w:szCs w:val="24"/>
        </w:rPr>
        <w:tab/>
        <w:t>Contact person</w:t>
      </w:r>
    </w:p>
    <w:p w14:paraId="2829E919" w14:textId="77777777" w:rsidR="00C5544F" w:rsidRPr="00C5544F" w:rsidRDefault="00C5544F" w:rsidP="00C5544F">
      <w:pPr>
        <w:jc w:val="both"/>
        <w:rPr>
          <w:rFonts w:ascii="Arial" w:hAnsi="Arial" w:cs="Arial"/>
          <w:bCs/>
          <w:sz w:val="24"/>
          <w:szCs w:val="24"/>
        </w:rPr>
      </w:pPr>
      <w:r w:rsidRPr="00C5544F">
        <w:rPr>
          <w:rFonts w:ascii="Arial" w:hAnsi="Arial" w:cs="Arial"/>
          <w:bCs/>
          <w:sz w:val="24"/>
          <w:szCs w:val="24"/>
        </w:rPr>
        <w:t>39</w:t>
      </w:r>
      <w:r w:rsidRPr="00C5544F">
        <w:rPr>
          <w:rFonts w:ascii="Arial" w:hAnsi="Arial" w:cs="Arial"/>
          <w:bCs/>
          <w:sz w:val="24"/>
          <w:szCs w:val="24"/>
        </w:rPr>
        <w:tab/>
        <w:t>D</w:t>
      </w:r>
      <w:r w:rsidRPr="00C5544F">
        <w:rPr>
          <w:rFonts w:ascii="Arial" w:hAnsi="Arial" w:cs="Arial"/>
          <w:bCs/>
          <w:sz w:val="24"/>
          <w:szCs w:val="24"/>
        </w:rPr>
        <w:tab/>
        <w:t>Total Fixed + Total Variable</w:t>
      </w:r>
    </w:p>
    <w:p w14:paraId="71F12B8C" w14:textId="6AE022CB" w:rsidR="005A02E1" w:rsidRPr="00C5544F" w:rsidRDefault="00C5544F" w:rsidP="00C5544F">
      <w:pPr>
        <w:jc w:val="both"/>
        <w:rPr>
          <w:rFonts w:ascii="Arial" w:hAnsi="Arial" w:cs="Arial"/>
          <w:bCs/>
          <w:sz w:val="24"/>
          <w:szCs w:val="24"/>
        </w:rPr>
      </w:pPr>
      <w:r w:rsidRPr="00C5544F">
        <w:rPr>
          <w:rFonts w:ascii="Arial" w:hAnsi="Arial" w:cs="Arial"/>
          <w:bCs/>
          <w:sz w:val="24"/>
          <w:szCs w:val="24"/>
        </w:rPr>
        <w:t>40</w:t>
      </w:r>
      <w:r w:rsidRPr="00C5544F">
        <w:rPr>
          <w:rFonts w:ascii="Arial" w:hAnsi="Arial" w:cs="Arial"/>
          <w:bCs/>
          <w:sz w:val="24"/>
          <w:szCs w:val="24"/>
        </w:rPr>
        <w:tab/>
        <w:t>A</w:t>
      </w:r>
      <w:r w:rsidRPr="00C5544F">
        <w:rPr>
          <w:rFonts w:ascii="Arial" w:hAnsi="Arial" w:cs="Arial"/>
          <w:bCs/>
          <w:sz w:val="24"/>
          <w:szCs w:val="24"/>
        </w:rPr>
        <w:tab/>
        <w:t>Sub-normal profit</w:t>
      </w:r>
    </w:p>
    <w:p w14:paraId="7AE8E451" w14:textId="77777777" w:rsidR="004A64D0" w:rsidRDefault="004A64D0" w:rsidP="008D3AF9">
      <w:pPr>
        <w:pStyle w:val="ListParagraph"/>
        <w:ind w:left="360"/>
        <w:rPr>
          <w:rFonts w:ascii="Arial" w:hAnsi="Arial" w:cs="Arial"/>
        </w:rPr>
      </w:pPr>
    </w:p>
    <w:p w14:paraId="3AF5CB1C" w14:textId="77777777"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start w:val="1"/>
      <w:numFmt w:val="decimal"/>
      <w:lvlText w:val="%1."/>
      <w:lvlJc w:val="left"/>
      <w:pPr>
        <w:ind w:left="435" w:hanging="276"/>
      </w:pPr>
      <w:rPr>
        <w:rFonts w:ascii="Times New Roman" w:hAnsi="Times New Roman" w:cs="Times New Roman"/>
        <w:b w:val="0"/>
        <w:bCs w:val="0"/>
        <w:w w:val="99"/>
        <w:sz w:val="22"/>
        <w:szCs w:val="22"/>
      </w:rPr>
    </w:lvl>
    <w:lvl w:ilvl="1">
      <w:start w:val="1"/>
      <w:numFmt w:val="lowerLetter"/>
      <w:lvlText w:val="%2."/>
      <w:lvlJc w:val="left"/>
      <w:pPr>
        <w:ind w:left="1143" w:hanging="264"/>
      </w:pPr>
      <w:rPr>
        <w:rFonts w:ascii="Times New Roman" w:hAnsi="Times New Roman" w:cs="Times New Roman"/>
        <w:b w:val="0"/>
        <w:bCs w:val="0"/>
        <w:w w:val="99"/>
        <w:sz w:val="22"/>
        <w:szCs w:val="22"/>
      </w:rPr>
    </w:lvl>
    <w:lvl w:ilvl="2">
      <w:numFmt w:val="bullet"/>
      <w:lvlText w:val="•"/>
      <w:lvlJc w:val="left"/>
      <w:pPr>
        <w:ind w:left="1160" w:hanging="264"/>
      </w:pPr>
    </w:lvl>
    <w:lvl w:ilvl="3">
      <w:numFmt w:val="bullet"/>
      <w:lvlText w:val="•"/>
      <w:lvlJc w:val="left"/>
      <w:pPr>
        <w:ind w:left="1220" w:hanging="264"/>
      </w:pPr>
    </w:lvl>
    <w:lvl w:ilvl="4">
      <w:numFmt w:val="bullet"/>
      <w:lvlText w:val="•"/>
      <w:lvlJc w:val="left"/>
      <w:pPr>
        <w:ind w:left="2314" w:hanging="264"/>
      </w:pPr>
    </w:lvl>
    <w:lvl w:ilvl="5">
      <w:numFmt w:val="bullet"/>
      <w:lvlText w:val="•"/>
      <w:lvlJc w:val="left"/>
      <w:pPr>
        <w:ind w:left="3408" w:hanging="264"/>
      </w:pPr>
    </w:lvl>
    <w:lvl w:ilvl="6">
      <w:numFmt w:val="bullet"/>
      <w:lvlText w:val="•"/>
      <w:lvlJc w:val="left"/>
      <w:pPr>
        <w:ind w:left="4502" w:hanging="264"/>
      </w:pPr>
    </w:lvl>
    <w:lvl w:ilvl="7">
      <w:numFmt w:val="bullet"/>
      <w:lvlText w:val="•"/>
      <w:lvlJc w:val="left"/>
      <w:pPr>
        <w:ind w:left="5597" w:hanging="264"/>
      </w:pPr>
    </w:lvl>
    <w:lvl w:ilvl="8">
      <w:numFmt w:val="bullet"/>
      <w:lvlText w:val="•"/>
      <w:lvlJc w:val="left"/>
      <w:pPr>
        <w:ind w:left="6691" w:hanging="264"/>
      </w:pPr>
    </w:lvl>
  </w:abstractNum>
  <w:abstractNum w:abstractNumId="1" w15:restartNumberingAfterBreak="0">
    <w:nsid w:val="037979C5"/>
    <w:multiLevelType w:val="hybridMultilevel"/>
    <w:tmpl w:val="95FE986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127AE"/>
    <w:multiLevelType w:val="hybridMultilevel"/>
    <w:tmpl w:val="E93E6FB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03C61"/>
    <w:multiLevelType w:val="multilevel"/>
    <w:tmpl w:val="3508DF5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4" w15:restartNumberingAfterBreak="0">
    <w:nsid w:val="133F07DD"/>
    <w:multiLevelType w:val="hybridMultilevel"/>
    <w:tmpl w:val="B59217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B1D64"/>
    <w:multiLevelType w:val="multilevel"/>
    <w:tmpl w:val="463CF90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6" w15:restartNumberingAfterBreak="0">
    <w:nsid w:val="1D6D0BE6"/>
    <w:multiLevelType w:val="hybridMultilevel"/>
    <w:tmpl w:val="34505A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E1765"/>
    <w:multiLevelType w:val="hybridMultilevel"/>
    <w:tmpl w:val="600C4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A26A4"/>
    <w:multiLevelType w:val="hybridMultilevel"/>
    <w:tmpl w:val="37D083A2"/>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0"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276903"/>
    <w:multiLevelType w:val="hybridMultilevel"/>
    <w:tmpl w:val="D3585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D5A00"/>
    <w:multiLevelType w:val="hybridMultilevel"/>
    <w:tmpl w:val="3052350C"/>
    <w:lvl w:ilvl="0" w:tplc="0F128AE0">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13" w15:restartNumberingAfterBreak="0">
    <w:nsid w:val="4DCA0015"/>
    <w:multiLevelType w:val="hybridMultilevel"/>
    <w:tmpl w:val="CAAA73EC"/>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4" w15:restartNumberingAfterBreak="0">
    <w:nsid w:val="59640B88"/>
    <w:multiLevelType w:val="multilevel"/>
    <w:tmpl w:val="E2E61F02"/>
    <w:lvl w:ilvl="0">
      <w:start w:val="16"/>
      <w:numFmt w:val="decimal"/>
      <w:lvlText w:val="%1."/>
      <w:lvlJc w:val="left"/>
      <w:pPr>
        <w:ind w:left="435" w:hanging="276"/>
      </w:pPr>
      <w:rPr>
        <w:rFonts w:ascii="Times New Roman" w:hAnsi="Times New Roman" w:cs="Times New Roman"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15"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4D6947"/>
    <w:multiLevelType w:val="hybridMultilevel"/>
    <w:tmpl w:val="30904E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70792"/>
    <w:multiLevelType w:val="hybridMultilevel"/>
    <w:tmpl w:val="15E451D8"/>
    <w:lvl w:ilvl="0" w:tplc="8578C514">
      <w:start w:val="27"/>
      <w:numFmt w:val="decimal"/>
      <w:lvlText w:val="%1."/>
      <w:lvlJc w:val="left"/>
      <w:pPr>
        <w:ind w:left="2410" w:hanging="360"/>
      </w:pPr>
      <w:rPr>
        <w:rFonts w:hint="default"/>
      </w:rPr>
    </w:lvl>
    <w:lvl w:ilvl="1" w:tplc="08090019">
      <w:start w:val="1"/>
      <w:numFmt w:val="lowerLetter"/>
      <w:lvlText w:val="%2."/>
      <w:lvlJc w:val="left"/>
      <w:pPr>
        <w:ind w:left="3130" w:hanging="360"/>
      </w:pPr>
    </w:lvl>
    <w:lvl w:ilvl="2" w:tplc="0809001B">
      <w:start w:val="1"/>
      <w:numFmt w:val="lowerRoman"/>
      <w:lvlText w:val="%3."/>
      <w:lvlJc w:val="right"/>
      <w:pPr>
        <w:ind w:left="3850" w:hanging="180"/>
      </w:pPr>
    </w:lvl>
    <w:lvl w:ilvl="3" w:tplc="0809000F" w:tentative="1">
      <w:start w:val="1"/>
      <w:numFmt w:val="decimal"/>
      <w:lvlText w:val="%4."/>
      <w:lvlJc w:val="left"/>
      <w:pPr>
        <w:ind w:left="4570" w:hanging="360"/>
      </w:pPr>
    </w:lvl>
    <w:lvl w:ilvl="4" w:tplc="08090019" w:tentative="1">
      <w:start w:val="1"/>
      <w:numFmt w:val="lowerLetter"/>
      <w:lvlText w:val="%5."/>
      <w:lvlJc w:val="left"/>
      <w:pPr>
        <w:ind w:left="5290" w:hanging="360"/>
      </w:pPr>
    </w:lvl>
    <w:lvl w:ilvl="5" w:tplc="0809001B" w:tentative="1">
      <w:start w:val="1"/>
      <w:numFmt w:val="lowerRoman"/>
      <w:lvlText w:val="%6."/>
      <w:lvlJc w:val="right"/>
      <w:pPr>
        <w:ind w:left="6010" w:hanging="180"/>
      </w:pPr>
    </w:lvl>
    <w:lvl w:ilvl="6" w:tplc="0809000F" w:tentative="1">
      <w:start w:val="1"/>
      <w:numFmt w:val="decimal"/>
      <w:lvlText w:val="%7."/>
      <w:lvlJc w:val="left"/>
      <w:pPr>
        <w:ind w:left="6730" w:hanging="360"/>
      </w:pPr>
    </w:lvl>
    <w:lvl w:ilvl="7" w:tplc="08090019" w:tentative="1">
      <w:start w:val="1"/>
      <w:numFmt w:val="lowerLetter"/>
      <w:lvlText w:val="%8."/>
      <w:lvlJc w:val="left"/>
      <w:pPr>
        <w:ind w:left="7450" w:hanging="360"/>
      </w:pPr>
    </w:lvl>
    <w:lvl w:ilvl="8" w:tplc="0809001B" w:tentative="1">
      <w:start w:val="1"/>
      <w:numFmt w:val="lowerRoman"/>
      <w:lvlText w:val="%9."/>
      <w:lvlJc w:val="right"/>
      <w:pPr>
        <w:ind w:left="8170" w:hanging="180"/>
      </w:pPr>
    </w:lvl>
  </w:abstractNum>
  <w:abstractNum w:abstractNumId="18" w15:restartNumberingAfterBreak="0">
    <w:nsid w:val="61FA7113"/>
    <w:multiLevelType w:val="hybridMultilevel"/>
    <w:tmpl w:val="7A0C82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EC55F9"/>
    <w:multiLevelType w:val="hybridMultilevel"/>
    <w:tmpl w:val="22BE483E"/>
    <w:lvl w:ilvl="0" w:tplc="BB2032AA">
      <w:start w:val="30"/>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0" w15:restartNumberingAfterBreak="0">
    <w:nsid w:val="672D008A"/>
    <w:multiLevelType w:val="hybridMultilevel"/>
    <w:tmpl w:val="D4DEE7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7D0234"/>
    <w:multiLevelType w:val="hybridMultilevel"/>
    <w:tmpl w:val="EE908E66"/>
    <w:lvl w:ilvl="0" w:tplc="D91811E6">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7B3DA1"/>
    <w:multiLevelType w:val="hybridMultilevel"/>
    <w:tmpl w:val="5DB0A3EE"/>
    <w:lvl w:ilvl="0" w:tplc="27ECDB94">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3" w15:restartNumberingAfterBreak="0">
    <w:nsid w:val="6FED279D"/>
    <w:multiLevelType w:val="hybridMultilevel"/>
    <w:tmpl w:val="E8B03F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C05CFA"/>
    <w:multiLevelType w:val="hybridMultilevel"/>
    <w:tmpl w:val="38A8124C"/>
    <w:lvl w:ilvl="0" w:tplc="39FCCAD6">
      <w:start w:val="3"/>
      <w:numFmt w:val="lowerLetter"/>
      <w:lvlText w:val="%1."/>
      <w:lvlJc w:val="left"/>
      <w:pPr>
        <w:ind w:left="31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82375471">
    <w:abstractNumId w:val="25"/>
  </w:num>
  <w:num w:numId="2" w16cid:durableId="469632599">
    <w:abstractNumId w:val="7"/>
  </w:num>
  <w:num w:numId="3" w16cid:durableId="1948538998">
    <w:abstractNumId w:val="10"/>
  </w:num>
  <w:num w:numId="4" w16cid:durableId="1600988498">
    <w:abstractNumId w:val="15"/>
  </w:num>
  <w:num w:numId="5" w16cid:durableId="751391145">
    <w:abstractNumId w:val="0"/>
  </w:num>
  <w:num w:numId="6" w16cid:durableId="181168790">
    <w:abstractNumId w:val="14"/>
  </w:num>
  <w:num w:numId="7" w16cid:durableId="1123384843">
    <w:abstractNumId w:val="17"/>
  </w:num>
  <w:num w:numId="8" w16cid:durableId="2084329417">
    <w:abstractNumId w:val="24"/>
  </w:num>
  <w:num w:numId="9" w16cid:durableId="861241025">
    <w:abstractNumId w:val="2"/>
  </w:num>
  <w:num w:numId="10" w16cid:durableId="520750238">
    <w:abstractNumId w:val="13"/>
  </w:num>
  <w:num w:numId="11" w16cid:durableId="1167817559">
    <w:abstractNumId w:val="9"/>
  </w:num>
  <w:num w:numId="12" w16cid:durableId="252328000">
    <w:abstractNumId w:val="23"/>
  </w:num>
  <w:num w:numId="13" w16cid:durableId="721945545">
    <w:abstractNumId w:val="4"/>
  </w:num>
  <w:num w:numId="14" w16cid:durableId="825630780">
    <w:abstractNumId w:val="8"/>
  </w:num>
  <w:num w:numId="15" w16cid:durableId="2123378704">
    <w:abstractNumId w:val="6"/>
  </w:num>
  <w:num w:numId="16" w16cid:durableId="1552645963">
    <w:abstractNumId w:val="11"/>
  </w:num>
  <w:num w:numId="17" w16cid:durableId="54818768">
    <w:abstractNumId w:val="1"/>
  </w:num>
  <w:num w:numId="18" w16cid:durableId="964628030">
    <w:abstractNumId w:val="5"/>
  </w:num>
  <w:num w:numId="19" w16cid:durableId="436485574">
    <w:abstractNumId w:val="3"/>
  </w:num>
  <w:num w:numId="20" w16cid:durableId="948586296">
    <w:abstractNumId w:val="21"/>
  </w:num>
  <w:num w:numId="21" w16cid:durableId="64912911">
    <w:abstractNumId w:val="18"/>
  </w:num>
  <w:num w:numId="22" w16cid:durableId="228611317">
    <w:abstractNumId w:val="22"/>
  </w:num>
  <w:num w:numId="23" w16cid:durableId="42295395">
    <w:abstractNumId w:val="12"/>
  </w:num>
  <w:num w:numId="24" w16cid:durableId="559286214">
    <w:abstractNumId w:val="16"/>
  </w:num>
  <w:num w:numId="25" w16cid:durableId="445201670">
    <w:abstractNumId w:val="19"/>
  </w:num>
  <w:num w:numId="26" w16cid:durableId="1701444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32"/>
    <w:rsid w:val="00002FD1"/>
    <w:rsid w:val="000B42A0"/>
    <w:rsid w:val="00150AAC"/>
    <w:rsid w:val="001B1BD7"/>
    <w:rsid w:val="002C64E6"/>
    <w:rsid w:val="00404F1F"/>
    <w:rsid w:val="00473C5A"/>
    <w:rsid w:val="004A64D0"/>
    <w:rsid w:val="00500BE1"/>
    <w:rsid w:val="00581991"/>
    <w:rsid w:val="00595332"/>
    <w:rsid w:val="005A02E1"/>
    <w:rsid w:val="00716706"/>
    <w:rsid w:val="00802827"/>
    <w:rsid w:val="008D3AF9"/>
    <w:rsid w:val="009D3F22"/>
    <w:rsid w:val="00A006CF"/>
    <w:rsid w:val="00A7068D"/>
    <w:rsid w:val="00AA642A"/>
    <w:rsid w:val="00AF0E1C"/>
    <w:rsid w:val="00BD46F7"/>
    <w:rsid w:val="00C268CE"/>
    <w:rsid w:val="00C5544F"/>
    <w:rsid w:val="00DB5998"/>
    <w:rsid w:val="00EF357D"/>
    <w:rsid w:val="00F47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82748"/>
  <w15:docId w15:val="{A625C86D-66C5-4549-860C-118EE117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2327</Words>
  <Characters>13265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Ellie G</cp:lastModifiedBy>
  <cp:revision>2</cp:revision>
  <cp:lastPrinted>2015-09-11T09:11:00Z</cp:lastPrinted>
  <dcterms:created xsi:type="dcterms:W3CDTF">2026-07-30T18:51:00Z</dcterms:created>
  <dcterms:modified xsi:type="dcterms:W3CDTF">2026-07-30T18:51:00Z</dcterms:modified>
</cp:coreProperties>
</file>