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0658C1"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2C87BC61"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6E52AE07"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74EB25BF" w14:textId="5B56FB90" w:rsidR="006C3F72" w:rsidRDefault="009F3D91" w:rsidP="0007594B">
      <w:pPr>
        <w:pStyle w:val="Heading1"/>
        <w:spacing w:before="0" w:line="480" w:lineRule="auto"/>
        <w:rPr>
          <w:rFonts w:ascii="Times New Roman" w:hAnsi="Times New Roman" w:cs="Times New Roman"/>
          <w:color w:val="auto"/>
          <w:sz w:val="24"/>
          <w:szCs w:val="24"/>
          <w:lang w:val="en-GB"/>
        </w:rPr>
      </w:pPr>
      <w:r>
        <w:rPr>
          <w:rFonts w:ascii="Times New Roman" w:hAnsi="Times New Roman" w:cs="Times New Roman"/>
          <w:noProof/>
          <w:color w:val="auto"/>
          <w:sz w:val="24"/>
          <w:szCs w:val="24"/>
          <w:lang w:val="en-GB"/>
        </w:rPr>
        <w:drawing>
          <wp:inline distT="0" distB="0" distL="0" distR="0" wp14:anchorId="6B7B2F60" wp14:editId="443039F0">
            <wp:extent cx="2730500" cy="905616"/>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7">
                      <a:extLst>
                        <a:ext uri="{28A0092B-C50C-407E-A947-70E740481C1C}">
                          <a14:useLocalDpi xmlns:a14="http://schemas.microsoft.com/office/drawing/2010/main" val="0"/>
                        </a:ext>
                      </a:extLst>
                    </a:blip>
                    <a:stretch>
                      <a:fillRect/>
                    </a:stretch>
                  </pic:blipFill>
                  <pic:spPr>
                    <a:xfrm>
                      <a:off x="0" y="0"/>
                      <a:ext cx="2770343" cy="918831"/>
                    </a:xfrm>
                    <a:prstGeom prst="rect">
                      <a:avLst/>
                    </a:prstGeom>
                  </pic:spPr>
                </pic:pic>
              </a:graphicData>
            </a:graphic>
          </wp:inline>
        </w:drawing>
      </w:r>
    </w:p>
    <w:p w14:paraId="25F03598" w14:textId="0B44BDDF" w:rsidR="002B6379" w:rsidRDefault="002B6379" w:rsidP="002B6379">
      <w:pPr>
        <w:rPr>
          <w:lang w:val="en-GB"/>
        </w:rPr>
      </w:pPr>
    </w:p>
    <w:p w14:paraId="6734C995" w14:textId="7EE783F4" w:rsidR="002B6379" w:rsidRDefault="002B6379" w:rsidP="002B6379">
      <w:pPr>
        <w:rPr>
          <w:b/>
          <w:bCs/>
          <w:sz w:val="24"/>
          <w:szCs w:val="24"/>
          <w:lang w:val="en-GB"/>
        </w:rPr>
      </w:pPr>
      <w:r>
        <w:rPr>
          <w:b/>
          <w:bCs/>
          <w:sz w:val="24"/>
          <w:szCs w:val="24"/>
          <w:lang w:val="en-GB"/>
        </w:rPr>
        <w:t>Programme; MBA general management</w:t>
      </w:r>
    </w:p>
    <w:p w14:paraId="12BE20E1" w14:textId="6D0E56B5" w:rsidR="002B6379" w:rsidRDefault="002B6379" w:rsidP="002B6379">
      <w:pPr>
        <w:rPr>
          <w:b/>
          <w:bCs/>
          <w:sz w:val="24"/>
          <w:szCs w:val="24"/>
          <w:lang w:val="en-GB"/>
        </w:rPr>
      </w:pPr>
      <w:r>
        <w:rPr>
          <w:b/>
          <w:bCs/>
          <w:sz w:val="24"/>
          <w:szCs w:val="24"/>
          <w:lang w:val="en-GB"/>
        </w:rPr>
        <w:t>Module: Marketing Management</w:t>
      </w:r>
    </w:p>
    <w:p w14:paraId="5A214514" w14:textId="6CD735C8" w:rsidR="002B6379" w:rsidRDefault="002B6379" w:rsidP="002B6379">
      <w:pPr>
        <w:rPr>
          <w:b/>
          <w:bCs/>
          <w:sz w:val="24"/>
          <w:szCs w:val="24"/>
          <w:lang w:val="en-GB"/>
        </w:rPr>
      </w:pPr>
      <w:r>
        <w:rPr>
          <w:b/>
          <w:bCs/>
          <w:sz w:val="24"/>
          <w:szCs w:val="24"/>
          <w:lang w:val="en-GB"/>
        </w:rPr>
        <w:t>Module code: LCMB7001</w:t>
      </w:r>
    </w:p>
    <w:p w14:paraId="173723FB" w14:textId="62FFF70D" w:rsidR="002B6379" w:rsidRDefault="002B6379" w:rsidP="002B6379">
      <w:pPr>
        <w:rPr>
          <w:b/>
          <w:bCs/>
          <w:sz w:val="24"/>
          <w:szCs w:val="24"/>
          <w:lang w:val="en-GB"/>
        </w:rPr>
      </w:pPr>
      <w:r>
        <w:rPr>
          <w:b/>
          <w:bCs/>
          <w:sz w:val="24"/>
          <w:szCs w:val="24"/>
          <w:lang w:val="en-GB"/>
        </w:rPr>
        <w:t xml:space="preserve">Lecturer: </w:t>
      </w:r>
      <w:proofErr w:type="spellStart"/>
      <w:r>
        <w:rPr>
          <w:b/>
          <w:bCs/>
          <w:sz w:val="24"/>
          <w:szCs w:val="24"/>
          <w:lang w:val="en-GB"/>
        </w:rPr>
        <w:t>Tushara</w:t>
      </w:r>
      <w:proofErr w:type="spellEnd"/>
      <w:r>
        <w:rPr>
          <w:b/>
          <w:bCs/>
          <w:sz w:val="24"/>
          <w:szCs w:val="24"/>
          <w:lang w:val="en-GB"/>
        </w:rPr>
        <w:t xml:space="preserve"> </w:t>
      </w:r>
      <w:proofErr w:type="spellStart"/>
      <w:r>
        <w:rPr>
          <w:b/>
          <w:bCs/>
          <w:sz w:val="24"/>
          <w:szCs w:val="24"/>
          <w:lang w:val="en-GB"/>
        </w:rPr>
        <w:t>Balendran</w:t>
      </w:r>
      <w:proofErr w:type="spellEnd"/>
    </w:p>
    <w:p w14:paraId="537D72C8" w14:textId="68D890AD" w:rsidR="002B6379" w:rsidRDefault="002B6379" w:rsidP="002B6379">
      <w:pPr>
        <w:rPr>
          <w:b/>
          <w:bCs/>
          <w:sz w:val="24"/>
          <w:szCs w:val="24"/>
          <w:lang w:val="en-GB"/>
        </w:rPr>
      </w:pPr>
      <w:r>
        <w:rPr>
          <w:b/>
          <w:bCs/>
          <w:sz w:val="24"/>
          <w:szCs w:val="24"/>
          <w:lang w:val="en-GB"/>
        </w:rPr>
        <w:t xml:space="preserve">International verifier: Gladius </w:t>
      </w:r>
      <w:proofErr w:type="spellStart"/>
      <w:r>
        <w:rPr>
          <w:b/>
          <w:bCs/>
          <w:sz w:val="24"/>
          <w:szCs w:val="24"/>
          <w:lang w:val="en-GB"/>
        </w:rPr>
        <w:t>Kulothungan</w:t>
      </w:r>
      <w:proofErr w:type="spellEnd"/>
    </w:p>
    <w:p w14:paraId="57333003" w14:textId="6077E4D0" w:rsidR="002B6379" w:rsidRDefault="002B6379" w:rsidP="002B6379">
      <w:pPr>
        <w:rPr>
          <w:b/>
          <w:bCs/>
          <w:sz w:val="24"/>
          <w:szCs w:val="24"/>
          <w:lang w:val="en-GB"/>
        </w:rPr>
      </w:pPr>
      <w:r>
        <w:rPr>
          <w:b/>
          <w:bCs/>
          <w:sz w:val="24"/>
          <w:szCs w:val="24"/>
          <w:lang w:val="en-GB"/>
        </w:rPr>
        <w:t>Word count: 2000-2500</w:t>
      </w:r>
    </w:p>
    <w:p w14:paraId="5B517E16" w14:textId="4046AFEA" w:rsidR="002B6379" w:rsidRDefault="002B6379" w:rsidP="002B6379">
      <w:pPr>
        <w:rPr>
          <w:b/>
          <w:bCs/>
          <w:sz w:val="24"/>
          <w:szCs w:val="24"/>
          <w:lang w:val="en-GB"/>
        </w:rPr>
      </w:pPr>
      <w:r>
        <w:rPr>
          <w:b/>
          <w:bCs/>
          <w:sz w:val="24"/>
          <w:szCs w:val="24"/>
          <w:lang w:val="en-GB"/>
        </w:rPr>
        <w:t xml:space="preserve">Student name: </w:t>
      </w:r>
      <w:proofErr w:type="spellStart"/>
      <w:r>
        <w:rPr>
          <w:b/>
          <w:bCs/>
          <w:sz w:val="24"/>
          <w:szCs w:val="24"/>
          <w:lang w:val="en-GB"/>
        </w:rPr>
        <w:t>Jinalben</w:t>
      </w:r>
      <w:proofErr w:type="spellEnd"/>
      <w:r>
        <w:rPr>
          <w:b/>
          <w:bCs/>
          <w:sz w:val="24"/>
          <w:szCs w:val="24"/>
          <w:lang w:val="en-GB"/>
        </w:rPr>
        <w:t xml:space="preserve"> </w:t>
      </w:r>
      <w:proofErr w:type="spellStart"/>
      <w:r>
        <w:rPr>
          <w:b/>
          <w:bCs/>
          <w:sz w:val="24"/>
          <w:szCs w:val="24"/>
          <w:lang w:val="en-GB"/>
        </w:rPr>
        <w:t>Rameshbhai</w:t>
      </w:r>
      <w:proofErr w:type="spellEnd"/>
      <w:r>
        <w:rPr>
          <w:b/>
          <w:bCs/>
          <w:sz w:val="24"/>
          <w:szCs w:val="24"/>
          <w:lang w:val="en-GB"/>
        </w:rPr>
        <w:t xml:space="preserve"> </w:t>
      </w:r>
      <w:proofErr w:type="spellStart"/>
      <w:r>
        <w:rPr>
          <w:b/>
          <w:bCs/>
          <w:sz w:val="24"/>
          <w:szCs w:val="24"/>
          <w:lang w:val="en-GB"/>
        </w:rPr>
        <w:t>Gujrati</w:t>
      </w:r>
      <w:proofErr w:type="spellEnd"/>
    </w:p>
    <w:p w14:paraId="7C3C1BCB" w14:textId="6F5AD07C" w:rsidR="002B6379" w:rsidRDefault="002B6379" w:rsidP="002B6379">
      <w:pPr>
        <w:rPr>
          <w:b/>
          <w:bCs/>
          <w:sz w:val="24"/>
          <w:szCs w:val="24"/>
          <w:lang w:val="en-GB"/>
        </w:rPr>
      </w:pPr>
      <w:r>
        <w:rPr>
          <w:b/>
          <w:bCs/>
          <w:sz w:val="24"/>
          <w:szCs w:val="24"/>
          <w:lang w:val="en-GB"/>
        </w:rPr>
        <w:t>Student ID: 2212012</w:t>
      </w:r>
    </w:p>
    <w:p w14:paraId="461DC3A6" w14:textId="77777777" w:rsidR="002B6379" w:rsidRDefault="002B6379" w:rsidP="002B6379">
      <w:pPr>
        <w:rPr>
          <w:b/>
          <w:bCs/>
          <w:sz w:val="24"/>
          <w:szCs w:val="24"/>
          <w:lang w:val="en-GB"/>
        </w:rPr>
      </w:pPr>
    </w:p>
    <w:p w14:paraId="23DFB99C" w14:textId="77777777" w:rsidR="002B6379" w:rsidRPr="002B6379" w:rsidRDefault="002B6379" w:rsidP="002B6379">
      <w:pPr>
        <w:rPr>
          <w:b/>
          <w:bCs/>
          <w:sz w:val="24"/>
          <w:szCs w:val="24"/>
          <w:lang w:val="en-GB"/>
        </w:rPr>
      </w:pPr>
    </w:p>
    <w:p w14:paraId="7C13FD1B"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25E1E43B"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65FD62CE"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44C45B97"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3BFA9921"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17D168B3" w14:textId="66717243" w:rsidR="006C3F72" w:rsidRPr="00024775" w:rsidRDefault="006C3F72" w:rsidP="00024775">
      <w:pPr>
        <w:jc w:val="center"/>
        <w:rPr>
          <w:b/>
          <w:lang w:val="en-GB"/>
        </w:rPr>
      </w:pPr>
    </w:p>
    <w:p w14:paraId="57AA491B"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3AC385D9"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79F2A507"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6CB1FD85"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0357BA73"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57988D3E"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126F5799"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5480346A"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5567AA50"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04FD96CF"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0F8F2B37"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7C70EFE0"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36E51A1D" w14:textId="77777777" w:rsidR="00024775" w:rsidRDefault="00024775" w:rsidP="00024775">
      <w:pPr>
        <w:rPr>
          <w:lang w:val="en-GB"/>
        </w:rPr>
      </w:pPr>
    </w:p>
    <w:p w14:paraId="0E27A86C" w14:textId="77777777" w:rsidR="00024775" w:rsidRPr="00024775" w:rsidRDefault="00024775" w:rsidP="00024775">
      <w:pPr>
        <w:rPr>
          <w:lang w:val="en-GB"/>
        </w:rPr>
      </w:pPr>
    </w:p>
    <w:sdt>
      <w:sdtPr>
        <w:rPr>
          <w:rFonts w:asciiTheme="minorHAnsi" w:eastAsiaTheme="minorHAnsi" w:hAnsiTheme="minorHAnsi" w:cstheme="minorBidi"/>
          <w:b w:val="0"/>
          <w:bCs w:val="0"/>
          <w:color w:val="auto"/>
          <w:sz w:val="22"/>
          <w:szCs w:val="22"/>
          <w:lang w:val="en-IN" w:eastAsia="en-US"/>
        </w:rPr>
        <w:id w:val="-1265917748"/>
        <w:docPartObj>
          <w:docPartGallery w:val="Table of Contents"/>
          <w:docPartUnique/>
        </w:docPartObj>
      </w:sdtPr>
      <w:sdtEndPr>
        <w:rPr>
          <w:noProof/>
        </w:rPr>
      </w:sdtEndPr>
      <w:sdtContent>
        <w:p w14:paraId="7852AB76" w14:textId="6993E202" w:rsidR="006468D7" w:rsidRPr="006468D7" w:rsidRDefault="006C3F72" w:rsidP="006468D7">
          <w:pPr>
            <w:pStyle w:val="TOCHeading"/>
            <w:rPr>
              <w:rFonts w:ascii="Times New Roman" w:hAnsi="Times New Roman" w:cs="Times New Roman"/>
              <w:color w:val="auto"/>
              <w:sz w:val="24"/>
              <w:szCs w:val="24"/>
            </w:rPr>
          </w:pPr>
          <w:r w:rsidRPr="00024775">
            <w:rPr>
              <w:rFonts w:ascii="Times New Roman" w:hAnsi="Times New Roman" w:cs="Times New Roman"/>
              <w:color w:val="auto"/>
              <w:sz w:val="24"/>
              <w:szCs w:val="24"/>
            </w:rPr>
            <w:t>Contents</w:t>
          </w:r>
          <w:r w:rsidR="006468D7">
            <w:rPr>
              <w:rFonts w:ascii="Times New Roman" w:hAnsi="Times New Roman" w:cs="Times New Roman"/>
              <w:color w:val="auto"/>
              <w:sz w:val="24"/>
              <w:szCs w:val="24"/>
            </w:rPr>
            <w:t xml:space="preserve"> </w:t>
          </w:r>
        </w:p>
        <w:p w14:paraId="29CACED5" w14:textId="2565B763" w:rsidR="00CA46F4" w:rsidRDefault="006C3F72">
          <w:pPr>
            <w:pStyle w:val="TOC1"/>
            <w:tabs>
              <w:tab w:val="right" w:leader="dot" w:pos="9016"/>
            </w:tabs>
            <w:rPr>
              <w:rFonts w:eastAsiaTheme="minorEastAsia"/>
              <w:noProof/>
              <w:lang w:eastAsia="en-IN"/>
            </w:rPr>
          </w:pPr>
          <w:r w:rsidRPr="00024775">
            <w:rPr>
              <w:rFonts w:ascii="Times New Roman" w:hAnsi="Times New Roman" w:cs="Times New Roman"/>
              <w:sz w:val="24"/>
              <w:szCs w:val="24"/>
            </w:rPr>
            <w:fldChar w:fldCharType="begin"/>
          </w:r>
          <w:r w:rsidRPr="00024775">
            <w:rPr>
              <w:rFonts w:ascii="Times New Roman" w:hAnsi="Times New Roman" w:cs="Times New Roman"/>
              <w:sz w:val="24"/>
              <w:szCs w:val="24"/>
            </w:rPr>
            <w:instrText xml:space="preserve"> TOC \o "1-3" \h \z \u </w:instrText>
          </w:r>
          <w:r w:rsidRPr="00024775">
            <w:rPr>
              <w:rFonts w:ascii="Times New Roman" w:hAnsi="Times New Roman" w:cs="Times New Roman"/>
              <w:sz w:val="24"/>
              <w:szCs w:val="24"/>
            </w:rPr>
            <w:fldChar w:fldCharType="separate"/>
          </w:r>
          <w:hyperlink w:anchor="_Toc123568583" w:history="1">
            <w:r w:rsidR="00CA46F4" w:rsidRPr="004E506B">
              <w:rPr>
                <w:rStyle w:val="Hyperlink"/>
                <w:rFonts w:ascii="Times New Roman" w:hAnsi="Times New Roman" w:cs="Times New Roman"/>
                <w:noProof/>
                <w:lang w:val="en-GB"/>
              </w:rPr>
              <w:t>Introduction</w:t>
            </w:r>
            <w:r w:rsidR="00CA46F4">
              <w:rPr>
                <w:noProof/>
                <w:webHidden/>
              </w:rPr>
              <w:tab/>
            </w:r>
            <w:r w:rsidR="00CA46F4">
              <w:rPr>
                <w:noProof/>
                <w:webHidden/>
              </w:rPr>
              <w:fldChar w:fldCharType="begin"/>
            </w:r>
            <w:r w:rsidR="00CA46F4">
              <w:rPr>
                <w:noProof/>
                <w:webHidden/>
              </w:rPr>
              <w:instrText xml:space="preserve"> PAGEREF _Toc123568583 \h </w:instrText>
            </w:r>
            <w:r w:rsidR="00CA46F4">
              <w:rPr>
                <w:noProof/>
                <w:webHidden/>
              </w:rPr>
            </w:r>
            <w:r w:rsidR="00CA46F4">
              <w:rPr>
                <w:noProof/>
                <w:webHidden/>
              </w:rPr>
              <w:fldChar w:fldCharType="separate"/>
            </w:r>
            <w:r w:rsidR="00CA46F4">
              <w:rPr>
                <w:noProof/>
                <w:webHidden/>
              </w:rPr>
              <w:t>3</w:t>
            </w:r>
            <w:r w:rsidR="00CA46F4">
              <w:rPr>
                <w:noProof/>
                <w:webHidden/>
              </w:rPr>
              <w:fldChar w:fldCharType="end"/>
            </w:r>
          </w:hyperlink>
        </w:p>
        <w:p w14:paraId="5BCEBD2E" w14:textId="4204C2C9" w:rsidR="00CA46F4" w:rsidRDefault="004012E4" w:rsidP="00635FBD">
          <w:pPr>
            <w:pStyle w:val="TOC1"/>
            <w:tabs>
              <w:tab w:val="right" w:leader="dot" w:pos="9016"/>
            </w:tabs>
          </w:pPr>
          <w:hyperlink w:anchor="_Toc123568585" w:history="1">
            <w:r w:rsidR="00CA46F4" w:rsidRPr="004E506B">
              <w:rPr>
                <w:rStyle w:val="Hyperlink"/>
                <w:rFonts w:ascii="Times New Roman" w:hAnsi="Times New Roman" w:cs="Times New Roman"/>
                <w:noProof/>
                <w:shd w:val="clear" w:color="auto" w:fill="FFFFFF"/>
                <w:lang w:val="en-GB"/>
              </w:rPr>
              <w:t>Porter’s five forces</w:t>
            </w:r>
            <w:r w:rsidR="00CA46F4">
              <w:rPr>
                <w:noProof/>
                <w:webHidden/>
              </w:rPr>
              <w:tab/>
            </w:r>
            <w:r w:rsidR="00CA46F4">
              <w:rPr>
                <w:noProof/>
                <w:webHidden/>
              </w:rPr>
              <w:fldChar w:fldCharType="begin"/>
            </w:r>
            <w:r w:rsidR="00CA46F4">
              <w:rPr>
                <w:noProof/>
                <w:webHidden/>
              </w:rPr>
              <w:instrText xml:space="preserve"> PAGEREF _Toc123568585 \h </w:instrText>
            </w:r>
            <w:r w:rsidR="00CA46F4">
              <w:rPr>
                <w:noProof/>
                <w:webHidden/>
              </w:rPr>
            </w:r>
            <w:r w:rsidR="00CA46F4">
              <w:rPr>
                <w:noProof/>
                <w:webHidden/>
              </w:rPr>
              <w:fldChar w:fldCharType="separate"/>
            </w:r>
            <w:r w:rsidR="00CA46F4">
              <w:rPr>
                <w:noProof/>
                <w:webHidden/>
              </w:rPr>
              <w:t>5</w:t>
            </w:r>
            <w:r w:rsidR="00CA46F4">
              <w:rPr>
                <w:noProof/>
                <w:webHidden/>
              </w:rPr>
              <w:fldChar w:fldCharType="end"/>
            </w:r>
          </w:hyperlink>
        </w:p>
        <w:p w14:paraId="4BB16359" w14:textId="76CBBEBD" w:rsidR="00635FBD" w:rsidRPr="00635FBD" w:rsidRDefault="00635FBD" w:rsidP="00635FBD">
          <w:r>
            <w:t>SWOT Analysis…………………………………………………………………………………………………………………………………………….7</w:t>
          </w:r>
        </w:p>
        <w:p w14:paraId="657A5996" w14:textId="4E148423" w:rsidR="00635FBD" w:rsidRDefault="000B42C7" w:rsidP="000B42C7">
          <w:pPr>
            <w:rPr>
              <w:noProof/>
            </w:rPr>
          </w:pPr>
          <w:r>
            <w:rPr>
              <w:noProof/>
            </w:rPr>
            <w:t>4 Ps of shell</w:t>
          </w:r>
          <w:r w:rsidR="006468D7">
            <w:rPr>
              <w:noProof/>
            </w:rPr>
            <w:t>………………………………………………………………………………………………………………………………………..</w:t>
          </w:r>
          <w:r w:rsidR="00635FBD">
            <w:rPr>
              <w:noProof/>
            </w:rPr>
            <w:t>9</w:t>
          </w:r>
        </w:p>
        <w:p w14:paraId="65EA8C8D" w14:textId="1B337453" w:rsidR="000B42C7" w:rsidRPr="000B42C7" w:rsidRDefault="00635FBD" w:rsidP="000B42C7">
          <w:pPr>
            <w:rPr>
              <w:noProof/>
            </w:rPr>
          </w:pPr>
          <w:r>
            <w:rPr>
              <w:noProof/>
            </w:rPr>
            <w:t>S</w:t>
          </w:r>
          <w:r w:rsidR="000B42C7">
            <w:rPr>
              <w:noProof/>
            </w:rPr>
            <w:t>egmentation, targeting, and</w:t>
          </w:r>
          <w:r>
            <w:rPr>
              <w:noProof/>
            </w:rPr>
            <w:t xml:space="preserve"> </w:t>
          </w:r>
          <w:r w:rsidR="000B42C7">
            <w:rPr>
              <w:noProof/>
            </w:rPr>
            <w:t>positioning</w:t>
          </w:r>
          <w:r w:rsidR="006468D7">
            <w:rPr>
              <w:noProof/>
            </w:rPr>
            <w:t>………………………………………………………………………………………</w:t>
          </w:r>
          <w:r>
            <w:rPr>
              <w:noProof/>
            </w:rPr>
            <w:t>……………………………………………</w:t>
          </w:r>
          <w:r w:rsidR="006468D7">
            <w:rPr>
              <w:noProof/>
            </w:rPr>
            <w:t>….</w:t>
          </w:r>
          <w:r>
            <w:rPr>
              <w:noProof/>
            </w:rPr>
            <w:t>10</w:t>
          </w:r>
        </w:p>
        <w:p w14:paraId="253C8320" w14:textId="69277E9A" w:rsidR="00CA46F4" w:rsidRDefault="00635FBD">
          <w:pPr>
            <w:pStyle w:val="TOC1"/>
            <w:tabs>
              <w:tab w:val="right" w:leader="dot" w:pos="9016"/>
            </w:tabs>
            <w:rPr>
              <w:rFonts w:eastAsiaTheme="minorEastAsia"/>
              <w:noProof/>
              <w:lang w:eastAsia="en-IN"/>
            </w:rPr>
          </w:pPr>
          <w:r>
            <w:t>Recommandation…………………………………………………………………………………………………………………………….12</w:t>
          </w:r>
        </w:p>
        <w:p w14:paraId="1D7F2E4E" w14:textId="3FFD9B2A" w:rsidR="00CA46F4" w:rsidRDefault="00635FBD">
          <w:pPr>
            <w:pStyle w:val="TOC1"/>
            <w:tabs>
              <w:tab w:val="right" w:leader="dot" w:pos="9016"/>
            </w:tabs>
            <w:rPr>
              <w:rFonts w:eastAsiaTheme="minorEastAsia"/>
              <w:noProof/>
              <w:lang w:eastAsia="en-IN"/>
            </w:rPr>
          </w:pPr>
          <w:r>
            <w:t>Conclusion……………………………………………………………………………………………………………………………………….12</w:t>
          </w:r>
        </w:p>
        <w:p w14:paraId="33202B59" w14:textId="553A59C4" w:rsidR="00CA46F4" w:rsidRDefault="004012E4">
          <w:pPr>
            <w:pStyle w:val="TOC1"/>
            <w:tabs>
              <w:tab w:val="right" w:leader="dot" w:pos="9016"/>
            </w:tabs>
            <w:rPr>
              <w:rFonts w:eastAsiaTheme="minorEastAsia"/>
              <w:noProof/>
              <w:lang w:eastAsia="en-IN"/>
            </w:rPr>
          </w:pPr>
          <w:hyperlink w:anchor="_Toc123568589" w:history="1">
            <w:r w:rsidR="00635FBD">
              <w:rPr>
                <w:rStyle w:val="Hyperlink"/>
                <w:rFonts w:ascii="Times New Roman" w:hAnsi="Times New Roman" w:cs="Times New Roman"/>
                <w:noProof/>
                <w:shd w:val="clear" w:color="auto" w:fill="FFFFFF"/>
                <w:lang w:val="en-GB"/>
              </w:rPr>
              <w:t>Reference……………………………………………………………………………………………...14</w:t>
            </w:r>
          </w:hyperlink>
        </w:p>
        <w:p w14:paraId="539E026A" w14:textId="366B48C3" w:rsidR="006C3F72" w:rsidRDefault="006C3F72">
          <w:r w:rsidRPr="00024775">
            <w:rPr>
              <w:rFonts w:ascii="Times New Roman" w:hAnsi="Times New Roman" w:cs="Times New Roman"/>
              <w:b/>
              <w:bCs/>
              <w:noProof/>
              <w:sz w:val="24"/>
              <w:szCs w:val="24"/>
            </w:rPr>
            <w:fldChar w:fldCharType="end"/>
          </w:r>
        </w:p>
      </w:sdtContent>
    </w:sdt>
    <w:p w14:paraId="13AF5598"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48736D61"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0F37EED1"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6FD193D3"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562105EE"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4BED541A"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6AC03EB6"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6C32C114"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72260ADB"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73AA4ADC" w14:textId="77777777" w:rsidR="006C3F72" w:rsidRDefault="006C3F72" w:rsidP="0007594B">
      <w:pPr>
        <w:pStyle w:val="Heading1"/>
        <w:spacing w:before="0" w:line="480" w:lineRule="auto"/>
        <w:rPr>
          <w:rFonts w:ascii="Times New Roman" w:hAnsi="Times New Roman" w:cs="Times New Roman"/>
          <w:color w:val="auto"/>
          <w:sz w:val="24"/>
          <w:szCs w:val="24"/>
          <w:lang w:val="en-GB"/>
        </w:rPr>
      </w:pPr>
    </w:p>
    <w:p w14:paraId="075ED934" w14:textId="77777777" w:rsidR="006C3F72" w:rsidRDefault="006C3F72" w:rsidP="0007594B">
      <w:pPr>
        <w:pStyle w:val="Heading1"/>
        <w:spacing w:before="0" w:line="480" w:lineRule="auto"/>
        <w:rPr>
          <w:rFonts w:asciiTheme="minorHAnsi" w:eastAsiaTheme="minorHAnsi" w:hAnsiTheme="minorHAnsi" w:cstheme="minorBidi"/>
          <w:b w:val="0"/>
          <w:bCs w:val="0"/>
          <w:color w:val="auto"/>
          <w:sz w:val="22"/>
          <w:szCs w:val="22"/>
          <w:lang w:val="en-GB"/>
        </w:rPr>
      </w:pPr>
    </w:p>
    <w:p w14:paraId="53942154" w14:textId="77777777" w:rsidR="006C3F72" w:rsidRDefault="006C3F72" w:rsidP="0007594B">
      <w:pPr>
        <w:pStyle w:val="Heading1"/>
        <w:spacing w:before="0" w:line="480" w:lineRule="auto"/>
        <w:rPr>
          <w:rFonts w:asciiTheme="minorHAnsi" w:eastAsiaTheme="minorHAnsi" w:hAnsiTheme="minorHAnsi" w:cstheme="minorBidi"/>
          <w:b w:val="0"/>
          <w:bCs w:val="0"/>
          <w:color w:val="auto"/>
          <w:sz w:val="22"/>
          <w:szCs w:val="22"/>
          <w:lang w:val="en-GB"/>
        </w:rPr>
      </w:pPr>
    </w:p>
    <w:p w14:paraId="541ED3AE" w14:textId="77777777" w:rsidR="006C3F72" w:rsidRDefault="006C3F72" w:rsidP="0007594B">
      <w:pPr>
        <w:pStyle w:val="Heading1"/>
        <w:spacing w:before="0" w:line="480" w:lineRule="auto"/>
        <w:rPr>
          <w:rFonts w:asciiTheme="minorHAnsi" w:eastAsiaTheme="minorHAnsi" w:hAnsiTheme="minorHAnsi" w:cstheme="minorBidi"/>
          <w:b w:val="0"/>
          <w:bCs w:val="0"/>
          <w:color w:val="auto"/>
          <w:sz w:val="22"/>
          <w:szCs w:val="22"/>
          <w:lang w:val="en-GB"/>
        </w:rPr>
      </w:pPr>
    </w:p>
    <w:p w14:paraId="290E5722" w14:textId="77777777" w:rsidR="00024775" w:rsidRDefault="00024775" w:rsidP="00024775">
      <w:pPr>
        <w:rPr>
          <w:lang w:val="en-GB"/>
        </w:rPr>
      </w:pPr>
    </w:p>
    <w:p w14:paraId="26317D88" w14:textId="77777777" w:rsidR="00024775" w:rsidRDefault="00024775" w:rsidP="00024775">
      <w:pPr>
        <w:rPr>
          <w:lang w:val="en-GB"/>
        </w:rPr>
      </w:pPr>
    </w:p>
    <w:p w14:paraId="53A99D80" w14:textId="77777777" w:rsidR="00024775" w:rsidRPr="00024775" w:rsidRDefault="00024775" w:rsidP="00024775">
      <w:pPr>
        <w:rPr>
          <w:lang w:val="en-GB"/>
        </w:rPr>
      </w:pPr>
    </w:p>
    <w:p w14:paraId="15015829" w14:textId="77777777" w:rsidR="006C3F72" w:rsidRPr="006C3F72" w:rsidRDefault="006C3F72" w:rsidP="006C3F72">
      <w:pPr>
        <w:rPr>
          <w:lang w:val="en-GB"/>
        </w:rPr>
      </w:pPr>
    </w:p>
    <w:p w14:paraId="2A69C212" w14:textId="3B682A04" w:rsidR="00275E8E" w:rsidRPr="008E5CD8" w:rsidRDefault="00236A03" w:rsidP="0007594B">
      <w:pPr>
        <w:pStyle w:val="Heading1"/>
        <w:spacing w:before="0" w:line="480" w:lineRule="auto"/>
        <w:rPr>
          <w:rFonts w:ascii="Times New Roman" w:hAnsi="Times New Roman" w:cs="Times New Roman"/>
          <w:color w:val="auto"/>
          <w:sz w:val="24"/>
          <w:szCs w:val="24"/>
          <w:lang w:val="en-GB"/>
        </w:rPr>
      </w:pPr>
      <w:bookmarkStart w:id="0" w:name="_Toc123568583"/>
      <w:r w:rsidRPr="008E5CD8">
        <w:rPr>
          <w:rFonts w:ascii="Times New Roman" w:hAnsi="Times New Roman" w:cs="Times New Roman"/>
          <w:color w:val="auto"/>
          <w:sz w:val="24"/>
          <w:szCs w:val="24"/>
          <w:lang w:val="en-GB"/>
        </w:rPr>
        <w:t>Introduction</w:t>
      </w:r>
      <w:bookmarkEnd w:id="0"/>
      <w:r w:rsidRPr="008E5CD8">
        <w:rPr>
          <w:rFonts w:ascii="Times New Roman" w:hAnsi="Times New Roman" w:cs="Times New Roman"/>
          <w:color w:val="auto"/>
          <w:sz w:val="24"/>
          <w:szCs w:val="24"/>
          <w:lang w:val="en-GB"/>
        </w:rPr>
        <w:t xml:space="preserve"> </w:t>
      </w:r>
    </w:p>
    <w:p w14:paraId="3647045B" w14:textId="0A40BFA5" w:rsidR="00A528B6" w:rsidRDefault="00B21FA1" w:rsidP="0007594B">
      <w:pPr>
        <w:shd w:val="clear" w:color="auto" w:fill="FFFFFF"/>
        <w:spacing w:after="0" w:line="480" w:lineRule="auto"/>
        <w:ind w:firstLine="720"/>
        <w:jc w:val="both"/>
        <w:rPr>
          <w:rFonts w:ascii="Times New Roman" w:eastAsia="Times New Roman" w:hAnsi="Times New Roman" w:cs="Times New Roman"/>
          <w:sz w:val="24"/>
          <w:szCs w:val="24"/>
          <w:lang w:val="en-GB" w:eastAsia="en-IN"/>
        </w:rPr>
      </w:pPr>
      <w:r w:rsidRPr="008E5CD8">
        <w:rPr>
          <w:rFonts w:ascii="Times New Roman" w:hAnsi="Times New Roman" w:cs="Times New Roman"/>
          <w:sz w:val="24"/>
          <w:szCs w:val="24"/>
          <w:shd w:val="clear" w:color="auto" w:fill="FFFFFF"/>
          <w:lang w:val="en-GB"/>
        </w:rPr>
        <w:t xml:space="preserve">Marketing analysis is the process of examining the market in which a business operates </w:t>
      </w:r>
      <w:r w:rsidR="00A07E47">
        <w:rPr>
          <w:rFonts w:ascii="Times New Roman" w:hAnsi="Times New Roman" w:cs="Times New Roman"/>
          <w:sz w:val="24"/>
          <w:szCs w:val="24"/>
          <w:shd w:val="clear" w:color="auto" w:fill="FFFFFF"/>
          <w:lang w:val="en-GB"/>
        </w:rPr>
        <w:t>to</w:t>
      </w:r>
      <w:r w:rsidRPr="008E5CD8">
        <w:rPr>
          <w:rFonts w:ascii="Times New Roman" w:hAnsi="Times New Roman" w:cs="Times New Roman"/>
          <w:sz w:val="24"/>
          <w:szCs w:val="24"/>
          <w:shd w:val="clear" w:color="auto" w:fill="FFFFFF"/>
          <w:lang w:val="en-GB"/>
        </w:rPr>
        <w:t xml:space="preserve"> identi</w:t>
      </w:r>
      <w:r w:rsidR="00AA2CCD" w:rsidRPr="008E5CD8">
        <w:rPr>
          <w:rFonts w:ascii="Times New Roman" w:hAnsi="Times New Roman" w:cs="Times New Roman"/>
          <w:sz w:val="24"/>
          <w:szCs w:val="24"/>
          <w:shd w:val="clear" w:color="auto" w:fill="FFFFFF"/>
          <w:lang w:val="en-GB"/>
        </w:rPr>
        <w:t>fy opportunities and challenges (IONOS, 2022).</w:t>
      </w:r>
      <w:r w:rsidRPr="008E5CD8">
        <w:rPr>
          <w:rFonts w:ascii="Times New Roman" w:hAnsi="Times New Roman" w:cs="Times New Roman"/>
          <w:sz w:val="24"/>
          <w:szCs w:val="24"/>
          <w:shd w:val="clear" w:color="auto" w:fill="FFFFFF"/>
          <w:lang w:val="en-GB"/>
        </w:rPr>
        <w:t xml:space="preserve"> Operating in a crowded and competitive marketplace can present </w:t>
      </w:r>
      <w:r w:rsidR="00A07E47">
        <w:rPr>
          <w:rFonts w:ascii="Times New Roman" w:hAnsi="Times New Roman" w:cs="Times New Roman"/>
          <w:sz w:val="24"/>
          <w:szCs w:val="24"/>
          <w:shd w:val="clear" w:color="auto" w:fill="FFFFFF"/>
          <w:lang w:val="en-GB"/>
        </w:rPr>
        <w:t>several</w:t>
      </w:r>
      <w:r w:rsidRPr="008E5CD8">
        <w:rPr>
          <w:rFonts w:ascii="Times New Roman" w:hAnsi="Times New Roman" w:cs="Times New Roman"/>
          <w:sz w:val="24"/>
          <w:szCs w:val="24"/>
          <w:shd w:val="clear" w:color="auto" w:fill="FFFFFF"/>
          <w:lang w:val="en-GB"/>
        </w:rPr>
        <w:t xml:space="preserve"> challenges for businesses, including intense competition for customers, limited market share </w:t>
      </w:r>
      <w:r w:rsidR="00BE0040" w:rsidRPr="008E5CD8">
        <w:rPr>
          <w:rFonts w:ascii="Times New Roman" w:hAnsi="Times New Roman" w:cs="Times New Roman"/>
          <w:sz w:val="24"/>
          <w:szCs w:val="24"/>
          <w:shd w:val="clear" w:color="auto" w:fill="FFFFFF"/>
          <w:lang w:val="en-GB"/>
        </w:rPr>
        <w:t xml:space="preserve">along with </w:t>
      </w:r>
      <w:r w:rsidRPr="008E5CD8">
        <w:rPr>
          <w:rFonts w:ascii="Times New Roman" w:hAnsi="Times New Roman" w:cs="Times New Roman"/>
          <w:sz w:val="24"/>
          <w:szCs w:val="24"/>
          <w:shd w:val="clear" w:color="auto" w:fill="FFFFFF"/>
          <w:lang w:val="en-GB"/>
        </w:rPr>
        <w:t xml:space="preserve">difficulty differentiating products and services from competitors. </w:t>
      </w:r>
      <w:r w:rsidR="00A07E47">
        <w:rPr>
          <w:rFonts w:ascii="Times New Roman" w:hAnsi="Times New Roman" w:cs="Times New Roman"/>
          <w:sz w:val="24"/>
          <w:szCs w:val="24"/>
          <w:shd w:val="clear" w:color="auto" w:fill="FFFFFF"/>
          <w:lang w:val="en-GB"/>
        </w:rPr>
        <w:t>To</w:t>
      </w:r>
      <w:r w:rsidRPr="008E5CD8">
        <w:rPr>
          <w:rFonts w:ascii="Times New Roman" w:hAnsi="Times New Roman" w:cs="Times New Roman"/>
          <w:sz w:val="24"/>
          <w:szCs w:val="24"/>
          <w:shd w:val="clear" w:color="auto" w:fill="FFFFFF"/>
          <w:lang w:val="en-GB"/>
        </w:rPr>
        <w:t xml:space="preserve"> overcome these challenges, businesses </w:t>
      </w:r>
      <w:r w:rsidR="00BE0040" w:rsidRPr="008E5CD8">
        <w:rPr>
          <w:rFonts w:ascii="Times New Roman" w:hAnsi="Times New Roman" w:cs="Times New Roman"/>
          <w:sz w:val="24"/>
          <w:szCs w:val="24"/>
          <w:shd w:val="clear" w:color="auto" w:fill="FFFFFF"/>
          <w:lang w:val="en-GB"/>
        </w:rPr>
        <w:t>need to</w:t>
      </w:r>
      <w:r w:rsidRPr="008E5CD8">
        <w:rPr>
          <w:rFonts w:ascii="Times New Roman" w:hAnsi="Times New Roman" w:cs="Times New Roman"/>
          <w:sz w:val="24"/>
          <w:szCs w:val="24"/>
          <w:shd w:val="clear" w:color="auto" w:fill="FFFFFF"/>
          <w:lang w:val="en-GB"/>
        </w:rPr>
        <w:t xml:space="preserve"> carefully </w:t>
      </w:r>
      <w:r w:rsidR="00635FBD">
        <w:rPr>
          <w:rFonts w:ascii="Times New Roman" w:hAnsi="Times New Roman" w:cs="Times New Roman"/>
          <w:sz w:val="24"/>
          <w:szCs w:val="24"/>
          <w:shd w:val="clear" w:color="auto" w:fill="FFFFFF"/>
          <w:lang w:val="en-GB"/>
        </w:rPr>
        <w:t>analyse</w:t>
      </w:r>
      <w:r w:rsidRPr="008E5CD8">
        <w:rPr>
          <w:rFonts w:ascii="Times New Roman" w:hAnsi="Times New Roman" w:cs="Times New Roman"/>
          <w:sz w:val="24"/>
          <w:szCs w:val="24"/>
          <w:shd w:val="clear" w:color="auto" w:fill="FFFFFF"/>
          <w:lang w:val="en-GB"/>
        </w:rPr>
        <w:t xml:space="preserve"> their market and develop strategies to effectively reach and retain customers. This may include identifying target markets, developing unique selling poi</w:t>
      </w:r>
      <w:r w:rsidR="00562CB8">
        <w:rPr>
          <w:rFonts w:ascii="Times New Roman" w:hAnsi="Times New Roman" w:cs="Times New Roman"/>
          <w:sz w:val="24"/>
          <w:szCs w:val="24"/>
          <w:shd w:val="clear" w:color="auto" w:fill="FFFFFF"/>
          <w:lang w:val="en-GB"/>
        </w:rPr>
        <w:t>, and</w:t>
      </w:r>
      <w:r w:rsidRPr="008E5CD8">
        <w:rPr>
          <w:rFonts w:ascii="Times New Roman" w:hAnsi="Times New Roman" w:cs="Times New Roman"/>
          <w:sz w:val="24"/>
          <w:szCs w:val="24"/>
          <w:shd w:val="clear" w:color="auto" w:fill="FFFFFF"/>
          <w:lang w:val="en-GB"/>
        </w:rPr>
        <w:t xml:space="preserve"> implementing effective marketing campaigns. By conducting thorough marketing analysis, businesses </w:t>
      </w:r>
      <w:r w:rsidR="00562CB8">
        <w:rPr>
          <w:rFonts w:ascii="Times New Roman" w:hAnsi="Times New Roman" w:cs="Times New Roman"/>
          <w:sz w:val="24"/>
          <w:szCs w:val="24"/>
          <w:shd w:val="clear" w:color="auto" w:fill="FFFFFF"/>
          <w:lang w:val="en-GB"/>
        </w:rPr>
        <w:t>better understand</w:t>
      </w:r>
      <w:r w:rsidRPr="008E5CD8">
        <w:rPr>
          <w:rFonts w:ascii="Times New Roman" w:hAnsi="Times New Roman" w:cs="Times New Roman"/>
          <w:sz w:val="24"/>
          <w:szCs w:val="24"/>
          <w:shd w:val="clear" w:color="auto" w:fill="FFFFFF"/>
          <w:lang w:val="en-GB"/>
        </w:rPr>
        <w:t xml:space="preserve"> their market and develop strategies to succeed in a crowded and competitive environment</w:t>
      </w:r>
      <w:r w:rsidR="00BA40CD" w:rsidRPr="008E5CD8">
        <w:rPr>
          <w:rFonts w:ascii="Times New Roman" w:hAnsi="Times New Roman" w:cs="Times New Roman"/>
          <w:sz w:val="24"/>
          <w:szCs w:val="24"/>
          <w:shd w:val="clear" w:color="auto" w:fill="FFFFFF"/>
          <w:lang w:val="en-GB"/>
        </w:rPr>
        <w:t xml:space="preserve"> (Clark, 2015).</w:t>
      </w:r>
      <w:r w:rsidR="00F81058" w:rsidRPr="008E5CD8">
        <w:rPr>
          <w:rFonts w:ascii="Times New Roman" w:hAnsi="Times New Roman" w:cs="Times New Roman"/>
          <w:sz w:val="24"/>
          <w:szCs w:val="24"/>
          <w:shd w:val="clear" w:color="auto" w:fill="FFFFFF"/>
          <w:lang w:val="en-GB"/>
        </w:rPr>
        <w:t xml:space="preserve"> As a project team member, the presented report is based on Shell; </w:t>
      </w:r>
      <w:r w:rsidR="00F81058" w:rsidRPr="008E5CD8">
        <w:rPr>
          <w:rFonts w:ascii="Times New Roman" w:eastAsia="Times New Roman" w:hAnsi="Times New Roman" w:cs="Times New Roman"/>
          <w:sz w:val="24"/>
          <w:szCs w:val="24"/>
          <w:lang w:val="en-GB" w:eastAsia="en-IN"/>
        </w:rPr>
        <w:t xml:space="preserve">Shell is a global company that operates in the </w:t>
      </w:r>
      <w:r w:rsidR="002E4949">
        <w:rPr>
          <w:rFonts w:ascii="Times New Roman" w:eastAsia="Times New Roman" w:hAnsi="Times New Roman" w:cs="Times New Roman"/>
          <w:sz w:val="24"/>
          <w:szCs w:val="24"/>
          <w:lang w:val="en-GB" w:eastAsia="en-IN"/>
        </w:rPr>
        <w:t xml:space="preserve">industry </w:t>
      </w:r>
      <w:r w:rsidR="00562CB8">
        <w:rPr>
          <w:rFonts w:ascii="Times New Roman" w:eastAsia="Times New Roman" w:hAnsi="Times New Roman" w:cs="Times New Roman"/>
          <w:sz w:val="24"/>
          <w:szCs w:val="24"/>
          <w:lang w:val="en-GB" w:eastAsia="en-IN"/>
        </w:rPr>
        <w:t>of oil and gas industry</w:t>
      </w:r>
      <w:r w:rsidR="002E4949" w:rsidRPr="002E4949">
        <w:rPr>
          <w:rFonts w:ascii="Times New Roman" w:eastAsia="Times New Roman" w:hAnsi="Times New Roman" w:cs="Times New Roman"/>
          <w:sz w:val="24"/>
          <w:szCs w:val="24"/>
          <w:lang w:val="en-GB" w:eastAsia="en-IN"/>
        </w:rPr>
        <w:t xml:space="preserve"> of the world's major oil and gas corporations, engaged in a wide variety of operations relating to oil and gas exploration, production, refi</w:t>
      </w:r>
      <w:r w:rsidR="002E4949">
        <w:rPr>
          <w:rFonts w:ascii="Times New Roman" w:eastAsia="Times New Roman" w:hAnsi="Times New Roman" w:cs="Times New Roman"/>
          <w:sz w:val="24"/>
          <w:szCs w:val="24"/>
          <w:lang w:val="en-GB" w:eastAsia="en-IN"/>
        </w:rPr>
        <w:t xml:space="preserve">ning, and distribution </w:t>
      </w:r>
      <w:r w:rsidR="000D4439" w:rsidRPr="008E5CD8">
        <w:rPr>
          <w:rFonts w:ascii="Times New Roman" w:eastAsia="Times New Roman" w:hAnsi="Times New Roman" w:cs="Times New Roman"/>
          <w:sz w:val="24"/>
          <w:szCs w:val="24"/>
          <w:lang w:val="en-GB" w:eastAsia="en-IN"/>
        </w:rPr>
        <w:t>(Shell, 2022).</w:t>
      </w:r>
      <w:r w:rsidR="00F81058" w:rsidRPr="008E5CD8">
        <w:rPr>
          <w:rFonts w:ascii="Times New Roman" w:eastAsia="Times New Roman" w:hAnsi="Times New Roman" w:cs="Times New Roman"/>
          <w:sz w:val="24"/>
          <w:szCs w:val="24"/>
          <w:lang w:val="en-GB" w:eastAsia="en-IN"/>
        </w:rPr>
        <w:t xml:space="preserve"> This assessment </w:t>
      </w:r>
      <w:r w:rsidR="00562CB8">
        <w:rPr>
          <w:rFonts w:ascii="Times New Roman" w:eastAsia="Times New Roman" w:hAnsi="Times New Roman" w:cs="Times New Roman"/>
          <w:sz w:val="24"/>
          <w:szCs w:val="24"/>
          <w:lang w:val="en-GB" w:eastAsia="en-IN"/>
        </w:rPr>
        <w:t xml:space="preserve">includes a </w:t>
      </w:r>
      <w:r w:rsidR="00F81058" w:rsidRPr="008E5CD8">
        <w:rPr>
          <w:rFonts w:ascii="Times New Roman" w:eastAsia="Times New Roman" w:hAnsi="Times New Roman" w:cs="Times New Roman"/>
          <w:sz w:val="24"/>
          <w:szCs w:val="24"/>
          <w:lang w:val="en-GB" w:eastAsia="en-IN"/>
        </w:rPr>
        <w:t xml:space="preserve">PESTLE analysis of Shell, challenges faced by Shell such as </w:t>
      </w:r>
      <w:r w:rsidR="00562CB8">
        <w:rPr>
          <w:rFonts w:ascii="Times New Roman" w:eastAsia="Times New Roman" w:hAnsi="Times New Roman" w:cs="Times New Roman"/>
          <w:sz w:val="24"/>
          <w:szCs w:val="24"/>
          <w:lang w:val="en-GB" w:eastAsia="en-IN"/>
        </w:rPr>
        <w:t>globalization</w:t>
      </w:r>
      <w:r w:rsidR="00F81058" w:rsidRPr="008E5CD8">
        <w:rPr>
          <w:rFonts w:ascii="Times New Roman" w:eastAsia="Times New Roman" w:hAnsi="Times New Roman" w:cs="Times New Roman"/>
          <w:sz w:val="24"/>
          <w:szCs w:val="24"/>
          <w:lang w:val="en-GB" w:eastAsia="en-IN"/>
        </w:rPr>
        <w:t xml:space="preserve"> and a changing business environment</w:t>
      </w:r>
      <w:r w:rsidR="00562CB8">
        <w:rPr>
          <w:rFonts w:ascii="Times New Roman" w:eastAsia="Times New Roman" w:hAnsi="Times New Roman" w:cs="Times New Roman"/>
          <w:sz w:val="24"/>
          <w:szCs w:val="24"/>
          <w:lang w:val="en-GB" w:eastAsia="en-IN"/>
        </w:rPr>
        <w:t>,</w:t>
      </w:r>
      <w:r w:rsidR="00F81058" w:rsidRPr="008E5CD8">
        <w:rPr>
          <w:rFonts w:ascii="Times New Roman" w:eastAsia="Times New Roman" w:hAnsi="Times New Roman" w:cs="Times New Roman"/>
          <w:sz w:val="24"/>
          <w:szCs w:val="24"/>
          <w:lang w:val="en-GB" w:eastAsia="en-IN"/>
        </w:rPr>
        <w:t xml:space="preserve"> and the continual rise of </w:t>
      </w:r>
      <w:r w:rsidR="00562CB8">
        <w:rPr>
          <w:rFonts w:ascii="Times New Roman" w:eastAsia="Times New Roman" w:hAnsi="Times New Roman" w:cs="Times New Roman"/>
          <w:sz w:val="24"/>
          <w:szCs w:val="24"/>
          <w:lang w:val="en-GB" w:eastAsia="en-IN"/>
        </w:rPr>
        <w:t>digitalization</w:t>
      </w:r>
      <w:r w:rsidR="00F81058" w:rsidRPr="008E5CD8">
        <w:rPr>
          <w:rFonts w:ascii="Times New Roman" w:eastAsia="Times New Roman" w:hAnsi="Times New Roman" w:cs="Times New Roman"/>
          <w:sz w:val="24"/>
          <w:szCs w:val="24"/>
          <w:lang w:val="en-GB" w:eastAsia="en-IN"/>
        </w:rPr>
        <w:t xml:space="preserve"> and strategies to overcome these challenges.</w:t>
      </w:r>
    </w:p>
    <w:p w14:paraId="6A83A43F" w14:textId="71F9A669" w:rsidR="00A736DE" w:rsidRDefault="00A736DE" w:rsidP="00A736DE">
      <w:pPr>
        <w:shd w:val="clear" w:color="auto" w:fill="FFFFFF"/>
        <w:spacing w:after="0" w:line="480" w:lineRule="auto"/>
        <w:ind w:firstLine="720"/>
        <w:jc w:val="center"/>
        <w:rPr>
          <w:rFonts w:ascii="Times New Roman" w:eastAsia="Times New Roman" w:hAnsi="Times New Roman" w:cs="Times New Roman"/>
          <w:sz w:val="24"/>
          <w:szCs w:val="24"/>
          <w:lang w:val="en-GB" w:eastAsia="en-IN"/>
        </w:rPr>
      </w:pPr>
      <w:r>
        <w:rPr>
          <w:rFonts w:ascii="Times New Roman" w:eastAsia="Times New Roman" w:hAnsi="Times New Roman" w:cs="Times New Roman"/>
          <w:noProof/>
          <w:sz w:val="24"/>
          <w:szCs w:val="24"/>
          <w:lang w:val="en-GB" w:eastAsia="en-IN"/>
        </w:rPr>
        <w:drawing>
          <wp:inline distT="0" distB="0" distL="0" distR="0" wp14:anchorId="1E1CC4A9" wp14:editId="523DD899">
            <wp:extent cx="2219325" cy="2057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2219325" cy="2057400"/>
                    </a:xfrm>
                    <a:prstGeom prst="rect">
                      <a:avLst/>
                    </a:prstGeom>
                  </pic:spPr>
                </pic:pic>
              </a:graphicData>
            </a:graphic>
          </wp:inline>
        </w:drawing>
      </w:r>
    </w:p>
    <w:p w14:paraId="1171FA51" w14:textId="4F732063" w:rsidR="008910DE" w:rsidRPr="008E5CD8" w:rsidRDefault="008910DE" w:rsidP="00A736DE">
      <w:pPr>
        <w:shd w:val="clear" w:color="auto" w:fill="FFFFFF"/>
        <w:spacing w:after="0" w:line="480" w:lineRule="auto"/>
        <w:ind w:firstLine="720"/>
        <w:jc w:val="center"/>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(Shell)</w:t>
      </w:r>
    </w:p>
    <w:p w14:paraId="5D7EEC67" w14:textId="7200088C" w:rsidR="00A528B6" w:rsidRDefault="00236A03" w:rsidP="0007594B">
      <w:pPr>
        <w:pStyle w:val="Heading1"/>
        <w:spacing w:before="0" w:line="480" w:lineRule="auto"/>
        <w:rPr>
          <w:rFonts w:ascii="Times New Roman" w:hAnsi="Times New Roman" w:cs="Times New Roman"/>
          <w:color w:val="auto"/>
          <w:sz w:val="24"/>
          <w:szCs w:val="24"/>
          <w:lang w:val="en-GB"/>
        </w:rPr>
      </w:pPr>
      <w:bookmarkStart w:id="1" w:name="_Toc123568584"/>
      <w:r w:rsidRPr="008E5CD8">
        <w:rPr>
          <w:rFonts w:ascii="Times New Roman" w:hAnsi="Times New Roman" w:cs="Times New Roman"/>
          <w:color w:val="auto"/>
          <w:sz w:val="24"/>
          <w:szCs w:val="24"/>
          <w:lang w:val="en-GB"/>
        </w:rPr>
        <w:t>PESTLE analysis</w:t>
      </w:r>
      <w:bookmarkEnd w:id="1"/>
      <w:r w:rsidRPr="008E5CD8">
        <w:rPr>
          <w:rFonts w:ascii="Times New Roman" w:hAnsi="Times New Roman" w:cs="Times New Roman"/>
          <w:color w:val="auto"/>
          <w:sz w:val="24"/>
          <w:szCs w:val="24"/>
          <w:lang w:val="en-GB"/>
        </w:rPr>
        <w:t xml:space="preserve"> </w:t>
      </w:r>
    </w:p>
    <w:p w14:paraId="45B47409" w14:textId="150AE84A" w:rsidR="004B3249" w:rsidRPr="004B3249" w:rsidRDefault="004B3249" w:rsidP="004B3249">
      <w:pPr>
        <w:rPr>
          <w:lang w:val="en-GB"/>
        </w:rPr>
      </w:pPr>
      <w:r w:rsidRPr="00195A94">
        <w:rPr>
          <w:rFonts w:ascii="Times New Roman" w:hAnsi="Times New Roman" w:cs="Times New Roman"/>
          <w:sz w:val="24"/>
          <w:szCs w:val="24"/>
          <w:lang w:val="en-GB"/>
        </w:rPr>
        <w:t>In this report, a PESTLE analysis of the</w:t>
      </w:r>
      <w:r w:rsidR="002E4949">
        <w:rPr>
          <w:rFonts w:ascii="Times New Roman" w:hAnsi="Times New Roman" w:cs="Times New Roman"/>
          <w:sz w:val="24"/>
          <w:szCs w:val="24"/>
          <w:lang w:val="en-GB"/>
        </w:rPr>
        <w:t xml:space="preserve"> industry of</w:t>
      </w:r>
      <w:r w:rsidRPr="00195A94">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oil and gas </w:t>
      </w:r>
      <w:r w:rsidR="002E4949">
        <w:rPr>
          <w:rFonts w:ascii="Times New Roman" w:hAnsi="Times New Roman" w:cs="Times New Roman"/>
          <w:sz w:val="24"/>
          <w:szCs w:val="24"/>
          <w:lang w:val="en-GB"/>
        </w:rPr>
        <w:t xml:space="preserve">in </w:t>
      </w:r>
      <w:r w:rsidR="00562CB8">
        <w:rPr>
          <w:rFonts w:ascii="Times New Roman" w:hAnsi="Times New Roman" w:cs="Times New Roman"/>
          <w:sz w:val="24"/>
          <w:szCs w:val="24"/>
          <w:lang w:val="en-GB"/>
        </w:rPr>
        <w:t xml:space="preserve">the </w:t>
      </w:r>
      <w:r w:rsidR="002E4949">
        <w:rPr>
          <w:rFonts w:ascii="Times New Roman" w:hAnsi="Times New Roman" w:cs="Times New Roman"/>
          <w:sz w:val="24"/>
          <w:szCs w:val="24"/>
          <w:lang w:val="en-GB"/>
        </w:rPr>
        <w:t xml:space="preserve">UK </w:t>
      </w:r>
      <w:r w:rsidRPr="00195A94">
        <w:rPr>
          <w:rFonts w:ascii="Times New Roman" w:hAnsi="Times New Roman" w:cs="Times New Roman"/>
          <w:sz w:val="24"/>
          <w:szCs w:val="24"/>
          <w:lang w:val="en-GB"/>
        </w:rPr>
        <w:t>will be conducted</w:t>
      </w:r>
      <w:r>
        <w:rPr>
          <w:rFonts w:ascii="Times New Roman" w:hAnsi="Times New Roman" w:cs="Times New Roman"/>
          <w:sz w:val="24"/>
          <w:szCs w:val="24"/>
          <w:lang w:val="en-GB"/>
        </w:rPr>
        <w:t>.</w:t>
      </w:r>
    </w:p>
    <w:p w14:paraId="694000FC" w14:textId="448E4148" w:rsidR="00A92856" w:rsidRPr="008E5CD8" w:rsidRDefault="00A92856" w:rsidP="0007594B">
      <w:pPr>
        <w:spacing w:after="0" w:line="480" w:lineRule="auto"/>
        <w:jc w:val="both"/>
        <w:rPr>
          <w:rFonts w:ascii="Times New Roman" w:hAnsi="Times New Roman" w:cs="Times New Roman"/>
          <w:sz w:val="24"/>
          <w:szCs w:val="24"/>
          <w:shd w:val="clear" w:color="auto" w:fill="FFFFFF"/>
          <w:lang w:val="en-GB"/>
        </w:rPr>
      </w:pPr>
      <w:r w:rsidRPr="004B3249">
        <w:rPr>
          <w:rFonts w:ascii="Times New Roman" w:hAnsi="Times New Roman" w:cs="Times New Roman"/>
          <w:i/>
          <w:sz w:val="24"/>
          <w:szCs w:val="24"/>
          <w:shd w:val="clear" w:color="auto" w:fill="FFFFFF"/>
          <w:lang w:val="en-GB"/>
        </w:rPr>
        <w:t>Political:</w:t>
      </w:r>
      <w:r w:rsidRPr="008E5CD8">
        <w:rPr>
          <w:rFonts w:ascii="Times New Roman" w:hAnsi="Times New Roman" w:cs="Times New Roman"/>
          <w:sz w:val="24"/>
          <w:szCs w:val="24"/>
          <w:shd w:val="clear" w:color="auto" w:fill="FFFFFF"/>
          <w:lang w:val="en-GB"/>
        </w:rPr>
        <w:t xml:space="preserve"> </w:t>
      </w:r>
      <w:r w:rsidR="002E4949">
        <w:rPr>
          <w:rFonts w:ascii="Times New Roman" w:hAnsi="Times New Roman" w:cs="Times New Roman"/>
          <w:sz w:val="24"/>
          <w:szCs w:val="24"/>
          <w:shd w:val="clear" w:color="auto" w:fill="FFFFFF"/>
          <w:lang w:val="en-GB"/>
        </w:rPr>
        <w:t>G</w:t>
      </w:r>
      <w:r w:rsidRPr="008E5CD8">
        <w:rPr>
          <w:rFonts w:ascii="Times New Roman" w:hAnsi="Times New Roman" w:cs="Times New Roman"/>
          <w:sz w:val="24"/>
          <w:szCs w:val="24"/>
          <w:shd w:val="clear" w:color="auto" w:fill="FFFFFF"/>
          <w:lang w:val="en-GB"/>
        </w:rPr>
        <w:t xml:space="preserve">overnment policies and regulations </w:t>
      </w:r>
      <w:r w:rsidR="00BE0040" w:rsidRPr="008E5CD8">
        <w:rPr>
          <w:rFonts w:ascii="Times New Roman" w:hAnsi="Times New Roman" w:cs="Times New Roman"/>
          <w:sz w:val="24"/>
          <w:szCs w:val="24"/>
          <w:shd w:val="clear" w:color="auto" w:fill="FFFFFF"/>
          <w:lang w:val="en-GB"/>
        </w:rPr>
        <w:t xml:space="preserve">along with </w:t>
      </w:r>
      <w:r w:rsidRPr="008E5CD8">
        <w:rPr>
          <w:rFonts w:ascii="Times New Roman" w:hAnsi="Times New Roman" w:cs="Times New Roman"/>
          <w:sz w:val="24"/>
          <w:szCs w:val="24"/>
          <w:shd w:val="clear" w:color="auto" w:fill="FFFFFF"/>
          <w:lang w:val="en-GB"/>
        </w:rPr>
        <w:t xml:space="preserve">changes in government leadership and shifts in political attitudes can affect the overall business environment and the level of support for the industry. In the UK, some of the political factors that may affect the oil and gas industry include Brexit and its potential </w:t>
      </w:r>
      <w:r w:rsidR="00B233E3" w:rsidRPr="008E5CD8">
        <w:rPr>
          <w:rFonts w:ascii="Times New Roman" w:hAnsi="Times New Roman" w:cs="Times New Roman"/>
          <w:sz w:val="24"/>
          <w:szCs w:val="24"/>
          <w:shd w:val="clear" w:color="auto" w:fill="FFFFFF"/>
          <w:lang w:val="en-GB"/>
        </w:rPr>
        <w:t>impact on trade and the economy</w:t>
      </w:r>
      <w:r w:rsidRPr="008E5CD8">
        <w:rPr>
          <w:rFonts w:ascii="Times New Roman" w:hAnsi="Times New Roman" w:cs="Times New Roman"/>
          <w:sz w:val="24"/>
          <w:szCs w:val="24"/>
          <w:shd w:val="clear" w:color="auto" w:fill="FFFFFF"/>
          <w:lang w:val="en-GB"/>
        </w:rPr>
        <w:t xml:space="preserve"> as well as the government's policies on climate change and renewable energy</w:t>
      </w:r>
      <w:r w:rsidR="000D4439" w:rsidRPr="008E5CD8">
        <w:rPr>
          <w:rFonts w:ascii="Times New Roman" w:hAnsi="Times New Roman" w:cs="Times New Roman"/>
          <w:sz w:val="24"/>
          <w:szCs w:val="24"/>
          <w:shd w:val="clear" w:color="auto" w:fill="FFFFFF"/>
          <w:lang w:val="en-GB"/>
        </w:rPr>
        <w:t xml:space="preserve"> (</w:t>
      </w:r>
      <w:proofErr w:type="spellStart"/>
      <w:r w:rsidR="000D4439" w:rsidRPr="008E5CD8">
        <w:rPr>
          <w:rFonts w:ascii="Times New Roman" w:hAnsi="Times New Roman" w:cs="Times New Roman"/>
          <w:sz w:val="24"/>
          <w:szCs w:val="24"/>
          <w:shd w:val="clear" w:color="auto" w:fill="FFFFFF"/>
          <w:lang w:val="en-GB"/>
        </w:rPr>
        <w:t>Aleksandrenok</w:t>
      </w:r>
      <w:proofErr w:type="spellEnd"/>
      <w:r w:rsidR="000D4439" w:rsidRPr="008E5CD8">
        <w:rPr>
          <w:rFonts w:ascii="Times New Roman" w:hAnsi="Times New Roman" w:cs="Times New Roman"/>
          <w:sz w:val="24"/>
          <w:szCs w:val="24"/>
          <w:shd w:val="clear" w:color="auto" w:fill="FFFFFF"/>
          <w:lang w:val="en-GB"/>
        </w:rPr>
        <w:t>, 2021).</w:t>
      </w:r>
    </w:p>
    <w:p w14:paraId="5772AE05" w14:textId="23F41AE2" w:rsidR="00A92856" w:rsidRPr="008E5CD8" w:rsidRDefault="00A92856" w:rsidP="0007594B">
      <w:pPr>
        <w:spacing w:after="0" w:line="480" w:lineRule="auto"/>
        <w:jc w:val="both"/>
        <w:rPr>
          <w:rFonts w:ascii="Times New Roman" w:hAnsi="Times New Roman" w:cs="Times New Roman"/>
          <w:sz w:val="24"/>
          <w:szCs w:val="24"/>
          <w:shd w:val="clear" w:color="auto" w:fill="FFFFFF"/>
          <w:lang w:val="en-GB"/>
        </w:rPr>
      </w:pPr>
      <w:r w:rsidRPr="004B3249">
        <w:rPr>
          <w:rFonts w:ascii="Times New Roman" w:hAnsi="Times New Roman" w:cs="Times New Roman"/>
          <w:i/>
          <w:sz w:val="24"/>
          <w:szCs w:val="24"/>
          <w:shd w:val="clear" w:color="auto" w:fill="FFFFFF"/>
          <w:lang w:val="en-GB"/>
        </w:rPr>
        <w:t>Economical</w:t>
      </w:r>
      <w:r w:rsidRPr="008E5CD8">
        <w:rPr>
          <w:rFonts w:ascii="Times New Roman" w:hAnsi="Times New Roman" w:cs="Times New Roman"/>
          <w:sz w:val="24"/>
          <w:szCs w:val="24"/>
          <w:shd w:val="clear" w:color="auto" w:fill="FFFFFF"/>
          <w:lang w:val="en-GB"/>
        </w:rPr>
        <w:t xml:space="preserve">: </w:t>
      </w:r>
      <w:r w:rsidR="00A07E47">
        <w:rPr>
          <w:rFonts w:ascii="Times New Roman" w:hAnsi="Times New Roman" w:cs="Times New Roman"/>
          <w:sz w:val="24"/>
          <w:szCs w:val="24"/>
          <w:shd w:val="clear" w:color="auto" w:fill="FFFFFF"/>
          <w:lang w:val="en-GB"/>
        </w:rPr>
        <w:t>Several economic factors can</w:t>
      </w:r>
      <w:r w:rsidRPr="008E5CD8">
        <w:rPr>
          <w:rFonts w:ascii="Times New Roman" w:hAnsi="Times New Roman" w:cs="Times New Roman"/>
          <w:sz w:val="24"/>
          <w:szCs w:val="24"/>
          <w:shd w:val="clear" w:color="auto" w:fill="FFFFFF"/>
          <w:lang w:val="en-GB"/>
        </w:rPr>
        <w:t xml:space="preserve"> affect the </w:t>
      </w:r>
      <w:r w:rsidR="00635FBD">
        <w:rPr>
          <w:rFonts w:ascii="Times New Roman" w:hAnsi="Times New Roman" w:cs="Times New Roman"/>
          <w:sz w:val="24"/>
          <w:szCs w:val="24"/>
          <w:shd w:val="clear" w:color="auto" w:fill="FFFFFF"/>
          <w:lang w:val="en-GB"/>
        </w:rPr>
        <w:t>UK’s oil and gas industry</w:t>
      </w:r>
      <w:r w:rsidRPr="008E5CD8">
        <w:rPr>
          <w:rFonts w:ascii="Times New Roman" w:hAnsi="Times New Roman" w:cs="Times New Roman"/>
          <w:sz w:val="24"/>
          <w:szCs w:val="24"/>
          <w:shd w:val="clear" w:color="auto" w:fill="FFFFFF"/>
          <w:lang w:val="en-GB"/>
        </w:rPr>
        <w:t xml:space="preserve">. Some of these factors include global demand for </w:t>
      </w:r>
      <w:r w:rsidR="002E4949">
        <w:rPr>
          <w:rFonts w:ascii="Times New Roman" w:hAnsi="Times New Roman" w:cs="Times New Roman"/>
          <w:sz w:val="24"/>
          <w:szCs w:val="24"/>
          <w:shd w:val="clear" w:color="auto" w:fill="FFFFFF"/>
          <w:lang w:val="en-GB"/>
        </w:rPr>
        <w:t>gas and oil</w:t>
      </w:r>
      <w:r w:rsidRPr="008E5CD8">
        <w:rPr>
          <w:rFonts w:ascii="Times New Roman" w:hAnsi="Times New Roman" w:cs="Times New Roman"/>
          <w:sz w:val="24"/>
          <w:szCs w:val="24"/>
          <w:shd w:val="clear" w:color="auto" w:fill="FFFFFF"/>
          <w:lang w:val="en-GB"/>
        </w:rPr>
        <w:t xml:space="preserve">, the price of </w:t>
      </w:r>
      <w:r w:rsidR="002E4949">
        <w:rPr>
          <w:rFonts w:ascii="Times New Roman" w:hAnsi="Times New Roman" w:cs="Times New Roman"/>
          <w:sz w:val="24"/>
          <w:szCs w:val="24"/>
          <w:shd w:val="clear" w:color="auto" w:fill="FFFFFF"/>
          <w:lang w:val="en-GB"/>
        </w:rPr>
        <w:t xml:space="preserve">gas </w:t>
      </w:r>
      <w:r w:rsidRPr="008E5CD8">
        <w:rPr>
          <w:rFonts w:ascii="Times New Roman" w:hAnsi="Times New Roman" w:cs="Times New Roman"/>
          <w:sz w:val="24"/>
          <w:szCs w:val="24"/>
          <w:shd w:val="clear" w:color="auto" w:fill="FFFFFF"/>
          <w:lang w:val="en-GB"/>
        </w:rPr>
        <w:t xml:space="preserve">and </w:t>
      </w:r>
      <w:r w:rsidR="002E4949" w:rsidRPr="008E5CD8">
        <w:rPr>
          <w:rFonts w:ascii="Times New Roman" w:hAnsi="Times New Roman" w:cs="Times New Roman"/>
          <w:sz w:val="24"/>
          <w:szCs w:val="24"/>
          <w:shd w:val="clear" w:color="auto" w:fill="FFFFFF"/>
          <w:lang w:val="en-GB"/>
        </w:rPr>
        <w:t>oil</w:t>
      </w:r>
      <w:r w:rsidRPr="008E5CD8">
        <w:rPr>
          <w:rFonts w:ascii="Times New Roman" w:hAnsi="Times New Roman" w:cs="Times New Roman"/>
          <w:sz w:val="24"/>
          <w:szCs w:val="24"/>
          <w:shd w:val="clear" w:color="auto" w:fill="FFFFFF"/>
          <w:lang w:val="en-GB"/>
        </w:rPr>
        <w:t xml:space="preserve"> on the international market, compet</w:t>
      </w:r>
      <w:r w:rsidR="00B233E3" w:rsidRPr="008E5CD8">
        <w:rPr>
          <w:rFonts w:ascii="Times New Roman" w:hAnsi="Times New Roman" w:cs="Times New Roman"/>
          <w:sz w:val="24"/>
          <w:szCs w:val="24"/>
          <w:shd w:val="clear" w:color="auto" w:fill="FFFFFF"/>
          <w:lang w:val="en-GB"/>
        </w:rPr>
        <w:t>ition from other energy sources</w:t>
      </w:r>
      <w:r w:rsidR="00A07E47">
        <w:rPr>
          <w:rFonts w:ascii="Times New Roman" w:hAnsi="Times New Roman" w:cs="Times New Roman"/>
          <w:sz w:val="24"/>
          <w:szCs w:val="24"/>
          <w:shd w:val="clear" w:color="auto" w:fill="FFFFFF"/>
          <w:lang w:val="en-GB"/>
        </w:rPr>
        <w:t>,</w:t>
      </w:r>
      <w:r w:rsidRPr="008E5CD8">
        <w:rPr>
          <w:rFonts w:ascii="Times New Roman" w:hAnsi="Times New Roman" w:cs="Times New Roman"/>
          <w:sz w:val="24"/>
          <w:szCs w:val="24"/>
          <w:shd w:val="clear" w:color="auto" w:fill="FFFFFF"/>
          <w:lang w:val="en-GB"/>
        </w:rPr>
        <w:t xml:space="preserve"> and government policies and regulations related to the industry. In addition, the strength of the British economy,</w:t>
      </w:r>
      <w:r w:rsidR="00B233E3" w:rsidRPr="008E5CD8">
        <w:rPr>
          <w:rFonts w:ascii="Times New Roman" w:hAnsi="Times New Roman" w:cs="Times New Roman"/>
          <w:sz w:val="24"/>
          <w:szCs w:val="24"/>
          <w:shd w:val="clear" w:color="auto" w:fill="FFFFFF"/>
          <w:lang w:val="en-GB"/>
        </w:rPr>
        <w:t xml:space="preserve"> currency exchange rates</w:t>
      </w:r>
      <w:r w:rsidR="00A07E47">
        <w:rPr>
          <w:rFonts w:ascii="Times New Roman" w:hAnsi="Times New Roman" w:cs="Times New Roman"/>
          <w:sz w:val="24"/>
          <w:szCs w:val="24"/>
          <w:shd w:val="clear" w:color="auto" w:fill="FFFFFF"/>
          <w:lang w:val="en-GB"/>
        </w:rPr>
        <w:t>,</w:t>
      </w:r>
      <w:r w:rsidRPr="008E5CD8">
        <w:rPr>
          <w:rFonts w:ascii="Times New Roman" w:hAnsi="Times New Roman" w:cs="Times New Roman"/>
          <w:sz w:val="24"/>
          <w:szCs w:val="24"/>
          <w:shd w:val="clear" w:color="auto" w:fill="FFFFFF"/>
          <w:lang w:val="en-GB"/>
        </w:rPr>
        <w:t xml:space="preserve"> and trade agreements can also have an impact on the</w:t>
      </w:r>
      <w:r w:rsidR="002E4949">
        <w:rPr>
          <w:rFonts w:ascii="Times New Roman" w:hAnsi="Times New Roman" w:cs="Times New Roman"/>
          <w:sz w:val="24"/>
          <w:szCs w:val="24"/>
          <w:shd w:val="clear" w:color="auto" w:fill="FFFFFF"/>
          <w:lang w:val="en-GB"/>
        </w:rPr>
        <w:t xml:space="preserve"> industry of</w:t>
      </w:r>
      <w:r w:rsidRPr="008E5CD8">
        <w:rPr>
          <w:rFonts w:ascii="Times New Roman" w:hAnsi="Times New Roman" w:cs="Times New Roman"/>
          <w:sz w:val="24"/>
          <w:szCs w:val="24"/>
          <w:shd w:val="clear" w:color="auto" w:fill="FFFFFF"/>
          <w:lang w:val="en-GB"/>
        </w:rPr>
        <w:t xml:space="preserve"> oil and gas </w:t>
      </w:r>
      <w:r w:rsidR="002E4949">
        <w:rPr>
          <w:rFonts w:ascii="Times New Roman" w:hAnsi="Times New Roman" w:cs="Times New Roman"/>
          <w:sz w:val="24"/>
          <w:szCs w:val="24"/>
          <w:shd w:val="clear" w:color="auto" w:fill="FFFFFF"/>
          <w:lang w:val="en-GB"/>
        </w:rPr>
        <w:t xml:space="preserve">in </w:t>
      </w:r>
      <w:r w:rsidR="00562CB8">
        <w:rPr>
          <w:rFonts w:ascii="Times New Roman" w:hAnsi="Times New Roman" w:cs="Times New Roman"/>
          <w:sz w:val="24"/>
          <w:szCs w:val="24"/>
          <w:shd w:val="clear" w:color="auto" w:fill="FFFFFF"/>
          <w:lang w:val="en-GB"/>
        </w:rPr>
        <w:t xml:space="preserve">the </w:t>
      </w:r>
      <w:r w:rsidRPr="008E5CD8">
        <w:rPr>
          <w:rFonts w:ascii="Times New Roman" w:hAnsi="Times New Roman" w:cs="Times New Roman"/>
          <w:sz w:val="24"/>
          <w:szCs w:val="24"/>
          <w:shd w:val="clear" w:color="auto" w:fill="FFFFFF"/>
          <w:lang w:val="en-GB"/>
        </w:rPr>
        <w:t>UK</w:t>
      </w:r>
      <w:r w:rsidR="00F57EAC" w:rsidRPr="008E5CD8">
        <w:rPr>
          <w:rFonts w:ascii="Times New Roman" w:hAnsi="Times New Roman" w:cs="Times New Roman"/>
          <w:sz w:val="24"/>
          <w:szCs w:val="24"/>
          <w:shd w:val="clear" w:color="auto" w:fill="FFFFFF"/>
          <w:lang w:val="en-GB"/>
        </w:rPr>
        <w:t xml:space="preserve"> (Eia.gov, 2022).</w:t>
      </w:r>
    </w:p>
    <w:p w14:paraId="658AD3ED" w14:textId="47131D5A" w:rsidR="00A92856" w:rsidRPr="008E5CD8" w:rsidRDefault="00A92856" w:rsidP="0007594B">
      <w:pPr>
        <w:spacing w:after="0" w:line="480" w:lineRule="auto"/>
        <w:jc w:val="both"/>
        <w:rPr>
          <w:rFonts w:ascii="Times New Roman" w:eastAsia="Times New Roman" w:hAnsi="Times New Roman" w:cs="Times New Roman"/>
          <w:sz w:val="24"/>
          <w:szCs w:val="24"/>
          <w:lang w:val="en-GB" w:eastAsia="en-IN"/>
        </w:rPr>
      </w:pPr>
      <w:r w:rsidRPr="004B3249">
        <w:rPr>
          <w:rFonts w:ascii="Times New Roman" w:hAnsi="Times New Roman" w:cs="Times New Roman"/>
          <w:i/>
          <w:sz w:val="24"/>
          <w:szCs w:val="24"/>
          <w:shd w:val="clear" w:color="auto" w:fill="FFFFFF"/>
          <w:lang w:val="en-GB"/>
        </w:rPr>
        <w:t>Social:</w:t>
      </w:r>
      <w:r w:rsidRPr="008E5CD8">
        <w:rPr>
          <w:rFonts w:ascii="Times New Roman" w:hAnsi="Times New Roman" w:cs="Times New Roman"/>
          <w:sz w:val="24"/>
          <w:szCs w:val="24"/>
          <w:shd w:val="clear" w:color="auto" w:fill="FFFFFF"/>
          <w:lang w:val="en-GB"/>
        </w:rPr>
        <w:t xml:space="preserve"> </w:t>
      </w:r>
      <w:r w:rsidR="00A07E47">
        <w:rPr>
          <w:rFonts w:ascii="Times New Roman" w:eastAsia="Times New Roman" w:hAnsi="Times New Roman" w:cs="Times New Roman"/>
          <w:sz w:val="24"/>
          <w:szCs w:val="24"/>
          <w:lang w:val="en-GB" w:eastAsia="en-IN"/>
        </w:rPr>
        <w:t>Numerous social factors can</w:t>
      </w:r>
      <w:r w:rsidR="004C37E6" w:rsidRPr="008E5CD8">
        <w:rPr>
          <w:rFonts w:ascii="Times New Roman" w:eastAsia="Times New Roman" w:hAnsi="Times New Roman" w:cs="Times New Roman"/>
          <w:sz w:val="24"/>
          <w:szCs w:val="24"/>
          <w:lang w:val="en-GB" w:eastAsia="en-IN"/>
        </w:rPr>
        <w:t xml:space="preserve"> affect the</w:t>
      </w:r>
      <w:r w:rsidR="002E4949">
        <w:rPr>
          <w:rFonts w:ascii="Times New Roman" w:eastAsia="Times New Roman" w:hAnsi="Times New Roman" w:cs="Times New Roman"/>
          <w:sz w:val="24"/>
          <w:szCs w:val="24"/>
          <w:lang w:val="en-GB" w:eastAsia="en-IN"/>
        </w:rPr>
        <w:t xml:space="preserve"> industry of</w:t>
      </w:r>
      <w:r w:rsidR="004C37E6" w:rsidRPr="008E5CD8">
        <w:rPr>
          <w:rFonts w:ascii="Times New Roman" w:eastAsia="Times New Roman" w:hAnsi="Times New Roman" w:cs="Times New Roman"/>
          <w:sz w:val="24"/>
          <w:szCs w:val="24"/>
          <w:lang w:val="en-GB" w:eastAsia="en-IN"/>
        </w:rPr>
        <w:t xml:space="preserve"> oil</w:t>
      </w:r>
      <w:r w:rsidR="003A4886" w:rsidRPr="008E5CD8">
        <w:rPr>
          <w:rFonts w:ascii="Times New Roman" w:eastAsia="Times New Roman" w:hAnsi="Times New Roman" w:cs="Times New Roman"/>
          <w:sz w:val="24"/>
          <w:szCs w:val="24"/>
          <w:lang w:val="en-GB" w:eastAsia="en-IN"/>
        </w:rPr>
        <w:t xml:space="preserve"> and gas in </w:t>
      </w:r>
      <w:r w:rsidR="00562CB8">
        <w:rPr>
          <w:rFonts w:ascii="Times New Roman" w:eastAsia="Times New Roman" w:hAnsi="Times New Roman" w:cs="Times New Roman"/>
          <w:sz w:val="24"/>
          <w:szCs w:val="24"/>
          <w:lang w:val="en-GB" w:eastAsia="en-IN"/>
        </w:rPr>
        <w:t xml:space="preserve">the </w:t>
      </w:r>
      <w:r w:rsidR="003A4886" w:rsidRPr="008E5CD8">
        <w:rPr>
          <w:rFonts w:ascii="Times New Roman" w:eastAsia="Times New Roman" w:hAnsi="Times New Roman" w:cs="Times New Roman"/>
          <w:sz w:val="24"/>
          <w:szCs w:val="24"/>
          <w:lang w:val="en-GB" w:eastAsia="en-IN"/>
        </w:rPr>
        <w:t>U</w:t>
      </w:r>
      <w:r w:rsidR="004C37E6" w:rsidRPr="008E5CD8">
        <w:rPr>
          <w:rFonts w:ascii="Times New Roman" w:eastAsia="Times New Roman" w:hAnsi="Times New Roman" w:cs="Times New Roman"/>
          <w:sz w:val="24"/>
          <w:szCs w:val="24"/>
          <w:lang w:val="en-GB" w:eastAsia="en-IN"/>
        </w:rPr>
        <w:t xml:space="preserve">K. Some of the most significant ones include public opinion and the availability of </w:t>
      </w:r>
      <w:proofErr w:type="spellStart"/>
      <w:r w:rsidR="00562CB8">
        <w:rPr>
          <w:rFonts w:ascii="Times New Roman" w:eastAsia="Times New Roman" w:hAnsi="Times New Roman" w:cs="Times New Roman"/>
          <w:sz w:val="24"/>
          <w:szCs w:val="24"/>
          <w:lang w:val="en-GB" w:eastAsia="en-IN"/>
        </w:rPr>
        <w:t>labor</w:t>
      </w:r>
      <w:proofErr w:type="spellEnd"/>
      <w:r w:rsidR="004C37E6" w:rsidRPr="008E5CD8">
        <w:rPr>
          <w:rFonts w:ascii="Times New Roman" w:eastAsia="Times New Roman" w:hAnsi="Times New Roman" w:cs="Times New Roman"/>
          <w:sz w:val="24"/>
          <w:szCs w:val="24"/>
          <w:lang w:val="en-GB" w:eastAsia="en-IN"/>
        </w:rPr>
        <w:t xml:space="preserve"> and resources. The availability of </w:t>
      </w:r>
      <w:proofErr w:type="spellStart"/>
      <w:r w:rsidR="00562CB8">
        <w:rPr>
          <w:rFonts w:ascii="Times New Roman" w:eastAsia="Times New Roman" w:hAnsi="Times New Roman" w:cs="Times New Roman"/>
          <w:sz w:val="24"/>
          <w:szCs w:val="24"/>
          <w:lang w:val="en-GB" w:eastAsia="en-IN"/>
        </w:rPr>
        <w:t>labor</w:t>
      </w:r>
      <w:proofErr w:type="spellEnd"/>
      <w:r w:rsidR="004C37E6" w:rsidRPr="008E5CD8">
        <w:rPr>
          <w:rFonts w:ascii="Times New Roman" w:eastAsia="Times New Roman" w:hAnsi="Times New Roman" w:cs="Times New Roman"/>
          <w:sz w:val="24"/>
          <w:szCs w:val="24"/>
          <w:lang w:val="en-GB" w:eastAsia="en-IN"/>
        </w:rPr>
        <w:t xml:space="preserve"> and resources can also affect the</w:t>
      </w:r>
      <w:r w:rsidR="002E4949">
        <w:rPr>
          <w:rFonts w:ascii="Times New Roman" w:eastAsia="Times New Roman" w:hAnsi="Times New Roman" w:cs="Times New Roman"/>
          <w:sz w:val="24"/>
          <w:szCs w:val="24"/>
          <w:lang w:val="en-GB" w:eastAsia="en-IN"/>
        </w:rPr>
        <w:t xml:space="preserve"> industry of</w:t>
      </w:r>
      <w:r w:rsidR="004C37E6" w:rsidRPr="008E5CD8">
        <w:rPr>
          <w:rFonts w:ascii="Times New Roman" w:eastAsia="Times New Roman" w:hAnsi="Times New Roman" w:cs="Times New Roman"/>
          <w:sz w:val="24"/>
          <w:szCs w:val="24"/>
          <w:lang w:val="en-GB" w:eastAsia="en-IN"/>
        </w:rPr>
        <w:t xml:space="preserve"> oil and gas. If there is a shortage of skilled workers, this can make it difficult for companies to operate at full capacity, leading to reduced productio</w:t>
      </w:r>
      <w:r w:rsidR="00B21FA1" w:rsidRPr="008E5CD8">
        <w:rPr>
          <w:rFonts w:ascii="Times New Roman" w:eastAsia="Times New Roman" w:hAnsi="Times New Roman" w:cs="Times New Roman"/>
          <w:sz w:val="24"/>
          <w:szCs w:val="24"/>
          <w:lang w:val="en-GB" w:eastAsia="en-IN"/>
        </w:rPr>
        <w:t>n and potentially lower profits (</w:t>
      </w:r>
      <w:proofErr w:type="spellStart"/>
      <w:r w:rsidR="00B21FA1" w:rsidRPr="008E5CD8">
        <w:rPr>
          <w:rFonts w:ascii="Times New Roman" w:hAnsi="Times New Roman" w:cs="Times New Roman"/>
          <w:sz w:val="24"/>
          <w:szCs w:val="24"/>
          <w:shd w:val="clear" w:color="auto" w:fill="FFFFFF"/>
          <w:lang w:val="en-GB"/>
        </w:rPr>
        <w:t>Cust</w:t>
      </w:r>
      <w:proofErr w:type="spellEnd"/>
      <w:r w:rsidR="00B21FA1" w:rsidRPr="008E5CD8">
        <w:rPr>
          <w:rFonts w:ascii="Times New Roman" w:hAnsi="Times New Roman" w:cs="Times New Roman"/>
          <w:sz w:val="24"/>
          <w:szCs w:val="24"/>
          <w:shd w:val="clear" w:color="auto" w:fill="FFFFFF"/>
          <w:lang w:val="en-GB"/>
        </w:rPr>
        <w:t xml:space="preserve"> and </w:t>
      </w:r>
      <w:proofErr w:type="spellStart"/>
      <w:r w:rsidR="00B21FA1" w:rsidRPr="008E5CD8">
        <w:rPr>
          <w:rFonts w:ascii="Times New Roman" w:hAnsi="Times New Roman" w:cs="Times New Roman"/>
          <w:sz w:val="24"/>
          <w:szCs w:val="24"/>
          <w:shd w:val="clear" w:color="auto" w:fill="FFFFFF"/>
          <w:lang w:val="en-GB"/>
        </w:rPr>
        <w:t>Poelhekke</w:t>
      </w:r>
      <w:proofErr w:type="spellEnd"/>
      <w:r w:rsidR="00B21FA1" w:rsidRPr="008E5CD8">
        <w:rPr>
          <w:rFonts w:ascii="Times New Roman" w:hAnsi="Times New Roman" w:cs="Times New Roman"/>
          <w:sz w:val="24"/>
          <w:szCs w:val="24"/>
          <w:shd w:val="clear" w:color="auto" w:fill="FFFFFF"/>
          <w:lang w:val="en-GB"/>
        </w:rPr>
        <w:t>, 2015).</w:t>
      </w:r>
      <w:r w:rsidR="004C37E6" w:rsidRPr="008E5CD8">
        <w:rPr>
          <w:rFonts w:ascii="Times New Roman" w:eastAsia="Times New Roman" w:hAnsi="Times New Roman" w:cs="Times New Roman"/>
          <w:sz w:val="24"/>
          <w:szCs w:val="24"/>
          <w:lang w:val="en-GB" w:eastAsia="en-IN"/>
        </w:rPr>
        <w:t xml:space="preserve"> </w:t>
      </w:r>
    </w:p>
    <w:p w14:paraId="19F10A56" w14:textId="40450560" w:rsidR="00A92856" w:rsidRPr="008E5CD8" w:rsidRDefault="00A92856" w:rsidP="0007594B">
      <w:pPr>
        <w:spacing w:after="0" w:line="480" w:lineRule="auto"/>
        <w:jc w:val="both"/>
        <w:rPr>
          <w:rFonts w:ascii="Times New Roman" w:hAnsi="Times New Roman" w:cs="Times New Roman"/>
          <w:sz w:val="24"/>
          <w:szCs w:val="24"/>
          <w:shd w:val="clear" w:color="auto" w:fill="FFFFFF"/>
          <w:lang w:val="en-GB"/>
        </w:rPr>
      </w:pPr>
      <w:r w:rsidRPr="004B3249">
        <w:rPr>
          <w:rFonts w:ascii="Times New Roman" w:hAnsi="Times New Roman" w:cs="Times New Roman"/>
          <w:i/>
          <w:sz w:val="24"/>
          <w:szCs w:val="24"/>
          <w:shd w:val="clear" w:color="auto" w:fill="FFFFFF"/>
          <w:lang w:val="en-GB"/>
        </w:rPr>
        <w:t>Technological</w:t>
      </w:r>
      <w:r w:rsidRPr="008E5CD8">
        <w:rPr>
          <w:rFonts w:ascii="Times New Roman" w:hAnsi="Times New Roman" w:cs="Times New Roman"/>
          <w:sz w:val="24"/>
          <w:szCs w:val="24"/>
          <w:shd w:val="clear" w:color="auto" w:fill="FFFFFF"/>
          <w:lang w:val="en-GB"/>
        </w:rPr>
        <w:t>:</w:t>
      </w:r>
      <w:r w:rsidR="004C37E6" w:rsidRPr="008E5CD8">
        <w:rPr>
          <w:rFonts w:ascii="Times New Roman" w:hAnsi="Times New Roman" w:cs="Times New Roman"/>
          <w:sz w:val="24"/>
          <w:szCs w:val="24"/>
          <w:shd w:val="clear" w:color="auto" w:fill="FFFFFF"/>
          <w:lang w:val="en-GB"/>
        </w:rPr>
        <w:t xml:space="preserve"> </w:t>
      </w:r>
      <w:r w:rsidR="00A07E47">
        <w:rPr>
          <w:rFonts w:ascii="Times New Roman" w:hAnsi="Times New Roman" w:cs="Times New Roman"/>
          <w:sz w:val="24"/>
          <w:szCs w:val="24"/>
          <w:shd w:val="clear" w:color="auto" w:fill="FFFFFF"/>
          <w:lang w:val="en-GB"/>
        </w:rPr>
        <w:t>Several technical factors can</w:t>
      </w:r>
      <w:r w:rsidR="00C274D1" w:rsidRPr="008E5CD8">
        <w:rPr>
          <w:rFonts w:ascii="Times New Roman" w:hAnsi="Times New Roman" w:cs="Times New Roman"/>
          <w:sz w:val="24"/>
          <w:szCs w:val="24"/>
          <w:shd w:val="clear" w:color="auto" w:fill="FFFFFF"/>
          <w:lang w:val="en-GB"/>
        </w:rPr>
        <w:t xml:space="preserve"> affect the oil and ga</w:t>
      </w:r>
      <w:r w:rsidR="003A4886" w:rsidRPr="008E5CD8">
        <w:rPr>
          <w:rFonts w:ascii="Times New Roman" w:hAnsi="Times New Roman" w:cs="Times New Roman"/>
          <w:sz w:val="24"/>
          <w:szCs w:val="24"/>
          <w:shd w:val="clear" w:color="auto" w:fill="FFFFFF"/>
          <w:lang w:val="en-GB"/>
        </w:rPr>
        <w:t>s industry in the UK</w:t>
      </w:r>
      <w:r w:rsidR="00C274D1" w:rsidRPr="008E5CD8">
        <w:rPr>
          <w:rFonts w:ascii="Times New Roman" w:hAnsi="Times New Roman" w:cs="Times New Roman"/>
          <w:sz w:val="24"/>
          <w:szCs w:val="24"/>
          <w:shd w:val="clear" w:color="auto" w:fill="FFFFFF"/>
          <w:lang w:val="en-GB"/>
        </w:rPr>
        <w:t>. These include advances in exploration and extraction technologies, which can increase the efficiency and cost-effectiveness of operations. In addition, new technologies for refining and processing oil and gas can also have an impact on the industry. Finally, the developmen</w:t>
      </w:r>
      <w:r w:rsidR="00B233E3" w:rsidRPr="008E5CD8">
        <w:rPr>
          <w:rFonts w:ascii="Times New Roman" w:hAnsi="Times New Roman" w:cs="Times New Roman"/>
          <w:sz w:val="24"/>
          <w:szCs w:val="24"/>
          <w:shd w:val="clear" w:color="auto" w:fill="FFFFFF"/>
          <w:lang w:val="en-GB"/>
        </w:rPr>
        <w:t>t of alternative energy sources</w:t>
      </w:r>
      <w:r w:rsidR="00C274D1" w:rsidRPr="008E5CD8">
        <w:rPr>
          <w:rFonts w:ascii="Times New Roman" w:hAnsi="Times New Roman" w:cs="Times New Roman"/>
          <w:sz w:val="24"/>
          <w:szCs w:val="24"/>
          <w:shd w:val="clear" w:color="auto" w:fill="FFFFFF"/>
          <w:lang w:val="en-GB"/>
        </w:rPr>
        <w:t xml:space="preserve"> such as renewable </w:t>
      </w:r>
      <w:r w:rsidR="00B233E3" w:rsidRPr="008E5CD8">
        <w:rPr>
          <w:rFonts w:ascii="Times New Roman" w:hAnsi="Times New Roman" w:cs="Times New Roman"/>
          <w:sz w:val="24"/>
          <w:szCs w:val="24"/>
          <w:shd w:val="clear" w:color="auto" w:fill="FFFFFF"/>
          <w:lang w:val="en-GB"/>
        </w:rPr>
        <w:t>energy</w:t>
      </w:r>
      <w:r w:rsidR="00C274D1" w:rsidRPr="008E5CD8">
        <w:rPr>
          <w:rFonts w:ascii="Times New Roman" w:hAnsi="Times New Roman" w:cs="Times New Roman"/>
          <w:sz w:val="24"/>
          <w:szCs w:val="24"/>
          <w:shd w:val="clear" w:color="auto" w:fill="FFFFFF"/>
          <w:lang w:val="en-GB"/>
        </w:rPr>
        <w:t xml:space="preserve"> can also affect the demand for oil and gas and ultimately impact the industry</w:t>
      </w:r>
      <w:r w:rsidR="00F57EAC" w:rsidRPr="008E5CD8">
        <w:rPr>
          <w:rFonts w:ascii="Times New Roman" w:hAnsi="Times New Roman" w:cs="Times New Roman"/>
          <w:sz w:val="24"/>
          <w:szCs w:val="24"/>
          <w:shd w:val="clear" w:color="auto" w:fill="FFFFFF"/>
          <w:lang w:val="en-GB"/>
        </w:rPr>
        <w:t xml:space="preserve"> (Baker, 2019).</w:t>
      </w:r>
    </w:p>
    <w:p w14:paraId="4F26338C" w14:textId="6FAF3992" w:rsidR="00A92856" w:rsidRPr="008E5CD8" w:rsidRDefault="00A92856" w:rsidP="0007594B">
      <w:pPr>
        <w:spacing w:after="0" w:line="480" w:lineRule="auto"/>
        <w:jc w:val="both"/>
        <w:rPr>
          <w:rFonts w:ascii="Times New Roman" w:hAnsi="Times New Roman" w:cs="Times New Roman"/>
          <w:sz w:val="24"/>
          <w:szCs w:val="24"/>
          <w:shd w:val="clear" w:color="auto" w:fill="FFFFFF"/>
          <w:lang w:val="en-GB"/>
        </w:rPr>
      </w:pPr>
      <w:r w:rsidRPr="008E5CD8">
        <w:rPr>
          <w:rFonts w:ascii="Times New Roman" w:hAnsi="Times New Roman" w:cs="Times New Roman"/>
          <w:sz w:val="24"/>
          <w:szCs w:val="24"/>
          <w:shd w:val="clear" w:color="auto" w:fill="FFFFFF"/>
          <w:lang w:val="en-GB"/>
        </w:rPr>
        <w:t>Legal:</w:t>
      </w:r>
      <w:r w:rsidR="004C37E6" w:rsidRPr="008E5CD8">
        <w:rPr>
          <w:rFonts w:ascii="Times New Roman" w:hAnsi="Times New Roman" w:cs="Times New Roman"/>
          <w:sz w:val="24"/>
          <w:szCs w:val="24"/>
          <w:shd w:val="clear" w:color="auto" w:fill="FFFFFF"/>
          <w:lang w:val="en-GB"/>
        </w:rPr>
        <w:t xml:space="preserve"> The </w:t>
      </w:r>
      <w:r w:rsidR="00F8233F" w:rsidRPr="008E5CD8">
        <w:rPr>
          <w:rFonts w:ascii="Times New Roman" w:hAnsi="Times New Roman" w:cs="Times New Roman"/>
          <w:sz w:val="24"/>
          <w:szCs w:val="24"/>
          <w:shd w:val="clear" w:color="auto" w:fill="FFFFFF"/>
          <w:lang w:val="en-GB"/>
        </w:rPr>
        <w:t>l</w:t>
      </w:r>
      <w:r w:rsidR="003A4886" w:rsidRPr="008E5CD8">
        <w:rPr>
          <w:rFonts w:ascii="Times New Roman" w:hAnsi="Times New Roman" w:cs="Times New Roman"/>
          <w:sz w:val="24"/>
          <w:szCs w:val="24"/>
          <w:shd w:val="clear" w:color="auto" w:fill="FFFFFF"/>
          <w:lang w:val="en-GB"/>
        </w:rPr>
        <w:t>egal environment in the UK</w:t>
      </w:r>
      <w:r w:rsidR="004C37E6" w:rsidRPr="008E5CD8">
        <w:rPr>
          <w:rFonts w:ascii="Times New Roman" w:hAnsi="Times New Roman" w:cs="Times New Roman"/>
          <w:sz w:val="24"/>
          <w:szCs w:val="24"/>
          <w:shd w:val="clear" w:color="auto" w:fill="FFFFFF"/>
          <w:lang w:val="en-GB"/>
        </w:rPr>
        <w:t xml:space="preserve"> is </w:t>
      </w:r>
      <w:proofErr w:type="spellStart"/>
      <w:r w:rsidR="00562CB8">
        <w:rPr>
          <w:rFonts w:ascii="Times New Roman" w:hAnsi="Times New Roman" w:cs="Times New Roman"/>
          <w:sz w:val="24"/>
          <w:szCs w:val="24"/>
          <w:shd w:val="clear" w:color="auto" w:fill="FFFFFF"/>
          <w:lang w:val="en-GB"/>
        </w:rPr>
        <w:t>favorable</w:t>
      </w:r>
      <w:proofErr w:type="spellEnd"/>
      <w:r w:rsidR="004C37E6" w:rsidRPr="008E5CD8">
        <w:rPr>
          <w:rFonts w:ascii="Times New Roman" w:hAnsi="Times New Roman" w:cs="Times New Roman"/>
          <w:sz w:val="24"/>
          <w:szCs w:val="24"/>
          <w:shd w:val="clear" w:color="auto" w:fill="FFFFFF"/>
          <w:lang w:val="en-GB"/>
        </w:rPr>
        <w:t xml:space="preserve"> for the oil and gas industry. The country is a signatory to </w:t>
      </w:r>
      <w:r w:rsidR="002E4949">
        <w:rPr>
          <w:rFonts w:ascii="Times New Roman" w:hAnsi="Times New Roman" w:cs="Times New Roman"/>
          <w:sz w:val="24"/>
          <w:szCs w:val="24"/>
          <w:shd w:val="clear" w:color="auto" w:fill="FFFFFF"/>
          <w:lang w:val="en-GB"/>
        </w:rPr>
        <w:t>numerous</w:t>
      </w:r>
      <w:r w:rsidR="004C37E6" w:rsidRPr="008E5CD8">
        <w:rPr>
          <w:rFonts w:ascii="Times New Roman" w:hAnsi="Times New Roman" w:cs="Times New Roman"/>
          <w:sz w:val="24"/>
          <w:szCs w:val="24"/>
          <w:shd w:val="clear" w:color="auto" w:fill="FFFFFF"/>
          <w:lang w:val="en-GB"/>
        </w:rPr>
        <w:t xml:space="preserve"> </w:t>
      </w:r>
      <w:r w:rsidR="002E4949">
        <w:rPr>
          <w:rFonts w:ascii="Times New Roman" w:hAnsi="Times New Roman" w:cs="Times New Roman"/>
          <w:sz w:val="24"/>
          <w:szCs w:val="24"/>
          <w:shd w:val="clear" w:color="auto" w:fill="FFFFFF"/>
          <w:lang w:val="en-GB"/>
        </w:rPr>
        <w:t>global</w:t>
      </w:r>
      <w:r w:rsidR="00B233E3" w:rsidRPr="008E5CD8">
        <w:rPr>
          <w:rFonts w:ascii="Times New Roman" w:hAnsi="Times New Roman" w:cs="Times New Roman"/>
          <w:sz w:val="24"/>
          <w:szCs w:val="24"/>
          <w:shd w:val="clear" w:color="auto" w:fill="FFFFFF"/>
          <w:lang w:val="en-GB"/>
        </w:rPr>
        <w:t xml:space="preserve"> treaties and </w:t>
      </w:r>
      <w:r w:rsidR="00562CB8">
        <w:rPr>
          <w:rFonts w:ascii="Times New Roman" w:hAnsi="Times New Roman" w:cs="Times New Roman"/>
          <w:sz w:val="24"/>
          <w:szCs w:val="24"/>
          <w:shd w:val="clear" w:color="auto" w:fill="FFFFFF"/>
          <w:lang w:val="en-GB"/>
        </w:rPr>
        <w:t>agreements</w:t>
      </w:r>
      <w:r w:rsidR="004C37E6" w:rsidRPr="008E5CD8">
        <w:rPr>
          <w:rFonts w:ascii="Times New Roman" w:hAnsi="Times New Roman" w:cs="Times New Roman"/>
          <w:sz w:val="24"/>
          <w:szCs w:val="24"/>
          <w:shd w:val="clear" w:color="auto" w:fill="FFFFFF"/>
          <w:lang w:val="en-GB"/>
        </w:rPr>
        <w:t xml:space="preserve"> such as the North Sea Continental Shelf Convention, which provides a legal framework for the exploration and production of </w:t>
      </w:r>
      <w:r w:rsidR="002E4949">
        <w:rPr>
          <w:rFonts w:ascii="Times New Roman" w:hAnsi="Times New Roman" w:cs="Times New Roman"/>
          <w:sz w:val="24"/>
          <w:szCs w:val="24"/>
          <w:shd w:val="clear" w:color="auto" w:fill="FFFFFF"/>
          <w:lang w:val="en-GB"/>
        </w:rPr>
        <w:t xml:space="preserve">gas </w:t>
      </w:r>
      <w:r w:rsidR="004C37E6" w:rsidRPr="008E5CD8">
        <w:rPr>
          <w:rFonts w:ascii="Times New Roman" w:hAnsi="Times New Roman" w:cs="Times New Roman"/>
          <w:sz w:val="24"/>
          <w:szCs w:val="24"/>
          <w:shd w:val="clear" w:color="auto" w:fill="FFFFFF"/>
          <w:lang w:val="en-GB"/>
        </w:rPr>
        <w:t xml:space="preserve">and </w:t>
      </w:r>
      <w:r w:rsidR="002E4949" w:rsidRPr="008E5CD8">
        <w:rPr>
          <w:rFonts w:ascii="Times New Roman" w:hAnsi="Times New Roman" w:cs="Times New Roman"/>
          <w:sz w:val="24"/>
          <w:szCs w:val="24"/>
          <w:shd w:val="clear" w:color="auto" w:fill="FFFFFF"/>
          <w:lang w:val="en-GB"/>
        </w:rPr>
        <w:t>oil</w:t>
      </w:r>
      <w:r w:rsidR="009B53AF" w:rsidRPr="008E5CD8">
        <w:rPr>
          <w:rFonts w:ascii="Times New Roman" w:hAnsi="Times New Roman" w:cs="Times New Roman"/>
          <w:sz w:val="24"/>
          <w:szCs w:val="24"/>
          <w:shd w:val="clear" w:color="auto" w:fill="FFFFFF"/>
          <w:lang w:val="en-GB"/>
        </w:rPr>
        <w:t xml:space="preserve"> (</w:t>
      </w:r>
      <w:proofErr w:type="spellStart"/>
      <w:r w:rsidR="009B53AF" w:rsidRPr="008E5CD8">
        <w:rPr>
          <w:rFonts w:ascii="Times New Roman" w:hAnsi="Times New Roman" w:cs="Times New Roman"/>
          <w:sz w:val="24"/>
          <w:szCs w:val="24"/>
          <w:shd w:val="clear" w:color="auto" w:fill="FFFFFF"/>
          <w:lang w:val="en-GB"/>
        </w:rPr>
        <w:t>Hadjiosif</w:t>
      </w:r>
      <w:proofErr w:type="spellEnd"/>
      <w:r w:rsidR="009B53AF" w:rsidRPr="008E5CD8">
        <w:rPr>
          <w:rFonts w:ascii="Times New Roman" w:hAnsi="Times New Roman" w:cs="Times New Roman"/>
          <w:sz w:val="24"/>
          <w:szCs w:val="24"/>
          <w:shd w:val="clear" w:color="auto" w:fill="FFFFFF"/>
          <w:lang w:val="en-GB"/>
        </w:rPr>
        <w:t xml:space="preserve"> and </w:t>
      </w:r>
      <w:proofErr w:type="spellStart"/>
      <w:r w:rsidR="009B53AF" w:rsidRPr="008E5CD8">
        <w:rPr>
          <w:rFonts w:ascii="Times New Roman" w:hAnsi="Times New Roman" w:cs="Times New Roman"/>
          <w:sz w:val="24"/>
          <w:szCs w:val="24"/>
          <w:shd w:val="clear" w:color="auto" w:fill="FFFFFF"/>
          <w:lang w:val="en-GB"/>
        </w:rPr>
        <w:t>Yiallourides</w:t>
      </w:r>
      <w:proofErr w:type="spellEnd"/>
      <w:r w:rsidR="009B53AF" w:rsidRPr="008E5CD8">
        <w:rPr>
          <w:rFonts w:ascii="Times New Roman" w:hAnsi="Times New Roman" w:cs="Times New Roman"/>
          <w:sz w:val="24"/>
          <w:szCs w:val="24"/>
          <w:shd w:val="clear" w:color="auto" w:fill="FFFFFF"/>
          <w:lang w:val="en-GB"/>
        </w:rPr>
        <w:t>, 2014).</w:t>
      </w:r>
    </w:p>
    <w:p w14:paraId="07946571" w14:textId="35250EA4" w:rsidR="00A92856" w:rsidRDefault="00A92856" w:rsidP="0007594B">
      <w:pPr>
        <w:spacing w:after="0" w:line="480" w:lineRule="auto"/>
        <w:jc w:val="both"/>
        <w:rPr>
          <w:rFonts w:ascii="Times New Roman" w:hAnsi="Times New Roman" w:cs="Times New Roman"/>
          <w:sz w:val="24"/>
          <w:szCs w:val="24"/>
          <w:shd w:val="clear" w:color="auto" w:fill="FFFFFF"/>
          <w:lang w:val="en-GB"/>
        </w:rPr>
      </w:pPr>
      <w:r w:rsidRPr="008E5CD8">
        <w:rPr>
          <w:rFonts w:ascii="Times New Roman" w:hAnsi="Times New Roman" w:cs="Times New Roman"/>
          <w:sz w:val="24"/>
          <w:szCs w:val="24"/>
          <w:shd w:val="clear" w:color="auto" w:fill="FFFFFF"/>
          <w:lang w:val="en-GB"/>
        </w:rPr>
        <w:t>Environmental:</w:t>
      </w:r>
      <w:r w:rsidR="004C37E6" w:rsidRPr="008E5CD8">
        <w:rPr>
          <w:rFonts w:ascii="Times New Roman" w:hAnsi="Times New Roman" w:cs="Times New Roman"/>
          <w:sz w:val="24"/>
          <w:szCs w:val="24"/>
          <w:shd w:val="clear" w:color="auto" w:fill="FFFFFF"/>
          <w:lang w:val="en-GB"/>
        </w:rPr>
        <w:t xml:space="preserve"> </w:t>
      </w:r>
      <w:r w:rsidR="00A07E47">
        <w:rPr>
          <w:rFonts w:ascii="Times New Roman" w:hAnsi="Times New Roman" w:cs="Times New Roman"/>
          <w:sz w:val="24"/>
          <w:szCs w:val="24"/>
          <w:shd w:val="clear" w:color="auto" w:fill="FFFFFF"/>
          <w:lang w:val="en-GB"/>
        </w:rPr>
        <w:t>Several environmental factors can</w:t>
      </w:r>
      <w:r w:rsidR="004C37E6" w:rsidRPr="008E5CD8">
        <w:rPr>
          <w:rFonts w:ascii="Times New Roman" w:hAnsi="Times New Roman" w:cs="Times New Roman"/>
          <w:sz w:val="24"/>
          <w:szCs w:val="24"/>
          <w:shd w:val="clear" w:color="auto" w:fill="FFFFFF"/>
          <w:lang w:val="en-GB"/>
        </w:rPr>
        <w:t xml:space="preserve"> affect the </w:t>
      </w:r>
      <w:r w:rsidR="005F1B96">
        <w:rPr>
          <w:rFonts w:ascii="Times New Roman" w:hAnsi="Times New Roman" w:cs="Times New Roman"/>
          <w:sz w:val="24"/>
          <w:szCs w:val="24"/>
          <w:shd w:val="clear" w:color="auto" w:fill="FFFFFF"/>
          <w:lang w:val="en-GB"/>
        </w:rPr>
        <w:t xml:space="preserve">industry of </w:t>
      </w:r>
      <w:r w:rsidR="004C37E6" w:rsidRPr="008E5CD8">
        <w:rPr>
          <w:rFonts w:ascii="Times New Roman" w:hAnsi="Times New Roman" w:cs="Times New Roman"/>
          <w:sz w:val="24"/>
          <w:szCs w:val="24"/>
          <w:shd w:val="clear" w:color="auto" w:fill="FFFFFF"/>
          <w:lang w:val="en-GB"/>
        </w:rPr>
        <w:t>oil and ga</w:t>
      </w:r>
      <w:r w:rsidR="003A4886" w:rsidRPr="008E5CD8">
        <w:rPr>
          <w:rFonts w:ascii="Times New Roman" w:hAnsi="Times New Roman" w:cs="Times New Roman"/>
          <w:sz w:val="24"/>
          <w:szCs w:val="24"/>
          <w:shd w:val="clear" w:color="auto" w:fill="FFFFFF"/>
          <w:lang w:val="en-GB"/>
        </w:rPr>
        <w:t xml:space="preserve">s </w:t>
      </w:r>
      <w:r w:rsidR="005F1B96">
        <w:rPr>
          <w:rFonts w:ascii="Times New Roman" w:hAnsi="Times New Roman" w:cs="Times New Roman"/>
          <w:sz w:val="24"/>
          <w:szCs w:val="24"/>
          <w:shd w:val="clear" w:color="auto" w:fill="FFFFFF"/>
          <w:lang w:val="en-GB"/>
        </w:rPr>
        <w:t>in</w:t>
      </w:r>
      <w:r w:rsidR="003A4886" w:rsidRPr="008E5CD8">
        <w:rPr>
          <w:rFonts w:ascii="Times New Roman" w:hAnsi="Times New Roman" w:cs="Times New Roman"/>
          <w:sz w:val="24"/>
          <w:szCs w:val="24"/>
          <w:shd w:val="clear" w:color="auto" w:fill="FFFFFF"/>
          <w:lang w:val="en-GB"/>
        </w:rPr>
        <w:t xml:space="preserve"> </w:t>
      </w:r>
      <w:r w:rsidR="00562CB8">
        <w:rPr>
          <w:rFonts w:ascii="Times New Roman" w:hAnsi="Times New Roman" w:cs="Times New Roman"/>
          <w:sz w:val="24"/>
          <w:szCs w:val="24"/>
          <w:shd w:val="clear" w:color="auto" w:fill="FFFFFF"/>
          <w:lang w:val="en-GB"/>
        </w:rPr>
        <w:t xml:space="preserve">the </w:t>
      </w:r>
      <w:r w:rsidR="003A4886" w:rsidRPr="008E5CD8">
        <w:rPr>
          <w:rFonts w:ascii="Times New Roman" w:hAnsi="Times New Roman" w:cs="Times New Roman"/>
          <w:sz w:val="24"/>
          <w:szCs w:val="24"/>
          <w:shd w:val="clear" w:color="auto" w:fill="FFFFFF"/>
          <w:lang w:val="en-GB"/>
        </w:rPr>
        <w:t>UK</w:t>
      </w:r>
      <w:r w:rsidR="004C37E6" w:rsidRPr="008E5CD8">
        <w:rPr>
          <w:rFonts w:ascii="Times New Roman" w:hAnsi="Times New Roman" w:cs="Times New Roman"/>
          <w:sz w:val="24"/>
          <w:szCs w:val="24"/>
          <w:shd w:val="clear" w:color="auto" w:fill="FFFFFF"/>
          <w:lang w:val="en-GB"/>
        </w:rPr>
        <w:t>. These include the availability of natural resources, the impact of extraction and producti</w:t>
      </w:r>
      <w:r w:rsidR="00B233E3" w:rsidRPr="008E5CD8">
        <w:rPr>
          <w:rFonts w:ascii="Times New Roman" w:hAnsi="Times New Roman" w:cs="Times New Roman"/>
          <w:sz w:val="24"/>
          <w:szCs w:val="24"/>
          <w:shd w:val="clear" w:color="auto" w:fill="FFFFFF"/>
          <w:lang w:val="en-GB"/>
        </w:rPr>
        <w:t>on processes on the environment</w:t>
      </w:r>
      <w:r w:rsidR="00A07E47">
        <w:rPr>
          <w:rFonts w:ascii="Times New Roman" w:hAnsi="Times New Roman" w:cs="Times New Roman"/>
          <w:sz w:val="24"/>
          <w:szCs w:val="24"/>
          <w:shd w:val="clear" w:color="auto" w:fill="FFFFFF"/>
          <w:lang w:val="en-GB"/>
        </w:rPr>
        <w:t>,</w:t>
      </w:r>
      <w:r w:rsidR="004C37E6" w:rsidRPr="008E5CD8">
        <w:rPr>
          <w:rFonts w:ascii="Times New Roman" w:hAnsi="Times New Roman" w:cs="Times New Roman"/>
          <w:sz w:val="24"/>
          <w:szCs w:val="24"/>
          <w:shd w:val="clear" w:color="auto" w:fill="FFFFFF"/>
          <w:lang w:val="en-GB"/>
        </w:rPr>
        <w:t xml:space="preserve"> and regulations and policies aimed at protecting the environment</w:t>
      </w:r>
      <w:r w:rsidR="00C274D1" w:rsidRPr="008E5CD8">
        <w:rPr>
          <w:rFonts w:ascii="Times New Roman" w:hAnsi="Times New Roman" w:cs="Times New Roman"/>
          <w:sz w:val="24"/>
          <w:szCs w:val="24"/>
          <w:shd w:val="clear" w:color="auto" w:fill="FFFFFF"/>
          <w:lang w:val="en-GB"/>
        </w:rPr>
        <w:t xml:space="preserve"> (</w:t>
      </w:r>
      <w:proofErr w:type="spellStart"/>
      <w:r w:rsidR="00C274D1" w:rsidRPr="008E5CD8">
        <w:rPr>
          <w:rFonts w:ascii="Times New Roman" w:hAnsi="Times New Roman" w:cs="Times New Roman"/>
          <w:sz w:val="24"/>
          <w:szCs w:val="24"/>
          <w:shd w:val="clear" w:color="auto" w:fill="FFFFFF"/>
          <w:lang w:val="en-GB"/>
        </w:rPr>
        <w:t>Tietenberg</w:t>
      </w:r>
      <w:proofErr w:type="spellEnd"/>
      <w:r w:rsidR="00C274D1" w:rsidRPr="008E5CD8">
        <w:rPr>
          <w:rFonts w:ascii="Times New Roman" w:hAnsi="Times New Roman" w:cs="Times New Roman"/>
          <w:sz w:val="24"/>
          <w:szCs w:val="24"/>
          <w:shd w:val="clear" w:color="auto" w:fill="FFFFFF"/>
          <w:lang w:val="en-GB"/>
        </w:rPr>
        <w:t xml:space="preserve"> and Lewis, 2018).</w:t>
      </w:r>
    </w:p>
    <w:p w14:paraId="3A47309D" w14:textId="77777777" w:rsidR="00643624" w:rsidRPr="00243F63" w:rsidRDefault="00643624" w:rsidP="00643624">
      <w:pPr>
        <w:jc w:val="center"/>
        <w:rPr>
          <w:rFonts w:ascii="Times New Roman" w:hAnsi="Times New Roman" w:cs="Times New Roman"/>
          <w:sz w:val="24"/>
          <w:szCs w:val="24"/>
        </w:rPr>
      </w:pPr>
      <w:r w:rsidRPr="00243F63">
        <w:rPr>
          <w:rFonts w:ascii="Times New Roman" w:hAnsi="Times New Roman" w:cs="Times New Roman"/>
          <w:noProof/>
          <w:sz w:val="24"/>
          <w:szCs w:val="24"/>
          <w:lang w:eastAsia="en-IN"/>
        </w:rPr>
        <w:drawing>
          <wp:inline distT="0" distB="0" distL="0" distR="0" wp14:anchorId="570654C3" wp14:editId="28EEA5AB">
            <wp:extent cx="5105400" cy="2695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103139" cy="2694381"/>
                    </a:xfrm>
                    <a:prstGeom prst="rect">
                      <a:avLst/>
                    </a:prstGeom>
                  </pic:spPr>
                </pic:pic>
              </a:graphicData>
            </a:graphic>
          </wp:inline>
        </w:drawing>
      </w:r>
    </w:p>
    <w:p w14:paraId="5820CE54" w14:textId="77777777" w:rsidR="00643624" w:rsidRPr="00243F63" w:rsidRDefault="00643624" w:rsidP="00643624">
      <w:pPr>
        <w:jc w:val="center"/>
        <w:rPr>
          <w:rFonts w:ascii="Times New Roman" w:hAnsi="Times New Roman" w:cs="Times New Roman"/>
          <w:sz w:val="24"/>
          <w:szCs w:val="24"/>
        </w:rPr>
      </w:pPr>
      <w:r w:rsidRPr="00243F63">
        <w:rPr>
          <w:rFonts w:ascii="Times New Roman" w:hAnsi="Times New Roman" w:cs="Times New Roman"/>
          <w:sz w:val="24"/>
          <w:szCs w:val="24"/>
        </w:rPr>
        <w:t>(Figure 1: Revenue of Shell from 2005 to 2021)</w:t>
      </w:r>
    </w:p>
    <w:p w14:paraId="7299E59D" w14:textId="173C0BA0" w:rsidR="00643624" w:rsidRPr="00643624" w:rsidRDefault="00643624" w:rsidP="00643624">
      <w:pPr>
        <w:jc w:val="center"/>
        <w:rPr>
          <w:rFonts w:ascii="Times New Roman" w:hAnsi="Times New Roman" w:cs="Times New Roman"/>
          <w:sz w:val="24"/>
          <w:szCs w:val="24"/>
        </w:rPr>
      </w:pPr>
      <w:r w:rsidRPr="00243F63">
        <w:rPr>
          <w:rFonts w:ascii="Times New Roman" w:hAnsi="Times New Roman" w:cs="Times New Roman"/>
          <w:sz w:val="24"/>
          <w:szCs w:val="24"/>
        </w:rPr>
        <w:t xml:space="preserve">(Source: </w:t>
      </w:r>
      <w:proofErr w:type="spellStart"/>
      <w:r w:rsidRPr="00243F63">
        <w:rPr>
          <w:rFonts w:ascii="Times New Roman" w:hAnsi="Times New Roman" w:cs="Times New Roman"/>
          <w:sz w:val="24"/>
          <w:szCs w:val="24"/>
        </w:rPr>
        <w:t>Sönnichsen</w:t>
      </w:r>
      <w:proofErr w:type="spellEnd"/>
      <w:r>
        <w:rPr>
          <w:rFonts w:ascii="Times New Roman" w:hAnsi="Times New Roman" w:cs="Times New Roman"/>
          <w:sz w:val="24"/>
          <w:szCs w:val="24"/>
        </w:rPr>
        <w:t>, 2022)</w:t>
      </w:r>
    </w:p>
    <w:p w14:paraId="6623B619" w14:textId="74433CF2" w:rsidR="006E1F53" w:rsidRPr="008E5CD8" w:rsidRDefault="000E487E" w:rsidP="0007594B">
      <w:pPr>
        <w:pStyle w:val="Heading1"/>
        <w:spacing w:before="0" w:line="480" w:lineRule="auto"/>
        <w:rPr>
          <w:rFonts w:ascii="Times New Roman" w:hAnsi="Times New Roman" w:cs="Times New Roman"/>
          <w:color w:val="auto"/>
          <w:sz w:val="24"/>
          <w:szCs w:val="24"/>
          <w:shd w:val="clear" w:color="auto" w:fill="FFFFFF"/>
          <w:lang w:val="en-GB"/>
        </w:rPr>
      </w:pPr>
      <w:bookmarkStart w:id="2" w:name="_Toc123568585"/>
      <w:r w:rsidRPr="004B3249">
        <w:rPr>
          <w:rFonts w:ascii="Times New Roman" w:hAnsi="Times New Roman" w:cs="Times New Roman"/>
          <w:color w:val="auto"/>
          <w:sz w:val="24"/>
          <w:szCs w:val="24"/>
          <w:shd w:val="clear" w:color="auto" w:fill="FFFFFF"/>
          <w:lang w:val="en-GB"/>
        </w:rPr>
        <w:t>Porter</w:t>
      </w:r>
      <w:r w:rsidR="008E5CD8" w:rsidRPr="004B3249">
        <w:rPr>
          <w:rFonts w:ascii="Times New Roman" w:hAnsi="Times New Roman" w:cs="Times New Roman"/>
          <w:color w:val="auto"/>
          <w:sz w:val="24"/>
          <w:szCs w:val="24"/>
          <w:shd w:val="clear" w:color="auto" w:fill="FFFFFF"/>
          <w:lang w:val="en-GB"/>
        </w:rPr>
        <w:t>’s</w:t>
      </w:r>
      <w:r w:rsidRPr="004B3249">
        <w:rPr>
          <w:rFonts w:ascii="Times New Roman" w:hAnsi="Times New Roman" w:cs="Times New Roman"/>
          <w:color w:val="auto"/>
          <w:sz w:val="24"/>
          <w:szCs w:val="24"/>
          <w:shd w:val="clear" w:color="auto" w:fill="FFFFFF"/>
          <w:lang w:val="en-GB"/>
        </w:rPr>
        <w:t xml:space="preserve"> five forces</w:t>
      </w:r>
      <w:bookmarkEnd w:id="2"/>
      <w:r w:rsidR="00386080" w:rsidRPr="008E5CD8">
        <w:rPr>
          <w:rFonts w:ascii="Times New Roman" w:hAnsi="Times New Roman" w:cs="Times New Roman"/>
          <w:color w:val="auto"/>
          <w:sz w:val="24"/>
          <w:szCs w:val="24"/>
          <w:shd w:val="clear" w:color="auto" w:fill="FFFFFF"/>
          <w:lang w:val="en-GB"/>
        </w:rPr>
        <w:t xml:space="preserve"> </w:t>
      </w:r>
    </w:p>
    <w:p w14:paraId="05212B81" w14:textId="65A6975F" w:rsidR="002D0560" w:rsidRPr="008E5CD8" w:rsidRDefault="002E4949" w:rsidP="0007594B">
      <w:pPr>
        <w:spacing w:after="0" w:line="480" w:lineRule="auto"/>
        <w:ind w:firstLine="720"/>
        <w:jc w:val="both"/>
        <w:rPr>
          <w:rFonts w:ascii="Times New Roman" w:hAnsi="Times New Roman" w:cs="Times New Roman"/>
          <w:sz w:val="24"/>
          <w:szCs w:val="24"/>
          <w:shd w:val="clear" w:color="auto" w:fill="FFFFFF"/>
        </w:rPr>
      </w:pPr>
      <w:r w:rsidRPr="002E4949">
        <w:rPr>
          <w:rFonts w:ascii="Times New Roman" w:hAnsi="Times New Roman" w:cs="Times New Roman"/>
          <w:sz w:val="24"/>
          <w:szCs w:val="24"/>
          <w:shd w:val="clear" w:color="auto" w:fill="FFFFFF"/>
        </w:rPr>
        <w:t xml:space="preserve">Porter's Five Forces is a model of industry competition and it is used to </w:t>
      </w:r>
      <w:proofErr w:type="spellStart"/>
      <w:r w:rsidR="00A07E47">
        <w:rPr>
          <w:rFonts w:ascii="Times New Roman" w:hAnsi="Times New Roman" w:cs="Times New Roman"/>
          <w:sz w:val="24"/>
          <w:szCs w:val="24"/>
          <w:shd w:val="clear" w:color="auto" w:fill="FFFFFF"/>
        </w:rPr>
        <w:t>analyze</w:t>
      </w:r>
      <w:proofErr w:type="spellEnd"/>
      <w:r w:rsidRPr="002E4949">
        <w:rPr>
          <w:rFonts w:ascii="Times New Roman" w:hAnsi="Times New Roman" w:cs="Times New Roman"/>
          <w:sz w:val="24"/>
          <w:szCs w:val="24"/>
          <w:shd w:val="clear" w:color="auto" w:fill="FFFFFF"/>
        </w:rPr>
        <w:t xml:space="preserve"> the competitive environment of an industry and assess </w:t>
      </w:r>
      <w:r w:rsidR="00A07E47">
        <w:rPr>
          <w:rFonts w:ascii="Times New Roman" w:hAnsi="Times New Roman" w:cs="Times New Roman"/>
          <w:sz w:val="24"/>
          <w:szCs w:val="24"/>
          <w:shd w:val="clear" w:color="auto" w:fill="FFFFFF"/>
        </w:rPr>
        <w:t>its</w:t>
      </w:r>
      <w:r w:rsidRPr="002E4949">
        <w:rPr>
          <w:rFonts w:ascii="Times New Roman" w:hAnsi="Times New Roman" w:cs="Times New Roman"/>
          <w:sz w:val="24"/>
          <w:szCs w:val="24"/>
          <w:shd w:val="clear" w:color="auto" w:fill="FFFFFF"/>
        </w:rPr>
        <w:t xml:space="preserve"> attractiveness of that industry. The Five Forces include the bargaining power of buyers and suppliers, the threat of new entrants and substitutes</w:t>
      </w:r>
      <w:r w:rsidR="00A07E47">
        <w:rPr>
          <w:rFonts w:ascii="Times New Roman" w:hAnsi="Times New Roman" w:cs="Times New Roman"/>
          <w:sz w:val="24"/>
          <w:szCs w:val="24"/>
          <w:shd w:val="clear" w:color="auto" w:fill="FFFFFF"/>
        </w:rPr>
        <w:t>,</w:t>
      </w:r>
      <w:r w:rsidRPr="002E4949">
        <w:rPr>
          <w:rFonts w:ascii="Times New Roman" w:hAnsi="Times New Roman" w:cs="Times New Roman"/>
          <w:sz w:val="24"/>
          <w:szCs w:val="24"/>
          <w:shd w:val="clear" w:color="auto" w:fill="FFFFFF"/>
        </w:rPr>
        <w:t xml:space="preserve"> and the intensi</w:t>
      </w:r>
      <w:r>
        <w:rPr>
          <w:rFonts w:ascii="Times New Roman" w:hAnsi="Times New Roman" w:cs="Times New Roman"/>
          <w:sz w:val="24"/>
          <w:szCs w:val="24"/>
          <w:shd w:val="clear" w:color="auto" w:fill="FFFFFF"/>
        </w:rPr>
        <w:t>ty of rivalry among competitors</w:t>
      </w:r>
      <w:r w:rsidRPr="002E4949">
        <w:rPr>
          <w:rFonts w:ascii="Times New Roman" w:hAnsi="Times New Roman" w:cs="Times New Roman"/>
          <w:sz w:val="24"/>
          <w:szCs w:val="24"/>
          <w:shd w:val="clear" w:color="auto" w:fill="FFFFFF"/>
        </w:rPr>
        <w:t xml:space="preserve"> </w:t>
      </w:r>
      <w:r w:rsidR="002D0560" w:rsidRPr="008E5CD8">
        <w:rPr>
          <w:rFonts w:ascii="Times New Roman" w:hAnsi="Times New Roman" w:cs="Times New Roman"/>
          <w:sz w:val="24"/>
          <w:szCs w:val="24"/>
          <w:shd w:val="clear" w:color="auto" w:fill="FFFFFF"/>
        </w:rPr>
        <w:t>(Dobbs, 2014).</w:t>
      </w:r>
      <w:r w:rsidR="008E5CD8" w:rsidRPr="008E5CD8">
        <w:rPr>
          <w:rFonts w:ascii="Times New Roman" w:hAnsi="Times New Roman" w:cs="Times New Roman"/>
          <w:sz w:val="24"/>
          <w:szCs w:val="24"/>
          <w:shd w:val="clear" w:color="auto" w:fill="FFFFFF"/>
        </w:rPr>
        <w:t xml:space="preserve"> In this context, Porter’s five forces of</w:t>
      </w:r>
      <w:r w:rsidR="00950271">
        <w:rPr>
          <w:rFonts w:ascii="Times New Roman" w:hAnsi="Times New Roman" w:cs="Times New Roman"/>
          <w:sz w:val="24"/>
          <w:szCs w:val="24"/>
          <w:shd w:val="clear" w:color="auto" w:fill="FFFFFF"/>
        </w:rPr>
        <w:t xml:space="preserve"> </w:t>
      </w:r>
      <w:r w:rsidR="00950271" w:rsidRPr="008E5CD8">
        <w:rPr>
          <w:rFonts w:ascii="Times New Roman" w:hAnsi="Times New Roman" w:cs="Times New Roman"/>
          <w:sz w:val="24"/>
          <w:szCs w:val="24"/>
          <w:shd w:val="clear" w:color="auto" w:fill="FFFFFF"/>
        </w:rPr>
        <w:t>industry</w:t>
      </w:r>
      <w:r w:rsidR="00950271">
        <w:rPr>
          <w:rFonts w:ascii="Times New Roman" w:hAnsi="Times New Roman" w:cs="Times New Roman"/>
          <w:sz w:val="24"/>
          <w:szCs w:val="24"/>
          <w:shd w:val="clear" w:color="auto" w:fill="FFFFFF"/>
        </w:rPr>
        <w:t xml:space="preserve"> of</w:t>
      </w:r>
      <w:r w:rsidR="008E5CD8" w:rsidRPr="008E5CD8">
        <w:rPr>
          <w:rFonts w:ascii="Times New Roman" w:hAnsi="Times New Roman" w:cs="Times New Roman"/>
          <w:sz w:val="24"/>
          <w:szCs w:val="24"/>
          <w:shd w:val="clear" w:color="auto" w:fill="FFFFFF"/>
        </w:rPr>
        <w:t xml:space="preserve"> oil and gas in </w:t>
      </w:r>
      <w:r w:rsidR="00562CB8">
        <w:rPr>
          <w:rFonts w:ascii="Times New Roman" w:hAnsi="Times New Roman" w:cs="Times New Roman"/>
          <w:sz w:val="24"/>
          <w:szCs w:val="24"/>
          <w:shd w:val="clear" w:color="auto" w:fill="FFFFFF"/>
        </w:rPr>
        <w:t xml:space="preserve">the </w:t>
      </w:r>
      <w:r w:rsidR="008E5CD8" w:rsidRPr="008E5CD8">
        <w:rPr>
          <w:rFonts w:ascii="Times New Roman" w:hAnsi="Times New Roman" w:cs="Times New Roman"/>
          <w:sz w:val="24"/>
          <w:szCs w:val="24"/>
          <w:shd w:val="clear" w:color="auto" w:fill="FFFFFF"/>
        </w:rPr>
        <w:t xml:space="preserve">UK </w:t>
      </w:r>
      <w:r w:rsidR="004B3249">
        <w:rPr>
          <w:rFonts w:ascii="Times New Roman" w:hAnsi="Times New Roman" w:cs="Times New Roman"/>
          <w:sz w:val="24"/>
          <w:szCs w:val="24"/>
          <w:shd w:val="clear" w:color="auto" w:fill="FFFFFF"/>
        </w:rPr>
        <w:t>will be</w:t>
      </w:r>
      <w:r w:rsidR="008E5CD8" w:rsidRPr="008E5CD8">
        <w:rPr>
          <w:rFonts w:ascii="Times New Roman" w:hAnsi="Times New Roman" w:cs="Times New Roman"/>
          <w:sz w:val="24"/>
          <w:szCs w:val="24"/>
          <w:shd w:val="clear" w:color="auto" w:fill="FFFFFF"/>
        </w:rPr>
        <w:t xml:space="preserve"> conducted.  </w:t>
      </w:r>
    </w:p>
    <w:p w14:paraId="2AAEEA0F" w14:textId="545CFC15" w:rsidR="00681737" w:rsidRPr="008E5CD8" w:rsidRDefault="00562CB8" w:rsidP="0007594B">
      <w:pPr>
        <w:spacing w:after="0" w:line="480" w:lineRule="auto"/>
        <w:jc w:val="both"/>
        <w:rPr>
          <w:rFonts w:ascii="Times New Roman" w:hAnsi="Times New Roman" w:cs="Times New Roman"/>
          <w:sz w:val="24"/>
          <w:szCs w:val="24"/>
          <w:shd w:val="clear" w:color="auto" w:fill="FFFFFF"/>
        </w:rPr>
      </w:pPr>
      <w:r>
        <w:rPr>
          <w:rFonts w:ascii="Times New Roman" w:hAnsi="Times New Roman" w:cs="Times New Roman"/>
          <w:i/>
          <w:sz w:val="24"/>
          <w:szCs w:val="24"/>
          <w:shd w:val="clear" w:color="auto" w:fill="FFFFFF"/>
        </w:rPr>
        <w:t>The threat</w:t>
      </w:r>
      <w:r w:rsidR="00681737" w:rsidRPr="008E5CD8">
        <w:rPr>
          <w:rFonts w:ascii="Times New Roman" w:hAnsi="Times New Roman" w:cs="Times New Roman"/>
          <w:i/>
          <w:sz w:val="24"/>
          <w:szCs w:val="24"/>
          <w:shd w:val="clear" w:color="auto" w:fill="FFFFFF"/>
        </w:rPr>
        <w:t xml:space="preserve"> of New Entrants</w:t>
      </w:r>
      <w:r w:rsidR="00681737" w:rsidRPr="008E5CD8">
        <w:rPr>
          <w:rFonts w:ascii="Times New Roman" w:hAnsi="Times New Roman" w:cs="Times New Roman"/>
          <w:sz w:val="24"/>
          <w:szCs w:val="24"/>
          <w:shd w:val="clear" w:color="auto" w:fill="FFFFFF"/>
        </w:rPr>
        <w:t xml:space="preserve">: The </w:t>
      </w:r>
      <w:r w:rsidR="00950271" w:rsidRPr="008E5CD8">
        <w:rPr>
          <w:rFonts w:ascii="Times New Roman" w:hAnsi="Times New Roman" w:cs="Times New Roman"/>
          <w:sz w:val="24"/>
          <w:szCs w:val="24"/>
          <w:shd w:val="clear" w:color="auto" w:fill="FFFFFF"/>
        </w:rPr>
        <w:t xml:space="preserve">industry </w:t>
      </w:r>
      <w:r w:rsidR="00950271">
        <w:rPr>
          <w:rFonts w:ascii="Times New Roman" w:hAnsi="Times New Roman" w:cs="Times New Roman"/>
          <w:sz w:val="24"/>
          <w:szCs w:val="24"/>
          <w:shd w:val="clear" w:color="auto" w:fill="FFFFFF"/>
        </w:rPr>
        <w:t xml:space="preserve">of </w:t>
      </w:r>
      <w:r w:rsidR="00681737" w:rsidRPr="008E5CD8">
        <w:rPr>
          <w:rFonts w:ascii="Times New Roman" w:hAnsi="Times New Roman" w:cs="Times New Roman"/>
          <w:sz w:val="24"/>
          <w:szCs w:val="24"/>
          <w:shd w:val="clear" w:color="auto" w:fill="FFFFFF"/>
        </w:rPr>
        <w:t xml:space="preserve">oil and gas in </w:t>
      </w:r>
      <w:r>
        <w:rPr>
          <w:rFonts w:ascii="Times New Roman" w:hAnsi="Times New Roman" w:cs="Times New Roman"/>
          <w:sz w:val="24"/>
          <w:szCs w:val="24"/>
          <w:shd w:val="clear" w:color="auto" w:fill="FFFFFF"/>
        </w:rPr>
        <w:t xml:space="preserve">the </w:t>
      </w:r>
      <w:r w:rsidR="00681737" w:rsidRPr="008E5CD8">
        <w:rPr>
          <w:rFonts w:ascii="Times New Roman" w:hAnsi="Times New Roman" w:cs="Times New Roman"/>
          <w:sz w:val="24"/>
          <w:szCs w:val="24"/>
          <w:shd w:val="clear" w:color="auto" w:fill="FFFFFF"/>
        </w:rPr>
        <w:t xml:space="preserve">UK is highly capital intensive, with high start-up costs and long payback periods. As such, the threat of new entrants is low. In addition, the industry is highly regulated with stringent environmental and safety laws, further reducing the attractiveness of new entrants. Furthermore, most of the players in the industry have established relationships with the major oil and gas companies, which </w:t>
      </w:r>
      <w:r w:rsidR="00A07E47">
        <w:rPr>
          <w:rFonts w:ascii="Times New Roman" w:hAnsi="Times New Roman" w:cs="Times New Roman"/>
          <w:sz w:val="24"/>
          <w:szCs w:val="24"/>
          <w:shd w:val="clear" w:color="auto" w:fill="FFFFFF"/>
        </w:rPr>
        <w:t>makes</w:t>
      </w:r>
      <w:r w:rsidR="00681737" w:rsidRPr="008E5CD8">
        <w:rPr>
          <w:rFonts w:ascii="Times New Roman" w:hAnsi="Times New Roman" w:cs="Times New Roman"/>
          <w:sz w:val="24"/>
          <w:szCs w:val="24"/>
          <w:shd w:val="clear" w:color="auto" w:fill="FFFFFF"/>
        </w:rPr>
        <w:t xml:space="preserve"> it difficult for new entrants to gain ac</w:t>
      </w:r>
      <w:r w:rsidR="007629F5" w:rsidRPr="008E5CD8">
        <w:rPr>
          <w:rFonts w:ascii="Times New Roman" w:hAnsi="Times New Roman" w:cs="Times New Roman"/>
          <w:sz w:val="24"/>
          <w:szCs w:val="24"/>
          <w:shd w:val="clear" w:color="auto" w:fill="FFFFFF"/>
        </w:rPr>
        <w:t xml:space="preserve">cess to resources and customers </w:t>
      </w:r>
      <w:r w:rsidR="000D1B92" w:rsidRPr="008E5CD8">
        <w:rPr>
          <w:rFonts w:ascii="Times New Roman" w:hAnsi="Times New Roman" w:cs="Times New Roman"/>
          <w:sz w:val="24"/>
          <w:szCs w:val="24"/>
          <w:shd w:val="clear" w:color="auto" w:fill="FFFFFF"/>
        </w:rPr>
        <w:t>(</w:t>
      </w:r>
      <w:proofErr w:type="spellStart"/>
      <w:r w:rsidR="000D1B92" w:rsidRPr="008E5CD8">
        <w:rPr>
          <w:rFonts w:ascii="Times New Roman" w:hAnsi="Times New Roman" w:cs="Times New Roman"/>
          <w:sz w:val="24"/>
          <w:szCs w:val="24"/>
          <w:shd w:val="clear" w:color="auto" w:fill="FFFFFF"/>
        </w:rPr>
        <w:t>Ukeiti</w:t>
      </w:r>
      <w:proofErr w:type="spellEnd"/>
      <w:r w:rsidR="000D1B92" w:rsidRPr="008E5CD8">
        <w:rPr>
          <w:rFonts w:ascii="Times New Roman" w:hAnsi="Times New Roman" w:cs="Times New Roman"/>
          <w:sz w:val="24"/>
          <w:szCs w:val="24"/>
          <w:shd w:val="clear" w:color="auto" w:fill="FFFFFF"/>
        </w:rPr>
        <w:t>, 2022).</w:t>
      </w:r>
    </w:p>
    <w:p w14:paraId="37587E99" w14:textId="6585D624" w:rsidR="00681737" w:rsidRPr="008E5CD8" w:rsidRDefault="004333AC" w:rsidP="0007594B">
      <w:pPr>
        <w:spacing w:after="0" w:line="480" w:lineRule="auto"/>
        <w:jc w:val="both"/>
        <w:rPr>
          <w:rFonts w:ascii="Times New Roman" w:hAnsi="Times New Roman" w:cs="Times New Roman"/>
          <w:sz w:val="24"/>
          <w:szCs w:val="24"/>
          <w:shd w:val="clear" w:color="auto" w:fill="FFFFFF"/>
        </w:rPr>
      </w:pPr>
      <w:r w:rsidRPr="008E5CD8">
        <w:rPr>
          <w:rFonts w:ascii="Times New Roman" w:hAnsi="Times New Roman" w:cs="Times New Roman"/>
          <w:i/>
          <w:sz w:val="24"/>
          <w:szCs w:val="24"/>
          <w:shd w:val="clear" w:color="auto" w:fill="FFFFFF"/>
        </w:rPr>
        <w:t xml:space="preserve">Bargaining </w:t>
      </w:r>
      <w:r w:rsidR="00681737" w:rsidRPr="008E5CD8">
        <w:rPr>
          <w:rFonts w:ascii="Times New Roman" w:hAnsi="Times New Roman" w:cs="Times New Roman"/>
          <w:i/>
          <w:sz w:val="24"/>
          <w:szCs w:val="24"/>
          <w:shd w:val="clear" w:color="auto" w:fill="FFFFFF"/>
        </w:rPr>
        <w:t>Power of Buyers</w:t>
      </w:r>
      <w:r w:rsidR="00681737" w:rsidRPr="008E5CD8">
        <w:rPr>
          <w:rFonts w:ascii="Times New Roman" w:hAnsi="Times New Roman" w:cs="Times New Roman"/>
          <w:sz w:val="24"/>
          <w:szCs w:val="24"/>
          <w:shd w:val="clear" w:color="auto" w:fill="FFFFFF"/>
        </w:rPr>
        <w:t>: The power of buyers in the</w:t>
      </w:r>
      <w:r w:rsidR="00950271">
        <w:rPr>
          <w:rFonts w:ascii="Times New Roman" w:hAnsi="Times New Roman" w:cs="Times New Roman"/>
          <w:sz w:val="24"/>
          <w:szCs w:val="24"/>
          <w:shd w:val="clear" w:color="auto" w:fill="FFFFFF"/>
        </w:rPr>
        <w:t xml:space="preserve"> </w:t>
      </w:r>
      <w:r w:rsidR="00950271" w:rsidRPr="008E5CD8">
        <w:rPr>
          <w:rFonts w:ascii="Times New Roman" w:hAnsi="Times New Roman" w:cs="Times New Roman"/>
          <w:sz w:val="24"/>
          <w:szCs w:val="24"/>
          <w:shd w:val="clear" w:color="auto" w:fill="FFFFFF"/>
        </w:rPr>
        <w:t>industry</w:t>
      </w:r>
      <w:r w:rsidR="00950271">
        <w:rPr>
          <w:rFonts w:ascii="Times New Roman" w:hAnsi="Times New Roman" w:cs="Times New Roman"/>
          <w:sz w:val="24"/>
          <w:szCs w:val="24"/>
          <w:shd w:val="clear" w:color="auto" w:fill="FFFFFF"/>
        </w:rPr>
        <w:t xml:space="preserve"> of</w:t>
      </w:r>
      <w:r w:rsidR="00681737" w:rsidRPr="008E5CD8">
        <w:rPr>
          <w:rFonts w:ascii="Times New Roman" w:hAnsi="Times New Roman" w:cs="Times New Roman"/>
          <w:sz w:val="24"/>
          <w:szCs w:val="24"/>
          <w:shd w:val="clear" w:color="auto" w:fill="FFFFFF"/>
        </w:rPr>
        <w:t xml:space="preserve"> oil and gas in </w:t>
      </w:r>
      <w:r w:rsidR="00A07E47">
        <w:rPr>
          <w:rFonts w:ascii="Times New Roman" w:hAnsi="Times New Roman" w:cs="Times New Roman"/>
          <w:sz w:val="24"/>
          <w:szCs w:val="24"/>
          <w:shd w:val="clear" w:color="auto" w:fill="FFFFFF"/>
        </w:rPr>
        <w:t xml:space="preserve">the </w:t>
      </w:r>
      <w:r w:rsidR="00681737" w:rsidRPr="008E5CD8">
        <w:rPr>
          <w:rFonts w:ascii="Times New Roman" w:hAnsi="Times New Roman" w:cs="Times New Roman"/>
          <w:sz w:val="24"/>
          <w:szCs w:val="24"/>
          <w:shd w:val="clear" w:color="auto" w:fill="FFFFFF"/>
        </w:rPr>
        <w:t>UK is hig</w:t>
      </w:r>
      <w:r w:rsidR="00B233E3" w:rsidRPr="008E5CD8">
        <w:rPr>
          <w:rFonts w:ascii="Times New Roman" w:hAnsi="Times New Roman" w:cs="Times New Roman"/>
          <w:sz w:val="24"/>
          <w:szCs w:val="24"/>
          <w:shd w:val="clear" w:color="auto" w:fill="FFFFFF"/>
        </w:rPr>
        <w:t xml:space="preserve">h. Buyers have </w:t>
      </w:r>
      <w:r w:rsidR="005116ED" w:rsidRPr="008E5CD8">
        <w:rPr>
          <w:rFonts w:ascii="Times New Roman" w:hAnsi="Times New Roman" w:cs="Times New Roman"/>
          <w:sz w:val="24"/>
          <w:szCs w:val="24"/>
          <w:shd w:val="clear" w:color="auto" w:fill="FFFFFF"/>
        </w:rPr>
        <w:t xml:space="preserve">high </w:t>
      </w:r>
      <w:r w:rsidR="00B233E3" w:rsidRPr="008E5CD8">
        <w:rPr>
          <w:rFonts w:ascii="Times New Roman" w:hAnsi="Times New Roman" w:cs="Times New Roman"/>
          <w:sz w:val="24"/>
          <w:szCs w:val="24"/>
          <w:shd w:val="clear" w:color="auto" w:fill="FFFFFF"/>
        </w:rPr>
        <w:t>bargaining power</w:t>
      </w:r>
      <w:r w:rsidR="00681737" w:rsidRPr="008E5CD8">
        <w:rPr>
          <w:rFonts w:ascii="Times New Roman" w:hAnsi="Times New Roman" w:cs="Times New Roman"/>
          <w:sz w:val="24"/>
          <w:szCs w:val="24"/>
          <w:shd w:val="clear" w:color="auto" w:fill="FFFFFF"/>
        </w:rPr>
        <w:t xml:space="preserve"> as they can switch suppliers if they are not satisfied with the service or product. However, the industry is dominated by a few major players, which limits the buyer’s options. </w:t>
      </w:r>
    </w:p>
    <w:p w14:paraId="0FA9169F" w14:textId="2DB856DD" w:rsidR="00681737" w:rsidRPr="008E5CD8" w:rsidRDefault="004333AC" w:rsidP="0007594B">
      <w:pPr>
        <w:spacing w:after="0" w:line="480" w:lineRule="auto"/>
        <w:jc w:val="both"/>
        <w:rPr>
          <w:rFonts w:ascii="Times New Roman" w:hAnsi="Times New Roman" w:cs="Times New Roman"/>
          <w:sz w:val="24"/>
          <w:szCs w:val="24"/>
          <w:shd w:val="clear" w:color="auto" w:fill="FFFFFF"/>
        </w:rPr>
      </w:pPr>
      <w:r w:rsidRPr="008E5CD8">
        <w:rPr>
          <w:rFonts w:ascii="Times New Roman" w:hAnsi="Times New Roman" w:cs="Times New Roman"/>
          <w:i/>
          <w:sz w:val="24"/>
          <w:szCs w:val="24"/>
          <w:shd w:val="clear" w:color="auto" w:fill="FFFFFF"/>
        </w:rPr>
        <w:t xml:space="preserve">Bargaining </w:t>
      </w:r>
      <w:r w:rsidR="00681737" w:rsidRPr="008E5CD8">
        <w:rPr>
          <w:rFonts w:ascii="Times New Roman" w:hAnsi="Times New Roman" w:cs="Times New Roman"/>
          <w:i/>
          <w:sz w:val="24"/>
          <w:szCs w:val="24"/>
          <w:shd w:val="clear" w:color="auto" w:fill="FFFFFF"/>
        </w:rPr>
        <w:t>Power of Suppliers</w:t>
      </w:r>
      <w:r w:rsidR="00681737" w:rsidRPr="008E5CD8">
        <w:rPr>
          <w:rFonts w:ascii="Times New Roman" w:hAnsi="Times New Roman" w:cs="Times New Roman"/>
          <w:sz w:val="24"/>
          <w:szCs w:val="24"/>
          <w:shd w:val="clear" w:color="auto" w:fill="FFFFFF"/>
        </w:rPr>
        <w:t>: The power of suppliers in the</w:t>
      </w:r>
      <w:r w:rsidR="00950271">
        <w:rPr>
          <w:rFonts w:ascii="Times New Roman" w:hAnsi="Times New Roman" w:cs="Times New Roman"/>
          <w:sz w:val="24"/>
          <w:szCs w:val="24"/>
          <w:shd w:val="clear" w:color="auto" w:fill="FFFFFF"/>
        </w:rPr>
        <w:t xml:space="preserve"> </w:t>
      </w:r>
      <w:r w:rsidR="00950271" w:rsidRPr="008E5CD8">
        <w:rPr>
          <w:rFonts w:ascii="Times New Roman" w:hAnsi="Times New Roman" w:cs="Times New Roman"/>
          <w:sz w:val="24"/>
          <w:szCs w:val="24"/>
          <w:shd w:val="clear" w:color="auto" w:fill="FFFFFF"/>
        </w:rPr>
        <w:t>industry</w:t>
      </w:r>
      <w:r w:rsidR="00950271">
        <w:rPr>
          <w:rFonts w:ascii="Times New Roman" w:hAnsi="Times New Roman" w:cs="Times New Roman"/>
          <w:sz w:val="24"/>
          <w:szCs w:val="24"/>
          <w:shd w:val="clear" w:color="auto" w:fill="FFFFFF"/>
        </w:rPr>
        <w:t xml:space="preserve"> of</w:t>
      </w:r>
      <w:r w:rsidR="00681737" w:rsidRPr="008E5CD8">
        <w:rPr>
          <w:rFonts w:ascii="Times New Roman" w:hAnsi="Times New Roman" w:cs="Times New Roman"/>
          <w:sz w:val="24"/>
          <w:szCs w:val="24"/>
          <w:shd w:val="clear" w:color="auto" w:fill="FFFFFF"/>
        </w:rPr>
        <w:t xml:space="preserve"> oil and gas in </w:t>
      </w:r>
      <w:r w:rsidR="00A07E47">
        <w:rPr>
          <w:rFonts w:ascii="Times New Roman" w:hAnsi="Times New Roman" w:cs="Times New Roman"/>
          <w:sz w:val="24"/>
          <w:szCs w:val="24"/>
          <w:shd w:val="clear" w:color="auto" w:fill="FFFFFF"/>
        </w:rPr>
        <w:t xml:space="preserve">the </w:t>
      </w:r>
      <w:r w:rsidR="00681737" w:rsidRPr="008E5CD8">
        <w:rPr>
          <w:rFonts w:ascii="Times New Roman" w:hAnsi="Times New Roman" w:cs="Times New Roman"/>
          <w:sz w:val="24"/>
          <w:szCs w:val="24"/>
          <w:shd w:val="clear" w:color="auto" w:fill="FFFFFF"/>
        </w:rPr>
        <w:t>UK is low. The industry is dominated by a few major players, which makes it difficult for smaller suppliers to compete. In addition, the suppliers</w:t>
      </w:r>
      <w:r w:rsidR="00B233E3" w:rsidRPr="008E5CD8">
        <w:rPr>
          <w:rFonts w:ascii="Times New Roman" w:hAnsi="Times New Roman" w:cs="Times New Roman"/>
          <w:sz w:val="24"/>
          <w:szCs w:val="24"/>
          <w:shd w:val="clear" w:color="auto" w:fill="FFFFFF"/>
        </w:rPr>
        <w:t xml:space="preserve"> cannot easily switch customers</w:t>
      </w:r>
      <w:r w:rsidR="00681737" w:rsidRPr="008E5CD8">
        <w:rPr>
          <w:rFonts w:ascii="Times New Roman" w:hAnsi="Times New Roman" w:cs="Times New Roman"/>
          <w:sz w:val="24"/>
          <w:szCs w:val="24"/>
          <w:shd w:val="clear" w:color="auto" w:fill="FFFFFF"/>
        </w:rPr>
        <w:t xml:space="preserve"> as the major players have established relationships with the suppliers</w:t>
      </w:r>
      <w:r w:rsidR="000D1B92" w:rsidRPr="008E5CD8">
        <w:rPr>
          <w:rFonts w:ascii="Times New Roman" w:hAnsi="Times New Roman" w:cs="Times New Roman"/>
          <w:sz w:val="24"/>
          <w:szCs w:val="24"/>
          <w:shd w:val="clear" w:color="auto" w:fill="FFFFFF"/>
        </w:rPr>
        <w:t xml:space="preserve"> (Cameron and Stanley, 2017).</w:t>
      </w:r>
    </w:p>
    <w:p w14:paraId="6D73D1B1" w14:textId="189F47DB" w:rsidR="00681737" w:rsidRPr="008E5CD8" w:rsidRDefault="00562CB8" w:rsidP="0007594B">
      <w:pPr>
        <w:spacing w:after="0" w:line="480" w:lineRule="auto"/>
        <w:jc w:val="both"/>
        <w:rPr>
          <w:rFonts w:ascii="Times New Roman" w:hAnsi="Times New Roman" w:cs="Times New Roman"/>
          <w:sz w:val="24"/>
          <w:szCs w:val="24"/>
          <w:shd w:val="clear" w:color="auto" w:fill="FFFFFF"/>
        </w:rPr>
      </w:pPr>
      <w:r>
        <w:rPr>
          <w:rFonts w:ascii="Times New Roman" w:hAnsi="Times New Roman" w:cs="Times New Roman"/>
          <w:i/>
          <w:sz w:val="24"/>
          <w:szCs w:val="24"/>
          <w:shd w:val="clear" w:color="auto" w:fill="FFFFFF"/>
        </w:rPr>
        <w:t>The threat</w:t>
      </w:r>
      <w:r w:rsidR="00681737" w:rsidRPr="008E5CD8">
        <w:rPr>
          <w:rFonts w:ascii="Times New Roman" w:hAnsi="Times New Roman" w:cs="Times New Roman"/>
          <w:i/>
          <w:sz w:val="24"/>
          <w:szCs w:val="24"/>
          <w:shd w:val="clear" w:color="auto" w:fill="FFFFFF"/>
        </w:rPr>
        <w:t xml:space="preserve"> of Substitutes</w:t>
      </w:r>
      <w:r w:rsidR="00681737" w:rsidRPr="008E5CD8">
        <w:rPr>
          <w:rFonts w:ascii="Times New Roman" w:hAnsi="Times New Roman" w:cs="Times New Roman"/>
          <w:sz w:val="24"/>
          <w:szCs w:val="24"/>
          <w:shd w:val="clear" w:color="auto" w:fill="FFFFFF"/>
        </w:rPr>
        <w:t>: The threat of substitutes in the</w:t>
      </w:r>
      <w:r w:rsidR="00950271">
        <w:rPr>
          <w:rFonts w:ascii="Times New Roman" w:hAnsi="Times New Roman" w:cs="Times New Roman"/>
          <w:sz w:val="24"/>
          <w:szCs w:val="24"/>
          <w:shd w:val="clear" w:color="auto" w:fill="FFFFFF"/>
        </w:rPr>
        <w:t xml:space="preserve"> </w:t>
      </w:r>
      <w:r w:rsidR="00950271" w:rsidRPr="008E5CD8">
        <w:rPr>
          <w:rFonts w:ascii="Times New Roman" w:hAnsi="Times New Roman" w:cs="Times New Roman"/>
          <w:sz w:val="24"/>
          <w:szCs w:val="24"/>
          <w:shd w:val="clear" w:color="auto" w:fill="FFFFFF"/>
        </w:rPr>
        <w:t>industry</w:t>
      </w:r>
      <w:r w:rsidR="00950271">
        <w:rPr>
          <w:rFonts w:ascii="Times New Roman" w:hAnsi="Times New Roman" w:cs="Times New Roman"/>
          <w:sz w:val="24"/>
          <w:szCs w:val="24"/>
          <w:shd w:val="clear" w:color="auto" w:fill="FFFFFF"/>
        </w:rPr>
        <w:t xml:space="preserve"> of</w:t>
      </w:r>
      <w:r w:rsidR="00681737" w:rsidRPr="008E5CD8">
        <w:rPr>
          <w:rFonts w:ascii="Times New Roman" w:hAnsi="Times New Roman" w:cs="Times New Roman"/>
          <w:sz w:val="24"/>
          <w:szCs w:val="24"/>
          <w:shd w:val="clear" w:color="auto" w:fill="FFFFFF"/>
        </w:rPr>
        <w:t xml:space="preserve"> oil and gas in </w:t>
      </w:r>
      <w:r>
        <w:rPr>
          <w:rFonts w:ascii="Times New Roman" w:hAnsi="Times New Roman" w:cs="Times New Roman"/>
          <w:sz w:val="24"/>
          <w:szCs w:val="24"/>
          <w:shd w:val="clear" w:color="auto" w:fill="FFFFFF"/>
        </w:rPr>
        <w:t xml:space="preserve">the </w:t>
      </w:r>
      <w:r w:rsidR="00681737" w:rsidRPr="008E5CD8">
        <w:rPr>
          <w:rFonts w:ascii="Times New Roman" w:hAnsi="Times New Roman" w:cs="Times New Roman"/>
          <w:sz w:val="24"/>
          <w:szCs w:val="24"/>
          <w:shd w:val="clear" w:color="auto" w:fill="FFFFFF"/>
        </w:rPr>
        <w:t>UK is low. Oil and gas are essentia</w:t>
      </w:r>
      <w:r w:rsidR="00B233E3" w:rsidRPr="008E5CD8">
        <w:rPr>
          <w:rFonts w:ascii="Times New Roman" w:hAnsi="Times New Roman" w:cs="Times New Roman"/>
          <w:sz w:val="24"/>
          <w:szCs w:val="24"/>
          <w:shd w:val="clear" w:color="auto" w:fill="FFFFFF"/>
        </w:rPr>
        <w:t>l components in many industries</w:t>
      </w:r>
      <w:r w:rsidR="00681737" w:rsidRPr="008E5CD8">
        <w:rPr>
          <w:rFonts w:ascii="Times New Roman" w:hAnsi="Times New Roman" w:cs="Times New Roman"/>
          <w:sz w:val="24"/>
          <w:szCs w:val="24"/>
          <w:shd w:val="clear" w:color="auto" w:fill="FFFFFF"/>
        </w:rPr>
        <w:t xml:space="preserve"> and there are no viable substitutes at p</w:t>
      </w:r>
      <w:r w:rsidR="007629F5" w:rsidRPr="008E5CD8">
        <w:rPr>
          <w:rFonts w:ascii="Times New Roman" w:hAnsi="Times New Roman" w:cs="Times New Roman"/>
          <w:sz w:val="24"/>
          <w:szCs w:val="24"/>
          <w:shd w:val="clear" w:color="auto" w:fill="FFFFFF"/>
        </w:rPr>
        <w:t>resent</w:t>
      </w:r>
      <w:r w:rsidR="000D1B92" w:rsidRPr="008E5CD8">
        <w:rPr>
          <w:rFonts w:ascii="Times New Roman" w:hAnsi="Times New Roman" w:cs="Times New Roman"/>
          <w:sz w:val="24"/>
          <w:szCs w:val="24"/>
          <w:shd w:val="clear" w:color="auto" w:fill="FFFFFF"/>
        </w:rPr>
        <w:t>.</w:t>
      </w:r>
    </w:p>
    <w:p w14:paraId="0F4073F5" w14:textId="7837C8A3" w:rsidR="00681737" w:rsidRPr="008E5CD8" w:rsidRDefault="00681737" w:rsidP="0007594B">
      <w:pPr>
        <w:spacing w:after="0" w:line="480" w:lineRule="auto"/>
        <w:jc w:val="both"/>
        <w:rPr>
          <w:rFonts w:ascii="Times New Roman" w:hAnsi="Times New Roman" w:cs="Times New Roman"/>
          <w:sz w:val="24"/>
          <w:szCs w:val="24"/>
          <w:shd w:val="clear" w:color="auto" w:fill="FFFFFF"/>
        </w:rPr>
      </w:pPr>
      <w:r w:rsidRPr="008E5CD8">
        <w:rPr>
          <w:rFonts w:ascii="Times New Roman" w:hAnsi="Times New Roman" w:cs="Times New Roman"/>
          <w:i/>
          <w:sz w:val="24"/>
          <w:szCs w:val="24"/>
          <w:shd w:val="clear" w:color="auto" w:fill="FFFFFF"/>
        </w:rPr>
        <w:t>Competitive Rivalry</w:t>
      </w:r>
      <w:r w:rsidRPr="008E5CD8">
        <w:rPr>
          <w:rFonts w:ascii="Times New Roman" w:hAnsi="Times New Roman" w:cs="Times New Roman"/>
          <w:sz w:val="24"/>
          <w:szCs w:val="24"/>
          <w:shd w:val="clear" w:color="auto" w:fill="FFFFFF"/>
        </w:rPr>
        <w:t>: The intensity of rivalry in the</w:t>
      </w:r>
      <w:r w:rsidR="00950271">
        <w:rPr>
          <w:rFonts w:ascii="Times New Roman" w:hAnsi="Times New Roman" w:cs="Times New Roman"/>
          <w:sz w:val="24"/>
          <w:szCs w:val="24"/>
          <w:shd w:val="clear" w:color="auto" w:fill="FFFFFF"/>
        </w:rPr>
        <w:t xml:space="preserve"> </w:t>
      </w:r>
      <w:r w:rsidR="00950271" w:rsidRPr="008E5CD8">
        <w:rPr>
          <w:rFonts w:ascii="Times New Roman" w:hAnsi="Times New Roman" w:cs="Times New Roman"/>
          <w:sz w:val="24"/>
          <w:szCs w:val="24"/>
          <w:shd w:val="clear" w:color="auto" w:fill="FFFFFF"/>
        </w:rPr>
        <w:t>industry</w:t>
      </w:r>
      <w:r w:rsidR="00950271">
        <w:rPr>
          <w:rFonts w:ascii="Times New Roman" w:hAnsi="Times New Roman" w:cs="Times New Roman"/>
          <w:sz w:val="24"/>
          <w:szCs w:val="24"/>
          <w:shd w:val="clear" w:color="auto" w:fill="FFFFFF"/>
        </w:rPr>
        <w:t xml:space="preserve"> of</w:t>
      </w:r>
      <w:r w:rsidRPr="008E5CD8">
        <w:rPr>
          <w:rFonts w:ascii="Times New Roman" w:hAnsi="Times New Roman" w:cs="Times New Roman"/>
          <w:sz w:val="24"/>
          <w:szCs w:val="24"/>
          <w:shd w:val="clear" w:color="auto" w:fill="FFFFFF"/>
        </w:rPr>
        <w:t xml:space="preserve"> oil and gas in </w:t>
      </w:r>
      <w:r w:rsidR="00562CB8">
        <w:rPr>
          <w:rFonts w:ascii="Times New Roman" w:hAnsi="Times New Roman" w:cs="Times New Roman"/>
          <w:sz w:val="24"/>
          <w:szCs w:val="24"/>
          <w:shd w:val="clear" w:color="auto" w:fill="FFFFFF"/>
        </w:rPr>
        <w:t xml:space="preserve">the </w:t>
      </w:r>
      <w:r w:rsidRPr="008E5CD8">
        <w:rPr>
          <w:rFonts w:ascii="Times New Roman" w:hAnsi="Times New Roman" w:cs="Times New Roman"/>
          <w:sz w:val="24"/>
          <w:szCs w:val="24"/>
          <w:shd w:val="clear" w:color="auto" w:fill="FFFFFF"/>
        </w:rPr>
        <w:t xml:space="preserve">UK is moderate. The industry is dominated by a few major players which </w:t>
      </w:r>
      <w:r w:rsidR="00562CB8">
        <w:rPr>
          <w:rFonts w:ascii="Times New Roman" w:hAnsi="Times New Roman" w:cs="Times New Roman"/>
          <w:sz w:val="24"/>
          <w:szCs w:val="24"/>
          <w:shd w:val="clear" w:color="auto" w:fill="FFFFFF"/>
        </w:rPr>
        <w:t>limit</w:t>
      </w:r>
      <w:r w:rsidRPr="008E5CD8">
        <w:rPr>
          <w:rFonts w:ascii="Times New Roman" w:hAnsi="Times New Roman" w:cs="Times New Roman"/>
          <w:sz w:val="24"/>
          <w:szCs w:val="24"/>
          <w:shd w:val="clear" w:color="auto" w:fill="FFFFFF"/>
        </w:rPr>
        <w:t xml:space="preserve"> the competition. In addition, the industry is highly regulated, with stringent environmental and safety laws, making it difficult for competi</w:t>
      </w:r>
      <w:r w:rsidR="007629F5" w:rsidRPr="008E5CD8">
        <w:rPr>
          <w:rFonts w:ascii="Times New Roman" w:hAnsi="Times New Roman" w:cs="Times New Roman"/>
          <w:sz w:val="24"/>
          <w:szCs w:val="24"/>
          <w:shd w:val="clear" w:color="auto" w:fill="FFFFFF"/>
        </w:rPr>
        <w:t xml:space="preserve">tors to </w:t>
      </w:r>
      <w:r w:rsidR="00950271">
        <w:rPr>
          <w:rFonts w:ascii="Times New Roman" w:hAnsi="Times New Roman" w:cs="Times New Roman"/>
          <w:sz w:val="24"/>
          <w:szCs w:val="24"/>
          <w:shd w:val="clear" w:color="auto" w:fill="FFFFFF"/>
        </w:rPr>
        <w:t>obtain</w:t>
      </w:r>
      <w:r w:rsidR="007629F5" w:rsidRPr="008E5CD8">
        <w:rPr>
          <w:rFonts w:ascii="Times New Roman" w:hAnsi="Times New Roman" w:cs="Times New Roman"/>
          <w:sz w:val="24"/>
          <w:szCs w:val="24"/>
          <w:shd w:val="clear" w:color="auto" w:fill="FFFFFF"/>
        </w:rPr>
        <w:t xml:space="preserve"> a competitive edge </w:t>
      </w:r>
      <w:r w:rsidR="007E162A" w:rsidRPr="008E5CD8">
        <w:rPr>
          <w:rFonts w:ascii="Times New Roman" w:hAnsi="Times New Roman" w:cs="Times New Roman"/>
          <w:sz w:val="24"/>
          <w:szCs w:val="24"/>
          <w:shd w:val="clear" w:color="auto" w:fill="FFFFFF"/>
        </w:rPr>
        <w:t xml:space="preserve">(Yusuf </w:t>
      </w:r>
      <w:r w:rsidR="007E162A" w:rsidRPr="008E5CD8">
        <w:rPr>
          <w:rFonts w:ascii="Times New Roman" w:hAnsi="Times New Roman" w:cs="Times New Roman"/>
          <w:i/>
          <w:sz w:val="24"/>
          <w:szCs w:val="24"/>
          <w:shd w:val="clear" w:color="auto" w:fill="FFFFFF"/>
        </w:rPr>
        <w:t xml:space="preserve">et al., </w:t>
      </w:r>
      <w:r w:rsidR="007E162A" w:rsidRPr="008E5CD8">
        <w:rPr>
          <w:rFonts w:ascii="Times New Roman" w:hAnsi="Times New Roman" w:cs="Times New Roman"/>
          <w:sz w:val="24"/>
          <w:szCs w:val="24"/>
          <w:shd w:val="clear" w:color="auto" w:fill="FFFFFF"/>
        </w:rPr>
        <w:t>2014).</w:t>
      </w:r>
    </w:p>
    <w:p w14:paraId="572531A7" w14:textId="35FA32F9" w:rsidR="000E487E" w:rsidRDefault="000E487E" w:rsidP="0007594B">
      <w:pPr>
        <w:pStyle w:val="Heading1"/>
        <w:spacing w:before="0" w:line="480" w:lineRule="auto"/>
        <w:rPr>
          <w:rFonts w:ascii="Times New Roman" w:hAnsi="Times New Roman" w:cs="Times New Roman"/>
          <w:color w:val="auto"/>
          <w:sz w:val="24"/>
          <w:szCs w:val="24"/>
          <w:shd w:val="clear" w:color="auto" w:fill="FFFFFF"/>
          <w:lang w:val="en-GB"/>
        </w:rPr>
      </w:pPr>
      <w:bookmarkStart w:id="3" w:name="_Toc123568586"/>
      <w:r w:rsidRPr="008E5CD8">
        <w:rPr>
          <w:rFonts w:ascii="Times New Roman" w:hAnsi="Times New Roman" w:cs="Times New Roman"/>
          <w:color w:val="auto"/>
          <w:sz w:val="24"/>
          <w:szCs w:val="24"/>
          <w:shd w:val="clear" w:color="auto" w:fill="FFFFFF"/>
          <w:lang w:val="en-GB"/>
        </w:rPr>
        <w:t>SWOT Analysis</w:t>
      </w:r>
      <w:bookmarkEnd w:id="3"/>
      <w:r w:rsidR="00386080" w:rsidRPr="008E5CD8">
        <w:rPr>
          <w:rFonts w:ascii="Times New Roman" w:hAnsi="Times New Roman" w:cs="Times New Roman"/>
          <w:color w:val="auto"/>
          <w:sz w:val="24"/>
          <w:szCs w:val="24"/>
          <w:shd w:val="clear" w:color="auto" w:fill="FFFFFF"/>
          <w:lang w:val="en-GB"/>
        </w:rPr>
        <w:t xml:space="preserve"> </w:t>
      </w:r>
    </w:p>
    <w:p w14:paraId="5A824F80" w14:textId="58A07EB2" w:rsidR="00A736DE" w:rsidRPr="00A736DE" w:rsidRDefault="009F3D91" w:rsidP="00A736DE">
      <w:pPr>
        <w:jc w:val="center"/>
        <w:rPr>
          <w:lang w:val="en-GB"/>
        </w:rPr>
      </w:pPr>
      <w:r>
        <w:rPr>
          <w:noProof/>
          <w:lang w:val="en-GB"/>
        </w:rPr>
        <w:drawing>
          <wp:inline distT="0" distB="0" distL="0" distR="0" wp14:anchorId="202956EC" wp14:editId="46D977DE">
            <wp:extent cx="4432300" cy="2770188"/>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0">
                      <a:extLst>
                        <a:ext uri="{28A0092B-C50C-407E-A947-70E740481C1C}">
                          <a14:useLocalDpi xmlns:a14="http://schemas.microsoft.com/office/drawing/2010/main" val="0"/>
                        </a:ext>
                      </a:extLst>
                    </a:blip>
                    <a:stretch>
                      <a:fillRect/>
                    </a:stretch>
                  </pic:blipFill>
                  <pic:spPr>
                    <a:xfrm>
                      <a:off x="0" y="0"/>
                      <a:ext cx="4443386" cy="2777117"/>
                    </a:xfrm>
                    <a:prstGeom prst="rect">
                      <a:avLst/>
                    </a:prstGeom>
                  </pic:spPr>
                </pic:pic>
              </a:graphicData>
            </a:graphic>
          </wp:inline>
        </w:drawing>
      </w:r>
    </w:p>
    <w:p w14:paraId="2EC64CC9" w14:textId="13E933A8" w:rsidR="004B6708" w:rsidRPr="008E5CD8" w:rsidRDefault="00914F18" w:rsidP="0007594B">
      <w:pPr>
        <w:spacing w:after="0" w:line="48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S</w:t>
      </w:r>
      <w:r w:rsidRPr="00914F18">
        <w:rPr>
          <w:rFonts w:ascii="Times New Roman" w:hAnsi="Times New Roman" w:cs="Times New Roman"/>
          <w:sz w:val="24"/>
          <w:szCs w:val="24"/>
          <w:lang w:val="en-GB"/>
        </w:rPr>
        <w:t xml:space="preserve">WOT analysis is a strategic planning tool used to evaluate the Strengths, Weaknesses, Opportunities, and Threats involved in a project or a business venture. It involves specifying the objective of the business venture or project and identifying the internal and external factors that are </w:t>
      </w:r>
      <w:proofErr w:type="spellStart"/>
      <w:r w:rsidR="00562CB8">
        <w:rPr>
          <w:rFonts w:ascii="Times New Roman" w:hAnsi="Times New Roman" w:cs="Times New Roman"/>
          <w:sz w:val="24"/>
          <w:szCs w:val="24"/>
          <w:lang w:val="en-GB"/>
        </w:rPr>
        <w:t>favorable</w:t>
      </w:r>
      <w:proofErr w:type="spellEnd"/>
      <w:r w:rsidRPr="00914F18">
        <w:rPr>
          <w:rFonts w:ascii="Times New Roman" w:hAnsi="Times New Roman" w:cs="Times New Roman"/>
          <w:sz w:val="24"/>
          <w:szCs w:val="24"/>
          <w:lang w:val="en-GB"/>
        </w:rPr>
        <w:t xml:space="preserve"> and </w:t>
      </w:r>
      <w:proofErr w:type="spellStart"/>
      <w:r w:rsidR="00562CB8">
        <w:rPr>
          <w:rFonts w:ascii="Times New Roman" w:hAnsi="Times New Roman" w:cs="Times New Roman"/>
          <w:sz w:val="24"/>
          <w:szCs w:val="24"/>
          <w:lang w:val="en-GB"/>
        </w:rPr>
        <w:t>unfavorable</w:t>
      </w:r>
      <w:proofErr w:type="spellEnd"/>
      <w:r w:rsidR="00950271">
        <w:rPr>
          <w:rFonts w:ascii="Times New Roman" w:hAnsi="Times New Roman" w:cs="Times New Roman"/>
          <w:sz w:val="24"/>
          <w:szCs w:val="24"/>
          <w:lang w:val="en-GB"/>
        </w:rPr>
        <w:t xml:space="preserve"> to achieving that objective</w:t>
      </w:r>
      <w:r w:rsidRPr="00914F18">
        <w:rPr>
          <w:rFonts w:ascii="Times New Roman" w:hAnsi="Times New Roman" w:cs="Times New Roman"/>
          <w:sz w:val="24"/>
          <w:szCs w:val="24"/>
          <w:lang w:val="en-GB"/>
        </w:rPr>
        <w:t xml:space="preserve">. </w:t>
      </w:r>
      <w:r w:rsidR="00565F9C" w:rsidRPr="008E5CD8">
        <w:rPr>
          <w:rFonts w:ascii="Times New Roman" w:hAnsi="Times New Roman" w:cs="Times New Roman"/>
          <w:sz w:val="24"/>
          <w:szCs w:val="24"/>
          <w:lang w:val="en-GB"/>
        </w:rPr>
        <w:t>(</w:t>
      </w:r>
      <w:r w:rsidR="00565F9C" w:rsidRPr="008E5CD8">
        <w:rPr>
          <w:rFonts w:ascii="Times New Roman" w:hAnsi="Times New Roman" w:cs="Times New Roman"/>
          <w:sz w:val="24"/>
          <w:szCs w:val="24"/>
          <w:shd w:val="clear" w:color="auto" w:fill="FFFFFF"/>
        </w:rPr>
        <w:t>GURL, 2017).</w:t>
      </w:r>
      <w:r w:rsidR="004B6708" w:rsidRPr="008E5CD8">
        <w:rPr>
          <w:rFonts w:ascii="Times New Roman" w:hAnsi="Times New Roman" w:cs="Times New Roman"/>
          <w:sz w:val="24"/>
          <w:szCs w:val="24"/>
          <w:lang w:val="en-GB"/>
        </w:rPr>
        <w:t xml:space="preserve"> The following SWOT analysis looks at Shell plc, </w:t>
      </w:r>
      <w:r w:rsidR="00562CB8">
        <w:rPr>
          <w:rFonts w:ascii="Times New Roman" w:hAnsi="Times New Roman" w:cs="Times New Roman"/>
          <w:sz w:val="24"/>
          <w:szCs w:val="24"/>
          <w:lang w:val="en-GB"/>
        </w:rPr>
        <w:t xml:space="preserve">a </w:t>
      </w:r>
      <w:r w:rsidR="007629F5" w:rsidRPr="008E5CD8">
        <w:rPr>
          <w:rFonts w:ascii="Times New Roman" w:hAnsi="Times New Roman" w:cs="Times New Roman"/>
          <w:sz w:val="24"/>
          <w:szCs w:val="24"/>
          <w:lang w:val="en-GB"/>
        </w:rPr>
        <w:t>global</w:t>
      </w:r>
      <w:r w:rsidR="00950271">
        <w:rPr>
          <w:rFonts w:ascii="Times New Roman" w:hAnsi="Times New Roman" w:cs="Times New Roman"/>
          <w:sz w:val="24"/>
          <w:szCs w:val="24"/>
          <w:lang w:val="en-GB"/>
        </w:rPr>
        <w:t xml:space="preserve"> oil</w:t>
      </w:r>
      <w:r w:rsidR="00562CB8">
        <w:rPr>
          <w:rFonts w:ascii="Times New Roman" w:hAnsi="Times New Roman" w:cs="Times New Roman"/>
          <w:sz w:val="24"/>
          <w:szCs w:val="24"/>
          <w:lang w:val="en-GB"/>
        </w:rPr>
        <w:t>,</w:t>
      </w:r>
      <w:r w:rsidR="00950271">
        <w:rPr>
          <w:rFonts w:ascii="Times New Roman" w:hAnsi="Times New Roman" w:cs="Times New Roman"/>
          <w:sz w:val="24"/>
          <w:szCs w:val="24"/>
          <w:lang w:val="en-GB"/>
        </w:rPr>
        <w:t xml:space="preserve"> and gas company.</w:t>
      </w:r>
      <w:r w:rsidR="007629F5" w:rsidRPr="008E5CD8">
        <w:rPr>
          <w:rFonts w:ascii="Times New Roman" w:hAnsi="Times New Roman" w:cs="Times New Roman"/>
          <w:sz w:val="24"/>
          <w:szCs w:val="24"/>
          <w:lang w:val="en-GB"/>
        </w:rPr>
        <w:t xml:space="preserve"> </w:t>
      </w:r>
    </w:p>
    <w:p w14:paraId="6F330FE1" w14:textId="11D1CA9A" w:rsidR="008A5D50" w:rsidRPr="008E5CD8" w:rsidRDefault="008A5D50" w:rsidP="0007594B">
      <w:pPr>
        <w:spacing w:after="0" w:line="480" w:lineRule="auto"/>
        <w:jc w:val="both"/>
        <w:rPr>
          <w:rFonts w:ascii="Times New Roman" w:hAnsi="Times New Roman" w:cs="Times New Roman"/>
          <w:i/>
          <w:sz w:val="24"/>
          <w:szCs w:val="24"/>
          <w:lang w:val="en-GB"/>
        </w:rPr>
      </w:pPr>
      <w:r w:rsidRPr="008E5CD8">
        <w:rPr>
          <w:rFonts w:ascii="Times New Roman" w:hAnsi="Times New Roman" w:cs="Times New Roman"/>
          <w:i/>
          <w:sz w:val="24"/>
          <w:szCs w:val="24"/>
          <w:lang w:val="en-GB"/>
        </w:rPr>
        <w:t>Strengths:</w:t>
      </w:r>
    </w:p>
    <w:p w14:paraId="1B637DF9" w14:textId="746F5F90" w:rsidR="008A5D50" w:rsidRDefault="008A5D50" w:rsidP="0007594B">
      <w:pPr>
        <w:spacing w:after="0" w:line="480" w:lineRule="auto"/>
        <w:jc w:val="both"/>
        <w:rPr>
          <w:rFonts w:ascii="Times New Roman" w:hAnsi="Times New Roman" w:cs="Times New Roman"/>
          <w:sz w:val="24"/>
          <w:szCs w:val="24"/>
          <w:lang w:val="en-GB"/>
        </w:rPr>
      </w:pPr>
      <w:r w:rsidRPr="008E5CD8">
        <w:rPr>
          <w:rFonts w:ascii="Times New Roman" w:hAnsi="Times New Roman" w:cs="Times New Roman"/>
          <w:sz w:val="24"/>
          <w:szCs w:val="24"/>
          <w:lang w:val="en-GB"/>
        </w:rPr>
        <w:t xml:space="preserve">Strong financial position: Shell is a financially strong company with a strong balance sheet and cash flow. </w:t>
      </w:r>
      <w:r w:rsidR="00386080" w:rsidRPr="008E5CD8">
        <w:rPr>
          <w:rFonts w:ascii="Times New Roman" w:hAnsi="Times New Roman" w:cs="Times New Roman"/>
          <w:sz w:val="24"/>
          <w:szCs w:val="24"/>
          <w:lang w:val="en-GB"/>
        </w:rPr>
        <w:t>In 2021, the company reported $4</w:t>
      </w:r>
      <w:r w:rsidR="00643624">
        <w:rPr>
          <w:rFonts w:ascii="Times New Roman" w:hAnsi="Times New Roman" w:cs="Times New Roman"/>
          <w:sz w:val="24"/>
          <w:szCs w:val="24"/>
          <w:lang w:val="en-GB"/>
        </w:rPr>
        <w:t>5</w:t>
      </w:r>
      <w:r w:rsidRPr="008E5CD8">
        <w:rPr>
          <w:rFonts w:ascii="Times New Roman" w:hAnsi="Times New Roman" w:cs="Times New Roman"/>
          <w:sz w:val="24"/>
          <w:szCs w:val="24"/>
          <w:lang w:val="en-GB"/>
        </w:rPr>
        <w:t xml:space="preserve"> billion in cash flow from operations, which is a </w:t>
      </w:r>
      <w:r w:rsidR="00914F18">
        <w:rPr>
          <w:rFonts w:ascii="Times New Roman" w:hAnsi="Times New Roman" w:cs="Times New Roman"/>
          <w:sz w:val="24"/>
          <w:szCs w:val="24"/>
          <w:lang w:val="en-GB"/>
        </w:rPr>
        <w:t>major</w:t>
      </w:r>
      <w:r w:rsidRPr="008E5CD8">
        <w:rPr>
          <w:rFonts w:ascii="Times New Roman" w:hAnsi="Times New Roman" w:cs="Times New Roman"/>
          <w:sz w:val="24"/>
          <w:szCs w:val="24"/>
          <w:lang w:val="en-GB"/>
        </w:rPr>
        <w:t xml:space="preserve"> indicator of </w:t>
      </w:r>
      <w:r w:rsidR="00914F18">
        <w:rPr>
          <w:rFonts w:ascii="Times New Roman" w:hAnsi="Times New Roman" w:cs="Times New Roman"/>
          <w:sz w:val="24"/>
          <w:szCs w:val="24"/>
          <w:lang w:val="en-GB"/>
        </w:rPr>
        <w:t>Shell</w:t>
      </w:r>
      <w:r w:rsidR="00386080" w:rsidRPr="008E5CD8">
        <w:rPr>
          <w:rFonts w:ascii="Times New Roman" w:hAnsi="Times New Roman" w:cs="Times New Roman"/>
          <w:sz w:val="24"/>
          <w:szCs w:val="24"/>
          <w:lang w:val="en-GB"/>
        </w:rPr>
        <w:t>'s</w:t>
      </w:r>
      <w:r w:rsidR="00914F18">
        <w:rPr>
          <w:rFonts w:ascii="Times New Roman" w:hAnsi="Times New Roman" w:cs="Times New Roman"/>
          <w:sz w:val="24"/>
          <w:szCs w:val="24"/>
          <w:lang w:val="en-GB"/>
        </w:rPr>
        <w:t xml:space="preserve"> financial strength (Yahoo fina</w:t>
      </w:r>
      <w:r w:rsidR="00386080" w:rsidRPr="008E5CD8">
        <w:rPr>
          <w:rFonts w:ascii="Times New Roman" w:hAnsi="Times New Roman" w:cs="Times New Roman"/>
          <w:sz w:val="24"/>
          <w:szCs w:val="24"/>
          <w:lang w:val="en-GB"/>
        </w:rPr>
        <w:t>n</w:t>
      </w:r>
      <w:r w:rsidR="00914F18">
        <w:rPr>
          <w:rFonts w:ascii="Times New Roman" w:hAnsi="Times New Roman" w:cs="Times New Roman"/>
          <w:sz w:val="24"/>
          <w:szCs w:val="24"/>
          <w:lang w:val="en-GB"/>
        </w:rPr>
        <w:t>c</w:t>
      </w:r>
      <w:r w:rsidR="00386080" w:rsidRPr="008E5CD8">
        <w:rPr>
          <w:rFonts w:ascii="Times New Roman" w:hAnsi="Times New Roman" w:cs="Times New Roman"/>
          <w:sz w:val="24"/>
          <w:szCs w:val="24"/>
          <w:lang w:val="en-GB"/>
        </w:rPr>
        <w:t>e, 2022).</w:t>
      </w:r>
    </w:p>
    <w:p w14:paraId="2B510859" w14:textId="7A463AF5" w:rsidR="00643624" w:rsidRDefault="00643624" w:rsidP="00643624">
      <w:pPr>
        <w:spacing w:after="0" w:line="480" w:lineRule="auto"/>
        <w:jc w:val="center"/>
        <w:rPr>
          <w:rFonts w:ascii="Times New Roman" w:hAnsi="Times New Roman" w:cs="Times New Roman"/>
          <w:sz w:val="24"/>
          <w:szCs w:val="24"/>
          <w:lang w:val="en-GB"/>
        </w:rPr>
      </w:pPr>
      <w:r>
        <w:rPr>
          <w:noProof/>
          <w:lang w:eastAsia="en-IN"/>
        </w:rPr>
        <w:drawing>
          <wp:inline distT="0" distB="0" distL="0" distR="0" wp14:anchorId="7350B2A6" wp14:editId="35887B81">
            <wp:extent cx="5029200" cy="25431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026972" cy="2542048"/>
                    </a:xfrm>
                    <a:prstGeom prst="rect">
                      <a:avLst/>
                    </a:prstGeom>
                  </pic:spPr>
                </pic:pic>
              </a:graphicData>
            </a:graphic>
          </wp:inline>
        </w:drawing>
      </w:r>
    </w:p>
    <w:p w14:paraId="4FF6CD38" w14:textId="00C1D538" w:rsidR="00643624" w:rsidRDefault="00643624" w:rsidP="00643624">
      <w:pPr>
        <w:spacing w:after="0"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(Figure 2: Cash flow statement of Shell plc)</w:t>
      </w:r>
    </w:p>
    <w:p w14:paraId="271D80FD" w14:textId="1391A999" w:rsidR="00643624" w:rsidRPr="008E5CD8" w:rsidRDefault="00643624" w:rsidP="00643624">
      <w:pPr>
        <w:spacing w:after="0"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(Source: Yahoo </w:t>
      </w:r>
      <w:r w:rsidR="00A07E47">
        <w:rPr>
          <w:rFonts w:ascii="Times New Roman" w:hAnsi="Times New Roman" w:cs="Times New Roman"/>
          <w:sz w:val="24"/>
          <w:szCs w:val="24"/>
          <w:lang w:val="en-GB"/>
        </w:rPr>
        <w:t>Finance</w:t>
      </w:r>
      <w:r w:rsidRPr="008E5CD8">
        <w:rPr>
          <w:rFonts w:ascii="Times New Roman" w:hAnsi="Times New Roman" w:cs="Times New Roman"/>
          <w:sz w:val="24"/>
          <w:szCs w:val="24"/>
          <w:lang w:val="en-GB"/>
        </w:rPr>
        <w:t>, 2022</w:t>
      </w:r>
      <w:r>
        <w:rPr>
          <w:rFonts w:ascii="Times New Roman" w:hAnsi="Times New Roman" w:cs="Times New Roman"/>
          <w:sz w:val="24"/>
          <w:szCs w:val="24"/>
          <w:lang w:val="en-GB"/>
        </w:rPr>
        <w:t>)</w:t>
      </w:r>
    </w:p>
    <w:p w14:paraId="0FC1CDCF" w14:textId="5233AFA6" w:rsidR="008A5D50" w:rsidRPr="008E5CD8" w:rsidRDefault="008A5D50" w:rsidP="0007594B">
      <w:pPr>
        <w:spacing w:after="0" w:line="480" w:lineRule="auto"/>
        <w:jc w:val="both"/>
        <w:rPr>
          <w:rFonts w:ascii="Times New Roman" w:hAnsi="Times New Roman" w:cs="Times New Roman"/>
          <w:sz w:val="24"/>
          <w:szCs w:val="24"/>
          <w:lang w:val="en-GB"/>
        </w:rPr>
      </w:pPr>
      <w:r w:rsidRPr="008E5CD8">
        <w:rPr>
          <w:rFonts w:ascii="Times New Roman" w:hAnsi="Times New Roman" w:cs="Times New Roman"/>
          <w:sz w:val="24"/>
          <w:szCs w:val="24"/>
          <w:lang w:val="en-GB"/>
        </w:rPr>
        <w:t xml:space="preserve">Strong brand and reputation: </w:t>
      </w:r>
      <w:r w:rsidR="00914F18" w:rsidRPr="00914F18">
        <w:rPr>
          <w:rFonts w:ascii="Times New Roman" w:hAnsi="Times New Roman" w:cs="Times New Roman"/>
          <w:sz w:val="24"/>
          <w:szCs w:val="24"/>
          <w:lang w:val="en-GB"/>
        </w:rPr>
        <w:t xml:space="preserve">Shell </w:t>
      </w:r>
      <w:proofErr w:type="gramStart"/>
      <w:r w:rsidR="00914F18" w:rsidRPr="00914F18">
        <w:rPr>
          <w:rFonts w:ascii="Times New Roman" w:hAnsi="Times New Roman" w:cs="Times New Roman"/>
          <w:sz w:val="24"/>
          <w:szCs w:val="24"/>
          <w:lang w:val="en-GB"/>
        </w:rPr>
        <w:t>is</w:t>
      </w:r>
      <w:proofErr w:type="gramEnd"/>
      <w:r w:rsidR="00914F18" w:rsidRPr="00914F18">
        <w:rPr>
          <w:rFonts w:ascii="Times New Roman" w:hAnsi="Times New Roman" w:cs="Times New Roman"/>
          <w:sz w:val="24"/>
          <w:szCs w:val="24"/>
          <w:lang w:val="en-GB"/>
        </w:rPr>
        <w:t xml:space="preserve"> a </w:t>
      </w:r>
      <w:r w:rsidR="000B42C7">
        <w:rPr>
          <w:rFonts w:ascii="Times New Roman" w:hAnsi="Times New Roman" w:cs="Times New Roman"/>
          <w:sz w:val="24"/>
          <w:szCs w:val="24"/>
          <w:lang w:val="en-GB"/>
        </w:rPr>
        <w:t>well-trusted</w:t>
      </w:r>
      <w:r w:rsidR="00914F18" w:rsidRPr="00914F18">
        <w:rPr>
          <w:rFonts w:ascii="Times New Roman" w:hAnsi="Times New Roman" w:cs="Times New Roman"/>
          <w:sz w:val="24"/>
          <w:szCs w:val="24"/>
          <w:lang w:val="en-GB"/>
        </w:rPr>
        <w:t xml:space="preserve"> energy brand with a long history of operations and a solid reputation for sustainab</w:t>
      </w:r>
      <w:r w:rsidR="00914F18">
        <w:rPr>
          <w:rFonts w:ascii="Times New Roman" w:hAnsi="Times New Roman" w:cs="Times New Roman"/>
          <w:sz w:val="24"/>
          <w:szCs w:val="24"/>
          <w:lang w:val="en-GB"/>
        </w:rPr>
        <w:t>ility and social responsibility</w:t>
      </w:r>
      <w:r w:rsidRPr="008E5CD8">
        <w:rPr>
          <w:rFonts w:ascii="Times New Roman" w:hAnsi="Times New Roman" w:cs="Times New Roman"/>
          <w:sz w:val="24"/>
          <w:szCs w:val="24"/>
          <w:lang w:val="en-GB"/>
        </w:rPr>
        <w:t xml:space="preserve">. This strong brand and reputation </w:t>
      </w:r>
      <w:r w:rsidR="00A07E47">
        <w:rPr>
          <w:rFonts w:ascii="Times New Roman" w:hAnsi="Times New Roman" w:cs="Times New Roman"/>
          <w:sz w:val="24"/>
          <w:szCs w:val="24"/>
          <w:lang w:val="en-GB"/>
        </w:rPr>
        <w:t>help</w:t>
      </w:r>
      <w:r w:rsidRPr="008E5CD8">
        <w:rPr>
          <w:rFonts w:ascii="Times New Roman" w:hAnsi="Times New Roman" w:cs="Times New Roman"/>
          <w:sz w:val="24"/>
          <w:szCs w:val="24"/>
          <w:lang w:val="en-GB"/>
        </w:rPr>
        <w:t xml:space="preserve"> the company to attract and retain top talent as well as to build and maintain relationships with customers, su</w:t>
      </w:r>
      <w:r w:rsidR="00B233E3" w:rsidRPr="008E5CD8">
        <w:rPr>
          <w:rFonts w:ascii="Times New Roman" w:hAnsi="Times New Roman" w:cs="Times New Roman"/>
          <w:sz w:val="24"/>
          <w:szCs w:val="24"/>
          <w:lang w:val="en-GB"/>
        </w:rPr>
        <w:t>ppliers</w:t>
      </w:r>
      <w:r w:rsidR="00A07E47">
        <w:rPr>
          <w:rFonts w:ascii="Times New Roman" w:hAnsi="Times New Roman" w:cs="Times New Roman"/>
          <w:sz w:val="24"/>
          <w:szCs w:val="24"/>
          <w:lang w:val="en-GB"/>
        </w:rPr>
        <w:t>,</w:t>
      </w:r>
      <w:r w:rsidR="007629F5" w:rsidRPr="008E5CD8">
        <w:rPr>
          <w:rFonts w:ascii="Times New Roman" w:hAnsi="Times New Roman" w:cs="Times New Roman"/>
          <w:sz w:val="24"/>
          <w:szCs w:val="24"/>
          <w:lang w:val="en-GB"/>
        </w:rPr>
        <w:t xml:space="preserve"> and other stakeholders </w:t>
      </w:r>
      <w:r w:rsidR="001B738A" w:rsidRPr="008E5CD8">
        <w:rPr>
          <w:rFonts w:ascii="Times New Roman" w:hAnsi="Times New Roman" w:cs="Times New Roman"/>
          <w:sz w:val="24"/>
          <w:szCs w:val="24"/>
          <w:lang w:val="en-GB"/>
        </w:rPr>
        <w:t>(</w:t>
      </w:r>
      <w:proofErr w:type="spellStart"/>
      <w:r w:rsidR="001B738A" w:rsidRPr="008E5CD8">
        <w:rPr>
          <w:rFonts w:ascii="Times New Roman" w:hAnsi="Times New Roman" w:cs="Times New Roman"/>
          <w:sz w:val="24"/>
          <w:szCs w:val="24"/>
          <w:lang w:val="en-GB"/>
        </w:rPr>
        <w:t>Globaldata</w:t>
      </w:r>
      <w:proofErr w:type="spellEnd"/>
      <w:r w:rsidR="001B738A" w:rsidRPr="008E5CD8">
        <w:rPr>
          <w:rFonts w:ascii="Times New Roman" w:hAnsi="Times New Roman" w:cs="Times New Roman"/>
          <w:sz w:val="24"/>
          <w:szCs w:val="24"/>
          <w:lang w:val="en-GB"/>
        </w:rPr>
        <w:t>, 2022),</w:t>
      </w:r>
    </w:p>
    <w:p w14:paraId="58E05F4D" w14:textId="3A093D60" w:rsidR="008A5D50" w:rsidRPr="008E5CD8" w:rsidRDefault="008A5D50" w:rsidP="0007594B">
      <w:pPr>
        <w:spacing w:after="0" w:line="480" w:lineRule="auto"/>
        <w:jc w:val="both"/>
        <w:rPr>
          <w:rFonts w:ascii="Times New Roman" w:hAnsi="Times New Roman" w:cs="Times New Roman"/>
          <w:i/>
          <w:sz w:val="24"/>
          <w:szCs w:val="24"/>
          <w:lang w:val="en-GB"/>
        </w:rPr>
      </w:pPr>
      <w:r w:rsidRPr="008E5CD8">
        <w:rPr>
          <w:rFonts w:ascii="Times New Roman" w:hAnsi="Times New Roman" w:cs="Times New Roman"/>
          <w:i/>
          <w:sz w:val="24"/>
          <w:szCs w:val="24"/>
          <w:lang w:val="en-GB"/>
        </w:rPr>
        <w:t>Weaknesses:</w:t>
      </w:r>
    </w:p>
    <w:p w14:paraId="629CD8FF" w14:textId="1446F220" w:rsidR="008A5D50" w:rsidRPr="008E5CD8" w:rsidRDefault="008A5D50" w:rsidP="0007594B">
      <w:pPr>
        <w:spacing w:after="0" w:line="480" w:lineRule="auto"/>
        <w:jc w:val="both"/>
        <w:rPr>
          <w:rFonts w:ascii="Times New Roman" w:hAnsi="Times New Roman" w:cs="Times New Roman"/>
          <w:sz w:val="24"/>
          <w:szCs w:val="24"/>
          <w:lang w:val="en-GB"/>
        </w:rPr>
      </w:pPr>
      <w:r w:rsidRPr="008E5CD8">
        <w:rPr>
          <w:rFonts w:ascii="Times New Roman" w:hAnsi="Times New Roman" w:cs="Times New Roman"/>
          <w:sz w:val="24"/>
          <w:szCs w:val="24"/>
          <w:lang w:val="en-GB"/>
        </w:rPr>
        <w:t xml:space="preserve">Dependence on fossil fuels: As a </w:t>
      </w:r>
      <w:r w:rsidR="00914F18">
        <w:rPr>
          <w:rFonts w:ascii="Times New Roman" w:hAnsi="Times New Roman" w:cs="Times New Roman"/>
          <w:sz w:val="24"/>
          <w:szCs w:val="24"/>
          <w:lang w:val="en-GB"/>
        </w:rPr>
        <w:t>key</w:t>
      </w:r>
      <w:r w:rsidRPr="008E5CD8">
        <w:rPr>
          <w:rFonts w:ascii="Times New Roman" w:hAnsi="Times New Roman" w:cs="Times New Roman"/>
          <w:sz w:val="24"/>
          <w:szCs w:val="24"/>
          <w:lang w:val="en-GB"/>
        </w:rPr>
        <w:t xml:space="preserve"> player in the industry</w:t>
      </w:r>
      <w:r w:rsidR="00914F18">
        <w:rPr>
          <w:rFonts w:ascii="Times New Roman" w:hAnsi="Times New Roman" w:cs="Times New Roman"/>
          <w:sz w:val="24"/>
          <w:szCs w:val="24"/>
          <w:lang w:val="en-GB"/>
        </w:rPr>
        <w:t xml:space="preserve"> of </w:t>
      </w:r>
      <w:r w:rsidR="00914F18" w:rsidRPr="008E5CD8">
        <w:rPr>
          <w:rFonts w:ascii="Times New Roman" w:hAnsi="Times New Roman" w:cs="Times New Roman"/>
          <w:sz w:val="24"/>
          <w:szCs w:val="24"/>
          <w:lang w:val="en-GB"/>
        </w:rPr>
        <w:t>oil and gas</w:t>
      </w:r>
      <w:r w:rsidRPr="008E5CD8">
        <w:rPr>
          <w:rFonts w:ascii="Times New Roman" w:hAnsi="Times New Roman" w:cs="Times New Roman"/>
          <w:sz w:val="24"/>
          <w:szCs w:val="24"/>
          <w:lang w:val="en-GB"/>
        </w:rPr>
        <w:t xml:space="preserve">, Shell is heavily reliant on fossil fuels, which </w:t>
      </w:r>
      <w:r w:rsidR="009E1BD2" w:rsidRPr="008E5CD8">
        <w:rPr>
          <w:rFonts w:ascii="Times New Roman" w:hAnsi="Times New Roman" w:cs="Times New Roman"/>
          <w:sz w:val="24"/>
          <w:szCs w:val="24"/>
          <w:lang w:val="en-GB"/>
        </w:rPr>
        <w:t>is</w:t>
      </w:r>
      <w:r w:rsidRPr="008E5CD8">
        <w:rPr>
          <w:rFonts w:ascii="Times New Roman" w:hAnsi="Times New Roman" w:cs="Times New Roman"/>
          <w:sz w:val="24"/>
          <w:szCs w:val="24"/>
          <w:lang w:val="en-GB"/>
        </w:rPr>
        <w:t xml:space="preserve"> a finite resource and </w:t>
      </w:r>
      <w:r w:rsidR="00562CB8">
        <w:rPr>
          <w:rFonts w:ascii="Times New Roman" w:hAnsi="Times New Roman" w:cs="Times New Roman"/>
          <w:sz w:val="24"/>
          <w:szCs w:val="24"/>
          <w:lang w:val="en-GB"/>
        </w:rPr>
        <w:t>contributes</w:t>
      </w:r>
      <w:r w:rsidRPr="008E5CD8">
        <w:rPr>
          <w:rFonts w:ascii="Times New Roman" w:hAnsi="Times New Roman" w:cs="Times New Roman"/>
          <w:sz w:val="24"/>
          <w:szCs w:val="24"/>
          <w:lang w:val="en-GB"/>
        </w:rPr>
        <w:t xml:space="preserve"> to climate change. This dependence on fossil fuels is a pot</w:t>
      </w:r>
      <w:r w:rsidR="00B233E3" w:rsidRPr="008E5CD8">
        <w:rPr>
          <w:rFonts w:ascii="Times New Roman" w:hAnsi="Times New Roman" w:cs="Times New Roman"/>
          <w:sz w:val="24"/>
          <w:szCs w:val="24"/>
          <w:lang w:val="en-GB"/>
        </w:rPr>
        <w:t>ential weakness for the company</w:t>
      </w:r>
      <w:r w:rsidRPr="008E5CD8">
        <w:rPr>
          <w:rFonts w:ascii="Times New Roman" w:hAnsi="Times New Roman" w:cs="Times New Roman"/>
          <w:sz w:val="24"/>
          <w:szCs w:val="24"/>
          <w:lang w:val="en-GB"/>
        </w:rPr>
        <w:t xml:space="preserve"> as the transition to renewable energy sources gathers pace and governments and consumers increasingly demand more sustainable alternatives.</w:t>
      </w:r>
    </w:p>
    <w:p w14:paraId="76806A40" w14:textId="65A38AA0" w:rsidR="008A5D50" w:rsidRPr="008E5CD8" w:rsidRDefault="008A5D50" w:rsidP="0007594B">
      <w:pPr>
        <w:spacing w:after="0" w:line="480" w:lineRule="auto"/>
        <w:jc w:val="both"/>
        <w:rPr>
          <w:rFonts w:ascii="Times New Roman" w:hAnsi="Times New Roman" w:cs="Times New Roman"/>
          <w:sz w:val="24"/>
          <w:szCs w:val="24"/>
          <w:lang w:val="en-GB"/>
        </w:rPr>
      </w:pPr>
      <w:r w:rsidRPr="008E5CD8">
        <w:rPr>
          <w:rFonts w:ascii="Times New Roman" w:hAnsi="Times New Roman" w:cs="Times New Roman"/>
          <w:sz w:val="24"/>
          <w:szCs w:val="24"/>
          <w:lang w:val="en-GB"/>
        </w:rPr>
        <w:t>Vulnerability to market fluctuations: The energy industry is subject to significant price fluctuations, which can have a significant impact on Shell's financial performance. For example, the company's profits have been negatively affected by the drop in oil prices in recent years.</w:t>
      </w:r>
    </w:p>
    <w:p w14:paraId="7C8403A6" w14:textId="5493F47A" w:rsidR="008A5D50" w:rsidRPr="008E5CD8" w:rsidRDefault="008A5D50" w:rsidP="0007594B">
      <w:pPr>
        <w:spacing w:after="0" w:line="480" w:lineRule="auto"/>
        <w:jc w:val="both"/>
        <w:rPr>
          <w:rFonts w:ascii="Times New Roman" w:hAnsi="Times New Roman" w:cs="Times New Roman"/>
          <w:sz w:val="24"/>
          <w:szCs w:val="24"/>
        </w:rPr>
      </w:pPr>
      <w:r w:rsidRPr="008E5CD8">
        <w:rPr>
          <w:rFonts w:ascii="Times New Roman" w:hAnsi="Times New Roman" w:cs="Times New Roman"/>
          <w:sz w:val="24"/>
          <w:szCs w:val="24"/>
          <w:lang w:val="en-GB"/>
        </w:rPr>
        <w:t xml:space="preserve">Geopolitical risk: Shell's </w:t>
      </w:r>
      <w:r w:rsidR="00B233E3" w:rsidRPr="008E5CD8">
        <w:rPr>
          <w:rFonts w:ascii="Times New Roman" w:hAnsi="Times New Roman" w:cs="Times New Roman"/>
          <w:sz w:val="24"/>
          <w:szCs w:val="24"/>
          <w:lang w:val="en-GB"/>
        </w:rPr>
        <w:t>operations are global in nature</w:t>
      </w:r>
      <w:r w:rsidRPr="008E5CD8">
        <w:rPr>
          <w:rFonts w:ascii="Times New Roman" w:hAnsi="Times New Roman" w:cs="Times New Roman"/>
          <w:sz w:val="24"/>
          <w:szCs w:val="24"/>
          <w:lang w:val="en-GB"/>
        </w:rPr>
        <w:t xml:space="preserve"> and the company is therefor</w:t>
      </w:r>
      <w:r w:rsidR="00B233E3" w:rsidRPr="008E5CD8">
        <w:rPr>
          <w:rFonts w:ascii="Times New Roman" w:hAnsi="Times New Roman" w:cs="Times New Roman"/>
          <w:sz w:val="24"/>
          <w:szCs w:val="24"/>
          <w:lang w:val="en-GB"/>
        </w:rPr>
        <w:t>e exposed to geopolitical risks</w:t>
      </w:r>
      <w:r w:rsidRPr="008E5CD8">
        <w:rPr>
          <w:rFonts w:ascii="Times New Roman" w:hAnsi="Times New Roman" w:cs="Times New Roman"/>
          <w:sz w:val="24"/>
          <w:szCs w:val="24"/>
          <w:lang w:val="en-GB"/>
        </w:rPr>
        <w:t xml:space="preserve"> such as political instability and conflict in certain regions. This can impact the company's opera</w:t>
      </w:r>
      <w:r w:rsidR="007629F5" w:rsidRPr="008E5CD8">
        <w:rPr>
          <w:rFonts w:ascii="Times New Roman" w:hAnsi="Times New Roman" w:cs="Times New Roman"/>
          <w:sz w:val="24"/>
          <w:szCs w:val="24"/>
          <w:lang w:val="en-GB"/>
        </w:rPr>
        <w:t xml:space="preserve">tions and financial performance </w:t>
      </w:r>
      <w:r w:rsidR="00423CB3" w:rsidRPr="008E5CD8">
        <w:rPr>
          <w:rFonts w:ascii="Times New Roman" w:hAnsi="Times New Roman" w:cs="Times New Roman"/>
          <w:sz w:val="24"/>
          <w:szCs w:val="24"/>
          <w:lang w:val="en-GB"/>
        </w:rPr>
        <w:t>(</w:t>
      </w:r>
      <w:proofErr w:type="spellStart"/>
      <w:r w:rsidR="00423CB3" w:rsidRPr="008E5CD8">
        <w:rPr>
          <w:rFonts w:ascii="Times New Roman" w:hAnsi="Times New Roman" w:cs="Times New Roman"/>
          <w:sz w:val="24"/>
          <w:szCs w:val="24"/>
          <w:shd w:val="clear" w:color="auto" w:fill="FFFFFF"/>
        </w:rPr>
        <w:t>Mägar</w:t>
      </w:r>
      <w:proofErr w:type="spellEnd"/>
      <w:r w:rsidR="00423CB3" w:rsidRPr="008E5CD8">
        <w:rPr>
          <w:rFonts w:ascii="Times New Roman" w:hAnsi="Times New Roman" w:cs="Times New Roman"/>
          <w:sz w:val="24"/>
          <w:szCs w:val="24"/>
          <w:shd w:val="clear" w:color="auto" w:fill="FFFFFF"/>
        </w:rPr>
        <w:t xml:space="preserve"> and Faustino, 2019).</w:t>
      </w:r>
    </w:p>
    <w:p w14:paraId="324483ED" w14:textId="0273C1F7" w:rsidR="008A5D50" w:rsidRPr="008E5CD8" w:rsidRDefault="008A5D50" w:rsidP="0007594B">
      <w:pPr>
        <w:spacing w:after="0" w:line="480" w:lineRule="auto"/>
        <w:jc w:val="both"/>
        <w:rPr>
          <w:rFonts w:ascii="Times New Roman" w:hAnsi="Times New Roman" w:cs="Times New Roman"/>
          <w:i/>
          <w:sz w:val="24"/>
          <w:szCs w:val="24"/>
          <w:lang w:val="en-GB"/>
        </w:rPr>
      </w:pPr>
      <w:r w:rsidRPr="008E5CD8">
        <w:rPr>
          <w:rFonts w:ascii="Times New Roman" w:hAnsi="Times New Roman" w:cs="Times New Roman"/>
          <w:i/>
          <w:sz w:val="24"/>
          <w:szCs w:val="24"/>
          <w:lang w:val="en-GB"/>
        </w:rPr>
        <w:t>Opportunities:</w:t>
      </w:r>
    </w:p>
    <w:p w14:paraId="73BEE519" w14:textId="0F61914A" w:rsidR="008A5D50" w:rsidRPr="008E5CD8" w:rsidRDefault="008A5D50" w:rsidP="0007594B">
      <w:pPr>
        <w:spacing w:after="0" w:line="480" w:lineRule="auto"/>
        <w:jc w:val="both"/>
        <w:rPr>
          <w:rFonts w:ascii="Times New Roman" w:hAnsi="Times New Roman" w:cs="Times New Roman"/>
          <w:sz w:val="24"/>
          <w:szCs w:val="24"/>
          <w:lang w:val="en-GB"/>
        </w:rPr>
      </w:pPr>
      <w:r w:rsidRPr="008E5CD8">
        <w:rPr>
          <w:rFonts w:ascii="Times New Roman" w:hAnsi="Times New Roman" w:cs="Times New Roman"/>
          <w:sz w:val="24"/>
          <w:szCs w:val="24"/>
          <w:lang w:val="en-GB"/>
        </w:rPr>
        <w:t xml:space="preserve">Increasing demand for energy: </w:t>
      </w:r>
      <w:r w:rsidR="004A61F9" w:rsidRPr="004A61F9">
        <w:rPr>
          <w:rFonts w:ascii="Times New Roman" w:hAnsi="Times New Roman" w:cs="Times New Roman"/>
          <w:sz w:val="24"/>
          <w:szCs w:val="24"/>
          <w:lang w:val="en-GB"/>
        </w:rPr>
        <w:t xml:space="preserve">Energy consumption is expected to rise as the world's </w:t>
      </w:r>
      <w:r w:rsidR="00914F18">
        <w:rPr>
          <w:rFonts w:ascii="Times New Roman" w:hAnsi="Times New Roman" w:cs="Times New Roman"/>
          <w:sz w:val="24"/>
          <w:szCs w:val="24"/>
          <w:lang w:val="en-GB"/>
        </w:rPr>
        <w:t>population and economy increase</w:t>
      </w:r>
      <w:r w:rsidRPr="008E5CD8">
        <w:rPr>
          <w:rFonts w:ascii="Times New Roman" w:hAnsi="Times New Roman" w:cs="Times New Roman"/>
          <w:sz w:val="24"/>
          <w:szCs w:val="24"/>
          <w:lang w:val="en-GB"/>
        </w:rPr>
        <w:t>. This presents an opportunity for Shell to grow its business by meeting this increasing demand.</w:t>
      </w:r>
    </w:p>
    <w:p w14:paraId="14D95088" w14:textId="3D395597" w:rsidR="008A5D50" w:rsidRPr="008E5CD8" w:rsidRDefault="008A5D50" w:rsidP="0007594B">
      <w:pPr>
        <w:spacing w:after="0" w:line="480" w:lineRule="auto"/>
        <w:jc w:val="both"/>
        <w:rPr>
          <w:rFonts w:ascii="Times New Roman" w:hAnsi="Times New Roman" w:cs="Times New Roman"/>
          <w:sz w:val="24"/>
          <w:szCs w:val="24"/>
          <w:lang w:val="en-GB"/>
        </w:rPr>
      </w:pPr>
      <w:r w:rsidRPr="008E5CD8">
        <w:rPr>
          <w:rFonts w:ascii="Times New Roman" w:hAnsi="Times New Roman" w:cs="Times New Roman"/>
          <w:sz w:val="24"/>
          <w:szCs w:val="24"/>
          <w:lang w:val="en-GB"/>
        </w:rPr>
        <w:t xml:space="preserve">Transition to renewable energy: While the transition to renewable energy presents a threat to Shell's business model, it also presents an opportunity for the company to diversify its portfolio and invest in renewable energy sources. </w:t>
      </w:r>
    </w:p>
    <w:p w14:paraId="5FA0EF57" w14:textId="0B7130CB" w:rsidR="008A5D50" w:rsidRPr="008E5CD8" w:rsidRDefault="008A5D50" w:rsidP="0007594B">
      <w:pPr>
        <w:spacing w:after="0" w:line="480" w:lineRule="auto"/>
        <w:jc w:val="both"/>
        <w:rPr>
          <w:rFonts w:ascii="Times New Roman" w:hAnsi="Times New Roman" w:cs="Times New Roman"/>
          <w:sz w:val="24"/>
          <w:szCs w:val="24"/>
          <w:lang w:val="en-GB"/>
        </w:rPr>
      </w:pPr>
      <w:r w:rsidRPr="008E5CD8">
        <w:rPr>
          <w:rFonts w:ascii="Times New Roman" w:hAnsi="Times New Roman" w:cs="Times New Roman"/>
          <w:sz w:val="24"/>
          <w:szCs w:val="24"/>
          <w:lang w:val="en-GB"/>
        </w:rPr>
        <w:t>Expansion into new markets: Shell has a presence in over 70 countries and is constantly looking for opportunities to expand its operations into new markets. This presents an opportunity for the company to grow its bus</w:t>
      </w:r>
      <w:r w:rsidR="007629F5" w:rsidRPr="008E5CD8">
        <w:rPr>
          <w:rFonts w:ascii="Times New Roman" w:hAnsi="Times New Roman" w:cs="Times New Roman"/>
          <w:sz w:val="24"/>
          <w:szCs w:val="24"/>
          <w:lang w:val="en-GB"/>
        </w:rPr>
        <w:t xml:space="preserve">iness and increase its revenue </w:t>
      </w:r>
      <w:r w:rsidR="00C07FBD" w:rsidRPr="008E5CD8">
        <w:rPr>
          <w:rFonts w:ascii="Times New Roman" w:hAnsi="Times New Roman" w:cs="Times New Roman"/>
          <w:sz w:val="24"/>
          <w:szCs w:val="24"/>
          <w:lang w:val="en-GB"/>
        </w:rPr>
        <w:t>(</w:t>
      </w:r>
      <w:r w:rsidR="00C07FBD" w:rsidRPr="008E5CD8">
        <w:rPr>
          <w:rFonts w:ascii="Times New Roman" w:hAnsi="Times New Roman" w:cs="Times New Roman"/>
          <w:sz w:val="24"/>
          <w:szCs w:val="24"/>
          <w:shd w:val="clear" w:color="auto" w:fill="FFFFFF"/>
          <w:lang w:val="en-GB"/>
        </w:rPr>
        <w:t>Sousa, 2020).</w:t>
      </w:r>
    </w:p>
    <w:p w14:paraId="021D040E" w14:textId="3982135E" w:rsidR="008A5D50" w:rsidRPr="008E5CD8" w:rsidRDefault="008A5D50" w:rsidP="0007594B">
      <w:pPr>
        <w:spacing w:after="0" w:line="480" w:lineRule="auto"/>
        <w:jc w:val="both"/>
        <w:rPr>
          <w:rFonts w:ascii="Times New Roman" w:hAnsi="Times New Roman" w:cs="Times New Roman"/>
          <w:i/>
          <w:sz w:val="24"/>
          <w:szCs w:val="24"/>
          <w:lang w:val="en-GB"/>
        </w:rPr>
      </w:pPr>
      <w:r w:rsidRPr="008E5CD8">
        <w:rPr>
          <w:rFonts w:ascii="Times New Roman" w:hAnsi="Times New Roman" w:cs="Times New Roman"/>
          <w:i/>
          <w:sz w:val="24"/>
          <w:szCs w:val="24"/>
          <w:lang w:val="en-GB"/>
        </w:rPr>
        <w:t>Threats:</w:t>
      </w:r>
    </w:p>
    <w:p w14:paraId="33445D74" w14:textId="649A9E11" w:rsidR="008A5D50" w:rsidRPr="008E5CD8" w:rsidRDefault="008A5D50" w:rsidP="0007594B">
      <w:pPr>
        <w:spacing w:after="0" w:line="480" w:lineRule="auto"/>
        <w:jc w:val="both"/>
        <w:rPr>
          <w:rFonts w:ascii="Times New Roman" w:hAnsi="Times New Roman" w:cs="Times New Roman"/>
          <w:sz w:val="24"/>
          <w:szCs w:val="24"/>
          <w:lang w:val="en-GB"/>
        </w:rPr>
      </w:pPr>
      <w:r w:rsidRPr="008E5CD8">
        <w:rPr>
          <w:rFonts w:ascii="Times New Roman" w:hAnsi="Times New Roman" w:cs="Times New Roman"/>
          <w:sz w:val="24"/>
          <w:szCs w:val="24"/>
          <w:lang w:val="en-GB"/>
        </w:rPr>
        <w:t>Competition: Shell faces intense competition</w:t>
      </w:r>
      <w:r w:rsidR="004A61F9">
        <w:rPr>
          <w:rFonts w:ascii="Times New Roman" w:hAnsi="Times New Roman" w:cs="Times New Roman"/>
          <w:sz w:val="24"/>
          <w:szCs w:val="24"/>
          <w:lang w:val="en-GB"/>
        </w:rPr>
        <w:t xml:space="preserve"> from other major players in </w:t>
      </w:r>
      <w:r w:rsidR="00562CB8">
        <w:rPr>
          <w:rFonts w:ascii="Times New Roman" w:hAnsi="Times New Roman" w:cs="Times New Roman"/>
          <w:sz w:val="24"/>
          <w:szCs w:val="24"/>
          <w:lang w:val="en-GB"/>
        </w:rPr>
        <w:t xml:space="preserve">the </w:t>
      </w:r>
      <w:r w:rsidR="004A61F9">
        <w:rPr>
          <w:rFonts w:ascii="Times New Roman" w:hAnsi="Times New Roman" w:cs="Times New Roman"/>
          <w:sz w:val="24"/>
          <w:szCs w:val="24"/>
          <w:lang w:val="en-GB"/>
        </w:rPr>
        <w:t>industry of oil and gas</w:t>
      </w:r>
      <w:r w:rsidRPr="008E5CD8">
        <w:rPr>
          <w:rFonts w:ascii="Times New Roman" w:hAnsi="Times New Roman" w:cs="Times New Roman"/>
          <w:sz w:val="24"/>
          <w:szCs w:val="24"/>
          <w:lang w:val="en-GB"/>
        </w:rPr>
        <w:t xml:space="preserve">, both nationally and internationally. The company must continually innovate and improve its operations </w:t>
      </w:r>
      <w:r w:rsidR="00A07E47">
        <w:rPr>
          <w:rFonts w:ascii="Times New Roman" w:hAnsi="Times New Roman" w:cs="Times New Roman"/>
          <w:sz w:val="24"/>
          <w:szCs w:val="24"/>
          <w:lang w:val="en-GB"/>
        </w:rPr>
        <w:t>to</w:t>
      </w:r>
      <w:r w:rsidRPr="008E5CD8">
        <w:rPr>
          <w:rFonts w:ascii="Times New Roman" w:hAnsi="Times New Roman" w:cs="Times New Roman"/>
          <w:sz w:val="24"/>
          <w:szCs w:val="24"/>
          <w:lang w:val="en-GB"/>
        </w:rPr>
        <w:t xml:space="preserve"> stay competitive in this highly competitive market.</w:t>
      </w:r>
    </w:p>
    <w:p w14:paraId="0B632419" w14:textId="295C1678" w:rsidR="008A5D50" w:rsidRPr="008E5CD8" w:rsidRDefault="008A5D50" w:rsidP="0007594B">
      <w:pPr>
        <w:spacing w:after="0" w:line="480" w:lineRule="auto"/>
        <w:jc w:val="both"/>
        <w:rPr>
          <w:rFonts w:ascii="Times New Roman" w:hAnsi="Times New Roman" w:cs="Times New Roman"/>
          <w:sz w:val="24"/>
          <w:szCs w:val="24"/>
          <w:lang w:val="en-GB"/>
        </w:rPr>
      </w:pPr>
      <w:r w:rsidRPr="008E5CD8">
        <w:rPr>
          <w:rFonts w:ascii="Times New Roman" w:hAnsi="Times New Roman" w:cs="Times New Roman"/>
          <w:sz w:val="24"/>
          <w:szCs w:val="24"/>
          <w:lang w:val="en-GB"/>
        </w:rPr>
        <w:t>Regulation: The energy industry is subject to a range of regulatory challenges, including environmental regulations and subsidies for renewable energy. These regulations can impact the company's operations and financial performance.</w:t>
      </w:r>
    </w:p>
    <w:p w14:paraId="790211A2" w14:textId="1AAEDAA1" w:rsidR="004B6708" w:rsidRDefault="008A5D50" w:rsidP="0007594B">
      <w:pPr>
        <w:spacing w:after="0" w:line="480" w:lineRule="auto"/>
        <w:jc w:val="both"/>
        <w:rPr>
          <w:rFonts w:ascii="Times New Roman" w:hAnsi="Times New Roman" w:cs="Times New Roman"/>
          <w:sz w:val="24"/>
          <w:szCs w:val="24"/>
          <w:lang w:val="en-GB"/>
        </w:rPr>
      </w:pPr>
      <w:r w:rsidRPr="008E5CD8">
        <w:rPr>
          <w:rFonts w:ascii="Times New Roman" w:hAnsi="Times New Roman" w:cs="Times New Roman"/>
          <w:sz w:val="24"/>
          <w:szCs w:val="24"/>
          <w:lang w:val="en-GB"/>
        </w:rPr>
        <w:t>Climate change: Climate change is a significan</w:t>
      </w:r>
      <w:r w:rsidR="00B233E3" w:rsidRPr="008E5CD8">
        <w:rPr>
          <w:rFonts w:ascii="Times New Roman" w:hAnsi="Times New Roman" w:cs="Times New Roman"/>
          <w:sz w:val="24"/>
          <w:szCs w:val="24"/>
          <w:lang w:val="en-GB"/>
        </w:rPr>
        <w:t>t threat to the energy industry</w:t>
      </w:r>
      <w:r w:rsidRPr="008E5CD8">
        <w:rPr>
          <w:rFonts w:ascii="Times New Roman" w:hAnsi="Times New Roman" w:cs="Times New Roman"/>
          <w:sz w:val="24"/>
          <w:szCs w:val="24"/>
          <w:lang w:val="en-GB"/>
        </w:rPr>
        <w:t xml:space="preserve"> as governments and consumers increasingly demand more sustainable alternatives to fossil fuels. This presents a t</w:t>
      </w:r>
      <w:r w:rsidR="00B233E3" w:rsidRPr="008E5CD8">
        <w:rPr>
          <w:rFonts w:ascii="Times New Roman" w:hAnsi="Times New Roman" w:cs="Times New Roman"/>
          <w:sz w:val="24"/>
          <w:szCs w:val="24"/>
          <w:lang w:val="en-GB"/>
        </w:rPr>
        <w:t>hreat to Shell's business model</w:t>
      </w:r>
      <w:r w:rsidRPr="008E5CD8">
        <w:rPr>
          <w:rFonts w:ascii="Times New Roman" w:hAnsi="Times New Roman" w:cs="Times New Roman"/>
          <w:sz w:val="24"/>
          <w:szCs w:val="24"/>
          <w:lang w:val="en-GB"/>
        </w:rPr>
        <w:t xml:space="preserve"> as the company is </w:t>
      </w:r>
      <w:r w:rsidR="007629F5" w:rsidRPr="008E5CD8">
        <w:rPr>
          <w:rFonts w:ascii="Times New Roman" w:hAnsi="Times New Roman" w:cs="Times New Roman"/>
          <w:sz w:val="24"/>
          <w:szCs w:val="24"/>
          <w:lang w:val="en-GB"/>
        </w:rPr>
        <w:t xml:space="preserve">heavily reliant on fossil fuels </w:t>
      </w:r>
      <w:r w:rsidR="001B738A" w:rsidRPr="008E5CD8">
        <w:rPr>
          <w:rFonts w:ascii="Times New Roman" w:hAnsi="Times New Roman" w:cs="Times New Roman"/>
          <w:sz w:val="24"/>
          <w:szCs w:val="24"/>
          <w:lang w:val="en-GB"/>
        </w:rPr>
        <w:t>(Reports.</w:t>
      </w:r>
      <w:r w:rsidR="00A07E47">
        <w:rPr>
          <w:rFonts w:ascii="Times New Roman" w:hAnsi="Times New Roman" w:cs="Times New Roman"/>
          <w:sz w:val="24"/>
          <w:szCs w:val="24"/>
          <w:lang w:val="en-GB"/>
        </w:rPr>
        <w:t xml:space="preserve"> </w:t>
      </w:r>
      <w:r w:rsidR="001B738A" w:rsidRPr="008E5CD8">
        <w:rPr>
          <w:rFonts w:ascii="Times New Roman" w:hAnsi="Times New Roman" w:cs="Times New Roman"/>
          <w:sz w:val="24"/>
          <w:szCs w:val="24"/>
          <w:lang w:val="en-GB"/>
        </w:rPr>
        <w:t>shell, 2022).</w:t>
      </w:r>
    </w:p>
    <w:p w14:paraId="2D0E1CFB" w14:textId="49661468" w:rsidR="00A736DE" w:rsidRDefault="00A736DE" w:rsidP="0007594B">
      <w:pPr>
        <w:spacing w:after="0" w:line="480" w:lineRule="auto"/>
        <w:jc w:val="both"/>
        <w:rPr>
          <w:rFonts w:ascii="Times New Roman" w:hAnsi="Times New Roman" w:cs="Times New Roman"/>
          <w:b/>
          <w:bCs/>
          <w:sz w:val="24"/>
          <w:szCs w:val="24"/>
          <w:lang w:val="en-GB"/>
        </w:rPr>
      </w:pPr>
      <w:r>
        <w:rPr>
          <w:rFonts w:ascii="Times New Roman" w:hAnsi="Times New Roman" w:cs="Times New Roman"/>
          <w:b/>
          <w:bCs/>
          <w:sz w:val="24"/>
          <w:szCs w:val="24"/>
          <w:lang w:val="en-GB"/>
        </w:rPr>
        <w:t>4 Ps of shell</w:t>
      </w:r>
    </w:p>
    <w:p w14:paraId="6C29C680" w14:textId="2802A803" w:rsidR="00A736DE" w:rsidRDefault="00A07E47" w:rsidP="0007594B">
      <w:pPr>
        <w:spacing w:after="0"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w:t>
      </w:r>
      <w:r w:rsidR="00A736DE">
        <w:rPr>
          <w:rFonts w:ascii="Times New Roman" w:hAnsi="Times New Roman" w:cs="Times New Roman"/>
          <w:sz w:val="24"/>
          <w:szCs w:val="24"/>
          <w:lang w:val="en-GB"/>
        </w:rPr>
        <w:t xml:space="preserve">4 Ps of </w:t>
      </w:r>
      <w:r w:rsidR="000B42C7">
        <w:rPr>
          <w:rFonts w:ascii="Times New Roman" w:hAnsi="Times New Roman" w:cs="Times New Roman"/>
          <w:sz w:val="24"/>
          <w:szCs w:val="24"/>
          <w:lang w:val="en-GB"/>
        </w:rPr>
        <w:t xml:space="preserve">the </w:t>
      </w:r>
      <w:r w:rsidR="00A736DE">
        <w:rPr>
          <w:rFonts w:ascii="Times New Roman" w:hAnsi="Times New Roman" w:cs="Times New Roman"/>
          <w:sz w:val="24"/>
          <w:szCs w:val="24"/>
          <w:lang w:val="en-GB"/>
        </w:rPr>
        <w:t xml:space="preserve">shell </w:t>
      </w:r>
      <w:r w:rsidR="000B42C7">
        <w:rPr>
          <w:rFonts w:ascii="Times New Roman" w:hAnsi="Times New Roman" w:cs="Times New Roman"/>
          <w:sz w:val="24"/>
          <w:szCs w:val="24"/>
          <w:lang w:val="en-GB"/>
        </w:rPr>
        <w:t>include</w:t>
      </w:r>
      <w:r w:rsidR="00A736DE">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the </w:t>
      </w:r>
      <w:r w:rsidR="00A736DE">
        <w:rPr>
          <w:rFonts w:ascii="Times New Roman" w:hAnsi="Times New Roman" w:cs="Times New Roman"/>
          <w:sz w:val="24"/>
          <w:szCs w:val="24"/>
          <w:lang w:val="en-GB"/>
        </w:rPr>
        <w:t>shell’s product, price, promotion</w:t>
      </w:r>
      <w:r>
        <w:rPr>
          <w:rFonts w:ascii="Times New Roman" w:hAnsi="Times New Roman" w:cs="Times New Roman"/>
          <w:sz w:val="24"/>
          <w:szCs w:val="24"/>
          <w:lang w:val="en-GB"/>
        </w:rPr>
        <w:t>,</w:t>
      </w:r>
      <w:r w:rsidR="00A736DE">
        <w:rPr>
          <w:rFonts w:ascii="Times New Roman" w:hAnsi="Times New Roman" w:cs="Times New Roman"/>
          <w:sz w:val="24"/>
          <w:szCs w:val="24"/>
          <w:lang w:val="en-GB"/>
        </w:rPr>
        <w:t xml:space="preserve"> and place </w:t>
      </w:r>
      <w:r w:rsidR="00784168">
        <w:rPr>
          <w:rFonts w:ascii="Times New Roman" w:hAnsi="Times New Roman" w:cs="Times New Roman"/>
          <w:sz w:val="24"/>
          <w:szCs w:val="24"/>
          <w:lang w:val="en-GB"/>
        </w:rPr>
        <w:t>strategy</w:t>
      </w:r>
      <w:r w:rsidR="00A736DE">
        <w:rPr>
          <w:rFonts w:ascii="Times New Roman" w:hAnsi="Times New Roman" w:cs="Times New Roman"/>
          <w:sz w:val="24"/>
          <w:szCs w:val="24"/>
          <w:lang w:val="en-GB"/>
        </w:rPr>
        <w:t>.</w:t>
      </w:r>
    </w:p>
    <w:p w14:paraId="46082038" w14:textId="50A9B442" w:rsidR="00784168" w:rsidRDefault="00784168" w:rsidP="00784168">
      <w:pPr>
        <w:spacing w:after="0" w:line="480" w:lineRule="auto"/>
        <w:jc w:val="center"/>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2603215A" wp14:editId="540EA3AB">
            <wp:extent cx="3340100" cy="187876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53561" cy="1886332"/>
                    </a:xfrm>
                    <a:prstGeom prst="rect">
                      <a:avLst/>
                    </a:prstGeom>
                  </pic:spPr>
                </pic:pic>
              </a:graphicData>
            </a:graphic>
          </wp:inline>
        </w:drawing>
      </w:r>
    </w:p>
    <w:p w14:paraId="29F21A46" w14:textId="47E6AF91" w:rsidR="009F3D91" w:rsidRPr="009F3D91" w:rsidRDefault="00784168" w:rsidP="00784168">
      <w:pPr>
        <w:spacing w:after="0" w:line="48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Product</w:t>
      </w:r>
    </w:p>
    <w:p w14:paraId="17EF1341" w14:textId="77EA3A18" w:rsidR="00784168" w:rsidRDefault="00A07E47" w:rsidP="00784168">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The shell</w:t>
      </w:r>
      <w:r w:rsidR="00784168">
        <w:rPr>
          <w:rFonts w:ascii="Times New Roman" w:hAnsi="Times New Roman" w:cs="Times New Roman"/>
          <w:sz w:val="24"/>
          <w:szCs w:val="24"/>
          <w:lang w:val="en-GB"/>
        </w:rPr>
        <w:t xml:space="preserve"> includes product petrochemicals mainly but also </w:t>
      </w:r>
      <w:r>
        <w:rPr>
          <w:rFonts w:ascii="Times New Roman" w:hAnsi="Times New Roman" w:cs="Times New Roman"/>
          <w:sz w:val="24"/>
          <w:szCs w:val="24"/>
          <w:lang w:val="en-GB"/>
        </w:rPr>
        <w:t>includes</w:t>
      </w:r>
      <w:r w:rsidR="00784168">
        <w:rPr>
          <w:rFonts w:ascii="Times New Roman" w:hAnsi="Times New Roman" w:cs="Times New Roman"/>
          <w:sz w:val="24"/>
          <w:szCs w:val="24"/>
          <w:lang w:val="en-GB"/>
        </w:rPr>
        <w:t xml:space="preserve"> solar energy, natural gas, petroleum, fuel, gasoline</w:t>
      </w:r>
      <w:r>
        <w:rPr>
          <w:rFonts w:ascii="Times New Roman" w:hAnsi="Times New Roman" w:cs="Times New Roman"/>
          <w:sz w:val="24"/>
          <w:szCs w:val="24"/>
          <w:lang w:val="en-GB"/>
        </w:rPr>
        <w:t>,</w:t>
      </w:r>
      <w:r w:rsidR="00784168">
        <w:rPr>
          <w:rFonts w:ascii="Times New Roman" w:hAnsi="Times New Roman" w:cs="Times New Roman"/>
          <w:sz w:val="24"/>
          <w:szCs w:val="24"/>
          <w:lang w:val="en-GB"/>
        </w:rPr>
        <w:t xml:space="preserve"> etc. it deals </w:t>
      </w:r>
      <w:r>
        <w:rPr>
          <w:rFonts w:ascii="Times New Roman" w:hAnsi="Times New Roman" w:cs="Times New Roman"/>
          <w:sz w:val="24"/>
          <w:szCs w:val="24"/>
          <w:lang w:val="en-GB"/>
        </w:rPr>
        <w:t>domestically</w:t>
      </w:r>
      <w:r w:rsidR="00784168">
        <w:rPr>
          <w:rFonts w:ascii="Times New Roman" w:hAnsi="Times New Roman" w:cs="Times New Roman"/>
          <w:sz w:val="24"/>
          <w:szCs w:val="24"/>
          <w:lang w:val="en-GB"/>
        </w:rPr>
        <w:t xml:space="preserve"> as well as </w:t>
      </w:r>
      <w:r>
        <w:rPr>
          <w:rFonts w:ascii="Times New Roman" w:hAnsi="Times New Roman" w:cs="Times New Roman"/>
          <w:sz w:val="24"/>
          <w:szCs w:val="24"/>
          <w:lang w:val="en-GB"/>
        </w:rPr>
        <w:t>internationally</w:t>
      </w:r>
      <w:r w:rsidR="00784168">
        <w:rPr>
          <w:rFonts w:ascii="Times New Roman" w:hAnsi="Times New Roman" w:cs="Times New Roman"/>
          <w:sz w:val="24"/>
          <w:szCs w:val="24"/>
          <w:lang w:val="en-GB"/>
        </w:rPr>
        <w:t xml:space="preserve">. In 40 countries, there </w:t>
      </w:r>
      <w:r>
        <w:rPr>
          <w:rFonts w:ascii="Times New Roman" w:hAnsi="Times New Roman" w:cs="Times New Roman"/>
          <w:sz w:val="24"/>
          <w:szCs w:val="24"/>
          <w:lang w:val="en-GB"/>
        </w:rPr>
        <w:t>is</w:t>
      </w:r>
      <w:r w:rsidR="00784168">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the </w:t>
      </w:r>
      <w:r w:rsidR="00784168">
        <w:rPr>
          <w:rFonts w:ascii="Times New Roman" w:hAnsi="Times New Roman" w:cs="Times New Roman"/>
          <w:sz w:val="24"/>
          <w:szCs w:val="24"/>
          <w:lang w:val="en-GB"/>
        </w:rPr>
        <w:t xml:space="preserve">availability of the production of </w:t>
      </w:r>
      <w:r>
        <w:rPr>
          <w:rFonts w:ascii="Times New Roman" w:hAnsi="Times New Roman" w:cs="Times New Roman"/>
          <w:sz w:val="24"/>
          <w:szCs w:val="24"/>
          <w:lang w:val="en-GB"/>
        </w:rPr>
        <w:t xml:space="preserve">the </w:t>
      </w:r>
      <w:r w:rsidR="00784168">
        <w:rPr>
          <w:rFonts w:ascii="Times New Roman" w:hAnsi="Times New Roman" w:cs="Times New Roman"/>
          <w:sz w:val="24"/>
          <w:szCs w:val="24"/>
          <w:lang w:val="en-GB"/>
        </w:rPr>
        <w:t>shell.</w:t>
      </w:r>
    </w:p>
    <w:p w14:paraId="6FC3A48D" w14:textId="105E9349" w:rsidR="009F3D91" w:rsidRDefault="009F3D91" w:rsidP="009F3D91">
      <w:pPr>
        <w:spacing w:after="0" w:line="480" w:lineRule="auto"/>
        <w:jc w:val="center"/>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174504A1" wp14:editId="125C30D5">
            <wp:extent cx="2450863" cy="1697449"/>
            <wp:effectExtent l="0" t="0" r="698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2457224" cy="1701855"/>
                    </a:xfrm>
                    <a:prstGeom prst="rect">
                      <a:avLst/>
                    </a:prstGeom>
                  </pic:spPr>
                </pic:pic>
              </a:graphicData>
            </a:graphic>
          </wp:inline>
        </w:drawing>
      </w:r>
    </w:p>
    <w:p w14:paraId="08326C3B" w14:textId="5FC37583" w:rsidR="00784168" w:rsidRDefault="00784168" w:rsidP="00784168">
      <w:pPr>
        <w:spacing w:after="0" w:line="48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Price</w:t>
      </w:r>
    </w:p>
    <w:p w14:paraId="688015C1" w14:textId="2E73CEE8" w:rsidR="00784168" w:rsidRDefault="00784168" w:rsidP="00784168">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Shell </w:t>
      </w:r>
      <w:r w:rsidR="00A07E47">
        <w:rPr>
          <w:rFonts w:ascii="Times New Roman" w:hAnsi="Times New Roman" w:cs="Times New Roman"/>
          <w:sz w:val="24"/>
          <w:szCs w:val="24"/>
          <w:lang w:val="en-GB"/>
        </w:rPr>
        <w:t>uses</w:t>
      </w:r>
      <w:r>
        <w:rPr>
          <w:rFonts w:ascii="Times New Roman" w:hAnsi="Times New Roman" w:cs="Times New Roman"/>
          <w:sz w:val="24"/>
          <w:szCs w:val="24"/>
          <w:lang w:val="en-GB"/>
        </w:rPr>
        <w:t xml:space="preserve"> </w:t>
      </w:r>
      <w:r w:rsidR="00A07E47">
        <w:rPr>
          <w:rFonts w:ascii="Times New Roman" w:hAnsi="Times New Roman" w:cs="Times New Roman"/>
          <w:sz w:val="24"/>
          <w:szCs w:val="24"/>
          <w:lang w:val="en-GB"/>
        </w:rPr>
        <w:t xml:space="preserve">a </w:t>
      </w:r>
      <w:r w:rsidR="00494792">
        <w:rPr>
          <w:rFonts w:ascii="Times New Roman" w:hAnsi="Times New Roman" w:cs="Times New Roman"/>
          <w:sz w:val="24"/>
          <w:szCs w:val="24"/>
          <w:lang w:val="en-GB"/>
        </w:rPr>
        <w:t>low-cost</w:t>
      </w:r>
      <w:r>
        <w:rPr>
          <w:rFonts w:ascii="Times New Roman" w:hAnsi="Times New Roman" w:cs="Times New Roman"/>
          <w:sz w:val="24"/>
          <w:szCs w:val="24"/>
          <w:lang w:val="en-GB"/>
        </w:rPr>
        <w:t xml:space="preserve"> strategy in </w:t>
      </w:r>
      <w:r w:rsidR="00A07E47">
        <w:rPr>
          <w:rFonts w:ascii="Times New Roman" w:hAnsi="Times New Roman" w:cs="Times New Roman"/>
          <w:sz w:val="24"/>
          <w:szCs w:val="24"/>
          <w:lang w:val="en-GB"/>
        </w:rPr>
        <w:t xml:space="preserve">its </w:t>
      </w:r>
      <w:r>
        <w:rPr>
          <w:rFonts w:ascii="Times New Roman" w:hAnsi="Times New Roman" w:cs="Times New Roman"/>
          <w:sz w:val="24"/>
          <w:szCs w:val="24"/>
          <w:lang w:val="en-GB"/>
        </w:rPr>
        <w:t>marketing mix.</w:t>
      </w:r>
      <w:r w:rsidR="00494792">
        <w:rPr>
          <w:rFonts w:ascii="Times New Roman" w:hAnsi="Times New Roman" w:cs="Times New Roman"/>
          <w:sz w:val="24"/>
          <w:szCs w:val="24"/>
          <w:lang w:val="en-GB"/>
        </w:rPr>
        <w:t xml:space="preserve"> But oil’s price is depending on global. </w:t>
      </w:r>
      <w:r w:rsidR="00A07E47">
        <w:rPr>
          <w:rFonts w:ascii="Times New Roman" w:hAnsi="Times New Roman" w:cs="Times New Roman"/>
          <w:sz w:val="24"/>
          <w:szCs w:val="24"/>
          <w:lang w:val="en-GB"/>
        </w:rPr>
        <w:t>The price</w:t>
      </w:r>
      <w:r w:rsidR="00494792">
        <w:rPr>
          <w:rFonts w:ascii="Times New Roman" w:hAnsi="Times New Roman" w:cs="Times New Roman"/>
          <w:sz w:val="24"/>
          <w:szCs w:val="24"/>
          <w:lang w:val="en-GB"/>
        </w:rPr>
        <w:t xml:space="preserve"> of oil is different in different countries. The price of natural gas depends on demand.</w:t>
      </w:r>
    </w:p>
    <w:p w14:paraId="51EEE509" w14:textId="02A6DB95" w:rsidR="00494792" w:rsidRDefault="00494792" w:rsidP="00784168">
      <w:pPr>
        <w:spacing w:after="0" w:line="48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Place</w:t>
      </w:r>
    </w:p>
    <w:p w14:paraId="1F922F6B" w14:textId="75CA13A6" w:rsidR="00494792" w:rsidRDefault="00494792" w:rsidP="00784168">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Shell’s transport system is around the globe. It has </w:t>
      </w:r>
      <w:r w:rsidR="00A07E47">
        <w:rPr>
          <w:rFonts w:ascii="Times New Roman" w:hAnsi="Times New Roman" w:cs="Times New Roman"/>
          <w:sz w:val="24"/>
          <w:szCs w:val="24"/>
          <w:lang w:val="en-GB"/>
        </w:rPr>
        <w:t xml:space="preserve">a </w:t>
      </w:r>
      <w:r>
        <w:rPr>
          <w:rFonts w:ascii="Times New Roman" w:hAnsi="Times New Roman" w:cs="Times New Roman"/>
          <w:sz w:val="24"/>
          <w:szCs w:val="24"/>
          <w:lang w:val="en-GB"/>
        </w:rPr>
        <w:t xml:space="preserve">long distribution channel </w:t>
      </w:r>
      <w:r w:rsidR="00A07E47">
        <w:rPr>
          <w:rFonts w:ascii="Times New Roman" w:hAnsi="Times New Roman" w:cs="Times New Roman"/>
          <w:sz w:val="24"/>
          <w:szCs w:val="24"/>
          <w:lang w:val="en-GB"/>
        </w:rPr>
        <w:t xml:space="preserve">of </w:t>
      </w:r>
      <w:r>
        <w:rPr>
          <w:rFonts w:ascii="Times New Roman" w:hAnsi="Times New Roman" w:cs="Times New Roman"/>
          <w:sz w:val="24"/>
          <w:szCs w:val="24"/>
          <w:lang w:val="en-GB"/>
        </w:rPr>
        <w:t xml:space="preserve">more than 125 distribution terminals </w:t>
      </w:r>
      <w:r w:rsidR="00A07E47">
        <w:rPr>
          <w:rFonts w:ascii="Times New Roman" w:hAnsi="Times New Roman" w:cs="Times New Roman"/>
          <w:sz w:val="24"/>
          <w:szCs w:val="24"/>
          <w:lang w:val="en-GB"/>
        </w:rPr>
        <w:t xml:space="preserve">and </w:t>
      </w:r>
      <w:r>
        <w:rPr>
          <w:rFonts w:ascii="Times New Roman" w:hAnsi="Times New Roman" w:cs="Times New Roman"/>
          <w:sz w:val="24"/>
          <w:szCs w:val="24"/>
          <w:lang w:val="en-GB"/>
        </w:rPr>
        <w:t>775 supply points in around 40 countries.</w:t>
      </w:r>
    </w:p>
    <w:p w14:paraId="6460B0F4" w14:textId="54556A98" w:rsidR="009F3D91" w:rsidRDefault="009F3D91" w:rsidP="009F3D91">
      <w:pPr>
        <w:spacing w:after="0" w:line="480" w:lineRule="auto"/>
        <w:jc w:val="center"/>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6BE73809" wp14:editId="39EF1B69">
            <wp:extent cx="3076575" cy="14859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4">
                      <a:extLst>
                        <a:ext uri="{28A0092B-C50C-407E-A947-70E740481C1C}">
                          <a14:useLocalDpi xmlns:a14="http://schemas.microsoft.com/office/drawing/2010/main" val="0"/>
                        </a:ext>
                      </a:extLst>
                    </a:blip>
                    <a:stretch>
                      <a:fillRect/>
                    </a:stretch>
                  </pic:blipFill>
                  <pic:spPr>
                    <a:xfrm>
                      <a:off x="0" y="0"/>
                      <a:ext cx="3076575" cy="1485900"/>
                    </a:xfrm>
                    <a:prstGeom prst="rect">
                      <a:avLst/>
                    </a:prstGeom>
                  </pic:spPr>
                </pic:pic>
              </a:graphicData>
            </a:graphic>
          </wp:inline>
        </w:drawing>
      </w:r>
    </w:p>
    <w:p w14:paraId="1E7DE457" w14:textId="40563315" w:rsidR="00494792" w:rsidRDefault="00494792" w:rsidP="00784168">
      <w:pPr>
        <w:spacing w:after="0" w:line="48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Promotion</w:t>
      </w:r>
    </w:p>
    <w:p w14:paraId="45F27443" w14:textId="458F6228" w:rsidR="00494792" w:rsidRDefault="00494792" w:rsidP="00784168">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the logo of the royal Dutch shell shows the quality and quantity of the </w:t>
      </w:r>
      <w:r w:rsidR="00A07E47">
        <w:rPr>
          <w:rFonts w:ascii="Times New Roman" w:hAnsi="Times New Roman" w:cs="Times New Roman"/>
          <w:sz w:val="24"/>
          <w:szCs w:val="24"/>
          <w:lang w:val="en-GB"/>
        </w:rPr>
        <w:t>product. The promotion done by the shell via</w:t>
      </w:r>
      <w:r>
        <w:rPr>
          <w:rFonts w:ascii="Times New Roman" w:hAnsi="Times New Roman" w:cs="Times New Roman"/>
          <w:sz w:val="24"/>
          <w:szCs w:val="24"/>
          <w:lang w:val="en-GB"/>
        </w:rPr>
        <w:t xml:space="preserve"> </w:t>
      </w:r>
      <w:r w:rsidR="00A07E47">
        <w:rPr>
          <w:rFonts w:ascii="Times New Roman" w:hAnsi="Times New Roman" w:cs="Times New Roman"/>
          <w:sz w:val="24"/>
          <w:szCs w:val="24"/>
          <w:lang w:val="en-GB"/>
        </w:rPr>
        <w:t>television, radio, advertising point, the internet, etc also has backing support deals from Ferrari and McLaren.</w:t>
      </w:r>
    </w:p>
    <w:p w14:paraId="4DD7CF13" w14:textId="4B52878B" w:rsidR="00A07E47" w:rsidRDefault="00A07E47" w:rsidP="00784168">
      <w:pPr>
        <w:spacing w:after="0" w:line="480" w:lineRule="auto"/>
        <w:rPr>
          <w:rFonts w:ascii="Times New Roman" w:hAnsi="Times New Roman" w:cs="Times New Roman"/>
          <w:b/>
          <w:bCs/>
          <w:sz w:val="24"/>
          <w:szCs w:val="24"/>
          <w:lang w:val="en-GB"/>
        </w:rPr>
      </w:pPr>
      <w:r>
        <w:rPr>
          <w:rFonts w:ascii="Times New Roman" w:hAnsi="Times New Roman" w:cs="Times New Roman"/>
          <w:b/>
          <w:bCs/>
          <w:sz w:val="24"/>
          <w:szCs w:val="24"/>
          <w:lang w:val="en-GB"/>
        </w:rPr>
        <w:t>Segmentation, targeting, and positioning of the company</w:t>
      </w:r>
    </w:p>
    <w:p w14:paraId="3826C134" w14:textId="1F05F5D7" w:rsidR="00A07E47" w:rsidRDefault="00A8652B" w:rsidP="00A8652B">
      <w:pPr>
        <w:spacing w:after="0" w:line="480" w:lineRule="auto"/>
        <w:jc w:val="center"/>
        <w:rPr>
          <w:rFonts w:ascii="Times New Roman" w:hAnsi="Times New Roman" w:cs="Times New Roman"/>
          <w:b/>
          <w:bCs/>
          <w:sz w:val="24"/>
          <w:szCs w:val="24"/>
          <w:lang w:val="en-GB"/>
        </w:rPr>
      </w:pPr>
      <w:r>
        <w:rPr>
          <w:rFonts w:ascii="Times New Roman" w:hAnsi="Times New Roman" w:cs="Times New Roman"/>
          <w:b/>
          <w:bCs/>
          <w:noProof/>
          <w:sz w:val="24"/>
          <w:szCs w:val="24"/>
          <w:lang w:val="en-GB"/>
        </w:rPr>
        <w:drawing>
          <wp:inline distT="0" distB="0" distL="0" distR="0" wp14:anchorId="47C82A0C" wp14:editId="636B1B5F">
            <wp:extent cx="4133850" cy="248049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5">
                      <a:extLst>
                        <a:ext uri="{28A0092B-C50C-407E-A947-70E740481C1C}">
                          <a14:useLocalDpi xmlns:a14="http://schemas.microsoft.com/office/drawing/2010/main" val="0"/>
                        </a:ext>
                      </a:extLst>
                    </a:blip>
                    <a:stretch>
                      <a:fillRect/>
                    </a:stretch>
                  </pic:blipFill>
                  <pic:spPr>
                    <a:xfrm>
                      <a:off x="0" y="0"/>
                      <a:ext cx="4147295" cy="2488561"/>
                    </a:xfrm>
                    <a:prstGeom prst="rect">
                      <a:avLst/>
                    </a:prstGeom>
                  </pic:spPr>
                </pic:pic>
              </a:graphicData>
            </a:graphic>
          </wp:inline>
        </w:drawing>
      </w:r>
    </w:p>
    <w:p w14:paraId="71518534" w14:textId="673E0124" w:rsidR="008910DE" w:rsidRDefault="00A8652B" w:rsidP="00A8652B">
      <w:pP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According to the annual report</w:t>
      </w:r>
      <w:r w:rsidR="000B42C7">
        <w:rPr>
          <w:rFonts w:ascii="Times New Roman" w:hAnsi="Times New Roman" w:cs="Times New Roman"/>
          <w:sz w:val="24"/>
          <w:szCs w:val="24"/>
          <w:lang w:val="en-GB"/>
        </w:rPr>
        <w:t>,</w:t>
      </w:r>
      <w:r>
        <w:rPr>
          <w:rFonts w:ascii="Times New Roman" w:hAnsi="Times New Roman" w:cs="Times New Roman"/>
          <w:sz w:val="24"/>
          <w:szCs w:val="24"/>
          <w:lang w:val="en-GB"/>
        </w:rPr>
        <w:t xml:space="preserve"> there are four segments in the royal Dutch shell. The geographical is the most </w:t>
      </w:r>
      <w:r w:rsidR="000B42C7">
        <w:rPr>
          <w:rFonts w:ascii="Times New Roman" w:hAnsi="Times New Roman" w:cs="Times New Roman"/>
          <w:sz w:val="24"/>
          <w:szCs w:val="24"/>
          <w:lang w:val="en-GB"/>
        </w:rPr>
        <w:t>focused</w:t>
      </w:r>
      <w:r>
        <w:rPr>
          <w:rFonts w:ascii="Times New Roman" w:hAnsi="Times New Roman" w:cs="Times New Roman"/>
          <w:sz w:val="24"/>
          <w:szCs w:val="24"/>
          <w:lang w:val="en-GB"/>
        </w:rPr>
        <w:t xml:space="preserve"> segment for </w:t>
      </w:r>
      <w:r w:rsidR="000B42C7">
        <w:rPr>
          <w:rFonts w:ascii="Times New Roman" w:hAnsi="Times New Roman" w:cs="Times New Roman"/>
          <w:sz w:val="24"/>
          <w:szCs w:val="24"/>
          <w:lang w:val="en-GB"/>
        </w:rPr>
        <w:t xml:space="preserve">the </w:t>
      </w:r>
      <w:r>
        <w:rPr>
          <w:rFonts w:ascii="Times New Roman" w:hAnsi="Times New Roman" w:cs="Times New Roman"/>
          <w:sz w:val="24"/>
          <w:szCs w:val="24"/>
          <w:lang w:val="en-GB"/>
        </w:rPr>
        <w:t xml:space="preserve">shell it includes rural </w:t>
      </w:r>
      <w:r w:rsidR="000B42C7">
        <w:rPr>
          <w:rFonts w:ascii="Times New Roman" w:hAnsi="Times New Roman" w:cs="Times New Roman"/>
          <w:sz w:val="24"/>
          <w:szCs w:val="24"/>
          <w:lang w:val="en-GB"/>
        </w:rPr>
        <w:t>areas</w:t>
      </w:r>
      <w:r>
        <w:rPr>
          <w:rFonts w:ascii="Times New Roman" w:hAnsi="Times New Roman" w:cs="Times New Roman"/>
          <w:sz w:val="24"/>
          <w:szCs w:val="24"/>
          <w:lang w:val="en-GB"/>
        </w:rPr>
        <w:t xml:space="preserve">, urban </w:t>
      </w:r>
      <w:r w:rsidR="000B42C7">
        <w:rPr>
          <w:rFonts w:ascii="Times New Roman" w:hAnsi="Times New Roman" w:cs="Times New Roman"/>
          <w:sz w:val="24"/>
          <w:szCs w:val="24"/>
          <w:lang w:val="en-GB"/>
        </w:rPr>
        <w:t>areas,</w:t>
      </w:r>
      <w:r>
        <w:rPr>
          <w:rFonts w:ascii="Times New Roman" w:hAnsi="Times New Roman" w:cs="Times New Roman"/>
          <w:sz w:val="24"/>
          <w:szCs w:val="24"/>
          <w:lang w:val="en-GB"/>
        </w:rPr>
        <w:t xml:space="preserve"> etc. also the shell focus on 30-48 aged people. </w:t>
      </w:r>
      <w:r w:rsidR="000B42C7">
        <w:rPr>
          <w:rFonts w:ascii="Times New Roman" w:hAnsi="Times New Roman" w:cs="Times New Roman"/>
          <w:sz w:val="24"/>
          <w:szCs w:val="24"/>
          <w:lang w:val="en-GB"/>
        </w:rPr>
        <w:t>Also,</w:t>
      </w:r>
      <w:r>
        <w:rPr>
          <w:rFonts w:ascii="Times New Roman" w:hAnsi="Times New Roman" w:cs="Times New Roman"/>
          <w:sz w:val="24"/>
          <w:szCs w:val="24"/>
          <w:lang w:val="en-GB"/>
        </w:rPr>
        <w:t xml:space="preserve"> </w:t>
      </w:r>
      <w:r w:rsidR="000B42C7">
        <w:rPr>
          <w:rFonts w:ascii="Times New Roman" w:hAnsi="Times New Roman" w:cs="Times New Roman"/>
          <w:sz w:val="24"/>
          <w:szCs w:val="24"/>
          <w:lang w:val="en-GB"/>
        </w:rPr>
        <w:t>it</w:t>
      </w:r>
      <w:r>
        <w:rPr>
          <w:rFonts w:ascii="Times New Roman" w:hAnsi="Times New Roman" w:cs="Times New Roman"/>
          <w:sz w:val="24"/>
          <w:szCs w:val="24"/>
          <w:lang w:val="en-GB"/>
        </w:rPr>
        <w:t xml:space="preserve"> </w:t>
      </w:r>
      <w:r w:rsidR="000B42C7">
        <w:rPr>
          <w:rFonts w:ascii="Times New Roman" w:hAnsi="Times New Roman" w:cs="Times New Roman"/>
          <w:sz w:val="24"/>
          <w:szCs w:val="24"/>
          <w:lang w:val="en-GB"/>
        </w:rPr>
        <w:t>includes</w:t>
      </w:r>
      <w:r>
        <w:rPr>
          <w:rFonts w:ascii="Times New Roman" w:hAnsi="Times New Roman" w:cs="Times New Roman"/>
          <w:sz w:val="24"/>
          <w:szCs w:val="24"/>
          <w:lang w:val="en-GB"/>
        </w:rPr>
        <w:t xml:space="preserve"> </w:t>
      </w:r>
      <w:r w:rsidR="000B42C7">
        <w:rPr>
          <w:rFonts w:ascii="Times New Roman" w:hAnsi="Times New Roman" w:cs="Times New Roman"/>
          <w:sz w:val="24"/>
          <w:szCs w:val="24"/>
          <w:lang w:val="en-GB"/>
        </w:rPr>
        <w:t xml:space="preserve">the </w:t>
      </w:r>
      <w:r>
        <w:rPr>
          <w:rFonts w:ascii="Times New Roman" w:hAnsi="Times New Roman" w:cs="Times New Roman"/>
          <w:sz w:val="24"/>
          <w:szCs w:val="24"/>
          <w:lang w:val="en-GB"/>
        </w:rPr>
        <w:t>C shell market segment.</w:t>
      </w:r>
    </w:p>
    <w:p w14:paraId="753C2C3F" w14:textId="68533899" w:rsidR="008910DE" w:rsidRDefault="008910DE" w:rsidP="008910DE">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segmentation type                oil and gas          </w:t>
      </w:r>
      <w:r w:rsidR="00B6150D">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    petrol and diesel                </w:t>
      </w:r>
    </w:p>
    <w:p w14:paraId="6226D5EE" w14:textId="7CA21062" w:rsidR="008910DE" w:rsidRDefault="008910DE" w:rsidP="008910DE">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Geographic                  </w:t>
      </w:r>
      <w:r w:rsidR="00B6150D">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    </w:t>
      </w:r>
      <w:r w:rsidR="00B6150D">
        <w:rPr>
          <w:rFonts w:ascii="Times New Roman" w:hAnsi="Times New Roman" w:cs="Times New Roman"/>
          <w:sz w:val="24"/>
          <w:szCs w:val="24"/>
          <w:lang w:val="en-GB"/>
        </w:rPr>
        <w:t>town-village</w:t>
      </w:r>
      <w:r>
        <w:rPr>
          <w:rFonts w:ascii="Times New Roman" w:hAnsi="Times New Roman" w:cs="Times New Roman"/>
          <w:sz w:val="24"/>
          <w:szCs w:val="24"/>
          <w:lang w:val="en-GB"/>
        </w:rPr>
        <w:t xml:space="preserve">         </w:t>
      </w:r>
      <w:r w:rsidR="00B6150D">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           urban-rural                           </w:t>
      </w:r>
    </w:p>
    <w:p w14:paraId="50CBE47F" w14:textId="5226C134" w:rsidR="008910DE" w:rsidRDefault="008910DE" w:rsidP="008910DE">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Demographic</w:t>
      </w:r>
      <w:r w:rsidR="00B6150D">
        <w:rPr>
          <w:rFonts w:ascii="Times New Roman" w:hAnsi="Times New Roman" w:cs="Times New Roman"/>
          <w:sz w:val="24"/>
          <w:szCs w:val="24"/>
          <w:lang w:val="en-GB"/>
        </w:rPr>
        <w:t xml:space="preserve">                          all                                                     every public except children        </w:t>
      </w:r>
    </w:p>
    <w:p w14:paraId="74784C66" w14:textId="1339CDE3" w:rsidR="008910DE" w:rsidRDefault="00B6150D" w:rsidP="008910DE">
      <w:pPr>
        <w:pBdr>
          <w:top w:val="single" w:sz="4" w:space="1" w:color="auto"/>
          <w:left w:val="single" w:sz="4" w:space="4" w:color="auto"/>
          <w:bottom w:val="single" w:sz="4" w:space="1" w:color="auto"/>
          <w:right w:val="single" w:sz="4" w:space="4" w:color="auto"/>
          <w:between w:val="single" w:sz="4" w:space="1" w:color="auto"/>
          <w:bar w:val="single" w:sz="4" w:color="auto"/>
        </w:pBdr>
        <w:spacing w:after="0" w:line="480" w:lineRule="auto"/>
        <w:rPr>
          <w:rFonts w:ascii="Times New Roman" w:hAnsi="Times New Roman" w:cs="Times New Roman"/>
          <w:sz w:val="24"/>
          <w:szCs w:val="24"/>
          <w:lang w:val="en-GB"/>
        </w:rPr>
      </w:pPr>
      <w:r>
        <w:rPr>
          <w:rFonts w:ascii="Times New Roman" w:hAnsi="Times New Roman" w:cs="Times New Roman"/>
          <w:sz w:val="24"/>
          <w:szCs w:val="24"/>
          <w:lang w:val="en-GB"/>
        </w:rPr>
        <w:t>P</w:t>
      </w:r>
      <w:r w:rsidR="008910DE">
        <w:rPr>
          <w:rFonts w:ascii="Times New Roman" w:hAnsi="Times New Roman" w:cs="Times New Roman"/>
          <w:sz w:val="24"/>
          <w:szCs w:val="24"/>
          <w:lang w:val="en-GB"/>
        </w:rPr>
        <w:t>sychographic</w:t>
      </w:r>
      <w:r>
        <w:rPr>
          <w:rFonts w:ascii="Times New Roman" w:hAnsi="Times New Roman" w:cs="Times New Roman"/>
          <w:sz w:val="24"/>
          <w:szCs w:val="24"/>
          <w:lang w:val="en-GB"/>
        </w:rPr>
        <w:t xml:space="preserve">                     business class                                             working class                          </w:t>
      </w:r>
    </w:p>
    <w:p w14:paraId="52940859" w14:textId="77777777" w:rsidR="008910DE" w:rsidRDefault="008910DE" w:rsidP="00A8652B">
      <w:pPr>
        <w:spacing w:after="0" w:line="480" w:lineRule="auto"/>
        <w:rPr>
          <w:rFonts w:ascii="Times New Roman" w:hAnsi="Times New Roman" w:cs="Times New Roman"/>
          <w:sz w:val="24"/>
          <w:szCs w:val="24"/>
          <w:lang w:val="en-GB"/>
        </w:rPr>
      </w:pPr>
    </w:p>
    <w:p w14:paraId="557C8BF6" w14:textId="320B3C5D" w:rsidR="00B6150D" w:rsidRDefault="00B6150D" w:rsidP="00B6150D">
      <w:pPr>
        <w:spacing w:after="0" w:line="480" w:lineRule="auto"/>
        <w:rPr>
          <w:rFonts w:ascii="Times New Roman" w:hAnsi="Times New Roman" w:cs="Times New Roman"/>
          <w:b/>
          <w:bCs/>
          <w:noProof/>
          <w:sz w:val="24"/>
          <w:szCs w:val="24"/>
          <w:lang w:val="en-GB"/>
        </w:rPr>
      </w:pPr>
      <w:r>
        <w:rPr>
          <w:rFonts w:ascii="Times New Roman" w:hAnsi="Times New Roman" w:cs="Times New Roman"/>
          <w:b/>
          <w:bCs/>
          <w:noProof/>
          <w:sz w:val="24"/>
          <w:szCs w:val="24"/>
          <w:lang w:val="en-GB"/>
        </w:rPr>
        <w:t>Targeting</w:t>
      </w:r>
    </w:p>
    <w:p w14:paraId="21A79A3A" w14:textId="3A2D1929" w:rsidR="00B6150D" w:rsidRDefault="002E413A" w:rsidP="00B6150D">
      <w:pPr>
        <w:spacing w:after="0" w:line="480" w:lineRule="auto"/>
        <w:rPr>
          <w:rFonts w:ascii="Times New Roman" w:hAnsi="Times New Roman" w:cs="Times New Roman"/>
          <w:noProof/>
          <w:sz w:val="24"/>
          <w:szCs w:val="24"/>
          <w:lang w:val="en-GB"/>
        </w:rPr>
      </w:pPr>
      <w:r>
        <w:rPr>
          <w:rFonts w:ascii="Times New Roman" w:hAnsi="Times New Roman" w:cs="Times New Roman"/>
          <w:noProof/>
          <w:sz w:val="24"/>
          <w:szCs w:val="24"/>
          <w:lang w:val="en-GB"/>
        </w:rPr>
        <w:t xml:space="preserve">the 20-40-year-old men and international markets are the main targets for the shell. </w:t>
      </w:r>
    </w:p>
    <w:p w14:paraId="6F2B0472" w14:textId="047729BD" w:rsidR="002E413A" w:rsidRDefault="002E413A" w:rsidP="002E413A">
      <w:pPr>
        <w:spacing w:after="0" w:line="480" w:lineRule="auto"/>
        <w:jc w:val="center"/>
        <w:rPr>
          <w:rFonts w:ascii="Times New Roman" w:hAnsi="Times New Roman" w:cs="Times New Roman"/>
          <w:noProof/>
          <w:sz w:val="24"/>
          <w:szCs w:val="24"/>
          <w:lang w:val="en-GB"/>
        </w:rPr>
      </w:pPr>
      <w:r>
        <w:rPr>
          <w:rFonts w:ascii="Times New Roman" w:hAnsi="Times New Roman" w:cs="Times New Roman"/>
          <w:noProof/>
          <w:sz w:val="24"/>
          <w:szCs w:val="24"/>
          <w:lang w:val="en-GB"/>
        </w:rPr>
        <w:drawing>
          <wp:inline distT="0" distB="0" distL="0" distR="0" wp14:anchorId="1C9954A7" wp14:editId="6D02189D">
            <wp:extent cx="2143125" cy="21431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6">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14:paraId="4AAC3038" w14:textId="044433FB" w:rsidR="002E413A" w:rsidRDefault="002E413A" w:rsidP="002E413A">
      <w:pPr>
        <w:spacing w:after="0" w:line="480" w:lineRule="auto"/>
        <w:rPr>
          <w:rFonts w:ascii="Times New Roman" w:hAnsi="Times New Roman" w:cs="Times New Roman"/>
          <w:b/>
          <w:bCs/>
          <w:noProof/>
          <w:sz w:val="24"/>
          <w:szCs w:val="24"/>
          <w:lang w:val="en-GB"/>
        </w:rPr>
      </w:pPr>
      <w:r w:rsidRPr="002E413A">
        <w:rPr>
          <w:rFonts w:ascii="Times New Roman" w:hAnsi="Times New Roman" w:cs="Times New Roman"/>
          <w:b/>
          <w:bCs/>
          <w:noProof/>
          <w:sz w:val="24"/>
          <w:szCs w:val="24"/>
          <w:lang w:val="en-GB"/>
        </w:rPr>
        <w:t>Positioning</w:t>
      </w:r>
    </w:p>
    <w:p w14:paraId="152EFA95" w14:textId="5084BB8A" w:rsidR="002E413A" w:rsidRDefault="002E413A" w:rsidP="002E413A">
      <w:pPr>
        <w:spacing w:after="0" w:line="480" w:lineRule="auto"/>
        <w:rPr>
          <w:rFonts w:ascii="Times New Roman" w:hAnsi="Times New Roman" w:cs="Times New Roman"/>
          <w:noProof/>
          <w:sz w:val="24"/>
          <w:szCs w:val="24"/>
          <w:lang w:val="en-GB"/>
        </w:rPr>
      </w:pPr>
      <w:r>
        <w:rPr>
          <w:rFonts w:ascii="Times New Roman" w:hAnsi="Times New Roman" w:cs="Times New Roman"/>
          <w:noProof/>
          <w:sz w:val="24"/>
          <w:szCs w:val="24"/>
          <w:lang w:val="en-GB"/>
        </w:rPr>
        <w:t>The main objective of the royal dutch shell is to provide clear energey solution and petrolium to the customer.</w:t>
      </w:r>
      <w:r w:rsidR="006468D7">
        <w:rPr>
          <w:rFonts w:ascii="Times New Roman" w:hAnsi="Times New Roman" w:cs="Times New Roman"/>
          <w:noProof/>
          <w:sz w:val="24"/>
          <w:szCs w:val="24"/>
          <w:lang w:val="en-GB"/>
        </w:rPr>
        <w:t xml:space="preserve"> From all the market positioning company’s aim is a leading energy company by coming up with low carbon energy outcomes and favours.</w:t>
      </w:r>
    </w:p>
    <w:p w14:paraId="0F1B7E2B" w14:textId="2FE9E70F" w:rsidR="006468D7" w:rsidRPr="002E413A" w:rsidRDefault="006468D7" w:rsidP="006468D7">
      <w:pPr>
        <w:spacing w:after="0" w:line="480" w:lineRule="auto"/>
        <w:jc w:val="center"/>
        <w:rPr>
          <w:rFonts w:ascii="Times New Roman" w:hAnsi="Times New Roman" w:cs="Times New Roman"/>
          <w:noProof/>
          <w:sz w:val="24"/>
          <w:szCs w:val="24"/>
          <w:lang w:val="en-GB"/>
        </w:rPr>
      </w:pPr>
      <w:r>
        <w:rPr>
          <w:rFonts w:ascii="Times New Roman" w:hAnsi="Times New Roman" w:cs="Times New Roman"/>
          <w:noProof/>
          <w:sz w:val="24"/>
          <w:szCs w:val="24"/>
          <w:lang w:val="en-GB"/>
        </w:rPr>
        <w:drawing>
          <wp:inline distT="0" distB="0" distL="0" distR="0" wp14:anchorId="3B51F35B" wp14:editId="7369EC7B">
            <wp:extent cx="3962400" cy="19812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962400" cy="1981200"/>
                    </a:xfrm>
                    <a:prstGeom prst="rect">
                      <a:avLst/>
                    </a:prstGeom>
                  </pic:spPr>
                </pic:pic>
              </a:graphicData>
            </a:graphic>
          </wp:inline>
        </w:drawing>
      </w:r>
    </w:p>
    <w:p w14:paraId="105D4669" w14:textId="77777777" w:rsidR="00A8652B" w:rsidRPr="00A8652B" w:rsidRDefault="00A8652B" w:rsidP="00A8652B">
      <w:pPr>
        <w:spacing w:after="0" w:line="480" w:lineRule="auto"/>
        <w:rPr>
          <w:rFonts w:ascii="Times New Roman" w:hAnsi="Times New Roman" w:cs="Times New Roman"/>
          <w:sz w:val="24"/>
          <w:szCs w:val="24"/>
          <w:lang w:val="en-GB"/>
        </w:rPr>
      </w:pPr>
    </w:p>
    <w:p w14:paraId="0AD05643" w14:textId="77777777" w:rsidR="00A736DE" w:rsidRPr="00A736DE" w:rsidRDefault="00A736DE" w:rsidP="0007594B">
      <w:pPr>
        <w:spacing w:after="0" w:line="480" w:lineRule="auto"/>
        <w:jc w:val="both"/>
        <w:rPr>
          <w:rFonts w:ascii="Times New Roman" w:hAnsi="Times New Roman" w:cs="Times New Roman"/>
          <w:sz w:val="24"/>
          <w:szCs w:val="24"/>
          <w:lang w:val="en-GB"/>
        </w:rPr>
      </w:pPr>
    </w:p>
    <w:p w14:paraId="477517F3" w14:textId="7D7904E9" w:rsidR="002D0560" w:rsidRPr="008E5CD8" w:rsidRDefault="002D0560" w:rsidP="0007594B">
      <w:pPr>
        <w:pStyle w:val="Heading1"/>
        <w:spacing w:before="0" w:line="480" w:lineRule="auto"/>
        <w:rPr>
          <w:rFonts w:ascii="Times New Roman" w:hAnsi="Times New Roman" w:cs="Times New Roman"/>
          <w:color w:val="auto"/>
          <w:sz w:val="24"/>
          <w:szCs w:val="24"/>
          <w:lang w:val="en-GB"/>
        </w:rPr>
      </w:pPr>
      <w:bookmarkStart w:id="4" w:name="_Toc123568587"/>
      <w:r w:rsidRPr="008E5CD8">
        <w:rPr>
          <w:rFonts w:ascii="Times New Roman" w:hAnsi="Times New Roman" w:cs="Times New Roman"/>
          <w:color w:val="auto"/>
          <w:sz w:val="24"/>
          <w:szCs w:val="24"/>
          <w:lang w:val="en-GB"/>
        </w:rPr>
        <w:t>Recommendation</w:t>
      </w:r>
      <w:bookmarkEnd w:id="4"/>
      <w:r w:rsidR="00236A03" w:rsidRPr="008E5CD8">
        <w:rPr>
          <w:rFonts w:ascii="Times New Roman" w:hAnsi="Times New Roman" w:cs="Times New Roman"/>
          <w:color w:val="auto"/>
          <w:sz w:val="24"/>
          <w:szCs w:val="24"/>
          <w:lang w:val="en-GB"/>
        </w:rPr>
        <w:t xml:space="preserve"> </w:t>
      </w:r>
    </w:p>
    <w:p w14:paraId="0462B28E" w14:textId="6EFF06A3" w:rsidR="009E1936" w:rsidRPr="008E5CD8" w:rsidRDefault="009E1936" w:rsidP="0007594B">
      <w:pPr>
        <w:spacing w:after="0" w:line="480" w:lineRule="auto"/>
        <w:ind w:firstLine="720"/>
        <w:jc w:val="both"/>
        <w:rPr>
          <w:rFonts w:ascii="Times New Roman" w:eastAsia="Times New Roman" w:hAnsi="Times New Roman" w:cs="Times New Roman"/>
          <w:sz w:val="24"/>
          <w:szCs w:val="24"/>
          <w:lang w:eastAsia="en-IN"/>
        </w:rPr>
      </w:pPr>
      <w:r w:rsidRPr="008E5CD8">
        <w:rPr>
          <w:rFonts w:ascii="Times New Roman" w:eastAsia="Times New Roman" w:hAnsi="Times New Roman" w:cs="Times New Roman"/>
          <w:sz w:val="24"/>
          <w:szCs w:val="24"/>
          <w:lang w:eastAsia="en-IN"/>
        </w:rPr>
        <w:t>Shell is a multinational energy company that operates in the oil and gas industry. The company faces various challenges due to external and internal forces. To address these challenges, Shell should focus on investing in digital technologies such as machine learning</w:t>
      </w:r>
      <w:r w:rsidR="004A61F9">
        <w:rPr>
          <w:rFonts w:ascii="Times New Roman" w:eastAsia="Times New Roman" w:hAnsi="Times New Roman" w:cs="Times New Roman"/>
          <w:sz w:val="24"/>
          <w:szCs w:val="24"/>
          <w:lang w:eastAsia="en-IN"/>
        </w:rPr>
        <w:t xml:space="preserve"> and </w:t>
      </w:r>
      <w:r w:rsidR="004A61F9" w:rsidRPr="008E5CD8">
        <w:rPr>
          <w:rFonts w:ascii="Times New Roman" w:eastAsia="Times New Roman" w:hAnsi="Times New Roman" w:cs="Times New Roman"/>
          <w:sz w:val="24"/>
          <w:szCs w:val="24"/>
          <w:lang w:eastAsia="en-IN"/>
        </w:rPr>
        <w:t>artificial intelligence</w:t>
      </w:r>
      <w:r w:rsidRPr="008E5CD8">
        <w:rPr>
          <w:rFonts w:ascii="Times New Roman" w:eastAsia="Times New Roman" w:hAnsi="Times New Roman" w:cs="Times New Roman"/>
          <w:sz w:val="24"/>
          <w:szCs w:val="24"/>
          <w:lang w:eastAsia="en-IN"/>
        </w:rPr>
        <w:t xml:space="preserve">. The company should also focus on expanding its operations into different countries to tap into new markets and diversify its risk. It should also focus on creating sustainable products and services to meet the needs of an increasingly environmentally conscious customer base. The most immediate opportunity for Shell is to continue to invest in renewable energy sources. This </w:t>
      </w:r>
      <w:r w:rsidR="00236A03" w:rsidRPr="008E5CD8">
        <w:rPr>
          <w:rFonts w:ascii="Times New Roman" w:eastAsia="Times New Roman" w:hAnsi="Times New Roman" w:cs="Times New Roman"/>
          <w:sz w:val="24"/>
          <w:szCs w:val="24"/>
          <w:lang w:eastAsia="en-IN"/>
        </w:rPr>
        <w:t>can</w:t>
      </w:r>
      <w:r w:rsidRPr="008E5CD8">
        <w:rPr>
          <w:rFonts w:ascii="Times New Roman" w:eastAsia="Times New Roman" w:hAnsi="Times New Roman" w:cs="Times New Roman"/>
          <w:sz w:val="24"/>
          <w:szCs w:val="24"/>
          <w:lang w:eastAsia="en-IN"/>
        </w:rPr>
        <w:t xml:space="preserve"> include investing in solar, wind</w:t>
      </w:r>
      <w:r w:rsidR="00562CB8">
        <w:rPr>
          <w:rFonts w:ascii="Times New Roman" w:eastAsia="Times New Roman" w:hAnsi="Times New Roman" w:cs="Times New Roman"/>
          <w:sz w:val="24"/>
          <w:szCs w:val="24"/>
          <w:lang w:eastAsia="en-IN"/>
        </w:rPr>
        <w:t>,</w:t>
      </w:r>
      <w:r w:rsidRPr="008E5CD8">
        <w:rPr>
          <w:rFonts w:ascii="Times New Roman" w:eastAsia="Times New Roman" w:hAnsi="Times New Roman" w:cs="Times New Roman"/>
          <w:sz w:val="24"/>
          <w:szCs w:val="24"/>
          <w:lang w:eastAsia="en-IN"/>
        </w:rPr>
        <w:t xml:space="preserve"> and other forms of renewable energy. This would allow Shell to remain competitive in the energy industry and provide more sustaina</w:t>
      </w:r>
      <w:r w:rsidR="0007594B" w:rsidRPr="008E5CD8">
        <w:rPr>
          <w:rFonts w:ascii="Times New Roman" w:eastAsia="Times New Roman" w:hAnsi="Times New Roman" w:cs="Times New Roman"/>
          <w:sz w:val="24"/>
          <w:szCs w:val="24"/>
          <w:lang w:eastAsia="en-IN"/>
        </w:rPr>
        <w:t>ble solutions to its customers (</w:t>
      </w:r>
      <w:proofErr w:type="spellStart"/>
      <w:r w:rsidR="0007594B" w:rsidRPr="008E5CD8">
        <w:rPr>
          <w:rFonts w:ascii="Times New Roman" w:eastAsia="Times New Roman" w:hAnsi="Times New Roman" w:cs="Times New Roman"/>
          <w:sz w:val="24"/>
          <w:szCs w:val="24"/>
          <w:lang w:eastAsia="en-IN"/>
        </w:rPr>
        <w:t>Rijnberk</w:t>
      </w:r>
      <w:proofErr w:type="spellEnd"/>
      <w:r w:rsidR="0007594B" w:rsidRPr="008E5CD8">
        <w:rPr>
          <w:rFonts w:ascii="Times New Roman" w:eastAsia="Times New Roman" w:hAnsi="Times New Roman" w:cs="Times New Roman"/>
          <w:sz w:val="24"/>
          <w:szCs w:val="24"/>
          <w:lang w:eastAsia="en-IN"/>
        </w:rPr>
        <w:t>, 2022).</w:t>
      </w:r>
      <w:r w:rsidRPr="008E5CD8">
        <w:rPr>
          <w:rFonts w:ascii="Times New Roman" w:eastAsia="Times New Roman" w:hAnsi="Times New Roman" w:cs="Times New Roman"/>
          <w:sz w:val="24"/>
          <w:szCs w:val="24"/>
          <w:lang w:eastAsia="en-IN"/>
        </w:rPr>
        <w:t xml:space="preserve"> </w:t>
      </w:r>
    </w:p>
    <w:p w14:paraId="6FB1A775" w14:textId="66118A4C" w:rsidR="002D0560" w:rsidRPr="008E5CD8" w:rsidRDefault="009E1936" w:rsidP="0007594B">
      <w:pPr>
        <w:spacing w:after="0" w:line="480" w:lineRule="auto"/>
        <w:ind w:firstLine="720"/>
        <w:jc w:val="both"/>
        <w:rPr>
          <w:rFonts w:ascii="Times New Roman" w:eastAsia="Times New Roman" w:hAnsi="Times New Roman" w:cs="Times New Roman"/>
          <w:sz w:val="24"/>
          <w:szCs w:val="24"/>
          <w:lang w:eastAsia="en-IN"/>
        </w:rPr>
      </w:pPr>
      <w:r w:rsidRPr="008E5CD8">
        <w:rPr>
          <w:rFonts w:ascii="Times New Roman" w:eastAsia="Times New Roman" w:hAnsi="Times New Roman" w:cs="Times New Roman"/>
          <w:sz w:val="24"/>
          <w:szCs w:val="24"/>
          <w:lang w:eastAsia="en-IN"/>
        </w:rPr>
        <w:t xml:space="preserve">To remain competitive in the future, Shell should also look to invest in energy efficiency and sustainability initiatives. This </w:t>
      </w:r>
      <w:r w:rsidR="00236A03" w:rsidRPr="008E5CD8">
        <w:rPr>
          <w:rFonts w:ascii="Times New Roman" w:eastAsia="Times New Roman" w:hAnsi="Times New Roman" w:cs="Times New Roman"/>
          <w:sz w:val="24"/>
          <w:szCs w:val="24"/>
          <w:lang w:eastAsia="en-IN"/>
        </w:rPr>
        <w:t>can</w:t>
      </w:r>
      <w:r w:rsidRPr="008E5CD8">
        <w:rPr>
          <w:rFonts w:ascii="Times New Roman" w:eastAsia="Times New Roman" w:hAnsi="Times New Roman" w:cs="Times New Roman"/>
          <w:sz w:val="24"/>
          <w:szCs w:val="24"/>
          <w:lang w:eastAsia="en-IN"/>
        </w:rPr>
        <w:t xml:space="preserve"> involve investing in energy-efficient buildings and equipment as well as developing new ways to reduce emissions from its operations. Additionally, Shell should look to diversify its portfolio by investing in low-carbon products such as hydrogen and carbon capture and storage. This would provide a platform for future growth and allow Shell to remain competitive in the years to come. </w:t>
      </w:r>
      <w:r w:rsidR="00562CB8">
        <w:rPr>
          <w:rFonts w:ascii="Times New Roman" w:eastAsia="Times New Roman" w:hAnsi="Times New Roman" w:cs="Times New Roman"/>
          <w:sz w:val="24"/>
          <w:szCs w:val="24"/>
          <w:lang w:eastAsia="en-IN"/>
        </w:rPr>
        <w:t>The shell</w:t>
      </w:r>
      <w:r w:rsidRPr="008E5CD8">
        <w:rPr>
          <w:rFonts w:ascii="Times New Roman" w:eastAsia="Times New Roman" w:hAnsi="Times New Roman" w:cs="Times New Roman"/>
          <w:sz w:val="24"/>
          <w:szCs w:val="24"/>
          <w:lang w:eastAsia="en-IN"/>
        </w:rPr>
        <w:t xml:space="preserve"> should focus on cost efficiency and diversification of products and services. The company should focus on creating sustainable products and services and invest in corporate social responsibility activities</w:t>
      </w:r>
      <w:r w:rsidR="0007594B" w:rsidRPr="008E5CD8">
        <w:rPr>
          <w:rFonts w:ascii="Times New Roman" w:eastAsia="Times New Roman" w:hAnsi="Times New Roman" w:cs="Times New Roman"/>
          <w:sz w:val="24"/>
          <w:szCs w:val="24"/>
          <w:lang w:eastAsia="en-IN"/>
        </w:rPr>
        <w:t xml:space="preserve"> (</w:t>
      </w:r>
      <w:proofErr w:type="spellStart"/>
      <w:r w:rsidR="0007594B" w:rsidRPr="008E5CD8">
        <w:rPr>
          <w:rFonts w:ascii="Times New Roman" w:eastAsia="Times New Roman" w:hAnsi="Times New Roman" w:cs="Times New Roman"/>
          <w:sz w:val="24"/>
          <w:szCs w:val="24"/>
          <w:lang w:eastAsia="en-IN"/>
        </w:rPr>
        <w:t>Economictimes</w:t>
      </w:r>
      <w:proofErr w:type="spellEnd"/>
      <w:r w:rsidR="0007594B" w:rsidRPr="008E5CD8">
        <w:rPr>
          <w:rFonts w:ascii="Times New Roman" w:eastAsia="Times New Roman" w:hAnsi="Times New Roman" w:cs="Times New Roman"/>
          <w:sz w:val="24"/>
          <w:szCs w:val="24"/>
          <w:lang w:eastAsia="en-IN"/>
        </w:rPr>
        <w:t>, 2012).</w:t>
      </w:r>
    </w:p>
    <w:p w14:paraId="3D1E4C8D" w14:textId="76097999" w:rsidR="000E487E" w:rsidRPr="008E5CD8" w:rsidRDefault="000E487E" w:rsidP="0007594B">
      <w:pPr>
        <w:pStyle w:val="Heading1"/>
        <w:spacing w:before="0" w:line="480" w:lineRule="auto"/>
        <w:rPr>
          <w:rFonts w:ascii="Times New Roman" w:hAnsi="Times New Roman" w:cs="Times New Roman"/>
          <w:color w:val="auto"/>
          <w:sz w:val="24"/>
          <w:szCs w:val="24"/>
          <w:shd w:val="clear" w:color="auto" w:fill="FFFFFF"/>
          <w:lang w:val="en-GB"/>
        </w:rPr>
      </w:pPr>
      <w:bookmarkStart w:id="5" w:name="_Toc123568588"/>
      <w:r w:rsidRPr="003D06C3">
        <w:rPr>
          <w:rFonts w:ascii="Times New Roman" w:hAnsi="Times New Roman" w:cs="Times New Roman"/>
          <w:color w:val="auto"/>
          <w:sz w:val="24"/>
          <w:szCs w:val="24"/>
          <w:shd w:val="clear" w:color="auto" w:fill="FFFFFF"/>
          <w:lang w:val="en-GB"/>
        </w:rPr>
        <w:t>Conclusion</w:t>
      </w:r>
      <w:bookmarkEnd w:id="5"/>
      <w:r w:rsidR="00236A03" w:rsidRPr="008E5CD8">
        <w:rPr>
          <w:rFonts w:ascii="Times New Roman" w:hAnsi="Times New Roman" w:cs="Times New Roman"/>
          <w:color w:val="auto"/>
          <w:sz w:val="24"/>
          <w:szCs w:val="24"/>
          <w:shd w:val="clear" w:color="auto" w:fill="FFFFFF"/>
          <w:lang w:val="en-GB"/>
        </w:rPr>
        <w:t xml:space="preserve"> </w:t>
      </w:r>
    </w:p>
    <w:p w14:paraId="16DB23B3" w14:textId="42CDFB03" w:rsidR="000E487E" w:rsidRDefault="004A61F9" w:rsidP="00565F9C">
      <w:pPr>
        <w:spacing w:after="0" w:line="480" w:lineRule="auto"/>
        <w:ind w:firstLine="720"/>
        <w:jc w:val="both"/>
        <w:rPr>
          <w:rFonts w:ascii="Times New Roman" w:hAnsi="Times New Roman" w:cs="Times New Roman"/>
          <w:sz w:val="24"/>
          <w:szCs w:val="24"/>
          <w:lang w:val="en-GB"/>
        </w:rPr>
      </w:pPr>
      <w:r w:rsidRPr="004A61F9">
        <w:rPr>
          <w:rFonts w:ascii="Times New Roman" w:hAnsi="Times New Roman" w:cs="Times New Roman"/>
          <w:sz w:val="24"/>
          <w:szCs w:val="24"/>
          <w:lang w:val="en-GB"/>
        </w:rPr>
        <w:t>Shell is a leading company</w:t>
      </w:r>
      <w:r>
        <w:rPr>
          <w:rFonts w:ascii="Times New Roman" w:hAnsi="Times New Roman" w:cs="Times New Roman"/>
          <w:sz w:val="24"/>
          <w:szCs w:val="24"/>
          <w:lang w:val="en-GB"/>
        </w:rPr>
        <w:t xml:space="preserve"> in the industry of oil and gas</w:t>
      </w:r>
      <w:r w:rsidR="00565F9C" w:rsidRPr="008E5CD8">
        <w:rPr>
          <w:rFonts w:ascii="Times New Roman" w:hAnsi="Times New Roman" w:cs="Times New Roman"/>
          <w:sz w:val="24"/>
          <w:szCs w:val="24"/>
          <w:lang w:val="en-GB"/>
        </w:rPr>
        <w:t xml:space="preserve">. </w:t>
      </w:r>
      <w:r w:rsidRPr="004A61F9">
        <w:rPr>
          <w:rFonts w:ascii="Times New Roman" w:hAnsi="Times New Roman" w:cs="Times New Roman"/>
          <w:sz w:val="24"/>
          <w:szCs w:val="24"/>
          <w:lang w:val="en-GB"/>
        </w:rPr>
        <w:t>The company has successfully maintained its competitiveness in the extremel</w:t>
      </w:r>
      <w:r>
        <w:rPr>
          <w:rFonts w:ascii="Times New Roman" w:hAnsi="Times New Roman" w:cs="Times New Roman"/>
          <w:sz w:val="24"/>
          <w:szCs w:val="24"/>
          <w:lang w:val="en-GB"/>
        </w:rPr>
        <w:t xml:space="preserve">y volatile oil and gas industry. The company has adopted </w:t>
      </w:r>
      <w:r w:rsidR="00A07E47">
        <w:rPr>
          <w:rFonts w:ascii="Times New Roman" w:hAnsi="Times New Roman" w:cs="Times New Roman"/>
          <w:sz w:val="24"/>
          <w:szCs w:val="24"/>
          <w:lang w:val="en-GB"/>
        </w:rPr>
        <w:t xml:space="preserve">a </w:t>
      </w:r>
      <w:r w:rsidRPr="008E5CD8">
        <w:rPr>
          <w:rFonts w:ascii="Times New Roman" w:hAnsi="Times New Roman" w:cs="Times New Roman"/>
          <w:sz w:val="24"/>
          <w:szCs w:val="24"/>
          <w:lang w:val="en-GB"/>
        </w:rPr>
        <w:t>comprehensive</w:t>
      </w:r>
      <w:r w:rsidR="00565F9C" w:rsidRPr="008E5CD8">
        <w:rPr>
          <w:rFonts w:ascii="Times New Roman" w:hAnsi="Times New Roman" w:cs="Times New Roman"/>
          <w:sz w:val="24"/>
          <w:szCs w:val="24"/>
          <w:lang w:val="en-GB"/>
        </w:rPr>
        <w:t xml:space="preserve"> analysis of its external and internal environment to identify threats and opportunities. </w:t>
      </w:r>
      <w:r w:rsidR="003D06C3" w:rsidRPr="00024775">
        <w:rPr>
          <w:rFonts w:ascii="Times New Roman" w:hAnsi="Times New Roman" w:cs="Times New Roman"/>
          <w:sz w:val="24"/>
          <w:szCs w:val="24"/>
          <w:lang w:val="en-GB"/>
        </w:rPr>
        <w:t xml:space="preserve">PESTLE analysis of the </w:t>
      </w:r>
      <w:r>
        <w:rPr>
          <w:rFonts w:ascii="Times New Roman" w:hAnsi="Times New Roman" w:cs="Times New Roman"/>
          <w:sz w:val="24"/>
          <w:szCs w:val="24"/>
          <w:lang w:val="en-GB"/>
        </w:rPr>
        <w:t>industry of oil and gas</w:t>
      </w:r>
      <w:r w:rsidR="003D06C3" w:rsidRPr="00024775">
        <w:rPr>
          <w:rFonts w:ascii="Times New Roman" w:hAnsi="Times New Roman" w:cs="Times New Roman"/>
          <w:sz w:val="24"/>
          <w:szCs w:val="24"/>
          <w:lang w:val="en-GB"/>
        </w:rPr>
        <w:t xml:space="preserve"> in </w:t>
      </w:r>
      <w:r w:rsidR="00A07E47">
        <w:rPr>
          <w:rFonts w:ascii="Times New Roman" w:hAnsi="Times New Roman" w:cs="Times New Roman"/>
          <w:sz w:val="24"/>
          <w:szCs w:val="24"/>
          <w:lang w:val="en-GB"/>
        </w:rPr>
        <w:t xml:space="preserve">the </w:t>
      </w:r>
      <w:r w:rsidR="003D06C3" w:rsidRPr="00024775">
        <w:rPr>
          <w:rFonts w:ascii="Times New Roman" w:hAnsi="Times New Roman" w:cs="Times New Roman"/>
          <w:sz w:val="24"/>
          <w:szCs w:val="24"/>
          <w:lang w:val="en-GB"/>
        </w:rPr>
        <w:t xml:space="preserve">UK has highlighted the various political, </w:t>
      </w:r>
      <w:r w:rsidR="00A07E47" w:rsidRPr="00024775">
        <w:rPr>
          <w:rFonts w:ascii="Times New Roman" w:hAnsi="Times New Roman" w:cs="Times New Roman"/>
          <w:sz w:val="24"/>
          <w:szCs w:val="24"/>
          <w:lang w:val="en-GB"/>
        </w:rPr>
        <w:t>economic</w:t>
      </w:r>
      <w:r w:rsidR="003D06C3" w:rsidRPr="00024775">
        <w:rPr>
          <w:rFonts w:ascii="Times New Roman" w:hAnsi="Times New Roman" w:cs="Times New Roman"/>
          <w:sz w:val="24"/>
          <w:szCs w:val="24"/>
          <w:lang w:val="en-GB"/>
        </w:rPr>
        <w:t>, social, technological, environmental</w:t>
      </w:r>
      <w:r w:rsidR="00A07E47">
        <w:rPr>
          <w:rFonts w:ascii="Times New Roman" w:hAnsi="Times New Roman" w:cs="Times New Roman"/>
          <w:sz w:val="24"/>
          <w:szCs w:val="24"/>
          <w:lang w:val="en-GB"/>
        </w:rPr>
        <w:t>,</w:t>
      </w:r>
      <w:r w:rsidR="003D06C3" w:rsidRPr="00024775">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and </w:t>
      </w:r>
      <w:r w:rsidRPr="00024775">
        <w:rPr>
          <w:rFonts w:ascii="Times New Roman" w:hAnsi="Times New Roman" w:cs="Times New Roman"/>
          <w:sz w:val="24"/>
          <w:szCs w:val="24"/>
          <w:lang w:val="en-GB"/>
        </w:rPr>
        <w:t xml:space="preserve">legal </w:t>
      </w:r>
      <w:r w:rsidR="003D06C3" w:rsidRPr="00024775">
        <w:rPr>
          <w:rFonts w:ascii="Times New Roman" w:hAnsi="Times New Roman" w:cs="Times New Roman"/>
          <w:sz w:val="24"/>
          <w:szCs w:val="24"/>
          <w:lang w:val="en-GB"/>
        </w:rPr>
        <w:t xml:space="preserve">factors that have a direct impact on Shell. Technological advancements in the oil and gas industry could help Shell become more efficient and cost-effective. Additionally, legal and environmental regulations have to be adhered to </w:t>
      </w:r>
      <w:r w:rsidR="00A07E47">
        <w:rPr>
          <w:rFonts w:ascii="Times New Roman" w:hAnsi="Times New Roman" w:cs="Times New Roman"/>
          <w:sz w:val="24"/>
          <w:szCs w:val="24"/>
          <w:lang w:val="en-GB"/>
        </w:rPr>
        <w:t>for</w:t>
      </w:r>
      <w:r w:rsidR="003D06C3" w:rsidRPr="00024775">
        <w:rPr>
          <w:rFonts w:ascii="Times New Roman" w:hAnsi="Times New Roman" w:cs="Times New Roman"/>
          <w:sz w:val="24"/>
          <w:szCs w:val="24"/>
          <w:lang w:val="en-GB"/>
        </w:rPr>
        <w:t xml:space="preserve"> Shell to remain in business.</w:t>
      </w:r>
      <w:r w:rsidR="003D06C3" w:rsidRPr="003D06C3">
        <w:rPr>
          <w:rFonts w:ascii="Times New Roman" w:hAnsi="Times New Roman" w:cs="Times New Roman"/>
          <w:sz w:val="24"/>
          <w:szCs w:val="24"/>
          <w:lang w:val="en-GB"/>
        </w:rPr>
        <w:t xml:space="preserve"> </w:t>
      </w:r>
      <w:r w:rsidR="00565F9C" w:rsidRPr="008E5CD8">
        <w:rPr>
          <w:rFonts w:ascii="Times New Roman" w:hAnsi="Times New Roman" w:cs="Times New Roman"/>
          <w:sz w:val="24"/>
          <w:szCs w:val="24"/>
          <w:lang w:val="en-GB"/>
        </w:rPr>
        <w:t>Porter's five forces model revealed that there is a moderate level of competition in the industry which provides opportunities for Shell to establish and maintain its competitive advantages</w:t>
      </w:r>
      <w:r w:rsidR="008E5CD8" w:rsidRPr="008E5CD8">
        <w:rPr>
          <w:rFonts w:ascii="Times New Roman" w:hAnsi="Times New Roman" w:cs="Times New Roman"/>
          <w:sz w:val="24"/>
          <w:szCs w:val="24"/>
          <w:lang w:val="en-GB"/>
        </w:rPr>
        <w:t xml:space="preserve">. The SWOT analysis revealed that Shell has a strong financial position and access to technological resources, but faces the challenge of environmental regulations and customer preferences. To mitigate the challenges faced by Shell, it is recommended that the company should </w:t>
      </w:r>
      <w:r w:rsidR="00562CB8">
        <w:rPr>
          <w:rFonts w:ascii="Times New Roman" w:hAnsi="Times New Roman" w:cs="Times New Roman"/>
          <w:sz w:val="24"/>
          <w:szCs w:val="24"/>
          <w:lang w:val="en-GB"/>
        </w:rPr>
        <w:t>focus</w:t>
      </w:r>
      <w:r w:rsidR="008E5CD8" w:rsidRPr="008E5CD8">
        <w:rPr>
          <w:rFonts w:ascii="Times New Roman" w:hAnsi="Times New Roman" w:cs="Times New Roman"/>
          <w:sz w:val="24"/>
          <w:szCs w:val="24"/>
          <w:lang w:val="en-GB"/>
        </w:rPr>
        <w:t xml:space="preserve"> on developing sustainable corporate policies such as investing in renewable energy sources and reducing its environmental footprint. The company should also aim to increase its customer base by providing innovative services and products</w:t>
      </w:r>
      <w:r w:rsidR="004B3249">
        <w:rPr>
          <w:rFonts w:ascii="Times New Roman" w:hAnsi="Times New Roman" w:cs="Times New Roman"/>
          <w:sz w:val="24"/>
          <w:szCs w:val="24"/>
          <w:lang w:val="en-GB"/>
        </w:rPr>
        <w:t>.</w:t>
      </w:r>
    </w:p>
    <w:p w14:paraId="34549F37" w14:textId="77777777" w:rsidR="004B3249" w:rsidRDefault="004B3249" w:rsidP="00565F9C">
      <w:pPr>
        <w:spacing w:after="0" w:line="480" w:lineRule="auto"/>
        <w:ind w:firstLine="720"/>
        <w:jc w:val="both"/>
        <w:rPr>
          <w:rFonts w:ascii="Times New Roman" w:hAnsi="Times New Roman" w:cs="Times New Roman"/>
          <w:sz w:val="24"/>
          <w:szCs w:val="24"/>
          <w:lang w:val="en-GB"/>
        </w:rPr>
      </w:pPr>
    </w:p>
    <w:p w14:paraId="418F98EE" w14:textId="77777777" w:rsidR="004B3249" w:rsidRDefault="004B3249" w:rsidP="00565F9C">
      <w:pPr>
        <w:spacing w:after="0" w:line="480" w:lineRule="auto"/>
        <w:ind w:firstLine="720"/>
        <w:jc w:val="both"/>
        <w:rPr>
          <w:rFonts w:ascii="Times New Roman" w:hAnsi="Times New Roman" w:cs="Times New Roman"/>
          <w:sz w:val="24"/>
          <w:szCs w:val="24"/>
          <w:lang w:val="en-GB"/>
        </w:rPr>
      </w:pPr>
    </w:p>
    <w:p w14:paraId="3CEABE40" w14:textId="77777777" w:rsidR="004B3249" w:rsidRDefault="004B3249" w:rsidP="00565F9C">
      <w:pPr>
        <w:spacing w:after="0" w:line="480" w:lineRule="auto"/>
        <w:ind w:firstLine="720"/>
        <w:jc w:val="both"/>
        <w:rPr>
          <w:rFonts w:ascii="Times New Roman" w:hAnsi="Times New Roman" w:cs="Times New Roman"/>
          <w:sz w:val="24"/>
          <w:szCs w:val="24"/>
          <w:lang w:val="en-GB"/>
        </w:rPr>
      </w:pPr>
    </w:p>
    <w:p w14:paraId="4803FA96" w14:textId="77777777" w:rsidR="00CA46F4" w:rsidRDefault="00CA46F4" w:rsidP="00565F9C">
      <w:pPr>
        <w:spacing w:after="0" w:line="480" w:lineRule="auto"/>
        <w:ind w:firstLine="720"/>
        <w:jc w:val="both"/>
        <w:rPr>
          <w:rFonts w:ascii="Times New Roman" w:hAnsi="Times New Roman" w:cs="Times New Roman"/>
          <w:sz w:val="24"/>
          <w:szCs w:val="24"/>
          <w:lang w:val="en-GB"/>
        </w:rPr>
      </w:pPr>
    </w:p>
    <w:p w14:paraId="5BB132EB" w14:textId="77777777" w:rsidR="00CA46F4" w:rsidRDefault="00CA46F4" w:rsidP="00565F9C">
      <w:pPr>
        <w:spacing w:after="0" w:line="480" w:lineRule="auto"/>
        <w:ind w:firstLine="720"/>
        <w:jc w:val="both"/>
        <w:rPr>
          <w:rFonts w:ascii="Times New Roman" w:hAnsi="Times New Roman" w:cs="Times New Roman"/>
          <w:sz w:val="24"/>
          <w:szCs w:val="24"/>
          <w:lang w:val="en-GB"/>
        </w:rPr>
      </w:pPr>
    </w:p>
    <w:p w14:paraId="37FB46D3" w14:textId="77777777" w:rsidR="00CA46F4" w:rsidRDefault="00CA46F4" w:rsidP="00565F9C">
      <w:pPr>
        <w:spacing w:after="0" w:line="480" w:lineRule="auto"/>
        <w:ind w:firstLine="720"/>
        <w:jc w:val="both"/>
        <w:rPr>
          <w:rFonts w:ascii="Times New Roman" w:hAnsi="Times New Roman" w:cs="Times New Roman"/>
          <w:sz w:val="24"/>
          <w:szCs w:val="24"/>
          <w:lang w:val="en-GB"/>
        </w:rPr>
      </w:pPr>
    </w:p>
    <w:p w14:paraId="3DD8E43E" w14:textId="77777777" w:rsidR="00CA46F4" w:rsidRDefault="00CA46F4" w:rsidP="00565F9C">
      <w:pPr>
        <w:spacing w:after="0" w:line="480" w:lineRule="auto"/>
        <w:ind w:firstLine="720"/>
        <w:jc w:val="both"/>
        <w:rPr>
          <w:rFonts w:ascii="Times New Roman" w:hAnsi="Times New Roman" w:cs="Times New Roman"/>
          <w:sz w:val="24"/>
          <w:szCs w:val="24"/>
          <w:lang w:val="en-GB"/>
        </w:rPr>
      </w:pPr>
    </w:p>
    <w:p w14:paraId="44B90553" w14:textId="77777777" w:rsidR="00CA46F4" w:rsidRDefault="00CA46F4" w:rsidP="00565F9C">
      <w:pPr>
        <w:spacing w:after="0" w:line="480" w:lineRule="auto"/>
        <w:ind w:firstLine="720"/>
        <w:jc w:val="both"/>
        <w:rPr>
          <w:rFonts w:ascii="Times New Roman" w:hAnsi="Times New Roman" w:cs="Times New Roman"/>
          <w:sz w:val="24"/>
          <w:szCs w:val="24"/>
          <w:lang w:val="en-GB"/>
        </w:rPr>
      </w:pPr>
    </w:p>
    <w:p w14:paraId="090E2316" w14:textId="77777777" w:rsidR="00CA46F4" w:rsidRDefault="00CA46F4" w:rsidP="00565F9C">
      <w:pPr>
        <w:spacing w:after="0" w:line="480" w:lineRule="auto"/>
        <w:ind w:firstLine="720"/>
        <w:jc w:val="both"/>
        <w:rPr>
          <w:rFonts w:ascii="Times New Roman" w:hAnsi="Times New Roman" w:cs="Times New Roman"/>
          <w:sz w:val="24"/>
          <w:szCs w:val="24"/>
          <w:lang w:val="en-GB"/>
        </w:rPr>
      </w:pPr>
    </w:p>
    <w:p w14:paraId="7E64C5F9" w14:textId="77777777" w:rsidR="00CA46F4" w:rsidRDefault="00CA46F4" w:rsidP="00565F9C">
      <w:pPr>
        <w:spacing w:after="0" w:line="480" w:lineRule="auto"/>
        <w:ind w:firstLine="720"/>
        <w:jc w:val="both"/>
        <w:rPr>
          <w:rFonts w:ascii="Times New Roman" w:hAnsi="Times New Roman" w:cs="Times New Roman"/>
          <w:sz w:val="24"/>
          <w:szCs w:val="24"/>
          <w:lang w:val="en-GB"/>
        </w:rPr>
      </w:pPr>
    </w:p>
    <w:p w14:paraId="7B0BF07E" w14:textId="77777777" w:rsidR="00CA46F4" w:rsidRPr="008E5CD8" w:rsidRDefault="00CA46F4" w:rsidP="00565F9C">
      <w:pPr>
        <w:spacing w:after="0" w:line="480" w:lineRule="auto"/>
        <w:ind w:firstLine="720"/>
        <w:jc w:val="both"/>
        <w:rPr>
          <w:rFonts w:ascii="Times New Roman" w:hAnsi="Times New Roman" w:cs="Times New Roman"/>
          <w:sz w:val="24"/>
          <w:szCs w:val="24"/>
          <w:lang w:val="en-GB"/>
        </w:rPr>
      </w:pPr>
    </w:p>
    <w:p w14:paraId="630462E3" w14:textId="77777777" w:rsidR="009B53AF" w:rsidRPr="008E5CD8" w:rsidRDefault="009B53AF" w:rsidP="0007594B">
      <w:pPr>
        <w:pStyle w:val="Heading1"/>
        <w:spacing w:before="0" w:line="480" w:lineRule="auto"/>
        <w:rPr>
          <w:rFonts w:ascii="Times New Roman" w:hAnsi="Times New Roman" w:cs="Times New Roman"/>
          <w:color w:val="auto"/>
          <w:sz w:val="24"/>
          <w:szCs w:val="24"/>
          <w:shd w:val="clear" w:color="auto" w:fill="FFFFFF"/>
          <w:lang w:val="en-GB"/>
        </w:rPr>
      </w:pPr>
      <w:bookmarkStart w:id="6" w:name="_Toc123568589"/>
      <w:r w:rsidRPr="008E5CD8">
        <w:rPr>
          <w:rFonts w:ascii="Times New Roman" w:hAnsi="Times New Roman" w:cs="Times New Roman"/>
          <w:color w:val="auto"/>
          <w:sz w:val="24"/>
          <w:szCs w:val="24"/>
          <w:shd w:val="clear" w:color="auto" w:fill="FFFFFF"/>
          <w:lang w:val="en-GB"/>
        </w:rPr>
        <w:t>References</w:t>
      </w:r>
      <w:bookmarkEnd w:id="6"/>
    </w:p>
    <w:p w14:paraId="168D8EED" w14:textId="77777777" w:rsidR="00CA46F4" w:rsidRPr="008E5CD8" w:rsidRDefault="00CA46F4" w:rsidP="0007594B">
      <w:pPr>
        <w:spacing w:after="0" w:line="480" w:lineRule="auto"/>
        <w:ind w:left="720" w:hanging="720"/>
        <w:rPr>
          <w:rFonts w:ascii="Times New Roman" w:hAnsi="Times New Roman" w:cs="Times New Roman"/>
          <w:sz w:val="24"/>
          <w:szCs w:val="24"/>
          <w:shd w:val="clear" w:color="auto" w:fill="FFFFFF"/>
          <w:lang w:val="en-GB"/>
        </w:rPr>
      </w:pPr>
      <w:proofErr w:type="spellStart"/>
      <w:r w:rsidRPr="008E5CD8">
        <w:rPr>
          <w:rFonts w:ascii="Times New Roman" w:hAnsi="Times New Roman" w:cs="Times New Roman"/>
          <w:sz w:val="24"/>
          <w:szCs w:val="24"/>
          <w:shd w:val="clear" w:color="auto" w:fill="FFFFFF"/>
          <w:lang w:val="en-GB"/>
        </w:rPr>
        <w:t>Aleksandrenok</w:t>
      </w:r>
      <w:proofErr w:type="spellEnd"/>
      <w:r w:rsidRPr="008E5CD8">
        <w:rPr>
          <w:rFonts w:ascii="Times New Roman" w:hAnsi="Times New Roman" w:cs="Times New Roman"/>
          <w:sz w:val="24"/>
          <w:szCs w:val="24"/>
          <w:shd w:val="clear" w:color="auto" w:fill="FFFFFF"/>
          <w:lang w:val="en-GB"/>
        </w:rPr>
        <w:t xml:space="preserve">, T. 2021. Digital Marketing Strategies in the Energy Sector. Case companies: Royal Dutch Shell Plc and </w:t>
      </w:r>
      <w:proofErr w:type="spellStart"/>
      <w:r w:rsidRPr="008E5CD8">
        <w:rPr>
          <w:rFonts w:ascii="Times New Roman" w:hAnsi="Times New Roman" w:cs="Times New Roman"/>
          <w:sz w:val="24"/>
          <w:szCs w:val="24"/>
          <w:shd w:val="clear" w:color="auto" w:fill="FFFFFF"/>
          <w:lang w:val="en-GB"/>
        </w:rPr>
        <w:t>Neste</w:t>
      </w:r>
      <w:proofErr w:type="spellEnd"/>
      <w:r w:rsidRPr="008E5CD8">
        <w:rPr>
          <w:rFonts w:ascii="Times New Roman" w:hAnsi="Times New Roman" w:cs="Times New Roman"/>
          <w:sz w:val="24"/>
          <w:szCs w:val="24"/>
          <w:shd w:val="clear" w:color="auto" w:fill="FFFFFF"/>
          <w:lang w:val="en-GB"/>
        </w:rPr>
        <w:t xml:space="preserve"> </w:t>
      </w:r>
      <w:proofErr w:type="spellStart"/>
      <w:r w:rsidRPr="008E5CD8">
        <w:rPr>
          <w:rFonts w:ascii="Times New Roman" w:hAnsi="Times New Roman" w:cs="Times New Roman"/>
          <w:sz w:val="24"/>
          <w:szCs w:val="24"/>
          <w:shd w:val="clear" w:color="auto" w:fill="FFFFFF"/>
          <w:lang w:val="en-GB"/>
        </w:rPr>
        <w:t>Oyj</w:t>
      </w:r>
      <w:proofErr w:type="spellEnd"/>
      <w:r w:rsidRPr="008E5CD8">
        <w:rPr>
          <w:rFonts w:ascii="Times New Roman" w:hAnsi="Times New Roman" w:cs="Times New Roman"/>
          <w:sz w:val="24"/>
          <w:szCs w:val="24"/>
          <w:shd w:val="clear" w:color="auto" w:fill="FFFFFF"/>
          <w:lang w:val="en-GB"/>
        </w:rPr>
        <w:t xml:space="preserve">. [Online]. Available at: </w:t>
      </w:r>
      <w:hyperlink r:id="rId18" w:history="1">
        <w:r w:rsidRPr="008E5CD8">
          <w:rPr>
            <w:rStyle w:val="Hyperlink"/>
            <w:rFonts w:ascii="Times New Roman" w:hAnsi="Times New Roman" w:cs="Times New Roman"/>
            <w:color w:val="auto"/>
            <w:sz w:val="24"/>
            <w:szCs w:val="24"/>
            <w:shd w:val="clear" w:color="auto" w:fill="FFFFFF"/>
            <w:lang w:val="en-GB"/>
          </w:rPr>
          <w:t>https://www.theseus.fi/bitstream/handle/10024/507189/Final%20version%2C%20Tatiana%20Aleksandrenok.pdf?sequence=2</w:t>
        </w:r>
      </w:hyperlink>
      <w:r w:rsidRPr="008E5CD8">
        <w:rPr>
          <w:rFonts w:ascii="Times New Roman" w:hAnsi="Times New Roman" w:cs="Times New Roman"/>
          <w:sz w:val="24"/>
          <w:szCs w:val="24"/>
          <w:shd w:val="clear" w:color="auto" w:fill="FFFFFF"/>
          <w:lang w:val="en-GB"/>
        </w:rPr>
        <w:t xml:space="preserve"> [Accessed on: 12 December 2022].</w:t>
      </w:r>
    </w:p>
    <w:p w14:paraId="4FB0C5C8" w14:textId="77777777" w:rsidR="00CA46F4" w:rsidRPr="008E5CD8" w:rsidRDefault="00CA46F4" w:rsidP="0007594B">
      <w:pPr>
        <w:spacing w:after="0" w:line="480" w:lineRule="auto"/>
        <w:ind w:left="720" w:hanging="720"/>
        <w:rPr>
          <w:rFonts w:ascii="Times New Roman" w:hAnsi="Times New Roman" w:cs="Times New Roman"/>
          <w:sz w:val="24"/>
          <w:szCs w:val="24"/>
          <w:shd w:val="clear" w:color="auto" w:fill="FFFFFF"/>
          <w:lang w:val="en-GB"/>
        </w:rPr>
      </w:pPr>
      <w:r w:rsidRPr="008E5CD8">
        <w:rPr>
          <w:rFonts w:ascii="Times New Roman" w:hAnsi="Times New Roman" w:cs="Times New Roman"/>
          <w:sz w:val="24"/>
          <w:szCs w:val="24"/>
          <w:shd w:val="clear" w:color="auto" w:fill="FFFFFF"/>
          <w:lang w:val="en-GB"/>
        </w:rPr>
        <w:t xml:space="preserve">Baker, D. 2019. Digital technology trends in the oil and gas industry. [Online]. Available at: </w:t>
      </w:r>
      <w:hyperlink r:id="rId19" w:history="1">
        <w:r w:rsidRPr="008E5CD8">
          <w:rPr>
            <w:rStyle w:val="Hyperlink"/>
            <w:rFonts w:ascii="Times New Roman" w:hAnsi="Times New Roman" w:cs="Times New Roman"/>
            <w:color w:val="auto"/>
            <w:sz w:val="24"/>
            <w:szCs w:val="24"/>
            <w:shd w:val="clear" w:color="auto" w:fill="FFFFFF"/>
            <w:lang w:val="en-GB"/>
          </w:rPr>
          <w:t>https://www.geoexpro.com/articles/2019/07/digital-technology-trends-in-the-oil-and-gas-industry</w:t>
        </w:r>
      </w:hyperlink>
      <w:r w:rsidRPr="008E5CD8">
        <w:rPr>
          <w:rFonts w:ascii="Times New Roman" w:hAnsi="Times New Roman" w:cs="Times New Roman"/>
          <w:sz w:val="24"/>
          <w:szCs w:val="24"/>
          <w:shd w:val="clear" w:color="auto" w:fill="FFFFFF"/>
          <w:lang w:val="en-GB"/>
        </w:rPr>
        <w:t xml:space="preserve"> [Accessed on: 12 December 2022].</w:t>
      </w:r>
    </w:p>
    <w:p w14:paraId="4BA05F86" w14:textId="77777777" w:rsidR="00CA46F4" w:rsidRPr="008E5CD8" w:rsidRDefault="00CA46F4" w:rsidP="0007594B">
      <w:pPr>
        <w:spacing w:after="0" w:line="480" w:lineRule="auto"/>
        <w:ind w:left="720" w:hanging="720"/>
        <w:rPr>
          <w:rFonts w:ascii="Times New Roman" w:hAnsi="Times New Roman" w:cs="Times New Roman"/>
          <w:sz w:val="24"/>
          <w:szCs w:val="24"/>
          <w:shd w:val="clear" w:color="auto" w:fill="FFFFFF"/>
        </w:rPr>
      </w:pPr>
      <w:r w:rsidRPr="008E5CD8">
        <w:rPr>
          <w:rFonts w:ascii="Times New Roman" w:hAnsi="Times New Roman" w:cs="Times New Roman"/>
          <w:sz w:val="24"/>
          <w:szCs w:val="24"/>
          <w:shd w:val="clear" w:color="auto" w:fill="FFFFFF"/>
        </w:rPr>
        <w:t>Cameron, P.D. and Stanley, M.C. 2017. </w:t>
      </w:r>
      <w:r w:rsidRPr="008E5CD8">
        <w:rPr>
          <w:rFonts w:ascii="Times New Roman" w:hAnsi="Times New Roman" w:cs="Times New Roman"/>
          <w:i/>
          <w:iCs/>
          <w:sz w:val="24"/>
          <w:szCs w:val="24"/>
          <w:shd w:val="clear" w:color="auto" w:fill="FFFFFF"/>
        </w:rPr>
        <w:t>Oil, gas, and mining: A sourcebook for understanding the extractive industries</w:t>
      </w:r>
      <w:r w:rsidRPr="008E5CD8">
        <w:rPr>
          <w:rFonts w:ascii="Times New Roman" w:hAnsi="Times New Roman" w:cs="Times New Roman"/>
          <w:sz w:val="24"/>
          <w:szCs w:val="24"/>
          <w:shd w:val="clear" w:color="auto" w:fill="FFFFFF"/>
        </w:rPr>
        <w:t>. World Bank Publications.</w:t>
      </w:r>
    </w:p>
    <w:p w14:paraId="627D77A9" w14:textId="77777777" w:rsidR="00CA46F4" w:rsidRPr="008E5CD8" w:rsidRDefault="00CA46F4" w:rsidP="0007594B">
      <w:pPr>
        <w:spacing w:after="0" w:line="480" w:lineRule="auto"/>
        <w:ind w:left="720" w:hanging="720"/>
        <w:rPr>
          <w:rFonts w:ascii="Times New Roman" w:hAnsi="Times New Roman" w:cs="Times New Roman"/>
          <w:sz w:val="24"/>
          <w:szCs w:val="24"/>
          <w:shd w:val="clear" w:color="auto" w:fill="FFFFFF"/>
          <w:lang w:val="en-GB"/>
        </w:rPr>
      </w:pPr>
      <w:r w:rsidRPr="008E5CD8">
        <w:rPr>
          <w:rFonts w:ascii="Times New Roman" w:hAnsi="Times New Roman" w:cs="Times New Roman"/>
          <w:sz w:val="24"/>
          <w:szCs w:val="24"/>
          <w:shd w:val="clear" w:color="auto" w:fill="FFFFFF"/>
          <w:lang w:val="en-GB"/>
        </w:rPr>
        <w:t xml:space="preserve">Clark, D. 2015. How to Compete in a Crowded Marketplace. [Online]. Available at: </w:t>
      </w:r>
      <w:hyperlink r:id="rId20" w:history="1">
        <w:r w:rsidRPr="008E5CD8">
          <w:rPr>
            <w:rStyle w:val="Hyperlink"/>
            <w:rFonts w:ascii="Times New Roman" w:hAnsi="Times New Roman" w:cs="Times New Roman"/>
            <w:color w:val="auto"/>
            <w:sz w:val="24"/>
            <w:szCs w:val="24"/>
            <w:shd w:val="clear" w:color="auto" w:fill="FFFFFF"/>
            <w:lang w:val="en-GB"/>
          </w:rPr>
          <w:t>https://www.entrepreneur.com/growing-a-business/how-to-compete-in-a-crowded-marketplace/253841</w:t>
        </w:r>
      </w:hyperlink>
      <w:r w:rsidRPr="008E5CD8">
        <w:rPr>
          <w:rFonts w:ascii="Times New Roman" w:hAnsi="Times New Roman" w:cs="Times New Roman"/>
          <w:sz w:val="24"/>
          <w:szCs w:val="24"/>
          <w:shd w:val="clear" w:color="auto" w:fill="FFFFFF"/>
          <w:lang w:val="en-GB"/>
        </w:rPr>
        <w:t xml:space="preserve"> [Accessed on: 12 December 2022]. </w:t>
      </w:r>
    </w:p>
    <w:p w14:paraId="02648263" w14:textId="77777777" w:rsidR="00CA46F4" w:rsidRPr="008E5CD8" w:rsidRDefault="00CA46F4" w:rsidP="0007594B">
      <w:pPr>
        <w:spacing w:after="0" w:line="480" w:lineRule="auto"/>
        <w:ind w:left="720" w:hanging="720"/>
        <w:rPr>
          <w:rFonts w:ascii="Times New Roman" w:hAnsi="Times New Roman" w:cs="Times New Roman"/>
          <w:sz w:val="24"/>
          <w:szCs w:val="24"/>
          <w:shd w:val="clear" w:color="auto" w:fill="FFFFFF"/>
          <w:lang w:val="en-GB"/>
        </w:rPr>
      </w:pPr>
      <w:r w:rsidRPr="008E5CD8">
        <w:rPr>
          <w:rFonts w:ascii="Times New Roman" w:hAnsi="Times New Roman" w:cs="Times New Roman"/>
          <w:sz w:val="24"/>
          <w:szCs w:val="24"/>
          <w:shd w:val="clear" w:color="auto" w:fill="FFFFFF"/>
          <w:lang w:val="en-GB"/>
        </w:rPr>
        <w:t xml:space="preserve">Cust, J. and </w:t>
      </w:r>
      <w:proofErr w:type="spellStart"/>
      <w:r w:rsidRPr="008E5CD8">
        <w:rPr>
          <w:rFonts w:ascii="Times New Roman" w:hAnsi="Times New Roman" w:cs="Times New Roman"/>
          <w:sz w:val="24"/>
          <w:szCs w:val="24"/>
          <w:shd w:val="clear" w:color="auto" w:fill="FFFFFF"/>
          <w:lang w:val="en-GB"/>
        </w:rPr>
        <w:t>Poelhekke</w:t>
      </w:r>
      <w:proofErr w:type="spellEnd"/>
      <w:r w:rsidRPr="008E5CD8">
        <w:rPr>
          <w:rFonts w:ascii="Times New Roman" w:hAnsi="Times New Roman" w:cs="Times New Roman"/>
          <w:sz w:val="24"/>
          <w:szCs w:val="24"/>
          <w:shd w:val="clear" w:color="auto" w:fill="FFFFFF"/>
          <w:lang w:val="en-GB"/>
        </w:rPr>
        <w:t>, S. 2015. The local economic impacts of natural resource extraction. </w:t>
      </w:r>
      <w:r w:rsidRPr="008E5CD8">
        <w:rPr>
          <w:rFonts w:ascii="Times New Roman" w:hAnsi="Times New Roman" w:cs="Times New Roman"/>
          <w:i/>
          <w:iCs/>
          <w:sz w:val="24"/>
          <w:szCs w:val="24"/>
          <w:shd w:val="clear" w:color="auto" w:fill="FFFFFF"/>
          <w:lang w:val="en-GB"/>
        </w:rPr>
        <w:t>Annual Review of Resource Economics</w:t>
      </w:r>
      <w:r w:rsidRPr="008E5CD8">
        <w:rPr>
          <w:rFonts w:ascii="Times New Roman" w:hAnsi="Times New Roman" w:cs="Times New Roman"/>
          <w:sz w:val="24"/>
          <w:szCs w:val="24"/>
          <w:shd w:val="clear" w:color="auto" w:fill="FFFFFF"/>
          <w:lang w:val="en-GB"/>
        </w:rPr>
        <w:t> </w:t>
      </w:r>
      <w:r w:rsidRPr="008E5CD8">
        <w:rPr>
          <w:rFonts w:ascii="Times New Roman" w:hAnsi="Times New Roman" w:cs="Times New Roman"/>
          <w:iCs/>
          <w:sz w:val="24"/>
          <w:szCs w:val="24"/>
          <w:shd w:val="clear" w:color="auto" w:fill="FFFFFF"/>
          <w:lang w:val="en-GB"/>
        </w:rPr>
        <w:t>7</w:t>
      </w:r>
      <w:r w:rsidRPr="008E5CD8">
        <w:rPr>
          <w:rFonts w:ascii="Times New Roman" w:hAnsi="Times New Roman" w:cs="Times New Roman"/>
          <w:sz w:val="24"/>
          <w:szCs w:val="24"/>
          <w:shd w:val="clear" w:color="auto" w:fill="FFFFFF"/>
          <w:lang w:val="en-GB"/>
        </w:rPr>
        <w:t>(1), pp. 251-268.</w:t>
      </w:r>
    </w:p>
    <w:p w14:paraId="64EACA55" w14:textId="77777777" w:rsidR="00CA46F4" w:rsidRPr="008E5CD8" w:rsidRDefault="00CA46F4" w:rsidP="0007594B">
      <w:pPr>
        <w:spacing w:after="0" w:line="480" w:lineRule="auto"/>
        <w:ind w:left="720" w:hanging="720"/>
        <w:rPr>
          <w:rFonts w:ascii="Times New Roman" w:hAnsi="Times New Roman" w:cs="Times New Roman"/>
          <w:sz w:val="24"/>
          <w:szCs w:val="24"/>
          <w:shd w:val="clear" w:color="auto" w:fill="FFFFFF"/>
        </w:rPr>
      </w:pPr>
      <w:r w:rsidRPr="008E5CD8">
        <w:rPr>
          <w:rFonts w:ascii="Times New Roman" w:hAnsi="Times New Roman" w:cs="Times New Roman"/>
          <w:sz w:val="24"/>
          <w:szCs w:val="24"/>
          <w:shd w:val="clear" w:color="auto" w:fill="FFFFFF"/>
        </w:rPr>
        <w:t>Dobbs, M.E. 2014. Guidelines for applying Porter's five forces framework: a set of industry analysis templates. </w:t>
      </w:r>
      <w:r w:rsidRPr="008E5CD8">
        <w:rPr>
          <w:rFonts w:ascii="Times New Roman" w:hAnsi="Times New Roman" w:cs="Times New Roman"/>
          <w:i/>
          <w:iCs/>
          <w:sz w:val="24"/>
          <w:szCs w:val="24"/>
          <w:shd w:val="clear" w:color="auto" w:fill="FFFFFF"/>
        </w:rPr>
        <w:t>Competitiveness review</w:t>
      </w:r>
      <w:r w:rsidRPr="008E5CD8">
        <w:rPr>
          <w:rFonts w:ascii="Times New Roman" w:hAnsi="Times New Roman" w:cs="Times New Roman"/>
          <w:sz w:val="24"/>
          <w:szCs w:val="24"/>
          <w:shd w:val="clear" w:color="auto" w:fill="FFFFFF"/>
        </w:rPr>
        <w:t>.</w:t>
      </w:r>
    </w:p>
    <w:p w14:paraId="1E610BD4" w14:textId="77777777" w:rsidR="00CA46F4" w:rsidRPr="008E5CD8" w:rsidRDefault="00CA46F4" w:rsidP="0007594B">
      <w:pPr>
        <w:spacing w:after="0" w:line="480" w:lineRule="auto"/>
        <w:ind w:left="720" w:hanging="720"/>
        <w:rPr>
          <w:rFonts w:ascii="Times New Roman" w:eastAsia="Times New Roman" w:hAnsi="Times New Roman" w:cs="Times New Roman"/>
          <w:sz w:val="24"/>
          <w:szCs w:val="24"/>
          <w:lang w:eastAsia="en-IN"/>
        </w:rPr>
      </w:pPr>
      <w:proofErr w:type="spellStart"/>
      <w:r w:rsidRPr="008E5CD8">
        <w:rPr>
          <w:rFonts w:ascii="Times New Roman" w:eastAsia="Times New Roman" w:hAnsi="Times New Roman" w:cs="Times New Roman"/>
          <w:sz w:val="24"/>
          <w:szCs w:val="24"/>
          <w:lang w:eastAsia="en-IN"/>
        </w:rPr>
        <w:t>Economictimes</w:t>
      </w:r>
      <w:proofErr w:type="spellEnd"/>
      <w:r w:rsidRPr="008E5CD8">
        <w:rPr>
          <w:rFonts w:ascii="Times New Roman" w:eastAsia="Times New Roman" w:hAnsi="Times New Roman" w:cs="Times New Roman"/>
          <w:sz w:val="24"/>
          <w:szCs w:val="24"/>
          <w:lang w:eastAsia="en-IN"/>
        </w:rPr>
        <w:t xml:space="preserve">. 2012. Shell working to infuse sustainability and responsibility into its operations. </w:t>
      </w:r>
      <w:r w:rsidRPr="008E5CD8">
        <w:rPr>
          <w:rFonts w:ascii="Times New Roman" w:hAnsi="Times New Roman" w:cs="Times New Roman"/>
          <w:sz w:val="24"/>
          <w:szCs w:val="24"/>
          <w:shd w:val="clear" w:color="auto" w:fill="FFFFFF"/>
          <w:lang w:val="en-GB"/>
        </w:rPr>
        <w:t xml:space="preserve">[Online]. Available at: </w:t>
      </w:r>
      <w:hyperlink r:id="rId21" w:history="1">
        <w:r w:rsidRPr="008E5CD8">
          <w:rPr>
            <w:rStyle w:val="Hyperlink"/>
            <w:rFonts w:ascii="Times New Roman" w:hAnsi="Times New Roman" w:cs="Times New Roman"/>
            <w:color w:val="auto"/>
            <w:sz w:val="24"/>
            <w:szCs w:val="24"/>
            <w:shd w:val="clear" w:color="auto" w:fill="FFFFFF"/>
            <w:lang w:val="en-GB"/>
          </w:rPr>
          <w:t>https://economictimes.indiatimes.com/initiative-watch/shell-working-to-infuse-sustainability-and-responsibility-into-its-operations/articleshow/12005957.cms</w:t>
        </w:r>
      </w:hyperlink>
      <w:r w:rsidRPr="008E5CD8">
        <w:rPr>
          <w:rFonts w:ascii="Times New Roman" w:hAnsi="Times New Roman" w:cs="Times New Roman"/>
          <w:sz w:val="24"/>
          <w:szCs w:val="24"/>
          <w:shd w:val="clear" w:color="auto" w:fill="FFFFFF"/>
          <w:lang w:val="en-GB"/>
        </w:rPr>
        <w:t xml:space="preserve"> [Accessed on: 20 December 2022].</w:t>
      </w:r>
    </w:p>
    <w:p w14:paraId="0C0F928B" w14:textId="77777777" w:rsidR="00CA46F4" w:rsidRPr="008E5CD8" w:rsidRDefault="00CA46F4" w:rsidP="0007594B">
      <w:pPr>
        <w:spacing w:after="0" w:line="480" w:lineRule="auto"/>
        <w:ind w:left="720" w:hanging="720"/>
        <w:rPr>
          <w:rFonts w:ascii="Times New Roman" w:hAnsi="Times New Roman" w:cs="Times New Roman"/>
          <w:sz w:val="24"/>
          <w:szCs w:val="24"/>
          <w:shd w:val="clear" w:color="auto" w:fill="FFFFFF"/>
          <w:lang w:val="en-GB"/>
        </w:rPr>
      </w:pPr>
      <w:r w:rsidRPr="008E5CD8">
        <w:rPr>
          <w:rFonts w:ascii="Times New Roman" w:hAnsi="Times New Roman" w:cs="Times New Roman"/>
          <w:sz w:val="24"/>
          <w:szCs w:val="24"/>
          <w:shd w:val="clear" w:color="auto" w:fill="FFFFFF"/>
          <w:lang w:val="en-GB"/>
        </w:rPr>
        <w:t xml:space="preserve">Eia.gov. 2022. </w:t>
      </w:r>
      <w:r w:rsidRPr="008E5CD8">
        <w:rPr>
          <w:rFonts w:ascii="Times New Roman" w:hAnsi="Times New Roman" w:cs="Times New Roman"/>
          <w:sz w:val="24"/>
          <w:szCs w:val="24"/>
        </w:rPr>
        <w:t xml:space="preserve">Country Analysis Executive Summary: United Kingdom. [Online]. Available at: </w:t>
      </w:r>
      <w:hyperlink r:id="rId22" w:history="1">
        <w:r w:rsidRPr="008E5CD8">
          <w:rPr>
            <w:rStyle w:val="Hyperlink"/>
            <w:rFonts w:ascii="Times New Roman" w:hAnsi="Times New Roman" w:cs="Times New Roman"/>
            <w:color w:val="auto"/>
            <w:sz w:val="24"/>
            <w:szCs w:val="24"/>
          </w:rPr>
          <w:t>https://www.eia.gov/international/content/analysis/countries_long/United_Kingdom/pdf/uk.pdf</w:t>
        </w:r>
      </w:hyperlink>
      <w:r w:rsidRPr="008E5CD8">
        <w:rPr>
          <w:rFonts w:ascii="Times New Roman" w:hAnsi="Times New Roman" w:cs="Times New Roman"/>
          <w:sz w:val="24"/>
          <w:szCs w:val="24"/>
        </w:rPr>
        <w:t xml:space="preserve"> </w:t>
      </w:r>
      <w:r w:rsidRPr="008E5CD8">
        <w:rPr>
          <w:rFonts w:ascii="Times New Roman" w:hAnsi="Times New Roman" w:cs="Times New Roman"/>
          <w:sz w:val="24"/>
          <w:szCs w:val="24"/>
          <w:shd w:val="clear" w:color="auto" w:fill="FFFFFF"/>
          <w:lang w:val="en-GB"/>
        </w:rPr>
        <w:t>[Accessed on: 12 December 2022].</w:t>
      </w:r>
    </w:p>
    <w:p w14:paraId="4C759FC2" w14:textId="77777777" w:rsidR="00CA46F4" w:rsidRPr="008E5CD8" w:rsidRDefault="00CA46F4" w:rsidP="0007594B">
      <w:pPr>
        <w:spacing w:after="0" w:line="480" w:lineRule="auto"/>
        <w:ind w:left="720" w:hanging="720"/>
        <w:rPr>
          <w:rFonts w:ascii="Times New Roman" w:hAnsi="Times New Roman" w:cs="Times New Roman"/>
          <w:sz w:val="24"/>
          <w:szCs w:val="24"/>
          <w:shd w:val="clear" w:color="auto" w:fill="FFFFFF"/>
          <w:lang w:val="en-GB"/>
        </w:rPr>
      </w:pPr>
      <w:proofErr w:type="spellStart"/>
      <w:r w:rsidRPr="008E5CD8">
        <w:rPr>
          <w:rFonts w:ascii="Times New Roman" w:hAnsi="Times New Roman" w:cs="Times New Roman"/>
          <w:sz w:val="24"/>
          <w:szCs w:val="24"/>
          <w:lang w:val="en-GB"/>
        </w:rPr>
        <w:t>Globaldata</w:t>
      </w:r>
      <w:proofErr w:type="spellEnd"/>
      <w:r w:rsidRPr="008E5CD8">
        <w:rPr>
          <w:rFonts w:ascii="Times New Roman" w:hAnsi="Times New Roman" w:cs="Times New Roman"/>
          <w:sz w:val="24"/>
          <w:szCs w:val="24"/>
          <w:lang w:val="en-GB"/>
        </w:rPr>
        <w:t xml:space="preserve">. 2022. Shell plc: Overview. </w:t>
      </w:r>
      <w:r w:rsidRPr="008E5CD8">
        <w:rPr>
          <w:rFonts w:ascii="Times New Roman" w:hAnsi="Times New Roman" w:cs="Times New Roman"/>
          <w:sz w:val="24"/>
          <w:szCs w:val="24"/>
          <w:shd w:val="clear" w:color="auto" w:fill="FFFFFF"/>
          <w:lang w:val="en-GB"/>
        </w:rPr>
        <w:t xml:space="preserve">[Online]. Available at: </w:t>
      </w:r>
      <w:hyperlink r:id="rId23" w:history="1">
        <w:r w:rsidRPr="008E5CD8">
          <w:rPr>
            <w:rStyle w:val="Hyperlink"/>
            <w:rFonts w:ascii="Times New Roman" w:hAnsi="Times New Roman" w:cs="Times New Roman"/>
            <w:color w:val="auto"/>
            <w:sz w:val="24"/>
            <w:szCs w:val="24"/>
            <w:shd w:val="clear" w:color="auto" w:fill="FFFFFF"/>
            <w:lang w:val="en-GB"/>
          </w:rPr>
          <w:t>https://www.globaldata.com/company-profile/royal-dutch-shell-plc/</w:t>
        </w:r>
      </w:hyperlink>
      <w:r w:rsidRPr="008E5CD8">
        <w:rPr>
          <w:rFonts w:ascii="Times New Roman" w:hAnsi="Times New Roman" w:cs="Times New Roman"/>
          <w:sz w:val="24"/>
          <w:szCs w:val="24"/>
          <w:shd w:val="clear" w:color="auto" w:fill="FFFFFF"/>
          <w:lang w:val="en-GB"/>
        </w:rPr>
        <w:t xml:space="preserve"> [Accessed on: 20 December 2022].</w:t>
      </w:r>
    </w:p>
    <w:p w14:paraId="577EB755" w14:textId="77777777" w:rsidR="00CA46F4" w:rsidRPr="008E5CD8" w:rsidRDefault="00CA46F4" w:rsidP="0007594B">
      <w:pPr>
        <w:spacing w:after="0" w:line="480" w:lineRule="auto"/>
        <w:ind w:left="720" w:hanging="720"/>
        <w:rPr>
          <w:rFonts w:ascii="Times New Roman" w:hAnsi="Times New Roman" w:cs="Times New Roman"/>
          <w:sz w:val="24"/>
          <w:szCs w:val="24"/>
          <w:shd w:val="clear" w:color="auto" w:fill="FFFFFF"/>
          <w:lang w:val="en-GB"/>
        </w:rPr>
      </w:pPr>
      <w:r w:rsidRPr="008E5CD8">
        <w:rPr>
          <w:rFonts w:ascii="Times New Roman" w:hAnsi="Times New Roman" w:cs="Times New Roman"/>
          <w:sz w:val="24"/>
          <w:szCs w:val="24"/>
          <w:shd w:val="clear" w:color="auto" w:fill="FFFFFF"/>
        </w:rPr>
        <w:t xml:space="preserve">GURL, E. 2017. SWOT analysis: A theoretical review. </w:t>
      </w:r>
      <w:r w:rsidRPr="008E5CD8">
        <w:rPr>
          <w:rFonts w:ascii="Times New Roman" w:hAnsi="Times New Roman" w:cs="Times New Roman"/>
          <w:sz w:val="24"/>
          <w:szCs w:val="24"/>
          <w:shd w:val="clear" w:color="auto" w:fill="FFFFFF"/>
          <w:lang w:val="en-GB"/>
        </w:rPr>
        <w:t xml:space="preserve">[Online]. Available at: </w:t>
      </w:r>
      <w:hyperlink r:id="rId24" w:history="1">
        <w:r w:rsidRPr="008E5CD8">
          <w:rPr>
            <w:rStyle w:val="Hyperlink"/>
            <w:rFonts w:ascii="Times New Roman" w:hAnsi="Times New Roman" w:cs="Times New Roman"/>
            <w:color w:val="auto"/>
            <w:sz w:val="24"/>
            <w:szCs w:val="24"/>
            <w:shd w:val="clear" w:color="auto" w:fill="FFFFFF"/>
            <w:lang w:val="en-GB"/>
          </w:rPr>
          <w:t>https://d1wqtxts1xzle7.cloudfront.net/62389742/SWOT_ANALYSIS_-__A_THEORETICAL_REVIEW20200317-103393-rbe9nt-libre.pdf?1584505305=&amp;response-content-disposition=inline%3B+filename%3DSWOT_ANALYSIS_A_THEORETICAL_REVIEW.pdf&amp;Expires=1671522496&amp;Signature=V1hGCAmgnSAFzgjq4PP0clGXJ3VPMXiuLoDCKK943AMPH~fsoehlfUkLTHz7WfNcNTYA2GCqOfcpG7DLiVsRwlCObPG0tSr9q8xskwW82HjTu6nI9730E6f5XLRxg8IaWSvBftEZ815mQHQ9SxOGMaZQmDJ9slx4U4j-6itveQQjFV-V~MzRxJXP7bw8a-GamjzHV81iFRZztbuIIqlmtAddSqk4nVzeIhcoYQ83ZRdKcJkp99xAzRL4jZThZ-l9CzuuRhJWGhN8QIJ3WZPrg12T5sL87Wic06POXjMGlyBDJREu0oZG9nYwSkI8zR89mOdTT9juuJZhrlOwaRZEZw__&amp;Key-Pair-Id=APKAJLOHF5GGSLRBV4ZA</w:t>
        </w:r>
      </w:hyperlink>
      <w:r w:rsidRPr="008E5CD8">
        <w:rPr>
          <w:rFonts w:ascii="Times New Roman" w:hAnsi="Times New Roman" w:cs="Times New Roman"/>
          <w:sz w:val="24"/>
          <w:szCs w:val="24"/>
          <w:shd w:val="clear" w:color="auto" w:fill="FFFFFF"/>
          <w:lang w:val="en-GB"/>
        </w:rPr>
        <w:t xml:space="preserve"> [Accessed on: 20 December 2022].</w:t>
      </w:r>
    </w:p>
    <w:p w14:paraId="334C1A43" w14:textId="77777777" w:rsidR="00CA46F4" w:rsidRPr="008E5CD8" w:rsidRDefault="00CA46F4" w:rsidP="0007594B">
      <w:pPr>
        <w:spacing w:after="0" w:line="480" w:lineRule="auto"/>
        <w:ind w:left="720" w:hanging="720"/>
        <w:rPr>
          <w:rFonts w:ascii="Times New Roman" w:hAnsi="Times New Roman" w:cs="Times New Roman"/>
          <w:sz w:val="24"/>
          <w:szCs w:val="24"/>
          <w:shd w:val="clear" w:color="auto" w:fill="FFFFFF"/>
          <w:lang w:val="en-GB"/>
        </w:rPr>
      </w:pPr>
      <w:proofErr w:type="spellStart"/>
      <w:r w:rsidRPr="008E5CD8">
        <w:rPr>
          <w:rFonts w:ascii="Times New Roman" w:hAnsi="Times New Roman" w:cs="Times New Roman"/>
          <w:sz w:val="24"/>
          <w:szCs w:val="24"/>
          <w:shd w:val="clear" w:color="auto" w:fill="FFFFFF"/>
          <w:lang w:val="en-GB"/>
        </w:rPr>
        <w:t>Hadjiosif</w:t>
      </w:r>
      <w:proofErr w:type="spellEnd"/>
      <w:r w:rsidRPr="008E5CD8">
        <w:rPr>
          <w:rFonts w:ascii="Times New Roman" w:hAnsi="Times New Roman" w:cs="Times New Roman"/>
          <w:sz w:val="24"/>
          <w:szCs w:val="24"/>
          <w:shd w:val="clear" w:color="auto" w:fill="FFFFFF"/>
          <w:lang w:val="en-GB"/>
        </w:rPr>
        <w:t xml:space="preserve">, D. and </w:t>
      </w:r>
      <w:proofErr w:type="spellStart"/>
      <w:r w:rsidRPr="008E5CD8">
        <w:rPr>
          <w:rFonts w:ascii="Times New Roman" w:hAnsi="Times New Roman" w:cs="Times New Roman"/>
          <w:sz w:val="24"/>
          <w:szCs w:val="24"/>
          <w:shd w:val="clear" w:color="auto" w:fill="FFFFFF"/>
          <w:lang w:val="en-GB"/>
        </w:rPr>
        <w:t>Yiallourides</w:t>
      </w:r>
      <w:proofErr w:type="spellEnd"/>
      <w:r w:rsidRPr="008E5CD8">
        <w:rPr>
          <w:rFonts w:ascii="Times New Roman" w:hAnsi="Times New Roman" w:cs="Times New Roman"/>
          <w:sz w:val="24"/>
          <w:szCs w:val="24"/>
          <w:shd w:val="clear" w:color="auto" w:fill="FFFFFF"/>
          <w:lang w:val="en-GB"/>
        </w:rPr>
        <w:t>, C. 2014. Property Law: The Unsung Hero of North Sea Oil and Gas. </w:t>
      </w:r>
      <w:r w:rsidRPr="008E5CD8">
        <w:rPr>
          <w:rFonts w:ascii="Times New Roman" w:hAnsi="Times New Roman" w:cs="Times New Roman"/>
          <w:i/>
          <w:iCs/>
          <w:sz w:val="24"/>
          <w:szCs w:val="24"/>
          <w:shd w:val="clear" w:color="auto" w:fill="FFFFFF"/>
          <w:lang w:val="en-GB"/>
        </w:rPr>
        <w:t>King's Student L. Rev.</w:t>
      </w:r>
      <w:r w:rsidRPr="008E5CD8">
        <w:rPr>
          <w:rFonts w:ascii="Times New Roman" w:hAnsi="Times New Roman" w:cs="Times New Roman"/>
          <w:sz w:val="24"/>
          <w:szCs w:val="24"/>
          <w:shd w:val="clear" w:color="auto" w:fill="FFFFFF"/>
          <w:lang w:val="en-GB"/>
        </w:rPr>
        <w:t> </w:t>
      </w:r>
      <w:r w:rsidRPr="008E5CD8">
        <w:rPr>
          <w:rFonts w:ascii="Times New Roman" w:hAnsi="Times New Roman" w:cs="Times New Roman"/>
          <w:iCs/>
          <w:sz w:val="24"/>
          <w:szCs w:val="24"/>
          <w:shd w:val="clear" w:color="auto" w:fill="FFFFFF"/>
          <w:lang w:val="en-GB"/>
        </w:rPr>
        <w:t>5</w:t>
      </w:r>
      <w:r w:rsidRPr="008E5CD8">
        <w:rPr>
          <w:rFonts w:ascii="Times New Roman" w:hAnsi="Times New Roman" w:cs="Times New Roman"/>
          <w:sz w:val="24"/>
          <w:szCs w:val="24"/>
          <w:shd w:val="clear" w:color="auto" w:fill="FFFFFF"/>
          <w:lang w:val="en-GB"/>
        </w:rPr>
        <w:t>, p. 52.</w:t>
      </w:r>
    </w:p>
    <w:p w14:paraId="099842C7" w14:textId="77777777" w:rsidR="00CA46F4" w:rsidRPr="008E5CD8" w:rsidRDefault="00CA46F4" w:rsidP="0007594B">
      <w:pPr>
        <w:spacing w:after="0" w:line="480" w:lineRule="auto"/>
        <w:ind w:left="720" w:hanging="720"/>
        <w:rPr>
          <w:rFonts w:ascii="Times New Roman" w:hAnsi="Times New Roman" w:cs="Times New Roman"/>
          <w:sz w:val="24"/>
          <w:szCs w:val="24"/>
          <w:shd w:val="clear" w:color="auto" w:fill="FFFFFF"/>
          <w:lang w:val="en-GB"/>
        </w:rPr>
      </w:pPr>
      <w:r w:rsidRPr="008E5CD8">
        <w:rPr>
          <w:rFonts w:ascii="Times New Roman" w:hAnsi="Times New Roman" w:cs="Times New Roman"/>
          <w:sz w:val="24"/>
          <w:szCs w:val="24"/>
          <w:shd w:val="clear" w:color="auto" w:fill="FFFFFF"/>
          <w:lang w:val="en-GB"/>
        </w:rPr>
        <w:t xml:space="preserve">IONOS, 2022. Market analysis – the definition. [Online]. Available at: </w:t>
      </w:r>
      <w:hyperlink r:id="rId25" w:history="1">
        <w:r w:rsidRPr="008E5CD8">
          <w:rPr>
            <w:rStyle w:val="Hyperlink"/>
            <w:rFonts w:ascii="Times New Roman" w:hAnsi="Times New Roman" w:cs="Times New Roman"/>
            <w:color w:val="auto"/>
            <w:sz w:val="24"/>
            <w:szCs w:val="24"/>
            <w:shd w:val="clear" w:color="auto" w:fill="FFFFFF"/>
            <w:lang w:val="en-GB"/>
          </w:rPr>
          <w:t>https://www.ionos.com/startupguide/grow-your-business/market-analysis-definition/</w:t>
        </w:r>
      </w:hyperlink>
      <w:r w:rsidRPr="008E5CD8">
        <w:rPr>
          <w:rFonts w:ascii="Times New Roman" w:hAnsi="Times New Roman" w:cs="Times New Roman"/>
          <w:sz w:val="24"/>
          <w:szCs w:val="24"/>
          <w:shd w:val="clear" w:color="auto" w:fill="FFFFFF"/>
          <w:lang w:val="en-GB"/>
        </w:rPr>
        <w:t xml:space="preserve"> [Accessed on: 12 December 2022].</w:t>
      </w:r>
    </w:p>
    <w:p w14:paraId="314675E1" w14:textId="77777777" w:rsidR="00CA46F4" w:rsidRPr="008E5CD8" w:rsidRDefault="00CA46F4" w:rsidP="0007594B">
      <w:pPr>
        <w:spacing w:after="0" w:line="480" w:lineRule="auto"/>
        <w:ind w:left="720" w:hanging="720"/>
        <w:rPr>
          <w:rFonts w:ascii="Times New Roman" w:hAnsi="Times New Roman" w:cs="Times New Roman"/>
          <w:sz w:val="24"/>
          <w:szCs w:val="24"/>
          <w:shd w:val="clear" w:color="auto" w:fill="FFFFFF"/>
          <w:lang w:val="en-GB"/>
        </w:rPr>
      </w:pPr>
      <w:proofErr w:type="spellStart"/>
      <w:r w:rsidRPr="008E5CD8">
        <w:rPr>
          <w:rFonts w:ascii="Times New Roman" w:hAnsi="Times New Roman" w:cs="Times New Roman"/>
          <w:sz w:val="24"/>
          <w:szCs w:val="24"/>
          <w:shd w:val="clear" w:color="auto" w:fill="FFFFFF"/>
        </w:rPr>
        <w:t>Mägar</w:t>
      </w:r>
      <w:proofErr w:type="spellEnd"/>
      <w:r w:rsidRPr="008E5CD8">
        <w:rPr>
          <w:rFonts w:ascii="Times New Roman" w:hAnsi="Times New Roman" w:cs="Times New Roman"/>
          <w:sz w:val="24"/>
          <w:szCs w:val="24"/>
          <w:shd w:val="clear" w:color="auto" w:fill="FFFFFF"/>
        </w:rPr>
        <w:t xml:space="preserve">, R. and Faustino, A. 2019. STRATEGIC PLAN FOR ROYAL DUTCH SHELL PLC. </w:t>
      </w:r>
      <w:r w:rsidRPr="008E5CD8">
        <w:rPr>
          <w:rFonts w:ascii="Times New Roman" w:hAnsi="Times New Roman" w:cs="Times New Roman"/>
          <w:sz w:val="24"/>
          <w:szCs w:val="24"/>
          <w:shd w:val="clear" w:color="auto" w:fill="FFFFFF"/>
          <w:lang w:val="en-GB"/>
        </w:rPr>
        <w:t>[Online]. Available at:</w:t>
      </w:r>
      <w:r w:rsidRPr="008E5CD8">
        <w:rPr>
          <w:rFonts w:ascii="Times New Roman" w:hAnsi="Times New Roman" w:cs="Times New Roman"/>
          <w:sz w:val="24"/>
          <w:szCs w:val="24"/>
        </w:rPr>
        <w:t xml:space="preserve"> </w:t>
      </w:r>
      <w:hyperlink r:id="rId26" w:history="1">
        <w:r w:rsidRPr="008E5CD8">
          <w:rPr>
            <w:rStyle w:val="Hyperlink"/>
            <w:rFonts w:ascii="Times New Roman" w:hAnsi="Times New Roman" w:cs="Times New Roman"/>
            <w:color w:val="auto"/>
            <w:sz w:val="24"/>
            <w:szCs w:val="24"/>
          </w:rPr>
          <w:t>https://d1wqtxts1xzle7.cloudfront.net/61089569/Strategic_Plan_for_Shell20191101-49862-eutyg7-libre.pdf?1572608818=&amp;response-content-disposition=inline%3B+filename%3DSTRATEGIC_PLAN_FOR_ROYAL_DUTCH_SHELL_PLC.pdf&amp;Expires=1671522668&amp;Signature=EhXJH-OD-GnFpwV8i8j7stcUCp4lzoktUgrcE8b8CATI82Q~FPqakcO9-h4o34wq3nyGnSKl2-iradvA~gOgPK3m0qZu5Q7MzVv7V~714OIM3HGiHoGY5itHOknpRdQ35woJNvPAeK7uykDTOPOETj9y6L1cfIZVkEAHkg6W--OnFpD4g54aoMpzv595I0O6gVxEkUoAc8DkLgVsPXsDd4o4UfT1o48HFSf7iBLFC08rdHEKkWzEx54NwWfBZn2GIkH1qXlOiBlTflVZH2N6IwswFmD934yHR1hGEO2jkE1QtJC7r7AB2cn3ZlKCCQ2Auxhemz9pmC1dyNgdYtKhhw__&amp;Key-Pair-Id=APKAJLOHF5GGSLRBV4ZA</w:t>
        </w:r>
      </w:hyperlink>
      <w:r w:rsidRPr="008E5CD8">
        <w:rPr>
          <w:rFonts w:ascii="Times New Roman" w:hAnsi="Times New Roman" w:cs="Times New Roman"/>
          <w:sz w:val="24"/>
          <w:szCs w:val="24"/>
        </w:rPr>
        <w:t xml:space="preserve"> </w:t>
      </w:r>
      <w:r w:rsidRPr="008E5CD8">
        <w:rPr>
          <w:rFonts w:ascii="Times New Roman" w:hAnsi="Times New Roman" w:cs="Times New Roman"/>
          <w:sz w:val="24"/>
          <w:szCs w:val="24"/>
          <w:shd w:val="clear" w:color="auto" w:fill="FFFFFF"/>
          <w:lang w:val="en-GB"/>
        </w:rPr>
        <w:t xml:space="preserve">  [Accessed on: 20 December 2022].</w:t>
      </w:r>
    </w:p>
    <w:p w14:paraId="77250B4E" w14:textId="73238AE9" w:rsidR="00CA46F4" w:rsidRPr="008E5CD8" w:rsidRDefault="00CA46F4" w:rsidP="0007594B">
      <w:pPr>
        <w:spacing w:after="0" w:line="480" w:lineRule="auto"/>
        <w:ind w:left="720" w:hanging="720"/>
        <w:rPr>
          <w:rFonts w:ascii="Times New Roman" w:hAnsi="Times New Roman" w:cs="Times New Roman"/>
          <w:sz w:val="24"/>
          <w:szCs w:val="24"/>
          <w:shd w:val="clear" w:color="auto" w:fill="FFFFFF"/>
          <w:lang w:val="en-GB"/>
        </w:rPr>
      </w:pPr>
      <w:r w:rsidRPr="008E5CD8">
        <w:rPr>
          <w:rFonts w:ascii="Times New Roman" w:hAnsi="Times New Roman" w:cs="Times New Roman"/>
          <w:sz w:val="24"/>
          <w:szCs w:val="24"/>
          <w:lang w:val="en-GB"/>
        </w:rPr>
        <w:t>Reports.</w:t>
      </w:r>
      <w:r w:rsidR="00A07E47">
        <w:rPr>
          <w:rFonts w:ascii="Times New Roman" w:hAnsi="Times New Roman" w:cs="Times New Roman"/>
          <w:sz w:val="24"/>
          <w:szCs w:val="24"/>
          <w:lang w:val="en-GB"/>
        </w:rPr>
        <w:t xml:space="preserve"> </w:t>
      </w:r>
      <w:r w:rsidRPr="008E5CD8">
        <w:rPr>
          <w:rFonts w:ascii="Times New Roman" w:hAnsi="Times New Roman" w:cs="Times New Roman"/>
          <w:sz w:val="24"/>
          <w:szCs w:val="24"/>
          <w:lang w:val="en-GB"/>
        </w:rPr>
        <w:t xml:space="preserve">shell. 2020. Shell Annual Report 2020. </w:t>
      </w:r>
      <w:r w:rsidRPr="008E5CD8">
        <w:rPr>
          <w:rFonts w:ascii="Times New Roman" w:hAnsi="Times New Roman" w:cs="Times New Roman"/>
          <w:sz w:val="24"/>
          <w:szCs w:val="24"/>
          <w:shd w:val="clear" w:color="auto" w:fill="FFFFFF"/>
          <w:lang w:val="en-GB"/>
        </w:rPr>
        <w:t xml:space="preserve">[Online]. Available at: </w:t>
      </w:r>
      <w:hyperlink r:id="rId27" w:history="1">
        <w:r w:rsidRPr="008E5CD8">
          <w:rPr>
            <w:rStyle w:val="Hyperlink"/>
            <w:rFonts w:ascii="Times New Roman" w:hAnsi="Times New Roman" w:cs="Times New Roman"/>
            <w:color w:val="auto"/>
            <w:sz w:val="24"/>
            <w:szCs w:val="24"/>
            <w:shd w:val="clear" w:color="auto" w:fill="FFFFFF"/>
            <w:lang w:val="en-GB"/>
          </w:rPr>
          <w:t>https://reports.shell.com/annual-report/2020/servicepages/disclaimer.php</w:t>
        </w:r>
      </w:hyperlink>
      <w:r w:rsidRPr="008E5CD8">
        <w:rPr>
          <w:rFonts w:ascii="Times New Roman" w:hAnsi="Times New Roman" w:cs="Times New Roman"/>
          <w:sz w:val="24"/>
          <w:szCs w:val="24"/>
          <w:shd w:val="clear" w:color="auto" w:fill="FFFFFF"/>
          <w:lang w:val="en-GB"/>
        </w:rPr>
        <w:t xml:space="preserve"> [Accessed on: 20 December 2022].</w:t>
      </w:r>
    </w:p>
    <w:p w14:paraId="632FB5FB" w14:textId="77777777" w:rsidR="00CA46F4" w:rsidRPr="008E5CD8" w:rsidRDefault="00CA46F4" w:rsidP="0007594B">
      <w:pPr>
        <w:spacing w:after="0" w:line="480" w:lineRule="auto"/>
        <w:ind w:left="720" w:hanging="720"/>
        <w:rPr>
          <w:rFonts w:ascii="Times New Roman" w:hAnsi="Times New Roman" w:cs="Times New Roman"/>
          <w:sz w:val="24"/>
          <w:szCs w:val="24"/>
          <w:shd w:val="clear" w:color="auto" w:fill="FFFFFF"/>
          <w:lang w:val="en-GB"/>
        </w:rPr>
      </w:pPr>
      <w:proofErr w:type="spellStart"/>
      <w:r w:rsidRPr="008E5CD8">
        <w:rPr>
          <w:rFonts w:ascii="Times New Roman" w:hAnsi="Times New Roman" w:cs="Times New Roman"/>
          <w:sz w:val="24"/>
          <w:szCs w:val="24"/>
          <w:shd w:val="clear" w:color="auto" w:fill="FFFFFF"/>
          <w:lang w:val="en-GB"/>
        </w:rPr>
        <w:t>Rijnberk</w:t>
      </w:r>
      <w:proofErr w:type="spellEnd"/>
      <w:r w:rsidRPr="008E5CD8">
        <w:rPr>
          <w:rFonts w:ascii="Times New Roman" w:hAnsi="Times New Roman" w:cs="Times New Roman"/>
          <w:sz w:val="24"/>
          <w:szCs w:val="24"/>
          <w:shd w:val="clear" w:color="auto" w:fill="FFFFFF"/>
          <w:lang w:val="en-GB"/>
        </w:rPr>
        <w:t xml:space="preserve">, D. 2022. Shell Remains </w:t>
      </w:r>
      <w:proofErr w:type="gramStart"/>
      <w:r w:rsidRPr="008E5CD8">
        <w:rPr>
          <w:rFonts w:ascii="Times New Roman" w:hAnsi="Times New Roman" w:cs="Times New Roman"/>
          <w:sz w:val="24"/>
          <w:szCs w:val="24"/>
          <w:shd w:val="clear" w:color="auto" w:fill="FFFFFF"/>
          <w:lang w:val="en-GB"/>
        </w:rPr>
        <w:t>A</w:t>
      </w:r>
      <w:proofErr w:type="gramEnd"/>
      <w:r w:rsidRPr="008E5CD8">
        <w:rPr>
          <w:rFonts w:ascii="Times New Roman" w:hAnsi="Times New Roman" w:cs="Times New Roman"/>
          <w:sz w:val="24"/>
          <w:szCs w:val="24"/>
          <w:shd w:val="clear" w:color="auto" w:fill="FFFFFF"/>
          <w:lang w:val="en-GB"/>
        </w:rPr>
        <w:t xml:space="preserve"> Great Investment Opportunity. [Online]. Available at: </w:t>
      </w:r>
      <w:hyperlink r:id="rId28" w:history="1">
        <w:r w:rsidRPr="008E5CD8">
          <w:rPr>
            <w:rStyle w:val="Hyperlink"/>
            <w:rFonts w:ascii="Times New Roman" w:hAnsi="Times New Roman" w:cs="Times New Roman"/>
            <w:color w:val="auto"/>
            <w:sz w:val="24"/>
            <w:szCs w:val="24"/>
            <w:shd w:val="clear" w:color="auto" w:fill="FFFFFF"/>
            <w:lang w:val="en-GB"/>
          </w:rPr>
          <w:t>https://seekingalpha.com/article/4543935-shell-remains-a-great-investment-opportunity</w:t>
        </w:r>
      </w:hyperlink>
      <w:r w:rsidRPr="008E5CD8">
        <w:rPr>
          <w:rFonts w:ascii="Times New Roman" w:hAnsi="Times New Roman" w:cs="Times New Roman"/>
          <w:sz w:val="24"/>
          <w:szCs w:val="24"/>
          <w:shd w:val="clear" w:color="auto" w:fill="FFFFFF"/>
          <w:lang w:val="en-GB"/>
        </w:rPr>
        <w:t xml:space="preserve"> [Accessed on: 20 December 2022].</w:t>
      </w:r>
    </w:p>
    <w:p w14:paraId="386547C2" w14:textId="77777777" w:rsidR="00CA46F4" w:rsidRPr="008E5CD8" w:rsidRDefault="00CA46F4" w:rsidP="0007594B">
      <w:pPr>
        <w:spacing w:after="0" w:line="480" w:lineRule="auto"/>
        <w:ind w:left="720" w:hanging="720"/>
        <w:rPr>
          <w:rFonts w:ascii="Times New Roman" w:hAnsi="Times New Roman" w:cs="Times New Roman"/>
          <w:sz w:val="24"/>
          <w:szCs w:val="24"/>
          <w:shd w:val="clear" w:color="auto" w:fill="FFFFFF"/>
          <w:lang w:val="en-GB"/>
        </w:rPr>
      </w:pPr>
      <w:r w:rsidRPr="008E5CD8">
        <w:rPr>
          <w:rFonts w:ascii="Times New Roman" w:hAnsi="Times New Roman" w:cs="Times New Roman"/>
          <w:sz w:val="24"/>
          <w:szCs w:val="24"/>
          <w:shd w:val="clear" w:color="auto" w:fill="FFFFFF"/>
          <w:lang w:val="en-GB"/>
        </w:rPr>
        <w:t xml:space="preserve">Shell. 2022. Overview of Shell Plc. [Online]. Available at: </w:t>
      </w:r>
      <w:hyperlink r:id="rId29" w:history="1">
        <w:r w:rsidRPr="008E5CD8">
          <w:rPr>
            <w:rStyle w:val="Hyperlink"/>
            <w:rFonts w:ascii="Times New Roman" w:hAnsi="Times New Roman" w:cs="Times New Roman"/>
            <w:color w:val="auto"/>
            <w:sz w:val="24"/>
            <w:szCs w:val="24"/>
            <w:shd w:val="clear" w:color="auto" w:fill="FFFFFF"/>
            <w:lang w:val="en-GB"/>
          </w:rPr>
          <w:t>https://www.shell.com/</w:t>
        </w:r>
      </w:hyperlink>
      <w:r w:rsidRPr="008E5CD8">
        <w:rPr>
          <w:rFonts w:ascii="Times New Roman" w:hAnsi="Times New Roman" w:cs="Times New Roman"/>
          <w:sz w:val="24"/>
          <w:szCs w:val="24"/>
          <w:shd w:val="clear" w:color="auto" w:fill="FFFFFF"/>
          <w:lang w:val="en-GB"/>
        </w:rPr>
        <w:t xml:space="preserve"> [Accessed on: 12 December 2022].</w:t>
      </w:r>
    </w:p>
    <w:p w14:paraId="207EB4B2" w14:textId="77777777" w:rsidR="00CA46F4" w:rsidRPr="00CA46F4" w:rsidRDefault="00CA46F4" w:rsidP="00CA46F4">
      <w:pPr>
        <w:spacing w:after="0" w:line="480" w:lineRule="auto"/>
        <w:ind w:left="720" w:hanging="720"/>
        <w:rPr>
          <w:rFonts w:ascii="Times New Roman" w:hAnsi="Times New Roman" w:cs="Times New Roman"/>
          <w:sz w:val="24"/>
          <w:szCs w:val="24"/>
          <w:shd w:val="clear" w:color="auto" w:fill="FFFFFF"/>
        </w:rPr>
      </w:pPr>
      <w:proofErr w:type="spellStart"/>
      <w:r w:rsidRPr="00643624">
        <w:rPr>
          <w:rFonts w:ascii="Times New Roman" w:hAnsi="Times New Roman" w:cs="Times New Roman"/>
          <w:sz w:val="24"/>
          <w:szCs w:val="24"/>
          <w:shd w:val="clear" w:color="auto" w:fill="FFFFFF"/>
        </w:rPr>
        <w:t>Sönnichsen</w:t>
      </w:r>
      <w:proofErr w:type="spellEnd"/>
      <w:r w:rsidRPr="00643624">
        <w:rPr>
          <w:rFonts w:ascii="Times New Roman" w:hAnsi="Times New Roman" w:cs="Times New Roman"/>
          <w:sz w:val="24"/>
          <w:szCs w:val="24"/>
          <w:shd w:val="clear" w:color="auto" w:fill="FFFFFF"/>
        </w:rPr>
        <w:t>, N. 2022. Revenue of Shell from 2005 to 2021. [Online]. Available at:  https://www.statista.com/statistics/268734/revenue-of-shell/ [Accessed on: 02 January 2023].</w:t>
      </w:r>
    </w:p>
    <w:p w14:paraId="37E6D4A0" w14:textId="77777777" w:rsidR="00CA46F4" w:rsidRPr="008E5CD8" w:rsidRDefault="00CA46F4" w:rsidP="0007594B">
      <w:pPr>
        <w:spacing w:after="0" w:line="480" w:lineRule="auto"/>
        <w:ind w:left="720" w:hanging="720"/>
        <w:rPr>
          <w:rFonts w:ascii="Times New Roman" w:hAnsi="Times New Roman" w:cs="Times New Roman"/>
          <w:sz w:val="24"/>
          <w:szCs w:val="24"/>
          <w:shd w:val="clear" w:color="auto" w:fill="FFFFFF"/>
          <w:lang w:val="en-GB"/>
        </w:rPr>
      </w:pPr>
      <w:r w:rsidRPr="008E5CD8">
        <w:rPr>
          <w:rFonts w:ascii="Times New Roman" w:hAnsi="Times New Roman" w:cs="Times New Roman"/>
          <w:sz w:val="24"/>
          <w:szCs w:val="24"/>
          <w:shd w:val="clear" w:color="auto" w:fill="FFFFFF"/>
          <w:lang w:val="en-GB"/>
        </w:rPr>
        <w:t xml:space="preserve">Sousa, S.R.D.S. 2020. Equity research-Royal Dutch Shell, PLC. [Online]. Available at: </w:t>
      </w:r>
      <w:hyperlink r:id="rId30" w:history="1">
        <w:r w:rsidRPr="008E5CD8">
          <w:rPr>
            <w:rStyle w:val="Hyperlink"/>
            <w:rFonts w:ascii="Times New Roman" w:hAnsi="Times New Roman" w:cs="Times New Roman"/>
            <w:color w:val="auto"/>
            <w:sz w:val="24"/>
            <w:szCs w:val="24"/>
            <w:shd w:val="clear" w:color="auto" w:fill="FFFFFF"/>
            <w:lang w:val="en-GB"/>
          </w:rPr>
          <w:t>https://www.repository.utl.pt/bitstream/10400.5/20816/1/DM-SRSS-2020.pdf</w:t>
        </w:r>
      </w:hyperlink>
      <w:r w:rsidRPr="008E5CD8">
        <w:rPr>
          <w:rFonts w:ascii="Times New Roman" w:hAnsi="Times New Roman" w:cs="Times New Roman"/>
          <w:sz w:val="24"/>
          <w:szCs w:val="24"/>
          <w:shd w:val="clear" w:color="auto" w:fill="FFFFFF"/>
          <w:lang w:val="en-GB"/>
        </w:rPr>
        <w:t xml:space="preserve"> [Accessed on: 20 December 2022].</w:t>
      </w:r>
    </w:p>
    <w:p w14:paraId="2D77CE4D" w14:textId="77777777" w:rsidR="00CA46F4" w:rsidRPr="008E5CD8" w:rsidRDefault="00CA46F4" w:rsidP="0007594B">
      <w:pPr>
        <w:spacing w:after="0" w:line="480" w:lineRule="auto"/>
        <w:ind w:left="720" w:hanging="720"/>
        <w:rPr>
          <w:rFonts w:ascii="Times New Roman" w:hAnsi="Times New Roman" w:cs="Times New Roman"/>
          <w:sz w:val="24"/>
          <w:szCs w:val="24"/>
          <w:shd w:val="clear" w:color="auto" w:fill="FFFFFF"/>
          <w:lang w:val="en-GB"/>
        </w:rPr>
      </w:pPr>
      <w:proofErr w:type="spellStart"/>
      <w:r w:rsidRPr="008E5CD8">
        <w:rPr>
          <w:rFonts w:ascii="Times New Roman" w:hAnsi="Times New Roman" w:cs="Times New Roman"/>
          <w:sz w:val="24"/>
          <w:szCs w:val="24"/>
          <w:shd w:val="clear" w:color="auto" w:fill="FFFFFF"/>
          <w:lang w:val="en-GB"/>
        </w:rPr>
        <w:t>Tietenberg</w:t>
      </w:r>
      <w:proofErr w:type="spellEnd"/>
      <w:r w:rsidRPr="008E5CD8">
        <w:rPr>
          <w:rFonts w:ascii="Times New Roman" w:hAnsi="Times New Roman" w:cs="Times New Roman"/>
          <w:sz w:val="24"/>
          <w:szCs w:val="24"/>
          <w:shd w:val="clear" w:color="auto" w:fill="FFFFFF"/>
          <w:lang w:val="en-GB"/>
        </w:rPr>
        <w:t>, T. and Lewis, L. 2018. </w:t>
      </w:r>
      <w:r w:rsidRPr="008E5CD8">
        <w:rPr>
          <w:rFonts w:ascii="Times New Roman" w:hAnsi="Times New Roman" w:cs="Times New Roman"/>
          <w:i/>
          <w:iCs/>
          <w:sz w:val="24"/>
          <w:szCs w:val="24"/>
          <w:shd w:val="clear" w:color="auto" w:fill="FFFFFF"/>
          <w:lang w:val="en-GB"/>
        </w:rPr>
        <w:t>Environmental and natural resource economics</w:t>
      </w:r>
      <w:r w:rsidRPr="008E5CD8">
        <w:rPr>
          <w:rFonts w:ascii="Times New Roman" w:hAnsi="Times New Roman" w:cs="Times New Roman"/>
          <w:sz w:val="24"/>
          <w:szCs w:val="24"/>
          <w:shd w:val="clear" w:color="auto" w:fill="FFFFFF"/>
          <w:lang w:val="en-GB"/>
        </w:rPr>
        <w:t>. England: Routledge.</w:t>
      </w:r>
    </w:p>
    <w:p w14:paraId="68322115" w14:textId="77777777" w:rsidR="00CA46F4" w:rsidRPr="008E5CD8" w:rsidRDefault="00CA46F4" w:rsidP="0007594B">
      <w:pPr>
        <w:spacing w:after="0" w:line="480" w:lineRule="auto"/>
        <w:ind w:left="720" w:hanging="720"/>
        <w:rPr>
          <w:rFonts w:ascii="Times New Roman" w:hAnsi="Times New Roman" w:cs="Times New Roman"/>
          <w:sz w:val="24"/>
          <w:szCs w:val="24"/>
          <w:shd w:val="clear" w:color="auto" w:fill="FFFFFF"/>
          <w:lang w:val="en-GB"/>
        </w:rPr>
      </w:pPr>
      <w:r w:rsidRPr="008E5CD8">
        <w:rPr>
          <w:rFonts w:ascii="Times New Roman" w:hAnsi="Times New Roman" w:cs="Times New Roman"/>
          <w:sz w:val="24"/>
          <w:szCs w:val="24"/>
          <w:shd w:val="clear" w:color="auto" w:fill="FFFFFF"/>
        </w:rPr>
        <w:t xml:space="preserve">Ukeiti.org. 2022. Oil &amp; Gas in the UK. </w:t>
      </w:r>
      <w:r w:rsidRPr="008E5CD8">
        <w:rPr>
          <w:rFonts w:ascii="Times New Roman" w:hAnsi="Times New Roman" w:cs="Times New Roman"/>
          <w:sz w:val="24"/>
          <w:szCs w:val="24"/>
          <w:shd w:val="clear" w:color="auto" w:fill="FFFFFF"/>
          <w:lang w:val="en-GB"/>
        </w:rPr>
        <w:t xml:space="preserve">[Online]. Available at: </w:t>
      </w:r>
      <w:hyperlink r:id="rId31" w:history="1">
        <w:r w:rsidRPr="008E5CD8">
          <w:rPr>
            <w:rStyle w:val="Hyperlink"/>
            <w:rFonts w:ascii="Times New Roman" w:hAnsi="Times New Roman" w:cs="Times New Roman"/>
            <w:color w:val="auto"/>
            <w:sz w:val="24"/>
            <w:szCs w:val="24"/>
            <w:shd w:val="clear" w:color="auto" w:fill="FFFFFF"/>
            <w:lang w:val="en-GB"/>
          </w:rPr>
          <w:t>https://www.ukeiti.org/oil-gas</w:t>
        </w:r>
      </w:hyperlink>
      <w:r w:rsidRPr="008E5CD8">
        <w:rPr>
          <w:rFonts w:ascii="Times New Roman" w:hAnsi="Times New Roman" w:cs="Times New Roman"/>
          <w:sz w:val="24"/>
          <w:szCs w:val="24"/>
          <w:shd w:val="clear" w:color="auto" w:fill="FFFFFF"/>
          <w:lang w:val="en-GB"/>
        </w:rPr>
        <w:t xml:space="preserve"> [Accessed on: 20 December 2022].</w:t>
      </w:r>
    </w:p>
    <w:p w14:paraId="662C1CE9" w14:textId="77777777" w:rsidR="00CA46F4" w:rsidRPr="008E5CD8" w:rsidRDefault="00CA46F4" w:rsidP="0007594B">
      <w:pPr>
        <w:spacing w:after="0" w:line="480" w:lineRule="auto"/>
        <w:ind w:left="720" w:hanging="720"/>
        <w:rPr>
          <w:rFonts w:ascii="Times New Roman" w:hAnsi="Times New Roman" w:cs="Times New Roman"/>
          <w:sz w:val="24"/>
          <w:szCs w:val="24"/>
          <w:shd w:val="clear" w:color="auto" w:fill="FFFFFF"/>
          <w:lang w:val="en-GB"/>
        </w:rPr>
      </w:pPr>
      <w:r w:rsidRPr="008E5CD8">
        <w:rPr>
          <w:rFonts w:ascii="Times New Roman" w:hAnsi="Times New Roman" w:cs="Times New Roman"/>
          <w:sz w:val="24"/>
          <w:szCs w:val="24"/>
          <w:lang w:val="en-GB"/>
        </w:rPr>
        <w:t xml:space="preserve">Yahoo finance. 2022. Annual report of Shell plc 2022. </w:t>
      </w:r>
      <w:r w:rsidRPr="008E5CD8">
        <w:rPr>
          <w:rFonts w:ascii="Times New Roman" w:hAnsi="Times New Roman" w:cs="Times New Roman"/>
          <w:sz w:val="24"/>
          <w:szCs w:val="24"/>
          <w:shd w:val="clear" w:color="auto" w:fill="FFFFFF"/>
          <w:lang w:val="en-GB"/>
        </w:rPr>
        <w:t xml:space="preserve">[Online]. Available at: </w:t>
      </w:r>
      <w:hyperlink r:id="rId32" w:history="1">
        <w:r w:rsidRPr="008E5CD8">
          <w:rPr>
            <w:rStyle w:val="Hyperlink"/>
            <w:rFonts w:ascii="Times New Roman" w:hAnsi="Times New Roman" w:cs="Times New Roman"/>
            <w:color w:val="auto"/>
            <w:sz w:val="24"/>
            <w:szCs w:val="24"/>
            <w:shd w:val="clear" w:color="auto" w:fill="FFFFFF"/>
            <w:lang w:val="en-GB"/>
          </w:rPr>
          <w:t>https://finance.yahoo.com/quote/SHEL/cash-flow?p=SHEL</w:t>
        </w:r>
      </w:hyperlink>
      <w:r w:rsidRPr="008E5CD8">
        <w:rPr>
          <w:rFonts w:ascii="Times New Roman" w:hAnsi="Times New Roman" w:cs="Times New Roman"/>
          <w:sz w:val="24"/>
          <w:szCs w:val="24"/>
          <w:shd w:val="clear" w:color="auto" w:fill="FFFFFF"/>
          <w:lang w:val="en-GB"/>
        </w:rPr>
        <w:t xml:space="preserve"> [Accessed on: 20 December 2022].</w:t>
      </w:r>
    </w:p>
    <w:p w14:paraId="455E0144" w14:textId="77777777" w:rsidR="00CA46F4" w:rsidRDefault="00CA46F4" w:rsidP="0007594B">
      <w:pPr>
        <w:spacing w:after="0" w:line="480" w:lineRule="auto"/>
        <w:ind w:left="720" w:hanging="720"/>
        <w:rPr>
          <w:rFonts w:ascii="Times New Roman" w:hAnsi="Times New Roman" w:cs="Times New Roman"/>
          <w:sz w:val="24"/>
          <w:szCs w:val="24"/>
          <w:shd w:val="clear" w:color="auto" w:fill="FFFFFF"/>
        </w:rPr>
      </w:pPr>
      <w:r w:rsidRPr="008E5CD8">
        <w:rPr>
          <w:rFonts w:ascii="Times New Roman" w:hAnsi="Times New Roman" w:cs="Times New Roman"/>
          <w:sz w:val="24"/>
          <w:szCs w:val="24"/>
          <w:shd w:val="clear" w:color="auto" w:fill="FFFFFF"/>
        </w:rPr>
        <w:t>Yusuf, Y.Y., Gunasekaran, A., Musa, A., Dauda, M., El-</w:t>
      </w:r>
      <w:proofErr w:type="spellStart"/>
      <w:r w:rsidRPr="008E5CD8">
        <w:rPr>
          <w:rFonts w:ascii="Times New Roman" w:hAnsi="Times New Roman" w:cs="Times New Roman"/>
          <w:sz w:val="24"/>
          <w:szCs w:val="24"/>
          <w:shd w:val="clear" w:color="auto" w:fill="FFFFFF"/>
        </w:rPr>
        <w:t>Berishy</w:t>
      </w:r>
      <w:proofErr w:type="spellEnd"/>
      <w:r w:rsidRPr="008E5CD8">
        <w:rPr>
          <w:rFonts w:ascii="Times New Roman" w:hAnsi="Times New Roman" w:cs="Times New Roman"/>
          <w:sz w:val="24"/>
          <w:szCs w:val="24"/>
          <w:shd w:val="clear" w:color="auto" w:fill="FFFFFF"/>
        </w:rPr>
        <w:t xml:space="preserve">, N.M. and </w:t>
      </w:r>
      <w:proofErr w:type="spellStart"/>
      <w:r w:rsidRPr="008E5CD8">
        <w:rPr>
          <w:rFonts w:ascii="Times New Roman" w:hAnsi="Times New Roman" w:cs="Times New Roman"/>
          <w:sz w:val="24"/>
          <w:szCs w:val="24"/>
          <w:shd w:val="clear" w:color="auto" w:fill="FFFFFF"/>
        </w:rPr>
        <w:t>Cang</w:t>
      </w:r>
      <w:proofErr w:type="spellEnd"/>
      <w:r w:rsidRPr="008E5CD8">
        <w:rPr>
          <w:rFonts w:ascii="Times New Roman" w:hAnsi="Times New Roman" w:cs="Times New Roman"/>
          <w:sz w:val="24"/>
          <w:szCs w:val="24"/>
          <w:shd w:val="clear" w:color="auto" w:fill="FFFFFF"/>
        </w:rPr>
        <w:t>, S. 2014. A relational study of supply chain agility, competitiveness and business performance in the oil and gas industry. </w:t>
      </w:r>
      <w:r w:rsidRPr="008E5CD8">
        <w:rPr>
          <w:rFonts w:ascii="Times New Roman" w:hAnsi="Times New Roman" w:cs="Times New Roman"/>
          <w:i/>
          <w:iCs/>
          <w:sz w:val="24"/>
          <w:szCs w:val="24"/>
          <w:shd w:val="clear" w:color="auto" w:fill="FFFFFF"/>
        </w:rPr>
        <w:t>International Journal of Production Economics</w:t>
      </w:r>
      <w:r w:rsidRPr="008E5CD8">
        <w:rPr>
          <w:rFonts w:ascii="Times New Roman" w:hAnsi="Times New Roman" w:cs="Times New Roman"/>
          <w:sz w:val="24"/>
          <w:szCs w:val="24"/>
          <w:shd w:val="clear" w:color="auto" w:fill="FFFFFF"/>
        </w:rPr>
        <w:t> </w:t>
      </w:r>
      <w:r w:rsidRPr="008E5CD8">
        <w:rPr>
          <w:rFonts w:ascii="Times New Roman" w:hAnsi="Times New Roman" w:cs="Times New Roman"/>
          <w:iCs/>
          <w:sz w:val="24"/>
          <w:szCs w:val="24"/>
          <w:shd w:val="clear" w:color="auto" w:fill="FFFFFF"/>
        </w:rPr>
        <w:t>147</w:t>
      </w:r>
      <w:r w:rsidRPr="008E5CD8">
        <w:rPr>
          <w:rFonts w:ascii="Times New Roman" w:hAnsi="Times New Roman" w:cs="Times New Roman"/>
          <w:sz w:val="24"/>
          <w:szCs w:val="24"/>
          <w:shd w:val="clear" w:color="auto" w:fill="FFFFFF"/>
        </w:rPr>
        <w:t>, pp. 531-543.</w:t>
      </w:r>
    </w:p>
    <w:sectPr w:rsidR="00CA46F4">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46DD9" w14:textId="77777777" w:rsidR="008041B6" w:rsidRDefault="008041B6" w:rsidP="008E5CD8">
      <w:pPr>
        <w:spacing w:after="0" w:line="240" w:lineRule="auto"/>
      </w:pPr>
      <w:r>
        <w:separator/>
      </w:r>
    </w:p>
  </w:endnote>
  <w:endnote w:type="continuationSeparator" w:id="0">
    <w:p w14:paraId="033499BD" w14:textId="77777777" w:rsidR="008041B6" w:rsidRDefault="008041B6" w:rsidP="008E5C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9656099"/>
      <w:docPartObj>
        <w:docPartGallery w:val="Page Numbers (Bottom of Page)"/>
        <w:docPartUnique/>
      </w:docPartObj>
    </w:sdtPr>
    <w:sdtEndPr>
      <w:rPr>
        <w:noProof/>
      </w:rPr>
    </w:sdtEndPr>
    <w:sdtContent>
      <w:p w14:paraId="5F23BE9D" w14:textId="37995E6D" w:rsidR="008E5CD8" w:rsidRDefault="008E5CD8">
        <w:pPr>
          <w:pStyle w:val="Footer"/>
          <w:jc w:val="right"/>
        </w:pPr>
        <w:r>
          <w:fldChar w:fldCharType="begin"/>
        </w:r>
        <w:r>
          <w:instrText xml:space="preserve"> PAGE   \* MERGEFORMAT </w:instrText>
        </w:r>
        <w:r>
          <w:fldChar w:fldCharType="separate"/>
        </w:r>
        <w:r w:rsidR="00CA46F4">
          <w:rPr>
            <w:noProof/>
          </w:rPr>
          <w:t>2</w:t>
        </w:r>
        <w:r>
          <w:rPr>
            <w:noProof/>
          </w:rPr>
          <w:fldChar w:fldCharType="end"/>
        </w:r>
      </w:p>
    </w:sdtContent>
  </w:sdt>
  <w:p w14:paraId="037FA5A3" w14:textId="77777777" w:rsidR="008E5CD8" w:rsidRDefault="008E5C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94CC18" w14:textId="77777777" w:rsidR="008041B6" w:rsidRDefault="008041B6" w:rsidP="008E5CD8">
      <w:pPr>
        <w:spacing w:after="0" w:line="240" w:lineRule="auto"/>
      </w:pPr>
      <w:r>
        <w:separator/>
      </w:r>
    </w:p>
  </w:footnote>
  <w:footnote w:type="continuationSeparator" w:id="0">
    <w:p w14:paraId="6C397204" w14:textId="77777777" w:rsidR="008041B6" w:rsidRDefault="008041B6" w:rsidP="008E5C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528B6"/>
    <w:rsid w:val="00024775"/>
    <w:rsid w:val="0007594B"/>
    <w:rsid w:val="000B42C7"/>
    <w:rsid w:val="000C0004"/>
    <w:rsid w:val="000D1B92"/>
    <w:rsid w:val="000D4439"/>
    <w:rsid w:val="000D4796"/>
    <w:rsid w:val="000E487E"/>
    <w:rsid w:val="001B738A"/>
    <w:rsid w:val="00236A03"/>
    <w:rsid w:val="00246C86"/>
    <w:rsid w:val="00275E8E"/>
    <w:rsid w:val="00276C47"/>
    <w:rsid w:val="002B6379"/>
    <w:rsid w:val="002D0560"/>
    <w:rsid w:val="002E413A"/>
    <w:rsid w:val="002E4949"/>
    <w:rsid w:val="00386080"/>
    <w:rsid w:val="00393FC5"/>
    <w:rsid w:val="003A4886"/>
    <w:rsid w:val="003B0CCC"/>
    <w:rsid w:val="003C2A17"/>
    <w:rsid w:val="003D06C3"/>
    <w:rsid w:val="004012E4"/>
    <w:rsid w:val="00415AFF"/>
    <w:rsid w:val="00423CB3"/>
    <w:rsid w:val="004333AC"/>
    <w:rsid w:val="00494792"/>
    <w:rsid w:val="004A61F9"/>
    <w:rsid w:val="004B3249"/>
    <w:rsid w:val="004B6708"/>
    <w:rsid w:val="004C37E6"/>
    <w:rsid w:val="005116ED"/>
    <w:rsid w:val="00522532"/>
    <w:rsid w:val="005306A2"/>
    <w:rsid w:val="00562CB8"/>
    <w:rsid w:val="00565F9C"/>
    <w:rsid w:val="005F1B96"/>
    <w:rsid w:val="00635FBD"/>
    <w:rsid w:val="00643624"/>
    <w:rsid w:val="006468D7"/>
    <w:rsid w:val="00681737"/>
    <w:rsid w:val="006C3F72"/>
    <w:rsid w:val="006E1F53"/>
    <w:rsid w:val="007629F5"/>
    <w:rsid w:val="007826A0"/>
    <w:rsid w:val="00784168"/>
    <w:rsid w:val="007E162A"/>
    <w:rsid w:val="008041B6"/>
    <w:rsid w:val="00854604"/>
    <w:rsid w:val="008766A6"/>
    <w:rsid w:val="008910DE"/>
    <w:rsid w:val="008A5D50"/>
    <w:rsid w:val="008E5CD8"/>
    <w:rsid w:val="00914F18"/>
    <w:rsid w:val="00950271"/>
    <w:rsid w:val="009B53AF"/>
    <w:rsid w:val="009E1936"/>
    <w:rsid w:val="009E1BD2"/>
    <w:rsid w:val="009F3D91"/>
    <w:rsid w:val="00A07E47"/>
    <w:rsid w:val="00A528B6"/>
    <w:rsid w:val="00A736DE"/>
    <w:rsid w:val="00A8652B"/>
    <w:rsid w:val="00A92856"/>
    <w:rsid w:val="00AA2CCD"/>
    <w:rsid w:val="00B21FA1"/>
    <w:rsid w:val="00B233E3"/>
    <w:rsid w:val="00B54BC6"/>
    <w:rsid w:val="00B6150D"/>
    <w:rsid w:val="00BA40CD"/>
    <w:rsid w:val="00BE0040"/>
    <w:rsid w:val="00C07FBD"/>
    <w:rsid w:val="00C274D1"/>
    <w:rsid w:val="00CA46F4"/>
    <w:rsid w:val="00D665A1"/>
    <w:rsid w:val="00E806A4"/>
    <w:rsid w:val="00F57EAC"/>
    <w:rsid w:val="00F81058"/>
    <w:rsid w:val="00F8233F"/>
    <w:rsid w:val="00F9728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DF06E"/>
  <w15:docId w15:val="{EB6762E6-DEA0-489F-9F6A-3E66CE1DA8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7EA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ms">
    <w:name w:val="ams"/>
    <w:basedOn w:val="DefaultParagraphFont"/>
    <w:rsid w:val="004C37E6"/>
  </w:style>
  <w:style w:type="paragraph" w:styleId="BalloonText">
    <w:name w:val="Balloon Text"/>
    <w:basedOn w:val="Normal"/>
    <w:link w:val="BalloonTextChar"/>
    <w:uiPriority w:val="99"/>
    <w:semiHidden/>
    <w:unhideWhenUsed/>
    <w:rsid w:val="004C37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37E6"/>
    <w:rPr>
      <w:rFonts w:ascii="Tahoma" w:hAnsi="Tahoma" w:cs="Tahoma"/>
      <w:sz w:val="16"/>
      <w:szCs w:val="16"/>
    </w:rPr>
  </w:style>
  <w:style w:type="character" w:styleId="Hyperlink">
    <w:name w:val="Hyperlink"/>
    <w:basedOn w:val="DefaultParagraphFont"/>
    <w:uiPriority w:val="99"/>
    <w:unhideWhenUsed/>
    <w:rsid w:val="00AA2CCD"/>
    <w:rPr>
      <w:color w:val="0000FF" w:themeColor="hyperlink"/>
      <w:u w:val="single"/>
    </w:rPr>
  </w:style>
  <w:style w:type="character" w:customStyle="1" w:styleId="Heading1Char">
    <w:name w:val="Heading 1 Char"/>
    <w:basedOn w:val="DefaultParagraphFont"/>
    <w:link w:val="Heading1"/>
    <w:uiPriority w:val="9"/>
    <w:rsid w:val="00F57EAC"/>
    <w:rPr>
      <w:rFonts w:asciiTheme="majorHAnsi" w:eastAsiaTheme="majorEastAsia" w:hAnsiTheme="majorHAnsi" w:cstheme="majorBidi"/>
      <w:b/>
      <w:bCs/>
      <w:color w:val="365F91" w:themeColor="accent1" w:themeShade="BF"/>
      <w:sz w:val="28"/>
      <w:szCs w:val="28"/>
    </w:rPr>
  </w:style>
  <w:style w:type="character" w:styleId="CommentReference">
    <w:name w:val="annotation reference"/>
    <w:basedOn w:val="DefaultParagraphFont"/>
    <w:uiPriority w:val="99"/>
    <w:semiHidden/>
    <w:unhideWhenUsed/>
    <w:rsid w:val="005116ED"/>
    <w:rPr>
      <w:sz w:val="16"/>
      <w:szCs w:val="16"/>
    </w:rPr>
  </w:style>
  <w:style w:type="paragraph" w:styleId="CommentText">
    <w:name w:val="annotation text"/>
    <w:basedOn w:val="Normal"/>
    <w:link w:val="CommentTextChar"/>
    <w:uiPriority w:val="99"/>
    <w:unhideWhenUsed/>
    <w:rsid w:val="005116ED"/>
    <w:pPr>
      <w:spacing w:line="240" w:lineRule="auto"/>
    </w:pPr>
    <w:rPr>
      <w:sz w:val="20"/>
      <w:szCs w:val="20"/>
    </w:rPr>
  </w:style>
  <w:style w:type="character" w:customStyle="1" w:styleId="CommentTextChar">
    <w:name w:val="Comment Text Char"/>
    <w:basedOn w:val="DefaultParagraphFont"/>
    <w:link w:val="CommentText"/>
    <w:uiPriority w:val="99"/>
    <w:rsid w:val="005116ED"/>
    <w:rPr>
      <w:sz w:val="20"/>
      <w:szCs w:val="20"/>
    </w:rPr>
  </w:style>
  <w:style w:type="paragraph" w:styleId="CommentSubject">
    <w:name w:val="annotation subject"/>
    <w:basedOn w:val="CommentText"/>
    <w:next w:val="CommentText"/>
    <w:link w:val="CommentSubjectChar"/>
    <w:uiPriority w:val="99"/>
    <w:semiHidden/>
    <w:unhideWhenUsed/>
    <w:rsid w:val="005116ED"/>
    <w:rPr>
      <w:b/>
      <w:bCs/>
    </w:rPr>
  </w:style>
  <w:style w:type="character" w:customStyle="1" w:styleId="CommentSubjectChar">
    <w:name w:val="Comment Subject Char"/>
    <w:basedOn w:val="CommentTextChar"/>
    <w:link w:val="CommentSubject"/>
    <w:uiPriority w:val="99"/>
    <w:semiHidden/>
    <w:rsid w:val="005116ED"/>
    <w:rPr>
      <w:b/>
      <w:bCs/>
      <w:sz w:val="20"/>
      <w:szCs w:val="20"/>
    </w:rPr>
  </w:style>
  <w:style w:type="paragraph" w:styleId="Header">
    <w:name w:val="header"/>
    <w:basedOn w:val="Normal"/>
    <w:link w:val="HeaderChar"/>
    <w:uiPriority w:val="99"/>
    <w:unhideWhenUsed/>
    <w:rsid w:val="008E5C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CD8"/>
  </w:style>
  <w:style w:type="paragraph" w:styleId="Footer">
    <w:name w:val="footer"/>
    <w:basedOn w:val="Normal"/>
    <w:link w:val="FooterChar"/>
    <w:uiPriority w:val="99"/>
    <w:unhideWhenUsed/>
    <w:rsid w:val="008E5C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CD8"/>
  </w:style>
  <w:style w:type="paragraph" w:styleId="TOCHeading">
    <w:name w:val="TOC Heading"/>
    <w:basedOn w:val="Heading1"/>
    <w:next w:val="Normal"/>
    <w:uiPriority w:val="39"/>
    <w:unhideWhenUsed/>
    <w:qFormat/>
    <w:rsid w:val="006C3F72"/>
    <w:pPr>
      <w:outlineLvl w:val="9"/>
    </w:pPr>
    <w:rPr>
      <w:lang w:val="en-US" w:eastAsia="ja-JP"/>
    </w:rPr>
  </w:style>
  <w:style w:type="paragraph" w:styleId="TOC1">
    <w:name w:val="toc 1"/>
    <w:basedOn w:val="Normal"/>
    <w:next w:val="Normal"/>
    <w:autoRedefine/>
    <w:uiPriority w:val="39"/>
    <w:unhideWhenUsed/>
    <w:rsid w:val="006C3F7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02563">
      <w:bodyDiv w:val="1"/>
      <w:marLeft w:val="0"/>
      <w:marRight w:val="0"/>
      <w:marTop w:val="0"/>
      <w:marBottom w:val="0"/>
      <w:divBdr>
        <w:top w:val="none" w:sz="0" w:space="0" w:color="auto"/>
        <w:left w:val="none" w:sz="0" w:space="0" w:color="auto"/>
        <w:bottom w:val="none" w:sz="0" w:space="0" w:color="auto"/>
        <w:right w:val="none" w:sz="0" w:space="0" w:color="auto"/>
      </w:divBdr>
    </w:div>
    <w:div w:id="89008594">
      <w:bodyDiv w:val="1"/>
      <w:marLeft w:val="0"/>
      <w:marRight w:val="0"/>
      <w:marTop w:val="0"/>
      <w:marBottom w:val="0"/>
      <w:divBdr>
        <w:top w:val="none" w:sz="0" w:space="0" w:color="auto"/>
        <w:left w:val="none" w:sz="0" w:space="0" w:color="auto"/>
        <w:bottom w:val="none" w:sz="0" w:space="0" w:color="auto"/>
        <w:right w:val="none" w:sz="0" w:space="0" w:color="auto"/>
      </w:divBdr>
    </w:div>
    <w:div w:id="427164302">
      <w:bodyDiv w:val="1"/>
      <w:marLeft w:val="0"/>
      <w:marRight w:val="0"/>
      <w:marTop w:val="0"/>
      <w:marBottom w:val="0"/>
      <w:divBdr>
        <w:top w:val="none" w:sz="0" w:space="0" w:color="auto"/>
        <w:left w:val="none" w:sz="0" w:space="0" w:color="auto"/>
        <w:bottom w:val="none" w:sz="0" w:space="0" w:color="auto"/>
        <w:right w:val="none" w:sz="0" w:space="0" w:color="auto"/>
      </w:divBdr>
    </w:div>
    <w:div w:id="510535892">
      <w:bodyDiv w:val="1"/>
      <w:marLeft w:val="0"/>
      <w:marRight w:val="0"/>
      <w:marTop w:val="0"/>
      <w:marBottom w:val="0"/>
      <w:divBdr>
        <w:top w:val="none" w:sz="0" w:space="0" w:color="auto"/>
        <w:left w:val="none" w:sz="0" w:space="0" w:color="auto"/>
        <w:bottom w:val="none" w:sz="0" w:space="0" w:color="auto"/>
        <w:right w:val="none" w:sz="0" w:space="0" w:color="auto"/>
      </w:divBdr>
    </w:div>
    <w:div w:id="806163929">
      <w:bodyDiv w:val="1"/>
      <w:marLeft w:val="0"/>
      <w:marRight w:val="0"/>
      <w:marTop w:val="0"/>
      <w:marBottom w:val="0"/>
      <w:divBdr>
        <w:top w:val="none" w:sz="0" w:space="0" w:color="auto"/>
        <w:left w:val="none" w:sz="0" w:space="0" w:color="auto"/>
        <w:bottom w:val="none" w:sz="0" w:space="0" w:color="auto"/>
        <w:right w:val="none" w:sz="0" w:space="0" w:color="auto"/>
      </w:divBdr>
      <w:divsChild>
        <w:div w:id="1487086300">
          <w:marLeft w:val="0"/>
          <w:marRight w:val="0"/>
          <w:marTop w:val="0"/>
          <w:marBottom w:val="0"/>
          <w:divBdr>
            <w:top w:val="none" w:sz="0" w:space="0" w:color="auto"/>
            <w:left w:val="none" w:sz="0" w:space="0" w:color="auto"/>
            <w:bottom w:val="none" w:sz="0" w:space="0" w:color="auto"/>
            <w:right w:val="none" w:sz="0" w:space="0" w:color="auto"/>
          </w:divBdr>
          <w:divsChild>
            <w:div w:id="1412510042">
              <w:marLeft w:val="0"/>
              <w:marRight w:val="0"/>
              <w:marTop w:val="0"/>
              <w:marBottom w:val="0"/>
              <w:divBdr>
                <w:top w:val="none" w:sz="0" w:space="0" w:color="auto"/>
                <w:left w:val="none" w:sz="0" w:space="0" w:color="auto"/>
                <w:bottom w:val="none" w:sz="0" w:space="0" w:color="auto"/>
                <w:right w:val="none" w:sz="0" w:space="0" w:color="auto"/>
              </w:divBdr>
              <w:divsChild>
                <w:div w:id="1391341360">
                  <w:marLeft w:val="0"/>
                  <w:marRight w:val="0"/>
                  <w:marTop w:val="0"/>
                  <w:marBottom w:val="0"/>
                  <w:divBdr>
                    <w:top w:val="none" w:sz="0" w:space="0" w:color="auto"/>
                    <w:left w:val="none" w:sz="0" w:space="0" w:color="auto"/>
                    <w:bottom w:val="none" w:sz="0" w:space="0" w:color="auto"/>
                    <w:right w:val="none" w:sz="0" w:space="0" w:color="auto"/>
                  </w:divBdr>
                  <w:divsChild>
                    <w:div w:id="295792763">
                      <w:marLeft w:val="0"/>
                      <w:marRight w:val="0"/>
                      <w:marTop w:val="120"/>
                      <w:marBottom w:val="0"/>
                      <w:divBdr>
                        <w:top w:val="none" w:sz="0" w:space="0" w:color="auto"/>
                        <w:left w:val="none" w:sz="0" w:space="0" w:color="auto"/>
                        <w:bottom w:val="none" w:sz="0" w:space="0" w:color="auto"/>
                        <w:right w:val="none" w:sz="0" w:space="0" w:color="auto"/>
                      </w:divBdr>
                      <w:divsChild>
                        <w:div w:id="1403715728">
                          <w:marLeft w:val="0"/>
                          <w:marRight w:val="0"/>
                          <w:marTop w:val="0"/>
                          <w:marBottom w:val="0"/>
                          <w:divBdr>
                            <w:top w:val="none" w:sz="0" w:space="0" w:color="auto"/>
                            <w:left w:val="none" w:sz="0" w:space="0" w:color="auto"/>
                            <w:bottom w:val="none" w:sz="0" w:space="0" w:color="auto"/>
                            <w:right w:val="none" w:sz="0" w:space="0" w:color="auto"/>
                          </w:divBdr>
                          <w:divsChild>
                            <w:div w:id="800225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9086137">
          <w:marLeft w:val="0"/>
          <w:marRight w:val="0"/>
          <w:marTop w:val="0"/>
          <w:marBottom w:val="0"/>
          <w:divBdr>
            <w:top w:val="none" w:sz="0" w:space="0" w:color="auto"/>
            <w:left w:val="none" w:sz="0" w:space="0" w:color="auto"/>
            <w:bottom w:val="none" w:sz="0" w:space="0" w:color="auto"/>
            <w:right w:val="none" w:sz="0" w:space="0" w:color="auto"/>
          </w:divBdr>
          <w:divsChild>
            <w:div w:id="1554198849">
              <w:marLeft w:val="0"/>
              <w:marRight w:val="0"/>
              <w:marTop w:val="0"/>
              <w:marBottom w:val="0"/>
              <w:divBdr>
                <w:top w:val="none" w:sz="0" w:space="0" w:color="auto"/>
                <w:left w:val="none" w:sz="0" w:space="0" w:color="auto"/>
                <w:bottom w:val="none" w:sz="0" w:space="0" w:color="auto"/>
                <w:right w:val="none" w:sz="0" w:space="0" w:color="auto"/>
              </w:divBdr>
              <w:divsChild>
                <w:div w:id="213272316">
                  <w:marLeft w:val="0"/>
                  <w:marRight w:val="0"/>
                  <w:marTop w:val="0"/>
                  <w:marBottom w:val="0"/>
                  <w:divBdr>
                    <w:top w:val="none" w:sz="0" w:space="0" w:color="auto"/>
                    <w:left w:val="none" w:sz="0" w:space="0" w:color="auto"/>
                    <w:bottom w:val="none" w:sz="0" w:space="0" w:color="auto"/>
                    <w:right w:val="none" w:sz="0" w:space="0" w:color="auto"/>
                  </w:divBdr>
                  <w:divsChild>
                    <w:div w:id="136270023">
                      <w:marLeft w:val="0"/>
                      <w:marRight w:val="0"/>
                      <w:marTop w:val="0"/>
                      <w:marBottom w:val="0"/>
                      <w:divBdr>
                        <w:top w:val="none" w:sz="0" w:space="0" w:color="auto"/>
                        <w:left w:val="none" w:sz="0" w:space="0" w:color="auto"/>
                        <w:bottom w:val="none" w:sz="0" w:space="0" w:color="auto"/>
                        <w:right w:val="none" w:sz="0" w:space="0" w:color="auto"/>
                      </w:divBdr>
                      <w:divsChild>
                        <w:div w:id="137302791">
                          <w:marLeft w:val="0"/>
                          <w:marRight w:val="0"/>
                          <w:marTop w:val="0"/>
                          <w:marBottom w:val="0"/>
                          <w:divBdr>
                            <w:top w:val="none" w:sz="0" w:space="0" w:color="auto"/>
                            <w:left w:val="none" w:sz="0" w:space="0" w:color="auto"/>
                            <w:bottom w:val="none" w:sz="0" w:space="0" w:color="auto"/>
                            <w:right w:val="none" w:sz="0" w:space="0" w:color="auto"/>
                          </w:divBdr>
                          <w:divsChild>
                            <w:div w:id="151738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4660777">
      <w:bodyDiv w:val="1"/>
      <w:marLeft w:val="0"/>
      <w:marRight w:val="0"/>
      <w:marTop w:val="0"/>
      <w:marBottom w:val="0"/>
      <w:divBdr>
        <w:top w:val="none" w:sz="0" w:space="0" w:color="auto"/>
        <w:left w:val="none" w:sz="0" w:space="0" w:color="auto"/>
        <w:bottom w:val="none" w:sz="0" w:space="0" w:color="auto"/>
        <w:right w:val="none" w:sz="0" w:space="0" w:color="auto"/>
      </w:divBdr>
    </w:div>
    <w:div w:id="1155612270">
      <w:bodyDiv w:val="1"/>
      <w:marLeft w:val="0"/>
      <w:marRight w:val="0"/>
      <w:marTop w:val="0"/>
      <w:marBottom w:val="0"/>
      <w:divBdr>
        <w:top w:val="none" w:sz="0" w:space="0" w:color="auto"/>
        <w:left w:val="none" w:sz="0" w:space="0" w:color="auto"/>
        <w:bottom w:val="none" w:sz="0" w:space="0" w:color="auto"/>
        <w:right w:val="none" w:sz="0" w:space="0" w:color="auto"/>
      </w:divBdr>
    </w:div>
    <w:div w:id="2000378771">
      <w:bodyDiv w:val="1"/>
      <w:marLeft w:val="0"/>
      <w:marRight w:val="0"/>
      <w:marTop w:val="0"/>
      <w:marBottom w:val="0"/>
      <w:divBdr>
        <w:top w:val="none" w:sz="0" w:space="0" w:color="auto"/>
        <w:left w:val="none" w:sz="0" w:space="0" w:color="auto"/>
        <w:bottom w:val="none" w:sz="0" w:space="0" w:color="auto"/>
        <w:right w:val="none" w:sz="0" w:space="0" w:color="auto"/>
      </w:divBdr>
      <w:divsChild>
        <w:div w:id="63994195">
          <w:marLeft w:val="0"/>
          <w:marRight w:val="0"/>
          <w:marTop w:val="0"/>
          <w:marBottom w:val="0"/>
          <w:divBdr>
            <w:top w:val="none" w:sz="0" w:space="0" w:color="auto"/>
            <w:left w:val="none" w:sz="0" w:space="0" w:color="auto"/>
            <w:bottom w:val="none" w:sz="0" w:space="0" w:color="auto"/>
            <w:right w:val="none" w:sz="0" w:space="0" w:color="auto"/>
          </w:divBdr>
          <w:divsChild>
            <w:div w:id="468058903">
              <w:marLeft w:val="0"/>
              <w:marRight w:val="0"/>
              <w:marTop w:val="0"/>
              <w:marBottom w:val="0"/>
              <w:divBdr>
                <w:top w:val="none" w:sz="0" w:space="0" w:color="auto"/>
                <w:left w:val="none" w:sz="0" w:space="0" w:color="auto"/>
                <w:bottom w:val="none" w:sz="0" w:space="0" w:color="auto"/>
                <w:right w:val="none" w:sz="0" w:space="0" w:color="auto"/>
              </w:divBdr>
              <w:divsChild>
                <w:div w:id="512111647">
                  <w:marLeft w:val="0"/>
                  <w:marRight w:val="0"/>
                  <w:marTop w:val="0"/>
                  <w:marBottom w:val="0"/>
                  <w:divBdr>
                    <w:top w:val="none" w:sz="0" w:space="0" w:color="auto"/>
                    <w:left w:val="none" w:sz="0" w:space="0" w:color="auto"/>
                    <w:bottom w:val="none" w:sz="0" w:space="0" w:color="auto"/>
                    <w:right w:val="none" w:sz="0" w:space="0" w:color="auto"/>
                  </w:divBdr>
                  <w:divsChild>
                    <w:div w:id="2014455715">
                      <w:marLeft w:val="0"/>
                      <w:marRight w:val="0"/>
                      <w:marTop w:val="0"/>
                      <w:marBottom w:val="0"/>
                      <w:divBdr>
                        <w:top w:val="none" w:sz="0" w:space="0" w:color="auto"/>
                        <w:left w:val="none" w:sz="0" w:space="0" w:color="auto"/>
                        <w:bottom w:val="none" w:sz="0" w:space="0" w:color="auto"/>
                        <w:right w:val="none" w:sz="0" w:space="0" w:color="auto"/>
                      </w:divBdr>
                      <w:divsChild>
                        <w:div w:id="51006536">
                          <w:marLeft w:val="0"/>
                          <w:marRight w:val="0"/>
                          <w:marTop w:val="0"/>
                          <w:marBottom w:val="0"/>
                          <w:divBdr>
                            <w:top w:val="single" w:sz="2" w:space="0" w:color="EFEFEF"/>
                            <w:left w:val="none" w:sz="0" w:space="0" w:color="auto"/>
                            <w:bottom w:val="none" w:sz="0" w:space="0" w:color="auto"/>
                            <w:right w:val="none" w:sz="0" w:space="0" w:color="auto"/>
                          </w:divBdr>
                          <w:divsChild>
                            <w:div w:id="768235700">
                              <w:marLeft w:val="0"/>
                              <w:marRight w:val="0"/>
                              <w:marTop w:val="0"/>
                              <w:marBottom w:val="0"/>
                              <w:divBdr>
                                <w:top w:val="none" w:sz="0" w:space="0" w:color="auto"/>
                                <w:left w:val="none" w:sz="0" w:space="0" w:color="auto"/>
                                <w:bottom w:val="none" w:sz="0" w:space="0" w:color="auto"/>
                                <w:right w:val="none" w:sz="0" w:space="0" w:color="auto"/>
                              </w:divBdr>
                              <w:divsChild>
                                <w:div w:id="613635623">
                                  <w:marLeft w:val="0"/>
                                  <w:marRight w:val="0"/>
                                  <w:marTop w:val="0"/>
                                  <w:marBottom w:val="0"/>
                                  <w:divBdr>
                                    <w:top w:val="none" w:sz="0" w:space="0" w:color="auto"/>
                                    <w:left w:val="none" w:sz="0" w:space="0" w:color="auto"/>
                                    <w:bottom w:val="none" w:sz="0" w:space="0" w:color="auto"/>
                                    <w:right w:val="none" w:sz="0" w:space="0" w:color="auto"/>
                                  </w:divBdr>
                                  <w:divsChild>
                                    <w:div w:id="1111782416">
                                      <w:marLeft w:val="0"/>
                                      <w:marRight w:val="0"/>
                                      <w:marTop w:val="0"/>
                                      <w:marBottom w:val="0"/>
                                      <w:divBdr>
                                        <w:top w:val="none" w:sz="0" w:space="0" w:color="auto"/>
                                        <w:left w:val="none" w:sz="0" w:space="0" w:color="auto"/>
                                        <w:bottom w:val="none" w:sz="0" w:space="0" w:color="auto"/>
                                        <w:right w:val="none" w:sz="0" w:space="0" w:color="auto"/>
                                      </w:divBdr>
                                      <w:divsChild>
                                        <w:div w:id="1066337214">
                                          <w:marLeft w:val="0"/>
                                          <w:marRight w:val="0"/>
                                          <w:marTop w:val="0"/>
                                          <w:marBottom w:val="0"/>
                                          <w:divBdr>
                                            <w:top w:val="none" w:sz="0" w:space="0" w:color="auto"/>
                                            <w:left w:val="none" w:sz="0" w:space="0" w:color="auto"/>
                                            <w:bottom w:val="none" w:sz="0" w:space="0" w:color="auto"/>
                                            <w:right w:val="none" w:sz="0" w:space="0" w:color="auto"/>
                                          </w:divBdr>
                                          <w:divsChild>
                                            <w:div w:id="1740513801">
                                              <w:marLeft w:val="0"/>
                                              <w:marRight w:val="0"/>
                                              <w:marTop w:val="0"/>
                                              <w:marBottom w:val="0"/>
                                              <w:divBdr>
                                                <w:top w:val="none" w:sz="0" w:space="0" w:color="auto"/>
                                                <w:left w:val="none" w:sz="0" w:space="0" w:color="auto"/>
                                                <w:bottom w:val="none" w:sz="0" w:space="0" w:color="auto"/>
                                                <w:right w:val="none" w:sz="0" w:space="0" w:color="auto"/>
                                              </w:divBdr>
                                              <w:divsChild>
                                                <w:div w:id="1235973731">
                                                  <w:marLeft w:val="0"/>
                                                  <w:marRight w:val="0"/>
                                                  <w:marTop w:val="0"/>
                                                  <w:marBottom w:val="0"/>
                                                  <w:divBdr>
                                                    <w:top w:val="none" w:sz="0" w:space="0" w:color="auto"/>
                                                    <w:left w:val="none" w:sz="0" w:space="0" w:color="auto"/>
                                                    <w:bottom w:val="none" w:sz="0" w:space="0" w:color="auto"/>
                                                    <w:right w:val="none" w:sz="0" w:space="0" w:color="auto"/>
                                                  </w:divBdr>
                                                  <w:divsChild>
                                                    <w:div w:id="1489205482">
                                                      <w:marLeft w:val="0"/>
                                                      <w:marRight w:val="0"/>
                                                      <w:marTop w:val="120"/>
                                                      <w:marBottom w:val="0"/>
                                                      <w:divBdr>
                                                        <w:top w:val="none" w:sz="0" w:space="0" w:color="auto"/>
                                                        <w:left w:val="none" w:sz="0" w:space="0" w:color="auto"/>
                                                        <w:bottom w:val="none" w:sz="0" w:space="0" w:color="auto"/>
                                                        <w:right w:val="none" w:sz="0" w:space="0" w:color="auto"/>
                                                      </w:divBdr>
                                                      <w:divsChild>
                                                        <w:div w:id="1201627428">
                                                          <w:marLeft w:val="0"/>
                                                          <w:marRight w:val="0"/>
                                                          <w:marTop w:val="0"/>
                                                          <w:marBottom w:val="0"/>
                                                          <w:divBdr>
                                                            <w:top w:val="none" w:sz="0" w:space="0" w:color="auto"/>
                                                            <w:left w:val="none" w:sz="0" w:space="0" w:color="auto"/>
                                                            <w:bottom w:val="none" w:sz="0" w:space="0" w:color="auto"/>
                                                            <w:right w:val="none" w:sz="0" w:space="0" w:color="auto"/>
                                                          </w:divBdr>
                                                          <w:divsChild>
                                                            <w:div w:id="2137136318">
                                                              <w:marLeft w:val="0"/>
                                                              <w:marRight w:val="0"/>
                                                              <w:marTop w:val="0"/>
                                                              <w:marBottom w:val="0"/>
                                                              <w:divBdr>
                                                                <w:top w:val="none" w:sz="0" w:space="0" w:color="auto"/>
                                                                <w:left w:val="none" w:sz="0" w:space="0" w:color="auto"/>
                                                                <w:bottom w:val="none" w:sz="0" w:space="0" w:color="auto"/>
                                                                <w:right w:val="none" w:sz="0" w:space="0" w:color="auto"/>
                                                              </w:divBdr>
                                                              <w:divsChild>
                                                                <w:div w:id="787696837">
                                                                  <w:marLeft w:val="0"/>
                                                                  <w:marRight w:val="0"/>
                                                                  <w:marTop w:val="0"/>
                                                                  <w:marBottom w:val="0"/>
                                                                  <w:divBdr>
                                                                    <w:top w:val="none" w:sz="0" w:space="0" w:color="auto"/>
                                                                    <w:left w:val="none" w:sz="0" w:space="0" w:color="auto"/>
                                                                    <w:bottom w:val="none" w:sz="0" w:space="0" w:color="auto"/>
                                                                    <w:right w:val="none" w:sz="0" w:space="0" w:color="auto"/>
                                                                  </w:divBdr>
                                                                </w:div>
                                                                <w:div w:id="1365444754">
                                                                  <w:marLeft w:val="0"/>
                                                                  <w:marRight w:val="0"/>
                                                                  <w:marTop w:val="0"/>
                                                                  <w:marBottom w:val="0"/>
                                                                  <w:divBdr>
                                                                    <w:top w:val="none" w:sz="0" w:space="0" w:color="auto"/>
                                                                    <w:left w:val="none" w:sz="0" w:space="0" w:color="auto"/>
                                                                    <w:bottom w:val="none" w:sz="0" w:space="0" w:color="auto"/>
                                                                    <w:right w:val="none" w:sz="0" w:space="0" w:color="auto"/>
                                                                  </w:divBdr>
                                                                </w:div>
                                                                <w:div w:id="1168399362">
                                                                  <w:marLeft w:val="0"/>
                                                                  <w:marRight w:val="0"/>
                                                                  <w:marTop w:val="0"/>
                                                                  <w:marBottom w:val="0"/>
                                                                  <w:divBdr>
                                                                    <w:top w:val="none" w:sz="0" w:space="0" w:color="auto"/>
                                                                    <w:left w:val="none" w:sz="0" w:space="0" w:color="auto"/>
                                                                    <w:bottom w:val="none" w:sz="0" w:space="0" w:color="auto"/>
                                                                    <w:right w:val="none" w:sz="0" w:space="0" w:color="auto"/>
                                                                  </w:divBdr>
                                                                </w:div>
                                                                <w:div w:id="1305503472">
                                                                  <w:marLeft w:val="0"/>
                                                                  <w:marRight w:val="0"/>
                                                                  <w:marTop w:val="0"/>
                                                                  <w:marBottom w:val="0"/>
                                                                  <w:divBdr>
                                                                    <w:top w:val="none" w:sz="0" w:space="0" w:color="auto"/>
                                                                    <w:left w:val="none" w:sz="0" w:space="0" w:color="auto"/>
                                                                    <w:bottom w:val="none" w:sz="0" w:space="0" w:color="auto"/>
                                                                    <w:right w:val="none" w:sz="0" w:space="0" w:color="auto"/>
                                                                  </w:divBdr>
                                                                </w:div>
                                                                <w:div w:id="903418518">
                                                                  <w:marLeft w:val="0"/>
                                                                  <w:marRight w:val="0"/>
                                                                  <w:marTop w:val="0"/>
                                                                  <w:marBottom w:val="0"/>
                                                                  <w:divBdr>
                                                                    <w:top w:val="none" w:sz="0" w:space="0" w:color="auto"/>
                                                                    <w:left w:val="none" w:sz="0" w:space="0" w:color="auto"/>
                                                                    <w:bottom w:val="none" w:sz="0" w:space="0" w:color="auto"/>
                                                                    <w:right w:val="none" w:sz="0" w:space="0" w:color="auto"/>
                                                                  </w:divBdr>
                                                                </w:div>
                                                                <w:div w:id="558519331">
                                                                  <w:marLeft w:val="0"/>
                                                                  <w:marRight w:val="0"/>
                                                                  <w:marTop w:val="0"/>
                                                                  <w:marBottom w:val="0"/>
                                                                  <w:divBdr>
                                                                    <w:top w:val="none" w:sz="0" w:space="0" w:color="auto"/>
                                                                    <w:left w:val="none" w:sz="0" w:space="0" w:color="auto"/>
                                                                    <w:bottom w:val="none" w:sz="0" w:space="0" w:color="auto"/>
                                                                    <w:right w:val="none" w:sz="0" w:space="0" w:color="auto"/>
                                                                  </w:divBdr>
                                                                </w:div>
                                                                <w:div w:id="1601522012">
                                                                  <w:marLeft w:val="0"/>
                                                                  <w:marRight w:val="0"/>
                                                                  <w:marTop w:val="0"/>
                                                                  <w:marBottom w:val="0"/>
                                                                  <w:divBdr>
                                                                    <w:top w:val="none" w:sz="0" w:space="0" w:color="auto"/>
                                                                    <w:left w:val="none" w:sz="0" w:space="0" w:color="auto"/>
                                                                    <w:bottom w:val="none" w:sz="0" w:space="0" w:color="auto"/>
                                                                    <w:right w:val="none" w:sz="0" w:space="0" w:color="auto"/>
                                                                  </w:divBdr>
                                                                </w:div>
                                                                <w:div w:id="1811942405">
                                                                  <w:marLeft w:val="0"/>
                                                                  <w:marRight w:val="0"/>
                                                                  <w:marTop w:val="0"/>
                                                                  <w:marBottom w:val="0"/>
                                                                  <w:divBdr>
                                                                    <w:top w:val="none" w:sz="0" w:space="0" w:color="auto"/>
                                                                    <w:left w:val="none" w:sz="0" w:space="0" w:color="auto"/>
                                                                    <w:bottom w:val="none" w:sz="0" w:space="0" w:color="auto"/>
                                                                    <w:right w:val="none" w:sz="0" w:space="0" w:color="auto"/>
                                                                  </w:divBdr>
                                                                </w:div>
                                                                <w:div w:id="686103148">
                                                                  <w:marLeft w:val="0"/>
                                                                  <w:marRight w:val="0"/>
                                                                  <w:marTop w:val="0"/>
                                                                  <w:marBottom w:val="0"/>
                                                                  <w:divBdr>
                                                                    <w:top w:val="none" w:sz="0" w:space="0" w:color="auto"/>
                                                                    <w:left w:val="none" w:sz="0" w:space="0" w:color="auto"/>
                                                                    <w:bottom w:val="none" w:sz="0" w:space="0" w:color="auto"/>
                                                                    <w:right w:val="none" w:sz="0" w:space="0" w:color="auto"/>
                                                                  </w:divBdr>
                                                                </w:div>
                                                                <w:div w:id="709187434">
                                                                  <w:marLeft w:val="0"/>
                                                                  <w:marRight w:val="0"/>
                                                                  <w:marTop w:val="0"/>
                                                                  <w:marBottom w:val="0"/>
                                                                  <w:divBdr>
                                                                    <w:top w:val="none" w:sz="0" w:space="0" w:color="auto"/>
                                                                    <w:left w:val="none" w:sz="0" w:space="0" w:color="auto"/>
                                                                    <w:bottom w:val="none" w:sz="0" w:space="0" w:color="auto"/>
                                                                    <w:right w:val="none" w:sz="0" w:space="0" w:color="auto"/>
                                                                  </w:divBdr>
                                                                </w:div>
                                                                <w:div w:id="293103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6057326">
                                          <w:marLeft w:val="0"/>
                                          <w:marRight w:val="0"/>
                                          <w:marTop w:val="0"/>
                                          <w:marBottom w:val="0"/>
                                          <w:divBdr>
                                            <w:top w:val="none" w:sz="0" w:space="0" w:color="auto"/>
                                            <w:left w:val="none" w:sz="0" w:space="0" w:color="auto"/>
                                            <w:bottom w:val="none" w:sz="0" w:space="0" w:color="auto"/>
                                            <w:right w:val="none" w:sz="0" w:space="0" w:color="auto"/>
                                          </w:divBdr>
                                          <w:divsChild>
                                            <w:div w:id="482280041">
                                              <w:marLeft w:val="0"/>
                                              <w:marRight w:val="0"/>
                                              <w:marTop w:val="0"/>
                                              <w:marBottom w:val="0"/>
                                              <w:divBdr>
                                                <w:top w:val="none" w:sz="0" w:space="0" w:color="auto"/>
                                                <w:left w:val="none" w:sz="0" w:space="0" w:color="auto"/>
                                                <w:bottom w:val="none" w:sz="0" w:space="0" w:color="auto"/>
                                                <w:right w:val="none" w:sz="0" w:space="0" w:color="auto"/>
                                              </w:divBdr>
                                              <w:divsChild>
                                                <w:div w:id="389816299">
                                                  <w:marLeft w:val="0"/>
                                                  <w:marRight w:val="0"/>
                                                  <w:marTop w:val="0"/>
                                                  <w:marBottom w:val="0"/>
                                                  <w:divBdr>
                                                    <w:top w:val="none" w:sz="0" w:space="0" w:color="auto"/>
                                                    <w:left w:val="none" w:sz="0" w:space="0" w:color="auto"/>
                                                    <w:bottom w:val="none" w:sz="0" w:space="0" w:color="auto"/>
                                                    <w:right w:val="none" w:sz="0" w:space="0" w:color="auto"/>
                                                  </w:divBdr>
                                                  <w:divsChild>
                                                    <w:div w:id="1247766476">
                                                      <w:marLeft w:val="0"/>
                                                      <w:marRight w:val="0"/>
                                                      <w:marTop w:val="0"/>
                                                      <w:marBottom w:val="0"/>
                                                      <w:divBdr>
                                                        <w:top w:val="none" w:sz="0" w:space="0" w:color="auto"/>
                                                        <w:left w:val="none" w:sz="0" w:space="0" w:color="auto"/>
                                                        <w:bottom w:val="none" w:sz="0" w:space="0" w:color="auto"/>
                                                        <w:right w:val="none" w:sz="0" w:space="0" w:color="auto"/>
                                                      </w:divBdr>
                                                      <w:divsChild>
                                                        <w:div w:id="1401564635">
                                                          <w:marLeft w:val="0"/>
                                                          <w:marRight w:val="0"/>
                                                          <w:marTop w:val="0"/>
                                                          <w:marBottom w:val="0"/>
                                                          <w:divBdr>
                                                            <w:top w:val="none" w:sz="0" w:space="0" w:color="auto"/>
                                                            <w:left w:val="none" w:sz="0" w:space="0" w:color="auto"/>
                                                            <w:bottom w:val="none" w:sz="0" w:space="0" w:color="auto"/>
                                                            <w:right w:val="none" w:sz="0" w:space="0" w:color="auto"/>
                                                          </w:divBdr>
                                                          <w:divsChild>
                                                            <w:div w:id="533494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34209732">
      <w:bodyDiv w:val="1"/>
      <w:marLeft w:val="0"/>
      <w:marRight w:val="0"/>
      <w:marTop w:val="0"/>
      <w:marBottom w:val="0"/>
      <w:divBdr>
        <w:top w:val="none" w:sz="0" w:space="0" w:color="auto"/>
        <w:left w:val="none" w:sz="0" w:space="0" w:color="auto"/>
        <w:bottom w:val="none" w:sz="0" w:space="0" w:color="auto"/>
        <w:right w:val="none" w:sz="0" w:space="0" w:color="auto"/>
      </w:divBdr>
      <w:divsChild>
        <w:div w:id="20294091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jpg" /><Relationship Id="rId18" Type="http://schemas.openxmlformats.org/officeDocument/2006/relationships/hyperlink" Target="https://www.theseus.fi/bitstream/handle/10024/507189/Final%20version%2C%20Tatiana%20Aleksandrenok.pdf?sequence=2" TargetMode="External" /><Relationship Id="rId26" Type="http://schemas.openxmlformats.org/officeDocument/2006/relationships/hyperlink" Target="https://d1wqtxts1xzle7.cloudfront.net/61089569/Strategic_Plan_for_Shell20191101-49862-eutyg7-libre.pdf?1572608818=&amp;response-content-disposition=inline%3B+filename%3DSTRATEGIC_PLAN_FOR_ROYAL_DUTCH_SHELL_PLC.pdf&amp;Expires=1671522668&amp;Signature=EhXJH-OD-GnFpwV8i8j7stcUCp4lzoktUgrcE8b8CATI82Q~FPqakcO9-h4o34wq3nyGnSKl2-iradvA~gOgPK3m0qZu5Q7MzVv7V~714OIM3HGiHoGY5itHOknpRdQ35woJNvPAeK7uykDTOPOETj9y6L1cfIZVkEAHkg6W--OnFpD4g54aoMpzv595I0O6gVxEkUoAc8DkLgVsPXsDd4o4UfT1o48HFSf7iBLFC08rdHEKkWzEx54NwWfBZn2GIkH1qXlOiBlTflVZH2N6IwswFmD934yHR1hGEO2jkE1QtJC7r7AB2cn3ZlKCCQ2Auxhemz9pmC1dyNgdYtKhhw__&amp;Key-Pair-Id=APKAJLOHF5GGSLRBV4ZA" TargetMode="External" /><Relationship Id="rId3" Type="http://schemas.openxmlformats.org/officeDocument/2006/relationships/settings" Target="settings.xml" /><Relationship Id="rId21" Type="http://schemas.openxmlformats.org/officeDocument/2006/relationships/hyperlink" Target="https://economictimes.indiatimes.com/initiative-watch/shell-working-to-infuse-sustainability-and-responsibility-into-its-operations/articleshow/12005957.cms" TargetMode="External" /><Relationship Id="rId34" Type="http://schemas.openxmlformats.org/officeDocument/2006/relationships/fontTable" Target="fontTable.xml" /><Relationship Id="rId7" Type="http://schemas.openxmlformats.org/officeDocument/2006/relationships/image" Target="media/image1.png" /><Relationship Id="rId12" Type="http://schemas.openxmlformats.org/officeDocument/2006/relationships/image" Target="media/image6.jpeg" /><Relationship Id="rId17" Type="http://schemas.openxmlformats.org/officeDocument/2006/relationships/image" Target="media/image11.jpg" /><Relationship Id="rId25" Type="http://schemas.openxmlformats.org/officeDocument/2006/relationships/hyperlink" Target="https://www.ionos.com/startupguide/grow-your-business/market-analysis-definition/" TargetMode="External" /><Relationship Id="rId33" Type="http://schemas.openxmlformats.org/officeDocument/2006/relationships/footer" Target="footer1.xml" /><Relationship Id="rId2" Type="http://schemas.openxmlformats.org/officeDocument/2006/relationships/styles" Target="styles.xml" /><Relationship Id="rId16" Type="http://schemas.openxmlformats.org/officeDocument/2006/relationships/image" Target="media/image10.png" /><Relationship Id="rId20" Type="http://schemas.openxmlformats.org/officeDocument/2006/relationships/hyperlink" Target="https://www.entrepreneur.com/growing-a-business/how-to-compete-in-a-crowded-marketplace/253841" TargetMode="External" /><Relationship Id="rId29" Type="http://schemas.openxmlformats.org/officeDocument/2006/relationships/hyperlink" Target="https://www.shell.com/"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hyperlink" Target="https://d1wqtxts1xzle7.cloudfront.net/62389742/SWOT_ANALYSIS_-__A_THEORETICAL_REVIEW20200317-103393-rbe9nt-libre.pdf?1584505305=&amp;response-content-disposition=inline%3B+filename%3DSWOT_ANALYSIS_A_THEORETICAL_REVIEW.pdf&amp;Expires=1671522496&amp;Signature=V1hGCAmgnSAFzgjq4PP0clGXJ3VPMXiuLoDCKK943AMPH~fsoehlfUkLTHz7WfNcNTYA2GCqOfcpG7DLiVsRwlCObPG0tSr9q8xskwW82HjTu6nI9730E6f5XLRxg8IaWSvBftEZ815mQHQ9SxOGMaZQmDJ9slx4U4j-6itveQQjFV-V~MzRxJXP7bw8a-GamjzHV81iFRZztbuIIqlmtAddSqk4nVzeIhcoYQ83ZRdKcJkp99xAzRL4jZThZ-l9CzuuRhJWGhN8QIJ3WZPrg12T5sL87Wic06POXjMGlyBDJREu0oZG9nYwSkI8zR89mOdTT9juuJZhrlOwaRZEZw__&amp;Key-Pair-Id=APKAJLOHF5GGSLRBV4ZA" TargetMode="External" /><Relationship Id="rId32" Type="http://schemas.openxmlformats.org/officeDocument/2006/relationships/hyperlink" Target="https://finance.yahoo.com/quote/SHEL/cash-flow?p=SHEL" TargetMode="External" /><Relationship Id="rId5" Type="http://schemas.openxmlformats.org/officeDocument/2006/relationships/footnotes" Target="footnotes.xml" /><Relationship Id="rId15" Type="http://schemas.openxmlformats.org/officeDocument/2006/relationships/image" Target="media/image9.jpg" /><Relationship Id="rId23" Type="http://schemas.openxmlformats.org/officeDocument/2006/relationships/hyperlink" Target="https://www.globaldata.com/company-profile/royal-dutch-shell-plc/" TargetMode="External" /><Relationship Id="rId28" Type="http://schemas.openxmlformats.org/officeDocument/2006/relationships/hyperlink" Target="https://seekingalpha.com/article/4543935-shell-remains-a-great-investment-opportunity" TargetMode="External" /><Relationship Id="rId10" Type="http://schemas.openxmlformats.org/officeDocument/2006/relationships/image" Target="media/image4.png" /><Relationship Id="rId19" Type="http://schemas.openxmlformats.org/officeDocument/2006/relationships/hyperlink" Target="https://www.geoexpro.com/articles/2019/07/digital-technology-trends-in-the-oil-and-gas-industry" TargetMode="External" /><Relationship Id="rId31" Type="http://schemas.openxmlformats.org/officeDocument/2006/relationships/hyperlink" Target="https://www.ukeiti.org/oil-gas"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jpg" /><Relationship Id="rId22" Type="http://schemas.openxmlformats.org/officeDocument/2006/relationships/hyperlink" Target="https://www.eia.gov/international/content/analysis/countries_long/United_Kingdom/pdf/uk.pdf" TargetMode="External" /><Relationship Id="rId27" Type="http://schemas.openxmlformats.org/officeDocument/2006/relationships/hyperlink" Target="https://reports.shell.com/annual-report/2020/servicepages/disclaimer.php" TargetMode="External" /><Relationship Id="rId30" Type="http://schemas.openxmlformats.org/officeDocument/2006/relationships/hyperlink" Target="https://www.repository.utl.pt/bitstream/10400.5/20816/1/DM-SRSS-2020.pdf" TargetMode="External" /><Relationship Id="rId3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3A57CD-A9A0-4C60-A8CA-837E08B26A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3581</Words>
  <Characters>20416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Jinalben Rameshbhai Gujrati</cp:lastModifiedBy>
  <cp:revision>2</cp:revision>
  <dcterms:created xsi:type="dcterms:W3CDTF">2023-01-11T19:45:00Z</dcterms:created>
  <dcterms:modified xsi:type="dcterms:W3CDTF">2023-01-11T19:45:00Z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eff6a3166bd4e354844c285e12df645d6d9c930bea0d0d537e98eeeab8ed2c05</vt:lpwstr>
  </property>
</Properties>
</file>