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93A59" w14:textId="2C5E2D49" w:rsidR="0055220D" w:rsidRPr="00216A64" w:rsidRDefault="0055220D" w:rsidP="0042798B">
      <w:pPr>
        <w:spacing w:line="360" w:lineRule="auto"/>
        <w:rPr>
          <w:rFonts w:ascii="Times New Roman" w:hAnsi="Times New Roman" w:cs="Times New Roman"/>
        </w:rPr>
      </w:pPr>
      <w:bookmarkStart w:id="0" w:name="_Hlk156059148"/>
      <w:bookmarkEnd w:id="0"/>
    </w:p>
    <w:p w14:paraId="79903295" w14:textId="77777777" w:rsidR="007F5683" w:rsidRPr="00216A64" w:rsidRDefault="0055220D" w:rsidP="00216A64">
      <w:pPr>
        <w:spacing w:line="360" w:lineRule="auto"/>
        <w:jc w:val="center"/>
        <w:rPr>
          <w:rFonts w:ascii="Times New Roman" w:hAnsi="Times New Roman" w:cs="Times New Roman"/>
        </w:rPr>
      </w:pPr>
      <w:r w:rsidRPr="00216A64">
        <w:rPr>
          <w:rFonts w:ascii="Times New Roman" w:hAnsi="Times New Roman" w:cs="Times New Roman"/>
          <w:noProof/>
          <w:lang w:eastAsia="en-GB"/>
        </w:rPr>
        <w:drawing>
          <wp:inline distT="0" distB="0" distL="0" distR="0" wp14:anchorId="62D59522" wp14:editId="36C71A62">
            <wp:extent cx="3714750" cy="1231900"/>
            <wp:effectExtent l="0" t="0" r="0" b="6350"/>
            <wp:docPr id="2" name="Picture 2" descr="C:\Users\Oliver\AppData\Local\Microsoft\Windows\INetCache\Content.MSO\8CE5137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liver\AppData\Local\Microsoft\Windows\INetCache\Content.MSO\8CE51375.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2BF17E8F" w14:textId="77777777" w:rsidR="0055220D" w:rsidRPr="00216A64" w:rsidRDefault="0055220D" w:rsidP="00216A64">
      <w:pPr>
        <w:spacing w:line="360" w:lineRule="auto"/>
        <w:jc w:val="center"/>
        <w:rPr>
          <w:rFonts w:ascii="Times New Roman" w:hAnsi="Times New Roman" w:cs="Times New Roman"/>
        </w:rPr>
      </w:pPr>
    </w:p>
    <w:p w14:paraId="6A90F44F" w14:textId="77777777" w:rsidR="0055220D" w:rsidRPr="00216A64" w:rsidRDefault="0055220D" w:rsidP="00216A64">
      <w:pPr>
        <w:spacing w:line="360" w:lineRule="auto"/>
        <w:jc w:val="center"/>
        <w:rPr>
          <w:rFonts w:ascii="Times New Roman" w:hAnsi="Times New Roman" w:cs="Times New Roman"/>
        </w:rPr>
      </w:pPr>
    </w:p>
    <w:p w14:paraId="55F97C06" w14:textId="77777777" w:rsidR="001C3F0D" w:rsidRPr="00216A64" w:rsidRDefault="001C3F0D" w:rsidP="00216A64">
      <w:pPr>
        <w:spacing w:line="360" w:lineRule="auto"/>
        <w:jc w:val="center"/>
        <w:rPr>
          <w:rFonts w:ascii="Times New Roman" w:hAnsi="Times New Roman" w:cs="Times New Roman"/>
        </w:rPr>
      </w:pPr>
    </w:p>
    <w:p w14:paraId="5F17DFA6" w14:textId="77777777" w:rsidR="001C3F0D" w:rsidRPr="00216A64" w:rsidRDefault="001C3F0D" w:rsidP="00216A64">
      <w:pPr>
        <w:spacing w:line="360" w:lineRule="auto"/>
        <w:jc w:val="center"/>
        <w:rPr>
          <w:rFonts w:ascii="Times New Roman" w:hAnsi="Times New Roman" w:cs="Times New Roman"/>
        </w:rPr>
      </w:pPr>
    </w:p>
    <w:p w14:paraId="31EBCB9B" w14:textId="77777777" w:rsidR="0055220D" w:rsidRPr="00216A64" w:rsidRDefault="0055220D" w:rsidP="00216A64">
      <w:pPr>
        <w:spacing w:line="360" w:lineRule="auto"/>
        <w:jc w:val="center"/>
        <w:rPr>
          <w:rFonts w:ascii="Times New Roman" w:hAnsi="Times New Roman" w:cs="Times New Roman"/>
        </w:rPr>
      </w:pPr>
    </w:p>
    <w:p w14:paraId="3CBFAD34" w14:textId="24E9514E" w:rsidR="004F1B01" w:rsidRPr="008F5A37" w:rsidRDefault="00685AB9" w:rsidP="008F5A37">
      <w:pPr>
        <w:spacing w:line="360" w:lineRule="auto"/>
        <w:jc w:val="center"/>
        <w:rPr>
          <w:rFonts w:ascii="Times New Roman" w:hAnsi="Times New Roman" w:cs="Times New Roman"/>
          <w:b/>
          <w:sz w:val="44"/>
        </w:rPr>
      </w:pPr>
      <w:r>
        <w:rPr>
          <w:rFonts w:ascii="Times New Roman" w:hAnsi="Times New Roman" w:cs="Times New Roman"/>
          <w:b/>
          <w:sz w:val="44"/>
        </w:rPr>
        <w:t>Kinetic Energy Recovery</w:t>
      </w:r>
    </w:p>
    <w:p w14:paraId="22E8D31A" w14:textId="6EA5DFF1" w:rsidR="00216A64" w:rsidRDefault="00216A64" w:rsidP="00216A64">
      <w:pPr>
        <w:spacing w:line="360" w:lineRule="auto"/>
        <w:rPr>
          <w:rFonts w:ascii="Times New Roman" w:hAnsi="Times New Roman" w:cs="Times New Roman"/>
          <w:b/>
          <w:sz w:val="18"/>
        </w:rPr>
      </w:pPr>
    </w:p>
    <w:p w14:paraId="6C8D08D9" w14:textId="77777777" w:rsidR="00216A64" w:rsidRPr="00216A64" w:rsidRDefault="00216A64" w:rsidP="00216A64">
      <w:pPr>
        <w:spacing w:line="360" w:lineRule="auto"/>
        <w:rPr>
          <w:rFonts w:ascii="Times New Roman" w:hAnsi="Times New Roman" w:cs="Times New Roman"/>
          <w:b/>
          <w:sz w:val="40"/>
        </w:rPr>
      </w:pPr>
    </w:p>
    <w:p w14:paraId="47F67A9A" w14:textId="77777777" w:rsidR="001C3F0D" w:rsidRPr="00216A64" w:rsidRDefault="001C3F0D" w:rsidP="00216A64">
      <w:pPr>
        <w:spacing w:line="360" w:lineRule="auto"/>
        <w:jc w:val="center"/>
        <w:rPr>
          <w:rFonts w:ascii="Times New Roman" w:hAnsi="Times New Roman" w:cs="Times New Roman"/>
          <w:sz w:val="28"/>
        </w:rPr>
      </w:pPr>
      <w:r w:rsidRPr="00216A64">
        <w:rPr>
          <w:rFonts w:ascii="Times New Roman" w:hAnsi="Times New Roman" w:cs="Times New Roman"/>
          <w:sz w:val="28"/>
        </w:rPr>
        <w:t>Oliver Moss</w:t>
      </w:r>
    </w:p>
    <w:p w14:paraId="20B62F56" w14:textId="7F6D140A" w:rsidR="00216A64" w:rsidRDefault="001C3F0D" w:rsidP="00216A64">
      <w:pPr>
        <w:spacing w:line="360" w:lineRule="auto"/>
        <w:jc w:val="center"/>
        <w:rPr>
          <w:rFonts w:ascii="Times New Roman" w:hAnsi="Times New Roman" w:cs="Times New Roman"/>
          <w:sz w:val="28"/>
        </w:rPr>
      </w:pPr>
      <w:r w:rsidRPr="00216A64">
        <w:rPr>
          <w:rFonts w:ascii="Times New Roman" w:hAnsi="Times New Roman" w:cs="Times New Roman"/>
          <w:sz w:val="28"/>
        </w:rPr>
        <w:t>2204624</w:t>
      </w:r>
    </w:p>
    <w:p w14:paraId="16A6BBAC" w14:textId="5A168DB1" w:rsidR="008F5A37" w:rsidRDefault="008F5A37" w:rsidP="00216A64">
      <w:pPr>
        <w:spacing w:line="360" w:lineRule="auto"/>
        <w:jc w:val="center"/>
        <w:rPr>
          <w:rFonts w:ascii="Times New Roman" w:hAnsi="Times New Roman" w:cs="Times New Roman"/>
          <w:sz w:val="28"/>
        </w:rPr>
      </w:pPr>
    </w:p>
    <w:p w14:paraId="7304143B" w14:textId="77777777" w:rsidR="00E560FC" w:rsidRDefault="00E560FC" w:rsidP="00216A64">
      <w:pPr>
        <w:spacing w:line="360" w:lineRule="auto"/>
        <w:jc w:val="center"/>
        <w:rPr>
          <w:rFonts w:ascii="Times New Roman" w:hAnsi="Times New Roman" w:cs="Times New Roman"/>
          <w:sz w:val="28"/>
        </w:rPr>
      </w:pPr>
    </w:p>
    <w:p w14:paraId="6D29CBA2" w14:textId="77777777" w:rsidR="00E560FC" w:rsidRDefault="00E560FC" w:rsidP="00216A64">
      <w:pPr>
        <w:spacing w:line="360" w:lineRule="auto"/>
        <w:jc w:val="center"/>
        <w:rPr>
          <w:rFonts w:ascii="Times New Roman" w:hAnsi="Times New Roman" w:cs="Times New Roman"/>
          <w:sz w:val="28"/>
        </w:rPr>
      </w:pPr>
    </w:p>
    <w:p w14:paraId="2E46AE45" w14:textId="77777777" w:rsidR="00140511" w:rsidRDefault="00140511" w:rsidP="00216A64">
      <w:pPr>
        <w:spacing w:line="360" w:lineRule="auto"/>
        <w:jc w:val="center"/>
        <w:rPr>
          <w:rFonts w:ascii="Times New Roman" w:hAnsi="Times New Roman" w:cs="Times New Roman"/>
          <w:sz w:val="28"/>
        </w:rPr>
      </w:pPr>
    </w:p>
    <w:p w14:paraId="6C5A5B46" w14:textId="4BFAE7DB" w:rsidR="00216A64" w:rsidRDefault="00216A64" w:rsidP="004E4BB2">
      <w:pPr>
        <w:spacing w:line="360" w:lineRule="auto"/>
        <w:rPr>
          <w:rFonts w:ascii="Times New Roman" w:hAnsi="Times New Roman" w:cs="Times New Roman"/>
          <w:sz w:val="28"/>
        </w:rPr>
      </w:pPr>
    </w:p>
    <w:p w14:paraId="1010064C" w14:textId="7F7D129D" w:rsidR="00216A64" w:rsidRPr="00950C48" w:rsidRDefault="008F5A37" w:rsidP="008F5A37">
      <w:pPr>
        <w:spacing w:line="360" w:lineRule="auto"/>
        <w:rPr>
          <w:rFonts w:ascii="Times New Roman" w:hAnsi="Times New Roman" w:cs="Times New Roman"/>
        </w:rPr>
      </w:pPr>
      <w:r w:rsidRPr="008F5A37">
        <w:rPr>
          <w:rFonts w:ascii="Times New Roman" w:hAnsi="Times New Roman" w:cs="Times New Roman"/>
          <w:b/>
        </w:rPr>
        <w:t xml:space="preserve">Module Code: </w:t>
      </w:r>
      <w:r w:rsidR="00E9792B">
        <w:t>ACHA5010</w:t>
      </w:r>
    </w:p>
    <w:p w14:paraId="662C6D33" w14:textId="6CB4BEB6" w:rsidR="001C3F0D" w:rsidRPr="008E7C66" w:rsidRDefault="001C3F0D" w:rsidP="00216A64">
      <w:pPr>
        <w:spacing w:line="360" w:lineRule="auto"/>
        <w:rPr>
          <w:rFonts w:ascii="Times New Roman" w:hAnsi="Times New Roman" w:cs="Times New Roman"/>
          <w:bCs/>
        </w:rPr>
      </w:pPr>
      <w:r w:rsidRPr="00216A64">
        <w:rPr>
          <w:rFonts w:ascii="Times New Roman" w:hAnsi="Times New Roman" w:cs="Times New Roman"/>
          <w:b/>
        </w:rPr>
        <w:t xml:space="preserve">Submission Deadline: </w:t>
      </w:r>
      <w:r w:rsidR="00E9792B" w:rsidRPr="00E9792B">
        <w:rPr>
          <w:rFonts w:ascii="Times New Roman" w:hAnsi="Times New Roman" w:cs="Times New Roman"/>
          <w:bCs/>
        </w:rPr>
        <w:t>14</w:t>
      </w:r>
      <w:r w:rsidR="00E9792B" w:rsidRPr="00E9792B">
        <w:rPr>
          <w:rFonts w:ascii="Times New Roman" w:hAnsi="Times New Roman" w:cs="Times New Roman"/>
          <w:bCs/>
          <w:vertAlign w:val="superscript"/>
        </w:rPr>
        <w:t>th</w:t>
      </w:r>
      <w:r w:rsidR="00E9792B" w:rsidRPr="00E9792B">
        <w:rPr>
          <w:rFonts w:ascii="Times New Roman" w:hAnsi="Times New Roman" w:cs="Times New Roman"/>
          <w:bCs/>
        </w:rPr>
        <w:t xml:space="preserve"> January 2024</w:t>
      </w:r>
    </w:p>
    <w:p w14:paraId="3D29563D" w14:textId="38ECDC67" w:rsidR="0042798B" w:rsidRPr="00216A64" w:rsidRDefault="0042798B" w:rsidP="00216A64">
      <w:pPr>
        <w:spacing w:line="360" w:lineRule="auto"/>
        <w:rPr>
          <w:rFonts w:ascii="Times New Roman" w:hAnsi="Times New Roman" w:cs="Times New Roman"/>
        </w:rPr>
      </w:pPr>
      <w:r w:rsidRPr="0042798B">
        <w:rPr>
          <w:rFonts w:ascii="Times New Roman" w:hAnsi="Times New Roman" w:cs="Times New Roman"/>
          <w:b/>
        </w:rPr>
        <w:t>Lecturer:</w:t>
      </w:r>
      <w:r>
        <w:rPr>
          <w:rFonts w:ascii="Times New Roman" w:hAnsi="Times New Roman" w:cs="Times New Roman"/>
        </w:rPr>
        <w:t xml:space="preserve"> </w:t>
      </w:r>
      <w:r w:rsidR="00E9792B">
        <w:rPr>
          <w:rFonts w:ascii="Times New Roman" w:hAnsi="Times New Roman" w:cs="Times New Roman"/>
        </w:rPr>
        <w:t>Mark Sandford</w:t>
      </w:r>
    </w:p>
    <w:p w14:paraId="15EA7B4E" w14:textId="5DAB1949" w:rsidR="001C3F0D" w:rsidRPr="00216A64" w:rsidRDefault="0052406D" w:rsidP="00216A64">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lastRenderedPageBreak/>
        <w:t xml:space="preserve">1. </w:t>
      </w:r>
      <w:r w:rsidR="00DD6A28" w:rsidRPr="00216A64">
        <w:rPr>
          <w:rFonts w:ascii="Times New Roman" w:hAnsi="Times New Roman" w:cs="Times New Roman"/>
          <w:color w:val="5B9BD5" w:themeColor="accent1"/>
          <w:sz w:val="36"/>
        </w:rPr>
        <w:t>Contents</w:t>
      </w:r>
    </w:p>
    <w:p w14:paraId="5F89179B" w14:textId="28DB03D5" w:rsidR="00DD6A28" w:rsidRPr="00216A64" w:rsidRDefault="00C347D3" w:rsidP="00216A64">
      <w:pPr>
        <w:spacing w:line="360" w:lineRule="auto"/>
        <w:rPr>
          <w:rFonts w:ascii="Times New Roman" w:hAnsi="Times New Roman" w:cs="Times New Roman"/>
          <w:sz w:val="28"/>
        </w:rPr>
      </w:pPr>
      <w:r w:rsidRPr="00216A64">
        <w:rPr>
          <w:rFonts w:ascii="Times New Roman" w:hAnsi="Times New Roman" w:cs="Times New Roman"/>
          <w:sz w:val="28"/>
        </w:rPr>
        <w:t>1.</w:t>
      </w:r>
      <w:r w:rsidR="00216A64">
        <w:rPr>
          <w:rFonts w:ascii="Times New Roman" w:hAnsi="Times New Roman" w:cs="Times New Roman"/>
          <w:sz w:val="28"/>
        </w:rPr>
        <w:tab/>
      </w:r>
      <w:r w:rsidR="008847C5">
        <w:rPr>
          <w:rFonts w:ascii="Times New Roman" w:hAnsi="Times New Roman" w:cs="Times New Roman"/>
          <w:sz w:val="28"/>
        </w:rPr>
        <w:t>Contents</w:t>
      </w:r>
      <w:r w:rsidR="00216A64">
        <w:rPr>
          <w:rFonts w:ascii="Times New Roman" w:hAnsi="Times New Roman" w:cs="Times New Roman"/>
          <w:sz w:val="28"/>
        </w:rPr>
        <w:t>…………………</w:t>
      </w:r>
      <w:r w:rsidR="008847C5">
        <w:rPr>
          <w:rFonts w:ascii="Times New Roman" w:hAnsi="Times New Roman" w:cs="Times New Roman"/>
          <w:sz w:val="28"/>
        </w:rPr>
        <w:t>………………………………………………..</w:t>
      </w:r>
      <w:r w:rsidR="001D5BA5">
        <w:rPr>
          <w:rFonts w:ascii="Times New Roman" w:hAnsi="Times New Roman" w:cs="Times New Roman"/>
          <w:sz w:val="28"/>
        </w:rPr>
        <w:t>1</w:t>
      </w:r>
    </w:p>
    <w:p w14:paraId="36225B31" w14:textId="752B4F16" w:rsidR="00DD6A28" w:rsidRDefault="00C347D3" w:rsidP="00D54718">
      <w:pPr>
        <w:spacing w:line="360" w:lineRule="auto"/>
        <w:rPr>
          <w:rFonts w:ascii="Times New Roman" w:hAnsi="Times New Roman" w:cs="Times New Roman"/>
          <w:sz w:val="28"/>
        </w:rPr>
      </w:pPr>
      <w:r w:rsidRPr="00216A64">
        <w:rPr>
          <w:rFonts w:ascii="Times New Roman" w:hAnsi="Times New Roman" w:cs="Times New Roman"/>
          <w:sz w:val="28"/>
        </w:rPr>
        <w:t>2.</w:t>
      </w:r>
      <w:r w:rsidRPr="00216A64">
        <w:rPr>
          <w:rFonts w:ascii="Times New Roman" w:hAnsi="Times New Roman" w:cs="Times New Roman"/>
          <w:sz w:val="28"/>
        </w:rPr>
        <w:tab/>
      </w:r>
      <w:r w:rsidR="008847C5">
        <w:rPr>
          <w:rFonts w:ascii="Times New Roman" w:hAnsi="Times New Roman" w:cs="Times New Roman"/>
          <w:sz w:val="28"/>
        </w:rPr>
        <w:t>Introduction………………………………………………………………</w:t>
      </w:r>
      <w:r w:rsidR="00963DBF">
        <w:rPr>
          <w:rFonts w:ascii="Times New Roman" w:hAnsi="Times New Roman" w:cs="Times New Roman"/>
          <w:sz w:val="28"/>
        </w:rPr>
        <w:t>3</w:t>
      </w:r>
    </w:p>
    <w:p w14:paraId="3A281B62" w14:textId="4057A40E" w:rsidR="004717B0" w:rsidRDefault="004717B0" w:rsidP="00D54718">
      <w:pPr>
        <w:spacing w:line="360" w:lineRule="auto"/>
        <w:rPr>
          <w:rFonts w:ascii="Times New Roman" w:hAnsi="Times New Roman" w:cs="Times New Roman"/>
          <w:sz w:val="28"/>
        </w:rPr>
      </w:pPr>
      <w:r>
        <w:rPr>
          <w:rFonts w:ascii="Times New Roman" w:hAnsi="Times New Roman" w:cs="Times New Roman"/>
          <w:sz w:val="28"/>
        </w:rPr>
        <w:t>3.</w:t>
      </w:r>
      <w:r>
        <w:rPr>
          <w:rFonts w:ascii="Times New Roman" w:hAnsi="Times New Roman" w:cs="Times New Roman"/>
          <w:sz w:val="28"/>
        </w:rPr>
        <w:tab/>
      </w:r>
      <w:r w:rsidR="0002638B">
        <w:rPr>
          <w:rFonts w:ascii="Times New Roman" w:hAnsi="Times New Roman" w:cs="Times New Roman"/>
          <w:sz w:val="28"/>
        </w:rPr>
        <w:t>KERS Storage System</w:t>
      </w:r>
      <w:r w:rsidR="00F622F6">
        <w:rPr>
          <w:rFonts w:ascii="Times New Roman" w:hAnsi="Times New Roman" w:cs="Times New Roman"/>
          <w:sz w:val="28"/>
        </w:rPr>
        <w:t>……………………………………………………</w:t>
      </w:r>
      <w:r w:rsidR="00963DBF">
        <w:rPr>
          <w:rFonts w:ascii="Times New Roman" w:hAnsi="Times New Roman" w:cs="Times New Roman"/>
          <w:sz w:val="28"/>
        </w:rPr>
        <w:t>4</w:t>
      </w:r>
    </w:p>
    <w:p w14:paraId="6EC7A0CB" w14:textId="0F19C7A3" w:rsidR="00F622F6" w:rsidRDefault="00F622F6" w:rsidP="00D54718">
      <w:pPr>
        <w:spacing w:line="360" w:lineRule="auto"/>
        <w:rPr>
          <w:rFonts w:ascii="Times New Roman" w:hAnsi="Times New Roman" w:cs="Times New Roman"/>
          <w:sz w:val="28"/>
        </w:rPr>
      </w:pPr>
      <w:r>
        <w:rPr>
          <w:rFonts w:ascii="Times New Roman" w:hAnsi="Times New Roman" w:cs="Times New Roman"/>
          <w:sz w:val="28"/>
        </w:rPr>
        <w:tab/>
        <w:t>3.1.</w:t>
      </w:r>
      <w:r>
        <w:rPr>
          <w:rFonts w:ascii="Times New Roman" w:hAnsi="Times New Roman" w:cs="Times New Roman"/>
          <w:sz w:val="28"/>
        </w:rPr>
        <w:tab/>
        <w:t>Capacitor Storage………………………………………………….</w:t>
      </w:r>
      <w:r w:rsidR="00FA2433">
        <w:rPr>
          <w:rFonts w:ascii="Times New Roman" w:hAnsi="Times New Roman" w:cs="Times New Roman"/>
          <w:sz w:val="28"/>
        </w:rPr>
        <w:t>4</w:t>
      </w:r>
    </w:p>
    <w:p w14:paraId="65017FE0" w14:textId="55D43F40" w:rsidR="00FD7D08" w:rsidRDefault="00FD7D08" w:rsidP="00D54718">
      <w:pPr>
        <w:spacing w:line="360" w:lineRule="auto"/>
        <w:rPr>
          <w:rFonts w:ascii="Times New Roman" w:hAnsi="Times New Roman" w:cs="Times New Roman"/>
          <w:sz w:val="28"/>
        </w:rPr>
      </w:pPr>
      <w:r>
        <w:rPr>
          <w:rFonts w:ascii="Times New Roman" w:hAnsi="Times New Roman" w:cs="Times New Roman"/>
          <w:sz w:val="28"/>
        </w:rPr>
        <w:tab/>
        <w:t>3.2.</w:t>
      </w:r>
      <w:r>
        <w:rPr>
          <w:rFonts w:ascii="Times New Roman" w:hAnsi="Times New Roman" w:cs="Times New Roman"/>
          <w:sz w:val="28"/>
        </w:rPr>
        <w:tab/>
        <w:t>Battery Storage…………………………………………………….</w:t>
      </w:r>
      <w:r w:rsidR="00FA2433">
        <w:rPr>
          <w:rFonts w:ascii="Times New Roman" w:hAnsi="Times New Roman" w:cs="Times New Roman"/>
          <w:sz w:val="28"/>
        </w:rPr>
        <w:t>5</w:t>
      </w:r>
    </w:p>
    <w:p w14:paraId="6517513B" w14:textId="5D6250D2" w:rsidR="00FD7D08" w:rsidRDefault="00FD7D08" w:rsidP="00D54718">
      <w:pPr>
        <w:spacing w:line="360" w:lineRule="auto"/>
        <w:rPr>
          <w:rFonts w:ascii="Times New Roman" w:hAnsi="Times New Roman" w:cs="Times New Roman"/>
          <w:sz w:val="28"/>
        </w:rPr>
      </w:pPr>
      <w:r>
        <w:rPr>
          <w:rFonts w:ascii="Times New Roman" w:hAnsi="Times New Roman" w:cs="Times New Roman"/>
          <w:sz w:val="28"/>
        </w:rPr>
        <w:tab/>
        <w:t>3.3.</w:t>
      </w:r>
      <w:r>
        <w:rPr>
          <w:rFonts w:ascii="Times New Roman" w:hAnsi="Times New Roman" w:cs="Times New Roman"/>
          <w:sz w:val="28"/>
        </w:rPr>
        <w:tab/>
        <w:t>Flywheel Storage</w:t>
      </w:r>
      <w:r w:rsidR="006E4FF6">
        <w:rPr>
          <w:rFonts w:ascii="Times New Roman" w:hAnsi="Times New Roman" w:cs="Times New Roman"/>
          <w:sz w:val="28"/>
        </w:rPr>
        <w:t>…………………………………………………..</w:t>
      </w:r>
      <w:r w:rsidR="00FA2433">
        <w:rPr>
          <w:rFonts w:ascii="Times New Roman" w:hAnsi="Times New Roman" w:cs="Times New Roman"/>
          <w:sz w:val="28"/>
        </w:rPr>
        <w:t>6</w:t>
      </w:r>
    </w:p>
    <w:p w14:paraId="67C37A6E" w14:textId="2FF71656" w:rsidR="006E4FF6" w:rsidRDefault="006E4FF6" w:rsidP="00D54718">
      <w:pPr>
        <w:spacing w:line="360" w:lineRule="auto"/>
        <w:rPr>
          <w:rFonts w:ascii="Times New Roman" w:hAnsi="Times New Roman" w:cs="Times New Roman"/>
          <w:sz w:val="28"/>
        </w:rPr>
      </w:pPr>
      <w:r>
        <w:rPr>
          <w:rFonts w:ascii="Times New Roman" w:hAnsi="Times New Roman" w:cs="Times New Roman"/>
          <w:sz w:val="28"/>
        </w:rPr>
        <w:tab/>
        <w:t>3.4.</w:t>
      </w:r>
      <w:r>
        <w:rPr>
          <w:rFonts w:ascii="Times New Roman" w:hAnsi="Times New Roman" w:cs="Times New Roman"/>
          <w:sz w:val="28"/>
        </w:rPr>
        <w:tab/>
        <w:t>Chosen Storage System……………………………………………</w:t>
      </w:r>
      <w:r w:rsidR="003D2F21">
        <w:rPr>
          <w:rFonts w:ascii="Times New Roman" w:hAnsi="Times New Roman" w:cs="Times New Roman"/>
          <w:sz w:val="28"/>
        </w:rPr>
        <w:t>7</w:t>
      </w:r>
    </w:p>
    <w:p w14:paraId="2629E956" w14:textId="0D302324" w:rsidR="005D2B3A" w:rsidRDefault="00163DA5" w:rsidP="00D54718">
      <w:pPr>
        <w:spacing w:line="360" w:lineRule="auto"/>
        <w:rPr>
          <w:rFonts w:ascii="Times New Roman" w:hAnsi="Times New Roman" w:cs="Times New Roman"/>
          <w:sz w:val="28"/>
        </w:rPr>
      </w:pPr>
      <w:r>
        <w:rPr>
          <w:rFonts w:ascii="Times New Roman" w:hAnsi="Times New Roman" w:cs="Times New Roman"/>
          <w:sz w:val="28"/>
        </w:rPr>
        <w:t>4</w:t>
      </w:r>
      <w:r w:rsidR="005D2B3A">
        <w:rPr>
          <w:rFonts w:ascii="Times New Roman" w:hAnsi="Times New Roman" w:cs="Times New Roman"/>
          <w:sz w:val="28"/>
        </w:rPr>
        <w:t>.</w:t>
      </w:r>
      <w:r w:rsidR="005D2B3A">
        <w:rPr>
          <w:rFonts w:ascii="Times New Roman" w:hAnsi="Times New Roman" w:cs="Times New Roman"/>
          <w:sz w:val="28"/>
        </w:rPr>
        <w:tab/>
      </w:r>
      <w:r w:rsidR="005D2B3A" w:rsidRPr="005D2B3A">
        <w:rPr>
          <w:rFonts w:ascii="Times New Roman" w:hAnsi="Times New Roman" w:cs="Times New Roman"/>
          <w:sz w:val="28"/>
        </w:rPr>
        <w:t>Worldwide Harmonised Light Vehicles Test Procedure</w:t>
      </w:r>
      <w:r w:rsidR="0003557A">
        <w:rPr>
          <w:rFonts w:ascii="Times New Roman" w:hAnsi="Times New Roman" w:cs="Times New Roman"/>
          <w:sz w:val="28"/>
        </w:rPr>
        <w:t>……………</w:t>
      </w:r>
      <w:r w:rsidR="00B361B3">
        <w:rPr>
          <w:rFonts w:ascii="Times New Roman" w:hAnsi="Times New Roman" w:cs="Times New Roman"/>
          <w:sz w:val="28"/>
        </w:rPr>
        <w:t>……9</w:t>
      </w:r>
    </w:p>
    <w:p w14:paraId="20148EAD" w14:textId="571AB59B" w:rsidR="0003557A" w:rsidRDefault="0003557A" w:rsidP="00D54718">
      <w:pPr>
        <w:spacing w:line="360" w:lineRule="auto"/>
        <w:rPr>
          <w:rFonts w:ascii="Times New Roman" w:hAnsi="Times New Roman" w:cs="Times New Roman"/>
          <w:sz w:val="28"/>
        </w:rPr>
      </w:pPr>
      <w:r>
        <w:rPr>
          <w:rFonts w:ascii="Times New Roman" w:hAnsi="Times New Roman" w:cs="Times New Roman"/>
          <w:sz w:val="28"/>
        </w:rPr>
        <w:tab/>
        <w:t>4.1.</w:t>
      </w:r>
      <w:r>
        <w:rPr>
          <w:rFonts w:ascii="Times New Roman" w:hAnsi="Times New Roman" w:cs="Times New Roman"/>
          <w:sz w:val="28"/>
        </w:rPr>
        <w:tab/>
        <w:t>What is the WLTP?…………………………………………</w:t>
      </w:r>
      <w:r w:rsidR="00B361B3">
        <w:rPr>
          <w:rFonts w:ascii="Times New Roman" w:hAnsi="Times New Roman" w:cs="Times New Roman"/>
          <w:sz w:val="28"/>
        </w:rPr>
        <w:t>……..9</w:t>
      </w:r>
    </w:p>
    <w:p w14:paraId="5A3493D1" w14:textId="4D42A605" w:rsidR="00163DA5" w:rsidRDefault="00163DA5" w:rsidP="00D54718">
      <w:pPr>
        <w:spacing w:line="360" w:lineRule="auto"/>
        <w:rPr>
          <w:rFonts w:ascii="Times New Roman" w:hAnsi="Times New Roman" w:cs="Times New Roman"/>
          <w:sz w:val="28"/>
        </w:rPr>
      </w:pPr>
      <w:r>
        <w:rPr>
          <w:rFonts w:ascii="Times New Roman" w:hAnsi="Times New Roman" w:cs="Times New Roman"/>
          <w:sz w:val="28"/>
        </w:rPr>
        <w:tab/>
        <w:t>4.2.</w:t>
      </w:r>
      <w:r>
        <w:rPr>
          <w:rFonts w:ascii="Times New Roman" w:hAnsi="Times New Roman" w:cs="Times New Roman"/>
          <w:sz w:val="28"/>
        </w:rPr>
        <w:tab/>
        <w:t>Calculations………………………………………………………1</w:t>
      </w:r>
      <w:r w:rsidR="001357CD">
        <w:rPr>
          <w:rFonts w:ascii="Times New Roman" w:hAnsi="Times New Roman" w:cs="Times New Roman"/>
          <w:sz w:val="28"/>
        </w:rPr>
        <w:t>0</w:t>
      </w:r>
    </w:p>
    <w:p w14:paraId="59E6F165" w14:textId="2D8C143D" w:rsidR="0016006C" w:rsidRDefault="0016006C" w:rsidP="00D54718">
      <w:pPr>
        <w:spacing w:line="360" w:lineRule="auto"/>
        <w:rPr>
          <w:rFonts w:ascii="Times New Roman" w:hAnsi="Times New Roman" w:cs="Times New Roman"/>
          <w:sz w:val="28"/>
        </w:rPr>
      </w:pPr>
      <w:r>
        <w:rPr>
          <w:rFonts w:ascii="Times New Roman" w:hAnsi="Times New Roman" w:cs="Times New Roman"/>
          <w:sz w:val="28"/>
        </w:rPr>
        <w:tab/>
        <w:t>4.3.</w:t>
      </w:r>
      <w:r>
        <w:rPr>
          <w:rFonts w:ascii="Times New Roman" w:hAnsi="Times New Roman" w:cs="Times New Roman"/>
          <w:sz w:val="28"/>
        </w:rPr>
        <w:tab/>
        <w:t>Graphs &amp; Analysis</w:t>
      </w:r>
      <w:r w:rsidR="00407E13">
        <w:rPr>
          <w:rFonts w:ascii="Times New Roman" w:hAnsi="Times New Roman" w:cs="Times New Roman"/>
          <w:sz w:val="28"/>
        </w:rPr>
        <w:t>……………………………………………….1</w:t>
      </w:r>
      <w:r w:rsidR="001357CD">
        <w:rPr>
          <w:rFonts w:ascii="Times New Roman" w:hAnsi="Times New Roman" w:cs="Times New Roman"/>
          <w:sz w:val="28"/>
        </w:rPr>
        <w:t>2</w:t>
      </w:r>
    </w:p>
    <w:p w14:paraId="6F94E2DF" w14:textId="4AA4038A" w:rsidR="00F22076" w:rsidRDefault="00F22076" w:rsidP="00D54718">
      <w:pPr>
        <w:spacing w:line="360" w:lineRule="auto"/>
        <w:rPr>
          <w:rFonts w:ascii="Times New Roman" w:hAnsi="Times New Roman" w:cs="Times New Roman"/>
          <w:sz w:val="28"/>
        </w:rPr>
      </w:pPr>
      <w:r>
        <w:rPr>
          <w:rFonts w:ascii="Times New Roman" w:hAnsi="Times New Roman" w:cs="Times New Roman"/>
          <w:sz w:val="28"/>
        </w:rPr>
        <w:t>5.</w:t>
      </w:r>
      <w:r>
        <w:rPr>
          <w:rFonts w:ascii="Times New Roman" w:hAnsi="Times New Roman" w:cs="Times New Roman"/>
          <w:sz w:val="28"/>
        </w:rPr>
        <w:tab/>
        <w:t>Conclusion</w:t>
      </w:r>
      <w:r w:rsidR="00C51F1A">
        <w:rPr>
          <w:rFonts w:ascii="Times New Roman" w:hAnsi="Times New Roman" w:cs="Times New Roman"/>
          <w:sz w:val="28"/>
        </w:rPr>
        <w:t>………………………………………………………………1</w:t>
      </w:r>
      <w:r w:rsidR="001357CD">
        <w:rPr>
          <w:rFonts w:ascii="Times New Roman" w:hAnsi="Times New Roman" w:cs="Times New Roman"/>
          <w:sz w:val="28"/>
        </w:rPr>
        <w:t>7</w:t>
      </w:r>
    </w:p>
    <w:p w14:paraId="7BDBB5CF" w14:textId="60B1EDBF" w:rsidR="00C51F1A" w:rsidRDefault="00C51F1A" w:rsidP="00D54718">
      <w:pPr>
        <w:spacing w:line="360" w:lineRule="auto"/>
        <w:rPr>
          <w:rFonts w:ascii="Times New Roman" w:hAnsi="Times New Roman" w:cs="Times New Roman"/>
          <w:sz w:val="28"/>
        </w:rPr>
      </w:pPr>
      <w:r>
        <w:rPr>
          <w:rFonts w:ascii="Times New Roman" w:hAnsi="Times New Roman" w:cs="Times New Roman"/>
          <w:sz w:val="28"/>
        </w:rPr>
        <w:t>6.</w:t>
      </w:r>
      <w:r>
        <w:rPr>
          <w:rFonts w:ascii="Times New Roman" w:hAnsi="Times New Roman" w:cs="Times New Roman"/>
          <w:sz w:val="28"/>
        </w:rPr>
        <w:tab/>
        <w:t>Refer</w:t>
      </w:r>
      <w:r w:rsidR="001D521B">
        <w:rPr>
          <w:rFonts w:ascii="Times New Roman" w:hAnsi="Times New Roman" w:cs="Times New Roman"/>
          <w:sz w:val="28"/>
        </w:rPr>
        <w:t>e</w:t>
      </w:r>
      <w:r>
        <w:rPr>
          <w:rFonts w:ascii="Times New Roman" w:hAnsi="Times New Roman" w:cs="Times New Roman"/>
          <w:sz w:val="28"/>
        </w:rPr>
        <w:t>nces………………………………………………………………1</w:t>
      </w:r>
      <w:r w:rsidR="001357CD">
        <w:rPr>
          <w:rFonts w:ascii="Times New Roman" w:hAnsi="Times New Roman" w:cs="Times New Roman"/>
          <w:sz w:val="28"/>
        </w:rPr>
        <w:t>8</w:t>
      </w:r>
    </w:p>
    <w:p w14:paraId="6ADB66B9" w14:textId="2CAC8E27" w:rsidR="00C51F1A" w:rsidRDefault="00C51F1A" w:rsidP="00D54718">
      <w:pPr>
        <w:spacing w:line="360" w:lineRule="auto"/>
        <w:rPr>
          <w:rFonts w:ascii="Times New Roman" w:hAnsi="Times New Roman" w:cs="Times New Roman"/>
          <w:sz w:val="28"/>
        </w:rPr>
      </w:pPr>
      <w:r>
        <w:rPr>
          <w:rFonts w:ascii="Times New Roman" w:hAnsi="Times New Roman" w:cs="Times New Roman"/>
          <w:sz w:val="28"/>
        </w:rPr>
        <w:t>7.</w:t>
      </w:r>
      <w:r>
        <w:rPr>
          <w:rFonts w:ascii="Times New Roman" w:hAnsi="Times New Roman" w:cs="Times New Roman"/>
          <w:sz w:val="28"/>
        </w:rPr>
        <w:tab/>
        <w:t>Appendix</w:t>
      </w:r>
      <w:r w:rsidR="001D521B">
        <w:rPr>
          <w:rFonts w:ascii="Times New Roman" w:hAnsi="Times New Roman" w:cs="Times New Roman"/>
          <w:sz w:val="28"/>
        </w:rPr>
        <w:t>………………………………………………………………..2</w:t>
      </w:r>
      <w:r w:rsidR="0005320D">
        <w:rPr>
          <w:rFonts w:ascii="Times New Roman" w:hAnsi="Times New Roman" w:cs="Times New Roman"/>
          <w:sz w:val="28"/>
        </w:rPr>
        <w:t>1</w:t>
      </w:r>
    </w:p>
    <w:p w14:paraId="1B4079B6" w14:textId="5FCA6E89" w:rsidR="00434CA1" w:rsidRDefault="00434CA1" w:rsidP="00D54718">
      <w:pPr>
        <w:spacing w:line="360" w:lineRule="auto"/>
        <w:rPr>
          <w:rFonts w:ascii="Times New Roman" w:hAnsi="Times New Roman" w:cs="Times New Roman"/>
          <w:color w:val="5B9BD5" w:themeColor="accent1"/>
          <w:sz w:val="28"/>
        </w:rPr>
      </w:pPr>
    </w:p>
    <w:p w14:paraId="1BC1FE02" w14:textId="57AA91BB" w:rsidR="00434CA1" w:rsidRDefault="00434CA1" w:rsidP="00D54718">
      <w:pPr>
        <w:spacing w:line="360" w:lineRule="auto"/>
        <w:rPr>
          <w:rFonts w:ascii="Times New Roman" w:hAnsi="Times New Roman" w:cs="Times New Roman"/>
          <w:sz w:val="28"/>
        </w:rPr>
      </w:pPr>
      <w:r w:rsidRPr="00434CA1">
        <w:rPr>
          <w:rFonts w:ascii="Times New Roman" w:hAnsi="Times New Roman" w:cs="Times New Roman"/>
          <w:sz w:val="28"/>
        </w:rPr>
        <w:t>Figure 1</w:t>
      </w:r>
      <w:r w:rsidR="00CA281A">
        <w:rPr>
          <w:rFonts w:ascii="Times New Roman" w:hAnsi="Times New Roman" w:cs="Times New Roman"/>
          <w:sz w:val="28"/>
        </w:rPr>
        <w:t xml:space="preserve"> – Capacitor </w:t>
      </w:r>
      <w:r w:rsidR="00623CC1">
        <w:rPr>
          <w:rFonts w:ascii="Times New Roman" w:hAnsi="Times New Roman" w:cs="Times New Roman"/>
          <w:sz w:val="28"/>
        </w:rPr>
        <w:t xml:space="preserve">Charging &amp; Discharging </w:t>
      </w:r>
      <w:r w:rsidR="00574CD1">
        <w:rPr>
          <w:rFonts w:ascii="Times New Roman" w:hAnsi="Times New Roman" w:cs="Times New Roman"/>
          <w:sz w:val="28"/>
        </w:rPr>
        <w:t>Graph (Kumar,</w:t>
      </w:r>
      <w:r w:rsidR="00150FE8">
        <w:rPr>
          <w:rFonts w:ascii="Times New Roman" w:hAnsi="Times New Roman" w:cs="Times New Roman"/>
          <w:sz w:val="28"/>
        </w:rPr>
        <w:t xml:space="preserve"> B,</w:t>
      </w:r>
      <w:r w:rsidR="00574CD1">
        <w:rPr>
          <w:rFonts w:ascii="Times New Roman" w:hAnsi="Times New Roman" w:cs="Times New Roman"/>
          <w:sz w:val="28"/>
        </w:rPr>
        <w:t xml:space="preserve"> 2020)</w:t>
      </w:r>
      <w:r w:rsidR="008B2FCB">
        <w:rPr>
          <w:rFonts w:ascii="Times New Roman" w:hAnsi="Times New Roman" w:cs="Times New Roman"/>
          <w:sz w:val="28"/>
        </w:rPr>
        <w:t>………</w:t>
      </w:r>
      <w:r w:rsidR="00CF5609">
        <w:rPr>
          <w:rFonts w:ascii="Times New Roman" w:hAnsi="Times New Roman" w:cs="Times New Roman"/>
          <w:sz w:val="28"/>
        </w:rPr>
        <w:t>4</w:t>
      </w:r>
    </w:p>
    <w:p w14:paraId="0A492403" w14:textId="7CD105AF" w:rsidR="008B2FCB" w:rsidRDefault="008B2FCB" w:rsidP="00D54718">
      <w:pPr>
        <w:spacing w:line="360" w:lineRule="auto"/>
        <w:rPr>
          <w:rFonts w:ascii="Times New Roman" w:hAnsi="Times New Roman" w:cs="Times New Roman"/>
          <w:sz w:val="28"/>
        </w:rPr>
      </w:pPr>
      <w:r>
        <w:rPr>
          <w:rFonts w:ascii="Times New Roman" w:hAnsi="Times New Roman" w:cs="Times New Roman"/>
          <w:sz w:val="28"/>
        </w:rPr>
        <w:t>Figure 2 – Technical Drawing</w:t>
      </w:r>
      <w:r w:rsidR="00BE17A7">
        <w:rPr>
          <w:rFonts w:ascii="Times New Roman" w:hAnsi="Times New Roman" w:cs="Times New Roman"/>
          <w:sz w:val="28"/>
        </w:rPr>
        <w:t xml:space="preserve"> of 1 GBS Battery Cell (GBS, 2018)……………</w:t>
      </w:r>
      <w:r w:rsidR="00CF5609">
        <w:rPr>
          <w:rFonts w:ascii="Times New Roman" w:hAnsi="Times New Roman" w:cs="Times New Roman"/>
          <w:sz w:val="28"/>
        </w:rPr>
        <w:t>5</w:t>
      </w:r>
    </w:p>
    <w:p w14:paraId="02A24718" w14:textId="537DEAC4" w:rsidR="00BE17A7" w:rsidRDefault="00BE17A7" w:rsidP="00D54718">
      <w:pPr>
        <w:spacing w:line="360" w:lineRule="auto"/>
        <w:rPr>
          <w:rFonts w:ascii="Times New Roman" w:hAnsi="Times New Roman" w:cs="Times New Roman"/>
          <w:sz w:val="28"/>
        </w:rPr>
      </w:pPr>
      <w:r>
        <w:rPr>
          <w:rFonts w:ascii="Times New Roman" w:hAnsi="Times New Roman" w:cs="Times New Roman"/>
          <w:sz w:val="28"/>
        </w:rPr>
        <w:t xml:space="preserve">Figure 3 </w:t>
      </w:r>
      <w:r w:rsidR="00F80A0B">
        <w:rPr>
          <w:rFonts w:ascii="Times New Roman" w:hAnsi="Times New Roman" w:cs="Times New Roman"/>
          <w:sz w:val="28"/>
        </w:rPr>
        <w:t>–</w:t>
      </w:r>
      <w:r>
        <w:rPr>
          <w:rFonts w:ascii="Times New Roman" w:hAnsi="Times New Roman" w:cs="Times New Roman"/>
          <w:sz w:val="28"/>
        </w:rPr>
        <w:t xml:space="preserve"> </w:t>
      </w:r>
      <w:r w:rsidR="00F80A0B">
        <w:rPr>
          <w:rFonts w:ascii="Times New Roman" w:hAnsi="Times New Roman" w:cs="Times New Roman"/>
          <w:sz w:val="28"/>
        </w:rPr>
        <w:t>Flywheel Speed Graph………………………………………………</w:t>
      </w:r>
      <w:r w:rsidR="00CF5609">
        <w:rPr>
          <w:rFonts w:ascii="Times New Roman" w:hAnsi="Times New Roman" w:cs="Times New Roman"/>
          <w:sz w:val="28"/>
        </w:rPr>
        <w:t>6</w:t>
      </w:r>
    </w:p>
    <w:p w14:paraId="51AD0E4B" w14:textId="5B6239A9" w:rsidR="00F80A0B" w:rsidRDefault="00F80A0B" w:rsidP="00D54718">
      <w:pPr>
        <w:spacing w:line="360" w:lineRule="auto"/>
        <w:rPr>
          <w:rFonts w:ascii="Times New Roman" w:hAnsi="Times New Roman" w:cs="Times New Roman"/>
          <w:sz w:val="28"/>
        </w:rPr>
      </w:pPr>
      <w:r>
        <w:rPr>
          <w:rFonts w:ascii="Times New Roman" w:hAnsi="Times New Roman" w:cs="Times New Roman"/>
          <w:sz w:val="28"/>
        </w:rPr>
        <w:t>Figure 4 – Energy Stored in a Flywheel</w:t>
      </w:r>
      <w:r w:rsidR="00710F63">
        <w:rPr>
          <w:rFonts w:ascii="Times New Roman" w:hAnsi="Times New Roman" w:cs="Times New Roman"/>
          <w:sz w:val="28"/>
        </w:rPr>
        <w:t>………………………………………...</w:t>
      </w:r>
      <w:r w:rsidR="00CF5609">
        <w:rPr>
          <w:rFonts w:ascii="Times New Roman" w:hAnsi="Times New Roman" w:cs="Times New Roman"/>
          <w:sz w:val="28"/>
        </w:rPr>
        <w:t>6</w:t>
      </w:r>
    </w:p>
    <w:p w14:paraId="7345A7E4" w14:textId="71510160" w:rsidR="00710F63" w:rsidRDefault="00710F63" w:rsidP="00D54718">
      <w:pPr>
        <w:spacing w:line="360" w:lineRule="auto"/>
        <w:rPr>
          <w:rFonts w:ascii="Times New Roman" w:hAnsi="Times New Roman" w:cs="Times New Roman"/>
          <w:sz w:val="28"/>
        </w:rPr>
      </w:pPr>
      <w:r>
        <w:rPr>
          <w:rFonts w:ascii="Times New Roman" w:hAnsi="Times New Roman" w:cs="Times New Roman"/>
          <w:sz w:val="28"/>
        </w:rPr>
        <w:t xml:space="preserve">Figure 5 – Voltage Stability of Different Storage </w:t>
      </w:r>
      <w:r w:rsidR="00137A55">
        <w:rPr>
          <w:rFonts w:ascii="Times New Roman" w:hAnsi="Times New Roman" w:cs="Times New Roman"/>
          <w:sz w:val="28"/>
        </w:rPr>
        <w:t>Systems (Kapoor, R, Parveen, M,</w:t>
      </w:r>
      <w:r w:rsidR="00A43A36">
        <w:rPr>
          <w:rFonts w:ascii="Times New Roman" w:hAnsi="Times New Roman" w:cs="Times New Roman"/>
          <w:sz w:val="28"/>
        </w:rPr>
        <w:t xml:space="preserve"> 2013)…………………………………………………………………………</w:t>
      </w:r>
      <w:r w:rsidR="00CF5609">
        <w:rPr>
          <w:rFonts w:ascii="Times New Roman" w:hAnsi="Times New Roman" w:cs="Times New Roman"/>
          <w:sz w:val="28"/>
        </w:rPr>
        <w:t>7</w:t>
      </w:r>
    </w:p>
    <w:p w14:paraId="09CFDF02" w14:textId="083FA5B5" w:rsidR="00A43A36" w:rsidRDefault="00A43A36" w:rsidP="00D54718">
      <w:pPr>
        <w:spacing w:line="360" w:lineRule="auto"/>
        <w:rPr>
          <w:rFonts w:ascii="Times New Roman" w:hAnsi="Times New Roman" w:cs="Times New Roman"/>
          <w:sz w:val="28"/>
        </w:rPr>
      </w:pPr>
      <w:r>
        <w:rPr>
          <w:rFonts w:ascii="Times New Roman" w:hAnsi="Times New Roman" w:cs="Times New Roman"/>
          <w:sz w:val="28"/>
        </w:rPr>
        <w:lastRenderedPageBreak/>
        <w:t xml:space="preserve">Figure 6 </w:t>
      </w:r>
      <w:r w:rsidR="006063FB">
        <w:rPr>
          <w:rFonts w:ascii="Times New Roman" w:hAnsi="Times New Roman" w:cs="Times New Roman"/>
          <w:sz w:val="28"/>
        </w:rPr>
        <w:t>–</w:t>
      </w:r>
      <w:r>
        <w:rPr>
          <w:rFonts w:ascii="Times New Roman" w:hAnsi="Times New Roman" w:cs="Times New Roman"/>
          <w:sz w:val="28"/>
        </w:rPr>
        <w:t xml:space="preserve"> </w:t>
      </w:r>
      <w:r w:rsidR="006063FB">
        <w:rPr>
          <w:rFonts w:ascii="Times New Roman" w:hAnsi="Times New Roman" w:cs="Times New Roman"/>
          <w:sz w:val="28"/>
        </w:rPr>
        <w:t xml:space="preserve">Fuel Consumption Reduction of Different Storage Systems </w:t>
      </w:r>
      <w:r w:rsidR="006063FB">
        <w:rPr>
          <w:rFonts w:ascii="Times New Roman" w:hAnsi="Times New Roman" w:cs="Times New Roman"/>
          <w:sz w:val="28"/>
        </w:rPr>
        <w:t>(Kapoor, R, Parveen, M, 2013)</w:t>
      </w:r>
      <w:r w:rsidR="00F61645">
        <w:rPr>
          <w:rFonts w:ascii="Times New Roman" w:hAnsi="Times New Roman" w:cs="Times New Roman"/>
          <w:sz w:val="28"/>
        </w:rPr>
        <w:t>……………………………………………………………</w:t>
      </w:r>
      <w:r w:rsidR="00CF5609">
        <w:rPr>
          <w:rFonts w:ascii="Times New Roman" w:hAnsi="Times New Roman" w:cs="Times New Roman"/>
          <w:sz w:val="28"/>
        </w:rPr>
        <w:t>7</w:t>
      </w:r>
    </w:p>
    <w:p w14:paraId="12715855" w14:textId="75B6E570" w:rsidR="00F61645" w:rsidRDefault="00F61645" w:rsidP="00D54718">
      <w:pPr>
        <w:spacing w:line="360" w:lineRule="auto"/>
        <w:rPr>
          <w:rFonts w:ascii="Times New Roman" w:hAnsi="Times New Roman" w:cs="Times New Roman"/>
          <w:sz w:val="28"/>
        </w:rPr>
      </w:pPr>
      <w:r>
        <w:rPr>
          <w:rFonts w:ascii="Times New Roman" w:hAnsi="Times New Roman" w:cs="Times New Roman"/>
          <w:sz w:val="28"/>
        </w:rPr>
        <w:t>Figure 7 – F-Boost Technical Drawing (</w:t>
      </w:r>
      <w:r w:rsidR="00183697">
        <w:rPr>
          <w:rFonts w:ascii="Times New Roman" w:hAnsi="Times New Roman" w:cs="Times New Roman"/>
          <w:sz w:val="28"/>
        </w:rPr>
        <w:t>Flybrid, 2024)………………………...</w:t>
      </w:r>
      <w:r w:rsidR="00CF5609">
        <w:rPr>
          <w:rFonts w:ascii="Times New Roman" w:hAnsi="Times New Roman" w:cs="Times New Roman"/>
          <w:sz w:val="28"/>
        </w:rPr>
        <w:t>7</w:t>
      </w:r>
    </w:p>
    <w:p w14:paraId="325AE93C" w14:textId="4299C699" w:rsidR="00183697" w:rsidRDefault="00183697" w:rsidP="00D54718">
      <w:pPr>
        <w:spacing w:line="360" w:lineRule="auto"/>
        <w:rPr>
          <w:rFonts w:ascii="Times New Roman" w:hAnsi="Times New Roman" w:cs="Times New Roman"/>
          <w:sz w:val="28"/>
        </w:rPr>
      </w:pPr>
      <w:r>
        <w:rPr>
          <w:rFonts w:ascii="Times New Roman" w:hAnsi="Times New Roman" w:cs="Times New Roman"/>
          <w:sz w:val="28"/>
        </w:rPr>
        <w:t xml:space="preserve">Figure 8 </w:t>
      </w:r>
      <w:r w:rsidR="00A71D89">
        <w:rPr>
          <w:rFonts w:ascii="Times New Roman" w:hAnsi="Times New Roman" w:cs="Times New Roman"/>
          <w:sz w:val="28"/>
        </w:rPr>
        <w:t>–</w:t>
      </w:r>
      <w:r>
        <w:rPr>
          <w:rFonts w:ascii="Times New Roman" w:hAnsi="Times New Roman" w:cs="Times New Roman"/>
          <w:sz w:val="28"/>
        </w:rPr>
        <w:t xml:space="preserve"> </w:t>
      </w:r>
      <w:r w:rsidR="00A71D89">
        <w:rPr>
          <w:rFonts w:ascii="Times New Roman" w:hAnsi="Times New Roman" w:cs="Times New Roman"/>
          <w:sz w:val="28"/>
        </w:rPr>
        <w:t>Vehicle Velocity Throughout WLTP………………………………..</w:t>
      </w:r>
      <w:r w:rsidR="002628FF">
        <w:rPr>
          <w:rFonts w:ascii="Times New Roman" w:hAnsi="Times New Roman" w:cs="Times New Roman"/>
          <w:sz w:val="28"/>
        </w:rPr>
        <w:t>9</w:t>
      </w:r>
    </w:p>
    <w:p w14:paraId="10EBE5A8" w14:textId="6B0A933C" w:rsidR="00A71D89" w:rsidRDefault="00A71D89" w:rsidP="00D54718">
      <w:pPr>
        <w:spacing w:line="360" w:lineRule="auto"/>
        <w:rPr>
          <w:rFonts w:ascii="Times New Roman" w:hAnsi="Times New Roman" w:cs="Times New Roman"/>
          <w:sz w:val="28"/>
        </w:rPr>
      </w:pPr>
      <w:r>
        <w:rPr>
          <w:rFonts w:ascii="Times New Roman" w:hAnsi="Times New Roman" w:cs="Times New Roman"/>
          <w:sz w:val="28"/>
        </w:rPr>
        <w:t xml:space="preserve">Figure 9 </w:t>
      </w:r>
      <w:r w:rsidR="008C1B7C">
        <w:rPr>
          <w:rFonts w:ascii="Times New Roman" w:hAnsi="Times New Roman" w:cs="Times New Roman"/>
          <w:sz w:val="28"/>
        </w:rPr>
        <w:t>–</w:t>
      </w:r>
      <w:r>
        <w:rPr>
          <w:rFonts w:ascii="Times New Roman" w:hAnsi="Times New Roman" w:cs="Times New Roman"/>
          <w:sz w:val="28"/>
        </w:rPr>
        <w:t xml:space="preserve"> </w:t>
      </w:r>
      <w:r w:rsidR="008C1B7C">
        <w:rPr>
          <w:rFonts w:ascii="Times New Roman" w:hAnsi="Times New Roman" w:cs="Times New Roman"/>
          <w:sz w:val="28"/>
        </w:rPr>
        <w:t xml:space="preserve">WLTP, Class 3b Stages (DieselNet, </w:t>
      </w:r>
      <w:r w:rsidR="006750FC">
        <w:rPr>
          <w:rFonts w:ascii="Times New Roman" w:hAnsi="Times New Roman" w:cs="Times New Roman"/>
          <w:sz w:val="28"/>
        </w:rPr>
        <w:t>2019)………………………</w:t>
      </w:r>
      <w:r w:rsidR="002628FF">
        <w:rPr>
          <w:rFonts w:ascii="Times New Roman" w:hAnsi="Times New Roman" w:cs="Times New Roman"/>
          <w:sz w:val="28"/>
        </w:rPr>
        <w:t>...10</w:t>
      </w:r>
    </w:p>
    <w:p w14:paraId="4398579E" w14:textId="0B0C01B8" w:rsidR="006750FC" w:rsidRDefault="006750FC" w:rsidP="00D54718">
      <w:pPr>
        <w:spacing w:line="360" w:lineRule="auto"/>
        <w:rPr>
          <w:rFonts w:ascii="Times New Roman" w:hAnsi="Times New Roman" w:cs="Times New Roman"/>
          <w:sz w:val="28"/>
        </w:rPr>
      </w:pPr>
      <w:r>
        <w:rPr>
          <w:rFonts w:ascii="Times New Roman" w:hAnsi="Times New Roman" w:cs="Times New Roman"/>
          <w:sz w:val="28"/>
        </w:rPr>
        <w:t xml:space="preserve">Figure 10 – Forces Acting </w:t>
      </w:r>
      <w:r w:rsidR="00D34933">
        <w:rPr>
          <w:rFonts w:ascii="Times New Roman" w:hAnsi="Times New Roman" w:cs="Times New Roman"/>
          <w:sz w:val="28"/>
        </w:rPr>
        <w:t>on the Porsche 911 GT3 RS Throughout WLTP….1</w:t>
      </w:r>
      <w:r w:rsidR="002628FF">
        <w:rPr>
          <w:rFonts w:ascii="Times New Roman" w:hAnsi="Times New Roman" w:cs="Times New Roman"/>
          <w:sz w:val="28"/>
        </w:rPr>
        <w:t>1</w:t>
      </w:r>
    </w:p>
    <w:p w14:paraId="009C7A20" w14:textId="280695F8" w:rsidR="00D34933" w:rsidRDefault="00D34933" w:rsidP="00D54718">
      <w:pPr>
        <w:spacing w:line="360" w:lineRule="auto"/>
        <w:rPr>
          <w:rFonts w:ascii="Times New Roman" w:hAnsi="Times New Roman" w:cs="Times New Roman"/>
          <w:sz w:val="28"/>
        </w:rPr>
      </w:pPr>
      <w:r>
        <w:rPr>
          <w:rFonts w:ascii="Times New Roman" w:hAnsi="Times New Roman" w:cs="Times New Roman"/>
          <w:sz w:val="28"/>
        </w:rPr>
        <w:t xml:space="preserve">Figure 11 </w:t>
      </w:r>
      <w:r w:rsidR="00783179">
        <w:rPr>
          <w:rFonts w:ascii="Times New Roman" w:hAnsi="Times New Roman" w:cs="Times New Roman"/>
          <w:sz w:val="28"/>
        </w:rPr>
        <w:t>–</w:t>
      </w:r>
      <w:r>
        <w:rPr>
          <w:rFonts w:ascii="Times New Roman" w:hAnsi="Times New Roman" w:cs="Times New Roman"/>
          <w:sz w:val="28"/>
        </w:rPr>
        <w:t xml:space="preserve"> </w:t>
      </w:r>
      <w:r w:rsidR="00783179">
        <w:rPr>
          <w:rFonts w:ascii="Times New Roman" w:hAnsi="Times New Roman" w:cs="Times New Roman"/>
          <w:sz w:val="28"/>
        </w:rPr>
        <w:t>WLTP Table Headings……………………………………………1</w:t>
      </w:r>
      <w:r w:rsidR="0001129E">
        <w:rPr>
          <w:rFonts w:ascii="Times New Roman" w:hAnsi="Times New Roman" w:cs="Times New Roman"/>
          <w:sz w:val="28"/>
        </w:rPr>
        <w:t>1</w:t>
      </w:r>
    </w:p>
    <w:p w14:paraId="2F46C14A" w14:textId="5961DFE1" w:rsidR="00783179" w:rsidRDefault="00783179" w:rsidP="00D54718">
      <w:pPr>
        <w:spacing w:line="360" w:lineRule="auto"/>
        <w:rPr>
          <w:rFonts w:ascii="Times New Roman" w:hAnsi="Times New Roman" w:cs="Times New Roman"/>
          <w:sz w:val="28"/>
        </w:rPr>
      </w:pPr>
      <w:r>
        <w:rPr>
          <w:rFonts w:ascii="Times New Roman" w:hAnsi="Times New Roman" w:cs="Times New Roman"/>
          <w:sz w:val="28"/>
        </w:rPr>
        <w:t xml:space="preserve">Figure 12 </w:t>
      </w:r>
      <w:r w:rsidR="007D3113">
        <w:rPr>
          <w:rFonts w:ascii="Times New Roman" w:hAnsi="Times New Roman" w:cs="Times New Roman"/>
          <w:sz w:val="28"/>
        </w:rPr>
        <w:t>–</w:t>
      </w:r>
      <w:r>
        <w:rPr>
          <w:rFonts w:ascii="Times New Roman" w:hAnsi="Times New Roman" w:cs="Times New Roman"/>
          <w:sz w:val="28"/>
        </w:rPr>
        <w:t xml:space="preserve"> </w:t>
      </w:r>
      <w:r w:rsidR="007D3113">
        <w:rPr>
          <w:rFonts w:ascii="Times New Roman" w:hAnsi="Times New Roman" w:cs="Times New Roman"/>
          <w:sz w:val="28"/>
        </w:rPr>
        <w:t>Power of Porsche 911 GT3 RS Throughout WLTP………………1</w:t>
      </w:r>
      <w:r w:rsidR="0001129E">
        <w:rPr>
          <w:rFonts w:ascii="Times New Roman" w:hAnsi="Times New Roman" w:cs="Times New Roman"/>
          <w:sz w:val="28"/>
        </w:rPr>
        <w:t>2</w:t>
      </w:r>
    </w:p>
    <w:p w14:paraId="28083CF8" w14:textId="37256B62" w:rsidR="007D3113" w:rsidRDefault="007D3113" w:rsidP="00D54718">
      <w:pPr>
        <w:spacing w:line="360" w:lineRule="auto"/>
        <w:rPr>
          <w:rFonts w:ascii="Times New Roman" w:hAnsi="Times New Roman" w:cs="Times New Roman"/>
          <w:sz w:val="28"/>
        </w:rPr>
      </w:pPr>
      <w:r>
        <w:rPr>
          <w:rFonts w:ascii="Times New Roman" w:hAnsi="Times New Roman" w:cs="Times New Roman"/>
          <w:sz w:val="28"/>
        </w:rPr>
        <w:t xml:space="preserve">Figure 13 </w:t>
      </w:r>
      <w:r w:rsidR="0016049E">
        <w:rPr>
          <w:rFonts w:ascii="Times New Roman" w:hAnsi="Times New Roman" w:cs="Times New Roman"/>
          <w:sz w:val="28"/>
        </w:rPr>
        <w:t>–</w:t>
      </w:r>
      <w:r>
        <w:rPr>
          <w:rFonts w:ascii="Times New Roman" w:hAnsi="Times New Roman" w:cs="Times New Roman"/>
          <w:sz w:val="28"/>
        </w:rPr>
        <w:t xml:space="preserve"> </w:t>
      </w:r>
      <w:r w:rsidR="0016049E">
        <w:rPr>
          <w:rFonts w:ascii="Times New Roman" w:hAnsi="Times New Roman" w:cs="Times New Roman"/>
          <w:sz w:val="28"/>
        </w:rPr>
        <w:t>Traction &amp; Braking Energy With &amp; Without KERS System</w:t>
      </w:r>
      <w:r w:rsidR="00137111">
        <w:rPr>
          <w:rFonts w:ascii="Times New Roman" w:hAnsi="Times New Roman" w:cs="Times New Roman"/>
          <w:sz w:val="28"/>
        </w:rPr>
        <w:t>……..1</w:t>
      </w:r>
      <w:r w:rsidR="0001129E">
        <w:rPr>
          <w:rFonts w:ascii="Times New Roman" w:hAnsi="Times New Roman" w:cs="Times New Roman"/>
          <w:sz w:val="28"/>
        </w:rPr>
        <w:t>3</w:t>
      </w:r>
    </w:p>
    <w:p w14:paraId="0D85C6B3" w14:textId="4BE00834" w:rsidR="00137111" w:rsidRDefault="00137111" w:rsidP="00D54718">
      <w:pPr>
        <w:spacing w:line="360" w:lineRule="auto"/>
        <w:rPr>
          <w:rFonts w:ascii="Times New Roman" w:hAnsi="Times New Roman" w:cs="Times New Roman"/>
          <w:sz w:val="28"/>
        </w:rPr>
      </w:pPr>
      <w:r>
        <w:rPr>
          <w:rFonts w:ascii="Times New Roman" w:hAnsi="Times New Roman" w:cs="Times New Roman"/>
          <w:sz w:val="28"/>
        </w:rPr>
        <w:t>Figure 14 – Energy in a Flywheel at Every Decele</w:t>
      </w:r>
      <w:r w:rsidR="00E53FE2">
        <w:rPr>
          <w:rFonts w:ascii="Times New Roman" w:hAnsi="Times New Roman" w:cs="Times New Roman"/>
          <w:sz w:val="28"/>
        </w:rPr>
        <w:t>ration Zone………………..1</w:t>
      </w:r>
      <w:r w:rsidR="0001129E">
        <w:rPr>
          <w:rFonts w:ascii="Times New Roman" w:hAnsi="Times New Roman" w:cs="Times New Roman"/>
          <w:sz w:val="28"/>
        </w:rPr>
        <w:t>4</w:t>
      </w:r>
    </w:p>
    <w:p w14:paraId="1BB25412" w14:textId="7604CE9E" w:rsidR="00E53FE2" w:rsidRDefault="00E53FE2" w:rsidP="00D54718">
      <w:pPr>
        <w:spacing w:line="360" w:lineRule="auto"/>
        <w:rPr>
          <w:rFonts w:ascii="Times New Roman" w:hAnsi="Times New Roman" w:cs="Times New Roman"/>
          <w:sz w:val="28"/>
        </w:rPr>
      </w:pPr>
      <w:r>
        <w:rPr>
          <w:rFonts w:ascii="Times New Roman" w:hAnsi="Times New Roman" w:cs="Times New Roman"/>
          <w:sz w:val="28"/>
        </w:rPr>
        <w:t xml:space="preserve">Figure 15 – Power Throughout Flywheel for Every Second </w:t>
      </w:r>
      <w:r w:rsidR="0000658F">
        <w:rPr>
          <w:rFonts w:ascii="Times New Roman" w:hAnsi="Times New Roman" w:cs="Times New Roman"/>
          <w:sz w:val="28"/>
        </w:rPr>
        <w:t>of the WLTP……1</w:t>
      </w:r>
      <w:r w:rsidR="0001129E">
        <w:rPr>
          <w:rFonts w:ascii="Times New Roman" w:hAnsi="Times New Roman" w:cs="Times New Roman"/>
          <w:sz w:val="28"/>
        </w:rPr>
        <w:t>5</w:t>
      </w:r>
    </w:p>
    <w:p w14:paraId="32071212" w14:textId="4CC7AD51" w:rsidR="0000658F" w:rsidRDefault="0000658F" w:rsidP="00D54718">
      <w:pPr>
        <w:spacing w:line="360" w:lineRule="auto"/>
        <w:rPr>
          <w:rFonts w:ascii="Times New Roman" w:hAnsi="Times New Roman" w:cs="Times New Roman"/>
          <w:sz w:val="28"/>
        </w:rPr>
      </w:pPr>
      <w:r>
        <w:rPr>
          <w:rFonts w:ascii="Times New Roman" w:hAnsi="Times New Roman" w:cs="Times New Roman"/>
          <w:sz w:val="28"/>
        </w:rPr>
        <w:t xml:space="preserve">Figure 16 </w:t>
      </w:r>
      <w:r w:rsidR="00D45C7A">
        <w:rPr>
          <w:rFonts w:ascii="Times New Roman" w:hAnsi="Times New Roman" w:cs="Times New Roman"/>
          <w:sz w:val="28"/>
        </w:rPr>
        <w:t>–</w:t>
      </w:r>
      <w:r>
        <w:rPr>
          <w:rFonts w:ascii="Times New Roman" w:hAnsi="Times New Roman" w:cs="Times New Roman"/>
          <w:sz w:val="28"/>
        </w:rPr>
        <w:t xml:space="preserve"> </w:t>
      </w:r>
      <w:r w:rsidR="00D45C7A">
        <w:rPr>
          <w:rFonts w:ascii="Times New Roman" w:hAnsi="Times New Roman" w:cs="Times New Roman"/>
          <w:sz w:val="28"/>
        </w:rPr>
        <w:t>How Vehicle Speed &amp; Aerodynamic Force Changes Throughout WLTP</w:t>
      </w:r>
      <w:r w:rsidR="003B381E">
        <w:rPr>
          <w:rFonts w:ascii="Times New Roman" w:hAnsi="Times New Roman" w:cs="Times New Roman"/>
          <w:sz w:val="28"/>
        </w:rPr>
        <w:t>…………………………………………………………………………..1</w:t>
      </w:r>
      <w:r w:rsidR="0001129E">
        <w:rPr>
          <w:rFonts w:ascii="Times New Roman" w:hAnsi="Times New Roman" w:cs="Times New Roman"/>
          <w:sz w:val="28"/>
        </w:rPr>
        <w:t>6</w:t>
      </w:r>
    </w:p>
    <w:p w14:paraId="6DD27C62" w14:textId="2AC07520" w:rsidR="003B381E" w:rsidRDefault="003B381E" w:rsidP="00D54718">
      <w:pPr>
        <w:spacing w:line="360" w:lineRule="auto"/>
        <w:rPr>
          <w:rFonts w:ascii="Times New Roman" w:hAnsi="Times New Roman" w:cs="Times New Roman"/>
          <w:sz w:val="28"/>
        </w:rPr>
      </w:pPr>
      <w:r>
        <w:rPr>
          <w:rFonts w:ascii="Times New Roman" w:hAnsi="Times New Roman" w:cs="Times New Roman"/>
          <w:sz w:val="28"/>
        </w:rPr>
        <w:t>Figure 17 – Coast-</w:t>
      </w:r>
      <w:r w:rsidR="0067662F">
        <w:rPr>
          <w:rFonts w:ascii="Times New Roman" w:hAnsi="Times New Roman" w:cs="Times New Roman"/>
          <w:sz w:val="28"/>
        </w:rPr>
        <w:t>D</w:t>
      </w:r>
      <w:r>
        <w:rPr>
          <w:rFonts w:ascii="Times New Roman" w:hAnsi="Times New Roman" w:cs="Times New Roman"/>
          <w:sz w:val="28"/>
        </w:rPr>
        <w:t xml:space="preserve">own </w:t>
      </w:r>
      <w:r w:rsidR="0067662F">
        <w:rPr>
          <w:rFonts w:ascii="Times New Roman" w:hAnsi="Times New Roman" w:cs="Times New Roman"/>
          <w:sz w:val="28"/>
        </w:rPr>
        <w:t>Test Graphs (AirShaper, 2021</w:t>
      </w:r>
      <w:r w:rsidR="00360F36">
        <w:rPr>
          <w:rFonts w:ascii="Times New Roman" w:hAnsi="Times New Roman" w:cs="Times New Roman"/>
          <w:sz w:val="28"/>
        </w:rPr>
        <w:t>)……………………..1</w:t>
      </w:r>
      <w:r w:rsidR="0001129E">
        <w:rPr>
          <w:rFonts w:ascii="Times New Roman" w:hAnsi="Times New Roman" w:cs="Times New Roman"/>
          <w:sz w:val="28"/>
        </w:rPr>
        <w:t>6</w:t>
      </w:r>
    </w:p>
    <w:p w14:paraId="07F7D5C0" w14:textId="09EE7CF4" w:rsidR="00360F36" w:rsidRDefault="00360F36" w:rsidP="00D54718">
      <w:pPr>
        <w:spacing w:line="360" w:lineRule="auto"/>
        <w:rPr>
          <w:rFonts w:ascii="Times New Roman" w:hAnsi="Times New Roman" w:cs="Times New Roman"/>
          <w:sz w:val="28"/>
        </w:rPr>
      </w:pPr>
      <w:r>
        <w:rPr>
          <w:rFonts w:ascii="Times New Roman" w:hAnsi="Times New Roman" w:cs="Times New Roman"/>
          <w:sz w:val="28"/>
        </w:rPr>
        <w:t xml:space="preserve">Figure 18 – WLTP Class </w:t>
      </w:r>
      <w:r w:rsidR="00411B44">
        <w:rPr>
          <w:rFonts w:ascii="Times New Roman" w:hAnsi="Times New Roman" w:cs="Times New Roman"/>
          <w:sz w:val="28"/>
        </w:rPr>
        <w:t>separation</w:t>
      </w:r>
      <w:r w:rsidR="008C0303">
        <w:rPr>
          <w:rFonts w:ascii="Times New Roman" w:hAnsi="Times New Roman" w:cs="Times New Roman"/>
          <w:sz w:val="28"/>
        </w:rPr>
        <w:t>………………………………………….</w:t>
      </w:r>
      <w:r w:rsidR="00411B44">
        <w:rPr>
          <w:rFonts w:ascii="Times New Roman" w:hAnsi="Times New Roman" w:cs="Times New Roman"/>
          <w:sz w:val="28"/>
        </w:rPr>
        <w:t>..</w:t>
      </w:r>
      <w:r w:rsidR="00244D2C">
        <w:rPr>
          <w:rFonts w:ascii="Times New Roman" w:hAnsi="Times New Roman" w:cs="Times New Roman"/>
          <w:sz w:val="28"/>
        </w:rPr>
        <w:t>2</w:t>
      </w:r>
      <w:r w:rsidR="0005320D">
        <w:rPr>
          <w:rFonts w:ascii="Times New Roman" w:hAnsi="Times New Roman" w:cs="Times New Roman"/>
          <w:sz w:val="28"/>
        </w:rPr>
        <w:t>1</w:t>
      </w:r>
    </w:p>
    <w:p w14:paraId="254D0C9C" w14:textId="73F39E12" w:rsidR="008C0303" w:rsidRDefault="008C0303" w:rsidP="00D54718">
      <w:pPr>
        <w:spacing w:line="360" w:lineRule="auto"/>
        <w:rPr>
          <w:rFonts w:ascii="Times New Roman" w:hAnsi="Times New Roman" w:cs="Times New Roman"/>
          <w:sz w:val="28"/>
        </w:rPr>
      </w:pPr>
      <w:r>
        <w:rPr>
          <w:rFonts w:ascii="Times New Roman" w:hAnsi="Times New Roman" w:cs="Times New Roman"/>
          <w:sz w:val="28"/>
        </w:rPr>
        <w:t xml:space="preserve">Figure 19 </w:t>
      </w:r>
      <w:r w:rsidR="00411B44">
        <w:rPr>
          <w:rFonts w:ascii="Times New Roman" w:hAnsi="Times New Roman" w:cs="Times New Roman"/>
          <w:sz w:val="28"/>
        </w:rPr>
        <w:t>–</w:t>
      </w:r>
      <w:r>
        <w:rPr>
          <w:rFonts w:ascii="Times New Roman" w:hAnsi="Times New Roman" w:cs="Times New Roman"/>
          <w:sz w:val="28"/>
        </w:rPr>
        <w:t xml:space="preserve"> </w:t>
      </w:r>
      <w:r w:rsidR="00411B44">
        <w:rPr>
          <w:rFonts w:ascii="Times New Roman" w:hAnsi="Times New Roman" w:cs="Times New Roman"/>
          <w:sz w:val="28"/>
        </w:rPr>
        <w:t>Forces Acting on Vehicle Throughout WLTP……………………</w:t>
      </w:r>
      <w:r w:rsidR="00244D2C">
        <w:rPr>
          <w:rFonts w:ascii="Times New Roman" w:hAnsi="Times New Roman" w:cs="Times New Roman"/>
          <w:sz w:val="28"/>
        </w:rPr>
        <w:t>2</w:t>
      </w:r>
      <w:r w:rsidR="0005320D">
        <w:rPr>
          <w:rFonts w:ascii="Times New Roman" w:hAnsi="Times New Roman" w:cs="Times New Roman"/>
          <w:sz w:val="28"/>
        </w:rPr>
        <w:t>1</w:t>
      </w:r>
    </w:p>
    <w:p w14:paraId="49F65C55" w14:textId="10288877" w:rsidR="00244D2C" w:rsidRPr="006A4793" w:rsidRDefault="00244D2C" w:rsidP="00D54718">
      <w:pPr>
        <w:spacing w:line="360" w:lineRule="auto"/>
        <w:rPr>
          <w:rFonts w:ascii="Times New Roman" w:hAnsi="Times New Roman" w:cs="Times New Roman"/>
          <w:sz w:val="6"/>
          <w:szCs w:val="2"/>
        </w:rPr>
      </w:pPr>
    </w:p>
    <w:p w14:paraId="7A2CA430" w14:textId="0F3EEE5F" w:rsidR="00C062BE" w:rsidRDefault="00C062BE" w:rsidP="00D54718">
      <w:pPr>
        <w:spacing w:line="360" w:lineRule="auto"/>
        <w:rPr>
          <w:rFonts w:ascii="Times New Roman" w:hAnsi="Times New Roman" w:cs="Times New Roman"/>
          <w:sz w:val="28"/>
        </w:rPr>
      </w:pPr>
      <w:r>
        <w:rPr>
          <w:rFonts w:ascii="Times New Roman" w:hAnsi="Times New Roman" w:cs="Times New Roman"/>
          <w:sz w:val="28"/>
        </w:rPr>
        <w:t>Table 1 – Porsche 911 GT3 RS</w:t>
      </w:r>
      <w:r w:rsidR="008D6B3D">
        <w:rPr>
          <w:rFonts w:ascii="Times New Roman" w:hAnsi="Times New Roman" w:cs="Times New Roman"/>
          <w:sz w:val="28"/>
        </w:rPr>
        <w:t xml:space="preserve"> Specifications (Porsche, 2023)………………..3</w:t>
      </w:r>
    </w:p>
    <w:p w14:paraId="7557B846" w14:textId="726B693D" w:rsidR="008D6B3D" w:rsidRDefault="008D6B3D" w:rsidP="00D54718">
      <w:pPr>
        <w:spacing w:line="360" w:lineRule="auto"/>
        <w:rPr>
          <w:rFonts w:ascii="Times New Roman" w:hAnsi="Times New Roman" w:cs="Times New Roman"/>
          <w:sz w:val="28"/>
        </w:rPr>
      </w:pPr>
      <w:r>
        <w:rPr>
          <w:rFonts w:ascii="Times New Roman" w:hAnsi="Times New Roman" w:cs="Times New Roman"/>
          <w:sz w:val="28"/>
        </w:rPr>
        <w:t xml:space="preserve">Table 2 </w:t>
      </w:r>
      <w:r w:rsidR="00986F9C">
        <w:rPr>
          <w:rFonts w:ascii="Times New Roman" w:hAnsi="Times New Roman" w:cs="Times New Roman"/>
          <w:sz w:val="28"/>
        </w:rPr>
        <w:t>–</w:t>
      </w:r>
      <w:r>
        <w:rPr>
          <w:rFonts w:ascii="Times New Roman" w:hAnsi="Times New Roman" w:cs="Times New Roman"/>
          <w:sz w:val="28"/>
        </w:rPr>
        <w:t xml:space="preserve"> </w:t>
      </w:r>
      <w:r w:rsidR="00986F9C">
        <w:rPr>
          <w:rFonts w:ascii="Times New Roman" w:hAnsi="Times New Roman" w:cs="Times New Roman"/>
          <w:sz w:val="28"/>
        </w:rPr>
        <w:t>Specifications of 1 GBS Battery Cell (GBS, 2018)…………………..5</w:t>
      </w:r>
    </w:p>
    <w:p w14:paraId="30E5F9BF" w14:textId="72461901" w:rsidR="00986F9C" w:rsidRDefault="00986F9C" w:rsidP="00D54718">
      <w:pPr>
        <w:spacing w:line="360" w:lineRule="auto"/>
        <w:rPr>
          <w:rFonts w:ascii="Times New Roman" w:hAnsi="Times New Roman" w:cs="Times New Roman"/>
          <w:sz w:val="28"/>
        </w:rPr>
      </w:pPr>
      <w:r>
        <w:rPr>
          <w:rFonts w:ascii="Times New Roman" w:hAnsi="Times New Roman" w:cs="Times New Roman"/>
          <w:sz w:val="28"/>
        </w:rPr>
        <w:t xml:space="preserve">Table 3 </w:t>
      </w:r>
      <w:r w:rsidR="00AD3D1A">
        <w:rPr>
          <w:rFonts w:ascii="Times New Roman" w:hAnsi="Times New Roman" w:cs="Times New Roman"/>
          <w:sz w:val="28"/>
        </w:rPr>
        <w:t>–</w:t>
      </w:r>
      <w:r>
        <w:rPr>
          <w:rFonts w:ascii="Times New Roman" w:hAnsi="Times New Roman" w:cs="Times New Roman"/>
          <w:sz w:val="28"/>
        </w:rPr>
        <w:t xml:space="preserve"> </w:t>
      </w:r>
      <w:r w:rsidR="00AD3D1A">
        <w:rPr>
          <w:rFonts w:ascii="Times New Roman" w:hAnsi="Times New Roman" w:cs="Times New Roman"/>
          <w:sz w:val="28"/>
        </w:rPr>
        <w:t>F-Boost Specifications (Flybrid, 2014)………………………………8</w:t>
      </w:r>
    </w:p>
    <w:p w14:paraId="7F29F2C7" w14:textId="2CBBA011" w:rsidR="00B402CE" w:rsidRPr="00434CA1" w:rsidRDefault="00AD3D1A" w:rsidP="00D54718">
      <w:pPr>
        <w:spacing w:line="360" w:lineRule="auto"/>
        <w:rPr>
          <w:rFonts w:ascii="Times New Roman" w:hAnsi="Times New Roman" w:cs="Times New Roman"/>
          <w:sz w:val="28"/>
        </w:rPr>
      </w:pPr>
      <w:r>
        <w:rPr>
          <w:rFonts w:ascii="Times New Roman" w:hAnsi="Times New Roman" w:cs="Times New Roman"/>
          <w:sz w:val="28"/>
        </w:rPr>
        <w:t xml:space="preserve">Table 4 </w:t>
      </w:r>
      <w:r w:rsidR="006F5931">
        <w:rPr>
          <w:rFonts w:ascii="Times New Roman" w:hAnsi="Times New Roman" w:cs="Times New Roman"/>
          <w:sz w:val="28"/>
        </w:rPr>
        <w:t>–</w:t>
      </w:r>
      <w:r>
        <w:rPr>
          <w:rFonts w:ascii="Times New Roman" w:hAnsi="Times New Roman" w:cs="Times New Roman"/>
          <w:sz w:val="28"/>
        </w:rPr>
        <w:t xml:space="preserve"> </w:t>
      </w:r>
      <w:r w:rsidR="006F5931">
        <w:rPr>
          <w:rFonts w:ascii="Times New Roman" w:hAnsi="Times New Roman" w:cs="Times New Roman"/>
          <w:sz w:val="28"/>
        </w:rPr>
        <w:t>Porsche 911 GT3 RS Specs (Porsche</w:t>
      </w:r>
      <w:r w:rsidR="00B402CE">
        <w:rPr>
          <w:rFonts w:ascii="Times New Roman" w:hAnsi="Times New Roman" w:cs="Times New Roman"/>
          <w:sz w:val="28"/>
        </w:rPr>
        <w:t>, 2023)………………………..10</w:t>
      </w:r>
    </w:p>
    <w:p w14:paraId="5F1126A3" w14:textId="40F1ED13" w:rsidR="00DD6A28" w:rsidRPr="00216A64" w:rsidRDefault="00DD6A28" w:rsidP="00216A64">
      <w:pPr>
        <w:spacing w:line="360" w:lineRule="auto"/>
        <w:rPr>
          <w:rFonts w:ascii="Times New Roman" w:hAnsi="Times New Roman" w:cs="Times New Roman"/>
          <w:color w:val="5B9BD5" w:themeColor="accent1"/>
          <w:sz w:val="28"/>
        </w:rPr>
      </w:pPr>
      <w:r w:rsidRPr="00216A64">
        <w:rPr>
          <w:rFonts w:ascii="Times New Roman" w:hAnsi="Times New Roman" w:cs="Times New Roman"/>
          <w:color w:val="5B9BD5" w:themeColor="accent1"/>
          <w:sz w:val="28"/>
        </w:rPr>
        <w:br w:type="page"/>
      </w:r>
    </w:p>
    <w:p w14:paraId="30043221" w14:textId="3CC4D123" w:rsidR="00DD6A28" w:rsidRPr="00216A64" w:rsidRDefault="0052406D" w:rsidP="00216A64">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lastRenderedPageBreak/>
        <w:t xml:space="preserve">2. </w:t>
      </w:r>
      <w:r w:rsidR="00DD6A28" w:rsidRPr="00216A64">
        <w:rPr>
          <w:rFonts w:ascii="Times New Roman" w:hAnsi="Times New Roman" w:cs="Times New Roman"/>
          <w:color w:val="5B9BD5" w:themeColor="accent1"/>
          <w:sz w:val="36"/>
        </w:rPr>
        <w:t>Introduction</w:t>
      </w:r>
    </w:p>
    <w:p w14:paraId="3E8DA6EA" w14:textId="73EB3793" w:rsidR="007B2042" w:rsidRDefault="00975C33" w:rsidP="00216A64">
      <w:pPr>
        <w:spacing w:line="360" w:lineRule="auto"/>
        <w:rPr>
          <w:rFonts w:ascii="Times New Roman" w:hAnsi="Times New Roman" w:cs="Times New Roman"/>
          <w:sz w:val="28"/>
        </w:rPr>
      </w:pPr>
      <w:r>
        <w:rPr>
          <w:rFonts w:ascii="Times New Roman" w:hAnsi="Times New Roman" w:cs="Times New Roman"/>
          <w:sz w:val="28"/>
        </w:rPr>
        <w:t xml:space="preserve">A kinetic energy recovery system is a useful </w:t>
      </w:r>
      <w:r w:rsidR="005146A7">
        <w:rPr>
          <w:rFonts w:ascii="Times New Roman" w:hAnsi="Times New Roman" w:cs="Times New Roman"/>
          <w:sz w:val="28"/>
        </w:rPr>
        <w:t xml:space="preserve">component </w:t>
      </w:r>
      <w:r w:rsidR="000C0B55">
        <w:rPr>
          <w:rFonts w:ascii="Times New Roman" w:hAnsi="Times New Roman" w:cs="Times New Roman"/>
          <w:sz w:val="28"/>
        </w:rPr>
        <w:t>of</w:t>
      </w:r>
      <w:r w:rsidR="005146A7">
        <w:rPr>
          <w:rFonts w:ascii="Times New Roman" w:hAnsi="Times New Roman" w:cs="Times New Roman"/>
          <w:sz w:val="28"/>
        </w:rPr>
        <w:t xml:space="preserve"> a car that </w:t>
      </w:r>
      <w:r w:rsidR="00D94CDD">
        <w:rPr>
          <w:rFonts w:ascii="Times New Roman" w:hAnsi="Times New Roman" w:cs="Times New Roman"/>
          <w:sz w:val="28"/>
        </w:rPr>
        <w:t xml:space="preserve">stores </w:t>
      </w:r>
      <w:r w:rsidR="002562E2">
        <w:rPr>
          <w:rFonts w:ascii="Times New Roman" w:hAnsi="Times New Roman" w:cs="Times New Roman"/>
          <w:sz w:val="28"/>
        </w:rPr>
        <w:t xml:space="preserve">any loss in </w:t>
      </w:r>
      <w:r w:rsidR="00DC6D7D">
        <w:rPr>
          <w:rFonts w:ascii="Times New Roman" w:hAnsi="Times New Roman" w:cs="Times New Roman"/>
          <w:sz w:val="28"/>
        </w:rPr>
        <w:t xml:space="preserve">kinetic energy </w:t>
      </w:r>
      <w:r w:rsidR="002562E2">
        <w:rPr>
          <w:rFonts w:ascii="Times New Roman" w:hAnsi="Times New Roman" w:cs="Times New Roman"/>
          <w:sz w:val="28"/>
        </w:rPr>
        <w:t xml:space="preserve">due to the vehicle decelerating which </w:t>
      </w:r>
      <w:r w:rsidR="00D23A53">
        <w:rPr>
          <w:rFonts w:ascii="Times New Roman" w:hAnsi="Times New Roman" w:cs="Times New Roman"/>
          <w:sz w:val="28"/>
        </w:rPr>
        <w:t xml:space="preserve">can be used to accelerate the car giving it more kinetic energy when required. This report aims to outline how </w:t>
      </w:r>
      <w:r w:rsidR="00C514AE">
        <w:rPr>
          <w:rFonts w:ascii="Times New Roman" w:hAnsi="Times New Roman" w:cs="Times New Roman"/>
          <w:sz w:val="28"/>
        </w:rPr>
        <w:t xml:space="preserve">beneficial </w:t>
      </w:r>
      <w:r w:rsidR="00D23A53">
        <w:rPr>
          <w:rFonts w:ascii="Times New Roman" w:hAnsi="Times New Roman" w:cs="Times New Roman"/>
          <w:sz w:val="28"/>
        </w:rPr>
        <w:t xml:space="preserve">a </w:t>
      </w:r>
      <w:r w:rsidR="00C514AE">
        <w:rPr>
          <w:rFonts w:ascii="Times New Roman" w:hAnsi="Times New Roman" w:cs="Times New Roman"/>
          <w:sz w:val="28"/>
        </w:rPr>
        <w:t xml:space="preserve">kinetic energy recovery system (KERS) is for a Porsche 911 </w:t>
      </w:r>
      <w:r w:rsidR="00677E2F">
        <w:rPr>
          <w:rFonts w:ascii="Times New Roman" w:hAnsi="Times New Roman" w:cs="Times New Roman"/>
          <w:sz w:val="28"/>
        </w:rPr>
        <w:t>GT3 RS</w:t>
      </w:r>
      <w:r w:rsidR="00CB7168">
        <w:rPr>
          <w:rFonts w:ascii="Times New Roman" w:hAnsi="Times New Roman" w:cs="Times New Roman"/>
          <w:sz w:val="28"/>
        </w:rPr>
        <w:t xml:space="preserve"> 992</w:t>
      </w:r>
      <w:r w:rsidR="00BC4FF4">
        <w:rPr>
          <w:rFonts w:ascii="Times New Roman" w:hAnsi="Times New Roman" w:cs="Times New Roman"/>
          <w:sz w:val="28"/>
        </w:rPr>
        <w:t xml:space="preserve"> as well as outline </w:t>
      </w:r>
      <w:r w:rsidR="00CC2D6D">
        <w:rPr>
          <w:rFonts w:ascii="Times New Roman" w:hAnsi="Times New Roman" w:cs="Times New Roman"/>
          <w:sz w:val="28"/>
        </w:rPr>
        <w:t>how it affects fuel consumption and whether it is great enough to implement a KERS system.</w:t>
      </w:r>
    </w:p>
    <w:tbl>
      <w:tblPr>
        <w:tblStyle w:val="TableGrid"/>
        <w:tblW w:w="0" w:type="auto"/>
        <w:tblLook w:val="04A0" w:firstRow="1" w:lastRow="0" w:firstColumn="1" w:lastColumn="0" w:noHBand="0" w:noVBand="1"/>
      </w:tblPr>
      <w:tblGrid>
        <w:gridCol w:w="4673"/>
        <w:gridCol w:w="4343"/>
      </w:tblGrid>
      <w:tr w:rsidR="00DD5EDB" w14:paraId="2B86D73B" w14:textId="77777777" w:rsidTr="00AF11DE">
        <w:tc>
          <w:tcPr>
            <w:tcW w:w="4673" w:type="dxa"/>
          </w:tcPr>
          <w:p w14:paraId="01652715" w14:textId="16999424" w:rsidR="00DD5EDB" w:rsidRDefault="00500522" w:rsidP="00216A64">
            <w:pPr>
              <w:spacing w:line="360" w:lineRule="auto"/>
              <w:rPr>
                <w:rFonts w:ascii="Times New Roman" w:hAnsi="Times New Roman" w:cs="Times New Roman"/>
                <w:sz w:val="28"/>
              </w:rPr>
            </w:pPr>
            <w:r>
              <w:rPr>
                <w:rFonts w:ascii="Times New Roman" w:hAnsi="Times New Roman" w:cs="Times New Roman"/>
                <w:sz w:val="28"/>
              </w:rPr>
              <w:t>Top Speed</w:t>
            </w:r>
          </w:p>
        </w:tc>
        <w:tc>
          <w:tcPr>
            <w:tcW w:w="4343" w:type="dxa"/>
          </w:tcPr>
          <w:p w14:paraId="20991351" w14:textId="4F9BFD83" w:rsidR="00DD5EDB" w:rsidRDefault="00500522" w:rsidP="00216A64">
            <w:pPr>
              <w:spacing w:line="360" w:lineRule="auto"/>
              <w:rPr>
                <w:rFonts w:ascii="Times New Roman" w:hAnsi="Times New Roman" w:cs="Times New Roman"/>
                <w:sz w:val="28"/>
              </w:rPr>
            </w:pPr>
            <w:r>
              <w:rPr>
                <w:rFonts w:ascii="Times New Roman" w:hAnsi="Times New Roman" w:cs="Times New Roman"/>
                <w:sz w:val="28"/>
              </w:rPr>
              <w:t>184mph</w:t>
            </w:r>
          </w:p>
        </w:tc>
      </w:tr>
      <w:tr w:rsidR="00DD5EDB" w14:paraId="478ACBFA" w14:textId="77777777" w:rsidTr="00AF11DE">
        <w:tc>
          <w:tcPr>
            <w:tcW w:w="4673" w:type="dxa"/>
          </w:tcPr>
          <w:p w14:paraId="6EFBB860" w14:textId="040D8987" w:rsidR="00DD5EDB" w:rsidRDefault="00500522" w:rsidP="00216A64">
            <w:pPr>
              <w:spacing w:line="360" w:lineRule="auto"/>
              <w:rPr>
                <w:rFonts w:ascii="Times New Roman" w:hAnsi="Times New Roman" w:cs="Times New Roman"/>
                <w:sz w:val="28"/>
              </w:rPr>
            </w:pPr>
            <w:r>
              <w:rPr>
                <w:rFonts w:ascii="Times New Roman" w:hAnsi="Times New Roman" w:cs="Times New Roman"/>
                <w:sz w:val="28"/>
              </w:rPr>
              <w:t>0-100Km/h</w:t>
            </w:r>
          </w:p>
        </w:tc>
        <w:tc>
          <w:tcPr>
            <w:tcW w:w="4343" w:type="dxa"/>
          </w:tcPr>
          <w:p w14:paraId="49DD3D70" w14:textId="05A6308E" w:rsidR="00DD5EDB" w:rsidRDefault="00500522" w:rsidP="00216A64">
            <w:pPr>
              <w:spacing w:line="360" w:lineRule="auto"/>
              <w:rPr>
                <w:rFonts w:ascii="Times New Roman" w:hAnsi="Times New Roman" w:cs="Times New Roman"/>
                <w:sz w:val="28"/>
              </w:rPr>
            </w:pPr>
            <w:r>
              <w:rPr>
                <w:rFonts w:ascii="Times New Roman" w:hAnsi="Times New Roman" w:cs="Times New Roman"/>
                <w:sz w:val="28"/>
              </w:rPr>
              <w:t>3.2s</w:t>
            </w:r>
          </w:p>
        </w:tc>
      </w:tr>
      <w:tr w:rsidR="00DD5EDB" w14:paraId="52F38E74" w14:textId="77777777" w:rsidTr="00AF11DE">
        <w:tc>
          <w:tcPr>
            <w:tcW w:w="4673" w:type="dxa"/>
          </w:tcPr>
          <w:p w14:paraId="32C00AF1" w14:textId="60B794AD" w:rsidR="00DD5EDB" w:rsidRDefault="008B40E7" w:rsidP="00216A64">
            <w:pPr>
              <w:spacing w:line="360" w:lineRule="auto"/>
              <w:rPr>
                <w:rFonts w:ascii="Times New Roman" w:hAnsi="Times New Roman" w:cs="Times New Roman"/>
                <w:sz w:val="28"/>
              </w:rPr>
            </w:pPr>
            <w:r>
              <w:rPr>
                <w:rFonts w:ascii="Times New Roman" w:hAnsi="Times New Roman" w:cs="Times New Roman"/>
                <w:sz w:val="28"/>
              </w:rPr>
              <w:t xml:space="preserve">Power </w:t>
            </w:r>
          </w:p>
        </w:tc>
        <w:tc>
          <w:tcPr>
            <w:tcW w:w="4343" w:type="dxa"/>
          </w:tcPr>
          <w:p w14:paraId="0C708038" w14:textId="6872110D" w:rsidR="00DD5EDB" w:rsidRDefault="008B40E7" w:rsidP="00216A64">
            <w:pPr>
              <w:spacing w:line="360" w:lineRule="auto"/>
              <w:rPr>
                <w:rFonts w:ascii="Times New Roman" w:hAnsi="Times New Roman" w:cs="Times New Roman"/>
                <w:sz w:val="28"/>
              </w:rPr>
            </w:pPr>
            <w:r>
              <w:rPr>
                <w:rFonts w:ascii="Times New Roman" w:hAnsi="Times New Roman" w:cs="Times New Roman"/>
                <w:sz w:val="28"/>
              </w:rPr>
              <w:t>525 PS</w:t>
            </w:r>
            <w:r w:rsidR="00ED67F9">
              <w:rPr>
                <w:rFonts w:ascii="Times New Roman" w:hAnsi="Times New Roman" w:cs="Times New Roman"/>
                <w:sz w:val="28"/>
              </w:rPr>
              <w:t xml:space="preserve"> / 386Kw</w:t>
            </w:r>
          </w:p>
        </w:tc>
      </w:tr>
      <w:tr w:rsidR="00DD5EDB" w14:paraId="215E195C" w14:textId="77777777" w:rsidTr="00AF11DE">
        <w:tc>
          <w:tcPr>
            <w:tcW w:w="4673" w:type="dxa"/>
          </w:tcPr>
          <w:p w14:paraId="64ACD520" w14:textId="6B6AAECE" w:rsidR="00DD5EDB" w:rsidRDefault="00D21B0B" w:rsidP="00216A64">
            <w:pPr>
              <w:spacing w:line="360" w:lineRule="auto"/>
              <w:rPr>
                <w:rFonts w:ascii="Times New Roman" w:hAnsi="Times New Roman" w:cs="Times New Roman"/>
                <w:sz w:val="28"/>
              </w:rPr>
            </w:pPr>
            <w:r>
              <w:rPr>
                <w:rFonts w:ascii="Times New Roman" w:hAnsi="Times New Roman" w:cs="Times New Roman"/>
                <w:sz w:val="28"/>
              </w:rPr>
              <w:t>Engine</w:t>
            </w:r>
          </w:p>
        </w:tc>
        <w:tc>
          <w:tcPr>
            <w:tcW w:w="4343" w:type="dxa"/>
          </w:tcPr>
          <w:p w14:paraId="5579166C" w14:textId="64E8BB91" w:rsidR="00DD5EDB" w:rsidRDefault="00D21B0B" w:rsidP="00216A64">
            <w:pPr>
              <w:spacing w:line="360" w:lineRule="auto"/>
              <w:rPr>
                <w:rFonts w:ascii="Times New Roman" w:hAnsi="Times New Roman" w:cs="Times New Roman"/>
                <w:sz w:val="28"/>
              </w:rPr>
            </w:pPr>
            <w:r>
              <w:rPr>
                <w:rFonts w:ascii="Times New Roman" w:hAnsi="Times New Roman" w:cs="Times New Roman"/>
                <w:sz w:val="28"/>
              </w:rPr>
              <w:t>Flat 6</w:t>
            </w:r>
          </w:p>
        </w:tc>
      </w:tr>
      <w:tr w:rsidR="00DD5EDB" w14:paraId="4FEFA872" w14:textId="77777777" w:rsidTr="00AF11DE">
        <w:tc>
          <w:tcPr>
            <w:tcW w:w="4673" w:type="dxa"/>
          </w:tcPr>
          <w:p w14:paraId="31FF9605" w14:textId="718B5DFF" w:rsidR="00DD5EDB" w:rsidRDefault="00ED67F9" w:rsidP="00216A64">
            <w:pPr>
              <w:spacing w:line="360" w:lineRule="auto"/>
              <w:rPr>
                <w:rFonts w:ascii="Times New Roman" w:hAnsi="Times New Roman" w:cs="Times New Roman"/>
                <w:sz w:val="28"/>
              </w:rPr>
            </w:pPr>
            <w:r>
              <w:rPr>
                <w:rFonts w:ascii="Times New Roman" w:hAnsi="Times New Roman" w:cs="Times New Roman"/>
                <w:sz w:val="28"/>
              </w:rPr>
              <w:t>Bore</w:t>
            </w:r>
          </w:p>
        </w:tc>
        <w:tc>
          <w:tcPr>
            <w:tcW w:w="4343" w:type="dxa"/>
          </w:tcPr>
          <w:p w14:paraId="352B0F1D" w14:textId="5429BBB2" w:rsidR="00DD5EDB" w:rsidRDefault="00ED67F9" w:rsidP="00216A64">
            <w:pPr>
              <w:spacing w:line="360" w:lineRule="auto"/>
              <w:rPr>
                <w:rFonts w:ascii="Times New Roman" w:hAnsi="Times New Roman" w:cs="Times New Roman"/>
                <w:sz w:val="28"/>
              </w:rPr>
            </w:pPr>
            <w:r>
              <w:rPr>
                <w:rFonts w:ascii="Times New Roman" w:hAnsi="Times New Roman" w:cs="Times New Roman"/>
                <w:sz w:val="28"/>
              </w:rPr>
              <w:t>102mm</w:t>
            </w:r>
          </w:p>
        </w:tc>
      </w:tr>
      <w:tr w:rsidR="00DD5EDB" w14:paraId="74674EC9" w14:textId="77777777" w:rsidTr="00AF11DE">
        <w:tc>
          <w:tcPr>
            <w:tcW w:w="4673" w:type="dxa"/>
          </w:tcPr>
          <w:p w14:paraId="381E003F" w14:textId="31F3393A" w:rsidR="00DD5EDB" w:rsidRDefault="00ED67F9" w:rsidP="00216A64">
            <w:pPr>
              <w:spacing w:line="360" w:lineRule="auto"/>
              <w:rPr>
                <w:rFonts w:ascii="Times New Roman" w:hAnsi="Times New Roman" w:cs="Times New Roman"/>
                <w:sz w:val="28"/>
              </w:rPr>
            </w:pPr>
            <w:r>
              <w:rPr>
                <w:rFonts w:ascii="Times New Roman" w:hAnsi="Times New Roman" w:cs="Times New Roman"/>
                <w:sz w:val="28"/>
              </w:rPr>
              <w:t>Stroke</w:t>
            </w:r>
          </w:p>
        </w:tc>
        <w:tc>
          <w:tcPr>
            <w:tcW w:w="4343" w:type="dxa"/>
          </w:tcPr>
          <w:p w14:paraId="71FC3AC3" w14:textId="741A71C9" w:rsidR="00DD5EDB" w:rsidRDefault="00ED67F9" w:rsidP="00216A64">
            <w:pPr>
              <w:spacing w:line="360" w:lineRule="auto"/>
              <w:rPr>
                <w:rFonts w:ascii="Times New Roman" w:hAnsi="Times New Roman" w:cs="Times New Roman"/>
                <w:sz w:val="28"/>
              </w:rPr>
            </w:pPr>
            <w:r>
              <w:rPr>
                <w:rFonts w:ascii="Times New Roman" w:hAnsi="Times New Roman" w:cs="Times New Roman"/>
                <w:sz w:val="28"/>
              </w:rPr>
              <w:t>81.5mm</w:t>
            </w:r>
          </w:p>
        </w:tc>
      </w:tr>
      <w:tr w:rsidR="00DD5EDB" w14:paraId="40143EB7" w14:textId="77777777" w:rsidTr="00AF11DE">
        <w:tc>
          <w:tcPr>
            <w:tcW w:w="4673" w:type="dxa"/>
          </w:tcPr>
          <w:p w14:paraId="3A467047" w14:textId="509DBA48" w:rsidR="00DD5EDB" w:rsidRDefault="00ED67F9" w:rsidP="00216A64">
            <w:pPr>
              <w:spacing w:line="360" w:lineRule="auto"/>
              <w:rPr>
                <w:rFonts w:ascii="Times New Roman" w:hAnsi="Times New Roman" w:cs="Times New Roman"/>
                <w:sz w:val="28"/>
              </w:rPr>
            </w:pPr>
            <w:r>
              <w:rPr>
                <w:rFonts w:ascii="Times New Roman" w:hAnsi="Times New Roman" w:cs="Times New Roman"/>
                <w:sz w:val="28"/>
              </w:rPr>
              <w:t>Volume</w:t>
            </w:r>
          </w:p>
        </w:tc>
        <w:tc>
          <w:tcPr>
            <w:tcW w:w="4343" w:type="dxa"/>
          </w:tcPr>
          <w:p w14:paraId="3B4E25FD" w14:textId="00E577A3" w:rsidR="00DD5EDB" w:rsidRPr="00ED67F9" w:rsidRDefault="00ED67F9" w:rsidP="00216A64">
            <w:pPr>
              <w:spacing w:line="360" w:lineRule="auto"/>
              <w:rPr>
                <w:rFonts w:ascii="Times New Roman" w:hAnsi="Times New Roman" w:cs="Times New Roman"/>
                <w:sz w:val="28"/>
                <w:vertAlign w:val="superscript"/>
              </w:rPr>
            </w:pPr>
            <w:r>
              <w:rPr>
                <w:rFonts w:ascii="Times New Roman" w:hAnsi="Times New Roman" w:cs="Times New Roman"/>
                <w:sz w:val="28"/>
              </w:rPr>
              <w:t>3996cm</w:t>
            </w:r>
            <w:r>
              <w:rPr>
                <w:rFonts w:ascii="Times New Roman" w:hAnsi="Times New Roman" w:cs="Times New Roman"/>
                <w:sz w:val="28"/>
                <w:vertAlign w:val="superscript"/>
              </w:rPr>
              <w:t>3</w:t>
            </w:r>
          </w:p>
        </w:tc>
      </w:tr>
      <w:tr w:rsidR="00DD5EDB" w14:paraId="10ADEE52" w14:textId="77777777" w:rsidTr="00AF11DE">
        <w:tc>
          <w:tcPr>
            <w:tcW w:w="4673" w:type="dxa"/>
          </w:tcPr>
          <w:p w14:paraId="63B6CA38" w14:textId="3E3A1D5E" w:rsidR="00DD5EDB" w:rsidRDefault="00ED67F9" w:rsidP="00216A64">
            <w:pPr>
              <w:spacing w:line="360" w:lineRule="auto"/>
              <w:rPr>
                <w:rFonts w:ascii="Times New Roman" w:hAnsi="Times New Roman" w:cs="Times New Roman"/>
                <w:sz w:val="28"/>
              </w:rPr>
            </w:pPr>
            <w:r>
              <w:rPr>
                <w:rFonts w:ascii="Times New Roman" w:hAnsi="Times New Roman" w:cs="Times New Roman"/>
                <w:sz w:val="28"/>
              </w:rPr>
              <w:t>Max Torque</w:t>
            </w:r>
          </w:p>
        </w:tc>
        <w:tc>
          <w:tcPr>
            <w:tcW w:w="4343" w:type="dxa"/>
          </w:tcPr>
          <w:p w14:paraId="7678BB14" w14:textId="6B96816E" w:rsidR="00DD5EDB" w:rsidRDefault="001C6C21" w:rsidP="00216A64">
            <w:pPr>
              <w:spacing w:line="360" w:lineRule="auto"/>
              <w:rPr>
                <w:rFonts w:ascii="Times New Roman" w:hAnsi="Times New Roman" w:cs="Times New Roman"/>
                <w:sz w:val="28"/>
              </w:rPr>
            </w:pPr>
            <w:r>
              <w:rPr>
                <w:rFonts w:ascii="Times New Roman" w:hAnsi="Times New Roman" w:cs="Times New Roman"/>
                <w:sz w:val="28"/>
              </w:rPr>
              <w:t>465Nm</w:t>
            </w:r>
          </w:p>
        </w:tc>
      </w:tr>
      <w:tr w:rsidR="001C6C21" w14:paraId="4E6F7796" w14:textId="77777777" w:rsidTr="00AF11DE">
        <w:tc>
          <w:tcPr>
            <w:tcW w:w="4673" w:type="dxa"/>
          </w:tcPr>
          <w:p w14:paraId="3CCCBB46" w14:textId="7A44A998" w:rsidR="001C6C21" w:rsidRDefault="001C6C21" w:rsidP="00216A64">
            <w:pPr>
              <w:spacing w:line="360" w:lineRule="auto"/>
              <w:rPr>
                <w:rFonts w:ascii="Times New Roman" w:hAnsi="Times New Roman" w:cs="Times New Roman"/>
                <w:sz w:val="28"/>
              </w:rPr>
            </w:pPr>
            <w:r>
              <w:rPr>
                <w:rFonts w:ascii="Times New Roman" w:hAnsi="Times New Roman" w:cs="Times New Roman"/>
                <w:sz w:val="28"/>
              </w:rPr>
              <w:t>Length</w:t>
            </w:r>
          </w:p>
        </w:tc>
        <w:tc>
          <w:tcPr>
            <w:tcW w:w="4343" w:type="dxa"/>
          </w:tcPr>
          <w:p w14:paraId="1539333D" w14:textId="1CFAD96D" w:rsidR="001C6C21" w:rsidRDefault="001C6C21" w:rsidP="00216A64">
            <w:pPr>
              <w:spacing w:line="360" w:lineRule="auto"/>
              <w:rPr>
                <w:rFonts w:ascii="Times New Roman" w:hAnsi="Times New Roman" w:cs="Times New Roman"/>
                <w:sz w:val="28"/>
              </w:rPr>
            </w:pPr>
            <w:r>
              <w:rPr>
                <w:rFonts w:ascii="Times New Roman" w:hAnsi="Times New Roman" w:cs="Times New Roman"/>
                <w:sz w:val="28"/>
              </w:rPr>
              <w:t>4576mm</w:t>
            </w:r>
          </w:p>
        </w:tc>
      </w:tr>
      <w:tr w:rsidR="001C6C21" w14:paraId="1270B7F4" w14:textId="77777777" w:rsidTr="00AF11DE">
        <w:tc>
          <w:tcPr>
            <w:tcW w:w="4673" w:type="dxa"/>
          </w:tcPr>
          <w:p w14:paraId="4A2C27A9" w14:textId="7C5699E5" w:rsidR="001C6C21" w:rsidRDefault="001C6C21" w:rsidP="00216A64">
            <w:pPr>
              <w:spacing w:line="360" w:lineRule="auto"/>
              <w:rPr>
                <w:rFonts w:ascii="Times New Roman" w:hAnsi="Times New Roman" w:cs="Times New Roman"/>
                <w:sz w:val="28"/>
              </w:rPr>
            </w:pPr>
            <w:r>
              <w:rPr>
                <w:rFonts w:ascii="Times New Roman" w:hAnsi="Times New Roman" w:cs="Times New Roman"/>
                <w:sz w:val="28"/>
              </w:rPr>
              <w:t>Width</w:t>
            </w:r>
          </w:p>
        </w:tc>
        <w:tc>
          <w:tcPr>
            <w:tcW w:w="4343" w:type="dxa"/>
          </w:tcPr>
          <w:p w14:paraId="1AFA613A" w14:textId="26EF03CA" w:rsidR="001C6C21" w:rsidRDefault="003A39F5" w:rsidP="00216A64">
            <w:pPr>
              <w:spacing w:line="360" w:lineRule="auto"/>
              <w:rPr>
                <w:rFonts w:ascii="Times New Roman" w:hAnsi="Times New Roman" w:cs="Times New Roman"/>
                <w:sz w:val="28"/>
              </w:rPr>
            </w:pPr>
            <w:r>
              <w:rPr>
                <w:rFonts w:ascii="Times New Roman" w:hAnsi="Times New Roman" w:cs="Times New Roman"/>
                <w:sz w:val="28"/>
              </w:rPr>
              <w:t>2027mm</w:t>
            </w:r>
          </w:p>
        </w:tc>
      </w:tr>
      <w:tr w:rsidR="001C6C21" w14:paraId="683EF383" w14:textId="77777777" w:rsidTr="00AF11DE">
        <w:tc>
          <w:tcPr>
            <w:tcW w:w="4673" w:type="dxa"/>
          </w:tcPr>
          <w:p w14:paraId="2D8376D3" w14:textId="588A4F75" w:rsidR="001C6C21" w:rsidRDefault="003A39F5" w:rsidP="00216A64">
            <w:pPr>
              <w:spacing w:line="360" w:lineRule="auto"/>
              <w:rPr>
                <w:rFonts w:ascii="Times New Roman" w:hAnsi="Times New Roman" w:cs="Times New Roman"/>
                <w:sz w:val="28"/>
              </w:rPr>
            </w:pPr>
            <w:r>
              <w:rPr>
                <w:rFonts w:ascii="Times New Roman" w:hAnsi="Times New Roman" w:cs="Times New Roman"/>
                <w:sz w:val="28"/>
              </w:rPr>
              <w:t>Height</w:t>
            </w:r>
          </w:p>
        </w:tc>
        <w:tc>
          <w:tcPr>
            <w:tcW w:w="4343" w:type="dxa"/>
          </w:tcPr>
          <w:p w14:paraId="2772554B" w14:textId="27881CE1" w:rsidR="001C6C21" w:rsidRDefault="003A39F5" w:rsidP="00216A64">
            <w:pPr>
              <w:spacing w:line="360" w:lineRule="auto"/>
              <w:rPr>
                <w:rFonts w:ascii="Times New Roman" w:hAnsi="Times New Roman" w:cs="Times New Roman"/>
                <w:sz w:val="28"/>
              </w:rPr>
            </w:pPr>
            <w:r>
              <w:rPr>
                <w:rFonts w:ascii="Times New Roman" w:hAnsi="Times New Roman" w:cs="Times New Roman"/>
                <w:sz w:val="28"/>
              </w:rPr>
              <w:t>1322mm</w:t>
            </w:r>
          </w:p>
        </w:tc>
      </w:tr>
      <w:tr w:rsidR="001C6C21" w14:paraId="16DC28C2" w14:textId="77777777" w:rsidTr="00AF11DE">
        <w:tc>
          <w:tcPr>
            <w:tcW w:w="4673" w:type="dxa"/>
          </w:tcPr>
          <w:p w14:paraId="2AB2DDA9" w14:textId="2ABB2AAA" w:rsidR="001C6C21" w:rsidRDefault="003A39F5" w:rsidP="00216A64">
            <w:pPr>
              <w:spacing w:line="360" w:lineRule="auto"/>
              <w:rPr>
                <w:rFonts w:ascii="Times New Roman" w:hAnsi="Times New Roman" w:cs="Times New Roman"/>
                <w:sz w:val="28"/>
              </w:rPr>
            </w:pPr>
            <w:r>
              <w:rPr>
                <w:rFonts w:ascii="Times New Roman" w:hAnsi="Times New Roman" w:cs="Times New Roman"/>
                <w:sz w:val="28"/>
              </w:rPr>
              <w:t>Wheelbase</w:t>
            </w:r>
          </w:p>
        </w:tc>
        <w:tc>
          <w:tcPr>
            <w:tcW w:w="4343" w:type="dxa"/>
          </w:tcPr>
          <w:p w14:paraId="2AEE666D" w14:textId="2BDB3884" w:rsidR="001C6C21" w:rsidRDefault="003A39F5" w:rsidP="00216A64">
            <w:pPr>
              <w:spacing w:line="360" w:lineRule="auto"/>
              <w:rPr>
                <w:rFonts w:ascii="Times New Roman" w:hAnsi="Times New Roman" w:cs="Times New Roman"/>
                <w:sz w:val="28"/>
              </w:rPr>
            </w:pPr>
            <w:r>
              <w:rPr>
                <w:rFonts w:ascii="Times New Roman" w:hAnsi="Times New Roman" w:cs="Times New Roman"/>
                <w:sz w:val="28"/>
              </w:rPr>
              <w:t>2457mm</w:t>
            </w:r>
          </w:p>
        </w:tc>
      </w:tr>
      <w:tr w:rsidR="00A01C5F" w14:paraId="392A8BF2" w14:textId="77777777" w:rsidTr="00AF11DE">
        <w:tc>
          <w:tcPr>
            <w:tcW w:w="4673" w:type="dxa"/>
          </w:tcPr>
          <w:p w14:paraId="513AA7BB" w14:textId="1CE4D069" w:rsidR="00A01C5F" w:rsidRDefault="00A01C5F" w:rsidP="00216A64">
            <w:pPr>
              <w:spacing w:line="360" w:lineRule="auto"/>
              <w:rPr>
                <w:rFonts w:ascii="Times New Roman" w:hAnsi="Times New Roman" w:cs="Times New Roman"/>
                <w:sz w:val="28"/>
              </w:rPr>
            </w:pPr>
            <w:r>
              <w:rPr>
                <w:rFonts w:ascii="Times New Roman" w:hAnsi="Times New Roman" w:cs="Times New Roman"/>
                <w:sz w:val="28"/>
              </w:rPr>
              <w:t>Frontal Area</w:t>
            </w:r>
          </w:p>
        </w:tc>
        <w:tc>
          <w:tcPr>
            <w:tcW w:w="4343" w:type="dxa"/>
          </w:tcPr>
          <w:p w14:paraId="52419629" w14:textId="44F1B1FC" w:rsidR="00A01C5F" w:rsidRPr="008A0AB8" w:rsidRDefault="008A0AB8" w:rsidP="00216A64">
            <w:pPr>
              <w:spacing w:line="360" w:lineRule="auto"/>
              <w:rPr>
                <w:rFonts w:ascii="Times New Roman" w:hAnsi="Times New Roman" w:cs="Times New Roman"/>
                <w:sz w:val="28"/>
              </w:rPr>
            </w:pPr>
            <w:r>
              <w:rPr>
                <w:rFonts w:ascii="Times New Roman" w:hAnsi="Times New Roman" w:cs="Times New Roman"/>
                <w:sz w:val="28"/>
              </w:rPr>
              <w:t>2.14m</w:t>
            </w:r>
            <w:r>
              <w:rPr>
                <w:rFonts w:ascii="Times New Roman" w:hAnsi="Times New Roman" w:cs="Times New Roman"/>
                <w:sz w:val="28"/>
                <w:vertAlign w:val="superscript"/>
              </w:rPr>
              <w:t>2</w:t>
            </w:r>
            <w:r>
              <w:rPr>
                <w:rFonts w:ascii="Times New Roman" w:hAnsi="Times New Roman" w:cs="Times New Roman"/>
                <w:sz w:val="28"/>
              </w:rPr>
              <w:t xml:space="preserve"> </w:t>
            </w:r>
          </w:p>
        </w:tc>
      </w:tr>
      <w:tr w:rsidR="008A0AB8" w14:paraId="75B92E28" w14:textId="77777777" w:rsidTr="00AF11DE">
        <w:tc>
          <w:tcPr>
            <w:tcW w:w="4673" w:type="dxa"/>
          </w:tcPr>
          <w:p w14:paraId="45B86197" w14:textId="50A76C63" w:rsidR="008A0AB8" w:rsidRDefault="008A0AB8" w:rsidP="008A0AB8">
            <w:pPr>
              <w:spacing w:line="360" w:lineRule="auto"/>
              <w:rPr>
                <w:rFonts w:ascii="Times New Roman" w:hAnsi="Times New Roman" w:cs="Times New Roman"/>
                <w:sz w:val="28"/>
              </w:rPr>
            </w:pPr>
            <w:r>
              <w:rPr>
                <w:rFonts w:ascii="Times New Roman" w:hAnsi="Times New Roman" w:cs="Times New Roman"/>
                <w:sz w:val="28"/>
              </w:rPr>
              <w:t>Coefficient of Drag</w:t>
            </w:r>
          </w:p>
        </w:tc>
        <w:tc>
          <w:tcPr>
            <w:tcW w:w="4343" w:type="dxa"/>
          </w:tcPr>
          <w:p w14:paraId="4D84ABA1" w14:textId="41F5F5FF" w:rsidR="008A0AB8" w:rsidRDefault="008A0AB8" w:rsidP="008A0AB8">
            <w:pPr>
              <w:spacing w:line="360" w:lineRule="auto"/>
              <w:rPr>
                <w:rFonts w:ascii="Times New Roman" w:hAnsi="Times New Roman" w:cs="Times New Roman"/>
                <w:sz w:val="28"/>
              </w:rPr>
            </w:pPr>
            <w:r>
              <w:rPr>
                <w:rFonts w:ascii="Times New Roman" w:hAnsi="Times New Roman" w:cs="Times New Roman"/>
                <w:sz w:val="28"/>
              </w:rPr>
              <w:t>0.36</w:t>
            </w:r>
          </w:p>
        </w:tc>
      </w:tr>
      <w:tr w:rsidR="008A0AB8" w14:paraId="6D005082" w14:textId="77777777" w:rsidTr="00AF11DE">
        <w:tc>
          <w:tcPr>
            <w:tcW w:w="4673" w:type="dxa"/>
          </w:tcPr>
          <w:p w14:paraId="61172C55" w14:textId="595218B8" w:rsidR="008A0AB8" w:rsidRDefault="008A0AB8" w:rsidP="008A0AB8">
            <w:pPr>
              <w:spacing w:line="360" w:lineRule="auto"/>
              <w:rPr>
                <w:rFonts w:ascii="Times New Roman" w:hAnsi="Times New Roman" w:cs="Times New Roman"/>
                <w:sz w:val="28"/>
              </w:rPr>
            </w:pPr>
            <w:r>
              <w:rPr>
                <w:rFonts w:ascii="Times New Roman" w:hAnsi="Times New Roman" w:cs="Times New Roman"/>
                <w:sz w:val="28"/>
              </w:rPr>
              <w:t>Unladen/Curb Weight</w:t>
            </w:r>
          </w:p>
        </w:tc>
        <w:tc>
          <w:tcPr>
            <w:tcW w:w="4343" w:type="dxa"/>
          </w:tcPr>
          <w:p w14:paraId="510CA41A" w14:textId="38C9EEAB" w:rsidR="008A0AB8" w:rsidRDefault="008A0AB8" w:rsidP="008A0AB8">
            <w:pPr>
              <w:spacing w:line="360" w:lineRule="auto"/>
              <w:rPr>
                <w:rFonts w:ascii="Times New Roman" w:hAnsi="Times New Roman" w:cs="Times New Roman"/>
                <w:sz w:val="28"/>
              </w:rPr>
            </w:pPr>
            <w:r>
              <w:rPr>
                <w:rFonts w:ascii="Times New Roman" w:hAnsi="Times New Roman" w:cs="Times New Roman"/>
                <w:sz w:val="28"/>
              </w:rPr>
              <w:t>1525Kg</w:t>
            </w:r>
          </w:p>
        </w:tc>
      </w:tr>
      <w:tr w:rsidR="008A0AB8" w14:paraId="49DFC44C" w14:textId="77777777" w:rsidTr="00AF11DE">
        <w:tc>
          <w:tcPr>
            <w:tcW w:w="4673" w:type="dxa"/>
          </w:tcPr>
          <w:p w14:paraId="4EE9AF6B" w14:textId="2A9CD217" w:rsidR="008A0AB8" w:rsidRDefault="008A0AB8" w:rsidP="008A0AB8">
            <w:pPr>
              <w:spacing w:line="360" w:lineRule="auto"/>
              <w:rPr>
                <w:rFonts w:ascii="Times New Roman" w:hAnsi="Times New Roman" w:cs="Times New Roman"/>
                <w:sz w:val="28"/>
              </w:rPr>
            </w:pPr>
            <w:r>
              <w:rPr>
                <w:rFonts w:ascii="Times New Roman" w:hAnsi="Times New Roman" w:cs="Times New Roman"/>
                <w:sz w:val="28"/>
              </w:rPr>
              <w:t>Fuel Tank</w:t>
            </w:r>
          </w:p>
        </w:tc>
        <w:tc>
          <w:tcPr>
            <w:tcW w:w="4343" w:type="dxa"/>
          </w:tcPr>
          <w:p w14:paraId="75FB6F0A" w14:textId="0733BA45" w:rsidR="008A0AB8" w:rsidRDefault="008A0AB8" w:rsidP="008A0AB8">
            <w:pPr>
              <w:spacing w:line="360" w:lineRule="auto"/>
              <w:rPr>
                <w:rFonts w:ascii="Times New Roman" w:hAnsi="Times New Roman" w:cs="Times New Roman"/>
                <w:sz w:val="28"/>
              </w:rPr>
            </w:pPr>
            <w:r>
              <w:rPr>
                <w:rFonts w:ascii="Times New Roman" w:hAnsi="Times New Roman" w:cs="Times New Roman"/>
                <w:sz w:val="28"/>
              </w:rPr>
              <w:t>64 Litres</w:t>
            </w:r>
          </w:p>
        </w:tc>
      </w:tr>
      <w:tr w:rsidR="008A0AB8" w14:paraId="732EFB84" w14:textId="77777777" w:rsidTr="00AF11DE">
        <w:tc>
          <w:tcPr>
            <w:tcW w:w="4673" w:type="dxa"/>
          </w:tcPr>
          <w:p w14:paraId="4BC6BC75" w14:textId="30F8443F" w:rsidR="008A0AB8" w:rsidRDefault="008A0AB8" w:rsidP="008A0AB8">
            <w:pPr>
              <w:spacing w:line="360" w:lineRule="auto"/>
              <w:rPr>
                <w:rFonts w:ascii="Times New Roman" w:hAnsi="Times New Roman" w:cs="Times New Roman"/>
                <w:sz w:val="28"/>
              </w:rPr>
            </w:pPr>
            <w:r>
              <w:rPr>
                <w:rFonts w:ascii="Times New Roman" w:hAnsi="Times New Roman" w:cs="Times New Roman"/>
                <w:sz w:val="28"/>
              </w:rPr>
              <w:t>Fuel Consumption Combined (WLTP)</w:t>
            </w:r>
          </w:p>
        </w:tc>
        <w:tc>
          <w:tcPr>
            <w:tcW w:w="4343" w:type="dxa"/>
          </w:tcPr>
          <w:p w14:paraId="2238AC19" w14:textId="5C2AF952" w:rsidR="008A0AB8" w:rsidRDefault="008A0AB8" w:rsidP="008A0AB8">
            <w:pPr>
              <w:spacing w:line="360" w:lineRule="auto"/>
              <w:rPr>
                <w:rFonts w:ascii="Times New Roman" w:hAnsi="Times New Roman" w:cs="Times New Roman"/>
                <w:sz w:val="28"/>
              </w:rPr>
            </w:pPr>
            <w:r>
              <w:rPr>
                <w:rFonts w:ascii="Times New Roman" w:hAnsi="Times New Roman" w:cs="Times New Roman"/>
                <w:sz w:val="28"/>
              </w:rPr>
              <w:t>21.1mpg</w:t>
            </w:r>
          </w:p>
        </w:tc>
      </w:tr>
      <w:tr w:rsidR="008A0AB8" w14:paraId="38804DAC" w14:textId="77777777" w:rsidTr="00AF11DE">
        <w:tc>
          <w:tcPr>
            <w:tcW w:w="4673" w:type="dxa"/>
          </w:tcPr>
          <w:p w14:paraId="51E97B3F" w14:textId="6A62688D" w:rsidR="008A0AB8" w:rsidRDefault="008A0AB8" w:rsidP="008A0AB8">
            <w:pPr>
              <w:spacing w:line="360" w:lineRule="auto"/>
              <w:rPr>
                <w:rFonts w:ascii="Times New Roman" w:hAnsi="Times New Roman" w:cs="Times New Roman"/>
                <w:sz w:val="28"/>
              </w:rPr>
            </w:pPr>
            <w:r>
              <w:rPr>
                <w:rFonts w:ascii="Times New Roman" w:hAnsi="Times New Roman" w:cs="Times New Roman"/>
                <w:sz w:val="28"/>
              </w:rPr>
              <w:t>Coefficient of Rolling Resistance</w:t>
            </w:r>
          </w:p>
        </w:tc>
        <w:tc>
          <w:tcPr>
            <w:tcW w:w="4343" w:type="dxa"/>
          </w:tcPr>
          <w:p w14:paraId="052A07F7" w14:textId="12852C79" w:rsidR="008A0AB8" w:rsidRDefault="008A0AB8" w:rsidP="00617F97">
            <w:pPr>
              <w:keepNext/>
              <w:spacing w:line="360" w:lineRule="auto"/>
              <w:rPr>
                <w:rFonts w:ascii="Times New Roman" w:hAnsi="Times New Roman" w:cs="Times New Roman"/>
                <w:sz w:val="28"/>
              </w:rPr>
            </w:pPr>
            <w:r>
              <w:rPr>
                <w:rFonts w:ascii="Times New Roman" w:hAnsi="Times New Roman" w:cs="Times New Roman"/>
                <w:sz w:val="28"/>
              </w:rPr>
              <w:t>0.0015</w:t>
            </w:r>
          </w:p>
        </w:tc>
      </w:tr>
    </w:tbl>
    <w:p w14:paraId="27CAC934" w14:textId="2146C0BC" w:rsidR="00617F97" w:rsidRDefault="00617F97">
      <w:pPr>
        <w:pStyle w:val="Caption"/>
      </w:pPr>
      <w:r>
        <w:t xml:space="preserve">Table </w:t>
      </w:r>
      <w:fldSimple w:instr=" SEQ Table \* ARABIC ">
        <w:r w:rsidR="006B5588">
          <w:rPr>
            <w:noProof/>
          </w:rPr>
          <w:t>1</w:t>
        </w:r>
      </w:fldSimple>
      <w:r>
        <w:t xml:space="preserve"> - P</w:t>
      </w:r>
      <w:r w:rsidRPr="00373486">
        <w:t>orsche 911 GT3 RS Specifications (Porsche, 2023)</w:t>
      </w:r>
    </w:p>
    <w:p w14:paraId="4D6E834F" w14:textId="77777777" w:rsidR="007B2042" w:rsidRDefault="007B2042">
      <w:pPr>
        <w:rPr>
          <w:rFonts w:ascii="Times New Roman" w:hAnsi="Times New Roman" w:cs="Times New Roman"/>
          <w:sz w:val="28"/>
        </w:rPr>
      </w:pPr>
      <w:r>
        <w:rPr>
          <w:rFonts w:ascii="Times New Roman" w:hAnsi="Times New Roman" w:cs="Times New Roman"/>
          <w:sz w:val="28"/>
        </w:rPr>
        <w:br w:type="page"/>
      </w:r>
    </w:p>
    <w:p w14:paraId="23B05B9F" w14:textId="565B2AE4" w:rsidR="007B2042" w:rsidRPr="00C12DF5" w:rsidRDefault="00165341" w:rsidP="007B2042">
      <w:pPr>
        <w:spacing w:line="360" w:lineRule="auto"/>
        <w:rPr>
          <w:rFonts w:ascii="Times New Roman" w:hAnsi="Times New Roman" w:cs="Times New Roman"/>
          <w:color w:val="5B9BD5" w:themeColor="accent1"/>
          <w:sz w:val="36"/>
          <w:szCs w:val="28"/>
        </w:rPr>
      </w:pPr>
      <w:r w:rsidRPr="00C12DF5">
        <w:rPr>
          <w:rFonts w:ascii="Times New Roman" w:hAnsi="Times New Roman" w:cs="Times New Roman"/>
          <w:color w:val="5B9BD5" w:themeColor="accent1"/>
          <w:sz w:val="36"/>
          <w:szCs w:val="28"/>
        </w:rPr>
        <w:lastRenderedPageBreak/>
        <w:t>3</w:t>
      </w:r>
      <w:r w:rsidR="007B2042" w:rsidRPr="00C12DF5">
        <w:rPr>
          <w:rFonts w:ascii="Times New Roman" w:hAnsi="Times New Roman" w:cs="Times New Roman"/>
          <w:color w:val="5B9BD5" w:themeColor="accent1"/>
          <w:sz w:val="36"/>
          <w:szCs w:val="28"/>
        </w:rPr>
        <w:t>. KERS Storage Systems</w:t>
      </w:r>
    </w:p>
    <w:p w14:paraId="3FB7A825" w14:textId="77777777" w:rsidR="007B2042" w:rsidRDefault="007B2042" w:rsidP="007F0F9C">
      <w:pPr>
        <w:spacing w:line="276" w:lineRule="auto"/>
        <w:rPr>
          <w:rFonts w:ascii="Times New Roman" w:hAnsi="Times New Roman" w:cs="Times New Roman"/>
          <w:sz w:val="28"/>
        </w:rPr>
      </w:pPr>
      <w:r>
        <w:rPr>
          <w:rFonts w:ascii="Times New Roman" w:hAnsi="Times New Roman" w:cs="Times New Roman"/>
          <w:sz w:val="28"/>
        </w:rPr>
        <w:t>There are 3 common ways to store potential regenerated energy either using a:</w:t>
      </w:r>
    </w:p>
    <w:p w14:paraId="03BA74ED" w14:textId="77777777" w:rsidR="007B2042" w:rsidRPr="00B7262C" w:rsidRDefault="007B2042" w:rsidP="007F0F9C">
      <w:pPr>
        <w:pStyle w:val="ListParagraph"/>
        <w:numPr>
          <w:ilvl w:val="0"/>
          <w:numId w:val="16"/>
        </w:numPr>
        <w:spacing w:line="276" w:lineRule="auto"/>
        <w:rPr>
          <w:rFonts w:ascii="Times New Roman" w:hAnsi="Times New Roman" w:cs="Times New Roman"/>
          <w:sz w:val="28"/>
        </w:rPr>
      </w:pPr>
      <w:r>
        <w:rPr>
          <w:rFonts w:ascii="Times New Roman" w:hAnsi="Times New Roman" w:cs="Times New Roman"/>
          <w:sz w:val="28"/>
        </w:rPr>
        <w:t>Capacitor (Electrical Energy)</w:t>
      </w:r>
    </w:p>
    <w:p w14:paraId="232467A4" w14:textId="77777777" w:rsidR="007B2042" w:rsidRDefault="007B2042" w:rsidP="007F0F9C">
      <w:pPr>
        <w:pStyle w:val="ListParagraph"/>
        <w:numPr>
          <w:ilvl w:val="0"/>
          <w:numId w:val="16"/>
        </w:numPr>
        <w:spacing w:line="276" w:lineRule="auto"/>
        <w:rPr>
          <w:rFonts w:ascii="Times New Roman" w:hAnsi="Times New Roman" w:cs="Times New Roman"/>
          <w:sz w:val="28"/>
        </w:rPr>
      </w:pPr>
      <w:r>
        <w:rPr>
          <w:rFonts w:ascii="Times New Roman" w:hAnsi="Times New Roman" w:cs="Times New Roman"/>
          <w:sz w:val="28"/>
        </w:rPr>
        <w:t>Battery (Electrical Energy)</w:t>
      </w:r>
    </w:p>
    <w:p w14:paraId="46A8B341" w14:textId="77777777" w:rsidR="007B2042" w:rsidRDefault="007B2042" w:rsidP="00381E3C">
      <w:pPr>
        <w:pStyle w:val="ListParagraph"/>
        <w:numPr>
          <w:ilvl w:val="0"/>
          <w:numId w:val="16"/>
        </w:numPr>
        <w:spacing w:line="360" w:lineRule="auto"/>
        <w:rPr>
          <w:rFonts w:ascii="Times New Roman" w:hAnsi="Times New Roman" w:cs="Times New Roman"/>
          <w:sz w:val="28"/>
        </w:rPr>
      </w:pPr>
      <w:r>
        <w:rPr>
          <w:rFonts w:ascii="Times New Roman" w:hAnsi="Times New Roman" w:cs="Times New Roman"/>
          <w:sz w:val="28"/>
        </w:rPr>
        <w:t>Flywheel (Mechanical Energy)</w:t>
      </w:r>
    </w:p>
    <w:p w14:paraId="50F192B0" w14:textId="68F2AE13" w:rsidR="007B2042" w:rsidRPr="00C12DF5" w:rsidRDefault="00165341" w:rsidP="00381E3C">
      <w:pPr>
        <w:spacing w:line="276" w:lineRule="auto"/>
        <w:ind w:firstLine="426"/>
        <w:rPr>
          <w:rFonts w:ascii="Times New Roman" w:hAnsi="Times New Roman" w:cs="Times New Roman"/>
          <w:color w:val="5B9BD5" w:themeColor="accent1"/>
          <w:sz w:val="32"/>
          <w:szCs w:val="24"/>
        </w:rPr>
      </w:pPr>
      <w:r w:rsidRPr="00C12DF5">
        <w:rPr>
          <w:rFonts w:ascii="Times New Roman" w:hAnsi="Times New Roman" w:cs="Times New Roman"/>
          <w:color w:val="5B9BD5" w:themeColor="accent1"/>
          <w:sz w:val="32"/>
          <w:szCs w:val="24"/>
        </w:rPr>
        <w:t>3</w:t>
      </w:r>
      <w:r w:rsidR="007B2042" w:rsidRPr="00C12DF5">
        <w:rPr>
          <w:rFonts w:ascii="Times New Roman" w:hAnsi="Times New Roman" w:cs="Times New Roman"/>
          <w:color w:val="5B9BD5" w:themeColor="accent1"/>
          <w:sz w:val="32"/>
          <w:szCs w:val="24"/>
        </w:rPr>
        <w:t>.1. Capacitor Storage</w:t>
      </w:r>
    </w:p>
    <w:p w14:paraId="5E954E1D" w14:textId="62E83CBF" w:rsidR="007B2042" w:rsidRDefault="007B2042" w:rsidP="007F0F9C">
      <w:pPr>
        <w:spacing w:line="276" w:lineRule="auto"/>
        <w:rPr>
          <w:rFonts w:ascii="Times New Roman" w:hAnsi="Times New Roman" w:cs="Times New Roman"/>
          <w:sz w:val="28"/>
        </w:rPr>
      </w:pPr>
      <w:r>
        <w:rPr>
          <w:rFonts w:ascii="Times New Roman" w:hAnsi="Times New Roman" w:cs="Times New Roman"/>
          <w:sz w:val="28"/>
        </w:rPr>
        <w:t>A capacitor can be a useful option to store energy as it is very good at charging and discharging due to its exponential relationship shown in figure</w:t>
      </w:r>
      <w:r w:rsidR="00724C4C">
        <w:rPr>
          <w:rFonts w:ascii="Times New Roman" w:hAnsi="Times New Roman" w:cs="Times New Roman"/>
          <w:sz w:val="28"/>
        </w:rPr>
        <w:t xml:space="preserve"> 1.</w:t>
      </w:r>
      <w:r>
        <w:rPr>
          <w:rFonts w:ascii="Times New Roman" w:hAnsi="Times New Roman" w:cs="Times New Roman"/>
          <w:sz w:val="28"/>
        </w:rPr>
        <w:t xml:space="preserve"> This figure shows that a capacitor discharges faster in the first 50% than the last 50% due to its exponential relationship so if a capacitor was used then its storage should be approximately double the peak energy. In the context of the Porsche 911 GT3 RS</w:t>
      </w:r>
      <w:r w:rsidR="0098359E">
        <w:rPr>
          <w:rFonts w:ascii="Times New Roman" w:hAnsi="Times New Roman" w:cs="Times New Roman"/>
          <w:sz w:val="28"/>
        </w:rPr>
        <w:t>,</w:t>
      </w:r>
      <w:r>
        <w:rPr>
          <w:rFonts w:ascii="Times New Roman" w:hAnsi="Times New Roman" w:cs="Times New Roman"/>
          <w:sz w:val="28"/>
        </w:rPr>
        <w:t xml:space="preserve"> the peak cumulative energy is </w:t>
      </w:r>
      <w:r w:rsidRPr="00064576">
        <w:rPr>
          <w:rFonts w:ascii="Times New Roman" w:hAnsi="Times New Roman" w:cs="Times New Roman"/>
          <w:sz w:val="28"/>
        </w:rPr>
        <w:t>31</w:t>
      </w:r>
      <w:r w:rsidR="006F6391">
        <w:rPr>
          <w:rFonts w:ascii="Times New Roman" w:hAnsi="Times New Roman" w:cs="Times New Roman"/>
          <w:sz w:val="28"/>
        </w:rPr>
        <w:t>5908.073</w:t>
      </w:r>
      <w:r>
        <w:rPr>
          <w:rFonts w:ascii="Times New Roman" w:hAnsi="Times New Roman" w:cs="Times New Roman"/>
          <w:sz w:val="28"/>
        </w:rPr>
        <w:t xml:space="preserve"> Joules, however</w:t>
      </w:r>
      <w:r w:rsidR="0098359E">
        <w:rPr>
          <w:rFonts w:ascii="Times New Roman" w:hAnsi="Times New Roman" w:cs="Times New Roman"/>
          <w:sz w:val="28"/>
        </w:rPr>
        <w:t>,</w:t>
      </w:r>
      <w:r>
        <w:rPr>
          <w:rFonts w:ascii="Times New Roman" w:hAnsi="Times New Roman" w:cs="Times New Roman"/>
          <w:sz w:val="28"/>
        </w:rPr>
        <w:t xml:space="preserve"> this stands out from the other braking energy values so, if the second highest point from figure</w:t>
      </w:r>
      <w:r w:rsidR="002C2689">
        <w:rPr>
          <w:rFonts w:ascii="Times New Roman" w:hAnsi="Times New Roman" w:cs="Times New Roman"/>
          <w:sz w:val="28"/>
        </w:rPr>
        <w:t xml:space="preserve"> 14</w:t>
      </w:r>
      <w:r>
        <w:rPr>
          <w:rFonts w:ascii="Times New Roman" w:hAnsi="Times New Roman" w:cs="Times New Roman"/>
          <w:sz w:val="28"/>
        </w:rPr>
        <w:t xml:space="preserve"> of </w:t>
      </w:r>
      <w:r w:rsidRPr="00DF31BC">
        <w:rPr>
          <w:rFonts w:ascii="Times New Roman" w:hAnsi="Times New Roman" w:cs="Times New Roman"/>
          <w:sz w:val="28"/>
        </w:rPr>
        <w:t>2</w:t>
      </w:r>
      <w:r w:rsidR="00176FD2">
        <w:rPr>
          <w:rFonts w:ascii="Times New Roman" w:hAnsi="Times New Roman" w:cs="Times New Roman"/>
          <w:sz w:val="28"/>
        </w:rPr>
        <w:t>24988.957</w:t>
      </w:r>
      <w:r>
        <w:rPr>
          <w:rFonts w:ascii="Times New Roman" w:hAnsi="Times New Roman" w:cs="Times New Roman"/>
          <w:sz w:val="28"/>
        </w:rPr>
        <w:t xml:space="preserve"> Joules is chosen then, due to the capacitor storage being double this value, the battery would need to store around 450,000 Joules or 125Wh. This is beneficial as it can still hold the highest point of 31</w:t>
      </w:r>
      <w:r w:rsidR="002C271B">
        <w:rPr>
          <w:rFonts w:ascii="Times New Roman" w:hAnsi="Times New Roman" w:cs="Times New Roman"/>
          <w:sz w:val="28"/>
        </w:rPr>
        <w:t>5908</w:t>
      </w:r>
      <w:r>
        <w:rPr>
          <w:rFonts w:ascii="Times New Roman" w:hAnsi="Times New Roman" w:cs="Times New Roman"/>
          <w:sz w:val="28"/>
        </w:rPr>
        <w:t xml:space="preserve"> Joules, however</w:t>
      </w:r>
      <w:r w:rsidR="004C6320">
        <w:rPr>
          <w:rFonts w:ascii="Times New Roman" w:hAnsi="Times New Roman" w:cs="Times New Roman"/>
          <w:sz w:val="28"/>
        </w:rPr>
        <w:t>,</w:t>
      </w:r>
      <w:r>
        <w:rPr>
          <w:rFonts w:ascii="Times New Roman" w:hAnsi="Times New Roman" w:cs="Times New Roman"/>
          <w:sz w:val="28"/>
        </w:rPr>
        <w:t xml:space="preserve"> it will not discharge as fast as others due to </w:t>
      </w:r>
      <w:r w:rsidR="007F0F9C">
        <w:rPr>
          <w:rFonts w:ascii="Times New Roman" w:hAnsi="Times New Roman" w:cs="Times New Roman"/>
          <w:sz w:val="28"/>
        </w:rPr>
        <w:t>a capacitor</w:t>
      </w:r>
      <w:r w:rsidR="004C6320">
        <w:rPr>
          <w:rFonts w:ascii="Times New Roman" w:hAnsi="Times New Roman" w:cs="Times New Roman"/>
          <w:sz w:val="28"/>
        </w:rPr>
        <w:t>’</w:t>
      </w:r>
      <w:r w:rsidR="007F0F9C">
        <w:rPr>
          <w:rFonts w:ascii="Times New Roman" w:hAnsi="Times New Roman" w:cs="Times New Roman"/>
          <w:sz w:val="28"/>
        </w:rPr>
        <w:t>s exponential relationship</w:t>
      </w:r>
      <w:r>
        <w:rPr>
          <w:rFonts w:ascii="Times New Roman" w:hAnsi="Times New Roman" w:cs="Times New Roman"/>
          <w:sz w:val="28"/>
        </w:rPr>
        <w:t xml:space="preserve"> but this is worth the risk as it means a smaller and lighter capacitor can be implemented.</w:t>
      </w:r>
    </w:p>
    <w:p w14:paraId="4C667A4A" w14:textId="0F8D4CC9" w:rsidR="005464D0" w:rsidRDefault="0012145B" w:rsidP="005464D0">
      <w:pPr>
        <w:keepNext/>
        <w:spacing w:after="0" w:line="276" w:lineRule="auto"/>
      </w:pPr>
      <w:r>
        <w:rPr>
          <w:rFonts w:ascii="Times New Roman" w:hAnsi="Times New Roman" w:cs="Times New Roman"/>
          <w:noProof/>
          <w:sz w:val="28"/>
        </w:rPr>
        <w:drawing>
          <wp:inline distT="0" distB="0" distL="0" distR="0" wp14:anchorId="33D6A635" wp14:editId="69A108F6">
            <wp:extent cx="2688662" cy="1502410"/>
            <wp:effectExtent l="0" t="0" r="0" b="2540"/>
            <wp:docPr id="152381480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2">
                      <a:extLst>
                        <a:ext uri="{28A0092B-C50C-407E-A947-70E740481C1C}">
                          <a14:useLocalDpi xmlns:a14="http://schemas.microsoft.com/office/drawing/2010/main" val="0"/>
                        </a:ext>
                      </a:extLst>
                    </a:blip>
                    <a:srcRect l="4004" t="1" b="48601"/>
                    <a:stretch/>
                  </pic:blipFill>
                  <pic:spPr bwMode="auto">
                    <a:xfrm>
                      <a:off x="0" y="0"/>
                      <a:ext cx="2700187" cy="1508850"/>
                    </a:xfrm>
                    <a:prstGeom prst="rect">
                      <a:avLst/>
                    </a:prstGeom>
                    <a:noFill/>
                    <a:ln>
                      <a:noFill/>
                    </a:ln>
                    <a:extLst>
                      <a:ext uri="{53640926-AAD7-44D8-BBD7-CCE9431645EC}">
                        <a14:shadowObscured xmlns:a14="http://schemas.microsoft.com/office/drawing/2010/main"/>
                      </a:ext>
                    </a:extLst>
                  </pic:spPr>
                </pic:pic>
              </a:graphicData>
            </a:graphic>
          </wp:inline>
        </w:drawing>
      </w:r>
      <w:r w:rsidR="005464D0">
        <w:rPr>
          <w:rFonts w:ascii="Times New Roman" w:hAnsi="Times New Roman" w:cs="Times New Roman"/>
          <w:noProof/>
          <w:sz w:val="28"/>
        </w:rPr>
        <w:drawing>
          <wp:inline distT="0" distB="0" distL="0" distR="0" wp14:anchorId="3AC785CC" wp14:editId="1364C797">
            <wp:extent cx="2652035" cy="1360170"/>
            <wp:effectExtent l="0" t="0" r="0" b="0"/>
            <wp:docPr id="2206529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2">
                      <a:extLst>
                        <a:ext uri="{28A0092B-C50C-407E-A947-70E740481C1C}">
                          <a14:useLocalDpi xmlns:a14="http://schemas.microsoft.com/office/drawing/2010/main" val="0"/>
                        </a:ext>
                      </a:extLst>
                    </a:blip>
                    <a:srcRect l="1701" t="51692"/>
                    <a:stretch/>
                  </pic:blipFill>
                  <pic:spPr bwMode="auto">
                    <a:xfrm>
                      <a:off x="0" y="0"/>
                      <a:ext cx="2707891" cy="1388817"/>
                    </a:xfrm>
                    <a:prstGeom prst="rect">
                      <a:avLst/>
                    </a:prstGeom>
                    <a:noFill/>
                    <a:ln>
                      <a:noFill/>
                    </a:ln>
                    <a:extLst>
                      <a:ext uri="{53640926-AAD7-44D8-BBD7-CCE9431645EC}">
                        <a14:shadowObscured xmlns:a14="http://schemas.microsoft.com/office/drawing/2010/main"/>
                      </a:ext>
                    </a:extLst>
                  </pic:spPr>
                </pic:pic>
              </a:graphicData>
            </a:graphic>
          </wp:inline>
        </w:drawing>
      </w:r>
    </w:p>
    <w:p w14:paraId="27902A4E" w14:textId="7EAC4241" w:rsidR="0012145B" w:rsidRPr="007F0F9C" w:rsidRDefault="005464D0" w:rsidP="007F0F9C">
      <w:pPr>
        <w:pStyle w:val="Caption"/>
        <w:spacing w:line="360" w:lineRule="auto"/>
      </w:pPr>
      <w:r>
        <w:t xml:space="preserve">Figure </w:t>
      </w:r>
      <w:fldSimple w:instr=" SEQ Figure \* ARABIC ">
        <w:r w:rsidR="00381E3C">
          <w:rPr>
            <w:noProof/>
          </w:rPr>
          <w:t>1</w:t>
        </w:r>
      </w:fldSimple>
      <w:r>
        <w:t xml:space="preserve"> - </w:t>
      </w:r>
      <w:r w:rsidRPr="00646034">
        <w:t>Capacitor Charging &amp; Discharging Graph</w:t>
      </w:r>
      <w:r w:rsidR="0007361C">
        <w:t xml:space="preserve"> (</w:t>
      </w:r>
      <w:r w:rsidR="0007361C" w:rsidRPr="0007361C">
        <w:t>Bhimsen Kumar</w:t>
      </w:r>
      <w:r w:rsidR="0007361C">
        <w:t>, 2020)</w:t>
      </w:r>
    </w:p>
    <w:p w14:paraId="20E2A91F" w14:textId="28D937B9" w:rsidR="007B2042" w:rsidRPr="00C12DF5" w:rsidRDefault="00165341" w:rsidP="007F0F9C">
      <w:pPr>
        <w:spacing w:line="276" w:lineRule="auto"/>
        <w:ind w:firstLine="426"/>
        <w:rPr>
          <w:rFonts w:ascii="Times New Roman" w:hAnsi="Times New Roman" w:cs="Times New Roman"/>
          <w:color w:val="5B9BD5" w:themeColor="accent1"/>
          <w:sz w:val="32"/>
          <w:szCs w:val="24"/>
        </w:rPr>
      </w:pPr>
      <w:r w:rsidRPr="00C12DF5">
        <w:rPr>
          <w:rFonts w:ascii="Times New Roman" w:hAnsi="Times New Roman" w:cs="Times New Roman"/>
          <w:color w:val="5B9BD5" w:themeColor="accent1"/>
          <w:sz w:val="32"/>
          <w:szCs w:val="24"/>
        </w:rPr>
        <w:t>3</w:t>
      </w:r>
      <w:r w:rsidR="007B2042" w:rsidRPr="00C12DF5">
        <w:rPr>
          <w:rFonts w:ascii="Times New Roman" w:hAnsi="Times New Roman" w:cs="Times New Roman"/>
          <w:color w:val="5B9BD5" w:themeColor="accent1"/>
          <w:sz w:val="32"/>
          <w:szCs w:val="24"/>
        </w:rPr>
        <w:t>.2. Battery Storage</w:t>
      </w:r>
    </w:p>
    <w:p w14:paraId="327EC408" w14:textId="0D23FEF0" w:rsidR="007B2042" w:rsidRDefault="007B2042" w:rsidP="007B2042">
      <w:pPr>
        <w:spacing w:after="0"/>
        <w:rPr>
          <w:rFonts w:ascii="Times New Roman" w:hAnsi="Times New Roman" w:cs="Times New Roman"/>
          <w:sz w:val="28"/>
        </w:rPr>
      </w:pPr>
      <w:r>
        <w:rPr>
          <w:rFonts w:ascii="Times New Roman" w:hAnsi="Times New Roman" w:cs="Times New Roman"/>
          <w:sz w:val="28"/>
        </w:rPr>
        <w:t>This is the easiest and most common way to store energy is by electrically storing it in multiple cells with the best option being a lithium-ion battery. For this to happen the energy is passed through the gears or a mechanical rotating component, through a motor which turns the mechanical energy into electrical energy then through a controller tha</w:t>
      </w:r>
      <w:r w:rsidR="0048710B">
        <w:rPr>
          <w:rFonts w:ascii="Times New Roman" w:hAnsi="Times New Roman" w:cs="Times New Roman"/>
          <w:sz w:val="28"/>
        </w:rPr>
        <w:t>t</w:t>
      </w:r>
      <w:r>
        <w:rPr>
          <w:rFonts w:ascii="Times New Roman" w:hAnsi="Times New Roman" w:cs="Times New Roman"/>
          <w:sz w:val="28"/>
        </w:rPr>
        <w:t xml:space="preserve"> converts the AC  into a DC current to then be stored in a battery storage system. However, this can be a disadvantage to having a battery</w:t>
      </w:r>
      <w:r w:rsidR="004A4EFA">
        <w:rPr>
          <w:rFonts w:ascii="Times New Roman" w:hAnsi="Times New Roman" w:cs="Times New Roman"/>
          <w:sz w:val="28"/>
        </w:rPr>
        <w:t>-</w:t>
      </w:r>
      <w:r>
        <w:rPr>
          <w:rFonts w:ascii="Times New Roman" w:hAnsi="Times New Roman" w:cs="Times New Roman"/>
          <w:sz w:val="28"/>
        </w:rPr>
        <w:t xml:space="preserve">stored KERS system as multiple components are involved with </w:t>
      </w:r>
      <w:r>
        <w:rPr>
          <w:rFonts w:ascii="Times New Roman" w:hAnsi="Times New Roman" w:cs="Times New Roman"/>
          <w:sz w:val="28"/>
        </w:rPr>
        <w:lastRenderedPageBreak/>
        <w:t>their efficiencies meaning there can be a lot of energy loss. As well as that, for high amounts of energy, many cells are needed resulting in the battery storage being very heavy. A GBS high voltage lithium battery system could be a useful option as a KERS system storage and I made up of 50 lithium-ion battery cells all with the specifications shown in table…. As well as these specifications it is (GBS,2018):</w:t>
      </w:r>
    </w:p>
    <w:p w14:paraId="44334278" w14:textId="77777777" w:rsidR="007B2042" w:rsidRDefault="007B2042" w:rsidP="007B2042">
      <w:pPr>
        <w:pStyle w:val="ListParagraph"/>
        <w:numPr>
          <w:ilvl w:val="0"/>
          <w:numId w:val="15"/>
        </w:numPr>
        <w:rPr>
          <w:rFonts w:ascii="Times New Roman" w:hAnsi="Times New Roman" w:cs="Times New Roman"/>
          <w:sz w:val="28"/>
        </w:rPr>
      </w:pPr>
      <w:r>
        <w:rPr>
          <w:rFonts w:ascii="Times New Roman" w:hAnsi="Times New Roman" w:cs="Times New Roman"/>
          <w:sz w:val="28"/>
        </w:rPr>
        <w:t>Fast Charging</w:t>
      </w:r>
    </w:p>
    <w:p w14:paraId="7D89CE15" w14:textId="77777777" w:rsidR="007B2042" w:rsidRDefault="007B2042" w:rsidP="007B2042">
      <w:pPr>
        <w:pStyle w:val="ListParagraph"/>
        <w:numPr>
          <w:ilvl w:val="0"/>
          <w:numId w:val="15"/>
        </w:numPr>
        <w:rPr>
          <w:rFonts w:ascii="Times New Roman" w:hAnsi="Times New Roman" w:cs="Times New Roman"/>
          <w:sz w:val="28"/>
        </w:rPr>
      </w:pPr>
      <w:r>
        <w:rPr>
          <w:rFonts w:ascii="Times New Roman" w:hAnsi="Times New Roman" w:cs="Times New Roman"/>
          <w:sz w:val="28"/>
        </w:rPr>
        <w:t>Long Life Cycle</w:t>
      </w:r>
    </w:p>
    <w:p w14:paraId="2AB3E953" w14:textId="77777777" w:rsidR="007B2042" w:rsidRDefault="007B2042" w:rsidP="007B2042">
      <w:pPr>
        <w:pStyle w:val="ListParagraph"/>
        <w:numPr>
          <w:ilvl w:val="0"/>
          <w:numId w:val="15"/>
        </w:numPr>
        <w:rPr>
          <w:rFonts w:ascii="Times New Roman" w:hAnsi="Times New Roman" w:cs="Times New Roman"/>
          <w:sz w:val="28"/>
        </w:rPr>
      </w:pPr>
      <w:r>
        <w:rPr>
          <w:rFonts w:ascii="Times New Roman" w:hAnsi="Times New Roman" w:cs="Times New Roman"/>
          <w:sz w:val="28"/>
        </w:rPr>
        <w:t>Lighter Weight, 1/3 Lead Acid Battery Weight</w:t>
      </w:r>
    </w:p>
    <w:p w14:paraId="530AEBFE" w14:textId="77777777" w:rsidR="007B2042" w:rsidRDefault="007B2042" w:rsidP="007B2042">
      <w:pPr>
        <w:pStyle w:val="ListParagraph"/>
        <w:numPr>
          <w:ilvl w:val="0"/>
          <w:numId w:val="15"/>
        </w:numPr>
        <w:rPr>
          <w:rFonts w:ascii="Times New Roman" w:hAnsi="Times New Roman" w:cs="Times New Roman"/>
          <w:sz w:val="28"/>
        </w:rPr>
      </w:pPr>
      <w:r>
        <w:rPr>
          <w:rFonts w:ascii="Times New Roman" w:hAnsi="Times New Roman" w:cs="Times New Roman"/>
          <w:sz w:val="28"/>
        </w:rPr>
        <w:t>Low Self Discharge Rate, &lt; 3% Monthly</w:t>
      </w:r>
    </w:p>
    <w:p w14:paraId="650C5D1E" w14:textId="77777777" w:rsidR="007B2042" w:rsidRDefault="007B2042" w:rsidP="007B2042">
      <w:pPr>
        <w:pStyle w:val="ListParagraph"/>
        <w:numPr>
          <w:ilvl w:val="0"/>
          <w:numId w:val="15"/>
        </w:numPr>
        <w:rPr>
          <w:rFonts w:ascii="Times New Roman" w:hAnsi="Times New Roman" w:cs="Times New Roman"/>
          <w:sz w:val="28"/>
        </w:rPr>
      </w:pPr>
      <w:r>
        <w:rPr>
          <w:rFonts w:ascii="Times New Roman" w:hAnsi="Times New Roman" w:cs="Times New Roman"/>
          <w:sz w:val="28"/>
        </w:rPr>
        <w:t>Efficient Charging</w:t>
      </w:r>
    </w:p>
    <w:p w14:paraId="265D2CAE" w14:textId="77777777" w:rsidR="007B2042" w:rsidRDefault="007B2042" w:rsidP="007B2042">
      <w:pPr>
        <w:pStyle w:val="ListParagraph"/>
        <w:numPr>
          <w:ilvl w:val="0"/>
          <w:numId w:val="15"/>
        </w:numPr>
        <w:rPr>
          <w:rFonts w:ascii="Times New Roman" w:hAnsi="Times New Roman" w:cs="Times New Roman"/>
          <w:sz w:val="28"/>
        </w:rPr>
      </w:pPr>
      <w:r>
        <w:rPr>
          <w:rFonts w:ascii="Times New Roman" w:hAnsi="Times New Roman" w:cs="Times New Roman"/>
          <w:sz w:val="28"/>
        </w:rPr>
        <w:t>Environmentally Friendly</w:t>
      </w:r>
    </w:p>
    <w:p w14:paraId="5F87CE73" w14:textId="77777777" w:rsidR="007B2042" w:rsidRDefault="007B2042" w:rsidP="007B2042">
      <w:pPr>
        <w:pStyle w:val="ListParagraph"/>
        <w:numPr>
          <w:ilvl w:val="0"/>
          <w:numId w:val="15"/>
        </w:numPr>
        <w:rPr>
          <w:rFonts w:ascii="Times New Roman" w:hAnsi="Times New Roman" w:cs="Times New Roman"/>
          <w:sz w:val="28"/>
        </w:rPr>
      </w:pPr>
      <w:r>
        <w:rPr>
          <w:rFonts w:ascii="Times New Roman" w:hAnsi="Times New Roman" w:cs="Times New Roman"/>
          <w:sz w:val="28"/>
        </w:rPr>
        <w:t>Performs Well Under Low &amp; High Temperature</w:t>
      </w:r>
    </w:p>
    <w:p w14:paraId="7807F74D" w14:textId="1ACFDBD2" w:rsidR="007B2042" w:rsidRDefault="007B2042" w:rsidP="007B2042">
      <w:pPr>
        <w:pStyle w:val="ListParagraph"/>
        <w:numPr>
          <w:ilvl w:val="0"/>
          <w:numId w:val="15"/>
        </w:numPr>
        <w:rPr>
          <w:rFonts w:ascii="Times New Roman" w:hAnsi="Times New Roman" w:cs="Times New Roman"/>
          <w:sz w:val="28"/>
        </w:rPr>
      </w:pPr>
      <w:r>
        <w:rPr>
          <w:rFonts w:ascii="Times New Roman" w:hAnsi="Times New Roman" w:cs="Times New Roman"/>
          <w:sz w:val="28"/>
        </w:rPr>
        <w:t xml:space="preserve">Has </w:t>
      </w:r>
      <w:r w:rsidR="009C7A92">
        <w:rPr>
          <w:rFonts w:ascii="Times New Roman" w:hAnsi="Times New Roman" w:cs="Times New Roman"/>
          <w:sz w:val="28"/>
        </w:rPr>
        <w:t xml:space="preserve">a </w:t>
      </w:r>
      <w:r>
        <w:rPr>
          <w:rFonts w:ascii="Times New Roman" w:hAnsi="Times New Roman" w:cs="Times New Roman"/>
          <w:sz w:val="28"/>
        </w:rPr>
        <w:t xml:space="preserve">Good Safety System </w:t>
      </w:r>
    </w:p>
    <w:p w14:paraId="64A749E5" w14:textId="77777777" w:rsidR="007B2042" w:rsidRDefault="007B2042" w:rsidP="007B2042">
      <w:pPr>
        <w:pStyle w:val="ListParagraph"/>
        <w:numPr>
          <w:ilvl w:val="0"/>
          <w:numId w:val="15"/>
        </w:numPr>
        <w:spacing w:line="360" w:lineRule="auto"/>
        <w:rPr>
          <w:rFonts w:ascii="Times New Roman" w:hAnsi="Times New Roman" w:cs="Times New Roman"/>
          <w:sz w:val="28"/>
        </w:rPr>
      </w:pPr>
      <w:r>
        <w:rPr>
          <w:rFonts w:ascii="Times New Roman" w:hAnsi="Times New Roman" w:cs="Times New Roman"/>
          <w:sz w:val="28"/>
        </w:rPr>
        <w:t>Output Energy with High Magnification</w:t>
      </w:r>
    </w:p>
    <w:tbl>
      <w:tblPr>
        <w:tblStyle w:val="TableGrid"/>
        <w:tblW w:w="0" w:type="auto"/>
        <w:tblLook w:val="04A0" w:firstRow="1" w:lastRow="0" w:firstColumn="1" w:lastColumn="0" w:noHBand="0" w:noVBand="1"/>
      </w:tblPr>
      <w:tblGrid>
        <w:gridCol w:w="4508"/>
        <w:gridCol w:w="4508"/>
      </w:tblGrid>
      <w:tr w:rsidR="007B2042" w14:paraId="47E84E09" w14:textId="77777777" w:rsidTr="00DD04B5">
        <w:tc>
          <w:tcPr>
            <w:tcW w:w="4508" w:type="dxa"/>
          </w:tcPr>
          <w:p w14:paraId="00CAB907" w14:textId="77777777" w:rsidR="007B2042" w:rsidRDefault="007B2042" w:rsidP="00DD04B5">
            <w:pPr>
              <w:rPr>
                <w:rFonts w:ascii="Times New Roman" w:hAnsi="Times New Roman" w:cs="Times New Roman"/>
                <w:sz w:val="28"/>
              </w:rPr>
            </w:pPr>
            <w:r>
              <w:rPr>
                <w:rFonts w:ascii="Times New Roman" w:hAnsi="Times New Roman" w:cs="Times New Roman"/>
                <w:sz w:val="28"/>
              </w:rPr>
              <w:t>Standard Charge</w:t>
            </w:r>
          </w:p>
        </w:tc>
        <w:tc>
          <w:tcPr>
            <w:tcW w:w="4508" w:type="dxa"/>
          </w:tcPr>
          <w:p w14:paraId="7C28E50E" w14:textId="77777777" w:rsidR="007B2042" w:rsidRDefault="007B2042" w:rsidP="00DD04B5">
            <w:pPr>
              <w:rPr>
                <w:rFonts w:ascii="Times New Roman" w:hAnsi="Times New Roman" w:cs="Times New Roman"/>
                <w:sz w:val="28"/>
              </w:rPr>
            </w:pPr>
            <w:r>
              <w:rPr>
                <w:rFonts w:ascii="Times New Roman" w:hAnsi="Times New Roman" w:cs="Times New Roman"/>
                <w:sz w:val="28"/>
              </w:rPr>
              <w:t>0.5C</w:t>
            </w:r>
          </w:p>
        </w:tc>
      </w:tr>
      <w:tr w:rsidR="007B2042" w14:paraId="5448463C" w14:textId="77777777" w:rsidTr="00DD04B5">
        <w:tc>
          <w:tcPr>
            <w:tcW w:w="4508" w:type="dxa"/>
          </w:tcPr>
          <w:p w14:paraId="36068FB4" w14:textId="77777777" w:rsidR="007B2042" w:rsidRDefault="007B2042" w:rsidP="00DD04B5">
            <w:pPr>
              <w:rPr>
                <w:rFonts w:ascii="Times New Roman" w:hAnsi="Times New Roman" w:cs="Times New Roman"/>
                <w:sz w:val="28"/>
              </w:rPr>
            </w:pPr>
            <w:r>
              <w:rPr>
                <w:rFonts w:ascii="Times New Roman" w:hAnsi="Times New Roman" w:cs="Times New Roman"/>
                <w:sz w:val="28"/>
              </w:rPr>
              <w:t>Fast Charge</w:t>
            </w:r>
          </w:p>
        </w:tc>
        <w:tc>
          <w:tcPr>
            <w:tcW w:w="4508" w:type="dxa"/>
          </w:tcPr>
          <w:p w14:paraId="34C3BD77" w14:textId="77777777" w:rsidR="007B2042" w:rsidRDefault="007B2042" w:rsidP="00DD04B5">
            <w:pPr>
              <w:rPr>
                <w:rFonts w:ascii="Times New Roman" w:hAnsi="Times New Roman" w:cs="Times New Roman"/>
                <w:sz w:val="28"/>
              </w:rPr>
            </w:pPr>
            <w:r>
              <w:rPr>
                <w:rFonts w:ascii="Times New Roman" w:hAnsi="Times New Roman" w:cs="Times New Roman"/>
                <w:sz w:val="28"/>
              </w:rPr>
              <w:t>1C</w:t>
            </w:r>
          </w:p>
        </w:tc>
      </w:tr>
      <w:tr w:rsidR="007B2042" w14:paraId="5E4873C4" w14:textId="77777777" w:rsidTr="00DD04B5">
        <w:tc>
          <w:tcPr>
            <w:tcW w:w="4508" w:type="dxa"/>
          </w:tcPr>
          <w:p w14:paraId="73BB5AFD" w14:textId="77777777" w:rsidR="007B2042" w:rsidRDefault="007B2042" w:rsidP="00DD04B5">
            <w:pPr>
              <w:rPr>
                <w:rFonts w:ascii="Times New Roman" w:hAnsi="Times New Roman" w:cs="Times New Roman"/>
                <w:sz w:val="28"/>
              </w:rPr>
            </w:pPr>
            <w:r>
              <w:rPr>
                <w:rFonts w:ascii="Times New Roman" w:hAnsi="Times New Roman" w:cs="Times New Roman"/>
                <w:sz w:val="28"/>
              </w:rPr>
              <w:t>End of Charge Voltage</w:t>
            </w:r>
          </w:p>
        </w:tc>
        <w:tc>
          <w:tcPr>
            <w:tcW w:w="4508" w:type="dxa"/>
          </w:tcPr>
          <w:p w14:paraId="759E8B07" w14:textId="77777777" w:rsidR="007B2042" w:rsidRDefault="007B2042" w:rsidP="00DD04B5">
            <w:pPr>
              <w:rPr>
                <w:rFonts w:ascii="Times New Roman" w:hAnsi="Times New Roman" w:cs="Times New Roman"/>
                <w:sz w:val="28"/>
              </w:rPr>
            </w:pPr>
            <w:r>
              <w:rPr>
                <w:rFonts w:ascii="Times New Roman" w:hAnsi="Times New Roman" w:cs="Times New Roman"/>
                <w:sz w:val="28"/>
              </w:rPr>
              <w:t>3.65V</w:t>
            </w:r>
          </w:p>
        </w:tc>
      </w:tr>
      <w:tr w:rsidR="007B2042" w14:paraId="4C145756" w14:textId="77777777" w:rsidTr="00DD04B5">
        <w:tc>
          <w:tcPr>
            <w:tcW w:w="4508" w:type="dxa"/>
          </w:tcPr>
          <w:p w14:paraId="1C8E1985" w14:textId="77777777" w:rsidR="007B2042" w:rsidRDefault="007B2042" w:rsidP="00DD04B5">
            <w:pPr>
              <w:rPr>
                <w:rFonts w:ascii="Times New Roman" w:hAnsi="Times New Roman" w:cs="Times New Roman"/>
                <w:sz w:val="28"/>
              </w:rPr>
            </w:pPr>
            <w:r>
              <w:rPr>
                <w:rFonts w:ascii="Times New Roman" w:hAnsi="Times New Roman" w:cs="Times New Roman"/>
                <w:sz w:val="28"/>
              </w:rPr>
              <w:t>End of Discharge Voltage</w:t>
            </w:r>
          </w:p>
        </w:tc>
        <w:tc>
          <w:tcPr>
            <w:tcW w:w="4508" w:type="dxa"/>
          </w:tcPr>
          <w:p w14:paraId="1275CBB3" w14:textId="77777777" w:rsidR="007B2042" w:rsidRDefault="007B2042" w:rsidP="00DD04B5">
            <w:pPr>
              <w:rPr>
                <w:rFonts w:ascii="Times New Roman" w:hAnsi="Times New Roman" w:cs="Times New Roman"/>
                <w:sz w:val="28"/>
              </w:rPr>
            </w:pPr>
            <w:r>
              <w:rPr>
                <w:rFonts w:ascii="Times New Roman" w:hAnsi="Times New Roman" w:cs="Times New Roman"/>
                <w:sz w:val="28"/>
              </w:rPr>
              <w:t>2.8V</w:t>
            </w:r>
          </w:p>
        </w:tc>
      </w:tr>
      <w:tr w:rsidR="007B2042" w14:paraId="0F24EF62" w14:textId="77777777" w:rsidTr="00DD04B5">
        <w:tc>
          <w:tcPr>
            <w:tcW w:w="4508" w:type="dxa"/>
          </w:tcPr>
          <w:p w14:paraId="436758C1" w14:textId="77777777" w:rsidR="007B2042" w:rsidRDefault="007B2042" w:rsidP="00DD04B5">
            <w:pPr>
              <w:rPr>
                <w:rFonts w:ascii="Times New Roman" w:hAnsi="Times New Roman" w:cs="Times New Roman"/>
                <w:sz w:val="28"/>
              </w:rPr>
            </w:pPr>
            <w:r>
              <w:rPr>
                <w:rFonts w:ascii="Times New Roman" w:hAnsi="Times New Roman" w:cs="Times New Roman"/>
                <w:sz w:val="28"/>
              </w:rPr>
              <w:t>Working Temperature</w:t>
            </w:r>
          </w:p>
        </w:tc>
        <w:tc>
          <w:tcPr>
            <w:tcW w:w="4508" w:type="dxa"/>
          </w:tcPr>
          <w:p w14:paraId="6EC4CE22" w14:textId="77777777" w:rsidR="007B2042" w:rsidRDefault="007B2042" w:rsidP="00DD04B5">
            <w:pPr>
              <w:rPr>
                <w:rFonts w:ascii="Times New Roman" w:hAnsi="Times New Roman" w:cs="Times New Roman"/>
                <w:sz w:val="28"/>
              </w:rPr>
            </w:pPr>
            <w:r>
              <w:rPr>
                <w:rFonts w:ascii="Times New Roman" w:hAnsi="Times New Roman" w:cs="Times New Roman"/>
                <w:sz w:val="28"/>
              </w:rPr>
              <w:t>-20 – 65 °C</w:t>
            </w:r>
          </w:p>
        </w:tc>
      </w:tr>
      <w:tr w:rsidR="007B2042" w14:paraId="44231A63" w14:textId="77777777" w:rsidTr="00DD04B5">
        <w:tc>
          <w:tcPr>
            <w:tcW w:w="4508" w:type="dxa"/>
          </w:tcPr>
          <w:p w14:paraId="17002DFD" w14:textId="77777777" w:rsidR="007B2042" w:rsidRDefault="007B2042" w:rsidP="00DD04B5">
            <w:pPr>
              <w:rPr>
                <w:rFonts w:ascii="Times New Roman" w:hAnsi="Times New Roman" w:cs="Times New Roman"/>
                <w:sz w:val="28"/>
              </w:rPr>
            </w:pPr>
            <w:r>
              <w:rPr>
                <w:rFonts w:ascii="Times New Roman" w:hAnsi="Times New Roman" w:cs="Times New Roman"/>
                <w:sz w:val="28"/>
              </w:rPr>
              <w:t>Life Cycle (at 0.5C)</w:t>
            </w:r>
          </w:p>
        </w:tc>
        <w:tc>
          <w:tcPr>
            <w:tcW w:w="4508" w:type="dxa"/>
          </w:tcPr>
          <w:p w14:paraId="7CF0FCE7" w14:textId="77777777" w:rsidR="007B2042" w:rsidRDefault="007B2042" w:rsidP="00DD04B5">
            <w:pPr>
              <w:rPr>
                <w:rFonts w:ascii="Times New Roman" w:hAnsi="Times New Roman" w:cs="Times New Roman"/>
                <w:sz w:val="28"/>
              </w:rPr>
            </w:pPr>
            <w:r>
              <w:rPr>
                <w:rFonts w:ascii="Times New Roman" w:hAnsi="Times New Roman" w:cs="Times New Roman"/>
                <w:sz w:val="28"/>
              </w:rPr>
              <w:t>3000 Cycle</w:t>
            </w:r>
          </w:p>
        </w:tc>
      </w:tr>
      <w:tr w:rsidR="007B2042" w14:paraId="08FEE585" w14:textId="77777777" w:rsidTr="00DD04B5">
        <w:tc>
          <w:tcPr>
            <w:tcW w:w="4508" w:type="dxa"/>
          </w:tcPr>
          <w:p w14:paraId="11B8142C" w14:textId="77777777" w:rsidR="007B2042" w:rsidRDefault="007B2042" w:rsidP="00DD04B5">
            <w:pPr>
              <w:rPr>
                <w:rFonts w:ascii="Times New Roman" w:hAnsi="Times New Roman" w:cs="Times New Roman"/>
                <w:sz w:val="28"/>
              </w:rPr>
            </w:pPr>
            <w:r>
              <w:rPr>
                <w:rFonts w:ascii="Times New Roman" w:hAnsi="Times New Roman" w:cs="Times New Roman"/>
                <w:sz w:val="28"/>
              </w:rPr>
              <w:t>Weight</w:t>
            </w:r>
          </w:p>
        </w:tc>
        <w:tc>
          <w:tcPr>
            <w:tcW w:w="4508" w:type="dxa"/>
          </w:tcPr>
          <w:p w14:paraId="5DEA850B" w14:textId="77777777" w:rsidR="007B2042" w:rsidRDefault="007B2042" w:rsidP="00DD04B5">
            <w:pPr>
              <w:rPr>
                <w:rFonts w:ascii="Times New Roman" w:hAnsi="Times New Roman" w:cs="Times New Roman"/>
                <w:sz w:val="28"/>
              </w:rPr>
            </w:pPr>
            <w:r>
              <w:rPr>
                <w:rFonts w:ascii="Times New Roman" w:hAnsi="Times New Roman" w:cs="Times New Roman"/>
                <w:sz w:val="28"/>
              </w:rPr>
              <w:t>2.3Kg</w:t>
            </w:r>
          </w:p>
        </w:tc>
      </w:tr>
      <w:tr w:rsidR="007B2042" w14:paraId="4CF6F7BE" w14:textId="77777777" w:rsidTr="00DD04B5">
        <w:tc>
          <w:tcPr>
            <w:tcW w:w="4508" w:type="dxa"/>
          </w:tcPr>
          <w:p w14:paraId="35B7CFB9" w14:textId="77777777" w:rsidR="007B2042" w:rsidRDefault="007B2042" w:rsidP="00DD04B5">
            <w:pPr>
              <w:rPr>
                <w:rFonts w:ascii="Times New Roman" w:hAnsi="Times New Roman" w:cs="Times New Roman"/>
                <w:sz w:val="28"/>
              </w:rPr>
            </w:pPr>
            <w:r>
              <w:rPr>
                <w:rFonts w:ascii="Times New Roman" w:hAnsi="Times New Roman" w:cs="Times New Roman"/>
                <w:sz w:val="28"/>
              </w:rPr>
              <w:t>Dimensions</w:t>
            </w:r>
          </w:p>
        </w:tc>
        <w:tc>
          <w:tcPr>
            <w:tcW w:w="4508" w:type="dxa"/>
          </w:tcPr>
          <w:p w14:paraId="67A8ACB8" w14:textId="77777777" w:rsidR="007B2042" w:rsidRDefault="007B2042" w:rsidP="006B5588">
            <w:pPr>
              <w:keepNext/>
              <w:rPr>
                <w:rFonts w:ascii="Times New Roman" w:hAnsi="Times New Roman" w:cs="Times New Roman"/>
                <w:sz w:val="28"/>
              </w:rPr>
            </w:pPr>
            <w:r>
              <w:rPr>
                <w:rFonts w:ascii="Times New Roman" w:hAnsi="Times New Roman" w:cs="Times New Roman"/>
                <w:sz w:val="28"/>
              </w:rPr>
              <w:t>126 x 46 x 233mm</w:t>
            </w:r>
          </w:p>
        </w:tc>
      </w:tr>
    </w:tbl>
    <w:p w14:paraId="2E261BB6" w14:textId="6F73EB22" w:rsidR="006B5588" w:rsidRDefault="006B5588">
      <w:pPr>
        <w:pStyle w:val="Caption"/>
      </w:pPr>
      <w:r>
        <w:t xml:space="preserve">Table </w:t>
      </w:r>
      <w:fldSimple w:instr=" SEQ Table \* ARABIC ">
        <w:r>
          <w:rPr>
            <w:noProof/>
          </w:rPr>
          <w:t>2</w:t>
        </w:r>
      </w:fldSimple>
      <w:r>
        <w:t xml:space="preserve"> - </w:t>
      </w:r>
      <w:r w:rsidRPr="00854305">
        <w:t>Specifications of 1 GBS Battery Cell (GBS, 2018)</w:t>
      </w:r>
    </w:p>
    <w:p w14:paraId="2854954D" w14:textId="77777777" w:rsidR="007B2042" w:rsidRDefault="007B2042" w:rsidP="007B2042">
      <w:pPr>
        <w:keepNext/>
        <w:spacing w:after="0" w:line="240" w:lineRule="auto"/>
      </w:pPr>
      <w:r w:rsidRPr="00B969E6">
        <w:rPr>
          <w:rFonts w:ascii="Times New Roman" w:hAnsi="Times New Roman" w:cs="Times New Roman"/>
          <w:noProof/>
          <w:sz w:val="28"/>
        </w:rPr>
        <w:drawing>
          <wp:inline distT="0" distB="0" distL="0" distR="0" wp14:anchorId="0A8AA5D9" wp14:editId="04093D05">
            <wp:extent cx="4076910" cy="2171812"/>
            <wp:effectExtent l="0" t="0" r="0" b="0"/>
            <wp:docPr id="1583141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733755" name=""/>
                    <pic:cNvPicPr/>
                  </pic:nvPicPr>
                  <pic:blipFill>
                    <a:blip r:embed="rId13"/>
                    <a:stretch>
                      <a:fillRect/>
                    </a:stretch>
                  </pic:blipFill>
                  <pic:spPr>
                    <a:xfrm>
                      <a:off x="0" y="0"/>
                      <a:ext cx="4076910" cy="2171812"/>
                    </a:xfrm>
                    <a:prstGeom prst="rect">
                      <a:avLst/>
                    </a:prstGeom>
                  </pic:spPr>
                </pic:pic>
              </a:graphicData>
            </a:graphic>
          </wp:inline>
        </w:drawing>
      </w:r>
    </w:p>
    <w:p w14:paraId="4FF077C6" w14:textId="38ECF969" w:rsidR="007B2042" w:rsidRPr="00FE18F1" w:rsidRDefault="007B2042" w:rsidP="007B2042">
      <w:pPr>
        <w:pStyle w:val="Caption"/>
        <w:rPr>
          <w:rFonts w:ascii="Times New Roman" w:hAnsi="Times New Roman" w:cs="Times New Roman"/>
          <w:sz w:val="28"/>
        </w:rPr>
      </w:pPr>
      <w:r>
        <w:t xml:space="preserve">Figure </w:t>
      </w:r>
      <w:fldSimple w:instr=" SEQ Figure \* ARABIC ">
        <w:r w:rsidR="00381E3C">
          <w:rPr>
            <w:noProof/>
          </w:rPr>
          <w:t>2</w:t>
        </w:r>
      </w:fldSimple>
      <w:r>
        <w:t xml:space="preserve"> - Technical Drawing of 1 GBS Battery Cell (GBS, 2018)</w:t>
      </w:r>
    </w:p>
    <w:p w14:paraId="67F160A9" w14:textId="77777777" w:rsidR="00291D9B" w:rsidRDefault="00291D9B" w:rsidP="005637D6">
      <w:pPr>
        <w:spacing w:line="360" w:lineRule="auto"/>
        <w:ind w:firstLine="426"/>
        <w:rPr>
          <w:rFonts w:ascii="Times New Roman" w:hAnsi="Times New Roman" w:cs="Times New Roman"/>
          <w:color w:val="5B9BD5" w:themeColor="accent1"/>
          <w:sz w:val="32"/>
          <w:szCs w:val="24"/>
        </w:rPr>
      </w:pPr>
    </w:p>
    <w:p w14:paraId="14CCB40A" w14:textId="77777777" w:rsidR="00291D9B" w:rsidRDefault="00291D9B" w:rsidP="005637D6">
      <w:pPr>
        <w:spacing w:line="360" w:lineRule="auto"/>
        <w:ind w:firstLine="426"/>
        <w:rPr>
          <w:rFonts w:ascii="Times New Roman" w:hAnsi="Times New Roman" w:cs="Times New Roman"/>
          <w:color w:val="5B9BD5" w:themeColor="accent1"/>
          <w:sz w:val="32"/>
          <w:szCs w:val="24"/>
        </w:rPr>
      </w:pPr>
    </w:p>
    <w:p w14:paraId="572FC7BC" w14:textId="32161913" w:rsidR="007B2042" w:rsidRPr="005637D6" w:rsidRDefault="00165341" w:rsidP="00381E3C">
      <w:pPr>
        <w:spacing w:line="276" w:lineRule="auto"/>
        <w:ind w:firstLine="426"/>
        <w:rPr>
          <w:rFonts w:ascii="Times New Roman" w:hAnsi="Times New Roman" w:cs="Times New Roman"/>
          <w:color w:val="5B9BD5" w:themeColor="accent1"/>
          <w:sz w:val="32"/>
          <w:szCs w:val="24"/>
        </w:rPr>
      </w:pPr>
      <w:r w:rsidRPr="005637D6">
        <w:rPr>
          <w:rFonts w:ascii="Times New Roman" w:hAnsi="Times New Roman" w:cs="Times New Roman"/>
          <w:color w:val="5B9BD5" w:themeColor="accent1"/>
          <w:sz w:val="32"/>
          <w:szCs w:val="24"/>
        </w:rPr>
        <w:lastRenderedPageBreak/>
        <w:t>3</w:t>
      </w:r>
      <w:r w:rsidR="007B2042" w:rsidRPr="005637D6">
        <w:rPr>
          <w:rFonts w:ascii="Times New Roman" w:hAnsi="Times New Roman" w:cs="Times New Roman"/>
          <w:color w:val="5B9BD5" w:themeColor="accent1"/>
          <w:sz w:val="32"/>
          <w:szCs w:val="24"/>
        </w:rPr>
        <w:t>.3. Flywheel Storage</w:t>
      </w:r>
    </w:p>
    <w:p w14:paraId="5F0E6B36" w14:textId="2D5E29EF" w:rsidR="007B2042" w:rsidRDefault="007B2042" w:rsidP="00AE3613">
      <w:pPr>
        <w:spacing w:line="276" w:lineRule="auto"/>
        <w:rPr>
          <w:rFonts w:ascii="Times New Roman" w:hAnsi="Times New Roman" w:cs="Times New Roman"/>
          <w:sz w:val="28"/>
        </w:rPr>
      </w:pPr>
      <w:r>
        <w:rPr>
          <w:rFonts w:ascii="Times New Roman" w:hAnsi="Times New Roman" w:cs="Times New Roman"/>
          <w:sz w:val="28"/>
        </w:rPr>
        <w:t xml:space="preserve">This is a new innovative breakthrough that was first </w:t>
      </w:r>
      <w:r w:rsidR="006437AB">
        <w:rPr>
          <w:rFonts w:ascii="Times New Roman" w:hAnsi="Times New Roman" w:cs="Times New Roman"/>
          <w:sz w:val="28"/>
        </w:rPr>
        <w:t>used i</w:t>
      </w:r>
      <w:r>
        <w:rPr>
          <w:rFonts w:ascii="Times New Roman" w:hAnsi="Times New Roman" w:cs="Times New Roman"/>
          <w:sz w:val="28"/>
        </w:rPr>
        <w:t>n le man in 2011 and competitors like Porsche used this the year later due to its performance benefits. Flywheels store the mechanical energy by transferring it into rotational energy by using a clutch and a continuously variable transmission (CVT) to either accelerate the flywheel to store energy or decelerate it to release stored energy. It is usually placed in a vacuum to increase its efficiency by reducing the windage los</w:t>
      </w:r>
      <w:r w:rsidR="006974E8">
        <w:rPr>
          <w:rFonts w:ascii="Times New Roman" w:hAnsi="Times New Roman" w:cs="Times New Roman"/>
          <w:sz w:val="28"/>
        </w:rPr>
        <w:t>s</w:t>
      </w:r>
      <w:r>
        <w:rPr>
          <w:rFonts w:ascii="Times New Roman" w:hAnsi="Times New Roman" w:cs="Times New Roman"/>
          <w:sz w:val="28"/>
        </w:rPr>
        <w:t xml:space="preserve">. However, the drawbacks to a flywheel KERS system </w:t>
      </w:r>
      <w:r w:rsidR="00F34415">
        <w:rPr>
          <w:rFonts w:ascii="Times New Roman" w:hAnsi="Times New Roman" w:cs="Times New Roman"/>
          <w:sz w:val="28"/>
        </w:rPr>
        <w:t>are</w:t>
      </w:r>
      <w:r>
        <w:rPr>
          <w:rFonts w:ascii="Times New Roman" w:hAnsi="Times New Roman" w:cs="Times New Roman"/>
          <w:sz w:val="28"/>
        </w:rPr>
        <w:t xml:space="preserve"> the dangers of a spinning flywheel as it must operate at speeds of around 64,500 rpm (</w:t>
      </w:r>
      <w:r w:rsidR="008D471F">
        <w:rPr>
          <w:rFonts w:ascii="Times New Roman" w:hAnsi="Times New Roman" w:cs="Times New Roman"/>
          <w:sz w:val="28"/>
        </w:rPr>
        <w:t>Collins,</w:t>
      </w:r>
      <w:r w:rsidR="00084C3E">
        <w:rPr>
          <w:rFonts w:ascii="Times New Roman" w:hAnsi="Times New Roman" w:cs="Times New Roman"/>
          <w:sz w:val="28"/>
        </w:rPr>
        <w:t xml:space="preserve"> </w:t>
      </w:r>
      <w:r w:rsidR="008D471F">
        <w:rPr>
          <w:rFonts w:ascii="Times New Roman" w:hAnsi="Times New Roman" w:cs="Times New Roman"/>
          <w:sz w:val="28"/>
        </w:rPr>
        <w:t>S, 2011</w:t>
      </w:r>
      <w:r>
        <w:rPr>
          <w:rFonts w:ascii="Times New Roman" w:hAnsi="Times New Roman" w:cs="Times New Roman"/>
          <w:sz w:val="28"/>
        </w:rPr>
        <w:t>)</w:t>
      </w:r>
      <w:r w:rsidR="00E92111">
        <w:rPr>
          <w:rFonts w:ascii="Times New Roman" w:hAnsi="Times New Roman" w:cs="Times New Roman"/>
          <w:sz w:val="28"/>
        </w:rPr>
        <w:t xml:space="preserve"> </w:t>
      </w:r>
      <w:r>
        <w:rPr>
          <w:rFonts w:ascii="Times New Roman" w:hAnsi="Times New Roman" w:cs="Times New Roman"/>
          <w:sz w:val="28"/>
        </w:rPr>
        <w:t>for enough energy to be stored. This means that it struggles to hold a lot of energy and can only charge and discharge the energy very efficiently. Flybrid is a manufacturer that specialises in Flywheel KERS systems and its F-Boost, figure</w:t>
      </w:r>
      <w:r w:rsidR="00412089">
        <w:rPr>
          <w:rFonts w:ascii="Times New Roman" w:hAnsi="Times New Roman" w:cs="Times New Roman"/>
          <w:sz w:val="28"/>
        </w:rPr>
        <w:t xml:space="preserve"> 7</w:t>
      </w:r>
      <w:r>
        <w:rPr>
          <w:rFonts w:ascii="Times New Roman" w:hAnsi="Times New Roman" w:cs="Times New Roman"/>
          <w:sz w:val="28"/>
        </w:rPr>
        <w:t>, can be placed straight into an internal combustion engine (ICE) vehicle as it includes the flywheel in a vacuum along with a CVT and clutch making it a high-quality option for the Porsche 911 GT3 RS with it increasing ICE vehicle fuel efficiencies by 20%.</w:t>
      </w:r>
    </w:p>
    <w:p w14:paraId="4733D062" w14:textId="77777777" w:rsidR="007B2042" w:rsidRDefault="007B2042" w:rsidP="007B2042">
      <w:pPr>
        <w:spacing w:line="360" w:lineRule="auto"/>
        <w:rPr>
          <w:rFonts w:ascii="Times New Roman" w:hAnsi="Times New Roman" w:cs="Times New Roman"/>
          <w:sz w:val="28"/>
        </w:rPr>
      </w:pPr>
    </w:p>
    <w:p w14:paraId="29CE0A4F" w14:textId="77777777" w:rsidR="007B2042" w:rsidRDefault="007B2042" w:rsidP="007B2042">
      <w:pPr>
        <w:keepNext/>
        <w:spacing w:after="0" w:line="276" w:lineRule="auto"/>
      </w:pPr>
      <w:r w:rsidRPr="003F4473">
        <w:rPr>
          <w:noProof/>
        </w:rPr>
        <w:drawing>
          <wp:inline distT="0" distB="0" distL="0" distR="0" wp14:anchorId="71768B5B" wp14:editId="6BCD1825">
            <wp:extent cx="2715900" cy="1468755"/>
            <wp:effectExtent l="0" t="0" r="8255" b="0"/>
            <wp:docPr id="780864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64975" name=""/>
                    <pic:cNvPicPr/>
                  </pic:nvPicPr>
                  <pic:blipFill rotWithShape="1">
                    <a:blip r:embed="rId14"/>
                    <a:srcRect l="2835"/>
                    <a:stretch/>
                  </pic:blipFill>
                  <pic:spPr bwMode="auto">
                    <a:xfrm>
                      <a:off x="0" y="0"/>
                      <a:ext cx="2731305" cy="1477086"/>
                    </a:xfrm>
                    <a:prstGeom prst="rect">
                      <a:avLst/>
                    </a:prstGeom>
                    <a:ln>
                      <a:noFill/>
                    </a:ln>
                    <a:extLst>
                      <a:ext uri="{53640926-AAD7-44D8-BBD7-CCE9431645EC}">
                        <a14:shadowObscured xmlns:a14="http://schemas.microsoft.com/office/drawing/2010/main"/>
                      </a:ext>
                    </a:extLst>
                  </pic:spPr>
                </pic:pic>
              </a:graphicData>
            </a:graphic>
          </wp:inline>
        </w:drawing>
      </w:r>
      <w:r>
        <w:rPr>
          <w:noProof/>
        </w:rPr>
        <w:tab/>
      </w:r>
      <w:r>
        <w:rPr>
          <w:noProof/>
        </w:rPr>
        <w:tab/>
      </w:r>
      <w:r w:rsidRPr="00AE3CAE">
        <w:rPr>
          <w:noProof/>
        </w:rPr>
        <w:drawing>
          <wp:inline distT="0" distB="0" distL="0" distR="0" wp14:anchorId="36242779" wp14:editId="240B1351">
            <wp:extent cx="2190646" cy="1459865"/>
            <wp:effectExtent l="0" t="0" r="635" b="6985"/>
            <wp:docPr id="401572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572666" name=""/>
                    <pic:cNvPicPr/>
                  </pic:nvPicPr>
                  <pic:blipFill>
                    <a:blip r:embed="rId15"/>
                    <a:stretch>
                      <a:fillRect/>
                    </a:stretch>
                  </pic:blipFill>
                  <pic:spPr>
                    <a:xfrm>
                      <a:off x="0" y="0"/>
                      <a:ext cx="2220213" cy="1479569"/>
                    </a:xfrm>
                    <a:prstGeom prst="rect">
                      <a:avLst/>
                    </a:prstGeom>
                  </pic:spPr>
                </pic:pic>
              </a:graphicData>
            </a:graphic>
          </wp:inline>
        </w:drawing>
      </w:r>
    </w:p>
    <w:p w14:paraId="606E2FD8" w14:textId="41322A5E" w:rsidR="007B2042" w:rsidRPr="00500481" w:rsidRDefault="007B2042" w:rsidP="007B2042">
      <w:pPr>
        <w:pStyle w:val="Caption"/>
        <w:rPr>
          <w:rFonts w:ascii="Times New Roman" w:hAnsi="Times New Roman" w:cs="Times New Roman"/>
          <w:sz w:val="28"/>
        </w:rPr>
      </w:pPr>
      <w:r>
        <w:t xml:space="preserve">Figure </w:t>
      </w:r>
      <w:fldSimple w:instr=" SEQ Figure \* ARABIC ">
        <w:r w:rsidR="00381E3C">
          <w:rPr>
            <w:noProof/>
          </w:rPr>
          <w:t>3</w:t>
        </w:r>
      </w:fldSimple>
      <w:r>
        <w:t xml:space="preserve"> - Flywheel Speed Graph</w:t>
      </w:r>
      <w:r>
        <w:tab/>
      </w:r>
      <w:r>
        <w:tab/>
      </w:r>
      <w:r>
        <w:tab/>
      </w:r>
      <w:r>
        <w:tab/>
      </w:r>
      <w:r>
        <w:tab/>
        <w:t xml:space="preserve">Figure </w:t>
      </w:r>
      <w:fldSimple w:instr=" SEQ Figure \* ARABIC ">
        <w:r w:rsidR="00381E3C">
          <w:rPr>
            <w:noProof/>
          </w:rPr>
          <w:t>4</w:t>
        </w:r>
      </w:fldSimple>
      <w:r>
        <w:t xml:space="preserve"> - Energy Stored in a Flywheel</w:t>
      </w:r>
    </w:p>
    <w:p w14:paraId="7E2E65AE" w14:textId="7CC11A2C" w:rsidR="007B2042" w:rsidRDefault="007B2042" w:rsidP="00AE3613">
      <w:pPr>
        <w:spacing w:line="276" w:lineRule="auto"/>
        <w:rPr>
          <w:rFonts w:ascii="Times New Roman" w:hAnsi="Times New Roman" w:cs="Times New Roman"/>
          <w:sz w:val="28"/>
        </w:rPr>
      </w:pPr>
      <w:r>
        <w:rPr>
          <w:rFonts w:ascii="Times New Roman" w:hAnsi="Times New Roman" w:cs="Times New Roman"/>
          <w:sz w:val="28"/>
        </w:rPr>
        <w:t>Figure</w:t>
      </w:r>
      <w:r w:rsidR="00454759">
        <w:rPr>
          <w:rFonts w:ascii="Times New Roman" w:hAnsi="Times New Roman" w:cs="Times New Roman"/>
          <w:sz w:val="28"/>
        </w:rPr>
        <w:t xml:space="preserve"> 3</w:t>
      </w:r>
      <w:r>
        <w:rPr>
          <w:rFonts w:ascii="Times New Roman" w:hAnsi="Times New Roman" w:cs="Times New Roman"/>
          <w:sz w:val="28"/>
        </w:rPr>
        <w:t xml:space="preserve"> shows</w:t>
      </w:r>
      <w:r w:rsidR="00454759">
        <w:rPr>
          <w:rFonts w:ascii="Times New Roman" w:hAnsi="Times New Roman" w:cs="Times New Roman"/>
          <w:sz w:val="28"/>
        </w:rPr>
        <w:t xml:space="preserve"> that </w:t>
      </w:r>
      <w:r>
        <w:rPr>
          <w:rFonts w:ascii="Times New Roman" w:hAnsi="Times New Roman" w:cs="Times New Roman"/>
          <w:sz w:val="28"/>
        </w:rPr>
        <w:t>when a vehicle’s linear velocity decreases, the flywheel</w:t>
      </w:r>
      <w:r w:rsidR="00F92920">
        <w:rPr>
          <w:rFonts w:ascii="Times New Roman" w:hAnsi="Times New Roman" w:cs="Times New Roman"/>
          <w:sz w:val="28"/>
        </w:rPr>
        <w:t>’</w:t>
      </w:r>
      <w:r>
        <w:rPr>
          <w:rFonts w:ascii="Times New Roman" w:hAnsi="Times New Roman" w:cs="Times New Roman"/>
          <w:sz w:val="28"/>
        </w:rPr>
        <w:t>s rotational velocity increases as it stores more and more energy. Figure</w:t>
      </w:r>
      <w:r w:rsidR="00491970">
        <w:rPr>
          <w:rFonts w:ascii="Times New Roman" w:hAnsi="Times New Roman" w:cs="Times New Roman"/>
          <w:sz w:val="28"/>
        </w:rPr>
        <w:t xml:space="preserve"> 4</w:t>
      </w:r>
      <w:r>
        <w:rPr>
          <w:rFonts w:ascii="Times New Roman" w:hAnsi="Times New Roman" w:cs="Times New Roman"/>
          <w:sz w:val="28"/>
        </w:rPr>
        <w:t xml:space="preserve"> shows the exponential relationship between the angular velocity of the flywheel and the energy store</w:t>
      </w:r>
      <w:r w:rsidR="00F92920">
        <w:rPr>
          <w:rFonts w:ascii="Times New Roman" w:hAnsi="Times New Roman" w:cs="Times New Roman"/>
          <w:sz w:val="28"/>
        </w:rPr>
        <w:t>d</w:t>
      </w:r>
      <w:r>
        <w:rPr>
          <w:rFonts w:ascii="Times New Roman" w:hAnsi="Times New Roman" w:cs="Times New Roman"/>
          <w:sz w:val="28"/>
        </w:rPr>
        <w:t xml:space="preserve"> in it. At high angular velocities, an increase in velocity results in a lot more energy being stored th</w:t>
      </w:r>
      <w:r w:rsidR="00A80155">
        <w:rPr>
          <w:rFonts w:ascii="Times New Roman" w:hAnsi="Times New Roman" w:cs="Times New Roman"/>
          <w:sz w:val="28"/>
        </w:rPr>
        <w:t>a</w:t>
      </w:r>
      <w:r>
        <w:rPr>
          <w:rFonts w:ascii="Times New Roman" w:hAnsi="Times New Roman" w:cs="Times New Roman"/>
          <w:sz w:val="28"/>
        </w:rPr>
        <w:t>n it would at slower speeds due to the increased gradient which is because of the equation;</w:t>
      </w:r>
    </w:p>
    <w:p w14:paraId="54FFB9D9" w14:textId="77777777" w:rsidR="007B2042" w:rsidRPr="00A812D8" w:rsidRDefault="007B2042" w:rsidP="00AE3613">
      <w:pPr>
        <w:spacing w:line="276" w:lineRule="auto"/>
        <w:rPr>
          <w:rFonts w:ascii="Times New Roman" w:eastAsiaTheme="minorEastAsia" w:hAnsi="Times New Roman" w:cs="Times New Roman"/>
          <w:sz w:val="28"/>
        </w:rPr>
      </w:pPr>
      <m:oMathPara>
        <m:oMath>
          <m:r>
            <w:rPr>
              <w:rFonts w:ascii="Cambria Math" w:hAnsi="Cambria Math" w:cs="Times New Roman"/>
              <w:sz w:val="28"/>
            </w:rPr>
            <m:t xml:space="preserve">Energy Stored/U= </m:t>
          </m:r>
          <m:f>
            <m:fPr>
              <m:ctrlPr>
                <w:rPr>
                  <w:rFonts w:ascii="Cambria Math" w:hAnsi="Cambria Math" w:cs="Times New Roman"/>
                  <w:i/>
                  <w:sz w:val="28"/>
                </w:rPr>
              </m:ctrlPr>
            </m:fPr>
            <m:num>
              <m:r>
                <w:rPr>
                  <w:rFonts w:ascii="Cambria Math" w:hAnsi="Cambria Math" w:cs="Times New Roman"/>
                  <w:sz w:val="28"/>
                </w:rPr>
                <m:t>1</m:t>
              </m:r>
            </m:num>
            <m:den>
              <m:r>
                <w:rPr>
                  <w:rFonts w:ascii="Cambria Math" w:hAnsi="Cambria Math" w:cs="Times New Roman"/>
                  <w:sz w:val="28"/>
                </w:rPr>
                <m:t>2</m:t>
              </m:r>
            </m:den>
          </m:f>
          <m:r>
            <w:rPr>
              <w:rFonts w:ascii="Cambria Math" w:hAnsi="Cambria Math" w:cs="Times New Roman"/>
              <w:sz w:val="28"/>
            </w:rPr>
            <m:t>I</m:t>
          </m:r>
          <m:sSup>
            <m:sSupPr>
              <m:ctrlPr>
                <w:rPr>
                  <w:rFonts w:ascii="Cambria Math" w:hAnsi="Cambria Math" w:cs="Times New Roman"/>
                  <w:i/>
                  <w:sz w:val="28"/>
                </w:rPr>
              </m:ctrlPr>
            </m:sSupPr>
            <m:e>
              <m:r>
                <w:rPr>
                  <w:rFonts w:ascii="Cambria Math" w:hAnsi="Cambria Math" w:cs="Times New Roman"/>
                  <w:sz w:val="28"/>
                </w:rPr>
                <m:t>ω</m:t>
              </m:r>
            </m:e>
            <m:sup>
              <m:r>
                <w:rPr>
                  <w:rFonts w:ascii="Cambria Math" w:hAnsi="Cambria Math" w:cs="Times New Roman"/>
                  <w:sz w:val="28"/>
                </w:rPr>
                <m:t>2</m:t>
              </m:r>
            </m:sup>
          </m:sSup>
          <m:r>
            <w:rPr>
              <w:rFonts w:ascii="Cambria Math" w:hAnsi="Cambria Math" w:cs="Times New Roman"/>
              <w:sz w:val="28"/>
            </w:rPr>
            <m:t xml:space="preserve">= </m:t>
          </m:r>
          <m:f>
            <m:fPr>
              <m:ctrlPr>
                <w:rPr>
                  <w:rFonts w:ascii="Cambria Math" w:hAnsi="Cambria Math" w:cs="Times New Roman"/>
                  <w:i/>
                  <w:sz w:val="28"/>
                </w:rPr>
              </m:ctrlPr>
            </m:fPr>
            <m:num>
              <m:r>
                <w:rPr>
                  <w:rFonts w:ascii="Cambria Math" w:hAnsi="Cambria Math" w:cs="Times New Roman"/>
                  <w:sz w:val="28"/>
                </w:rPr>
                <m:t>1</m:t>
              </m:r>
            </m:num>
            <m:den>
              <m:r>
                <w:rPr>
                  <w:rFonts w:ascii="Cambria Math" w:hAnsi="Cambria Math" w:cs="Times New Roman"/>
                  <w:sz w:val="28"/>
                </w:rPr>
                <m:t>2</m:t>
              </m:r>
            </m:den>
          </m:f>
          <m:r>
            <w:rPr>
              <w:rFonts w:ascii="Cambria Math" w:hAnsi="Cambria Math" w:cs="Times New Roman"/>
              <w:sz w:val="28"/>
            </w:rPr>
            <m:t>×Inertia×</m:t>
          </m:r>
          <m:sSup>
            <m:sSupPr>
              <m:ctrlPr>
                <w:rPr>
                  <w:rFonts w:ascii="Cambria Math" w:hAnsi="Cambria Math" w:cs="Times New Roman"/>
                  <w:i/>
                  <w:sz w:val="28"/>
                </w:rPr>
              </m:ctrlPr>
            </m:sSupPr>
            <m:e>
              <m:r>
                <w:rPr>
                  <w:rFonts w:ascii="Cambria Math" w:hAnsi="Cambria Math" w:cs="Times New Roman"/>
                  <w:sz w:val="28"/>
                </w:rPr>
                <m:t>Angular Velocity</m:t>
              </m:r>
            </m:e>
            <m:sup>
              <m:r>
                <w:rPr>
                  <w:rFonts w:ascii="Cambria Math" w:hAnsi="Cambria Math" w:cs="Times New Roman"/>
                  <w:sz w:val="28"/>
                </w:rPr>
                <m:t>2</m:t>
              </m:r>
            </m:sup>
          </m:sSup>
        </m:oMath>
      </m:oMathPara>
    </w:p>
    <w:p w14:paraId="71899A90" w14:textId="77777777" w:rsidR="007B2042" w:rsidRPr="00302CDC" w:rsidRDefault="007B2042" w:rsidP="00AE3613">
      <w:pPr>
        <w:spacing w:line="276" w:lineRule="auto"/>
        <w:rPr>
          <w:rFonts w:ascii="Times New Roman" w:eastAsiaTheme="minorEastAsia" w:hAnsi="Times New Roman" w:cs="Times New Roman"/>
          <w:sz w:val="28"/>
        </w:rPr>
      </w:pPr>
      <m:oMathPara>
        <m:oMath>
          <m:r>
            <w:rPr>
              <w:rFonts w:ascii="Cambria Math" w:hAnsi="Cambria Math" w:cs="Times New Roman"/>
              <w:sz w:val="28"/>
            </w:rPr>
            <m:t xml:space="preserve">∴ U∝ </m:t>
          </m:r>
          <m:sSup>
            <m:sSupPr>
              <m:ctrlPr>
                <w:rPr>
                  <w:rFonts w:ascii="Cambria Math" w:hAnsi="Cambria Math" w:cs="Times New Roman"/>
                  <w:i/>
                  <w:sz w:val="28"/>
                </w:rPr>
              </m:ctrlPr>
            </m:sSupPr>
            <m:e>
              <m:r>
                <w:rPr>
                  <w:rFonts w:ascii="Cambria Math" w:hAnsi="Cambria Math" w:cs="Times New Roman"/>
                  <w:sz w:val="28"/>
                </w:rPr>
                <m:t>ω</m:t>
              </m:r>
            </m:e>
            <m:sup>
              <m:r>
                <w:rPr>
                  <w:rFonts w:ascii="Cambria Math" w:hAnsi="Cambria Math" w:cs="Times New Roman"/>
                  <w:sz w:val="28"/>
                </w:rPr>
                <m:t>2</m:t>
              </m:r>
            </m:sup>
          </m:sSup>
        </m:oMath>
      </m:oMathPara>
    </w:p>
    <w:p w14:paraId="46FB7342" w14:textId="096DA38F" w:rsidR="007B2042" w:rsidRDefault="007B2042" w:rsidP="00AE3613">
      <w:pPr>
        <w:spacing w:line="276" w:lineRule="auto"/>
        <w:rPr>
          <w:rFonts w:ascii="Times New Roman" w:eastAsiaTheme="minorEastAsia" w:hAnsi="Times New Roman" w:cs="Times New Roman"/>
          <w:sz w:val="28"/>
        </w:rPr>
      </w:pPr>
      <w:r>
        <w:rPr>
          <w:rFonts w:ascii="Times New Roman" w:eastAsiaTheme="minorEastAsia" w:hAnsi="Times New Roman" w:cs="Times New Roman"/>
          <w:sz w:val="28"/>
        </w:rPr>
        <w:t xml:space="preserve">This means that the flywheel should be kept spinning at a minimum angular velocity of around 1/2 or 1/3 of its maximum so that less angular velocity is </w:t>
      </w:r>
      <w:r>
        <w:rPr>
          <w:rFonts w:ascii="Times New Roman" w:eastAsiaTheme="minorEastAsia" w:hAnsi="Times New Roman" w:cs="Times New Roman"/>
          <w:sz w:val="28"/>
        </w:rPr>
        <w:lastRenderedPageBreak/>
        <w:t>needed to store more energy.</w:t>
      </w:r>
      <w:r w:rsidR="00532A76">
        <w:rPr>
          <w:rFonts w:ascii="Times New Roman" w:eastAsiaTheme="minorEastAsia" w:hAnsi="Times New Roman" w:cs="Times New Roman"/>
          <w:sz w:val="28"/>
        </w:rPr>
        <w:t xml:space="preserve"> </w:t>
      </w:r>
      <w:r w:rsidR="00792E5F">
        <w:rPr>
          <w:rFonts w:ascii="Times New Roman" w:eastAsiaTheme="minorEastAsia" w:hAnsi="Times New Roman" w:cs="Times New Roman"/>
          <w:sz w:val="28"/>
        </w:rPr>
        <w:t>Also looking at figure</w:t>
      </w:r>
      <w:r w:rsidR="00AB17B6">
        <w:rPr>
          <w:rFonts w:ascii="Times New Roman" w:eastAsiaTheme="minorEastAsia" w:hAnsi="Times New Roman" w:cs="Times New Roman"/>
          <w:sz w:val="28"/>
        </w:rPr>
        <w:t>s</w:t>
      </w:r>
      <w:r w:rsidR="00BE40BF">
        <w:rPr>
          <w:rFonts w:ascii="Times New Roman" w:eastAsiaTheme="minorEastAsia" w:hAnsi="Times New Roman" w:cs="Times New Roman"/>
          <w:sz w:val="28"/>
        </w:rPr>
        <w:t xml:space="preserve"> 5 &amp; 6</w:t>
      </w:r>
      <w:r w:rsidR="00A520B6">
        <w:rPr>
          <w:rFonts w:ascii="Times New Roman" w:eastAsiaTheme="minorEastAsia" w:hAnsi="Times New Roman" w:cs="Times New Roman"/>
          <w:sz w:val="28"/>
        </w:rPr>
        <w:t>,</w:t>
      </w:r>
      <w:r w:rsidR="00BE40BF">
        <w:rPr>
          <w:rFonts w:ascii="Times New Roman" w:eastAsiaTheme="minorEastAsia" w:hAnsi="Times New Roman" w:cs="Times New Roman"/>
          <w:sz w:val="28"/>
        </w:rPr>
        <w:t xml:space="preserve"> </w:t>
      </w:r>
      <w:r w:rsidR="00792E5F">
        <w:rPr>
          <w:rFonts w:ascii="Times New Roman" w:eastAsiaTheme="minorEastAsia" w:hAnsi="Times New Roman" w:cs="Times New Roman"/>
          <w:sz w:val="28"/>
        </w:rPr>
        <w:t>from</w:t>
      </w:r>
      <w:r w:rsidR="00150D93">
        <w:rPr>
          <w:rFonts w:ascii="Times New Roman" w:eastAsiaTheme="minorEastAsia" w:hAnsi="Times New Roman" w:cs="Times New Roman"/>
          <w:sz w:val="28"/>
        </w:rPr>
        <w:t xml:space="preserve"> </w:t>
      </w:r>
      <w:r w:rsidR="00150D93" w:rsidRPr="00150D93">
        <w:rPr>
          <w:rFonts w:ascii="Times New Roman" w:eastAsiaTheme="minorEastAsia" w:hAnsi="Times New Roman" w:cs="Times New Roman"/>
          <w:sz w:val="28"/>
        </w:rPr>
        <w:t>Kapoor, R, Parveen, M, 2013)</w:t>
      </w:r>
      <w:r w:rsidR="00792E5F">
        <w:rPr>
          <w:rFonts w:ascii="Times New Roman" w:eastAsiaTheme="minorEastAsia" w:hAnsi="Times New Roman" w:cs="Times New Roman"/>
          <w:sz w:val="28"/>
        </w:rPr>
        <w:t>, f</w:t>
      </w:r>
      <w:r w:rsidR="00532A76">
        <w:rPr>
          <w:rFonts w:ascii="Times New Roman" w:eastAsiaTheme="minorEastAsia" w:hAnsi="Times New Roman" w:cs="Times New Roman"/>
          <w:sz w:val="28"/>
        </w:rPr>
        <w:t>lywheels</w:t>
      </w:r>
      <w:r w:rsidR="00B76F19">
        <w:rPr>
          <w:rFonts w:ascii="Times New Roman" w:eastAsiaTheme="minorEastAsia" w:hAnsi="Times New Roman" w:cs="Times New Roman"/>
          <w:sz w:val="28"/>
        </w:rPr>
        <w:t xml:space="preserve"> are second best at reducing</w:t>
      </w:r>
      <w:r w:rsidR="00AB17B6">
        <w:rPr>
          <w:rFonts w:ascii="Times New Roman" w:eastAsiaTheme="minorEastAsia" w:hAnsi="Times New Roman" w:cs="Times New Roman"/>
          <w:sz w:val="28"/>
        </w:rPr>
        <w:t xml:space="preserve"> fuel consumption but</w:t>
      </w:r>
      <w:r w:rsidR="00532A76">
        <w:rPr>
          <w:rFonts w:ascii="Times New Roman" w:eastAsiaTheme="minorEastAsia" w:hAnsi="Times New Roman" w:cs="Times New Roman"/>
          <w:sz w:val="28"/>
        </w:rPr>
        <w:t xml:space="preserve"> also offer</w:t>
      </w:r>
      <w:r w:rsidR="00792E5F">
        <w:rPr>
          <w:rFonts w:ascii="Times New Roman" w:eastAsiaTheme="minorEastAsia" w:hAnsi="Times New Roman" w:cs="Times New Roman"/>
          <w:sz w:val="28"/>
        </w:rPr>
        <w:t xml:space="preserve"> the most amount</w:t>
      </w:r>
      <w:r w:rsidR="00532A76">
        <w:rPr>
          <w:rFonts w:ascii="Times New Roman" w:eastAsiaTheme="minorEastAsia" w:hAnsi="Times New Roman" w:cs="Times New Roman"/>
          <w:sz w:val="28"/>
        </w:rPr>
        <w:t xml:space="preserve"> of voltage stability</w:t>
      </w:r>
      <w:r w:rsidR="00792E5F">
        <w:rPr>
          <w:rFonts w:ascii="Times New Roman" w:eastAsiaTheme="minorEastAsia" w:hAnsi="Times New Roman" w:cs="Times New Roman"/>
          <w:sz w:val="28"/>
        </w:rPr>
        <w:t>, at</w:t>
      </w:r>
      <w:r w:rsidR="00F0101F">
        <w:rPr>
          <w:rFonts w:ascii="Times New Roman" w:eastAsiaTheme="minorEastAsia" w:hAnsi="Times New Roman" w:cs="Times New Roman"/>
          <w:sz w:val="28"/>
        </w:rPr>
        <w:t xml:space="preserve"> about 99%,</w:t>
      </w:r>
      <w:r w:rsidR="001E041A">
        <w:rPr>
          <w:rFonts w:ascii="Times New Roman" w:eastAsiaTheme="minorEastAsia" w:hAnsi="Times New Roman" w:cs="Times New Roman"/>
          <w:sz w:val="28"/>
        </w:rPr>
        <w:t xml:space="preserve"> which is useful as </w:t>
      </w:r>
      <w:r w:rsidR="00792E5F">
        <w:rPr>
          <w:rFonts w:ascii="Times New Roman" w:eastAsiaTheme="minorEastAsia" w:hAnsi="Times New Roman" w:cs="Times New Roman"/>
          <w:sz w:val="28"/>
        </w:rPr>
        <w:t>the less stable the storage device is, the quick it can result in wear and tear.</w:t>
      </w:r>
      <w:r w:rsidR="004D2794">
        <w:rPr>
          <w:rFonts w:ascii="Times New Roman" w:eastAsiaTheme="minorEastAsia" w:hAnsi="Times New Roman" w:cs="Times New Roman"/>
          <w:sz w:val="28"/>
        </w:rPr>
        <w:t xml:space="preserve"> </w:t>
      </w:r>
    </w:p>
    <w:p w14:paraId="6293B425" w14:textId="644B9295" w:rsidR="00AB17B6" w:rsidRDefault="00AB17B6" w:rsidP="00AB17B6">
      <w:pPr>
        <w:keepNext/>
        <w:spacing w:after="0" w:line="240" w:lineRule="auto"/>
      </w:pPr>
      <w:r w:rsidRPr="00A83FF9">
        <w:rPr>
          <w:rFonts w:ascii="Times New Roman" w:hAnsi="Times New Roman" w:cs="Times New Roman"/>
          <w:noProof/>
          <w:sz w:val="28"/>
        </w:rPr>
        <w:drawing>
          <wp:inline distT="0" distB="0" distL="0" distR="0" wp14:anchorId="458A95D5" wp14:editId="16FD8637">
            <wp:extent cx="2919984" cy="2684382"/>
            <wp:effectExtent l="0" t="0" r="0" b="1905"/>
            <wp:docPr id="109658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58313" name=""/>
                    <pic:cNvPicPr/>
                  </pic:nvPicPr>
                  <pic:blipFill rotWithShape="1">
                    <a:blip r:embed="rId16"/>
                    <a:srcRect l="2189" t="2361" r="3854" b="4466"/>
                    <a:stretch/>
                  </pic:blipFill>
                  <pic:spPr bwMode="auto">
                    <a:xfrm>
                      <a:off x="0" y="0"/>
                      <a:ext cx="2923819" cy="2687907"/>
                    </a:xfrm>
                    <a:prstGeom prst="rect">
                      <a:avLst/>
                    </a:prstGeom>
                    <a:ln>
                      <a:noFill/>
                    </a:ln>
                    <a:extLst>
                      <a:ext uri="{53640926-AAD7-44D8-BBD7-CCE9431645EC}">
                        <a14:shadowObscured xmlns:a14="http://schemas.microsoft.com/office/drawing/2010/main"/>
                      </a:ext>
                    </a:extLst>
                  </pic:spPr>
                </pic:pic>
              </a:graphicData>
            </a:graphic>
          </wp:inline>
        </w:drawing>
      </w:r>
      <w:r w:rsidRPr="00A83FF9">
        <w:rPr>
          <w:rFonts w:ascii="Times New Roman" w:hAnsi="Times New Roman" w:cs="Times New Roman"/>
          <w:noProof/>
          <w:sz w:val="28"/>
        </w:rPr>
        <w:drawing>
          <wp:inline distT="0" distB="0" distL="0" distR="0" wp14:anchorId="424354AA" wp14:editId="2C13E53C">
            <wp:extent cx="2712085" cy="2389632"/>
            <wp:effectExtent l="0" t="0" r="0" b="0"/>
            <wp:docPr id="219976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976259" name=""/>
                    <pic:cNvPicPr/>
                  </pic:nvPicPr>
                  <pic:blipFill rotWithShape="1">
                    <a:blip r:embed="rId17"/>
                    <a:srcRect l="2918" t="2780" r="7322" b="4117"/>
                    <a:stretch/>
                  </pic:blipFill>
                  <pic:spPr bwMode="auto">
                    <a:xfrm>
                      <a:off x="0" y="0"/>
                      <a:ext cx="2728664" cy="2404240"/>
                    </a:xfrm>
                    <a:prstGeom prst="rect">
                      <a:avLst/>
                    </a:prstGeom>
                    <a:ln>
                      <a:noFill/>
                    </a:ln>
                    <a:extLst>
                      <a:ext uri="{53640926-AAD7-44D8-BBD7-CCE9431645EC}">
                        <a14:shadowObscured xmlns:a14="http://schemas.microsoft.com/office/drawing/2010/main"/>
                      </a:ext>
                    </a:extLst>
                  </pic:spPr>
                </pic:pic>
              </a:graphicData>
            </a:graphic>
          </wp:inline>
        </w:drawing>
      </w:r>
    </w:p>
    <w:p w14:paraId="19C07AA0" w14:textId="7EF7F683" w:rsidR="00AB17B6" w:rsidRDefault="00AB17B6" w:rsidP="00055108">
      <w:pPr>
        <w:pStyle w:val="Caption"/>
        <w:spacing w:after="0"/>
        <w:rPr>
          <w:rFonts w:ascii="Times New Roman" w:hAnsi="Times New Roman" w:cs="Times New Roman"/>
          <w:sz w:val="28"/>
        </w:rPr>
      </w:pPr>
      <w:r>
        <w:t xml:space="preserve">Figure </w:t>
      </w:r>
      <w:fldSimple w:instr=" SEQ Figure \* ARABIC ">
        <w:r w:rsidR="00381E3C">
          <w:rPr>
            <w:noProof/>
          </w:rPr>
          <w:t>5</w:t>
        </w:r>
      </w:fldSimple>
      <w:r>
        <w:t xml:space="preserve"> - Voltage Stability of Different Storage </w:t>
      </w:r>
      <w:r w:rsidR="00055108">
        <w:t>Systems</w:t>
      </w:r>
      <w:r>
        <w:tab/>
        <w:t xml:space="preserve">          Figure </w:t>
      </w:r>
      <w:fldSimple w:instr=" SEQ Figure \* ARABIC ">
        <w:r w:rsidR="00381E3C">
          <w:rPr>
            <w:noProof/>
          </w:rPr>
          <w:t>6</w:t>
        </w:r>
      </w:fldSimple>
      <w:r>
        <w:t xml:space="preserve"> - Fuel Consumption Reduction of Different Storage </w:t>
      </w:r>
    </w:p>
    <w:p w14:paraId="0C86D857" w14:textId="76771BA9" w:rsidR="00AB17B6" w:rsidRPr="00AF15F1" w:rsidRDefault="00AF15F1" w:rsidP="00381E3C">
      <w:pPr>
        <w:pStyle w:val="Caption"/>
        <w:spacing w:line="360" w:lineRule="auto"/>
      </w:pPr>
      <w:r>
        <w:t>(Ka</w:t>
      </w:r>
      <w:r w:rsidRPr="00AF15F1">
        <w:t>poor, R, Parveen, M</w:t>
      </w:r>
      <w:r>
        <w:t xml:space="preserve">, </w:t>
      </w:r>
      <w:r w:rsidRPr="00AF15F1">
        <w:t>201</w:t>
      </w:r>
      <w:r w:rsidR="00AA2813">
        <w:t>3)</w:t>
      </w:r>
      <w:r w:rsidR="00AA2813">
        <w:tab/>
      </w:r>
      <w:r w:rsidR="00AA2813">
        <w:tab/>
      </w:r>
      <w:r w:rsidR="00AA2813">
        <w:tab/>
      </w:r>
      <w:r w:rsidR="00055108">
        <w:t xml:space="preserve"> </w:t>
      </w:r>
      <w:r w:rsidR="00AA2813">
        <w:t xml:space="preserve">         </w:t>
      </w:r>
      <w:r w:rsidR="00055108">
        <w:t>System</w:t>
      </w:r>
      <w:r w:rsidR="00AA2813">
        <w:t>s (Ka</w:t>
      </w:r>
      <w:r w:rsidR="00AA2813" w:rsidRPr="00AF15F1">
        <w:t>poor, R, Parveen, M</w:t>
      </w:r>
      <w:r w:rsidR="00AA2813">
        <w:t xml:space="preserve">, </w:t>
      </w:r>
      <w:r w:rsidR="00AA2813" w:rsidRPr="00AF15F1">
        <w:t>2013</w:t>
      </w:r>
      <w:r w:rsidR="00AA2813">
        <w:t>)</w:t>
      </w:r>
    </w:p>
    <w:p w14:paraId="37818903" w14:textId="35CCAD1F" w:rsidR="007B2042" w:rsidRPr="005637D6" w:rsidRDefault="007B63E7" w:rsidP="00381E3C">
      <w:pPr>
        <w:spacing w:line="276" w:lineRule="auto"/>
        <w:ind w:firstLine="426"/>
        <w:rPr>
          <w:rFonts w:ascii="Times New Roman" w:hAnsi="Times New Roman" w:cs="Times New Roman"/>
          <w:color w:val="5B9BD5" w:themeColor="accent1"/>
          <w:sz w:val="32"/>
          <w:szCs w:val="24"/>
        </w:rPr>
      </w:pPr>
      <w:r w:rsidRPr="005637D6">
        <w:rPr>
          <w:rFonts w:ascii="Times New Roman" w:hAnsi="Times New Roman" w:cs="Times New Roman"/>
          <w:color w:val="5B9BD5" w:themeColor="accent1"/>
          <w:sz w:val="32"/>
          <w:szCs w:val="24"/>
        </w:rPr>
        <w:t>3</w:t>
      </w:r>
      <w:r w:rsidR="007B2042" w:rsidRPr="005637D6">
        <w:rPr>
          <w:rFonts w:ascii="Times New Roman" w:hAnsi="Times New Roman" w:cs="Times New Roman"/>
          <w:color w:val="5B9BD5" w:themeColor="accent1"/>
          <w:sz w:val="32"/>
          <w:szCs w:val="24"/>
        </w:rPr>
        <w:t>.4. Chosen Storage</w:t>
      </w:r>
      <w:r w:rsidRPr="005637D6">
        <w:rPr>
          <w:rFonts w:ascii="Times New Roman" w:hAnsi="Times New Roman" w:cs="Times New Roman"/>
          <w:color w:val="5B9BD5" w:themeColor="accent1"/>
          <w:sz w:val="32"/>
          <w:szCs w:val="24"/>
        </w:rPr>
        <w:t xml:space="preserve"> System</w:t>
      </w:r>
    </w:p>
    <w:p w14:paraId="7F72105A" w14:textId="44A42372" w:rsidR="007B2042" w:rsidRDefault="007B2042" w:rsidP="00AE3613">
      <w:pPr>
        <w:spacing w:line="276" w:lineRule="auto"/>
        <w:rPr>
          <w:rFonts w:ascii="Times New Roman" w:hAnsi="Times New Roman" w:cs="Times New Roman"/>
          <w:sz w:val="28"/>
        </w:rPr>
      </w:pPr>
      <w:r>
        <w:rPr>
          <w:rFonts w:ascii="Times New Roman" w:hAnsi="Times New Roman" w:cs="Times New Roman"/>
          <w:sz w:val="28"/>
        </w:rPr>
        <w:t xml:space="preserve">For the Porsche 911 GT3 RS, the F-Boost flywheel KERS system from Flybrid would be the best option as it is made for performance vehicles like the Porsche to </w:t>
      </w:r>
      <w:r w:rsidR="000137BA">
        <w:rPr>
          <w:rFonts w:ascii="Times New Roman" w:hAnsi="Times New Roman" w:cs="Times New Roman"/>
          <w:sz w:val="28"/>
        </w:rPr>
        <w:t>F</w:t>
      </w:r>
      <w:r>
        <w:rPr>
          <w:rFonts w:ascii="Times New Roman" w:hAnsi="Times New Roman" w:cs="Times New Roman"/>
          <w:sz w:val="28"/>
        </w:rPr>
        <w:t xml:space="preserve">ormula </w:t>
      </w:r>
      <w:r w:rsidR="000137BA">
        <w:rPr>
          <w:rFonts w:ascii="Times New Roman" w:hAnsi="Times New Roman" w:cs="Times New Roman"/>
          <w:sz w:val="28"/>
        </w:rPr>
        <w:t>O</w:t>
      </w:r>
      <w:r w:rsidR="00AE3613">
        <w:rPr>
          <w:rFonts w:ascii="Times New Roman" w:hAnsi="Times New Roman" w:cs="Times New Roman"/>
          <w:sz w:val="28"/>
        </w:rPr>
        <w:t>ne</w:t>
      </w:r>
      <w:r>
        <w:rPr>
          <w:rFonts w:ascii="Times New Roman" w:hAnsi="Times New Roman" w:cs="Times New Roman"/>
          <w:sz w:val="28"/>
        </w:rPr>
        <w:t xml:space="preserve"> vehicles. It includes all components required and has an efficiency of more than 95% (96% was used for this report) making it the most efficient option as there is only one component where energy is lost. As well as that it is smaller and lighter than a battery system as shown in table</w:t>
      </w:r>
      <w:r w:rsidR="00AE3613">
        <w:rPr>
          <w:rFonts w:ascii="Times New Roman" w:hAnsi="Times New Roman" w:cs="Times New Roman"/>
          <w:sz w:val="28"/>
        </w:rPr>
        <w:t xml:space="preserve"> 3</w:t>
      </w:r>
      <w:r>
        <w:rPr>
          <w:rFonts w:ascii="Times New Roman" w:hAnsi="Times New Roman" w:cs="Times New Roman"/>
          <w:sz w:val="28"/>
        </w:rPr>
        <w:t>.</w:t>
      </w:r>
    </w:p>
    <w:p w14:paraId="55EA4BD9" w14:textId="77777777" w:rsidR="007B2042" w:rsidRDefault="007B2042" w:rsidP="007B2042">
      <w:pPr>
        <w:keepNext/>
        <w:spacing w:after="0" w:line="240" w:lineRule="auto"/>
      </w:pPr>
      <w:r w:rsidRPr="009F5C62">
        <w:rPr>
          <w:rFonts w:ascii="Times New Roman" w:hAnsi="Times New Roman" w:cs="Times New Roman"/>
          <w:noProof/>
          <w:sz w:val="28"/>
        </w:rPr>
        <w:drawing>
          <wp:inline distT="0" distB="0" distL="0" distR="0" wp14:anchorId="57F0D368" wp14:editId="4CEB1379">
            <wp:extent cx="5731510" cy="2025015"/>
            <wp:effectExtent l="0" t="0" r="2540" b="0"/>
            <wp:docPr id="572876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876327" name=""/>
                    <pic:cNvPicPr/>
                  </pic:nvPicPr>
                  <pic:blipFill>
                    <a:blip r:embed="rId18"/>
                    <a:stretch>
                      <a:fillRect/>
                    </a:stretch>
                  </pic:blipFill>
                  <pic:spPr>
                    <a:xfrm>
                      <a:off x="0" y="0"/>
                      <a:ext cx="5731510" cy="2025015"/>
                    </a:xfrm>
                    <a:prstGeom prst="rect">
                      <a:avLst/>
                    </a:prstGeom>
                  </pic:spPr>
                </pic:pic>
              </a:graphicData>
            </a:graphic>
          </wp:inline>
        </w:drawing>
      </w:r>
    </w:p>
    <w:p w14:paraId="186CA71D" w14:textId="7A4B1F41" w:rsidR="007B2042" w:rsidRDefault="007B2042" w:rsidP="007B2042">
      <w:pPr>
        <w:pStyle w:val="Caption"/>
      </w:pPr>
      <w:r>
        <w:t xml:space="preserve">Figure </w:t>
      </w:r>
      <w:fldSimple w:instr=" SEQ Figure \* ARABIC ">
        <w:r w:rsidR="00381E3C">
          <w:rPr>
            <w:noProof/>
          </w:rPr>
          <w:t>7</w:t>
        </w:r>
      </w:fldSimple>
      <w:r>
        <w:t xml:space="preserve"> - F-Boost Technical Drawing (Flybrid, 2024)</w:t>
      </w:r>
    </w:p>
    <w:p w14:paraId="40AD7DA1" w14:textId="77777777" w:rsidR="00381E3C" w:rsidRDefault="00381E3C" w:rsidP="00381E3C"/>
    <w:p w14:paraId="1652319C" w14:textId="77777777" w:rsidR="00381E3C" w:rsidRPr="00381E3C" w:rsidRDefault="00381E3C" w:rsidP="00381E3C"/>
    <w:tbl>
      <w:tblPr>
        <w:tblStyle w:val="TableGrid"/>
        <w:tblW w:w="0" w:type="auto"/>
        <w:tblInd w:w="1980" w:type="dxa"/>
        <w:tblLook w:val="04A0" w:firstRow="1" w:lastRow="0" w:firstColumn="1" w:lastColumn="0" w:noHBand="0" w:noVBand="1"/>
      </w:tblPr>
      <w:tblGrid>
        <w:gridCol w:w="2528"/>
        <w:gridCol w:w="2291"/>
      </w:tblGrid>
      <w:tr w:rsidR="007B2042" w14:paraId="4FCE2982" w14:textId="77777777" w:rsidTr="00DD04B5">
        <w:tc>
          <w:tcPr>
            <w:tcW w:w="2528" w:type="dxa"/>
          </w:tcPr>
          <w:p w14:paraId="1B53D0DD"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lastRenderedPageBreak/>
              <w:t>A</w:t>
            </w:r>
          </w:p>
        </w:tc>
        <w:tc>
          <w:tcPr>
            <w:tcW w:w="2291" w:type="dxa"/>
          </w:tcPr>
          <w:p w14:paraId="79807324"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496mm</w:t>
            </w:r>
          </w:p>
        </w:tc>
      </w:tr>
      <w:tr w:rsidR="007B2042" w14:paraId="39A99549" w14:textId="77777777" w:rsidTr="00DD04B5">
        <w:tc>
          <w:tcPr>
            <w:tcW w:w="2528" w:type="dxa"/>
          </w:tcPr>
          <w:p w14:paraId="331B3CC4"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B</w:t>
            </w:r>
          </w:p>
        </w:tc>
        <w:tc>
          <w:tcPr>
            <w:tcW w:w="2291" w:type="dxa"/>
          </w:tcPr>
          <w:p w14:paraId="36F6EB31"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233mm</w:t>
            </w:r>
          </w:p>
        </w:tc>
      </w:tr>
      <w:tr w:rsidR="007B2042" w14:paraId="23249B60" w14:textId="77777777" w:rsidTr="00DD04B5">
        <w:tc>
          <w:tcPr>
            <w:tcW w:w="2528" w:type="dxa"/>
          </w:tcPr>
          <w:p w14:paraId="39D0ED3C"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C</w:t>
            </w:r>
          </w:p>
        </w:tc>
        <w:tc>
          <w:tcPr>
            <w:tcW w:w="2291" w:type="dxa"/>
          </w:tcPr>
          <w:p w14:paraId="1F29D6DD"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254mm</w:t>
            </w:r>
          </w:p>
        </w:tc>
      </w:tr>
      <w:tr w:rsidR="007B2042" w14:paraId="3721F1D7" w14:textId="77777777" w:rsidTr="00DD04B5">
        <w:tc>
          <w:tcPr>
            <w:tcW w:w="2528" w:type="dxa"/>
          </w:tcPr>
          <w:p w14:paraId="4E698977"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Mass</w:t>
            </w:r>
          </w:p>
        </w:tc>
        <w:tc>
          <w:tcPr>
            <w:tcW w:w="2291" w:type="dxa"/>
          </w:tcPr>
          <w:p w14:paraId="41CB8108"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&lt;50Kg</w:t>
            </w:r>
          </w:p>
        </w:tc>
      </w:tr>
      <w:tr w:rsidR="007B2042" w14:paraId="6912DA3A" w14:textId="77777777" w:rsidTr="00DD04B5">
        <w:tc>
          <w:tcPr>
            <w:tcW w:w="2528" w:type="dxa"/>
          </w:tcPr>
          <w:p w14:paraId="2C478818"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Temperature Range</w:t>
            </w:r>
          </w:p>
        </w:tc>
        <w:tc>
          <w:tcPr>
            <w:tcW w:w="2291" w:type="dxa"/>
          </w:tcPr>
          <w:p w14:paraId="4F3CC308"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-30 – 65 °C</w:t>
            </w:r>
          </w:p>
        </w:tc>
      </w:tr>
      <w:tr w:rsidR="007B2042" w14:paraId="2D0A1C95" w14:textId="77777777" w:rsidTr="00DD04B5">
        <w:tc>
          <w:tcPr>
            <w:tcW w:w="2528" w:type="dxa"/>
          </w:tcPr>
          <w:p w14:paraId="134AD87C"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Maximum Power</w:t>
            </w:r>
          </w:p>
        </w:tc>
        <w:tc>
          <w:tcPr>
            <w:tcW w:w="2291" w:type="dxa"/>
          </w:tcPr>
          <w:p w14:paraId="395FD8BA"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200Kw</w:t>
            </w:r>
          </w:p>
        </w:tc>
      </w:tr>
      <w:tr w:rsidR="007B2042" w14:paraId="3EA6225B" w14:textId="77777777" w:rsidTr="00DD04B5">
        <w:tc>
          <w:tcPr>
            <w:tcW w:w="2528" w:type="dxa"/>
          </w:tcPr>
          <w:p w14:paraId="77F73EC4"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Storage</w:t>
            </w:r>
          </w:p>
        </w:tc>
        <w:tc>
          <w:tcPr>
            <w:tcW w:w="2291" w:type="dxa"/>
          </w:tcPr>
          <w:p w14:paraId="632FDFB6"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1000KJ</w:t>
            </w:r>
          </w:p>
        </w:tc>
      </w:tr>
      <w:tr w:rsidR="007B2042" w14:paraId="0C47D0C4" w14:textId="77777777" w:rsidTr="00DD04B5">
        <w:tc>
          <w:tcPr>
            <w:tcW w:w="2528" w:type="dxa"/>
          </w:tcPr>
          <w:p w14:paraId="0680E3B7"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Voltage</w:t>
            </w:r>
          </w:p>
        </w:tc>
        <w:tc>
          <w:tcPr>
            <w:tcW w:w="2291" w:type="dxa"/>
          </w:tcPr>
          <w:p w14:paraId="19AC911D"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300 – 800V (DC)</w:t>
            </w:r>
          </w:p>
        </w:tc>
      </w:tr>
      <w:tr w:rsidR="007B2042" w14:paraId="531680EF" w14:textId="77777777" w:rsidTr="00DD04B5">
        <w:tc>
          <w:tcPr>
            <w:tcW w:w="2528" w:type="dxa"/>
          </w:tcPr>
          <w:p w14:paraId="3A20B0C4" w14:textId="77777777" w:rsidR="007B2042" w:rsidRDefault="007B2042" w:rsidP="00DD04B5">
            <w:pPr>
              <w:spacing w:line="360" w:lineRule="auto"/>
              <w:rPr>
                <w:rFonts w:ascii="Times New Roman" w:hAnsi="Times New Roman" w:cs="Times New Roman"/>
                <w:sz w:val="28"/>
              </w:rPr>
            </w:pPr>
            <w:r>
              <w:rPr>
                <w:rFonts w:ascii="Times New Roman" w:hAnsi="Times New Roman" w:cs="Times New Roman"/>
                <w:sz w:val="28"/>
              </w:rPr>
              <w:t>Efficiency</w:t>
            </w:r>
          </w:p>
        </w:tc>
        <w:tc>
          <w:tcPr>
            <w:tcW w:w="2291" w:type="dxa"/>
          </w:tcPr>
          <w:p w14:paraId="132A2693" w14:textId="77777777" w:rsidR="007B2042" w:rsidRDefault="007B2042" w:rsidP="00DD04B5">
            <w:pPr>
              <w:keepNext/>
              <w:spacing w:line="360" w:lineRule="auto"/>
              <w:rPr>
                <w:rFonts w:ascii="Times New Roman" w:hAnsi="Times New Roman" w:cs="Times New Roman"/>
                <w:sz w:val="28"/>
              </w:rPr>
            </w:pPr>
            <w:r>
              <w:rPr>
                <w:rFonts w:ascii="Times New Roman" w:hAnsi="Times New Roman" w:cs="Times New Roman"/>
                <w:sz w:val="28"/>
              </w:rPr>
              <w:t>&gt;95% (one-way)</w:t>
            </w:r>
          </w:p>
        </w:tc>
      </w:tr>
    </w:tbl>
    <w:p w14:paraId="215D3F1F" w14:textId="5ABEAFC0" w:rsidR="007B2042" w:rsidRDefault="007B2042" w:rsidP="007B2042">
      <w:pPr>
        <w:pStyle w:val="Caption"/>
        <w:ind w:left="1440"/>
        <w:rPr>
          <w:rFonts w:ascii="Times New Roman" w:hAnsi="Times New Roman" w:cs="Times New Roman"/>
          <w:sz w:val="28"/>
        </w:rPr>
      </w:pPr>
      <w:r>
        <w:t xml:space="preserve">              Table </w:t>
      </w:r>
      <w:fldSimple w:instr=" SEQ Table \* ARABIC ">
        <w:r w:rsidR="006B5588">
          <w:rPr>
            <w:noProof/>
          </w:rPr>
          <w:t>3</w:t>
        </w:r>
      </w:fldSimple>
      <w:r>
        <w:t xml:space="preserve"> - F-Boost Specifications (Flybrid, 202</w:t>
      </w:r>
      <w:r w:rsidR="00287019">
        <w:t>4</w:t>
      </w:r>
      <w:r>
        <w:t>)</w:t>
      </w:r>
    </w:p>
    <w:p w14:paraId="114B4A20" w14:textId="77777777" w:rsidR="007B2042" w:rsidRDefault="007B2042" w:rsidP="007B2042">
      <w:pPr>
        <w:spacing w:line="360" w:lineRule="auto"/>
        <w:rPr>
          <w:rFonts w:ascii="Times New Roman" w:hAnsi="Times New Roman" w:cs="Times New Roman"/>
          <w:sz w:val="28"/>
        </w:rPr>
      </w:pPr>
    </w:p>
    <w:p w14:paraId="10677A81" w14:textId="4F74D9C3" w:rsidR="007B2042" w:rsidRDefault="007B2042" w:rsidP="007B2042">
      <w:pPr>
        <w:spacing w:line="360" w:lineRule="auto"/>
        <w:rPr>
          <w:rFonts w:ascii="Times New Roman" w:hAnsi="Times New Roman" w:cs="Times New Roman"/>
          <w:sz w:val="28"/>
        </w:rPr>
      </w:pPr>
    </w:p>
    <w:p w14:paraId="6CD36846" w14:textId="5B37BDCE" w:rsidR="007B2042" w:rsidRPr="009B4059" w:rsidRDefault="007B2042" w:rsidP="007B2042">
      <w:pPr>
        <w:spacing w:line="360" w:lineRule="auto"/>
        <w:rPr>
          <w:rFonts w:ascii="Times New Roman" w:hAnsi="Times New Roman" w:cs="Times New Roman"/>
          <w:sz w:val="28"/>
        </w:rPr>
      </w:pPr>
    </w:p>
    <w:p w14:paraId="0554353A" w14:textId="47EB4ACD" w:rsidR="007B2042" w:rsidRPr="000A5AC1" w:rsidRDefault="007B2042" w:rsidP="007B2042">
      <w:pPr>
        <w:spacing w:line="360" w:lineRule="auto"/>
        <w:rPr>
          <w:rFonts w:ascii="Times New Roman" w:hAnsi="Times New Roman" w:cs="Times New Roman"/>
          <w:sz w:val="28"/>
        </w:rPr>
      </w:pPr>
    </w:p>
    <w:p w14:paraId="13B88CD6" w14:textId="77777777" w:rsidR="003232EF" w:rsidRDefault="003232EF" w:rsidP="00216A64">
      <w:pPr>
        <w:spacing w:line="360" w:lineRule="auto"/>
        <w:rPr>
          <w:rFonts w:ascii="Times New Roman" w:hAnsi="Times New Roman" w:cs="Times New Roman"/>
          <w:sz w:val="28"/>
        </w:rPr>
      </w:pPr>
    </w:p>
    <w:p w14:paraId="788FE846" w14:textId="1C402D7C" w:rsidR="00E16481" w:rsidRDefault="007A68C4" w:rsidP="003232EF">
      <w:pPr>
        <w:rPr>
          <w:rFonts w:ascii="Times New Roman" w:hAnsi="Times New Roman" w:cs="Times New Roman"/>
          <w:sz w:val="28"/>
        </w:rPr>
      </w:pPr>
      <w:r>
        <w:rPr>
          <w:rFonts w:ascii="Times New Roman" w:hAnsi="Times New Roman" w:cs="Times New Roman"/>
          <w:sz w:val="28"/>
        </w:rPr>
        <w:br w:type="page"/>
      </w:r>
    </w:p>
    <w:p w14:paraId="137D97A7" w14:textId="0FE71882" w:rsidR="003232EF" w:rsidRDefault="00C12DF5" w:rsidP="00216A64">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lastRenderedPageBreak/>
        <w:t>4</w:t>
      </w:r>
      <w:r w:rsidR="003232EF" w:rsidRPr="006D3648">
        <w:rPr>
          <w:rFonts w:ascii="Times New Roman" w:hAnsi="Times New Roman" w:cs="Times New Roman"/>
          <w:color w:val="5B9BD5" w:themeColor="accent1"/>
          <w:sz w:val="36"/>
        </w:rPr>
        <w:t xml:space="preserve">. </w:t>
      </w:r>
      <w:bookmarkStart w:id="1" w:name="_Hlk155697902"/>
      <w:r w:rsidR="00651307" w:rsidRPr="006D3648">
        <w:rPr>
          <w:rFonts w:ascii="Times New Roman" w:hAnsi="Times New Roman" w:cs="Times New Roman"/>
          <w:color w:val="5B9BD5" w:themeColor="accent1"/>
          <w:sz w:val="36"/>
        </w:rPr>
        <w:t>Worldwide Harmonised Light Vehicles Test Procedure</w:t>
      </w:r>
      <w:bookmarkEnd w:id="1"/>
    </w:p>
    <w:p w14:paraId="2B0445DC" w14:textId="5F95C697" w:rsidR="00021575" w:rsidRPr="00021575" w:rsidRDefault="005637D6" w:rsidP="00021575">
      <w:pPr>
        <w:spacing w:line="360" w:lineRule="auto"/>
        <w:ind w:firstLine="426"/>
        <w:rPr>
          <w:rFonts w:ascii="Times New Roman" w:hAnsi="Times New Roman" w:cs="Times New Roman"/>
          <w:color w:val="5B9BD5" w:themeColor="accent1"/>
          <w:sz w:val="32"/>
          <w:szCs w:val="20"/>
        </w:rPr>
      </w:pPr>
      <w:r>
        <w:rPr>
          <w:rFonts w:ascii="Times New Roman" w:hAnsi="Times New Roman" w:cs="Times New Roman"/>
          <w:color w:val="5B9BD5" w:themeColor="accent1"/>
          <w:sz w:val="32"/>
          <w:szCs w:val="20"/>
        </w:rPr>
        <w:t>4</w:t>
      </w:r>
      <w:r w:rsidR="00021575" w:rsidRPr="00021575">
        <w:rPr>
          <w:rFonts w:ascii="Times New Roman" w:hAnsi="Times New Roman" w:cs="Times New Roman"/>
          <w:color w:val="5B9BD5" w:themeColor="accent1"/>
          <w:sz w:val="32"/>
          <w:szCs w:val="20"/>
        </w:rPr>
        <w:t>.1. What is the WLTP?</w:t>
      </w:r>
    </w:p>
    <w:p w14:paraId="34A0F205" w14:textId="2847A4A0" w:rsidR="00F0631C" w:rsidRDefault="00A9146A" w:rsidP="00AE3613">
      <w:pPr>
        <w:spacing w:after="0" w:line="276" w:lineRule="auto"/>
        <w:rPr>
          <w:rFonts w:ascii="Times New Roman" w:hAnsi="Times New Roman" w:cs="Times New Roman"/>
          <w:sz w:val="28"/>
          <w:szCs w:val="18"/>
        </w:rPr>
      </w:pPr>
      <w:r>
        <w:rPr>
          <w:rFonts w:ascii="Times New Roman" w:hAnsi="Times New Roman" w:cs="Times New Roman"/>
          <w:sz w:val="28"/>
          <w:szCs w:val="18"/>
        </w:rPr>
        <w:t xml:space="preserve">The WLTP, for short, </w:t>
      </w:r>
      <w:r w:rsidR="002F2A89">
        <w:rPr>
          <w:rFonts w:ascii="Times New Roman" w:hAnsi="Times New Roman" w:cs="Times New Roman"/>
          <w:sz w:val="28"/>
          <w:szCs w:val="18"/>
        </w:rPr>
        <w:t xml:space="preserve">is a procedure all vehicles </w:t>
      </w:r>
      <w:r w:rsidR="00EF0975">
        <w:rPr>
          <w:rFonts w:ascii="Times New Roman" w:hAnsi="Times New Roman" w:cs="Times New Roman"/>
          <w:sz w:val="28"/>
          <w:szCs w:val="18"/>
        </w:rPr>
        <w:t>go through to understand</w:t>
      </w:r>
      <w:r w:rsidR="000137BA">
        <w:rPr>
          <w:rFonts w:ascii="Times New Roman" w:hAnsi="Times New Roman" w:cs="Times New Roman"/>
          <w:sz w:val="28"/>
          <w:szCs w:val="18"/>
        </w:rPr>
        <w:t xml:space="preserve"> their</w:t>
      </w:r>
      <w:r w:rsidR="0071547E">
        <w:rPr>
          <w:rFonts w:ascii="Times New Roman" w:hAnsi="Times New Roman" w:cs="Times New Roman"/>
          <w:sz w:val="28"/>
          <w:szCs w:val="18"/>
        </w:rPr>
        <w:t xml:space="preserve"> </w:t>
      </w:r>
      <w:r w:rsidR="00EF0975">
        <w:rPr>
          <w:rFonts w:ascii="Times New Roman" w:hAnsi="Times New Roman" w:cs="Times New Roman"/>
          <w:sz w:val="28"/>
          <w:szCs w:val="18"/>
        </w:rPr>
        <w:t>fuel consumption and emissions</w:t>
      </w:r>
      <w:r w:rsidR="00D37D83">
        <w:rPr>
          <w:rFonts w:ascii="Times New Roman" w:hAnsi="Times New Roman" w:cs="Times New Roman"/>
          <w:sz w:val="28"/>
          <w:szCs w:val="18"/>
        </w:rPr>
        <w:t xml:space="preserve"> by simulating all circumstances a vehicle may face. </w:t>
      </w:r>
      <w:r w:rsidR="00F0631C">
        <w:rPr>
          <w:rFonts w:ascii="Times New Roman" w:hAnsi="Times New Roman" w:cs="Times New Roman"/>
          <w:sz w:val="28"/>
          <w:szCs w:val="18"/>
        </w:rPr>
        <w:t xml:space="preserve">All vehicles are split into certain classes </w:t>
      </w:r>
      <w:r w:rsidR="00C93B43">
        <w:rPr>
          <w:rFonts w:ascii="Times New Roman" w:hAnsi="Times New Roman" w:cs="Times New Roman"/>
          <w:sz w:val="28"/>
          <w:szCs w:val="18"/>
        </w:rPr>
        <w:t>depending on its power</w:t>
      </w:r>
      <w:r w:rsidR="0071547E">
        <w:rPr>
          <w:rFonts w:ascii="Times New Roman" w:hAnsi="Times New Roman" w:cs="Times New Roman"/>
          <w:sz w:val="28"/>
          <w:szCs w:val="18"/>
        </w:rPr>
        <w:t>-</w:t>
      </w:r>
      <w:r w:rsidR="00C93B43">
        <w:rPr>
          <w:rFonts w:ascii="Times New Roman" w:hAnsi="Times New Roman" w:cs="Times New Roman"/>
          <w:sz w:val="28"/>
          <w:szCs w:val="18"/>
        </w:rPr>
        <w:t>to</w:t>
      </w:r>
      <w:r w:rsidR="0071547E">
        <w:rPr>
          <w:rFonts w:ascii="Times New Roman" w:hAnsi="Times New Roman" w:cs="Times New Roman"/>
          <w:sz w:val="28"/>
          <w:szCs w:val="18"/>
        </w:rPr>
        <w:t>-</w:t>
      </w:r>
      <w:r w:rsidR="00C93B43">
        <w:rPr>
          <w:rFonts w:ascii="Times New Roman" w:hAnsi="Times New Roman" w:cs="Times New Roman"/>
          <w:sz w:val="28"/>
          <w:szCs w:val="18"/>
        </w:rPr>
        <w:t>weight ratio (W/Kg);</w:t>
      </w:r>
    </w:p>
    <w:p w14:paraId="01E4DAB0" w14:textId="61A10593" w:rsidR="00AF7E59" w:rsidRPr="0026418E" w:rsidRDefault="00AF7E59" w:rsidP="00AE3613">
      <w:pPr>
        <w:pStyle w:val="ListParagraph"/>
        <w:numPr>
          <w:ilvl w:val="0"/>
          <w:numId w:val="13"/>
        </w:numPr>
        <w:spacing w:after="0" w:line="276" w:lineRule="auto"/>
        <w:rPr>
          <w:rFonts w:ascii="Times New Roman" w:hAnsi="Times New Roman" w:cs="Times New Roman"/>
          <w:sz w:val="28"/>
          <w:szCs w:val="18"/>
        </w:rPr>
      </w:pPr>
      <w:r w:rsidRPr="0026418E">
        <w:rPr>
          <w:rFonts w:ascii="Times New Roman" w:hAnsi="Times New Roman" w:cs="Times New Roman"/>
          <w:sz w:val="28"/>
          <w:szCs w:val="18"/>
        </w:rPr>
        <w:t xml:space="preserve">Class 1 </w:t>
      </w:r>
      <w:r w:rsidR="00712DF9" w:rsidRPr="0026418E">
        <w:rPr>
          <w:rFonts w:ascii="Times New Roman" w:hAnsi="Times New Roman" w:cs="Times New Roman"/>
          <w:sz w:val="28"/>
          <w:szCs w:val="18"/>
        </w:rPr>
        <w:t>= W/</w:t>
      </w:r>
      <w:r w:rsidR="00C93B43" w:rsidRPr="0026418E">
        <w:rPr>
          <w:rFonts w:ascii="Times New Roman" w:hAnsi="Times New Roman" w:cs="Times New Roman"/>
          <w:sz w:val="28"/>
          <w:szCs w:val="18"/>
        </w:rPr>
        <w:t>K</w:t>
      </w:r>
      <w:r w:rsidR="00712DF9" w:rsidRPr="0026418E">
        <w:rPr>
          <w:rFonts w:ascii="Times New Roman" w:hAnsi="Times New Roman" w:cs="Times New Roman"/>
          <w:sz w:val="28"/>
          <w:szCs w:val="18"/>
        </w:rPr>
        <w:t xml:space="preserve">g </w:t>
      </w:r>
      <w:r w:rsidR="007D1707" w:rsidRPr="0026418E">
        <w:rPr>
          <w:rFonts w:ascii="Times New Roman" w:hAnsi="Times New Roman" w:cs="Times New Roman"/>
          <w:sz w:val="28"/>
          <w:szCs w:val="18"/>
        </w:rPr>
        <w:t xml:space="preserve">≤ </w:t>
      </w:r>
      <w:r w:rsidR="00712DF9" w:rsidRPr="0026418E">
        <w:rPr>
          <w:rFonts w:ascii="Times New Roman" w:hAnsi="Times New Roman" w:cs="Times New Roman"/>
          <w:sz w:val="28"/>
          <w:szCs w:val="18"/>
        </w:rPr>
        <w:t>22</w:t>
      </w:r>
    </w:p>
    <w:p w14:paraId="7914816A" w14:textId="05CB7CF1" w:rsidR="007D1707" w:rsidRPr="0026418E" w:rsidRDefault="007D1707" w:rsidP="00AE3613">
      <w:pPr>
        <w:pStyle w:val="ListParagraph"/>
        <w:numPr>
          <w:ilvl w:val="0"/>
          <w:numId w:val="13"/>
        </w:numPr>
        <w:spacing w:after="0" w:line="276" w:lineRule="auto"/>
        <w:rPr>
          <w:rFonts w:ascii="Times New Roman" w:hAnsi="Times New Roman" w:cs="Times New Roman"/>
          <w:sz w:val="28"/>
          <w:szCs w:val="18"/>
        </w:rPr>
      </w:pPr>
      <w:r w:rsidRPr="0026418E">
        <w:rPr>
          <w:rFonts w:ascii="Times New Roman" w:hAnsi="Times New Roman" w:cs="Times New Roman"/>
          <w:sz w:val="28"/>
          <w:szCs w:val="18"/>
        </w:rPr>
        <w:t xml:space="preserve">Class 2 = 22 &lt; W/Kg ≤ </w:t>
      </w:r>
      <w:r w:rsidR="00A62F97" w:rsidRPr="0026418E">
        <w:rPr>
          <w:rFonts w:ascii="Times New Roman" w:hAnsi="Times New Roman" w:cs="Times New Roman"/>
          <w:sz w:val="28"/>
          <w:szCs w:val="18"/>
        </w:rPr>
        <w:t>34</w:t>
      </w:r>
    </w:p>
    <w:p w14:paraId="0573AEFA" w14:textId="31304187" w:rsidR="00A62F97" w:rsidRPr="00786D69" w:rsidRDefault="00A62F97" w:rsidP="00AE3613">
      <w:pPr>
        <w:pStyle w:val="ListParagraph"/>
        <w:numPr>
          <w:ilvl w:val="0"/>
          <w:numId w:val="13"/>
        </w:numPr>
        <w:spacing w:line="276" w:lineRule="auto"/>
        <w:rPr>
          <w:rFonts w:ascii="Times New Roman" w:hAnsi="Times New Roman" w:cs="Times New Roman"/>
          <w:sz w:val="28"/>
          <w:szCs w:val="18"/>
        </w:rPr>
      </w:pPr>
      <w:r w:rsidRPr="0026418E">
        <w:rPr>
          <w:rFonts w:ascii="Times New Roman" w:hAnsi="Times New Roman" w:cs="Times New Roman"/>
          <w:sz w:val="28"/>
          <w:szCs w:val="18"/>
        </w:rPr>
        <w:t>Class 3</w:t>
      </w:r>
      <w:r w:rsidR="00CC2278">
        <w:rPr>
          <w:rFonts w:ascii="Times New Roman" w:hAnsi="Times New Roman" w:cs="Times New Roman"/>
          <w:sz w:val="28"/>
          <w:szCs w:val="18"/>
        </w:rPr>
        <w:t>a</w:t>
      </w:r>
      <w:r w:rsidRPr="0026418E">
        <w:rPr>
          <w:rFonts w:ascii="Times New Roman" w:hAnsi="Times New Roman" w:cs="Times New Roman"/>
          <w:sz w:val="28"/>
          <w:szCs w:val="18"/>
        </w:rPr>
        <w:t xml:space="preserve"> = W/Kg &gt; 34</w:t>
      </w:r>
      <w:r w:rsidR="00CC2278">
        <w:rPr>
          <w:rFonts w:ascii="Times New Roman" w:hAnsi="Times New Roman" w:cs="Times New Roman"/>
          <w:sz w:val="28"/>
          <w:szCs w:val="18"/>
        </w:rPr>
        <w:t xml:space="preserve"> &amp; </w:t>
      </w:r>
      <m:oMath>
        <m:sSub>
          <m:sSubPr>
            <m:ctrlPr>
              <w:rPr>
                <w:rFonts w:ascii="Cambria Math" w:hAnsi="Cambria Math" w:cs="Times New Roman"/>
                <w:iCs/>
                <w:sz w:val="28"/>
                <w:szCs w:val="18"/>
              </w:rPr>
            </m:ctrlPr>
          </m:sSubPr>
          <m:e>
            <m:r>
              <m:rPr>
                <m:sty m:val="p"/>
              </m:rPr>
              <w:rPr>
                <w:rFonts w:ascii="Cambria Math" w:hAnsi="Cambria Math" w:cs="Times New Roman"/>
                <w:sz w:val="28"/>
                <w:szCs w:val="18"/>
              </w:rPr>
              <m:t>V</m:t>
            </m:r>
          </m:e>
          <m:sub>
            <m:r>
              <m:rPr>
                <m:sty m:val="p"/>
              </m:rPr>
              <w:rPr>
                <w:rFonts w:ascii="Cambria Math" w:hAnsi="Cambria Math" w:cs="Times New Roman"/>
                <w:sz w:val="28"/>
                <w:szCs w:val="18"/>
              </w:rPr>
              <m:t>Max</m:t>
            </m:r>
          </m:sub>
        </m:sSub>
      </m:oMath>
      <w:r w:rsidR="00595EF4">
        <w:rPr>
          <w:rFonts w:ascii="Times New Roman" w:eastAsiaTheme="minorEastAsia" w:hAnsi="Times New Roman" w:cs="Times New Roman"/>
          <w:iCs/>
          <w:sz w:val="28"/>
          <w:szCs w:val="18"/>
        </w:rPr>
        <w:t xml:space="preserve"> </w:t>
      </w:r>
      <w:r w:rsidR="00811ACB">
        <w:rPr>
          <w:rFonts w:ascii="Times New Roman" w:eastAsiaTheme="minorEastAsia" w:hAnsi="Times New Roman" w:cs="Times New Roman"/>
          <w:sz w:val="28"/>
          <w:szCs w:val="18"/>
        </w:rPr>
        <w:t>&lt;</w:t>
      </w:r>
      <w:r w:rsidR="00595EF4">
        <w:rPr>
          <w:rFonts w:ascii="Times New Roman" w:eastAsiaTheme="minorEastAsia" w:hAnsi="Times New Roman" w:cs="Times New Roman"/>
          <w:sz w:val="28"/>
          <w:szCs w:val="18"/>
        </w:rPr>
        <w:t xml:space="preserve"> 1</w:t>
      </w:r>
      <w:r w:rsidR="00811ACB">
        <w:rPr>
          <w:rFonts w:ascii="Times New Roman" w:eastAsiaTheme="minorEastAsia" w:hAnsi="Times New Roman" w:cs="Times New Roman"/>
          <w:sz w:val="28"/>
          <w:szCs w:val="18"/>
        </w:rPr>
        <w:t>20Km/h</w:t>
      </w:r>
    </w:p>
    <w:p w14:paraId="69034F5E" w14:textId="3CD635B0" w:rsidR="00786D69" w:rsidRPr="0026418E" w:rsidRDefault="00786D69" w:rsidP="00AE3613">
      <w:pPr>
        <w:pStyle w:val="ListParagraph"/>
        <w:numPr>
          <w:ilvl w:val="0"/>
          <w:numId w:val="13"/>
        </w:numPr>
        <w:spacing w:line="276" w:lineRule="auto"/>
        <w:rPr>
          <w:rFonts w:ascii="Times New Roman" w:hAnsi="Times New Roman" w:cs="Times New Roman"/>
          <w:sz w:val="28"/>
          <w:szCs w:val="18"/>
        </w:rPr>
      </w:pPr>
      <w:r>
        <w:rPr>
          <w:rFonts w:ascii="Times New Roman" w:eastAsiaTheme="minorEastAsia" w:hAnsi="Times New Roman" w:cs="Times New Roman"/>
          <w:sz w:val="28"/>
          <w:szCs w:val="18"/>
        </w:rPr>
        <w:t>Class 3b =</w:t>
      </w:r>
      <w:r w:rsidR="00595EF4">
        <w:rPr>
          <w:rFonts w:ascii="Times New Roman" w:eastAsiaTheme="minorEastAsia" w:hAnsi="Times New Roman" w:cs="Times New Roman"/>
          <w:sz w:val="28"/>
          <w:szCs w:val="18"/>
        </w:rPr>
        <w:t xml:space="preserve"> </w:t>
      </w:r>
      <w:r w:rsidR="00595EF4" w:rsidRPr="0026418E">
        <w:rPr>
          <w:rFonts w:ascii="Times New Roman" w:hAnsi="Times New Roman" w:cs="Times New Roman"/>
          <w:sz w:val="28"/>
          <w:szCs w:val="18"/>
        </w:rPr>
        <w:t>W/Kg &gt; 34</w:t>
      </w:r>
      <w:r w:rsidR="00595EF4">
        <w:rPr>
          <w:rFonts w:ascii="Times New Roman" w:hAnsi="Times New Roman" w:cs="Times New Roman"/>
          <w:sz w:val="28"/>
          <w:szCs w:val="18"/>
        </w:rPr>
        <w:t xml:space="preserve"> &amp; </w:t>
      </w:r>
      <m:oMath>
        <m:sSub>
          <m:sSubPr>
            <m:ctrlPr>
              <w:rPr>
                <w:rFonts w:ascii="Cambria Math" w:hAnsi="Cambria Math" w:cs="Times New Roman"/>
                <w:iCs/>
                <w:sz w:val="28"/>
                <w:szCs w:val="18"/>
              </w:rPr>
            </m:ctrlPr>
          </m:sSubPr>
          <m:e>
            <m:r>
              <m:rPr>
                <m:sty m:val="p"/>
              </m:rPr>
              <w:rPr>
                <w:rFonts w:ascii="Cambria Math" w:hAnsi="Cambria Math" w:cs="Times New Roman"/>
                <w:sz w:val="28"/>
                <w:szCs w:val="18"/>
              </w:rPr>
              <m:t>V</m:t>
            </m:r>
          </m:e>
          <m:sub>
            <m:r>
              <m:rPr>
                <m:sty m:val="p"/>
              </m:rPr>
              <w:rPr>
                <w:rFonts w:ascii="Cambria Math" w:hAnsi="Cambria Math" w:cs="Times New Roman"/>
                <w:sz w:val="28"/>
                <w:szCs w:val="18"/>
              </w:rPr>
              <m:t>Max</m:t>
            </m:r>
          </m:sub>
        </m:sSub>
      </m:oMath>
      <w:r w:rsidR="00595EF4">
        <w:rPr>
          <w:rFonts w:ascii="Times New Roman" w:eastAsiaTheme="minorEastAsia" w:hAnsi="Times New Roman" w:cs="Times New Roman"/>
          <w:sz w:val="28"/>
          <w:szCs w:val="18"/>
        </w:rPr>
        <w:t xml:space="preserve"> ≥ 120Km/h</w:t>
      </w:r>
      <w:r w:rsidR="00A77700">
        <w:rPr>
          <w:rFonts w:ascii="Times New Roman" w:eastAsiaTheme="minorEastAsia" w:hAnsi="Times New Roman" w:cs="Times New Roman"/>
          <w:sz w:val="28"/>
          <w:szCs w:val="18"/>
        </w:rPr>
        <w:t xml:space="preserve"> – Porsche GT3 RS</w:t>
      </w:r>
    </w:p>
    <w:p w14:paraId="3C5834FE" w14:textId="50BB6593" w:rsidR="006D3648" w:rsidRDefault="00DF3DA9" w:rsidP="00AE3613">
      <w:pPr>
        <w:spacing w:line="276" w:lineRule="auto"/>
        <w:rPr>
          <w:rFonts w:ascii="Times New Roman" w:hAnsi="Times New Roman" w:cs="Times New Roman"/>
          <w:sz w:val="28"/>
          <w:szCs w:val="18"/>
        </w:rPr>
      </w:pPr>
      <w:r w:rsidRPr="00DF3DA9">
        <w:rPr>
          <w:rFonts w:ascii="Times New Roman" w:hAnsi="Times New Roman" w:cs="Times New Roman"/>
          <w:sz w:val="28"/>
          <w:szCs w:val="18"/>
        </w:rPr>
        <w:t>Most road vehicles</w:t>
      </w:r>
      <w:r w:rsidR="00FB1834">
        <w:rPr>
          <w:rFonts w:ascii="Times New Roman" w:hAnsi="Times New Roman" w:cs="Times New Roman"/>
          <w:sz w:val="28"/>
          <w:szCs w:val="18"/>
        </w:rPr>
        <w:t>, including the Porsche 911 GT</w:t>
      </w:r>
      <w:r w:rsidR="008C4AE3">
        <w:rPr>
          <w:rFonts w:ascii="Times New Roman" w:hAnsi="Times New Roman" w:cs="Times New Roman"/>
          <w:sz w:val="28"/>
          <w:szCs w:val="18"/>
        </w:rPr>
        <w:t>3</w:t>
      </w:r>
      <w:r w:rsidR="00FB1834">
        <w:rPr>
          <w:rFonts w:ascii="Times New Roman" w:hAnsi="Times New Roman" w:cs="Times New Roman"/>
          <w:sz w:val="28"/>
          <w:szCs w:val="18"/>
        </w:rPr>
        <w:t xml:space="preserve"> RS</w:t>
      </w:r>
      <w:r w:rsidRPr="00DF3DA9">
        <w:rPr>
          <w:rFonts w:ascii="Times New Roman" w:hAnsi="Times New Roman" w:cs="Times New Roman"/>
          <w:sz w:val="28"/>
          <w:szCs w:val="18"/>
        </w:rPr>
        <w:t xml:space="preserve"> come under class 3 as they have a higher power to weight ratio of 34.</w:t>
      </w:r>
      <w:r>
        <w:rPr>
          <w:rFonts w:ascii="Times New Roman" w:hAnsi="Times New Roman" w:cs="Times New Roman"/>
          <w:sz w:val="28"/>
          <w:szCs w:val="18"/>
        </w:rPr>
        <w:t xml:space="preserve"> </w:t>
      </w:r>
      <w:r w:rsidR="00654B58">
        <w:rPr>
          <w:rFonts w:ascii="Times New Roman" w:hAnsi="Times New Roman" w:cs="Times New Roman"/>
          <w:sz w:val="28"/>
          <w:szCs w:val="18"/>
        </w:rPr>
        <w:t>Each class includes slow</w:t>
      </w:r>
      <w:r w:rsidR="007019D8">
        <w:rPr>
          <w:rFonts w:ascii="Times New Roman" w:hAnsi="Times New Roman" w:cs="Times New Roman"/>
          <w:sz w:val="28"/>
          <w:szCs w:val="18"/>
        </w:rPr>
        <w:t>,</w:t>
      </w:r>
      <w:r w:rsidR="00654B58">
        <w:rPr>
          <w:rFonts w:ascii="Times New Roman" w:hAnsi="Times New Roman" w:cs="Times New Roman"/>
          <w:sz w:val="28"/>
          <w:szCs w:val="18"/>
        </w:rPr>
        <w:t xml:space="preserve"> medium and </w:t>
      </w:r>
      <w:r w:rsidR="0043769A">
        <w:rPr>
          <w:rFonts w:ascii="Times New Roman" w:hAnsi="Times New Roman" w:cs="Times New Roman"/>
          <w:sz w:val="28"/>
          <w:szCs w:val="18"/>
        </w:rPr>
        <w:t>high-speed</w:t>
      </w:r>
      <w:r w:rsidR="00654B58">
        <w:rPr>
          <w:rFonts w:ascii="Times New Roman" w:hAnsi="Times New Roman" w:cs="Times New Roman"/>
          <w:sz w:val="28"/>
          <w:szCs w:val="18"/>
        </w:rPr>
        <w:t xml:space="preserve"> sections</w:t>
      </w:r>
      <w:r w:rsidR="0043769A">
        <w:rPr>
          <w:rFonts w:ascii="Times New Roman" w:hAnsi="Times New Roman" w:cs="Times New Roman"/>
          <w:sz w:val="28"/>
          <w:szCs w:val="18"/>
        </w:rPr>
        <w:t>, with class 3b</w:t>
      </w:r>
      <w:r w:rsidR="00A77700">
        <w:rPr>
          <w:rFonts w:ascii="Times New Roman" w:hAnsi="Times New Roman" w:cs="Times New Roman"/>
          <w:sz w:val="28"/>
          <w:szCs w:val="18"/>
        </w:rPr>
        <w:t>, which the Porsche 911 GT3 RS is in,</w:t>
      </w:r>
      <w:r w:rsidR="0043769A">
        <w:rPr>
          <w:rFonts w:ascii="Times New Roman" w:hAnsi="Times New Roman" w:cs="Times New Roman"/>
          <w:sz w:val="28"/>
          <w:szCs w:val="18"/>
        </w:rPr>
        <w:t xml:space="preserve"> having an extra high-speed section for vehicles that can go faster than 120Km/h. </w:t>
      </w:r>
      <w:r w:rsidR="00D236EB">
        <w:rPr>
          <w:rFonts w:ascii="Times New Roman" w:hAnsi="Times New Roman" w:cs="Times New Roman"/>
          <w:sz w:val="28"/>
          <w:szCs w:val="18"/>
        </w:rPr>
        <w:t xml:space="preserve">The WLTP also accommodates for </w:t>
      </w:r>
      <w:r w:rsidR="00D20F6E">
        <w:rPr>
          <w:rFonts w:ascii="Times New Roman" w:hAnsi="Times New Roman" w:cs="Times New Roman"/>
          <w:sz w:val="28"/>
          <w:szCs w:val="18"/>
        </w:rPr>
        <w:t>different acceleration</w:t>
      </w:r>
      <w:r w:rsidR="001D5DE3">
        <w:rPr>
          <w:rFonts w:ascii="Times New Roman" w:hAnsi="Times New Roman" w:cs="Times New Roman"/>
          <w:sz w:val="28"/>
          <w:szCs w:val="18"/>
        </w:rPr>
        <w:t xml:space="preserve">s and decelerations </w:t>
      </w:r>
      <w:r w:rsidR="008E0121">
        <w:rPr>
          <w:rFonts w:ascii="Times New Roman" w:hAnsi="Times New Roman" w:cs="Times New Roman"/>
          <w:sz w:val="28"/>
          <w:szCs w:val="18"/>
        </w:rPr>
        <w:t xml:space="preserve">like stopping completed and starting again, decelerating down to a velocity </w:t>
      </w:r>
      <w:r w:rsidR="00776ED9">
        <w:rPr>
          <w:rFonts w:ascii="Times New Roman" w:hAnsi="Times New Roman" w:cs="Times New Roman"/>
          <w:sz w:val="28"/>
          <w:szCs w:val="18"/>
        </w:rPr>
        <w:t>but not stopping and accelerating then accelerating at a smaller amount.</w:t>
      </w:r>
    </w:p>
    <w:p w14:paraId="7D7B9074" w14:textId="77777777" w:rsidR="00D66F70" w:rsidRDefault="001F46F2" w:rsidP="00D66F70">
      <w:pPr>
        <w:keepNext/>
        <w:spacing w:after="0" w:line="276" w:lineRule="auto"/>
      </w:pPr>
      <w:r>
        <w:rPr>
          <w:rFonts w:ascii="Times New Roman" w:hAnsi="Times New Roman" w:cs="Times New Roman"/>
          <w:noProof/>
          <w:sz w:val="28"/>
          <w:szCs w:val="18"/>
        </w:rPr>
        <mc:AlternateContent>
          <mc:Choice Requires="wps">
            <w:drawing>
              <wp:anchor distT="0" distB="0" distL="114300" distR="114300" simplePos="0" relativeHeight="251664384" behindDoc="0" locked="0" layoutInCell="1" allowOverlap="1" wp14:anchorId="25E15C07" wp14:editId="522F6109">
                <wp:simplePos x="0" y="0"/>
                <wp:positionH relativeFrom="column">
                  <wp:posOffset>450850</wp:posOffset>
                </wp:positionH>
                <wp:positionV relativeFrom="paragraph">
                  <wp:posOffset>200025</wp:posOffset>
                </wp:positionV>
                <wp:extent cx="1480185" cy="308610"/>
                <wp:effectExtent l="0" t="0" r="0" b="0"/>
                <wp:wrapNone/>
                <wp:docPr id="759107732" name="Text Box 6"/>
                <wp:cNvGraphicFramePr/>
                <a:graphic xmlns:a="http://schemas.openxmlformats.org/drawingml/2006/main">
                  <a:graphicData uri="http://schemas.microsoft.com/office/word/2010/wordprocessingShape">
                    <wps:wsp>
                      <wps:cNvSpPr txBox="1"/>
                      <wps:spPr>
                        <a:xfrm>
                          <a:off x="0" y="0"/>
                          <a:ext cx="1480185" cy="308610"/>
                        </a:xfrm>
                        <a:prstGeom prst="rect">
                          <a:avLst/>
                        </a:prstGeom>
                        <a:noFill/>
                        <a:ln w="6350">
                          <a:noFill/>
                        </a:ln>
                      </wps:spPr>
                      <wps:txbx>
                        <w:txbxContent>
                          <w:p w14:paraId="66F7B13A" w14:textId="28B3F514" w:rsidR="001F46F2" w:rsidRPr="001F46F2" w:rsidRDefault="001F46F2" w:rsidP="001F46F2">
                            <w:pPr>
                              <w:jc w:val="center"/>
                              <w:rPr>
                                <w:rFonts w:ascii="Times New Roman" w:hAnsi="Times New Roman" w:cs="Times New Roman"/>
                                <w:color w:val="FF0000"/>
                              </w:rPr>
                            </w:pPr>
                            <w:r w:rsidRPr="001F46F2">
                              <w:rPr>
                                <w:rFonts w:ascii="Times New Roman" w:hAnsi="Times New Roman" w:cs="Times New Roman"/>
                                <w:color w:val="FF0000"/>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E15C07" id="_x0000_t202" coordsize="21600,21600" o:spt="202" path="m,l,21600r21600,l21600,xe">
                <v:stroke joinstyle="miter"/>
                <v:path gradientshapeok="t" o:connecttype="rect"/>
              </v:shapetype>
              <v:shape id="Text Box 6" o:spid="_x0000_s1026" type="#_x0000_t202" style="position:absolute;margin-left:35.5pt;margin-top:15.75pt;width:116.55pt;height:24.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" filled="f" stroked="f" strokeweight=".5pt">
                <v:textbox>
                  <w:txbxContent>
                    <w:p w14:paraId="66F7B13A" w14:textId="28B3F514" w:rsidR="001F46F2" w:rsidRPr="001F46F2" w:rsidRDefault="001F46F2" w:rsidP="001F46F2">
                      <w:pPr>
                        <w:jc w:val="center"/>
                        <w:rPr>
                          <w:rFonts w:ascii="Times New Roman" w:hAnsi="Times New Roman" w:cs="Times New Roman"/>
                          <w:color w:val="FF0000"/>
                        </w:rPr>
                      </w:pPr>
                      <w:r w:rsidRPr="001F46F2">
                        <w:rPr>
                          <w:rFonts w:ascii="Times New Roman" w:hAnsi="Times New Roman" w:cs="Times New Roman"/>
                          <w:color w:val="FF0000"/>
                        </w:rPr>
                        <w:t>Low</w:t>
                      </w:r>
                    </w:p>
                  </w:txbxContent>
                </v:textbox>
              </v:shape>
            </w:pict>
          </mc:Fallback>
        </mc:AlternateContent>
      </w:r>
      <w:r>
        <w:rPr>
          <w:rFonts w:ascii="Times New Roman" w:hAnsi="Times New Roman" w:cs="Times New Roman"/>
          <w:noProof/>
          <w:sz w:val="28"/>
          <w:szCs w:val="18"/>
        </w:rPr>
        <mc:AlternateContent>
          <mc:Choice Requires="wps">
            <w:drawing>
              <wp:anchor distT="0" distB="0" distL="114300" distR="114300" simplePos="0" relativeHeight="251666432" behindDoc="0" locked="0" layoutInCell="1" allowOverlap="1" wp14:anchorId="673A74FB" wp14:editId="51895BC7">
                <wp:simplePos x="0" y="0"/>
                <wp:positionH relativeFrom="column">
                  <wp:posOffset>1965325</wp:posOffset>
                </wp:positionH>
                <wp:positionV relativeFrom="paragraph">
                  <wp:posOffset>200025</wp:posOffset>
                </wp:positionV>
                <wp:extent cx="1034415" cy="308610"/>
                <wp:effectExtent l="0" t="0" r="0" b="0"/>
                <wp:wrapNone/>
                <wp:docPr id="1720837734" name="Text Box 6"/>
                <wp:cNvGraphicFramePr/>
                <a:graphic xmlns:a="http://schemas.openxmlformats.org/drawingml/2006/main">
                  <a:graphicData uri="http://schemas.microsoft.com/office/word/2010/wordprocessingShape">
                    <wps:wsp>
                      <wps:cNvSpPr txBox="1"/>
                      <wps:spPr>
                        <a:xfrm>
                          <a:off x="0" y="0"/>
                          <a:ext cx="1034415" cy="308610"/>
                        </a:xfrm>
                        <a:prstGeom prst="rect">
                          <a:avLst/>
                        </a:prstGeom>
                        <a:noFill/>
                        <a:ln w="6350">
                          <a:noFill/>
                        </a:ln>
                      </wps:spPr>
                      <wps:txbx>
                        <w:txbxContent>
                          <w:p w14:paraId="2FCBFBE0" w14:textId="3BB1A149" w:rsidR="001F46F2" w:rsidRPr="001F46F2" w:rsidRDefault="001F46F2" w:rsidP="001F46F2">
                            <w:pPr>
                              <w:jc w:val="center"/>
                              <w:rPr>
                                <w:rFonts w:ascii="Times New Roman" w:hAnsi="Times New Roman" w:cs="Times New Roman"/>
                                <w:color w:val="FF0000"/>
                              </w:rPr>
                            </w:pPr>
                            <w:r>
                              <w:rPr>
                                <w:rFonts w:ascii="Times New Roman" w:hAnsi="Times New Roman" w:cs="Times New Roman"/>
                                <w:color w:val="FF0000"/>
                              </w:rPr>
                              <w:t>Medium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3A74FB" id="_x0000_s1027" type="#_x0000_t202" style="position:absolute;margin-left:154.75pt;margin-top:15.75pt;width:81.45pt;height:24.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" filled="f" stroked="f" strokeweight=".5pt">
                <v:textbox>
                  <w:txbxContent>
                    <w:p w14:paraId="2FCBFBE0" w14:textId="3BB1A149" w:rsidR="001F46F2" w:rsidRPr="001F46F2" w:rsidRDefault="001F46F2" w:rsidP="001F46F2">
                      <w:pPr>
                        <w:jc w:val="center"/>
                        <w:rPr>
                          <w:rFonts w:ascii="Times New Roman" w:hAnsi="Times New Roman" w:cs="Times New Roman"/>
                          <w:color w:val="FF0000"/>
                        </w:rPr>
                      </w:pPr>
                      <w:r>
                        <w:rPr>
                          <w:rFonts w:ascii="Times New Roman" w:hAnsi="Times New Roman" w:cs="Times New Roman"/>
                          <w:color w:val="FF0000"/>
                        </w:rPr>
                        <w:t>Medium</w:t>
                      </w:r>
                    </w:p>
                  </w:txbxContent>
                </v:textbox>
              </v:shape>
            </w:pict>
          </mc:Fallback>
        </mc:AlternateContent>
      </w:r>
      <w:r>
        <w:rPr>
          <w:rFonts w:ascii="Times New Roman" w:hAnsi="Times New Roman" w:cs="Times New Roman"/>
          <w:noProof/>
          <w:sz w:val="28"/>
          <w:szCs w:val="18"/>
        </w:rPr>
        <mc:AlternateContent>
          <mc:Choice Requires="wps">
            <w:drawing>
              <wp:anchor distT="0" distB="0" distL="114300" distR="114300" simplePos="0" relativeHeight="251668480" behindDoc="0" locked="0" layoutInCell="1" allowOverlap="1" wp14:anchorId="261C29DA" wp14:editId="22C0C953">
                <wp:simplePos x="0" y="0"/>
                <wp:positionH relativeFrom="column">
                  <wp:posOffset>3034665</wp:posOffset>
                </wp:positionH>
                <wp:positionV relativeFrom="paragraph">
                  <wp:posOffset>217170</wp:posOffset>
                </wp:positionV>
                <wp:extent cx="1183005" cy="308610"/>
                <wp:effectExtent l="0" t="0" r="0" b="0"/>
                <wp:wrapNone/>
                <wp:docPr id="2062855739" name="Text Box 6"/>
                <wp:cNvGraphicFramePr/>
                <a:graphic xmlns:a="http://schemas.openxmlformats.org/drawingml/2006/main">
                  <a:graphicData uri="http://schemas.microsoft.com/office/word/2010/wordprocessingShape">
                    <wps:wsp>
                      <wps:cNvSpPr txBox="1"/>
                      <wps:spPr>
                        <a:xfrm>
                          <a:off x="0" y="0"/>
                          <a:ext cx="1183005" cy="308610"/>
                        </a:xfrm>
                        <a:prstGeom prst="rect">
                          <a:avLst/>
                        </a:prstGeom>
                        <a:noFill/>
                        <a:ln w="6350">
                          <a:noFill/>
                        </a:ln>
                      </wps:spPr>
                      <wps:txbx>
                        <w:txbxContent>
                          <w:p w14:paraId="4CCA13CA" w14:textId="321AC26A" w:rsidR="001F46F2" w:rsidRPr="001F46F2" w:rsidRDefault="001F46F2" w:rsidP="001F46F2">
                            <w:pPr>
                              <w:jc w:val="center"/>
                              <w:rPr>
                                <w:rFonts w:ascii="Times New Roman" w:hAnsi="Times New Roman" w:cs="Times New Roman"/>
                                <w:color w:val="FF0000"/>
                              </w:rPr>
                            </w:pPr>
                            <w:r>
                              <w:rPr>
                                <w:rFonts w:ascii="Times New Roman" w:hAnsi="Times New Roman" w:cs="Times New Roman"/>
                                <w:color w:val="FF0000"/>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C29DA" id="_x0000_s1028" type="#_x0000_t202" style="position:absolute;margin-left:238.95pt;margin-top:17.1pt;width:93.15pt;height:24.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" filled="f" stroked="f" strokeweight=".5pt">
                <v:textbox>
                  <w:txbxContent>
                    <w:p w14:paraId="4CCA13CA" w14:textId="321AC26A" w:rsidR="001F46F2" w:rsidRPr="001F46F2" w:rsidRDefault="001F46F2" w:rsidP="001F46F2">
                      <w:pPr>
                        <w:jc w:val="center"/>
                        <w:rPr>
                          <w:rFonts w:ascii="Times New Roman" w:hAnsi="Times New Roman" w:cs="Times New Roman"/>
                          <w:color w:val="FF0000"/>
                        </w:rPr>
                      </w:pPr>
                      <w:r>
                        <w:rPr>
                          <w:rFonts w:ascii="Times New Roman" w:hAnsi="Times New Roman" w:cs="Times New Roman"/>
                          <w:color w:val="FF0000"/>
                        </w:rPr>
                        <w:t>High</w:t>
                      </w:r>
                    </w:p>
                  </w:txbxContent>
                </v:textbox>
              </v:shape>
            </w:pict>
          </mc:Fallback>
        </mc:AlternateContent>
      </w:r>
      <w:r>
        <w:rPr>
          <w:rFonts w:ascii="Times New Roman" w:hAnsi="Times New Roman" w:cs="Times New Roman"/>
          <w:noProof/>
          <w:sz w:val="28"/>
          <w:szCs w:val="18"/>
        </w:rPr>
        <mc:AlternateContent>
          <mc:Choice Requires="wps">
            <w:drawing>
              <wp:anchor distT="0" distB="0" distL="114300" distR="114300" simplePos="0" relativeHeight="251670528" behindDoc="0" locked="0" layoutInCell="1" allowOverlap="1" wp14:anchorId="59753205" wp14:editId="146B0A56">
                <wp:simplePos x="0" y="0"/>
                <wp:positionH relativeFrom="column">
                  <wp:posOffset>4217670</wp:posOffset>
                </wp:positionH>
                <wp:positionV relativeFrom="paragraph">
                  <wp:posOffset>217170</wp:posOffset>
                </wp:positionV>
                <wp:extent cx="1365885" cy="308610"/>
                <wp:effectExtent l="0" t="0" r="0" b="0"/>
                <wp:wrapNone/>
                <wp:docPr id="798187196" name="Text Box 6"/>
                <wp:cNvGraphicFramePr/>
                <a:graphic xmlns:a="http://schemas.openxmlformats.org/drawingml/2006/main">
                  <a:graphicData uri="http://schemas.microsoft.com/office/word/2010/wordprocessingShape">
                    <wps:wsp>
                      <wps:cNvSpPr txBox="1"/>
                      <wps:spPr>
                        <a:xfrm>
                          <a:off x="0" y="0"/>
                          <a:ext cx="1365885" cy="308610"/>
                        </a:xfrm>
                        <a:prstGeom prst="rect">
                          <a:avLst/>
                        </a:prstGeom>
                        <a:noFill/>
                        <a:ln w="6350">
                          <a:noFill/>
                        </a:ln>
                      </wps:spPr>
                      <wps:txbx>
                        <w:txbxContent>
                          <w:p w14:paraId="7FD49002" w14:textId="4A252087" w:rsidR="001F46F2" w:rsidRPr="001F46F2" w:rsidRDefault="001F46F2" w:rsidP="001F46F2">
                            <w:pPr>
                              <w:jc w:val="center"/>
                              <w:rPr>
                                <w:rFonts w:ascii="Times New Roman" w:hAnsi="Times New Roman" w:cs="Times New Roman"/>
                                <w:color w:val="FF0000"/>
                              </w:rPr>
                            </w:pPr>
                            <w:r>
                              <w:rPr>
                                <w:rFonts w:ascii="Times New Roman" w:hAnsi="Times New Roman" w:cs="Times New Roman"/>
                                <w:color w:val="FF0000"/>
                              </w:rPr>
                              <w:t>Extra 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753205" id="_x0000_s1029" type="#_x0000_t202" style="position:absolute;margin-left:332.1pt;margin-top:17.1pt;width:107.55pt;height:24.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" filled="f" stroked="f" strokeweight=".5pt">
                <v:textbox>
                  <w:txbxContent>
                    <w:p w14:paraId="7FD49002" w14:textId="4A252087" w:rsidR="001F46F2" w:rsidRPr="001F46F2" w:rsidRDefault="001F46F2" w:rsidP="001F46F2">
                      <w:pPr>
                        <w:jc w:val="center"/>
                        <w:rPr>
                          <w:rFonts w:ascii="Times New Roman" w:hAnsi="Times New Roman" w:cs="Times New Roman"/>
                          <w:color w:val="FF0000"/>
                        </w:rPr>
                      </w:pPr>
                      <w:r>
                        <w:rPr>
                          <w:rFonts w:ascii="Times New Roman" w:hAnsi="Times New Roman" w:cs="Times New Roman"/>
                          <w:color w:val="FF0000"/>
                        </w:rPr>
                        <w:t>Extra High</w:t>
                      </w:r>
                    </w:p>
                  </w:txbxContent>
                </v:textbox>
              </v:shape>
            </w:pict>
          </mc:Fallback>
        </mc:AlternateContent>
      </w:r>
      <w:r>
        <w:rPr>
          <w:rFonts w:ascii="Times New Roman" w:hAnsi="Times New Roman" w:cs="Times New Roman"/>
          <w:noProof/>
          <w:sz w:val="28"/>
          <w:szCs w:val="18"/>
        </w:rPr>
        <mc:AlternateContent>
          <mc:Choice Requires="wps">
            <w:drawing>
              <wp:anchor distT="0" distB="0" distL="114300" distR="114300" simplePos="0" relativeHeight="251663360" behindDoc="0" locked="0" layoutInCell="1" allowOverlap="1" wp14:anchorId="0A82F3C9" wp14:editId="0AD922F8">
                <wp:simplePos x="0" y="0"/>
                <wp:positionH relativeFrom="column">
                  <wp:posOffset>4215765</wp:posOffset>
                </wp:positionH>
                <wp:positionV relativeFrom="paragraph">
                  <wp:posOffset>255270</wp:posOffset>
                </wp:positionV>
                <wp:extent cx="0" cy="2840355"/>
                <wp:effectExtent l="0" t="0" r="38100" b="17145"/>
                <wp:wrapNone/>
                <wp:docPr id="143368539" name="Straight Connector 5"/>
                <wp:cNvGraphicFramePr/>
                <a:graphic xmlns:a="http://schemas.openxmlformats.org/drawingml/2006/main">
                  <a:graphicData uri="http://schemas.microsoft.com/office/word/2010/wordprocessingShape">
                    <wps:wsp>
                      <wps:cNvCnPr/>
                      <wps:spPr>
                        <a:xfrm flipV="1">
                          <a:off x="0" y="0"/>
                          <a:ext cx="0" cy="2840355"/>
                        </a:xfrm>
                        <a:prstGeom prst="line">
                          <a:avLst/>
                        </a:prstGeom>
                        <a:ln w="12700" cap="flat" cmpd="sng" algn="ctr">
                          <a:solidFill>
                            <a:srgbClr val="FF0000"/>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1AFCBD9" id="Straight Connector 5"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331.95pt,20.1pt" to="331.95pt,24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" strokecolor="red" strokeweight="1pt">
                <v:stroke dashstyle="dash"/>
              </v:line>
            </w:pict>
          </mc:Fallback>
        </mc:AlternateContent>
      </w:r>
      <w:r w:rsidR="001E2626">
        <w:rPr>
          <w:rFonts w:ascii="Times New Roman" w:hAnsi="Times New Roman" w:cs="Times New Roman"/>
          <w:noProof/>
          <w:sz w:val="28"/>
          <w:szCs w:val="18"/>
        </w:rPr>
        <mc:AlternateContent>
          <mc:Choice Requires="wps">
            <w:drawing>
              <wp:anchor distT="0" distB="0" distL="114300" distR="114300" simplePos="0" relativeHeight="251661312" behindDoc="0" locked="0" layoutInCell="1" allowOverlap="1" wp14:anchorId="4AC31CB0" wp14:editId="70020F85">
                <wp:simplePos x="0" y="0"/>
                <wp:positionH relativeFrom="column">
                  <wp:posOffset>3032760</wp:posOffset>
                </wp:positionH>
                <wp:positionV relativeFrom="paragraph">
                  <wp:posOffset>255270</wp:posOffset>
                </wp:positionV>
                <wp:extent cx="0" cy="2840355"/>
                <wp:effectExtent l="0" t="0" r="38100" b="17145"/>
                <wp:wrapNone/>
                <wp:docPr id="1531304142" name="Straight Connector 5"/>
                <wp:cNvGraphicFramePr/>
                <a:graphic xmlns:a="http://schemas.openxmlformats.org/drawingml/2006/main">
                  <a:graphicData uri="http://schemas.microsoft.com/office/word/2010/wordprocessingShape">
                    <wps:wsp>
                      <wps:cNvCnPr/>
                      <wps:spPr>
                        <a:xfrm flipV="1">
                          <a:off x="0" y="0"/>
                          <a:ext cx="0" cy="2840355"/>
                        </a:xfrm>
                        <a:prstGeom prst="line">
                          <a:avLst/>
                        </a:prstGeom>
                        <a:ln w="12700" cap="flat" cmpd="sng" algn="ctr">
                          <a:solidFill>
                            <a:srgbClr val="FF0000"/>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505010A4" id="Straight Connector 5"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238.8pt,20.1pt" to="238.8pt,24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" strokecolor="red" strokeweight="1pt">
                <v:stroke dashstyle="dash"/>
              </v:line>
            </w:pict>
          </mc:Fallback>
        </mc:AlternateContent>
      </w:r>
      <w:r w:rsidR="00D2103D">
        <w:rPr>
          <w:rFonts w:ascii="Times New Roman" w:hAnsi="Times New Roman" w:cs="Times New Roman"/>
          <w:noProof/>
          <w:sz w:val="28"/>
          <w:szCs w:val="18"/>
        </w:rPr>
        <mc:AlternateContent>
          <mc:Choice Requires="wps">
            <w:drawing>
              <wp:anchor distT="0" distB="0" distL="114300" distR="114300" simplePos="0" relativeHeight="251659264" behindDoc="0" locked="0" layoutInCell="1" allowOverlap="1" wp14:anchorId="59EA23A6" wp14:editId="04868FA3">
                <wp:simplePos x="0" y="0"/>
                <wp:positionH relativeFrom="column">
                  <wp:posOffset>1931670</wp:posOffset>
                </wp:positionH>
                <wp:positionV relativeFrom="paragraph">
                  <wp:posOffset>257175</wp:posOffset>
                </wp:positionV>
                <wp:extent cx="0" cy="2840355"/>
                <wp:effectExtent l="0" t="0" r="38100" b="17145"/>
                <wp:wrapNone/>
                <wp:docPr id="1592164989" name="Straight Connector 5"/>
                <wp:cNvGraphicFramePr/>
                <a:graphic xmlns:a="http://schemas.openxmlformats.org/drawingml/2006/main">
                  <a:graphicData uri="http://schemas.microsoft.com/office/word/2010/wordprocessingShape">
                    <wps:wsp>
                      <wps:cNvCnPr/>
                      <wps:spPr>
                        <a:xfrm flipV="1">
                          <a:off x="0" y="0"/>
                          <a:ext cx="0" cy="2840355"/>
                        </a:xfrm>
                        <a:prstGeom prst="line">
                          <a:avLst/>
                        </a:prstGeom>
                        <a:ln w="12700" cap="flat" cmpd="sng" algn="ctr">
                          <a:solidFill>
                            <a:srgbClr val="FF0000"/>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809B6B8" id="Straight Connector 5"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52.1pt,20.25pt" to="152.1pt,24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" strokecolor="red" strokeweight="1pt">
                <v:stroke dashstyle="dash"/>
              </v:line>
            </w:pict>
          </mc:Fallback>
        </mc:AlternateContent>
      </w:r>
      <w:r w:rsidR="002901AE">
        <w:rPr>
          <w:rFonts w:ascii="Times New Roman" w:hAnsi="Times New Roman" w:cs="Times New Roman"/>
          <w:noProof/>
          <w:sz w:val="28"/>
          <w:szCs w:val="18"/>
        </w:rPr>
        <w:drawing>
          <wp:inline distT="0" distB="0" distL="0" distR="0" wp14:anchorId="627B3F14" wp14:editId="59E9C1AE">
            <wp:extent cx="5724525" cy="3420110"/>
            <wp:effectExtent l="0" t="0" r="0" b="0"/>
            <wp:docPr id="6914376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420110"/>
                    </a:xfrm>
                    <a:prstGeom prst="rect">
                      <a:avLst/>
                    </a:prstGeom>
                    <a:noFill/>
                  </pic:spPr>
                </pic:pic>
              </a:graphicData>
            </a:graphic>
          </wp:inline>
        </w:drawing>
      </w:r>
    </w:p>
    <w:p w14:paraId="7220DD26" w14:textId="67D0496F" w:rsidR="002901AE" w:rsidRDefault="00D66F70" w:rsidP="00D66F70">
      <w:pPr>
        <w:pStyle w:val="Caption"/>
        <w:rPr>
          <w:rFonts w:ascii="Times New Roman" w:hAnsi="Times New Roman" w:cs="Times New Roman"/>
          <w:sz w:val="28"/>
        </w:rPr>
      </w:pPr>
      <w:r>
        <w:t xml:space="preserve">Figure </w:t>
      </w:r>
      <w:fldSimple w:instr=" SEQ Figure \* ARABIC ">
        <w:r w:rsidR="00381E3C">
          <w:rPr>
            <w:noProof/>
          </w:rPr>
          <w:t>8</w:t>
        </w:r>
      </w:fldSimple>
      <w:r>
        <w:t xml:space="preserve"> - Vehicle Velocity Throughout WLTP</w:t>
      </w:r>
    </w:p>
    <w:p w14:paraId="1B35F916" w14:textId="77777777" w:rsidR="000B4286" w:rsidRDefault="003702EB" w:rsidP="000B4286">
      <w:pPr>
        <w:keepNext/>
        <w:spacing w:after="0" w:line="276" w:lineRule="auto"/>
      </w:pPr>
      <w:r w:rsidRPr="003702EB">
        <w:rPr>
          <w:rFonts w:ascii="Times New Roman" w:hAnsi="Times New Roman" w:cs="Times New Roman"/>
          <w:noProof/>
          <w:sz w:val="28"/>
          <w:szCs w:val="18"/>
        </w:rPr>
        <w:lastRenderedPageBreak/>
        <w:drawing>
          <wp:inline distT="0" distB="0" distL="0" distR="0" wp14:anchorId="69DA4B67" wp14:editId="637799A5">
            <wp:extent cx="5731510" cy="1278890"/>
            <wp:effectExtent l="0" t="0" r="2540" b="0"/>
            <wp:docPr id="1979121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121615" name=""/>
                    <pic:cNvPicPr/>
                  </pic:nvPicPr>
                  <pic:blipFill>
                    <a:blip r:embed="rId20"/>
                    <a:stretch>
                      <a:fillRect/>
                    </a:stretch>
                  </pic:blipFill>
                  <pic:spPr>
                    <a:xfrm>
                      <a:off x="0" y="0"/>
                      <a:ext cx="5731510" cy="1278890"/>
                    </a:xfrm>
                    <a:prstGeom prst="rect">
                      <a:avLst/>
                    </a:prstGeom>
                  </pic:spPr>
                </pic:pic>
              </a:graphicData>
            </a:graphic>
          </wp:inline>
        </w:drawing>
      </w:r>
    </w:p>
    <w:p w14:paraId="744567D3" w14:textId="473076BF" w:rsidR="003702EB" w:rsidRPr="00A9146A" w:rsidRDefault="000B4286" w:rsidP="00AA4CE4">
      <w:pPr>
        <w:pStyle w:val="Caption"/>
        <w:spacing w:line="360" w:lineRule="auto"/>
        <w:rPr>
          <w:rFonts w:ascii="Times New Roman" w:hAnsi="Times New Roman" w:cs="Times New Roman"/>
          <w:color w:val="auto"/>
          <w:sz w:val="28"/>
        </w:rPr>
      </w:pPr>
      <w:r>
        <w:t xml:space="preserve">Figure </w:t>
      </w:r>
      <w:fldSimple w:instr=" SEQ Figure \* ARABIC ">
        <w:r w:rsidR="00381E3C">
          <w:rPr>
            <w:noProof/>
          </w:rPr>
          <w:t>9</w:t>
        </w:r>
      </w:fldSimple>
      <w:r>
        <w:t xml:space="preserve"> - WLTP, Class 3b Stages</w:t>
      </w:r>
      <w:r w:rsidR="00E8331E">
        <w:t xml:space="preserve"> (DieselNet, 2019)</w:t>
      </w:r>
    </w:p>
    <w:p w14:paraId="49E0F6B5" w14:textId="72B21904" w:rsidR="00021575" w:rsidRPr="00021575" w:rsidRDefault="005637D6" w:rsidP="00021575">
      <w:pPr>
        <w:spacing w:line="360" w:lineRule="auto"/>
        <w:ind w:firstLine="426"/>
        <w:rPr>
          <w:rFonts w:ascii="Times New Roman" w:hAnsi="Times New Roman" w:cs="Times New Roman"/>
          <w:color w:val="5B9BD5" w:themeColor="accent1"/>
          <w:sz w:val="32"/>
          <w:szCs w:val="20"/>
        </w:rPr>
      </w:pPr>
      <w:r>
        <w:rPr>
          <w:rFonts w:ascii="Times New Roman" w:hAnsi="Times New Roman" w:cs="Times New Roman"/>
          <w:color w:val="5B9BD5" w:themeColor="accent1"/>
          <w:sz w:val="32"/>
          <w:szCs w:val="20"/>
        </w:rPr>
        <w:t>4</w:t>
      </w:r>
      <w:r w:rsidR="00021575" w:rsidRPr="00021575">
        <w:rPr>
          <w:rFonts w:ascii="Times New Roman" w:hAnsi="Times New Roman" w:cs="Times New Roman"/>
          <w:color w:val="5B9BD5" w:themeColor="accent1"/>
          <w:sz w:val="32"/>
          <w:szCs w:val="20"/>
        </w:rPr>
        <w:t>.2. Calculations</w:t>
      </w:r>
    </w:p>
    <w:p w14:paraId="4A368816" w14:textId="71008138" w:rsidR="008845DD" w:rsidRDefault="00BD4C9F" w:rsidP="001D1BE5">
      <w:pPr>
        <w:spacing w:line="360" w:lineRule="auto"/>
        <w:rPr>
          <w:rFonts w:ascii="Times New Roman" w:hAnsi="Times New Roman" w:cs="Times New Roman"/>
          <w:sz w:val="28"/>
        </w:rPr>
      </w:pPr>
      <w:r>
        <w:rPr>
          <w:rFonts w:ascii="Times New Roman" w:hAnsi="Times New Roman" w:cs="Times New Roman"/>
          <w:sz w:val="28"/>
        </w:rPr>
        <w:t>Important variables can be sourced from</w:t>
      </w:r>
      <w:r w:rsidR="00F36AAD">
        <w:rPr>
          <w:rFonts w:ascii="Times New Roman" w:hAnsi="Times New Roman" w:cs="Times New Roman"/>
          <w:sz w:val="28"/>
        </w:rPr>
        <w:t xml:space="preserve"> table 1 from</w:t>
      </w:r>
      <w:r>
        <w:rPr>
          <w:rFonts w:ascii="Times New Roman" w:hAnsi="Times New Roman" w:cs="Times New Roman"/>
          <w:sz w:val="28"/>
        </w:rPr>
        <w:t xml:space="preserve"> </w:t>
      </w:r>
      <w:r w:rsidR="0001054A">
        <w:rPr>
          <w:rFonts w:ascii="Times New Roman" w:hAnsi="Times New Roman" w:cs="Times New Roman"/>
          <w:sz w:val="28"/>
        </w:rPr>
        <w:t>Porsche’s technical report (2023)</w:t>
      </w:r>
      <w:r w:rsidR="00AE701F">
        <w:rPr>
          <w:rFonts w:ascii="Times New Roman" w:hAnsi="Times New Roman" w:cs="Times New Roman"/>
          <w:sz w:val="28"/>
        </w:rPr>
        <w:t xml:space="preserve"> as shown in table</w:t>
      </w:r>
      <w:r w:rsidR="008343E2">
        <w:rPr>
          <w:rFonts w:ascii="Times New Roman" w:hAnsi="Times New Roman" w:cs="Times New Roman"/>
          <w:sz w:val="28"/>
        </w:rPr>
        <w:t>…</w:t>
      </w:r>
    </w:p>
    <w:tbl>
      <w:tblPr>
        <w:tblStyle w:val="TableGrid"/>
        <w:tblW w:w="0" w:type="auto"/>
        <w:tblLook w:val="04A0" w:firstRow="1" w:lastRow="0" w:firstColumn="1" w:lastColumn="0" w:noHBand="0" w:noVBand="1"/>
      </w:tblPr>
      <w:tblGrid>
        <w:gridCol w:w="3964"/>
        <w:gridCol w:w="4111"/>
      </w:tblGrid>
      <w:tr w:rsidR="00375D20" w14:paraId="5DB33540" w14:textId="77777777" w:rsidTr="00D6734C">
        <w:tc>
          <w:tcPr>
            <w:tcW w:w="3964" w:type="dxa"/>
            <w:tcBorders>
              <w:top w:val="single" w:sz="4" w:space="0" w:color="auto"/>
              <w:left w:val="single" w:sz="4" w:space="0" w:color="auto"/>
              <w:bottom w:val="single" w:sz="12" w:space="0" w:color="auto"/>
              <w:right w:val="single" w:sz="12" w:space="0" w:color="auto"/>
            </w:tcBorders>
          </w:tcPr>
          <w:p w14:paraId="547CE505" w14:textId="33F3DB4D" w:rsidR="00375D20" w:rsidRPr="008279E9" w:rsidRDefault="00B7169F" w:rsidP="001D1BE5">
            <w:pPr>
              <w:spacing w:line="360" w:lineRule="auto"/>
              <w:rPr>
                <w:rFonts w:ascii="Times New Roman" w:hAnsi="Times New Roman" w:cs="Times New Roman"/>
                <w:b/>
                <w:bCs/>
                <w:sz w:val="28"/>
              </w:rPr>
            </w:pPr>
            <w:r w:rsidRPr="008279E9">
              <w:rPr>
                <w:rFonts w:ascii="Times New Roman" w:hAnsi="Times New Roman" w:cs="Times New Roman"/>
                <w:b/>
                <w:bCs/>
                <w:sz w:val="28"/>
              </w:rPr>
              <w:t>Specification</w:t>
            </w:r>
          </w:p>
        </w:tc>
        <w:tc>
          <w:tcPr>
            <w:tcW w:w="4111" w:type="dxa"/>
            <w:tcBorders>
              <w:top w:val="single" w:sz="4" w:space="0" w:color="auto"/>
              <w:left w:val="single" w:sz="12" w:space="0" w:color="auto"/>
              <w:bottom w:val="single" w:sz="12" w:space="0" w:color="auto"/>
              <w:right w:val="single" w:sz="4" w:space="0" w:color="auto"/>
            </w:tcBorders>
          </w:tcPr>
          <w:p w14:paraId="566AE3D5" w14:textId="68933868" w:rsidR="00375D20" w:rsidRPr="008279E9" w:rsidRDefault="008279E9" w:rsidP="001D1BE5">
            <w:pPr>
              <w:spacing w:line="360" w:lineRule="auto"/>
              <w:rPr>
                <w:rFonts w:ascii="Times New Roman" w:hAnsi="Times New Roman" w:cs="Times New Roman"/>
                <w:b/>
                <w:bCs/>
                <w:sz w:val="28"/>
              </w:rPr>
            </w:pPr>
            <w:r w:rsidRPr="008279E9">
              <w:rPr>
                <w:rFonts w:ascii="Times New Roman" w:hAnsi="Times New Roman" w:cs="Times New Roman"/>
                <w:b/>
                <w:bCs/>
                <w:sz w:val="28"/>
              </w:rPr>
              <w:t>Value</w:t>
            </w:r>
          </w:p>
        </w:tc>
      </w:tr>
      <w:tr w:rsidR="00375D20" w14:paraId="412805D6" w14:textId="77777777" w:rsidTr="00D6734C">
        <w:tc>
          <w:tcPr>
            <w:tcW w:w="3964" w:type="dxa"/>
            <w:tcBorders>
              <w:top w:val="single" w:sz="12" w:space="0" w:color="auto"/>
              <w:right w:val="single" w:sz="12" w:space="0" w:color="auto"/>
            </w:tcBorders>
          </w:tcPr>
          <w:p w14:paraId="3F0EAE0B" w14:textId="6AE052F1" w:rsidR="00375D20" w:rsidRDefault="00375D20" w:rsidP="001D1BE5">
            <w:pPr>
              <w:spacing w:line="360" w:lineRule="auto"/>
              <w:rPr>
                <w:rFonts w:ascii="Times New Roman" w:hAnsi="Times New Roman" w:cs="Times New Roman"/>
                <w:sz w:val="28"/>
              </w:rPr>
            </w:pPr>
            <w:r>
              <w:rPr>
                <w:rFonts w:ascii="Times New Roman" w:hAnsi="Times New Roman" w:cs="Times New Roman"/>
                <w:sz w:val="28"/>
              </w:rPr>
              <w:t>Test Mass</w:t>
            </w:r>
          </w:p>
        </w:tc>
        <w:tc>
          <w:tcPr>
            <w:tcW w:w="4111" w:type="dxa"/>
            <w:tcBorders>
              <w:top w:val="single" w:sz="12" w:space="0" w:color="auto"/>
              <w:left w:val="single" w:sz="12" w:space="0" w:color="auto"/>
            </w:tcBorders>
          </w:tcPr>
          <w:p w14:paraId="3137B503" w14:textId="2470B6BB" w:rsidR="00375D20" w:rsidRDefault="00375D20" w:rsidP="001D1BE5">
            <w:pPr>
              <w:spacing w:line="360" w:lineRule="auto"/>
              <w:rPr>
                <w:rFonts w:ascii="Times New Roman" w:hAnsi="Times New Roman" w:cs="Times New Roman"/>
                <w:sz w:val="28"/>
              </w:rPr>
            </w:pPr>
            <w:r>
              <w:rPr>
                <w:rFonts w:ascii="Times New Roman" w:hAnsi="Times New Roman" w:cs="Times New Roman"/>
                <w:sz w:val="28"/>
              </w:rPr>
              <w:t>17</w:t>
            </w:r>
            <w:r w:rsidR="00993E23">
              <w:rPr>
                <w:rFonts w:ascii="Times New Roman" w:hAnsi="Times New Roman" w:cs="Times New Roman"/>
                <w:sz w:val="28"/>
              </w:rPr>
              <w:t>9</w:t>
            </w:r>
            <w:r>
              <w:rPr>
                <w:rFonts w:ascii="Times New Roman" w:hAnsi="Times New Roman" w:cs="Times New Roman"/>
                <w:sz w:val="28"/>
              </w:rPr>
              <w:t>5</w:t>
            </w:r>
            <w:r w:rsidR="008845DD">
              <w:rPr>
                <w:rFonts w:ascii="Times New Roman" w:hAnsi="Times New Roman" w:cs="Times New Roman"/>
                <w:sz w:val="28"/>
              </w:rPr>
              <w:t>Kg</w:t>
            </w:r>
          </w:p>
        </w:tc>
      </w:tr>
      <w:tr w:rsidR="00375D20" w14:paraId="25CF9B5A" w14:textId="77777777" w:rsidTr="00D6734C">
        <w:tc>
          <w:tcPr>
            <w:tcW w:w="3964" w:type="dxa"/>
            <w:tcBorders>
              <w:right w:val="single" w:sz="12" w:space="0" w:color="auto"/>
            </w:tcBorders>
          </w:tcPr>
          <w:p w14:paraId="3774C31A" w14:textId="52AED640" w:rsidR="00375D20" w:rsidRDefault="008845DD" w:rsidP="001D1BE5">
            <w:pPr>
              <w:spacing w:line="360" w:lineRule="auto"/>
              <w:rPr>
                <w:rFonts w:ascii="Times New Roman" w:hAnsi="Times New Roman" w:cs="Times New Roman"/>
                <w:sz w:val="28"/>
              </w:rPr>
            </w:pPr>
            <w:r>
              <w:rPr>
                <w:rFonts w:ascii="Times New Roman" w:hAnsi="Times New Roman" w:cs="Times New Roman"/>
                <w:sz w:val="28"/>
              </w:rPr>
              <w:t>Coefficient of Rolling Resistance</w:t>
            </w:r>
          </w:p>
        </w:tc>
        <w:tc>
          <w:tcPr>
            <w:tcW w:w="4111" w:type="dxa"/>
            <w:tcBorders>
              <w:left w:val="single" w:sz="12" w:space="0" w:color="auto"/>
            </w:tcBorders>
          </w:tcPr>
          <w:p w14:paraId="156D868D" w14:textId="77E167B2" w:rsidR="00375D20" w:rsidRDefault="008845DD" w:rsidP="001D1BE5">
            <w:pPr>
              <w:spacing w:line="360" w:lineRule="auto"/>
              <w:rPr>
                <w:rFonts w:ascii="Times New Roman" w:hAnsi="Times New Roman" w:cs="Times New Roman"/>
                <w:sz w:val="28"/>
              </w:rPr>
            </w:pPr>
            <w:r>
              <w:rPr>
                <w:rFonts w:ascii="Times New Roman" w:hAnsi="Times New Roman" w:cs="Times New Roman"/>
                <w:sz w:val="28"/>
              </w:rPr>
              <w:t>0.0015</w:t>
            </w:r>
          </w:p>
        </w:tc>
      </w:tr>
      <w:tr w:rsidR="00375D20" w14:paraId="0BF2B3CF" w14:textId="77777777" w:rsidTr="00D6734C">
        <w:tc>
          <w:tcPr>
            <w:tcW w:w="3964" w:type="dxa"/>
            <w:tcBorders>
              <w:right w:val="single" w:sz="12" w:space="0" w:color="auto"/>
            </w:tcBorders>
          </w:tcPr>
          <w:p w14:paraId="28879427" w14:textId="20EE16AB" w:rsidR="00375D20" w:rsidRDefault="008845DD" w:rsidP="001D1BE5">
            <w:pPr>
              <w:spacing w:line="360" w:lineRule="auto"/>
              <w:rPr>
                <w:rFonts w:ascii="Times New Roman" w:hAnsi="Times New Roman" w:cs="Times New Roman"/>
                <w:sz w:val="28"/>
              </w:rPr>
            </w:pPr>
            <w:r>
              <w:rPr>
                <w:rFonts w:ascii="Times New Roman" w:hAnsi="Times New Roman" w:cs="Times New Roman"/>
                <w:sz w:val="28"/>
              </w:rPr>
              <w:t>Frontal Area</w:t>
            </w:r>
          </w:p>
        </w:tc>
        <w:tc>
          <w:tcPr>
            <w:tcW w:w="4111" w:type="dxa"/>
            <w:tcBorders>
              <w:left w:val="single" w:sz="12" w:space="0" w:color="auto"/>
            </w:tcBorders>
          </w:tcPr>
          <w:p w14:paraId="744B6871" w14:textId="299E94A4" w:rsidR="00375D20" w:rsidRPr="00D220A9" w:rsidRDefault="00D220A9" w:rsidP="001D1BE5">
            <w:pPr>
              <w:spacing w:line="360" w:lineRule="auto"/>
              <w:rPr>
                <w:rFonts w:ascii="Times New Roman" w:hAnsi="Times New Roman" w:cs="Times New Roman"/>
                <w:sz w:val="28"/>
                <w:vertAlign w:val="superscript"/>
              </w:rPr>
            </w:pPr>
            <w:r>
              <w:rPr>
                <w:rFonts w:ascii="Times New Roman" w:hAnsi="Times New Roman" w:cs="Times New Roman"/>
                <w:sz w:val="28"/>
              </w:rPr>
              <w:t>2.14m</w:t>
            </w:r>
            <w:r>
              <w:rPr>
                <w:rFonts w:ascii="Times New Roman" w:hAnsi="Times New Roman" w:cs="Times New Roman"/>
                <w:sz w:val="28"/>
                <w:vertAlign w:val="superscript"/>
              </w:rPr>
              <w:t>2</w:t>
            </w:r>
          </w:p>
        </w:tc>
      </w:tr>
      <w:tr w:rsidR="00375D20" w14:paraId="1E38986F" w14:textId="77777777" w:rsidTr="00D6734C">
        <w:tc>
          <w:tcPr>
            <w:tcW w:w="3964" w:type="dxa"/>
            <w:tcBorders>
              <w:right w:val="single" w:sz="12" w:space="0" w:color="auto"/>
            </w:tcBorders>
          </w:tcPr>
          <w:p w14:paraId="78E8D04E" w14:textId="5784A9D7" w:rsidR="00375D20" w:rsidRDefault="00D220A9" w:rsidP="001D1BE5">
            <w:pPr>
              <w:spacing w:line="360" w:lineRule="auto"/>
              <w:rPr>
                <w:rFonts w:ascii="Times New Roman" w:hAnsi="Times New Roman" w:cs="Times New Roman"/>
                <w:sz w:val="28"/>
              </w:rPr>
            </w:pPr>
            <w:r>
              <w:rPr>
                <w:rFonts w:ascii="Times New Roman" w:hAnsi="Times New Roman" w:cs="Times New Roman"/>
                <w:sz w:val="28"/>
              </w:rPr>
              <w:t>Coefficient of Drag</w:t>
            </w:r>
          </w:p>
        </w:tc>
        <w:tc>
          <w:tcPr>
            <w:tcW w:w="4111" w:type="dxa"/>
            <w:tcBorders>
              <w:left w:val="single" w:sz="12" w:space="0" w:color="auto"/>
            </w:tcBorders>
          </w:tcPr>
          <w:p w14:paraId="168C44D0" w14:textId="4958161F" w:rsidR="00375D20" w:rsidRDefault="00B7169F" w:rsidP="000B4286">
            <w:pPr>
              <w:keepNext/>
              <w:spacing w:line="360" w:lineRule="auto"/>
              <w:rPr>
                <w:rFonts w:ascii="Times New Roman" w:hAnsi="Times New Roman" w:cs="Times New Roman"/>
                <w:sz w:val="28"/>
              </w:rPr>
            </w:pPr>
            <w:r>
              <w:rPr>
                <w:rFonts w:ascii="Times New Roman" w:hAnsi="Times New Roman" w:cs="Times New Roman"/>
                <w:sz w:val="28"/>
              </w:rPr>
              <w:t>0.36</w:t>
            </w:r>
          </w:p>
        </w:tc>
      </w:tr>
    </w:tbl>
    <w:p w14:paraId="5BCC6720" w14:textId="212B5E75" w:rsidR="00AB5214" w:rsidRDefault="000B4286" w:rsidP="000B4286">
      <w:pPr>
        <w:pStyle w:val="Caption"/>
      </w:pPr>
      <w:r>
        <w:t xml:space="preserve">Table </w:t>
      </w:r>
      <w:fldSimple w:instr=" SEQ Table \* ARABIC ">
        <w:r w:rsidR="006B5588">
          <w:rPr>
            <w:noProof/>
          </w:rPr>
          <w:t>4</w:t>
        </w:r>
      </w:fldSimple>
      <w:r>
        <w:t xml:space="preserve"> - Porsche 911 GT3 RS Specs</w:t>
      </w:r>
      <w:r w:rsidR="00332D65">
        <w:t xml:space="preserve"> (Porsche, 2023)</w:t>
      </w:r>
    </w:p>
    <w:p w14:paraId="224E9C67" w14:textId="29362639" w:rsidR="00993E23" w:rsidRDefault="00BD1DDA" w:rsidP="00993E23">
      <w:pPr>
        <w:rPr>
          <w:rFonts w:ascii="Times New Roman" w:hAnsi="Times New Roman" w:cs="Times New Roman"/>
          <w:sz w:val="28"/>
          <w:szCs w:val="28"/>
        </w:rPr>
      </w:pPr>
      <w:r w:rsidRPr="00826643">
        <w:rPr>
          <w:rFonts w:ascii="Times New Roman" w:hAnsi="Times New Roman" w:cs="Times New Roman"/>
          <w:sz w:val="28"/>
          <w:szCs w:val="28"/>
        </w:rPr>
        <w:t xml:space="preserve">The Test Mass </w:t>
      </w:r>
      <w:r w:rsidR="00AE701F">
        <w:rPr>
          <w:rFonts w:ascii="Times New Roman" w:hAnsi="Times New Roman" w:cs="Times New Roman"/>
          <w:sz w:val="28"/>
          <w:szCs w:val="28"/>
        </w:rPr>
        <w:t>was</w:t>
      </w:r>
      <w:r w:rsidRPr="00826643">
        <w:rPr>
          <w:rFonts w:ascii="Times New Roman" w:hAnsi="Times New Roman" w:cs="Times New Roman"/>
          <w:sz w:val="28"/>
          <w:szCs w:val="28"/>
        </w:rPr>
        <w:t xml:space="preserve"> calculated </w:t>
      </w:r>
      <w:r w:rsidR="00826643">
        <w:rPr>
          <w:rFonts w:ascii="Times New Roman" w:hAnsi="Times New Roman" w:cs="Times New Roman"/>
          <w:sz w:val="28"/>
          <w:szCs w:val="28"/>
        </w:rPr>
        <w:t>by</w:t>
      </w:r>
      <w:r w:rsidR="00473EB8">
        <w:rPr>
          <w:rFonts w:ascii="Times New Roman" w:hAnsi="Times New Roman" w:cs="Times New Roman"/>
          <w:sz w:val="28"/>
          <w:szCs w:val="28"/>
        </w:rPr>
        <w:t xml:space="preserve"> using the equation:</w:t>
      </w:r>
    </w:p>
    <w:p w14:paraId="6DB985A9" w14:textId="7ECCD4EA" w:rsidR="00826643" w:rsidRPr="00021575" w:rsidRDefault="00244FF6" w:rsidP="00993E23">
      <w:pPr>
        <w:rPr>
          <w:rFonts w:ascii="Times New Roman" w:hAnsi="Times New Roman" w:cs="Times New Roman"/>
          <w:iCs/>
          <w:sz w:val="26"/>
          <w:szCs w:val="26"/>
        </w:rPr>
      </w:pPr>
      <m:oMathPara>
        <m:oMathParaPr>
          <m:jc m:val="left"/>
        </m:oMathParaPr>
        <m:oMath>
          <m:r>
            <m:rPr>
              <m:sty m:val="p"/>
            </m:rPr>
            <w:rPr>
              <w:rFonts w:ascii="Cambria Math" w:hAnsi="Cambria Math" w:cs="Times New Roman"/>
              <w:sz w:val="26"/>
              <w:szCs w:val="26"/>
            </w:rPr>
            <m:t>Test Mass=Curb Mass+Fuel+Driver &amp; Passenger+Lugage</m:t>
          </m:r>
        </m:oMath>
      </m:oMathPara>
    </w:p>
    <w:p w14:paraId="5CB672CD" w14:textId="163F9282" w:rsidR="004C024E" w:rsidRPr="00021575" w:rsidRDefault="00826643" w:rsidP="00993E23">
      <w:pPr>
        <w:rPr>
          <w:rFonts w:ascii="Times New Roman" w:eastAsiaTheme="minorEastAsia" w:hAnsi="Times New Roman" w:cs="Times New Roman"/>
          <w:sz w:val="26"/>
          <w:szCs w:val="26"/>
        </w:rPr>
      </w:pPr>
      <m:oMathPara>
        <m:oMathParaPr>
          <m:jc m:val="left"/>
        </m:oMathParaPr>
        <m:oMath>
          <m:r>
            <m:rPr>
              <m:sty m:val="p"/>
            </m:rPr>
            <w:rPr>
              <w:rFonts w:ascii="Cambria Math" w:hAnsi="Cambria Math" w:cs="Times New Roman"/>
              <w:sz w:val="26"/>
              <w:szCs w:val="26"/>
            </w:rPr>
            <m:t>Curb Weight=1525Kg</m:t>
          </m:r>
        </m:oMath>
      </m:oMathPara>
    </w:p>
    <w:p w14:paraId="058998C1" w14:textId="012C5E94" w:rsidR="00AC7AD4" w:rsidRPr="00021575" w:rsidRDefault="00826643" w:rsidP="00993E23">
      <w:pPr>
        <w:rPr>
          <w:rFonts w:ascii="Times New Roman" w:eastAsiaTheme="minorEastAsia" w:hAnsi="Times New Roman" w:cs="Times New Roman"/>
          <w:sz w:val="26"/>
          <w:szCs w:val="26"/>
        </w:rPr>
      </w:pPr>
      <m:oMath>
        <m:r>
          <m:rPr>
            <m:sty m:val="p"/>
          </m:rPr>
          <w:rPr>
            <w:rFonts w:ascii="Cambria Math" w:eastAsiaTheme="minorEastAsia" w:hAnsi="Cambria Math" w:cs="Times New Roman"/>
            <w:sz w:val="26"/>
            <w:szCs w:val="26"/>
          </w:rPr>
          <m:t>Fuel=64 Litres</m:t>
        </m:r>
      </m:oMath>
      <w:r w:rsidR="00155BC3" w:rsidRPr="00021575">
        <w:rPr>
          <w:rFonts w:ascii="Times New Roman" w:eastAsiaTheme="minorEastAsia" w:hAnsi="Times New Roman" w:cs="Times New Roman"/>
          <w:sz w:val="26"/>
          <w:szCs w:val="26"/>
        </w:rPr>
        <w:tab/>
      </w:r>
      <w:r w:rsidR="00155BC3" w:rsidRPr="00021575">
        <w:rPr>
          <w:rFonts w:ascii="Times New Roman" w:eastAsiaTheme="minorEastAsia" w:hAnsi="Times New Roman" w:cs="Times New Roman"/>
          <w:sz w:val="26"/>
          <w:szCs w:val="26"/>
        </w:rPr>
        <w:tab/>
      </w:r>
      <m:oMath>
        <m:r>
          <m:rPr>
            <m:sty m:val="p"/>
          </m:rPr>
          <w:rPr>
            <w:rFonts w:ascii="Cambria Math" w:eastAsiaTheme="minorEastAsia" w:hAnsi="Cambria Math" w:cs="Times New Roman"/>
            <w:sz w:val="26"/>
            <w:szCs w:val="26"/>
          </w:rPr>
          <m:t>Density of Petrol=780Kg/</m:t>
        </m:r>
        <m:sSup>
          <m:sSupPr>
            <m:ctrlPr>
              <w:rPr>
                <w:rFonts w:ascii="Cambria Math" w:eastAsiaTheme="minorEastAsia" w:hAnsi="Cambria Math" w:cs="Times New Roman"/>
                <w:sz w:val="26"/>
                <w:szCs w:val="26"/>
              </w:rPr>
            </m:ctrlPr>
          </m:sSupPr>
          <m:e>
            <m:r>
              <m:rPr>
                <m:sty m:val="p"/>
              </m:rPr>
              <w:rPr>
                <w:rFonts w:ascii="Cambria Math" w:eastAsiaTheme="minorEastAsia" w:hAnsi="Cambria Math" w:cs="Times New Roman"/>
                <w:sz w:val="26"/>
                <w:szCs w:val="26"/>
              </w:rPr>
              <m:t>m</m:t>
            </m:r>
          </m:e>
          <m:sup>
            <m:r>
              <m:rPr>
                <m:sty m:val="p"/>
              </m:rPr>
              <w:rPr>
                <w:rFonts w:ascii="Cambria Math" w:eastAsiaTheme="minorEastAsia" w:hAnsi="Cambria Math" w:cs="Times New Roman"/>
                <w:sz w:val="26"/>
                <w:szCs w:val="26"/>
              </w:rPr>
              <m:t>3</m:t>
            </m:r>
          </m:sup>
        </m:sSup>
        <m:r>
          <m:rPr>
            <m:sty m:val="p"/>
          </m:rPr>
          <w:rPr>
            <w:rFonts w:ascii="Cambria Math" w:eastAsiaTheme="minorEastAsia" w:hAnsi="Cambria Math" w:cs="Times New Roman"/>
            <w:sz w:val="26"/>
            <w:szCs w:val="26"/>
          </w:rPr>
          <m:t>=0.78Kg/L</m:t>
        </m:r>
      </m:oMath>
    </w:p>
    <w:p w14:paraId="395EBA07" w14:textId="66CBFAFC" w:rsidR="00BF4D78" w:rsidRPr="00021575" w:rsidRDefault="00826643" w:rsidP="00993E23">
      <w:pPr>
        <w:rPr>
          <w:rFonts w:ascii="Times New Roman" w:eastAsiaTheme="minorEastAsia" w:hAnsi="Times New Roman" w:cs="Times New Roman"/>
          <w:sz w:val="26"/>
          <w:szCs w:val="26"/>
        </w:rPr>
      </w:pPr>
      <m:oMathPara>
        <m:oMathParaPr>
          <m:jc m:val="left"/>
        </m:oMathParaPr>
        <m:oMath>
          <m:r>
            <m:rPr>
              <m:sty m:val="p"/>
            </m:rPr>
            <w:rPr>
              <w:rFonts w:ascii="Cambria Math" w:eastAsiaTheme="minorEastAsia" w:hAnsi="Cambria Math" w:cs="Times New Roman"/>
              <w:sz w:val="26"/>
              <w:szCs w:val="26"/>
            </w:rPr>
            <m:t>Fuel Mass= ρ×V=64×0.78=49.92Kg</m:t>
          </m:r>
        </m:oMath>
      </m:oMathPara>
    </w:p>
    <w:p w14:paraId="0BD20BC3" w14:textId="62BB431A" w:rsidR="004E2822" w:rsidRPr="00021575" w:rsidRDefault="00826643" w:rsidP="00993E23">
      <w:pPr>
        <w:rPr>
          <w:rFonts w:ascii="Times New Roman" w:eastAsiaTheme="minorEastAsia" w:hAnsi="Times New Roman" w:cs="Times New Roman"/>
          <w:sz w:val="26"/>
          <w:szCs w:val="26"/>
        </w:rPr>
      </w:pPr>
      <m:oMathPara>
        <m:oMathParaPr>
          <m:jc m:val="left"/>
        </m:oMathParaPr>
        <m:oMath>
          <m:r>
            <m:rPr>
              <m:sty m:val="p"/>
            </m:rPr>
            <w:rPr>
              <w:rFonts w:ascii="Cambria Math" w:eastAsiaTheme="minorEastAsia" w:hAnsi="Cambria Math" w:cs="Times New Roman"/>
              <w:sz w:val="26"/>
              <w:szCs w:val="26"/>
            </w:rPr>
            <m:t>Average Weight of Man≈85Kg ∴ Driver &amp; Passenger ≈ 2×85=170Kg</m:t>
          </m:r>
        </m:oMath>
      </m:oMathPara>
    </w:p>
    <w:p w14:paraId="0E1B41AB" w14:textId="5D58BD98" w:rsidR="00F518F7" w:rsidRPr="00021575" w:rsidRDefault="00826643" w:rsidP="00993E23">
      <w:pPr>
        <w:rPr>
          <w:rFonts w:ascii="Times New Roman" w:eastAsiaTheme="minorEastAsia" w:hAnsi="Times New Roman" w:cs="Times New Roman"/>
          <w:sz w:val="26"/>
          <w:szCs w:val="26"/>
        </w:rPr>
      </w:pPr>
      <m:oMathPara>
        <m:oMathParaPr>
          <m:jc m:val="left"/>
        </m:oMathParaPr>
        <m:oMath>
          <m:r>
            <m:rPr>
              <m:sty m:val="p"/>
            </m:rPr>
            <w:rPr>
              <w:rFonts w:ascii="Cambria Math" w:eastAsiaTheme="minorEastAsia" w:hAnsi="Cambria Math" w:cs="Times New Roman"/>
              <w:sz w:val="26"/>
              <w:szCs w:val="26"/>
            </w:rPr>
            <m:t>Lugage ≈ 50Kg</m:t>
          </m:r>
        </m:oMath>
      </m:oMathPara>
    </w:p>
    <w:p w14:paraId="6DE31B4E" w14:textId="25872DF4" w:rsidR="00826643" w:rsidRPr="00021575" w:rsidRDefault="004737FF" w:rsidP="00993E23">
      <w:pPr>
        <w:rPr>
          <w:rFonts w:ascii="Times New Roman" w:eastAsiaTheme="minorEastAsia" w:hAnsi="Times New Roman" w:cs="Times New Roman"/>
          <w:iCs/>
          <w:sz w:val="26"/>
          <w:szCs w:val="26"/>
        </w:rPr>
      </w:pPr>
      <m:oMathPara>
        <m:oMathParaPr>
          <m:jc m:val="left"/>
        </m:oMathParaPr>
        <m:oMath>
          <m:r>
            <m:rPr>
              <m:sty m:val="p"/>
            </m:rPr>
            <w:rPr>
              <w:rFonts w:ascii="Cambria Math" w:eastAsiaTheme="minorEastAsia" w:hAnsi="Cambria Math" w:cs="Times New Roman"/>
              <w:sz w:val="26"/>
              <w:szCs w:val="26"/>
            </w:rPr>
            <m:t>Total/Test Mass = 1795Kg</m:t>
          </m:r>
        </m:oMath>
      </m:oMathPara>
    </w:p>
    <w:p w14:paraId="45F0CD09" w14:textId="0ADCFD06" w:rsidR="0077441A" w:rsidRDefault="0077441A" w:rsidP="00102E56">
      <w:pPr>
        <w:spacing w:line="276" w:lineRule="auto"/>
        <w:rPr>
          <w:rFonts w:ascii="Times New Roman" w:eastAsiaTheme="minorEastAsia" w:hAnsi="Times New Roman" w:cs="Times New Roman"/>
          <w:iCs/>
          <w:sz w:val="28"/>
          <w:szCs w:val="28"/>
        </w:rPr>
      </w:pPr>
      <w:r>
        <w:rPr>
          <w:rFonts w:ascii="Times New Roman" w:eastAsiaTheme="minorEastAsia" w:hAnsi="Times New Roman" w:cs="Times New Roman"/>
          <w:iCs/>
          <w:sz w:val="28"/>
          <w:szCs w:val="28"/>
        </w:rPr>
        <w:t>These variables can be used alongside data from the WLTP can help to understand the amount of ene</w:t>
      </w:r>
      <w:r w:rsidR="003634C7">
        <w:rPr>
          <w:rFonts w:ascii="Times New Roman" w:eastAsiaTheme="minorEastAsia" w:hAnsi="Times New Roman" w:cs="Times New Roman"/>
          <w:iCs/>
          <w:sz w:val="28"/>
          <w:szCs w:val="28"/>
        </w:rPr>
        <w:t>rgy available to regenerate by first calculating the acceleration, aerodynamic and rolling resistance forces</w:t>
      </w:r>
      <w:r w:rsidR="00267419">
        <w:rPr>
          <w:rFonts w:ascii="Times New Roman" w:eastAsiaTheme="minorEastAsia" w:hAnsi="Times New Roman" w:cs="Times New Roman"/>
          <w:iCs/>
          <w:sz w:val="28"/>
          <w:szCs w:val="28"/>
        </w:rPr>
        <w:t xml:space="preserve"> as shown in figure…</w:t>
      </w:r>
    </w:p>
    <w:p w14:paraId="470B0AAD" w14:textId="5B08EDA0" w:rsidR="00100C44" w:rsidRPr="00F93EAB" w:rsidRDefault="00F93EAB" w:rsidP="00993E23">
      <w:pPr>
        <w:rPr>
          <w:rFonts w:ascii="Times New Roman" w:eastAsiaTheme="minorEastAsia" w:hAnsi="Times New Roman" w:cs="Times New Roman"/>
          <w:sz w:val="28"/>
          <w:szCs w:val="28"/>
        </w:rPr>
      </w:pPr>
      <m:oMathPara>
        <m:oMathParaPr>
          <m:jc m:val="left"/>
        </m:oMathParaPr>
        <m:oMath>
          <m:r>
            <m:rPr>
              <m:sty m:val="p"/>
            </m:rPr>
            <w:rPr>
              <w:rFonts w:ascii="Cambria Math" w:eastAsiaTheme="minorEastAsia" w:hAnsi="Cambria Math" w:cs="Times New Roman"/>
              <w:sz w:val="28"/>
              <w:szCs w:val="28"/>
            </w:rPr>
            <m:t>Acceleration Force:</m:t>
          </m:r>
        </m:oMath>
      </m:oMathPara>
    </w:p>
    <w:p w14:paraId="565EE0D6" w14:textId="61BAD5DE" w:rsidR="00100C44" w:rsidRPr="00102E56" w:rsidRDefault="00F93EAB" w:rsidP="00993E23">
      <w:pPr>
        <w:rPr>
          <w:rFonts w:ascii="Times New Roman" w:eastAsiaTheme="minorEastAsia" w:hAnsi="Times New Roman" w:cs="Times New Roman"/>
          <w:sz w:val="26"/>
          <w:szCs w:val="26"/>
        </w:rPr>
      </w:pPr>
      <m:oMathPara>
        <m:oMathParaPr>
          <m:jc m:val="left"/>
        </m:oMathParaPr>
        <m:oMath>
          <m:r>
            <m:rPr>
              <m:sty m:val="p"/>
            </m:rPr>
            <w:rPr>
              <w:rFonts w:ascii="Cambria Math" w:eastAsiaTheme="minorEastAsia" w:hAnsi="Cambria Math" w:cs="Times New Roman"/>
              <w:sz w:val="26"/>
              <w:szCs w:val="26"/>
            </w:rPr>
            <m:t>F=Mass×Acceleration</m:t>
          </m:r>
        </m:oMath>
      </m:oMathPara>
    </w:p>
    <w:p w14:paraId="6E30C408" w14:textId="3722A8C0" w:rsidR="00CF76FE" w:rsidRPr="00F93EAB" w:rsidRDefault="00F93EAB" w:rsidP="00993E23">
      <w:pPr>
        <w:rPr>
          <w:rFonts w:ascii="Times New Roman" w:eastAsiaTheme="minorEastAsia" w:hAnsi="Times New Roman" w:cs="Times New Roman"/>
          <w:sz w:val="28"/>
          <w:szCs w:val="28"/>
        </w:rPr>
      </w:pPr>
      <m:oMathPara>
        <m:oMathParaPr>
          <m:jc m:val="left"/>
        </m:oMathParaPr>
        <m:oMath>
          <m:r>
            <m:rPr>
              <m:sty m:val="p"/>
            </m:rPr>
            <w:rPr>
              <w:rFonts w:ascii="Cambria Math" w:eastAsiaTheme="minorEastAsia" w:hAnsi="Cambria Math" w:cs="Times New Roman"/>
              <w:sz w:val="28"/>
              <w:szCs w:val="28"/>
            </w:rPr>
            <m:t>Aerodynamic Force:</m:t>
          </m:r>
        </m:oMath>
      </m:oMathPara>
    </w:p>
    <w:p w14:paraId="4310FCCB" w14:textId="6D52D1CC" w:rsidR="00CF76FE" w:rsidRPr="00102E56" w:rsidRDefault="00F93EAB" w:rsidP="00993E23">
      <w:pPr>
        <w:rPr>
          <w:rFonts w:ascii="Times New Roman" w:eastAsiaTheme="minorEastAsia" w:hAnsi="Times New Roman" w:cs="Times New Roman"/>
          <w:sz w:val="26"/>
          <w:szCs w:val="26"/>
        </w:rPr>
      </w:pPr>
      <m:oMathPara>
        <m:oMathParaPr>
          <m:jc m:val="left"/>
        </m:oMathParaPr>
        <m:oMath>
          <m:r>
            <m:rPr>
              <m:sty m:val="p"/>
            </m:rPr>
            <w:rPr>
              <w:rFonts w:ascii="Cambria Math" w:eastAsiaTheme="minorEastAsia" w:hAnsi="Cambria Math" w:cs="Times New Roman"/>
              <w:sz w:val="26"/>
              <w:szCs w:val="26"/>
            </w:rPr>
            <w:lastRenderedPageBreak/>
            <m:t>F=</m:t>
          </m:r>
          <m:f>
            <m:fPr>
              <m:ctrlPr>
                <w:rPr>
                  <w:rFonts w:ascii="Cambria Math" w:eastAsiaTheme="minorEastAsia" w:hAnsi="Cambria Math" w:cs="Times New Roman"/>
                  <w:sz w:val="26"/>
                  <w:szCs w:val="26"/>
                </w:rPr>
              </m:ctrlPr>
            </m:fPr>
            <m:num>
              <m:r>
                <m:rPr>
                  <m:sty m:val="p"/>
                </m:rPr>
                <w:rPr>
                  <w:rFonts w:ascii="Cambria Math" w:eastAsiaTheme="minorEastAsia" w:hAnsi="Cambria Math" w:cs="Times New Roman"/>
                  <w:sz w:val="26"/>
                  <w:szCs w:val="26"/>
                </w:rPr>
                <m:t>Coefficient of Drag×Density of Air×</m:t>
              </m:r>
              <m:sSup>
                <m:sSupPr>
                  <m:ctrlPr>
                    <w:rPr>
                      <w:rFonts w:ascii="Cambria Math" w:eastAsiaTheme="minorEastAsia" w:hAnsi="Cambria Math" w:cs="Times New Roman"/>
                      <w:sz w:val="26"/>
                      <w:szCs w:val="26"/>
                    </w:rPr>
                  </m:ctrlPr>
                </m:sSupPr>
                <m:e>
                  <m:r>
                    <m:rPr>
                      <m:sty m:val="p"/>
                    </m:rPr>
                    <w:rPr>
                      <w:rFonts w:ascii="Cambria Math" w:eastAsiaTheme="minorEastAsia" w:hAnsi="Cambria Math" w:cs="Times New Roman"/>
                      <w:sz w:val="26"/>
                      <w:szCs w:val="26"/>
                    </w:rPr>
                    <m:t>Velocity</m:t>
                  </m:r>
                </m:e>
                <m:sup>
                  <m:r>
                    <m:rPr>
                      <m:sty m:val="p"/>
                    </m:rPr>
                    <w:rPr>
                      <w:rFonts w:ascii="Cambria Math" w:eastAsiaTheme="minorEastAsia" w:hAnsi="Cambria Math" w:cs="Times New Roman"/>
                      <w:sz w:val="26"/>
                      <w:szCs w:val="26"/>
                    </w:rPr>
                    <m:t>2</m:t>
                  </m:r>
                </m:sup>
              </m:sSup>
              <m:r>
                <m:rPr>
                  <m:sty m:val="p"/>
                </m:rPr>
                <w:rPr>
                  <w:rFonts w:ascii="Cambria Math" w:eastAsiaTheme="minorEastAsia" w:hAnsi="Cambria Math" w:cs="Times New Roman"/>
                  <w:sz w:val="26"/>
                  <w:szCs w:val="26"/>
                </w:rPr>
                <m:t>×Frontal Area</m:t>
              </m:r>
            </m:num>
            <m:den>
              <m:r>
                <m:rPr>
                  <m:sty m:val="p"/>
                </m:rPr>
                <w:rPr>
                  <w:rFonts w:ascii="Cambria Math" w:eastAsiaTheme="minorEastAsia" w:hAnsi="Cambria Math" w:cs="Times New Roman"/>
                  <w:sz w:val="26"/>
                  <w:szCs w:val="26"/>
                </w:rPr>
                <m:t>2</m:t>
              </m:r>
            </m:den>
          </m:f>
        </m:oMath>
      </m:oMathPara>
    </w:p>
    <w:p w14:paraId="7864C579" w14:textId="0F9405BB" w:rsidR="00F41128" w:rsidRPr="00F93EAB" w:rsidRDefault="00F93EAB" w:rsidP="00993E23">
      <w:pPr>
        <w:rPr>
          <w:rFonts w:ascii="Times New Roman" w:eastAsiaTheme="minorEastAsia" w:hAnsi="Times New Roman" w:cs="Times New Roman"/>
          <w:sz w:val="28"/>
          <w:szCs w:val="28"/>
        </w:rPr>
      </w:pPr>
      <m:oMathPara>
        <m:oMathParaPr>
          <m:jc m:val="left"/>
        </m:oMathParaPr>
        <m:oMath>
          <m:r>
            <m:rPr>
              <m:sty m:val="p"/>
            </m:rPr>
            <w:rPr>
              <w:rFonts w:ascii="Cambria Math" w:eastAsiaTheme="minorEastAsia" w:hAnsi="Cambria Math" w:cs="Times New Roman"/>
              <w:sz w:val="28"/>
              <w:szCs w:val="28"/>
            </w:rPr>
            <m:t>Rolling Resistance:</m:t>
          </m:r>
        </m:oMath>
      </m:oMathPara>
    </w:p>
    <w:p w14:paraId="47A096EA" w14:textId="4BF5A64A" w:rsidR="00F41128" w:rsidRPr="00A315A1" w:rsidRDefault="00F93EAB" w:rsidP="00993E23">
      <w:pPr>
        <w:rPr>
          <w:rFonts w:ascii="Times New Roman" w:eastAsiaTheme="minorEastAsia" w:hAnsi="Times New Roman" w:cs="Times New Roman"/>
          <w:sz w:val="26"/>
          <w:szCs w:val="26"/>
        </w:rPr>
      </w:pPr>
      <m:oMathPara>
        <m:oMathParaPr>
          <m:jc m:val="left"/>
        </m:oMathParaPr>
        <m:oMath>
          <m:r>
            <m:rPr>
              <m:sty m:val="p"/>
            </m:rPr>
            <w:rPr>
              <w:rFonts w:ascii="Cambria Math" w:eastAsiaTheme="minorEastAsia" w:hAnsi="Cambria Math" w:cs="Times New Roman"/>
              <w:sz w:val="26"/>
              <w:szCs w:val="26"/>
            </w:rPr>
            <m:t>F=Coefficient of Friction×Mass×g</m:t>
          </m:r>
        </m:oMath>
      </m:oMathPara>
    </w:p>
    <w:p w14:paraId="35741ECB" w14:textId="041F9770" w:rsidR="00A315A1" w:rsidRPr="00A315A1" w:rsidRDefault="00A315A1" w:rsidP="00993E23">
      <w:pPr>
        <w:rPr>
          <w:rFonts w:ascii="Times New Roman" w:eastAsiaTheme="minorEastAsia" w:hAnsi="Times New Roman" w:cs="Times New Roman"/>
          <w:sz w:val="26"/>
          <w:szCs w:val="26"/>
        </w:rPr>
      </w:pPr>
      <w:r>
        <w:rPr>
          <w:rFonts w:ascii="Times New Roman" w:eastAsiaTheme="minorEastAsia" w:hAnsi="Times New Roman" w:cs="Times New Roman"/>
          <w:sz w:val="26"/>
          <w:szCs w:val="26"/>
        </w:rPr>
        <w:t>A graph can be produced of these 3 forces to see how they behave throughout the WLTP process, figure….</w:t>
      </w:r>
    </w:p>
    <w:p w14:paraId="1C599F79" w14:textId="77777777" w:rsidR="004B0F36" w:rsidRDefault="00A315A1" w:rsidP="004B0F36">
      <w:pPr>
        <w:keepNext/>
        <w:spacing w:after="0" w:line="276" w:lineRule="auto"/>
      </w:pPr>
      <w:r>
        <w:rPr>
          <w:rFonts w:ascii="Times New Roman" w:eastAsiaTheme="minorEastAsia" w:hAnsi="Times New Roman" w:cs="Times New Roman"/>
          <w:noProof/>
          <w:sz w:val="26"/>
          <w:szCs w:val="26"/>
        </w:rPr>
        <w:drawing>
          <wp:inline distT="0" distB="0" distL="0" distR="0" wp14:anchorId="530E084C" wp14:editId="7B9012F0">
            <wp:extent cx="5686200" cy="3394710"/>
            <wp:effectExtent l="0" t="0" r="0" b="0"/>
            <wp:docPr id="5489628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36889" cy="3484673"/>
                    </a:xfrm>
                    <a:prstGeom prst="rect">
                      <a:avLst/>
                    </a:prstGeom>
                    <a:noFill/>
                  </pic:spPr>
                </pic:pic>
              </a:graphicData>
            </a:graphic>
          </wp:inline>
        </w:drawing>
      </w:r>
    </w:p>
    <w:p w14:paraId="2A497348" w14:textId="015CE2A2" w:rsidR="00A315A1" w:rsidRPr="00102E56" w:rsidRDefault="004B0F36" w:rsidP="004B0F36">
      <w:pPr>
        <w:pStyle w:val="Caption"/>
        <w:rPr>
          <w:rFonts w:ascii="Times New Roman" w:eastAsiaTheme="minorEastAsia" w:hAnsi="Times New Roman" w:cs="Times New Roman"/>
          <w:sz w:val="26"/>
          <w:szCs w:val="26"/>
        </w:rPr>
      </w:pPr>
      <w:r>
        <w:t xml:space="preserve">Figure </w:t>
      </w:r>
      <w:fldSimple w:instr=" SEQ Figure \* ARABIC ">
        <w:r w:rsidR="00381E3C">
          <w:rPr>
            <w:noProof/>
          </w:rPr>
          <w:t>10</w:t>
        </w:r>
      </w:fldSimple>
      <w:r>
        <w:t xml:space="preserve"> - Forces Acting on the Porsche 911 GT3 RS Throughout WLTP</w:t>
      </w:r>
    </w:p>
    <w:p w14:paraId="3C201490" w14:textId="5FBBF2DB" w:rsidR="008035EB" w:rsidRDefault="008035EB" w:rsidP="00993E23">
      <w:pPr>
        <w:rPr>
          <w:rFonts w:ascii="Times New Roman" w:eastAsiaTheme="minorEastAsia" w:hAnsi="Times New Roman" w:cs="Times New Roman"/>
          <w:sz w:val="28"/>
          <w:szCs w:val="28"/>
        </w:rPr>
      </w:pPr>
      <w:r>
        <w:rPr>
          <w:rFonts w:ascii="Times New Roman" w:eastAsiaTheme="minorEastAsia" w:hAnsi="Times New Roman" w:cs="Times New Roman"/>
          <w:sz w:val="28"/>
          <w:szCs w:val="28"/>
        </w:rPr>
        <w:t>From th</w:t>
      </w:r>
      <w:r w:rsidR="00A315A1">
        <w:rPr>
          <w:rFonts w:ascii="Times New Roman" w:eastAsiaTheme="minorEastAsia" w:hAnsi="Times New Roman" w:cs="Times New Roman"/>
          <w:sz w:val="28"/>
          <w:szCs w:val="28"/>
        </w:rPr>
        <w:t>ese 3 forces,</w:t>
      </w:r>
      <w:r>
        <w:rPr>
          <w:rFonts w:ascii="Times New Roman" w:eastAsiaTheme="minorEastAsia" w:hAnsi="Times New Roman" w:cs="Times New Roman"/>
          <w:sz w:val="28"/>
          <w:szCs w:val="28"/>
        </w:rPr>
        <w:t xml:space="preserve"> the total force the car produces can be calculated using:</w:t>
      </w:r>
    </w:p>
    <w:p w14:paraId="7C81AA73" w14:textId="52448508" w:rsidR="008035EB" w:rsidRPr="00772593" w:rsidRDefault="008035EB" w:rsidP="00993E23">
      <w:pPr>
        <w:rPr>
          <w:rFonts w:ascii="Times New Roman" w:eastAsiaTheme="minorEastAsia" w:hAnsi="Times New Roman" w:cs="Times New Roman"/>
          <w:iCs/>
          <w:sz w:val="28"/>
          <w:szCs w:val="28"/>
        </w:rPr>
      </w:pPr>
      <m:oMathPara>
        <m:oMathParaPr>
          <m:jc m:val="left"/>
        </m:oMathParaPr>
        <m:oMath>
          <m:r>
            <m:rPr>
              <m:sty m:val="p"/>
            </m:rPr>
            <w:rPr>
              <w:rFonts w:ascii="Cambria Math" w:eastAsiaTheme="minorEastAsia" w:hAnsi="Cambria Math" w:cs="Times New Roman"/>
              <w:sz w:val="28"/>
              <w:szCs w:val="28"/>
            </w:rPr>
            <m:t>Total Force=Acceleration Force+Drag Force+Rolling Resistance</m:t>
          </m:r>
        </m:oMath>
      </m:oMathPara>
    </w:p>
    <w:p w14:paraId="21CA4104" w14:textId="03552586" w:rsidR="00772593" w:rsidRDefault="00F70B58" w:rsidP="00993E23">
      <w:pPr>
        <w:rPr>
          <w:rFonts w:ascii="Times New Roman" w:eastAsiaTheme="minorEastAsia" w:hAnsi="Times New Roman" w:cs="Times New Roman"/>
          <w:iCs/>
          <w:sz w:val="28"/>
          <w:szCs w:val="28"/>
        </w:rPr>
      </w:pPr>
      <w:r>
        <w:rPr>
          <w:rFonts w:ascii="Times New Roman" w:eastAsiaTheme="minorEastAsia" w:hAnsi="Times New Roman" w:cs="Times New Roman"/>
          <w:iCs/>
          <w:sz w:val="28"/>
          <w:szCs w:val="28"/>
        </w:rPr>
        <w:t>Using Total Force, Power produced can be calculated;</w:t>
      </w:r>
    </w:p>
    <w:p w14:paraId="6A32558E" w14:textId="74E2AB0C" w:rsidR="00F70B58" w:rsidRPr="00FA6F7F" w:rsidRDefault="0018243D" w:rsidP="00993E23">
      <w:pPr>
        <w:rPr>
          <w:rFonts w:ascii="Times New Roman" w:eastAsiaTheme="minorEastAsia" w:hAnsi="Times New Roman" w:cs="Times New Roman"/>
          <w:sz w:val="28"/>
          <w:szCs w:val="28"/>
        </w:rPr>
      </w:pPr>
      <m:oMathPara>
        <m:oMathParaPr>
          <m:jc m:val="left"/>
        </m:oMathParaPr>
        <m:oMath>
          <m:r>
            <m:rPr>
              <m:sty m:val="p"/>
            </m:rPr>
            <w:rPr>
              <w:rFonts w:ascii="Cambria Math" w:eastAsiaTheme="minorEastAsia" w:hAnsi="Cambria Math" w:cs="Times New Roman"/>
              <w:sz w:val="28"/>
              <w:szCs w:val="28"/>
            </w:rPr>
            <m:t>Power=Force×Velocity</m:t>
          </m:r>
        </m:oMath>
      </m:oMathPara>
    </w:p>
    <w:p w14:paraId="1F35628D" w14:textId="04E31C9F" w:rsidR="00FB646E" w:rsidRDefault="00FA6F7F" w:rsidP="00CF2D14">
      <w:pPr>
        <w:spacing w:after="0" w:line="240" w:lineRule="auto"/>
        <w:rPr>
          <w:rFonts w:ascii="Times New Roman" w:eastAsiaTheme="minorEastAsia" w:hAnsi="Times New Roman" w:cs="Times New Roman"/>
          <w:iCs/>
          <w:sz w:val="28"/>
          <w:szCs w:val="28"/>
        </w:rPr>
      </w:pPr>
      <w:r>
        <w:rPr>
          <w:rFonts w:ascii="Times New Roman" w:eastAsiaTheme="minorEastAsia" w:hAnsi="Times New Roman" w:cs="Times New Roman"/>
          <w:iCs/>
          <w:noProof/>
          <w:sz w:val="28"/>
          <w:szCs w:val="28"/>
        </w:rPr>
        <w:drawing>
          <wp:inline distT="0" distB="0" distL="0" distR="0" wp14:anchorId="1EA10C30" wp14:editId="6D2B0B64">
            <wp:extent cx="5700395" cy="1000125"/>
            <wp:effectExtent l="0" t="0" r="0" b="9525"/>
            <wp:docPr id="165076662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2">
                      <a:extLst>
                        <a:ext uri="{28A0092B-C50C-407E-A947-70E740481C1C}">
                          <a14:useLocalDpi xmlns:a14="http://schemas.microsoft.com/office/drawing/2010/main" val="0"/>
                        </a:ext>
                      </a:extLst>
                    </a:blip>
                    <a:srcRect b="53920"/>
                    <a:stretch/>
                  </pic:blipFill>
                  <pic:spPr bwMode="auto">
                    <a:xfrm>
                      <a:off x="0" y="0"/>
                      <a:ext cx="5700395" cy="1000125"/>
                    </a:xfrm>
                    <a:prstGeom prst="rect">
                      <a:avLst/>
                    </a:prstGeom>
                    <a:noFill/>
                    <a:ln>
                      <a:noFill/>
                    </a:ln>
                    <a:extLst>
                      <a:ext uri="{53640926-AAD7-44D8-BBD7-CCE9431645EC}">
                        <a14:shadowObscured xmlns:a14="http://schemas.microsoft.com/office/drawing/2010/main"/>
                      </a:ext>
                    </a:extLst>
                  </pic:spPr>
                </pic:pic>
              </a:graphicData>
            </a:graphic>
          </wp:inline>
        </w:drawing>
      </w:r>
    </w:p>
    <w:p w14:paraId="57C001BF" w14:textId="747C15F7" w:rsidR="00CF2D14" w:rsidRDefault="002E7AD7" w:rsidP="00CF2D14">
      <w:pPr>
        <w:keepNext/>
        <w:spacing w:after="0" w:line="276" w:lineRule="auto"/>
      </w:pPr>
      <w:r>
        <w:rPr>
          <w:noProof/>
        </w:rPr>
        <w:drawing>
          <wp:inline distT="0" distB="0" distL="0" distR="0" wp14:anchorId="3308745D" wp14:editId="4CD83696">
            <wp:extent cx="5706110" cy="1165860"/>
            <wp:effectExtent l="0" t="0" r="8890" b="0"/>
            <wp:docPr id="11453674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a:extLst>
                        <a:ext uri="{28A0092B-C50C-407E-A947-70E740481C1C}">
                          <a14:useLocalDpi xmlns:a14="http://schemas.microsoft.com/office/drawing/2010/main" val="0"/>
                        </a:ext>
                      </a:extLst>
                    </a:blip>
                    <a:srcRect l="832" t="6925" r="1076" b="26325"/>
                    <a:stretch/>
                  </pic:blipFill>
                  <pic:spPr bwMode="auto">
                    <a:xfrm>
                      <a:off x="0" y="0"/>
                      <a:ext cx="5759236" cy="1176715"/>
                    </a:xfrm>
                    <a:prstGeom prst="rect">
                      <a:avLst/>
                    </a:prstGeom>
                    <a:noFill/>
                    <a:ln>
                      <a:noFill/>
                    </a:ln>
                    <a:extLst>
                      <a:ext uri="{53640926-AAD7-44D8-BBD7-CCE9431645EC}">
                        <a14:shadowObscured xmlns:a14="http://schemas.microsoft.com/office/drawing/2010/main"/>
                      </a:ext>
                    </a:extLst>
                  </pic:spPr>
                </pic:pic>
              </a:graphicData>
            </a:graphic>
          </wp:inline>
        </w:drawing>
      </w:r>
    </w:p>
    <w:p w14:paraId="349EEF32" w14:textId="142CE348" w:rsidR="00AA6E74" w:rsidRPr="00AA6E74" w:rsidRDefault="00CF2D14" w:rsidP="007E6E06">
      <w:pPr>
        <w:pStyle w:val="Caption"/>
        <w:spacing w:line="360" w:lineRule="auto"/>
      </w:pPr>
      <w:r>
        <w:t xml:space="preserve">Figure </w:t>
      </w:r>
      <w:fldSimple w:instr=" SEQ Figure \* ARABIC ">
        <w:r w:rsidR="00381E3C">
          <w:rPr>
            <w:noProof/>
          </w:rPr>
          <w:t>11</w:t>
        </w:r>
      </w:fldSimple>
      <w:r>
        <w:t xml:space="preserve"> - WLTP Table Headings</w:t>
      </w:r>
    </w:p>
    <w:p w14:paraId="5FA17B2A" w14:textId="673CE6F5" w:rsidR="0091724B" w:rsidRPr="005637D6" w:rsidRDefault="0091724B" w:rsidP="005637D6">
      <w:pPr>
        <w:ind w:firstLine="426"/>
        <w:rPr>
          <w:rFonts w:ascii="Times New Roman" w:eastAsiaTheme="minorEastAsia" w:hAnsi="Times New Roman" w:cs="Times New Roman"/>
          <w:iCs/>
          <w:color w:val="5B9BD5" w:themeColor="accent1"/>
          <w:sz w:val="32"/>
          <w:szCs w:val="32"/>
        </w:rPr>
      </w:pPr>
      <w:r w:rsidRPr="005637D6">
        <w:rPr>
          <w:rFonts w:ascii="Times New Roman" w:eastAsiaTheme="minorEastAsia" w:hAnsi="Times New Roman" w:cs="Times New Roman"/>
          <w:iCs/>
          <w:color w:val="5B9BD5" w:themeColor="accent1"/>
          <w:sz w:val="32"/>
          <w:szCs w:val="32"/>
        </w:rPr>
        <w:lastRenderedPageBreak/>
        <w:t xml:space="preserve">4.3. </w:t>
      </w:r>
      <w:r w:rsidR="007D5E84" w:rsidRPr="005637D6">
        <w:rPr>
          <w:rFonts w:ascii="Times New Roman" w:eastAsiaTheme="minorEastAsia" w:hAnsi="Times New Roman" w:cs="Times New Roman"/>
          <w:iCs/>
          <w:color w:val="5B9BD5" w:themeColor="accent1"/>
          <w:sz w:val="32"/>
          <w:szCs w:val="32"/>
        </w:rPr>
        <w:t xml:space="preserve">Graphs &amp; </w:t>
      </w:r>
      <w:r w:rsidRPr="005637D6">
        <w:rPr>
          <w:rFonts w:ascii="Times New Roman" w:eastAsiaTheme="minorEastAsia" w:hAnsi="Times New Roman" w:cs="Times New Roman"/>
          <w:iCs/>
          <w:color w:val="5B9BD5" w:themeColor="accent1"/>
          <w:sz w:val="32"/>
          <w:szCs w:val="32"/>
        </w:rPr>
        <w:t>Analysis</w:t>
      </w:r>
    </w:p>
    <w:p w14:paraId="3CB47FC1" w14:textId="77777777" w:rsidR="0008026B" w:rsidRDefault="00BF44B1" w:rsidP="0008026B">
      <w:pPr>
        <w:keepNext/>
        <w:spacing w:after="0" w:line="276" w:lineRule="auto"/>
      </w:pPr>
      <w:r>
        <w:rPr>
          <w:rFonts w:ascii="Times New Roman" w:eastAsiaTheme="minorEastAsia" w:hAnsi="Times New Roman" w:cs="Times New Roman"/>
          <w:iCs/>
          <w:noProof/>
          <w:sz w:val="28"/>
          <w:szCs w:val="28"/>
        </w:rPr>
        <w:drawing>
          <wp:inline distT="0" distB="0" distL="0" distR="0" wp14:anchorId="23BD06EE" wp14:editId="6E03B0D4">
            <wp:extent cx="5693664" cy="3398552"/>
            <wp:effectExtent l="0" t="0" r="2540" b="0"/>
            <wp:docPr id="9396084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11727" cy="3409334"/>
                    </a:xfrm>
                    <a:prstGeom prst="rect">
                      <a:avLst/>
                    </a:prstGeom>
                    <a:noFill/>
                  </pic:spPr>
                </pic:pic>
              </a:graphicData>
            </a:graphic>
          </wp:inline>
        </w:drawing>
      </w:r>
    </w:p>
    <w:p w14:paraId="5B72781D" w14:textId="2FB440FA" w:rsidR="004603C9" w:rsidRDefault="0008026B" w:rsidP="0008026B">
      <w:pPr>
        <w:pStyle w:val="Caption"/>
        <w:rPr>
          <w:rFonts w:ascii="Times New Roman" w:eastAsiaTheme="minorEastAsia" w:hAnsi="Times New Roman" w:cs="Times New Roman"/>
          <w:iCs w:val="0"/>
          <w:sz w:val="28"/>
          <w:szCs w:val="28"/>
        </w:rPr>
      </w:pPr>
      <w:r>
        <w:t xml:space="preserve">Figure </w:t>
      </w:r>
      <w:fldSimple w:instr=" SEQ Figure \* ARABIC ">
        <w:r w:rsidR="00381E3C">
          <w:rPr>
            <w:noProof/>
          </w:rPr>
          <w:t>12</w:t>
        </w:r>
      </w:fldSimple>
      <w:r>
        <w:t xml:space="preserve"> - Power of Porsche</w:t>
      </w:r>
      <w:r w:rsidR="00604406">
        <w:t xml:space="preserve"> 911 GT3 RS</w:t>
      </w:r>
      <w:r>
        <w:t xml:space="preserve"> Throughout WLTP</w:t>
      </w:r>
    </w:p>
    <w:p w14:paraId="61FF86FF" w14:textId="470C1FAB" w:rsidR="00C22ADF" w:rsidRDefault="00C22ADF" w:rsidP="00993E23">
      <w:pPr>
        <w:rPr>
          <w:rFonts w:ascii="Times New Roman" w:eastAsiaTheme="minorEastAsia" w:hAnsi="Times New Roman" w:cs="Times New Roman"/>
          <w:iCs/>
          <w:sz w:val="28"/>
          <w:szCs w:val="28"/>
        </w:rPr>
      </w:pPr>
      <w:r>
        <w:rPr>
          <w:rFonts w:ascii="Times New Roman" w:eastAsiaTheme="minorEastAsia" w:hAnsi="Times New Roman" w:cs="Times New Roman"/>
          <w:iCs/>
          <w:sz w:val="28"/>
          <w:szCs w:val="28"/>
        </w:rPr>
        <w:t xml:space="preserve">Looking at the power values </w:t>
      </w:r>
      <w:r w:rsidR="007B1E9D">
        <w:rPr>
          <w:rFonts w:ascii="Times New Roman" w:eastAsiaTheme="minorEastAsia" w:hAnsi="Times New Roman" w:cs="Times New Roman"/>
          <w:iCs/>
          <w:sz w:val="28"/>
          <w:szCs w:val="28"/>
        </w:rPr>
        <w:t>in figure</w:t>
      </w:r>
      <w:r w:rsidR="001D306D">
        <w:rPr>
          <w:rFonts w:ascii="Times New Roman" w:eastAsiaTheme="minorEastAsia" w:hAnsi="Times New Roman" w:cs="Times New Roman"/>
          <w:iCs/>
          <w:sz w:val="28"/>
          <w:szCs w:val="28"/>
        </w:rPr>
        <w:t xml:space="preserve"> 12</w:t>
      </w:r>
      <w:r w:rsidR="007B1E9D">
        <w:rPr>
          <w:rFonts w:ascii="Times New Roman" w:eastAsiaTheme="minorEastAsia" w:hAnsi="Times New Roman" w:cs="Times New Roman"/>
          <w:iCs/>
          <w:sz w:val="28"/>
          <w:szCs w:val="28"/>
        </w:rPr>
        <w:t xml:space="preserve">, all positive values must be when the car is </w:t>
      </w:r>
      <w:r w:rsidR="00B87976">
        <w:rPr>
          <w:rFonts w:ascii="Times New Roman" w:eastAsiaTheme="minorEastAsia" w:hAnsi="Times New Roman" w:cs="Times New Roman"/>
          <w:iCs/>
          <w:sz w:val="28"/>
          <w:szCs w:val="28"/>
        </w:rPr>
        <w:t>producing a force</w:t>
      </w:r>
      <w:r w:rsidR="00803636">
        <w:rPr>
          <w:rFonts w:ascii="Times New Roman" w:eastAsiaTheme="minorEastAsia" w:hAnsi="Times New Roman" w:cs="Times New Roman"/>
          <w:iCs/>
          <w:sz w:val="28"/>
          <w:szCs w:val="28"/>
        </w:rPr>
        <w:t xml:space="preserve"> (traction force</w:t>
      </w:r>
      <w:r w:rsidR="0018243D">
        <w:rPr>
          <w:rFonts w:ascii="Times New Roman" w:eastAsiaTheme="minorEastAsia" w:hAnsi="Times New Roman" w:cs="Times New Roman"/>
          <w:iCs/>
          <w:sz w:val="28"/>
          <w:szCs w:val="28"/>
        </w:rPr>
        <w:t>),</w:t>
      </w:r>
      <w:r w:rsidR="00B87976">
        <w:rPr>
          <w:rFonts w:ascii="Times New Roman" w:eastAsiaTheme="minorEastAsia" w:hAnsi="Times New Roman" w:cs="Times New Roman"/>
          <w:iCs/>
          <w:sz w:val="28"/>
          <w:szCs w:val="28"/>
        </w:rPr>
        <w:t xml:space="preserve"> and all negative values </w:t>
      </w:r>
      <w:r w:rsidR="00EA57BF">
        <w:rPr>
          <w:rFonts w:ascii="Times New Roman" w:eastAsiaTheme="minorEastAsia" w:hAnsi="Times New Roman" w:cs="Times New Roman"/>
          <w:iCs/>
          <w:sz w:val="28"/>
          <w:szCs w:val="28"/>
        </w:rPr>
        <w:t>are when the car is braking and is losing power to other energy stores like heat.</w:t>
      </w:r>
      <w:r w:rsidR="00291B04">
        <w:rPr>
          <w:rFonts w:ascii="Times New Roman" w:eastAsiaTheme="minorEastAsia" w:hAnsi="Times New Roman" w:cs="Times New Roman"/>
          <w:iCs/>
          <w:sz w:val="28"/>
          <w:szCs w:val="28"/>
        </w:rPr>
        <w:t xml:space="preserve"> These negative values are where there is potential to regenerate energy</w:t>
      </w:r>
      <w:r w:rsidR="00F111AC">
        <w:rPr>
          <w:rFonts w:ascii="Times New Roman" w:eastAsiaTheme="minorEastAsia" w:hAnsi="Times New Roman" w:cs="Times New Roman"/>
          <w:iCs/>
          <w:sz w:val="28"/>
          <w:szCs w:val="28"/>
        </w:rPr>
        <w:t xml:space="preserve"> and </w:t>
      </w:r>
      <w:r w:rsidR="00B176DD">
        <w:rPr>
          <w:rFonts w:ascii="Times New Roman" w:eastAsiaTheme="minorEastAsia" w:hAnsi="Times New Roman" w:cs="Times New Roman"/>
          <w:iCs/>
          <w:sz w:val="28"/>
          <w:szCs w:val="28"/>
        </w:rPr>
        <w:t>are</w:t>
      </w:r>
      <w:r w:rsidR="00F111AC">
        <w:rPr>
          <w:rFonts w:ascii="Times New Roman" w:eastAsiaTheme="minorEastAsia" w:hAnsi="Times New Roman" w:cs="Times New Roman"/>
          <w:iCs/>
          <w:sz w:val="28"/>
          <w:szCs w:val="28"/>
        </w:rPr>
        <w:t xml:space="preserve"> shown in </w:t>
      </w:r>
      <w:r w:rsidR="00803636">
        <w:rPr>
          <w:rFonts w:ascii="Times New Roman" w:eastAsiaTheme="minorEastAsia" w:hAnsi="Times New Roman" w:cs="Times New Roman"/>
          <w:iCs/>
          <w:sz w:val="28"/>
          <w:szCs w:val="28"/>
        </w:rPr>
        <w:t xml:space="preserve">the </w:t>
      </w:r>
      <w:r w:rsidR="00F111AC">
        <w:rPr>
          <w:rFonts w:ascii="Times New Roman" w:eastAsiaTheme="minorEastAsia" w:hAnsi="Times New Roman" w:cs="Times New Roman"/>
          <w:iCs/>
          <w:sz w:val="28"/>
          <w:szCs w:val="28"/>
        </w:rPr>
        <w:t xml:space="preserve">column named braking energy which is the possible energy that could be recovered </w:t>
      </w:r>
      <w:r w:rsidR="00021575">
        <w:rPr>
          <w:rFonts w:ascii="Times New Roman" w:eastAsiaTheme="minorEastAsia" w:hAnsi="Times New Roman" w:cs="Times New Roman"/>
          <w:iCs/>
          <w:sz w:val="28"/>
          <w:szCs w:val="28"/>
        </w:rPr>
        <w:t>every second</w:t>
      </w:r>
      <w:r w:rsidR="00803636">
        <w:rPr>
          <w:rFonts w:ascii="Times New Roman" w:eastAsiaTheme="minorEastAsia" w:hAnsi="Times New Roman" w:cs="Times New Roman"/>
          <w:iCs/>
          <w:sz w:val="28"/>
          <w:szCs w:val="28"/>
        </w:rPr>
        <w:t xml:space="preserve"> of the WLTP</w:t>
      </w:r>
      <w:r w:rsidR="00021575">
        <w:rPr>
          <w:rFonts w:ascii="Times New Roman" w:eastAsiaTheme="minorEastAsia" w:hAnsi="Times New Roman" w:cs="Times New Roman"/>
          <w:iCs/>
          <w:sz w:val="28"/>
          <w:szCs w:val="28"/>
        </w:rPr>
        <w:t>.</w:t>
      </w:r>
    </w:p>
    <w:p w14:paraId="59044B37" w14:textId="4093DAE2" w:rsidR="00EF528B" w:rsidRDefault="00496F08" w:rsidP="00270E61">
      <w:pPr>
        <w:rPr>
          <w:rFonts w:ascii="Times New Roman" w:eastAsiaTheme="minorEastAsia" w:hAnsi="Times New Roman" w:cs="Times New Roman"/>
          <w:iCs/>
          <w:sz w:val="28"/>
          <w:szCs w:val="28"/>
        </w:rPr>
      </w:pPr>
      <w:r>
        <w:rPr>
          <w:rFonts w:ascii="Times New Roman" w:eastAsiaTheme="minorEastAsia" w:hAnsi="Times New Roman" w:cs="Times New Roman"/>
          <w:iCs/>
          <w:sz w:val="28"/>
          <w:szCs w:val="28"/>
        </w:rPr>
        <w:t>However</w:t>
      </w:r>
      <w:r w:rsidR="00270E61">
        <w:rPr>
          <w:rFonts w:ascii="Times New Roman" w:eastAsiaTheme="minorEastAsia" w:hAnsi="Times New Roman" w:cs="Times New Roman"/>
          <w:iCs/>
          <w:sz w:val="28"/>
          <w:szCs w:val="28"/>
        </w:rPr>
        <w:t>,</w:t>
      </w:r>
      <w:r>
        <w:rPr>
          <w:rFonts w:ascii="Times New Roman" w:eastAsiaTheme="minorEastAsia" w:hAnsi="Times New Roman" w:cs="Times New Roman"/>
          <w:iCs/>
          <w:sz w:val="28"/>
          <w:szCs w:val="28"/>
        </w:rPr>
        <w:t xml:space="preserve"> this possible regenerated energy must</w:t>
      </w:r>
      <w:r w:rsidR="00441F84">
        <w:rPr>
          <w:rFonts w:ascii="Times New Roman" w:eastAsiaTheme="minorEastAsia" w:hAnsi="Times New Roman" w:cs="Times New Roman"/>
          <w:iCs/>
          <w:sz w:val="28"/>
          <w:szCs w:val="28"/>
        </w:rPr>
        <w:t xml:space="preserve"> go through multiple components </w:t>
      </w:r>
      <w:r w:rsidR="00BD48E7">
        <w:rPr>
          <w:rFonts w:ascii="Times New Roman" w:eastAsiaTheme="minorEastAsia" w:hAnsi="Times New Roman" w:cs="Times New Roman"/>
          <w:iCs/>
          <w:sz w:val="28"/>
          <w:szCs w:val="28"/>
        </w:rPr>
        <w:t xml:space="preserve">in the flywheel storage system </w:t>
      </w:r>
      <w:r w:rsidR="00441F84">
        <w:rPr>
          <w:rFonts w:ascii="Times New Roman" w:eastAsiaTheme="minorEastAsia" w:hAnsi="Times New Roman" w:cs="Times New Roman"/>
          <w:iCs/>
          <w:sz w:val="28"/>
          <w:szCs w:val="28"/>
        </w:rPr>
        <w:t>to store the energy</w:t>
      </w:r>
      <w:r w:rsidR="00B364E0">
        <w:rPr>
          <w:rFonts w:ascii="Times New Roman" w:eastAsiaTheme="minorEastAsia" w:hAnsi="Times New Roman" w:cs="Times New Roman"/>
          <w:iCs/>
          <w:sz w:val="28"/>
          <w:szCs w:val="28"/>
        </w:rPr>
        <w:t xml:space="preserve"> in the flywheel</w:t>
      </w:r>
      <w:r w:rsidR="00441F84">
        <w:rPr>
          <w:rFonts w:ascii="Times New Roman" w:eastAsiaTheme="minorEastAsia" w:hAnsi="Times New Roman" w:cs="Times New Roman"/>
          <w:iCs/>
          <w:sz w:val="28"/>
          <w:szCs w:val="28"/>
        </w:rPr>
        <w:t xml:space="preserve"> and back out when the energy is require</w:t>
      </w:r>
      <w:r w:rsidR="00270E61">
        <w:rPr>
          <w:rFonts w:ascii="Times New Roman" w:eastAsiaTheme="minorEastAsia" w:hAnsi="Times New Roman" w:cs="Times New Roman"/>
          <w:iCs/>
          <w:sz w:val="28"/>
          <w:szCs w:val="28"/>
        </w:rPr>
        <w:t xml:space="preserve">d. </w:t>
      </w:r>
      <w:r w:rsidR="00B364E0">
        <w:rPr>
          <w:rFonts w:ascii="Times New Roman" w:eastAsiaTheme="minorEastAsia" w:hAnsi="Times New Roman" w:cs="Times New Roman"/>
          <w:iCs/>
          <w:sz w:val="28"/>
          <w:szCs w:val="28"/>
        </w:rPr>
        <w:t xml:space="preserve">This process will cause </w:t>
      </w:r>
      <w:r w:rsidR="00270E61">
        <w:rPr>
          <w:rFonts w:ascii="Times New Roman" w:eastAsiaTheme="minorEastAsia" w:hAnsi="Times New Roman" w:cs="Times New Roman"/>
          <w:iCs/>
          <w:sz w:val="28"/>
          <w:szCs w:val="28"/>
        </w:rPr>
        <w:t>a slight energy loss due to the</w:t>
      </w:r>
      <w:r w:rsidR="00EE53F3">
        <w:rPr>
          <w:rFonts w:ascii="Times New Roman" w:eastAsiaTheme="minorEastAsia" w:hAnsi="Times New Roman" w:cs="Times New Roman"/>
          <w:iCs/>
          <w:sz w:val="28"/>
          <w:szCs w:val="28"/>
        </w:rPr>
        <w:t xml:space="preserve"> 96%</w:t>
      </w:r>
      <w:r w:rsidR="00270E61">
        <w:rPr>
          <w:rFonts w:ascii="Times New Roman" w:eastAsiaTheme="minorEastAsia" w:hAnsi="Times New Roman" w:cs="Times New Roman"/>
          <w:iCs/>
          <w:sz w:val="28"/>
          <w:szCs w:val="28"/>
        </w:rPr>
        <w:t xml:space="preserve"> efficien</w:t>
      </w:r>
      <w:r w:rsidR="00EE53F3">
        <w:rPr>
          <w:rFonts w:ascii="Times New Roman" w:eastAsiaTheme="minorEastAsia" w:hAnsi="Times New Roman" w:cs="Times New Roman"/>
          <w:iCs/>
          <w:sz w:val="28"/>
          <w:szCs w:val="28"/>
        </w:rPr>
        <w:t>cy going into the flywheel and 96% going out again.</w:t>
      </w:r>
    </w:p>
    <w:p w14:paraId="4A3F3AA4" w14:textId="77777777" w:rsidR="00091CEA" w:rsidRDefault="00091CEA" w:rsidP="00091CEA">
      <w:pPr>
        <w:keepNext/>
        <w:spacing w:after="0" w:line="276" w:lineRule="auto"/>
      </w:pPr>
      <w:r>
        <w:rPr>
          <w:noProof/>
        </w:rPr>
        <w:lastRenderedPageBreak/>
        <w:drawing>
          <wp:inline distT="0" distB="0" distL="0" distR="0" wp14:anchorId="4600B60B" wp14:editId="7E6E7176">
            <wp:extent cx="5638800" cy="3447641"/>
            <wp:effectExtent l="0" t="0" r="0" b="635"/>
            <wp:docPr id="9276828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695108" cy="3482068"/>
                    </a:xfrm>
                    <a:prstGeom prst="rect">
                      <a:avLst/>
                    </a:prstGeom>
                    <a:noFill/>
                  </pic:spPr>
                </pic:pic>
              </a:graphicData>
            </a:graphic>
          </wp:inline>
        </w:drawing>
      </w:r>
    </w:p>
    <w:p w14:paraId="7FD6570E" w14:textId="4084E23D" w:rsidR="00091CEA" w:rsidRPr="00091CEA" w:rsidRDefault="00091CEA" w:rsidP="00091CEA">
      <w:pPr>
        <w:pStyle w:val="Caption"/>
      </w:pPr>
      <w:r>
        <w:t xml:space="preserve">Figure </w:t>
      </w:r>
      <w:fldSimple w:instr=" SEQ Figure \* ARABIC ">
        <w:r w:rsidR="00381E3C">
          <w:rPr>
            <w:noProof/>
          </w:rPr>
          <w:t>13</w:t>
        </w:r>
      </w:fldSimple>
      <w:r>
        <w:t xml:space="preserve"> - Traction &amp; Braking Energy With &amp; Without KERS System</w:t>
      </w:r>
    </w:p>
    <w:p w14:paraId="69A2A3CA" w14:textId="212E657A" w:rsidR="007D508A" w:rsidRPr="00512A3B" w:rsidRDefault="00F455AC" w:rsidP="00270E61">
      <w:pPr>
        <w:rPr>
          <w:rFonts w:ascii="Times New Roman" w:eastAsiaTheme="minorEastAsia" w:hAnsi="Times New Roman" w:cs="Times New Roman"/>
          <w:iCs/>
          <w:sz w:val="28"/>
          <w:szCs w:val="28"/>
        </w:rPr>
      </w:pPr>
      <w:r>
        <w:rPr>
          <w:rFonts w:ascii="Times New Roman" w:eastAsiaTheme="minorEastAsia" w:hAnsi="Times New Roman" w:cs="Times New Roman"/>
          <w:iCs/>
          <w:sz w:val="28"/>
          <w:szCs w:val="28"/>
        </w:rPr>
        <w:t xml:space="preserve">Plotting both </w:t>
      </w:r>
      <w:r w:rsidR="00021B67">
        <w:rPr>
          <w:rFonts w:ascii="Times New Roman" w:eastAsiaTheme="minorEastAsia" w:hAnsi="Times New Roman" w:cs="Times New Roman"/>
          <w:iCs/>
          <w:sz w:val="28"/>
          <w:szCs w:val="28"/>
        </w:rPr>
        <w:t>potential and actual energy regenerated</w:t>
      </w:r>
      <w:r w:rsidR="00B350B0">
        <w:rPr>
          <w:rFonts w:ascii="Times New Roman" w:eastAsiaTheme="minorEastAsia" w:hAnsi="Times New Roman" w:cs="Times New Roman"/>
          <w:iCs/>
          <w:sz w:val="28"/>
          <w:szCs w:val="28"/>
        </w:rPr>
        <w:t xml:space="preserve"> and used</w:t>
      </w:r>
      <w:r w:rsidR="00751965">
        <w:rPr>
          <w:rFonts w:ascii="Times New Roman" w:eastAsiaTheme="minorEastAsia" w:hAnsi="Times New Roman" w:cs="Times New Roman"/>
          <w:iCs/>
          <w:sz w:val="28"/>
          <w:szCs w:val="28"/>
        </w:rPr>
        <w:t>, figure</w:t>
      </w:r>
      <w:r w:rsidR="001D306D">
        <w:rPr>
          <w:rFonts w:ascii="Times New Roman" w:eastAsiaTheme="minorEastAsia" w:hAnsi="Times New Roman" w:cs="Times New Roman"/>
          <w:iCs/>
          <w:sz w:val="28"/>
          <w:szCs w:val="28"/>
        </w:rPr>
        <w:t xml:space="preserve"> 13</w:t>
      </w:r>
      <w:r w:rsidR="00751965">
        <w:rPr>
          <w:rFonts w:ascii="Times New Roman" w:eastAsiaTheme="minorEastAsia" w:hAnsi="Times New Roman" w:cs="Times New Roman"/>
          <w:iCs/>
          <w:sz w:val="28"/>
          <w:szCs w:val="28"/>
        </w:rPr>
        <w:t>,</w:t>
      </w:r>
      <w:r w:rsidR="00B350B0">
        <w:rPr>
          <w:rFonts w:ascii="Times New Roman" w:eastAsiaTheme="minorEastAsia" w:hAnsi="Times New Roman" w:cs="Times New Roman"/>
          <w:iCs/>
          <w:sz w:val="28"/>
          <w:szCs w:val="28"/>
        </w:rPr>
        <w:t xml:space="preserve"> shows the energy loss due to </w:t>
      </w:r>
      <w:r w:rsidR="007705C9">
        <w:rPr>
          <w:rFonts w:ascii="Times New Roman" w:eastAsiaTheme="minorEastAsia" w:hAnsi="Times New Roman" w:cs="Times New Roman"/>
          <w:iCs/>
          <w:sz w:val="28"/>
          <w:szCs w:val="28"/>
        </w:rPr>
        <w:t xml:space="preserve">the </w:t>
      </w:r>
      <w:r w:rsidR="00B733BD">
        <w:rPr>
          <w:rFonts w:ascii="Times New Roman" w:eastAsiaTheme="minorEastAsia" w:hAnsi="Times New Roman" w:cs="Times New Roman"/>
          <w:iCs/>
          <w:sz w:val="28"/>
          <w:szCs w:val="28"/>
        </w:rPr>
        <w:t>flywheel’s</w:t>
      </w:r>
      <w:r w:rsidR="007705C9">
        <w:rPr>
          <w:rFonts w:ascii="Times New Roman" w:eastAsiaTheme="minorEastAsia" w:hAnsi="Times New Roman" w:cs="Times New Roman"/>
          <w:iCs/>
          <w:sz w:val="28"/>
          <w:szCs w:val="28"/>
        </w:rPr>
        <w:t xml:space="preserve"> </w:t>
      </w:r>
      <w:r w:rsidR="00B350B0">
        <w:rPr>
          <w:rFonts w:ascii="Times New Roman" w:eastAsiaTheme="minorEastAsia" w:hAnsi="Times New Roman" w:cs="Times New Roman"/>
          <w:iCs/>
          <w:sz w:val="28"/>
          <w:szCs w:val="28"/>
        </w:rPr>
        <w:t>efficienc</w:t>
      </w:r>
      <w:r w:rsidR="007705C9">
        <w:rPr>
          <w:rFonts w:ascii="Times New Roman" w:eastAsiaTheme="minorEastAsia" w:hAnsi="Times New Roman" w:cs="Times New Roman"/>
          <w:iCs/>
          <w:sz w:val="28"/>
          <w:szCs w:val="28"/>
        </w:rPr>
        <w:t>y</w:t>
      </w:r>
      <w:r w:rsidR="00751965">
        <w:rPr>
          <w:rFonts w:ascii="Times New Roman" w:eastAsiaTheme="minorEastAsia" w:hAnsi="Times New Roman" w:cs="Times New Roman"/>
          <w:iCs/>
          <w:sz w:val="28"/>
          <w:szCs w:val="28"/>
        </w:rPr>
        <w:t xml:space="preserve">. </w:t>
      </w:r>
      <w:r w:rsidR="00285059">
        <w:rPr>
          <w:rFonts w:ascii="Times New Roman" w:eastAsiaTheme="minorEastAsia" w:hAnsi="Times New Roman" w:cs="Times New Roman"/>
          <w:iCs/>
          <w:sz w:val="28"/>
          <w:szCs w:val="28"/>
        </w:rPr>
        <w:t xml:space="preserve">If a KERS system was implemented </w:t>
      </w:r>
      <w:r w:rsidR="00C2318B">
        <w:rPr>
          <w:rFonts w:ascii="Times New Roman" w:eastAsiaTheme="minorEastAsia" w:hAnsi="Times New Roman" w:cs="Times New Roman"/>
          <w:iCs/>
          <w:sz w:val="28"/>
          <w:szCs w:val="28"/>
        </w:rPr>
        <w:t>and the Porsche 911 GT3 RS used</w:t>
      </w:r>
      <w:r w:rsidR="00751965">
        <w:rPr>
          <w:rFonts w:ascii="Times New Roman" w:eastAsiaTheme="minorEastAsia" w:hAnsi="Times New Roman" w:cs="Times New Roman"/>
          <w:iCs/>
          <w:sz w:val="28"/>
          <w:szCs w:val="28"/>
        </w:rPr>
        <w:t xml:space="preserve"> the actual regen energy</w:t>
      </w:r>
      <w:r w:rsidR="00C2318B">
        <w:rPr>
          <w:rFonts w:ascii="Times New Roman" w:eastAsiaTheme="minorEastAsia" w:hAnsi="Times New Roman" w:cs="Times New Roman"/>
          <w:iCs/>
          <w:sz w:val="28"/>
          <w:szCs w:val="28"/>
        </w:rPr>
        <w:t xml:space="preserve">, then the </w:t>
      </w:r>
      <w:r w:rsidR="00B733BD">
        <w:rPr>
          <w:rFonts w:ascii="Times New Roman" w:eastAsiaTheme="minorEastAsia" w:hAnsi="Times New Roman" w:cs="Times New Roman"/>
          <w:iCs/>
          <w:sz w:val="28"/>
          <w:szCs w:val="28"/>
        </w:rPr>
        <w:t xml:space="preserve">blue </w:t>
      </w:r>
      <w:r w:rsidR="00C2318B">
        <w:rPr>
          <w:rFonts w:ascii="Times New Roman" w:eastAsiaTheme="minorEastAsia" w:hAnsi="Times New Roman" w:cs="Times New Roman"/>
          <w:iCs/>
          <w:sz w:val="28"/>
          <w:szCs w:val="28"/>
        </w:rPr>
        <w:t xml:space="preserve">line </w:t>
      </w:r>
      <w:r w:rsidR="001D306D">
        <w:rPr>
          <w:rFonts w:ascii="Times New Roman" w:eastAsiaTheme="minorEastAsia" w:hAnsi="Times New Roman" w:cs="Times New Roman"/>
          <w:iCs/>
          <w:sz w:val="28"/>
          <w:szCs w:val="28"/>
        </w:rPr>
        <w:t>in</w:t>
      </w:r>
      <w:r w:rsidR="00C2318B">
        <w:rPr>
          <w:rFonts w:ascii="Times New Roman" w:eastAsiaTheme="minorEastAsia" w:hAnsi="Times New Roman" w:cs="Times New Roman"/>
          <w:iCs/>
          <w:sz w:val="28"/>
          <w:szCs w:val="28"/>
        </w:rPr>
        <w:t xml:space="preserve"> figure</w:t>
      </w:r>
      <w:r w:rsidR="001D306D">
        <w:rPr>
          <w:rFonts w:ascii="Times New Roman" w:eastAsiaTheme="minorEastAsia" w:hAnsi="Times New Roman" w:cs="Times New Roman"/>
          <w:iCs/>
          <w:sz w:val="28"/>
          <w:szCs w:val="28"/>
        </w:rPr>
        <w:t xml:space="preserve"> 13</w:t>
      </w:r>
      <w:r w:rsidR="00C2318B">
        <w:rPr>
          <w:rFonts w:ascii="Times New Roman" w:eastAsiaTheme="minorEastAsia" w:hAnsi="Times New Roman" w:cs="Times New Roman"/>
          <w:iCs/>
          <w:sz w:val="28"/>
          <w:szCs w:val="28"/>
        </w:rPr>
        <w:t xml:space="preserve"> can be plotted to show </w:t>
      </w:r>
      <w:r w:rsidR="00C820D4">
        <w:rPr>
          <w:rFonts w:ascii="Times New Roman" w:eastAsiaTheme="minorEastAsia" w:hAnsi="Times New Roman" w:cs="Times New Roman"/>
          <w:iCs/>
          <w:sz w:val="28"/>
          <w:szCs w:val="28"/>
        </w:rPr>
        <w:t xml:space="preserve">the decrease in </w:t>
      </w:r>
      <w:r w:rsidR="00F67DD4">
        <w:rPr>
          <w:rFonts w:ascii="Times New Roman" w:eastAsiaTheme="minorEastAsia" w:hAnsi="Times New Roman" w:cs="Times New Roman"/>
          <w:iCs/>
          <w:sz w:val="28"/>
          <w:szCs w:val="28"/>
        </w:rPr>
        <w:t xml:space="preserve">traction force </w:t>
      </w:r>
      <w:r w:rsidR="00922CFB">
        <w:rPr>
          <w:rFonts w:ascii="Times New Roman" w:eastAsiaTheme="minorEastAsia" w:hAnsi="Times New Roman" w:cs="Times New Roman"/>
          <w:iCs/>
          <w:sz w:val="28"/>
          <w:szCs w:val="28"/>
        </w:rPr>
        <w:t xml:space="preserve">that </w:t>
      </w:r>
      <w:r w:rsidR="00E651B2">
        <w:rPr>
          <w:rFonts w:ascii="Times New Roman" w:eastAsiaTheme="minorEastAsia" w:hAnsi="Times New Roman" w:cs="Times New Roman"/>
          <w:iCs/>
          <w:sz w:val="28"/>
          <w:szCs w:val="28"/>
        </w:rPr>
        <w:t>is needed to complete the WLTP</w:t>
      </w:r>
      <w:r w:rsidR="00C820D4" w:rsidRPr="00512A3B">
        <w:rPr>
          <w:rFonts w:ascii="Times New Roman" w:eastAsiaTheme="minorEastAsia" w:hAnsi="Times New Roman" w:cs="Times New Roman"/>
          <w:iCs/>
          <w:sz w:val="28"/>
          <w:szCs w:val="28"/>
        </w:rPr>
        <w:t>.</w:t>
      </w:r>
      <w:r w:rsidR="00E521D8" w:rsidRPr="00512A3B">
        <w:rPr>
          <w:rFonts w:ascii="Times New Roman" w:eastAsiaTheme="minorEastAsia" w:hAnsi="Times New Roman" w:cs="Times New Roman"/>
          <w:iCs/>
          <w:sz w:val="28"/>
          <w:szCs w:val="28"/>
        </w:rPr>
        <w:t xml:space="preserve"> </w:t>
      </w:r>
      <w:r w:rsidR="000E44ED">
        <w:rPr>
          <w:rFonts w:ascii="Times New Roman" w:eastAsiaTheme="minorEastAsia" w:hAnsi="Times New Roman" w:cs="Times New Roman"/>
          <w:iCs/>
          <w:sz w:val="28"/>
          <w:szCs w:val="28"/>
        </w:rPr>
        <w:t xml:space="preserve">Analysing </w:t>
      </w:r>
      <w:r w:rsidR="00E521D8" w:rsidRPr="00512A3B">
        <w:rPr>
          <w:rFonts w:ascii="Times New Roman" w:eastAsiaTheme="minorEastAsia" w:hAnsi="Times New Roman" w:cs="Times New Roman"/>
          <w:iCs/>
          <w:sz w:val="28"/>
          <w:szCs w:val="28"/>
        </w:rPr>
        <w:t>figure</w:t>
      </w:r>
      <w:r w:rsidR="007E1D94">
        <w:rPr>
          <w:rFonts w:ascii="Times New Roman" w:eastAsiaTheme="minorEastAsia" w:hAnsi="Times New Roman" w:cs="Times New Roman"/>
          <w:iCs/>
          <w:sz w:val="28"/>
          <w:szCs w:val="28"/>
        </w:rPr>
        <w:t xml:space="preserve"> 13</w:t>
      </w:r>
      <w:r w:rsidR="00E521D8" w:rsidRPr="00512A3B">
        <w:rPr>
          <w:rFonts w:ascii="Times New Roman" w:eastAsiaTheme="minorEastAsia" w:hAnsi="Times New Roman" w:cs="Times New Roman"/>
          <w:iCs/>
          <w:sz w:val="28"/>
          <w:szCs w:val="28"/>
        </w:rPr>
        <w:t xml:space="preserve">, </w:t>
      </w:r>
      <w:r w:rsidR="00922CFB" w:rsidRPr="00512A3B">
        <w:rPr>
          <w:rFonts w:ascii="Times New Roman" w:eastAsiaTheme="minorEastAsia" w:hAnsi="Times New Roman" w:cs="Times New Roman"/>
          <w:iCs/>
          <w:sz w:val="28"/>
          <w:szCs w:val="28"/>
        </w:rPr>
        <w:t>a KERS system</w:t>
      </w:r>
      <w:r w:rsidR="007056A7" w:rsidRPr="00512A3B">
        <w:rPr>
          <w:rFonts w:ascii="Times New Roman" w:eastAsiaTheme="minorEastAsia" w:hAnsi="Times New Roman" w:cs="Times New Roman"/>
          <w:iCs/>
          <w:sz w:val="28"/>
          <w:szCs w:val="28"/>
        </w:rPr>
        <w:t xml:space="preserve"> only offers a slight bit of assistance for the low-speed section and may not decrease </w:t>
      </w:r>
      <w:r w:rsidR="00922CFB" w:rsidRPr="00512A3B">
        <w:rPr>
          <w:rFonts w:ascii="Times New Roman" w:eastAsiaTheme="minorEastAsia" w:hAnsi="Times New Roman" w:cs="Times New Roman"/>
          <w:iCs/>
          <w:sz w:val="28"/>
          <w:szCs w:val="28"/>
        </w:rPr>
        <w:t>fuel consumption significantly</w:t>
      </w:r>
      <w:r w:rsidR="00A66AD6">
        <w:rPr>
          <w:rFonts w:ascii="Times New Roman" w:eastAsiaTheme="minorEastAsia" w:hAnsi="Times New Roman" w:cs="Times New Roman"/>
          <w:iCs/>
          <w:sz w:val="28"/>
          <w:szCs w:val="28"/>
        </w:rPr>
        <w:t>. This is</w:t>
      </w:r>
      <w:r w:rsidR="007056A7" w:rsidRPr="00512A3B">
        <w:rPr>
          <w:rFonts w:ascii="Times New Roman" w:eastAsiaTheme="minorEastAsia" w:hAnsi="Times New Roman" w:cs="Times New Roman"/>
          <w:iCs/>
          <w:sz w:val="28"/>
          <w:szCs w:val="28"/>
        </w:rPr>
        <w:t xml:space="preserve"> because </w:t>
      </w:r>
      <w:r w:rsidR="00922CFB" w:rsidRPr="00512A3B">
        <w:rPr>
          <w:rFonts w:ascii="Times New Roman" w:eastAsiaTheme="minorEastAsia" w:hAnsi="Times New Roman" w:cs="Times New Roman"/>
          <w:iCs/>
          <w:sz w:val="28"/>
          <w:szCs w:val="28"/>
        </w:rPr>
        <w:t>the slow speed section simulates city driving where speeds are low and decelerations are short as the difference in speeds is small however the</w:t>
      </w:r>
      <w:r w:rsidR="00210F22">
        <w:rPr>
          <w:rFonts w:ascii="Times New Roman" w:eastAsiaTheme="minorEastAsia" w:hAnsi="Times New Roman" w:cs="Times New Roman"/>
          <w:iCs/>
          <w:sz w:val="28"/>
          <w:szCs w:val="28"/>
        </w:rPr>
        <w:t>se</w:t>
      </w:r>
      <w:r w:rsidR="00922CFB" w:rsidRPr="00512A3B">
        <w:rPr>
          <w:rFonts w:ascii="Times New Roman" w:eastAsiaTheme="minorEastAsia" w:hAnsi="Times New Roman" w:cs="Times New Roman"/>
          <w:iCs/>
          <w:sz w:val="28"/>
          <w:szCs w:val="28"/>
        </w:rPr>
        <w:t xml:space="preserve"> short deceleration sections </w:t>
      </w:r>
      <w:r w:rsidR="00BA4014">
        <w:rPr>
          <w:rFonts w:ascii="Times New Roman" w:eastAsiaTheme="minorEastAsia" w:hAnsi="Times New Roman" w:cs="Times New Roman"/>
          <w:iCs/>
          <w:sz w:val="28"/>
          <w:szCs w:val="28"/>
        </w:rPr>
        <w:t xml:space="preserve">occur a lot </w:t>
      </w:r>
      <w:r w:rsidR="00922CFB" w:rsidRPr="00512A3B">
        <w:rPr>
          <w:rFonts w:ascii="Times New Roman" w:eastAsiaTheme="minorEastAsia" w:hAnsi="Times New Roman" w:cs="Times New Roman"/>
          <w:iCs/>
          <w:sz w:val="28"/>
          <w:szCs w:val="28"/>
        </w:rPr>
        <w:t>when a car drives around a city</w:t>
      </w:r>
      <w:r w:rsidR="00582662">
        <w:rPr>
          <w:rFonts w:ascii="Times New Roman" w:eastAsiaTheme="minorEastAsia" w:hAnsi="Times New Roman" w:cs="Times New Roman"/>
          <w:iCs/>
          <w:sz w:val="28"/>
          <w:szCs w:val="28"/>
        </w:rPr>
        <w:t xml:space="preserve"> so there are a lot of chances to regenerate small amounts of energy</w:t>
      </w:r>
      <w:r w:rsidR="00922CFB" w:rsidRPr="00512A3B">
        <w:rPr>
          <w:rFonts w:ascii="Times New Roman" w:eastAsiaTheme="minorEastAsia" w:hAnsi="Times New Roman" w:cs="Times New Roman"/>
          <w:iCs/>
          <w:sz w:val="28"/>
          <w:szCs w:val="28"/>
        </w:rPr>
        <w:t xml:space="preserve">. This means that efficiency becomes more important as it is more crucial to regenerate as much energy as possible because there isn’t a lot available </w:t>
      </w:r>
      <w:r w:rsidR="00AB437E">
        <w:rPr>
          <w:rFonts w:ascii="Times New Roman" w:eastAsiaTheme="minorEastAsia" w:hAnsi="Times New Roman" w:cs="Times New Roman"/>
          <w:iCs/>
          <w:sz w:val="28"/>
          <w:szCs w:val="28"/>
        </w:rPr>
        <w:t>at</w:t>
      </w:r>
      <w:r w:rsidR="00922CFB" w:rsidRPr="00512A3B">
        <w:rPr>
          <w:rFonts w:ascii="Times New Roman" w:eastAsiaTheme="minorEastAsia" w:hAnsi="Times New Roman" w:cs="Times New Roman"/>
          <w:iCs/>
          <w:sz w:val="28"/>
          <w:szCs w:val="28"/>
        </w:rPr>
        <w:t xml:space="preserve"> every braking moment. </w:t>
      </w:r>
    </w:p>
    <w:p w14:paraId="06E47A51" w14:textId="07469EAB" w:rsidR="00FE2EC6" w:rsidRPr="003405A5" w:rsidRDefault="007D508A" w:rsidP="003405A5">
      <w:pPr>
        <w:rPr>
          <w:rFonts w:ascii="Times New Roman" w:eastAsiaTheme="minorEastAsia" w:hAnsi="Times New Roman" w:cs="Times New Roman"/>
          <w:iCs/>
          <w:sz w:val="28"/>
          <w:szCs w:val="28"/>
        </w:rPr>
      </w:pPr>
      <w:r w:rsidRPr="00512A3B">
        <w:rPr>
          <w:rFonts w:ascii="Times New Roman" w:eastAsiaTheme="minorEastAsia" w:hAnsi="Times New Roman" w:cs="Times New Roman"/>
          <w:iCs/>
          <w:sz w:val="28"/>
          <w:szCs w:val="28"/>
        </w:rPr>
        <w:t>Comparing the high</w:t>
      </w:r>
      <w:r w:rsidR="00DF48EE">
        <w:rPr>
          <w:rFonts w:ascii="Times New Roman" w:eastAsiaTheme="minorEastAsia" w:hAnsi="Times New Roman" w:cs="Times New Roman"/>
          <w:iCs/>
          <w:sz w:val="28"/>
          <w:szCs w:val="28"/>
        </w:rPr>
        <w:t>-</w:t>
      </w:r>
      <w:r w:rsidRPr="00512A3B">
        <w:rPr>
          <w:rFonts w:ascii="Times New Roman" w:eastAsiaTheme="minorEastAsia" w:hAnsi="Times New Roman" w:cs="Times New Roman"/>
          <w:iCs/>
          <w:sz w:val="28"/>
          <w:szCs w:val="28"/>
        </w:rPr>
        <w:t>speed</w:t>
      </w:r>
      <w:r w:rsidR="007E18B8" w:rsidRPr="00512A3B">
        <w:rPr>
          <w:rFonts w:ascii="Times New Roman" w:eastAsiaTheme="minorEastAsia" w:hAnsi="Times New Roman" w:cs="Times New Roman"/>
          <w:iCs/>
          <w:sz w:val="28"/>
          <w:szCs w:val="28"/>
        </w:rPr>
        <w:t xml:space="preserve"> and</w:t>
      </w:r>
      <w:r w:rsidRPr="00512A3B">
        <w:rPr>
          <w:rFonts w:ascii="Times New Roman" w:eastAsiaTheme="minorEastAsia" w:hAnsi="Times New Roman" w:cs="Times New Roman"/>
          <w:iCs/>
          <w:sz w:val="28"/>
          <w:szCs w:val="28"/>
        </w:rPr>
        <w:t xml:space="preserve"> extra </w:t>
      </w:r>
      <w:r w:rsidR="007E18B8" w:rsidRPr="00512A3B">
        <w:rPr>
          <w:rFonts w:ascii="Times New Roman" w:eastAsiaTheme="minorEastAsia" w:hAnsi="Times New Roman" w:cs="Times New Roman"/>
          <w:iCs/>
          <w:sz w:val="28"/>
          <w:szCs w:val="28"/>
        </w:rPr>
        <w:t>high-speed</w:t>
      </w:r>
      <w:r w:rsidRPr="00512A3B">
        <w:rPr>
          <w:rFonts w:ascii="Times New Roman" w:eastAsiaTheme="minorEastAsia" w:hAnsi="Times New Roman" w:cs="Times New Roman"/>
          <w:iCs/>
          <w:sz w:val="28"/>
          <w:szCs w:val="28"/>
        </w:rPr>
        <w:t xml:space="preserve"> sections</w:t>
      </w:r>
      <w:r w:rsidR="009620A5">
        <w:rPr>
          <w:rFonts w:ascii="Times New Roman" w:eastAsiaTheme="minorEastAsia" w:hAnsi="Times New Roman" w:cs="Times New Roman"/>
          <w:iCs/>
          <w:sz w:val="28"/>
          <w:szCs w:val="28"/>
        </w:rPr>
        <w:t xml:space="preserve"> of</w:t>
      </w:r>
      <w:r w:rsidRPr="00512A3B">
        <w:rPr>
          <w:rFonts w:ascii="Times New Roman" w:eastAsiaTheme="minorEastAsia" w:hAnsi="Times New Roman" w:cs="Times New Roman"/>
          <w:iCs/>
          <w:sz w:val="28"/>
          <w:szCs w:val="28"/>
        </w:rPr>
        <w:t xml:space="preserve"> figure</w:t>
      </w:r>
      <w:r w:rsidR="009620A5">
        <w:rPr>
          <w:rFonts w:ascii="Times New Roman" w:eastAsiaTheme="minorEastAsia" w:hAnsi="Times New Roman" w:cs="Times New Roman"/>
          <w:iCs/>
          <w:sz w:val="28"/>
          <w:szCs w:val="28"/>
        </w:rPr>
        <w:t>s</w:t>
      </w:r>
      <w:r w:rsidR="007E1D94">
        <w:rPr>
          <w:rFonts w:ascii="Times New Roman" w:eastAsiaTheme="minorEastAsia" w:hAnsi="Times New Roman" w:cs="Times New Roman"/>
          <w:iCs/>
          <w:sz w:val="28"/>
          <w:szCs w:val="28"/>
        </w:rPr>
        <w:t xml:space="preserve"> 8 &amp; 13</w:t>
      </w:r>
      <w:r w:rsidRPr="00512A3B">
        <w:rPr>
          <w:rFonts w:ascii="Times New Roman" w:eastAsiaTheme="minorEastAsia" w:hAnsi="Times New Roman" w:cs="Times New Roman"/>
          <w:iCs/>
          <w:sz w:val="28"/>
          <w:szCs w:val="28"/>
        </w:rPr>
        <w:t xml:space="preserve"> shows that a </w:t>
      </w:r>
      <w:r w:rsidR="007E18B8" w:rsidRPr="00512A3B">
        <w:rPr>
          <w:rFonts w:ascii="Times New Roman" w:eastAsiaTheme="minorEastAsia" w:hAnsi="Times New Roman" w:cs="Times New Roman"/>
          <w:iCs/>
          <w:sz w:val="28"/>
          <w:szCs w:val="28"/>
        </w:rPr>
        <w:t>lower velocity with a sharper</w:t>
      </w:r>
      <w:r w:rsidRPr="00512A3B">
        <w:rPr>
          <w:rFonts w:ascii="Times New Roman" w:eastAsiaTheme="minorEastAsia" w:hAnsi="Times New Roman" w:cs="Times New Roman"/>
          <w:iCs/>
          <w:sz w:val="28"/>
          <w:szCs w:val="28"/>
        </w:rPr>
        <w:t xml:space="preserve"> decrease has </w:t>
      </w:r>
      <w:r w:rsidR="007E18B8" w:rsidRPr="00512A3B">
        <w:rPr>
          <w:rFonts w:ascii="Times New Roman" w:eastAsiaTheme="minorEastAsia" w:hAnsi="Times New Roman" w:cs="Times New Roman"/>
          <w:iCs/>
          <w:sz w:val="28"/>
          <w:szCs w:val="28"/>
        </w:rPr>
        <w:t>a greater impact on regenerated energy th</w:t>
      </w:r>
      <w:r w:rsidR="007E1D94">
        <w:rPr>
          <w:rFonts w:ascii="Times New Roman" w:eastAsiaTheme="minorEastAsia" w:hAnsi="Times New Roman" w:cs="Times New Roman"/>
          <w:iCs/>
          <w:sz w:val="28"/>
          <w:szCs w:val="28"/>
        </w:rPr>
        <w:t>a</w:t>
      </w:r>
      <w:r w:rsidR="007E18B8" w:rsidRPr="00512A3B">
        <w:rPr>
          <w:rFonts w:ascii="Times New Roman" w:eastAsiaTheme="minorEastAsia" w:hAnsi="Times New Roman" w:cs="Times New Roman"/>
          <w:iCs/>
          <w:sz w:val="28"/>
          <w:szCs w:val="28"/>
        </w:rPr>
        <w:t>n a bigger change in velocity, due to higher speeds</w:t>
      </w:r>
      <w:r w:rsidR="009620A5">
        <w:rPr>
          <w:rFonts w:ascii="Times New Roman" w:eastAsiaTheme="minorEastAsia" w:hAnsi="Times New Roman" w:cs="Times New Roman"/>
          <w:iCs/>
          <w:sz w:val="28"/>
          <w:szCs w:val="28"/>
        </w:rPr>
        <w:t>,</w:t>
      </w:r>
      <w:r w:rsidR="007E18B8" w:rsidRPr="00512A3B">
        <w:rPr>
          <w:rFonts w:ascii="Times New Roman" w:eastAsiaTheme="minorEastAsia" w:hAnsi="Times New Roman" w:cs="Times New Roman"/>
          <w:iCs/>
          <w:sz w:val="28"/>
          <w:szCs w:val="28"/>
        </w:rPr>
        <w:t xml:space="preserve"> over a longer time period. This results in more regenerated energy in the </w:t>
      </w:r>
      <w:r w:rsidR="00BB3215" w:rsidRPr="00512A3B">
        <w:rPr>
          <w:rFonts w:ascii="Times New Roman" w:eastAsiaTheme="minorEastAsia" w:hAnsi="Times New Roman" w:cs="Times New Roman"/>
          <w:iCs/>
          <w:sz w:val="28"/>
          <w:szCs w:val="28"/>
        </w:rPr>
        <w:t>high-speed</w:t>
      </w:r>
      <w:r w:rsidR="007E18B8" w:rsidRPr="00512A3B">
        <w:rPr>
          <w:rFonts w:ascii="Times New Roman" w:eastAsiaTheme="minorEastAsia" w:hAnsi="Times New Roman" w:cs="Times New Roman"/>
          <w:iCs/>
          <w:sz w:val="28"/>
          <w:szCs w:val="28"/>
        </w:rPr>
        <w:t xml:space="preserve"> section, so less traction energy </w:t>
      </w:r>
      <w:r w:rsidR="004D04B0">
        <w:rPr>
          <w:rFonts w:ascii="Times New Roman" w:eastAsiaTheme="minorEastAsia" w:hAnsi="Times New Roman" w:cs="Times New Roman"/>
          <w:iCs/>
          <w:sz w:val="28"/>
          <w:szCs w:val="28"/>
        </w:rPr>
        <w:t xml:space="preserve">is </w:t>
      </w:r>
      <w:r w:rsidR="007E18B8" w:rsidRPr="00512A3B">
        <w:rPr>
          <w:rFonts w:ascii="Times New Roman" w:eastAsiaTheme="minorEastAsia" w:hAnsi="Times New Roman" w:cs="Times New Roman"/>
          <w:iCs/>
          <w:sz w:val="28"/>
          <w:szCs w:val="28"/>
        </w:rPr>
        <w:t xml:space="preserve">required from the 4.0l flat 6 engine. This means that fuel consumption will decrease more when there </w:t>
      </w:r>
      <w:r w:rsidR="00BB3215" w:rsidRPr="00512A3B">
        <w:rPr>
          <w:rFonts w:ascii="Times New Roman" w:eastAsiaTheme="minorEastAsia" w:hAnsi="Times New Roman" w:cs="Times New Roman"/>
          <w:iCs/>
          <w:sz w:val="28"/>
          <w:szCs w:val="28"/>
        </w:rPr>
        <w:t>are</w:t>
      </w:r>
      <w:r w:rsidR="007E18B8" w:rsidRPr="00512A3B">
        <w:rPr>
          <w:rFonts w:ascii="Times New Roman" w:eastAsiaTheme="minorEastAsia" w:hAnsi="Times New Roman" w:cs="Times New Roman"/>
          <w:iCs/>
          <w:sz w:val="28"/>
          <w:szCs w:val="28"/>
        </w:rPr>
        <w:t xml:space="preserve"> sharper decelerations which suits the Porsche 911 GT3 RS as it is commonly used as a track car </w:t>
      </w:r>
      <w:r w:rsidR="00BB3215" w:rsidRPr="00512A3B">
        <w:rPr>
          <w:rFonts w:ascii="Times New Roman" w:eastAsiaTheme="minorEastAsia" w:hAnsi="Times New Roman" w:cs="Times New Roman"/>
          <w:iCs/>
          <w:sz w:val="28"/>
          <w:szCs w:val="28"/>
        </w:rPr>
        <w:t>where braking is normally very sharp and instantaneous. The extra</w:t>
      </w:r>
      <w:r w:rsidR="00BB3215">
        <w:rPr>
          <w:rFonts w:ascii="Times New Roman" w:eastAsiaTheme="minorEastAsia" w:hAnsi="Times New Roman" w:cs="Times New Roman"/>
          <w:iCs/>
          <w:sz w:val="28"/>
          <w:szCs w:val="28"/>
        </w:rPr>
        <w:t xml:space="preserve"> </w:t>
      </w:r>
      <w:r w:rsidR="00653F2C">
        <w:rPr>
          <w:rFonts w:ascii="Times New Roman" w:eastAsiaTheme="minorEastAsia" w:hAnsi="Times New Roman" w:cs="Times New Roman"/>
          <w:iCs/>
          <w:sz w:val="28"/>
          <w:szCs w:val="28"/>
        </w:rPr>
        <w:t>high-speed</w:t>
      </w:r>
      <w:r w:rsidR="00BB3215">
        <w:rPr>
          <w:rFonts w:ascii="Times New Roman" w:eastAsiaTheme="minorEastAsia" w:hAnsi="Times New Roman" w:cs="Times New Roman"/>
          <w:iCs/>
          <w:sz w:val="28"/>
          <w:szCs w:val="28"/>
        </w:rPr>
        <w:t xml:space="preserve"> section shows that, if the Porsche was taken to a track with flowing corners that aren’t sharp so don’t require harsh braking like the Interlagos </w:t>
      </w:r>
      <w:r w:rsidR="00BB3215">
        <w:rPr>
          <w:rFonts w:ascii="Times New Roman" w:eastAsiaTheme="minorEastAsia" w:hAnsi="Times New Roman" w:cs="Times New Roman"/>
          <w:iCs/>
          <w:sz w:val="28"/>
          <w:szCs w:val="28"/>
        </w:rPr>
        <w:lastRenderedPageBreak/>
        <w:t xml:space="preserve">circuit then fuel consumption would be higher as there </w:t>
      </w:r>
      <w:r w:rsidR="000F0D6E">
        <w:rPr>
          <w:rFonts w:ascii="Times New Roman" w:eastAsiaTheme="minorEastAsia" w:hAnsi="Times New Roman" w:cs="Times New Roman"/>
          <w:iCs/>
          <w:sz w:val="28"/>
          <w:szCs w:val="28"/>
        </w:rPr>
        <w:t>are</w:t>
      </w:r>
      <w:r w:rsidR="00BB3215">
        <w:rPr>
          <w:rFonts w:ascii="Times New Roman" w:eastAsiaTheme="minorEastAsia" w:hAnsi="Times New Roman" w:cs="Times New Roman"/>
          <w:iCs/>
          <w:sz w:val="28"/>
          <w:szCs w:val="28"/>
        </w:rPr>
        <w:t xml:space="preserve"> </w:t>
      </w:r>
      <w:r w:rsidR="000F0D6E">
        <w:rPr>
          <w:rFonts w:ascii="Times New Roman" w:eastAsiaTheme="minorEastAsia" w:hAnsi="Times New Roman" w:cs="Times New Roman"/>
          <w:iCs/>
          <w:sz w:val="28"/>
          <w:szCs w:val="28"/>
        </w:rPr>
        <w:t xml:space="preserve">fewer </w:t>
      </w:r>
      <w:r w:rsidR="00BB3215">
        <w:rPr>
          <w:rFonts w:ascii="Times New Roman" w:eastAsiaTheme="minorEastAsia" w:hAnsi="Times New Roman" w:cs="Times New Roman"/>
          <w:iCs/>
          <w:sz w:val="28"/>
          <w:szCs w:val="28"/>
        </w:rPr>
        <w:t>opportunities to recharge the KERS system. This means that, if the car was used in competitive racing, a lighter and smaller KERS system may be used as the joules per second is a lot less and weight can be saved</w:t>
      </w:r>
      <w:r w:rsidR="00160736">
        <w:rPr>
          <w:rFonts w:ascii="Times New Roman" w:eastAsiaTheme="minorEastAsia" w:hAnsi="Times New Roman" w:cs="Times New Roman"/>
          <w:iCs/>
          <w:sz w:val="28"/>
          <w:szCs w:val="28"/>
        </w:rPr>
        <w:t xml:space="preserve"> to increase speed and decrease fuel consumption instead.</w:t>
      </w:r>
    </w:p>
    <w:p w14:paraId="24723844" w14:textId="77777777" w:rsidR="00F577F0" w:rsidRDefault="004171DA" w:rsidP="00F577F0">
      <w:pPr>
        <w:keepNext/>
        <w:spacing w:after="0" w:line="276" w:lineRule="auto"/>
      </w:pPr>
      <w:r>
        <w:rPr>
          <w:rFonts w:ascii="Times New Roman" w:hAnsi="Times New Roman" w:cs="Times New Roman"/>
          <w:noProof/>
          <w:sz w:val="28"/>
        </w:rPr>
        <w:drawing>
          <wp:inline distT="0" distB="0" distL="0" distR="0" wp14:anchorId="34615B82" wp14:editId="16006A83">
            <wp:extent cx="5657231" cy="3334512"/>
            <wp:effectExtent l="0" t="0" r="635" b="0"/>
            <wp:docPr id="4859799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687645" cy="3352439"/>
                    </a:xfrm>
                    <a:prstGeom prst="rect">
                      <a:avLst/>
                    </a:prstGeom>
                    <a:noFill/>
                  </pic:spPr>
                </pic:pic>
              </a:graphicData>
            </a:graphic>
          </wp:inline>
        </w:drawing>
      </w:r>
    </w:p>
    <w:p w14:paraId="6DC60A69" w14:textId="1968A90A" w:rsidR="003232EF" w:rsidRDefault="00F577F0" w:rsidP="00F577F0">
      <w:pPr>
        <w:pStyle w:val="Caption"/>
        <w:rPr>
          <w:rFonts w:ascii="Times New Roman" w:hAnsi="Times New Roman" w:cs="Times New Roman"/>
          <w:sz w:val="28"/>
        </w:rPr>
      </w:pPr>
      <w:r>
        <w:t xml:space="preserve">Figure </w:t>
      </w:r>
      <w:fldSimple w:instr=" SEQ Figure \* ARABIC ">
        <w:r w:rsidR="00381E3C">
          <w:rPr>
            <w:noProof/>
          </w:rPr>
          <w:t>14</w:t>
        </w:r>
      </w:fldSimple>
      <w:r>
        <w:t xml:space="preserve"> - Energy in Flywheel at Every Deceleration Zone</w:t>
      </w:r>
    </w:p>
    <w:p w14:paraId="7A4B1E8C" w14:textId="2B7AF09D" w:rsidR="004A2076" w:rsidRDefault="0093579A" w:rsidP="007E6E06">
      <w:pPr>
        <w:rPr>
          <w:rFonts w:ascii="Times New Roman" w:hAnsi="Times New Roman" w:cs="Times New Roman"/>
          <w:sz w:val="28"/>
        </w:rPr>
      </w:pPr>
      <w:r>
        <w:rPr>
          <w:rFonts w:ascii="Times New Roman" w:hAnsi="Times New Roman" w:cs="Times New Roman"/>
          <w:sz w:val="28"/>
        </w:rPr>
        <w:t>Figure</w:t>
      </w:r>
      <w:r w:rsidR="00A32DCC">
        <w:rPr>
          <w:rFonts w:ascii="Times New Roman" w:hAnsi="Times New Roman" w:cs="Times New Roman"/>
          <w:sz w:val="28"/>
        </w:rPr>
        <w:t xml:space="preserve"> 14</w:t>
      </w:r>
      <w:r>
        <w:rPr>
          <w:rFonts w:ascii="Times New Roman" w:hAnsi="Times New Roman" w:cs="Times New Roman"/>
          <w:sz w:val="28"/>
        </w:rPr>
        <w:t xml:space="preserve"> shows the biggest deceleration point to be at the end of the WLTP where, from figure</w:t>
      </w:r>
      <w:r w:rsidR="00A32DCC">
        <w:rPr>
          <w:rFonts w:ascii="Times New Roman" w:hAnsi="Times New Roman" w:cs="Times New Roman"/>
          <w:sz w:val="28"/>
        </w:rPr>
        <w:t xml:space="preserve"> 8</w:t>
      </w:r>
      <w:r>
        <w:rPr>
          <w:rFonts w:ascii="Times New Roman" w:hAnsi="Times New Roman" w:cs="Times New Roman"/>
          <w:sz w:val="28"/>
        </w:rPr>
        <w:t xml:space="preserve">, the car goes from 131.3Km/h/81.6mph to </w:t>
      </w:r>
      <w:r w:rsidR="00333B5D">
        <w:rPr>
          <w:rFonts w:ascii="Times New Roman" w:hAnsi="Times New Roman" w:cs="Times New Roman"/>
          <w:sz w:val="28"/>
        </w:rPr>
        <w:t xml:space="preserve">0 in 2 deceleration increments. </w:t>
      </w:r>
      <w:r w:rsidR="008C25D5">
        <w:rPr>
          <w:rFonts w:ascii="Times New Roman" w:hAnsi="Times New Roman" w:cs="Times New Roman"/>
          <w:sz w:val="28"/>
        </w:rPr>
        <w:t>Arguably</w:t>
      </w:r>
      <w:r w:rsidR="00333B5D">
        <w:rPr>
          <w:rFonts w:ascii="Times New Roman" w:hAnsi="Times New Roman" w:cs="Times New Roman"/>
          <w:sz w:val="28"/>
        </w:rPr>
        <w:t xml:space="preserve">, this </w:t>
      </w:r>
      <w:r w:rsidR="008C25D5">
        <w:rPr>
          <w:rFonts w:ascii="Times New Roman" w:hAnsi="Times New Roman" w:cs="Times New Roman"/>
          <w:sz w:val="28"/>
        </w:rPr>
        <w:t>large spike is unrealistic however a Pors</w:t>
      </w:r>
      <w:r w:rsidR="00333B5D">
        <w:rPr>
          <w:rFonts w:ascii="Times New Roman" w:hAnsi="Times New Roman" w:cs="Times New Roman"/>
          <w:sz w:val="28"/>
        </w:rPr>
        <w:t xml:space="preserve">che 911 GT3 RS </w:t>
      </w:r>
      <w:r w:rsidR="008C25D5">
        <w:rPr>
          <w:rFonts w:ascii="Times New Roman" w:hAnsi="Times New Roman" w:cs="Times New Roman"/>
          <w:sz w:val="28"/>
        </w:rPr>
        <w:t xml:space="preserve">may experience high to </w:t>
      </w:r>
      <w:r w:rsidR="00695030">
        <w:rPr>
          <w:rFonts w:ascii="Times New Roman" w:hAnsi="Times New Roman" w:cs="Times New Roman"/>
          <w:sz w:val="28"/>
        </w:rPr>
        <w:t>low-speed</w:t>
      </w:r>
      <w:r w:rsidR="008C25D5">
        <w:rPr>
          <w:rFonts w:ascii="Times New Roman" w:hAnsi="Times New Roman" w:cs="Times New Roman"/>
          <w:sz w:val="28"/>
        </w:rPr>
        <w:t xml:space="preserve"> moments </w:t>
      </w:r>
      <w:r w:rsidR="001315B1">
        <w:rPr>
          <w:rFonts w:ascii="Times New Roman" w:hAnsi="Times New Roman" w:cs="Times New Roman"/>
          <w:sz w:val="28"/>
        </w:rPr>
        <w:t xml:space="preserve">in a smaller time frame if it was used on track as there is no speed limit that a road car would have </w:t>
      </w:r>
      <w:r w:rsidR="00A32DCC">
        <w:rPr>
          <w:rFonts w:ascii="Times New Roman" w:hAnsi="Times New Roman" w:cs="Times New Roman"/>
          <w:sz w:val="28"/>
        </w:rPr>
        <w:t xml:space="preserve">to </w:t>
      </w:r>
      <w:r w:rsidR="001315B1">
        <w:rPr>
          <w:rFonts w:ascii="Times New Roman" w:hAnsi="Times New Roman" w:cs="Times New Roman"/>
          <w:sz w:val="28"/>
        </w:rPr>
        <w:t xml:space="preserve">stick to and, for peak performance, the driver should be 100% throttle or 100% braking. </w:t>
      </w:r>
      <w:r w:rsidR="00695030">
        <w:rPr>
          <w:rFonts w:ascii="Times New Roman" w:hAnsi="Times New Roman" w:cs="Times New Roman"/>
          <w:sz w:val="28"/>
        </w:rPr>
        <w:t xml:space="preserve">The </w:t>
      </w:r>
      <w:r w:rsidR="00E32592">
        <w:rPr>
          <w:rFonts w:ascii="Times New Roman" w:hAnsi="Times New Roman" w:cs="Times New Roman"/>
          <w:sz w:val="28"/>
        </w:rPr>
        <w:t>flywheel</w:t>
      </w:r>
      <w:r w:rsidR="00695030">
        <w:rPr>
          <w:rFonts w:ascii="Times New Roman" w:hAnsi="Times New Roman" w:cs="Times New Roman"/>
          <w:sz w:val="28"/>
        </w:rPr>
        <w:t xml:space="preserve"> must</w:t>
      </w:r>
      <w:r w:rsidR="00E32592">
        <w:rPr>
          <w:rFonts w:ascii="Times New Roman" w:hAnsi="Times New Roman" w:cs="Times New Roman"/>
          <w:sz w:val="28"/>
        </w:rPr>
        <w:t xml:space="preserve"> spin fast enough to</w:t>
      </w:r>
      <w:r w:rsidR="00695030">
        <w:rPr>
          <w:rFonts w:ascii="Times New Roman" w:hAnsi="Times New Roman" w:cs="Times New Roman"/>
          <w:sz w:val="28"/>
        </w:rPr>
        <w:t xml:space="preserve"> be able to store all the </w:t>
      </w:r>
      <w:r w:rsidR="00064576">
        <w:rPr>
          <w:rFonts w:ascii="Times New Roman" w:hAnsi="Times New Roman" w:cs="Times New Roman"/>
          <w:sz w:val="28"/>
        </w:rPr>
        <w:t>energy from each deceleration phase so</w:t>
      </w:r>
      <w:r w:rsidR="00135078">
        <w:rPr>
          <w:rFonts w:ascii="Times New Roman" w:hAnsi="Times New Roman" w:cs="Times New Roman"/>
          <w:sz w:val="28"/>
        </w:rPr>
        <w:t xml:space="preserve"> it must be able to s</w:t>
      </w:r>
      <w:r w:rsidR="00C81967">
        <w:rPr>
          <w:rFonts w:ascii="Times New Roman" w:hAnsi="Times New Roman" w:cs="Times New Roman"/>
          <w:sz w:val="28"/>
        </w:rPr>
        <w:t>t</w:t>
      </w:r>
      <w:r w:rsidR="00135078">
        <w:rPr>
          <w:rFonts w:ascii="Times New Roman" w:hAnsi="Times New Roman" w:cs="Times New Roman"/>
          <w:sz w:val="28"/>
        </w:rPr>
        <w:t>ore the</w:t>
      </w:r>
      <w:r w:rsidR="001315B1">
        <w:rPr>
          <w:rFonts w:ascii="Times New Roman" w:hAnsi="Times New Roman" w:cs="Times New Roman"/>
          <w:sz w:val="28"/>
        </w:rPr>
        <w:t xml:space="preserve"> peak cumulative energy </w:t>
      </w:r>
      <w:r w:rsidR="00135078">
        <w:rPr>
          <w:rFonts w:ascii="Times New Roman" w:hAnsi="Times New Roman" w:cs="Times New Roman"/>
          <w:sz w:val="28"/>
        </w:rPr>
        <w:t>of</w:t>
      </w:r>
      <w:r w:rsidR="001315B1">
        <w:rPr>
          <w:rFonts w:ascii="Times New Roman" w:hAnsi="Times New Roman" w:cs="Times New Roman"/>
          <w:sz w:val="28"/>
        </w:rPr>
        <w:t xml:space="preserve"> </w:t>
      </w:r>
      <w:r w:rsidR="00834BB8" w:rsidRPr="00064576">
        <w:rPr>
          <w:rFonts w:ascii="Times New Roman" w:hAnsi="Times New Roman" w:cs="Times New Roman"/>
          <w:sz w:val="28"/>
        </w:rPr>
        <w:t>3</w:t>
      </w:r>
      <w:r w:rsidR="00834BB8">
        <w:rPr>
          <w:rFonts w:ascii="Times New Roman" w:hAnsi="Times New Roman" w:cs="Times New Roman"/>
          <w:sz w:val="28"/>
        </w:rPr>
        <w:t>2K</w:t>
      </w:r>
      <w:r w:rsidR="001315B1">
        <w:rPr>
          <w:rFonts w:ascii="Times New Roman" w:hAnsi="Times New Roman" w:cs="Times New Roman"/>
          <w:sz w:val="28"/>
        </w:rPr>
        <w:t>J</w:t>
      </w:r>
      <w:r w:rsidR="00DF31BC">
        <w:rPr>
          <w:rFonts w:ascii="Times New Roman" w:hAnsi="Times New Roman" w:cs="Times New Roman"/>
          <w:sz w:val="28"/>
        </w:rPr>
        <w:t xml:space="preserve"> </w:t>
      </w:r>
      <w:r w:rsidR="000306AC">
        <w:rPr>
          <w:rFonts w:ascii="Times New Roman" w:hAnsi="Times New Roman" w:cs="Times New Roman"/>
          <w:sz w:val="28"/>
        </w:rPr>
        <w:t xml:space="preserve">even though it stands out from other </w:t>
      </w:r>
      <w:r w:rsidR="00DF31BC">
        <w:rPr>
          <w:rFonts w:ascii="Times New Roman" w:hAnsi="Times New Roman" w:cs="Times New Roman"/>
          <w:sz w:val="28"/>
        </w:rPr>
        <w:t>braking energy values</w:t>
      </w:r>
      <w:r w:rsidR="000306AC">
        <w:rPr>
          <w:rFonts w:ascii="Times New Roman" w:hAnsi="Times New Roman" w:cs="Times New Roman"/>
          <w:sz w:val="28"/>
        </w:rPr>
        <w:t xml:space="preserve">. </w:t>
      </w:r>
      <w:r w:rsidR="00EF6587">
        <w:rPr>
          <w:rFonts w:ascii="Times New Roman" w:hAnsi="Times New Roman" w:cs="Times New Roman"/>
          <w:sz w:val="28"/>
        </w:rPr>
        <w:t xml:space="preserve">The flywheel can store a maximum of 1000KJ </w:t>
      </w:r>
      <w:r w:rsidR="00834BB8">
        <w:rPr>
          <w:rFonts w:ascii="Times New Roman" w:hAnsi="Times New Roman" w:cs="Times New Roman"/>
          <w:sz w:val="28"/>
        </w:rPr>
        <w:t>which</w:t>
      </w:r>
      <w:r w:rsidR="00C15CCF">
        <w:rPr>
          <w:rFonts w:ascii="Times New Roman" w:hAnsi="Times New Roman" w:cs="Times New Roman"/>
          <w:sz w:val="28"/>
        </w:rPr>
        <w:t xml:space="preserve"> is a lot more than</w:t>
      </w:r>
      <w:r w:rsidR="00802126">
        <w:rPr>
          <w:rFonts w:ascii="Times New Roman" w:hAnsi="Times New Roman" w:cs="Times New Roman"/>
          <w:sz w:val="28"/>
        </w:rPr>
        <w:t xml:space="preserve"> needed however this is done as a safety measure</w:t>
      </w:r>
      <w:r w:rsidR="00023DC6">
        <w:rPr>
          <w:rFonts w:ascii="Times New Roman" w:hAnsi="Times New Roman" w:cs="Times New Roman"/>
          <w:sz w:val="28"/>
        </w:rPr>
        <w:t xml:space="preserve"> for </w:t>
      </w:r>
      <w:r w:rsidR="00802126">
        <w:rPr>
          <w:rFonts w:ascii="Times New Roman" w:hAnsi="Times New Roman" w:cs="Times New Roman"/>
          <w:sz w:val="28"/>
        </w:rPr>
        <w:t xml:space="preserve">when the car is on track </w:t>
      </w:r>
      <w:r w:rsidR="00023DC6">
        <w:rPr>
          <w:rFonts w:ascii="Times New Roman" w:hAnsi="Times New Roman" w:cs="Times New Roman"/>
          <w:sz w:val="28"/>
        </w:rPr>
        <w:t xml:space="preserve">as </w:t>
      </w:r>
      <w:r w:rsidR="00137F0C">
        <w:rPr>
          <w:rFonts w:ascii="Times New Roman" w:hAnsi="Times New Roman" w:cs="Times New Roman"/>
          <w:sz w:val="28"/>
        </w:rPr>
        <w:t xml:space="preserve">it will have sharper and larger decelerations as it can go a lot faster and decelerate quicker than it does in the WLTP. </w:t>
      </w:r>
    </w:p>
    <w:p w14:paraId="526876A5" w14:textId="77777777" w:rsidR="00F577F0" w:rsidRDefault="002208BE" w:rsidP="00F577F0">
      <w:pPr>
        <w:keepNext/>
        <w:spacing w:after="0" w:line="276" w:lineRule="auto"/>
      </w:pPr>
      <w:r>
        <w:rPr>
          <w:rFonts w:ascii="Times New Roman" w:hAnsi="Times New Roman" w:cs="Times New Roman"/>
          <w:noProof/>
          <w:sz w:val="28"/>
        </w:rPr>
        <w:lastRenderedPageBreak/>
        <w:drawing>
          <wp:inline distT="0" distB="0" distL="0" distR="0" wp14:anchorId="10DD6526" wp14:editId="187E226C">
            <wp:extent cx="5626338" cy="3353435"/>
            <wp:effectExtent l="0" t="0" r="0" b="0"/>
            <wp:docPr id="212685989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657188" cy="3371823"/>
                    </a:xfrm>
                    <a:prstGeom prst="rect">
                      <a:avLst/>
                    </a:prstGeom>
                    <a:noFill/>
                  </pic:spPr>
                </pic:pic>
              </a:graphicData>
            </a:graphic>
          </wp:inline>
        </w:drawing>
      </w:r>
    </w:p>
    <w:p w14:paraId="778E35B0" w14:textId="375CA87B" w:rsidR="002208BE" w:rsidRDefault="00F577F0" w:rsidP="00F577F0">
      <w:pPr>
        <w:pStyle w:val="Caption"/>
        <w:rPr>
          <w:rFonts w:ascii="Times New Roman" w:hAnsi="Times New Roman" w:cs="Times New Roman"/>
          <w:sz w:val="28"/>
        </w:rPr>
      </w:pPr>
      <w:r>
        <w:t xml:space="preserve">Figure </w:t>
      </w:r>
      <w:fldSimple w:instr=" SEQ Figure \* ARABIC ">
        <w:r w:rsidR="00381E3C">
          <w:rPr>
            <w:noProof/>
          </w:rPr>
          <w:t>15</w:t>
        </w:r>
      </w:fldSimple>
      <w:r>
        <w:t xml:space="preserve"> - Power Through Flywheel for Every Second of the WLTP</w:t>
      </w:r>
    </w:p>
    <w:p w14:paraId="3574EDE0" w14:textId="0FA6C7D9" w:rsidR="00057D0A" w:rsidRDefault="00B428C5" w:rsidP="00D90A46">
      <w:pPr>
        <w:spacing w:line="276" w:lineRule="auto"/>
        <w:rPr>
          <w:rFonts w:ascii="Times New Roman" w:hAnsi="Times New Roman" w:cs="Times New Roman"/>
          <w:sz w:val="28"/>
        </w:rPr>
      </w:pPr>
      <w:r>
        <w:rPr>
          <w:rFonts w:ascii="Times New Roman" w:hAnsi="Times New Roman" w:cs="Times New Roman"/>
          <w:sz w:val="28"/>
        </w:rPr>
        <w:t>Choosing</w:t>
      </w:r>
      <w:r w:rsidR="00FB3FBE">
        <w:rPr>
          <w:rFonts w:ascii="Times New Roman" w:hAnsi="Times New Roman" w:cs="Times New Roman"/>
          <w:sz w:val="28"/>
        </w:rPr>
        <w:t xml:space="preserve"> the </w:t>
      </w:r>
      <w:r w:rsidR="00000035">
        <w:rPr>
          <w:rFonts w:ascii="Times New Roman" w:hAnsi="Times New Roman" w:cs="Times New Roman"/>
          <w:sz w:val="28"/>
        </w:rPr>
        <w:t xml:space="preserve">right </w:t>
      </w:r>
      <w:r w:rsidR="000D30BD">
        <w:rPr>
          <w:rFonts w:ascii="Times New Roman" w:hAnsi="Times New Roman" w:cs="Times New Roman"/>
          <w:sz w:val="28"/>
        </w:rPr>
        <w:t xml:space="preserve">flywheel </w:t>
      </w:r>
      <w:r w:rsidR="002208BE">
        <w:rPr>
          <w:rFonts w:ascii="Times New Roman" w:hAnsi="Times New Roman" w:cs="Times New Roman"/>
          <w:sz w:val="28"/>
        </w:rPr>
        <w:t xml:space="preserve">is important </w:t>
      </w:r>
      <w:r w:rsidR="000D30BD">
        <w:rPr>
          <w:rFonts w:ascii="Times New Roman" w:hAnsi="Times New Roman" w:cs="Times New Roman"/>
          <w:sz w:val="28"/>
        </w:rPr>
        <w:t>as it must be able to withstand</w:t>
      </w:r>
      <w:r w:rsidR="002874B1">
        <w:rPr>
          <w:rFonts w:ascii="Times New Roman" w:hAnsi="Times New Roman" w:cs="Times New Roman"/>
          <w:sz w:val="28"/>
        </w:rPr>
        <w:t xml:space="preserve"> the </w:t>
      </w:r>
      <w:r w:rsidR="003C41C8">
        <w:rPr>
          <w:rFonts w:ascii="Times New Roman" w:hAnsi="Times New Roman" w:cs="Times New Roman"/>
          <w:sz w:val="28"/>
        </w:rPr>
        <w:t xml:space="preserve">maximum </w:t>
      </w:r>
      <w:r w:rsidR="00703BE0">
        <w:rPr>
          <w:rFonts w:ascii="Times New Roman" w:hAnsi="Times New Roman" w:cs="Times New Roman"/>
          <w:sz w:val="28"/>
        </w:rPr>
        <w:t xml:space="preserve">power or </w:t>
      </w:r>
      <w:r w:rsidR="003C41C8">
        <w:rPr>
          <w:rFonts w:ascii="Times New Roman" w:hAnsi="Times New Roman" w:cs="Times New Roman"/>
          <w:sz w:val="28"/>
        </w:rPr>
        <w:t>energy per second</w:t>
      </w:r>
      <w:r w:rsidR="00703BE0">
        <w:rPr>
          <w:rFonts w:ascii="Times New Roman" w:hAnsi="Times New Roman" w:cs="Times New Roman"/>
          <w:sz w:val="28"/>
        </w:rPr>
        <w:t>. From figure</w:t>
      </w:r>
      <w:r w:rsidR="00C81967">
        <w:rPr>
          <w:rFonts w:ascii="Times New Roman" w:hAnsi="Times New Roman" w:cs="Times New Roman"/>
          <w:sz w:val="28"/>
        </w:rPr>
        <w:t xml:space="preserve"> 15</w:t>
      </w:r>
      <w:r w:rsidR="00703BE0">
        <w:rPr>
          <w:rFonts w:ascii="Times New Roman" w:hAnsi="Times New Roman" w:cs="Times New Roman"/>
          <w:sz w:val="28"/>
        </w:rPr>
        <w:t xml:space="preserve">, </w:t>
      </w:r>
      <w:r w:rsidR="00E86EBE">
        <w:rPr>
          <w:rFonts w:ascii="Times New Roman" w:hAnsi="Times New Roman" w:cs="Times New Roman"/>
          <w:sz w:val="28"/>
        </w:rPr>
        <w:t>the peak power</w:t>
      </w:r>
      <w:r w:rsidR="0093791B">
        <w:rPr>
          <w:rFonts w:ascii="Times New Roman" w:hAnsi="Times New Roman" w:cs="Times New Roman"/>
          <w:sz w:val="28"/>
        </w:rPr>
        <w:t xml:space="preserve"> of </w:t>
      </w:r>
      <w:r w:rsidR="0093791B" w:rsidRPr="0093791B">
        <w:rPr>
          <w:rFonts w:ascii="Times New Roman" w:hAnsi="Times New Roman" w:cs="Times New Roman"/>
          <w:sz w:val="28"/>
        </w:rPr>
        <w:t>3</w:t>
      </w:r>
      <w:r w:rsidR="00333352">
        <w:rPr>
          <w:rFonts w:ascii="Times New Roman" w:hAnsi="Times New Roman" w:cs="Times New Roman"/>
          <w:sz w:val="28"/>
        </w:rPr>
        <w:t>2356</w:t>
      </w:r>
      <w:r w:rsidR="0093791B" w:rsidRPr="0093791B">
        <w:rPr>
          <w:rFonts w:ascii="Times New Roman" w:hAnsi="Times New Roman" w:cs="Times New Roman"/>
          <w:sz w:val="28"/>
        </w:rPr>
        <w:t>.</w:t>
      </w:r>
      <w:r w:rsidR="000E0B82">
        <w:rPr>
          <w:rFonts w:ascii="Times New Roman" w:hAnsi="Times New Roman" w:cs="Times New Roman"/>
          <w:sz w:val="28"/>
        </w:rPr>
        <w:t>9135</w:t>
      </w:r>
      <w:r w:rsidR="0093791B">
        <w:rPr>
          <w:rFonts w:ascii="Times New Roman" w:hAnsi="Times New Roman" w:cs="Times New Roman"/>
          <w:sz w:val="28"/>
        </w:rPr>
        <w:t xml:space="preserve"> Watts</w:t>
      </w:r>
      <w:r w:rsidR="00E86EBE">
        <w:rPr>
          <w:rFonts w:ascii="Times New Roman" w:hAnsi="Times New Roman" w:cs="Times New Roman"/>
          <w:sz w:val="28"/>
        </w:rPr>
        <w:t xml:space="preserve"> </w:t>
      </w:r>
      <w:r w:rsidR="00731D91">
        <w:rPr>
          <w:rFonts w:ascii="Times New Roman" w:hAnsi="Times New Roman" w:cs="Times New Roman"/>
          <w:sz w:val="28"/>
        </w:rPr>
        <w:t>is in the medium speed section</w:t>
      </w:r>
      <w:r w:rsidR="005D26BD">
        <w:rPr>
          <w:rFonts w:ascii="Times New Roman" w:hAnsi="Times New Roman" w:cs="Times New Roman"/>
          <w:sz w:val="28"/>
        </w:rPr>
        <w:t xml:space="preserve"> </w:t>
      </w:r>
      <w:r w:rsidR="00E50AA8">
        <w:rPr>
          <w:rFonts w:ascii="Times New Roman" w:hAnsi="Times New Roman" w:cs="Times New Roman"/>
          <w:sz w:val="28"/>
        </w:rPr>
        <w:t>along with multiple other values</w:t>
      </w:r>
      <w:r w:rsidR="00F22371">
        <w:rPr>
          <w:rFonts w:ascii="Times New Roman" w:hAnsi="Times New Roman" w:cs="Times New Roman"/>
          <w:sz w:val="28"/>
        </w:rPr>
        <w:t xml:space="preserve"> between that and 25000. This means that the </w:t>
      </w:r>
      <w:r w:rsidR="00C217F3">
        <w:rPr>
          <w:rFonts w:ascii="Times New Roman" w:hAnsi="Times New Roman" w:cs="Times New Roman"/>
          <w:sz w:val="28"/>
        </w:rPr>
        <w:t xml:space="preserve">flywheel </w:t>
      </w:r>
      <w:r w:rsidR="00042348">
        <w:rPr>
          <w:rFonts w:ascii="Times New Roman" w:hAnsi="Times New Roman" w:cs="Times New Roman"/>
          <w:sz w:val="28"/>
        </w:rPr>
        <w:t xml:space="preserve">must </w:t>
      </w:r>
      <w:r w:rsidR="003479AA">
        <w:rPr>
          <w:rFonts w:ascii="Times New Roman" w:hAnsi="Times New Roman" w:cs="Times New Roman"/>
          <w:sz w:val="28"/>
        </w:rPr>
        <w:t xml:space="preserve">continuously withstand </w:t>
      </w:r>
      <w:r w:rsidR="00626DBC">
        <w:rPr>
          <w:rFonts w:ascii="Times New Roman" w:hAnsi="Times New Roman" w:cs="Times New Roman"/>
          <w:sz w:val="28"/>
        </w:rPr>
        <w:t>over the peak value of 32</w:t>
      </w:r>
      <w:r w:rsidR="007343A4">
        <w:rPr>
          <w:rFonts w:ascii="Times New Roman" w:hAnsi="Times New Roman" w:cs="Times New Roman"/>
          <w:sz w:val="28"/>
        </w:rPr>
        <w:t>KW</w:t>
      </w:r>
      <w:r w:rsidR="007D4657">
        <w:rPr>
          <w:rFonts w:ascii="Times New Roman" w:hAnsi="Times New Roman" w:cs="Times New Roman"/>
          <w:sz w:val="28"/>
        </w:rPr>
        <w:t xml:space="preserve"> which it does as it has a maximum power of 200KW which is beneficial for the same reasons as the energy storage</w:t>
      </w:r>
      <w:r w:rsidR="00793046">
        <w:rPr>
          <w:rFonts w:ascii="Times New Roman" w:hAnsi="Times New Roman" w:cs="Times New Roman"/>
          <w:sz w:val="28"/>
        </w:rPr>
        <w:t xml:space="preserve"> being that the WLTP doesn’t push the Porsche 911 GT3 RS to its limits which the driver would be doing </w:t>
      </w:r>
      <w:r w:rsidR="004033D9">
        <w:rPr>
          <w:rFonts w:ascii="Times New Roman" w:hAnsi="Times New Roman" w:cs="Times New Roman"/>
          <w:sz w:val="28"/>
        </w:rPr>
        <w:t>if it was raced on a track.</w:t>
      </w:r>
    </w:p>
    <w:p w14:paraId="61954713" w14:textId="12B1F96C" w:rsidR="00512CE6" w:rsidRDefault="00057D0A" w:rsidP="00D90A46">
      <w:pPr>
        <w:spacing w:line="276" w:lineRule="auto"/>
        <w:rPr>
          <w:rFonts w:ascii="Times New Roman" w:hAnsi="Times New Roman" w:cs="Times New Roman"/>
          <w:sz w:val="28"/>
        </w:rPr>
      </w:pPr>
      <w:r>
        <w:rPr>
          <w:rFonts w:ascii="Times New Roman" w:hAnsi="Times New Roman" w:cs="Times New Roman"/>
          <w:sz w:val="28"/>
        </w:rPr>
        <w:t>It is useful to note the difference between figure</w:t>
      </w:r>
      <w:r w:rsidR="00CC1797">
        <w:rPr>
          <w:rFonts w:ascii="Times New Roman" w:hAnsi="Times New Roman" w:cs="Times New Roman"/>
          <w:sz w:val="28"/>
        </w:rPr>
        <w:t xml:space="preserve"> 1</w:t>
      </w:r>
      <w:r w:rsidR="00B33558">
        <w:rPr>
          <w:rFonts w:ascii="Times New Roman" w:hAnsi="Times New Roman" w:cs="Times New Roman"/>
          <w:sz w:val="28"/>
        </w:rPr>
        <w:t>4</w:t>
      </w:r>
      <w:r w:rsidR="00CC1797">
        <w:rPr>
          <w:rFonts w:ascii="Times New Roman" w:hAnsi="Times New Roman" w:cs="Times New Roman"/>
          <w:sz w:val="28"/>
        </w:rPr>
        <w:t xml:space="preserve"> &amp; 1</w:t>
      </w:r>
      <w:r w:rsidR="00B33558">
        <w:rPr>
          <w:rFonts w:ascii="Times New Roman" w:hAnsi="Times New Roman" w:cs="Times New Roman"/>
          <w:sz w:val="28"/>
        </w:rPr>
        <w:t>5</w:t>
      </w:r>
      <w:r>
        <w:rPr>
          <w:rFonts w:ascii="Times New Roman" w:hAnsi="Times New Roman" w:cs="Times New Roman"/>
          <w:sz w:val="28"/>
        </w:rPr>
        <w:t xml:space="preserve"> as </w:t>
      </w:r>
      <w:r w:rsidR="00B17780">
        <w:rPr>
          <w:rFonts w:ascii="Times New Roman" w:hAnsi="Times New Roman" w:cs="Times New Roman"/>
          <w:sz w:val="28"/>
        </w:rPr>
        <w:t xml:space="preserve">the energy per second in the extra high-speed phase is quite low however the peak total energy into the battery at each deceleration point </w:t>
      </w:r>
      <w:r w:rsidR="00D61BBE">
        <w:rPr>
          <w:rFonts w:ascii="Times New Roman" w:hAnsi="Times New Roman" w:cs="Times New Roman"/>
          <w:sz w:val="28"/>
        </w:rPr>
        <w:t xml:space="preserve">is in this same phase. This suggests that the most energy can be regenerated at the end of the WLTP </w:t>
      </w:r>
      <w:r w:rsidR="0012211A">
        <w:rPr>
          <w:rFonts w:ascii="Times New Roman" w:hAnsi="Times New Roman" w:cs="Times New Roman"/>
          <w:sz w:val="28"/>
        </w:rPr>
        <w:t xml:space="preserve">however this is over a longer period of time resulting in the number of joules per second </w:t>
      </w:r>
      <w:r w:rsidR="00CC1797">
        <w:rPr>
          <w:rFonts w:ascii="Times New Roman" w:hAnsi="Times New Roman" w:cs="Times New Roman"/>
          <w:sz w:val="28"/>
        </w:rPr>
        <w:t>being</w:t>
      </w:r>
      <w:r w:rsidR="0012211A">
        <w:rPr>
          <w:rFonts w:ascii="Times New Roman" w:hAnsi="Times New Roman" w:cs="Times New Roman"/>
          <w:sz w:val="28"/>
        </w:rPr>
        <w:t xml:space="preserve"> lower than other values</w:t>
      </w:r>
      <w:r w:rsidR="00DF722C">
        <w:rPr>
          <w:rFonts w:ascii="Times New Roman" w:hAnsi="Times New Roman" w:cs="Times New Roman"/>
          <w:sz w:val="28"/>
        </w:rPr>
        <w:t xml:space="preserve"> which means that the car isn’t decelerating as </w:t>
      </w:r>
      <w:r w:rsidR="00C47D64">
        <w:rPr>
          <w:rFonts w:ascii="Times New Roman" w:hAnsi="Times New Roman" w:cs="Times New Roman"/>
          <w:sz w:val="28"/>
        </w:rPr>
        <w:t>hard as the peaks in the medium section</w:t>
      </w:r>
      <w:r w:rsidR="00326C89">
        <w:rPr>
          <w:rFonts w:ascii="Times New Roman" w:hAnsi="Times New Roman" w:cs="Times New Roman"/>
          <w:sz w:val="28"/>
        </w:rPr>
        <w:t xml:space="preserve"> of figure</w:t>
      </w:r>
      <w:r w:rsidR="00C309F2">
        <w:rPr>
          <w:rFonts w:ascii="Times New Roman" w:hAnsi="Times New Roman" w:cs="Times New Roman"/>
          <w:sz w:val="28"/>
        </w:rPr>
        <w:t xml:space="preserve"> </w:t>
      </w:r>
      <w:r w:rsidR="00DA589D">
        <w:rPr>
          <w:rFonts w:ascii="Times New Roman" w:hAnsi="Times New Roman" w:cs="Times New Roman"/>
          <w:sz w:val="28"/>
        </w:rPr>
        <w:t>15</w:t>
      </w:r>
      <w:r w:rsidR="00326C89">
        <w:rPr>
          <w:rFonts w:ascii="Times New Roman" w:hAnsi="Times New Roman" w:cs="Times New Roman"/>
          <w:sz w:val="28"/>
        </w:rPr>
        <w:t>.</w:t>
      </w:r>
    </w:p>
    <w:p w14:paraId="096D1D59" w14:textId="77777777" w:rsidR="00F577F0" w:rsidRDefault="00512CE6" w:rsidP="00F577F0">
      <w:pPr>
        <w:keepNext/>
        <w:spacing w:after="0" w:line="276" w:lineRule="auto"/>
      </w:pPr>
      <w:r>
        <w:rPr>
          <w:rFonts w:ascii="Times New Roman" w:hAnsi="Times New Roman" w:cs="Times New Roman"/>
          <w:noProof/>
          <w:sz w:val="28"/>
        </w:rPr>
        <w:lastRenderedPageBreak/>
        <w:drawing>
          <wp:inline distT="0" distB="0" distL="0" distR="0" wp14:anchorId="4B80C755" wp14:editId="5E33A5D9">
            <wp:extent cx="5718410" cy="3624580"/>
            <wp:effectExtent l="0" t="0" r="0" b="0"/>
            <wp:docPr id="14239750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2097" cy="3633255"/>
                    </a:xfrm>
                    <a:prstGeom prst="rect">
                      <a:avLst/>
                    </a:prstGeom>
                    <a:noFill/>
                  </pic:spPr>
                </pic:pic>
              </a:graphicData>
            </a:graphic>
          </wp:inline>
        </w:drawing>
      </w:r>
    </w:p>
    <w:p w14:paraId="4013960C" w14:textId="5B393EFD" w:rsidR="00B417FD" w:rsidRDefault="00F577F0" w:rsidP="00F577F0">
      <w:pPr>
        <w:pStyle w:val="Caption"/>
        <w:rPr>
          <w:rFonts w:ascii="Times New Roman" w:hAnsi="Times New Roman" w:cs="Times New Roman"/>
          <w:sz w:val="28"/>
        </w:rPr>
      </w:pPr>
      <w:r>
        <w:t xml:space="preserve">Figure </w:t>
      </w:r>
      <w:fldSimple w:instr=" SEQ Figure \* ARABIC ">
        <w:r w:rsidR="00381E3C">
          <w:rPr>
            <w:noProof/>
          </w:rPr>
          <w:t>16</w:t>
        </w:r>
      </w:fldSimple>
      <w:r>
        <w:t xml:space="preserve"> - How Vehicle Speed &amp; Aerodynamic Force Changes Throughout WLTP</w:t>
      </w:r>
    </w:p>
    <w:p w14:paraId="73700B27" w14:textId="01AC60FE" w:rsidR="00D0029D" w:rsidRDefault="00D0029D" w:rsidP="00D90A46">
      <w:pPr>
        <w:spacing w:after="0" w:line="276" w:lineRule="auto"/>
        <w:rPr>
          <w:rFonts w:ascii="Times New Roman" w:hAnsi="Times New Roman" w:cs="Times New Roman"/>
          <w:sz w:val="28"/>
        </w:rPr>
      </w:pPr>
      <w:r>
        <w:rPr>
          <w:rFonts w:ascii="Times New Roman" w:hAnsi="Times New Roman" w:cs="Times New Roman"/>
          <w:sz w:val="28"/>
        </w:rPr>
        <w:t>A graph can be made of all the forces calculated in 4.</w:t>
      </w:r>
      <w:r w:rsidR="00B25944">
        <w:rPr>
          <w:rFonts w:ascii="Times New Roman" w:hAnsi="Times New Roman" w:cs="Times New Roman"/>
          <w:sz w:val="28"/>
        </w:rPr>
        <w:t>2. Calculations, to see how speed and</w:t>
      </w:r>
      <w:r w:rsidR="00C65B68">
        <w:rPr>
          <w:rFonts w:ascii="Times New Roman" w:hAnsi="Times New Roman" w:cs="Times New Roman"/>
          <w:sz w:val="28"/>
        </w:rPr>
        <w:t xml:space="preserve"> acceleration affect the forces on a vehicle.</w:t>
      </w:r>
      <w:r w:rsidR="008A4F5E">
        <w:rPr>
          <w:rFonts w:ascii="Times New Roman" w:hAnsi="Times New Roman" w:cs="Times New Roman"/>
          <w:sz w:val="28"/>
        </w:rPr>
        <w:t xml:space="preserve"> </w:t>
      </w:r>
      <w:r w:rsidR="009F19EE">
        <w:rPr>
          <w:rFonts w:ascii="Times New Roman" w:hAnsi="Times New Roman" w:cs="Times New Roman"/>
          <w:sz w:val="28"/>
        </w:rPr>
        <w:t>Figures</w:t>
      </w:r>
      <w:r w:rsidR="00DA589D">
        <w:rPr>
          <w:rFonts w:ascii="Times New Roman" w:hAnsi="Times New Roman" w:cs="Times New Roman"/>
          <w:sz w:val="28"/>
        </w:rPr>
        <w:t xml:space="preserve"> 10 &amp; 16</w:t>
      </w:r>
      <w:r w:rsidR="000C446C">
        <w:rPr>
          <w:rFonts w:ascii="Times New Roman" w:hAnsi="Times New Roman" w:cs="Times New Roman"/>
          <w:sz w:val="28"/>
        </w:rPr>
        <w:t xml:space="preserve"> show the relationship between t</w:t>
      </w:r>
      <w:r w:rsidR="008A4F5E">
        <w:rPr>
          <w:rFonts w:ascii="Times New Roman" w:hAnsi="Times New Roman" w:cs="Times New Roman"/>
          <w:sz w:val="28"/>
        </w:rPr>
        <w:t>he aerodynamic drag</w:t>
      </w:r>
      <w:r w:rsidR="00C65B68">
        <w:rPr>
          <w:rFonts w:ascii="Times New Roman" w:hAnsi="Times New Roman" w:cs="Times New Roman"/>
          <w:sz w:val="28"/>
        </w:rPr>
        <w:t xml:space="preserve"> </w:t>
      </w:r>
      <w:r w:rsidR="008A4F5E">
        <w:rPr>
          <w:rFonts w:ascii="Times New Roman" w:hAnsi="Times New Roman" w:cs="Times New Roman"/>
          <w:sz w:val="28"/>
        </w:rPr>
        <w:t xml:space="preserve">force and </w:t>
      </w:r>
      <w:r w:rsidR="000C446C">
        <w:rPr>
          <w:rFonts w:ascii="Times New Roman" w:hAnsi="Times New Roman" w:cs="Times New Roman"/>
          <w:sz w:val="28"/>
        </w:rPr>
        <w:t xml:space="preserve">vehicle </w:t>
      </w:r>
      <w:r w:rsidR="008A4F5E">
        <w:rPr>
          <w:rFonts w:ascii="Times New Roman" w:hAnsi="Times New Roman" w:cs="Times New Roman"/>
          <w:sz w:val="28"/>
        </w:rPr>
        <w:t xml:space="preserve">speed </w:t>
      </w:r>
      <w:r w:rsidR="00E141D4">
        <w:rPr>
          <w:rFonts w:ascii="Times New Roman" w:hAnsi="Times New Roman" w:cs="Times New Roman"/>
          <w:sz w:val="28"/>
        </w:rPr>
        <w:t>because as the vehicle’s speed increases it feels more drag</w:t>
      </w:r>
      <w:r w:rsidR="005675E7">
        <w:rPr>
          <w:rFonts w:ascii="Times New Roman" w:hAnsi="Times New Roman" w:cs="Times New Roman"/>
          <w:sz w:val="28"/>
        </w:rPr>
        <w:t>. This results in the acceleration force decreasing, as shown in figure</w:t>
      </w:r>
      <w:r w:rsidR="004F67BC">
        <w:rPr>
          <w:rFonts w:ascii="Times New Roman" w:hAnsi="Times New Roman" w:cs="Times New Roman"/>
          <w:sz w:val="28"/>
        </w:rPr>
        <w:t xml:space="preserve"> 10</w:t>
      </w:r>
      <w:r w:rsidR="005675E7">
        <w:rPr>
          <w:rFonts w:ascii="Times New Roman" w:hAnsi="Times New Roman" w:cs="Times New Roman"/>
          <w:sz w:val="28"/>
        </w:rPr>
        <w:t xml:space="preserve">, because there is more </w:t>
      </w:r>
      <w:r w:rsidR="00361EED">
        <w:rPr>
          <w:rFonts w:ascii="Times New Roman" w:hAnsi="Times New Roman" w:cs="Times New Roman"/>
          <w:sz w:val="28"/>
        </w:rPr>
        <w:t>force acting on the vehicle. This relationship also means that a</w:t>
      </w:r>
      <w:r w:rsidR="008A02BF">
        <w:rPr>
          <w:rFonts w:ascii="Times New Roman" w:hAnsi="Times New Roman" w:cs="Times New Roman"/>
          <w:sz w:val="28"/>
        </w:rPr>
        <w:t>t</w:t>
      </w:r>
      <w:r w:rsidR="00361EED">
        <w:rPr>
          <w:rFonts w:ascii="Times New Roman" w:hAnsi="Times New Roman" w:cs="Times New Roman"/>
          <w:sz w:val="28"/>
        </w:rPr>
        <w:t xml:space="preserve"> high speeds the car</w:t>
      </w:r>
      <w:r w:rsidR="00EC1479">
        <w:rPr>
          <w:rFonts w:ascii="Times New Roman" w:hAnsi="Times New Roman" w:cs="Times New Roman"/>
          <w:sz w:val="28"/>
        </w:rPr>
        <w:t xml:space="preserve"> can</w:t>
      </w:r>
      <w:r w:rsidR="00361EED">
        <w:rPr>
          <w:rFonts w:ascii="Times New Roman" w:hAnsi="Times New Roman" w:cs="Times New Roman"/>
          <w:sz w:val="28"/>
        </w:rPr>
        <w:t xml:space="preserve"> decelerate quicker than at lower speeds </w:t>
      </w:r>
      <w:r w:rsidR="00D41205">
        <w:rPr>
          <w:rFonts w:ascii="Times New Roman" w:hAnsi="Times New Roman" w:cs="Times New Roman"/>
          <w:sz w:val="28"/>
        </w:rPr>
        <w:t>which can also be seen by doing a coast</w:t>
      </w:r>
      <w:r w:rsidR="00D90A46">
        <w:rPr>
          <w:rFonts w:ascii="Times New Roman" w:hAnsi="Times New Roman" w:cs="Times New Roman"/>
          <w:sz w:val="28"/>
        </w:rPr>
        <w:t>-</w:t>
      </w:r>
      <w:r w:rsidR="00D41205">
        <w:rPr>
          <w:rFonts w:ascii="Times New Roman" w:hAnsi="Times New Roman" w:cs="Times New Roman"/>
          <w:sz w:val="28"/>
        </w:rPr>
        <w:t>down test</w:t>
      </w:r>
      <w:r w:rsidR="00C11CEC">
        <w:rPr>
          <w:rFonts w:ascii="Times New Roman" w:hAnsi="Times New Roman" w:cs="Times New Roman"/>
          <w:sz w:val="28"/>
        </w:rPr>
        <w:t>, figure</w:t>
      </w:r>
      <w:r w:rsidR="00EC1479">
        <w:rPr>
          <w:rFonts w:ascii="Times New Roman" w:hAnsi="Times New Roman" w:cs="Times New Roman"/>
          <w:sz w:val="28"/>
        </w:rPr>
        <w:t xml:space="preserve"> 17</w:t>
      </w:r>
      <w:r w:rsidR="00C11CEC">
        <w:rPr>
          <w:rFonts w:ascii="Times New Roman" w:hAnsi="Times New Roman" w:cs="Times New Roman"/>
          <w:sz w:val="28"/>
        </w:rPr>
        <w:t>,</w:t>
      </w:r>
      <w:r w:rsidR="00370884">
        <w:rPr>
          <w:rFonts w:ascii="Times New Roman" w:hAnsi="Times New Roman" w:cs="Times New Roman"/>
          <w:sz w:val="28"/>
        </w:rPr>
        <w:t xml:space="preserve"> </w:t>
      </w:r>
      <w:r w:rsidR="00853695">
        <w:rPr>
          <w:rFonts w:ascii="Times New Roman" w:hAnsi="Times New Roman" w:cs="Times New Roman"/>
          <w:sz w:val="28"/>
        </w:rPr>
        <w:t xml:space="preserve">as the </w:t>
      </w:r>
      <w:r w:rsidR="00370884">
        <w:rPr>
          <w:rFonts w:ascii="Times New Roman" w:hAnsi="Times New Roman" w:cs="Times New Roman"/>
          <w:sz w:val="28"/>
        </w:rPr>
        <w:t xml:space="preserve">aerodynamic resistance </w:t>
      </w:r>
      <w:r w:rsidR="00A2100C">
        <w:rPr>
          <w:rFonts w:ascii="Times New Roman" w:hAnsi="Times New Roman" w:cs="Times New Roman"/>
          <w:sz w:val="28"/>
        </w:rPr>
        <w:t xml:space="preserve">is the main factor to a decreasing velocity when it is high but rolling resistance is the </w:t>
      </w:r>
      <w:r w:rsidR="00853695">
        <w:rPr>
          <w:rFonts w:ascii="Times New Roman" w:hAnsi="Times New Roman" w:cs="Times New Roman"/>
          <w:sz w:val="28"/>
        </w:rPr>
        <w:t>more resistive force at lower speeds.</w:t>
      </w:r>
      <w:r w:rsidR="00A2100C">
        <w:rPr>
          <w:rFonts w:ascii="Times New Roman" w:hAnsi="Times New Roman" w:cs="Times New Roman"/>
          <w:sz w:val="28"/>
        </w:rPr>
        <w:t xml:space="preserve"> </w:t>
      </w:r>
    </w:p>
    <w:p w14:paraId="2AC0BACE" w14:textId="7170FA95" w:rsidR="00F577F0" w:rsidRDefault="004F2851" w:rsidP="00F577F0">
      <w:pPr>
        <w:keepNext/>
        <w:spacing w:after="0" w:line="276" w:lineRule="auto"/>
      </w:pPr>
      <w:r w:rsidRPr="004F2851">
        <w:rPr>
          <w:rFonts w:ascii="Times New Roman" w:hAnsi="Times New Roman" w:cs="Times New Roman"/>
          <w:noProof/>
          <w:sz w:val="28"/>
        </w:rPr>
        <w:drawing>
          <wp:inline distT="0" distB="0" distL="0" distR="0" wp14:anchorId="45584882" wp14:editId="2FC8541E">
            <wp:extent cx="2548890" cy="1701716"/>
            <wp:effectExtent l="0" t="0" r="3810" b="0"/>
            <wp:docPr id="1172904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904068" name=""/>
                    <pic:cNvPicPr/>
                  </pic:nvPicPr>
                  <pic:blipFill>
                    <a:blip r:embed="rId29"/>
                    <a:stretch>
                      <a:fillRect/>
                    </a:stretch>
                  </pic:blipFill>
                  <pic:spPr>
                    <a:xfrm>
                      <a:off x="0" y="0"/>
                      <a:ext cx="2560611" cy="1709542"/>
                    </a:xfrm>
                    <a:prstGeom prst="rect">
                      <a:avLst/>
                    </a:prstGeom>
                  </pic:spPr>
                </pic:pic>
              </a:graphicData>
            </a:graphic>
          </wp:inline>
        </w:drawing>
      </w:r>
      <w:r w:rsidR="00F577F0">
        <w:rPr>
          <w:rFonts w:ascii="Times New Roman" w:hAnsi="Times New Roman" w:cs="Times New Roman"/>
          <w:noProof/>
          <w:sz w:val="28"/>
        </w:rPr>
        <w:drawing>
          <wp:inline distT="0" distB="0" distL="0" distR="0" wp14:anchorId="164A1BD8" wp14:editId="341AEEBB">
            <wp:extent cx="1994535" cy="1624858"/>
            <wp:effectExtent l="0" t="0" r="5715" b="0"/>
            <wp:docPr id="20886385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002256" cy="1631148"/>
                    </a:xfrm>
                    <a:prstGeom prst="rect">
                      <a:avLst/>
                    </a:prstGeom>
                    <a:noFill/>
                  </pic:spPr>
                </pic:pic>
              </a:graphicData>
            </a:graphic>
          </wp:inline>
        </w:drawing>
      </w:r>
    </w:p>
    <w:p w14:paraId="047D45A2" w14:textId="337A1C3E" w:rsidR="00705F97" w:rsidRDefault="00F577F0" w:rsidP="00705F97">
      <w:pPr>
        <w:pStyle w:val="Caption"/>
      </w:pPr>
      <w:r>
        <w:t xml:space="preserve">Figure </w:t>
      </w:r>
      <w:fldSimple w:instr=" SEQ Figure \* ARABIC ">
        <w:r w:rsidR="00381E3C">
          <w:rPr>
            <w:noProof/>
          </w:rPr>
          <w:t>17</w:t>
        </w:r>
      </w:fldSimple>
      <w:r>
        <w:t xml:space="preserve"> </w:t>
      </w:r>
      <w:r w:rsidR="00411B44">
        <w:t>–</w:t>
      </w:r>
      <w:r>
        <w:t xml:space="preserve"> Coast</w:t>
      </w:r>
      <w:r w:rsidR="00411B44">
        <w:t>-</w:t>
      </w:r>
      <w:r>
        <w:t>Down Test Graphs</w:t>
      </w:r>
      <w:r w:rsidR="00D429D3">
        <w:t xml:space="preserve"> (AirShaper, 2021)</w:t>
      </w:r>
    </w:p>
    <w:p w14:paraId="1DDFB2FA" w14:textId="266D961D" w:rsidR="00D90A46" w:rsidRDefault="00D90A46" w:rsidP="00D90A46"/>
    <w:p w14:paraId="55248AE9" w14:textId="77777777" w:rsidR="00D90A46" w:rsidRDefault="00D90A46">
      <w:r>
        <w:br w:type="page"/>
      </w:r>
    </w:p>
    <w:p w14:paraId="7F8B6897" w14:textId="1F3A301D" w:rsidR="00705F97" w:rsidRPr="005637D6" w:rsidRDefault="005637D6">
      <w:pPr>
        <w:rPr>
          <w:rFonts w:ascii="Times New Roman" w:hAnsi="Times New Roman" w:cs="Times New Roman"/>
          <w:color w:val="5B9BD5" w:themeColor="accent1"/>
          <w:sz w:val="36"/>
          <w:szCs w:val="28"/>
        </w:rPr>
      </w:pPr>
      <w:r w:rsidRPr="005637D6">
        <w:rPr>
          <w:rFonts w:ascii="Times New Roman" w:hAnsi="Times New Roman" w:cs="Times New Roman"/>
          <w:color w:val="5B9BD5" w:themeColor="accent1"/>
          <w:sz w:val="36"/>
          <w:szCs w:val="28"/>
        </w:rPr>
        <w:lastRenderedPageBreak/>
        <w:t xml:space="preserve">5. </w:t>
      </w:r>
      <w:r w:rsidR="00705F97" w:rsidRPr="005637D6">
        <w:rPr>
          <w:rFonts w:ascii="Times New Roman" w:hAnsi="Times New Roman" w:cs="Times New Roman"/>
          <w:color w:val="5B9BD5" w:themeColor="accent1"/>
          <w:sz w:val="36"/>
          <w:szCs w:val="28"/>
        </w:rPr>
        <w:t>Conclusion</w:t>
      </w:r>
    </w:p>
    <w:p w14:paraId="3D80F66C" w14:textId="5ADECD2B" w:rsidR="00705F97" w:rsidRPr="00705F97" w:rsidRDefault="00C12B43">
      <w:pPr>
        <w:rPr>
          <w:rFonts w:ascii="Times New Roman" w:hAnsi="Times New Roman" w:cs="Times New Roman"/>
          <w:sz w:val="28"/>
        </w:rPr>
      </w:pPr>
      <w:r>
        <w:rPr>
          <w:rFonts w:ascii="Times New Roman" w:hAnsi="Times New Roman" w:cs="Times New Roman"/>
          <w:sz w:val="28"/>
        </w:rPr>
        <w:t xml:space="preserve">Overall, a KERS system is a useful </w:t>
      </w:r>
      <w:r w:rsidR="007B55BA">
        <w:rPr>
          <w:rFonts w:ascii="Times New Roman" w:hAnsi="Times New Roman" w:cs="Times New Roman"/>
          <w:sz w:val="28"/>
        </w:rPr>
        <w:t>component to add to a track car like the Porsche 911 GT3 RS</w:t>
      </w:r>
      <w:r w:rsidR="00FC0586">
        <w:rPr>
          <w:rFonts w:ascii="Times New Roman" w:hAnsi="Times New Roman" w:cs="Times New Roman"/>
          <w:sz w:val="28"/>
        </w:rPr>
        <w:t xml:space="preserve"> because </w:t>
      </w:r>
      <w:r w:rsidR="00F34510">
        <w:rPr>
          <w:rFonts w:ascii="Times New Roman" w:hAnsi="Times New Roman" w:cs="Times New Roman"/>
          <w:sz w:val="28"/>
        </w:rPr>
        <w:t xml:space="preserve">it causes </w:t>
      </w:r>
      <w:r w:rsidR="00FC0586">
        <w:rPr>
          <w:rFonts w:ascii="Times New Roman" w:hAnsi="Times New Roman" w:cs="Times New Roman"/>
          <w:sz w:val="28"/>
        </w:rPr>
        <w:t xml:space="preserve">as much energy </w:t>
      </w:r>
      <w:r w:rsidR="00F34510">
        <w:rPr>
          <w:rFonts w:ascii="Times New Roman" w:hAnsi="Times New Roman" w:cs="Times New Roman"/>
          <w:sz w:val="28"/>
        </w:rPr>
        <w:t>to be u</w:t>
      </w:r>
      <w:r w:rsidR="00FC0586">
        <w:rPr>
          <w:rFonts w:ascii="Times New Roman" w:hAnsi="Times New Roman" w:cs="Times New Roman"/>
          <w:sz w:val="28"/>
        </w:rPr>
        <w:t xml:space="preserve">tilised as possible due to the </w:t>
      </w:r>
      <w:r w:rsidR="00E31209">
        <w:rPr>
          <w:rFonts w:ascii="Times New Roman" w:hAnsi="Times New Roman" w:cs="Times New Roman"/>
          <w:sz w:val="28"/>
        </w:rPr>
        <w:t>regenerative system</w:t>
      </w:r>
      <w:r w:rsidR="00F34510">
        <w:rPr>
          <w:rFonts w:ascii="Times New Roman" w:hAnsi="Times New Roman" w:cs="Times New Roman"/>
          <w:sz w:val="28"/>
        </w:rPr>
        <w:t xml:space="preserve">. </w:t>
      </w:r>
      <w:r w:rsidR="00441ED2">
        <w:rPr>
          <w:rFonts w:ascii="Times New Roman" w:hAnsi="Times New Roman" w:cs="Times New Roman"/>
          <w:sz w:val="28"/>
        </w:rPr>
        <w:t xml:space="preserve">As well as that, a flywheel system is the best option for a track car due to </w:t>
      </w:r>
      <w:r w:rsidR="00C61420">
        <w:rPr>
          <w:rFonts w:ascii="Times New Roman" w:hAnsi="Times New Roman" w:cs="Times New Roman"/>
          <w:sz w:val="28"/>
        </w:rPr>
        <w:t>its efficiency, weight and fast charging and discharging</w:t>
      </w:r>
      <w:r w:rsidR="005E3DCD">
        <w:rPr>
          <w:rFonts w:ascii="Times New Roman" w:hAnsi="Times New Roman" w:cs="Times New Roman"/>
          <w:sz w:val="28"/>
        </w:rPr>
        <w:t xml:space="preserve"> which means that extra boosts of power can be supplied to the car, preferably on the straights, to help overtake competitors. However, </w:t>
      </w:r>
      <w:r w:rsidR="00886337">
        <w:rPr>
          <w:rFonts w:ascii="Times New Roman" w:hAnsi="Times New Roman" w:cs="Times New Roman"/>
          <w:sz w:val="28"/>
        </w:rPr>
        <w:t xml:space="preserve">the car will still feel heavier for the driver and </w:t>
      </w:r>
      <w:r w:rsidR="006950D7">
        <w:rPr>
          <w:rFonts w:ascii="Times New Roman" w:hAnsi="Times New Roman" w:cs="Times New Roman"/>
          <w:sz w:val="28"/>
        </w:rPr>
        <w:t xml:space="preserve">they must learn when and where to discharge the stored energy to utilise its use and </w:t>
      </w:r>
      <w:r w:rsidR="005637D6">
        <w:rPr>
          <w:rFonts w:ascii="Times New Roman" w:hAnsi="Times New Roman" w:cs="Times New Roman"/>
          <w:sz w:val="28"/>
        </w:rPr>
        <w:t>not cause a sudden surge of power at the wrong time like coming out of a corner and causing instability or oversteer.</w:t>
      </w:r>
    </w:p>
    <w:p w14:paraId="730FDA41" w14:textId="4234D2E5" w:rsidR="00705F97" w:rsidRDefault="00705F97">
      <w:pPr>
        <w:rPr>
          <w:i/>
          <w:iCs/>
          <w:color w:val="44546A" w:themeColor="text2"/>
          <w:sz w:val="18"/>
          <w:szCs w:val="18"/>
        </w:rPr>
      </w:pPr>
      <w:r>
        <w:br w:type="page"/>
      </w:r>
    </w:p>
    <w:p w14:paraId="4EE8E6E0" w14:textId="360A4C55" w:rsidR="0047243D" w:rsidRPr="003D1806" w:rsidRDefault="00D90A46" w:rsidP="00216A64">
      <w:pPr>
        <w:spacing w:line="360" w:lineRule="auto"/>
        <w:rPr>
          <w:rFonts w:ascii="Times New Roman" w:hAnsi="Times New Roman" w:cs="Times New Roman"/>
          <w:color w:val="5B9BD5" w:themeColor="accent1"/>
          <w:sz w:val="36"/>
        </w:rPr>
      </w:pPr>
      <w:r>
        <w:rPr>
          <w:rFonts w:ascii="Times New Roman" w:hAnsi="Times New Roman" w:cs="Times New Roman"/>
          <w:color w:val="5B9BD5" w:themeColor="accent1"/>
          <w:sz w:val="36"/>
        </w:rPr>
        <w:lastRenderedPageBreak/>
        <w:t xml:space="preserve">6. </w:t>
      </w:r>
      <w:r w:rsidR="00240B94" w:rsidRPr="00216A64">
        <w:rPr>
          <w:rFonts w:ascii="Times New Roman" w:hAnsi="Times New Roman" w:cs="Times New Roman"/>
          <w:color w:val="5B9BD5" w:themeColor="accent1"/>
          <w:sz w:val="36"/>
        </w:rPr>
        <w:t>References</w:t>
      </w:r>
    </w:p>
    <w:p w14:paraId="3FF5444C"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1C54C7">
        <w:rPr>
          <w:rFonts w:eastAsiaTheme="minorHAnsi"/>
          <w:b w:val="0"/>
          <w:bCs w:val="0"/>
          <w:kern w:val="0"/>
          <w:sz w:val="28"/>
          <w:szCs w:val="22"/>
          <w:lang w:eastAsia="en-US"/>
        </w:rPr>
        <w:t xml:space="preserve">AirShaper. (2021). </w:t>
      </w:r>
      <w:r w:rsidRPr="001C54C7">
        <w:rPr>
          <w:rFonts w:eastAsiaTheme="minorHAnsi"/>
          <w:b w:val="0"/>
          <w:bCs w:val="0"/>
          <w:i/>
          <w:iCs/>
          <w:kern w:val="0"/>
          <w:sz w:val="28"/>
          <w:szCs w:val="22"/>
          <w:lang w:eastAsia="en-US"/>
        </w:rPr>
        <w:t>How to use coastdown testing for drag measurement</w:t>
      </w:r>
      <w:r w:rsidRPr="001C54C7">
        <w:rPr>
          <w:rFonts w:eastAsiaTheme="minorHAnsi"/>
          <w:b w:val="0"/>
          <w:bCs w:val="0"/>
          <w:kern w:val="0"/>
          <w:sz w:val="28"/>
          <w:szCs w:val="22"/>
          <w:lang w:eastAsia="en-US"/>
        </w:rPr>
        <w:t xml:space="preserve">. [Online]. </w:t>
      </w:r>
      <w:r>
        <w:rPr>
          <w:rFonts w:eastAsiaTheme="minorHAnsi"/>
          <w:b w:val="0"/>
          <w:bCs w:val="0"/>
          <w:kern w:val="0"/>
          <w:sz w:val="28"/>
          <w:szCs w:val="22"/>
          <w:lang w:eastAsia="en-US"/>
        </w:rPr>
        <w:t xml:space="preserve">Published: </w:t>
      </w:r>
      <w:r w:rsidRPr="001C54C7">
        <w:rPr>
          <w:rFonts w:eastAsiaTheme="minorHAnsi"/>
          <w:b w:val="0"/>
          <w:bCs w:val="0"/>
          <w:kern w:val="0"/>
          <w:sz w:val="28"/>
          <w:szCs w:val="22"/>
          <w:lang w:eastAsia="en-US"/>
        </w:rPr>
        <w:t xml:space="preserve">9 February 2021. </w:t>
      </w:r>
      <w:hyperlink r:id="rId31" w:history="1">
        <w:r w:rsidRPr="00A21D71">
          <w:rPr>
            <w:rStyle w:val="Hyperlink"/>
            <w:rFonts w:eastAsiaTheme="minorHAnsi"/>
            <w:b w:val="0"/>
            <w:bCs w:val="0"/>
            <w:kern w:val="0"/>
            <w:sz w:val="28"/>
            <w:szCs w:val="22"/>
            <w:lang w:eastAsia="en-US"/>
          </w:rPr>
          <w:t>https://airshaper.com/videos/drag-measurement-coastdown-testing/Gip3iG2A2zE. Accessed 13 January 2024</w:t>
        </w:r>
      </w:hyperlink>
      <w:r w:rsidRPr="001C54C7">
        <w:rPr>
          <w:rFonts w:eastAsiaTheme="minorHAnsi"/>
          <w:b w:val="0"/>
          <w:bCs w:val="0"/>
          <w:kern w:val="0"/>
          <w:sz w:val="28"/>
          <w:szCs w:val="22"/>
          <w:lang w:eastAsia="en-US"/>
        </w:rPr>
        <w:t>.</w:t>
      </w:r>
    </w:p>
    <w:p w14:paraId="3F49FC03"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CB1F31">
        <w:rPr>
          <w:rFonts w:eastAsiaTheme="minorHAnsi"/>
          <w:b w:val="0"/>
          <w:bCs w:val="0"/>
          <w:kern w:val="0"/>
          <w:sz w:val="28"/>
          <w:szCs w:val="22"/>
          <w:lang w:eastAsia="en-US"/>
        </w:rPr>
        <w:t>AutoMotions. (2017). </w:t>
      </w:r>
      <w:r w:rsidRPr="00CB1F31">
        <w:rPr>
          <w:rFonts w:eastAsiaTheme="minorHAnsi"/>
          <w:b w:val="0"/>
          <w:bCs w:val="0"/>
          <w:i/>
          <w:iCs/>
          <w:kern w:val="0"/>
          <w:sz w:val="28"/>
          <w:szCs w:val="22"/>
          <w:lang w:eastAsia="en-US"/>
        </w:rPr>
        <w:t>F1 KERS system 2009</w:t>
      </w:r>
      <w:r w:rsidRPr="00CB1F31">
        <w:rPr>
          <w:rFonts w:eastAsiaTheme="minorHAnsi"/>
          <w:b w:val="0"/>
          <w:bCs w:val="0"/>
          <w:kern w:val="0"/>
          <w:sz w:val="28"/>
          <w:szCs w:val="22"/>
          <w:lang w:eastAsia="en-US"/>
        </w:rPr>
        <w:t>. [Online]. Dailymotion.</w:t>
      </w:r>
      <w:r>
        <w:rPr>
          <w:rFonts w:eastAsiaTheme="minorHAnsi"/>
          <w:b w:val="0"/>
          <w:bCs w:val="0"/>
          <w:kern w:val="0"/>
          <w:sz w:val="28"/>
          <w:szCs w:val="22"/>
          <w:lang w:eastAsia="en-US"/>
        </w:rPr>
        <w:t xml:space="preserve"> </w:t>
      </w:r>
      <w:hyperlink r:id="rId32" w:history="1">
        <w:r w:rsidRPr="00B6122E">
          <w:rPr>
            <w:rStyle w:val="Hyperlink"/>
            <w:rFonts w:eastAsiaTheme="minorHAnsi"/>
            <w:b w:val="0"/>
            <w:bCs w:val="0"/>
            <w:kern w:val="0"/>
            <w:sz w:val="28"/>
            <w:szCs w:val="22"/>
            <w:lang w:eastAsia="en-US"/>
          </w:rPr>
          <w:t>https://www.dailymotion.com/video/x6nta5j</w:t>
        </w:r>
      </w:hyperlink>
      <w:r>
        <w:rPr>
          <w:rFonts w:eastAsiaTheme="minorHAnsi"/>
          <w:b w:val="0"/>
          <w:bCs w:val="0"/>
          <w:kern w:val="0"/>
          <w:sz w:val="28"/>
          <w:szCs w:val="22"/>
          <w:lang w:eastAsia="en-US"/>
        </w:rPr>
        <w:t xml:space="preserve">. </w:t>
      </w:r>
      <w:r w:rsidRPr="00CB1F31">
        <w:rPr>
          <w:rFonts w:eastAsiaTheme="minorHAnsi"/>
          <w:b w:val="0"/>
          <w:bCs w:val="0"/>
          <w:kern w:val="0"/>
          <w:sz w:val="28"/>
          <w:szCs w:val="22"/>
          <w:lang w:eastAsia="en-US"/>
        </w:rPr>
        <w:t xml:space="preserve">Accessed </w:t>
      </w:r>
      <w:r>
        <w:rPr>
          <w:rFonts w:eastAsiaTheme="minorHAnsi"/>
          <w:b w:val="0"/>
          <w:bCs w:val="0"/>
          <w:kern w:val="0"/>
          <w:sz w:val="28"/>
          <w:szCs w:val="22"/>
          <w:lang w:eastAsia="en-US"/>
        </w:rPr>
        <w:t>13</w:t>
      </w:r>
      <w:r w:rsidRPr="00CB1F31">
        <w:rPr>
          <w:rFonts w:eastAsiaTheme="minorHAnsi"/>
          <w:b w:val="0"/>
          <w:bCs w:val="0"/>
          <w:kern w:val="0"/>
          <w:sz w:val="28"/>
          <w:szCs w:val="22"/>
          <w:lang w:eastAsia="en-US"/>
        </w:rPr>
        <w:t xml:space="preserve"> January 2024.</w:t>
      </w:r>
    </w:p>
    <w:p w14:paraId="1455E838"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33065E">
        <w:rPr>
          <w:rFonts w:eastAsiaTheme="minorHAnsi"/>
          <w:b w:val="0"/>
          <w:bCs w:val="0"/>
          <w:kern w:val="0"/>
          <w:sz w:val="28"/>
          <w:szCs w:val="22"/>
          <w:lang w:eastAsia="en-US"/>
        </w:rPr>
        <w:t>Bopaiah</w:t>
      </w:r>
      <w:r>
        <w:rPr>
          <w:rFonts w:eastAsiaTheme="minorHAnsi"/>
          <w:b w:val="0"/>
          <w:bCs w:val="0"/>
          <w:kern w:val="0"/>
          <w:sz w:val="28"/>
          <w:szCs w:val="22"/>
          <w:lang w:eastAsia="en-US"/>
        </w:rPr>
        <w:t xml:space="preserve">, </w:t>
      </w:r>
      <w:r w:rsidRPr="0033065E">
        <w:rPr>
          <w:rFonts w:eastAsiaTheme="minorHAnsi"/>
          <w:b w:val="0"/>
          <w:bCs w:val="0"/>
          <w:kern w:val="0"/>
          <w:sz w:val="28"/>
          <w:szCs w:val="22"/>
          <w:lang w:eastAsia="en-US"/>
        </w:rPr>
        <w:t>K, Samuel</w:t>
      </w:r>
      <w:r>
        <w:rPr>
          <w:rFonts w:eastAsiaTheme="minorHAnsi"/>
          <w:b w:val="0"/>
          <w:bCs w:val="0"/>
          <w:kern w:val="0"/>
          <w:sz w:val="28"/>
          <w:szCs w:val="22"/>
          <w:lang w:eastAsia="en-US"/>
        </w:rPr>
        <w:t xml:space="preserve">, </w:t>
      </w:r>
      <w:r w:rsidRPr="0033065E">
        <w:rPr>
          <w:rFonts w:eastAsiaTheme="minorHAnsi"/>
          <w:b w:val="0"/>
          <w:bCs w:val="0"/>
          <w:kern w:val="0"/>
          <w:sz w:val="28"/>
          <w:szCs w:val="22"/>
          <w:lang w:eastAsia="en-US"/>
        </w:rPr>
        <w:t>S. (2021). </w:t>
      </w:r>
      <w:r w:rsidRPr="004B6B30">
        <w:rPr>
          <w:rFonts w:eastAsiaTheme="minorHAnsi"/>
          <w:b w:val="0"/>
          <w:bCs w:val="0"/>
          <w:i/>
          <w:iCs/>
          <w:kern w:val="0"/>
          <w:sz w:val="28"/>
          <w:szCs w:val="22"/>
          <w:lang w:eastAsia="en-US"/>
        </w:rPr>
        <w:t>Analysis of Energy Recovery System of Formula One Cars</w:t>
      </w:r>
      <w:r w:rsidRPr="0033065E">
        <w:rPr>
          <w:rFonts w:eastAsiaTheme="minorHAnsi"/>
          <w:b w:val="0"/>
          <w:bCs w:val="0"/>
          <w:kern w:val="0"/>
          <w:sz w:val="28"/>
          <w:szCs w:val="22"/>
          <w:lang w:eastAsia="en-US"/>
        </w:rPr>
        <w:t xml:space="preserve">. </w:t>
      </w:r>
      <w:r>
        <w:rPr>
          <w:rFonts w:eastAsiaTheme="minorHAnsi"/>
          <w:b w:val="0"/>
          <w:bCs w:val="0"/>
          <w:kern w:val="0"/>
          <w:sz w:val="28"/>
          <w:szCs w:val="22"/>
          <w:lang w:eastAsia="en-US"/>
        </w:rPr>
        <w:t xml:space="preserve">Auburn University, </w:t>
      </w:r>
      <w:r w:rsidRPr="0033065E">
        <w:rPr>
          <w:rFonts w:eastAsiaTheme="minorHAnsi"/>
          <w:b w:val="0"/>
          <w:bCs w:val="0"/>
          <w:kern w:val="0"/>
          <w:sz w:val="28"/>
          <w:szCs w:val="22"/>
          <w:lang w:eastAsia="en-US"/>
        </w:rPr>
        <w:t>Alabama, USA.</w:t>
      </w:r>
    </w:p>
    <w:p w14:paraId="3EBA59C0"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B04639">
        <w:rPr>
          <w:rFonts w:eastAsiaTheme="minorHAnsi"/>
          <w:b w:val="0"/>
          <w:bCs w:val="0"/>
          <w:kern w:val="0"/>
          <w:sz w:val="28"/>
          <w:szCs w:val="22"/>
          <w:lang w:eastAsia="en-US"/>
        </w:rPr>
        <w:t>Collins,</w:t>
      </w:r>
      <w:r>
        <w:rPr>
          <w:rFonts w:eastAsiaTheme="minorHAnsi"/>
          <w:b w:val="0"/>
          <w:bCs w:val="0"/>
          <w:kern w:val="0"/>
          <w:sz w:val="28"/>
          <w:szCs w:val="22"/>
          <w:lang w:eastAsia="en-US"/>
        </w:rPr>
        <w:t xml:space="preserve"> </w:t>
      </w:r>
      <w:r w:rsidRPr="00B04639">
        <w:rPr>
          <w:rFonts w:eastAsiaTheme="minorHAnsi"/>
          <w:b w:val="0"/>
          <w:bCs w:val="0"/>
          <w:kern w:val="0"/>
          <w:sz w:val="28"/>
          <w:szCs w:val="22"/>
          <w:lang w:eastAsia="en-US"/>
        </w:rPr>
        <w:t xml:space="preserve">S. (2011). </w:t>
      </w:r>
      <w:r w:rsidRPr="00B04639">
        <w:rPr>
          <w:rFonts w:eastAsiaTheme="minorHAnsi"/>
          <w:b w:val="0"/>
          <w:bCs w:val="0"/>
          <w:i/>
          <w:iCs/>
          <w:kern w:val="0"/>
          <w:sz w:val="28"/>
          <w:szCs w:val="22"/>
          <w:lang w:eastAsia="en-US"/>
        </w:rPr>
        <w:t>Flywheel hybrid systems (KERS)</w:t>
      </w:r>
      <w:r w:rsidRPr="00B04639">
        <w:rPr>
          <w:rFonts w:eastAsiaTheme="minorHAnsi"/>
          <w:b w:val="0"/>
          <w:bCs w:val="0"/>
          <w:kern w:val="0"/>
          <w:sz w:val="28"/>
          <w:szCs w:val="22"/>
          <w:lang w:eastAsia="en-US"/>
        </w:rPr>
        <w:t xml:space="preserve">. [Online]. Racecar Engineering. </w:t>
      </w:r>
      <w:hyperlink r:id="rId33" w:history="1">
        <w:r w:rsidRPr="00B6122E">
          <w:rPr>
            <w:rStyle w:val="Hyperlink"/>
            <w:rFonts w:eastAsiaTheme="minorHAnsi"/>
            <w:b w:val="0"/>
            <w:bCs w:val="0"/>
            <w:kern w:val="0"/>
            <w:sz w:val="28"/>
            <w:szCs w:val="22"/>
            <w:lang w:eastAsia="en-US"/>
          </w:rPr>
          <w:t>https://www.racecar-engineering.com/articles/f1/flywheel-hybrid-systems-kers/#</w:t>
        </w:r>
      </w:hyperlink>
      <w:r>
        <w:rPr>
          <w:rFonts w:eastAsiaTheme="minorHAnsi"/>
          <w:b w:val="0"/>
          <w:bCs w:val="0"/>
          <w:kern w:val="0"/>
          <w:sz w:val="28"/>
          <w:szCs w:val="22"/>
          <w:lang w:eastAsia="en-US"/>
        </w:rPr>
        <w:t xml:space="preserve">. </w:t>
      </w:r>
      <w:r w:rsidRPr="00B04639">
        <w:rPr>
          <w:rFonts w:eastAsiaTheme="minorHAnsi"/>
          <w:b w:val="0"/>
          <w:bCs w:val="0"/>
          <w:kern w:val="0"/>
          <w:sz w:val="28"/>
          <w:szCs w:val="22"/>
          <w:lang w:eastAsia="en-US"/>
        </w:rPr>
        <w:t>Accessed 1</w:t>
      </w:r>
      <w:r>
        <w:rPr>
          <w:rFonts w:eastAsiaTheme="minorHAnsi"/>
          <w:b w:val="0"/>
          <w:bCs w:val="0"/>
          <w:kern w:val="0"/>
          <w:sz w:val="28"/>
          <w:szCs w:val="22"/>
          <w:lang w:eastAsia="en-US"/>
        </w:rPr>
        <w:t>0</w:t>
      </w:r>
      <w:r w:rsidRPr="00B04639">
        <w:rPr>
          <w:rFonts w:eastAsiaTheme="minorHAnsi"/>
          <w:b w:val="0"/>
          <w:bCs w:val="0"/>
          <w:kern w:val="0"/>
          <w:sz w:val="28"/>
          <w:szCs w:val="22"/>
          <w:lang w:eastAsia="en-US"/>
        </w:rPr>
        <w:t xml:space="preserve"> January 2024.</w:t>
      </w:r>
    </w:p>
    <w:p w14:paraId="0E11F771"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882EFD">
        <w:rPr>
          <w:rFonts w:eastAsiaTheme="minorHAnsi"/>
          <w:b w:val="0"/>
          <w:bCs w:val="0"/>
          <w:kern w:val="0"/>
          <w:sz w:val="28"/>
          <w:szCs w:val="22"/>
          <w:lang w:eastAsia="en-US"/>
        </w:rPr>
        <w:t xml:space="preserve">DieselNet. (2019). </w:t>
      </w:r>
      <w:r w:rsidRPr="00E8331E">
        <w:rPr>
          <w:rFonts w:eastAsiaTheme="minorHAnsi"/>
          <w:b w:val="0"/>
          <w:bCs w:val="0"/>
          <w:i/>
          <w:iCs/>
          <w:kern w:val="0"/>
          <w:sz w:val="28"/>
          <w:szCs w:val="22"/>
          <w:lang w:eastAsia="en-US"/>
        </w:rPr>
        <w:t>Worldwide Harmonized Light Vehicle Test Cycle (WLTC)</w:t>
      </w:r>
      <w:r w:rsidRPr="00882EFD">
        <w:rPr>
          <w:rFonts w:eastAsiaTheme="minorHAnsi"/>
          <w:b w:val="0"/>
          <w:bCs w:val="0"/>
          <w:kern w:val="0"/>
          <w:sz w:val="28"/>
          <w:szCs w:val="22"/>
          <w:lang w:eastAsia="en-US"/>
        </w:rPr>
        <w:t xml:space="preserve">. [Online]. </w:t>
      </w:r>
      <w:hyperlink r:id="rId34" w:history="1">
        <w:r w:rsidRPr="00B6122E">
          <w:rPr>
            <w:rStyle w:val="Hyperlink"/>
            <w:rFonts w:eastAsiaTheme="minorHAnsi"/>
            <w:b w:val="0"/>
            <w:bCs w:val="0"/>
            <w:kern w:val="0"/>
            <w:sz w:val="28"/>
            <w:szCs w:val="22"/>
            <w:lang w:eastAsia="en-US"/>
          </w:rPr>
          <w:t>https://dieselnet.com/standards/cycles/wltp.php</w:t>
        </w:r>
      </w:hyperlink>
      <w:r>
        <w:rPr>
          <w:rFonts w:eastAsiaTheme="minorHAnsi"/>
          <w:b w:val="0"/>
          <w:bCs w:val="0"/>
          <w:kern w:val="0"/>
          <w:sz w:val="28"/>
          <w:szCs w:val="22"/>
          <w:lang w:eastAsia="en-US"/>
        </w:rPr>
        <w:t xml:space="preserve">. </w:t>
      </w:r>
      <w:r w:rsidRPr="00882EFD">
        <w:rPr>
          <w:rFonts w:eastAsiaTheme="minorHAnsi"/>
          <w:b w:val="0"/>
          <w:bCs w:val="0"/>
          <w:kern w:val="0"/>
          <w:sz w:val="28"/>
          <w:szCs w:val="22"/>
          <w:lang w:eastAsia="en-US"/>
        </w:rPr>
        <w:t>Accessed 9 January 2024.</w:t>
      </w:r>
    </w:p>
    <w:p w14:paraId="624E519C"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BC2B28">
        <w:rPr>
          <w:rFonts w:eastAsiaTheme="minorHAnsi"/>
          <w:b w:val="0"/>
          <w:bCs w:val="0"/>
          <w:kern w:val="0"/>
          <w:sz w:val="28"/>
          <w:szCs w:val="22"/>
          <w:lang w:eastAsia="en-US"/>
        </w:rPr>
        <w:t xml:space="preserve">Dumarey Flybrid. (2023). </w:t>
      </w:r>
      <w:r w:rsidRPr="00BC2B28">
        <w:rPr>
          <w:rFonts w:eastAsiaTheme="minorHAnsi"/>
          <w:b w:val="0"/>
          <w:bCs w:val="0"/>
          <w:i/>
          <w:iCs/>
          <w:kern w:val="0"/>
          <w:sz w:val="28"/>
          <w:szCs w:val="22"/>
          <w:lang w:eastAsia="en-US"/>
        </w:rPr>
        <w:t>F-Boost Specification</w:t>
      </w:r>
      <w:r w:rsidRPr="00BC2B28">
        <w:rPr>
          <w:rFonts w:eastAsiaTheme="minorHAnsi"/>
          <w:b w:val="0"/>
          <w:bCs w:val="0"/>
          <w:kern w:val="0"/>
          <w:sz w:val="28"/>
          <w:szCs w:val="22"/>
          <w:lang w:eastAsia="en-US"/>
        </w:rPr>
        <w:t>. [</w:t>
      </w:r>
      <w:r>
        <w:rPr>
          <w:rFonts w:eastAsiaTheme="minorHAnsi"/>
          <w:b w:val="0"/>
          <w:bCs w:val="0"/>
          <w:kern w:val="0"/>
          <w:sz w:val="28"/>
          <w:szCs w:val="22"/>
          <w:lang w:eastAsia="en-US"/>
        </w:rPr>
        <w:t>PDF</w:t>
      </w:r>
      <w:r w:rsidRPr="00BC2B28">
        <w:rPr>
          <w:rFonts w:eastAsiaTheme="minorHAnsi"/>
          <w:b w:val="0"/>
          <w:bCs w:val="0"/>
          <w:kern w:val="0"/>
          <w:sz w:val="28"/>
          <w:szCs w:val="22"/>
          <w:lang w:eastAsia="en-US"/>
        </w:rPr>
        <w:t xml:space="preserve">]. Punch Flybrid. Available at: </w:t>
      </w:r>
      <w:hyperlink r:id="rId35" w:history="1">
        <w:r w:rsidRPr="00EC23BE">
          <w:rPr>
            <w:rStyle w:val="Hyperlink"/>
            <w:rFonts w:eastAsiaTheme="minorHAnsi"/>
            <w:b w:val="0"/>
            <w:bCs w:val="0"/>
            <w:kern w:val="0"/>
            <w:sz w:val="28"/>
            <w:szCs w:val="22"/>
            <w:lang w:eastAsia="en-US"/>
          </w:rPr>
          <w:t>https://punchflybrid.com/wp-content/uploads/2024/01/F-Boost-Spec-Sheet-2023-V3.pdf</w:t>
        </w:r>
      </w:hyperlink>
      <w:r>
        <w:rPr>
          <w:rFonts w:eastAsiaTheme="minorHAnsi"/>
          <w:b w:val="0"/>
          <w:bCs w:val="0"/>
          <w:kern w:val="0"/>
          <w:sz w:val="28"/>
          <w:szCs w:val="22"/>
          <w:lang w:eastAsia="en-US"/>
        </w:rPr>
        <w:t xml:space="preserve">. </w:t>
      </w:r>
      <w:r w:rsidRPr="00BC2B28">
        <w:rPr>
          <w:rFonts w:eastAsiaTheme="minorHAnsi"/>
          <w:b w:val="0"/>
          <w:bCs w:val="0"/>
          <w:kern w:val="0"/>
          <w:sz w:val="28"/>
          <w:szCs w:val="22"/>
          <w:lang w:eastAsia="en-US"/>
        </w:rPr>
        <w:t>Accessed 12 January 2024.</w:t>
      </w:r>
    </w:p>
    <w:p w14:paraId="719DCA46"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Pr>
          <w:rFonts w:eastAsiaTheme="minorHAnsi"/>
          <w:b w:val="0"/>
          <w:bCs w:val="0"/>
          <w:kern w:val="0"/>
          <w:sz w:val="28"/>
          <w:szCs w:val="22"/>
          <w:lang w:eastAsia="en-US"/>
        </w:rPr>
        <w:t xml:space="preserve">Dumarey </w:t>
      </w:r>
      <w:r w:rsidRPr="00335C5F">
        <w:rPr>
          <w:rFonts w:eastAsiaTheme="minorHAnsi"/>
          <w:b w:val="0"/>
          <w:bCs w:val="0"/>
          <w:kern w:val="0"/>
          <w:sz w:val="28"/>
          <w:szCs w:val="22"/>
          <w:lang w:eastAsia="en-US"/>
        </w:rPr>
        <w:t>Flybrid. (202</w:t>
      </w:r>
      <w:r>
        <w:rPr>
          <w:rFonts w:eastAsiaTheme="minorHAnsi"/>
          <w:b w:val="0"/>
          <w:bCs w:val="0"/>
          <w:kern w:val="0"/>
          <w:sz w:val="28"/>
          <w:szCs w:val="22"/>
          <w:lang w:eastAsia="en-US"/>
        </w:rPr>
        <w:t>3</w:t>
      </w:r>
      <w:r w:rsidRPr="00335C5F">
        <w:rPr>
          <w:rFonts w:eastAsiaTheme="minorHAnsi"/>
          <w:b w:val="0"/>
          <w:bCs w:val="0"/>
          <w:kern w:val="0"/>
          <w:sz w:val="28"/>
          <w:szCs w:val="22"/>
          <w:lang w:eastAsia="en-US"/>
        </w:rPr>
        <w:t xml:space="preserve">). </w:t>
      </w:r>
      <w:r w:rsidRPr="00BC2B28">
        <w:rPr>
          <w:rFonts w:eastAsiaTheme="minorHAnsi"/>
          <w:b w:val="0"/>
          <w:bCs w:val="0"/>
          <w:i/>
          <w:iCs/>
          <w:kern w:val="0"/>
          <w:sz w:val="28"/>
          <w:szCs w:val="22"/>
          <w:lang w:eastAsia="en-US"/>
        </w:rPr>
        <w:t>F-Boost</w:t>
      </w:r>
      <w:r w:rsidRPr="00335C5F">
        <w:rPr>
          <w:rFonts w:eastAsiaTheme="minorHAnsi"/>
          <w:b w:val="0"/>
          <w:bCs w:val="0"/>
          <w:kern w:val="0"/>
          <w:sz w:val="28"/>
          <w:szCs w:val="22"/>
          <w:lang w:eastAsia="en-US"/>
        </w:rPr>
        <w:t>. [Online]. Punch</w:t>
      </w:r>
      <w:r>
        <w:rPr>
          <w:rFonts w:eastAsiaTheme="minorHAnsi"/>
          <w:b w:val="0"/>
          <w:bCs w:val="0"/>
          <w:kern w:val="0"/>
          <w:sz w:val="28"/>
          <w:szCs w:val="22"/>
          <w:lang w:eastAsia="en-US"/>
        </w:rPr>
        <w:t xml:space="preserve"> Flybrid</w:t>
      </w:r>
      <w:r w:rsidRPr="00335C5F">
        <w:rPr>
          <w:rFonts w:eastAsiaTheme="minorHAnsi"/>
          <w:b w:val="0"/>
          <w:bCs w:val="0"/>
          <w:kern w:val="0"/>
          <w:sz w:val="28"/>
          <w:szCs w:val="22"/>
          <w:lang w:eastAsia="en-US"/>
        </w:rPr>
        <w:t xml:space="preserve">. </w:t>
      </w:r>
      <w:hyperlink r:id="rId36" w:history="1">
        <w:r w:rsidRPr="00EC23BE">
          <w:rPr>
            <w:rStyle w:val="Hyperlink"/>
            <w:rFonts w:eastAsiaTheme="minorHAnsi"/>
            <w:b w:val="0"/>
            <w:bCs w:val="0"/>
            <w:kern w:val="0"/>
            <w:sz w:val="28"/>
            <w:szCs w:val="22"/>
            <w:lang w:eastAsia="en-US"/>
          </w:rPr>
          <w:t>https://punchflybrid.com/f-boost-products-page/</w:t>
        </w:r>
      </w:hyperlink>
      <w:r>
        <w:rPr>
          <w:rFonts w:eastAsiaTheme="minorHAnsi"/>
          <w:b w:val="0"/>
          <w:bCs w:val="0"/>
          <w:kern w:val="0"/>
          <w:sz w:val="28"/>
          <w:szCs w:val="22"/>
          <w:lang w:eastAsia="en-US"/>
        </w:rPr>
        <w:t xml:space="preserve">. </w:t>
      </w:r>
      <w:r w:rsidRPr="00335C5F">
        <w:rPr>
          <w:rFonts w:eastAsiaTheme="minorHAnsi"/>
          <w:b w:val="0"/>
          <w:bCs w:val="0"/>
          <w:kern w:val="0"/>
          <w:sz w:val="28"/>
          <w:szCs w:val="22"/>
          <w:lang w:eastAsia="en-US"/>
        </w:rPr>
        <w:t>Accessed 12 January 2024.</w:t>
      </w:r>
    </w:p>
    <w:p w14:paraId="4D65E241"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EF5B05">
        <w:rPr>
          <w:rFonts w:eastAsiaTheme="minorHAnsi"/>
          <w:b w:val="0"/>
          <w:bCs w:val="0"/>
          <w:kern w:val="0"/>
          <w:sz w:val="28"/>
          <w:szCs w:val="22"/>
          <w:lang w:eastAsia="en-US"/>
        </w:rPr>
        <w:t>Ehsani, M., Gao, Y., Longo, S., &amp; Ebrahimi, K. (201</w:t>
      </w:r>
      <w:r>
        <w:rPr>
          <w:rFonts w:eastAsiaTheme="minorHAnsi"/>
          <w:b w:val="0"/>
          <w:bCs w:val="0"/>
          <w:kern w:val="0"/>
          <w:sz w:val="28"/>
          <w:szCs w:val="22"/>
          <w:lang w:eastAsia="en-US"/>
        </w:rPr>
        <w:t>8</w:t>
      </w:r>
      <w:r w:rsidRPr="00EF5B05">
        <w:rPr>
          <w:rFonts w:eastAsiaTheme="minorHAnsi"/>
          <w:b w:val="0"/>
          <w:bCs w:val="0"/>
          <w:i/>
          <w:iCs/>
          <w:kern w:val="0"/>
          <w:sz w:val="28"/>
          <w:szCs w:val="22"/>
          <w:lang w:eastAsia="en-US"/>
        </w:rPr>
        <w:t>). Modern electric, hybrid electric, and fuel cell vehicles</w:t>
      </w:r>
      <w:r>
        <w:rPr>
          <w:rFonts w:eastAsiaTheme="minorHAnsi"/>
          <w:b w:val="0"/>
          <w:bCs w:val="0"/>
          <w:kern w:val="0"/>
          <w:sz w:val="28"/>
          <w:szCs w:val="22"/>
          <w:lang w:eastAsia="en-US"/>
        </w:rPr>
        <w:t>. 3</w:t>
      </w:r>
      <w:r w:rsidRPr="00EF5B05">
        <w:rPr>
          <w:rFonts w:eastAsiaTheme="minorHAnsi"/>
          <w:b w:val="0"/>
          <w:bCs w:val="0"/>
          <w:kern w:val="0"/>
          <w:sz w:val="28"/>
          <w:szCs w:val="22"/>
          <w:vertAlign w:val="superscript"/>
          <w:lang w:eastAsia="en-US"/>
        </w:rPr>
        <w:t>rd</w:t>
      </w:r>
      <w:r>
        <w:rPr>
          <w:rFonts w:eastAsiaTheme="minorHAnsi"/>
          <w:b w:val="0"/>
          <w:bCs w:val="0"/>
          <w:kern w:val="0"/>
          <w:sz w:val="28"/>
          <w:szCs w:val="22"/>
          <w:lang w:eastAsia="en-US"/>
        </w:rPr>
        <w:t xml:space="preserve"> Edition</w:t>
      </w:r>
      <w:r w:rsidRPr="00EF5B05">
        <w:rPr>
          <w:rFonts w:eastAsiaTheme="minorHAnsi"/>
          <w:b w:val="0"/>
          <w:bCs w:val="0"/>
          <w:kern w:val="0"/>
          <w:sz w:val="28"/>
          <w:szCs w:val="22"/>
          <w:lang w:eastAsia="en-US"/>
        </w:rPr>
        <w:t xml:space="preserve">. </w:t>
      </w:r>
      <w:r>
        <w:rPr>
          <w:rFonts w:eastAsiaTheme="minorHAnsi"/>
          <w:b w:val="0"/>
          <w:bCs w:val="0"/>
          <w:kern w:val="0"/>
          <w:sz w:val="28"/>
          <w:szCs w:val="22"/>
          <w:lang w:eastAsia="en-US"/>
        </w:rPr>
        <w:t>Taylor &amp; Francis Group.</w:t>
      </w:r>
    </w:p>
    <w:p w14:paraId="58A5B725"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Pr>
          <w:rFonts w:eastAsiaTheme="minorHAnsi"/>
          <w:b w:val="0"/>
          <w:bCs w:val="0"/>
          <w:kern w:val="0"/>
          <w:sz w:val="28"/>
          <w:szCs w:val="22"/>
          <w:lang w:eastAsia="en-US"/>
        </w:rPr>
        <w:t xml:space="preserve">Energy Education. (2023). </w:t>
      </w:r>
      <w:r>
        <w:rPr>
          <w:rFonts w:eastAsiaTheme="minorHAnsi"/>
          <w:b w:val="0"/>
          <w:bCs w:val="0"/>
          <w:i/>
          <w:iCs/>
          <w:kern w:val="0"/>
          <w:sz w:val="28"/>
          <w:szCs w:val="22"/>
          <w:lang w:eastAsia="en-US"/>
        </w:rPr>
        <w:t xml:space="preserve">Kinetic Energy Recovery </w:t>
      </w:r>
      <w:r w:rsidRPr="00FB4C50">
        <w:rPr>
          <w:rFonts w:eastAsiaTheme="minorHAnsi"/>
          <w:b w:val="0"/>
          <w:bCs w:val="0"/>
          <w:kern w:val="0"/>
          <w:sz w:val="28"/>
          <w:szCs w:val="22"/>
          <w:lang w:eastAsia="en-US"/>
        </w:rPr>
        <w:t>System</w:t>
      </w:r>
      <w:r>
        <w:rPr>
          <w:rFonts w:eastAsiaTheme="minorHAnsi"/>
          <w:b w:val="0"/>
          <w:bCs w:val="0"/>
          <w:kern w:val="0"/>
          <w:sz w:val="28"/>
          <w:szCs w:val="22"/>
          <w:lang w:eastAsia="en-US"/>
        </w:rPr>
        <w:t xml:space="preserve">. [Online]. </w:t>
      </w:r>
      <w:hyperlink r:id="rId37" w:history="1">
        <w:r w:rsidRPr="00EC23BE">
          <w:rPr>
            <w:rStyle w:val="Hyperlink"/>
            <w:rFonts w:eastAsiaTheme="minorHAnsi"/>
            <w:b w:val="0"/>
            <w:bCs w:val="0"/>
            <w:kern w:val="0"/>
            <w:sz w:val="28"/>
            <w:szCs w:val="22"/>
            <w:lang w:eastAsia="en-US"/>
          </w:rPr>
          <w:t>https://energyeducation.ca/encyclopedia/Kinetic_energy_recovery_system</w:t>
        </w:r>
      </w:hyperlink>
      <w:r>
        <w:rPr>
          <w:rFonts w:eastAsiaTheme="minorHAnsi"/>
          <w:b w:val="0"/>
          <w:bCs w:val="0"/>
          <w:kern w:val="0"/>
          <w:sz w:val="28"/>
          <w:szCs w:val="22"/>
          <w:lang w:eastAsia="en-US"/>
        </w:rPr>
        <w:t>. Accessed 10 January 2024.</w:t>
      </w:r>
    </w:p>
    <w:p w14:paraId="686FF6FB"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35245E">
        <w:rPr>
          <w:rFonts w:eastAsiaTheme="minorHAnsi"/>
          <w:b w:val="0"/>
          <w:bCs w:val="0"/>
          <w:kern w:val="0"/>
          <w:sz w:val="28"/>
          <w:szCs w:val="22"/>
          <w:lang w:eastAsia="en-US"/>
        </w:rPr>
        <w:t xml:space="preserve">Fluke. (2023). </w:t>
      </w:r>
      <w:r w:rsidRPr="0035245E">
        <w:rPr>
          <w:rFonts w:eastAsiaTheme="minorHAnsi"/>
          <w:b w:val="0"/>
          <w:bCs w:val="0"/>
          <w:i/>
          <w:iCs/>
          <w:kern w:val="0"/>
          <w:sz w:val="28"/>
          <w:szCs w:val="22"/>
          <w:lang w:eastAsia="en-US"/>
        </w:rPr>
        <w:t>Hybrid vehicle measurement safety basics: Taking high-voltage readings</w:t>
      </w:r>
      <w:r w:rsidRPr="0035245E">
        <w:rPr>
          <w:rFonts w:eastAsiaTheme="minorHAnsi"/>
          <w:b w:val="0"/>
          <w:bCs w:val="0"/>
          <w:kern w:val="0"/>
          <w:sz w:val="28"/>
          <w:szCs w:val="22"/>
          <w:lang w:eastAsia="en-US"/>
        </w:rPr>
        <w:t xml:space="preserve">. [Online]. </w:t>
      </w:r>
      <w:hyperlink r:id="rId38" w:history="1">
        <w:r w:rsidRPr="00EC23BE">
          <w:rPr>
            <w:rStyle w:val="Hyperlink"/>
            <w:rFonts w:eastAsiaTheme="minorHAnsi"/>
            <w:b w:val="0"/>
            <w:bCs w:val="0"/>
            <w:kern w:val="0"/>
            <w:sz w:val="28"/>
            <w:szCs w:val="22"/>
            <w:lang w:eastAsia="en-US"/>
          </w:rPr>
          <w:t>https://www.fluke.com/en-gb/learn/blog/automotive/hybrid-vehicle-measurement-safety-basics-taking-hi</w:t>
        </w:r>
      </w:hyperlink>
      <w:r>
        <w:rPr>
          <w:rFonts w:eastAsiaTheme="minorHAnsi"/>
          <w:b w:val="0"/>
          <w:bCs w:val="0"/>
          <w:kern w:val="0"/>
          <w:sz w:val="28"/>
          <w:szCs w:val="22"/>
          <w:lang w:eastAsia="en-US"/>
        </w:rPr>
        <w:t xml:space="preserve">. </w:t>
      </w:r>
      <w:r w:rsidRPr="0035245E">
        <w:rPr>
          <w:rFonts w:eastAsiaTheme="minorHAnsi"/>
          <w:b w:val="0"/>
          <w:bCs w:val="0"/>
          <w:kern w:val="0"/>
          <w:sz w:val="28"/>
          <w:szCs w:val="22"/>
          <w:lang w:eastAsia="en-US"/>
        </w:rPr>
        <w:t>Accessed 1</w:t>
      </w:r>
      <w:r>
        <w:rPr>
          <w:rFonts w:eastAsiaTheme="minorHAnsi"/>
          <w:b w:val="0"/>
          <w:bCs w:val="0"/>
          <w:kern w:val="0"/>
          <w:sz w:val="28"/>
          <w:szCs w:val="22"/>
          <w:lang w:eastAsia="en-US"/>
        </w:rPr>
        <w:t xml:space="preserve">2 </w:t>
      </w:r>
      <w:r w:rsidRPr="0035245E">
        <w:rPr>
          <w:rFonts w:eastAsiaTheme="minorHAnsi"/>
          <w:b w:val="0"/>
          <w:bCs w:val="0"/>
          <w:kern w:val="0"/>
          <w:sz w:val="28"/>
          <w:szCs w:val="22"/>
          <w:lang w:eastAsia="en-US"/>
        </w:rPr>
        <w:t>January 2024.</w:t>
      </w:r>
    </w:p>
    <w:p w14:paraId="2A62F4A5"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144CA9">
        <w:rPr>
          <w:rFonts w:eastAsiaTheme="minorHAnsi"/>
          <w:b w:val="0"/>
          <w:bCs w:val="0"/>
          <w:kern w:val="0"/>
          <w:sz w:val="28"/>
          <w:szCs w:val="22"/>
          <w:lang w:eastAsia="en-US"/>
        </w:rPr>
        <w:lastRenderedPageBreak/>
        <w:t>GBS. (2018). </w:t>
      </w:r>
      <w:r w:rsidRPr="00144CA9">
        <w:rPr>
          <w:rFonts w:eastAsiaTheme="minorHAnsi"/>
          <w:b w:val="0"/>
          <w:bCs w:val="0"/>
          <w:i/>
          <w:iCs/>
          <w:kern w:val="0"/>
          <w:sz w:val="28"/>
          <w:szCs w:val="22"/>
          <w:lang w:eastAsia="en-US"/>
        </w:rPr>
        <w:t>Data Center High Voltage Lithium Battery System 600V 750V 100Ah Backup</w:t>
      </w:r>
      <w:r w:rsidRPr="00144CA9">
        <w:rPr>
          <w:rFonts w:eastAsiaTheme="minorHAnsi"/>
          <w:b w:val="0"/>
          <w:bCs w:val="0"/>
          <w:kern w:val="0"/>
          <w:sz w:val="28"/>
          <w:szCs w:val="22"/>
          <w:lang w:eastAsia="en-US"/>
        </w:rPr>
        <w:t xml:space="preserve">. [Online]. </w:t>
      </w:r>
      <w:hyperlink r:id="rId39" w:history="1">
        <w:r w:rsidRPr="00B6122E">
          <w:rPr>
            <w:rStyle w:val="Hyperlink"/>
            <w:rFonts w:eastAsiaTheme="minorHAnsi"/>
            <w:b w:val="0"/>
            <w:bCs w:val="0"/>
            <w:kern w:val="0"/>
            <w:sz w:val="28"/>
            <w:szCs w:val="22"/>
            <w:lang w:eastAsia="en-US"/>
          </w:rPr>
          <w:t>https://www.gbslithiumbattery.com/sale-12970691-data-center-high-voltage-lithium-battery-system-600v</w:t>
        </w:r>
      </w:hyperlink>
      <w:r>
        <w:rPr>
          <w:rFonts w:eastAsiaTheme="minorHAnsi"/>
          <w:b w:val="0"/>
          <w:bCs w:val="0"/>
          <w:kern w:val="0"/>
          <w:sz w:val="28"/>
          <w:szCs w:val="22"/>
          <w:lang w:eastAsia="en-US"/>
        </w:rPr>
        <w:t xml:space="preserve">. </w:t>
      </w:r>
      <w:r w:rsidRPr="00144CA9">
        <w:rPr>
          <w:rFonts w:eastAsiaTheme="minorHAnsi"/>
          <w:b w:val="0"/>
          <w:bCs w:val="0"/>
          <w:kern w:val="0"/>
          <w:sz w:val="28"/>
          <w:szCs w:val="22"/>
          <w:lang w:eastAsia="en-US"/>
        </w:rPr>
        <w:t>Accessed 1</w:t>
      </w:r>
      <w:r>
        <w:rPr>
          <w:rFonts w:eastAsiaTheme="minorHAnsi"/>
          <w:b w:val="0"/>
          <w:bCs w:val="0"/>
          <w:kern w:val="0"/>
          <w:sz w:val="28"/>
          <w:szCs w:val="22"/>
          <w:lang w:eastAsia="en-US"/>
        </w:rPr>
        <w:t>2</w:t>
      </w:r>
      <w:r w:rsidRPr="00144CA9">
        <w:rPr>
          <w:rFonts w:eastAsiaTheme="minorHAnsi"/>
          <w:b w:val="0"/>
          <w:bCs w:val="0"/>
          <w:kern w:val="0"/>
          <w:sz w:val="28"/>
          <w:szCs w:val="22"/>
          <w:lang w:eastAsia="en-US"/>
        </w:rPr>
        <w:t xml:space="preserve"> January 2024.</w:t>
      </w:r>
    </w:p>
    <w:p w14:paraId="31502247"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BA5AB6">
        <w:rPr>
          <w:rFonts w:eastAsiaTheme="minorHAnsi"/>
          <w:b w:val="0"/>
          <w:bCs w:val="0"/>
          <w:kern w:val="0"/>
          <w:sz w:val="28"/>
          <w:szCs w:val="22"/>
          <w:lang w:eastAsia="en-US"/>
        </w:rPr>
        <w:t>HPWizard. (2023). </w:t>
      </w:r>
      <w:r w:rsidRPr="00BA5AB6">
        <w:rPr>
          <w:rFonts w:eastAsiaTheme="minorHAnsi"/>
          <w:b w:val="0"/>
          <w:bCs w:val="0"/>
          <w:i/>
          <w:iCs/>
          <w:kern w:val="0"/>
          <w:sz w:val="28"/>
          <w:szCs w:val="22"/>
          <w:lang w:eastAsia="en-US"/>
        </w:rPr>
        <w:t>Tire Friction and Rolling Resistance Coefficients</w:t>
      </w:r>
      <w:r w:rsidRPr="00BA5AB6">
        <w:rPr>
          <w:rFonts w:eastAsiaTheme="minorHAnsi"/>
          <w:b w:val="0"/>
          <w:bCs w:val="0"/>
          <w:kern w:val="0"/>
          <w:sz w:val="28"/>
          <w:szCs w:val="22"/>
          <w:lang w:eastAsia="en-US"/>
        </w:rPr>
        <w:t>. [Online].</w:t>
      </w:r>
      <w:r>
        <w:rPr>
          <w:rFonts w:eastAsiaTheme="minorHAnsi"/>
          <w:b w:val="0"/>
          <w:bCs w:val="0"/>
          <w:kern w:val="0"/>
          <w:sz w:val="28"/>
          <w:szCs w:val="22"/>
          <w:lang w:eastAsia="en-US"/>
        </w:rPr>
        <w:t xml:space="preserve"> </w:t>
      </w:r>
      <w:hyperlink r:id="rId40" w:anchor=":~:text=The%20enginnering%20department%20of%20a" w:history="1">
        <w:r w:rsidRPr="006F2941">
          <w:rPr>
            <w:rStyle w:val="Hyperlink"/>
            <w:rFonts w:eastAsiaTheme="minorHAnsi"/>
            <w:b w:val="0"/>
            <w:bCs w:val="0"/>
            <w:kern w:val="0"/>
            <w:sz w:val="28"/>
            <w:szCs w:val="22"/>
            <w:lang w:eastAsia="en-US"/>
          </w:rPr>
          <w:t>https://hpwizard.com/tire-friction-coefficient.html#:~:text=The%20enginnering%20department%20of%20a</w:t>
        </w:r>
      </w:hyperlink>
      <w:r>
        <w:rPr>
          <w:rFonts w:eastAsiaTheme="minorHAnsi"/>
          <w:b w:val="0"/>
          <w:bCs w:val="0"/>
          <w:kern w:val="0"/>
          <w:sz w:val="28"/>
          <w:szCs w:val="22"/>
          <w:lang w:eastAsia="en-US"/>
        </w:rPr>
        <w:t xml:space="preserve">. </w:t>
      </w:r>
      <w:r w:rsidRPr="00BA5AB6">
        <w:rPr>
          <w:rFonts w:eastAsiaTheme="minorHAnsi"/>
          <w:b w:val="0"/>
          <w:bCs w:val="0"/>
          <w:kern w:val="0"/>
          <w:sz w:val="28"/>
          <w:szCs w:val="22"/>
          <w:lang w:eastAsia="en-US"/>
        </w:rPr>
        <w:t>Accessed</w:t>
      </w:r>
      <w:r>
        <w:rPr>
          <w:rFonts w:eastAsiaTheme="minorHAnsi"/>
          <w:b w:val="0"/>
          <w:bCs w:val="0"/>
          <w:kern w:val="0"/>
          <w:sz w:val="28"/>
          <w:szCs w:val="22"/>
          <w:lang w:eastAsia="en-US"/>
        </w:rPr>
        <w:t>:</w:t>
      </w:r>
      <w:r w:rsidRPr="00BA5AB6">
        <w:rPr>
          <w:rFonts w:eastAsiaTheme="minorHAnsi"/>
          <w:b w:val="0"/>
          <w:bCs w:val="0"/>
          <w:kern w:val="0"/>
          <w:sz w:val="28"/>
          <w:szCs w:val="22"/>
          <w:lang w:eastAsia="en-US"/>
        </w:rPr>
        <w:t xml:space="preserve"> 6 December 2023.</w:t>
      </w:r>
    </w:p>
    <w:p w14:paraId="6A3FCA71"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FB2681">
        <w:rPr>
          <w:rFonts w:eastAsiaTheme="minorHAnsi"/>
          <w:b w:val="0"/>
          <w:bCs w:val="0"/>
          <w:kern w:val="0"/>
          <w:sz w:val="28"/>
          <w:szCs w:val="22"/>
          <w:lang w:eastAsia="en-US"/>
        </w:rPr>
        <w:t>Husain, I. (2021). </w:t>
      </w:r>
      <w:r w:rsidRPr="00FB2681">
        <w:rPr>
          <w:rFonts w:eastAsiaTheme="minorHAnsi"/>
          <w:b w:val="0"/>
          <w:bCs w:val="0"/>
          <w:i/>
          <w:iCs/>
          <w:kern w:val="0"/>
          <w:sz w:val="28"/>
          <w:szCs w:val="22"/>
          <w:lang w:eastAsia="en-US"/>
        </w:rPr>
        <w:t>Electric and hybrid vehicles : design fundamentals</w:t>
      </w:r>
      <w:r>
        <w:rPr>
          <w:rFonts w:eastAsiaTheme="minorHAnsi"/>
          <w:b w:val="0"/>
          <w:bCs w:val="0"/>
          <w:kern w:val="0"/>
          <w:sz w:val="28"/>
          <w:szCs w:val="22"/>
          <w:lang w:eastAsia="en-US"/>
        </w:rPr>
        <w:t>. 3</w:t>
      </w:r>
      <w:r w:rsidRPr="001E7102">
        <w:rPr>
          <w:rFonts w:eastAsiaTheme="minorHAnsi"/>
          <w:b w:val="0"/>
          <w:bCs w:val="0"/>
          <w:kern w:val="0"/>
          <w:sz w:val="28"/>
          <w:szCs w:val="22"/>
          <w:vertAlign w:val="superscript"/>
          <w:lang w:eastAsia="en-US"/>
        </w:rPr>
        <w:t>rd</w:t>
      </w:r>
      <w:r>
        <w:rPr>
          <w:rFonts w:eastAsiaTheme="minorHAnsi"/>
          <w:b w:val="0"/>
          <w:bCs w:val="0"/>
          <w:kern w:val="0"/>
          <w:sz w:val="28"/>
          <w:szCs w:val="22"/>
          <w:lang w:eastAsia="en-US"/>
        </w:rPr>
        <w:t xml:space="preserve"> edition</w:t>
      </w:r>
      <w:r w:rsidRPr="00FB2681">
        <w:rPr>
          <w:rFonts w:eastAsiaTheme="minorHAnsi"/>
          <w:b w:val="0"/>
          <w:bCs w:val="0"/>
          <w:kern w:val="0"/>
          <w:sz w:val="28"/>
          <w:szCs w:val="22"/>
          <w:lang w:eastAsia="en-US"/>
        </w:rPr>
        <w:t>. CRC Press.</w:t>
      </w:r>
    </w:p>
    <w:p w14:paraId="2C464A49"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B36FB1">
        <w:rPr>
          <w:rFonts w:eastAsiaTheme="minorHAnsi"/>
          <w:b w:val="0"/>
          <w:bCs w:val="0"/>
          <w:kern w:val="0"/>
          <w:sz w:val="28"/>
          <w:szCs w:val="22"/>
          <w:lang w:eastAsia="en-US"/>
        </w:rPr>
        <w:t xml:space="preserve">Kapoor, R, Parveen, M. (2013). </w:t>
      </w:r>
      <w:r w:rsidRPr="00B36FB1">
        <w:rPr>
          <w:rFonts w:eastAsiaTheme="minorHAnsi"/>
          <w:b w:val="0"/>
          <w:bCs w:val="0"/>
          <w:i/>
          <w:iCs/>
          <w:kern w:val="0"/>
          <w:sz w:val="28"/>
          <w:szCs w:val="22"/>
          <w:lang w:eastAsia="en-US"/>
        </w:rPr>
        <w:t>Comparative Study on Various KERS</w:t>
      </w:r>
      <w:r w:rsidRPr="00B36FB1">
        <w:rPr>
          <w:rFonts w:eastAsiaTheme="minorHAnsi"/>
          <w:b w:val="0"/>
          <w:bCs w:val="0"/>
          <w:kern w:val="0"/>
          <w:sz w:val="28"/>
          <w:szCs w:val="22"/>
          <w:lang w:eastAsia="en-US"/>
        </w:rPr>
        <w:t xml:space="preserve">. </w:t>
      </w:r>
      <w:r>
        <w:rPr>
          <w:rFonts w:eastAsiaTheme="minorHAnsi"/>
          <w:b w:val="0"/>
          <w:bCs w:val="0"/>
          <w:kern w:val="0"/>
          <w:sz w:val="28"/>
          <w:szCs w:val="22"/>
          <w:lang w:eastAsia="en-US"/>
        </w:rPr>
        <w:t>Volume 3</w:t>
      </w:r>
      <w:r w:rsidRPr="00B36FB1">
        <w:rPr>
          <w:rFonts w:eastAsiaTheme="minorHAnsi"/>
          <w:b w:val="0"/>
          <w:bCs w:val="0"/>
          <w:kern w:val="0"/>
          <w:sz w:val="28"/>
          <w:szCs w:val="22"/>
          <w:lang w:eastAsia="en-US"/>
        </w:rPr>
        <w:t>. London</w:t>
      </w:r>
      <w:r>
        <w:rPr>
          <w:rFonts w:eastAsiaTheme="minorHAnsi"/>
          <w:b w:val="0"/>
          <w:bCs w:val="0"/>
          <w:kern w:val="0"/>
          <w:sz w:val="28"/>
          <w:szCs w:val="22"/>
          <w:lang w:eastAsia="en-US"/>
        </w:rPr>
        <w:t>,</w:t>
      </w:r>
      <w:r w:rsidRPr="00B36FB1">
        <w:rPr>
          <w:rFonts w:eastAsiaTheme="minorHAnsi"/>
          <w:b w:val="0"/>
          <w:bCs w:val="0"/>
          <w:kern w:val="0"/>
          <w:sz w:val="28"/>
          <w:szCs w:val="22"/>
          <w:lang w:eastAsia="en-US"/>
        </w:rPr>
        <w:t xml:space="preserve"> IAENG.</w:t>
      </w:r>
    </w:p>
    <w:p w14:paraId="1F9CA851"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CF3A6D">
        <w:rPr>
          <w:rFonts w:eastAsiaTheme="minorHAnsi"/>
          <w:b w:val="0"/>
          <w:bCs w:val="0"/>
          <w:kern w:val="0"/>
          <w:sz w:val="28"/>
          <w:szCs w:val="22"/>
          <w:lang w:eastAsia="en-US"/>
        </w:rPr>
        <w:t>Kumar</w:t>
      </w:r>
      <w:r>
        <w:rPr>
          <w:rFonts w:eastAsiaTheme="minorHAnsi"/>
          <w:b w:val="0"/>
          <w:bCs w:val="0"/>
          <w:kern w:val="0"/>
          <w:sz w:val="28"/>
          <w:szCs w:val="22"/>
          <w:lang w:eastAsia="en-US"/>
        </w:rPr>
        <w:t>, B</w:t>
      </w:r>
      <w:r w:rsidRPr="00CF3A6D">
        <w:rPr>
          <w:rFonts w:eastAsiaTheme="minorHAnsi"/>
          <w:b w:val="0"/>
          <w:bCs w:val="0"/>
          <w:kern w:val="0"/>
          <w:sz w:val="28"/>
          <w:szCs w:val="22"/>
          <w:lang w:eastAsia="en-US"/>
        </w:rPr>
        <w:t>. (2020). </w:t>
      </w:r>
      <w:r w:rsidRPr="00CF3A6D">
        <w:rPr>
          <w:rFonts w:eastAsiaTheme="minorHAnsi"/>
          <w:b w:val="0"/>
          <w:bCs w:val="0"/>
          <w:i/>
          <w:iCs/>
          <w:kern w:val="0"/>
          <w:sz w:val="28"/>
          <w:szCs w:val="22"/>
          <w:lang w:eastAsia="en-US"/>
        </w:rPr>
        <w:t>Capacitor Charging Current and Voltage Graph.</w:t>
      </w:r>
      <w:r w:rsidRPr="00CF3A6D">
        <w:rPr>
          <w:rFonts w:eastAsiaTheme="minorHAnsi"/>
          <w:b w:val="0"/>
          <w:bCs w:val="0"/>
          <w:kern w:val="0"/>
          <w:sz w:val="28"/>
          <w:szCs w:val="22"/>
          <w:lang w:eastAsia="en-US"/>
        </w:rPr>
        <w:t xml:space="preserve"> [Online]. Wikipedia. </w:t>
      </w:r>
      <w:r>
        <w:rPr>
          <w:rFonts w:eastAsiaTheme="minorHAnsi"/>
          <w:b w:val="0"/>
          <w:bCs w:val="0"/>
          <w:kern w:val="0"/>
          <w:sz w:val="28"/>
          <w:szCs w:val="22"/>
          <w:lang w:eastAsia="en-US"/>
        </w:rPr>
        <w:t>Published</w:t>
      </w:r>
      <w:r w:rsidRPr="00CF3A6D">
        <w:rPr>
          <w:rFonts w:eastAsiaTheme="minorHAnsi"/>
          <w:b w:val="0"/>
          <w:bCs w:val="0"/>
          <w:kern w:val="0"/>
          <w:sz w:val="28"/>
          <w:szCs w:val="22"/>
          <w:lang w:eastAsia="en-US"/>
        </w:rPr>
        <w:t xml:space="preserve">: 14 October 2020. Available at: </w:t>
      </w:r>
      <w:hyperlink r:id="rId41" w:history="1">
        <w:r w:rsidRPr="00772A56">
          <w:rPr>
            <w:rStyle w:val="Hyperlink"/>
            <w:rFonts w:eastAsiaTheme="minorHAnsi"/>
            <w:b w:val="0"/>
            <w:bCs w:val="0"/>
            <w:kern w:val="0"/>
            <w:sz w:val="28"/>
            <w:szCs w:val="22"/>
            <w:lang w:eastAsia="en-US"/>
          </w:rPr>
          <w:t>https://en</w:t>
        </w:r>
        <w:r w:rsidRPr="00772A56">
          <w:rPr>
            <w:rStyle w:val="Hyperlink"/>
            <w:rFonts w:eastAsiaTheme="minorHAnsi"/>
            <w:b w:val="0"/>
            <w:bCs w:val="0"/>
            <w:kern w:val="0"/>
            <w:sz w:val="28"/>
            <w:szCs w:val="22"/>
            <w:lang w:eastAsia="en-US"/>
          </w:rPr>
          <w:t>.</w:t>
        </w:r>
        <w:r w:rsidRPr="00772A56">
          <w:rPr>
            <w:rStyle w:val="Hyperlink"/>
            <w:rFonts w:eastAsiaTheme="minorHAnsi"/>
            <w:b w:val="0"/>
            <w:bCs w:val="0"/>
            <w:kern w:val="0"/>
            <w:sz w:val="28"/>
            <w:szCs w:val="22"/>
            <w:lang w:eastAsia="en-US"/>
          </w:rPr>
          <w:t>wikipedia.org/wiki/File:Capacitor_charging_Current_and_Voltage_Graph.png</w:t>
        </w:r>
      </w:hyperlink>
      <w:r>
        <w:rPr>
          <w:rFonts w:eastAsiaTheme="minorHAnsi"/>
          <w:b w:val="0"/>
          <w:bCs w:val="0"/>
          <w:kern w:val="0"/>
          <w:sz w:val="28"/>
          <w:szCs w:val="22"/>
          <w:lang w:eastAsia="en-US"/>
        </w:rPr>
        <w:t xml:space="preserve">. </w:t>
      </w:r>
      <w:r w:rsidRPr="00CF3A6D">
        <w:rPr>
          <w:rFonts w:eastAsiaTheme="minorHAnsi"/>
          <w:b w:val="0"/>
          <w:bCs w:val="0"/>
          <w:kern w:val="0"/>
          <w:sz w:val="28"/>
          <w:szCs w:val="22"/>
          <w:lang w:eastAsia="en-US"/>
        </w:rPr>
        <w:t>Accessed 13/01/2024.</w:t>
      </w:r>
    </w:p>
    <w:p w14:paraId="57F1DE14"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D442AE">
        <w:rPr>
          <w:rFonts w:eastAsiaTheme="minorHAnsi"/>
          <w:b w:val="0"/>
          <w:bCs w:val="0"/>
          <w:kern w:val="0"/>
          <w:sz w:val="28"/>
          <w:szCs w:val="22"/>
          <w:lang w:eastAsia="en-US"/>
        </w:rPr>
        <w:t>Lin</w:t>
      </w:r>
      <w:r>
        <w:rPr>
          <w:rFonts w:eastAsiaTheme="minorHAnsi"/>
          <w:b w:val="0"/>
          <w:bCs w:val="0"/>
          <w:kern w:val="0"/>
          <w:sz w:val="28"/>
          <w:szCs w:val="22"/>
          <w:lang w:eastAsia="en-US"/>
        </w:rPr>
        <w:t>,</w:t>
      </w:r>
      <w:r w:rsidRPr="00D442AE">
        <w:rPr>
          <w:rFonts w:eastAsiaTheme="minorHAnsi"/>
          <w:b w:val="0"/>
          <w:bCs w:val="0"/>
          <w:kern w:val="0"/>
          <w:sz w:val="28"/>
          <w:szCs w:val="22"/>
          <w:lang w:eastAsia="en-US"/>
        </w:rPr>
        <w:t xml:space="preserve"> Z, Li</w:t>
      </w:r>
      <w:r>
        <w:rPr>
          <w:rFonts w:eastAsiaTheme="minorHAnsi"/>
          <w:b w:val="0"/>
          <w:bCs w:val="0"/>
          <w:kern w:val="0"/>
          <w:sz w:val="28"/>
          <w:szCs w:val="22"/>
          <w:lang w:eastAsia="en-US"/>
        </w:rPr>
        <w:t>,</w:t>
      </w:r>
      <w:r w:rsidRPr="00D442AE">
        <w:rPr>
          <w:rFonts w:eastAsiaTheme="minorHAnsi"/>
          <w:b w:val="0"/>
          <w:bCs w:val="0"/>
          <w:kern w:val="0"/>
          <w:sz w:val="28"/>
          <w:szCs w:val="22"/>
          <w:lang w:eastAsia="en-US"/>
        </w:rPr>
        <w:t xml:space="preserve"> D &amp; Zou</w:t>
      </w:r>
      <w:r>
        <w:rPr>
          <w:rFonts w:eastAsiaTheme="minorHAnsi"/>
          <w:b w:val="0"/>
          <w:bCs w:val="0"/>
          <w:kern w:val="0"/>
          <w:sz w:val="28"/>
          <w:szCs w:val="22"/>
          <w:lang w:eastAsia="en-US"/>
        </w:rPr>
        <w:t>,</w:t>
      </w:r>
      <w:r w:rsidRPr="00D442AE">
        <w:rPr>
          <w:rFonts w:eastAsiaTheme="minorHAnsi"/>
          <w:b w:val="0"/>
          <w:bCs w:val="0"/>
          <w:kern w:val="0"/>
          <w:sz w:val="28"/>
          <w:szCs w:val="22"/>
          <w:lang w:eastAsia="en-US"/>
        </w:rPr>
        <w:t xml:space="preserve"> Y. (2023). </w:t>
      </w:r>
      <w:r w:rsidRPr="00D442AE">
        <w:rPr>
          <w:rFonts w:eastAsiaTheme="minorHAnsi"/>
          <w:b w:val="0"/>
          <w:bCs w:val="0"/>
          <w:i/>
          <w:iCs/>
          <w:kern w:val="0"/>
          <w:sz w:val="28"/>
          <w:szCs w:val="22"/>
          <w:lang w:eastAsia="en-US"/>
        </w:rPr>
        <w:t>Energy efficiency of lithium-ion batteries: Influential factors and long-term degradation</w:t>
      </w:r>
      <w:r w:rsidRPr="00D442AE">
        <w:rPr>
          <w:rFonts w:eastAsiaTheme="minorHAnsi"/>
          <w:b w:val="0"/>
          <w:bCs w:val="0"/>
          <w:kern w:val="0"/>
          <w:sz w:val="28"/>
          <w:szCs w:val="22"/>
          <w:lang w:eastAsia="en-US"/>
        </w:rPr>
        <w:t>.</w:t>
      </w:r>
      <w:r>
        <w:rPr>
          <w:rFonts w:eastAsiaTheme="minorHAnsi"/>
          <w:b w:val="0"/>
          <w:bCs w:val="0"/>
          <w:kern w:val="0"/>
          <w:sz w:val="28"/>
          <w:szCs w:val="22"/>
          <w:lang w:eastAsia="en-US"/>
        </w:rPr>
        <w:t xml:space="preserve"> Elesvier, Netherlands.</w:t>
      </w:r>
      <w:r w:rsidRPr="00D442AE">
        <w:rPr>
          <w:rFonts w:eastAsiaTheme="minorHAnsi"/>
          <w:b w:val="0"/>
          <w:bCs w:val="0"/>
          <w:kern w:val="0"/>
          <w:sz w:val="28"/>
          <w:szCs w:val="22"/>
          <w:lang w:eastAsia="en-US"/>
        </w:rPr>
        <w:t xml:space="preserve"> </w:t>
      </w:r>
      <w:r>
        <w:rPr>
          <w:rFonts w:eastAsiaTheme="minorHAnsi"/>
          <w:b w:val="0"/>
          <w:bCs w:val="0"/>
          <w:kern w:val="0"/>
          <w:sz w:val="28"/>
          <w:szCs w:val="22"/>
          <w:lang w:eastAsia="en-US"/>
        </w:rPr>
        <w:t xml:space="preserve">Volume </w:t>
      </w:r>
      <w:r w:rsidRPr="00D442AE">
        <w:rPr>
          <w:rFonts w:eastAsiaTheme="minorHAnsi"/>
          <w:b w:val="0"/>
          <w:bCs w:val="0"/>
          <w:kern w:val="0"/>
          <w:sz w:val="28"/>
          <w:szCs w:val="22"/>
          <w:lang w:eastAsia="en-US"/>
        </w:rPr>
        <w:t>74</w:t>
      </w:r>
      <w:r>
        <w:rPr>
          <w:rFonts w:eastAsiaTheme="minorHAnsi"/>
          <w:b w:val="0"/>
          <w:bCs w:val="0"/>
          <w:kern w:val="0"/>
          <w:sz w:val="28"/>
          <w:szCs w:val="22"/>
          <w:lang w:eastAsia="en-US"/>
        </w:rPr>
        <w:t xml:space="preserve"> Part B</w:t>
      </w:r>
      <w:r w:rsidRPr="00D442AE">
        <w:rPr>
          <w:rFonts w:eastAsiaTheme="minorHAnsi"/>
          <w:b w:val="0"/>
          <w:bCs w:val="0"/>
          <w:kern w:val="0"/>
          <w:sz w:val="28"/>
          <w:szCs w:val="22"/>
          <w:lang w:eastAsia="en-US"/>
        </w:rPr>
        <w:t>.</w:t>
      </w:r>
      <w:r>
        <w:rPr>
          <w:rFonts w:eastAsiaTheme="minorHAnsi"/>
          <w:b w:val="0"/>
          <w:bCs w:val="0"/>
          <w:kern w:val="0"/>
          <w:sz w:val="28"/>
          <w:szCs w:val="22"/>
          <w:lang w:eastAsia="en-US"/>
        </w:rPr>
        <w:t xml:space="preserve"> Published 25 December 2023.</w:t>
      </w:r>
      <w:r w:rsidRPr="00D442AE">
        <w:rPr>
          <w:rFonts w:eastAsiaTheme="minorHAnsi"/>
          <w:b w:val="0"/>
          <w:bCs w:val="0"/>
          <w:kern w:val="0"/>
          <w:sz w:val="28"/>
          <w:szCs w:val="22"/>
          <w:lang w:eastAsia="en-US"/>
        </w:rPr>
        <w:t xml:space="preserve"> </w:t>
      </w:r>
      <w:hyperlink r:id="rId42" w:history="1">
        <w:r w:rsidRPr="00B6122E">
          <w:rPr>
            <w:rStyle w:val="Hyperlink"/>
            <w:rFonts w:eastAsiaTheme="minorHAnsi"/>
            <w:b w:val="0"/>
            <w:bCs w:val="0"/>
            <w:kern w:val="0"/>
            <w:sz w:val="28"/>
            <w:szCs w:val="22"/>
            <w:lang w:eastAsia="en-US"/>
          </w:rPr>
          <w:t>https://doi.org/10.1016/J.EST.2023.109386</w:t>
        </w:r>
      </w:hyperlink>
      <w:r>
        <w:rPr>
          <w:rFonts w:eastAsiaTheme="minorHAnsi"/>
          <w:b w:val="0"/>
          <w:bCs w:val="0"/>
          <w:kern w:val="0"/>
          <w:sz w:val="28"/>
          <w:szCs w:val="22"/>
          <w:lang w:eastAsia="en-US"/>
        </w:rPr>
        <w:t>. Accessed 11 January 2024</w:t>
      </w:r>
    </w:p>
    <w:p w14:paraId="74E17702"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Pr>
          <w:rFonts w:eastAsiaTheme="minorHAnsi"/>
          <w:b w:val="0"/>
          <w:bCs w:val="0"/>
          <w:kern w:val="0"/>
          <w:sz w:val="28"/>
          <w:szCs w:val="22"/>
          <w:lang w:eastAsia="en-US"/>
        </w:rPr>
        <w:t xml:space="preserve">Porsche. (2023). </w:t>
      </w:r>
      <w:r w:rsidRPr="00BC2B28">
        <w:rPr>
          <w:rFonts w:eastAsiaTheme="minorHAnsi"/>
          <w:b w:val="0"/>
          <w:bCs w:val="0"/>
          <w:i/>
          <w:iCs/>
          <w:kern w:val="0"/>
          <w:sz w:val="28"/>
          <w:szCs w:val="22"/>
          <w:lang w:eastAsia="en-US"/>
        </w:rPr>
        <w:t>911 GT3 RS Technical Data</w:t>
      </w:r>
      <w:r>
        <w:rPr>
          <w:rFonts w:eastAsiaTheme="minorHAnsi"/>
          <w:b w:val="0"/>
          <w:bCs w:val="0"/>
          <w:kern w:val="0"/>
          <w:sz w:val="28"/>
          <w:szCs w:val="22"/>
          <w:lang w:eastAsia="en-US"/>
        </w:rPr>
        <w:t xml:space="preserve">. [Online]. </w:t>
      </w:r>
      <w:hyperlink r:id="rId43" w:history="1">
        <w:r w:rsidRPr="00B6122E">
          <w:rPr>
            <w:rStyle w:val="Hyperlink"/>
            <w:rFonts w:eastAsiaTheme="minorHAnsi"/>
            <w:b w:val="0"/>
            <w:bCs w:val="0"/>
            <w:kern w:val="0"/>
            <w:sz w:val="28"/>
            <w:szCs w:val="22"/>
            <w:lang w:eastAsia="en-US"/>
          </w:rPr>
          <w:t>file:///C:/Users/User/Downloads/PAG_Genf2018_TD_EN%20(5).pdf</w:t>
        </w:r>
      </w:hyperlink>
      <w:r>
        <w:rPr>
          <w:rFonts w:eastAsiaTheme="minorHAnsi"/>
          <w:b w:val="0"/>
          <w:bCs w:val="0"/>
          <w:kern w:val="0"/>
          <w:sz w:val="28"/>
          <w:szCs w:val="22"/>
          <w:lang w:eastAsia="en-US"/>
        </w:rPr>
        <w:t>. Accessed 6 December 2023.</w:t>
      </w:r>
    </w:p>
    <w:p w14:paraId="089F8E74"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690A1E">
        <w:rPr>
          <w:rFonts w:eastAsiaTheme="minorHAnsi"/>
          <w:b w:val="0"/>
          <w:bCs w:val="0"/>
          <w:kern w:val="0"/>
          <w:sz w:val="28"/>
          <w:szCs w:val="22"/>
          <w:lang w:eastAsia="en-US"/>
        </w:rPr>
        <w:t>Por</w:t>
      </w:r>
      <w:r w:rsidRPr="00BA5AB6">
        <w:rPr>
          <w:rFonts w:eastAsiaTheme="minorHAnsi"/>
          <w:b w:val="0"/>
          <w:bCs w:val="0"/>
          <w:kern w:val="0"/>
          <w:sz w:val="28"/>
          <w:szCs w:val="22"/>
          <w:lang w:eastAsia="en-US"/>
        </w:rPr>
        <w:t>sc</w:t>
      </w:r>
      <w:r w:rsidRPr="00690A1E">
        <w:rPr>
          <w:rFonts w:eastAsiaTheme="minorHAnsi"/>
          <w:b w:val="0"/>
          <w:bCs w:val="0"/>
          <w:kern w:val="0"/>
          <w:sz w:val="28"/>
          <w:szCs w:val="22"/>
          <w:lang w:eastAsia="en-US"/>
        </w:rPr>
        <w:t>he. (2023). </w:t>
      </w:r>
      <w:r w:rsidRPr="00A40BE3">
        <w:rPr>
          <w:rFonts w:eastAsiaTheme="minorHAnsi"/>
          <w:b w:val="0"/>
          <w:bCs w:val="0"/>
          <w:i/>
          <w:iCs/>
          <w:kern w:val="0"/>
          <w:sz w:val="28"/>
          <w:szCs w:val="22"/>
          <w:lang w:eastAsia="en-US"/>
        </w:rPr>
        <w:t>911 GT3 RS – Technical Specs</w:t>
      </w:r>
      <w:r w:rsidRPr="00690A1E">
        <w:rPr>
          <w:rFonts w:eastAsiaTheme="minorHAnsi"/>
          <w:b w:val="0"/>
          <w:bCs w:val="0"/>
          <w:kern w:val="0"/>
          <w:sz w:val="28"/>
          <w:szCs w:val="22"/>
          <w:lang w:eastAsia="en-US"/>
        </w:rPr>
        <w:t>. [Online].</w:t>
      </w:r>
      <w:r>
        <w:rPr>
          <w:rFonts w:eastAsiaTheme="minorHAnsi"/>
          <w:b w:val="0"/>
          <w:bCs w:val="0"/>
          <w:kern w:val="0"/>
          <w:sz w:val="28"/>
          <w:szCs w:val="22"/>
          <w:lang w:eastAsia="en-US"/>
        </w:rPr>
        <w:t xml:space="preserve"> </w:t>
      </w:r>
      <w:hyperlink r:id="rId44" w:history="1">
        <w:r w:rsidRPr="006F2941">
          <w:rPr>
            <w:rStyle w:val="Hyperlink"/>
            <w:rFonts w:eastAsiaTheme="minorHAnsi"/>
            <w:b w:val="0"/>
            <w:bCs w:val="0"/>
            <w:kern w:val="0"/>
            <w:sz w:val="28"/>
            <w:szCs w:val="22"/>
            <w:lang w:eastAsia="en-US"/>
          </w:rPr>
          <w:t>https://www.porsche.com/uk/models/911/911-gt3-rs/911-gt3-rs/</w:t>
        </w:r>
      </w:hyperlink>
      <w:r>
        <w:rPr>
          <w:rFonts w:eastAsiaTheme="minorHAnsi"/>
          <w:b w:val="0"/>
          <w:bCs w:val="0"/>
          <w:kern w:val="0"/>
          <w:sz w:val="28"/>
          <w:szCs w:val="22"/>
          <w:lang w:eastAsia="en-US"/>
        </w:rPr>
        <w:t xml:space="preserve">. </w:t>
      </w:r>
      <w:r w:rsidRPr="00690A1E">
        <w:rPr>
          <w:rFonts w:eastAsiaTheme="minorHAnsi"/>
          <w:b w:val="0"/>
          <w:bCs w:val="0"/>
          <w:kern w:val="0"/>
          <w:sz w:val="28"/>
          <w:szCs w:val="22"/>
          <w:lang w:eastAsia="en-US"/>
        </w:rPr>
        <w:t>Accessed</w:t>
      </w:r>
      <w:r>
        <w:rPr>
          <w:rFonts w:eastAsiaTheme="minorHAnsi"/>
          <w:b w:val="0"/>
          <w:bCs w:val="0"/>
          <w:kern w:val="0"/>
          <w:sz w:val="28"/>
          <w:szCs w:val="22"/>
          <w:lang w:eastAsia="en-US"/>
        </w:rPr>
        <w:t xml:space="preserve">: </w:t>
      </w:r>
      <w:r w:rsidRPr="00690A1E">
        <w:rPr>
          <w:rFonts w:eastAsiaTheme="minorHAnsi"/>
          <w:b w:val="0"/>
          <w:bCs w:val="0"/>
          <w:kern w:val="0"/>
          <w:sz w:val="28"/>
          <w:szCs w:val="22"/>
          <w:lang w:eastAsia="en-US"/>
        </w:rPr>
        <w:t>6 December 2023.</w:t>
      </w:r>
    </w:p>
    <w:p w14:paraId="6C289C07" w14:textId="77777777" w:rsidR="00A23762" w:rsidRPr="00144CA9"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CF6AA0">
        <w:rPr>
          <w:rFonts w:eastAsiaTheme="minorHAnsi"/>
          <w:b w:val="0"/>
          <w:bCs w:val="0"/>
          <w:kern w:val="0"/>
          <w:sz w:val="28"/>
          <w:szCs w:val="22"/>
          <w:lang w:eastAsia="en-US"/>
        </w:rPr>
        <w:lastRenderedPageBreak/>
        <w:t xml:space="preserve">Stanton, T. (2021). </w:t>
      </w:r>
      <w:r w:rsidRPr="00CF6AA0">
        <w:rPr>
          <w:rFonts w:eastAsiaTheme="minorHAnsi"/>
          <w:b w:val="0"/>
          <w:bCs w:val="0"/>
          <w:i/>
          <w:iCs/>
          <w:kern w:val="0"/>
          <w:sz w:val="28"/>
          <w:szCs w:val="22"/>
          <w:lang w:eastAsia="en-US"/>
        </w:rPr>
        <w:t>Flywheel Bike KERS</w:t>
      </w:r>
      <w:r w:rsidRPr="00CF6AA0">
        <w:rPr>
          <w:rFonts w:eastAsiaTheme="minorHAnsi"/>
          <w:b w:val="0"/>
          <w:bCs w:val="0"/>
          <w:kern w:val="0"/>
          <w:sz w:val="28"/>
          <w:szCs w:val="22"/>
          <w:lang w:eastAsia="en-US"/>
        </w:rPr>
        <w:t>. [Online]. Youtube.</w:t>
      </w:r>
      <w:r>
        <w:rPr>
          <w:rFonts w:eastAsiaTheme="minorHAnsi"/>
          <w:b w:val="0"/>
          <w:bCs w:val="0"/>
          <w:kern w:val="0"/>
          <w:sz w:val="28"/>
          <w:szCs w:val="22"/>
          <w:lang w:eastAsia="en-US"/>
        </w:rPr>
        <w:t xml:space="preserve"> Published:</w:t>
      </w:r>
      <w:r w:rsidRPr="00CF6AA0">
        <w:rPr>
          <w:rFonts w:eastAsiaTheme="minorHAnsi"/>
          <w:b w:val="0"/>
          <w:bCs w:val="0"/>
          <w:kern w:val="0"/>
          <w:sz w:val="28"/>
          <w:szCs w:val="22"/>
          <w:lang w:eastAsia="en-US"/>
        </w:rPr>
        <w:t xml:space="preserve"> 25 May 2021. </w:t>
      </w:r>
      <w:hyperlink r:id="rId45" w:history="1">
        <w:r w:rsidRPr="00B6122E">
          <w:rPr>
            <w:rStyle w:val="Hyperlink"/>
            <w:rFonts w:eastAsiaTheme="minorHAnsi"/>
            <w:b w:val="0"/>
            <w:bCs w:val="0"/>
            <w:kern w:val="0"/>
            <w:sz w:val="28"/>
            <w:szCs w:val="22"/>
            <w:lang w:eastAsia="en-US"/>
          </w:rPr>
          <w:t>https://www.youtube.com/watch?v=gahKxbwUcYw</w:t>
        </w:r>
      </w:hyperlink>
      <w:r>
        <w:rPr>
          <w:rFonts w:eastAsiaTheme="minorHAnsi"/>
          <w:b w:val="0"/>
          <w:bCs w:val="0"/>
          <w:kern w:val="0"/>
          <w:sz w:val="28"/>
          <w:szCs w:val="22"/>
          <w:lang w:eastAsia="en-US"/>
        </w:rPr>
        <w:t xml:space="preserve">. </w:t>
      </w:r>
      <w:r w:rsidRPr="00CF6AA0">
        <w:rPr>
          <w:rFonts w:eastAsiaTheme="minorHAnsi"/>
          <w:b w:val="0"/>
          <w:bCs w:val="0"/>
          <w:kern w:val="0"/>
          <w:sz w:val="28"/>
          <w:szCs w:val="22"/>
          <w:lang w:eastAsia="en-US"/>
        </w:rPr>
        <w:t>Accessed 1</w:t>
      </w:r>
      <w:r>
        <w:rPr>
          <w:rFonts w:eastAsiaTheme="minorHAnsi"/>
          <w:b w:val="0"/>
          <w:bCs w:val="0"/>
          <w:kern w:val="0"/>
          <w:sz w:val="28"/>
          <w:szCs w:val="22"/>
          <w:lang w:eastAsia="en-US"/>
        </w:rPr>
        <w:t>3</w:t>
      </w:r>
      <w:r w:rsidRPr="00CF6AA0">
        <w:rPr>
          <w:rFonts w:eastAsiaTheme="minorHAnsi"/>
          <w:b w:val="0"/>
          <w:bCs w:val="0"/>
          <w:kern w:val="0"/>
          <w:sz w:val="28"/>
          <w:szCs w:val="22"/>
          <w:lang w:eastAsia="en-US"/>
        </w:rPr>
        <w:t xml:space="preserve"> January 2024.</w:t>
      </w:r>
    </w:p>
    <w:p w14:paraId="6CF6B8F8" w14:textId="77777777"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Pr>
          <w:rFonts w:eastAsiaTheme="minorHAnsi"/>
          <w:b w:val="0"/>
          <w:bCs w:val="0"/>
          <w:kern w:val="0"/>
          <w:sz w:val="28"/>
          <w:szCs w:val="22"/>
          <w:lang w:eastAsia="en-US"/>
        </w:rPr>
        <w:t xml:space="preserve">The Engineering Toolbox. (2003). </w:t>
      </w:r>
      <w:r>
        <w:rPr>
          <w:rFonts w:eastAsiaTheme="minorHAnsi"/>
          <w:b w:val="0"/>
          <w:bCs w:val="0"/>
          <w:i/>
          <w:iCs/>
          <w:kern w:val="0"/>
          <w:sz w:val="28"/>
          <w:szCs w:val="22"/>
          <w:lang w:eastAsia="en-US"/>
        </w:rPr>
        <w:t>Fuels – Densities and Specific Volumes</w:t>
      </w:r>
      <w:r>
        <w:rPr>
          <w:rFonts w:eastAsiaTheme="minorHAnsi"/>
          <w:b w:val="0"/>
          <w:bCs w:val="0"/>
          <w:kern w:val="0"/>
          <w:sz w:val="28"/>
          <w:szCs w:val="22"/>
          <w:lang w:eastAsia="en-US"/>
        </w:rPr>
        <w:t xml:space="preserve">. [Online]. </w:t>
      </w:r>
      <w:hyperlink r:id="rId46" w:history="1">
        <w:r w:rsidRPr="00744542">
          <w:rPr>
            <w:rStyle w:val="Hyperlink"/>
            <w:rFonts w:eastAsiaTheme="minorHAnsi"/>
            <w:b w:val="0"/>
            <w:bCs w:val="0"/>
            <w:kern w:val="0"/>
            <w:sz w:val="28"/>
            <w:szCs w:val="22"/>
            <w:lang w:eastAsia="en-US"/>
          </w:rPr>
          <w:t>https://www.engineeringtoolbox.com/fuels-densities-specific-volumes-d_166.html</w:t>
        </w:r>
      </w:hyperlink>
      <w:r>
        <w:rPr>
          <w:rFonts w:eastAsiaTheme="minorHAnsi"/>
          <w:b w:val="0"/>
          <w:bCs w:val="0"/>
          <w:kern w:val="0"/>
          <w:sz w:val="28"/>
          <w:szCs w:val="22"/>
          <w:lang w:eastAsia="en-US"/>
        </w:rPr>
        <w:t>. Accessed 10/01/2024.</w:t>
      </w:r>
    </w:p>
    <w:p w14:paraId="5022E8D2" w14:textId="664A9B53" w:rsidR="00A23762" w:rsidRDefault="00A23762" w:rsidP="00E05A10">
      <w:pPr>
        <w:pStyle w:val="Heading1"/>
        <w:spacing w:before="0" w:beforeAutospacing="0" w:after="120" w:afterAutospacing="0" w:line="360" w:lineRule="auto"/>
        <w:rPr>
          <w:rFonts w:eastAsiaTheme="minorHAnsi"/>
          <w:b w:val="0"/>
          <w:bCs w:val="0"/>
          <w:kern w:val="0"/>
          <w:sz w:val="28"/>
          <w:szCs w:val="22"/>
          <w:lang w:eastAsia="en-US"/>
        </w:rPr>
      </w:pPr>
      <w:r w:rsidRPr="00917CAE">
        <w:rPr>
          <w:rFonts w:eastAsiaTheme="minorHAnsi"/>
          <w:b w:val="0"/>
          <w:bCs w:val="0"/>
          <w:kern w:val="0"/>
          <w:sz w:val="28"/>
          <w:szCs w:val="22"/>
          <w:lang w:eastAsia="en-US"/>
        </w:rPr>
        <w:t xml:space="preserve">Ward,W. (2011). </w:t>
      </w:r>
      <w:r w:rsidRPr="00F34415">
        <w:rPr>
          <w:rFonts w:eastAsiaTheme="minorHAnsi"/>
          <w:b w:val="0"/>
          <w:bCs w:val="0"/>
          <w:i/>
          <w:iCs/>
          <w:kern w:val="0"/>
          <w:sz w:val="28"/>
          <w:szCs w:val="22"/>
          <w:lang w:eastAsia="en-US"/>
        </w:rPr>
        <w:t>Battery KERS</w:t>
      </w:r>
      <w:r w:rsidRPr="00917CAE">
        <w:rPr>
          <w:rFonts w:eastAsiaTheme="minorHAnsi"/>
          <w:b w:val="0"/>
          <w:bCs w:val="0"/>
          <w:kern w:val="0"/>
          <w:sz w:val="28"/>
          <w:szCs w:val="22"/>
          <w:lang w:eastAsia="en-US"/>
        </w:rPr>
        <w:t xml:space="preserve">. [Online]. highpowermedia. Last Updated: 11 August 2011. </w:t>
      </w:r>
      <w:hyperlink r:id="rId47" w:anchor=":~:text=They%20are%20thought%20to%20be,in%20a%20" w:history="1">
        <w:r w:rsidRPr="00B6122E">
          <w:rPr>
            <w:rStyle w:val="Hyperlink"/>
            <w:rFonts w:eastAsiaTheme="minorHAnsi"/>
            <w:b w:val="0"/>
            <w:bCs w:val="0"/>
            <w:kern w:val="0"/>
            <w:sz w:val="28"/>
            <w:szCs w:val="22"/>
            <w:lang w:eastAsia="en-US"/>
          </w:rPr>
          <w:t>https://www.highpowermedia.com/Archive/battery-kers#:~:text=They%20are%20thought%20to%20be,in%20a%20</w:t>
        </w:r>
      </w:hyperlink>
      <w:r>
        <w:rPr>
          <w:rFonts w:eastAsiaTheme="minorHAnsi"/>
          <w:b w:val="0"/>
          <w:bCs w:val="0"/>
          <w:kern w:val="0"/>
          <w:sz w:val="28"/>
          <w:szCs w:val="22"/>
          <w:lang w:eastAsia="en-US"/>
        </w:rPr>
        <w:t xml:space="preserve">. </w:t>
      </w:r>
      <w:r w:rsidRPr="00917CAE">
        <w:rPr>
          <w:rFonts w:eastAsiaTheme="minorHAnsi"/>
          <w:b w:val="0"/>
          <w:bCs w:val="0"/>
          <w:kern w:val="0"/>
          <w:sz w:val="28"/>
          <w:szCs w:val="22"/>
          <w:lang w:eastAsia="en-US"/>
        </w:rPr>
        <w:t>Accessed 1</w:t>
      </w:r>
      <w:r>
        <w:rPr>
          <w:rFonts w:eastAsiaTheme="minorHAnsi"/>
          <w:b w:val="0"/>
          <w:bCs w:val="0"/>
          <w:kern w:val="0"/>
          <w:sz w:val="28"/>
          <w:szCs w:val="22"/>
          <w:lang w:eastAsia="en-US"/>
        </w:rPr>
        <w:t>2</w:t>
      </w:r>
      <w:r w:rsidRPr="00917CAE">
        <w:rPr>
          <w:rFonts w:eastAsiaTheme="minorHAnsi"/>
          <w:b w:val="0"/>
          <w:bCs w:val="0"/>
          <w:kern w:val="0"/>
          <w:sz w:val="28"/>
          <w:szCs w:val="22"/>
          <w:lang w:eastAsia="en-US"/>
        </w:rPr>
        <w:t xml:space="preserve"> January 2024</w:t>
      </w:r>
      <w:r>
        <w:rPr>
          <w:rFonts w:eastAsiaTheme="minorHAnsi"/>
          <w:b w:val="0"/>
          <w:bCs w:val="0"/>
          <w:kern w:val="0"/>
          <w:sz w:val="28"/>
          <w:szCs w:val="22"/>
          <w:lang w:eastAsia="en-US"/>
        </w:rPr>
        <w:t>.</w:t>
      </w:r>
    </w:p>
    <w:p w14:paraId="26B247AC" w14:textId="77777777" w:rsidR="0093579A" w:rsidRDefault="0093579A">
      <w:pPr>
        <w:rPr>
          <w:rFonts w:ascii="Times New Roman" w:hAnsi="Times New Roman" w:cs="Times New Roman"/>
          <w:sz w:val="28"/>
        </w:rPr>
      </w:pPr>
      <w:r>
        <w:rPr>
          <w:b/>
          <w:bCs/>
          <w:sz w:val="28"/>
        </w:rPr>
        <w:br w:type="page"/>
      </w:r>
    </w:p>
    <w:p w14:paraId="260C097F" w14:textId="540EE8FB" w:rsidR="00B865F8" w:rsidRPr="00D90A46" w:rsidRDefault="00D90A46" w:rsidP="00E05A10">
      <w:pPr>
        <w:pStyle w:val="Heading1"/>
        <w:spacing w:before="0" w:beforeAutospacing="0" w:after="120" w:afterAutospacing="0" w:line="360" w:lineRule="auto"/>
        <w:rPr>
          <w:rFonts w:eastAsiaTheme="minorHAnsi"/>
          <w:b w:val="0"/>
          <w:bCs w:val="0"/>
          <w:color w:val="5B9BD5" w:themeColor="accent1"/>
          <w:kern w:val="0"/>
          <w:sz w:val="36"/>
          <w:szCs w:val="28"/>
          <w:lang w:eastAsia="en-US"/>
        </w:rPr>
      </w:pPr>
      <w:r w:rsidRPr="00D90A46">
        <w:rPr>
          <w:rFonts w:eastAsiaTheme="minorHAnsi"/>
          <w:b w:val="0"/>
          <w:bCs w:val="0"/>
          <w:color w:val="5B9BD5" w:themeColor="accent1"/>
          <w:kern w:val="0"/>
          <w:sz w:val="36"/>
          <w:szCs w:val="28"/>
          <w:lang w:eastAsia="en-US"/>
        </w:rPr>
        <w:lastRenderedPageBreak/>
        <w:t xml:space="preserve">7. </w:t>
      </w:r>
      <w:r w:rsidR="0093579A" w:rsidRPr="00D90A46">
        <w:rPr>
          <w:rFonts w:eastAsiaTheme="minorHAnsi"/>
          <w:b w:val="0"/>
          <w:bCs w:val="0"/>
          <w:color w:val="5B9BD5" w:themeColor="accent1"/>
          <w:kern w:val="0"/>
          <w:sz w:val="36"/>
          <w:szCs w:val="28"/>
          <w:lang w:eastAsia="en-US"/>
        </w:rPr>
        <w:t>Appendix</w:t>
      </w:r>
    </w:p>
    <w:p w14:paraId="55C1A59A" w14:textId="77777777" w:rsidR="00E832F6" w:rsidRDefault="0093579A" w:rsidP="00E832F6">
      <w:pPr>
        <w:pStyle w:val="Heading1"/>
        <w:keepNext/>
        <w:spacing w:before="0" w:beforeAutospacing="0" w:after="0" w:afterAutospacing="0" w:line="276" w:lineRule="auto"/>
      </w:pPr>
      <w:r w:rsidRPr="00CF739B">
        <w:rPr>
          <w:noProof/>
        </w:rPr>
        <w:drawing>
          <wp:inline distT="0" distB="0" distL="0" distR="0" wp14:anchorId="2C7E68CC" wp14:editId="5D52685F">
            <wp:extent cx="5731510" cy="2197735"/>
            <wp:effectExtent l="0" t="0" r="2540" b="0"/>
            <wp:docPr id="1105589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2197735"/>
                    </a:xfrm>
                    <a:prstGeom prst="rect">
                      <a:avLst/>
                    </a:prstGeom>
                    <a:noFill/>
                    <a:ln>
                      <a:noFill/>
                    </a:ln>
                  </pic:spPr>
                </pic:pic>
              </a:graphicData>
            </a:graphic>
          </wp:inline>
        </w:drawing>
      </w:r>
    </w:p>
    <w:p w14:paraId="1A99DC9F" w14:textId="1EF29DDC" w:rsidR="00E832F6" w:rsidRDefault="00E832F6" w:rsidP="00411B44">
      <w:pPr>
        <w:pStyle w:val="Caption"/>
      </w:pPr>
      <w:r>
        <w:t xml:space="preserve">Figure </w:t>
      </w:r>
      <w:fldSimple w:instr=" SEQ Figure \* ARABIC ">
        <w:r w:rsidR="00381E3C">
          <w:rPr>
            <w:noProof/>
          </w:rPr>
          <w:t>18</w:t>
        </w:r>
      </w:fldSimple>
      <w:r>
        <w:t xml:space="preserve"> - WLTP Class </w:t>
      </w:r>
      <w:r w:rsidR="00411B44">
        <w:t>Separation</w:t>
      </w:r>
    </w:p>
    <w:p w14:paraId="05E75030" w14:textId="77777777" w:rsidR="00411B44" w:rsidRPr="00411B44" w:rsidRDefault="00411B44" w:rsidP="00411B44"/>
    <w:p w14:paraId="4B71F7D3" w14:textId="77777777" w:rsidR="00381E3C" w:rsidRDefault="00C92B7B" w:rsidP="00381E3C">
      <w:pPr>
        <w:keepNext/>
        <w:spacing w:after="0" w:line="276" w:lineRule="auto"/>
      </w:pPr>
      <w:r>
        <w:rPr>
          <w:noProof/>
        </w:rPr>
        <w:drawing>
          <wp:inline distT="0" distB="0" distL="0" distR="0" wp14:anchorId="148AAADF" wp14:editId="21C002AF">
            <wp:extent cx="5728823" cy="3425190"/>
            <wp:effectExtent l="0" t="0" r="5715" b="3810"/>
            <wp:docPr id="13824842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48008" cy="3436660"/>
                    </a:xfrm>
                    <a:prstGeom prst="rect">
                      <a:avLst/>
                    </a:prstGeom>
                    <a:noFill/>
                  </pic:spPr>
                </pic:pic>
              </a:graphicData>
            </a:graphic>
          </wp:inline>
        </w:drawing>
      </w:r>
    </w:p>
    <w:p w14:paraId="535CDDE0" w14:textId="481E631B" w:rsidR="00C92B7B" w:rsidRDefault="00381E3C" w:rsidP="00381E3C">
      <w:pPr>
        <w:pStyle w:val="Caption"/>
      </w:pPr>
      <w:r>
        <w:t xml:space="preserve">Figure </w:t>
      </w:r>
      <w:fldSimple w:instr=" SEQ Figure \* ARABIC ">
        <w:r>
          <w:rPr>
            <w:noProof/>
          </w:rPr>
          <w:t>19</w:t>
        </w:r>
      </w:fldSimple>
      <w:r>
        <w:t xml:space="preserve"> - </w:t>
      </w:r>
      <w:r w:rsidRPr="0090579F">
        <w:t>Forces Acting on Vehicle Throughout WLTP</w:t>
      </w:r>
    </w:p>
    <w:p w14:paraId="22E32F58" w14:textId="0905C6EB" w:rsidR="00E832F6" w:rsidRPr="00E832F6" w:rsidRDefault="00E832F6" w:rsidP="00C92B7B">
      <w:pPr>
        <w:pStyle w:val="Caption"/>
      </w:pPr>
    </w:p>
    <w:sectPr w:rsidR="00E832F6" w:rsidRPr="00E832F6" w:rsidSect="00C61F36">
      <w:footerReference w:type="default" r:id="rId50"/>
      <w:pgSz w:w="11906" w:h="16838"/>
      <w:pgMar w:top="1440" w:right="1440" w:bottom="1135" w:left="1440"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7C7F6A" w14:textId="77777777" w:rsidR="00C61F36" w:rsidRDefault="00C61F36" w:rsidP="00DD6A28">
      <w:pPr>
        <w:spacing w:after="0" w:line="240" w:lineRule="auto"/>
      </w:pPr>
      <w:r>
        <w:separator/>
      </w:r>
    </w:p>
  </w:endnote>
  <w:endnote w:type="continuationSeparator" w:id="0">
    <w:p w14:paraId="513541B5" w14:textId="77777777" w:rsidR="00C61F36" w:rsidRDefault="00C61F36" w:rsidP="00DD6A28">
      <w:pPr>
        <w:spacing w:after="0" w:line="240" w:lineRule="auto"/>
      </w:pPr>
      <w:r>
        <w:continuationSeparator/>
      </w:r>
    </w:p>
  </w:endnote>
  <w:endnote w:type="continuationNotice" w:id="1">
    <w:p w14:paraId="7CE19A91" w14:textId="77777777" w:rsidR="00C61F36" w:rsidRDefault="00C61F3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617187"/>
      <w:docPartObj>
        <w:docPartGallery w:val="Page Numbers (Bottom of Page)"/>
        <w:docPartUnique/>
      </w:docPartObj>
    </w:sdtPr>
    <w:sdtEndPr>
      <w:rPr>
        <w:noProof/>
      </w:rPr>
    </w:sdtEndPr>
    <w:sdtContent>
      <w:p w14:paraId="40FFEADD" w14:textId="1AF26305" w:rsidR="008F5A37" w:rsidRDefault="008F5A37">
        <w:pPr>
          <w:pStyle w:val="Footer"/>
          <w:jc w:val="center"/>
        </w:pPr>
        <w:r>
          <w:fldChar w:fldCharType="begin"/>
        </w:r>
        <w:r>
          <w:instrText xml:space="preserve"> PAGE   \* MERGEFORMAT </w:instrText>
        </w:r>
        <w:r>
          <w:fldChar w:fldCharType="separate"/>
        </w:r>
        <w:r w:rsidR="00140511">
          <w:rPr>
            <w:noProof/>
          </w:rPr>
          <w:t>2</w:t>
        </w:r>
        <w:r>
          <w:rPr>
            <w:noProof/>
          </w:rPr>
          <w:fldChar w:fldCharType="end"/>
        </w:r>
      </w:p>
    </w:sdtContent>
  </w:sdt>
  <w:p w14:paraId="422CC5BC" w14:textId="77777777" w:rsidR="001D5BA5" w:rsidRDefault="001D5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67988" w14:textId="77777777" w:rsidR="00C61F36" w:rsidRDefault="00C61F36" w:rsidP="00DD6A28">
      <w:pPr>
        <w:spacing w:after="0" w:line="240" w:lineRule="auto"/>
      </w:pPr>
      <w:r>
        <w:separator/>
      </w:r>
    </w:p>
  </w:footnote>
  <w:footnote w:type="continuationSeparator" w:id="0">
    <w:p w14:paraId="41C7AF49" w14:textId="77777777" w:rsidR="00C61F36" w:rsidRDefault="00C61F36" w:rsidP="00DD6A28">
      <w:pPr>
        <w:spacing w:after="0" w:line="240" w:lineRule="auto"/>
      </w:pPr>
      <w:r>
        <w:continuationSeparator/>
      </w:r>
    </w:p>
  </w:footnote>
  <w:footnote w:type="continuationNotice" w:id="1">
    <w:p w14:paraId="1DC4C373" w14:textId="77777777" w:rsidR="00C61F36" w:rsidRDefault="00C61F3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D1CB8"/>
    <w:multiLevelType w:val="hybridMultilevel"/>
    <w:tmpl w:val="C63C9C6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FE4FCB"/>
    <w:multiLevelType w:val="hybridMultilevel"/>
    <w:tmpl w:val="5F78FBEA"/>
    <w:lvl w:ilvl="0" w:tplc="51409AC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1F6C5E"/>
    <w:multiLevelType w:val="hybridMultilevel"/>
    <w:tmpl w:val="1ABAD8D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9E10E0"/>
    <w:multiLevelType w:val="hybridMultilevel"/>
    <w:tmpl w:val="4C2CCCE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3B58F1"/>
    <w:multiLevelType w:val="multilevel"/>
    <w:tmpl w:val="E0360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F32E1F"/>
    <w:multiLevelType w:val="multilevel"/>
    <w:tmpl w:val="50BE020C"/>
    <w:lvl w:ilvl="0">
      <w:start w:val="4"/>
      <w:numFmt w:val="decimal"/>
      <w:lvlText w:val="%1"/>
      <w:lvlJc w:val="left"/>
      <w:pPr>
        <w:ind w:left="360" w:hanging="360"/>
      </w:pPr>
      <w:rPr>
        <w:rFonts w:asciiTheme="minorHAnsi" w:hAnsiTheme="minorHAnsi" w:cstheme="minorBidi" w:hint="default"/>
        <w:sz w:val="22"/>
      </w:rPr>
    </w:lvl>
    <w:lvl w:ilvl="1">
      <w:start w:val="1"/>
      <w:numFmt w:val="decimal"/>
      <w:lvlText w:val="%1.%2"/>
      <w:lvlJc w:val="left"/>
      <w:pPr>
        <w:ind w:left="1440" w:hanging="720"/>
      </w:pPr>
      <w:rPr>
        <w:rFonts w:asciiTheme="minorHAnsi" w:hAnsiTheme="minorHAnsi" w:cstheme="minorBidi" w:hint="default"/>
        <w:sz w:val="22"/>
      </w:rPr>
    </w:lvl>
    <w:lvl w:ilvl="2">
      <w:start w:val="1"/>
      <w:numFmt w:val="decimal"/>
      <w:lvlText w:val="%1.%2.%3"/>
      <w:lvlJc w:val="left"/>
      <w:pPr>
        <w:ind w:left="2160" w:hanging="720"/>
      </w:pPr>
      <w:rPr>
        <w:rFonts w:asciiTheme="minorHAnsi" w:hAnsiTheme="minorHAnsi" w:cstheme="minorBidi" w:hint="default"/>
        <w:sz w:val="22"/>
      </w:rPr>
    </w:lvl>
    <w:lvl w:ilvl="3">
      <w:start w:val="1"/>
      <w:numFmt w:val="decimal"/>
      <w:lvlText w:val="%1.%2.%3.%4"/>
      <w:lvlJc w:val="left"/>
      <w:pPr>
        <w:ind w:left="3240" w:hanging="1080"/>
      </w:pPr>
      <w:rPr>
        <w:rFonts w:asciiTheme="minorHAnsi" w:hAnsiTheme="minorHAnsi" w:cstheme="minorBidi" w:hint="default"/>
        <w:sz w:val="22"/>
      </w:rPr>
    </w:lvl>
    <w:lvl w:ilvl="4">
      <w:start w:val="1"/>
      <w:numFmt w:val="decimal"/>
      <w:lvlText w:val="%1.%2.%3.%4.%5"/>
      <w:lvlJc w:val="left"/>
      <w:pPr>
        <w:ind w:left="4320" w:hanging="1440"/>
      </w:pPr>
      <w:rPr>
        <w:rFonts w:asciiTheme="minorHAnsi" w:hAnsiTheme="minorHAnsi" w:cstheme="minorBidi" w:hint="default"/>
        <w:sz w:val="22"/>
      </w:rPr>
    </w:lvl>
    <w:lvl w:ilvl="5">
      <w:start w:val="1"/>
      <w:numFmt w:val="decimal"/>
      <w:lvlText w:val="%1.%2.%3.%4.%5.%6"/>
      <w:lvlJc w:val="left"/>
      <w:pPr>
        <w:ind w:left="5040" w:hanging="1440"/>
      </w:pPr>
      <w:rPr>
        <w:rFonts w:asciiTheme="minorHAnsi" w:hAnsiTheme="minorHAnsi" w:cstheme="minorBidi" w:hint="default"/>
        <w:sz w:val="22"/>
      </w:rPr>
    </w:lvl>
    <w:lvl w:ilvl="6">
      <w:start w:val="1"/>
      <w:numFmt w:val="decimal"/>
      <w:lvlText w:val="%1.%2.%3.%4.%5.%6.%7"/>
      <w:lvlJc w:val="left"/>
      <w:pPr>
        <w:ind w:left="6120" w:hanging="1800"/>
      </w:pPr>
      <w:rPr>
        <w:rFonts w:asciiTheme="minorHAnsi" w:hAnsiTheme="minorHAnsi" w:cstheme="minorBidi" w:hint="default"/>
        <w:sz w:val="22"/>
      </w:rPr>
    </w:lvl>
    <w:lvl w:ilvl="7">
      <w:start w:val="1"/>
      <w:numFmt w:val="decimal"/>
      <w:lvlText w:val="%1.%2.%3.%4.%5.%6.%7.%8"/>
      <w:lvlJc w:val="left"/>
      <w:pPr>
        <w:ind w:left="7200" w:hanging="2160"/>
      </w:pPr>
      <w:rPr>
        <w:rFonts w:asciiTheme="minorHAnsi" w:hAnsiTheme="minorHAnsi" w:cstheme="minorBidi" w:hint="default"/>
        <w:sz w:val="22"/>
      </w:rPr>
    </w:lvl>
    <w:lvl w:ilvl="8">
      <w:start w:val="1"/>
      <w:numFmt w:val="decimal"/>
      <w:lvlText w:val="%1.%2.%3.%4.%5.%6.%7.%8.%9"/>
      <w:lvlJc w:val="left"/>
      <w:pPr>
        <w:ind w:left="7920" w:hanging="2160"/>
      </w:pPr>
      <w:rPr>
        <w:rFonts w:asciiTheme="minorHAnsi" w:hAnsiTheme="minorHAnsi" w:cstheme="minorBidi" w:hint="default"/>
        <w:sz w:val="22"/>
      </w:rPr>
    </w:lvl>
  </w:abstractNum>
  <w:abstractNum w:abstractNumId="6" w15:restartNumberingAfterBreak="0">
    <w:nsid w:val="2FF221B5"/>
    <w:multiLevelType w:val="hybridMultilevel"/>
    <w:tmpl w:val="ACDE3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C95A3A"/>
    <w:multiLevelType w:val="hybridMultilevel"/>
    <w:tmpl w:val="4770EE4C"/>
    <w:lvl w:ilvl="0" w:tplc="51409AC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582476"/>
    <w:multiLevelType w:val="hybridMultilevel"/>
    <w:tmpl w:val="076299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1F09B6"/>
    <w:multiLevelType w:val="hybridMultilevel"/>
    <w:tmpl w:val="596CEF5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5CC5A10"/>
    <w:multiLevelType w:val="hybridMultilevel"/>
    <w:tmpl w:val="87FEAD14"/>
    <w:lvl w:ilvl="0" w:tplc="51409AC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D27697"/>
    <w:multiLevelType w:val="hybridMultilevel"/>
    <w:tmpl w:val="76C27AB4"/>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2A2AF6"/>
    <w:multiLevelType w:val="hybridMultilevel"/>
    <w:tmpl w:val="CAD28E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89362D"/>
    <w:multiLevelType w:val="hybridMultilevel"/>
    <w:tmpl w:val="3800E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054DCB"/>
    <w:multiLevelType w:val="hybridMultilevel"/>
    <w:tmpl w:val="73AAC56E"/>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792D0903"/>
    <w:multiLevelType w:val="hybridMultilevel"/>
    <w:tmpl w:val="E0C0BFD6"/>
    <w:lvl w:ilvl="0" w:tplc="60762A0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6287765">
    <w:abstractNumId w:val="6"/>
  </w:num>
  <w:num w:numId="2" w16cid:durableId="1090588313">
    <w:abstractNumId w:val="13"/>
  </w:num>
  <w:num w:numId="3" w16cid:durableId="1520657804">
    <w:abstractNumId w:val="15"/>
  </w:num>
  <w:num w:numId="4" w16cid:durableId="2097170013">
    <w:abstractNumId w:val="8"/>
  </w:num>
  <w:num w:numId="5" w16cid:durableId="199827668">
    <w:abstractNumId w:val="14"/>
  </w:num>
  <w:num w:numId="6" w16cid:durableId="1358192525">
    <w:abstractNumId w:val="2"/>
  </w:num>
  <w:num w:numId="7" w16cid:durableId="1051418513">
    <w:abstractNumId w:val="9"/>
  </w:num>
  <w:num w:numId="8" w16cid:durableId="1356736343">
    <w:abstractNumId w:val="3"/>
  </w:num>
  <w:num w:numId="9" w16cid:durableId="816410289">
    <w:abstractNumId w:val="0"/>
  </w:num>
  <w:num w:numId="10" w16cid:durableId="349452560">
    <w:abstractNumId w:val="12"/>
  </w:num>
  <w:num w:numId="11" w16cid:durableId="691800910">
    <w:abstractNumId w:val="11"/>
  </w:num>
  <w:num w:numId="12" w16cid:durableId="593900507">
    <w:abstractNumId w:val="5"/>
  </w:num>
  <w:num w:numId="13" w16cid:durableId="1309937021">
    <w:abstractNumId w:val="7"/>
  </w:num>
  <w:num w:numId="14" w16cid:durableId="1451322881">
    <w:abstractNumId w:val="4"/>
  </w:num>
  <w:num w:numId="15" w16cid:durableId="906112526">
    <w:abstractNumId w:val="1"/>
  </w:num>
  <w:num w:numId="16" w16cid:durableId="15671111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220D"/>
    <w:rsid w:val="00000035"/>
    <w:rsid w:val="0000096E"/>
    <w:rsid w:val="0000658F"/>
    <w:rsid w:val="0001054A"/>
    <w:rsid w:val="00010715"/>
    <w:rsid w:val="0001129E"/>
    <w:rsid w:val="000137BA"/>
    <w:rsid w:val="000167D4"/>
    <w:rsid w:val="0001715D"/>
    <w:rsid w:val="00021575"/>
    <w:rsid w:val="00021B67"/>
    <w:rsid w:val="00023DC6"/>
    <w:rsid w:val="0002638B"/>
    <w:rsid w:val="000306AC"/>
    <w:rsid w:val="0003557A"/>
    <w:rsid w:val="00040F0D"/>
    <w:rsid w:val="0004108C"/>
    <w:rsid w:val="00041203"/>
    <w:rsid w:val="00042348"/>
    <w:rsid w:val="000434D9"/>
    <w:rsid w:val="00043FF9"/>
    <w:rsid w:val="0004503B"/>
    <w:rsid w:val="000461AD"/>
    <w:rsid w:val="0005154F"/>
    <w:rsid w:val="0005320D"/>
    <w:rsid w:val="00055108"/>
    <w:rsid w:val="0005526B"/>
    <w:rsid w:val="00057D0A"/>
    <w:rsid w:val="00060E6D"/>
    <w:rsid w:val="0006140B"/>
    <w:rsid w:val="0006354C"/>
    <w:rsid w:val="00064576"/>
    <w:rsid w:val="000724BC"/>
    <w:rsid w:val="0007361C"/>
    <w:rsid w:val="000740D6"/>
    <w:rsid w:val="0008026B"/>
    <w:rsid w:val="00084C3E"/>
    <w:rsid w:val="0009043E"/>
    <w:rsid w:val="000912DF"/>
    <w:rsid w:val="00091CEA"/>
    <w:rsid w:val="00097DD9"/>
    <w:rsid w:val="000A3FF1"/>
    <w:rsid w:val="000A4638"/>
    <w:rsid w:val="000A4968"/>
    <w:rsid w:val="000A5AC1"/>
    <w:rsid w:val="000A5D58"/>
    <w:rsid w:val="000A7DAF"/>
    <w:rsid w:val="000B191B"/>
    <w:rsid w:val="000B3AE7"/>
    <w:rsid w:val="000B4286"/>
    <w:rsid w:val="000B545E"/>
    <w:rsid w:val="000B5677"/>
    <w:rsid w:val="000C0928"/>
    <w:rsid w:val="000C0B55"/>
    <w:rsid w:val="000C1164"/>
    <w:rsid w:val="000C4286"/>
    <w:rsid w:val="000C446C"/>
    <w:rsid w:val="000D046A"/>
    <w:rsid w:val="000D30BD"/>
    <w:rsid w:val="000D33AA"/>
    <w:rsid w:val="000D3D6E"/>
    <w:rsid w:val="000D57D4"/>
    <w:rsid w:val="000D744F"/>
    <w:rsid w:val="000E0B82"/>
    <w:rsid w:val="000E1C21"/>
    <w:rsid w:val="000E44ED"/>
    <w:rsid w:val="000E646E"/>
    <w:rsid w:val="000F0D6E"/>
    <w:rsid w:val="00100C44"/>
    <w:rsid w:val="00102E56"/>
    <w:rsid w:val="00105F16"/>
    <w:rsid w:val="001178B7"/>
    <w:rsid w:val="001209E8"/>
    <w:rsid w:val="0012145B"/>
    <w:rsid w:val="0012211A"/>
    <w:rsid w:val="00122B9D"/>
    <w:rsid w:val="001315B1"/>
    <w:rsid w:val="00134A59"/>
    <w:rsid w:val="00135078"/>
    <w:rsid w:val="001357CD"/>
    <w:rsid w:val="00137111"/>
    <w:rsid w:val="001379B9"/>
    <w:rsid w:val="00137A55"/>
    <w:rsid w:val="00137F0C"/>
    <w:rsid w:val="00140511"/>
    <w:rsid w:val="00142936"/>
    <w:rsid w:val="00144CA9"/>
    <w:rsid w:val="00146AFE"/>
    <w:rsid w:val="00150D93"/>
    <w:rsid w:val="00150FE8"/>
    <w:rsid w:val="0015387F"/>
    <w:rsid w:val="00155BC3"/>
    <w:rsid w:val="0016006C"/>
    <w:rsid w:val="0016049E"/>
    <w:rsid w:val="00160736"/>
    <w:rsid w:val="00163DA5"/>
    <w:rsid w:val="00165341"/>
    <w:rsid w:val="001665A8"/>
    <w:rsid w:val="00170B5E"/>
    <w:rsid w:val="00172A5B"/>
    <w:rsid w:val="00174473"/>
    <w:rsid w:val="001760B9"/>
    <w:rsid w:val="00176FD2"/>
    <w:rsid w:val="001805C6"/>
    <w:rsid w:val="0018243D"/>
    <w:rsid w:val="00183197"/>
    <w:rsid w:val="00183697"/>
    <w:rsid w:val="0018404B"/>
    <w:rsid w:val="00184BD7"/>
    <w:rsid w:val="00185499"/>
    <w:rsid w:val="0018594A"/>
    <w:rsid w:val="001915F3"/>
    <w:rsid w:val="00192199"/>
    <w:rsid w:val="001937FC"/>
    <w:rsid w:val="00196535"/>
    <w:rsid w:val="001C0025"/>
    <w:rsid w:val="001C3A75"/>
    <w:rsid w:val="001C3F0D"/>
    <w:rsid w:val="001C54C7"/>
    <w:rsid w:val="001C65B4"/>
    <w:rsid w:val="001C6C21"/>
    <w:rsid w:val="001D0803"/>
    <w:rsid w:val="001D1BE5"/>
    <w:rsid w:val="001D306D"/>
    <w:rsid w:val="001D521B"/>
    <w:rsid w:val="001D5BA5"/>
    <w:rsid w:val="001D5DE3"/>
    <w:rsid w:val="001E041A"/>
    <w:rsid w:val="001E1488"/>
    <w:rsid w:val="001E2626"/>
    <w:rsid w:val="001E64CF"/>
    <w:rsid w:val="001E6B36"/>
    <w:rsid w:val="001E7102"/>
    <w:rsid w:val="001F11F9"/>
    <w:rsid w:val="001F1AD5"/>
    <w:rsid w:val="001F34DD"/>
    <w:rsid w:val="001F46F2"/>
    <w:rsid w:val="00200E8B"/>
    <w:rsid w:val="002038D3"/>
    <w:rsid w:val="00206103"/>
    <w:rsid w:val="00210F22"/>
    <w:rsid w:val="0021494A"/>
    <w:rsid w:val="00216A64"/>
    <w:rsid w:val="002208BE"/>
    <w:rsid w:val="002215C5"/>
    <w:rsid w:val="0022756B"/>
    <w:rsid w:val="0023146E"/>
    <w:rsid w:val="00235382"/>
    <w:rsid w:val="00235CD3"/>
    <w:rsid w:val="00240B94"/>
    <w:rsid w:val="00241EE6"/>
    <w:rsid w:val="00244D2C"/>
    <w:rsid w:val="00244FF6"/>
    <w:rsid w:val="00246902"/>
    <w:rsid w:val="002562E2"/>
    <w:rsid w:val="002628FF"/>
    <w:rsid w:val="002634A0"/>
    <w:rsid w:val="0026418E"/>
    <w:rsid w:val="00264F19"/>
    <w:rsid w:val="002650DB"/>
    <w:rsid w:val="00267419"/>
    <w:rsid w:val="00270E61"/>
    <w:rsid w:val="00271442"/>
    <w:rsid w:val="00273195"/>
    <w:rsid w:val="00273DC4"/>
    <w:rsid w:val="00274D74"/>
    <w:rsid w:val="00275ECF"/>
    <w:rsid w:val="002779C0"/>
    <w:rsid w:val="00280DCE"/>
    <w:rsid w:val="0028159D"/>
    <w:rsid w:val="00284FE0"/>
    <w:rsid w:val="00285059"/>
    <w:rsid w:val="002851A4"/>
    <w:rsid w:val="002867FC"/>
    <w:rsid w:val="00287019"/>
    <w:rsid w:val="002874B1"/>
    <w:rsid w:val="002901AE"/>
    <w:rsid w:val="00291B04"/>
    <w:rsid w:val="00291D9B"/>
    <w:rsid w:val="002A1F23"/>
    <w:rsid w:val="002A391E"/>
    <w:rsid w:val="002B7BAF"/>
    <w:rsid w:val="002C2689"/>
    <w:rsid w:val="002C271B"/>
    <w:rsid w:val="002C2F60"/>
    <w:rsid w:val="002D132B"/>
    <w:rsid w:val="002D15B6"/>
    <w:rsid w:val="002E0FE9"/>
    <w:rsid w:val="002E61E9"/>
    <w:rsid w:val="002E7AD7"/>
    <w:rsid w:val="002F2A89"/>
    <w:rsid w:val="002F2E56"/>
    <w:rsid w:val="002F7093"/>
    <w:rsid w:val="002F732D"/>
    <w:rsid w:val="003026FB"/>
    <w:rsid w:val="00302CDC"/>
    <w:rsid w:val="00313BC8"/>
    <w:rsid w:val="0031415A"/>
    <w:rsid w:val="003232EF"/>
    <w:rsid w:val="00323F78"/>
    <w:rsid w:val="00324EC3"/>
    <w:rsid w:val="00326C89"/>
    <w:rsid w:val="0033065E"/>
    <w:rsid w:val="00332D65"/>
    <w:rsid w:val="00333352"/>
    <w:rsid w:val="00333B5D"/>
    <w:rsid w:val="00335C5F"/>
    <w:rsid w:val="00336023"/>
    <w:rsid w:val="003405A5"/>
    <w:rsid w:val="003479AA"/>
    <w:rsid w:val="0035245E"/>
    <w:rsid w:val="0035399C"/>
    <w:rsid w:val="003541B7"/>
    <w:rsid w:val="0035562B"/>
    <w:rsid w:val="00355DA0"/>
    <w:rsid w:val="00360F36"/>
    <w:rsid w:val="00361421"/>
    <w:rsid w:val="00361EED"/>
    <w:rsid w:val="003634C7"/>
    <w:rsid w:val="003702EB"/>
    <w:rsid w:val="00370884"/>
    <w:rsid w:val="003720A8"/>
    <w:rsid w:val="00375D20"/>
    <w:rsid w:val="00381E3C"/>
    <w:rsid w:val="00383319"/>
    <w:rsid w:val="00390486"/>
    <w:rsid w:val="00394669"/>
    <w:rsid w:val="003A3013"/>
    <w:rsid w:val="003A39F5"/>
    <w:rsid w:val="003B04C3"/>
    <w:rsid w:val="003B381E"/>
    <w:rsid w:val="003C2195"/>
    <w:rsid w:val="003C29CE"/>
    <w:rsid w:val="003C41C8"/>
    <w:rsid w:val="003C733E"/>
    <w:rsid w:val="003D1806"/>
    <w:rsid w:val="003D2F21"/>
    <w:rsid w:val="003E0A1D"/>
    <w:rsid w:val="003E101E"/>
    <w:rsid w:val="003E2902"/>
    <w:rsid w:val="003E5342"/>
    <w:rsid w:val="003E655F"/>
    <w:rsid w:val="003F1592"/>
    <w:rsid w:val="003F4126"/>
    <w:rsid w:val="003F4473"/>
    <w:rsid w:val="003F5A9B"/>
    <w:rsid w:val="003F70F7"/>
    <w:rsid w:val="004003D5"/>
    <w:rsid w:val="0040077D"/>
    <w:rsid w:val="00402257"/>
    <w:rsid w:val="004033D9"/>
    <w:rsid w:val="00404448"/>
    <w:rsid w:val="00405A75"/>
    <w:rsid w:val="00407E13"/>
    <w:rsid w:val="00411B44"/>
    <w:rsid w:val="00412089"/>
    <w:rsid w:val="004171DA"/>
    <w:rsid w:val="00421172"/>
    <w:rsid w:val="004236AC"/>
    <w:rsid w:val="0042798B"/>
    <w:rsid w:val="0043275E"/>
    <w:rsid w:val="00434CA1"/>
    <w:rsid w:val="00436E21"/>
    <w:rsid w:val="0043769A"/>
    <w:rsid w:val="00441ED2"/>
    <w:rsid w:val="00441F84"/>
    <w:rsid w:val="00446662"/>
    <w:rsid w:val="00454759"/>
    <w:rsid w:val="00455AC5"/>
    <w:rsid w:val="00457E5D"/>
    <w:rsid w:val="004603C9"/>
    <w:rsid w:val="00461355"/>
    <w:rsid w:val="00465E22"/>
    <w:rsid w:val="00466DDD"/>
    <w:rsid w:val="004717B0"/>
    <w:rsid w:val="004723C8"/>
    <w:rsid w:val="0047243D"/>
    <w:rsid w:val="004737FF"/>
    <w:rsid w:val="00473EB8"/>
    <w:rsid w:val="004826C7"/>
    <w:rsid w:val="00486D26"/>
    <w:rsid w:val="0048710B"/>
    <w:rsid w:val="0048774B"/>
    <w:rsid w:val="00491970"/>
    <w:rsid w:val="00492786"/>
    <w:rsid w:val="00496F08"/>
    <w:rsid w:val="00497256"/>
    <w:rsid w:val="004A2076"/>
    <w:rsid w:val="004A3EE9"/>
    <w:rsid w:val="004A4EFA"/>
    <w:rsid w:val="004A60A5"/>
    <w:rsid w:val="004B0F36"/>
    <w:rsid w:val="004B1F70"/>
    <w:rsid w:val="004B6B30"/>
    <w:rsid w:val="004C024E"/>
    <w:rsid w:val="004C14E4"/>
    <w:rsid w:val="004C6320"/>
    <w:rsid w:val="004D04B0"/>
    <w:rsid w:val="004D0E02"/>
    <w:rsid w:val="004D2794"/>
    <w:rsid w:val="004D2BED"/>
    <w:rsid w:val="004E00CD"/>
    <w:rsid w:val="004E2822"/>
    <w:rsid w:val="004E4BB2"/>
    <w:rsid w:val="004E6ED0"/>
    <w:rsid w:val="004F0C8C"/>
    <w:rsid w:val="004F1733"/>
    <w:rsid w:val="004F1B01"/>
    <w:rsid w:val="004F2851"/>
    <w:rsid w:val="004F380D"/>
    <w:rsid w:val="004F3987"/>
    <w:rsid w:val="004F484C"/>
    <w:rsid w:val="004F5845"/>
    <w:rsid w:val="004F67BC"/>
    <w:rsid w:val="004F67C5"/>
    <w:rsid w:val="00500481"/>
    <w:rsid w:val="00500522"/>
    <w:rsid w:val="00507071"/>
    <w:rsid w:val="0050772C"/>
    <w:rsid w:val="00512A3B"/>
    <w:rsid w:val="00512CE6"/>
    <w:rsid w:val="005146A7"/>
    <w:rsid w:val="005157A4"/>
    <w:rsid w:val="005219FE"/>
    <w:rsid w:val="00523D37"/>
    <w:rsid w:val="0052406D"/>
    <w:rsid w:val="00530A52"/>
    <w:rsid w:val="00532A76"/>
    <w:rsid w:val="005336AB"/>
    <w:rsid w:val="0053738A"/>
    <w:rsid w:val="0054362F"/>
    <w:rsid w:val="005464D0"/>
    <w:rsid w:val="00546E9D"/>
    <w:rsid w:val="005472D1"/>
    <w:rsid w:val="0055220D"/>
    <w:rsid w:val="0055384E"/>
    <w:rsid w:val="0056140D"/>
    <w:rsid w:val="005625AB"/>
    <w:rsid w:val="005637D6"/>
    <w:rsid w:val="005675E7"/>
    <w:rsid w:val="00574CD1"/>
    <w:rsid w:val="005759D1"/>
    <w:rsid w:val="00575B12"/>
    <w:rsid w:val="00582662"/>
    <w:rsid w:val="005835B3"/>
    <w:rsid w:val="00584630"/>
    <w:rsid w:val="00586377"/>
    <w:rsid w:val="005904FD"/>
    <w:rsid w:val="00595EF4"/>
    <w:rsid w:val="005A73D8"/>
    <w:rsid w:val="005B5B0F"/>
    <w:rsid w:val="005D26BD"/>
    <w:rsid w:val="005D2B3A"/>
    <w:rsid w:val="005E34D8"/>
    <w:rsid w:val="005E3DCD"/>
    <w:rsid w:val="005F0A47"/>
    <w:rsid w:val="005F6737"/>
    <w:rsid w:val="005F6CF6"/>
    <w:rsid w:val="005F7D99"/>
    <w:rsid w:val="00604406"/>
    <w:rsid w:val="006063FB"/>
    <w:rsid w:val="006165DC"/>
    <w:rsid w:val="00617F97"/>
    <w:rsid w:val="00623CC1"/>
    <w:rsid w:val="00626DBC"/>
    <w:rsid w:val="00627177"/>
    <w:rsid w:val="00634D02"/>
    <w:rsid w:val="00636786"/>
    <w:rsid w:val="00637F2D"/>
    <w:rsid w:val="00641401"/>
    <w:rsid w:val="006437AB"/>
    <w:rsid w:val="00646B08"/>
    <w:rsid w:val="00651307"/>
    <w:rsid w:val="006537E9"/>
    <w:rsid w:val="00653F2C"/>
    <w:rsid w:val="00654B58"/>
    <w:rsid w:val="00657FAC"/>
    <w:rsid w:val="006640D9"/>
    <w:rsid w:val="006750FC"/>
    <w:rsid w:val="006754DF"/>
    <w:rsid w:val="0067662F"/>
    <w:rsid w:val="00677E2F"/>
    <w:rsid w:val="00683563"/>
    <w:rsid w:val="006851AC"/>
    <w:rsid w:val="00685AB9"/>
    <w:rsid w:val="00687CB9"/>
    <w:rsid w:val="00690A1E"/>
    <w:rsid w:val="00690FEA"/>
    <w:rsid w:val="00695030"/>
    <w:rsid w:val="006950D7"/>
    <w:rsid w:val="006969ED"/>
    <w:rsid w:val="006974E8"/>
    <w:rsid w:val="006A391E"/>
    <w:rsid w:val="006A4793"/>
    <w:rsid w:val="006A617B"/>
    <w:rsid w:val="006B5428"/>
    <w:rsid w:val="006B5588"/>
    <w:rsid w:val="006B5D61"/>
    <w:rsid w:val="006C76A7"/>
    <w:rsid w:val="006D17BE"/>
    <w:rsid w:val="006D3648"/>
    <w:rsid w:val="006D7773"/>
    <w:rsid w:val="006E22F1"/>
    <w:rsid w:val="006E4FF6"/>
    <w:rsid w:val="006E5325"/>
    <w:rsid w:val="006E72CF"/>
    <w:rsid w:val="006F0B6F"/>
    <w:rsid w:val="006F5931"/>
    <w:rsid w:val="006F6391"/>
    <w:rsid w:val="00700B45"/>
    <w:rsid w:val="007019D8"/>
    <w:rsid w:val="00703BE0"/>
    <w:rsid w:val="00704B56"/>
    <w:rsid w:val="007056A7"/>
    <w:rsid w:val="00705F97"/>
    <w:rsid w:val="007060D4"/>
    <w:rsid w:val="0071008C"/>
    <w:rsid w:val="00710F63"/>
    <w:rsid w:val="00712DF9"/>
    <w:rsid w:val="0071547E"/>
    <w:rsid w:val="0071747A"/>
    <w:rsid w:val="00724ACA"/>
    <w:rsid w:val="00724C4C"/>
    <w:rsid w:val="00730D2E"/>
    <w:rsid w:val="00731D91"/>
    <w:rsid w:val="007343A4"/>
    <w:rsid w:val="00740CC5"/>
    <w:rsid w:val="00747319"/>
    <w:rsid w:val="00750316"/>
    <w:rsid w:val="00751965"/>
    <w:rsid w:val="00753168"/>
    <w:rsid w:val="00762401"/>
    <w:rsid w:val="007705C9"/>
    <w:rsid w:val="007712AE"/>
    <w:rsid w:val="00772593"/>
    <w:rsid w:val="0077441A"/>
    <w:rsid w:val="00776ED9"/>
    <w:rsid w:val="0078227F"/>
    <w:rsid w:val="00783179"/>
    <w:rsid w:val="007858B9"/>
    <w:rsid w:val="00786D69"/>
    <w:rsid w:val="00790B6E"/>
    <w:rsid w:val="00792E5F"/>
    <w:rsid w:val="00793046"/>
    <w:rsid w:val="00795BC7"/>
    <w:rsid w:val="00795C29"/>
    <w:rsid w:val="007968B5"/>
    <w:rsid w:val="007A68C4"/>
    <w:rsid w:val="007B1E9D"/>
    <w:rsid w:val="007B2042"/>
    <w:rsid w:val="007B55BA"/>
    <w:rsid w:val="007B63E7"/>
    <w:rsid w:val="007C0E82"/>
    <w:rsid w:val="007C6593"/>
    <w:rsid w:val="007D1707"/>
    <w:rsid w:val="007D3113"/>
    <w:rsid w:val="007D35BB"/>
    <w:rsid w:val="007D4657"/>
    <w:rsid w:val="007D508A"/>
    <w:rsid w:val="007D5925"/>
    <w:rsid w:val="007D5E84"/>
    <w:rsid w:val="007E18B8"/>
    <w:rsid w:val="007E1D94"/>
    <w:rsid w:val="007E6E06"/>
    <w:rsid w:val="007F0513"/>
    <w:rsid w:val="007F0742"/>
    <w:rsid w:val="007F0F9C"/>
    <w:rsid w:val="007F5683"/>
    <w:rsid w:val="007F6680"/>
    <w:rsid w:val="00802126"/>
    <w:rsid w:val="008035EB"/>
    <w:rsid w:val="00803636"/>
    <w:rsid w:val="00804AEF"/>
    <w:rsid w:val="0080688C"/>
    <w:rsid w:val="00811ACB"/>
    <w:rsid w:val="0081532E"/>
    <w:rsid w:val="00817FE0"/>
    <w:rsid w:val="0082058F"/>
    <w:rsid w:val="00824255"/>
    <w:rsid w:val="00825CC2"/>
    <w:rsid w:val="00826643"/>
    <w:rsid w:val="00826E44"/>
    <w:rsid w:val="008279E9"/>
    <w:rsid w:val="008315D4"/>
    <w:rsid w:val="0083234C"/>
    <w:rsid w:val="008343E2"/>
    <w:rsid w:val="00834BB8"/>
    <w:rsid w:val="00834E3F"/>
    <w:rsid w:val="00835C8E"/>
    <w:rsid w:val="0083768F"/>
    <w:rsid w:val="00844551"/>
    <w:rsid w:val="00853695"/>
    <w:rsid w:val="00856566"/>
    <w:rsid w:val="008808EC"/>
    <w:rsid w:val="00881C3B"/>
    <w:rsid w:val="00882EFD"/>
    <w:rsid w:val="0088341D"/>
    <w:rsid w:val="008845DD"/>
    <w:rsid w:val="008847C5"/>
    <w:rsid w:val="00886337"/>
    <w:rsid w:val="008931C5"/>
    <w:rsid w:val="00895C5E"/>
    <w:rsid w:val="008A02BF"/>
    <w:rsid w:val="008A0AB8"/>
    <w:rsid w:val="008A1956"/>
    <w:rsid w:val="008A4F5E"/>
    <w:rsid w:val="008B2981"/>
    <w:rsid w:val="008B2FCB"/>
    <w:rsid w:val="008B40E7"/>
    <w:rsid w:val="008B6068"/>
    <w:rsid w:val="008C0303"/>
    <w:rsid w:val="008C1B7C"/>
    <w:rsid w:val="008C1E4A"/>
    <w:rsid w:val="008C25D5"/>
    <w:rsid w:val="008C4AE3"/>
    <w:rsid w:val="008C7259"/>
    <w:rsid w:val="008D1EBE"/>
    <w:rsid w:val="008D471F"/>
    <w:rsid w:val="008D669F"/>
    <w:rsid w:val="008D6B3D"/>
    <w:rsid w:val="008E0121"/>
    <w:rsid w:val="008E0B71"/>
    <w:rsid w:val="008E29EF"/>
    <w:rsid w:val="008E7C66"/>
    <w:rsid w:val="008F5A37"/>
    <w:rsid w:val="008F674B"/>
    <w:rsid w:val="0090050A"/>
    <w:rsid w:val="009030E5"/>
    <w:rsid w:val="0090377B"/>
    <w:rsid w:val="009078B0"/>
    <w:rsid w:val="0091353F"/>
    <w:rsid w:val="00913711"/>
    <w:rsid w:val="00914A91"/>
    <w:rsid w:val="00914D41"/>
    <w:rsid w:val="0091724B"/>
    <w:rsid w:val="00917CAE"/>
    <w:rsid w:val="00922CFB"/>
    <w:rsid w:val="00922DA7"/>
    <w:rsid w:val="00930033"/>
    <w:rsid w:val="0093579A"/>
    <w:rsid w:val="0093791B"/>
    <w:rsid w:val="00942B92"/>
    <w:rsid w:val="00944CF9"/>
    <w:rsid w:val="00945CF1"/>
    <w:rsid w:val="00946405"/>
    <w:rsid w:val="00947A20"/>
    <w:rsid w:val="00950C48"/>
    <w:rsid w:val="00952947"/>
    <w:rsid w:val="00952F1F"/>
    <w:rsid w:val="009571E2"/>
    <w:rsid w:val="00961A4D"/>
    <w:rsid w:val="009620A5"/>
    <w:rsid w:val="00963DBF"/>
    <w:rsid w:val="0096779F"/>
    <w:rsid w:val="00970117"/>
    <w:rsid w:val="009716D3"/>
    <w:rsid w:val="00975C33"/>
    <w:rsid w:val="00975DD8"/>
    <w:rsid w:val="00977DC5"/>
    <w:rsid w:val="0098359E"/>
    <w:rsid w:val="00986189"/>
    <w:rsid w:val="00986F9C"/>
    <w:rsid w:val="00987B84"/>
    <w:rsid w:val="00987DD8"/>
    <w:rsid w:val="00990333"/>
    <w:rsid w:val="00990D43"/>
    <w:rsid w:val="00993E23"/>
    <w:rsid w:val="00996E44"/>
    <w:rsid w:val="009A1068"/>
    <w:rsid w:val="009A3563"/>
    <w:rsid w:val="009A5F9C"/>
    <w:rsid w:val="009B4059"/>
    <w:rsid w:val="009B64C6"/>
    <w:rsid w:val="009C3C5F"/>
    <w:rsid w:val="009C5F82"/>
    <w:rsid w:val="009C7A92"/>
    <w:rsid w:val="009D3E1C"/>
    <w:rsid w:val="009E20A3"/>
    <w:rsid w:val="009E20CD"/>
    <w:rsid w:val="009E47F3"/>
    <w:rsid w:val="009E55B1"/>
    <w:rsid w:val="009F17CF"/>
    <w:rsid w:val="009F19EE"/>
    <w:rsid w:val="009F5C62"/>
    <w:rsid w:val="00A01C5F"/>
    <w:rsid w:val="00A10362"/>
    <w:rsid w:val="00A14BFC"/>
    <w:rsid w:val="00A14D81"/>
    <w:rsid w:val="00A161F3"/>
    <w:rsid w:val="00A2100C"/>
    <w:rsid w:val="00A225FA"/>
    <w:rsid w:val="00A23762"/>
    <w:rsid w:val="00A315A1"/>
    <w:rsid w:val="00A32DCC"/>
    <w:rsid w:val="00A40BE3"/>
    <w:rsid w:val="00A439BE"/>
    <w:rsid w:val="00A43A36"/>
    <w:rsid w:val="00A47C89"/>
    <w:rsid w:val="00A50953"/>
    <w:rsid w:val="00A514AD"/>
    <w:rsid w:val="00A520B6"/>
    <w:rsid w:val="00A541C8"/>
    <w:rsid w:val="00A54A25"/>
    <w:rsid w:val="00A62F97"/>
    <w:rsid w:val="00A66AD6"/>
    <w:rsid w:val="00A71D89"/>
    <w:rsid w:val="00A74498"/>
    <w:rsid w:val="00A75816"/>
    <w:rsid w:val="00A77700"/>
    <w:rsid w:val="00A80155"/>
    <w:rsid w:val="00A812D8"/>
    <w:rsid w:val="00A83FF9"/>
    <w:rsid w:val="00A87BF9"/>
    <w:rsid w:val="00A9146A"/>
    <w:rsid w:val="00A92A2D"/>
    <w:rsid w:val="00A941A9"/>
    <w:rsid w:val="00A94210"/>
    <w:rsid w:val="00AA16B2"/>
    <w:rsid w:val="00AA2813"/>
    <w:rsid w:val="00AA4CE4"/>
    <w:rsid w:val="00AA6E74"/>
    <w:rsid w:val="00AA787B"/>
    <w:rsid w:val="00AB076C"/>
    <w:rsid w:val="00AB17B6"/>
    <w:rsid w:val="00AB437E"/>
    <w:rsid w:val="00AB5214"/>
    <w:rsid w:val="00AB5E19"/>
    <w:rsid w:val="00AB79C7"/>
    <w:rsid w:val="00AC7AD4"/>
    <w:rsid w:val="00AD3D1A"/>
    <w:rsid w:val="00AD7125"/>
    <w:rsid w:val="00AE3613"/>
    <w:rsid w:val="00AE3CAE"/>
    <w:rsid w:val="00AE701F"/>
    <w:rsid w:val="00AF078A"/>
    <w:rsid w:val="00AF11DE"/>
    <w:rsid w:val="00AF15F1"/>
    <w:rsid w:val="00AF18C0"/>
    <w:rsid w:val="00AF454E"/>
    <w:rsid w:val="00AF47FA"/>
    <w:rsid w:val="00AF5010"/>
    <w:rsid w:val="00AF6166"/>
    <w:rsid w:val="00AF71B9"/>
    <w:rsid w:val="00AF76D9"/>
    <w:rsid w:val="00AF7E59"/>
    <w:rsid w:val="00B04639"/>
    <w:rsid w:val="00B12A47"/>
    <w:rsid w:val="00B15F75"/>
    <w:rsid w:val="00B176DD"/>
    <w:rsid w:val="00B17780"/>
    <w:rsid w:val="00B25944"/>
    <w:rsid w:val="00B26F9F"/>
    <w:rsid w:val="00B30916"/>
    <w:rsid w:val="00B30E0C"/>
    <w:rsid w:val="00B32223"/>
    <w:rsid w:val="00B33558"/>
    <w:rsid w:val="00B350B0"/>
    <w:rsid w:val="00B361B3"/>
    <w:rsid w:val="00B364E0"/>
    <w:rsid w:val="00B36FB1"/>
    <w:rsid w:val="00B402CE"/>
    <w:rsid w:val="00B417D7"/>
    <w:rsid w:val="00B417FD"/>
    <w:rsid w:val="00B428C5"/>
    <w:rsid w:val="00B51287"/>
    <w:rsid w:val="00B52616"/>
    <w:rsid w:val="00B532CD"/>
    <w:rsid w:val="00B558F7"/>
    <w:rsid w:val="00B560ED"/>
    <w:rsid w:val="00B57214"/>
    <w:rsid w:val="00B7169F"/>
    <w:rsid w:val="00B7262C"/>
    <w:rsid w:val="00B7296F"/>
    <w:rsid w:val="00B733BD"/>
    <w:rsid w:val="00B744DD"/>
    <w:rsid w:val="00B766EA"/>
    <w:rsid w:val="00B76F19"/>
    <w:rsid w:val="00B80C48"/>
    <w:rsid w:val="00B82019"/>
    <w:rsid w:val="00B832DD"/>
    <w:rsid w:val="00B8580A"/>
    <w:rsid w:val="00B865F8"/>
    <w:rsid w:val="00B87536"/>
    <w:rsid w:val="00B87976"/>
    <w:rsid w:val="00B87E7F"/>
    <w:rsid w:val="00B969E6"/>
    <w:rsid w:val="00BA3DB9"/>
    <w:rsid w:val="00BA4014"/>
    <w:rsid w:val="00BA5AB6"/>
    <w:rsid w:val="00BB1D2C"/>
    <w:rsid w:val="00BB26ED"/>
    <w:rsid w:val="00BB2F0E"/>
    <w:rsid w:val="00BB3215"/>
    <w:rsid w:val="00BB7010"/>
    <w:rsid w:val="00BC10F9"/>
    <w:rsid w:val="00BC2B28"/>
    <w:rsid w:val="00BC4FF4"/>
    <w:rsid w:val="00BC5514"/>
    <w:rsid w:val="00BC6DAA"/>
    <w:rsid w:val="00BD08CB"/>
    <w:rsid w:val="00BD0AD9"/>
    <w:rsid w:val="00BD1DDA"/>
    <w:rsid w:val="00BD2639"/>
    <w:rsid w:val="00BD48E7"/>
    <w:rsid w:val="00BD4C9F"/>
    <w:rsid w:val="00BE17A7"/>
    <w:rsid w:val="00BE3D7A"/>
    <w:rsid w:val="00BE40BF"/>
    <w:rsid w:val="00BE48C1"/>
    <w:rsid w:val="00BE5B19"/>
    <w:rsid w:val="00BE5B5E"/>
    <w:rsid w:val="00BE70BE"/>
    <w:rsid w:val="00BF44B1"/>
    <w:rsid w:val="00BF4D78"/>
    <w:rsid w:val="00BF6CF4"/>
    <w:rsid w:val="00C00B29"/>
    <w:rsid w:val="00C01658"/>
    <w:rsid w:val="00C03ECD"/>
    <w:rsid w:val="00C062BE"/>
    <w:rsid w:val="00C06512"/>
    <w:rsid w:val="00C11CEC"/>
    <w:rsid w:val="00C12191"/>
    <w:rsid w:val="00C12B43"/>
    <w:rsid w:val="00C12DF5"/>
    <w:rsid w:val="00C15CCF"/>
    <w:rsid w:val="00C175BF"/>
    <w:rsid w:val="00C203DD"/>
    <w:rsid w:val="00C20933"/>
    <w:rsid w:val="00C217F3"/>
    <w:rsid w:val="00C22ADF"/>
    <w:rsid w:val="00C2318B"/>
    <w:rsid w:val="00C250BB"/>
    <w:rsid w:val="00C309F2"/>
    <w:rsid w:val="00C347D3"/>
    <w:rsid w:val="00C40F89"/>
    <w:rsid w:val="00C4274D"/>
    <w:rsid w:val="00C44763"/>
    <w:rsid w:val="00C47D64"/>
    <w:rsid w:val="00C47E7D"/>
    <w:rsid w:val="00C505D7"/>
    <w:rsid w:val="00C514AE"/>
    <w:rsid w:val="00C51F1A"/>
    <w:rsid w:val="00C56109"/>
    <w:rsid w:val="00C61420"/>
    <w:rsid w:val="00C61F36"/>
    <w:rsid w:val="00C65B68"/>
    <w:rsid w:val="00C67692"/>
    <w:rsid w:val="00C7175F"/>
    <w:rsid w:val="00C768CF"/>
    <w:rsid w:val="00C80F2E"/>
    <w:rsid w:val="00C81967"/>
    <w:rsid w:val="00C81D28"/>
    <w:rsid w:val="00C8205D"/>
    <w:rsid w:val="00C820D4"/>
    <w:rsid w:val="00C85471"/>
    <w:rsid w:val="00C92B7B"/>
    <w:rsid w:val="00C93793"/>
    <w:rsid w:val="00C93B43"/>
    <w:rsid w:val="00C97197"/>
    <w:rsid w:val="00CA281A"/>
    <w:rsid w:val="00CA55CF"/>
    <w:rsid w:val="00CA5620"/>
    <w:rsid w:val="00CA6D80"/>
    <w:rsid w:val="00CB12FA"/>
    <w:rsid w:val="00CB1F31"/>
    <w:rsid w:val="00CB3033"/>
    <w:rsid w:val="00CB3F12"/>
    <w:rsid w:val="00CB6508"/>
    <w:rsid w:val="00CB7168"/>
    <w:rsid w:val="00CC0633"/>
    <w:rsid w:val="00CC1797"/>
    <w:rsid w:val="00CC2278"/>
    <w:rsid w:val="00CC2D6D"/>
    <w:rsid w:val="00CC6C22"/>
    <w:rsid w:val="00CC6D38"/>
    <w:rsid w:val="00CC703D"/>
    <w:rsid w:val="00CD6397"/>
    <w:rsid w:val="00CE4396"/>
    <w:rsid w:val="00CF2D14"/>
    <w:rsid w:val="00CF3A6D"/>
    <w:rsid w:val="00CF3B80"/>
    <w:rsid w:val="00CF5609"/>
    <w:rsid w:val="00CF6AA0"/>
    <w:rsid w:val="00CF739B"/>
    <w:rsid w:val="00CF76FE"/>
    <w:rsid w:val="00D0029D"/>
    <w:rsid w:val="00D01270"/>
    <w:rsid w:val="00D04E8C"/>
    <w:rsid w:val="00D07978"/>
    <w:rsid w:val="00D152F3"/>
    <w:rsid w:val="00D20F6E"/>
    <w:rsid w:val="00D2103D"/>
    <w:rsid w:val="00D21B0B"/>
    <w:rsid w:val="00D220A9"/>
    <w:rsid w:val="00D236EB"/>
    <w:rsid w:val="00D23A53"/>
    <w:rsid w:val="00D24CA3"/>
    <w:rsid w:val="00D27E7C"/>
    <w:rsid w:val="00D33FED"/>
    <w:rsid w:val="00D34933"/>
    <w:rsid w:val="00D37D83"/>
    <w:rsid w:val="00D41205"/>
    <w:rsid w:val="00D429D3"/>
    <w:rsid w:val="00D442AE"/>
    <w:rsid w:val="00D4533B"/>
    <w:rsid w:val="00D45921"/>
    <w:rsid w:val="00D45C7A"/>
    <w:rsid w:val="00D53015"/>
    <w:rsid w:val="00D54718"/>
    <w:rsid w:val="00D568F1"/>
    <w:rsid w:val="00D61BBE"/>
    <w:rsid w:val="00D66F70"/>
    <w:rsid w:val="00D6734C"/>
    <w:rsid w:val="00D720BC"/>
    <w:rsid w:val="00D8615F"/>
    <w:rsid w:val="00D86408"/>
    <w:rsid w:val="00D90A46"/>
    <w:rsid w:val="00D90DB3"/>
    <w:rsid w:val="00D91109"/>
    <w:rsid w:val="00D94CDD"/>
    <w:rsid w:val="00DA589D"/>
    <w:rsid w:val="00DA7563"/>
    <w:rsid w:val="00DB4B95"/>
    <w:rsid w:val="00DB55D7"/>
    <w:rsid w:val="00DC0E2D"/>
    <w:rsid w:val="00DC6D7D"/>
    <w:rsid w:val="00DC7619"/>
    <w:rsid w:val="00DD5EDB"/>
    <w:rsid w:val="00DD6A28"/>
    <w:rsid w:val="00DD6B2F"/>
    <w:rsid w:val="00DE2119"/>
    <w:rsid w:val="00DE4504"/>
    <w:rsid w:val="00DF31BC"/>
    <w:rsid w:val="00DF37D3"/>
    <w:rsid w:val="00DF3DA9"/>
    <w:rsid w:val="00DF4299"/>
    <w:rsid w:val="00DF48EE"/>
    <w:rsid w:val="00DF722C"/>
    <w:rsid w:val="00E044CE"/>
    <w:rsid w:val="00E04C84"/>
    <w:rsid w:val="00E05A10"/>
    <w:rsid w:val="00E07E7E"/>
    <w:rsid w:val="00E12905"/>
    <w:rsid w:val="00E141D4"/>
    <w:rsid w:val="00E16481"/>
    <w:rsid w:val="00E202A7"/>
    <w:rsid w:val="00E2054D"/>
    <w:rsid w:val="00E21345"/>
    <w:rsid w:val="00E23C65"/>
    <w:rsid w:val="00E23E15"/>
    <w:rsid w:val="00E25F67"/>
    <w:rsid w:val="00E31209"/>
    <w:rsid w:val="00E323CC"/>
    <w:rsid w:val="00E32592"/>
    <w:rsid w:val="00E32BEF"/>
    <w:rsid w:val="00E43E48"/>
    <w:rsid w:val="00E46E1F"/>
    <w:rsid w:val="00E50AA8"/>
    <w:rsid w:val="00E521D8"/>
    <w:rsid w:val="00E53D09"/>
    <w:rsid w:val="00E53FE2"/>
    <w:rsid w:val="00E558D5"/>
    <w:rsid w:val="00E560FC"/>
    <w:rsid w:val="00E637E3"/>
    <w:rsid w:val="00E651B2"/>
    <w:rsid w:val="00E673B7"/>
    <w:rsid w:val="00E80722"/>
    <w:rsid w:val="00E821FD"/>
    <w:rsid w:val="00E832F6"/>
    <w:rsid w:val="00E8331E"/>
    <w:rsid w:val="00E8499D"/>
    <w:rsid w:val="00E8577C"/>
    <w:rsid w:val="00E86EBE"/>
    <w:rsid w:val="00E87039"/>
    <w:rsid w:val="00E91336"/>
    <w:rsid w:val="00E92111"/>
    <w:rsid w:val="00E9792B"/>
    <w:rsid w:val="00EA5568"/>
    <w:rsid w:val="00EA57BF"/>
    <w:rsid w:val="00EA7CCE"/>
    <w:rsid w:val="00EB2B68"/>
    <w:rsid w:val="00EC1479"/>
    <w:rsid w:val="00ED67F9"/>
    <w:rsid w:val="00EE2633"/>
    <w:rsid w:val="00EE53F3"/>
    <w:rsid w:val="00EE5FB2"/>
    <w:rsid w:val="00EE7010"/>
    <w:rsid w:val="00EF02D9"/>
    <w:rsid w:val="00EF0975"/>
    <w:rsid w:val="00EF3113"/>
    <w:rsid w:val="00EF34E1"/>
    <w:rsid w:val="00EF528B"/>
    <w:rsid w:val="00EF5B05"/>
    <w:rsid w:val="00EF6587"/>
    <w:rsid w:val="00F0101F"/>
    <w:rsid w:val="00F04B09"/>
    <w:rsid w:val="00F0631C"/>
    <w:rsid w:val="00F07988"/>
    <w:rsid w:val="00F111AC"/>
    <w:rsid w:val="00F2041A"/>
    <w:rsid w:val="00F2131F"/>
    <w:rsid w:val="00F22076"/>
    <w:rsid w:val="00F22371"/>
    <w:rsid w:val="00F34415"/>
    <w:rsid w:val="00F34510"/>
    <w:rsid w:val="00F36AAD"/>
    <w:rsid w:val="00F41128"/>
    <w:rsid w:val="00F455AC"/>
    <w:rsid w:val="00F470E9"/>
    <w:rsid w:val="00F50D87"/>
    <w:rsid w:val="00F518F7"/>
    <w:rsid w:val="00F52B23"/>
    <w:rsid w:val="00F52FA6"/>
    <w:rsid w:val="00F562B6"/>
    <w:rsid w:val="00F577F0"/>
    <w:rsid w:val="00F61645"/>
    <w:rsid w:val="00F61C14"/>
    <w:rsid w:val="00F622F6"/>
    <w:rsid w:val="00F64DDB"/>
    <w:rsid w:val="00F67786"/>
    <w:rsid w:val="00F67BF2"/>
    <w:rsid w:val="00F67DD4"/>
    <w:rsid w:val="00F70B58"/>
    <w:rsid w:val="00F73A77"/>
    <w:rsid w:val="00F7615E"/>
    <w:rsid w:val="00F77962"/>
    <w:rsid w:val="00F80A0B"/>
    <w:rsid w:val="00F9173B"/>
    <w:rsid w:val="00F92920"/>
    <w:rsid w:val="00F93EAB"/>
    <w:rsid w:val="00F95869"/>
    <w:rsid w:val="00F95CD6"/>
    <w:rsid w:val="00FA2433"/>
    <w:rsid w:val="00FA5525"/>
    <w:rsid w:val="00FA626E"/>
    <w:rsid w:val="00FA6F7F"/>
    <w:rsid w:val="00FA7D5A"/>
    <w:rsid w:val="00FB0AEC"/>
    <w:rsid w:val="00FB1834"/>
    <w:rsid w:val="00FB1A92"/>
    <w:rsid w:val="00FB2681"/>
    <w:rsid w:val="00FB3FBE"/>
    <w:rsid w:val="00FB45A0"/>
    <w:rsid w:val="00FB49DC"/>
    <w:rsid w:val="00FB4C50"/>
    <w:rsid w:val="00FB646E"/>
    <w:rsid w:val="00FC0586"/>
    <w:rsid w:val="00FC0B30"/>
    <w:rsid w:val="00FD07B7"/>
    <w:rsid w:val="00FD7D08"/>
    <w:rsid w:val="00FE18E7"/>
    <w:rsid w:val="00FE18F1"/>
    <w:rsid w:val="00FE2EC6"/>
    <w:rsid w:val="00FE6ACC"/>
    <w:rsid w:val="00FF47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5684F6"/>
  <w15:chartTrackingRefBased/>
  <w15:docId w15:val="{BB0DEFB5-A4C6-473C-AF7F-53CE4FDA3A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40B9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271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6A28"/>
    <w:pPr>
      <w:ind w:left="720"/>
      <w:contextualSpacing/>
    </w:pPr>
  </w:style>
  <w:style w:type="paragraph" w:styleId="Header">
    <w:name w:val="header"/>
    <w:basedOn w:val="Normal"/>
    <w:link w:val="HeaderChar"/>
    <w:uiPriority w:val="99"/>
    <w:unhideWhenUsed/>
    <w:rsid w:val="00DD6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A28"/>
  </w:style>
  <w:style w:type="paragraph" w:styleId="Footer">
    <w:name w:val="footer"/>
    <w:basedOn w:val="Normal"/>
    <w:link w:val="FooterChar"/>
    <w:uiPriority w:val="99"/>
    <w:unhideWhenUsed/>
    <w:rsid w:val="00DD6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A28"/>
  </w:style>
  <w:style w:type="paragraph" w:styleId="NoSpacing">
    <w:name w:val="No Spacing"/>
    <w:link w:val="NoSpacingChar"/>
    <w:uiPriority w:val="1"/>
    <w:qFormat/>
    <w:rsid w:val="00DD6A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6A28"/>
    <w:rPr>
      <w:rFonts w:eastAsiaTheme="minorEastAsia"/>
      <w:lang w:val="en-US"/>
    </w:rPr>
  </w:style>
  <w:style w:type="paragraph" w:styleId="Caption">
    <w:name w:val="caption"/>
    <w:basedOn w:val="Normal"/>
    <w:next w:val="Normal"/>
    <w:uiPriority w:val="35"/>
    <w:unhideWhenUsed/>
    <w:qFormat/>
    <w:rsid w:val="00CD639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40B9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A5525"/>
    <w:rPr>
      <w:color w:val="0563C1" w:themeColor="hyperlink"/>
      <w:u w:val="single"/>
    </w:rPr>
  </w:style>
  <w:style w:type="character" w:customStyle="1" w:styleId="Heading2Char">
    <w:name w:val="Heading 2 Char"/>
    <w:basedOn w:val="DefaultParagraphFont"/>
    <w:link w:val="Heading2"/>
    <w:uiPriority w:val="9"/>
    <w:semiHidden/>
    <w:rsid w:val="00627177"/>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913711"/>
    <w:rPr>
      <w:b/>
      <w:bCs/>
    </w:rPr>
  </w:style>
  <w:style w:type="character" w:styleId="UnresolvedMention">
    <w:name w:val="Unresolved Mention"/>
    <w:basedOn w:val="DefaultParagraphFont"/>
    <w:uiPriority w:val="99"/>
    <w:semiHidden/>
    <w:unhideWhenUsed/>
    <w:rsid w:val="0047243D"/>
    <w:rPr>
      <w:color w:val="605E5C"/>
      <w:shd w:val="clear" w:color="auto" w:fill="E1DFDD"/>
    </w:rPr>
  </w:style>
  <w:style w:type="character" w:customStyle="1" w:styleId="normaltextrun">
    <w:name w:val="normaltextrun"/>
    <w:basedOn w:val="DefaultParagraphFont"/>
    <w:rsid w:val="00D8615F"/>
  </w:style>
  <w:style w:type="character" w:styleId="PlaceholderText">
    <w:name w:val="Placeholder Text"/>
    <w:basedOn w:val="DefaultParagraphFont"/>
    <w:uiPriority w:val="99"/>
    <w:semiHidden/>
    <w:rsid w:val="0005154F"/>
    <w:rPr>
      <w:color w:val="666666"/>
    </w:rPr>
  </w:style>
  <w:style w:type="table" w:styleId="TableGrid">
    <w:name w:val="Table Grid"/>
    <w:basedOn w:val="TableNormal"/>
    <w:uiPriority w:val="39"/>
    <w:rsid w:val="00375D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D2B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02061">
      <w:bodyDiv w:val="1"/>
      <w:marLeft w:val="0"/>
      <w:marRight w:val="0"/>
      <w:marTop w:val="0"/>
      <w:marBottom w:val="0"/>
      <w:divBdr>
        <w:top w:val="none" w:sz="0" w:space="0" w:color="auto"/>
        <w:left w:val="none" w:sz="0" w:space="0" w:color="auto"/>
        <w:bottom w:val="none" w:sz="0" w:space="0" w:color="auto"/>
        <w:right w:val="none" w:sz="0" w:space="0" w:color="auto"/>
      </w:divBdr>
    </w:div>
    <w:div w:id="103690889">
      <w:bodyDiv w:val="1"/>
      <w:marLeft w:val="0"/>
      <w:marRight w:val="0"/>
      <w:marTop w:val="0"/>
      <w:marBottom w:val="0"/>
      <w:divBdr>
        <w:top w:val="none" w:sz="0" w:space="0" w:color="auto"/>
        <w:left w:val="none" w:sz="0" w:space="0" w:color="auto"/>
        <w:bottom w:val="none" w:sz="0" w:space="0" w:color="auto"/>
        <w:right w:val="none" w:sz="0" w:space="0" w:color="auto"/>
      </w:divBdr>
    </w:div>
    <w:div w:id="783769565">
      <w:bodyDiv w:val="1"/>
      <w:marLeft w:val="0"/>
      <w:marRight w:val="0"/>
      <w:marTop w:val="0"/>
      <w:marBottom w:val="0"/>
      <w:divBdr>
        <w:top w:val="none" w:sz="0" w:space="0" w:color="auto"/>
        <w:left w:val="none" w:sz="0" w:space="0" w:color="auto"/>
        <w:bottom w:val="none" w:sz="0" w:space="0" w:color="auto"/>
        <w:right w:val="none" w:sz="0" w:space="0" w:color="auto"/>
      </w:divBdr>
    </w:div>
    <w:div w:id="861017476">
      <w:bodyDiv w:val="1"/>
      <w:marLeft w:val="0"/>
      <w:marRight w:val="0"/>
      <w:marTop w:val="0"/>
      <w:marBottom w:val="0"/>
      <w:divBdr>
        <w:top w:val="none" w:sz="0" w:space="0" w:color="auto"/>
        <w:left w:val="none" w:sz="0" w:space="0" w:color="auto"/>
        <w:bottom w:val="none" w:sz="0" w:space="0" w:color="auto"/>
        <w:right w:val="none" w:sz="0" w:space="0" w:color="auto"/>
      </w:divBdr>
    </w:div>
    <w:div w:id="1562983621">
      <w:bodyDiv w:val="1"/>
      <w:marLeft w:val="0"/>
      <w:marRight w:val="0"/>
      <w:marTop w:val="0"/>
      <w:marBottom w:val="0"/>
      <w:divBdr>
        <w:top w:val="none" w:sz="0" w:space="0" w:color="auto"/>
        <w:left w:val="none" w:sz="0" w:space="0" w:color="auto"/>
        <w:bottom w:val="none" w:sz="0" w:space="0" w:color="auto"/>
        <w:right w:val="none" w:sz="0" w:space="0" w:color="auto"/>
      </w:divBdr>
    </w:div>
    <w:div w:id="1635870922">
      <w:bodyDiv w:val="1"/>
      <w:marLeft w:val="0"/>
      <w:marRight w:val="0"/>
      <w:marTop w:val="0"/>
      <w:marBottom w:val="0"/>
      <w:divBdr>
        <w:top w:val="none" w:sz="0" w:space="0" w:color="auto"/>
        <w:left w:val="none" w:sz="0" w:space="0" w:color="auto"/>
        <w:bottom w:val="none" w:sz="0" w:space="0" w:color="auto"/>
        <w:right w:val="none" w:sz="0" w:space="0" w:color="auto"/>
      </w:divBdr>
    </w:div>
    <w:div w:id="1689329349">
      <w:bodyDiv w:val="1"/>
      <w:marLeft w:val="0"/>
      <w:marRight w:val="0"/>
      <w:marTop w:val="0"/>
      <w:marBottom w:val="0"/>
      <w:divBdr>
        <w:top w:val="none" w:sz="0" w:space="0" w:color="auto"/>
        <w:left w:val="none" w:sz="0" w:space="0" w:color="auto"/>
        <w:bottom w:val="none" w:sz="0" w:space="0" w:color="auto"/>
        <w:right w:val="none" w:sz="0" w:space="0" w:color="auto"/>
      </w:divBdr>
    </w:div>
    <w:div w:id="1972441513">
      <w:bodyDiv w:val="1"/>
      <w:marLeft w:val="0"/>
      <w:marRight w:val="0"/>
      <w:marTop w:val="0"/>
      <w:marBottom w:val="0"/>
      <w:divBdr>
        <w:top w:val="none" w:sz="0" w:space="0" w:color="auto"/>
        <w:left w:val="none" w:sz="0" w:space="0" w:color="auto"/>
        <w:bottom w:val="none" w:sz="0" w:space="0" w:color="auto"/>
        <w:right w:val="none" w:sz="0" w:space="0" w:color="auto"/>
      </w:divBdr>
    </w:div>
    <w:div w:id="2034260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gbslithiumbattery.com/sale-12970691-data-center-high-voltage-lithium-battery-system-600v" TargetMode="External"/><Relationship Id="rId21" Type="http://schemas.openxmlformats.org/officeDocument/2006/relationships/image" Target="media/image11.png"/><Relationship Id="rId34" Type="http://schemas.openxmlformats.org/officeDocument/2006/relationships/hyperlink" Target="https://dieselnet.com/standards/cycles/wltp.php" TargetMode="External"/><Relationship Id="rId42" Type="http://schemas.openxmlformats.org/officeDocument/2006/relationships/hyperlink" Target="https://doi.org/10.1016/J.EST.2023.109386" TargetMode="External"/><Relationship Id="rId47" Type="http://schemas.openxmlformats.org/officeDocument/2006/relationships/hyperlink" Target="https://www.highpowermedia.com/Archive/battery-kers" TargetMode="External"/><Relationship Id="rId50"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www.dailymotion.com/video/x6nta5j" TargetMode="External"/><Relationship Id="rId37" Type="http://schemas.openxmlformats.org/officeDocument/2006/relationships/hyperlink" Target="https://energyeducation.ca/encyclopedia/Kinetic_energy_recovery_system" TargetMode="External"/><Relationship Id="rId40" Type="http://schemas.openxmlformats.org/officeDocument/2006/relationships/hyperlink" Target="https://hpwizard.com/tire-friction-coefficient.html" TargetMode="External"/><Relationship Id="rId45" Type="http://schemas.openxmlformats.org/officeDocument/2006/relationships/hyperlink" Target="https://www.youtube.com/watch?v=gahKxbwUcYw"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punchflybrid.com/f-boost-products-page/" TargetMode="External"/><Relationship Id="rId49" Type="http://schemas.openxmlformats.org/officeDocument/2006/relationships/image" Target="media/image22.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airshaper.com/videos/drag-measurement-coastdown-testing/Gip3iG2A2zE.%20Accessed%2013%20January%202024" TargetMode="External"/><Relationship Id="rId44" Type="http://schemas.openxmlformats.org/officeDocument/2006/relationships/hyperlink" Target="https://www.porsche.com/uk/models/911/911-gt3-rs/911-gt3-rs/"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punchflybrid.com/wp-content/uploads/2024/01/F-Boost-Spec-Sheet-2023-V3.pdf" TargetMode="External"/><Relationship Id="rId43" Type="http://schemas.openxmlformats.org/officeDocument/2006/relationships/hyperlink" Target="file:///C:/Users/User/Downloads/PAG_Genf2018_TD_EN%20(5).pdf" TargetMode="External"/><Relationship Id="rId48" Type="http://schemas.openxmlformats.org/officeDocument/2006/relationships/image" Target="media/image21.emf"/><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racecar-engineering.com/articles/f1/flywheel-hybrid-systems-kers/" TargetMode="External"/><Relationship Id="rId38" Type="http://schemas.openxmlformats.org/officeDocument/2006/relationships/hyperlink" Target="https://www.fluke.com/en-gb/learn/blog/automotive/hybrid-vehicle-measurement-safety-basics-taking-hi" TargetMode="External"/><Relationship Id="rId46" Type="http://schemas.openxmlformats.org/officeDocument/2006/relationships/hyperlink" Target="https://www.engineeringtoolbox.com/fuels-densities-specific-volumes-d_166.html" TargetMode="External"/><Relationship Id="rId20" Type="http://schemas.openxmlformats.org/officeDocument/2006/relationships/image" Target="media/image10.png"/><Relationship Id="rId41" Type="http://schemas.openxmlformats.org/officeDocument/2006/relationships/hyperlink" Target="https://en.wikipedia.org/wiki/File:Capacitor_charging_Current_and_Voltage_Graph.png"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786ecb1ef5b14bbc1aec63bda148eec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8b025943b14437537e79865d1545026f"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element ref="ns3:MediaServiceSearchProperties" minOccurs="0"/>
                <xsd:element ref="ns3:MediaServiceLocation" minOccurs="0"/>
                <xsd:element ref="ns3:_activity"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Location" ma:index="19" nillable="true" ma:displayName="Location" ma:indexed="true" ma:internalName="MediaServiceLocatio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0BE8A94-11C4-4F0B-9ABC-A12875F66B6E}">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BB34A29F-4C51-4B64-83A1-1C72DCB06B72}">
  <ds:schemaRefs>
    <ds:schemaRef ds:uri="http://schemas.openxmlformats.org/officeDocument/2006/bibliography"/>
  </ds:schemaRefs>
</ds:datastoreItem>
</file>

<file path=customXml/itemProps3.xml><?xml version="1.0" encoding="utf-8"?>
<ds:datastoreItem xmlns:ds="http://schemas.openxmlformats.org/officeDocument/2006/customXml" ds:itemID="{8E579FC9-E99A-4531-BAC1-44B3483C04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9A0511-EA26-42ED-AB1C-9F74050817F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3311</TotalTime>
  <Pages>22</Pages>
  <Words>3667</Words>
  <Characters>20905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Moss (2204624)</dc:creator>
  <cp:keywords/>
  <dc:description/>
  <cp:lastModifiedBy>Oliver Moss (2204624)</cp:lastModifiedBy>
  <cp:revision>574</cp:revision>
  <dcterms:created xsi:type="dcterms:W3CDTF">2024-01-11T15:28:00Z</dcterms:created>
  <dcterms:modified xsi:type="dcterms:W3CDTF">2024-01-14T18:20:00Z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