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Theme="minorHAnsi" w:hAnsi="Times New Roman"/>
          <w:sz w:val="2"/>
          <w:lang w:val="en-GB"/>
        </w:rPr>
        <w:id w:val="-55085165"/>
        <w:docPartObj>
          <w:docPartGallery w:val="Cover Pages"/>
          <w:docPartUnique/>
        </w:docPartObj>
      </w:sdtPr>
      <w:sdtEndPr>
        <w:rPr>
          <w:rFonts w:ascii="Arial" w:hAnsi="Arial" w:cs="Arial"/>
          <w:sz w:val="22"/>
          <w:u w:val="single"/>
        </w:rPr>
      </w:sdtEndPr>
      <w:sdtContent>
        <w:p w14:paraId="668F8A58" w14:textId="3D9D3CA3" w:rsidR="00BD4DD7" w:rsidRPr="009B46D7" w:rsidRDefault="00BD4DD7" w:rsidP="009B46D7">
          <w:pPr>
            <w:pStyle w:val="NoSpacing"/>
            <w:jc w:val="center"/>
            <w:rPr>
              <w:sz w:val="2"/>
            </w:rPr>
          </w:pPr>
        </w:p>
        <w:p w14:paraId="2BBB32ED" w14:textId="542C1B72" w:rsidR="00BD4DD7" w:rsidRPr="009B46D7" w:rsidRDefault="002F0F63" w:rsidP="009B46D7">
          <w:pPr>
            <w:jc w:val="center"/>
          </w:pPr>
          <w:r w:rsidRPr="009B46D7">
            <w:rPr>
              <w:noProof/>
            </w:rPr>
            <mc:AlternateContent>
              <mc:Choice Requires="wps">
                <w:drawing>
                  <wp:anchor distT="0" distB="0" distL="114300" distR="114300" simplePos="0" relativeHeight="251661312" behindDoc="0" locked="0" layoutInCell="1" allowOverlap="1" wp14:anchorId="479D8996" wp14:editId="5FCBAAA4">
                    <wp:simplePos x="0" y="0"/>
                    <wp:positionH relativeFrom="page">
                      <wp:posOffset>885825</wp:posOffset>
                    </wp:positionH>
                    <wp:positionV relativeFrom="margin">
                      <wp:posOffset>314325</wp:posOffset>
                    </wp:positionV>
                    <wp:extent cx="5695950" cy="257175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695950" cy="2571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2F5496" w:themeColor="accent1" w:themeShade="BF"/>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06771219" w14:textId="1C7C35BF" w:rsidR="00BD4DD7" w:rsidRPr="00735747" w:rsidRDefault="00BD4DD7" w:rsidP="00BD4DD7">
                                    <w:pPr>
                                      <w:pStyle w:val="NoSpacing"/>
                                      <w:jc w:val="center"/>
                                      <w:rPr>
                                        <w:rFonts w:asciiTheme="majorHAnsi" w:eastAsiaTheme="majorEastAsia" w:hAnsiTheme="majorHAnsi" w:cstheme="majorBidi"/>
                                        <w:caps/>
                                        <w:color w:val="2F5496" w:themeColor="accent1" w:themeShade="BF"/>
                                        <w:sz w:val="68"/>
                                        <w:szCs w:val="68"/>
                                      </w:rPr>
                                    </w:pPr>
                                    <w:r w:rsidRPr="00735747">
                                      <w:rPr>
                                        <w:rFonts w:asciiTheme="majorHAnsi" w:eastAsiaTheme="majorEastAsia" w:hAnsiTheme="majorHAnsi" w:cstheme="majorBidi"/>
                                        <w:b/>
                                        <w:bCs/>
                                        <w:caps/>
                                        <w:color w:val="2F5496" w:themeColor="accent1" w:themeShade="BF"/>
                                        <w:sz w:val="64"/>
                                        <w:szCs w:val="64"/>
                                      </w:rPr>
                                      <w:t xml:space="preserve">bSc Health &amp; Social </w:t>
                                    </w:r>
                                    <w:r w:rsidR="00411A74" w:rsidRPr="00735747">
                                      <w:rPr>
                                        <w:rFonts w:asciiTheme="majorHAnsi" w:eastAsiaTheme="majorEastAsia" w:hAnsiTheme="majorHAnsi" w:cstheme="majorBidi"/>
                                        <w:b/>
                                        <w:bCs/>
                                        <w:caps/>
                                        <w:color w:val="2F5496" w:themeColor="accent1" w:themeShade="BF"/>
                                        <w:sz w:val="64"/>
                                        <w:szCs w:val="64"/>
                                      </w:rPr>
                                      <w:t xml:space="preserve">           </w:t>
                                    </w:r>
                                    <w:r w:rsidRPr="00735747">
                                      <w:rPr>
                                        <w:rFonts w:asciiTheme="majorHAnsi" w:eastAsiaTheme="majorEastAsia" w:hAnsiTheme="majorHAnsi" w:cstheme="majorBidi"/>
                                        <w:b/>
                                        <w:bCs/>
                                        <w:caps/>
                                        <w:color w:val="2F5496" w:themeColor="accent1" w:themeShade="BF"/>
                                        <w:sz w:val="64"/>
                                        <w:szCs w:val="64"/>
                                      </w:rPr>
                                      <w:t xml:space="preserve">Care Health, Wellbeing </w:t>
                                    </w:r>
                                    <w:r w:rsidR="00411A74" w:rsidRPr="00735747">
                                      <w:rPr>
                                        <w:rFonts w:asciiTheme="majorHAnsi" w:eastAsiaTheme="majorEastAsia" w:hAnsiTheme="majorHAnsi" w:cstheme="majorBidi"/>
                                        <w:b/>
                                        <w:bCs/>
                                        <w:caps/>
                                        <w:color w:val="2F5496" w:themeColor="accent1" w:themeShade="BF"/>
                                        <w:sz w:val="64"/>
                                        <w:szCs w:val="64"/>
                                      </w:rPr>
                                      <w:t xml:space="preserve">     </w:t>
                                    </w:r>
                                    <w:r w:rsidRPr="00735747">
                                      <w:rPr>
                                        <w:rFonts w:asciiTheme="majorHAnsi" w:eastAsiaTheme="majorEastAsia" w:hAnsiTheme="majorHAnsi" w:cstheme="majorBidi"/>
                                        <w:b/>
                                        <w:bCs/>
                                        <w:caps/>
                                        <w:color w:val="2F5496" w:themeColor="accent1" w:themeShade="BF"/>
                                        <w:sz w:val="64"/>
                                        <w:szCs w:val="64"/>
                                      </w:rPr>
                                      <w:t>and Sustainable Development</w:t>
                                    </w:r>
                                    <w:r w:rsidR="00411A74" w:rsidRPr="00735747">
                                      <w:rPr>
                                        <w:rFonts w:asciiTheme="majorHAnsi" w:eastAsiaTheme="majorEastAsia" w:hAnsiTheme="majorHAnsi" w:cstheme="majorBidi"/>
                                        <w:b/>
                                        <w:bCs/>
                                        <w:caps/>
                                        <w:color w:val="2F5496" w:themeColor="accent1" w:themeShade="BF"/>
                                        <w:sz w:val="64"/>
                                        <w:szCs w:val="64"/>
                                      </w:rPr>
                                      <w:t xml:space="preserve"> </w:t>
                                    </w:r>
                                    <w:r w:rsidR="009901BE" w:rsidRPr="00735747">
                                      <w:rPr>
                                        <w:rFonts w:asciiTheme="majorHAnsi" w:eastAsiaTheme="majorEastAsia" w:hAnsiTheme="majorHAnsi" w:cstheme="majorBidi"/>
                                        <w:b/>
                                        <w:bCs/>
                                        <w:caps/>
                                        <w:color w:val="2F5496" w:themeColor="accent1" w:themeShade="BF"/>
                                        <w:sz w:val="64"/>
                                        <w:szCs w:val="64"/>
                                      </w:rPr>
                                      <w:t xml:space="preserve">report            </w:t>
                                    </w:r>
                                    <w:r w:rsidRPr="00735747">
                                      <w:rPr>
                                        <w:rFonts w:asciiTheme="majorHAnsi" w:eastAsiaTheme="majorEastAsia" w:hAnsiTheme="majorHAnsi" w:cstheme="majorBidi"/>
                                        <w:b/>
                                        <w:bCs/>
                                        <w:caps/>
                                        <w:color w:val="2F5496" w:themeColor="accent1" w:themeShade="BF"/>
                                        <w:sz w:val="64"/>
                                        <w:szCs w:val="64"/>
                                      </w:rPr>
                                      <w:t>(BMHP6021</w:t>
                                    </w:r>
                                    <w:r w:rsidR="00411A74" w:rsidRPr="00735747">
                                      <w:rPr>
                                        <w:rFonts w:asciiTheme="majorHAnsi" w:eastAsiaTheme="majorEastAsia" w:hAnsiTheme="majorHAnsi" w:cstheme="majorBidi"/>
                                        <w:b/>
                                        <w:bCs/>
                                        <w:caps/>
                                        <w:color w:val="2F5496" w:themeColor="accent1" w:themeShade="BF"/>
                                        <w:sz w:val="64"/>
                                        <w:szCs w:val="64"/>
                                      </w:rPr>
                                      <w:t xml:space="preserve"> </w:t>
                                    </w:r>
                                    <w:r w:rsidRPr="00735747">
                                      <w:rPr>
                                        <w:rFonts w:asciiTheme="majorHAnsi" w:eastAsiaTheme="majorEastAsia" w:hAnsiTheme="majorHAnsi" w:cstheme="majorBidi"/>
                                        <w:b/>
                                        <w:bCs/>
                                        <w:caps/>
                                        <w:color w:val="2F5496" w:themeColor="accent1" w:themeShade="BF"/>
                                        <w:sz w:val="64"/>
                                        <w:szCs w:val="64"/>
                                      </w:rPr>
                                      <w:t>BIRM)</w:t>
                                    </w:r>
                                  </w:p>
                                </w:sdtContent>
                              </w:sdt>
                              <w:p w14:paraId="20FDF0F2" w14:textId="6BB7F947" w:rsidR="00BD4DD7" w:rsidRDefault="00BD4DD7">
                                <w:pPr>
                                  <w:pStyle w:val="NoSpacing"/>
                                  <w:spacing w:before="120"/>
                                  <w:rPr>
                                    <w:color w:val="4472C4" w:themeColor="accent1"/>
                                    <w:sz w:val="36"/>
                                    <w:szCs w:val="36"/>
                                  </w:rPr>
                                </w:pPr>
                              </w:p>
                              <w:p w14:paraId="49113FAB" w14:textId="77777777" w:rsidR="00BD4DD7" w:rsidRDefault="00BD4D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79D8996" id="_x0000_t202" coordsize="21600,21600" o:spt="202" path="m,l,21600r21600,l21600,xe">
                    <v:stroke joinstyle="miter"/>
                    <v:path gradientshapeok="t" o:connecttype="rect"/>
                  </v:shapetype>
                  <v:shape id="Text Box 62" o:spid="_x0000_s1026" type="#_x0000_t202" style="position:absolute;left:0;text-align:left;margin-left:69.75pt;margin-top:24.75pt;width:448.5pt;height:20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" filled="f" stroked="f" strokeweight=".5pt">
                    <v:textbox>
                      <w:txbxContent>
                        <w:sdt>
                          <w:sdtPr>
                            <w:rPr>
                              <w:rFonts w:asciiTheme="majorHAnsi" w:eastAsiaTheme="majorEastAsia" w:hAnsiTheme="majorHAnsi" w:cstheme="majorBidi"/>
                              <w:b/>
                              <w:bCs/>
                              <w:caps/>
                              <w:color w:val="2F5496" w:themeColor="accent1" w:themeShade="BF"/>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06771219" w14:textId="1C7C35BF" w:rsidR="00BD4DD7" w:rsidRPr="00735747" w:rsidRDefault="00BD4DD7" w:rsidP="00BD4DD7">
                              <w:pPr>
                                <w:pStyle w:val="NoSpacing"/>
                                <w:jc w:val="center"/>
                                <w:rPr>
                                  <w:rFonts w:asciiTheme="majorHAnsi" w:eastAsiaTheme="majorEastAsia" w:hAnsiTheme="majorHAnsi" w:cstheme="majorBidi"/>
                                  <w:caps/>
                                  <w:color w:val="2F5496" w:themeColor="accent1" w:themeShade="BF"/>
                                  <w:sz w:val="68"/>
                                  <w:szCs w:val="68"/>
                                </w:rPr>
                              </w:pPr>
                              <w:r w:rsidRPr="00735747">
                                <w:rPr>
                                  <w:rFonts w:asciiTheme="majorHAnsi" w:eastAsiaTheme="majorEastAsia" w:hAnsiTheme="majorHAnsi" w:cstheme="majorBidi"/>
                                  <w:b/>
                                  <w:bCs/>
                                  <w:caps/>
                                  <w:color w:val="2F5496" w:themeColor="accent1" w:themeShade="BF"/>
                                  <w:sz w:val="64"/>
                                  <w:szCs w:val="64"/>
                                </w:rPr>
                                <w:t xml:space="preserve">bSc Health &amp; Social </w:t>
                              </w:r>
                              <w:r w:rsidR="00411A74" w:rsidRPr="00735747">
                                <w:rPr>
                                  <w:rFonts w:asciiTheme="majorHAnsi" w:eastAsiaTheme="majorEastAsia" w:hAnsiTheme="majorHAnsi" w:cstheme="majorBidi"/>
                                  <w:b/>
                                  <w:bCs/>
                                  <w:caps/>
                                  <w:color w:val="2F5496" w:themeColor="accent1" w:themeShade="BF"/>
                                  <w:sz w:val="64"/>
                                  <w:szCs w:val="64"/>
                                </w:rPr>
                                <w:t xml:space="preserve">           </w:t>
                              </w:r>
                              <w:r w:rsidRPr="00735747">
                                <w:rPr>
                                  <w:rFonts w:asciiTheme="majorHAnsi" w:eastAsiaTheme="majorEastAsia" w:hAnsiTheme="majorHAnsi" w:cstheme="majorBidi"/>
                                  <w:b/>
                                  <w:bCs/>
                                  <w:caps/>
                                  <w:color w:val="2F5496" w:themeColor="accent1" w:themeShade="BF"/>
                                  <w:sz w:val="64"/>
                                  <w:szCs w:val="64"/>
                                </w:rPr>
                                <w:t xml:space="preserve">Care Health, Wellbeing </w:t>
                              </w:r>
                              <w:r w:rsidR="00411A74" w:rsidRPr="00735747">
                                <w:rPr>
                                  <w:rFonts w:asciiTheme="majorHAnsi" w:eastAsiaTheme="majorEastAsia" w:hAnsiTheme="majorHAnsi" w:cstheme="majorBidi"/>
                                  <w:b/>
                                  <w:bCs/>
                                  <w:caps/>
                                  <w:color w:val="2F5496" w:themeColor="accent1" w:themeShade="BF"/>
                                  <w:sz w:val="64"/>
                                  <w:szCs w:val="64"/>
                                </w:rPr>
                                <w:t xml:space="preserve">     </w:t>
                              </w:r>
                              <w:r w:rsidRPr="00735747">
                                <w:rPr>
                                  <w:rFonts w:asciiTheme="majorHAnsi" w:eastAsiaTheme="majorEastAsia" w:hAnsiTheme="majorHAnsi" w:cstheme="majorBidi"/>
                                  <w:b/>
                                  <w:bCs/>
                                  <w:caps/>
                                  <w:color w:val="2F5496" w:themeColor="accent1" w:themeShade="BF"/>
                                  <w:sz w:val="64"/>
                                  <w:szCs w:val="64"/>
                                </w:rPr>
                                <w:t>and Sustainable Development</w:t>
                              </w:r>
                              <w:r w:rsidR="00411A74" w:rsidRPr="00735747">
                                <w:rPr>
                                  <w:rFonts w:asciiTheme="majorHAnsi" w:eastAsiaTheme="majorEastAsia" w:hAnsiTheme="majorHAnsi" w:cstheme="majorBidi"/>
                                  <w:b/>
                                  <w:bCs/>
                                  <w:caps/>
                                  <w:color w:val="2F5496" w:themeColor="accent1" w:themeShade="BF"/>
                                  <w:sz w:val="64"/>
                                  <w:szCs w:val="64"/>
                                </w:rPr>
                                <w:t xml:space="preserve"> </w:t>
                              </w:r>
                              <w:r w:rsidR="009901BE" w:rsidRPr="00735747">
                                <w:rPr>
                                  <w:rFonts w:asciiTheme="majorHAnsi" w:eastAsiaTheme="majorEastAsia" w:hAnsiTheme="majorHAnsi" w:cstheme="majorBidi"/>
                                  <w:b/>
                                  <w:bCs/>
                                  <w:caps/>
                                  <w:color w:val="2F5496" w:themeColor="accent1" w:themeShade="BF"/>
                                  <w:sz w:val="64"/>
                                  <w:szCs w:val="64"/>
                                </w:rPr>
                                <w:t xml:space="preserve">report            </w:t>
                              </w:r>
                              <w:r w:rsidRPr="00735747">
                                <w:rPr>
                                  <w:rFonts w:asciiTheme="majorHAnsi" w:eastAsiaTheme="majorEastAsia" w:hAnsiTheme="majorHAnsi" w:cstheme="majorBidi"/>
                                  <w:b/>
                                  <w:bCs/>
                                  <w:caps/>
                                  <w:color w:val="2F5496" w:themeColor="accent1" w:themeShade="BF"/>
                                  <w:sz w:val="64"/>
                                  <w:szCs w:val="64"/>
                                </w:rPr>
                                <w:t>(BMHP6021</w:t>
                              </w:r>
                              <w:r w:rsidR="00411A74" w:rsidRPr="00735747">
                                <w:rPr>
                                  <w:rFonts w:asciiTheme="majorHAnsi" w:eastAsiaTheme="majorEastAsia" w:hAnsiTheme="majorHAnsi" w:cstheme="majorBidi"/>
                                  <w:b/>
                                  <w:bCs/>
                                  <w:caps/>
                                  <w:color w:val="2F5496" w:themeColor="accent1" w:themeShade="BF"/>
                                  <w:sz w:val="64"/>
                                  <w:szCs w:val="64"/>
                                </w:rPr>
                                <w:t xml:space="preserve"> </w:t>
                              </w:r>
                              <w:r w:rsidRPr="00735747">
                                <w:rPr>
                                  <w:rFonts w:asciiTheme="majorHAnsi" w:eastAsiaTheme="majorEastAsia" w:hAnsiTheme="majorHAnsi" w:cstheme="majorBidi"/>
                                  <w:b/>
                                  <w:bCs/>
                                  <w:caps/>
                                  <w:color w:val="2F5496" w:themeColor="accent1" w:themeShade="BF"/>
                                  <w:sz w:val="64"/>
                                  <w:szCs w:val="64"/>
                                </w:rPr>
                                <w:t>BIRM)</w:t>
                              </w:r>
                            </w:p>
                          </w:sdtContent>
                        </w:sdt>
                        <w:p w14:paraId="20FDF0F2" w14:textId="6BB7F947" w:rsidR="00BD4DD7" w:rsidRDefault="00BD4DD7">
                          <w:pPr>
                            <w:pStyle w:val="NoSpacing"/>
                            <w:spacing w:before="120"/>
                            <w:rPr>
                              <w:color w:val="4472C4" w:themeColor="accent1"/>
                              <w:sz w:val="36"/>
                              <w:szCs w:val="36"/>
                            </w:rPr>
                          </w:pPr>
                        </w:p>
                        <w:p w14:paraId="49113FAB" w14:textId="77777777" w:rsidR="00BD4DD7" w:rsidRDefault="00BD4DD7"/>
                      </w:txbxContent>
                    </v:textbox>
                    <w10:wrap anchorx="page" anchory="margin"/>
                  </v:shape>
                </w:pict>
              </mc:Fallback>
            </mc:AlternateContent>
          </w:r>
          <w:r w:rsidR="00BD4DD7" w:rsidRPr="009B46D7">
            <w:rPr>
              <w:noProof/>
              <w:sz w:val="36"/>
              <w:szCs w:val="36"/>
            </w:rPr>
            <mc:AlternateContent>
              <mc:Choice Requires="wpg">
                <w:drawing>
                  <wp:anchor distT="0" distB="0" distL="114300" distR="114300" simplePos="0" relativeHeight="251660288" behindDoc="1" locked="0" layoutInCell="1" allowOverlap="1" wp14:anchorId="73FD91E7" wp14:editId="22D8A29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A0940F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3B66A2B8" w14:textId="294E5037" w:rsidR="00735747" w:rsidRPr="009B46D7" w:rsidRDefault="00BD4DD7" w:rsidP="009B46D7">
          <w:pPr>
            <w:spacing w:line="259" w:lineRule="auto"/>
            <w:jc w:val="center"/>
            <w:rPr>
              <w:rFonts w:ascii="Arial" w:hAnsi="Arial" w:cs="Arial"/>
              <w:sz w:val="22"/>
              <w:u w:val="single"/>
            </w:rPr>
          </w:pPr>
          <w:r w:rsidRPr="009B46D7">
            <w:rPr>
              <w:noProof/>
            </w:rPr>
            <mc:AlternateContent>
              <mc:Choice Requires="wps">
                <w:drawing>
                  <wp:anchor distT="0" distB="0" distL="114300" distR="114300" simplePos="0" relativeHeight="251659264" behindDoc="0" locked="0" layoutInCell="1" allowOverlap="1" wp14:anchorId="017472D6" wp14:editId="3A06A535">
                    <wp:simplePos x="0" y="0"/>
                    <wp:positionH relativeFrom="margin">
                      <wp:posOffset>504824</wp:posOffset>
                    </wp:positionH>
                    <wp:positionV relativeFrom="margin">
                      <wp:posOffset>7791450</wp:posOffset>
                    </wp:positionV>
                    <wp:extent cx="4733925" cy="819150"/>
                    <wp:effectExtent l="0" t="0" r="9525" b="0"/>
                    <wp:wrapNone/>
                    <wp:docPr id="69" name="Text Box 69"/>
                    <wp:cNvGraphicFramePr/>
                    <a:graphic xmlns:a="http://schemas.openxmlformats.org/drawingml/2006/main">
                      <a:graphicData uri="http://schemas.microsoft.com/office/word/2010/wordprocessingShape">
                        <wps:wsp>
                          <wps:cNvSpPr txBox="1"/>
                          <wps:spPr>
                            <a:xfrm>
                              <a:off x="0" y="0"/>
                              <a:ext cx="4733925" cy="819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B52F7" w14:textId="43571CD4" w:rsidR="00BD4DD7" w:rsidRPr="00BD4DD7" w:rsidRDefault="00210006" w:rsidP="00BD4DD7">
                                <w:pPr>
                                  <w:pStyle w:val="NoSpacing"/>
                                  <w:jc w:val="center"/>
                                  <w:rPr>
                                    <w:i/>
                                    <w:iCs/>
                                    <w:color w:val="4472C4" w:themeColor="accent1"/>
                                    <w:sz w:val="36"/>
                                    <w:szCs w:val="36"/>
                                  </w:rPr>
                                </w:pPr>
                                <w:sdt>
                                  <w:sdtPr>
                                    <w:rPr>
                                      <w:i/>
                                      <w:iCs/>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BD4DD7" w:rsidRPr="00BD4DD7">
                                      <w:rPr>
                                        <w:i/>
                                        <w:iCs/>
                                        <w:color w:val="4472C4" w:themeColor="accent1"/>
                                        <w:sz w:val="36"/>
                                        <w:szCs w:val="36"/>
                                      </w:rPr>
                                      <w:t>Student Name: Shilpi Begum                                                      Student Number: 1810998</w:t>
                                    </w:r>
                                  </w:sdtContent>
                                </w:sdt>
                              </w:p>
                              <w:sdt>
                                <w:sdtPr>
                                  <w:rPr>
                                    <w:i/>
                                    <w:iCs/>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E4AA23F" w14:textId="5A7AE3B6" w:rsidR="00BD4DD7" w:rsidRDefault="00BD4DD7" w:rsidP="00BD4DD7">
                                    <w:pPr>
                                      <w:pStyle w:val="NoSpacing"/>
                                      <w:jc w:val="center"/>
                                      <w:rPr>
                                        <w:i/>
                                        <w:iCs/>
                                        <w:color w:val="4472C4" w:themeColor="accent1"/>
                                        <w:sz w:val="36"/>
                                        <w:szCs w:val="36"/>
                                      </w:rPr>
                                    </w:pPr>
                                    <w:r w:rsidRPr="00BD4DD7">
                                      <w:rPr>
                                        <w:i/>
                                        <w:iCs/>
                                        <w:color w:val="4472C4" w:themeColor="accent1"/>
                                        <w:sz w:val="36"/>
                                        <w:szCs w:val="36"/>
                                      </w:rPr>
                                      <w:t>Lecturer</w:t>
                                    </w:r>
                                    <w:r w:rsidR="00A540AE">
                                      <w:rPr>
                                        <w:i/>
                                        <w:iCs/>
                                        <w:color w:val="4472C4" w:themeColor="accent1"/>
                                        <w:sz w:val="36"/>
                                        <w:szCs w:val="36"/>
                                      </w:rPr>
                                      <w:t xml:space="preserve">: </w:t>
                                    </w:r>
                                    <w:r w:rsidR="007A7E9D">
                                      <w:rPr>
                                        <w:i/>
                                        <w:iCs/>
                                        <w:color w:val="4472C4" w:themeColor="accent1"/>
                                        <w:sz w:val="36"/>
                                        <w:szCs w:val="36"/>
                                      </w:rPr>
                                      <w:t>Chloe Harries/</w:t>
                                    </w:r>
                                    <w:r w:rsidR="00EA3B2C">
                                      <w:rPr>
                                        <w:i/>
                                        <w:iCs/>
                                        <w:color w:val="4472C4" w:themeColor="accent1"/>
                                        <w:sz w:val="36"/>
                                        <w:szCs w:val="36"/>
                                      </w:rPr>
                                      <w:t>Joanne</w:t>
                                    </w:r>
                                    <w:r w:rsidR="00A540AE">
                                      <w:rPr>
                                        <w:i/>
                                        <w:iCs/>
                                        <w:color w:val="4472C4" w:themeColor="accent1"/>
                                        <w:sz w:val="36"/>
                                        <w:szCs w:val="36"/>
                                      </w:rPr>
                                      <w:t xml:space="preserve"> Davi</w:t>
                                    </w:r>
                                    <w:r w:rsidR="009E1AD6">
                                      <w:rPr>
                                        <w:i/>
                                        <w:iCs/>
                                        <w:color w:val="4472C4" w:themeColor="accent1"/>
                                        <w:sz w:val="36"/>
                                        <w:szCs w:val="36"/>
                                      </w:rPr>
                                      <w:t>es</w:t>
                                    </w:r>
                                  </w:p>
                                </w:sdtContent>
                              </w:sdt>
                              <w:p w14:paraId="45BE18DC" w14:textId="77777777" w:rsidR="00F56173" w:rsidRPr="00BD4DD7" w:rsidRDefault="00F56173" w:rsidP="00BD4DD7">
                                <w:pPr>
                                  <w:pStyle w:val="NoSpacing"/>
                                  <w:jc w:val="center"/>
                                  <w:rPr>
                                    <w:i/>
                                    <w:iCs/>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17472D6" id="Text Box 69" o:spid="_x0000_s1027" type="#_x0000_t202" style="position:absolute;left:0;text-align:left;margin-left:39.75pt;margin-top:613.5pt;width:372.75pt;height:6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" filled="f" stroked="f" strokeweight=".5pt">
                    <v:textbox inset="0,0,0,0">
                      <w:txbxContent>
                        <w:p w14:paraId="471B52F7" w14:textId="43571CD4" w:rsidR="00BD4DD7" w:rsidRPr="00BD4DD7" w:rsidRDefault="00210006" w:rsidP="00BD4DD7">
                          <w:pPr>
                            <w:pStyle w:val="NoSpacing"/>
                            <w:jc w:val="center"/>
                            <w:rPr>
                              <w:i/>
                              <w:iCs/>
                              <w:color w:val="4472C4" w:themeColor="accent1"/>
                              <w:sz w:val="36"/>
                              <w:szCs w:val="36"/>
                            </w:rPr>
                          </w:pPr>
                          <w:sdt>
                            <w:sdtPr>
                              <w:rPr>
                                <w:i/>
                                <w:iCs/>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BD4DD7" w:rsidRPr="00BD4DD7">
                                <w:rPr>
                                  <w:i/>
                                  <w:iCs/>
                                  <w:color w:val="4472C4" w:themeColor="accent1"/>
                                  <w:sz w:val="36"/>
                                  <w:szCs w:val="36"/>
                                </w:rPr>
                                <w:t>Student Name: Shilpi Begum                                                      Student Number: 1810998</w:t>
                              </w:r>
                            </w:sdtContent>
                          </w:sdt>
                        </w:p>
                        <w:sdt>
                          <w:sdtPr>
                            <w:rPr>
                              <w:i/>
                              <w:iCs/>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E4AA23F" w14:textId="5A7AE3B6" w:rsidR="00BD4DD7" w:rsidRDefault="00BD4DD7" w:rsidP="00BD4DD7">
                              <w:pPr>
                                <w:pStyle w:val="NoSpacing"/>
                                <w:jc w:val="center"/>
                                <w:rPr>
                                  <w:i/>
                                  <w:iCs/>
                                  <w:color w:val="4472C4" w:themeColor="accent1"/>
                                  <w:sz w:val="36"/>
                                  <w:szCs w:val="36"/>
                                </w:rPr>
                              </w:pPr>
                              <w:r w:rsidRPr="00BD4DD7">
                                <w:rPr>
                                  <w:i/>
                                  <w:iCs/>
                                  <w:color w:val="4472C4" w:themeColor="accent1"/>
                                  <w:sz w:val="36"/>
                                  <w:szCs w:val="36"/>
                                </w:rPr>
                                <w:t>Lecturer</w:t>
                              </w:r>
                              <w:r w:rsidR="00A540AE">
                                <w:rPr>
                                  <w:i/>
                                  <w:iCs/>
                                  <w:color w:val="4472C4" w:themeColor="accent1"/>
                                  <w:sz w:val="36"/>
                                  <w:szCs w:val="36"/>
                                </w:rPr>
                                <w:t xml:space="preserve">: </w:t>
                              </w:r>
                              <w:r w:rsidR="007A7E9D">
                                <w:rPr>
                                  <w:i/>
                                  <w:iCs/>
                                  <w:color w:val="4472C4" w:themeColor="accent1"/>
                                  <w:sz w:val="36"/>
                                  <w:szCs w:val="36"/>
                                </w:rPr>
                                <w:t>Chloe Harries/</w:t>
                              </w:r>
                              <w:r w:rsidR="00EA3B2C">
                                <w:rPr>
                                  <w:i/>
                                  <w:iCs/>
                                  <w:color w:val="4472C4" w:themeColor="accent1"/>
                                  <w:sz w:val="36"/>
                                  <w:szCs w:val="36"/>
                                </w:rPr>
                                <w:t>Joanne</w:t>
                              </w:r>
                              <w:r w:rsidR="00A540AE">
                                <w:rPr>
                                  <w:i/>
                                  <w:iCs/>
                                  <w:color w:val="4472C4" w:themeColor="accent1"/>
                                  <w:sz w:val="36"/>
                                  <w:szCs w:val="36"/>
                                </w:rPr>
                                <w:t xml:space="preserve"> Davi</w:t>
                              </w:r>
                              <w:r w:rsidR="009E1AD6">
                                <w:rPr>
                                  <w:i/>
                                  <w:iCs/>
                                  <w:color w:val="4472C4" w:themeColor="accent1"/>
                                  <w:sz w:val="36"/>
                                  <w:szCs w:val="36"/>
                                </w:rPr>
                                <w:t>es</w:t>
                              </w:r>
                            </w:p>
                          </w:sdtContent>
                        </w:sdt>
                        <w:p w14:paraId="45BE18DC" w14:textId="77777777" w:rsidR="00F56173" w:rsidRPr="00BD4DD7" w:rsidRDefault="00F56173" w:rsidP="00BD4DD7">
                          <w:pPr>
                            <w:pStyle w:val="NoSpacing"/>
                            <w:jc w:val="center"/>
                            <w:rPr>
                              <w:i/>
                              <w:iCs/>
                              <w:color w:val="4472C4" w:themeColor="accent1"/>
                              <w:sz w:val="36"/>
                              <w:szCs w:val="36"/>
                            </w:rPr>
                          </w:pPr>
                        </w:p>
                      </w:txbxContent>
                    </v:textbox>
                    <w10:wrap anchorx="margin" anchory="margin"/>
                  </v:shape>
                </w:pict>
              </mc:Fallback>
            </mc:AlternateContent>
          </w:r>
          <w:r w:rsidRPr="009B46D7">
            <w:rPr>
              <w:rFonts w:ascii="Arial" w:hAnsi="Arial" w:cs="Arial"/>
              <w:sz w:val="22"/>
              <w:u w:val="single"/>
            </w:rPr>
            <w:br w:type="page"/>
          </w:r>
        </w:p>
      </w:sdtContent>
    </w:sdt>
    <w:p w14:paraId="66AD9D28" w14:textId="010C17E1" w:rsidR="009B46D7" w:rsidRDefault="009B46D7" w:rsidP="009B46D7">
      <w:pPr>
        <w:spacing w:line="360" w:lineRule="auto"/>
        <w:jc w:val="center"/>
        <w:rPr>
          <w:rFonts w:ascii="Arial" w:hAnsi="Arial" w:cs="Arial"/>
          <w:color w:val="002060"/>
          <w:szCs w:val="24"/>
          <w:u w:val="single"/>
        </w:rPr>
      </w:pPr>
      <w:r w:rsidRPr="009B46D7">
        <w:rPr>
          <w:rFonts w:ascii="Arial" w:hAnsi="Arial" w:cs="Arial"/>
          <w:color w:val="002060"/>
          <w:szCs w:val="24"/>
          <w:u w:val="single"/>
        </w:rPr>
        <w:lastRenderedPageBreak/>
        <w:t>Content Page</w:t>
      </w:r>
    </w:p>
    <w:p w14:paraId="543677DC" w14:textId="3AFEC3A0" w:rsidR="009B46D7" w:rsidRDefault="009B46D7" w:rsidP="009B46D7">
      <w:pPr>
        <w:spacing w:line="360" w:lineRule="auto"/>
        <w:rPr>
          <w:rFonts w:ascii="Arial" w:hAnsi="Arial" w:cs="Arial"/>
          <w:szCs w:val="24"/>
        </w:rPr>
      </w:pPr>
      <w:r w:rsidRPr="009B46D7">
        <w:rPr>
          <w:rFonts w:ascii="Arial" w:hAnsi="Arial" w:cs="Arial"/>
          <w:szCs w:val="24"/>
        </w:rPr>
        <w:t>Introduction</w:t>
      </w:r>
      <w:r>
        <w:rPr>
          <w:rFonts w:ascii="Arial" w:hAnsi="Arial" w:cs="Arial"/>
          <w:szCs w:val="24"/>
        </w:rPr>
        <w:t xml:space="preserve"> ……….……….………………………………………………………………….</w:t>
      </w:r>
    </w:p>
    <w:p w14:paraId="27C12A0D" w14:textId="0BB019D6" w:rsidR="000F6914" w:rsidRDefault="000F6914" w:rsidP="000F6914">
      <w:pPr>
        <w:spacing w:line="360" w:lineRule="auto"/>
        <w:rPr>
          <w:rFonts w:ascii="Arial" w:hAnsi="Arial" w:cs="Arial"/>
          <w:szCs w:val="24"/>
        </w:rPr>
      </w:pPr>
      <w:r>
        <w:rPr>
          <w:rFonts w:ascii="Arial" w:hAnsi="Arial" w:cs="Arial"/>
          <w:szCs w:val="24"/>
        </w:rPr>
        <w:t>What is Health ……………………………………………………………………………….</w:t>
      </w:r>
    </w:p>
    <w:p w14:paraId="76D5863F" w14:textId="07E35451" w:rsidR="000F6914" w:rsidRDefault="000F6914" w:rsidP="000F6914">
      <w:pPr>
        <w:spacing w:line="360" w:lineRule="auto"/>
        <w:rPr>
          <w:rFonts w:ascii="Arial" w:hAnsi="Arial" w:cs="Arial"/>
          <w:szCs w:val="24"/>
        </w:rPr>
      </w:pPr>
      <w:r>
        <w:rPr>
          <w:rFonts w:ascii="Arial" w:hAnsi="Arial" w:cs="Arial"/>
          <w:szCs w:val="24"/>
        </w:rPr>
        <w:t>Why is it Important ……………………………………………………………………………</w:t>
      </w:r>
    </w:p>
    <w:p w14:paraId="5634F92F" w14:textId="1814C578" w:rsidR="000F6914" w:rsidRDefault="000F6914" w:rsidP="000F6914">
      <w:pPr>
        <w:spacing w:line="360" w:lineRule="auto"/>
        <w:rPr>
          <w:rFonts w:ascii="Arial" w:hAnsi="Arial" w:cs="Arial"/>
          <w:szCs w:val="24"/>
        </w:rPr>
      </w:pPr>
      <w:r>
        <w:rPr>
          <w:rFonts w:ascii="Arial" w:hAnsi="Arial" w:cs="Arial"/>
          <w:szCs w:val="24"/>
        </w:rPr>
        <w:t>What is Well-being …………………………………………………………………………...</w:t>
      </w:r>
    </w:p>
    <w:p w14:paraId="2BD9CE79" w14:textId="0CD4B70D" w:rsidR="000F6914" w:rsidRDefault="000F6914" w:rsidP="000F6914">
      <w:pPr>
        <w:spacing w:line="360" w:lineRule="auto"/>
        <w:rPr>
          <w:rFonts w:ascii="Arial" w:hAnsi="Arial" w:cs="Arial"/>
          <w:szCs w:val="24"/>
        </w:rPr>
      </w:pPr>
      <w:r>
        <w:rPr>
          <w:rFonts w:ascii="Arial" w:hAnsi="Arial" w:cs="Arial"/>
          <w:szCs w:val="24"/>
        </w:rPr>
        <w:t>Why is it Important ……………………………………………………………………………</w:t>
      </w:r>
    </w:p>
    <w:p w14:paraId="41C2235D" w14:textId="36681798" w:rsidR="000F6914" w:rsidRDefault="000F6914" w:rsidP="000F6914">
      <w:pPr>
        <w:spacing w:line="360" w:lineRule="auto"/>
        <w:rPr>
          <w:rFonts w:ascii="Arial" w:hAnsi="Arial" w:cs="Arial"/>
          <w:szCs w:val="24"/>
        </w:rPr>
      </w:pPr>
      <w:r>
        <w:rPr>
          <w:rFonts w:ascii="Arial" w:hAnsi="Arial" w:cs="Arial"/>
          <w:szCs w:val="24"/>
        </w:rPr>
        <w:t>What is Sustainable Development ………………………………………………………….</w:t>
      </w:r>
    </w:p>
    <w:p w14:paraId="7C114C4E" w14:textId="3FDB6A0C" w:rsidR="000F6914" w:rsidRDefault="000F6914" w:rsidP="000F6914">
      <w:pPr>
        <w:spacing w:line="360" w:lineRule="auto"/>
        <w:rPr>
          <w:rFonts w:ascii="Arial" w:hAnsi="Arial" w:cs="Arial"/>
          <w:szCs w:val="24"/>
        </w:rPr>
      </w:pPr>
      <w:r>
        <w:rPr>
          <w:rFonts w:ascii="Arial" w:hAnsi="Arial" w:cs="Arial"/>
          <w:szCs w:val="24"/>
        </w:rPr>
        <w:t>Why is it Important ……………………………………………………………………………</w:t>
      </w:r>
    </w:p>
    <w:p w14:paraId="52A15D8D" w14:textId="7EE93277" w:rsidR="000F6914" w:rsidRDefault="000F6914" w:rsidP="000F6914">
      <w:pPr>
        <w:spacing w:line="360" w:lineRule="auto"/>
        <w:rPr>
          <w:rFonts w:ascii="Arial" w:hAnsi="Arial" w:cs="Arial"/>
          <w:szCs w:val="24"/>
        </w:rPr>
      </w:pPr>
      <w:r>
        <w:rPr>
          <w:rFonts w:ascii="Arial" w:hAnsi="Arial" w:cs="Arial"/>
          <w:szCs w:val="24"/>
        </w:rPr>
        <w:t>What are Sustainable Development Goals …………………………………………</w:t>
      </w:r>
      <w:r w:rsidR="001C5CB0">
        <w:rPr>
          <w:rFonts w:ascii="Arial" w:hAnsi="Arial" w:cs="Arial"/>
          <w:szCs w:val="24"/>
        </w:rPr>
        <w:t>.</w:t>
      </w:r>
      <w:r>
        <w:rPr>
          <w:rFonts w:ascii="Arial" w:hAnsi="Arial" w:cs="Arial"/>
          <w:szCs w:val="24"/>
        </w:rPr>
        <w:t>…….</w:t>
      </w:r>
    </w:p>
    <w:p w14:paraId="4A97106E" w14:textId="54279125" w:rsidR="000F6914" w:rsidRDefault="000F6914" w:rsidP="009B46D7">
      <w:pPr>
        <w:spacing w:line="360" w:lineRule="auto"/>
        <w:rPr>
          <w:rFonts w:ascii="Arial" w:hAnsi="Arial" w:cs="Arial"/>
          <w:szCs w:val="24"/>
        </w:rPr>
      </w:pPr>
      <w:r>
        <w:rPr>
          <w:rFonts w:ascii="Arial" w:hAnsi="Arial" w:cs="Arial"/>
          <w:szCs w:val="24"/>
        </w:rPr>
        <w:t>Why are the SDG’s Important ………………………………………………………………</w:t>
      </w:r>
    </w:p>
    <w:p w14:paraId="26186C5A" w14:textId="5DFCA5EF" w:rsidR="000F6914" w:rsidRDefault="000F6914" w:rsidP="009B46D7">
      <w:pPr>
        <w:spacing w:line="360" w:lineRule="auto"/>
        <w:rPr>
          <w:rFonts w:ascii="Arial" w:hAnsi="Arial" w:cs="Arial"/>
          <w:szCs w:val="24"/>
        </w:rPr>
      </w:pPr>
      <w:r>
        <w:rPr>
          <w:rFonts w:ascii="Arial" w:hAnsi="Arial" w:cs="Arial"/>
          <w:szCs w:val="24"/>
        </w:rPr>
        <w:t>No Poverty Goal 1 ……………………………………………………………………………</w:t>
      </w:r>
    </w:p>
    <w:p w14:paraId="2301E621" w14:textId="5341F4DE" w:rsidR="000F6914" w:rsidRDefault="000F6914" w:rsidP="009B46D7">
      <w:pPr>
        <w:spacing w:line="360" w:lineRule="auto"/>
        <w:rPr>
          <w:rFonts w:ascii="Arial" w:hAnsi="Arial" w:cs="Arial"/>
          <w:szCs w:val="24"/>
        </w:rPr>
      </w:pPr>
      <w:r>
        <w:rPr>
          <w:rFonts w:ascii="Arial" w:hAnsi="Arial" w:cs="Arial"/>
          <w:szCs w:val="24"/>
        </w:rPr>
        <w:t>Strategy/ Programme: 1 Tackling Rural Poverty &amp; Social Isolation …………………</w:t>
      </w:r>
      <w:r w:rsidR="001C5CB0">
        <w:rPr>
          <w:rFonts w:ascii="Arial" w:hAnsi="Arial" w:cs="Arial"/>
          <w:szCs w:val="24"/>
        </w:rPr>
        <w:t>.</w:t>
      </w:r>
      <w:r>
        <w:rPr>
          <w:rFonts w:ascii="Arial" w:hAnsi="Arial" w:cs="Arial"/>
          <w:szCs w:val="24"/>
        </w:rPr>
        <w:t>…</w:t>
      </w:r>
    </w:p>
    <w:p w14:paraId="025A6206" w14:textId="525AC29F" w:rsidR="000F6914" w:rsidRDefault="001C5CB0" w:rsidP="009B46D7">
      <w:pPr>
        <w:spacing w:line="360" w:lineRule="auto"/>
        <w:rPr>
          <w:rFonts w:ascii="Arial" w:hAnsi="Arial" w:cs="Arial"/>
          <w:szCs w:val="24"/>
        </w:rPr>
      </w:pPr>
      <w:r>
        <w:rPr>
          <w:rFonts w:ascii="Arial" w:hAnsi="Arial" w:cs="Arial"/>
          <w:szCs w:val="24"/>
        </w:rPr>
        <w:t>Benefits of TRPSI .….…………………………………………………………………….….</w:t>
      </w:r>
    </w:p>
    <w:p w14:paraId="2B51E50E" w14:textId="1327D232" w:rsidR="001C5CB0" w:rsidRDefault="001C5CB0" w:rsidP="009B46D7">
      <w:pPr>
        <w:spacing w:line="360" w:lineRule="auto"/>
        <w:rPr>
          <w:rFonts w:ascii="Arial" w:hAnsi="Arial" w:cs="Arial"/>
          <w:szCs w:val="24"/>
        </w:rPr>
      </w:pPr>
      <w:r>
        <w:rPr>
          <w:rFonts w:ascii="Arial" w:hAnsi="Arial" w:cs="Arial"/>
          <w:szCs w:val="24"/>
        </w:rPr>
        <w:t>Challenges and Considerations …………………………………………………………….</w:t>
      </w:r>
    </w:p>
    <w:p w14:paraId="12732D32" w14:textId="38D67A15" w:rsidR="001C5CB0" w:rsidRDefault="009F4D4B" w:rsidP="009B46D7">
      <w:pPr>
        <w:spacing w:line="360" w:lineRule="auto"/>
        <w:rPr>
          <w:rFonts w:ascii="Arial" w:hAnsi="Arial" w:cs="Arial"/>
          <w:szCs w:val="24"/>
        </w:rPr>
      </w:pPr>
      <w:r>
        <w:rPr>
          <w:rFonts w:ascii="Arial" w:hAnsi="Arial" w:cs="Arial"/>
          <w:szCs w:val="24"/>
        </w:rPr>
        <w:t xml:space="preserve">Summary </w:t>
      </w:r>
      <w:r w:rsidR="001C5CB0">
        <w:rPr>
          <w:rFonts w:ascii="Arial" w:hAnsi="Arial" w:cs="Arial"/>
          <w:szCs w:val="24"/>
        </w:rPr>
        <w:t xml:space="preserve"> </w:t>
      </w:r>
      <w:r>
        <w:rPr>
          <w:rFonts w:ascii="Arial" w:hAnsi="Arial" w:cs="Arial"/>
          <w:szCs w:val="24"/>
        </w:rPr>
        <w:t>...</w:t>
      </w:r>
      <w:r w:rsidR="001C5CB0">
        <w:rPr>
          <w:rFonts w:ascii="Arial" w:hAnsi="Arial" w:cs="Arial"/>
          <w:szCs w:val="24"/>
        </w:rPr>
        <w:t>…………………………………………………………………………………...</w:t>
      </w:r>
    </w:p>
    <w:p w14:paraId="1D5AACF6" w14:textId="37C289C0" w:rsidR="001C5CB0" w:rsidRDefault="001C5CB0" w:rsidP="009B46D7">
      <w:pPr>
        <w:spacing w:line="360" w:lineRule="auto"/>
        <w:rPr>
          <w:rFonts w:ascii="Arial" w:hAnsi="Arial" w:cs="Arial"/>
          <w:szCs w:val="24"/>
        </w:rPr>
      </w:pPr>
      <w:r>
        <w:rPr>
          <w:rFonts w:ascii="Arial" w:hAnsi="Arial" w:cs="Arial"/>
          <w:szCs w:val="24"/>
        </w:rPr>
        <w:t xml:space="preserve">Strategy/ Programme: </w:t>
      </w:r>
      <w:r w:rsidR="00F064FB">
        <w:rPr>
          <w:rFonts w:ascii="Arial" w:hAnsi="Arial" w:cs="Arial"/>
          <w:szCs w:val="24"/>
        </w:rPr>
        <w:t xml:space="preserve">2 </w:t>
      </w:r>
      <w:r>
        <w:rPr>
          <w:rFonts w:ascii="Arial" w:hAnsi="Arial" w:cs="Arial"/>
          <w:szCs w:val="24"/>
        </w:rPr>
        <w:t>Living Wage Implementation ………………………………..</w:t>
      </w:r>
      <w:r w:rsidR="00F064FB">
        <w:rPr>
          <w:rFonts w:ascii="Arial" w:hAnsi="Arial" w:cs="Arial"/>
          <w:szCs w:val="24"/>
        </w:rPr>
        <w:t>...</w:t>
      </w:r>
      <w:r>
        <w:rPr>
          <w:rFonts w:ascii="Arial" w:hAnsi="Arial" w:cs="Arial"/>
          <w:szCs w:val="24"/>
        </w:rPr>
        <w:t>.</w:t>
      </w:r>
    </w:p>
    <w:p w14:paraId="3309DA8D" w14:textId="70497B2E" w:rsidR="001C5CB0" w:rsidRDefault="001C5CB0" w:rsidP="009B46D7">
      <w:pPr>
        <w:spacing w:line="360" w:lineRule="auto"/>
        <w:rPr>
          <w:rFonts w:ascii="Arial" w:hAnsi="Arial" w:cs="Arial"/>
          <w:szCs w:val="24"/>
        </w:rPr>
      </w:pPr>
      <w:r>
        <w:rPr>
          <w:rFonts w:ascii="Arial" w:hAnsi="Arial" w:cs="Arial"/>
          <w:szCs w:val="24"/>
        </w:rPr>
        <w:t>Benefits ………………………………………………………………….…………………….</w:t>
      </w:r>
    </w:p>
    <w:p w14:paraId="145D82C6" w14:textId="234A9DC4" w:rsidR="001C5CB0" w:rsidRDefault="001C5CB0" w:rsidP="009B46D7">
      <w:pPr>
        <w:spacing w:line="360" w:lineRule="auto"/>
        <w:rPr>
          <w:rFonts w:ascii="Arial" w:hAnsi="Arial" w:cs="Arial"/>
          <w:szCs w:val="24"/>
        </w:rPr>
      </w:pPr>
      <w:r>
        <w:rPr>
          <w:rFonts w:ascii="Arial" w:hAnsi="Arial" w:cs="Arial"/>
          <w:szCs w:val="24"/>
        </w:rPr>
        <w:t>Challenges and Considerations …………………………………………………………….</w:t>
      </w:r>
    </w:p>
    <w:p w14:paraId="28BEBB2F" w14:textId="5ECF4C6E" w:rsidR="001C5CB0" w:rsidRDefault="009F4D4B" w:rsidP="009B46D7">
      <w:pPr>
        <w:spacing w:line="360" w:lineRule="auto"/>
        <w:rPr>
          <w:rFonts w:ascii="Arial" w:hAnsi="Arial" w:cs="Arial"/>
          <w:szCs w:val="24"/>
        </w:rPr>
      </w:pPr>
      <w:r>
        <w:rPr>
          <w:rFonts w:ascii="Arial" w:hAnsi="Arial" w:cs="Arial"/>
          <w:szCs w:val="24"/>
        </w:rPr>
        <w:t>Summary</w:t>
      </w:r>
      <w:r w:rsidR="001C5CB0">
        <w:rPr>
          <w:rFonts w:ascii="Arial" w:hAnsi="Arial" w:cs="Arial"/>
          <w:szCs w:val="24"/>
        </w:rPr>
        <w:t>………………………………………</w:t>
      </w:r>
      <w:r w:rsidR="00A5048E">
        <w:rPr>
          <w:rFonts w:ascii="Arial" w:hAnsi="Arial" w:cs="Arial"/>
          <w:szCs w:val="24"/>
        </w:rPr>
        <w:t>….</w:t>
      </w:r>
      <w:r w:rsidR="001C5CB0">
        <w:rPr>
          <w:rFonts w:ascii="Arial" w:hAnsi="Arial" w:cs="Arial"/>
          <w:szCs w:val="24"/>
        </w:rPr>
        <w:t>………………</w:t>
      </w:r>
      <w:r w:rsidR="00A5048E">
        <w:rPr>
          <w:rFonts w:ascii="Arial" w:hAnsi="Arial" w:cs="Arial"/>
          <w:szCs w:val="24"/>
        </w:rPr>
        <w:t>….</w:t>
      </w:r>
      <w:r w:rsidR="001C5CB0">
        <w:rPr>
          <w:rFonts w:ascii="Arial" w:hAnsi="Arial" w:cs="Arial"/>
          <w:szCs w:val="24"/>
        </w:rPr>
        <w:t>…</w:t>
      </w:r>
      <w:r w:rsidR="00A5048E">
        <w:rPr>
          <w:rFonts w:ascii="Arial" w:hAnsi="Arial" w:cs="Arial"/>
          <w:szCs w:val="24"/>
        </w:rPr>
        <w:t>.</w:t>
      </w:r>
      <w:r w:rsidR="001C5CB0">
        <w:rPr>
          <w:rFonts w:ascii="Arial" w:hAnsi="Arial" w:cs="Arial"/>
          <w:szCs w:val="24"/>
        </w:rPr>
        <w:t>…………………….</w:t>
      </w:r>
    </w:p>
    <w:p w14:paraId="7C643C9E" w14:textId="6A8DB454" w:rsidR="001C5CB0" w:rsidRDefault="001C5CB0" w:rsidP="009B46D7">
      <w:pPr>
        <w:spacing w:line="360" w:lineRule="auto"/>
        <w:rPr>
          <w:rFonts w:ascii="Arial" w:hAnsi="Arial" w:cs="Arial"/>
          <w:szCs w:val="24"/>
        </w:rPr>
      </w:pPr>
      <w:r>
        <w:rPr>
          <w:rFonts w:ascii="Arial" w:hAnsi="Arial" w:cs="Arial"/>
          <w:szCs w:val="24"/>
        </w:rPr>
        <w:t>Zero Hunger Goal 2 ………………………………………………………………………….</w:t>
      </w:r>
    </w:p>
    <w:p w14:paraId="517406CF" w14:textId="2ECDA8E8" w:rsidR="001C5CB0" w:rsidRDefault="001C5CB0" w:rsidP="009B46D7">
      <w:pPr>
        <w:spacing w:line="360" w:lineRule="auto"/>
        <w:rPr>
          <w:rFonts w:ascii="Arial" w:hAnsi="Arial" w:cs="Arial"/>
          <w:szCs w:val="24"/>
        </w:rPr>
      </w:pPr>
      <w:r>
        <w:rPr>
          <w:rFonts w:ascii="Arial" w:hAnsi="Arial" w:cs="Arial"/>
          <w:szCs w:val="24"/>
        </w:rPr>
        <w:t xml:space="preserve">Strategy/ Programme: </w:t>
      </w:r>
      <w:r w:rsidR="00F064FB">
        <w:rPr>
          <w:rFonts w:ascii="Arial" w:hAnsi="Arial" w:cs="Arial"/>
          <w:szCs w:val="24"/>
        </w:rPr>
        <w:t>1 National Food Strategy for England ……………….………….</w:t>
      </w:r>
    </w:p>
    <w:p w14:paraId="62371A98" w14:textId="4742150B" w:rsidR="00F064FB" w:rsidRDefault="00F064FB" w:rsidP="009B46D7">
      <w:pPr>
        <w:spacing w:line="360" w:lineRule="auto"/>
        <w:rPr>
          <w:rFonts w:ascii="Arial" w:hAnsi="Arial" w:cs="Arial"/>
          <w:szCs w:val="24"/>
        </w:rPr>
      </w:pPr>
      <w:r>
        <w:rPr>
          <w:rFonts w:ascii="Arial" w:hAnsi="Arial" w:cs="Arial"/>
          <w:szCs w:val="24"/>
        </w:rPr>
        <w:t>Benefits ………………………………………………………………………….…………….</w:t>
      </w:r>
    </w:p>
    <w:p w14:paraId="7F551066" w14:textId="54984801" w:rsidR="00F064FB" w:rsidRDefault="00F064FB" w:rsidP="009B46D7">
      <w:pPr>
        <w:spacing w:line="360" w:lineRule="auto"/>
        <w:rPr>
          <w:rFonts w:ascii="Arial" w:hAnsi="Arial" w:cs="Arial"/>
          <w:szCs w:val="24"/>
        </w:rPr>
      </w:pPr>
      <w:r>
        <w:rPr>
          <w:rFonts w:ascii="Arial" w:hAnsi="Arial" w:cs="Arial"/>
          <w:szCs w:val="24"/>
        </w:rPr>
        <w:t>Challenges and Considerations …………………………………………………………….</w:t>
      </w:r>
    </w:p>
    <w:p w14:paraId="6DBFA1F9" w14:textId="4D6DFA43" w:rsidR="00F064FB" w:rsidRDefault="009F4D4B" w:rsidP="009B46D7">
      <w:pPr>
        <w:spacing w:line="360" w:lineRule="auto"/>
        <w:rPr>
          <w:rFonts w:ascii="Arial" w:hAnsi="Arial" w:cs="Arial"/>
          <w:szCs w:val="24"/>
        </w:rPr>
      </w:pPr>
      <w:r>
        <w:rPr>
          <w:rFonts w:ascii="Arial" w:hAnsi="Arial" w:cs="Arial"/>
          <w:szCs w:val="24"/>
        </w:rPr>
        <w:t>Summary</w:t>
      </w:r>
      <w:r w:rsidR="00F064FB">
        <w:rPr>
          <w:rFonts w:ascii="Arial" w:hAnsi="Arial" w:cs="Arial"/>
          <w:szCs w:val="24"/>
        </w:rPr>
        <w:t>……</w:t>
      </w:r>
      <w:r w:rsidR="00C0581F">
        <w:rPr>
          <w:rFonts w:ascii="Arial" w:hAnsi="Arial" w:cs="Arial"/>
          <w:szCs w:val="24"/>
        </w:rPr>
        <w:t>….</w:t>
      </w:r>
      <w:r w:rsidR="00F064FB">
        <w:rPr>
          <w:rFonts w:ascii="Arial" w:hAnsi="Arial" w:cs="Arial"/>
          <w:szCs w:val="24"/>
        </w:rPr>
        <w:t>……………………………</w:t>
      </w:r>
      <w:r w:rsidR="00C0581F">
        <w:rPr>
          <w:rFonts w:ascii="Arial" w:hAnsi="Arial" w:cs="Arial"/>
          <w:szCs w:val="24"/>
        </w:rPr>
        <w:t>….</w:t>
      </w:r>
      <w:r w:rsidR="00F064FB">
        <w:rPr>
          <w:rFonts w:ascii="Arial" w:hAnsi="Arial" w:cs="Arial"/>
          <w:szCs w:val="24"/>
        </w:rPr>
        <w:t>……………………………</w:t>
      </w:r>
      <w:r w:rsidR="00C0581F">
        <w:rPr>
          <w:rFonts w:ascii="Arial" w:hAnsi="Arial" w:cs="Arial"/>
          <w:szCs w:val="24"/>
        </w:rPr>
        <w:t>.</w:t>
      </w:r>
      <w:r w:rsidR="00F064FB">
        <w:rPr>
          <w:rFonts w:ascii="Arial" w:hAnsi="Arial" w:cs="Arial"/>
          <w:szCs w:val="24"/>
        </w:rPr>
        <w:t>……………….</w:t>
      </w:r>
    </w:p>
    <w:p w14:paraId="1C81A33B" w14:textId="52284C0D" w:rsidR="00F064FB" w:rsidRDefault="00F064FB" w:rsidP="009B46D7">
      <w:pPr>
        <w:spacing w:line="360" w:lineRule="auto"/>
        <w:rPr>
          <w:rFonts w:ascii="Arial" w:hAnsi="Arial" w:cs="Arial"/>
          <w:szCs w:val="24"/>
        </w:rPr>
      </w:pPr>
      <w:r>
        <w:rPr>
          <w:rFonts w:ascii="Arial" w:hAnsi="Arial" w:cs="Arial"/>
          <w:szCs w:val="24"/>
        </w:rPr>
        <w:t>Strategy/ Programme: 2 School Meal Programme ……………………………………….</w:t>
      </w:r>
    </w:p>
    <w:p w14:paraId="1AE2C773" w14:textId="3B7BA86A" w:rsidR="00F064FB" w:rsidRDefault="00F064FB" w:rsidP="009B46D7">
      <w:pPr>
        <w:spacing w:line="360" w:lineRule="auto"/>
        <w:rPr>
          <w:rFonts w:ascii="Arial" w:hAnsi="Arial" w:cs="Arial"/>
          <w:szCs w:val="24"/>
        </w:rPr>
      </w:pPr>
      <w:r>
        <w:rPr>
          <w:rFonts w:ascii="Arial" w:hAnsi="Arial" w:cs="Arial"/>
          <w:szCs w:val="24"/>
        </w:rPr>
        <w:lastRenderedPageBreak/>
        <w:t>Benefits ………………………………………………………….…………………………….</w:t>
      </w:r>
    </w:p>
    <w:p w14:paraId="0DE7EF26" w14:textId="3D58242C" w:rsidR="00F064FB" w:rsidRDefault="00F064FB" w:rsidP="009B46D7">
      <w:pPr>
        <w:spacing w:line="360" w:lineRule="auto"/>
        <w:rPr>
          <w:rFonts w:ascii="Arial" w:hAnsi="Arial" w:cs="Arial"/>
          <w:szCs w:val="24"/>
        </w:rPr>
      </w:pPr>
      <w:r>
        <w:rPr>
          <w:rFonts w:ascii="Arial" w:hAnsi="Arial" w:cs="Arial"/>
          <w:szCs w:val="24"/>
        </w:rPr>
        <w:t>Challenges and Considerations …………………………………………………………….</w:t>
      </w:r>
    </w:p>
    <w:p w14:paraId="6E2F3149" w14:textId="4507690A" w:rsidR="00F064FB" w:rsidRDefault="009F4D4B" w:rsidP="009B46D7">
      <w:pPr>
        <w:spacing w:line="360" w:lineRule="auto"/>
        <w:rPr>
          <w:rFonts w:ascii="Arial" w:hAnsi="Arial" w:cs="Arial"/>
          <w:szCs w:val="24"/>
        </w:rPr>
      </w:pPr>
      <w:r>
        <w:rPr>
          <w:rFonts w:ascii="Arial" w:hAnsi="Arial" w:cs="Arial"/>
          <w:szCs w:val="24"/>
        </w:rPr>
        <w:t xml:space="preserve">Summary </w:t>
      </w:r>
      <w:r w:rsidR="00F064FB">
        <w:rPr>
          <w:rFonts w:ascii="Arial" w:hAnsi="Arial" w:cs="Arial"/>
          <w:szCs w:val="24"/>
        </w:rPr>
        <w:t xml:space="preserve"> </w:t>
      </w:r>
      <w:r>
        <w:rPr>
          <w:rFonts w:ascii="Arial" w:hAnsi="Arial" w:cs="Arial"/>
          <w:szCs w:val="24"/>
        </w:rPr>
        <w:t>.</w:t>
      </w:r>
      <w:r w:rsidR="00F064FB">
        <w:rPr>
          <w:rFonts w:ascii="Arial" w:hAnsi="Arial" w:cs="Arial"/>
          <w:szCs w:val="24"/>
        </w:rPr>
        <w:t>…………………………………………………………………………………….</w:t>
      </w:r>
    </w:p>
    <w:p w14:paraId="2B871801" w14:textId="63CAEF90" w:rsidR="00C0581F" w:rsidRDefault="00C0581F" w:rsidP="009B46D7">
      <w:pPr>
        <w:spacing w:line="360" w:lineRule="auto"/>
        <w:rPr>
          <w:rFonts w:ascii="Arial" w:hAnsi="Arial" w:cs="Arial"/>
          <w:szCs w:val="24"/>
        </w:rPr>
      </w:pPr>
      <w:r>
        <w:rPr>
          <w:rFonts w:ascii="Arial" w:hAnsi="Arial" w:cs="Arial"/>
          <w:szCs w:val="24"/>
        </w:rPr>
        <w:t>Progress by UK Government ……………………………………………………………….</w:t>
      </w:r>
    </w:p>
    <w:p w14:paraId="614B8236" w14:textId="2459FE8C" w:rsidR="00C0581F" w:rsidRDefault="00C0581F" w:rsidP="009B46D7">
      <w:pPr>
        <w:spacing w:line="360" w:lineRule="auto"/>
        <w:rPr>
          <w:rFonts w:ascii="Arial" w:hAnsi="Arial" w:cs="Arial"/>
          <w:szCs w:val="24"/>
        </w:rPr>
      </w:pPr>
      <w:r>
        <w:rPr>
          <w:rFonts w:ascii="Arial" w:hAnsi="Arial" w:cs="Arial"/>
          <w:szCs w:val="24"/>
        </w:rPr>
        <w:t>Challenges in Implementing Goals …………………………………………………………</w:t>
      </w:r>
    </w:p>
    <w:p w14:paraId="06A6EBE0" w14:textId="205112D0" w:rsidR="00C0581F" w:rsidRDefault="00C0581F" w:rsidP="009B46D7">
      <w:pPr>
        <w:spacing w:line="360" w:lineRule="auto"/>
        <w:rPr>
          <w:rFonts w:ascii="Arial" w:hAnsi="Arial" w:cs="Arial"/>
          <w:szCs w:val="24"/>
        </w:rPr>
      </w:pPr>
      <w:r>
        <w:rPr>
          <w:rFonts w:ascii="Arial" w:hAnsi="Arial" w:cs="Arial"/>
          <w:szCs w:val="24"/>
        </w:rPr>
        <w:t>Recommendation …………………………………………………………………………….</w:t>
      </w:r>
    </w:p>
    <w:p w14:paraId="10947425" w14:textId="3A8475C5" w:rsidR="009F4D4B" w:rsidRDefault="00C0581F" w:rsidP="009B46D7">
      <w:pPr>
        <w:spacing w:line="360" w:lineRule="auto"/>
        <w:rPr>
          <w:rFonts w:ascii="Arial" w:hAnsi="Arial" w:cs="Arial"/>
          <w:szCs w:val="24"/>
        </w:rPr>
      </w:pPr>
      <w:r>
        <w:rPr>
          <w:rFonts w:ascii="Arial" w:hAnsi="Arial" w:cs="Arial"/>
          <w:szCs w:val="24"/>
        </w:rPr>
        <w:t>Conclusion …………………………………………………………………………………….</w:t>
      </w:r>
    </w:p>
    <w:p w14:paraId="459FF45F" w14:textId="48556F1D" w:rsidR="00F064FB" w:rsidRDefault="00F064FB" w:rsidP="009B46D7">
      <w:pPr>
        <w:spacing w:line="360" w:lineRule="auto"/>
        <w:rPr>
          <w:rFonts w:ascii="Arial" w:hAnsi="Arial" w:cs="Arial"/>
          <w:szCs w:val="24"/>
        </w:rPr>
      </w:pPr>
      <w:r>
        <w:rPr>
          <w:rFonts w:ascii="Arial" w:hAnsi="Arial" w:cs="Arial"/>
          <w:szCs w:val="24"/>
        </w:rPr>
        <w:t>References List ……………………………………………………………………………….</w:t>
      </w:r>
    </w:p>
    <w:p w14:paraId="2C224EBD" w14:textId="77777777" w:rsidR="00F064FB" w:rsidRDefault="00F064FB" w:rsidP="009B46D7">
      <w:pPr>
        <w:spacing w:line="360" w:lineRule="auto"/>
        <w:rPr>
          <w:rFonts w:ascii="Arial" w:hAnsi="Arial" w:cs="Arial"/>
          <w:szCs w:val="24"/>
        </w:rPr>
      </w:pPr>
    </w:p>
    <w:p w14:paraId="10F4F57E" w14:textId="77777777" w:rsidR="00F064FB" w:rsidRDefault="00F064FB" w:rsidP="009B46D7">
      <w:pPr>
        <w:spacing w:line="360" w:lineRule="auto"/>
        <w:rPr>
          <w:rFonts w:ascii="Arial" w:hAnsi="Arial" w:cs="Arial"/>
          <w:szCs w:val="24"/>
        </w:rPr>
      </w:pPr>
    </w:p>
    <w:p w14:paraId="02E97C86" w14:textId="77777777" w:rsidR="001C5CB0" w:rsidRDefault="001C5CB0" w:rsidP="009B46D7">
      <w:pPr>
        <w:spacing w:line="360" w:lineRule="auto"/>
        <w:rPr>
          <w:rFonts w:ascii="Arial" w:hAnsi="Arial" w:cs="Arial"/>
          <w:szCs w:val="24"/>
        </w:rPr>
      </w:pPr>
    </w:p>
    <w:p w14:paraId="261C708C" w14:textId="77777777" w:rsidR="001C5CB0" w:rsidRDefault="001C5CB0" w:rsidP="009B46D7">
      <w:pPr>
        <w:spacing w:line="360" w:lineRule="auto"/>
        <w:rPr>
          <w:rFonts w:ascii="Arial" w:hAnsi="Arial" w:cs="Arial"/>
          <w:szCs w:val="24"/>
        </w:rPr>
      </w:pPr>
    </w:p>
    <w:p w14:paraId="26D0AAB9" w14:textId="77777777" w:rsidR="000F6914" w:rsidRDefault="000F6914" w:rsidP="009B46D7">
      <w:pPr>
        <w:spacing w:line="360" w:lineRule="auto"/>
        <w:rPr>
          <w:rFonts w:ascii="Arial" w:hAnsi="Arial" w:cs="Arial"/>
          <w:szCs w:val="24"/>
        </w:rPr>
      </w:pPr>
    </w:p>
    <w:p w14:paraId="35F48255" w14:textId="77777777" w:rsidR="009B46D7" w:rsidRDefault="009B46D7" w:rsidP="009B46D7">
      <w:pPr>
        <w:spacing w:line="360" w:lineRule="auto"/>
        <w:rPr>
          <w:rFonts w:ascii="Arial" w:hAnsi="Arial" w:cs="Arial"/>
          <w:szCs w:val="24"/>
        </w:rPr>
      </w:pPr>
    </w:p>
    <w:p w14:paraId="60F4AA75" w14:textId="77777777" w:rsidR="00F064FB" w:rsidRDefault="00F064FB" w:rsidP="009B46D7">
      <w:pPr>
        <w:spacing w:line="360" w:lineRule="auto"/>
        <w:rPr>
          <w:rFonts w:ascii="Arial" w:hAnsi="Arial" w:cs="Arial"/>
          <w:color w:val="1F3864" w:themeColor="accent1" w:themeShade="80"/>
          <w:szCs w:val="24"/>
          <w:u w:val="single"/>
        </w:rPr>
      </w:pPr>
    </w:p>
    <w:p w14:paraId="0F427608" w14:textId="77777777" w:rsidR="00F064FB" w:rsidRDefault="00F064FB" w:rsidP="009B46D7">
      <w:pPr>
        <w:spacing w:line="360" w:lineRule="auto"/>
        <w:rPr>
          <w:rFonts w:ascii="Arial" w:hAnsi="Arial" w:cs="Arial"/>
          <w:color w:val="1F3864" w:themeColor="accent1" w:themeShade="80"/>
          <w:szCs w:val="24"/>
          <w:u w:val="single"/>
        </w:rPr>
      </w:pPr>
    </w:p>
    <w:p w14:paraId="1761C0B7" w14:textId="77777777" w:rsidR="00F064FB" w:rsidRDefault="00F064FB" w:rsidP="009B46D7">
      <w:pPr>
        <w:spacing w:line="360" w:lineRule="auto"/>
        <w:rPr>
          <w:rFonts w:ascii="Arial" w:hAnsi="Arial" w:cs="Arial"/>
          <w:color w:val="1F3864" w:themeColor="accent1" w:themeShade="80"/>
          <w:szCs w:val="24"/>
          <w:u w:val="single"/>
        </w:rPr>
      </w:pPr>
    </w:p>
    <w:p w14:paraId="335771C1" w14:textId="77777777" w:rsidR="00F064FB" w:rsidRDefault="00F064FB" w:rsidP="009B46D7">
      <w:pPr>
        <w:spacing w:line="360" w:lineRule="auto"/>
        <w:rPr>
          <w:rFonts w:ascii="Arial" w:hAnsi="Arial" w:cs="Arial"/>
          <w:color w:val="1F3864" w:themeColor="accent1" w:themeShade="80"/>
          <w:szCs w:val="24"/>
          <w:u w:val="single"/>
        </w:rPr>
      </w:pPr>
    </w:p>
    <w:p w14:paraId="59E749DB" w14:textId="77777777" w:rsidR="00F064FB" w:rsidRDefault="00F064FB" w:rsidP="009B46D7">
      <w:pPr>
        <w:spacing w:line="360" w:lineRule="auto"/>
        <w:rPr>
          <w:rFonts w:ascii="Arial" w:hAnsi="Arial" w:cs="Arial"/>
          <w:color w:val="1F3864" w:themeColor="accent1" w:themeShade="80"/>
          <w:szCs w:val="24"/>
          <w:u w:val="single"/>
        </w:rPr>
      </w:pPr>
    </w:p>
    <w:p w14:paraId="1044EE39" w14:textId="77777777" w:rsidR="00F064FB" w:rsidRDefault="00F064FB" w:rsidP="009B46D7">
      <w:pPr>
        <w:spacing w:line="360" w:lineRule="auto"/>
        <w:rPr>
          <w:rFonts w:ascii="Arial" w:hAnsi="Arial" w:cs="Arial"/>
          <w:color w:val="1F3864" w:themeColor="accent1" w:themeShade="80"/>
          <w:szCs w:val="24"/>
          <w:u w:val="single"/>
        </w:rPr>
      </w:pPr>
    </w:p>
    <w:p w14:paraId="5430681E" w14:textId="77777777" w:rsidR="00F064FB" w:rsidRDefault="00F064FB" w:rsidP="009B46D7">
      <w:pPr>
        <w:spacing w:line="360" w:lineRule="auto"/>
        <w:rPr>
          <w:rFonts w:ascii="Arial" w:hAnsi="Arial" w:cs="Arial"/>
          <w:color w:val="1F3864" w:themeColor="accent1" w:themeShade="80"/>
          <w:szCs w:val="24"/>
          <w:u w:val="single"/>
        </w:rPr>
      </w:pPr>
    </w:p>
    <w:p w14:paraId="72F39CF5" w14:textId="77777777" w:rsidR="00F064FB" w:rsidRDefault="00F064FB" w:rsidP="009B46D7">
      <w:pPr>
        <w:spacing w:line="360" w:lineRule="auto"/>
        <w:rPr>
          <w:rFonts w:ascii="Arial" w:hAnsi="Arial" w:cs="Arial"/>
          <w:color w:val="1F3864" w:themeColor="accent1" w:themeShade="80"/>
          <w:szCs w:val="24"/>
          <w:u w:val="single"/>
        </w:rPr>
      </w:pPr>
    </w:p>
    <w:p w14:paraId="5BF962FF" w14:textId="77777777" w:rsidR="00F064FB" w:rsidRDefault="00F064FB" w:rsidP="009B46D7">
      <w:pPr>
        <w:spacing w:line="360" w:lineRule="auto"/>
        <w:rPr>
          <w:rFonts w:ascii="Arial" w:hAnsi="Arial" w:cs="Arial"/>
          <w:color w:val="1F3864" w:themeColor="accent1" w:themeShade="80"/>
          <w:szCs w:val="24"/>
          <w:u w:val="single"/>
        </w:rPr>
      </w:pPr>
    </w:p>
    <w:p w14:paraId="0797C96E" w14:textId="77777777" w:rsidR="00F064FB" w:rsidRDefault="00F064FB" w:rsidP="009B46D7">
      <w:pPr>
        <w:spacing w:line="360" w:lineRule="auto"/>
        <w:rPr>
          <w:rFonts w:ascii="Arial" w:hAnsi="Arial" w:cs="Arial"/>
          <w:color w:val="1F3864" w:themeColor="accent1" w:themeShade="80"/>
          <w:szCs w:val="24"/>
          <w:u w:val="single"/>
        </w:rPr>
      </w:pPr>
    </w:p>
    <w:p w14:paraId="462F5F44" w14:textId="77777777" w:rsidR="00F064FB" w:rsidRDefault="00F064FB" w:rsidP="009B46D7">
      <w:pPr>
        <w:spacing w:line="360" w:lineRule="auto"/>
        <w:rPr>
          <w:rFonts w:ascii="Arial" w:hAnsi="Arial" w:cs="Arial"/>
          <w:color w:val="1F3864" w:themeColor="accent1" w:themeShade="80"/>
          <w:szCs w:val="24"/>
          <w:u w:val="single"/>
        </w:rPr>
      </w:pPr>
    </w:p>
    <w:p w14:paraId="53DC82A6" w14:textId="3646F647" w:rsidR="00F11146" w:rsidRPr="00137E5D" w:rsidRDefault="00F11146" w:rsidP="009B46D7">
      <w:pPr>
        <w:spacing w:line="360" w:lineRule="auto"/>
        <w:rPr>
          <w:rFonts w:ascii="Arial" w:hAnsi="Arial" w:cs="Arial"/>
          <w:szCs w:val="24"/>
        </w:rPr>
      </w:pPr>
      <w:r w:rsidRPr="00B54AB0">
        <w:rPr>
          <w:rFonts w:ascii="Arial" w:hAnsi="Arial" w:cs="Arial"/>
          <w:color w:val="1F3864" w:themeColor="accent1" w:themeShade="80"/>
          <w:szCs w:val="24"/>
          <w:u w:val="single"/>
        </w:rPr>
        <w:lastRenderedPageBreak/>
        <w:t>Introduction</w:t>
      </w:r>
      <w:r w:rsidR="00B54AB0">
        <w:rPr>
          <w:rFonts w:ascii="Arial" w:hAnsi="Arial" w:cs="Arial"/>
          <w:szCs w:val="24"/>
        </w:rPr>
        <w:t>:</w:t>
      </w:r>
      <w:r w:rsidRPr="00137E5D">
        <w:rPr>
          <w:rFonts w:ascii="Arial" w:hAnsi="Arial" w:cs="Arial"/>
          <w:szCs w:val="24"/>
        </w:rPr>
        <w:t xml:space="preserve"> </w:t>
      </w:r>
    </w:p>
    <w:p w14:paraId="43D9CB2F" w14:textId="57B27BB1" w:rsidR="00E927A2" w:rsidRPr="00137E5D" w:rsidRDefault="00406EEE" w:rsidP="008036A1">
      <w:pPr>
        <w:spacing w:line="360" w:lineRule="auto"/>
        <w:jc w:val="both"/>
        <w:rPr>
          <w:rFonts w:ascii="Arial" w:hAnsi="Arial" w:cs="Arial"/>
          <w:szCs w:val="24"/>
        </w:rPr>
      </w:pPr>
      <w:r w:rsidRPr="00137E5D">
        <w:rPr>
          <w:rFonts w:ascii="Arial" w:hAnsi="Arial" w:cs="Arial"/>
          <w:szCs w:val="24"/>
        </w:rPr>
        <w:t xml:space="preserve">This report is for the NHS chief, and it looks at the </w:t>
      </w:r>
      <w:r w:rsidR="002F0F63" w:rsidRPr="00137E5D">
        <w:rPr>
          <w:rFonts w:ascii="Arial" w:hAnsi="Arial" w:cs="Arial"/>
          <w:szCs w:val="24"/>
        </w:rPr>
        <w:t>establishment of Sustainable Development Goals (</w:t>
      </w:r>
      <w:r w:rsidR="007174FC" w:rsidRPr="00137E5D">
        <w:rPr>
          <w:rFonts w:ascii="Arial" w:hAnsi="Arial" w:cs="Arial"/>
          <w:szCs w:val="24"/>
        </w:rPr>
        <w:t>SDG’s</w:t>
      </w:r>
      <w:r w:rsidR="002F0F63" w:rsidRPr="00137E5D">
        <w:rPr>
          <w:rFonts w:ascii="Arial" w:hAnsi="Arial" w:cs="Arial"/>
          <w:szCs w:val="24"/>
        </w:rPr>
        <w:t>)</w:t>
      </w:r>
      <w:r w:rsidR="00BC6C59" w:rsidRPr="00137E5D">
        <w:rPr>
          <w:rFonts w:ascii="Arial" w:hAnsi="Arial" w:cs="Arial"/>
          <w:szCs w:val="24"/>
        </w:rPr>
        <w:t xml:space="preserve"> , </w:t>
      </w:r>
      <w:r w:rsidR="005460C9">
        <w:rPr>
          <w:rFonts w:ascii="Arial" w:hAnsi="Arial" w:cs="Arial"/>
          <w:szCs w:val="24"/>
        </w:rPr>
        <w:t>their</w:t>
      </w:r>
      <w:r w:rsidR="00BC6C59" w:rsidRPr="00137E5D">
        <w:rPr>
          <w:rFonts w:ascii="Arial" w:hAnsi="Arial" w:cs="Arial"/>
          <w:szCs w:val="24"/>
        </w:rPr>
        <w:t xml:space="preserve"> purpose</w:t>
      </w:r>
      <w:r w:rsidR="001B2054" w:rsidRPr="00137E5D">
        <w:rPr>
          <w:rFonts w:ascii="Arial" w:hAnsi="Arial" w:cs="Arial"/>
          <w:szCs w:val="24"/>
        </w:rPr>
        <w:t xml:space="preserve">, </w:t>
      </w:r>
      <w:r w:rsidR="00BC6C59" w:rsidRPr="00137E5D">
        <w:rPr>
          <w:rFonts w:ascii="Arial" w:hAnsi="Arial" w:cs="Arial"/>
          <w:szCs w:val="24"/>
        </w:rPr>
        <w:t>how and why they were brought into existence</w:t>
      </w:r>
      <w:r w:rsidRPr="00137E5D">
        <w:rPr>
          <w:rFonts w:ascii="Arial" w:hAnsi="Arial" w:cs="Arial"/>
          <w:szCs w:val="24"/>
        </w:rPr>
        <w:t>.</w:t>
      </w:r>
      <w:r w:rsidR="00BC6C59" w:rsidRPr="00137E5D">
        <w:rPr>
          <w:rFonts w:ascii="Arial" w:hAnsi="Arial" w:cs="Arial"/>
          <w:szCs w:val="24"/>
        </w:rPr>
        <w:t xml:space="preserve"> </w:t>
      </w:r>
      <w:r w:rsidRPr="00137E5D">
        <w:rPr>
          <w:rFonts w:ascii="Arial" w:hAnsi="Arial" w:cs="Arial"/>
          <w:szCs w:val="24"/>
        </w:rPr>
        <w:t>O</w:t>
      </w:r>
      <w:r w:rsidR="00984726" w:rsidRPr="00137E5D">
        <w:rPr>
          <w:rFonts w:ascii="Arial" w:hAnsi="Arial" w:cs="Arial"/>
          <w:szCs w:val="24"/>
        </w:rPr>
        <w:t xml:space="preserve">n the </w:t>
      </w:r>
      <w:r w:rsidR="00BC6C59" w:rsidRPr="00137E5D">
        <w:rPr>
          <w:rFonts w:ascii="Arial" w:hAnsi="Arial" w:cs="Arial"/>
          <w:szCs w:val="24"/>
        </w:rPr>
        <w:t>1</w:t>
      </w:r>
      <w:r w:rsidR="00BC6C59" w:rsidRPr="00137E5D">
        <w:rPr>
          <w:rFonts w:ascii="Arial" w:hAnsi="Arial" w:cs="Arial"/>
          <w:szCs w:val="24"/>
          <w:vertAlign w:val="superscript"/>
        </w:rPr>
        <w:t>st</w:t>
      </w:r>
      <w:r w:rsidR="00BC6C59" w:rsidRPr="00137E5D">
        <w:rPr>
          <w:rFonts w:ascii="Arial" w:hAnsi="Arial" w:cs="Arial"/>
          <w:szCs w:val="24"/>
        </w:rPr>
        <w:t xml:space="preserve"> of January 2016 the 17 Sustainable Development Goals (</w:t>
      </w:r>
      <w:r w:rsidR="007174FC" w:rsidRPr="00137E5D">
        <w:rPr>
          <w:rFonts w:ascii="Arial" w:hAnsi="Arial" w:cs="Arial"/>
          <w:szCs w:val="24"/>
        </w:rPr>
        <w:t>SDG’s</w:t>
      </w:r>
      <w:r w:rsidR="00BC6C59" w:rsidRPr="00137E5D">
        <w:rPr>
          <w:rFonts w:ascii="Arial" w:hAnsi="Arial" w:cs="Arial"/>
          <w:szCs w:val="24"/>
        </w:rPr>
        <w:t xml:space="preserve">) </w:t>
      </w:r>
      <w:r w:rsidR="002F0F63" w:rsidRPr="00137E5D">
        <w:rPr>
          <w:rFonts w:ascii="Arial" w:hAnsi="Arial" w:cs="Arial"/>
          <w:szCs w:val="24"/>
        </w:rPr>
        <w:t>of the 2030 Agenda w</w:t>
      </w:r>
      <w:r w:rsidR="005460C9">
        <w:rPr>
          <w:rFonts w:ascii="Arial" w:hAnsi="Arial" w:cs="Arial"/>
          <w:szCs w:val="24"/>
        </w:rPr>
        <w:t>ere</w:t>
      </w:r>
      <w:r w:rsidR="002F0F63" w:rsidRPr="00137E5D">
        <w:rPr>
          <w:rFonts w:ascii="Arial" w:hAnsi="Arial" w:cs="Arial"/>
          <w:szCs w:val="24"/>
        </w:rPr>
        <w:t xml:space="preserve"> adopted by world leaders</w:t>
      </w:r>
      <w:r w:rsidR="005460C9">
        <w:rPr>
          <w:rFonts w:ascii="Arial" w:hAnsi="Arial" w:cs="Arial"/>
          <w:szCs w:val="24"/>
        </w:rPr>
        <w:t xml:space="preserve"> and</w:t>
      </w:r>
      <w:r w:rsidR="002F0F63" w:rsidRPr="00137E5D">
        <w:rPr>
          <w:rFonts w:ascii="Arial" w:hAnsi="Arial" w:cs="Arial"/>
          <w:szCs w:val="24"/>
        </w:rPr>
        <w:t xml:space="preserve"> in </w:t>
      </w:r>
      <w:r w:rsidR="00206F0C">
        <w:rPr>
          <w:rFonts w:ascii="Arial" w:hAnsi="Arial" w:cs="Arial"/>
          <w:szCs w:val="24"/>
        </w:rPr>
        <w:t xml:space="preserve">September </w:t>
      </w:r>
      <w:r w:rsidR="002F0F63" w:rsidRPr="00137E5D">
        <w:rPr>
          <w:rFonts w:ascii="Arial" w:hAnsi="Arial" w:cs="Arial"/>
          <w:szCs w:val="24"/>
        </w:rPr>
        <w:t>2015</w:t>
      </w:r>
      <w:r w:rsidR="00206F0C">
        <w:rPr>
          <w:rFonts w:ascii="Arial" w:hAnsi="Arial" w:cs="Arial"/>
          <w:szCs w:val="24"/>
        </w:rPr>
        <w:t xml:space="preserve"> </w:t>
      </w:r>
      <w:r w:rsidR="002F0F63" w:rsidRPr="00137E5D">
        <w:rPr>
          <w:rFonts w:ascii="Arial" w:hAnsi="Arial" w:cs="Arial"/>
          <w:szCs w:val="24"/>
        </w:rPr>
        <w:t>at a historic UN summit</w:t>
      </w:r>
      <w:r w:rsidR="00206F0C">
        <w:rPr>
          <w:rFonts w:ascii="Arial" w:hAnsi="Arial" w:cs="Arial"/>
          <w:szCs w:val="24"/>
        </w:rPr>
        <w:t>, this</w:t>
      </w:r>
      <w:r w:rsidR="002F0F63" w:rsidRPr="00137E5D">
        <w:rPr>
          <w:rFonts w:ascii="Arial" w:hAnsi="Arial" w:cs="Arial"/>
          <w:szCs w:val="24"/>
        </w:rPr>
        <w:t xml:space="preserve"> officially came into force</w:t>
      </w:r>
      <w:r w:rsidR="00984726" w:rsidRPr="00137E5D">
        <w:rPr>
          <w:rFonts w:ascii="Arial" w:hAnsi="Arial" w:cs="Arial"/>
          <w:szCs w:val="24"/>
        </w:rPr>
        <w:t xml:space="preserve"> </w:t>
      </w:r>
      <w:r w:rsidR="00206F0C">
        <w:rPr>
          <w:rFonts w:ascii="Arial" w:hAnsi="Arial" w:cs="Arial"/>
          <w:szCs w:val="24"/>
        </w:rPr>
        <w:t xml:space="preserve">for </w:t>
      </w:r>
      <w:r w:rsidR="00984726" w:rsidRPr="00137E5D">
        <w:rPr>
          <w:rFonts w:ascii="Arial" w:hAnsi="Arial" w:cs="Arial"/>
          <w:szCs w:val="24"/>
        </w:rPr>
        <w:t xml:space="preserve">all </w:t>
      </w:r>
      <w:r w:rsidR="005460C9">
        <w:rPr>
          <w:rFonts w:ascii="Arial" w:hAnsi="Arial" w:cs="Arial"/>
          <w:szCs w:val="24"/>
        </w:rPr>
        <w:t xml:space="preserve">member </w:t>
      </w:r>
      <w:r w:rsidR="00984726" w:rsidRPr="00137E5D">
        <w:rPr>
          <w:rFonts w:ascii="Arial" w:hAnsi="Arial" w:cs="Arial"/>
          <w:szCs w:val="24"/>
        </w:rPr>
        <w:t>countries</w:t>
      </w:r>
      <w:r w:rsidR="005460C9">
        <w:rPr>
          <w:rFonts w:ascii="Arial" w:hAnsi="Arial" w:cs="Arial"/>
          <w:szCs w:val="24"/>
        </w:rPr>
        <w:t>. T</w:t>
      </w:r>
      <w:r w:rsidR="00984726" w:rsidRPr="00137E5D">
        <w:rPr>
          <w:rFonts w:ascii="Arial" w:hAnsi="Arial" w:cs="Arial"/>
          <w:szCs w:val="24"/>
        </w:rPr>
        <w:t xml:space="preserve">hese new goals </w:t>
      </w:r>
      <w:r w:rsidR="005460C9">
        <w:rPr>
          <w:rFonts w:ascii="Arial" w:hAnsi="Arial" w:cs="Arial"/>
          <w:szCs w:val="24"/>
        </w:rPr>
        <w:t>were</w:t>
      </w:r>
      <w:r w:rsidR="00984726" w:rsidRPr="00137E5D">
        <w:rPr>
          <w:rFonts w:ascii="Arial" w:hAnsi="Arial" w:cs="Arial"/>
          <w:szCs w:val="24"/>
        </w:rPr>
        <w:t xml:space="preserve"> to be applied universally </w:t>
      </w:r>
      <w:r w:rsidR="00BC5A06" w:rsidRPr="00137E5D">
        <w:rPr>
          <w:rFonts w:ascii="Arial" w:hAnsi="Arial" w:cs="Arial"/>
          <w:szCs w:val="24"/>
        </w:rPr>
        <w:t xml:space="preserve">over </w:t>
      </w:r>
      <w:r w:rsidR="005460C9">
        <w:rPr>
          <w:rFonts w:ascii="Arial" w:hAnsi="Arial" w:cs="Arial"/>
          <w:szCs w:val="24"/>
        </w:rPr>
        <w:t xml:space="preserve">the following </w:t>
      </w:r>
      <w:r w:rsidR="00BC5A06" w:rsidRPr="00137E5D">
        <w:rPr>
          <w:rFonts w:ascii="Arial" w:hAnsi="Arial" w:cs="Arial"/>
          <w:szCs w:val="24"/>
        </w:rPr>
        <w:t xml:space="preserve">15 years </w:t>
      </w:r>
      <w:r w:rsidR="00984726" w:rsidRPr="00137E5D">
        <w:rPr>
          <w:rFonts w:ascii="Arial" w:hAnsi="Arial" w:cs="Arial"/>
          <w:szCs w:val="24"/>
        </w:rPr>
        <w:t>by</w:t>
      </w:r>
      <w:r w:rsidR="00BC5A06" w:rsidRPr="00137E5D">
        <w:rPr>
          <w:rFonts w:ascii="Arial" w:hAnsi="Arial" w:cs="Arial"/>
          <w:szCs w:val="24"/>
        </w:rPr>
        <w:t xml:space="preserve"> all countries involved to help end poverty, tackle climate changes, </w:t>
      </w:r>
      <w:r w:rsidR="005460C9">
        <w:rPr>
          <w:rFonts w:ascii="Arial" w:hAnsi="Arial" w:cs="Arial"/>
          <w:szCs w:val="24"/>
        </w:rPr>
        <w:t xml:space="preserve">and </w:t>
      </w:r>
      <w:r w:rsidR="00BC5A06" w:rsidRPr="00137E5D">
        <w:rPr>
          <w:rFonts w:ascii="Arial" w:hAnsi="Arial" w:cs="Arial"/>
          <w:szCs w:val="24"/>
        </w:rPr>
        <w:t xml:space="preserve">fight inequalities ensuring no </w:t>
      </w:r>
      <w:r w:rsidR="005460C9">
        <w:rPr>
          <w:rFonts w:ascii="Arial" w:hAnsi="Arial" w:cs="Arial"/>
          <w:szCs w:val="24"/>
        </w:rPr>
        <w:t xml:space="preserve">one was </w:t>
      </w:r>
      <w:r w:rsidR="00BC5A06" w:rsidRPr="00137E5D">
        <w:rPr>
          <w:rFonts w:ascii="Arial" w:hAnsi="Arial" w:cs="Arial"/>
          <w:szCs w:val="24"/>
        </w:rPr>
        <w:t>left behind</w:t>
      </w:r>
      <w:r w:rsidR="005460C9">
        <w:rPr>
          <w:rFonts w:ascii="Arial" w:hAnsi="Arial" w:cs="Arial"/>
          <w:szCs w:val="24"/>
        </w:rPr>
        <w:t xml:space="preserve">. The </w:t>
      </w:r>
      <w:r w:rsidR="00BC5A06" w:rsidRPr="00137E5D">
        <w:rPr>
          <w:rFonts w:ascii="Arial" w:hAnsi="Arial" w:cs="Arial"/>
          <w:szCs w:val="24"/>
        </w:rPr>
        <w:t>SDG</w:t>
      </w:r>
      <w:r w:rsidR="005460C9">
        <w:rPr>
          <w:rFonts w:ascii="Arial" w:hAnsi="Arial" w:cs="Arial"/>
          <w:szCs w:val="24"/>
        </w:rPr>
        <w:t>’s</w:t>
      </w:r>
      <w:r w:rsidR="00BC5A06" w:rsidRPr="00137E5D">
        <w:rPr>
          <w:rFonts w:ascii="Arial" w:hAnsi="Arial" w:cs="Arial"/>
          <w:szCs w:val="24"/>
        </w:rPr>
        <w:t xml:space="preserve"> </w:t>
      </w:r>
      <w:r w:rsidR="005460C9">
        <w:rPr>
          <w:rFonts w:ascii="Arial" w:hAnsi="Arial" w:cs="Arial"/>
          <w:szCs w:val="24"/>
        </w:rPr>
        <w:t>are</w:t>
      </w:r>
      <w:r w:rsidR="00BC5A06" w:rsidRPr="00137E5D">
        <w:rPr>
          <w:rFonts w:ascii="Arial" w:hAnsi="Arial" w:cs="Arial"/>
          <w:szCs w:val="24"/>
        </w:rPr>
        <w:t xml:space="preserve"> also known as Global Goals which w</w:t>
      </w:r>
      <w:r w:rsidR="005460C9">
        <w:rPr>
          <w:rFonts w:ascii="Arial" w:hAnsi="Arial" w:cs="Arial"/>
          <w:szCs w:val="24"/>
        </w:rPr>
        <w:t>ere</w:t>
      </w:r>
      <w:r w:rsidR="00BC5A06" w:rsidRPr="00137E5D">
        <w:rPr>
          <w:rFonts w:ascii="Arial" w:hAnsi="Arial" w:cs="Arial"/>
          <w:szCs w:val="24"/>
        </w:rPr>
        <w:t xml:space="preserve"> built on </w:t>
      </w:r>
      <w:r w:rsidR="005460C9">
        <w:rPr>
          <w:rFonts w:ascii="Arial" w:hAnsi="Arial" w:cs="Arial"/>
          <w:szCs w:val="24"/>
        </w:rPr>
        <w:t xml:space="preserve">the </w:t>
      </w:r>
      <w:r w:rsidR="00BC5A06" w:rsidRPr="00137E5D">
        <w:rPr>
          <w:rFonts w:ascii="Arial" w:hAnsi="Arial" w:cs="Arial"/>
          <w:szCs w:val="24"/>
        </w:rPr>
        <w:t>success of the Millennium Development</w:t>
      </w:r>
      <w:r w:rsidR="00246801" w:rsidRPr="00137E5D">
        <w:rPr>
          <w:rFonts w:ascii="Arial" w:hAnsi="Arial" w:cs="Arial"/>
          <w:szCs w:val="24"/>
        </w:rPr>
        <w:t xml:space="preserve"> Goals (MSGs) </w:t>
      </w:r>
      <w:r w:rsidR="005460C9">
        <w:rPr>
          <w:rFonts w:ascii="Arial" w:hAnsi="Arial" w:cs="Arial"/>
          <w:szCs w:val="24"/>
        </w:rPr>
        <w:t xml:space="preserve">the </w:t>
      </w:r>
      <w:r w:rsidR="00246801" w:rsidRPr="00137E5D">
        <w:rPr>
          <w:rFonts w:ascii="Arial" w:hAnsi="Arial" w:cs="Arial"/>
          <w:szCs w:val="24"/>
        </w:rPr>
        <w:t xml:space="preserve">aim of which </w:t>
      </w:r>
      <w:r w:rsidR="005460C9">
        <w:rPr>
          <w:rFonts w:ascii="Arial" w:hAnsi="Arial" w:cs="Arial"/>
          <w:szCs w:val="24"/>
        </w:rPr>
        <w:t xml:space="preserve">was </w:t>
      </w:r>
      <w:r w:rsidR="00246801" w:rsidRPr="00137E5D">
        <w:rPr>
          <w:rFonts w:ascii="Arial" w:hAnsi="Arial" w:cs="Arial"/>
          <w:szCs w:val="24"/>
        </w:rPr>
        <w:t xml:space="preserve">simply to end all forms of poverty (UN, </w:t>
      </w:r>
      <w:r w:rsidR="00E93261" w:rsidRPr="00137E5D">
        <w:rPr>
          <w:rFonts w:ascii="Arial" w:hAnsi="Arial" w:cs="Arial"/>
          <w:szCs w:val="24"/>
        </w:rPr>
        <w:t>2023</w:t>
      </w:r>
      <w:r w:rsidR="00D01422" w:rsidRPr="00137E5D">
        <w:rPr>
          <w:rFonts w:ascii="Arial" w:hAnsi="Arial" w:cs="Arial"/>
          <w:szCs w:val="24"/>
        </w:rPr>
        <w:t>a</w:t>
      </w:r>
      <w:r w:rsidR="00735747" w:rsidRPr="00137E5D">
        <w:rPr>
          <w:rFonts w:ascii="Arial" w:hAnsi="Arial" w:cs="Arial"/>
          <w:szCs w:val="24"/>
        </w:rPr>
        <w:t xml:space="preserve">; WHO, </w:t>
      </w:r>
      <w:r w:rsidR="00E93261" w:rsidRPr="00137E5D">
        <w:rPr>
          <w:rFonts w:ascii="Arial" w:hAnsi="Arial" w:cs="Arial"/>
          <w:szCs w:val="24"/>
        </w:rPr>
        <w:t>2023</w:t>
      </w:r>
      <w:r w:rsidR="00246801" w:rsidRPr="00137E5D">
        <w:rPr>
          <w:rFonts w:ascii="Arial" w:hAnsi="Arial" w:cs="Arial"/>
          <w:szCs w:val="24"/>
        </w:rPr>
        <w:t>)</w:t>
      </w:r>
      <w:r w:rsidR="00281C00" w:rsidRPr="00137E5D">
        <w:rPr>
          <w:rFonts w:ascii="Arial" w:hAnsi="Arial" w:cs="Arial"/>
          <w:szCs w:val="24"/>
        </w:rPr>
        <w:t>. The leaders of 193 countries came together to face the future and</w:t>
      </w:r>
      <w:r w:rsidR="00BB3058" w:rsidRPr="00137E5D">
        <w:rPr>
          <w:rFonts w:ascii="Arial" w:hAnsi="Arial" w:cs="Arial"/>
          <w:szCs w:val="24"/>
        </w:rPr>
        <w:t xml:space="preserve"> what was witnessed was frightening</w:t>
      </w:r>
      <w:r w:rsidR="005460C9">
        <w:rPr>
          <w:rFonts w:ascii="Arial" w:hAnsi="Arial" w:cs="Arial"/>
          <w:szCs w:val="24"/>
        </w:rPr>
        <w:t>.</w:t>
      </w:r>
      <w:r w:rsidR="00BB3058" w:rsidRPr="00137E5D">
        <w:rPr>
          <w:rFonts w:ascii="Arial" w:hAnsi="Arial" w:cs="Arial"/>
          <w:szCs w:val="24"/>
        </w:rPr>
        <w:t xml:space="preserve"> War, </w:t>
      </w:r>
      <w:r w:rsidRPr="00137E5D">
        <w:rPr>
          <w:rFonts w:ascii="Arial" w:hAnsi="Arial" w:cs="Arial"/>
          <w:szCs w:val="24"/>
        </w:rPr>
        <w:t>Famine</w:t>
      </w:r>
      <w:r w:rsidR="00BB3058" w:rsidRPr="00137E5D">
        <w:rPr>
          <w:rFonts w:ascii="Arial" w:hAnsi="Arial" w:cs="Arial"/>
          <w:szCs w:val="24"/>
        </w:rPr>
        <w:t xml:space="preserve">, Drought, Plague, Poverty in their own cities, towns, villages and </w:t>
      </w:r>
      <w:r w:rsidR="00735747" w:rsidRPr="00137E5D">
        <w:rPr>
          <w:rFonts w:ascii="Arial" w:hAnsi="Arial" w:cs="Arial"/>
          <w:szCs w:val="24"/>
        </w:rPr>
        <w:t xml:space="preserve">not </w:t>
      </w:r>
      <w:r w:rsidR="00BB3058" w:rsidRPr="00137E5D">
        <w:rPr>
          <w:rFonts w:ascii="Arial" w:hAnsi="Arial" w:cs="Arial"/>
          <w:szCs w:val="24"/>
        </w:rPr>
        <w:t xml:space="preserve">just </w:t>
      </w:r>
      <w:r w:rsidR="005460C9">
        <w:rPr>
          <w:rFonts w:ascii="Arial" w:hAnsi="Arial" w:cs="Arial"/>
          <w:szCs w:val="24"/>
        </w:rPr>
        <w:t xml:space="preserve">in </w:t>
      </w:r>
      <w:r w:rsidR="00BB3058" w:rsidRPr="00137E5D">
        <w:rPr>
          <w:rFonts w:ascii="Arial" w:hAnsi="Arial" w:cs="Arial"/>
          <w:szCs w:val="24"/>
        </w:rPr>
        <w:t>faraway places</w:t>
      </w:r>
      <w:r w:rsidR="00735747" w:rsidRPr="00137E5D">
        <w:rPr>
          <w:rFonts w:ascii="Arial" w:hAnsi="Arial" w:cs="Arial"/>
          <w:szCs w:val="24"/>
        </w:rPr>
        <w:t>,</w:t>
      </w:r>
      <w:r w:rsidR="00BB3058" w:rsidRPr="00137E5D">
        <w:rPr>
          <w:rFonts w:ascii="Arial" w:hAnsi="Arial" w:cs="Arial"/>
          <w:szCs w:val="24"/>
        </w:rPr>
        <w:t xml:space="preserve"> </w:t>
      </w:r>
      <w:r w:rsidR="005460C9">
        <w:rPr>
          <w:rFonts w:ascii="Arial" w:hAnsi="Arial" w:cs="Arial"/>
          <w:szCs w:val="24"/>
        </w:rPr>
        <w:t xml:space="preserve">and </w:t>
      </w:r>
      <w:r w:rsidR="00735747" w:rsidRPr="00137E5D">
        <w:rPr>
          <w:rFonts w:ascii="Arial" w:hAnsi="Arial" w:cs="Arial"/>
          <w:szCs w:val="24"/>
        </w:rPr>
        <w:t xml:space="preserve">even though </w:t>
      </w:r>
      <w:r w:rsidR="00BB3058" w:rsidRPr="00137E5D">
        <w:rPr>
          <w:rFonts w:ascii="Arial" w:hAnsi="Arial" w:cs="Arial"/>
          <w:szCs w:val="24"/>
        </w:rPr>
        <w:t>there was enough food to feed all</w:t>
      </w:r>
      <w:r w:rsidR="005460C9">
        <w:rPr>
          <w:rFonts w:ascii="Arial" w:hAnsi="Arial" w:cs="Arial"/>
          <w:szCs w:val="24"/>
        </w:rPr>
        <w:t xml:space="preserve">, </w:t>
      </w:r>
      <w:r w:rsidR="00BB3058" w:rsidRPr="00137E5D">
        <w:rPr>
          <w:rFonts w:ascii="Arial" w:hAnsi="Arial" w:cs="Arial"/>
          <w:szCs w:val="24"/>
        </w:rPr>
        <w:t xml:space="preserve"> it wasn’t getting shared which le</w:t>
      </w:r>
      <w:r w:rsidR="005460C9">
        <w:rPr>
          <w:rFonts w:ascii="Arial" w:hAnsi="Arial" w:cs="Arial"/>
          <w:szCs w:val="24"/>
        </w:rPr>
        <w:t>d</w:t>
      </w:r>
      <w:r w:rsidR="00BB3058" w:rsidRPr="00137E5D">
        <w:rPr>
          <w:rFonts w:ascii="Arial" w:hAnsi="Arial" w:cs="Arial"/>
          <w:szCs w:val="24"/>
        </w:rPr>
        <w:t xml:space="preserve"> to </w:t>
      </w:r>
      <w:r w:rsidR="005460C9">
        <w:rPr>
          <w:rFonts w:ascii="Arial" w:hAnsi="Arial" w:cs="Arial"/>
          <w:szCs w:val="24"/>
        </w:rPr>
        <w:t xml:space="preserve">a </w:t>
      </w:r>
      <w:r w:rsidR="00BB3058" w:rsidRPr="00137E5D">
        <w:rPr>
          <w:rFonts w:ascii="Arial" w:hAnsi="Arial" w:cs="Arial"/>
          <w:szCs w:val="24"/>
        </w:rPr>
        <w:t xml:space="preserve">call </w:t>
      </w:r>
      <w:r w:rsidR="00281C00" w:rsidRPr="00137E5D">
        <w:rPr>
          <w:rFonts w:ascii="Arial" w:hAnsi="Arial" w:cs="Arial"/>
          <w:szCs w:val="24"/>
        </w:rPr>
        <w:t>for universal action to end poverty, protect</w:t>
      </w:r>
      <w:r w:rsidR="005460C9">
        <w:rPr>
          <w:rFonts w:ascii="Arial" w:hAnsi="Arial" w:cs="Arial"/>
          <w:szCs w:val="24"/>
        </w:rPr>
        <w:t xml:space="preserve"> the </w:t>
      </w:r>
      <w:r w:rsidR="00281C00" w:rsidRPr="00137E5D">
        <w:rPr>
          <w:rFonts w:ascii="Arial" w:hAnsi="Arial" w:cs="Arial"/>
          <w:szCs w:val="24"/>
        </w:rPr>
        <w:t>planet and to ensure all individuals enjoy peace and prosperity</w:t>
      </w:r>
      <w:r w:rsidR="0074536D" w:rsidRPr="00137E5D">
        <w:rPr>
          <w:rFonts w:ascii="Arial" w:hAnsi="Arial" w:cs="Arial"/>
          <w:szCs w:val="24"/>
        </w:rPr>
        <w:t xml:space="preserve"> (UNDP, 2022</w:t>
      </w:r>
      <w:r w:rsidR="00735747" w:rsidRPr="00137E5D">
        <w:rPr>
          <w:rFonts w:ascii="Arial" w:hAnsi="Arial" w:cs="Arial"/>
          <w:szCs w:val="24"/>
        </w:rPr>
        <w:t xml:space="preserve">; WHO, </w:t>
      </w:r>
      <w:r w:rsidR="00E93261" w:rsidRPr="00137E5D">
        <w:rPr>
          <w:rFonts w:ascii="Arial" w:hAnsi="Arial" w:cs="Arial"/>
          <w:szCs w:val="24"/>
        </w:rPr>
        <w:t>2023</w:t>
      </w:r>
      <w:r w:rsidR="0074536D" w:rsidRPr="00137E5D">
        <w:rPr>
          <w:rFonts w:ascii="Arial" w:hAnsi="Arial" w:cs="Arial"/>
          <w:szCs w:val="24"/>
        </w:rPr>
        <w:t>).</w:t>
      </w:r>
    </w:p>
    <w:p w14:paraId="721401BC" w14:textId="435F0258" w:rsidR="008832A9" w:rsidRDefault="005460C9" w:rsidP="008036A1">
      <w:pPr>
        <w:spacing w:line="360" w:lineRule="auto"/>
        <w:jc w:val="both"/>
        <w:rPr>
          <w:rFonts w:ascii="Arial" w:hAnsi="Arial" w:cs="Arial"/>
          <w:szCs w:val="24"/>
        </w:rPr>
      </w:pPr>
      <w:r>
        <w:rPr>
          <w:rFonts w:ascii="Arial" w:hAnsi="Arial" w:cs="Arial"/>
          <w:szCs w:val="24"/>
        </w:rPr>
        <w:t>The SDG’s are about e</w:t>
      </w:r>
      <w:r w:rsidR="0074536D" w:rsidRPr="00137E5D">
        <w:rPr>
          <w:rFonts w:ascii="Arial" w:hAnsi="Arial" w:cs="Arial"/>
          <w:szCs w:val="24"/>
        </w:rPr>
        <w:t xml:space="preserve">nding poverty together with strategies that build economic growth addressing </w:t>
      </w:r>
      <w:r>
        <w:rPr>
          <w:rFonts w:ascii="Arial" w:hAnsi="Arial" w:cs="Arial"/>
          <w:szCs w:val="24"/>
        </w:rPr>
        <w:t xml:space="preserve">a </w:t>
      </w:r>
      <w:r w:rsidR="0074536D" w:rsidRPr="00137E5D">
        <w:rPr>
          <w:rFonts w:ascii="Arial" w:hAnsi="Arial" w:cs="Arial"/>
          <w:szCs w:val="24"/>
        </w:rPr>
        <w:t>variety of social needs, including health, education, social protection, job opportunities, while tackling climate changes</w:t>
      </w:r>
      <w:r>
        <w:rPr>
          <w:rFonts w:ascii="Arial" w:hAnsi="Arial" w:cs="Arial"/>
          <w:szCs w:val="24"/>
        </w:rPr>
        <w:t xml:space="preserve"> and addressing</w:t>
      </w:r>
      <w:r w:rsidR="00C871F1">
        <w:rPr>
          <w:rFonts w:ascii="Arial" w:hAnsi="Arial" w:cs="Arial"/>
          <w:szCs w:val="24"/>
        </w:rPr>
        <w:t xml:space="preserve"> </w:t>
      </w:r>
      <w:r w:rsidR="0074536D" w:rsidRPr="00137E5D">
        <w:rPr>
          <w:rFonts w:ascii="Arial" w:hAnsi="Arial" w:cs="Arial"/>
          <w:szCs w:val="24"/>
        </w:rPr>
        <w:t>environmental protection</w:t>
      </w:r>
      <w:r w:rsidR="00C871F1">
        <w:rPr>
          <w:rFonts w:ascii="Arial" w:hAnsi="Arial" w:cs="Arial"/>
          <w:szCs w:val="24"/>
        </w:rPr>
        <w:t>.</w:t>
      </w:r>
      <w:r w:rsidR="0074536D" w:rsidRPr="00137E5D">
        <w:rPr>
          <w:rFonts w:ascii="Arial" w:hAnsi="Arial" w:cs="Arial"/>
          <w:szCs w:val="24"/>
        </w:rPr>
        <w:t xml:space="preserve"> </w:t>
      </w:r>
      <w:r w:rsidR="00C871F1">
        <w:rPr>
          <w:rFonts w:ascii="Arial" w:hAnsi="Arial" w:cs="Arial"/>
          <w:szCs w:val="24"/>
        </w:rPr>
        <w:t>A</w:t>
      </w:r>
      <w:r w:rsidR="0074536D" w:rsidRPr="00137E5D">
        <w:rPr>
          <w:rFonts w:ascii="Arial" w:hAnsi="Arial" w:cs="Arial"/>
          <w:szCs w:val="24"/>
        </w:rPr>
        <w:t xml:space="preserve">lthough </w:t>
      </w:r>
      <w:r w:rsidR="002D0013" w:rsidRPr="00137E5D">
        <w:rPr>
          <w:rFonts w:ascii="Arial" w:hAnsi="Arial" w:cs="Arial"/>
          <w:szCs w:val="24"/>
        </w:rPr>
        <w:t>SDGs</w:t>
      </w:r>
      <w:r w:rsidR="0074536D" w:rsidRPr="00137E5D">
        <w:rPr>
          <w:rFonts w:ascii="Arial" w:hAnsi="Arial" w:cs="Arial"/>
          <w:szCs w:val="24"/>
        </w:rPr>
        <w:t xml:space="preserve"> are not legally binding none the less government is expected to take possession</w:t>
      </w:r>
      <w:r w:rsidR="00B935AA" w:rsidRPr="00137E5D">
        <w:rPr>
          <w:rFonts w:ascii="Arial" w:hAnsi="Arial" w:cs="Arial"/>
          <w:szCs w:val="24"/>
        </w:rPr>
        <w:t xml:space="preserve"> and establish framework for the achievement of the 17 Goals (UN, </w:t>
      </w:r>
      <w:r w:rsidR="00E93261" w:rsidRPr="00137E5D">
        <w:rPr>
          <w:rFonts w:ascii="Arial" w:hAnsi="Arial" w:cs="Arial"/>
          <w:szCs w:val="24"/>
        </w:rPr>
        <w:t>2023</w:t>
      </w:r>
      <w:r w:rsidR="00B935AA" w:rsidRPr="00137E5D">
        <w:rPr>
          <w:rFonts w:ascii="Arial" w:hAnsi="Arial" w:cs="Arial"/>
          <w:szCs w:val="24"/>
        </w:rPr>
        <w:t>).</w:t>
      </w:r>
      <w:r w:rsidR="008832A9" w:rsidRPr="00137E5D">
        <w:rPr>
          <w:rFonts w:ascii="Arial" w:hAnsi="Arial" w:cs="Arial"/>
          <w:szCs w:val="24"/>
        </w:rPr>
        <w:t xml:space="preserve"> Sustainable development is defined as </w:t>
      </w:r>
      <w:r w:rsidR="007779E8" w:rsidRPr="00137E5D">
        <w:rPr>
          <w:rFonts w:ascii="Arial" w:hAnsi="Arial" w:cs="Arial"/>
          <w:szCs w:val="24"/>
        </w:rPr>
        <w:t>“</w:t>
      </w:r>
      <w:r w:rsidR="008832A9" w:rsidRPr="00137E5D">
        <w:rPr>
          <w:rFonts w:ascii="Arial" w:hAnsi="Arial" w:cs="Arial"/>
          <w:szCs w:val="24"/>
        </w:rPr>
        <w:t>development that meets the needs of present without compromising the ability of future generations to meet their own needs</w:t>
      </w:r>
      <w:r w:rsidR="007779E8" w:rsidRPr="00137E5D">
        <w:rPr>
          <w:rFonts w:ascii="Arial" w:hAnsi="Arial" w:cs="Arial"/>
          <w:szCs w:val="24"/>
        </w:rPr>
        <w:t>”</w:t>
      </w:r>
      <w:r w:rsidR="008832A9" w:rsidRPr="00137E5D">
        <w:rPr>
          <w:rFonts w:ascii="Arial" w:hAnsi="Arial" w:cs="Arial"/>
          <w:szCs w:val="24"/>
        </w:rPr>
        <w:t xml:space="preserve"> (IISD, </w:t>
      </w:r>
      <w:r w:rsidR="00E93261" w:rsidRPr="00137E5D">
        <w:rPr>
          <w:rFonts w:ascii="Arial" w:hAnsi="Arial" w:cs="Arial"/>
          <w:szCs w:val="24"/>
        </w:rPr>
        <w:t>2023</w:t>
      </w:r>
      <w:r w:rsidR="008832A9" w:rsidRPr="00137E5D">
        <w:rPr>
          <w:rFonts w:ascii="Arial" w:hAnsi="Arial" w:cs="Arial"/>
          <w:szCs w:val="24"/>
        </w:rPr>
        <w:t>; UN,</w:t>
      </w:r>
      <w:r w:rsidR="00E93261" w:rsidRPr="00137E5D">
        <w:rPr>
          <w:rFonts w:ascii="Arial" w:hAnsi="Arial" w:cs="Arial"/>
          <w:szCs w:val="24"/>
        </w:rPr>
        <w:t xml:space="preserve"> 2023</w:t>
      </w:r>
      <w:r w:rsidR="00D01422" w:rsidRPr="00137E5D">
        <w:rPr>
          <w:rFonts w:ascii="Arial" w:hAnsi="Arial" w:cs="Arial"/>
          <w:szCs w:val="24"/>
        </w:rPr>
        <w:t>a</w:t>
      </w:r>
      <w:r w:rsidR="008832A9" w:rsidRPr="00137E5D">
        <w:rPr>
          <w:rFonts w:ascii="Arial" w:hAnsi="Arial" w:cs="Arial"/>
          <w:szCs w:val="24"/>
        </w:rPr>
        <w:t>).</w:t>
      </w:r>
    </w:p>
    <w:p w14:paraId="57A81DC7" w14:textId="683F569B" w:rsidR="00C871F1" w:rsidRDefault="00C871F1" w:rsidP="008036A1">
      <w:pPr>
        <w:spacing w:line="360" w:lineRule="auto"/>
        <w:jc w:val="both"/>
        <w:rPr>
          <w:rFonts w:ascii="Arial" w:hAnsi="Arial" w:cs="Arial"/>
          <w:b/>
          <w:bCs/>
          <w:color w:val="002060"/>
          <w:szCs w:val="24"/>
          <w:u w:val="single"/>
        </w:rPr>
      </w:pPr>
      <w:r w:rsidRPr="00860C55">
        <w:rPr>
          <w:rFonts w:ascii="Arial" w:hAnsi="Arial" w:cs="Arial"/>
          <w:b/>
          <w:bCs/>
          <w:color w:val="002060"/>
          <w:szCs w:val="24"/>
          <w:u w:val="single"/>
        </w:rPr>
        <w:t>Definition of Concepts</w:t>
      </w:r>
    </w:p>
    <w:p w14:paraId="12862A26" w14:textId="153CB1FD" w:rsidR="00860C55" w:rsidRPr="00860C55" w:rsidRDefault="00860C55" w:rsidP="008036A1">
      <w:pPr>
        <w:spacing w:line="360" w:lineRule="auto"/>
        <w:jc w:val="both"/>
        <w:rPr>
          <w:rFonts w:ascii="Arial" w:hAnsi="Arial" w:cs="Arial"/>
          <w:szCs w:val="24"/>
        </w:rPr>
      </w:pPr>
      <w:r w:rsidRPr="00860C55">
        <w:rPr>
          <w:rFonts w:ascii="Arial" w:hAnsi="Arial" w:cs="Arial"/>
          <w:szCs w:val="24"/>
        </w:rPr>
        <w:t>The</w:t>
      </w:r>
      <w:r>
        <w:rPr>
          <w:rFonts w:ascii="Arial" w:hAnsi="Arial" w:cs="Arial"/>
          <w:szCs w:val="24"/>
        </w:rPr>
        <w:t xml:space="preserve"> following section will provide definitions of important concepts integral to this report and discuss and evaluate these.</w:t>
      </w:r>
    </w:p>
    <w:p w14:paraId="617328E1" w14:textId="36A5B454" w:rsidR="00206F0C" w:rsidRPr="008036A1" w:rsidRDefault="00206F0C" w:rsidP="00206F0C">
      <w:pPr>
        <w:spacing w:line="360" w:lineRule="auto"/>
        <w:jc w:val="both"/>
        <w:rPr>
          <w:rFonts w:ascii="Arial" w:hAnsi="Arial" w:cs="Arial"/>
          <w:b/>
          <w:bCs/>
          <w:color w:val="002060"/>
          <w:szCs w:val="24"/>
          <w:u w:val="single"/>
        </w:rPr>
      </w:pPr>
      <w:r w:rsidRPr="008036A1">
        <w:rPr>
          <w:rFonts w:ascii="Arial" w:hAnsi="Arial" w:cs="Arial"/>
          <w:b/>
          <w:bCs/>
          <w:color w:val="002060"/>
          <w:szCs w:val="24"/>
          <w:u w:val="single"/>
        </w:rPr>
        <w:t>What is Health</w:t>
      </w:r>
      <w:r w:rsidR="00B54AB0">
        <w:rPr>
          <w:rFonts w:ascii="Arial" w:hAnsi="Arial" w:cs="Arial"/>
          <w:b/>
          <w:bCs/>
          <w:color w:val="002060"/>
          <w:szCs w:val="24"/>
          <w:u w:val="single"/>
        </w:rPr>
        <w:t>:</w:t>
      </w:r>
    </w:p>
    <w:p w14:paraId="19F43AFF" w14:textId="17C309A1" w:rsidR="00206F0C" w:rsidRPr="00137E5D" w:rsidRDefault="00860C55" w:rsidP="00206F0C">
      <w:pPr>
        <w:spacing w:line="360" w:lineRule="auto"/>
        <w:jc w:val="both"/>
        <w:rPr>
          <w:rFonts w:ascii="Arial" w:hAnsi="Arial" w:cs="Arial"/>
          <w:szCs w:val="24"/>
        </w:rPr>
      </w:pPr>
      <w:r>
        <w:rPr>
          <w:rFonts w:ascii="Arial" w:hAnsi="Arial" w:cs="Arial"/>
          <w:szCs w:val="24"/>
        </w:rPr>
        <w:t xml:space="preserve">The </w:t>
      </w:r>
      <w:r w:rsidR="00206F0C" w:rsidRPr="00137E5D">
        <w:rPr>
          <w:rFonts w:ascii="Arial" w:hAnsi="Arial" w:cs="Arial"/>
          <w:szCs w:val="24"/>
        </w:rPr>
        <w:t xml:space="preserve">NHS uses a “broad definition of health that encompasses both physical and mental health, </w:t>
      </w:r>
      <w:r w:rsidR="00206F0C">
        <w:rPr>
          <w:rFonts w:ascii="Arial" w:hAnsi="Arial" w:cs="Arial"/>
          <w:szCs w:val="24"/>
        </w:rPr>
        <w:t xml:space="preserve">including </w:t>
      </w:r>
      <w:r w:rsidR="00206F0C" w:rsidRPr="00137E5D">
        <w:rPr>
          <w:rFonts w:ascii="Arial" w:hAnsi="Arial" w:cs="Arial"/>
          <w:szCs w:val="24"/>
        </w:rPr>
        <w:t xml:space="preserve">wellbeing”, meaning they are not only interested in whether people are ill or have health issues, but also how well or healthy they are (Department of Health, 2010). According to </w:t>
      </w:r>
      <w:r>
        <w:rPr>
          <w:rFonts w:ascii="Arial" w:hAnsi="Arial" w:cs="Arial"/>
          <w:szCs w:val="24"/>
        </w:rPr>
        <w:t xml:space="preserve">the </w:t>
      </w:r>
      <w:r w:rsidR="00206F0C" w:rsidRPr="00137E5D">
        <w:rPr>
          <w:rFonts w:ascii="Arial" w:hAnsi="Arial" w:cs="Arial"/>
          <w:szCs w:val="24"/>
        </w:rPr>
        <w:t xml:space="preserve">World Health Organisation (2023d) “health is a state </w:t>
      </w:r>
      <w:r w:rsidR="00206F0C" w:rsidRPr="00137E5D">
        <w:rPr>
          <w:rFonts w:ascii="Arial" w:hAnsi="Arial" w:cs="Arial"/>
          <w:szCs w:val="24"/>
        </w:rPr>
        <w:lastRenderedPageBreak/>
        <w:t>of complete physical, mental and social well-being and not merely the absence of disease or infirmity”</w:t>
      </w:r>
      <w:r>
        <w:rPr>
          <w:rFonts w:ascii="Arial" w:hAnsi="Arial" w:cs="Arial"/>
          <w:szCs w:val="24"/>
        </w:rPr>
        <w:t>. B</w:t>
      </w:r>
      <w:r w:rsidR="00206F0C" w:rsidRPr="00137E5D">
        <w:rPr>
          <w:rFonts w:ascii="Arial" w:hAnsi="Arial" w:cs="Arial"/>
          <w:szCs w:val="24"/>
        </w:rPr>
        <w:t xml:space="preserve">eing able to attain </w:t>
      </w:r>
      <w:r>
        <w:rPr>
          <w:rFonts w:ascii="Arial" w:hAnsi="Arial" w:cs="Arial"/>
          <w:szCs w:val="24"/>
        </w:rPr>
        <w:t xml:space="preserve">the </w:t>
      </w:r>
      <w:r w:rsidR="00206F0C" w:rsidRPr="00137E5D">
        <w:rPr>
          <w:rFonts w:ascii="Arial" w:hAnsi="Arial" w:cs="Arial"/>
          <w:szCs w:val="24"/>
        </w:rPr>
        <w:t xml:space="preserve">highest standard of health is </w:t>
      </w:r>
      <w:r>
        <w:rPr>
          <w:rFonts w:ascii="Arial" w:hAnsi="Arial" w:cs="Arial"/>
          <w:szCs w:val="24"/>
        </w:rPr>
        <w:t>a</w:t>
      </w:r>
      <w:r w:rsidR="00206F0C" w:rsidRPr="00137E5D">
        <w:rPr>
          <w:rFonts w:ascii="Arial" w:hAnsi="Arial" w:cs="Arial"/>
          <w:szCs w:val="24"/>
        </w:rPr>
        <w:t xml:space="preserve"> fundamental right of every human being without distinction of religion, race, political belief, economic or social condition</w:t>
      </w:r>
      <w:r w:rsidR="00206F0C">
        <w:rPr>
          <w:rFonts w:ascii="Arial" w:hAnsi="Arial" w:cs="Arial"/>
          <w:szCs w:val="24"/>
        </w:rPr>
        <w:t xml:space="preserve"> (Sartorius, 2006; WHO, 1946f). </w:t>
      </w:r>
      <w:r w:rsidR="00206F0C" w:rsidRPr="00137E5D">
        <w:rPr>
          <w:rFonts w:ascii="Arial" w:hAnsi="Arial" w:cs="Arial"/>
          <w:szCs w:val="24"/>
        </w:rPr>
        <w:t>According to Merriam – Webster dictionary (2023)</w:t>
      </w:r>
      <w:r>
        <w:rPr>
          <w:rFonts w:ascii="Arial" w:hAnsi="Arial" w:cs="Arial"/>
          <w:szCs w:val="24"/>
        </w:rPr>
        <w:t>, the</w:t>
      </w:r>
      <w:r w:rsidR="00206F0C" w:rsidRPr="00137E5D">
        <w:rPr>
          <w:rFonts w:ascii="Arial" w:hAnsi="Arial" w:cs="Arial"/>
          <w:szCs w:val="24"/>
        </w:rPr>
        <w:t xml:space="preserve"> meaning of health </w:t>
      </w:r>
      <w:r w:rsidR="00206F0C">
        <w:rPr>
          <w:rFonts w:ascii="Arial" w:hAnsi="Arial" w:cs="Arial"/>
          <w:szCs w:val="24"/>
          <w:lang w:val="en"/>
        </w:rPr>
        <w:t>is</w:t>
      </w:r>
      <w:r>
        <w:rPr>
          <w:rFonts w:ascii="Arial" w:hAnsi="Arial" w:cs="Arial"/>
          <w:szCs w:val="24"/>
          <w:lang w:val="en"/>
        </w:rPr>
        <w:t>,</w:t>
      </w:r>
      <w:r w:rsidR="00206F0C">
        <w:rPr>
          <w:rFonts w:ascii="Arial" w:hAnsi="Arial" w:cs="Arial"/>
          <w:szCs w:val="24"/>
          <w:lang w:val="en"/>
        </w:rPr>
        <w:t xml:space="preserve"> </w:t>
      </w:r>
      <w:r w:rsidR="00206F0C" w:rsidRPr="00137E5D">
        <w:rPr>
          <w:rFonts w:ascii="Arial" w:hAnsi="Arial" w:cs="Arial"/>
          <w:szCs w:val="24"/>
          <w:lang w:val="en"/>
        </w:rPr>
        <w:t xml:space="preserve">sound </w:t>
      </w:r>
      <w:r w:rsidR="00206F0C">
        <w:rPr>
          <w:rFonts w:ascii="Arial" w:hAnsi="Arial" w:cs="Arial"/>
          <w:szCs w:val="24"/>
          <w:lang w:val="en"/>
        </w:rPr>
        <w:t>mind</w:t>
      </w:r>
      <w:r w:rsidR="00206F0C" w:rsidRPr="00137E5D">
        <w:rPr>
          <w:rFonts w:ascii="Arial" w:hAnsi="Arial" w:cs="Arial"/>
          <w:szCs w:val="24"/>
          <w:lang w:val="en"/>
        </w:rPr>
        <w:t xml:space="preserve"> body, or spirit especially: freedom from physical disease or pain of overall condition of the body.</w:t>
      </w:r>
    </w:p>
    <w:p w14:paraId="49881AC2" w14:textId="0BA704A9" w:rsidR="00206F0C" w:rsidRPr="008036A1" w:rsidRDefault="00206F0C" w:rsidP="00206F0C">
      <w:pPr>
        <w:spacing w:line="360" w:lineRule="auto"/>
        <w:jc w:val="both"/>
        <w:rPr>
          <w:rFonts w:ascii="Arial" w:hAnsi="Arial" w:cs="Arial"/>
          <w:b/>
          <w:bCs/>
          <w:color w:val="002060"/>
          <w:szCs w:val="24"/>
          <w:u w:val="single"/>
        </w:rPr>
      </w:pPr>
      <w:r w:rsidRPr="008036A1">
        <w:rPr>
          <w:rFonts w:ascii="Arial" w:hAnsi="Arial" w:cs="Arial"/>
          <w:b/>
          <w:bCs/>
          <w:color w:val="002060"/>
          <w:szCs w:val="24"/>
          <w:u w:val="single"/>
        </w:rPr>
        <w:t>Why is it Important</w:t>
      </w:r>
      <w:r w:rsidR="00F50889">
        <w:rPr>
          <w:rFonts w:ascii="Arial" w:hAnsi="Arial" w:cs="Arial"/>
          <w:b/>
          <w:bCs/>
          <w:color w:val="002060"/>
          <w:szCs w:val="24"/>
          <w:u w:val="single"/>
        </w:rPr>
        <w:t>:</w:t>
      </w:r>
    </w:p>
    <w:p w14:paraId="05776151" w14:textId="7897A990" w:rsidR="00206F0C" w:rsidRPr="00137E5D" w:rsidRDefault="00206F0C" w:rsidP="00206F0C">
      <w:pPr>
        <w:spacing w:line="360" w:lineRule="auto"/>
        <w:jc w:val="both"/>
        <w:rPr>
          <w:rFonts w:ascii="Arial" w:hAnsi="Arial" w:cs="Arial"/>
          <w:szCs w:val="24"/>
        </w:rPr>
      </w:pPr>
      <w:r w:rsidRPr="00137E5D">
        <w:rPr>
          <w:rFonts w:ascii="Arial" w:hAnsi="Arial" w:cs="Arial"/>
          <w:szCs w:val="24"/>
        </w:rPr>
        <w:t xml:space="preserve">Health is very important as it affects </w:t>
      </w:r>
      <w:r w:rsidR="00860C55">
        <w:rPr>
          <w:rFonts w:ascii="Arial" w:hAnsi="Arial" w:cs="Arial"/>
          <w:szCs w:val="24"/>
        </w:rPr>
        <w:t>a person’s</w:t>
      </w:r>
      <w:r w:rsidRPr="00137E5D">
        <w:rPr>
          <w:rFonts w:ascii="Arial" w:hAnsi="Arial" w:cs="Arial"/>
          <w:szCs w:val="24"/>
        </w:rPr>
        <w:t xml:space="preserve"> physical, mental, and emotional wellbeing and therefor</w:t>
      </w:r>
      <w:r w:rsidR="00860C55">
        <w:rPr>
          <w:rFonts w:ascii="Arial" w:hAnsi="Arial" w:cs="Arial"/>
          <w:szCs w:val="24"/>
        </w:rPr>
        <w:t>e</w:t>
      </w:r>
      <w:r w:rsidRPr="00137E5D">
        <w:rPr>
          <w:rFonts w:ascii="Arial" w:hAnsi="Arial" w:cs="Arial"/>
          <w:szCs w:val="24"/>
        </w:rPr>
        <w:t xml:space="preserve"> it is extremely vital to be proactive about health, taking measures to prevent illness and disease (</w:t>
      </w:r>
      <w:r>
        <w:rPr>
          <w:rFonts w:ascii="Arial" w:hAnsi="Arial" w:cs="Arial"/>
          <w:szCs w:val="24"/>
        </w:rPr>
        <w:t>Downtown Medical Group, 2024).</w:t>
      </w:r>
    </w:p>
    <w:p w14:paraId="4FDD15ED" w14:textId="23AB7BE0" w:rsidR="00206F0C" w:rsidRPr="00137E5D" w:rsidRDefault="00206F0C" w:rsidP="00206F0C">
      <w:pPr>
        <w:spacing w:line="360" w:lineRule="auto"/>
        <w:jc w:val="both"/>
        <w:rPr>
          <w:rFonts w:ascii="Arial" w:hAnsi="Arial" w:cs="Arial"/>
          <w:szCs w:val="24"/>
        </w:rPr>
      </w:pPr>
      <w:r w:rsidRPr="00137E5D">
        <w:rPr>
          <w:rFonts w:ascii="Arial" w:hAnsi="Arial" w:cs="Arial"/>
          <w:szCs w:val="24"/>
        </w:rPr>
        <w:t xml:space="preserve">Being healthy should be part of </w:t>
      </w:r>
      <w:r w:rsidR="00860C55">
        <w:rPr>
          <w:rFonts w:ascii="Arial" w:hAnsi="Arial" w:cs="Arial"/>
          <w:szCs w:val="24"/>
        </w:rPr>
        <w:t xml:space="preserve">an </w:t>
      </w:r>
      <w:r w:rsidR="00860C55" w:rsidRPr="00137E5D">
        <w:rPr>
          <w:rFonts w:ascii="Arial" w:hAnsi="Arial" w:cs="Arial"/>
          <w:szCs w:val="24"/>
        </w:rPr>
        <w:t>individual’s</w:t>
      </w:r>
      <w:r w:rsidRPr="00137E5D">
        <w:rPr>
          <w:rFonts w:ascii="Arial" w:hAnsi="Arial" w:cs="Arial"/>
          <w:szCs w:val="24"/>
        </w:rPr>
        <w:t xml:space="preserve"> overall lifestyle, as living this way of life can help prevent chronic diseases and long-term illnesses and feeling good about </w:t>
      </w:r>
      <w:r w:rsidR="00860C55">
        <w:rPr>
          <w:rFonts w:ascii="Arial" w:hAnsi="Arial" w:cs="Arial"/>
          <w:szCs w:val="24"/>
        </w:rPr>
        <w:t>themselves</w:t>
      </w:r>
      <w:r w:rsidRPr="00137E5D">
        <w:rPr>
          <w:rFonts w:ascii="Arial" w:hAnsi="Arial" w:cs="Arial"/>
          <w:szCs w:val="24"/>
        </w:rPr>
        <w:t xml:space="preserve"> and taking care of </w:t>
      </w:r>
      <w:r w:rsidR="00860C55">
        <w:rPr>
          <w:rFonts w:ascii="Arial" w:hAnsi="Arial" w:cs="Arial"/>
          <w:szCs w:val="24"/>
        </w:rPr>
        <w:t>their</w:t>
      </w:r>
      <w:r w:rsidRPr="00137E5D">
        <w:rPr>
          <w:rFonts w:ascii="Arial" w:hAnsi="Arial" w:cs="Arial"/>
          <w:szCs w:val="24"/>
        </w:rPr>
        <w:t xml:space="preserve"> health is crucial for </w:t>
      </w:r>
      <w:r w:rsidR="00860C55">
        <w:rPr>
          <w:rFonts w:ascii="Arial" w:hAnsi="Arial" w:cs="Arial"/>
          <w:szCs w:val="24"/>
        </w:rPr>
        <w:t>a person’s</w:t>
      </w:r>
      <w:r w:rsidRPr="00137E5D">
        <w:rPr>
          <w:rFonts w:ascii="Arial" w:hAnsi="Arial" w:cs="Arial"/>
          <w:szCs w:val="24"/>
        </w:rPr>
        <w:t xml:space="preserve"> self-esteem and self-image ( The Foundation for Peripheral Neuropathy, 2022).</w:t>
      </w:r>
    </w:p>
    <w:p w14:paraId="6F9EF318" w14:textId="4462B546" w:rsidR="00206F0C" w:rsidRPr="00137E5D" w:rsidRDefault="00206F0C" w:rsidP="00206F0C">
      <w:pPr>
        <w:spacing w:line="360" w:lineRule="auto"/>
        <w:jc w:val="both"/>
        <w:rPr>
          <w:rFonts w:ascii="Arial" w:hAnsi="Arial" w:cs="Arial"/>
          <w:szCs w:val="24"/>
        </w:rPr>
      </w:pPr>
      <w:r w:rsidRPr="00137E5D">
        <w:rPr>
          <w:rFonts w:ascii="Arial" w:hAnsi="Arial" w:cs="Arial"/>
          <w:szCs w:val="24"/>
        </w:rPr>
        <w:t>Eating</w:t>
      </w:r>
      <w:r w:rsidR="00860C55">
        <w:rPr>
          <w:rFonts w:ascii="Arial" w:hAnsi="Arial" w:cs="Arial"/>
          <w:szCs w:val="24"/>
        </w:rPr>
        <w:t xml:space="preserve"> the</w:t>
      </w:r>
      <w:r w:rsidRPr="00137E5D">
        <w:rPr>
          <w:rFonts w:ascii="Arial" w:hAnsi="Arial" w:cs="Arial"/>
          <w:szCs w:val="24"/>
        </w:rPr>
        <w:t xml:space="preserve"> right food, </w:t>
      </w:r>
      <w:r w:rsidR="00860C55">
        <w:rPr>
          <w:rFonts w:ascii="Arial" w:hAnsi="Arial" w:cs="Arial"/>
          <w:szCs w:val="24"/>
        </w:rPr>
        <w:t xml:space="preserve">and </w:t>
      </w:r>
      <w:r w:rsidRPr="00137E5D">
        <w:rPr>
          <w:rFonts w:ascii="Arial" w:hAnsi="Arial" w:cs="Arial"/>
          <w:szCs w:val="24"/>
        </w:rPr>
        <w:t xml:space="preserve">keeping fit will help </w:t>
      </w:r>
      <w:r w:rsidR="00860C55">
        <w:rPr>
          <w:rFonts w:ascii="Arial" w:hAnsi="Arial" w:cs="Arial"/>
          <w:szCs w:val="24"/>
        </w:rPr>
        <w:t xml:space="preserve">the </w:t>
      </w:r>
      <w:r w:rsidRPr="00137E5D">
        <w:rPr>
          <w:rFonts w:ascii="Arial" w:hAnsi="Arial" w:cs="Arial"/>
          <w:szCs w:val="24"/>
        </w:rPr>
        <w:t>body to remain strong</w:t>
      </w:r>
      <w:r w:rsidR="00860C55">
        <w:rPr>
          <w:rFonts w:ascii="Arial" w:hAnsi="Arial" w:cs="Arial"/>
          <w:szCs w:val="24"/>
        </w:rPr>
        <w:t xml:space="preserve">, </w:t>
      </w:r>
      <w:r w:rsidRPr="00137E5D">
        <w:rPr>
          <w:rFonts w:ascii="Arial" w:hAnsi="Arial" w:cs="Arial"/>
          <w:szCs w:val="24"/>
        </w:rPr>
        <w:t xml:space="preserve">help to cope with stress and fight illness, staying physically healthy can help </w:t>
      </w:r>
      <w:r w:rsidR="00860C55">
        <w:rPr>
          <w:rFonts w:ascii="Arial" w:hAnsi="Arial" w:cs="Arial"/>
          <w:szCs w:val="24"/>
        </w:rPr>
        <w:t xml:space="preserve">people </w:t>
      </w:r>
      <w:r w:rsidRPr="00137E5D">
        <w:rPr>
          <w:rFonts w:ascii="Arial" w:hAnsi="Arial" w:cs="Arial"/>
          <w:szCs w:val="24"/>
        </w:rPr>
        <w:t>to stay healthy emotionally (Childline, no date). Being healthy has positive impact on relationships as well as better overall health, good quality life, living longer and this leads to reduction to the health care system as prevention is the key (NHS UK, 2023).</w:t>
      </w:r>
    </w:p>
    <w:p w14:paraId="295E7B57" w14:textId="08006182" w:rsidR="0090593F" w:rsidRPr="008036A1" w:rsidRDefault="00970280" w:rsidP="008036A1">
      <w:pPr>
        <w:spacing w:line="360" w:lineRule="auto"/>
        <w:jc w:val="both"/>
        <w:rPr>
          <w:rFonts w:ascii="Arial" w:hAnsi="Arial" w:cs="Arial"/>
          <w:b/>
          <w:bCs/>
          <w:color w:val="002060"/>
          <w:szCs w:val="24"/>
          <w:u w:val="single"/>
        </w:rPr>
      </w:pPr>
      <w:r>
        <w:rPr>
          <w:rFonts w:ascii="Arial" w:hAnsi="Arial" w:cs="Arial"/>
          <w:b/>
          <w:bCs/>
          <w:color w:val="002060"/>
          <w:szCs w:val="24"/>
          <w:u w:val="single"/>
        </w:rPr>
        <w:t>W</w:t>
      </w:r>
      <w:r w:rsidR="0090593F" w:rsidRPr="008036A1">
        <w:rPr>
          <w:rFonts w:ascii="Arial" w:hAnsi="Arial" w:cs="Arial"/>
          <w:b/>
          <w:bCs/>
          <w:color w:val="002060"/>
          <w:szCs w:val="24"/>
          <w:u w:val="single"/>
        </w:rPr>
        <w:t>hat is well-being</w:t>
      </w:r>
      <w:r w:rsidR="00F50889">
        <w:rPr>
          <w:rFonts w:ascii="Arial" w:hAnsi="Arial" w:cs="Arial"/>
          <w:b/>
          <w:bCs/>
          <w:color w:val="002060"/>
          <w:szCs w:val="24"/>
          <w:u w:val="single"/>
        </w:rPr>
        <w:t>:</w:t>
      </w:r>
    </w:p>
    <w:p w14:paraId="4C379D58" w14:textId="71EFF028" w:rsidR="00E33DB0" w:rsidRPr="00137E5D" w:rsidRDefault="00E33DB0" w:rsidP="008036A1">
      <w:pPr>
        <w:spacing w:line="360" w:lineRule="auto"/>
        <w:jc w:val="both"/>
        <w:rPr>
          <w:rFonts w:ascii="Arial" w:hAnsi="Arial" w:cs="Arial"/>
          <w:szCs w:val="24"/>
        </w:rPr>
      </w:pPr>
      <w:r w:rsidRPr="00137E5D">
        <w:rPr>
          <w:rFonts w:ascii="Arial" w:hAnsi="Arial" w:cs="Arial"/>
          <w:szCs w:val="24"/>
        </w:rPr>
        <w:t xml:space="preserve">Wellbeing has been defined as combination of feeling good and functioning well: positive emotions like happiness and fulfilment, having control over </w:t>
      </w:r>
      <w:r w:rsidR="00406EEE" w:rsidRPr="00137E5D">
        <w:rPr>
          <w:rFonts w:ascii="Arial" w:hAnsi="Arial" w:cs="Arial"/>
          <w:szCs w:val="24"/>
        </w:rPr>
        <w:t>one’s</w:t>
      </w:r>
      <w:r w:rsidRPr="00137E5D">
        <w:rPr>
          <w:rFonts w:ascii="Arial" w:hAnsi="Arial" w:cs="Arial"/>
          <w:szCs w:val="24"/>
        </w:rPr>
        <w:t xml:space="preserve"> life, having purpose in life and positive relationships (Ruggeri et al., 2020</w:t>
      </w:r>
      <w:r w:rsidR="00757630">
        <w:rPr>
          <w:rFonts w:ascii="Arial" w:hAnsi="Arial" w:cs="Arial"/>
          <w:szCs w:val="24"/>
        </w:rPr>
        <w:t>; My Health Devon, 2024</w:t>
      </w:r>
      <w:r w:rsidRPr="00137E5D">
        <w:rPr>
          <w:rFonts w:ascii="Arial" w:hAnsi="Arial" w:cs="Arial"/>
          <w:szCs w:val="24"/>
        </w:rPr>
        <w:t>).</w:t>
      </w:r>
      <w:r w:rsidR="006D6CF4" w:rsidRPr="00137E5D">
        <w:rPr>
          <w:rFonts w:ascii="Arial" w:hAnsi="Arial" w:cs="Arial"/>
          <w:szCs w:val="24"/>
        </w:rPr>
        <w:t xml:space="preserve"> According to WHO (2023b) “well-being encompasses quality of life and the ability of people and societies to contribute to the world with a sense of meaning and purpose”. Simons and Baldwin (2021) states that wellbeing is a state of positive feeling and meeting full potential in the world as a member of society</w:t>
      </w:r>
      <w:r w:rsidR="00915967" w:rsidRPr="00137E5D">
        <w:rPr>
          <w:rFonts w:ascii="Arial" w:hAnsi="Arial" w:cs="Arial"/>
          <w:szCs w:val="24"/>
        </w:rPr>
        <w:t>,</w:t>
      </w:r>
      <w:r w:rsidR="006D6CF4" w:rsidRPr="00137E5D">
        <w:rPr>
          <w:rFonts w:ascii="Arial" w:hAnsi="Arial" w:cs="Arial"/>
          <w:szCs w:val="24"/>
        </w:rPr>
        <w:t xml:space="preserve"> inclusive</w:t>
      </w:r>
      <w:r w:rsidR="00915967" w:rsidRPr="00137E5D">
        <w:rPr>
          <w:rFonts w:ascii="Arial" w:hAnsi="Arial" w:cs="Arial"/>
          <w:szCs w:val="24"/>
        </w:rPr>
        <w:t>,</w:t>
      </w:r>
      <w:r w:rsidR="006D6CF4" w:rsidRPr="00137E5D">
        <w:rPr>
          <w:rFonts w:ascii="Arial" w:hAnsi="Arial" w:cs="Arial"/>
          <w:szCs w:val="24"/>
        </w:rPr>
        <w:t xml:space="preserve"> free from cultural bias and this can be measured subjectively and objectively using </w:t>
      </w:r>
      <w:r w:rsidR="00860C55">
        <w:rPr>
          <w:rFonts w:ascii="Arial" w:hAnsi="Arial" w:cs="Arial"/>
          <w:szCs w:val="24"/>
        </w:rPr>
        <w:t xml:space="preserve">an </w:t>
      </w:r>
      <w:r w:rsidR="00860C55" w:rsidRPr="00137E5D">
        <w:rPr>
          <w:rFonts w:ascii="Arial" w:hAnsi="Arial" w:cs="Arial"/>
          <w:szCs w:val="24"/>
        </w:rPr>
        <w:t>autogenic</w:t>
      </w:r>
      <w:r w:rsidR="00915967" w:rsidRPr="00137E5D">
        <w:rPr>
          <w:rFonts w:ascii="Arial" w:hAnsi="Arial" w:cs="Arial"/>
          <w:szCs w:val="24"/>
        </w:rPr>
        <w:t xml:space="preserve"> approach.</w:t>
      </w:r>
      <w:r w:rsidR="00B33E92">
        <w:rPr>
          <w:rFonts w:ascii="Arial" w:hAnsi="Arial" w:cs="Arial"/>
          <w:szCs w:val="24"/>
        </w:rPr>
        <w:t xml:space="preserve"> </w:t>
      </w:r>
      <w:r w:rsidR="00915967" w:rsidRPr="00137E5D">
        <w:rPr>
          <w:rFonts w:ascii="Arial" w:hAnsi="Arial" w:cs="Arial"/>
          <w:szCs w:val="24"/>
        </w:rPr>
        <w:t xml:space="preserve">Wellbeing is a complex combination of </w:t>
      </w:r>
      <w:r w:rsidR="00860C55">
        <w:rPr>
          <w:rFonts w:ascii="Arial" w:hAnsi="Arial" w:cs="Arial"/>
          <w:szCs w:val="24"/>
        </w:rPr>
        <w:t xml:space="preserve">an </w:t>
      </w:r>
      <w:r w:rsidR="00860C55" w:rsidRPr="00137E5D">
        <w:rPr>
          <w:rFonts w:ascii="Arial" w:hAnsi="Arial" w:cs="Arial"/>
          <w:szCs w:val="24"/>
        </w:rPr>
        <w:t>individual’s</w:t>
      </w:r>
      <w:r w:rsidR="00915967" w:rsidRPr="00137E5D">
        <w:rPr>
          <w:rFonts w:ascii="Arial" w:hAnsi="Arial" w:cs="Arial"/>
          <w:szCs w:val="24"/>
        </w:rPr>
        <w:t xml:space="preserve"> mental, physical, </w:t>
      </w:r>
      <w:r w:rsidR="00F56173" w:rsidRPr="00137E5D">
        <w:rPr>
          <w:rFonts w:ascii="Arial" w:hAnsi="Arial" w:cs="Arial"/>
          <w:szCs w:val="24"/>
        </w:rPr>
        <w:t>emotional,</w:t>
      </w:r>
      <w:r w:rsidR="00915967" w:rsidRPr="00137E5D">
        <w:rPr>
          <w:rFonts w:ascii="Arial" w:hAnsi="Arial" w:cs="Arial"/>
          <w:szCs w:val="24"/>
        </w:rPr>
        <w:t xml:space="preserve"> and social health</w:t>
      </w:r>
      <w:r w:rsidR="00FE301A" w:rsidRPr="00137E5D">
        <w:rPr>
          <w:rFonts w:ascii="Arial" w:hAnsi="Arial" w:cs="Arial"/>
          <w:szCs w:val="24"/>
        </w:rPr>
        <w:t xml:space="preserve"> which are</w:t>
      </w:r>
      <w:r w:rsidR="00915967" w:rsidRPr="00137E5D">
        <w:rPr>
          <w:rFonts w:ascii="Arial" w:hAnsi="Arial" w:cs="Arial"/>
          <w:szCs w:val="24"/>
        </w:rPr>
        <w:t xml:space="preserve"> strongly linked with life satisfaction (VSGA, 2021).</w:t>
      </w:r>
      <w:r w:rsidR="004A0E54" w:rsidRPr="00137E5D">
        <w:rPr>
          <w:rFonts w:ascii="Arial" w:hAnsi="Arial" w:cs="Arial"/>
          <w:szCs w:val="24"/>
        </w:rPr>
        <w:t xml:space="preserve"> Wellbeing is feeling good</w:t>
      </w:r>
      <w:r w:rsidR="00860C55">
        <w:rPr>
          <w:rFonts w:ascii="Arial" w:hAnsi="Arial" w:cs="Arial"/>
          <w:szCs w:val="24"/>
        </w:rPr>
        <w:t>, an</w:t>
      </w:r>
      <w:r w:rsidR="004A0E54" w:rsidRPr="00137E5D">
        <w:rPr>
          <w:rFonts w:ascii="Arial" w:hAnsi="Arial" w:cs="Arial"/>
          <w:szCs w:val="24"/>
        </w:rPr>
        <w:t xml:space="preserve"> individuals experience of their life; and </w:t>
      </w:r>
      <w:r w:rsidR="004A0E54" w:rsidRPr="00137E5D">
        <w:rPr>
          <w:rFonts w:ascii="Arial" w:hAnsi="Arial" w:cs="Arial"/>
          <w:szCs w:val="24"/>
        </w:rPr>
        <w:lastRenderedPageBreak/>
        <w:t>comparison of life circumstances with social values, norms and this can be measured subjectively and objectively (Department of Health, 2014).</w:t>
      </w:r>
    </w:p>
    <w:p w14:paraId="7AD01FFF" w14:textId="6106F704" w:rsidR="00A4016A" w:rsidRPr="00137E5D" w:rsidRDefault="00A4016A" w:rsidP="00970280">
      <w:pPr>
        <w:spacing w:line="360" w:lineRule="auto"/>
        <w:jc w:val="center"/>
        <w:rPr>
          <w:rFonts w:ascii="Arial" w:hAnsi="Arial" w:cs="Arial"/>
          <w:szCs w:val="24"/>
        </w:rPr>
      </w:pPr>
      <w:r w:rsidRPr="00137E5D">
        <w:rPr>
          <w:rFonts w:ascii="Arial" w:hAnsi="Arial" w:cs="Arial"/>
          <w:noProof/>
          <w:szCs w:val="24"/>
        </w:rPr>
        <w:drawing>
          <wp:inline distT="0" distB="0" distL="0" distR="0" wp14:anchorId="3459DC28" wp14:editId="0EF9686D">
            <wp:extent cx="5268036" cy="2620010"/>
            <wp:effectExtent l="0" t="0" r="8890" b="8890"/>
            <wp:docPr id="1522196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6190" cy="2629039"/>
                    </a:xfrm>
                    <a:prstGeom prst="rect">
                      <a:avLst/>
                    </a:prstGeom>
                    <a:noFill/>
                  </pic:spPr>
                </pic:pic>
              </a:graphicData>
            </a:graphic>
          </wp:inline>
        </w:drawing>
      </w:r>
    </w:p>
    <w:p w14:paraId="0F77F285" w14:textId="0AE88FEC" w:rsidR="00A4016A" w:rsidRPr="00137E5D" w:rsidRDefault="00A4016A" w:rsidP="00EA3B2C">
      <w:pPr>
        <w:spacing w:line="360" w:lineRule="auto"/>
        <w:jc w:val="right"/>
        <w:rPr>
          <w:rFonts w:ascii="Arial" w:hAnsi="Arial" w:cs="Arial"/>
          <w:szCs w:val="24"/>
        </w:rPr>
      </w:pPr>
      <w:r w:rsidRPr="00137E5D">
        <w:rPr>
          <w:rFonts w:ascii="Arial" w:hAnsi="Arial" w:cs="Arial"/>
          <w:szCs w:val="24"/>
        </w:rPr>
        <w:t>Beckfoot Oak bank School (2023)</w:t>
      </w:r>
    </w:p>
    <w:p w14:paraId="027AF603" w14:textId="29B23545" w:rsidR="0090593F" w:rsidRPr="008036A1" w:rsidRDefault="0090593F" w:rsidP="008036A1">
      <w:pPr>
        <w:spacing w:line="360" w:lineRule="auto"/>
        <w:jc w:val="both"/>
        <w:rPr>
          <w:rFonts w:ascii="Arial" w:hAnsi="Arial" w:cs="Arial"/>
          <w:b/>
          <w:bCs/>
          <w:color w:val="002060"/>
          <w:szCs w:val="24"/>
          <w:u w:val="single"/>
        </w:rPr>
      </w:pPr>
      <w:r w:rsidRPr="008036A1">
        <w:rPr>
          <w:rFonts w:ascii="Arial" w:hAnsi="Arial" w:cs="Arial"/>
          <w:b/>
          <w:bCs/>
          <w:color w:val="002060"/>
          <w:szCs w:val="24"/>
          <w:u w:val="single"/>
        </w:rPr>
        <w:t>Why is it important</w:t>
      </w:r>
      <w:r w:rsidR="00F50889">
        <w:rPr>
          <w:rFonts w:ascii="Arial" w:hAnsi="Arial" w:cs="Arial"/>
          <w:b/>
          <w:bCs/>
          <w:color w:val="002060"/>
          <w:szCs w:val="24"/>
          <w:u w:val="single"/>
        </w:rPr>
        <w:t>:</w:t>
      </w:r>
    </w:p>
    <w:p w14:paraId="743D5E05" w14:textId="19606AA6" w:rsidR="00FE301A" w:rsidRDefault="00FE301A" w:rsidP="008036A1">
      <w:pPr>
        <w:spacing w:line="360" w:lineRule="auto"/>
        <w:jc w:val="both"/>
        <w:rPr>
          <w:rFonts w:ascii="Arial" w:hAnsi="Arial" w:cs="Arial"/>
          <w:szCs w:val="24"/>
        </w:rPr>
      </w:pPr>
      <w:r w:rsidRPr="00137E5D">
        <w:rPr>
          <w:rFonts w:ascii="Arial" w:hAnsi="Arial" w:cs="Arial"/>
          <w:szCs w:val="24"/>
        </w:rPr>
        <w:t xml:space="preserve">Wellbeing is crucial to health as it adds years to life, helps to improve recovery illness, association to positive behaviour in children and adults leading to broader positive outcomes, a great influencer of good mental health, this leads to reduction </w:t>
      </w:r>
      <w:r w:rsidR="00860C55">
        <w:rPr>
          <w:rFonts w:ascii="Arial" w:hAnsi="Arial" w:cs="Arial"/>
          <w:szCs w:val="24"/>
        </w:rPr>
        <w:t xml:space="preserve">in the demands on the </w:t>
      </w:r>
      <w:r w:rsidRPr="00137E5D">
        <w:rPr>
          <w:rFonts w:ascii="Arial" w:hAnsi="Arial" w:cs="Arial"/>
          <w:szCs w:val="24"/>
        </w:rPr>
        <w:t>health care system (Department of Health, 2014).</w:t>
      </w:r>
      <w:r w:rsidR="00390089">
        <w:rPr>
          <w:rFonts w:ascii="Arial" w:hAnsi="Arial" w:cs="Arial"/>
          <w:szCs w:val="24"/>
        </w:rPr>
        <w:t xml:space="preserve"> Wellbeing is very important</w:t>
      </w:r>
      <w:r w:rsidR="00CD1BDA">
        <w:rPr>
          <w:rFonts w:ascii="Arial" w:hAnsi="Arial" w:cs="Arial"/>
          <w:szCs w:val="24"/>
        </w:rPr>
        <w:t xml:space="preserve"> </w:t>
      </w:r>
      <w:r w:rsidR="00D066D8">
        <w:rPr>
          <w:rFonts w:ascii="Arial" w:hAnsi="Arial" w:cs="Arial"/>
          <w:szCs w:val="24"/>
        </w:rPr>
        <w:t>as it’s not only illness or disease</w:t>
      </w:r>
      <w:r w:rsidR="00CB2721">
        <w:rPr>
          <w:rFonts w:ascii="Arial" w:hAnsi="Arial" w:cs="Arial"/>
          <w:szCs w:val="24"/>
        </w:rPr>
        <w:t xml:space="preserve"> that</w:t>
      </w:r>
      <w:r w:rsidR="00D066D8">
        <w:rPr>
          <w:rFonts w:ascii="Arial" w:hAnsi="Arial" w:cs="Arial"/>
          <w:szCs w:val="24"/>
        </w:rPr>
        <w:t xml:space="preserve"> makes us unwell, it is also how we feel, think, act</w:t>
      </w:r>
      <w:r w:rsidR="00336DBB">
        <w:rPr>
          <w:rFonts w:ascii="Arial" w:hAnsi="Arial" w:cs="Arial"/>
          <w:szCs w:val="24"/>
        </w:rPr>
        <w:t>. T</w:t>
      </w:r>
      <w:r w:rsidR="00D066D8">
        <w:rPr>
          <w:rFonts w:ascii="Arial" w:hAnsi="Arial" w:cs="Arial"/>
          <w:szCs w:val="24"/>
        </w:rPr>
        <w:t>he way we recognise ourselves and other plays a major factor in our overall wellbeing</w:t>
      </w:r>
      <w:r w:rsidR="00CB2721">
        <w:rPr>
          <w:rFonts w:ascii="Arial" w:hAnsi="Arial" w:cs="Arial"/>
          <w:szCs w:val="24"/>
        </w:rPr>
        <w:t>, and this is linked to improved general mood and happiness, research ha</w:t>
      </w:r>
      <w:r w:rsidR="00336DBB">
        <w:rPr>
          <w:rFonts w:ascii="Arial" w:hAnsi="Arial" w:cs="Arial"/>
          <w:szCs w:val="24"/>
        </w:rPr>
        <w:t>s</w:t>
      </w:r>
      <w:r w:rsidR="00CB2721">
        <w:rPr>
          <w:rFonts w:ascii="Arial" w:hAnsi="Arial" w:cs="Arial"/>
          <w:szCs w:val="24"/>
        </w:rPr>
        <w:t xml:space="preserve"> proven</w:t>
      </w:r>
      <w:r w:rsidR="00336DBB">
        <w:rPr>
          <w:rFonts w:ascii="Arial" w:hAnsi="Arial" w:cs="Arial"/>
          <w:szCs w:val="24"/>
        </w:rPr>
        <w:t>, good wellbeing</w:t>
      </w:r>
      <w:r w:rsidR="00CB2721">
        <w:rPr>
          <w:rFonts w:ascii="Arial" w:hAnsi="Arial" w:cs="Arial"/>
          <w:szCs w:val="24"/>
        </w:rPr>
        <w:t xml:space="preserve"> adds years to life, recovery from illness is much better due to </w:t>
      </w:r>
      <w:r w:rsidR="00336DBB">
        <w:rPr>
          <w:rFonts w:ascii="Arial" w:hAnsi="Arial" w:cs="Arial"/>
          <w:szCs w:val="24"/>
        </w:rPr>
        <w:t xml:space="preserve">a </w:t>
      </w:r>
      <w:r w:rsidR="00CB2721">
        <w:rPr>
          <w:rFonts w:ascii="Arial" w:hAnsi="Arial" w:cs="Arial"/>
          <w:szCs w:val="24"/>
        </w:rPr>
        <w:t xml:space="preserve">positive mind set, </w:t>
      </w:r>
      <w:r w:rsidR="000E6DD3">
        <w:rPr>
          <w:rFonts w:ascii="Arial" w:hAnsi="Arial" w:cs="Arial"/>
          <w:szCs w:val="24"/>
        </w:rPr>
        <w:t xml:space="preserve">and </w:t>
      </w:r>
      <w:r w:rsidR="00336DBB">
        <w:rPr>
          <w:rFonts w:ascii="Arial" w:hAnsi="Arial" w:cs="Arial"/>
          <w:szCs w:val="24"/>
        </w:rPr>
        <w:t xml:space="preserve">also has </w:t>
      </w:r>
      <w:r w:rsidR="000E6DD3">
        <w:rPr>
          <w:rFonts w:ascii="Arial" w:hAnsi="Arial" w:cs="Arial"/>
          <w:szCs w:val="24"/>
        </w:rPr>
        <w:t xml:space="preserve">positive influence on others close </w:t>
      </w:r>
      <w:r w:rsidR="00336DBB">
        <w:rPr>
          <w:rFonts w:ascii="Arial" w:hAnsi="Arial" w:cs="Arial"/>
          <w:szCs w:val="24"/>
        </w:rPr>
        <w:t>to us</w:t>
      </w:r>
      <w:r w:rsidR="000E6DD3">
        <w:rPr>
          <w:rFonts w:ascii="Arial" w:hAnsi="Arial" w:cs="Arial"/>
          <w:szCs w:val="24"/>
        </w:rPr>
        <w:t xml:space="preserve"> (My Health Devon, 2024).</w:t>
      </w:r>
      <w:r w:rsidR="00D066D8">
        <w:rPr>
          <w:rFonts w:ascii="Arial" w:hAnsi="Arial" w:cs="Arial"/>
          <w:szCs w:val="24"/>
        </w:rPr>
        <w:t xml:space="preserve"> </w:t>
      </w:r>
    </w:p>
    <w:p w14:paraId="4A467021" w14:textId="432721A1" w:rsidR="0090593F" w:rsidRPr="008036A1" w:rsidRDefault="0090593F" w:rsidP="008036A1">
      <w:pPr>
        <w:spacing w:line="360" w:lineRule="auto"/>
        <w:jc w:val="both"/>
        <w:rPr>
          <w:rFonts w:ascii="Arial" w:hAnsi="Arial" w:cs="Arial"/>
          <w:b/>
          <w:bCs/>
          <w:color w:val="002060"/>
          <w:szCs w:val="24"/>
          <w:u w:val="single"/>
        </w:rPr>
      </w:pPr>
      <w:r w:rsidRPr="008036A1">
        <w:rPr>
          <w:rFonts w:ascii="Arial" w:hAnsi="Arial" w:cs="Arial"/>
          <w:b/>
          <w:bCs/>
          <w:color w:val="002060"/>
          <w:szCs w:val="24"/>
          <w:u w:val="single"/>
        </w:rPr>
        <w:t>What is sustainable Development</w:t>
      </w:r>
      <w:r w:rsidR="00F50889">
        <w:rPr>
          <w:rFonts w:ascii="Arial" w:hAnsi="Arial" w:cs="Arial"/>
          <w:b/>
          <w:bCs/>
          <w:color w:val="002060"/>
          <w:szCs w:val="24"/>
          <w:u w:val="single"/>
        </w:rPr>
        <w:t>:</w:t>
      </w:r>
      <w:r w:rsidRPr="008036A1">
        <w:rPr>
          <w:rFonts w:ascii="Arial" w:hAnsi="Arial" w:cs="Arial"/>
          <w:b/>
          <w:bCs/>
          <w:color w:val="002060"/>
          <w:szCs w:val="24"/>
          <w:u w:val="single"/>
        </w:rPr>
        <w:t xml:space="preserve"> </w:t>
      </w:r>
    </w:p>
    <w:p w14:paraId="7288A864" w14:textId="3E5E96E5" w:rsidR="001767C7" w:rsidRPr="00137E5D" w:rsidRDefault="001767C7" w:rsidP="008036A1">
      <w:pPr>
        <w:spacing w:line="360" w:lineRule="auto"/>
        <w:jc w:val="both"/>
        <w:rPr>
          <w:rFonts w:ascii="Arial" w:hAnsi="Arial" w:cs="Arial"/>
          <w:szCs w:val="24"/>
        </w:rPr>
      </w:pPr>
      <w:r w:rsidRPr="00137E5D">
        <w:rPr>
          <w:rFonts w:ascii="Arial" w:hAnsi="Arial" w:cs="Arial"/>
          <w:szCs w:val="24"/>
        </w:rPr>
        <w:t>“Sustainable development is development that meets the needs of the people present time without compromising the ability of the future generations to meet their needs”, sustainable development is about finding better ways of doing things for both present and future (SDC, 2023, Circular Ecology, 2023).  Sustainable development seeks to achieve social and economic progress in ways which will not exhaust earths finite natural resources</w:t>
      </w:r>
      <w:r w:rsidR="00524BA4" w:rsidRPr="00137E5D">
        <w:rPr>
          <w:rFonts w:ascii="Arial" w:hAnsi="Arial" w:cs="Arial"/>
          <w:szCs w:val="24"/>
        </w:rPr>
        <w:t xml:space="preserve">, thus looks for ways to develop to meet needs of current and future generations (IISD, 2023). Sustainable development is </w:t>
      </w:r>
      <w:r w:rsidR="00336DBB">
        <w:rPr>
          <w:rFonts w:ascii="Arial" w:hAnsi="Arial" w:cs="Arial"/>
          <w:szCs w:val="24"/>
        </w:rPr>
        <w:t xml:space="preserve">a </w:t>
      </w:r>
      <w:r w:rsidR="00524BA4" w:rsidRPr="00137E5D">
        <w:rPr>
          <w:rFonts w:ascii="Arial" w:hAnsi="Arial" w:cs="Arial"/>
          <w:szCs w:val="24"/>
        </w:rPr>
        <w:t xml:space="preserve">broad term to describe </w:t>
      </w:r>
      <w:r w:rsidR="00524BA4" w:rsidRPr="00137E5D">
        <w:rPr>
          <w:rFonts w:ascii="Arial" w:hAnsi="Arial" w:cs="Arial"/>
          <w:szCs w:val="24"/>
        </w:rPr>
        <w:lastRenderedPageBreak/>
        <w:t>investments, policies and projects that provide benefits today without sacrificing environmental, social and personal health in the future (WHO, 2023c).</w:t>
      </w:r>
    </w:p>
    <w:p w14:paraId="267D6953" w14:textId="602C8AF8" w:rsidR="0090593F" w:rsidRPr="00F50889" w:rsidRDefault="0090593F" w:rsidP="008036A1">
      <w:pPr>
        <w:spacing w:line="360" w:lineRule="auto"/>
        <w:jc w:val="both"/>
        <w:rPr>
          <w:rFonts w:ascii="Arial" w:hAnsi="Arial" w:cs="Arial"/>
          <w:b/>
          <w:bCs/>
          <w:color w:val="002060"/>
          <w:szCs w:val="24"/>
          <w:u w:val="single"/>
        </w:rPr>
      </w:pPr>
      <w:r w:rsidRPr="00F50889">
        <w:rPr>
          <w:rFonts w:ascii="Arial" w:hAnsi="Arial" w:cs="Arial"/>
          <w:b/>
          <w:bCs/>
          <w:color w:val="002060"/>
          <w:szCs w:val="24"/>
          <w:u w:val="single"/>
        </w:rPr>
        <w:t>Why is it important</w:t>
      </w:r>
      <w:r w:rsidR="00F50889">
        <w:rPr>
          <w:rFonts w:ascii="Arial" w:hAnsi="Arial" w:cs="Arial"/>
          <w:b/>
          <w:bCs/>
          <w:color w:val="002060"/>
          <w:szCs w:val="24"/>
          <w:u w:val="single"/>
        </w:rPr>
        <w:t>:</w:t>
      </w:r>
    </w:p>
    <w:p w14:paraId="35731C55" w14:textId="128D46E7" w:rsidR="000B4D50" w:rsidRPr="00137E5D" w:rsidRDefault="00524BA4" w:rsidP="008036A1">
      <w:pPr>
        <w:spacing w:line="360" w:lineRule="auto"/>
        <w:jc w:val="both"/>
        <w:rPr>
          <w:rFonts w:ascii="Arial" w:hAnsi="Arial" w:cs="Arial"/>
          <w:szCs w:val="24"/>
        </w:rPr>
      </w:pPr>
      <w:r w:rsidRPr="00137E5D">
        <w:rPr>
          <w:rFonts w:ascii="Arial" w:hAnsi="Arial" w:cs="Arial"/>
          <w:szCs w:val="24"/>
        </w:rPr>
        <w:t xml:space="preserve">Sustainable development is crucial to human survival for now and </w:t>
      </w:r>
      <w:r w:rsidR="00336DBB">
        <w:rPr>
          <w:rFonts w:ascii="Arial" w:hAnsi="Arial" w:cs="Arial"/>
          <w:szCs w:val="24"/>
        </w:rPr>
        <w:t xml:space="preserve">the </w:t>
      </w:r>
      <w:r w:rsidRPr="00137E5D">
        <w:rPr>
          <w:rFonts w:ascii="Arial" w:hAnsi="Arial" w:cs="Arial"/>
          <w:szCs w:val="24"/>
        </w:rPr>
        <w:t>future, conserving resources, keeping balance between the environment and development while meeting the necessary demand</w:t>
      </w:r>
      <w:r w:rsidR="00336DBB">
        <w:rPr>
          <w:rFonts w:ascii="Arial" w:hAnsi="Arial" w:cs="Arial"/>
          <w:szCs w:val="24"/>
        </w:rPr>
        <w:t>s. I</w:t>
      </w:r>
      <w:r w:rsidRPr="00137E5D">
        <w:rPr>
          <w:rFonts w:ascii="Arial" w:hAnsi="Arial" w:cs="Arial"/>
          <w:szCs w:val="24"/>
        </w:rPr>
        <w:t>t must protect the environmental degradation for better economic growth (Your Article Library, 2023).</w:t>
      </w:r>
      <w:r w:rsidR="007E12C7">
        <w:rPr>
          <w:rFonts w:ascii="Arial" w:hAnsi="Arial" w:cs="Arial"/>
          <w:szCs w:val="24"/>
        </w:rPr>
        <w:t xml:space="preserve"> Sustainable development ensures preservation</w:t>
      </w:r>
      <w:r w:rsidR="00A44532">
        <w:rPr>
          <w:rFonts w:ascii="Arial" w:hAnsi="Arial" w:cs="Arial"/>
          <w:szCs w:val="24"/>
        </w:rPr>
        <w:t xml:space="preserve"> of our planet and its natural resources like air and water,</w:t>
      </w:r>
      <w:r w:rsidR="00220D47">
        <w:rPr>
          <w:rFonts w:ascii="Arial" w:hAnsi="Arial" w:cs="Arial"/>
          <w:szCs w:val="24"/>
        </w:rPr>
        <w:t xml:space="preserve"> </w:t>
      </w:r>
      <w:r w:rsidR="00A44532">
        <w:rPr>
          <w:rFonts w:ascii="Arial" w:hAnsi="Arial" w:cs="Arial"/>
          <w:szCs w:val="24"/>
        </w:rPr>
        <w:t>supporting long term goals with</w:t>
      </w:r>
      <w:r w:rsidR="00220D47">
        <w:rPr>
          <w:rFonts w:ascii="Arial" w:hAnsi="Arial" w:cs="Arial"/>
          <w:szCs w:val="24"/>
        </w:rPr>
        <w:t xml:space="preserve"> the</w:t>
      </w:r>
      <w:r w:rsidR="00A44532">
        <w:rPr>
          <w:rFonts w:ascii="Arial" w:hAnsi="Arial" w:cs="Arial"/>
          <w:szCs w:val="24"/>
        </w:rPr>
        <w:t xml:space="preserve"> implementation</w:t>
      </w:r>
      <w:r w:rsidR="00220D47">
        <w:rPr>
          <w:rFonts w:ascii="Arial" w:hAnsi="Arial" w:cs="Arial"/>
          <w:szCs w:val="24"/>
        </w:rPr>
        <w:t xml:space="preserve"> of systems framework ensures support from global, national and local entities and building sustainable future</w:t>
      </w:r>
      <w:r w:rsidR="002D5D0A">
        <w:rPr>
          <w:rFonts w:ascii="Arial" w:hAnsi="Arial" w:cs="Arial"/>
          <w:szCs w:val="24"/>
        </w:rPr>
        <w:t xml:space="preserve">, </w:t>
      </w:r>
      <w:r w:rsidR="00220D47">
        <w:rPr>
          <w:rFonts w:ascii="Arial" w:hAnsi="Arial" w:cs="Arial"/>
          <w:szCs w:val="24"/>
        </w:rPr>
        <w:t>cultivating sustainable ways</w:t>
      </w:r>
      <w:r w:rsidR="00A44532">
        <w:rPr>
          <w:rFonts w:ascii="Arial" w:hAnsi="Arial" w:cs="Arial"/>
          <w:szCs w:val="24"/>
        </w:rPr>
        <w:t xml:space="preserve"> </w:t>
      </w:r>
      <w:r w:rsidR="00220D47">
        <w:rPr>
          <w:rFonts w:ascii="Arial" w:hAnsi="Arial" w:cs="Arial"/>
          <w:szCs w:val="24"/>
        </w:rPr>
        <w:t>of living will lead to reduction in pollution and protect the planet</w:t>
      </w:r>
      <w:r w:rsidR="002D5D0A">
        <w:rPr>
          <w:rFonts w:ascii="Arial" w:hAnsi="Arial" w:cs="Arial"/>
          <w:szCs w:val="24"/>
        </w:rPr>
        <w:t xml:space="preserve"> by</w:t>
      </w:r>
      <w:r w:rsidR="000B4D50" w:rsidRPr="000B4D50">
        <w:rPr>
          <w:rFonts w:ascii="Arial" w:hAnsi="Arial" w:cs="Arial"/>
          <w:szCs w:val="24"/>
        </w:rPr>
        <w:t xml:space="preserve"> integrat</w:t>
      </w:r>
      <w:r w:rsidR="002D5D0A">
        <w:rPr>
          <w:rFonts w:ascii="Arial" w:hAnsi="Arial" w:cs="Arial"/>
          <w:szCs w:val="24"/>
        </w:rPr>
        <w:t xml:space="preserve">ing </w:t>
      </w:r>
      <w:r w:rsidR="000B4D50" w:rsidRPr="000B4D50">
        <w:rPr>
          <w:rFonts w:ascii="Arial" w:hAnsi="Arial" w:cs="Arial"/>
          <w:szCs w:val="24"/>
        </w:rPr>
        <w:t>economic growth, social well-being and environmental protection</w:t>
      </w:r>
      <w:r w:rsidR="002D5D0A">
        <w:rPr>
          <w:rFonts w:ascii="Arial" w:hAnsi="Arial" w:cs="Arial"/>
          <w:szCs w:val="24"/>
        </w:rPr>
        <w:t xml:space="preserve"> (UN, 2023). Sustainability is our society’s ability to exist and develop without depleting all natural resources needed to live in the future.</w:t>
      </w:r>
    </w:p>
    <w:p w14:paraId="7A65120A" w14:textId="75FB77DC" w:rsidR="0090593F" w:rsidRPr="005505E8" w:rsidRDefault="00D53F99" w:rsidP="008036A1">
      <w:pPr>
        <w:spacing w:line="360" w:lineRule="auto"/>
        <w:jc w:val="both"/>
        <w:rPr>
          <w:rFonts w:ascii="Arial" w:hAnsi="Arial" w:cs="Arial"/>
          <w:color w:val="2F5496" w:themeColor="accent1" w:themeShade="BF"/>
          <w:szCs w:val="24"/>
          <w:u w:val="single"/>
        </w:rPr>
      </w:pPr>
      <w:bookmarkStart w:id="0" w:name="_Hlk151318852"/>
      <w:r w:rsidRPr="005505E8">
        <w:rPr>
          <w:rFonts w:ascii="Arial" w:hAnsi="Arial" w:cs="Arial"/>
          <w:color w:val="2F5496" w:themeColor="accent1" w:themeShade="BF"/>
          <w:szCs w:val="24"/>
          <w:u w:val="single"/>
        </w:rPr>
        <w:t>United Nations 17 Sustainable Goals (</w:t>
      </w:r>
      <w:r w:rsidR="007174FC" w:rsidRPr="005505E8">
        <w:rPr>
          <w:rFonts w:ascii="Arial" w:hAnsi="Arial" w:cs="Arial"/>
          <w:color w:val="2F5496" w:themeColor="accent1" w:themeShade="BF"/>
          <w:szCs w:val="24"/>
          <w:u w:val="single"/>
        </w:rPr>
        <w:t>SDG’s</w:t>
      </w:r>
      <w:r w:rsidRPr="005505E8">
        <w:rPr>
          <w:rFonts w:ascii="Arial" w:hAnsi="Arial" w:cs="Arial"/>
          <w:color w:val="2F5496" w:themeColor="accent1" w:themeShade="BF"/>
          <w:szCs w:val="24"/>
          <w:u w:val="single"/>
        </w:rPr>
        <w:t>)</w:t>
      </w:r>
    </w:p>
    <w:p w14:paraId="7C9A8852" w14:textId="78636F74" w:rsidR="0090593F" w:rsidRPr="00137E5D" w:rsidRDefault="0090593F" w:rsidP="00E35294">
      <w:pPr>
        <w:jc w:val="center"/>
      </w:pPr>
      <w:r w:rsidRPr="00137E5D">
        <w:rPr>
          <w:noProof/>
        </w:rPr>
        <w:drawing>
          <wp:inline distT="0" distB="0" distL="0" distR="0" wp14:anchorId="7C97AEB1" wp14:editId="6AD29014">
            <wp:extent cx="4847055" cy="2991703"/>
            <wp:effectExtent l="38100" t="38100" r="29845" b="37465"/>
            <wp:docPr id="6906916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73974" cy="3008318"/>
                    </a:xfrm>
                    <a:prstGeom prst="rect">
                      <a:avLst/>
                    </a:prstGeom>
                    <a:noFill/>
                    <a:ln w="25400">
                      <a:solidFill>
                        <a:srgbClr val="002060"/>
                      </a:solidFill>
                    </a:ln>
                  </pic:spPr>
                </pic:pic>
              </a:graphicData>
            </a:graphic>
          </wp:inline>
        </w:drawing>
      </w:r>
    </w:p>
    <w:p w14:paraId="36926DB9" w14:textId="25FDA6DA" w:rsidR="0090593F" w:rsidRPr="00137E5D" w:rsidRDefault="0090593F" w:rsidP="00EA3B2C">
      <w:pPr>
        <w:jc w:val="right"/>
        <w:rPr>
          <w:rFonts w:ascii="Arial" w:hAnsi="Arial" w:cs="Arial"/>
        </w:rPr>
      </w:pPr>
      <w:r w:rsidRPr="00137E5D">
        <w:rPr>
          <w:rFonts w:ascii="Arial" w:hAnsi="Arial" w:cs="Arial"/>
        </w:rPr>
        <w:t>(United Nation</w:t>
      </w:r>
      <w:r w:rsidR="00CD665F">
        <w:rPr>
          <w:rFonts w:ascii="Arial" w:hAnsi="Arial" w:cs="Arial"/>
        </w:rPr>
        <w:t>s</w:t>
      </w:r>
      <w:r w:rsidRPr="00137E5D">
        <w:rPr>
          <w:rFonts w:ascii="Arial" w:hAnsi="Arial" w:cs="Arial"/>
        </w:rPr>
        <w:t>, 2015).</w:t>
      </w:r>
    </w:p>
    <w:p w14:paraId="7EB6505A" w14:textId="3414D34C" w:rsidR="00CD1E77" w:rsidRPr="008036A1" w:rsidRDefault="00CD1E77" w:rsidP="008036A1">
      <w:pPr>
        <w:spacing w:line="360" w:lineRule="auto"/>
        <w:jc w:val="both"/>
        <w:rPr>
          <w:rFonts w:ascii="Arial" w:hAnsi="Arial" w:cs="Arial"/>
          <w:b/>
          <w:bCs/>
          <w:color w:val="002060"/>
          <w:szCs w:val="24"/>
          <w:u w:val="single"/>
        </w:rPr>
      </w:pPr>
      <w:r w:rsidRPr="008036A1">
        <w:rPr>
          <w:rFonts w:ascii="Arial" w:hAnsi="Arial" w:cs="Arial"/>
          <w:b/>
          <w:bCs/>
          <w:color w:val="002060"/>
          <w:szCs w:val="24"/>
          <w:u w:val="single"/>
        </w:rPr>
        <w:t xml:space="preserve">What </w:t>
      </w:r>
      <w:r w:rsidR="007174FC" w:rsidRPr="008036A1">
        <w:rPr>
          <w:rFonts w:ascii="Arial" w:hAnsi="Arial" w:cs="Arial"/>
          <w:b/>
          <w:bCs/>
          <w:color w:val="002060"/>
          <w:szCs w:val="24"/>
          <w:u w:val="single"/>
        </w:rPr>
        <w:t>are</w:t>
      </w:r>
      <w:r w:rsidR="0090593F" w:rsidRPr="008036A1">
        <w:rPr>
          <w:rFonts w:ascii="Arial" w:hAnsi="Arial" w:cs="Arial"/>
          <w:b/>
          <w:bCs/>
          <w:color w:val="002060"/>
          <w:szCs w:val="24"/>
          <w:u w:val="single"/>
        </w:rPr>
        <w:t xml:space="preserve"> sustainable Development</w:t>
      </w:r>
      <w:r w:rsidR="00C03615" w:rsidRPr="008036A1">
        <w:rPr>
          <w:rFonts w:ascii="Arial" w:hAnsi="Arial" w:cs="Arial"/>
          <w:b/>
          <w:bCs/>
          <w:color w:val="002060"/>
          <w:szCs w:val="24"/>
          <w:u w:val="single"/>
        </w:rPr>
        <w:t xml:space="preserve"> </w:t>
      </w:r>
      <w:r w:rsidR="0090593F" w:rsidRPr="008036A1">
        <w:rPr>
          <w:rFonts w:ascii="Arial" w:hAnsi="Arial" w:cs="Arial"/>
          <w:b/>
          <w:bCs/>
          <w:color w:val="002060"/>
          <w:szCs w:val="24"/>
          <w:u w:val="single"/>
        </w:rPr>
        <w:t>Goals</w:t>
      </w:r>
    </w:p>
    <w:bookmarkEnd w:id="0"/>
    <w:p w14:paraId="1E98218E" w14:textId="77E7C89C" w:rsidR="000E6A05" w:rsidRPr="00137E5D" w:rsidRDefault="00D53F99" w:rsidP="008036A1">
      <w:pPr>
        <w:spacing w:line="360" w:lineRule="auto"/>
        <w:jc w:val="both"/>
        <w:rPr>
          <w:rFonts w:ascii="Arial" w:hAnsi="Arial" w:cs="Arial"/>
          <w:szCs w:val="24"/>
        </w:rPr>
      </w:pPr>
      <w:r w:rsidRPr="00137E5D">
        <w:rPr>
          <w:rFonts w:ascii="Arial" w:hAnsi="Arial" w:cs="Arial"/>
          <w:szCs w:val="24"/>
        </w:rPr>
        <w:t>Above are the 17</w:t>
      </w:r>
      <w:r w:rsidR="007C3B5F" w:rsidRPr="00137E5D">
        <w:rPr>
          <w:rFonts w:ascii="Arial" w:hAnsi="Arial" w:cs="Arial"/>
          <w:szCs w:val="24"/>
        </w:rPr>
        <w:t xml:space="preserve"> </w:t>
      </w:r>
      <w:r w:rsidRPr="00137E5D">
        <w:rPr>
          <w:rFonts w:ascii="Arial" w:hAnsi="Arial" w:cs="Arial"/>
          <w:szCs w:val="24"/>
        </w:rPr>
        <w:t>S</w:t>
      </w:r>
      <w:r w:rsidR="007C3B5F" w:rsidRPr="00137E5D">
        <w:rPr>
          <w:rFonts w:ascii="Arial" w:hAnsi="Arial" w:cs="Arial"/>
          <w:szCs w:val="24"/>
        </w:rPr>
        <w:t xml:space="preserve">ustainable </w:t>
      </w:r>
      <w:r w:rsidRPr="00137E5D">
        <w:rPr>
          <w:rFonts w:ascii="Arial" w:hAnsi="Arial" w:cs="Arial"/>
          <w:szCs w:val="24"/>
        </w:rPr>
        <w:t>D</w:t>
      </w:r>
      <w:r w:rsidR="007C3B5F" w:rsidRPr="00137E5D">
        <w:rPr>
          <w:rFonts w:ascii="Arial" w:hAnsi="Arial" w:cs="Arial"/>
          <w:szCs w:val="24"/>
        </w:rPr>
        <w:t xml:space="preserve">evelopment </w:t>
      </w:r>
      <w:r w:rsidRPr="00137E5D">
        <w:rPr>
          <w:rFonts w:ascii="Arial" w:hAnsi="Arial" w:cs="Arial"/>
          <w:szCs w:val="24"/>
        </w:rPr>
        <w:t>G</w:t>
      </w:r>
      <w:r w:rsidR="007C3B5F" w:rsidRPr="00137E5D">
        <w:rPr>
          <w:rFonts w:ascii="Arial" w:hAnsi="Arial" w:cs="Arial"/>
          <w:szCs w:val="24"/>
        </w:rPr>
        <w:t>oals</w:t>
      </w:r>
      <w:r w:rsidRPr="00137E5D">
        <w:rPr>
          <w:rFonts w:ascii="Arial" w:hAnsi="Arial" w:cs="Arial"/>
          <w:szCs w:val="24"/>
        </w:rPr>
        <w:t>, which</w:t>
      </w:r>
      <w:r w:rsidR="007C3B5F" w:rsidRPr="00137E5D">
        <w:rPr>
          <w:rFonts w:ascii="Arial" w:hAnsi="Arial" w:cs="Arial"/>
          <w:szCs w:val="24"/>
        </w:rPr>
        <w:t xml:space="preserve"> are the result of Brund</w:t>
      </w:r>
      <w:r w:rsidR="003920AE" w:rsidRPr="00137E5D">
        <w:rPr>
          <w:rFonts w:ascii="Arial" w:hAnsi="Arial" w:cs="Arial"/>
          <w:szCs w:val="24"/>
        </w:rPr>
        <w:t xml:space="preserve">tland Report, </w:t>
      </w:r>
      <w:r w:rsidR="00034848" w:rsidRPr="00137E5D">
        <w:rPr>
          <w:rFonts w:ascii="Arial" w:hAnsi="Arial" w:cs="Arial"/>
          <w:szCs w:val="24"/>
        </w:rPr>
        <w:t xml:space="preserve">this </w:t>
      </w:r>
      <w:r w:rsidR="003920AE" w:rsidRPr="00137E5D">
        <w:rPr>
          <w:rFonts w:ascii="Arial" w:hAnsi="Arial" w:cs="Arial"/>
          <w:szCs w:val="24"/>
        </w:rPr>
        <w:t xml:space="preserve">was named after the commission’s chairwomen Gro Harlem Brundtland, which stated that critical global environmental problems were primarily results of </w:t>
      </w:r>
      <w:r w:rsidR="00034848" w:rsidRPr="00137E5D">
        <w:rPr>
          <w:rFonts w:ascii="Arial" w:hAnsi="Arial" w:cs="Arial"/>
          <w:szCs w:val="24"/>
        </w:rPr>
        <w:lastRenderedPageBreak/>
        <w:t>enormous poverty (Brundtland Report, 1987).</w:t>
      </w:r>
      <w:r w:rsidR="00C03615" w:rsidRPr="00137E5D">
        <w:rPr>
          <w:rFonts w:ascii="Arial" w:hAnsi="Arial" w:cs="Arial"/>
          <w:szCs w:val="24"/>
        </w:rPr>
        <w:t xml:space="preserve"> </w:t>
      </w:r>
      <w:r w:rsidR="00C84C83" w:rsidRPr="00137E5D">
        <w:rPr>
          <w:rFonts w:ascii="Arial" w:hAnsi="Arial" w:cs="Arial"/>
          <w:szCs w:val="24"/>
        </w:rPr>
        <w:t xml:space="preserve"> Above are the 17 sustainable development goals (</w:t>
      </w:r>
      <w:r w:rsidR="007174FC" w:rsidRPr="00137E5D">
        <w:rPr>
          <w:rFonts w:ascii="Arial" w:hAnsi="Arial" w:cs="Arial"/>
          <w:szCs w:val="24"/>
        </w:rPr>
        <w:t>SDG’s</w:t>
      </w:r>
      <w:r w:rsidR="00C84C83" w:rsidRPr="00137E5D">
        <w:rPr>
          <w:rFonts w:ascii="Arial" w:hAnsi="Arial" w:cs="Arial"/>
          <w:szCs w:val="24"/>
        </w:rPr>
        <w:t xml:space="preserve">) which were adopted to “end poverty, protect the planet, and ensure prosperity for all” , the </w:t>
      </w:r>
      <w:r w:rsidR="008D7219" w:rsidRPr="00137E5D">
        <w:rPr>
          <w:rFonts w:ascii="Arial" w:hAnsi="Arial" w:cs="Arial"/>
          <w:szCs w:val="24"/>
        </w:rPr>
        <w:t>agenda</w:t>
      </w:r>
      <w:r w:rsidR="00C84C83" w:rsidRPr="00137E5D">
        <w:rPr>
          <w:rFonts w:ascii="Arial" w:hAnsi="Arial" w:cs="Arial"/>
          <w:szCs w:val="24"/>
        </w:rPr>
        <w:t xml:space="preserve"> 2030 emphasises the </w:t>
      </w:r>
      <w:r w:rsidR="00970280" w:rsidRPr="00137E5D">
        <w:rPr>
          <w:rFonts w:ascii="Arial" w:hAnsi="Arial" w:cs="Arial"/>
          <w:szCs w:val="24"/>
        </w:rPr>
        <w:t>SDG</w:t>
      </w:r>
      <w:r w:rsidR="00970280">
        <w:rPr>
          <w:rFonts w:ascii="Arial" w:hAnsi="Arial" w:cs="Arial"/>
          <w:szCs w:val="24"/>
        </w:rPr>
        <w:t>’</w:t>
      </w:r>
      <w:r w:rsidR="00970280" w:rsidRPr="00137E5D">
        <w:rPr>
          <w:rFonts w:ascii="Arial" w:hAnsi="Arial" w:cs="Arial"/>
          <w:szCs w:val="24"/>
        </w:rPr>
        <w:t>s</w:t>
      </w:r>
      <w:r w:rsidR="00C84C83" w:rsidRPr="00137E5D">
        <w:rPr>
          <w:rFonts w:ascii="Arial" w:hAnsi="Arial" w:cs="Arial"/>
          <w:szCs w:val="24"/>
        </w:rPr>
        <w:t xml:space="preserve"> are interlinked</w:t>
      </w:r>
      <w:r w:rsidR="00970280">
        <w:rPr>
          <w:rFonts w:ascii="Arial" w:hAnsi="Arial" w:cs="Arial"/>
          <w:szCs w:val="24"/>
        </w:rPr>
        <w:t xml:space="preserve">, </w:t>
      </w:r>
      <w:r w:rsidR="00C84C83" w:rsidRPr="00137E5D">
        <w:rPr>
          <w:rFonts w:ascii="Arial" w:hAnsi="Arial" w:cs="Arial"/>
          <w:szCs w:val="24"/>
        </w:rPr>
        <w:t xml:space="preserve">and recognises the significance of ensuring integration across all the sectors of research (Cernev and </w:t>
      </w:r>
      <w:r w:rsidR="008D7219" w:rsidRPr="00137E5D">
        <w:rPr>
          <w:rFonts w:ascii="Arial" w:hAnsi="Arial" w:cs="Arial"/>
          <w:szCs w:val="24"/>
        </w:rPr>
        <w:t>Fenner, 2020).</w:t>
      </w:r>
    </w:p>
    <w:p w14:paraId="5A949EB8" w14:textId="4E14EBE5" w:rsidR="00C03615" w:rsidRPr="00137E5D" w:rsidRDefault="008D7219" w:rsidP="008036A1">
      <w:pPr>
        <w:spacing w:line="360" w:lineRule="auto"/>
        <w:jc w:val="both"/>
        <w:rPr>
          <w:rFonts w:ascii="Arial" w:hAnsi="Arial" w:cs="Arial"/>
          <w:szCs w:val="24"/>
        </w:rPr>
      </w:pPr>
      <w:r w:rsidRPr="00137E5D">
        <w:rPr>
          <w:rFonts w:ascii="Arial" w:hAnsi="Arial" w:cs="Arial"/>
          <w:szCs w:val="24"/>
        </w:rPr>
        <w:t xml:space="preserve">The SDG goals were </w:t>
      </w:r>
      <w:r w:rsidR="00F937A0" w:rsidRPr="00137E5D">
        <w:rPr>
          <w:rFonts w:ascii="Arial" w:hAnsi="Arial" w:cs="Arial"/>
          <w:szCs w:val="24"/>
        </w:rPr>
        <w:t xml:space="preserve">adopted by all united nations member state in year 2015, a shared </w:t>
      </w:r>
      <w:r w:rsidR="000E6A05" w:rsidRPr="00137E5D">
        <w:rPr>
          <w:rFonts w:ascii="Arial" w:hAnsi="Arial" w:cs="Arial"/>
          <w:szCs w:val="24"/>
        </w:rPr>
        <w:t>blueprint</w:t>
      </w:r>
      <w:r w:rsidR="00F937A0" w:rsidRPr="00137E5D">
        <w:rPr>
          <w:rFonts w:ascii="Arial" w:hAnsi="Arial" w:cs="Arial"/>
          <w:szCs w:val="24"/>
        </w:rPr>
        <w:t xml:space="preserve"> for prosperity and peace for countries developed and developing in a global partnership, ending poverty and disparities must go hand in hand with strategies that enhance health, education, </w:t>
      </w:r>
      <w:r w:rsidR="00366CC1" w:rsidRPr="00137E5D">
        <w:rPr>
          <w:rFonts w:ascii="Arial" w:hAnsi="Arial" w:cs="Arial"/>
          <w:szCs w:val="24"/>
        </w:rPr>
        <w:t>economic</w:t>
      </w:r>
      <w:r w:rsidR="000E6A05" w:rsidRPr="00137E5D">
        <w:rPr>
          <w:rFonts w:ascii="Arial" w:hAnsi="Arial" w:cs="Arial"/>
          <w:szCs w:val="24"/>
        </w:rPr>
        <w:t xml:space="preserve"> growth, </w:t>
      </w:r>
      <w:r w:rsidR="00F937A0" w:rsidRPr="00137E5D">
        <w:rPr>
          <w:rFonts w:ascii="Arial" w:hAnsi="Arial" w:cs="Arial"/>
          <w:szCs w:val="24"/>
        </w:rPr>
        <w:t>reduce inequalities</w:t>
      </w:r>
      <w:r w:rsidR="000E6A05" w:rsidRPr="00137E5D">
        <w:rPr>
          <w:rFonts w:ascii="Arial" w:hAnsi="Arial" w:cs="Arial"/>
          <w:szCs w:val="24"/>
        </w:rPr>
        <w:t xml:space="preserve"> while tackling climate change as well as preserving forest and oceans (United Nations, 2023).</w:t>
      </w:r>
      <w:r w:rsidR="00F937A0" w:rsidRPr="00137E5D">
        <w:rPr>
          <w:rFonts w:ascii="Arial" w:hAnsi="Arial" w:cs="Arial"/>
          <w:szCs w:val="24"/>
        </w:rPr>
        <w:t xml:space="preserve">  </w:t>
      </w:r>
    </w:p>
    <w:p w14:paraId="44F1BADD" w14:textId="673AB95E" w:rsidR="0090593F" w:rsidRPr="008036A1" w:rsidRDefault="0090593F" w:rsidP="008036A1">
      <w:pPr>
        <w:spacing w:line="360" w:lineRule="auto"/>
        <w:jc w:val="both"/>
        <w:rPr>
          <w:rFonts w:ascii="Arial" w:hAnsi="Arial" w:cs="Arial"/>
          <w:b/>
          <w:bCs/>
          <w:color w:val="002060"/>
          <w:szCs w:val="24"/>
          <w:u w:val="single"/>
        </w:rPr>
      </w:pPr>
      <w:r w:rsidRPr="008036A1">
        <w:rPr>
          <w:rFonts w:ascii="Arial" w:hAnsi="Arial" w:cs="Arial"/>
          <w:b/>
          <w:bCs/>
          <w:color w:val="002060"/>
          <w:szCs w:val="24"/>
          <w:u w:val="single"/>
        </w:rPr>
        <w:t xml:space="preserve">Why </w:t>
      </w:r>
      <w:r w:rsidR="007174FC" w:rsidRPr="008036A1">
        <w:rPr>
          <w:rFonts w:ascii="Arial" w:hAnsi="Arial" w:cs="Arial"/>
          <w:b/>
          <w:bCs/>
          <w:color w:val="002060"/>
          <w:szCs w:val="24"/>
          <w:u w:val="single"/>
        </w:rPr>
        <w:t xml:space="preserve">are the </w:t>
      </w:r>
      <w:r w:rsidRPr="008036A1">
        <w:rPr>
          <w:rFonts w:ascii="Arial" w:hAnsi="Arial" w:cs="Arial"/>
          <w:b/>
          <w:bCs/>
          <w:color w:val="002060"/>
          <w:szCs w:val="24"/>
          <w:u w:val="single"/>
        </w:rPr>
        <w:t>SDG</w:t>
      </w:r>
      <w:r w:rsidR="007174FC" w:rsidRPr="008036A1">
        <w:rPr>
          <w:rFonts w:ascii="Arial" w:hAnsi="Arial" w:cs="Arial"/>
          <w:b/>
          <w:bCs/>
          <w:color w:val="002060"/>
          <w:szCs w:val="24"/>
          <w:u w:val="single"/>
        </w:rPr>
        <w:t>’s</w:t>
      </w:r>
      <w:r w:rsidRPr="008036A1">
        <w:rPr>
          <w:rFonts w:ascii="Arial" w:hAnsi="Arial" w:cs="Arial"/>
          <w:b/>
          <w:bCs/>
          <w:color w:val="002060"/>
          <w:szCs w:val="24"/>
          <w:u w:val="single"/>
        </w:rPr>
        <w:t xml:space="preserve"> </w:t>
      </w:r>
      <w:r w:rsidR="00970280">
        <w:rPr>
          <w:rFonts w:ascii="Arial" w:hAnsi="Arial" w:cs="Arial"/>
          <w:b/>
          <w:bCs/>
          <w:color w:val="002060"/>
          <w:szCs w:val="24"/>
          <w:u w:val="single"/>
        </w:rPr>
        <w:t>I</w:t>
      </w:r>
      <w:r w:rsidRPr="008036A1">
        <w:rPr>
          <w:rFonts w:ascii="Arial" w:hAnsi="Arial" w:cs="Arial"/>
          <w:b/>
          <w:bCs/>
          <w:color w:val="002060"/>
          <w:szCs w:val="24"/>
          <w:u w:val="single"/>
        </w:rPr>
        <w:t>mportant</w:t>
      </w:r>
      <w:r w:rsidR="00EE708A">
        <w:rPr>
          <w:rFonts w:ascii="Arial" w:hAnsi="Arial" w:cs="Arial"/>
          <w:b/>
          <w:bCs/>
          <w:color w:val="002060"/>
          <w:szCs w:val="24"/>
          <w:u w:val="single"/>
        </w:rPr>
        <w:t>:</w:t>
      </w:r>
    </w:p>
    <w:p w14:paraId="79BFA9B8" w14:textId="2D48B092" w:rsidR="000E6A05" w:rsidRPr="00137E5D" w:rsidRDefault="002D0013" w:rsidP="008036A1">
      <w:pPr>
        <w:spacing w:line="360" w:lineRule="auto"/>
        <w:jc w:val="both"/>
        <w:rPr>
          <w:rFonts w:ascii="Arial" w:hAnsi="Arial" w:cs="Arial"/>
          <w:szCs w:val="24"/>
        </w:rPr>
      </w:pPr>
      <w:r w:rsidRPr="00137E5D">
        <w:rPr>
          <w:rFonts w:ascii="Arial" w:hAnsi="Arial" w:cs="Arial"/>
          <w:szCs w:val="24"/>
        </w:rPr>
        <w:t>SDGs</w:t>
      </w:r>
      <w:r w:rsidR="000E6A05" w:rsidRPr="00137E5D">
        <w:rPr>
          <w:rFonts w:ascii="Arial" w:hAnsi="Arial" w:cs="Arial"/>
          <w:szCs w:val="24"/>
        </w:rPr>
        <w:t xml:space="preserve"> are very important to end poverty, and inequality, protection of the very planet we reside on  as well as preserving it for the future generations, and ensure that all people enjoy health, prosperity, justice as </w:t>
      </w:r>
      <w:r w:rsidR="005D7515" w:rsidRPr="00137E5D">
        <w:rPr>
          <w:rFonts w:ascii="Arial" w:hAnsi="Arial" w:cs="Arial"/>
          <w:szCs w:val="24"/>
        </w:rPr>
        <w:t>it’s</w:t>
      </w:r>
      <w:r w:rsidR="000E6A05" w:rsidRPr="00137E5D">
        <w:rPr>
          <w:rFonts w:ascii="Arial" w:hAnsi="Arial" w:cs="Arial"/>
          <w:szCs w:val="24"/>
        </w:rPr>
        <w:t xml:space="preserve"> critical that no one is left behind (WHO, 2023e). </w:t>
      </w:r>
      <w:r w:rsidR="007174FC" w:rsidRPr="00137E5D">
        <w:rPr>
          <w:rFonts w:ascii="Arial" w:hAnsi="Arial" w:cs="Arial"/>
          <w:szCs w:val="24"/>
        </w:rPr>
        <w:t>SDG’s</w:t>
      </w:r>
      <w:r w:rsidR="000E6A05" w:rsidRPr="00137E5D">
        <w:rPr>
          <w:rFonts w:ascii="Arial" w:hAnsi="Arial" w:cs="Arial"/>
          <w:szCs w:val="24"/>
        </w:rPr>
        <w:t xml:space="preserve"> guide help to meet the required </w:t>
      </w:r>
      <w:r w:rsidR="008D5BFD" w:rsidRPr="00137E5D">
        <w:rPr>
          <w:rFonts w:ascii="Arial" w:hAnsi="Arial" w:cs="Arial"/>
          <w:szCs w:val="24"/>
        </w:rPr>
        <w:t xml:space="preserve">development goals economically, socially while ensuring environmental sustainability globally (IMF, 2023). It is extremely vital to meet the targets of </w:t>
      </w:r>
      <w:r w:rsidR="007174FC" w:rsidRPr="00137E5D">
        <w:rPr>
          <w:rFonts w:ascii="Arial" w:hAnsi="Arial" w:cs="Arial"/>
          <w:szCs w:val="24"/>
        </w:rPr>
        <w:t>SDG’s</w:t>
      </w:r>
      <w:r w:rsidR="008D5BFD" w:rsidRPr="00137E5D">
        <w:rPr>
          <w:rFonts w:ascii="Arial" w:hAnsi="Arial" w:cs="Arial"/>
          <w:szCs w:val="24"/>
        </w:rPr>
        <w:t xml:space="preserve"> goals to reduce the global risk, the impact of the non-achievement could possibly expose humanity to global catastrophic risk and existential risk (Cernev, and Fenner, 2020</w:t>
      </w:r>
      <w:r w:rsidR="00D97F33" w:rsidRPr="00137E5D">
        <w:rPr>
          <w:rFonts w:ascii="Arial" w:hAnsi="Arial" w:cs="Arial"/>
          <w:szCs w:val="24"/>
        </w:rPr>
        <w:t xml:space="preserve">: </w:t>
      </w:r>
      <w:r w:rsidR="008D5BFD" w:rsidRPr="00137E5D">
        <w:rPr>
          <w:rFonts w:ascii="Arial" w:hAnsi="Arial" w:cs="Arial"/>
          <w:szCs w:val="24"/>
        </w:rPr>
        <w:t>, Chams</w:t>
      </w:r>
      <w:r w:rsidR="00D97F33" w:rsidRPr="00137E5D">
        <w:rPr>
          <w:rFonts w:ascii="Arial" w:hAnsi="Arial" w:cs="Arial"/>
          <w:szCs w:val="24"/>
        </w:rPr>
        <w:t xml:space="preserve"> and Garcia-Blandon, 2019). </w:t>
      </w:r>
    </w:p>
    <w:p w14:paraId="759B8599" w14:textId="5061BBF5" w:rsidR="00CD1E77" w:rsidRPr="008036A1" w:rsidRDefault="00CD1E77" w:rsidP="008036A1">
      <w:pPr>
        <w:spacing w:line="360" w:lineRule="auto"/>
        <w:jc w:val="both"/>
        <w:rPr>
          <w:rFonts w:ascii="Arial" w:hAnsi="Arial" w:cs="Arial"/>
          <w:vanish/>
          <w:color w:val="002060"/>
          <w:szCs w:val="24"/>
          <w:u w:val="single"/>
          <w:specVanish/>
        </w:rPr>
      </w:pPr>
    </w:p>
    <w:p w14:paraId="5E854174" w14:textId="0A99FB63" w:rsidR="00D97F33" w:rsidRPr="008036A1" w:rsidRDefault="00880689" w:rsidP="008036A1">
      <w:pPr>
        <w:spacing w:line="360" w:lineRule="auto"/>
        <w:jc w:val="both"/>
        <w:rPr>
          <w:rFonts w:ascii="Arial" w:hAnsi="Arial" w:cs="Arial"/>
          <w:b/>
          <w:bCs/>
          <w:color w:val="002060"/>
          <w:szCs w:val="24"/>
          <w:u w:val="single"/>
        </w:rPr>
      </w:pPr>
      <w:r w:rsidRPr="008036A1">
        <w:rPr>
          <w:rFonts w:ascii="Arial" w:hAnsi="Arial" w:cs="Arial"/>
          <w:b/>
          <w:bCs/>
          <w:color w:val="002060"/>
          <w:szCs w:val="24"/>
          <w:u w:val="single"/>
        </w:rPr>
        <w:t xml:space="preserve">No Poverty : </w:t>
      </w:r>
      <w:r w:rsidR="005505E8">
        <w:rPr>
          <w:rFonts w:ascii="Arial" w:hAnsi="Arial" w:cs="Arial"/>
          <w:b/>
          <w:bCs/>
          <w:color w:val="002060"/>
          <w:szCs w:val="24"/>
          <w:u w:val="single"/>
        </w:rPr>
        <w:t>G</w:t>
      </w:r>
      <w:r w:rsidRPr="008036A1">
        <w:rPr>
          <w:rFonts w:ascii="Arial" w:hAnsi="Arial" w:cs="Arial"/>
          <w:b/>
          <w:bCs/>
          <w:color w:val="002060"/>
          <w:szCs w:val="24"/>
          <w:u w:val="single"/>
        </w:rPr>
        <w:t>oal</w:t>
      </w:r>
      <w:r w:rsidR="005D7515" w:rsidRPr="008036A1">
        <w:rPr>
          <w:rFonts w:ascii="Arial" w:hAnsi="Arial" w:cs="Arial"/>
          <w:b/>
          <w:bCs/>
          <w:color w:val="002060"/>
          <w:szCs w:val="24"/>
          <w:u w:val="single"/>
        </w:rPr>
        <w:t xml:space="preserve"> </w:t>
      </w:r>
      <w:r w:rsidR="00DC28FC">
        <w:rPr>
          <w:rFonts w:ascii="Arial" w:hAnsi="Arial" w:cs="Arial"/>
          <w:b/>
          <w:bCs/>
          <w:color w:val="002060"/>
          <w:szCs w:val="24"/>
          <w:u w:val="single"/>
        </w:rPr>
        <w:t>1</w:t>
      </w:r>
    </w:p>
    <w:p w14:paraId="41C6722A" w14:textId="77777777" w:rsidR="00172280" w:rsidRDefault="00592153" w:rsidP="008036A1">
      <w:pPr>
        <w:spacing w:line="360" w:lineRule="auto"/>
        <w:jc w:val="both"/>
        <w:rPr>
          <w:rFonts w:ascii="Arial" w:hAnsi="Arial" w:cs="Arial"/>
          <w:szCs w:val="24"/>
        </w:rPr>
      </w:pPr>
      <w:r w:rsidRPr="00137E5D">
        <w:rPr>
          <w:rFonts w:ascii="Arial" w:hAnsi="Arial" w:cs="Arial"/>
          <w:szCs w:val="24"/>
        </w:rPr>
        <w:t>A basic definition of poverty is when a person’s resources (mostly material resources) are</w:t>
      </w:r>
      <w:r w:rsidR="00361A9F" w:rsidRPr="00137E5D">
        <w:rPr>
          <w:rFonts w:ascii="Arial" w:hAnsi="Arial" w:cs="Arial"/>
          <w:szCs w:val="24"/>
        </w:rPr>
        <w:t xml:space="preserve"> not sufficient to meet their minimum needs including social participation, </w:t>
      </w:r>
      <w:r w:rsidR="00A848A2" w:rsidRPr="00137E5D">
        <w:rPr>
          <w:rFonts w:ascii="Arial" w:hAnsi="Arial" w:cs="Arial"/>
          <w:szCs w:val="24"/>
        </w:rPr>
        <w:t xml:space="preserve">simply meaning </w:t>
      </w:r>
      <w:r w:rsidR="00361A9F" w:rsidRPr="00137E5D">
        <w:rPr>
          <w:rFonts w:ascii="Arial" w:hAnsi="Arial" w:cs="Arial"/>
          <w:szCs w:val="24"/>
        </w:rPr>
        <w:t>unable to meet the minimum needs that deemed reasonable by the standards of society (JRF, 2014).</w:t>
      </w:r>
      <w:r w:rsidR="00D97F33" w:rsidRPr="00137E5D">
        <w:rPr>
          <w:rFonts w:ascii="Arial" w:hAnsi="Arial" w:cs="Arial"/>
          <w:szCs w:val="24"/>
        </w:rPr>
        <w:t xml:space="preserve">  Poverty is a state or situation in which a individual or a group of people don’t have enough to meet their basic need, hunger and malnutrition, limited access to education and other basic services</w:t>
      </w:r>
      <w:r w:rsidR="00F96D4C" w:rsidRPr="00137E5D">
        <w:rPr>
          <w:rFonts w:ascii="Arial" w:hAnsi="Arial" w:cs="Arial"/>
          <w:szCs w:val="24"/>
        </w:rPr>
        <w:t>, social discrimination, exclusion, lack of participation in decision making (UN, n</w:t>
      </w:r>
      <w:r w:rsidR="007174FC" w:rsidRPr="00137E5D">
        <w:rPr>
          <w:rFonts w:ascii="Arial" w:hAnsi="Arial" w:cs="Arial"/>
          <w:szCs w:val="24"/>
        </w:rPr>
        <w:t>o date</w:t>
      </w:r>
      <w:r w:rsidR="00F96D4C" w:rsidRPr="00137E5D">
        <w:rPr>
          <w:rFonts w:ascii="Arial" w:hAnsi="Arial" w:cs="Arial"/>
          <w:szCs w:val="24"/>
        </w:rPr>
        <w:t>).</w:t>
      </w:r>
    </w:p>
    <w:p w14:paraId="70DF24E8" w14:textId="264B7483" w:rsidR="00E35294" w:rsidRDefault="00E35294" w:rsidP="008036A1">
      <w:pPr>
        <w:spacing w:line="360" w:lineRule="auto"/>
        <w:jc w:val="both"/>
        <w:rPr>
          <w:rFonts w:ascii="Arial" w:hAnsi="Arial" w:cs="Arial"/>
          <w:szCs w:val="24"/>
        </w:rPr>
      </w:pPr>
      <w:r>
        <w:rPr>
          <w:rFonts w:ascii="Arial" w:hAnsi="Arial" w:cs="Arial"/>
          <w:szCs w:val="24"/>
        </w:rPr>
        <w:t>Below is the</w:t>
      </w:r>
      <w:r w:rsidR="00172280">
        <w:rPr>
          <w:rFonts w:ascii="Arial" w:hAnsi="Arial" w:cs="Arial"/>
          <w:szCs w:val="24"/>
        </w:rPr>
        <w:t xml:space="preserve"> </w:t>
      </w:r>
      <w:r w:rsidR="001F6270">
        <w:rPr>
          <w:rFonts w:ascii="Arial" w:hAnsi="Arial" w:cs="Arial"/>
          <w:szCs w:val="24"/>
        </w:rPr>
        <w:t>Maslow’s Hierarchy of Needs</w:t>
      </w:r>
      <w:r>
        <w:rPr>
          <w:rFonts w:ascii="Arial" w:hAnsi="Arial" w:cs="Arial"/>
          <w:szCs w:val="24"/>
        </w:rPr>
        <w:t>, at the bottom of the pyramid show</w:t>
      </w:r>
      <w:r w:rsidR="00172280">
        <w:rPr>
          <w:rFonts w:ascii="Arial" w:hAnsi="Arial" w:cs="Arial"/>
          <w:szCs w:val="24"/>
        </w:rPr>
        <w:t>s</w:t>
      </w:r>
      <w:r>
        <w:rPr>
          <w:rFonts w:ascii="Arial" w:hAnsi="Arial" w:cs="Arial"/>
          <w:szCs w:val="24"/>
        </w:rPr>
        <w:t xml:space="preserve"> the very basic </w:t>
      </w:r>
      <w:r w:rsidR="00113A39">
        <w:rPr>
          <w:rFonts w:ascii="Arial" w:hAnsi="Arial" w:cs="Arial"/>
          <w:szCs w:val="24"/>
        </w:rPr>
        <w:t xml:space="preserve">need </w:t>
      </w:r>
      <w:r>
        <w:rPr>
          <w:rFonts w:ascii="Arial" w:hAnsi="Arial" w:cs="Arial"/>
          <w:szCs w:val="24"/>
        </w:rPr>
        <w:t>of individual which</w:t>
      </w:r>
      <w:r w:rsidR="00172280">
        <w:rPr>
          <w:rFonts w:ascii="Arial" w:hAnsi="Arial" w:cs="Arial"/>
          <w:szCs w:val="24"/>
        </w:rPr>
        <w:t xml:space="preserve"> must be meet,</w:t>
      </w:r>
      <w:r w:rsidR="00113A39">
        <w:rPr>
          <w:rFonts w:ascii="Arial" w:hAnsi="Arial" w:cs="Arial"/>
          <w:szCs w:val="24"/>
        </w:rPr>
        <w:t xml:space="preserve"> </w:t>
      </w:r>
      <w:r w:rsidR="00113A39" w:rsidRPr="00113A39">
        <w:rPr>
          <w:rFonts w:ascii="Arial" w:hAnsi="Arial" w:cs="Arial"/>
          <w:szCs w:val="24"/>
        </w:rPr>
        <w:t>Physiological needs are biological requirements for human survival</w:t>
      </w:r>
      <w:r w:rsidR="00113A39">
        <w:rPr>
          <w:rFonts w:ascii="Arial" w:hAnsi="Arial" w:cs="Arial"/>
          <w:szCs w:val="24"/>
        </w:rPr>
        <w:t xml:space="preserve"> </w:t>
      </w:r>
      <w:r w:rsidR="00172280">
        <w:rPr>
          <w:rFonts w:ascii="Arial" w:hAnsi="Arial" w:cs="Arial"/>
          <w:szCs w:val="24"/>
        </w:rPr>
        <w:t>such as food , water, shelter, clothing, warmth, sleep</w:t>
      </w:r>
      <w:r w:rsidR="00113A39">
        <w:rPr>
          <w:rFonts w:ascii="Arial" w:hAnsi="Arial" w:cs="Arial"/>
          <w:szCs w:val="24"/>
        </w:rPr>
        <w:t xml:space="preserve"> the most basic need must be </w:t>
      </w:r>
      <w:r w:rsidR="00970280">
        <w:rPr>
          <w:rFonts w:ascii="Arial" w:hAnsi="Arial" w:cs="Arial"/>
          <w:szCs w:val="24"/>
        </w:rPr>
        <w:t>met</w:t>
      </w:r>
      <w:r w:rsidR="0082761D">
        <w:rPr>
          <w:rFonts w:ascii="Arial" w:hAnsi="Arial" w:cs="Arial"/>
          <w:szCs w:val="24"/>
        </w:rPr>
        <w:t xml:space="preserve"> </w:t>
      </w:r>
      <w:r w:rsidR="000E6DD3">
        <w:rPr>
          <w:rFonts w:ascii="Arial" w:hAnsi="Arial" w:cs="Arial"/>
          <w:szCs w:val="24"/>
        </w:rPr>
        <w:t>to</w:t>
      </w:r>
      <w:r w:rsidR="0082761D">
        <w:rPr>
          <w:rFonts w:ascii="Arial" w:hAnsi="Arial" w:cs="Arial"/>
          <w:szCs w:val="24"/>
        </w:rPr>
        <w:t xml:space="preserve"> motivate </w:t>
      </w:r>
      <w:r w:rsidR="00A33477">
        <w:rPr>
          <w:rFonts w:ascii="Arial" w:hAnsi="Arial" w:cs="Arial"/>
          <w:szCs w:val="24"/>
        </w:rPr>
        <w:t>individuals’</w:t>
      </w:r>
      <w:r w:rsidR="00113A39">
        <w:rPr>
          <w:rFonts w:ascii="Arial" w:hAnsi="Arial" w:cs="Arial"/>
          <w:szCs w:val="24"/>
        </w:rPr>
        <w:t xml:space="preserve"> behaviour (Simple Psychology, 2024).</w:t>
      </w:r>
    </w:p>
    <w:p w14:paraId="3648E051" w14:textId="77777777" w:rsidR="00E35294" w:rsidRDefault="00E35294" w:rsidP="00E35294">
      <w:pPr>
        <w:spacing w:line="360" w:lineRule="auto"/>
        <w:jc w:val="center"/>
        <w:rPr>
          <w:rFonts w:ascii="Arial" w:hAnsi="Arial" w:cs="Arial"/>
          <w:szCs w:val="24"/>
        </w:rPr>
      </w:pPr>
      <w:r>
        <w:rPr>
          <w:rFonts w:ascii="Arial" w:hAnsi="Arial" w:cs="Arial"/>
          <w:noProof/>
          <w:szCs w:val="24"/>
        </w:rPr>
        <w:lastRenderedPageBreak/>
        <w:drawing>
          <wp:inline distT="0" distB="0" distL="0" distR="0" wp14:anchorId="5C5DB8F8" wp14:editId="6A88BDF1">
            <wp:extent cx="4176215" cy="2286000"/>
            <wp:effectExtent l="0" t="0" r="0" b="0"/>
            <wp:docPr id="9334436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84776" cy="2290686"/>
                    </a:xfrm>
                    <a:prstGeom prst="rect">
                      <a:avLst/>
                    </a:prstGeom>
                    <a:noFill/>
                  </pic:spPr>
                </pic:pic>
              </a:graphicData>
            </a:graphic>
          </wp:inline>
        </w:drawing>
      </w:r>
    </w:p>
    <w:p w14:paraId="3B7D204E" w14:textId="6266BDB9" w:rsidR="00E35294" w:rsidRPr="00E35294" w:rsidRDefault="00E35294" w:rsidP="00336DBB">
      <w:pPr>
        <w:spacing w:line="360" w:lineRule="auto"/>
        <w:jc w:val="right"/>
        <w:rPr>
          <w:rFonts w:ascii="Arial" w:hAnsi="Arial" w:cs="Arial"/>
          <w:szCs w:val="24"/>
        </w:rPr>
      </w:pPr>
      <w:r w:rsidRPr="00E35294">
        <w:rPr>
          <w:rFonts w:ascii="Arial" w:hAnsi="Arial" w:cs="Arial"/>
          <w:szCs w:val="24"/>
        </w:rPr>
        <w:t>(Simpl</w:t>
      </w:r>
      <w:r w:rsidR="00336DBB">
        <w:rPr>
          <w:rFonts w:ascii="Arial" w:hAnsi="Arial" w:cs="Arial"/>
          <w:szCs w:val="24"/>
        </w:rPr>
        <w:t>y</w:t>
      </w:r>
      <w:r w:rsidRPr="00E35294">
        <w:rPr>
          <w:rFonts w:ascii="Arial" w:hAnsi="Arial" w:cs="Arial"/>
          <w:szCs w:val="24"/>
        </w:rPr>
        <w:t xml:space="preserve"> Psychology, 20</w:t>
      </w:r>
      <w:r w:rsidR="00113A39">
        <w:rPr>
          <w:rFonts w:ascii="Arial" w:hAnsi="Arial" w:cs="Arial"/>
          <w:szCs w:val="24"/>
        </w:rPr>
        <w:t>24</w:t>
      </w:r>
      <w:r w:rsidRPr="00E35294">
        <w:rPr>
          <w:rFonts w:ascii="Arial" w:hAnsi="Arial" w:cs="Arial"/>
          <w:szCs w:val="24"/>
        </w:rPr>
        <w:t>).</w:t>
      </w:r>
    </w:p>
    <w:p w14:paraId="53684424" w14:textId="17FDC21A" w:rsidR="001626C8" w:rsidRPr="005505E8" w:rsidRDefault="00AE4FB8" w:rsidP="008036A1">
      <w:pPr>
        <w:spacing w:line="360" w:lineRule="auto"/>
        <w:jc w:val="both"/>
        <w:rPr>
          <w:rFonts w:ascii="Arial" w:hAnsi="Arial" w:cs="Arial"/>
          <w:color w:val="002060"/>
          <w:szCs w:val="24"/>
        </w:rPr>
      </w:pPr>
      <w:r w:rsidRPr="005505E8">
        <w:rPr>
          <w:rFonts w:ascii="Arial" w:hAnsi="Arial" w:cs="Arial"/>
          <w:color w:val="002060"/>
          <w:szCs w:val="24"/>
        </w:rPr>
        <w:t>Strateg</w:t>
      </w:r>
      <w:r w:rsidR="00EE708A">
        <w:rPr>
          <w:rFonts w:ascii="Arial" w:hAnsi="Arial" w:cs="Arial"/>
          <w:color w:val="002060"/>
          <w:szCs w:val="24"/>
        </w:rPr>
        <w:t>y</w:t>
      </w:r>
      <w:r w:rsidRPr="005505E8">
        <w:rPr>
          <w:rFonts w:ascii="Arial" w:hAnsi="Arial" w:cs="Arial"/>
          <w:color w:val="002060"/>
          <w:szCs w:val="24"/>
        </w:rPr>
        <w:t>/ Programme</w:t>
      </w:r>
      <w:r w:rsidR="00AB3603" w:rsidRPr="005505E8">
        <w:rPr>
          <w:rFonts w:ascii="Arial" w:hAnsi="Arial" w:cs="Arial"/>
          <w:color w:val="002060"/>
          <w:szCs w:val="24"/>
        </w:rPr>
        <w:t xml:space="preserve"> 1</w:t>
      </w:r>
      <w:r w:rsidR="005505E8" w:rsidRPr="005505E8">
        <w:rPr>
          <w:rFonts w:ascii="Arial" w:hAnsi="Arial" w:cs="Arial"/>
          <w:color w:val="002060"/>
          <w:szCs w:val="24"/>
        </w:rPr>
        <w:t>:</w:t>
      </w:r>
      <w:r w:rsidR="005505E8">
        <w:rPr>
          <w:rFonts w:ascii="Arial" w:hAnsi="Arial" w:cs="Arial"/>
          <w:color w:val="002060"/>
          <w:szCs w:val="24"/>
        </w:rPr>
        <w:t xml:space="preserve"> </w:t>
      </w:r>
      <w:r w:rsidR="001626C8" w:rsidRPr="005505E8">
        <w:rPr>
          <w:rFonts w:ascii="Arial" w:hAnsi="Arial" w:cs="Arial"/>
          <w:b/>
          <w:bCs/>
          <w:color w:val="2F5496" w:themeColor="accent1" w:themeShade="BF"/>
          <w:szCs w:val="24"/>
          <w:u w:val="single"/>
        </w:rPr>
        <w:t>Tackling Rural Poverty &amp; Social Isolation</w:t>
      </w:r>
    </w:p>
    <w:p w14:paraId="4595FE01" w14:textId="6988CD46" w:rsidR="001626C8" w:rsidRPr="00137E5D" w:rsidRDefault="001626C8" w:rsidP="008036A1">
      <w:pPr>
        <w:spacing w:line="360" w:lineRule="auto"/>
        <w:jc w:val="both"/>
        <w:rPr>
          <w:rFonts w:ascii="Arial" w:hAnsi="Arial" w:cs="Arial"/>
          <w:szCs w:val="24"/>
        </w:rPr>
      </w:pPr>
      <w:r w:rsidRPr="00137E5D">
        <w:rPr>
          <w:rFonts w:ascii="Arial" w:hAnsi="Arial" w:cs="Arial"/>
          <w:szCs w:val="24"/>
        </w:rPr>
        <w:t>An initiative to Tackling Rural Poverty and Social Isolation (TRPSI)</w:t>
      </w:r>
      <w:r w:rsidR="00AE4FB8" w:rsidRPr="00137E5D">
        <w:rPr>
          <w:rFonts w:ascii="Arial" w:hAnsi="Arial" w:cs="Arial"/>
          <w:szCs w:val="24"/>
        </w:rPr>
        <w:t xml:space="preserve"> this </w:t>
      </w:r>
      <w:r w:rsidRPr="00137E5D">
        <w:rPr>
          <w:rFonts w:ascii="Arial" w:hAnsi="Arial" w:cs="Arial"/>
          <w:szCs w:val="24"/>
        </w:rPr>
        <w:t xml:space="preserve">is led by the Department of Agriculture and Rural Development (DAERA) </w:t>
      </w:r>
      <w:r w:rsidR="0098306A" w:rsidRPr="00137E5D">
        <w:rPr>
          <w:rFonts w:ascii="Arial" w:hAnsi="Arial" w:cs="Arial"/>
          <w:szCs w:val="24"/>
        </w:rPr>
        <w:t xml:space="preserve">and </w:t>
      </w:r>
      <w:r w:rsidRPr="00137E5D">
        <w:rPr>
          <w:rFonts w:ascii="Arial" w:hAnsi="Arial" w:cs="Arial"/>
          <w:szCs w:val="24"/>
        </w:rPr>
        <w:t>aim of</w:t>
      </w:r>
      <w:r w:rsidR="0098306A" w:rsidRPr="00137E5D">
        <w:rPr>
          <w:rFonts w:ascii="Arial" w:hAnsi="Arial" w:cs="Arial"/>
          <w:szCs w:val="24"/>
        </w:rPr>
        <w:t xml:space="preserve"> this programme </w:t>
      </w:r>
      <w:r w:rsidRPr="00137E5D">
        <w:rPr>
          <w:rFonts w:ascii="Arial" w:hAnsi="Arial" w:cs="Arial"/>
          <w:szCs w:val="24"/>
        </w:rPr>
        <w:t xml:space="preserve">is to tackle social isolation and poverty in rural areas by working in connection with </w:t>
      </w:r>
      <w:r w:rsidR="00AE4FB8" w:rsidRPr="00137E5D">
        <w:rPr>
          <w:rFonts w:ascii="Arial" w:hAnsi="Arial" w:cs="Arial"/>
          <w:szCs w:val="24"/>
        </w:rPr>
        <w:t xml:space="preserve">other </w:t>
      </w:r>
      <w:r w:rsidRPr="00137E5D">
        <w:rPr>
          <w:rFonts w:ascii="Arial" w:hAnsi="Arial" w:cs="Arial"/>
          <w:szCs w:val="24"/>
        </w:rPr>
        <w:t>organisation in partnership</w:t>
      </w:r>
      <w:r w:rsidR="0098306A" w:rsidRPr="00137E5D">
        <w:rPr>
          <w:rFonts w:ascii="Arial" w:hAnsi="Arial" w:cs="Arial"/>
          <w:szCs w:val="24"/>
        </w:rPr>
        <w:t xml:space="preserve">, </w:t>
      </w:r>
      <w:r w:rsidRPr="00137E5D">
        <w:rPr>
          <w:rFonts w:ascii="Arial" w:hAnsi="Arial" w:cs="Arial"/>
          <w:szCs w:val="24"/>
        </w:rPr>
        <w:t xml:space="preserve">designing and implementing measure targeting the needs of vulnerable people ((DAERA, </w:t>
      </w:r>
      <w:r w:rsidR="00E93261" w:rsidRPr="00137E5D">
        <w:rPr>
          <w:rFonts w:ascii="Arial" w:hAnsi="Arial" w:cs="Arial"/>
          <w:szCs w:val="24"/>
        </w:rPr>
        <w:t>2023</w:t>
      </w:r>
      <w:r w:rsidRPr="00137E5D">
        <w:rPr>
          <w:rFonts w:ascii="Arial" w:hAnsi="Arial" w:cs="Arial"/>
          <w:szCs w:val="24"/>
        </w:rPr>
        <w:t>).</w:t>
      </w:r>
    </w:p>
    <w:p w14:paraId="55DDF92C" w14:textId="77777777" w:rsidR="00172C75" w:rsidRPr="00137E5D" w:rsidRDefault="00172C75" w:rsidP="008036A1">
      <w:pPr>
        <w:spacing w:line="360" w:lineRule="auto"/>
        <w:jc w:val="both"/>
        <w:rPr>
          <w:rFonts w:ascii="Arial" w:hAnsi="Arial" w:cs="Arial"/>
          <w:szCs w:val="24"/>
        </w:rPr>
      </w:pPr>
      <w:r w:rsidRPr="00137E5D">
        <w:rPr>
          <w:rFonts w:ascii="Arial" w:hAnsi="Arial" w:cs="Arial"/>
          <w:szCs w:val="24"/>
        </w:rPr>
        <w:t>The new TRPSI Framework is 3</w:t>
      </w:r>
      <w:r w:rsidRPr="00137E5D">
        <w:rPr>
          <w:rFonts w:ascii="Arial" w:hAnsi="Arial" w:cs="Arial"/>
          <w:szCs w:val="24"/>
          <w:vertAlign w:val="superscript"/>
        </w:rPr>
        <w:t>rd</w:t>
      </w:r>
      <w:r w:rsidRPr="00137E5D">
        <w:rPr>
          <w:rFonts w:ascii="Arial" w:hAnsi="Arial" w:cs="Arial"/>
          <w:szCs w:val="24"/>
        </w:rPr>
        <w:t xml:space="preserve"> in series of anti – poverty initiatives put forward by Department of Agriculture, Environment and Rural Affairs (DAERA) , and builds on the achievement of two previous initiatives, the Anti – Poverty and Social Inclusion Framework (APSI) 2008 – 2011 (DAERA, 2023).</w:t>
      </w:r>
    </w:p>
    <w:p w14:paraId="2C2A63DB" w14:textId="240DC087" w:rsidR="001626C8" w:rsidRPr="00970280" w:rsidRDefault="001626C8" w:rsidP="008036A1">
      <w:pPr>
        <w:spacing w:line="360" w:lineRule="auto"/>
        <w:jc w:val="both"/>
        <w:rPr>
          <w:rFonts w:ascii="Arial" w:hAnsi="Arial" w:cs="Arial"/>
          <w:b/>
          <w:bCs/>
          <w:color w:val="002060"/>
          <w:szCs w:val="24"/>
          <w:u w:val="single"/>
        </w:rPr>
      </w:pPr>
      <w:r w:rsidRPr="00970280">
        <w:rPr>
          <w:rFonts w:ascii="Arial" w:hAnsi="Arial" w:cs="Arial"/>
          <w:b/>
          <w:bCs/>
          <w:color w:val="002060"/>
          <w:szCs w:val="24"/>
          <w:u w:val="single"/>
        </w:rPr>
        <w:t>Benefits of TRPSI</w:t>
      </w:r>
      <w:r w:rsidR="00970280">
        <w:rPr>
          <w:rFonts w:ascii="Arial" w:hAnsi="Arial" w:cs="Arial"/>
          <w:b/>
          <w:bCs/>
          <w:color w:val="002060"/>
          <w:szCs w:val="24"/>
          <w:u w:val="single"/>
        </w:rPr>
        <w:t>:</w:t>
      </w:r>
    </w:p>
    <w:p w14:paraId="4780F29D" w14:textId="77777777" w:rsidR="00E251AE" w:rsidRPr="00137E5D" w:rsidRDefault="001626C8" w:rsidP="008036A1">
      <w:pPr>
        <w:spacing w:line="360" w:lineRule="auto"/>
        <w:jc w:val="both"/>
        <w:rPr>
          <w:rFonts w:ascii="Arial" w:hAnsi="Arial" w:cs="Arial"/>
          <w:szCs w:val="24"/>
        </w:rPr>
      </w:pPr>
      <w:r w:rsidRPr="00137E5D">
        <w:rPr>
          <w:rFonts w:ascii="Arial" w:hAnsi="Arial" w:cs="Arial"/>
          <w:szCs w:val="24"/>
        </w:rPr>
        <w:t>The benefits of TRPSI Framework is very unique focusing on the needs of the most vulnerable groups in rural areas, It seeks to maximise the benefits from the TRPSI funding at DAERA’s disposal and to promote the sharing, learning and expertise as well as combine and utilise tools such as financial resources, staff resources, legislation including resources and expertise of other public sector bodies and the local knowledge and skills provided by the rural community sector,</w:t>
      </w:r>
      <w:r w:rsidR="00EA122B" w:rsidRPr="00137E5D">
        <w:rPr>
          <w:rFonts w:ascii="Arial" w:hAnsi="Arial" w:cs="Arial"/>
          <w:szCs w:val="24"/>
        </w:rPr>
        <w:t xml:space="preserve"> is a</w:t>
      </w:r>
      <w:r w:rsidRPr="00137E5D">
        <w:rPr>
          <w:rFonts w:ascii="Arial" w:hAnsi="Arial" w:cs="Arial"/>
          <w:szCs w:val="24"/>
        </w:rPr>
        <w:t xml:space="preserve"> tremendous  benefit</w:t>
      </w:r>
      <w:r w:rsidR="00EA122B" w:rsidRPr="00137E5D">
        <w:rPr>
          <w:rFonts w:ascii="Arial" w:hAnsi="Arial" w:cs="Arial"/>
          <w:szCs w:val="24"/>
        </w:rPr>
        <w:t xml:space="preserve"> which i</w:t>
      </w:r>
      <w:r w:rsidRPr="00137E5D">
        <w:rPr>
          <w:rFonts w:ascii="Arial" w:hAnsi="Arial" w:cs="Arial"/>
          <w:szCs w:val="24"/>
        </w:rPr>
        <w:t>s</w:t>
      </w:r>
      <w:r w:rsidR="00EA122B" w:rsidRPr="00137E5D">
        <w:rPr>
          <w:rFonts w:ascii="Arial" w:hAnsi="Arial" w:cs="Arial"/>
          <w:szCs w:val="24"/>
        </w:rPr>
        <w:t xml:space="preserve"> </w:t>
      </w:r>
      <w:r w:rsidRPr="00137E5D">
        <w:rPr>
          <w:rFonts w:ascii="Arial" w:hAnsi="Arial" w:cs="Arial"/>
          <w:szCs w:val="24"/>
        </w:rPr>
        <w:t xml:space="preserve">gained through collaborative approach that can lever additional resources for the benefit of rural communities </w:t>
      </w:r>
      <w:bookmarkStart w:id="1" w:name="_Hlk119399091"/>
      <w:r w:rsidRPr="00137E5D">
        <w:rPr>
          <w:rFonts w:ascii="Arial" w:hAnsi="Arial" w:cs="Arial"/>
          <w:szCs w:val="24"/>
        </w:rPr>
        <w:t xml:space="preserve">(DAERA, </w:t>
      </w:r>
      <w:r w:rsidR="00E93261" w:rsidRPr="00137E5D">
        <w:rPr>
          <w:rFonts w:ascii="Arial" w:hAnsi="Arial" w:cs="Arial"/>
          <w:szCs w:val="24"/>
        </w:rPr>
        <w:t>2023</w:t>
      </w:r>
      <w:r w:rsidRPr="00137E5D">
        <w:rPr>
          <w:rFonts w:ascii="Arial" w:hAnsi="Arial" w:cs="Arial"/>
          <w:szCs w:val="24"/>
        </w:rPr>
        <w:t>).</w:t>
      </w:r>
      <w:bookmarkEnd w:id="1"/>
    </w:p>
    <w:p w14:paraId="14AAF73E" w14:textId="3BF73691" w:rsidR="00CB480E" w:rsidRPr="00137E5D" w:rsidRDefault="00CB480E" w:rsidP="008036A1">
      <w:pPr>
        <w:spacing w:line="360" w:lineRule="auto"/>
        <w:jc w:val="both"/>
        <w:rPr>
          <w:rFonts w:ascii="Arial" w:hAnsi="Arial" w:cs="Arial"/>
          <w:szCs w:val="24"/>
        </w:rPr>
      </w:pPr>
      <w:r w:rsidRPr="00137E5D">
        <w:rPr>
          <w:rFonts w:ascii="Arial" w:hAnsi="Arial" w:cs="Arial"/>
          <w:szCs w:val="24"/>
        </w:rPr>
        <w:t>The framework provides a cohesive and effective structure to the approach to be taken by government policy and a direction of travel for other public stakeholders and private investors</w:t>
      </w:r>
      <w:r w:rsidR="00253B84" w:rsidRPr="00137E5D">
        <w:rPr>
          <w:rFonts w:ascii="Arial" w:hAnsi="Arial" w:cs="Arial"/>
          <w:szCs w:val="24"/>
        </w:rPr>
        <w:t xml:space="preserve"> (RTPI, 2021).</w:t>
      </w:r>
    </w:p>
    <w:p w14:paraId="60DB8783" w14:textId="77777777" w:rsidR="00CB480E" w:rsidRPr="00137E5D" w:rsidRDefault="008A3859" w:rsidP="008036A1">
      <w:pPr>
        <w:spacing w:line="360" w:lineRule="auto"/>
        <w:jc w:val="both"/>
        <w:rPr>
          <w:rFonts w:ascii="Arial" w:hAnsi="Arial" w:cs="Arial"/>
          <w:szCs w:val="24"/>
        </w:rPr>
      </w:pPr>
      <w:r w:rsidRPr="00137E5D">
        <w:rPr>
          <w:rFonts w:ascii="Arial" w:hAnsi="Arial" w:cs="Arial"/>
          <w:szCs w:val="24"/>
        </w:rPr>
        <w:lastRenderedPageBreak/>
        <w:t>Benefits of these programs is to develop infrastructure in rural communities, supporting rural groups and dwellers tackling issues like isolation, inclusion, and rural poverty by enhancing communities</w:t>
      </w:r>
      <w:r w:rsidR="00EA073A" w:rsidRPr="00137E5D">
        <w:rPr>
          <w:rFonts w:ascii="Arial" w:hAnsi="Arial" w:cs="Arial"/>
          <w:szCs w:val="24"/>
        </w:rPr>
        <w:t xml:space="preserve"> as well as employment</w:t>
      </w:r>
      <w:r w:rsidRPr="00137E5D">
        <w:rPr>
          <w:rFonts w:ascii="Arial" w:hAnsi="Arial" w:cs="Arial"/>
          <w:szCs w:val="24"/>
        </w:rPr>
        <w:t xml:space="preserve"> (DAERA, n. d.).</w:t>
      </w:r>
      <w:r w:rsidR="00EA073A" w:rsidRPr="00137E5D">
        <w:rPr>
          <w:rFonts w:ascii="Arial" w:hAnsi="Arial" w:cs="Arial"/>
          <w:szCs w:val="24"/>
        </w:rPr>
        <w:t xml:space="preserve"> </w:t>
      </w:r>
      <w:r w:rsidR="0007782E" w:rsidRPr="00137E5D">
        <w:rPr>
          <w:rFonts w:ascii="Arial" w:hAnsi="Arial" w:cs="Arial"/>
          <w:szCs w:val="24"/>
        </w:rPr>
        <w:t>Providing</w:t>
      </w:r>
      <w:r w:rsidR="00A72751" w:rsidRPr="00137E5D">
        <w:rPr>
          <w:rFonts w:ascii="Arial" w:hAnsi="Arial" w:cs="Arial"/>
          <w:szCs w:val="24"/>
        </w:rPr>
        <w:t xml:space="preserve"> opportunities for people to come together and build local connections leading to improved wellbeing as well as reducing isolation and loneliness</w:t>
      </w:r>
      <w:r w:rsidR="00E251AE" w:rsidRPr="00137E5D">
        <w:rPr>
          <w:rFonts w:ascii="Arial" w:hAnsi="Arial" w:cs="Arial"/>
          <w:szCs w:val="24"/>
        </w:rPr>
        <w:t>, as</w:t>
      </w:r>
      <w:r w:rsidR="00A72751" w:rsidRPr="00137E5D">
        <w:rPr>
          <w:rFonts w:ascii="Arial" w:hAnsi="Arial" w:cs="Arial"/>
          <w:szCs w:val="24"/>
        </w:rPr>
        <w:t xml:space="preserve"> </w:t>
      </w:r>
      <w:r w:rsidR="00E251AE" w:rsidRPr="00137E5D">
        <w:rPr>
          <w:rFonts w:ascii="Arial" w:hAnsi="Arial" w:cs="Arial"/>
          <w:szCs w:val="24"/>
        </w:rPr>
        <w:t xml:space="preserve">prevention has the potential to strengthen communities and improve lives </w:t>
      </w:r>
      <w:r w:rsidR="00A72751" w:rsidRPr="00137E5D">
        <w:rPr>
          <w:rFonts w:ascii="Arial" w:hAnsi="Arial" w:cs="Arial"/>
          <w:szCs w:val="24"/>
        </w:rPr>
        <w:t xml:space="preserve">(TNLCF, 2019).  </w:t>
      </w:r>
    </w:p>
    <w:p w14:paraId="20B5D534" w14:textId="7B77EBE9" w:rsidR="00A848A2" w:rsidRPr="008036A1" w:rsidRDefault="00A848A2" w:rsidP="008036A1">
      <w:pPr>
        <w:spacing w:line="360" w:lineRule="auto"/>
        <w:jc w:val="both"/>
        <w:rPr>
          <w:rFonts w:ascii="Arial" w:hAnsi="Arial" w:cs="Arial"/>
          <w:b/>
          <w:bCs/>
          <w:color w:val="002060"/>
          <w:szCs w:val="24"/>
          <w:u w:val="single"/>
        </w:rPr>
      </w:pPr>
      <w:bookmarkStart w:id="2" w:name="_Hlk151548637"/>
      <w:r w:rsidRPr="008036A1">
        <w:rPr>
          <w:rFonts w:ascii="Arial" w:hAnsi="Arial" w:cs="Arial"/>
          <w:b/>
          <w:bCs/>
          <w:color w:val="002060"/>
          <w:szCs w:val="24"/>
          <w:u w:val="single"/>
        </w:rPr>
        <w:t>Challenges and Considerations</w:t>
      </w:r>
      <w:r w:rsidR="00970280">
        <w:rPr>
          <w:rFonts w:ascii="Arial" w:hAnsi="Arial" w:cs="Arial"/>
          <w:b/>
          <w:bCs/>
          <w:color w:val="002060"/>
          <w:szCs w:val="24"/>
          <w:u w:val="single"/>
        </w:rPr>
        <w:t>:</w:t>
      </w:r>
    </w:p>
    <w:bookmarkEnd w:id="2"/>
    <w:p w14:paraId="3BF0FCA3" w14:textId="17F5D524" w:rsidR="00724B54" w:rsidRPr="00137E5D" w:rsidRDefault="00724B54" w:rsidP="008036A1">
      <w:pPr>
        <w:spacing w:line="360" w:lineRule="auto"/>
        <w:jc w:val="both"/>
        <w:rPr>
          <w:rFonts w:ascii="Arial" w:hAnsi="Arial" w:cs="Arial"/>
          <w:szCs w:val="24"/>
        </w:rPr>
      </w:pPr>
      <w:r w:rsidRPr="00137E5D">
        <w:rPr>
          <w:rFonts w:ascii="Arial" w:hAnsi="Arial" w:cs="Arial"/>
          <w:szCs w:val="24"/>
        </w:rPr>
        <w:t xml:space="preserve">There are many challenges that rural communities </w:t>
      </w:r>
      <w:r w:rsidR="00345923" w:rsidRPr="00137E5D">
        <w:rPr>
          <w:rFonts w:ascii="Arial" w:hAnsi="Arial" w:cs="Arial"/>
          <w:szCs w:val="24"/>
        </w:rPr>
        <w:t>face</w:t>
      </w:r>
      <w:r w:rsidRPr="00137E5D">
        <w:rPr>
          <w:rFonts w:ascii="Arial" w:hAnsi="Arial" w:cs="Arial"/>
          <w:szCs w:val="24"/>
        </w:rPr>
        <w:t>, like climate change and environmental sustainability, access to public services</w:t>
      </w:r>
      <w:r w:rsidR="00345923" w:rsidRPr="00137E5D">
        <w:rPr>
          <w:rFonts w:ascii="Arial" w:hAnsi="Arial" w:cs="Arial"/>
          <w:szCs w:val="24"/>
        </w:rPr>
        <w:t xml:space="preserve"> like </w:t>
      </w:r>
      <w:r w:rsidRPr="00137E5D">
        <w:rPr>
          <w:rFonts w:ascii="Arial" w:hAnsi="Arial" w:cs="Arial"/>
          <w:szCs w:val="24"/>
        </w:rPr>
        <w:t>health, education, social service</w:t>
      </w:r>
      <w:r w:rsidR="00345923" w:rsidRPr="00137E5D">
        <w:rPr>
          <w:rFonts w:ascii="Arial" w:hAnsi="Arial" w:cs="Arial"/>
          <w:szCs w:val="24"/>
        </w:rPr>
        <w:t>, transportation and infrastructure, employment, mobile phone connectivity / broadband and many more (RTPI, 2021).</w:t>
      </w:r>
    </w:p>
    <w:p w14:paraId="6502CD19" w14:textId="0F03B240" w:rsidR="00A848A2" w:rsidRPr="00137E5D" w:rsidRDefault="00834ACC" w:rsidP="008036A1">
      <w:pPr>
        <w:spacing w:line="360" w:lineRule="auto"/>
        <w:jc w:val="both"/>
        <w:rPr>
          <w:rFonts w:ascii="Arial" w:hAnsi="Arial" w:cs="Arial"/>
          <w:szCs w:val="24"/>
        </w:rPr>
      </w:pPr>
      <w:r w:rsidRPr="00137E5D">
        <w:rPr>
          <w:rFonts w:ascii="Arial" w:hAnsi="Arial" w:cs="Arial"/>
          <w:szCs w:val="24"/>
        </w:rPr>
        <w:t xml:space="preserve">A </w:t>
      </w:r>
      <w:r w:rsidR="004333D2" w:rsidRPr="00137E5D">
        <w:rPr>
          <w:rFonts w:ascii="Arial" w:hAnsi="Arial" w:cs="Arial"/>
          <w:szCs w:val="24"/>
        </w:rPr>
        <w:t>report by the International</w:t>
      </w:r>
      <w:r w:rsidR="005F5633" w:rsidRPr="00137E5D">
        <w:rPr>
          <w:rFonts w:ascii="Arial" w:hAnsi="Arial" w:cs="Arial"/>
          <w:szCs w:val="24"/>
        </w:rPr>
        <w:t xml:space="preserve"> Development Committee highlights the stark challenges the world faces in meeting SDG1, all countries involved agree that this is due to Covid-19, conflicts and climate change which is undermining the progression towards eliminating extreme poverty </w:t>
      </w:r>
      <w:r w:rsidR="00314117" w:rsidRPr="00137E5D">
        <w:rPr>
          <w:rFonts w:ascii="Arial" w:hAnsi="Arial" w:cs="Arial"/>
          <w:szCs w:val="24"/>
        </w:rPr>
        <w:t xml:space="preserve"> and also stating that there </w:t>
      </w:r>
      <w:r w:rsidR="0080732B" w:rsidRPr="00137E5D">
        <w:rPr>
          <w:rFonts w:ascii="Arial" w:hAnsi="Arial" w:cs="Arial"/>
          <w:szCs w:val="24"/>
        </w:rPr>
        <w:t>is</w:t>
      </w:r>
      <w:r w:rsidR="00314117" w:rsidRPr="00137E5D">
        <w:rPr>
          <w:rFonts w:ascii="Arial" w:hAnsi="Arial" w:cs="Arial"/>
          <w:szCs w:val="24"/>
        </w:rPr>
        <w:t xml:space="preserve"> no quick fix as the world is not on track to achieve the SDG1 by 2030 </w:t>
      </w:r>
      <w:r w:rsidR="005F5633" w:rsidRPr="00137E5D">
        <w:rPr>
          <w:rFonts w:ascii="Arial" w:hAnsi="Arial" w:cs="Arial"/>
          <w:szCs w:val="24"/>
        </w:rPr>
        <w:t>(UK Parliament, 2023).</w:t>
      </w:r>
      <w:r w:rsidR="00A848A2" w:rsidRPr="00137E5D">
        <w:rPr>
          <w:rFonts w:ascii="Arial" w:hAnsi="Arial" w:cs="Arial"/>
          <w:szCs w:val="24"/>
        </w:rPr>
        <w:t xml:space="preserve"> </w:t>
      </w:r>
    </w:p>
    <w:p w14:paraId="5D8F1FF5" w14:textId="5A986E69" w:rsidR="00345923" w:rsidRPr="008036A1" w:rsidRDefault="004913F0" w:rsidP="008036A1">
      <w:pPr>
        <w:spacing w:line="360" w:lineRule="auto"/>
        <w:jc w:val="both"/>
        <w:rPr>
          <w:rFonts w:ascii="Arial" w:hAnsi="Arial" w:cs="Arial"/>
          <w:b/>
          <w:bCs/>
          <w:color w:val="002060"/>
          <w:szCs w:val="24"/>
          <w:u w:val="single"/>
        </w:rPr>
      </w:pPr>
      <w:r>
        <w:rPr>
          <w:rFonts w:ascii="Arial" w:hAnsi="Arial" w:cs="Arial"/>
          <w:b/>
          <w:bCs/>
          <w:color w:val="002060"/>
          <w:szCs w:val="24"/>
          <w:u w:val="single"/>
        </w:rPr>
        <w:t>Summ</w:t>
      </w:r>
      <w:r w:rsidR="00767154">
        <w:rPr>
          <w:rFonts w:ascii="Arial" w:hAnsi="Arial" w:cs="Arial"/>
          <w:b/>
          <w:bCs/>
          <w:color w:val="002060"/>
          <w:szCs w:val="24"/>
          <w:u w:val="single"/>
        </w:rPr>
        <w:t>a</w:t>
      </w:r>
      <w:r>
        <w:rPr>
          <w:rFonts w:ascii="Arial" w:hAnsi="Arial" w:cs="Arial"/>
          <w:b/>
          <w:bCs/>
          <w:color w:val="002060"/>
          <w:szCs w:val="24"/>
          <w:u w:val="single"/>
        </w:rPr>
        <w:t>ry:</w:t>
      </w:r>
    </w:p>
    <w:p w14:paraId="204FBA64" w14:textId="4157B08B" w:rsidR="004913F0" w:rsidRDefault="004913F0" w:rsidP="008036A1">
      <w:pPr>
        <w:spacing w:line="360" w:lineRule="auto"/>
        <w:jc w:val="both"/>
        <w:rPr>
          <w:rFonts w:ascii="Arial" w:hAnsi="Arial" w:cs="Arial"/>
          <w:szCs w:val="24"/>
        </w:rPr>
      </w:pPr>
      <w:r>
        <w:rPr>
          <w:rFonts w:ascii="Arial" w:hAnsi="Arial" w:cs="Arial"/>
          <w:szCs w:val="24"/>
        </w:rPr>
        <w:t>A</w:t>
      </w:r>
      <w:r w:rsidR="008F2E43" w:rsidRPr="00137E5D">
        <w:rPr>
          <w:rFonts w:ascii="Arial" w:hAnsi="Arial" w:cs="Arial"/>
          <w:szCs w:val="24"/>
        </w:rPr>
        <w:t xml:space="preserve"> joint effort from all departments involved including the government, with responsibilities to provide services in rural areas, support</w:t>
      </w:r>
      <w:r w:rsidR="001A6177" w:rsidRPr="00137E5D">
        <w:rPr>
          <w:rFonts w:ascii="Arial" w:hAnsi="Arial" w:cs="Arial"/>
          <w:szCs w:val="24"/>
        </w:rPr>
        <w:t>ing</w:t>
      </w:r>
      <w:r w:rsidR="008F2E43" w:rsidRPr="00137E5D">
        <w:rPr>
          <w:rFonts w:ascii="Arial" w:hAnsi="Arial" w:cs="Arial"/>
          <w:szCs w:val="24"/>
        </w:rPr>
        <w:t xml:space="preserve"> the effective delivery</w:t>
      </w:r>
      <w:r w:rsidR="00C72028" w:rsidRPr="00137E5D">
        <w:rPr>
          <w:rFonts w:ascii="Arial" w:hAnsi="Arial" w:cs="Arial"/>
          <w:szCs w:val="24"/>
        </w:rPr>
        <w:t xml:space="preserve"> </w:t>
      </w:r>
      <w:r w:rsidR="00CB480E" w:rsidRPr="00137E5D">
        <w:rPr>
          <w:rFonts w:ascii="Arial" w:hAnsi="Arial" w:cs="Arial"/>
          <w:szCs w:val="24"/>
        </w:rPr>
        <w:t xml:space="preserve">of </w:t>
      </w:r>
      <w:r w:rsidR="00C72028" w:rsidRPr="00137E5D">
        <w:rPr>
          <w:rFonts w:ascii="Arial" w:hAnsi="Arial" w:cs="Arial"/>
          <w:szCs w:val="24"/>
        </w:rPr>
        <w:t>local services in rural areas are managed effectively to ensure they meet the need</w:t>
      </w:r>
      <w:r w:rsidR="00CB480E" w:rsidRPr="00137E5D">
        <w:rPr>
          <w:rFonts w:ascii="Arial" w:hAnsi="Arial" w:cs="Arial"/>
          <w:szCs w:val="24"/>
        </w:rPr>
        <w:t>s</w:t>
      </w:r>
      <w:r w:rsidR="00C72028" w:rsidRPr="00137E5D">
        <w:rPr>
          <w:rFonts w:ascii="Arial" w:hAnsi="Arial" w:cs="Arial"/>
          <w:szCs w:val="24"/>
        </w:rPr>
        <w:t xml:space="preserve"> and are delivered as efficiently as possible, specially access to employment</w:t>
      </w:r>
      <w:r w:rsidR="00BD5748" w:rsidRPr="00137E5D">
        <w:rPr>
          <w:rFonts w:ascii="Arial" w:hAnsi="Arial" w:cs="Arial"/>
          <w:szCs w:val="24"/>
        </w:rPr>
        <w:t xml:space="preserve">, </w:t>
      </w:r>
      <w:r w:rsidR="008D328F" w:rsidRPr="00137E5D">
        <w:rPr>
          <w:rFonts w:ascii="Arial" w:hAnsi="Arial" w:cs="Arial"/>
          <w:szCs w:val="24"/>
        </w:rPr>
        <w:t xml:space="preserve">housing, </w:t>
      </w:r>
      <w:r w:rsidR="00BD5748" w:rsidRPr="00137E5D">
        <w:rPr>
          <w:rFonts w:ascii="Arial" w:hAnsi="Arial" w:cs="Arial"/>
          <w:szCs w:val="24"/>
        </w:rPr>
        <w:t xml:space="preserve">reliable transport services as poverty and deprivation in rural areas tend to be “hidden” which can result in a reduced focus on rural area </w:t>
      </w:r>
      <w:r w:rsidR="00C72028" w:rsidRPr="00137E5D">
        <w:rPr>
          <w:rFonts w:ascii="Arial" w:hAnsi="Arial" w:cs="Arial"/>
          <w:szCs w:val="24"/>
        </w:rPr>
        <w:t>(RTPI, 2021)</w:t>
      </w:r>
      <w:r w:rsidR="00BD5748" w:rsidRPr="00137E5D">
        <w:rPr>
          <w:rFonts w:ascii="Arial" w:hAnsi="Arial" w:cs="Arial"/>
          <w:szCs w:val="24"/>
        </w:rPr>
        <w:t>.</w:t>
      </w:r>
    </w:p>
    <w:p w14:paraId="20872BB1" w14:textId="1D89A478" w:rsidR="0084428C" w:rsidRPr="005505E8" w:rsidRDefault="006F00E9" w:rsidP="008036A1">
      <w:pPr>
        <w:spacing w:line="360" w:lineRule="auto"/>
        <w:jc w:val="both"/>
        <w:rPr>
          <w:rFonts w:ascii="Arial" w:hAnsi="Arial" w:cs="Arial"/>
          <w:szCs w:val="24"/>
        </w:rPr>
      </w:pPr>
      <w:r w:rsidRPr="005505E8">
        <w:rPr>
          <w:rFonts w:ascii="Arial" w:hAnsi="Arial" w:cs="Arial"/>
          <w:color w:val="1F3864" w:themeColor="accent1" w:themeShade="80"/>
          <w:szCs w:val="24"/>
        </w:rPr>
        <w:t>Strategy /</w:t>
      </w:r>
      <w:r w:rsidR="00E31CDB" w:rsidRPr="005505E8">
        <w:rPr>
          <w:rFonts w:ascii="Arial" w:hAnsi="Arial" w:cs="Arial"/>
          <w:color w:val="002060"/>
          <w:szCs w:val="24"/>
        </w:rPr>
        <w:t>P</w:t>
      </w:r>
      <w:r w:rsidR="001626C8" w:rsidRPr="005505E8">
        <w:rPr>
          <w:rFonts w:ascii="Arial" w:hAnsi="Arial" w:cs="Arial"/>
          <w:color w:val="002060"/>
          <w:szCs w:val="24"/>
        </w:rPr>
        <w:t xml:space="preserve">rogramme </w:t>
      </w:r>
      <w:r w:rsidR="00E31CDB" w:rsidRPr="005505E8">
        <w:rPr>
          <w:rFonts w:ascii="Arial" w:hAnsi="Arial" w:cs="Arial"/>
          <w:color w:val="002060"/>
          <w:szCs w:val="24"/>
        </w:rPr>
        <w:t>2</w:t>
      </w:r>
      <w:r w:rsidRPr="005505E8">
        <w:rPr>
          <w:rFonts w:ascii="Arial" w:hAnsi="Arial" w:cs="Arial"/>
          <w:color w:val="002060"/>
          <w:szCs w:val="24"/>
        </w:rPr>
        <w:t>:</w:t>
      </w:r>
      <w:r w:rsidR="005505E8">
        <w:rPr>
          <w:rFonts w:ascii="Arial" w:hAnsi="Arial" w:cs="Arial"/>
          <w:szCs w:val="24"/>
        </w:rPr>
        <w:t xml:space="preserve"> </w:t>
      </w:r>
      <w:r w:rsidR="0084428C" w:rsidRPr="005505E8">
        <w:rPr>
          <w:rFonts w:ascii="Arial" w:hAnsi="Arial" w:cs="Arial"/>
          <w:b/>
          <w:bCs/>
          <w:color w:val="2F5496" w:themeColor="accent1" w:themeShade="BF"/>
          <w:szCs w:val="24"/>
          <w:u w:val="single"/>
        </w:rPr>
        <w:t>Living Wage Implementation:</w:t>
      </w:r>
    </w:p>
    <w:p w14:paraId="012D0249" w14:textId="7D1CD5F9" w:rsidR="00691A1A" w:rsidRPr="00137E5D" w:rsidRDefault="00691A1A" w:rsidP="008036A1">
      <w:pPr>
        <w:spacing w:line="360" w:lineRule="auto"/>
        <w:jc w:val="both"/>
        <w:rPr>
          <w:rFonts w:ascii="Arial" w:hAnsi="Arial" w:cs="Arial"/>
          <w:szCs w:val="24"/>
          <w:u w:val="single"/>
        </w:rPr>
      </w:pPr>
      <w:r w:rsidRPr="00137E5D">
        <w:rPr>
          <w:rFonts w:ascii="Arial" w:hAnsi="Arial" w:cs="Arial"/>
          <w:szCs w:val="24"/>
        </w:rPr>
        <w:t>The National Living Wage was introduced in April 2016 for workers aged 25 and over and has already directly benefitted over a million hard-working people across the UK</w:t>
      </w:r>
      <w:r w:rsidRPr="00137E5D">
        <w:rPr>
          <w:rFonts w:ascii="Arial" w:hAnsi="Arial" w:cs="Arial"/>
          <w:szCs w:val="24"/>
          <w:u w:val="single"/>
        </w:rPr>
        <w:t>.</w:t>
      </w:r>
      <w:r w:rsidR="00EA5784" w:rsidRPr="00137E5D">
        <w:rPr>
          <w:rFonts w:ascii="Arial" w:hAnsi="Arial" w:cs="Arial"/>
          <w:szCs w:val="24"/>
          <w:u w:val="single"/>
        </w:rPr>
        <w:t xml:space="preserve"> </w:t>
      </w:r>
      <w:r w:rsidR="00EA5784" w:rsidRPr="00137E5D">
        <w:rPr>
          <w:rFonts w:ascii="Arial" w:hAnsi="Arial" w:cs="Arial"/>
          <w:szCs w:val="24"/>
        </w:rPr>
        <w:t>A voluntary pay rate paid by UK employers, and this is based on cost of living ( Trust for London, n</w:t>
      </w:r>
      <w:r w:rsidR="00F3347E" w:rsidRPr="00137E5D">
        <w:rPr>
          <w:rFonts w:ascii="Arial" w:hAnsi="Arial" w:cs="Arial"/>
          <w:szCs w:val="24"/>
        </w:rPr>
        <w:t>o date</w:t>
      </w:r>
      <w:r w:rsidR="00EA5784" w:rsidRPr="00137E5D">
        <w:rPr>
          <w:rFonts w:ascii="Arial" w:hAnsi="Arial" w:cs="Arial"/>
          <w:szCs w:val="24"/>
        </w:rPr>
        <w:t>).</w:t>
      </w:r>
    </w:p>
    <w:p w14:paraId="15A90B1D" w14:textId="104637EC" w:rsidR="002F5C21" w:rsidRPr="00137E5D" w:rsidRDefault="005F44BF" w:rsidP="008036A1">
      <w:pPr>
        <w:spacing w:line="360" w:lineRule="auto"/>
        <w:jc w:val="both"/>
        <w:rPr>
          <w:rFonts w:ascii="Arial" w:hAnsi="Arial" w:cs="Arial"/>
          <w:szCs w:val="24"/>
        </w:rPr>
      </w:pPr>
      <w:r w:rsidRPr="00137E5D">
        <w:rPr>
          <w:rFonts w:ascii="Arial" w:hAnsi="Arial" w:cs="Arial"/>
          <w:szCs w:val="24"/>
        </w:rPr>
        <w:t>T</w:t>
      </w:r>
      <w:r w:rsidR="0084428C" w:rsidRPr="00137E5D">
        <w:rPr>
          <w:rFonts w:ascii="Arial" w:hAnsi="Arial" w:cs="Arial"/>
          <w:szCs w:val="24"/>
        </w:rPr>
        <w:t xml:space="preserve">he living wage </w:t>
      </w:r>
      <w:r w:rsidR="007C6720" w:rsidRPr="00137E5D">
        <w:rPr>
          <w:rFonts w:ascii="Arial" w:hAnsi="Arial" w:cs="Arial"/>
          <w:szCs w:val="24"/>
        </w:rPr>
        <w:t>i</w:t>
      </w:r>
      <w:r w:rsidR="0084428C" w:rsidRPr="00137E5D">
        <w:rPr>
          <w:rFonts w:ascii="Arial" w:hAnsi="Arial" w:cs="Arial"/>
          <w:szCs w:val="24"/>
        </w:rPr>
        <w:t xml:space="preserve">s </w:t>
      </w:r>
      <w:r w:rsidR="007C6720" w:rsidRPr="00137E5D">
        <w:rPr>
          <w:rFonts w:ascii="Arial" w:hAnsi="Arial" w:cs="Arial"/>
          <w:szCs w:val="24"/>
        </w:rPr>
        <w:t xml:space="preserve">an </w:t>
      </w:r>
      <w:r w:rsidR="0084428C" w:rsidRPr="00137E5D">
        <w:rPr>
          <w:rFonts w:ascii="Arial" w:hAnsi="Arial" w:cs="Arial"/>
          <w:szCs w:val="24"/>
        </w:rPr>
        <w:t xml:space="preserve">hourly rate of pay required to provide workers and their dependents with a “basic but acceptable standard of </w:t>
      </w:r>
      <w:r w:rsidR="007C6720" w:rsidRPr="00137E5D">
        <w:rPr>
          <w:rFonts w:ascii="Arial" w:hAnsi="Arial" w:cs="Arial"/>
          <w:szCs w:val="24"/>
        </w:rPr>
        <w:t>living”</w:t>
      </w:r>
      <w:r w:rsidR="00691A1A" w:rsidRPr="00137E5D">
        <w:rPr>
          <w:rFonts w:ascii="Arial" w:hAnsi="Arial" w:cs="Arial"/>
          <w:szCs w:val="24"/>
        </w:rPr>
        <w:t>,</w:t>
      </w:r>
      <w:r w:rsidR="007C6720" w:rsidRPr="00137E5D">
        <w:rPr>
          <w:rFonts w:ascii="Arial" w:hAnsi="Arial" w:cs="Arial"/>
          <w:szCs w:val="24"/>
        </w:rPr>
        <w:t xml:space="preserve"> according to cost of living in the </w:t>
      </w:r>
      <w:r w:rsidR="00852E80" w:rsidRPr="00137E5D">
        <w:rPr>
          <w:rFonts w:ascii="Arial" w:hAnsi="Arial" w:cs="Arial"/>
          <w:szCs w:val="24"/>
        </w:rPr>
        <w:t>UK and this is defined by leading advocate in the UK (</w:t>
      </w:r>
      <w:r w:rsidR="003973BE" w:rsidRPr="00137E5D">
        <w:rPr>
          <w:rFonts w:ascii="Arial" w:hAnsi="Arial" w:cs="Arial"/>
          <w:szCs w:val="24"/>
        </w:rPr>
        <w:t>Horton and Will</w:t>
      </w:r>
      <w:r w:rsidRPr="00137E5D">
        <w:rPr>
          <w:rFonts w:ascii="Arial" w:hAnsi="Arial" w:cs="Arial"/>
          <w:szCs w:val="24"/>
        </w:rPr>
        <w:t>s</w:t>
      </w:r>
      <w:r w:rsidR="003973BE" w:rsidRPr="00137E5D">
        <w:rPr>
          <w:rFonts w:ascii="Arial" w:hAnsi="Arial" w:cs="Arial"/>
          <w:szCs w:val="24"/>
        </w:rPr>
        <w:t>, n. d.).</w:t>
      </w:r>
      <w:r w:rsidRPr="00137E5D">
        <w:rPr>
          <w:rFonts w:ascii="Arial" w:hAnsi="Arial" w:cs="Arial"/>
          <w:szCs w:val="24"/>
        </w:rPr>
        <w:t xml:space="preserve"> </w:t>
      </w:r>
      <w:r w:rsidR="002F5C21" w:rsidRPr="00137E5D">
        <w:rPr>
          <w:rFonts w:ascii="Arial" w:hAnsi="Arial" w:cs="Arial"/>
          <w:szCs w:val="24"/>
        </w:rPr>
        <w:lastRenderedPageBreak/>
        <w:t>The UK national living wage scheme designed to be higher than the minimum wage, this applies to workers over the age of 23, which currently is £10.42</w:t>
      </w:r>
      <w:r w:rsidR="00F63CBA" w:rsidRPr="00137E5D">
        <w:rPr>
          <w:rFonts w:ascii="Arial" w:hAnsi="Arial" w:cs="Arial"/>
          <w:szCs w:val="24"/>
        </w:rPr>
        <w:t xml:space="preserve"> </w:t>
      </w:r>
      <w:r w:rsidR="008D7614" w:rsidRPr="00137E5D">
        <w:rPr>
          <w:rFonts w:ascii="Arial" w:hAnsi="Arial" w:cs="Arial"/>
          <w:szCs w:val="24"/>
        </w:rPr>
        <w:t xml:space="preserve">and in London it is £13.15, paying a living wage is crucial step towards tackling poverty </w:t>
      </w:r>
      <w:r w:rsidR="00F63CBA" w:rsidRPr="00137E5D">
        <w:rPr>
          <w:rFonts w:ascii="Arial" w:hAnsi="Arial" w:cs="Arial"/>
          <w:szCs w:val="24"/>
        </w:rPr>
        <w:t>(Personio, 2023; Baker, 2023</w:t>
      </w:r>
      <w:r w:rsidR="002E0C3B" w:rsidRPr="00137E5D">
        <w:rPr>
          <w:rFonts w:ascii="Arial" w:hAnsi="Arial" w:cs="Arial"/>
          <w:szCs w:val="24"/>
        </w:rPr>
        <w:t>; GOV UK, n</w:t>
      </w:r>
      <w:r w:rsidR="00F3347E" w:rsidRPr="00137E5D">
        <w:rPr>
          <w:rFonts w:ascii="Arial" w:hAnsi="Arial" w:cs="Arial"/>
          <w:szCs w:val="24"/>
        </w:rPr>
        <w:t>o</w:t>
      </w:r>
      <w:r w:rsidR="002E0C3B" w:rsidRPr="00137E5D">
        <w:rPr>
          <w:rFonts w:ascii="Arial" w:hAnsi="Arial" w:cs="Arial"/>
          <w:szCs w:val="24"/>
        </w:rPr>
        <w:t xml:space="preserve"> d</w:t>
      </w:r>
      <w:r w:rsidR="00F3347E" w:rsidRPr="00137E5D">
        <w:rPr>
          <w:rFonts w:ascii="Arial" w:hAnsi="Arial" w:cs="Arial"/>
          <w:szCs w:val="24"/>
        </w:rPr>
        <w:t>ate</w:t>
      </w:r>
      <w:r w:rsidR="00F63CBA" w:rsidRPr="00137E5D">
        <w:rPr>
          <w:rFonts w:ascii="Arial" w:hAnsi="Arial" w:cs="Arial"/>
          <w:szCs w:val="24"/>
        </w:rPr>
        <w:t>).</w:t>
      </w:r>
    </w:p>
    <w:p w14:paraId="04FCBC9F" w14:textId="647D1600" w:rsidR="0084428C" w:rsidRPr="008036A1" w:rsidRDefault="0084428C" w:rsidP="008036A1">
      <w:pPr>
        <w:spacing w:line="360" w:lineRule="auto"/>
        <w:jc w:val="both"/>
        <w:rPr>
          <w:rFonts w:ascii="Arial" w:hAnsi="Arial" w:cs="Arial"/>
          <w:b/>
          <w:bCs/>
          <w:color w:val="002060"/>
          <w:szCs w:val="24"/>
          <w:u w:val="single"/>
        </w:rPr>
      </w:pPr>
      <w:r w:rsidRPr="008036A1">
        <w:rPr>
          <w:rFonts w:ascii="Arial" w:hAnsi="Arial" w:cs="Arial"/>
          <w:b/>
          <w:bCs/>
          <w:color w:val="002060"/>
          <w:szCs w:val="24"/>
          <w:u w:val="single"/>
        </w:rPr>
        <w:t>Benefits:</w:t>
      </w:r>
      <w:r w:rsidR="007C6D28" w:rsidRPr="008036A1">
        <w:rPr>
          <w:rFonts w:ascii="Arial" w:hAnsi="Arial" w:cs="Arial"/>
          <w:b/>
          <w:bCs/>
          <w:color w:val="002060"/>
          <w:szCs w:val="24"/>
          <w:u w:val="single"/>
        </w:rPr>
        <w:t xml:space="preserve"> </w:t>
      </w:r>
    </w:p>
    <w:p w14:paraId="10BFE0F4" w14:textId="67C965B3" w:rsidR="0084428C" w:rsidRPr="00137E5D" w:rsidRDefault="0084428C" w:rsidP="008036A1">
      <w:pPr>
        <w:spacing w:line="360" w:lineRule="auto"/>
        <w:jc w:val="both"/>
        <w:rPr>
          <w:rFonts w:ascii="Arial" w:hAnsi="Arial" w:cs="Arial"/>
          <w:szCs w:val="24"/>
        </w:rPr>
      </w:pPr>
      <w:r w:rsidRPr="00137E5D">
        <w:rPr>
          <w:rFonts w:ascii="Arial" w:hAnsi="Arial" w:cs="Arial"/>
          <w:szCs w:val="24"/>
        </w:rPr>
        <w:t>Overall, raising the national minimum wage towards the living wage would raise the income of the poorest tenth of households by an estimated 12 per cent (Hood et al. 2014).</w:t>
      </w:r>
      <w:r w:rsidR="00F56173" w:rsidRPr="00137E5D">
        <w:rPr>
          <w:rFonts w:ascii="Arial" w:hAnsi="Arial" w:cs="Arial"/>
          <w:szCs w:val="24"/>
        </w:rPr>
        <w:t xml:space="preserve"> According to Pettinger (2012) living wages reduces inequality in society increases labour productivity </w:t>
      </w:r>
      <w:r w:rsidR="00DE6988" w:rsidRPr="00137E5D">
        <w:rPr>
          <w:rFonts w:ascii="Arial" w:hAnsi="Arial" w:cs="Arial"/>
          <w:szCs w:val="24"/>
        </w:rPr>
        <w:t>motivating and</w:t>
      </w:r>
      <w:r w:rsidR="00F56173" w:rsidRPr="00137E5D">
        <w:rPr>
          <w:rFonts w:ascii="Arial" w:hAnsi="Arial" w:cs="Arial"/>
          <w:szCs w:val="24"/>
        </w:rPr>
        <w:t xml:space="preserve"> boost</w:t>
      </w:r>
      <w:r w:rsidR="00DE6988" w:rsidRPr="00137E5D">
        <w:rPr>
          <w:rFonts w:ascii="Arial" w:hAnsi="Arial" w:cs="Arial"/>
          <w:szCs w:val="24"/>
        </w:rPr>
        <w:t>ing staff morale</w:t>
      </w:r>
      <w:r w:rsidR="00F56173" w:rsidRPr="00137E5D">
        <w:rPr>
          <w:rFonts w:ascii="Arial" w:hAnsi="Arial" w:cs="Arial"/>
          <w:szCs w:val="24"/>
        </w:rPr>
        <w:t xml:space="preserve"> and reduces labour turnover rate. This also reduces </w:t>
      </w:r>
      <w:r w:rsidR="00DE6988" w:rsidRPr="00137E5D">
        <w:rPr>
          <w:rFonts w:ascii="Arial" w:hAnsi="Arial" w:cs="Arial"/>
          <w:szCs w:val="24"/>
        </w:rPr>
        <w:t>sick leave and absenteeism and having effective workforce</w:t>
      </w:r>
      <w:r w:rsidR="00732A98" w:rsidRPr="00137E5D">
        <w:rPr>
          <w:rFonts w:ascii="Arial" w:hAnsi="Arial" w:cs="Arial"/>
          <w:szCs w:val="24"/>
        </w:rPr>
        <w:t xml:space="preserve"> </w:t>
      </w:r>
      <w:r w:rsidR="00DE6988" w:rsidRPr="00137E5D">
        <w:rPr>
          <w:rFonts w:ascii="Arial" w:hAnsi="Arial" w:cs="Arial"/>
          <w:szCs w:val="24"/>
        </w:rPr>
        <w:t>leads to better staff retention and recruitment (</w:t>
      </w:r>
      <w:r w:rsidR="00732A98" w:rsidRPr="00137E5D">
        <w:rPr>
          <w:rFonts w:ascii="Arial" w:hAnsi="Arial" w:cs="Arial"/>
          <w:szCs w:val="24"/>
        </w:rPr>
        <w:t>Greater London Authority, 2023; Living Wage Foundation, n</w:t>
      </w:r>
      <w:r w:rsidR="00F3347E" w:rsidRPr="00137E5D">
        <w:rPr>
          <w:rFonts w:ascii="Arial" w:hAnsi="Arial" w:cs="Arial"/>
          <w:szCs w:val="24"/>
        </w:rPr>
        <w:t xml:space="preserve">o </w:t>
      </w:r>
      <w:r w:rsidR="00732A98" w:rsidRPr="00137E5D">
        <w:rPr>
          <w:rFonts w:ascii="Arial" w:hAnsi="Arial" w:cs="Arial"/>
          <w:szCs w:val="24"/>
        </w:rPr>
        <w:t>d</w:t>
      </w:r>
      <w:r w:rsidR="00F3347E" w:rsidRPr="00137E5D">
        <w:rPr>
          <w:rFonts w:ascii="Arial" w:hAnsi="Arial" w:cs="Arial"/>
          <w:szCs w:val="24"/>
        </w:rPr>
        <w:t>ate</w:t>
      </w:r>
      <w:r w:rsidR="00732A98" w:rsidRPr="00137E5D">
        <w:rPr>
          <w:rFonts w:ascii="Arial" w:hAnsi="Arial" w:cs="Arial"/>
          <w:szCs w:val="24"/>
        </w:rPr>
        <w:t xml:space="preserve">). Living wage improves employers brand </w:t>
      </w:r>
      <w:r w:rsidR="00C02686" w:rsidRPr="00137E5D">
        <w:rPr>
          <w:rFonts w:ascii="Arial" w:hAnsi="Arial" w:cs="Arial"/>
          <w:szCs w:val="24"/>
        </w:rPr>
        <w:t>it highlights better</w:t>
      </w:r>
      <w:r w:rsidR="00732A98" w:rsidRPr="00137E5D">
        <w:rPr>
          <w:rFonts w:ascii="Arial" w:hAnsi="Arial" w:cs="Arial"/>
          <w:szCs w:val="24"/>
        </w:rPr>
        <w:t xml:space="preserve"> work ethics</w:t>
      </w:r>
      <w:r w:rsidR="00C02686" w:rsidRPr="00137E5D">
        <w:rPr>
          <w:rFonts w:ascii="Arial" w:hAnsi="Arial" w:cs="Arial"/>
          <w:szCs w:val="24"/>
        </w:rPr>
        <w:t xml:space="preserve"> and 93% of living wage businesses have stated that they have benefited from accreditation this has majorly impacted positively on employees  mental health, relationships</w:t>
      </w:r>
      <w:r w:rsidR="00BA4F86" w:rsidRPr="00137E5D">
        <w:rPr>
          <w:rFonts w:ascii="Arial" w:hAnsi="Arial" w:cs="Arial"/>
          <w:szCs w:val="24"/>
        </w:rPr>
        <w:t>, living standards</w:t>
      </w:r>
      <w:r w:rsidR="00C02686" w:rsidRPr="00137E5D">
        <w:rPr>
          <w:rFonts w:ascii="Arial" w:hAnsi="Arial" w:cs="Arial"/>
          <w:szCs w:val="24"/>
        </w:rPr>
        <w:t xml:space="preserve"> and many more</w:t>
      </w:r>
      <w:r w:rsidR="00790CCE" w:rsidRPr="00137E5D">
        <w:rPr>
          <w:rFonts w:ascii="Arial" w:hAnsi="Arial" w:cs="Arial"/>
          <w:szCs w:val="24"/>
        </w:rPr>
        <w:t xml:space="preserve"> (Living Wage Foundation, n</w:t>
      </w:r>
      <w:r w:rsidR="00F3347E" w:rsidRPr="00137E5D">
        <w:rPr>
          <w:rFonts w:ascii="Arial" w:hAnsi="Arial" w:cs="Arial"/>
          <w:szCs w:val="24"/>
        </w:rPr>
        <w:t xml:space="preserve">o </w:t>
      </w:r>
      <w:r w:rsidR="00790CCE" w:rsidRPr="00137E5D">
        <w:rPr>
          <w:rFonts w:ascii="Arial" w:hAnsi="Arial" w:cs="Arial"/>
          <w:szCs w:val="24"/>
        </w:rPr>
        <w:t>d</w:t>
      </w:r>
      <w:r w:rsidR="00F3347E" w:rsidRPr="00137E5D">
        <w:rPr>
          <w:rFonts w:ascii="Arial" w:hAnsi="Arial" w:cs="Arial"/>
          <w:szCs w:val="24"/>
        </w:rPr>
        <w:t>ate</w:t>
      </w:r>
      <w:r w:rsidR="00790CCE" w:rsidRPr="00137E5D">
        <w:rPr>
          <w:rFonts w:ascii="Arial" w:hAnsi="Arial" w:cs="Arial"/>
          <w:szCs w:val="24"/>
        </w:rPr>
        <w:t>). living wage campaign has empowered people to end work poverty by reducing wage disparities contr</w:t>
      </w:r>
      <w:r w:rsidR="00BA4F86" w:rsidRPr="00137E5D">
        <w:rPr>
          <w:rFonts w:ascii="Arial" w:hAnsi="Arial" w:cs="Arial"/>
          <w:szCs w:val="24"/>
        </w:rPr>
        <w:t xml:space="preserve">ibuting to greater economic fairness </w:t>
      </w:r>
      <w:r w:rsidR="00790CCE" w:rsidRPr="00137E5D">
        <w:rPr>
          <w:rFonts w:ascii="Arial" w:hAnsi="Arial" w:cs="Arial"/>
          <w:szCs w:val="24"/>
        </w:rPr>
        <w:t>(Trust for London, 2023).</w:t>
      </w:r>
      <w:r w:rsidR="00252CC5" w:rsidRPr="00137E5D">
        <w:rPr>
          <w:rFonts w:ascii="Arial" w:hAnsi="Arial" w:cs="Arial"/>
          <w:szCs w:val="24"/>
        </w:rPr>
        <w:t xml:space="preserve"> London Economics (2009) stated that almost 70% of both suppliers</w:t>
      </w:r>
      <w:r w:rsidR="00B2015A" w:rsidRPr="00137E5D">
        <w:rPr>
          <w:rFonts w:ascii="Arial" w:hAnsi="Arial" w:cs="Arial"/>
          <w:szCs w:val="24"/>
        </w:rPr>
        <w:t xml:space="preserve"> and buyers</w:t>
      </w:r>
      <w:r w:rsidR="00252CC5" w:rsidRPr="00137E5D">
        <w:rPr>
          <w:rFonts w:ascii="Arial" w:hAnsi="Arial" w:cs="Arial"/>
          <w:szCs w:val="24"/>
        </w:rPr>
        <w:t xml:space="preserve"> felt that the </w:t>
      </w:r>
      <w:r w:rsidR="00B2015A" w:rsidRPr="00137E5D">
        <w:rPr>
          <w:rFonts w:ascii="Arial" w:hAnsi="Arial" w:cs="Arial"/>
          <w:szCs w:val="24"/>
        </w:rPr>
        <w:t>l</w:t>
      </w:r>
      <w:r w:rsidR="00252CC5" w:rsidRPr="00137E5D">
        <w:rPr>
          <w:rFonts w:ascii="Arial" w:hAnsi="Arial" w:cs="Arial"/>
          <w:szCs w:val="24"/>
        </w:rPr>
        <w:t xml:space="preserve">iving </w:t>
      </w:r>
      <w:r w:rsidR="00B2015A" w:rsidRPr="00137E5D">
        <w:rPr>
          <w:rFonts w:ascii="Arial" w:hAnsi="Arial" w:cs="Arial"/>
          <w:szCs w:val="24"/>
        </w:rPr>
        <w:t>w</w:t>
      </w:r>
      <w:r w:rsidR="00252CC5" w:rsidRPr="00137E5D">
        <w:rPr>
          <w:rFonts w:ascii="Arial" w:hAnsi="Arial" w:cs="Arial"/>
          <w:szCs w:val="24"/>
        </w:rPr>
        <w:t>age had increased consumer awareness of their organisation’s commitment to be an ethical employer</w:t>
      </w:r>
      <w:r w:rsidR="00B2015A" w:rsidRPr="00137E5D">
        <w:rPr>
          <w:rFonts w:ascii="Arial" w:hAnsi="Arial" w:cs="Arial"/>
          <w:szCs w:val="24"/>
        </w:rPr>
        <w:t>.</w:t>
      </w:r>
      <w:r w:rsidR="00252CC5" w:rsidRPr="00137E5D">
        <w:rPr>
          <w:rFonts w:ascii="Arial" w:hAnsi="Arial" w:cs="Arial"/>
          <w:szCs w:val="24"/>
        </w:rPr>
        <w:t xml:space="preserve"> </w:t>
      </w:r>
    </w:p>
    <w:p w14:paraId="4DD81175" w14:textId="63E846DD" w:rsidR="00272BF5" w:rsidRPr="00137E5D" w:rsidRDefault="00272BF5" w:rsidP="00F90CEC">
      <w:pPr>
        <w:spacing w:line="360" w:lineRule="auto"/>
        <w:jc w:val="center"/>
        <w:rPr>
          <w:rFonts w:ascii="Arial" w:hAnsi="Arial" w:cs="Arial"/>
          <w:szCs w:val="24"/>
        </w:rPr>
      </w:pPr>
      <w:r w:rsidRPr="00137E5D">
        <w:rPr>
          <w:noProof/>
        </w:rPr>
        <w:drawing>
          <wp:inline distT="0" distB="0" distL="0" distR="0" wp14:anchorId="41DB2E8E" wp14:editId="3EF6AA1E">
            <wp:extent cx="4358514" cy="3324225"/>
            <wp:effectExtent l="19050" t="19050" r="23495" b="9525"/>
            <wp:docPr id="1146003276" name="Picture 1" descr="A diagram of a living w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003276" name="Picture 1" descr="A diagram of a living wage&#10;&#10;Description automatically generated"/>
                    <pic:cNvPicPr>
                      <a:picLocks noChangeAspect="1" noChangeArrowheads="1"/>
                    </pic:cNvPicPr>
                  </pic:nvPicPr>
                  <pic:blipFill rotWithShape="1">
                    <a:blip r:embed="rId11">
                      <a:extLst>
                        <a:ext uri="{28A0092B-C50C-407E-A947-70E740481C1C}">
                          <a14:useLocalDpi xmlns:a14="http://schemas.microsoft.com/office/drawing/2010/main" val="0"/>
                        </a:ext>
                      </a:extLst>
                    </a:blip>
                    <a:srcRect l="14848" r="6767"/>
                    <a:stretch/>
                  </pic:blipFill>
                  <pic:spPr bwMode="auto">
                    <a:xfrm>
                      <a:off x="0" y="0"/>
                      <a:ext cx="4427097" cy="3376533"/>
                    </a:xfrm>
                    <a:prstGeom prst="rect">
                      <a:avLst/>
                    </a:prstGeom>
                    <a:noFill/>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FD5757C" w14:textId="5BBE4ABC" w:rsidR="00272BF5" w:rsidRPr="00137E5D" w:rsidRDefault="00EC3B30" w:rsidP="002D0013">
      <w:pPr>
        <w:spacing w:line="360" w:lineRule="auto"/>
        <w:jc w:val="right"/>
        <w:rPr>
          <w:rFonts w:cs="Times New Roman"/>
          <w:szCs w:val="24"/>
        </w:rPr>
      </w:pPr>
      <w:r w:rsidRPr="00137E5D">
        <w:rPr>
          <w:rFonts w:ascii="Arial" w:hAnsi="Arial" w:cs="Arial"/>
          <w:szCs w:val="24"/>
        </w:rPr>
        <w:lastRenderedPageBreak/>
        <w:t>(</w:t>
      </w:r>
      <w:r w:rsidR="00272BF5" w:rsidRPr="00137E5D">
        <w:rPr>
          <w:rFonts w:ascii="Arial" w:hAnsi="Arial" w:cs="Arial"/>
          <w:szCs w:val="24"/>
        </w:rPr>
        <w:t>Shift, 2018)</w:t>
      </w:r>
      <w:r w:rsidRPr="00137E5D">
        <w:rPr>
          <w:rFonts w:ascii="Arial" w:hAnsi="Arial" w:cs="Arial"/>
          <w:szCs w:val="24"/>
        </w:rPr>
        <w:t>.</w:t>
      </w:r>
    </w:p>
    <w:p w14:paraId="3B6A95EE" w14:textId="3418AB1B" w:rsidR="007C6D28" w:rsidRPr="008036A1" w:rsidRDefault="007C6D28" w:rsidP="008036A1">
      <w:pPr>
        <w:spacing w:line="360" w:lineRule="auto"/>
        <w:jc w:val="both"/>
        <w:rPr>
          <w:rFonts w:ascii="Arial" w:hAnsi="Arial" w:cs="Arial"/>
          <w:b/>
          <w:bCs/>
          <w:color w:val="002060"/>
          <w:szCs w:val="24"/>
          <w:u w:val="single"/>
        </w:rPr>
      </w:pPr>
      <w:bookmarkStart w:id="3" w:name="_Hlk152153352"/>
      <w:r w:rsidRPr="008036A1">
        <w:rPr>
          <w:rFonts w:ascii="Arial" w:hAnsi="Arial" w:cs="Arial"/>
          <w:b/>
          <w:bCs/>
          <w:color w:val="002060"/>
          <w:szCs w:val="24"/>
          <w:u w:val="single"/>
        </w:rPr>
        <w:t>Challenges and Considerations</w:t>
      </w:r>
      <w:bookmarkEnd w:id="3"/>
      <w:r w:rsidRPr="008036A1">
        <w:rPr>
          <w:rFonts w:ascii="Arial" w:hAnsi="Arial" w:cs="Arial"/>
          <w:b/>
          <w:bCs/>
          <w:color w:val="002060"/>
          <w:szCs w:val="24"/>
          <w:u w:val="single"/>
        </w:rPr>
        <w:t xml:space="preserve">: </w:t>
      </w:r>
    </w:p>
    <w:p w14:paraId="62F18179" w14:textId="69293C9F" w:rsidR="009C5AD2" w:rsidRPr="00137E5D" w:rsidRDefault="009C5AD2" w:rsidP="008036A1">
      <w:pPr>
        <w:spacing w:line="360" w:lineRule="auto"/>
        <w:jc w:val="both"/>
        <w:rPr>
          <w:rFonts w:ascii="Arial" w:hAnsi="Arial" w:cs="Arial"/>
          <w:szCs w:val="24"/>
        </w:rPr>
      </w:pPr>
      <w:r w:rsidRPr="00137E5D">
        <w:rPr>
          <w:rFonts w:ascii="Arial" w:hAnsi="Arial" w:cs="Arial"/>
          <w:szCs w:val="24"/>
        </w:rPr>
        <w:t xml:space="preserve"> While there </w:t>
      </w:r>
      <w:r w:rsidR="00E91AAE" w:rsidRPr="00137E5D">
        <w:rPr>
          <w:rFonts w:ascii="Arial" w:hAnsi="Arial" w:cs="Arial"/>
          <w:szCs w:val="24"/>
        </w:rPr>
        <w:t>are</w:t>
      </w:r>
      <w:r w:rsidRPr="00137E5D">
        <w:rPr>
          <w:rFonts w:ascii="Arial" w:hAnsi="Arial" w:cs="Arial"/>
          <w:szCs w:val="24"/>
        </w:rPr>
        <w:t xml:space="preserve"> immense benefits of living wage there is also disadvantages too, as more people want to work for higher pay </w:t>
      </w:r>
      <w:r w:rsidR="002D3162" w:rsidRPr="00137E5D">
        <w:rPr>
          <w:rFonts w:ascii="Arial" w:hAnsi="Arial" w:cs="Arial"/>
          <w:szCs w:val="24"/>
        </w:rPr>
        <w:t>rate,</w:t>
      </w:r>
      <w:r w:rsidRPr="00137E5D">
        <w:rPr>
          <w:rFonts w:ascii="Arial" w:hAnsi="Arial" w:cs="Arial"/>
          <w:szCs w:val="24"/>
        </w:rPr>
        <w:t xml:space="preserve"> but businesses want to employ </w:t>
      </w:r>
      <w:r w:rsidR="00CB3777" w:rsidRPr="00137E5D">
        <w:rPr>
          <w:rFonts w:ascii="Arial" w:hAnsi="Arial" w:cs="Arial"/>
          <w:szCs w:val="24"/>
        </w:rPr>
        <w:t>fewer workers, this essentially leading to excess supply of labour</w:t>
      </w:r>
      <w:r w:rsidRPr="00137E5D">
        <w:rPr>
          <w:rFonts w:ascii="Arial" w:hAnsi="Arial" w:cs="Arial"/>
          <w:szCs w:val="24"/>
        </w:rPr>
        <w:t xml:space="preserve"> </w:t>
      </w:r>
      <w:r w:rsidR="00CB3777" w:rsidRPr="00137E5D">
        <w:rPr>
          <w:rFonts w:ascii="Arial" w:hAnsi="Arial" w:cs="Arial"/>
          <w:szCs w:val="24"/>
        </w:rPr>
        <w:t>– unemployment, increase in inflation as businesses try recoup loss for increased wage cost by increasing prices (Study Mind UK, n</w:t>
      </w:r>
      <w:r w:rsidR="00F3347E" w:rsidRPr="00137E5D">
        <w:rPr>
          <w:rFonts w:ascii="Arial" w:hAnsi="Arial" w:cs="Arial"/>
          <w:szCs w:val="24"/>
        </w:rPr>
        <w:t xml:space="preserve">o </w:t>
      </w:r>
      <w:r w:rsidR="00CB3777" w:rsidRPr="00137E5D">
        <w:rPr>
          <w:rFonts w:ascii="Arial" w:hAnsi="Arial" w:cs="Arial"/>
          <w:szCs w:val="24"/>
        </w:rPr>
        <w:t>d</w:t>
      </w:r>
      <w:r w:rsidR="00F3347E" w:rsidRPr="00137E5D">
        <w:rPr>
          <w:rFonts w:ascii="Arial" w:hAnsi="Arial" w:cs="Arial"/>
          <w:szCs w:val="24"/>
        </w:rPr>
        <w:t>ate</w:t>
      </w:r>
      <w:r w:rsidR="00CB3777" w:rsidRPr="00137E5D">
        <w:rPr>
          <w:rFonts w:ascii="Arial" w:hAnsi="Arial" w:cs="Arial"/>
          <w:szCs w:val="24"/>
        </w:rPr>
        <w:t>).</w:t>
      </w:r>
    </w:p>
    <w:p w14:paraId="4348C63E" w14:textId="67813595" w:rsidR="00E82128" w:rsidRPr="00137E5D" w:rsidRDefault="00E7534E" w:rsidP="008036A1">
      <w:pPr>
        <w:spacing w:line="360" w:lineRule="auto"/>
        <w:jc w:val="both"/>
        <w:rPr>
          <w:rFonts w:ascii="Arial" w:hAnsi="Arial" w:cs="Arial"/>
          <w:szCs w:val="24"/>
        </w:rPr>
      </w:pPr>
      <w:r w:rsidRPr="00137E5D">
        <w:rPr>
          <w:rFonts w:ascii="Arial" w:hAnsi="Arial" w:cs="Arial"/>
          <w:szCs w:val="24"/>
        </w:rPr>
        <w:t>The pandemic has produced the biggest surge in income equali</w:t>
      </w:r>
      <w:r w:rsidR="003346D5" w:rsidRPr="00137E5D">
        <w:rPr>
          <w:rFonts w:ascii="Arial" w:hAnsi="Arial" w:cs="Arial"/>
          <w:szCs w:val="24"/>
        </w:rPr>
        <w:t>ty, high cost of food</w:t>
      </w:r>
      <w:r w:rsidRPr="00137E5D">
        <w:rPr>
          <w:rFonts w:ascii="Arial" w:hAnsi="Arial" w:cs="Arial"/>
          <w:szCs w:val="24"/>
        </w:rPr>
        <w:t xml:space="preserve"> and</w:t>
      </w:r>
      <w:r w:rsidR="003346D5" w:rsidRPr="00137E5D">
        <w:rPr>
          <w:rFonts w:ascii="Arial" w:hAnsi="Arial" w:cs="Arial"/>
          <w:szCs w:val="24"/>
        </w:rPr>
        <w:t xml:space="preserve"> fuel impacting the poorest, whilst creating new billionaires essentially this has led to millions into extreme poverty (Romis, 2022).</w:t>
      </w:r>
      <w:r w:rsidR="00E82128" w:rsidRPr="00137E5D">
        <w:rPr>
          <w:rFonts w:ascii="Arial" w:hAnsi="Arial" w:cs="Arial"/>
          <w:szCs w:val="24"/>
        </w:rPr>
        <w:t xml:space="preserve"> </w:t>
      </w:r>
      <w:r w:rsidR="003E378F" w:rsidRPr="00137E5D">
        <w:rPr>
          <w:rFonts w:ascii="Arial" w:hAnsi="Arial" w:cs="Arial"/>
          <w:szCs w:val="24"/>
        </w:rPr>
        <w:t>To ensure work pay</w:t>
      </w:r>
      <w:r w:rsidR="009C5AD2" w:rsidRPr="00137E5D">
        <w:rPr>
          <w:rFonts w:ascii="Arial" w:hAnsi="Arial" w:cs="Arial"/>
          <w:szCs w:val="24"/>
        </w:rPr>
        <w:t>s</w:t>
      </w:r>
      <w:r w:rsidR="003E378F" w:rsidRPr="00137E5D">
        <w:rPr>
          <w:rFonts w:ascii="Arial" w:hAnsi="Arial" w:cs="Arial"/>
          <w:szCs w:val="24"/>
        </w:rPr>
        <w:t xml:space="preserve"> g</w:t>
      </w:r>
      <w:r w:rsidR="00E82128" w:rsidRPr="00137E5D">
        <w:rPr>
          <w:rFonts w:ascii="Arial" w:hAnsi="Arial" w:cs="Arial"/>
          <w:szCs w:val="24"/>
        </w:rPr>
        <w:t>overnment has announced</w:t>
      </w:r>
      <w:r w:rsidR="001B332B" w:rsidRPr="00137E5D">
        <w:rPr>
          <w:rFonts w:ascii="Arial" w:hAnsi="Arial" w:cs="Arial"/>
          <w:szCs w:val="24"/>
        </w:rPr>
        <w:t xml:space="preserve"> 10% increase on</w:t>
      </w:r>
      <w:r w:rsidR="00E82128" w:rsidRPr="00137E5D">
        <w:rPr>
          <w:rFonts w:ascii="Arial" w:hAnsi="Arial" w:cs="Arial"/>
          <w:szCs w:val="24"/>
        </w:rPr>
        <w:t xml:space="preserve"> living wage</w:t>
      </w:r>
      <w:r w:rsidR="009C5AD2" w:rsidRPr="00137E5D">
        <w:rPr>
          <w:rFonts w:ascii="Arial" w:hAnsi="Arial" w:cs="Arial"/>
          <w:szCs w:val="24"/>
        </w:rPr>
        <w:t>, the largest ever cash increase</w:t>
      </w:r>
      <w:r w:rsidR="00E82128" w:rsidRPr="00137E5D">
        <w:rPr>
          <w:rFonts w:ascii="Arial" w:hAnsi="Arial" w:cs="Arial"/>
          <w:szCs w:val="24"/>
        </w:rPr>
        <w:t xml:space="preserve"> </w:t>
      </w:r>
      <w:r w:rsidR="001B332B" w:rsidRPr="00137E5D">
        <w:rPr>
          <w:rFonts w:ascii="Arial" w:hAnsi="Arial" w:cs="Arial"/>
          <w:szCs w:val="24"/>
        </w:rPr>
        <w:t>this is due to the rising cost of living which has hit the lowest paid workers the hardest (</w:t>
      </w:r>
      <w:r w:rsidR="009C5AD2" w:rsidRPr="00137E5D">
        <w:rPr>
          <w:rFonts w:ascii="Arial" w:hAnsi="Arial" w:cs="Arial"/>
          <w:szCs w:val="24"/>
        </w:rPr>
        <w:t>GOV UK, 2023).</w:t>
      </w:r>
    </w:p>
    <w:p w14:paraId="07227A26" w14:textId="759493AA" w:rsidR="00E31CDB" w:rsidRPr="00FA0839" w:rsidRDefault="004913F0" w:rsidP="008036A1">
      <w:pPr>
        <w:spacing w:line="360" w:lineRule="auto"/>
        <w:jc w:val="both"/>
        <w:rPr>
          <w:rFonts w:ascii="Arial" w:hAnsi="Arial" w:cs="Arial"/>
          <w:b/>
          <w:bCs/>
          <w:color w:val="002060"/>
          <w:szCs w:val="24"/>
          <w:u w:val="single"/>
        </w:rPr>
      </w:pPr>
      <w:r>
        <w:rPr>
          <w:rFonts w:ascii="Arial" w:hAnsi="Arial" w:cs="Arial"/>
          <w:b/>
          <w:bCs/>
          <w:color w:val="002060"/>
          <w:szCs w:val="24"/>
          <w:u w:val="single"/>
        </w:rPr>
        <w:t>Summ</w:t>
      </w:r>
      <w:r w:rsidR="00767154">
        <w:rPr>
          <w:rFonts w:ascii="Arial" w:hAnsi="Arial" w:cs="Arial"/>
          <w:b/>
          <w:bCs/>
          <w:color w:val="002060"/>
          <w:szCs w:val="24"/>
          <w:u w:val="single"/>
        </w:rPr>
        <w:t>a</w:t>
      </w:r>
      <w:r>
        <w:rPr>
          <w:rFonts w:ascii="Arial" w:hAnsi="Arial" w:cs="Arial"/>
          <w:b/>
          <w:bCs/>
          <w:color w:val="002060"/>
          <w:szCs w:val="24"/>
          <w:u w:val="single"/>
        </w:rPr>
        <w:t>r</w:t>
      </w:r>
      <w:r w:rsidR="00767154">
        <w:rPr>
          <w:rFonts w:ascii="Arial" w:hAnsi="Arial" w:cs="Arial"/>
          <w:b/>
          <w:bCs/>
          <w:color w:val="002060"/>
          <w:szCs w:val="24"/>
          <w:u w:val="single"/>
        </w:rPr>
        <w:t>y:</w:t>
      </w:r>
      <w:r w:rsidR="00E31CDB" w:rsidRPr="00FA0839">
        <w:rPr>
          <w:rFonts w:ascii="Arial" w:hAnsi="Arial" w:cs="Arial"/>
          <w:b/>
          <w:bCs/>
          <w:color w:val="002060"/>
          <w:szCs w:val="24"/>
          <w:u w:val="single"/>
        </w:rPr>
        <w:t xml:space="preserve"> </w:t>
      </w:r>
    </w:p>
    <w:p w14:paraId="66B33FBD" w14:textId="77777777" w:rsidR="00767154" w:rsidRDefault="00767154" w:rsidP="008036A1">
      <w:pPr>
        <w:spacing w:line="360" w:lineRule="auto"/>
        <w:jc w:val="both"/>
        <w:rPr>
          <w:rFonts w:ascii="Arial" w:hAnsi="Arial" w:cs="Arial"/>
          <w:szCs w:val="24"/>
        </w:rPr>
      </w:pPr>
      <w:r>
        <w:rPr>
          <w:rFonts w:ascii="Arial" w:hAnsi="Arial" w:cs="Arial"/>
          <w:szCs w:val="24"/>
        </w:rPr>
        <w:t>T</w:t>
      </w:r>
      <w:r w:rsidR="00D06223" w:rsidRPr="00137E5D">
        <w:rPr>
          <w:rFonts w:ascii="Arial" w:hAnsi="Arial" w:cs="Arial"/>
          <w:szCs w:val="24"/>
        </w:rPr>
        <w:t xml:space="preserve">he living wage strategy is extremely </w:t>
      </w:r>
      <w:r w:rsidR="00B2015A" w:rsidRPr="00137E5D">
        <w:rPr>
          <w:rFonts w:ascii="Arial" w:hAnsi="Arial" w:cs="Arial"/>
          <w:szCs w:val="24"/>
        </w:rPr>
        <w:t>invaluable</w:t>
      </w:r>
      <w:r w:rsidR="00D06223" w:rsidRPr="00137E5D">
        <w:rPr>
          <w:rFonts w:ascii="Arial" w:hAnsi="Arial" w:cs="Arial"/>
          <w:szCs w:val="24"/>
        </w:rPr>
        <w:t xml:space="preserve"> in addressing poverty in the UK by directly increasing the income of low paid workers</w:t>
      </w:r>
      <w:r w:rsidR="00B35389" w:rsidRPr="00137E5D">
        <w:rPr>
          <w:rFonts w:ascii="Arial" w:hAnsi="Arial" w:cs="Arial"/>
          <w:szCs w:val="24"/>
        </w:rPr>
        <w:t xml:space="preserve">, as this provides a foundation for tackling </w:t>
      </w:r>
      <w:r w:rsidR="00207572" w:rsidRPr="00137E5D">
        <w:rPr>
          <w:rFonts w:ascii="Arial" w:hAnsi="Arial" w:cs="Arial"/>
          <w:szCs w:val="24"/>
        </w:rPr>
        <w:t>inequalities,</w:t>
      </w:r>
      <w:r w:rsidR="00B35389" w:rsidRPr="00137E5D">
        <w:rPr>
          <w:rFonts w:ascii="Arial" w:hAnsi="Arial" w:cs="Arial"/>
          <w:szCs w:val="24"/>
        </w:rPr>
        <w:t xml:space="preserve"> but this may not address the underlying causes of their economic marginality (</w:t>
      </w:r>
      <w:r w:rsidR="00207572" w:rsidRPr="00137E5D">
        <w:rPr>
          <w:rFonts w:ascii="Arial" w:hAnsi="Arial" w:cs="Arial"/>
          <w:szCs w:val="24"/>
        </w:rPr>
        <w:t>Horton and Wills, n</w:t>
      </w:r>
      <w:r w:rsidR="00F3347E" w:rsidRPr="00137E5D">
        <w:rPr>
          <w:rFonts w:ascii="Arial" w:hAnsi="Arial" w:cs="Arial"/>
          <w:szCs w:val="24"/>
        </w:rPr>
        <w:t xml:space="preserve">o </w:t>
      </w:r>
      <w:r w:rsidR="00207572" w:rsidRPr="00137E5D">
        <w:rPr>
          <w:rFonts w:ascii="Arial" w:hAnsi="Arial" w:cs="Arial"/>
          <w:szCs w:val="24"/>
        </w:rPr>
        <w:t>d</w:t>
      </w:r>
      <w:r w:rsidR="00F3347E" w:rsidRPr="00137E5D">
        <w:rPr>
          <w:rFonts w:ascii="Arial" w:hAnsi="Arial" w:cs="Arial"/>
          <w:szCs w:val="24"/>
        </w:rPr>
        <w:t>ate</w:t>
      </w:r>
      <w:r w:rsidR="00207572" w:rsidRPr="00137E5D">
        <w:rPr>
          <w:rFonts w:ascii="Arial" w:hAnsi="Arial" w:cs="Arial"/>
          <w:szCs w:val="24"/>
        </w:rPr>
        <w:t>).</w:t>
      </w:r>
    </w:p>
    <w:p w14:paraId="025B3FA1" w14:textId="3D9C85E2" w:rsidR="001626C8" w:rsidRPr="00137E5D" w:rsidRDefault="0084428C" w:rsidP="008036A1">
      <w:pPr>
        <w:spacing w:line="360" w:lineRule="auto"/>
        <w:jc w:val="both"/>
        <w:rPr>
          <w:rFonts w:ascii="Arial" w:hAnsi="Arial" w:cs="Arial"/>
          <w:b/>
          <w:bCs/>
          <w:szCs w:val="24"/>
          <w:u w:val="single"/>
        </w:rPr>
      </w:pPr>
      <w:r w:rsidRPr="00A647BA">
        <w:rPr>
          <w:rFonts w:ascii="Arial" w:hAnsi="Arial" w:cs="Arial"/>
          <w:szCs w:val="24"/>
        </w:rPr>
        <w:t xml:space="preserve"> </w:t>
      </w:r>
      <w:r w:rsidR="002D3162" w:rsidRPr="008036A1">
        <w:rPr>
          <w:rFonts w:ascii="Arial" w:hAnsi="Arial" w:cs="Arial"/>
          <w:b/>
          <w:bCs/>
          <w:color w:val="002060"/>
          <w:szCs w:val="24"/>
          <w:u w:val="single"/>
        </w:rPr>
        <w:t xml:space="preserve"> Zero Hunger</w:t>
      </w:r>
      <w:r w:rsidR="00F90CEC">
        <w:rPr>
          <w:rFonts w:ascii="Arial" w:hAnsi="Arial" w:cs="Arial"/>
          <w:b/>
          <w:bCs/>
          <w:color w:val="002060"/>
          <w:szCs w:val="24"/>
          <w:u w:val="single"/>
        </w:rPr>
        <w:t xml:space="preserve"> Goal 2:</w:t>
      </w:r>
    </w:p>
    <w:p w14:paraId="0E03A402" w14:textId="3D1D8025" w:rsidR="00DE238B" w:rsidRPr="00137E5D" w:rsidRDefault="007E7186" w:rsidP="008036A1">
      <w:pPr>
        <w:spacing w:line="360" w:lineRule="auto"/>
        <w:jc w:val="both"/>
        <w:rPr>
          <w:rFonts w:ascii="Arial" w:hAnsi="Arial" w:cs="Arial"/>
          <w:szCs w:val="24"/>
        </w:rPr>
      </w:pPr>
      <w:r w:rsidRPr="00137E5D">
        <w:rPr>
          <w:rFonts w:ascii="Arial" w:hAnsi="Arial" w:cs="Arial"/>
          <w:szCs w:val="24"/>
        </w:rPr>
        <w:t xml:space="preserve">According to </w:t>
      </w:r>
      <w:r w:rsidR="00336DBB">
        <w:rPr>
          <w:rFonts w:ascii="Arial" w:hAnsi="Arial" w:cs="Arial"/>
          <w:szCs w:val="24"/>
        </w:rPr>
        <w:t xml:space="preserve">the </w:t>
      </w:r>
      <w:r w:rsidRPr="00137E5D">
        <w:rPr>
          <w:rFonts w:ascii="Arial" w:hAnsi="Arial" w:cs="Arial"/>
          <w:szCs w:val="24"/>
        </w:rPr>
        <w:t xml:space="preserve">Food and Agriculture Organization of the United Nation (2024) hunger is an uncomfortable or painful physical sensation which </w:t>
      </w:r>
      <w:r w:rsidR="00512D76" w:rsidRPr="00137E5D">
        <w:rPr>
          <w:rFonts w:ascii="Arial" w:hAnsi="Arial" w:cs="Arial"/>
          <w:szCs w:val="24"/>
        </w:rPr>
        <w:t xml:space="preserve">is </w:t>
      </w:r>
      <w:r w:rsidRPr="00137E5D">
        <w:rPr>
          <w:rFonts w:ascii="Arial" w:hAnsi="Arial" w:cs="Arial"/>
          <w:szCs w:val="24"/>
        </w:rPr>
        <w:t>caused by insufficient consumption of daily recommended calories.</w:t>
      </w:r>
      <w:r w:rsidR="006D3979" w:rsidRPr="00137E5D">
        <w:rPr>
          <w:rFonts w:ascii="Arial" w:hAnsi="Arial" w:cs="Arial"/>
          <w:szCs w:val="24"/>
        </w:rPr>
        <w:t xml:space="preserve"> Hunger is defined as a craving or urgent need for </w:t>
      </w:r>
      <w:r w:rsidR="000B2217" w:rsidRPr="00137E5D">
        <w:rPr>
          <w:rFonts w:ascii="Arial" w:hAnsi="Arial" w:cs="Arial"/>
          <w:szCs w:val="24"/>
        </w:rPr>
        <w:t>food,</w:t>
      </w:r>
      <w:r w:rsidR="006D3979" w:rsidRPr="00137E5D">
        <w:rPr>
          <w:rFonts w:ascii="Arial" w:hAnsi="Arial" w:cs="Arial"/>
          <w:szCs w:val="24"/>
        </w:rPr>
        <w:t xml:space="preserve"> or a </w:t>
      </w:r>
      <w:r w:rsidR="00512D76" w:rsidRPr="00137E5D">
        <w:rPr>
          <w:rFonts w:ascii="Arial" w:hAnsi="Arial" w:cs="Arial"/>
          <w:szCs w:val="24"/>
        </w:rPr>
        <w:t>specific nutrient</w:t>
      </w:r>
      <w:r w:rsidR="006D3979" w:rsidRPr="00137E5D">
        <w:rPr>
          <w:rFonts w:ascii="Arial" w:hAnsi="Arial" w:cs="Arial"/>
          <w:szCs w:val="24"/>
        </w:rPr>
        <w:t xml:space="preserve"> </w:t>
      </w:r>
      <w:r w:rsidR="002C60A5" w:rsidRPr="00137E5D">
        <w:rPr>
          <w:rFonts w:ascii="Arial" w:hAnsi="Arial" w:cs="Arial"/>
          <w:szCs w:val="24"/>
        </w:rPr>
        <w:t xml:space="preserve">as described by </w:t>
      </w:r>
      <w:r w:rsidR="006D3979" w:rsidRPr="00137E5D">
        <w:rPr>
          <w:rFonts w:ascii="Arial" w:hAnsi="Arial" w:cs="Arial"/>
          <w:szCs w:val="24"/>
        </w:rPr>
        <w:t>Marriam-webster</w:t>
      </w:r>
      <w:r w:rsidR="002C60A5" w:rsidRPr="00137E5D">
        <w:rPr>
          <w:rFonts w:ascii="Arial" w:hAnsi="Arial" w:cs="Arial"/>
          <w:szCs w:val="24"/>
        </w:rPr>
        <w:t xml:space="preserve"> (</w:t>
      </w:r>
      <w:r w:rsidR="006D3979" w:rsidRPr="00137E5D">
        <w:rPr>
          <w:rFonts w:ascii="Arial" w:hAnsi="Arial" w:cs="Arial"/>
          <w:szCs w:val="24"/>
        </w:rPr>
        <w:t>2024).</w:t>
      </w:r>
      <w:r w:rsidR="00120073">
        <w:rPr>
          <w:rFonts w:ascii="Arial" w:hAnsi="Arial" w:cs="Arial"/>
          <w:szCs w:val="24"/>
        </w:rPr>
        <w:t xml:space="preserve"> </w:t>
      </w:r>
      <w:r w:rsidR="005C6985">
        <w:rPr>
          <w:rFonts w:ascii="Arial" w:hAnsi="Arial" w:cs="Arial"/>
          <w:szCs w:val="24"/>
        </w:rPr>
        <w:t>Action Against Hunger (2024)</w:t>
      </w:r>
      <w:r w:rsidR="00120073">
        <w:rPr>
          <w:rFonts w:ascii="Arial" w:hAnsi="Arial" w:cs="Arial"/>
          <w:szCs w:val="24"/>
        </w:rPr>
        <w:t xml:space="preserve"> state</w:t>
      </w:r>
      <w:r w:rsidR="005C6985">
        <w:rPr>
          <w:rFonts w:ascii="Arial" w:hAnsi="Arial" w:cs="Arial"/>
          <w:szCs w:val="24"/>
        </w:rPr>
        <w:t>s</w:t>
      </w:r>
      <w:r w:rsidR="00120073">
        <w:rPr>
          <w:rFonts w:ascii="Arial" w:hAnsi="Arial" w:cs="Arial"/>
          <w:szCs w:val="24"/>
        </w:rPr>
        <w:t xml:space="preserve"> that hunger is more complex than just empty stomach; it is an interconnected issue of inequality, poverty, climate change, conflict, gender discrimination, weak government</w:t>
      </w:r>
      <w:r w:rsidR="005C6985">
        <w:rPr>
          <w:rFonts w:ascii="Arial" w:hAnsi="Arial" w:cs="Arial"/>
          <w:szCs w:val="24"/>
        </w:rPr>
        <w:t xml:space="preserve"> and health care system play a major part in driving hunger. </w:t>
      </w:r>
      <w:r w:rsidR="002C60A5" w:rsidRPr="00137E5D">
        <w:rPr>
          <w:rFonts w:ascii="Arial" w:hAnsi="Arial" w:cs="Arial"/>
          <w:szCs w:val="24"/>
        </w:rPr>
        <w:t xml:space="preserve">Zero hunger is about creating a world free of hunger, </w:t>
      </w:r>
      <w:r w:rsidR="000B2217" w:rsidRPr="00137E5D">
        <w:rPr>
          <w:rFonts w:ascii="Arial" w:hAnsi="Arial" w:cs="Arial"/>
          <w:szCs w:val="24"/>
        </w:rPr>
        <w:t xml:space="preserve">which is </w:t>
      </w:r>
      <w:r w:rsidR="002C60A5" w:rsidRPr="00137E5D">
        <w:rPr>
          <w:rFonts w:ascii="Arial" w:hAnsi="Arial" w:cs="Arial"/>
          <w:szCs w:val="24"/>
        </w:rPr>
        <w:t>a global</w:t>
      </w:r>
      <w:r w:rsidR="000B2217" w:rsidRPr="00137E5D">
        <w:rPr>
          <w:rFonts w:ascii="Arial" w:hAnsi="Arial" w:cs="Arial"/>
          <w:szCs w:val="24"/>
        </w:rPr>
        <w:t xml:space="preserve"> issue and food insecurities has been on the rise</w:t>
      </w:r>
      <w:r w:rsidR="008C677E">
        <w:rPr>
          <w:rFonts w:ascii="Arial" w:hAnsi="Arial" w:cs="Arial"/>
          <w:szCs w:val="24"/>
        </w:rPr>
        <w:t xml:space="preserve"> since 2015 due to combination of factors like conflict, climate change, pandemic and deepening inequalities</w:t>
      </w:r>
      <w:r w:rsidR="0032631F">
        <w:rPr>
          <w:rFonts w:ascii="Arial" w:hAnsi="Arial" w:cs="Arial"/>
          <w:szCs w:val="24"/>
        </w:rPr>
        <w:t xml:space="preserve">, it is </w:t>
      </w:r>
      <w:r w:rsidR="008C677E">
        <w:rPr>
          <w:rFonts w:ascii="Arial" w:hAnsi="Arial" w:cs="Arial"/>
          <w:szCs w:val="24"/>
        </w:rPr>
        <w:t>estimat</w:t>
      </w:r>
      <w:r w:rsidR="00BB565C">
        <w:rPr>
          <w:rFonts w:ascii="Arial" w:hAnsi="Arial" w:cs="Arial"/>
          <w:szCs w:val="24"/>
        </w:rPr>
        <w:t>e</w:t>
      </w:r>
      <w:r w:rsidR="0032631F">
        <w:rPr>
          <w:rFonts w:ascii="Arial" w:hAnsi="Arial" w:cs="Arial"/>
          <w:szCs w:val="24"/>
        </w:rPr>
        <w:t>d</w:t>
      </w:r>
      <w:r w:rsidR="00BB565C">
        <w:rPr>
          <w:rFonts w:ascii="Arial" w:hAnsi="Arial" w:cs="Arial"/>
          <w:szCs w:val="24"/>
        </w:rPr>
        <w:t xml:space="preserve"> </w:t>
      </w:r>
      <w:r w:rsidR="0032631F">
        <w:rPr>
          <w:rFonts w:ascii="Arial" w:hAnsi="Arial" w:cs="Arial"/>
          <w:szCs w:val="24"/>
        </w:rPr>
        <w:t xml:space="preserve">that </w:t>
      </w:r>
      <w:r w:rsidR="008C677E">
        <w:rPr>
          <w:rFonts w:ascii="Arial" w:hAnsi="Arial" w:cs="Arial"/>
          <w:szCs w:val="24"/>
        </w:rPr>
        <w:t xml:space="preserve">9.2% or 735 million people of the world </w:t>
      </w:r>
      <w:r w:rsidR="00BB565C">
        <w:rPr>
          <w:rFonts w:ascii="Arial" w:hAnsi="Arial" w:cs="Arial"/>
          <w:szCs w:val="24"/>
        </w:rPr>
        <w:t xml:space="preserve">population </w:t>
      </w:r>
      <w:r w:rsidR="008C677E">
        <w:rPr>
          <w:rFonts w:ascii="Arial" w:hAnsi="Arial" w:cs="Arial"/>
          <w:szCs w:val="24"/>
        </w:rPr>
        <w:t>find themselves in a state of chronic hunger</w:t>
      </w:r>
      <w:r w:rsidR="0032631F">
        <w:rPr>
          <w:rFonts w:ascii="Arial" w:hAnsi="Arial" w:cs="Arial"/>
          <w:szCs w:val="24"/>
        </w:rPr>
        <w:t xml:space="preserve"> which is</w:t>
      </w:r>
      <w:r w:rsidR="008C677E">
        <w:rPr>
          <w:rFonts w:ascii="Arial" w:hAnsi="Arial" w:cs="Arial"/>
          <w:szCs w:val="24"/>
        </w:rPr>
        <w:t xml:space="preserve"> an increase compared to year 2019 (NG, 2023; UN, 2023c)</w:t>
      </w:r>
      <w:r w:rsidR="003E72C0">
        <w:rPr>
          <w:rFonts w:ascii="Arial" w:hAnsi="Arial" w:cs="Arial"/>
          <w:szCs w:val="24"/>
        </w:rPr>
        <w:t xml:space="preserve">. </w:t>
      </w:r>
      <w:r w:rsidR="005A41C2">
        <w:rPr>
          <w:rFonts w:ascii="Arial" w:hAnsi="Arial" w:cs="Arial"/>
          <w:szCs w:val="24"/>
        </w:rPr>
        <w:t>Blesh et al (2019)</w:t>
      </w:r>
      <w:r w:rsidR="003E72C0">
        <w:rPr>
          <w:rFonts w:ascii="Arial" w:hAnsi="Arial" w:cs="Arial"/>
          <w:szCs w:val="24"/>
        </w:rPr>
        <w:t xml:space="preserve"> </w:t>
      </w:r>
      <w:r w:rsidR="005A41C2">
        <w:rPr>
          <w:rFonts w:ascii="Arial" w:hAnsi="Arial" w:cs="Arial"/>
          <w:szCs w:val="24"/>
        </w:rPr>
        <w:t>states that</w:t>
      </w:r>
      <w:r w:rsidR="003E72C0">
        <w:rPr>
          <w:rFonts w:ascii="Arial" w:hAnsi="Arial" w:cs="Arial"/>
          <w:szCs w:val="24"/>
        </w:rPr>
        <w:t xml:space="preserve"> around 815 million people undernourished many others suffer </w:t>
      </w:r>
      <w:r w:rsidR="003E72C0">
        <w:rPr>
          <w:rFonts w:ascii="Arial" w:hAnsi="Arial" w:cs="Arial"/>
          <w:szCs w:val="24"/>
        </w:rPr>
        <w:lastRenderedPageBreak/>
        <w:t>malnutrition</w:t>
      </w:r>
      <w:r w:rsidR="005A41C2">
        <w:rPr>
          <w:rFonts w:ascii="Arial" w:hAnsi="Arial" w:cs="Arial"/>
          <w:szCs w:val="24"/>
        </w:rPr>
        <w:t xml:space="preserve"> </w:t>
      </w:r>
      <w:r w:rsidR="002D013F">
        <w:rPr>
          <w:rFonts w:ascii="Arial" w:hAnsi="Arial" w:cs="Arial"/>
          <w:szCs w:val="24"/>
        </w:rPr>
        <w:t>and the reason is the</w:t>
      </w:r>
      <w:r w:rsidR="005A41C2">
        <w:rPr>
          <w:rFonts w:ascii="Arial" w:hAnsi="Arial" w:cs="Arial"/>
          <w:szCs w:val="24"/>
        </w:rPr>
        <w:t xml:space="preserve"> critical worldwide </w:t>
      </w:r>
      <w:r w:rsidR="0032631F">
        <w:rPr>
          <w:rFonts w:ascii="Arial" w:hAnsi="Arial" w:cs="Arial"/>
          <w:szCs w:val="24"/>
        </w:rPr>
        <w:t>agriculture threat of crop production</w:t>
      </w:r>
      <w:r w:rsidR="002D013F">
        <w:rPr>
          <w:rFonts w:ascii="Arial" w:hAnsi="Arial" w:cs="Arial"/>
          <w:szCs w:val="24"/>
        </w:rPr>
        <w:t xml:space="preserve"> and the aim of the SDG2</w:t>
      </w:r>
      <w:r w:rsidR="00120073">
        <w:rPr>
          <w:rFonts w:ascii="Arial" w:hAnsi="Arial" w:cs="Arial"/>
          <w:szCs w:val="24"/>
        </w:rPr>
        <w:t xml:space="preserve"> Zero Hunger looks to simultaneously address the worldwide environmental sustainability and the food security challenges.</w:t>
      </w:r>
    </w:p>
    <w:p w14:paraId="7A2CA71D" w14:textId="726C9330" w:rsidR="00074102" w:rsidRDefault="00074102" w:rsidP="008036A1">
      <w:pPr>
        <w:spacing w:line="360" w:lineRule="auto"/>
        <w:jc w:val="both"/>
        <w:rPr>
          <w:rFonts w:ascii="Arial" w:hAnsi="Arial" w:cs="Arial"/>
          <w:color w:val="0070C0"/>
          <w:szCs w:val="24"/>
          <w:u w:val="single"/>
        </w:rPr>
      </w:pPr>
      <w:r w:rsidRPr="006F00E9">
        <w:rPr>
          <w:rFonts w:ascii="Arial" w:hAnsi="Arial" w:cs="Arial"/>
          <w:color w:val="2F5496" w:themeColor="accent1" w:themeShade="BF"/>
          <w:szCs w:val="24"/>
        </w:rPr>
        <w:t>Strategy / Programme 1:</w:t>
      </w:r>
      <w:r w:rsidR="006F00E9" w:rsidRPr="006F00E9">
        <w:rPr>
          <w:rFonts w:ascii="Arial" w:hAnsi="Arial" w:cs="Arial"/>
          <w:color w:val="2F5496" w:themeColor="accent1" w:themeShade="BF"/>
          <w:szCs w:val="24"/>
          <w:u w:val="single"/>
        </w:rPr>
        <w:t xml:space="preserve"> </w:t>
      </w:r>
      <w:r w:rsidRPr="006F00E9">
        <w:rPr>
          <w:rFonts w:ascii="Arial" w:hAnsi="Arial" w:cs="Arial"/>
          <w:b/>
          <w:bCs/>
          <w:color w:val="2F5496" w:themeColor="accent1" w:themeShade="BF"/>
          <w:szCs w:val="24"/>
          <w:u w:val="single"/>
        </w:rPr>
        <w:t>National Food Strategy for England:</w:t>
      </w:r>
    </w:p>
    <w:p w14:paraId="07BF5962" w14:textId="678F410C" w:rsidR="0000261E" w:rsidRPr="00A647BA" w:rsidRDefault="00F03419" w:rsidP="008036A1">
      <w:pPr>
        <w:spacing w:line="360" w:lineRule="auto"/>
        <w:jc w:val="both"/>
        <w:rPr>
          <w:rFonts w:ascii="Arial" w:hAnsi="Arial" w:cs="Arial"/>
          <w:color w:val="000000"/>
          <w:sz w:val="26"/>
          <w:szCs w:val="26"/>
          <w:shd w:val="clear" w:color="auto" w:fill="FFFFFF"/>
        </w:rPr>
      </w:pPr>
      <w:r>
        <w:rPr>
          <w:rFonts w:ascii="Arial" w:hAnsi="Arial" w:cs="Arial"/>
          <w:szCs w:val="24"/>
        </w:rPr>
        <w:t>The National Food Strategy for England will help to deliver a prosperous agri-food and sea food while ensuring its sustainability, healthier, secure food supply and affordable diets for all</w:t>
      </w:r>
      <w:r w:rsidR="00F67624">
        <w:rPr>
          <w:rFonts w:ascii="Arial" w:hAnsi="Arial" w:cs="Arial"/>
          <w:szCs w:val="24"/>
        </w:rPr>
        <w:t xml:space="preserve">, as well as addressing the </w:t>
      </w:r>
      <w:r>
        <w:rPr>
          <w:rFonts w:ascii="Arial" w:hAnsi="Arial" w:cs="Arial"/>
          <w:szCs w:val="24"/>
        </w:rPr>
        <w:t>Sustainable Development Goal 2</w:t>
      </w:r>
      <w:r w:rsidR="00F67624">
        <w:rPr>
          <w:rFonts w:ascii="Arial" w:hAnsi="Arial" w:cs="Arial"/>
          <w:szCs w:val="24"/>
        </w:rPr>
        <w:t xml:space="preserve"> (Gov UK, 2022).</w:t>
      </w:r>
      <w:r w:rsidR="00DF5B8A">
        <w:rPr>
          <w:rFonts w:ascii="Arial" w:hAnsi="Arial" w:cs="Arial"/>
          <w:szCs w:val="24"/>
        </w:rPr>
        <w:t xml:space="preserve"> The </w:t>
      </w:r>
      <w:r w:rsidR="00A60333">
        <w:rPr>
          <w:rFonts w:ascii="Arial" w:hAnsi="Arial" w:cs="Arial"/>
          <w:szCs w:val="24"/>
        </w:rPr>
        <w:t>transform</w:t>
      </w:r>
      <w:r w:rsidR="00DF5B8A">
        <w:rPr>
          <w:rFonts w:ascii="Arial" w:hAnsi="Arial" w:cs="Arial"/>
          <w:szCs w:val="24"/>
        </w:rPr>
        <w:t>ation of</w:t>
      </w:r>
      <w:r w:rsidR="00A60333">
        <w:rPr>
          <w:rFonts w:ascii="Arial" w:hAnsi="Arial" w:cs="Arial"/>
          <w:szCs w:val="24"/>
        </w:rPr>
        <w:t xml:space="preserve"> the food system</w:t>
      </w:r>
      <w:r w:rsidR="00DF5B8A">
        <w:rPr>
          <w:rFonts w:ascii="Arial" w:hAnsi="Arial" w:cs="Arial"/>
          <w:szCs w:val="24"/>
        </w:rPr>
        <w:t xml:space="preserve"> will combat</w:t>
      </w:r>
      <w:r w:rsidR="00DF5B8A">
        <w:rPr>
          <w:rFonts w:ascii="Arial" w:hAnsi="Arial" w:cs="Arial"/>
          <w:color w:val="000000"/>
          <w:sz w:val="26"/>
          <w:szCs w:val="26"/>
          <w:shd w:val="clear" w:color="auto" w:fill="FFFFFF"/>
        </w:rPr>
        <w:t xml:space="preserve"> multiple crises in the cost of living, </w:t>
      </w:r>
      <w:r w:rsidR="000D4B25">
        <w:rPr>
          <w:rFonts w:ascii="Arial" w:hAnsi="Arial" w:cs="Arial"/>
          <w:color w:val="000000"/>
          <w:sz w:val="26"/>
          <w:szCs w:val="26"/>
          <w:shd w:val="clear" w:color="auto" w:fill="FFFFFF"/>
        </w:rPr>
        <w:t xml:space="preserve">climate change, </w:t>
      </w:r>
      <w:r w:rsidR="00DF5B8A">
        <w:rPr>
          <w:rFonts w:ascii="Arial" w:hAnsi="Arial" w:cs="Arial"/>
          <w:color w:val="000000"/>
          <w:sz w:val="26"/>
          <w:szCs w:val="26"/>
          <w:shd w:val="clear" w:color="auto" w:fill="FFFFFF"/>
        </w:rPr>
        <w:t>rocketing obesity, and nature loss</w:t>
      </w:r>
      <w:r w:rsidR="005505E8">
        <w:rPr>
          <w:rFonts w:ascii="Arial" w:hAnsi="Arial" w:cs="Arial"/>
          <w:color w:val="000000"/>
          <w:sz w:val="26"/>
          <w:szCs w:val="26"/>
          <w:shd w:val="clear" w:color="auto" w:fill="FFFFFF"/>
        </w:rPr>
        <w:t xml:space="preserve"> while supporting sustainable agriculture practice</w:t>
      </w:r>
      <w:r w:rsidR="00DF5B8A">
        <w:rPr>
          <w:rFonts w:ascii="Arial" w:hAnsi="Arial" w:cs="Arial"/>
          <w:color w:val="000000"/>
          <w:sz w:val="26"/>
          <w:szCs w:val="26"/>
          <w:shd w:val="clear" w:color="auto" w:fill="FFFFFF"/>
        </w:rPr>
        <w:t> (Sustain, 2024).</w:t>
      </w:r>
    </w:p>
    <w:p w14:paraId="03ECA988" w14:textId="08364638" w:rsidR="00074102" w:rsidRPr="00F90CEC" w:rsidRDefault="00B3133D" w:rsidP="008036A1">
      <w:pPr>
        <w:spacing w:line="360" w:lineRule="auto"/>
        <w:jc w:val="both"/>
        <w:rPr>
          <w:rFonts w:ascii="Arial" w:hAnsi="Arial" w:cs="Arial"/>
          <w:b/>
          <w:bCs/>
          <w:color w:val="2F5496" w:themeColor="accent1" w:themeShade="BF"/>
          <w:szCs w:val="24"/>
          <w:u w:val="single"/>
        </w:rPr>
      </w:pPr>
      <w:r w:rsidRPr="00F90CEC">
        <w:rPr>
          <w:rFonts w:ascii="Arial" w:hAnsi="Arial" w:cs="Arial"/>
          <w:b/>
          <w:bCs/>
          <w:color w:val="2F5496" w:themeColor="accent1" w:themeShade="BF"/>
          <w:szCs w:val="24"/>
          <w:u w:val="single"/>
        </w:rPr>
        <w:t>Benefits</w:t>
      </w:r>
      <w:r w:rsidR="00F90CEC">
        <w:rPr>
          <w:rFonts w:ascii="Arial" w:hAnsi="Arial" w:cs="Arial"/>
          <w:b/>
          <w:bCs/>
          <w:color w:val="2F5496" w:themeColor="accent1" w:themeShade="BF"/>
          <w:szCs w:val="24"/>
          <w:u w:val="single"/>
        </w:rPr>
        <w:t>:</w:t>
      </w:r>
      <w:r w:rsidRPr="00F90CEC">
        <w:rPr>
          <w:rFonts w:ascii="Arial" w:hAnsi="Arial" w:cs="Arial"/>
          <w:b/>
          <w:bCs/>
          <w:color w:val="2F5496" w:themeColor="accent1" w:themeShade="BF"/>
          <w:szCs w:val="24"/>
          <w:u w:val="single"/>
        </w:rPr>
        <w:t xml:space="preserve"> </w:t>
      </w:r>
    </w:p>
    <w:p w14:paraId="1A1E744D" w14:textId="5D29B0FE" w:rsidR="00397A48" w:rsidRPr="00137E5D" w:rsidRDefault="00397A48" w:rsidP="008036A1">
      <w:pPr>
        <w:spacing w:line="360" w:lineRule="auto"/>
        <w:jc w:val="both"/>
        <w:rPr>
          <w:rFonts w:ascii="Arial" w:hAnsi="Arial" w:cs="Arial"/>
          <w:szCs w:val="24"/>
        </w:rPr>
      </w:pPr>
      <w:r w:rsidRPr="00137E5D">
        <w:rPr>
          <w:rFonts w:ascii="Arial" w:hAnsi="Arial" w:cs="Arial"/>
          <w:szCs w:val="24"/>
        </w:rPr>
        <w:t>The National Food Strategy takes on wholesome approach to</w:t>
      </w:r>
      <w:r w:rsidR="00EC1585" w:rsidRPr="00137E5D">
        <w:rPr>
          <w:rFonts w:ascii="Arial" w:hAnsi="Arial" w:cs="Arial"/>
          <w:szCs w:val="24"/>
        </w:rPr>
        <w:t xml:space="preserve"> policy</w:t>
      </w:r>
      <w:r w:rsidR="00A00CC9" w:rsidRPr="00137E5D">
        <w:rPr>
          <w:rFonts w:ascii="Arial" w:hAnsi="Arial" w:cs="Arial"/>
          <w:szCs w:val="24"/>
        </w:rPr>
        <w:t xml:space="preserve"> </w:t>
      </w:r>
      <w:r w:rsidR="00EC1585" w:rsidRPr="00137E5D">
        <w:rPr>
          <w:rFonts w:ascii="Arial" w:hAnsi="Arial" w:cs="Arial"/>
          <w:szCs w:val="24"/>
        </w:rPr>
        <w:t>making across food and drink, as well as</w:t>
      </w:r>
      <w:r w:rsidRPr="00137E5D">
        <w:rPr>
          <w:rFonts w:ascii="Arial" w:hAnsi="Arial" w:cs="Arial"/>
          <w:szCs w:val="24"/>
        </w:rPr>
        <w:t xml:space="preserve"> tackling various factors of food security </w:t>
      </w:r>
      <w:r w:rsidR="004A7867" w:rsidRPr="00137E5D">
        <w:rPr>
          <w:rFonts w:ascii="Arial" w:hAnsi="Arial" w:cs="Arial"/>
          <w:szCs w:val="24"/>
        </w:rPr>
        <w:t xml:space="preserve">and nutrition </w:t>
      </w:r>
      <w:r w:rsidRPr="00137E5D">
        <w:rPr>
          <w:rFonts w:ascii="Arial" w:hAnsi="Arial" w:cs="Arial"/>
          <w:szCs w:val="24"/>
        </w:rPr>
        <w:t xml:space="preserve">all while helping the most disadvantaged families </w:t>
      </w:r>
      <w:r w:rsidR="004A7867" w:rsidRPr="00137E5D">
        <w:rPr>
          <w:rFonts w:ascii="Arial" w:hAnsi="Arial" w:cs="Arial"/>
          <w:szCs w:val="24"/>
        </w:rPr>
        <w:t xml:space="preserve">to </w:t>
      </w:r>
      <w:r w:rsidRPr="00137E5D">
        <w:rPr>
          <w:rFonts w:ascii="Arial" w:hAnsi="Arial" w:cs="Arial"/>
          <w:szCs w:val="24"/>
        </w:rPr>
        <w:t>eat well,</w:t>
      </w:r>
      <w:r w:rsidR="0056085D" w:rsidRPr="00137E5D">
        <w:rPr>
          <w:rFonts w:ascii="Arial" w:hAnsi="Arial" w:cs="Arial"/>
          <w:szCs w:val="24"/>
        </w:rPr>
        <w:t xml:space="preserve"> </w:t>
      </w:r>
      <w:r w:rsidR="00D11837" w:rsidRPr="00137E5D">
        <w:rPr>
          <w:rFonts w:ascii="Arial" w:hAnsi="Arial" w:cs="Arial"/>
          <w:szCs w:val="24"/>
        </w:rPr>
        <w:t>maintaining,</w:t>
      </w:r>
      <w:r w:rsidR="0056085D" w:rsidRPr="00137E5D">
        <w:rPr>
          <w:rFonts w:ascii="Arial" w:hAnsi="Arial" w:cs="Arial"/>
          <w:szCs w:val="24"/>
        </w:rPr>
        <w:t xml:space="preserve"> and </w:t>
      </w:r>
      <w:r w:rsidRPr="00137E5D">
        <w:rPr>
          <w:rFonts w:ascii="Arial" w:hAnsi="Arial" w:cs="Arial"/>
          <w:szCs w:val="24"/>
        </w:rPr>
        <w:t>protecting the UK’s high food</w:t>
      </w:r>
      <w:r w:rsidR="0056085D" w:rsidRPr="00137E5D">
        <w:rPr>
          <w:rFonts w:ascii="Arial" w:hAnsi="Arial" w:cs="Arial"/>
          <w:szCs w:val="24"/>
        </w:rPr>
        <w:t xml:space="preserve"> standard (</w:t>
      </w:r>
      <w:bookmarkStart w:id="4" w:name="_Hlk152151602"/>
      <w:r w:rsidR="0056085D" w:rsidRPr="00137E5D">
        <w:rPr>
          <w:rFonts w:ascii="Arial" w:hAnsi="Arial" w:cs="Arial"/>
          <w:szCs w:val="24"/>
        </w:rPr>
        <w:t>Dimbleby, 2021</w:t>
      </w:r>
      <w:bookmarkEnd w:id="4"/>
      <w:r w:rsidR="0056085D" w:rsidRPr="00137E5D">
        <w:rPr>
          <w:rFonts w:ascii="Arial" w:hAnsi="Arial" w:cs="Arial"/>
          <w:szCs w:val="24"/>
        </w:rPr>
        <w:t>).</w:t>
      </w:r>
      <w:r w:rsidR="00A00CC9" w:rsidRPr="00137E5D">
        <w:rPr>
          <w:rFonts w:ascii="Arial" w:hAnsi="Arial" w:cs="Arial"/>
          <w:szCs w:val="24"/>
        </w:rPr>
        <w:t xml:space="preserve"> </w:t>
      </w:r>
      <w:r w:rsidR="00D11837" w:rsidRPr="00137E5D">
        <w:rPr>
          <w:rFonts w:ascii="Arial" w:hAnsi="Arial" w:cs="Arial"/>
          <w:szCs w:val="24"/>
        </w:rPr>
        <w:t>This strategy plays a pivotal role in promoting and producing sustainable healthy food for all including better livelihood in food industry, while supporting environmentally friendly fishing and farming that is sustainable for long-term production (Dalmeny, 2021).</w:t>
      </w:r>
    </w:p>
    <w:p w14:paraId="6D09215C" w14:textId="0068A080" w:rsidR="002D3162" w:rsidRPr="008036A1" w:rsidRDefault="007B61DB" w:rsidP="008036A1">
      <w:pPr>
        <w:spacing w:line="360" w:lineRule="auto"/>
        <w:jc w:val="both"/>
        <w:rPr>
          <w:rFonts w:ascii="Arial" w:hAnsi="Arial" w:cs="Arial"/>
          <w:color w:val="002060"/>
          <w:szCs w:val="24"/>
        </w:rPr>
      </w:pPr>
      <w:r w:rsidRPr="008036A1">
        <w:rPr>
          <w:rFonts w:ascii="Arial" w:hAnsi="Arial" w:cs="Arial"/>
          <w:b/>
          <w:bCs/>
          <w:color w:val="002060"/>
          <w:szCs w:val="24"/>
          <w:u w:val="single"/>
        </w:rPr>
        <w:t>Challenges and Considerations:</w:t>
      </w:r>
      <w:r w:rsidRPr="008036A1">
        <w:rPr>
          <w:rFonts w:ascii="Arial" w:hAnsi="Arial" w:cs="Arial"/>
          <w:color w:val="002060"/>
          <w:szCs w:val="24"/>
        </w:rPr>
        <w:t xml:space="preserve"> </w:t>
      </w:r>
    </w:p>
    <w:p w14:paraId="0BDEA383" w14:textId="77777777" w:rsidR="009973E3" w:rsidRDefault="00886A1D" w:rsidP="008036A1">
      <w:pPr>
        <w:spacing w:line="360" w:lineRule="auto"/>
        <w:jc w:val="both"/>
        <w:rPr>
          <w:rFonts w:ascii="Arial" w:hAnsi="Arial" w:cs="Arial"/>
          <w:szCs w:val="24"/>
        </w:rPr>
      </w:pPr>
      <w:r w:rsidRPr="00137E5D">
        <w:rPr>
          <w:rFonts w:ascii="Arial" w:hAnsi="Arial" w:cs="Arial"/>
          <w:szCs w:val="24"/>
        </w:rPr>
        <w:t>Affordability is a major factor in low-income families rather than the healthy or good quality food due to limited budget and other costs are needed to be meet restricting food choices and quality which i</w:t>
      </w:r>
      <w:r w:rsidR="0025606C" w:rsidRPr="00137E5D">
        <w:rPr>
          <w:rFonts w:ascii="Arial" w:hAnsi="Arial" w:cs="Arial"/>
          <w:szCs w:val="24"/>
        </w:rPr>
        <w:t>s</w:t>
      </w:r>
      <w:r w:rsidRPr="00137E5D">
        <w:rPr>
          <w:rFonts w:ascii="Arial" w:hAnsi="Arial" w:cs="Arial"/>
          <w:szCs w:val="24"/>
        </w:rPr>
        <w:t xml:space="preserve"> unfair but that is not the same for high income households (Hopkins Van Mil, 2021).</w:t>
      </w:r>
      <w:r w:rsidR="0025606C" w:rsidRPr="00137E5D">
        <w:rPr>
          <w:rFonts w:ascii="Arial" w:hAnsi="Arial" w:cs="Arial"/>
          <w:szCs w:val="24"/>
        </w:rPr>
        <w:t xml:space="preserve"> </w:t>
      </w:r>
      <w:r w:rsidR="00231DCA" w:rsidRPr="00137E5D">
        <w:rPr>
          <w:rFonts w:ascii="Arial" w:hAnsi="Arial" w:cs="Arial"/>
          <w:szCs w:val="24"/>
        </w:rPr>
        <w:t>Rising inflation is</w:t>
      </w:r>
      <w:r w:rsidR="00887A68" w:rsidRPr="00137E5D">
        <w:rPr>
          <w:rFonts w:ascii="Arial" w:hAnsi="Arial" w:cs="Arial"/>
          <w:szCs w:val="24"/>
        </w:rPr>
        <w:t xml:space="preserve"> impacting</w:t>
      </w:r>
      <w:r w:rsidR="00231DCA" w:rsidRPr="00137E5D">
        <w:rPr>
          <w:rFonts w:ascii="Arial" w:hAnsi="Arial" w:cs="Arial"/>
          <w:szCs w:val="24"/>
        </w:rPr>
        <w:t xml:space="preserve"> just to meet the basic needs on everyday items like bread, pasta, tea, milk, oil, chips, frozen vegetables and is expected to increase</w:t>
      </w:r>
      <w:r w:rsidR="00887A68" w:rsidRPr="00137E5D">
        <w:rPr>
          <w:rFonts w:ascii="Arial" w:hAnsi="Arial" w:cs="Arial"/>
          <w:szCs w:val="24"/>
        </w:rPr>
        <w:t>,</w:t>
      </w:r>
      <w:r w:rsidR="00231DCA" w:rsidRPr="00137E5D">
        <w:rPr>
          <w:rFonts w:ascii="Arial" w:hAnsi="Arial" w:cs="Arial"/>
          <w:szCs w:val="24"/>
        </w:rPr>
        <w:t xml:space="preserve"> addressing the cost of living is critical along with better targeted policies, procedures and its implementation </w:t>
      </w:r>
      <w:r w:rsidR="00AB2228" w:rsidRPr="00137E5D">
        <w:rPr>
          <w:rFonts w:ascii="Arial" w:hAnsi="Arial" w:cs="Arial"/>
          <w:szCs w:val="24"/>
        </w:rPr>
        <w:t xml:space="preserve">given the complexity of the food system </w:t>
      </w:r>
      <w:r w:rsidR="00231DCA" w:rsidRPr="00137E5D">
        <w:rPr>
          <w:rFonts w:ascii="Arial" w:hAnsi="Arial" w:cs="Arial"/>
          <w:szCs w:val="24"/>
        </w:rPr>
        <w:t xml:space="preserve">is crucial </w:t>
      </w:r>
      <w:r w:rsidR="00887A68" w:rsidRPr="00137E5D">
        <w:rPr>
          <w:rFonts w:ascii="Arial" w:hAnsi="Arial" w:cs="Arial"/>
          <w:szCs w:val="24"/>
        </w:rPr>
        <w:t>for</w:t>
      </w:r>
      <w:r w:rsidR="00231DCA" w:rsidRPr="00137E5D">
        <w:rPr>
          <w:rFonts w:ascii="Arial" w:hAnsi="Arial" w:cs="Arial"/>
          <w:szCs w:val="24"/>
        </w:rPr>
        <w:t xml:space="preserve"> the success of National Food Strategy</w:t>
      </w:r>
      <w:r w:rsidR="00887A68" w:rsidRPr="00137E5D">
        <w:rPr>
          <w:rFonts w:ascii="Arial" w:hAnsi="Arial" w:cs="Arial"/>
          <w:szCs w:val="24"/>
        </w:rPr>
        <w:t xml:space="preserve"> particularly for those facing poverty and food insecurity (Food St</w:t>
      </w:r>
      <w:r w:rsidR="00AB2228" w:rsidRPr="00137E5D">
        <w:rPr>
          <w:rFonts w:ascii="Arial" w:hAnsi="Arial" w:cs="Arial"/>
          <w:szCs w:val="24"/>
        </w:rPr>
        <w:t>andard Agency, 2023; Office of National Statistics (ONS), 2023)</w:t>
      </w:r>
      <w:r w:rsidR="009973E3">
        <w:rPr>
          <w:rFonts w:ascii="Arial" w:hAnsi="Arial" w:cs="Arial"/>
          <w:szCs w:val="24"/>
        </w:rPr>
        <w:t>.</w:t>
      </w:r>
    </w:p>
    <w:p w14:paraId="338EBAEB" w14:textId="75E0E89B" w:rsidR="002B6AB4" w:rsidRDefault="003C026B" w:rsidP="005159E9">
      <w:pPr>
        <w:spacing w:line="360" w:lineRule="auto"/>
        <w:jc w:val="both"/>
        <w:rPr>
          <w:rFonts w:ascii="Arial" w:hAnsi="Arial" w:cs="Arial"/>
          <w:szCs w:val="24"/>
        </w:rPr>
      </w:pPr>
      <w:r w:rsidRPr="00137E5D">
        <w:rPr>
          <w:rFonts w:ascii="Arial" w:hAnsi="Arial" w:cs="Arial"/>
          <w:szCs w:val="24"/>
        </w:rPr>
        <w:t>Education</w:t>
      </w:r>
      <w:r w:rsidR="008F78F4" w:rsidRPr="00137E5D">
        <w:rPr>
          <w:rFonts w:ascii="Arial" w:hAnsi="Arial" w:cs="Arial"/>
          <w:szCs w:val="24"/>
        </w:rPr>
        <w:t xml:space="preserve"> and </w:t>
      </w:r>
      <w:r w:rsidRPr="00137E5D">
        <w:rPr>
          <w:rFonts w:ascii="Arial" w:hAnsi="Arial" w:cs="Arial"/>
          <w:szCs w:val="24"/>
        </w:rPr>
        <w:t xml:space="preserve">awareness </w:t>
      </w:r>
      <w:r w:rsidR="008F78F4" w:rsidRPr="00137E5D">
        <w:rPr>
          <w:rFonts w:ascii="Arial" w:hAnsi="Arial" w:cs="Arial"/>
          <w:szCs w:val="24"/>
        </w:rPr>
        <w:t xml:space="preserve">campaigns </w:t>
      </w:r>
      <w:r w:rsidRPr="00137E5D">
        <w:rPr>
          <w:rFonts w:ascii="Arial" w:hAnsi="Arial" w:cs="Arial"/>
          <w:szCs w:val="24"/>
        </w:rPr>
        <w:t>is needed to combat poor eating habit</w:t>
      </w:r>
      <w:r w:rsidR="008F78F4" w:rsidRPr="00137E5D">
        <w:rPr>
          <w:rFonts w:ascii="Arial" w:hAnsi="Arial" w:cs="Arial"/>
          <w:szCs w:val="24"/>
        </w:rPr>
        <w:t>s and behaviour changes</w:t>
      </w:r>
      <w:r w:rsidR="0000261E">
        <w:rPr>
          <w:rFonts w:ascii="Arial" w:hAnsi="Arial" w:cs="Arial"/>
          <w:szCs w:val="24"/>
        </w:rPr>
        <w:t xml:space="preserve">. </w:t>
      </w:r>
      <w:r w:rsidR="006A10AB" w:rsidRPr="00137E5D">
        <w:rPr>
          <w:rFonts w:ascii="Arial" w:hAnsi="Arial" w:cs="Arial"/>
          <w:szCs w:val="24"/>
        </w:rPr>
        <w:t xml:space="preserve">Climate change is a crucial factor which can negatively </w:t>
      </w:r>
      <w:r w:rsidR="00E07610" w:rsidRPr="00137E5D">
        <w:rPr>
          <w:rFonts w:ascii="Arial" w:hAnsi="Arial" w:cs="Arial"/>
          <w:szCs w:val="24"/>
        </w:rPr>
        <w:t xml:space="preserve">affect and </w:t>
      </w:r>
      <w:r w:rsidR="006A10AB" w:rsidRPr="00137E5D">
        <w:rPr>
          <w:rFonts w:ascii="Arial" w:hAnsi="Arial" w:cs="Arial"/>
          <w:szCs w:val="24"/>
        </w:rPr>
        <w:lastRenderedPageBreak/>
        <w:t xml:space="preserve">hamper the commitment of the national food strategy for England locally, </w:t>
      </w:r>
      <w:r w:rsidR="002C5DBB" w:rsidRPr="00137E5D">
        <w:rPr>
          <w:rFonts w:ascii="Arial" w:hAnsi="Arial" w:cs="Arial"/>
          <w:szCs w:val="24"/>
        </w:rPr>
        <w:t>nationally,</w:t>
      </w:r>
      <w:r w:rsidR="006A10AB" w:rsidRPr="00137E5D">
        <w:rPr>
          <w:rFonts w:ascii="Arial" w:hAnsi="Arial" w:cs="Arial"/>
          <w:szCs w:val="24"/>
        </w:rPr>
        <w:t xml:space="preserve"> and internationally as its all interlinked</w:t>
      </w:r>
      <w:r w:rsidR="00287FB4" w:rsidRPr="00137E5D">
        <w:rPr>
          <w:rFonts w:ascii="Arial" w:hAnsi="Arial" w:cs="Arial"/>
          <w:szCs w:val="24"/>
        </w:rPr>
        <w:t xml:space="preserve"> with all the SDG’s, any</w:t>
      </w:r>
      <w:r w:rsidR="00E07610" w:rsidRPr="00137E5D">
        <w:rPr>
          <w:rFonts w:ascii="Arial" w:hAnsi="Arial" w:cs="Arial"/>
          <w:szCs w:val="24"/>
        </w:rPr>
        <w:t xml:space="preserve"> environmental impacts are a great threat for sustainable food production </w:t>
      </w:r>
      <w:r w:rsidR="006A10AB" w:rsidRPr="00137E5D">
        <w:rPr>
          <w:rFonts w:ascii="Arial" w:hAnsi="Arial" w:cs="Arial"/>
          <w:szCs w:val="24"/>
        </w:rPr>
        <w:t>(</w:t>
      </w:r>
      <w:r w:rsidR="002C5DBB" w:rsidRPr="00137E5D">
        <w:rPr>
          <w:rFonts w:ascii="Arial" w:hAnsi="Arial" w:cs="Arial"/>
          <w:szCs w:val="24"/>
        </w:rPr>
        <w:t>Hopkins Van Mil, 2021</w:t>
      </w:r>
      <w:r w:rsidR="0028605A" w:rsidRPr="00137E5D">
        <w:rPr>
          <w:rFonts w:ascii="Arial" w:hAnsi="Arial" w:cs="Arial"/>
          <w:szCs w:val="24"/>
        </w:rPr>
        <w:t>; The World Bank, 2023</w:t>
      </w:r>
      <w:r w:rsidR="002C5DBB" w:rsidRPr="00137E5D">
        <w:rPr>
          <w:rFonts w:ascii="Arial" w:hAnsi="Arial" w:cs="Arial"/>
          <w:szCs w:val="24"/>
        </w:rPr>
        <w:t>).</w:t>
      </w:r>
      <w:r w:rsidR="0025606C" w:rsidRPr="00137E5D">
        <w:rPr>
          <w:rFonts w:ascii="Arial" w:hAnsi="Arial" w:cs="Arial"/>
          <w:szCs w:val="24"/>
        </w:rPr>
        <w:t xml:space="preserve"> Investments in local communities, charitable foundation is beneficial as they too have made major contribution in encouraging healthy eating (GOV UK,</w:t>
      </w:r>
      <w:r w:rsidR="00F3347E" w:rsidRPr="00137E5D">
        <w:rPr>
          <w:rFonts w:ascii="Arial" w:hAnsi="Arial" w:cs="Arial"/>
          <w:szCs w:val="24"/>
        </w:rPr>
        <w:t xml:space="preserve"> </w:t>
      </w:r>
      <w:r w:rsidR="0025606C" w:rsidRPr="00137E5D">
        <w:rPr>
          <w:rFonts w:ascii="Arial" w:hAnsi="Arial" w:cs="Arial"/>
          <w:szCs w:val="24"/>
        </w:rPr>
        <w:t>2022).</w:t>
      </w:r>
      <w:bookmarkStart w:id="5" w:name="_Hlk172513887"/>
    </w:p>
    <w:bookmarkEnd w:id="5"/>
    <w:p w14:paraId="4D98A69E" w14:textId="35CC53A9" w:rsidR="007B61DB" w:rsidRPr="00F90CEC" w:rsidRDefault="00A33CAF" w:rsidP="008036A1">
      <w:pPr>
        <w:spacing w:line="360" w:lineRule="auto"/>
        <w:jc w:val="both"/>
        <w:rPr>
          <w:rFonts w:ascii="Arial" w:hAnsi="Arial" w:cs="Arial"/>
          <w:b/>
          <w:bCs/>
          <w:color w:val="002060"/>
          <w:szCs w:val="24"/>
          <w:u w:val="single"/>
        </w:rPr>
      </w:pPr>
      <w:r>
        <w:rPr>
          <w:rFonts w:ascii="Arial" w:hAnsi="Arial" w:cs="Arial"/>
          <w:b/>
          <w:bCs/>
          <w:color w:val="002060"/>
          <w:szCs w:val="24"/>
          <w:u w:val="single"/>
        </w:rPr>
        <w:t>Summary</w:t>
      </w:r>
      <w:r w:rsidR="00F90CEC">
        <w:rPr>
          <w:rFonts w:ascii="Arial" w:hAnsi="Arial" w:cs="Arial"/>
          <w:b/>
          <w:bCs/>
          <w:color w:val="002060"/>
          <w:szCs w:val="24"/>
          <w:u w:val="single"/>
        </w:rPr>
        <w:t>:</w:t>
      </w:r>
      <w:r w:rsidR="008036A1" w:rsidRPr="00F90CEC">
        <w:rPr>
          <w:rFonts w:ascii="Arial" w:hAnsi="Arial" w:cs="Arial"/>
          <w:b/>
          <w:bCs/>
          <w:color w:val="002060"/>
          <w:szCs w:val="24"/>
          <w:u w:val="single"/>
        </w:rPr>
        <w:t xml:space="preserve"> </w:t>
      </w:r>
    </w:p>
    <w:p w14:paraId="0CEA75E3" w14:textId="16E56283" w:rsidR="00713411" w:rsidRPr="002F3AFA" w:rsidRDefault="003250FE" w:rsidP="008036A1">
      <w:pPr>
        <w:spacing w:line="360" w:lineRule="auto"/>
        <w:jc w:val="both"/>
        <w:rPr>
          <w:rFonts w:ascii="Arial" w:hAnsi="Arial" w:cs="Arial"/>
          <w:szCs w:val="24"/>
        </w:rPr>
      </w:pPr>
      <w:r w:rsidRPr="00137E5D">
        <w:rPr>
          <w:rFonts w:ascii="Arial" w:hAnsi="Arial" w:cs="Arial"/>
          <w:szCs w:val="24"/>
        </w:rPr>
        <w:t xml:space="preserve">In concluding, the National Food Strategy for England is </w:t>
      </w:r>
      <w:r w:rsidR="008036A1" w:rsidRPr="00137E5D">
        <w:rPr>
          <w:rFonts w:ascii="Arial" w:hAnsi="Arial" w:cs="Arial"/>
          <w:szCs w:val="24"/>
        </w:rPr>
        <w:t>an</w:t>
      </w:r>
      <w:r w:rsidRPr="00137E5D">
        <w:rPr>
          <w:rFonts w:ascii="Arial" w:hAnsi="Arial" w:cs="Arial"/>
          <w:szCs w:val="24"/>
        </w:rPr>
        <w:t xml:space="preserve"> encouraging strategy to address the S</w:t>
      </w:r>
      <w:r w:rsidR="006E5588">
        <w:rPr>
          <w:rFonts w:ascii="Arial" w:hAnsi="Arial" w:cs="Arial"/>
          <w:szCs w:val="24"/>
        </w:rPr>
        <w:t>ustainable development goal 2 by transforming the food system secure access to safe nutritious, and sustainable food for all</w:t>
      </w:r>
      <w:bookmarkStart w:id="6" w:name="_Hlk172517308"/>
      <w:r w:rsidR="00A5048E">
        <w:rPr>
          <w:rFonts w:ascii="Arial" w:hAnsi="Arial" w:cs="Arial"/>
          <w:szCs w:val="24"/>
        </w:rPr>
        <w:t xml:space="preserve">. </w:t>
      </w:r>
      <w:r w:rsidR="006E5588">
        <w:rPr>
          <w:rFonts w:ascii="Arial" w:hAnsi="Arial" w:cs="Arial"/>
          <w:szCs w:val="24"/>
        </w:rPr>
        <w:t xml:space="preserve"> </w:t>
      </w:r>
    </w:p>
    <w:bookmarkEnd w:id="6"/>
    <w:p w14:paraId="156C4826" w14:textId="4EC22E06" w:rsidR="003C0BC0" w:rsidRPr="003C0BC0" w:rsidRDefault="00BA3507" w:rsidP="008036A1">
      <w:pPr>
        <w:spacing w:line="360" w:lineRule="auto"/>
        <w:jc w:val="both"/>
        <w:rPr>
          <w:rFonts w:ascii="Arial" w:hAnsi="Arial" w:cs="Arial"/>
          <w:color w:val="1F3864" w:themeColor="accent1" w:themeShade="80"/>
          <w:szCs w:val="24"/>
          <w:u w:val="single"/>
        </w:rPr>
      </w:pPr>
      <w:r w:rsidRPr="00BA3507">
        <w:rPr>
          <w:rFonts w:ascii="Arial" w:hAnsi="Arial" w:cs="Arial"/>
          <w:color w:val="1F3864" w:themeColor="accent1" w:themeShade="80"/>
          <w:szCs w:val="24"/>
        </w:rPr>
        <w:t>Strategy/ Programme 2:</w:t>
      </w:r>
      <w:r>
        <w:rPr>
          <w:rFonts w:ascii="Arial" w:hAnsi="Arial" w:cs="Arial"/>
          <w:color w:val="1F3864" w:themeColor="accent1" w:themeShade="80"/>
          <w:szCs w:val="24"/>
          <w:u w:val="single"/>
        </w:rPr>
        <w:t xml:space="preserve"> </w:t>
      </w:r>
      <w:r w:rsidRPr="00BA3507">
        <w:rPr>
          <w:rFonts w:ascii="Arial" w:hAnsi="Arial" w:cs="Arial"/>
          <w:b/>
          <w:bCs/>
          <w:color w:val="1F3864" w:themeColor="accent1" w:themeShade="80"/>
          <w:szCs w:val="24"/>
          <w:u w:val="single"/>
        </w:rPr>
        <w:t>School Meal Programme</w:t>
      </w:r>
      <w:r w:rsidR="00F90CEC">
        <w:rPr>
          <w:rFonts w:ascii="Arial" w:hAnsi="Arial" w:cs="Arial"/>
          <w:b/>
          <w:bCs/>
          <w:color w:val="1F3864" w:themeColor="accent1" w:themeShade="80"/>
          <w:szCs w:val="24"/>
          <w:u w:val="single"/>
        </w:rPr>
        <w:t>:</w:t>
      </w:r>
    </w:p>
    <w:p w14:paraId="428124BE" w14:textId="06B3004C" w:rsidR="003C0BC0" w:rsidRDefault="003C0BC0" w:rsidP="008036A1">
      <w:pPr>
        <w:spacing w:line="360" w:lineRule="auto"/>
        <w:jc w:val="both"/>
        <w:rPr>
          <w:rFonts w:ascii="Arial" w:hAnsi="Arial" w:cs="Arial"/>
          <w:szCs w:val="24"/>
        </w:rPr>
      </w:pPr>
      <w:r>
        <w:rPr>
          <w:rFonts w:ascii="Arial" w:hAnsi="Arial" w:cs="Arial"/>
          <w:szCs w:val="24"/>
        </w:rPr>
        <w:t xml:space="preserve">The </w:t>
      </w:r>
      <w:r w:rsidR="00555CD2">
        <w:rPr>
          <w:rFonts w:ascii="Arial" w:hAnsi="Arial" w:cs="Arial"/>
          <w:szCs w:val="24"/>
        </w:rPr>
        <w:t xml:space="preserve">UK’s </w:t>
      </w:r>
      <w:r>
        <w:rPr>
          <w:rFonts w:ascii="Arial" w:hAnsi="Arial" w:cs="Arial"/>
          <w:szCs w:val="24"/>
        </w:rPr>
        <w:t>School meal programme strategy is well designed, efficient intervention and most impactful programme that benefit</w:t>
      </w:r>
      <w:r w:rsidR="00555CD2">
        <w:rPr>
          <w:rFonts w:ascii="Arial" w:hAnsi="Arial" w:cs="Arial"/>
          <w:szCs w:val="24"/>
        </w:rPr>
        <w:t>s the entire communities by supporting children’s healthy development, enhancing education and providing broad societal benefits</w:t>
      </w:r>
      <w:r w:rsidR="007945B9">
        <w:rPr>
          <w:rFonts w:ascii="Arial" w:hAnsi="Arial" w:cs="Arial"/>
          <w:szCs w:val="24"/>
        </w:rPr>
        <w:t xml:space="preserve"> such as social protection for families, boosting</w:t>
      </w:r>
      <w:r w:rsidR="00D9000F">
        <w:rPr>
          <w:rFonts w:ascii="Arial" w:hAnsi="Arial" w:cs="Arial"/>
          <w:szCs w:val="24"/>
        </w:rPr>
        <w:t xml:space="preserve"> social cohesion, supporting local agriculture, fighting climate change and equality (International Parliamentary Network for Education, 2021).</w:t>
      </w:r>
    </w:p>
    <w:p w14:paraId="1F464BBA" w14:textId="3B94C896" w:rsidR="00D9000F" w:rsidRPr="00F90CEC" w:rsidRDefault="00D9000F" w:rsidP="008036A1">
      <w:pPr>
        <w:spacing w:line="360" w:lineRule="auto"/>
        <w:jc w:val="both"/>
        <w:rPr>
          <w:rFonts w:ascii="Arial" w:hAnsi="Arial" w:cs="Arial"/>
          <w:b/>
          <w:bCs/>
          <w:color w:val="1F3864" w:themeColor="accent1" w:themeShade="80"/>
          <w:szCs w:val="24"/>
          <w:u w:val="single"/>
        </w:rPr>
      </w:pPr>
      <w:r w:rsidRPr="00F90CEC">
        <w:rPr>
          <w:rFonts w:ascii="Arial" w:hAnsi="Arial" w:cs="Arial"/>
          <w:b/>
          <w:bCs/>
          <w:color w:val="1F3864" w:themeColor="accent1" w:themeShade="80"/>
          <w:szCs w:val="24"/>
          <w:u w:val="single"/>
        </w:rPr>
        <w:t>Benefits</w:t>
      </w:r>
      <w:r w:rsidR="00F90CEC" w:rsidRPr="00F90CEC">
        <w:rPr>
          <w:rFonts w:ascii="Arial" w:hAnsi="Arial" w:cs="Arial"/>
          <w:b/>
          <w:bCs/>
          <w:color w:val="1F3864" w:themeColor="accent1" w:themeShade="80"/>
          <w:szCs w:val="24"/>
          <w:u w:val="single"/>
        </w:rPr>
        <w:t>:</w:t>
      </w:r>
    </w:p>
    <w:p w14:paraId="375CA9E0" w14:textId="77777777" w:rsidR="00D4778B" w:rsidRDefault="00E53282" w:rsidP="008036A1">
      <w:pPr>
        <w:spacing w:line="360" w:lineRule="auto"/>
        <w:jc w:val="both"/>
        <w:rPr>
          <w:rFonts w:ascii="Arial" w:hAnsi="Arial" w:cs="Arial"/>
          <w:szCs w:val="24"/>
        </w:rPr>
      </w:pPr>
      <w:r>
        <w:rPr>
          <w:rFonts w:ascii="Arial" w:hAnsi="Arial" w:cs="Arial"/>
          <w:szCs w:val="24"/>
        </w:rPr>
        <w:t>School meal programme have contributed to a healthier overall diet for those student living in socioe</w:t>
      </w:r>
      <w:r w:rsidR="00567053">
        <w:rPr>
          <w:rFonts w:ascii="Arial" w:hAnsi="Arial" w:cs="Arial"/>
          <w:szCs w:val="24"/>
        </w:rPr>
        <w:t>conomically disadvantaged households promoting equal access to quality nutritious food reducing disparities in educational settings</w:t>
      </w:r>
      <w:r w:rsidR="00863546">
        <w:rPr>
          <w:rFonts w:ascii="Arial" w:hAnsi="Arial" w:cs="Arial"/>
          <w:szCs w:val="24"/>
        </w:rPr>
        <w:t>, an effective policy that improves diet and reduces food insecurity</w:t>
      </w:r>
      <w:r w:rsidR="00567053">
        <w:rPr>
          <w:rFonts w:ascii="Arial" w:hAnsi="Arial" w:cs="Arial"/>
          <w:szCs w:val="24"/>
        </w:rPr>
        <w:t xml:space="preserve"> (Local Government Association, 2024</w:t>
      </w:r>
      <w:r w:rsidR="00863546">
        <w:rPr>
          <w:rFonts w:ascii="Arial" w:hAnsi="Arial" w:cs="Arial"/>
          <w:szCs w:val="24"/>
        </w:rPr>
        <w:t>; Cambridge University Press, 2024</w:t>
      </w:r>
      <w:r w:rsidR="00567053">
        <w:rPr>
          <w:rFonts w:ascii="Arial" w:hAnsi="Arial" w:cs="Arial"/>
          <w:szCs w:val="24"/>
        </w:rPr>
        <w:t xml:space="preserve">). </w:t>
      </w:r>
      <w:r w:rsidR="00D9000F" w:rsidRPr="00D9000F">
        <w:rPr>
          <w:rFonts w:ascii="Arial" w:hAnsi="Arial" w:cs="Arial"/>
          <w:szCs w:val="24"/>
        </w:rPr>
        <w:t xml:space="preserve">School </w:t>
      </w:r>
      <w:r w:rsidR="00D9000F">
        <w:rPr>
          <w:rFonts w:ascii="Arial" w:hAnsi="Arial" w:cs="Arial"/>
          <w:szCs w:val="24"/>
        </w:rPr>
        <w:t>meal programme has proven</w:t>
      </w:r>
      <w:r w:rsidR="00252FEB">
        <w:rPr>
          <w:rFonts w:ascii="Arial" w:hAnsi="Arial" w:cs="Arial"/>
          <w:szCs w:val="24"/>
        </w:rPr>
        <w:t xml:space="preserve"> to be a success in supporting children’s health and education, having access to balanced </w:t>
      </w:r>
      <w:r>
        <w:rPr>
          <w:rFonts w:ascii="Arial" w:hAnsi="Arial" w:cs="Arial"/>
          <w:szCs w:val="24"/>
        </w:rPr>
        <w:t>nutrition diet enhances cognitive learning addressing malnutrition and promoting healthy development (International Parliamentary Network for Education, 2021).</w:t>
      </w:r>
      <w:r w:rsidR="00252FEB">
        <w:rPr>
          <w:rFonts w:ascii="Arial" w:hAnsi="Arial" w:cs="Arial"/>
          <w:szCs w:val="24"/>
        </w:rPr>
        <w:t xml:space="preserve"> </w:t>
      </w:r>
      <w:r w:rsidR="00567053">
        <w:rPr>
          <w:rFonts w:ascii="Arial" w:hAnsi="Arial" w:cs="Arial"/>
          <w:szCs w:val="24"/>
        </w:rPr>
        <w:t>Evidence suggest</w:t>
      </w:r>
      <w:r w:rsidR="001C12C2">
        <w:rPr>
          <w:rFonts w:ascii="Arial" w:hAnsi="Arial" w:cs="Arial"/>
          <w:szCs w:val="24"/>
        </w:rPr>
        <w:t xml:space="preserve"> </w:t>
      </w:r>
      <w:r w:rsidR="00567053">
        <w:rPr>
          <w:rFonts w:ascii="Arial" w:hAnsi="Arial" w:cs="Arial"/>
          <w:szCs w:val="24"/>
        </w:rPr>
        <w:t xml:space="preserve">that school meal programmes have improved children’s attention and </w:t>
      </w:r>
      <w:r w:rsidR="00DC5DAD">
        <w:rPr>
          <w:rFonts w:ascii="Arial" w:hAnsi="Arial" w:cs="Arial"/>
          <w:szCs w:val="24"/>
        </w:rPr>
        <w:t xml:space="preserve">academic </w:t>
      </w:r>
      <w:r w:rsidR="00567053">
        <w:rPr>
          <w:rFonts w:ascii="Arial" w:hAnsi="Arial" w:cs="Arial"/>
          <w:szCs w:val="24"/>
        </w:rPr>
        <w:t>performance from low-income background</w:t>
      </w:r>
      <w:r w:rsidR="001C12C2">
        <w:rPr>
          <w:rFonts w:ascii="Arial" w:hAnsi="Arial" w:cs="Arial"/>
          <w:szCs w:val="24"/>
        </w:rPr>
        <w:t>, programme such as this is a crucial component in supporting the low-income families in tackling health inequalities and addressing the rising food insecurity (Local Government Association, 2024).</w:t>
      </w:r>
      <w:r w:rsidR="00863546">
        <w:rPr>
          <w:rFonts w:ascii="Arial" w:hAnsi="Arial" w:cs="Arial"/>
          <w:szCs w:val="24"/>
        </w:rPr>
        <w:t xml:space="preserve"> </w:t>
      </w:r>
      <w:r w:rsidR="00976939">
        <w:rPr>
          <w:rFonts w:ascii="Arial" w:hAnsi="Arial" w:cs="Arial"/>
          <w:szCs w:val="24"/>
        </w:rPr>
        <w:t>Balanced meal improves children’s behaviour, motivation, ability to learn and achieve, improving attendance</w:t>
      </w:r>
      <w:r w:rsidR="009D43A3">
        <w:rPr>
          <w:rFonts w:ascii="Arial" w:hAnsi="Arial" w:cs="Arial"/>
          <w:szCs w:val="24"/>
        </w:rPr>
        <w:t xml:space="preserve">, </w:t>
      </w:r>
      <w:r w:rsidR="00976939">
        <w:rPr>
          <w:rFonts w:ascii="Arial" w:hAnsi="Arial" w:cs="Arial"/>
          <w:szCs w:val="24"/>
        </w:rPr>
        <w:t>participation</w:t>
      </w:r>
      <w:r w:rsidR="009D43A3">
        <w:rPr>
          <w:rFonts w:ascii="Arial" w:hAnsi="Arial" w:cs="Arial"/>
          <w:szCs w:val="24"/>
        </w:rPr>
        <w:t xml:space="preserve"> and equip children with knowledge and skills to maintain the</w:t>
      </w:r>
      <w:r w:rsidR="00965A9F">
        <w:rPr>
          <w:rFonts w:ascii="Arial" w:hAnsi="Arial" w:cs="Arial"/>
          <w:szCs w:val="24"/>
        </w:rPr>
        <w:t>ir</w:t>
      </w:r>
      <w:r w:rsidR="009D43A3">
        <w:rPr>
          <w:rFonts w:ascii="Arial" w:hAnsi="Arial" w:cs="Arial"/>
          <w:szCs w:val="24"/>
        </w:rPr>
        <w:t xml:space="preserve"> mental health and wellbeing (Parliament. UK, 2010).</w:t>
      </w:r>
    </w:p>
    <w:p w14:paraId="0B9A7C01" w14:textId="51A7A56E" w:rsidR="00BA3507" w:rsidRPr="00D4778B" w:rsidRDefault="00336DBB" w:rsidP="008036A1">
      <w:pPr>
        <w:spacing w:line="360" w:lineRule="auto"/>
        <w:jc w:val="both"/>
        <w:rPr>
          <w:rFonts w:ascii="Arial" w:hAnsi="Arial" w:cs="Arial"/>
          <w:szCs w:val="24"/>
        </w:rPr>
      </w:pPr>
      <w:r>
        <w:rPr>
          <w:rFonts w:ascii="Arial" w:hAnsi="Arial" w:cs="Arial"/>
          <w:color w:val="1F3864" w:themeColor="accent1" w:themeShade="80"/>
          <w:szCs w:val="24"/>
        </w:rPr>
        <w:lastRenderedPageBreak/>
        <w:t xml:space="preserve">The </w:t>
      </w:r>
      <w:r w:rsidR="00BA3507" w:rsidRPr="00F42465">
        <w:rPr>
          <w:rFonts w:ascii="Arial" w:hAnsi="Arial" w:cs="Arial"/>
          <w:color w:val="1F3864" w:themeColor="accent1" w:themeShade="80"/>
          <w:szCs w:val="24"/>
        </w:rPr>
        <w:t xml:space="preserve">Toolkit below shows the return on investment that school meal can make to 7 </w:t>
      </w:r>
      <w:r w:rsidR="00717905" w:rsidRPr="00F42465">
        <w:rPr>
          <w:rFonts w:ascii="Arial" w:hAnsi="Arial" w:cs="Arial"/>
          <w:color w:val="1F3864" w:themeColor="accent1" w:themeShade="80"/>
          <w:szCs w:val="24"/>
        </w:rPr>
        <w:t>important</w:t>
      </w:r>
      <w:r w:rsidR="00BA3507" w:rsidRPr="00F42465">
        <w:rPr>
          <w:rFonts w:ascii="Arial" w:hAnsi="Arial" w:cs="Arial"/>
          <w:color w:val="1F3864" w:themeColor="accent1" w:themeShade="80"/>
          <w:szCs w:val="24"/>
        </w:rPr>
        <w:t xml:space="preserve"> areas:</w:t>
      </w:r>
    </w:p>
    <w:p w14:paraId="405D312D" w14:textId="19BAAA2E" w:rsidR="00F42465" w:rsidRPr="00F42465" w:rsidRDefault="00F42465" w:rsidP="00336DBB">
      <w:pPr>
        <w:spacing w:line="360" w:lineRule="auto"/>
        <w:rPr>
          <w:rFonts w:ascii="Arial" w:hAnsi="Arial" w:cs="Arial"/>
          <w:b/>
          <w:bCs/>
          <w:color w:val="1F3864" w:themeColor="accent1" w:themeShade="80"/>
          <w:szCs w:val="24"/>
        </w:rPr>
      </w:pPr>
      <w:r w:rsidRPr="00F42465">
        <w:rPr>
          <w:rFonts w:ascii="Arial" w:hAnsi="Arial" w:cs="Arial"/>
          <w:b/>
          <w:bCs/>
          <w:noProof/>
          <w:color w:val="1F3864" w:themeColor="accent1" w:themeShade="80"/>
          <w:szCs w:val="24"/>
        </w:rPr>
        <w:drawing>
          <wp:inline distT="0" distB="0" distL="0" distR="0" wp14:anchorId="291F602F" wp14:editId="6F904B46">
            <wp:extent cx="5682556" cy="3514299"/>
            <wp:effectExtent l="19050" t="19050" r="13970" b="10160"/>
            <wp:docPr id="1616182332" name="Picture 1" descr="A diagram of a school m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182332" name="Picture 1" descr="A diagram of a school meal"/>
                    <pic:cNvPicPr/>
                  </pic:nvPicPr>
                  <pic:blipFill rotWithShape="1">
                    <a:blip r:embed="rId12"/>
                    <a:srcRect r="1294"/>
                    <a:stretch/>
                  </pic:blipFill>
                  <pic:spPr bwMode="auto">
                    <a:xfrm>
                      <a:off x="0" y="0"/>
                      <a:ext cx="5717440" cy="3535872"/>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0EC5D9FD" w14:textId="58CA4FCA" w:rsidR="00CD4832" w:rsidRDefault="00E42177" w:rsidP="00336DBB">
      <w:pPr>
        <w:spacing w:line="360" w:lineRule="auto"/>
        <w:ind w:right="960"/>
        <w:jc w:val="right"/>
        <w:rPr>
          <w:rFonts w:ascii="Arial" w:hAnsi="Arial" w:cs="Arial"/>
          <w:szCs w:val="24"/>
        </w:rPr>
      </w:pPr>
      <w:r w:rsidRPr="008920FB">
        <w:rPr>
          <w:rFonts w:ascii="Arial" w:hAnsi="Arial" w:cs="Arial"/>
          <w:szCs w:val="24"/>
        </w:rPr>
        <w:t>(International Parliamentary Network for Education, 2021).</w:t>
      </w:r>
    </w:p>
    <w:p w14:paraId="3AEB4B2C" w14:textId="0C446175" w:rsidR="008D5F93" w:rsidRPr="008D5F93" w:rsidRDefault="008D5F93" w:rsidP="008D5F93">
      <w:pPr>
        <w:spacing w:line="360" w:lineRule="auto"/>
        <w:ind w:right="480"/>
        <w:jc w:val="both"/>
        <w:rPr>
          <w:rFonts w:ascii="Arial" w:hAnsi="Arial" w:cs="Arial"/>
          <w:color w:val="1F3864" w:themeColor="accent1" w:themeShade="80"/>
          <w:szCs w:val="24"/>
        </w:rPr>
      </w:pPr>
      <w:r w:rsidRPr="008D5F93">
        <w:rPr>
          <w:rFonts w:ascii="Arial" w:hAnsi="Arial" w:cs="Arial"/>
          <w:b/>
          <w:bCs/>
          <w:color w:val="1F3864" w:themeColor="accent1" w:themeShade="80"/>
          <w:szCs w:val="24"/>
          <w:u w:val="single"/>
        </w:rPr>
        <w:t>Challenges and Considerations:</w:t>
      </w:r>
    </w:p>
    <w:p w14:paraId="5A6F58DB" w14:textId="79947BED" w:rsidR="007F7DDB" w:rsidRDefault="00245A7B" w:rsidP="007F7DDB">
      <w:pPr>
        <w:spacing w:line="360" w:lineRule="auto"/>
        <w:ind w:right="480"/>
        <w:jc w:val="both"/>
        <w:rPr>
          <w:rFonts w:ascii="Arial" w:hAnsi="Arial" w:cs="Arial"/>
          <w:szCs w:val="24"/>
        </w:rPr>
      </w:pPr>
      <w:r>
        <w:rPr>
          <w:rFonts w:ascii="Arial" w:hAnsi="Arial" w:cs="Arial"/>
          <w:szCs w:val="24"/>
        </w:rPr>
        <w:t xml:space="preserve">School meal programme is limited as it only addresses food certainty during school hours which leaves evenings, weekends and holidays </w:t>
      </w:r>
      <w:r w:rsidR="008D5F93">
        <w:rPr>
          <w:rFonts w:ascii="Arial" w:hAnsi="Arial" w:cs="Arial"/>
          <w:szCs w:val="24"/>
        </w:rPr>
        <w:t>as possible period of food insecurity for many children especially from less disadvantage background</w:t>
      </w:r>
      <w:r w:rsidR="003B5687">
        <w:rPr>
          <w:rFonts w:ascii="Arial" w:hAnsi="Arial" w:cs="Arial"/>
          <w:szCs w:val="24"/>
        </w:rPr>
        <w:t xml:space="preserve"> as more people are using food banks than ever before and this due to rising food cost figures by The Trussell Trust reveals that 1.5 million emergency food parcels were provided to people between April September 2023 by the charities wider network increase of 16% same period in  2022 and 65% of those parcels went to families with children</w:t>
      </w:r>
      <w:r w:rsidR="0048798B">
        <w:rPr>
          <w:rFonts w:ascii="Arial" w:hAnsi="Arial" w:cs="Arial"/>
          <w:szCs w:val="24"/>
        </w:rPr>
        <w:t xml:space="preserve"> </w:t>
      </w:r>
      <w:r w:rsidR="003B5687">
        <w:rPr>
          <w:rFonts w:ascii="Arial" w:hAnsi="Arial" w:cs="Arial"/>
          <w:szCs w:val="24"/>
        </w:rPr>
        <w:t>an alarming fact which the government must acknowledge and address the root cause</w:t>
      </w:r>
      <w:r w:rsidR="0048798B">
        <w:rPr>
          <w:rFonts w:ascii="Arial" w:hAnsi="Arial" w:cs="Arial"/>
          <w:szCs w:val="24"/>
        </w:rPr>
        <w:t xml:space="preserve"> which is </w:t>
      </w:r>
      <w:r w:rsidR="0048798B" w:rsidRPr="0048798B">
        <w:rPr>
          <w:rFonts w:ascii="Arial" w:hAnsi="Arial" w:cs="Arial"/>
          <w:szCs w:val="24"/>
        </w:rPr>
        <w:t>damag</w:t>
      </w:r>
      <w:r w:rsidR="0048798B">
        <w:rPr>
          <w:rFonts w:ascii="Arial" w:hAnsi="Arial" w:cs="Arial"/>
          <w:szCs w:val="24"/>
        </w:rPr>
        <w:t>ing</w:t>
      </w:r>
      <w:r w:rsidR="0048798B" w:rsidRPr="0048798B">
        <w:rPr>
          <w:rFonts w:ascii="Arial" w:hAnsi="Arial" w:cs="Arial"/>
          <w:szCs w:val="24"/>
        </w:rPr>
        <w:t xml:space="preserve"> the nation’s health </w:t>
      </w:r>
      <w:r w:rsidR="0048798B">
        <w:rPr>
          <w:rFonts w:ascii="Arial" w:hAnsi="Arial" w:cs="Arial"/>
          <w:szCs w:val="24"/>
        </w:rPr>
        <w:t>and its people (The Trussell Trust, 2023).</w:t>
      </w:r>
      <w:r w:rsidR="00324FAB">
        <w:rPr>
          <w:rFonts w:ascii="Arial" w:hAnsi="Arial" w:cs="Arial"/>
          <w:szCs w:val="24"/>
        </w:rPr>
        <w:t xml:space="preserve"> </w:t>
      </w:r>
      <w:r w:rsidR="0088406A">
        <w:rPr>
          <w:rFonts w:ascii="Arial" w:hAnsi="Arial" w:cs="Arial"/>
          <w:szCs w:val="24"/>
        </w:rPr>
        <w:t>Poor nutrition, childhood obesity</w:t>
      </w:r>
      <w:r w:rsidR="00560C6D">
        <w:rPr>
          <w:rFonts w:ascii="Arial" w:hAnsi="Arial" w:cs="Arial"/>
          <w:szCs w:val="24"/>
        </w:rPr>
        <w:t xml:space="preserve"> is known to negatively impact children’s mental</w:t>
      </w:r>
      <w:r w:rsidR="00D4778B">
        <w:rPr>
          <w:rFonts w:ascii="Arial" w:hAnsi="Arial" w:cs="Arial"/>
          <w:szCs w:val="24"/>
        </w:rPr>
        <w:t xml:space="preserve"> and </w:t>
      </w:r>
      <w:r w:rsidR="00560C6D">
        <w:rPr>
          <w:rFonts w:ascii="Arial" w:hAnsi="Arial" w:cs="Arial"/>
          <w:szCs w:val="24"/>
        </w:rPr>
        <w:t>physical health and social consequences which is related to food insecurity, it’s imperative that children are shielded from food insecurity especially those from disadvantaged backgrounds</w:t>
      </w:r>
      <w:r w:rsidR="00324FAB">
        <w:rPr>
          <w:rFonts w:ascii="Arial" w:hAnsi="Arial" w:cs="Arial"/>
          <w:szCs w:val="24"/>
        </w:rPr>
        <w:t>, government must protect people</w:t>
      </w:r>
      <w:r w:rsidR="00560C6D">
        <w:rPr>
          <w:rFonts w:ascii="Arial" w:hAnsi="Arial" w:cs="Arial"/>
          <w:szCs w:val="24"/>
        </w:rPr>
        <w:t xml:space="preserve"> </w:t>
      </w:r>
      <w:r w:rsidR="00324FAB">
        <w:rPr>
          <w:rFonts w:ascii="Arial" w:hAnsi="Arial" w:cs="Arial"/>
          <w:szCs w:val="24"/>
        </w:rPr>
        <w:t>from</w:t>
      </w:r>
      <w:r w:rsidR="00B54AB0">
        <w:rPr>
          <w:rFonts w:ascii="Arial" w:hAnsi="Arial" w:cs="Arial"/>
          <w:szCs w:val="24"/>
        </w:rPr>
        <w:t xml:space="preserve"> increasingly severe hardship and commit to better legislations that protects people </w:t>
      </w:r>
      <w:r>
        <w:rPr>
          <w:rFonts w:ascii="Arial" w:hAnsi="Arial" w:cs="Arial"/>
          <w:szCs w:val="24"/>
        </w:rPr>
        <w:t>(Cambridge University Press, 2024</w:t>
      </w:r>
      <w:r w:rsidR="00B54AB0">
        <w:rPr>
          <w:rFonts w:ascii="Arial" w:hAnsi="Arial" w:cs="Arial"/>
          <w:szCs w:val="24"/>
        </w:rPr>
        <w:t xml:space="preserve">; The Trussell Trust, </w:t>
      </w:r>
      <w:r w:rsidR="00B54AB0">
        <w:rPr>
          <w:rFonts w:ascii="Arial" w:hAnsi="Arial" w:cs="Arial"/>
          <w:szCs w:val="24"/>
        </w:rPr>
        <w:lastRenderedPageBreak/>
        <w:t>2023</w:t>
      </w:r>
      <w:r>
        <w:rPr>
          <w:rFonts w:ascii="Arial" w:hAnsi="Arial" w:cs="Arial"/>
          <w:szCs w:val="24"/>
        </w:rPr>
        <w:t>).</w:t>
      </w:r>
      <w:r w:rsidR="002C042A">
        <w:rPr>
          <w:rFonts w:ascii="Arial" w:hAnsi="Arial" w:cs="Arial"/>
          <w:szCs w:val="24"/>
        </w:rPr>
        <w:t xml:space="preserve"> The rising inflation is tremendous stress on the food system including challenges brought by Covid and Brexit is extremely strenuous making it difficult to ensure meals meet nutritional standards and are of high quality, and expanding and maintaining school meal programme will very costly challenge this will require appropriate budget and guaranteed funding</w:t>
      </w:r>
      <w:r w:rsidR="00FA0839">
        <w:rPr>
          <w:rFonts w:ascii="Arial" w:hAnsi="Arial" w:cs="Arial"/>
          <w:szCs w:val="24"/>
        </w:rPr>
        <w:t xml:space="preserve"> in line with inflation</w:t>
      </w:r>
      <w:r w:rsidR="00C83C97">
        <w:rPr>
          <w:rFonts w:ascii="Arial" w:hAnsi="Arial" w:cs="Arial"/>
          <w:szCs w:val="24"/>
        </w:rPr>
        <w:t xml:space="preserve"> (Cambridge University Press, 2024). Eligibility criteria will push the most vulnerable children at risk, which </w:t>
      </w:r>
      <w:r w:rsidR="00FA0839">
        <w:rPr>
          <w:rFonts w:ascii="Arial" w:hAnsi="Arial" w:cs="Arial"/>
          <w:szCs w:val="24"/>
        </w:rPr>
        <w:t>‘</w:t>
      </w:r>
      <w:r w:rsidR="00C83C97">
        <w:rPr>
          <w:rFonts w:ascii="Arial" w:hAnsi="Arial" w:cs="Arial"/>
          <w:szCs w:val="24"/>
        </w:rPr>
        <w:t>means one in three children living in poverty, and</w:t>
      </w:r>
      <w:r w:rsidR="005E1225">
        <w:rPr>
          <w:rFonts w:ascii="Arial" w:hAnsi="Arial" w:cs="Arial"/>
          <w:szCs w:val="24"/>
        </w:rPr>
        <w:t xml:space="preserve"> over</w:t>
      </w:r>
      <w:r w:rsidR="00C83C97">
        <w:rPr>
          <w:rFonts w:ascii="Arial" w:hAnsi="Arial" w:cs="Arial"/>
          <w:szCs w:val="24"/>
        </w:rPr>
        <w:t xml:space="preserve"> 25% of</w:t>
      </w:r>
      <w:r w:rsidR="005E1225">
        <w:rPr>
          <w:rFonts w:ascii="Arial" w:hAnsi="Arial" w:cs="Arial"/>
          <w:szCs w:val="24"/>
        </w:rPr>
        <w:t xml:space="preserve"> children</w:t>
      </w:r>
      <w:r w:rsidR="00C83C97">
        <w:rPr>
          <w:rFonts w:ascii="Arial" w:hAnsi="Arial" w:cs="Arial"/>
          <w:szCs w:val="24"/>
        </w:rPr>
        <w:t xml:space="preserve"> </w:t>
      </w:r>
      <w:r w:rsidR="005E1225" w:rsidRPr="005E1225">
        <w:rPr>
          <w:rFonts w:ascii="Arial" w:hAnsi="Arial" w:cs="Arial"/>
          <w:szCs w:val="24"/>
        </w:rPr>
        <w:t>with very low food security are not eligible for a free school mea</w:t>
      </w:r>
      <w:r w:rsidR="005E1225">
        <w:rPr>
          <w:rFonts w:ascii="Arial" w:hAnsi="Arial" w:cs="Arial"/>
          <w:szCs w:val="24"/>
        </w:rPr>
        <w:t>l</w:t>
      </w:r>
      <w:r w:rsidR="00FA0839">
        <w:rPr>
          <w:rFonts w:ascii="Arial" w:hAnsi="Arial" w:cs="Arial"/>
          <w:szCs w:val="24"/>
        </w:rPr>
        <w:t>’ leaving them without crucial support</w:t>
      </w:r>
      <w:r w:rsidR="005E1225">
        <w:rPr>
          <w:rFonts w:ascii="Arial" w:hAnsi="Arial" w:cs="Arial"/>
          <w:szCs w:val="24"/>
        </w:rPr>
        <w:t xml:space="preserve"> (Cambridge University Press, 2024)</w:t>
      </w:r>
      <w:r w:rsidR="00FA0839">
        <w:rPr>
          <w:rFonts w:ascii="Arial" w:hAnsi="Arial" w:cs="Arial"/>
          <w:szCs w:val="24"/>
        </w:rPr>
        <w:t>.</w:t>
      </w:r>
      <w:r w:rsidR="000E6DD3">
        <w:rPr>
          <w:rFonts w:ascii="Arial" w:hAnsi="Arial" w:cs="Arial"/>
          <w:szCs w:val="24"/>
        </w:rPr>
        <w:t xml:space="preserve"> Parental engagement</w:t>
      </w:r>
      <w:r w:rsidR="00372272">
        <w:rPr>
          <w:rFonts w:ascii="Arial" w:hAnsi="Arial" w:cs="Arial"/>
          <w:szCs w:val="24"/>
        </w:rPr>
        <w:t xml:space="preserve"> and awareness</w:t>
      </w:r>
      <w:r w:rsidR="000E6DD3">
        <w:rPr>
          <w:rFonts w:ascii="Arial" w:hAnsi="Arial" w:cs="Arial"/>
          <w:szCs w:val="24"/>
        </w:rPr>
        <w:t xml:space="preserve"> </w:t>
      </w:r>
      <w:r w:rsidR="00F90CEC">
        <w:rPr>
          <w:rFonts w:ascii="Arial" w:hAnsi="Arial" w:cs="Arial"/>
          <w:szCs w:val="24"/>
        </w:rPr>
        <w:t>are</w:t>
      </w:r>
      <w:r w:rsidR="000E6DD3">
        <w:rPr>
          <w:rFonts w:ascii="Arial" w:hAnsi="Arial" w:cs="Arial"/>
          <w:szCs w:val="24"/>
        </w:rPr>
        <w:t xml:space="preserve"> </w:t>
      </w:r>
      <w:r w:rsidR="00372272">
        <w:rPr>
          <w:rFonts w:ascii="Arial" w:hAnsi="Arial" w:cs="Arial"/>
          <w:szCs w:val="24"/>
        </w:rPr>
        <w:t xml:space="preserve">the key </w:t>
      </w:r>
      <w:r w:rsidR="000E6DD3">
        <w:rPr>
          <w:rFonts w:ascii="Arial" w:hAnsi="Arial" w:cs="Arial"/>
          <w:szCs w:val="24"/>
        </w:rPr>
        <w:t>factor in supporting healthy eating habits</w:t>
      </w:r>
      <w:r w:rsidR="00372272">
        <w:rPr>
          <w:rFonts w:ascii="Arial" w:hAnsi="Arial" w:cs="Arial"/>
          <w:szCs w:val="24"/>
        </w:rPr>
        <w:t xml:space="preserve"> outside of school hours is essential for the </w:t>
      </w:r>
      <w:r w:rsidR="00F90CEC">
        <w:rPr>
          <w:rFonts w:ascii="Arial" w:hAnsi="Arial" w:cs="Arial"/>
          <w:szCs w:val="24"/>
        </w:rPr>
        <w:t>programme’s</w:t>
      </w:r>
      <w:r w:rsidR="00372272">
        <w:rPr>
          <w:rFonts w:ascii="Arial" w:hAnsi="Arial" w:cs="Arial"/>
          <w:szCs w:val="24"/>
        </w:rPr>
        <w:t xml:space="preserve"> effectiveness.</w:t>
      </w:r>
    </w:p>
    <w:p w14:paraId="602FCD4E" w14:textId="77777777" w:rsidR="00A33CAF" w:rsidRPr="00A33CAF" w:rsidRDefault="00A33CAF" w:rsidP="00A33CAF">
      <w:pPr>
        <w:spacing w:line="360" w:lineRule="auto"/>
        <w:ind w:right="480"/>
        <w:jc w:val="both"/>
        <w:rPr>
          <w:rFonts w:ascii="Arial" w:hAnsi="Arial" w:cs="Arial"/>
          <w:b/>
          <w:bCs/>
          <w:color w:val="1F3864" w:themeColor="accent1" w:themeShade="80"/>
          <w:szCs w:val="24"/>
          <w:u w:val="single"/>
        </w:rPr>
      </w:pPr>
      <w:r w:rsidRPr="00A33CAF">
        <w:rPr>
          <w:rFonts w:ascii="Arial" w:hAnsi="Arial" w:cs="Arial"/>
          <w:b/>
          <w:bCs/>
          <w:color w:val="1F3864" w:themeColor="accent1" w:themeShade="80"/>
          <w:szCs w:val="24"/>
          <w:u w:val="single"/>
        </w:rPr>
        <w:t>Summary:</w:t>
      </w:r>
    </w:p>
    <w:p w14:paraId="709B3A37" w14:textId="24E41649" w:rsidR="00B312C0" w:rsidRDefault="00A33CAF" w:rsidP="00A33CAF">
      <w:pPr>
        <w:spacing w:line="360" w:lineRule="auto"/>
        <w:ind w:right="480"/>
        <w:jc w:val="both"/>
        <w:rPr>
          <w:rFonts w:ascii="Arial" w:hAnsi="Arial" w:cs="Arial"/>
          <w:szCs w:val="24"/>
        </w:rPr>
      </w:pPr>
      <w:r w:rsidRPr="00A33CAF">
        <w:rPr>
          <w:rFonts w:ascii="Arial" w:hAnsi="Arial" w:cs="Arial"/>
          <w:szCs w:val="24"/>
        </w:rPr>
        <w:t>The school meal programme is a crucial strategy in addressing SDG 2 in the UK, reducing hardship and hunger for disadvantaged children, these programmes provide children with much needed nutrition during school hours, which leads to significant long-term health and socio-economic benefits (Local Government Association, 2024).</w:t>
      </w:r>
    </w:p>
    <w:p w14:paraId="73226364" w14:textId="060F2579" w:rsidR="005159E9" w:rsidRPr="005159E9" w:rsidRDefault="005159E9" w:rsidP="005159E9">
      <w:pPr>
        <w:spacing w:line="360" w:lineRule="auto"/>
        <w:jc w:val="both"/>
        <w:rPr>
          <w:rFonts w:ascii="Arial" w:hAnsi="Arial" w:cs="Arial"/>
          <w:b/>
          <w:bCs/>
          <w:szCs w:val="24"/>
          <w:u w:val="single"/>
        </w:rPr>
      </w:pPr>
      <w:r w:rsidRPr="005159E9">
        <w:rPr>
          <w:rFonts w:ascii="Arial" w:hAnsi="Arial" w:cs="Arial"/>
          <w:szCs w:val="24"/>
        </w:rPr>
        <w:t xml:space="preserve"> </w:t>
      </w:r>
      <w:r w:rsidRPr="005159E9">
        <w:rPr>
          <w:rFonts w:ascii="Arial" w:hAnsi="Arial" w:cs="Arial"/>
          <w:b/>
          <w:bCs/>
          <w:color w:val="1F3864" w:themeColor="accent1" w:themeShade="80"/>
          <w:szCs w:val="24"/>
          <w:u w:val="single"/>
        </w:rPr>
        <w:t>P</w:t>
      </w:r>
      <w:r w:rsidRPr="005159E9">
        <w:rPr>
          <w:rFonts w:ascii="Arial" w:hAnsi="Arial" w:cs="Arial"/>
          <w:b/>
          <w:bCs/>
          <w:color w:val="1F3864" w:themeColor="accent1" w:themeShade="80"/>
          <w:szCs w:val="24"/>
          <w:u w:val="single"/>
        </w:rPr>
        <w:t xml:space="preserve">rogress by the UK </w:t>
      </w:r>
      <w:r w:rsidR="009F4D4B">
        <w:rPr>
          <w:rFonts w:ascii="Arial" w:hAnsi="Arial" w:cs="Arial"/>
          <w:b/>
          <w:bCs/>
          <w:color w:val="1F3864" w:themeColor="accent1" w:themeShade="80"/>
          <w:szCs w:val="24"/>
          <w:u w:val="single"/>
        </w:rPr>
        <w:t>G</w:t>
      </w:r>
      <w:r w:rsidRPr="005159E9">
        <w:rPr>
          <w:rFonts w:ascii="Arial" w:hAnsi="Arial" w:cs="Arial"/>
          <w:b/>
          <w:bCs/>
          <w:color w:val="1F3864" w:themeColor="accent1" w:themeShade="80"/>
          <w:szCs w:val="24"/>
          <w:u w:val="single"/>
        </w:rPr>
        <w:t>overnment</w:t>
      </w:r>
      <w:r w:rsidR="009F4D4B">
        <w:rPr>
          <w:rFonts w:ascii="Arial" w:hAnsi="Arial" w:cs="Arial"/>
          <w:b/>
          <w:bCs/>
          <w:color w:val="1F3864" w:themeColor="accent1" w:themeShade="80"/>
          <w:szCs w:val="24"/>
          <w:u w:val="single"/>
        </w:rPr>
        <w:t>:</w:t>
      </w:r>
      <w:r w:rsidRPr="005159E9">
        <w:rPr>
          <w:rFonts w:ascii="Arial" w:hAnsi="Arial" w:cs="Arial"/>
          <w:b/>
          <w:bCs/>
          <w:color w:val="1F3864" w:themeColor="accent1" w:themeShade="80"/>
          <w:szCs w:val="24"/>
          <w:u w:val="single"/>
        </w:rPr>
        <w:t xml:space="preserve"> </w:t>
      </w:r>
    </w:p>
    <w:p w14:paraId="094BDABC" w14:textId="77777777" w:rsidR="005159E9" w:rsidRDefault="005159E9" w:rsidP="005159E9">
      <w:pPr>
        <w:spacing w:line="360" w:lineRule="auto"/>
        <w:jc w:val="both"/>
        <w:rPr>
          <w:rFonts w:ascii="Arial" w:hAnsi="Arial" w:cs="Arial"/>
          <w:szCs w:val="24"/>
        </w:rPr>
      </w:pPr>
      <w:r>
        <w:rPr>
          <w:rFonts w:ascii="Arial" w:hAnsi="Arial" w:cs="Arial"/>
          <w:szCs w:val="24"/>
        </w:rPr>
        <w:t>The progress UK government has made so far for the SDG2 is that it  has passed world-leading legislation to protect environment through the Environment Act 21, and its aim is to halt biodiversity loss, enhance water quality, cut pollution and halve waste (GOV UK, 2024). The Environmental Improvement Plan (EIP) 2023 is the first of its kind which builds on previous vision working with landowners, businesses and communities to deliver on improving the environment, interim targets to measure progress, action like this will assist in restoring nature, increase prosperity by reducing environmental pollution (GOV UK, 2023b). A significant improvement has been made in sustainable agriculture production practices, this includes public investment, labour productivity, and reducing risk and usage of pesticides (Eurostat, 2024).</w:t>
      </w:r>
    </w:p>
    <w:p w14:paraId="3A293DCF" w14:textId="4D4E16DE" w:rsidR="007F7DDB" w:rsidRPr="000326B9" w:rsidRDefault="000326B9" w:rsidP="007F7DDB">
      <w:pPr>
        <w:spacing w:line="360" w:lineRule="auto"/>
        <w:jc w:val="both"/>
        <w:rPr>
          <w:rFonts w:ascii="Arial" w:hAnsi="Arial" w:cs="Arial"/>
          <w:b/>
          <w:bCs/>
          <w:color w:val="1F3864" w:themeColor="accent1" w:themeShade="80"/>
          <w:szCs w:val="24"/>
          <w:u w:val="single"/>
        </w:rPr>
      </w:pPr>
      <w:r w:rsidRPr="000326B9">
        <w:rPr>
          <w:rFonts w:ascii="Arial" w:hAnsi="Arial" w:cs="Arial"/>
          <w:b/>
          <w:bCs/>
          <w:color w:val="1F3864" w:themeColor="accent1" w:themeShade="80"/>
          <w:szCs w:val="24"/>
          <w:u w:val="single"/>
        </w:rPr>
        <w:t>C</w:t>
      </w:r>
      <w:r w:rsidR="007F7DDB" w:rsidRPr="000326B9">
        <w:rPr>
          <w:rFonts w:ascii="Arial" w:hAnsi="Arial" w:cs="Arial"/>
          <w:b/>
          <w:bCs/>
          <w:color w:val="1F3864" w:themeColor="accent1" w:themeShade="80"/>
          <w:szCs w:val="24"/>
          <w:u w:val="single"/>
        </w:rPr>
        <w:t xml:space="preserve">hallenges </w:t>
      </w:r>
      <w:r w:rsidR="00C0581F">
        <w:rPr>
          <w:rFonts w:ascii="Arial" w:hAnsi="Arial" w:cs="Arial"/>
          <w:b/>
          <w:bCs/>
          <w:color w:val="1F3864" w:themeColor="accent1" w:themeShade="80"/>
          <w:szCs w:val="24"/>
          <w:u w:val="single"/>
        </w:rPr>
        <w:t>in I</w:t>
      </w:r>
      <w:r w:rsidRPr="000326B9">
        <w:rPr>
          <w:rFonts w:ascii="Arial" w:hAnsi="Arial" w:cs="Arial"/>
          <w:b/>
          <w:bCs/>
          <w:color w:val="1F3864" w:themeColor="accent1" w:themeShade="80"/>
          <w:szCs w:val="24"/>
          <w:u w:val="single"/>
        </w:rPr>
        <w:t>mplementing Goals</w:t>
      </w:r>
      <w:r>
        <w:rPr>
          <w:rFonts w:ascii="Arial" w:hAnsi="Arial" w:cs="Arial"/>
          <w:b/>
          <w:bCs/>
          <w:color w:val="1F3864" w:themeColor="accent1" w:themeShade="80"/>
          <w:szCs w:val="24"/>
          <w:u w:val="single"/>
        </w:rPr>
        <w:t>:</w:t>
      </w:r>
    </w:p>
    <w:p w14:paraId="5B350F4E" w14:textId="77777777" w:rsidR="007F7DDB" w:rsidRPr="00902A31" w:rsidRDefault="007F7DDB" w:rsidP="007F7DDB">
      <w:pPr>
        <w:spacing w:line="360" w:lineRule="auto"/>
        <w:jc w:val="both"/>
        <w:rPr>
          <w:rFonts w:ascii="Arial" w:hAnsi="Arial" w:cs="Arial"/>
          <w:szCs w:val="24"/>
        </w:rPr>
      </w:pPr>
      <w:r w:rsidRPr="00902A31">
        <w:rPr>
          <w:rFonts w:ascii="Arial" w:hAnsi="Arial" w:cs="Arial"/>
          <w:szCs w:val="24"/>
        </w:rPr>
        <w:t>Economic and poverty distress</w:t>
      </w:r>
      <w:r>
        <w:rPr>
          <w:rFonts w:ascii="Arial" w:hAnsi="Arial" w:cs="Arial"/>
          <w:szCs w:val="24"/>
        </w:rPr>
        <w:t xml:space="preserve"> can make it difficult for individuals to meet basic needs increasing vulnerability to disease and prevent them from leading healthy and productive lives (University of California Press, 2024). The growing level of obesity </w:t>
      </w:r>
      <w:r>
        <w:rPr>
          <w:rFonts w:ascii="Arial" w:hAnsi="Arial" w:cs="Arial"/>
          <w:szCs w:val="24"/>
        </w:rPr>
        <w:lastRenderedPageBreak/>
        <w:t>and diet related disease are amongst the household with food insecurity, and these challenges are underpinned by the food system struggling to provide healthy, diverse sustainable diets for everyone in the UK (House of Common, 2019). Effective implementation of strategies, accountability cost effective means of integrated implementation, which is incompatibility between SDGs and statistics (BMJ Global Health, 2020).</w:t>
      </w:r>
    </w:p>
    <w:p w14:paraId="78A7A285" w14:textId="2944F77F" w:rsidR="007F7DDB" w:rsidRPr="007F7DDB" w:rsidRDefault="007F7DDB" w:rsidP="007F7DDB">
      <w:pPr>
        <w:spacing w:line="360" w:lineRule="auto"/>
        <w:ind w:right="480"/>
        <w:jc w:val="both"/>
        <w:rPr>
          <w:rFonts w:ascii="Arial" w:hAnsi="Arial" w:cs="Arial"/>
          <w:szCs w:val="24"/>
        </w:rPr>
      </w:pPr>
      <w:r w:rsidRPr="007F7DDB">
        <w:rPr>
          <w:rFonts w:ascii="Arial" w:hAnsi="Arial" w:cs="Arial"/>
          <w:b/>
          <w:bCs/>
          <w:color w:val="1F3864" w:themeColor="accent1" w:themeShade="80"/>
          <w:szCs w:val="24"/>
          <w:u w:val="single"/>
        </w:rPr>
        <w:t>R</w:t>
      </w:r>
      <w:r w:rsidRPr="007F7DDB">
        <w:rPr>
          <w:rFonts w:ascii="Arial" w:hAnsi="Arial" w:cs="Arial"/>
          <w:b/>
          <w:bCs/>
          <w:color w:val="1F3864" w:themeColor="accent1" w:themeShade="80"/>
          <w:szCs w:val="24"/>
          <w:u w:val="single"/>
        </w:rPr>
        <w:t>ecommendations</w:t>
      </w:r>
      <w:r w:rsidRPr="00A5048E">
        <w:rPr>
          <w:rFonts w:ascii="Arial" w:hAnsi="Arial" w:cs="Arial"/>
          <w:color w:val="1F3864" w:themeColor="accent1" w:themeShade="80"/>
          <w:szCs w:val="24"/>
          <w:u w:val="single"/>
        </w:rPr>
        <w:t>:</w:t>
      </w:r>
      <w:r w:rsidRPr="007F7DDB">
        <w:rPr>
          <w:rFonts w:ascii="Arial" w:hAnsi="Arial" w:cs="Arial"/>
          <w:color w:val="1F3864" w:themeColor="accent1" w:themeShade="80"/>
          <w:szCs w:val="24"/>
        </w:rPr>
        <w:t xml:space="preserve"> </w:t>
      </w:r>
    </w:p>
    <w:p w14:paraId="5212BAA8" w14:textId="77777777" w:rsidR="007F7DDB" w:rsidRPr="007F7DDB" w:rsidRDefault="007F7DDB" w:rsidP="007F7DDB">
      <w:pPr>
        <w:spacing w:line="360" w:lineRule="auto"/>
        <w:ind w:right="480"/>
        <w:jc w:val="both"/>
        <w:rPr>
          <w:rFonts w:ascii="Arial" w:hAnsi="Arial" w:cs="Arial"/>
          <w:szCs w:val="24"/>
        </w:rPr>
      </w:pPr>
      <w:r w:rsidRPr="007F7DDB">
        <w:rPr>
          <w:rFonts w:ascii="Arial" w:hAnsi="Arial" w:cs="Arial"/>
          <w:szCs w:val="24"/>
        </w:rPr>
        <w:t>The UK government must continue its leadership on grant-based climate finance to help countries in adapting to climate change without provoking and exacerbating debt crisis’s (House of Common , 2023).</w:t>
      </w:r>
    </w:p>
    <w:p w14:paraId="338FA011" w14:textId="77777777" w:rsidR="007F7DDB" w:rsidRPr="007F7DDB" w:rsidRDefault="007F7DDB" w:rsidP="007F7DDB">
      <w:pPr>
        <w:spacing w:line="360" w:lineRule="auto"/>
        <w:ind w:right="480"/>
        <w:jc w:val="both"/>
        <w:rPr>
          <w:rFonts w:ascii="Arial" w:hAnsi="Arial" w:cs="Arial"/>
          <w:szCs w:val="24"/>
        </w:rPr>
      </w:pPr>
      <w:r w:rsidRPr="007F7DDB">
        <w:rPr>
          <w:rFonts w:ascii="Arial" w:hAnsi="Arial" w:cs="Arial"/>
          <w:szCs w:val="24"/>
        </w:rPr>
        <w:t>Government and civil society organisations are doing their part involvement of businesses and private sector are the key to success as they have power to incorporate SDGs into their business strategies and this will contribute to achieving the SDGs (Tunley Environmental 2023).</w:t>
      </w:r>
    </w:p>
    <w:p w14:paraId="27FC6845" w14:textId="77777777" w:rsidR="007F7DDB" w:rsidRPr="007F7DDB" w:rsidRDefault="007F7DDB" w:rsidP="007F7DDB">
      <w:pPr>
        <w:spacing w:line="360" w:lineRule="auto"/>
        <w:ind w:right="480"/>
        <w:jc w:val="both"/>
        <w:rPr>
          <w:rFonts w:ascii="Arial" w:hAnsi="Arial" w:cs="Arial"/>
          <w:szCs w:val="24"/>
        </w:rPr>
      </w:pPr>
      <w:r w:rsidRPr="007F7DDB">
        <w:rPr>
          <w:rFonts w:ascii="Arial" w:hAnsi="Arial" w:cs="Arial"/>
          <w:szCs w:val="24"/>
        </w:rPr>
        <w:t>General public can also make a great difference in addressing SDG 1 by donating old unwanted or unused clothing, footwear, food supplies, toiletries, sanitation etc local charities, as public support and awareness will make significant towards eradicating poverty (The Global Goals, no date).</w:t>
      </w:r>
    </w:p>
    <w:p w14:paraId="1938EC78" w14:textId="77777777" w:rsidR="007F7DDB" w:rsidRPr="007F7DDB" w:rsidRDefault="007F7DDB" w:rsidP="007F7DDB">
      <w:pPr>
        <w:spacing w:line="360" w:lineRule="auto"/>
        <w:ind w:right="480"/>
        <w:jc w:val="both"/>
        <w:rPr>
          <w:rFonts w:ascii="Arial" w:hAnsi="Arial" w:cs="Arial"/>
          <w:szCs w:val="24"/>
        </w:rPr>
      </w:pPr>
      <w:r w:rsidRPr="007F7DDB">
        <w:rPr>
          <w:rFonts w:ascii="Arial" w:hAnsi="Arial" w:cs="Arial"/>
          <w:szCs w:val="24"/>
        </w:rPr>
        <w:t>Organic farming could potentially help cut down on various health related issues like obesity as this remains serious public health concern, limiting environmental impact sensible use of energy, natural resources, maintain or enhance biodiversity, preserve ecological balance, enhance soil fertility and water quality, and improve capacity to adapt to climate change but this could be very tricky as tremendous amount of money and investment is needed (Eurostat, 2024).</w:t>
      </w:r>
    </w:p>
    <w:p w14:paraId="37D4836C" w14:textId="77777777" w:rsidR="007F7DDB" w:rsidRPr="007F7DDB" w:rsidRDefault="007F7DDB" w:rsidP="007F7DDB">
      <w:pPr>
        <w:spacing w:line="360" w:lineRule="auto"/>
        <w:ind w:right="480"/>
        <w:jc w:val="both"/>
        <w:rPr>
          <w:rFonts w:ascii="Arial" w:hAnsi="Arial" w:cs="Arial"/>
          <w:szCs w:val="24"/>
        </w:rPr>
      </w:pPr>
      <w:r w:rsidRPr="007F7DDB">
        <w:rPr>
          <w:rFonts w:ascii="Arial" w:hAnsi="Arial" w:cs="Arial"/>
          <w:szCs w:val="24"/>
        </w:rPr>
        <w:t>Government must do more in eradicating poverty especially for those living in vulnerable situations, increasing access to services, and basic resources as well supporting communities affected by conflict and climate related disasters (Joint SDG Fund, no date).</w:t>
      </w:r>
    </w:p>
    <w:p w14:paraId="6EC2992D" w14:textId="77777777" w:rsidR="007F7DDB" w:rsidRPr="007F7DDB" w:rsidRDefault="007F7DDB" w:rsidP="007F7DDB">
      <w:pPr>
        <w:spacing w:line="360" w:lineRule="auto"/>
        <w:ind w:right="480"/>
        <w:jc w:val="both"/>
        <w:rPr>
          <w:rFonts w:ascii="Arial" w:hAnsi="Arial" w:cs="Arial"/>
          <w:szCs w:val="24"/>
        </w:rPr>
      </w:pPr>
      <w:r w:rsidRPr="007F7DDB">
        <w:rPr>
          <w:rFonts w:ascii="Arial" w:hAnsi="Arial" w:cs="Arial"/>
          <w:szCs w:val="24"/>
        </w:rPr>
        <w:t xml:space="preserve">The government must have sustainable food production system and implement resilient agricultural practices that expands production and productivity that help maintain ecosystems that strengthen capacity for adaption to adverse weather, climate change, drought, flooding and other disasters, as well as ending hunger, </w:t>
      </w:r>
      <w:r w:rsidRPr="007F7DDB">
        <w:rPr>
          <w:rFonts w:ascii="Arial" w:hAnsi="Arial" w:cs="Arial"/>
          <w:szCs w:val="24"/>
        </w:rPr>
        <w:lastRenderedPageBreak/>
        <w:t>ensure access for all people especially the vulnerable and poor situation, including infants, safe nutritious and sufficient food (Bond, 2022; UK Parliament, 2024; GOV UK, 2021).</w:t>
      </w:r>
    </w:p>
    <w:p w14:paraId="417C697B" w14:textId="07DA7097" w:rsidR="007F7DDB" w:rsidRDefault="007F7DDB" w:rsidP="00324FAB">
      <w:pPr>
        <w:spacing w:line="360" w:lineRule="auto"/>
        <w:ind w:right="480"/>
        <w:jc w:val="both"/>
        <w:rPr>
          <w:rFonts w:ascii="Arial" w:hAnsi="Arial" w:cs="Arial"/>
          <w:szCs w:val="24"/>
        </w:rPr>
      </w:pPr>
      <w:r w:rsidRPr="007F7DDB">
        <w:rPr>
          <w:rFonts w:ascii="Arial" w:hAnsi="Arial" w:cs="Arial"/>
          <w:szCs w:val="24"/>
        </w:rPr>
        <w:t>Enhance resilience agriculture, fishing, food and drinks sector and increase biosecurity at the border, support humanitarian needs, promote human rights and democracy (GOV UK, 2021).</w:t>
      </w:r>
    </w:p>
    <w:p w14:paraId="5EF6C1AB" w14:textId="480FB216" w:rsidR="00B312C0" w:rsidRPr="00B312C0" w:rsidRDefault="00B312C0" w:rsidP="00B312C0">
      <w:pPr>
        <w:spacing w:line="360" w:lineRule="auto"/>
        <w:jc w:val="both"/>
        <w:rPr>
          <w:rFonts w:ascii="Arial" w:hAnsi="Arial" w:cs="Arial"/>
          <w:b/>
          <w:bCs/>
          <w:color w:val="1F3864" w:themeColor="accent1" w:themeShade="80"/>
          <w:szCs w:val="24"/>
          <w:u w:val="single"/>
        </w:rPr>
      </w:pPr>
      <w:r w:rsidRPr="00B312C0">
        <w:rPr>
          <w:rFonts w:ascii="Arial" w:hAnsi="Arial" w:cs="Arial"/>
          <w:b/>
          <w:bCs/>
          <w:color w:val="1F3864" w:themeColor="accent1" w:themeShade="80"/>
          <w:szCs w:val="24"/>
          <w:u w:val="single"/>
        </w:rPr>
        <w:t>Conclusion:</w:t>
      </w:r>
    </w:p>
    <w:p w14:paraId="74BF9399" w14:textId="1D15D162" w:rsidR="00A33CAF" w:rsidRDefault="009F4D4B" w:rsidP="00A33CAF">
      <w:pPr>
        <w:spacing w:line="360" w:lineRule="auto"/>
        <w:jc w:val="both"/>
        <w:rPr>
          <w:rFonts w:ascii="Arial" w:hAnsi="Arial" w:cs="Arial"/>
          <w:szCs w:val="24"/>
        </w:rPr>
      </w:pPr>
      <w:r>
        <w:rPr>
          <w:rFonts w:ascii="Arial" w:hAnsi="Arial" w:cs="Arial"/>
          <w:szCs w:val="24"/>
        </w:rPr>
        <w:t>In concluding r</w:t>
      </w:r>
      <w:r w:rsidR="00B312C0" w:rsidRPr="00137E5D">
        <w:rPr>
          <w:rFonts w:ascii="Arial" w:hAnsi="Arial" w:cs="Arial"/>
          <w:szCs w:val="24"/>
        </w:rPr>
        <w:t xml:space="preserve">ural poverty is complex and inter-related , and for that reason all areas of needs must be tackled to ensure long-term sustainability leading improved health and well-being, housing, education, employment, transport (Powell et al., 2018). Poverty eradication must be mainstreamed into the national policies and actions in accordance with the internationally agreed development goals (UN, no date). </w:t>
      </w:r>
    </w:p>
    <w:p w14:paraId="748E4426" w14:textId="77777777" w:rsidR="00A33CAF" w:rsidRDefault="00A33CAF" w:rsidP="00A33CAF">
      <w:pPr>
        <w:spacing w:line="360" w:lineRule="auto"/>
        <w:jc w:val="both"/>
        <w:rPr>
          <w:rFonts w:ascii="Arial" w:hAnsi="Arial" w:cs="Arial"/>
          <w:szCs w:val="24"/>
        </w:rPr>
      </w:pPr>
      <w:r w:rsidRPr="00137E5D">
        <w:rPr>
          <w:rFonts w:ascii="Arial" w:hAnsi="Arial" w:cs="Arial"/>
          <w:szCs w:val="24"/>
        </w:rPr>
        <w:t>Paying a living wage instead of minimum wage could enable workers not only to meet their basic living needs, but also to save, to become more resilient to shocks, improving their prospects as well as help tackle global poverty and achieve the </w:t>
      </w:r>
      <w:hyperlink r:id="rId13" w:history="1">
        <w:r w:rsidRPr="00137E5D">
          <w:rPr>
            <w:rStyle w:val="Hyperlink"/>
            <w:rFonts w:ascii="Arial" w:hAnsi="Arial" w:cs="Arial"/>
            <w:color w:val="auto"/>
            <w:szCs w:val="24"/>
            <w:u w:val="none"/>
          </w:rPr>
          <w:t>sustainable development goals</w:t>
        </w:r>
      </w:hyperlink>
      <w:r w:rsidRPr="00137E5D">
        <w:rPr>
          <w:rFonts w:ascii="Arial" w:hAnsi="Arial" w:cs="Arial"/>
          <w:szCs w:val="24"/>
        </w:rPr>
        <w:t xml:space="preserve"> (ROMIS, 2022). Living wage should be considered as a broader set of policies and initiatives as they strengthen businesses through employee productivity and engagement leading to increasing consumer purchasing power – uplifting millions out of poverty an important step to healing the inequalities of the fractured society (Barford et al, 2022).</w:t>
      </w:r>
    </w:p>
    <w:p w14:paraId="4EB2B308" w14:textId="53B9E31C" w:rsidR="00767154" w:rsidRDefault="00A33CAF" w:rsidP="009F4D4B">
      <w:pPr>
        <w:spacing w:line="360" w:lineRule="auto"/>
        <w:jc w:val="both"/>
        <w:rPr>
          <w:rFonts w:ascii="Arial" w:hAnsi="Arial" w:cs="Arial"/>
          <w:szCs w:val="24"/>
        </w:rPr>
      </w:pPr>
      <w:r>
        <w:rPr>
          <w:rFonts w:ascii="Arial" w:hAnsi="Arial" w:cs="Arial"/>
          <w:szCs w:val="24"/>
        </w:rPr>
        <w:t>S</w:t>
      </w:r>
      <w:r w:rsidRPr="00A33CAF">
        <w:rPr>
          <w:rFonts w:ascii="Arial" w:hAnsi="Arial" w:cs="Arial"/>
          <w:szCs w:val="24"/>
        </w:rPr>
        <w:t>uccessful implementation of overcoming challenges connected to policies execution given its complexity, economic consideration, adapting and maintaining the strategy over the course of time will be crucial to achieving the goal as well aiding to a more sustainable and food secure future for the UK</w:t>
      </w:r>
      <w:r w:rsidR="00A5048E">
        <w:rPr>
          <w:rFonts w:ascii="Arial" w:hAnsi="Arial" w:cs="Arial"/>
          <w:szCs w:val="24"/>
        </w:rPr>
        <w:t xml:space="preserve"> (GOV UK, 2022).</w:t>
      </w:r>
    </w:p>
    <w:p w14:paraId="597CE08D" w14:textId="0CF283B0" w:rsidR="00FA0839" w:rsidRPr="00F20E08" w:rsidRDefault="00EB3D32" w:rsidP="00324FAB">
      <w:pPr>
        <w:spacing w:line="360" w:lineRule="auto"/>
        <w:ind w:right="480"/>
        <w:jc w:val="both"/>
        <w:rPr>
          <w:rFonts w:ascii="Arial" w:hAnsi="Arial" w:cs="Arial"/>
          <w:szCs w:val="24"/>
        </w:rPr>
      </w:pPr>
      <w:r>
        <w:rPr>
          <w:rFonts w:ascii="Arial" w:hAnsi="Arial" w:cs="Arial"/>
          <w:szCs w:val="24"/>
        </w:rPr>
        <w:t>Tackling food poverty is connected to better health outcomes in class and improved diet</w:t>
      </w:r>
      <w:r w:rsidR="009B0717">
        <w:rPr>
          <w:rFonts w:ascii="Arial" w:hAnsi="Arial" w:cs="Arial"/>
          <w:szCs w:val="24"/>
        </w:rPr>
        <w:t xml:space="preserve"> leads to reduction in diet- related health inequalities like obesity, the programme contributes positively to overall health and wellbeing of children, including educational attainment. </w:t>
      </w:r>
      <w:r w:rsidR="00336DBB">
        <w:rPr>
          <w:rFonts w:ascii="Arial" w:hAnsi="Arial" w:cs="Arial"/>
          <w:szCs w:val="24"/>
        </w:rPr>
        <w:t>The p</w:t>
      </w:r>
      <w:r w:rsidR="00307F33">
        <w:rPr>
          <w:rFonts w:ascii="Arial" w:hAnsi="Arial" w:cs="Arial"/>
          <w:szCs w:val="24"/>
        </w:rPr>
        <w:t xml:space="preserve">rogramme is to </w:t>
      </w:r>
      <w:r w:rsidR="009B0717">
        <w:rPr>
          <w:rFonts w:ascii="Arial" w:hAnsi="Arial" w:cs="Arial"/>
          <w:szCs w:val="24"/>
        </w:rPr>
        <w:t>limit</w:t>
      </w:r>
      <w:r w:rsidR="00307F33">
        <w:rPr>
          <w:rFonts w:ascii="Arial" w:hAnsi="Arial" w:cs="Arial"/>
          <w:szCs w:val="24"/>
        </w:rPr>
        <w:t xml:space="preserve">ed school day, maintaining  and expanding high quality meals is a challenging, eligibility criteria is still an issue as certain percentage does not meet need essentially losing out, appropriate funding is much needed to maximise the impact of the programme, </w:t>
      </w:r>
      <w:r w:rsidR="00307F33">
        <w:rPr>
          <w:rFonts w:ascii="Arial" w:hAnsi="Arial" w:cs="Arial"/>
          <w:szCs w:val="24"/>
        </w:rPr>
        <w:lastRenderedPageBreak/>
        <w:t>this strategy is a significant effort in addressing SDG 2 and promoting healthy eating habits in and out of school.</w:t>
      </w:r>
    </w:p>
    <w:p w14:paraId="77C28F48" w14:textId="77777777" w:rsidR="00F90CEC" w:rsidRDefault="00F90CEC" w:rsidP="008036A1">
      <w:pPr>
        <w:spacing w:line="360" w:lineRule="auto"/>
        <w:jc w:val="both"/>
        <w:rPr>
          <w:rFonts w:ascii="Arial" w:hAnsi="Arial" w:cs="Arial"/>
          <w:color w:val="002060"/>
          <w:szCs w:val="24"/>
          <w:u w:val="single"/>
        </w:rPr>
      </w:pPr>
    </w:p>
    <w:p w14:paraId="5372ADD0" w14:textId="77777777" w:rsidR="00F90CEC" w:rsidRDefault="00F90CEC" w:rsidP="008036A1">
      <w:pPr>
        <w:spacing w:line="360" w:lineRule="auto"/>
        <w:jc w:val="both"/>
        <w:rPr>
          <w:rFonts w:ascii="Arial" w:hAnsi="Arial" w:cs="Arial"/>
          <w:color w:val="002060"/>
          <w:szCs w:val="24"/>
          <w:u w:val="single"/>
        </w:rPr>
      </w:pPr>
    </w:p>
    <w:p w14:paraId="433C36DE" w14:textId="77777777" w:rsidR="00F90CEC" w:rsidRDefault="00F90CEC" w:rsidP="008036A1">
      <w:pPr>
        <w:spacing w:line="360" w:lineRule="auto"/>
        <w:jc w:val="both"/>
        <w:rPr>
          <w:rFonts w:ascii="Arial" w:hAnsi="Arial" w:cs="Arial"/>
          <w:color w:val="002060"/>
          <w:szCs w:val="24"/>
          <w:u w:val="single"/>
        </w:rPr>
      </w:pPr>
    </w:p>
    <w:p w14:paraId="5C02D2DF" w14:textId="77777777" w:rsidR="00F90CEC" w:rsidRDefault="00F90CEC" w:rsidP="008036A1">
      <w:pPr>
        <w:spacing w:line="360" w:lineRule="auto"/>
        <w:jc w:val="both"/>
        <w:rPr>
          <w:rFonts w:ascii="Arial" w:hAnsi="Arial" w:cs="Arial"/>
          <w:color w:val="002060"/>
          <w:szCs w:val="24"/>
          <w:u w:val="single"/>
        </w:rPr>
      </w:pPr>
    </w:p>
    <w:p w14:paraId="5F235B84" w14:textId="77777777" w:rsidR="00F90CEC" w:rsidRDefault="00F90CEC" w:rsidP="008036A1">
      <w:pPr>
        <w:spacing w:line="360" w:lineRule="auto"/>
        <w:jc w:val="both"/>
        <w:rPr>
          <w:rFonts w:ascii="Arial" w:hAnsi="Arial" w:cs="Arial"/>
          <w:color w:val="002060"/>
          <w:szCs w:val="24"/>
          <w:u w:val="single"/>
        </w:rPr>
      </w:pPr>
    </w:p>
    <w:p w14:paraId="7FF42C61" w14:textId="77777777" w:rsidR="00F90CEC" w:rsidRDefault="00F90CEC" w:rsidP="008036A1">
      <w:pPr>
        <w:spacing w:line="360" w:lineRule="auto"/>
        <w:jc w:val="both"/>
        <w:rPr>
          <w:rFonts w:ascii="Arial" w:hAnsi="Arial" w:cs="Arial"/>
          <w:color w:val="002060"/>
          <w:szCs w:val="24"/>
          <w:u w:val="single"/>
        </w:rPr>
      </w:pPr>
    </w:p>
    <w:p w14:paraId="1A64C944" w14:textId="77777777" w:rsidR="00F90CEC" w:rsidRDefault="00F90CEC" w:rsidP="008036A1">
      <w:pPr>
        <w:spacing w:line="360" w:lineRule="auto"/>
        <w:jc w:val="both"/>
        <w:rPr>
          <w:rFonts w:ascii="Arial" w:hAnsi="Arial" w:cs="Arial"/>
          <w:color w:val="002060"/>
          <w:szCs w:val="24"/>
          <w:u w:val="single"/>
        </w:rPr>
      </w:pPr>
    </w:p>
    <w:p w14:paraId="5E8BED53" w14:textId="77777777" w:rsidR="00C0581F" w:rsidRDefault="00C0581F" w:rsidP="008036A1">
      <w:pPr>
        <w:spacing w:line="360" w:lineRule="auto"/>
        <w:jc w:val="both"/>
        <w:rPr>
          <w:rFonts w:ascii="Arial" w:hAnsi="Arial" w:cs="Arial"/>
          <w:color w:val="002060"/>
          <w:szCs w:val="24"/>
          <w:u w:val="single"/>
        </w:rPr>
      </w:pPr>
    </w:p>
    <w:p w14:paraId="143357BD" w14:textId="77777777" w:rsidR="00C0581F" w:rsidRDefault="00C0581F" w:rsidP="008036A1">
      <w:pPr>
        <w:spacing w:line="360" w:lineRule="auto"/>
        <w:jc w:val="both"/>
        <w:rPr>
          <w:rFonts w:ascii="Arial" w:hAnsi="Arial" w:cs="Arial"/>
          <w:color w:val="002060"/>
          <w:szCs w:val="24"/>
          <w:u w:val="single"/>
        </w:rPr>
      </w:pPr>
    </w:p>
    <w:p w14:paraId="3BE35356" w14:textId="77777777" w:rsidR="00C0581F" w:rsidRDefault="00C0581F" w:rsidP="008036A1">
      <w:pPr>
        <w:spacing w:line="360" w:lineRule="auto"/>
        <w:jc w:val="both"/>
        <w:rPr>
          <w:rFonts w:ascii="Arial" w:hAnsi="Arial" w:cs="Arial"/>
          <w:color w:val="002060"/>
          <w:szCs w:val="24"/>
          <w:u w:val="single"/>
        </w:rPr>
      </w:pPr>
    </w:p>
    <w:p w14:paraId="0BD34FF6" w14:textId="77777777" w:rsidR="00C0581F" w:rsidRDefault="00C0581F" w:rsidP="008036A1">
      <w:pPr>
        <w:spacing w:line="360" w:lineRule="auto"/>
        <w:jc w:val="both"/>
        <w:rPr>
          <w:rFonts w:ascii="Arial" w:hAnsi="Arial" w:cs="Arial"/>
          <w:color w:val="002060"/>
          <w:szCs w:val="24"/>
          <w:u w:val="single"/>
        </w:rPr>
      </w:pPr>
    </w:p>
    <w:p w14:paraId="11F5D0B7" w14:textId="77777777" w:rsidR="00C0581F" w:rsidRDefault="00C0581F" w:rsidP="008036A1">
      <w:pPr>
        <w:spacing w:line="360" w:lineRule="auto"/>
        <w:jc w:val="both"/>
        <w:rPr>
          <w:rFonts w:ascii="Arial" w:hAnsi="Arial" w:cs="Arial"/>
          <w:color w:val="002060"/>
          <w:szCs w:val="24"/>
          <w:u w:val="single"/>
        </w:rPr>
      </w:pPr>
    </w:p>
    <w:p w14:paraId="31931FD1" w14:textId="77777777" w:rsidR="00C0581F" w:rsidRDefault="00C0581F" w:rsidP="008036A1">
      <w:pPr>
        <w:spacing w:line="360" w:lineRule="auto"/>
        <w:jc w:val="both"/>
        <w:rPr>
          <w:rFonts w:ascii="Arial" w:hAnsi="Arial" w:cs="Arial"/>
          <w:color w:val="002060"/>
          <w:szCs w:val="24"/>
          <w:u w:val="single"/>
        </w:rPr>
      </w:pPr>
    </w:p>
    <w:p w14:paraId="30B10CE6" w14:textId="77777777" w:rsidR="00C0581F" w:rsidRDefault="00C0581F" w:rsidP="008036A1">
      <w:pPr>
        <w:spacing w:line="360" w:lineRule="auto"/>
        <w:jc w:val="both"/>
        <w:rPr>
          <w:rFonts w:ascii="Arial" w:hAnsi="Arial" w:cs="Arial"/>
          <w:color w:val="002060"/>
          <w:szCs w:val="24"/>
          <w:u w:val="single"/>
        </w:rPr>
      </w:pPr>
    </w:p>
    <w:p w14:paraId="63B869D0" w14:textId="77777777" w:rsidR="00C0581F" w:rsidRDefault="00C0581F" w:rsidP="008036A1">
      <w:pPr>
        <w:spacing w:line="360" w:lineRule="auto"/>
        <w:jc w:val="both"/>
        <w:rPr>
          <w:rFonts w:ascii="Arial" w:hAnsi="Arial" w:cs="Arial"/>
          <w:color w:val="002060"/>
          <w:szCs w:val="24"/>
          <w:u w:val="single"/>
        </w:rPr>
      </w:pPr>
    </w:p>
    <w:p w14:paraId="4EB999F7" w14:textId="77777777" w:rsidR="00C0581F" w:rsidRDefault="00C0581F" w:rsidP="008036A1">
      <w:pPr>
        <w:spacing w:line="360" w:lineRule="auto"/>
        <w:jc w:val="both"/>
        <w:rPr>
          <w:rFonts w:ascii="Arial" w:hAnsi="Arial" w:cs="Arial"/>
          <w:color w:val="002060"/>
          <w:szCs w:val="24"/>
          <w:u w:val="single"/>
        </w:rPr>
      </w:pPr>
    </w:p>
    <w:p w14:paraId="5EBF2817" w14:textId="77777777" w:rsidR="00C0581F" w:rsidRDefault="00C0581F" w:rsidP="008036A1">
      <w:pPr>
        <w:spacing w:line="360" w:lineRule="auto"/>
        <w:jc w:val="both"/>
        <w:rPr>
          <w:rFonts w:ascii="Arial" w:hAnsi="Arial" w:cs="Arial"/>
          <w:color w:val="002060"/>
          <w:szCs w:val="24"/>
          <w:u w:val="single"/>
        </w:rPr>
      </w:pPr>
    </w:p>
    <w:p w14:paraId="3A6FF69C" w14:textId="77777777" w:rsidR="00C0581F" w:rsidRDefault="00C0581F" w:rsidP="008036A1">
      <w:pPr>
        <w:spacing w:line="360" w:lineRule="auto"/>
        <w:jc w:val="both"/>
        <w:rPr>
          <w:rFonts w:ascii="Arial" w:hAnsi="Arial" w:cs="Arial"/>
          <w:color w:val="002060"/>
          <w:szCs w:val="24"/>
          <w:u w:val="single"/>
        </w:rPr>
      </w:pPr>
    </w:p>
    <w:p w14:paraId="6AC23E66" w14:textId="77777777" w:rsidR="00C0581F" w:rsidRDefault="00C0581F" w:rsidP="008036A1">
      <w:pPr>
        <w:spacing w:line="360" w:lineRule="auto"/>
        <w:jc w:val="both"/>
        <w:rPr>
          <w:rFonts w:ascii="Arial" w:hAnsi="Arial" w:cs="Arial"/>
          <w:color w:val="002060"/>
          <w:szCs w:val="24"/>
          <w:u w:val="single"/>
        </w:rPr>
      </w:pPr>
    </w:p>
    <w:p w14:paraId="22DAEFE5" w14:textId="77777777" w:rsidR="00C0581F" w:rsidRDefault="00C0581F" w:rsidP="008036A1">
      <w:pPr>
        <w:spacing w:line="360" w:lineRule="auto"/>
        <w:jc w:val="both"/>
        <w:rPr>
          <w:rFonts w:ascii="Arial" w:hAnsi="Arial" w:cs="Arial"/>
          <w:color w:val="002060"/>
          <w:szCs w:val="24"/>
          <w:u w:val="single"/>
        </w:rPr>
      </w:pPr>
    </w:p>
    <w:p w14:paraId="47314C89" w14:textId="77777777" w:rsidR="00C0581F" w:rsidRDefault="00C0581F" w:rsidP="008036A1">
      <w:pPr>
        <w:spacing w:line="360" w:lineRule="auto"/>
        <w:jc w:val="both"/>
        <w:rPr>
          <w:rFonts w:ascii="Arial" w:hAnsi="Arial" w:cs="Arial"/>
          <w:color w:val="002060"/>
          <w:szCs w:val="24"/>
          <w:u w:val="single"/>
        </w:rPr>
      </w:pPr>
    </w:p>
    <w:p w14:paraId="5208C2D8" w14:textId="77777777" w:rsidR="00A5048E" w:rsidRDefault="00A5048E" w:rsidP="008036A1">
      <w:pPr>
        <w:spacing w:line="360" w:lineRule="auto"/>
        <w:jc w:val="both"/>
        <w:rPr>
          <w:rFonts w:ascii="Arial" w:hAnsi="Arial" w:cs="Arial"/>
          <w:color w:val="002060"/>
          <w:szCs w:val="24"/>
          <w:u w:val="single"/>
        </w:rPr>
      </w:pPr>
    </w:p>
    <w:p w14:paraId="4DB42099" w14:textId="77777777" w:rsidR="00A5048E" w:rsidRDefault="00A5048E" w:rsidP="008036A1">
      <w:pPr>
        <w:spacing w:line="360" w:lineRule="auto"/>
        <w:jc w:val="both"/>
        <w:rPr>
          <w:rFonts w:ascii="Arial" w:hAnsi="Arial" w:cs="Arial"/>
          <w:color w:val="002060"/>
          <w:szCs w:val="24"/>
          <w:u w:val="single"/>
        </w:rPr>
      </w:pPr>
    </w:p>
    <w:p w14:paraId="44F95855" w14:textId="3527AA11" w:rsidR="002401A8" w:rsidRPr="008036A1" w:rsidRDefault="002401A8" w:rsidP="008036A1">
      <w:pPr>
        <w:spacing w:line="360" w:lineRule="auto"/>
        <w:jc w:val="both"/>
        <w:rPr>
          <w:rFonts w:ascii="Arial" w:hAnsi="Arial" w:cs="Arial"/>
          <w:color w:val="002060"/>
          <w:szCs w:val="24"/>
          <w:u w:val="single"/>
        </w:rPr>
      </w:pPr>
      <w:r w:rsidRPr="008036A1">
        <w:rPr>
          <w:rFonts w:ascii="Arial" w:hAnsi="Arial" w:cs="Arial"/>
          <w:color w:val="002060"/>
          <w:szCs w:val="24"/>
          <w:u w:val="single"/>
        </w:rPr>
        <w:lastRenderedPageBreak/>
        <w:t>Reference List</w:t>
      </w:r>
      <w:r w:rsidR="008036A1">
        <w:rPr>
          <w:rFonts w:ascii="Arial" w:hAnsi="Arial" w:cs="Arial"/>
          <w:color w:val="002060"/>
          <w:szCs w:val="24"/>
          <w:u w:val="single"/>
        </w:rPr>
        <w:t>:</w:t>
      </w:r>
    </w:p>
    <w:p w14:paraId="2D62E782" w14:textId="26BEFF9E" w:rsidR="005C6985" w:rsidRPr="005460C9" w:rsidRDefault="005C6985" w:rsidP="00A33477">
      <w:pPr>
        <w:spacing w:line="360" w:lineRule="auto"/>
        <w:rPr>
          <w:rFonts w:ascii="Arial" w:hAnsi="Arial" w:cs="Arial"/>
          <w:szCs w:val="24"/>
          <w:lang w:val="fr-FR"/>
        </w:rPr>
      </w:pPr>
      <w:r>
        <w:rPr>
          <w:rFonts w:ascii="Arial" w:hAnsi="Arial" w:cs="Arial"/>
          <w:szCs w:val="24"/>
        </w:rPr>
        <w:t xml:space="preserve">Action Against Hunger. (2024). </w:t>
      </w:r>
      <w:r>
        <w:rPr>
          <w:rFonts w:ascii="Arial" w:hAnsi="Arial" w:cs="Arial"/>
          <w:i/>
          <w:iCs/>
          <w:szCs w:val="24"/>
        </w:rPr>
        <w:t>‘</w:t>
      </w:r>
      <w:r w:rsidRPr="005C6985">
        <w:rPr>
          <w:rFonts w:ascii="Arial" w:hAnsi="Arial" w:cs="Arial"/>
          <w:i/>
          <w:iCs/>
          <w:szCs w:val="24"/>
        </w:rPr>
        <w:t>What is the definition of hunger?</w:t>
      </w:r>
      <w:r>
        <w:rPr>
          <w:rFonts w:ascii="Arial" w:hAnsi="Arial" w:cs="Arial"/>
          <w:i/>
          <w:iCs/>
          <w:szCs w:val="24"/>
        </w:rPr>
        <w:t>’</w:t>
      </w:r>
      <w:r>
        <w:rPr>
          <w:rFonts w:ascii="Arial" w:hAnsi="Arial" w:cs="Arial"/>
          <w:szCs w:val="24"/>
        </w:rPr>
        <w:t xml:space="preserve"> </w:t>
      </w:r>
      <w:r w:rsidRPr="005460C9">
        <w:rPr>
          <w:rFonts w:ascii="Arial" w:hAnsi="Arial" w:cs="Arial"/>
          <w:szCs w:val="24"/>
          <w:lang w:val="fr-FR"/>
        </w:rPr>
        <w:t>Available at:</w:t>
      </w:r>
    </w:p>
    <w:p w14:paraId="78FBFE19" w14:textId="4E6A9E2E" w:rsidR="005C6985" w:rsidRDefault="005C6985" w:rsidP="00A33477">
      <w:pPr>
        <w:spacing w:line="360" w:lineRule="auto"/>
        <w:rPr>
          <w:rFonts w:ascii="Arial" w:hAnsi="Arial" w:cs="Arial"/>
          <w:szCs w:val="24"/>
        </w:rPr>
      </w:pPr>
      <w:r w:rsidRPr="005460C9">
        <w:rPr>
          <w:rFonts w:ascii="Arial" w:hAnsi="Arial" w:cs="Arial"/>
          <w:szCs w:val="24"/>
          <w:lang w:val="fr-FR"/>
        </w:rPr>
        <w:t xml:space="preserve">https://www.actionagainsthunger.org/the-hunger-crisis/world-hunger-facts/what-is-hunger/. </w:t>
      </w:r>
      <w:r>
        <w:rPr>
          <w:rFonts w:ascii="Arial" w:hAnsi="Arial" w:cs="Arial"/>
          <w:szCs w:val="24"/>
        </w:rPr>
        <w:t>(Accessed: 14 July 2024).</w:t>
      </w:r>
    </w:p>
    <w:p w14:paraId="0F795C0C" w14:textId="77777777" w:rsidR="005C6985" w:rsidRDefault="005C6985" w:rsidP="00A33477">
      <w:pPr>
        <w:spacing w:line="360" w:lineRule="auto"/>
        <w:rPr>
          <w:rFonts w:ascii="Arial" w:hAnsi="Arial" w:cs="Arial"/>
          <w:szCs w:val="24"/>
        </w:rPr>
      </w:pPr>
    </w:p>
    <w:p w14:paraId="4BC450D6" w14:textId="518C3AC3" w:rsidR="00852E80" w:rsidRPr="00137E5D" w:rsidRDefault="00852E80" w:rsidP="00A33477">
      <w:pPr>
        <w:spacing w:line="360" w:lineRule="auto"/>
        <w:rPr>
          <w:rFonts w:ascii="Arial" w:hAnsi="Arial" w:cs="Arial"/>
          <w:szCs w:val="24"/>
        </w:rPr>
      </w:pPr>
      <w:r w:rsidRPr="00137E5D">
        <w:rPr>
          <w:rFonts w:ascii="Arial" w:hAnsi="Arial" w:cs="Arial"/>
          <w:szCs w:val="24"/>
        </w:rPr>
        <w:t>Amy Horton and Jane Wills. (n</w:t>
      </w:r>
      <w:r w:rsidR="00512D76" w:rsidRPr="00137E5D">
        <w:rPr>
          <w:rFonts w:ascii="Arial" w:hAnsi="Arial" w:cs="Arial"/>
          <w:szCs w:val="24"/>
        </w:rPr>
        <w:t xml:space="preserve">o </w:t>
      </w:r>
      <w:r w:rsidRPr="00137E5D">
        <w:rPr>
          <w:rFonts w:ascii="Arial" w:hAnsi="Arial" w:cs="Arial"/>
          <w:szCs w:val="24"/>
        </w:rPr>
        <w:t>d</w:t>
      </w:r>
      <w:r w:rsidR="00512D76" w:rsidRPr="00137E5D">
        <w:rPr>
          <w:rFonts w:ascii="Arial" w:hAnsi="Arial" w:cs="Arial"/>
          <w:szCs w:val="24"/>
        </w:rPr>
        <w:t>ate</w:t>
      </w:r>
      <w:r w:rsidRPr="00137E5D">
        <w:rPr>
          <w:rFonts w:ascii="Arial" w:hAnsi="Arial" w:cs="Arial"/>
          <w:szCs w:val="24"/>
        </w:rPr>
        <w:t xml:space="preserve">). </w:t>
      </w:r>
      <w:r w:rsidR="007D3E5A">
        <w:rPr>
          <w:rFonts w:ascii="Arial" w:hAnsi="Arial" w:cs="Arial"/>
          <w:szCs w:val="24"/>
        </w:rPr>
        <w:t>‘</w:t>
      </w:r>
      <w:r w:rsidRPr="00137E5D">
        <w:rPr>
          <w:rFonts w:ascii="Arial" w:hAnsi="Arial" w:cs="Arial"/>
          <w:i/>
          <w:iCs/>
          <w:szCs w:val="24"/>
        </w:rPr>
        <w:t>Impacts of the living wage on in-work poverty</w:t>
      </w:r>
      <w:r w:rsidR="007D3E5A">
        <w:rPr>
          <w:rFonts w:ascii="Arial" w:hAnsi="Arial" w:cs="Arial"/>
          <w:i/>
          <w:iCs/>
          <w:szCs w:val="24"/>
        </w:rPr>
        <w:t>’</w:t>
      </w:r>
      <w:r w:rsidRPr="00137E5D">
        <w:rPr>
          <w:rFonts w:ascii="Arial" w:hAnsi="Arial" w:cs="Arial"/>
          <w:szCs w:val="24"/>
        </w:rPr>
        <w:t>. Available</w:t>
      </w:r>
      <w:r w:rsidR="009973E3">
        <w:rPr>
          <w:rFonts w:ascii="Arial" w:hAnsi="Arial" w:cs="Arial"/>
          <w:szCs w:val="24"/>
        </w:rPr>
        <w:t xml:space="preserve"> </w:t>
      </w:r>
      <w:r w:rsidRPr="00137E5D">
        <w:rPr>
          <w:rFonts w:ascii="Arial" w:hAnsi="Arial" w:cs="Arial"/>
          <w:szCs w:val="24"/>
        </w:rPr>
        <w:t>at:</w:t>
      </w:r>
      <w:r w:rsidR="009973E3">
        <w:rPr>
          <w:rFonts w:ascii="Arial" w:hAnsi="Arial" w:cs="Arial"/>
          <w:szCs w:val="24"/>
        </w:rPr>
        <w:t xml:space="preserve"> </w:t>
      </w:r>
      <w:r w:rsidRPr="00137E5D">
        <w:rPr>
          <w:rFonts w:ascii="Arial" w:hAnsi="Arial" w:cs="Arial"/>
          <w:szCs w:val="24"/>
        </w:rPr>
        <w:t>https://discovery.ucl.ac.uk/id/eprint/10052060/1/HORTON%20and%20WILLS%20Living%20Wage.pdf. (Accessed: 10 November 2023).</w:t>
      </w:r>
    </w:p>
    <w:p w14:paraId="448BB224" w14:textId="77777777" w:rsidR="00852E80" w:rsidRPr="00137E5D" w:rsidRDefault="00852E80" w:rsidP="00A33477">
      <w:pPr>
        <w:spacing w:line="360" w:lineRule="auto"/>
        <w:rPr>
          <w:rFonts w:ascii="Arial" w:hAnsi="Arial" w:cs="Arial"/>
          <w:szCs w:val="24"/>
        </w:rPr>
      </w:pPr>
    </w:p>
    <w:p w14:paraId="4D213F89" w14:textId="630AEBA7" w:rsidR="006637D5" w:rsidRPr="00336DBB" w:rsidRDefault="006637D5" w:rsidP="00A33477">
      <w:pPr>
        <w:spacing w:line="360" w:lineRule="auto"/>
        <w:rPr>
          <w:rFonts w:ascii="Arial" w:hAnsi="Arial" w:cs="Arial"/>
          <w:szCs w:val="24"/>
        </w:rPr>
      </w:pPr>
      <w:r w:rsidRPr="00137E5D">
        <w:rPr>
          <w:rFonts w:ascii="Arial" w:hAnsi="Arial" w:cs="Arial"/>
          <w:szCs w:val="24"/>
        </w:rPr>
        <w:t xml:space="preserve">Barford, A., Gilbert, R., Beales, A., Zorila, M. and Nelson, J. (2022). </w:t>
      </w:r>
      <w:r w:rsidRPr="00336DBB">
        <w:rPr>
          <w:rFonts w:ascii="Arial" w:hAnsi="Arial" w:cs="Arial"/>
          <w:i/>
          <w:iCs/>
          <w:szCs w:val="24"/>
        </w:rPr>
        <w:t>The case for living wages: how to improve business performance and tackle poverty</w:t>
      </w:r>
      <w:r w:rsidR="00336DBB">
        <w:rPr>
          <w:rFonts w:ascii="Arial" w:hAnsi="Arial" w:cs="Arial"/>
          <w:i/>
          <w:iCs/>
          <w:szCs w:val="24"/>
        </w:rPr>
        <w:t xml:space="preserve"> </w:t>
      </w:r>
      <w:r w:rsidRPr="00336DBB">
        <w:rPr>
          <w:rFonts w:ascii="Arial" w:hAnsi="Arial" w:cs="Arial"/>
          <w:i/>
          <w:iCs/>
          <w:szCs w:val="24"/>
        </w:rPr>
        <w:t>.</w:t>
      </w:r>
      <w:r w:rsidR="00336DBB">
        <w:rPr>
          <w:rFonts w:ascii="Arial" w:hAnsi="Arial" w:cs="Arial"/>
          <w:szCs w:val="24"/>
        </w:rPr>
        <w:t>London: Sage.</w:t>
      </w:r>
    </w:p>
    <w:p w14:paraId="5285B543" w14:textId="77777777" w:rsidR="00825277" w:rsidRPr="00137E5D" w:rsidRDefault="00825277" w:rsidP="00A33477">
      <w:pPr>
        <w:spacing w:line="360" w:lineRule="auto"/>
        <w:rPr>
          <w:rFonts w:ascii="Arial" w:hAnsi="Arial" w:cs="Arial"/>
          <w:szCs w:val="24"/>
        </w:rPr>
      </w:pPr>
    </w:p>
    <w:p w14:paraId="094483F2" w14:textId="6DB4F772" w:rsidR="006637D5" w:rsidRPr="00137E5D" w:rsidRDefault="00825277" w:rsidP="00A33477">
      <w:pPr>
        <w:spacing w:line="360" w:lineRule="auto"/>
        <w:rPr>
          <w:rFonts w:ascii="Arial" w:hAnsi="Arial" w:cs="Arial"/>
          <w:szCs w:val="24"/>
        </w:rPr>
      </w:pPr>
      <w:r w:rsidRPr="00137E5D">
        <w:rPr>
          <w:rFonts w:ascii="Arial" w:hAnsi="Arial" w:cs="Arial"/>
          <w:szCs w:val="24"/>
        </w:rPr>
        <w:t>Blesh, J., Hoey, L., Jones, A.D., Friedmann, H. and Perfecto, I. (2019). Development pathways toward “zero hunger”. </w:t>
      </w:r>
      <w:r w:rsidRPr="00137E5D">
        <w:rPr>
          <w:rFonts w:ascii="Arial" w:hAnsi="Arial" w:cs="Arial"/>
          <w:i/>
          <w:iCs/>
          <w:szCs w:val="24"/>
        </w:rPr>
        <w:t>World Development</w:t>
      </w:r>
      <w:r w:rsidRPr="00137E5D">
        <w:rPr>
          <w:rFonts w:ascii="Arial" w:hAnsi="Arial" w:cs="Arial"/>
          <w:szCs w:val="24"/>
        </w:rPr>
        <w:t>, </w:t>
      </w:r>
      <w:r w:rsidRPr="00137E5D">
        <w:rPr>
          <w:rFonts w:ascii="Arial" w:hAnsi="Arial" w:cs="Arial"/>
          <w:i/>
          <w:iCs/>
          <w:szCs w:val="24"/>
        </w:rPr>
        <w:t>118</w:t>
      </w:r>
      <w:r w:rsidRPr="00137E5D">
        <w:rPr>
          <w:rFonts w:ascii="Arial" w:hAnsi="Arial" w:cs="Arial"/>
          <w:szCs w:val="24"/>
        </w:rPr>
        <w:t>, pp.1-14.</w:t>
      </w:r>
    </w:p>
    <w:p w14:paraId="4A4F3161" w14:textId="77777777" w:rsidR="00E970D1" w:rsidRDefault="00E970D1" w:rsidP="00A33477">
      <w:pPr>
        <w:spacing w:line="360" w:lineRule="auto"/>
        <w:rPr>
          <w:rFonts w:ascii="Arial" w:hAnsi="Arial" w:cs="Arial"/>
          <w:szCs w:val="24"/>
        </w:rPr>
      </w:pPr>
    </w:p>
    <w:p w14:paraId="64CD27E6" w14:textId="28792362" w:rsidR="00825277" w:rsidRDefault="00E970D1" w:rsidP="00A33477">
      <w:pPr>
        <w:spacing w:line="360" w:lineRule="auto"/>
        <w:rPr>
          <w:rFonts w:ascii="Arial" w:hAnsi="Arial" w:cs="Arial"/>
          <w:szCs w:val="24"/>
        </w:rPr>
      </w:pPr>
      <w:r>
        <w:rPr>
          <w:rFonts w:ascii="Arial" w:hAnsi="Arial" w:cs="Arial"/>
          <w:szCs w:val="24"/>
        </w:rPr>
        <w:t>Bond. (2022). ‘</w:t>
      </w:r>
      <w:r w:rsidRPr="00E970D1">
        <w:rPr>
          <w:rFonts w:ascii="Arial" w:hAnsi="Arial" w:cs="Arial"/>
          <w:i/>
          <w:iCs/>
          <w:szCs w:val="24"/>
        </w:rPr>
        <w:t>SDG 1: Progress, gaps and recommendations for the UK’</w:t>
      </w:r>
      <w:r>
        <w:rPr>
          <w:rFonts w:ascii="Arial" w:hAnsi="Arial" w:cs="Arial"/>
          <w:szCs w:val="24"/>
        </w:rPr>
        <w:t xml:space="preserve">. Available at: </w:t>
      </w:r>
      <w:r w:rsidRPr="00E970D1">
        <w:rPr>
          <w:rFonts w:ascii="Arial" w:hAnsi="Arial" w:cs="Arial"/>
          <w:szCs w:val="24"/>
        </w:rPr>
        <w:t>https://www.bond.org.uk/wp-content/uploads/2022/09/bond_sdgsreport2022execsum.pdf</w:t>
      </w:r>
      <w:r>
        <w:rPr>
          <w:rFonts w:ascii="Arial" w:hAnsi="Arial" w:cs="Arial"/>
          <w:szCs w:val="24"/>
        </w:rPr>
        <w:t>. (Accessed: 19 July 2024).</w:t>
      </w:r>
    </w:p>
    <w:p w14:paraId="051CFDDD" w14:textId="77777777" w:rsidR="00E970D1" w:rsidRPr="00137E5D" w:rsidRDefault="00E970D1" w:rsidP="00A33477">
      <w:pPr>
        <w:spacing w:line="360" w:lineRule="auto"/>
        <w:rPr>
          <w:rFonts w:ascii="Arial" w:hAnsi="Arial" w:cs="Arial"/>
          <w:szCs w:val="24"/>
        </w:rPr>
      </w:pPr>
    </w:p>
    <w:p w14:paraId="6D40ABAB" w14:textId="6E87A4E0" w:rsidR="00C30A84" w:rsidRPr="00137E5D" w:rsidRDefault="00C30A84" w:rsidP="00A33477">
      <w:pPr>
        <w:spacing w:line="360" w:lineRule="auto"/>
        <w:rPr>
          <w:rFonts w:ascii="Arial" w:hAnsi="Arial" w:cs="Arial"/>
          <w:szCs w:val="24"/>
        </w:rPr>
      </w:pPr>
      <w:r w:rsidRPr="00137E5D">
        <w:rPr>
          <w:rFonts w:ascii="Arial" w:hAnsi="Arial" w:cs="Arial"/>
          <w:szCs w:val="24"/>
        </w:rPr>
        <w:t>Cernev, T. and Fenner, R. (2020). The importance of achieving foundational Sustainable Development Goals in reducing global risk. </w:t>
      </w:r>
      <w:r w:rsidRPr="00137E5D">
        <w:rPr>
          <w:rFonts w:ascii="Arial" w:hAnsi="Arial" w:cs="Arial"/>
          <w:i/>
          <w:iCs/>
          <w:szCs w:val="24"/>
        </w:rPr>
        <w:t>Futures</w:t>
      </w:r>
      <w:r w:rsidRPr="00137E5D">
        <w:rPr>
          <w:rFonts w:ascii="Arial" w:hAnsi="Arial" w:cs="Arial"/>
          <w:szCs w:val="24"/>
        </w:rPr>
        <w:t>, 115, p.102492.</w:t>
      </w:r>
    </w:p>
    <w:p w14:paraId="5722AC2A" w14:textId="77777777" w:rsidR="00EA122B" w:rsidRPr="00137E5D" w:rsidRDefault="00EA122B" w:rsidP="00A33477">
      <w:pPr>
        <w:spacing w:line="360" w:lineRule="auto"/>
        <w:rPr>
          <w:rFonts w:ascii="Arial" w:hAnsi="Arial" w:cs="Arial"/>
          <w:szCs w:val="24"/>
        </w:rPr>
      </w:pPr>
    </w:p>
    <w:p w14:paraId="4EF7E41F" w14:textId="21D23315" w:rsidR="00C30A84" w:rsidRPr="00137E5D" w:rsidRDefault="00EA122B" w:rsidP="00A33477">
      <w:pPr>
        <w:spacing w:line="360" w:lineRule="auto"/>
        <w:rPr>
          <w:rFonts w:ascii="Arial" w:hAnsi="Arial" w:cs="Arial"/>
          <w:szCs w:val="24"/>
        </w:rPr>
      </w:pPr>
      <w:r w:rsidRPr="00137E5D">
        <w:rPr>
          <w:rFonts w:ascii="Arial" w:hAnsi="Arial" w:cs="Arial"/>
          <w:szCs w:val="24"/>
        </w:rPr>
        <w:t>Chams, N. and García-Blandón, J. (2019). On the importance of sustainable human resource management for the adoption of sustainable development goals. </w:t>
      </w:r>
      <w:r w:rsidRPr="00137E5D">
        <w:rPr>
          <w:rFonts w:ascii="Arial" w:hAnsi="Arial" w:cs="Arial"/>
          <w:i/>
          <w:iCs/>
          <w:szCs w:val="24"/>
        </w:rPr>
        <w:t>Resources, Conservation and Recycling</w:t>
      </w:r>
      <w:r w:rsidRPr="00137E5D">
        <w:rPr>
          <w:rFonts w:ascii="Arial" w:hAnsi="Arial" w:cs="Arial"/>
          <w:szCs w:val="24"/>
        </w:rPr>
        <w:t>, 141, pp.109-122.</w:t>
      </w:r>
    </w:p>
    <w:p w14:paraId="357B8734" w14:textId="77777777" w:rsidR="006637D5" w:rsidRPr="00137E5D" w:rsidRDefault="006637D5" w:rsidP="00A33477">
      <w:pPr>
        <w:spacing w:line="360" w:lineRule="auto"/>
        <w:rPr>
          <w:rFonts w:ascii="Arial" w:hAnsi="Arial" w:cs="Arial"/>
          <w:szCs w:val="24"/>
        </w:rPr>
      </w:pPr>
    </w:p>
    <w:p w14:paraId="2A5BA226" w14:textId="2520CB80" w:rsidR="00885F47" w:rsidRPr="00137E5D" w:rsidRDefault="00885F47" w:rsidP="00A33477">
      <w:pPr>
        <w:spacing w:line="360" w:lineRule="auto"/>
        <w:rPr>
          <w:rFonts w:ascii="Arial" w:hAnsi="Arial" w:cs="Arial"/>
          <w:szCs w:val="24"/>
        </w:rPr>
      </w:pPr>
      <w:r w:rsidRPr="00137E5D">
        <w:rPr>
          <w:rFonts w:ascii="Arial" w:hAnsi="Arial" w:cs="Arial"/>
          <w:szCs w:val="24"/>
        </w:rPr>
        <w:t xml:space="preserve">Childline. (no date). </w:t>
      </w:r>
      <w:r w:rsidR="0000261E">
        <w:rPr>
          <w:rFonts w:ascii="Arial" w:hAnsi="Arial" w:cs="Arial"/>
          <w:szCs w:val="24"/>
        </w:rPr>
        <w:t>‘</w:t>
      </w:r>
      <w:r w:rsidRPr="00137E5D">
        <w:rPr>
          <w:rFonts w:ascii="Arial" w:hAnsi="Arial" w:cs="Arial"/>
          <w:i/>
          <w:iCs/>
          <w:szCs w:val="24"/>
        </w:rPr>
        <w:t>Staying Healthy</w:t>
      </w:r>
      <w:r w:rsidR="0000261E">
        <w:rPr>
          <w:rFonts w:ascii="Arial" w:hAnsi="Arial" w:cs="Arial"/>
          <w:i/>
          <w:iCs/>
          <w:szCs w:val="24"/>
        </w:rPr>
        <w:t>’</w:t>
      </w:r>
      <w:r w:rsidRPr="00137E5D">
        <w:rPr>
          <w:rFonts w:ascii="Arial" w:hAnsi="Arial" w:cs="Arial"/>
          <w:szCs w:val="24"/>
        </w:rPr>
        <w:t>. Available at: https://www.childline.org.uk/info-advice/you-your-body/my-body/staying-healthy/#:~:text=Staying%20healthy%20physically%20can%20help,good%20health%20later%20in%20life. (Accessed: 25 October 2023).</w:t>
      </w:r>
    </w:p>
    <w:p w14:paraId="2710A1A1" w14:textId="77777777" w:rsidR="00272BF5" w:rsidRPr="00137E5D" w:rsidRDefault="00272BF5" w:rsidP="00A33477">
      <w:pPr>
        <w:spacing w:line="360" w:lineRule="auto"/>
        <w:rPr>
          <w:rFonts w:ascii="Arial" w:hAnsi="Arial" w:cs="Arial"/>
          <w:szCs w:val="24"/>
        </w:rPr>
      </w:pPr>
    </w:p>
    <w:p w14:paraId="26813D5F" w14:textId="4E985C9F" w:rsidR="00825277" w:rsidRPr="00137E5D" w:rsidRDefault="001B131D" w:rsidP="00A33477">
      <w:pPr>
        <w:spacing w:line="360" w:lineRule="auto"/>
        <w:rPr>
          <w:rFonts w:ascii="Arial" w:hAnsi="Arial" w:cs="Arial"/>
          <w:szCs w:val="24"/>
        </w:rPr>
      </w:pPr>
      <w:r w:rsidRPr="00137E5D">
        <w:rPr>
          <w:rFonts w:ascii="Arial" w:hAnsi="Arial" w:cs="Arial"/>
          <w:szCs w:val="24"/>
        </w:rPr>
        <w:t xml:space="preserve">Close The Gap Foundation. (2023). </w:t>
      </w:r>
      <w:r w:rsidR="00965A9F">
        <w:rPr>
          <w:rFonts w:ascii="Arial" w:hAnsi="Arial" w:cs="Arial"/>
          <w:szCs w:val="24"/>
        </w:rPr>
        <w:t>‘</w:t>
      </w:r>
      <w:r w:rsidRPr="00137E5D">
        <w:rPr>
          <w:rFonts w:ascii="Arial" w:hAnsi="Arial" w:cs="Arial"/>
          <w:i/>
          <w:iCs/>
          <w:szCs w:val="24"/>
        </w:rPr>
        <w:t>Zero Hunger</w:t>
      </w:r>
      <w:r w:rsidR="00965A9F">
        <w:rPr>
          <w:rFonts w:ascii="Arial" w:hAnsi="Arial" w:cs="Arial"/>
          <w:i/>
          <w:iCs/>
          <w:szCs w:val="24"/>
        </w:rPr>
        <w:t>’</w:t>
      </w:r>
      <w:r w:rsidRPr="00137E5D">
        <w:rPr>
          <w:rFonts w:ascii="Arial" w:hAnsi="Arial" w:cs="Arial"/>
          <w:szCs w:val="24"/>
        </w:rPr>
        <w:t xml:space="preserve">. Available at: </w:t>
      </w:r>
      <w:r w:rsidR="00825277" w:rsidRPr="00137E5D">
        <w:rPr>
          <w:rFonts w:ascii="Arial" w:hAnsi="Arial" w:cs="Arial"/>
          <w:szCs w:val="24"/>
        </w:rPr>
        <w:t>https://www.closethegapfoundation.org/glossary/zero-hunger. (Accessed</w:t>
      </w:r>
      <w:r w:rsidRPr="00137E5D">
        <w:rPr>
          <w:rFonts w:ascii="Arial" w:hAnsi="Arial" w:cs="Arial"/>
          <w:szCs w:val="24"/>
        </w:rPr>
        <w:t>: 2 October 2023).</w:t>
      </w:r>
    </w:p>
    <w:p w14:paraId="379DE46E" w14:textId="77777777" w:rsidR="00825277" w:rsidRPr="00137E5D" w:rsidRDefault="00825277" w:rsidP="00A33477">
      <w:pPr>
        <w:spacing w:line="360" w:lineRule="auto"/>
        <w:rPr>
          <w:rFonts w:ascii="Arial" w:hAnsi="Arial" w:cs="Arial"/>
          <w:szCs w:val="24"/>
        </w:rPr>
      </w:pPr>
    </w:p>
    <w:p w14:paraId="3789B726" w14:textId="18517BD4" w:rsidR="00885F47" w:rsidRPr="00CD665F" w:rsidRDefault="00336DBB" w:rsidP="00A33477">
      <w:pPr>
        <w:spacing w:line="360" w:lineRule="auto"/>
        <w:rPr>
          <w:rFonts w:ascii="Arial" w:hAnsi="Arial" w:cs="Arial"/>
          <w:szCs w:val="24"/>
        </w:rPr>
      </w:pPr>
      <w:bookmarkStart w:id="7" w:name="_Hlk172281064"/>
      <w:r w:rsidRPr="00CD665F">
        <w:rPr>
          <w:rFonts w:ascii="Arial" w:hAnsi="Arial" w:cs="Arial"/>
          <w:szCs w:val="24"/>
        </w:rPr>
        <w:t>CISL (2024)</w:t>
      </w:r>
      <w:r w:rsidR="00CD665F" w:rsidRPr="00CD665F">
        <w:t xml:space="preserve"> </w:t>
      </w:r>
      <w:r w:rsidR="00CD665F" w:rsidRPr="00CD665F">
        <w:rPr>
          <w:rFonts w:ascii="Arial" w:hAnsi="Arial" w:cs="Arial"/>
          <w:i/>
          <w:iCs/>
          <w:szCs w:val="24"/>
        </w:rPr>
        <w:t>A living wage increases economic productivity while reducing poverty</w:t>
      </w:r>
      <w:r w:rsidR="00CD665F">
        <w:rPr>
          <w:rFonts w:ascii="Arial" w:hAnsi="Arial" w:cs="Arial"/>
          <w:szCs w:val="24"/>
        </w:rPr>
        <w:t xml:space="preserve"> Available at:</w:t>
      </w:r>
      <w:r w:rsidRPr="00CD665F">
        <w:rPr>
          <w:rFonts w:ascii="Arial" w:hAnsi="Arial" w:cs="Arial"/>
          <w:szCs w:val="24"/>
        </w:rPr>
        <w:t xml:space="preserve"> </w:t>
      </w:r>
      <w:hyperlink r:id="rId14" w:history="1">
        <w:r w:rsidR="00CD665F" w:rsidRPr="00A9118C">
          <w:rPr>
            <w:rStyle w:val="Hyperlink"/>
            <w:rFonts w:ascii="Arial" w:hAnsi="Arial" w:cs="Arial"/>
            <w:color w:val="auto"/>
            <w:szCs w:val="24"/>
            <w:u w:val="none"/>
          </w:rPr>
          <w:t>https://www.cisl.cam.ac.uk/news/blog/living-wage-increases-economic-productivity-while-reducing-poverty</w:t>
        </w:r>
      </w:hyperlink>
      <w:r w:rsidR="00A9118C">
        <w:rPr>
          <w:rStyle w:val="Hyperlink"/>
          <w:rFonts w:ascii="Arial" w:hAnsi="Arial" w:cs="Arial"/>
          <w:color w:val="auto"/>
          <w:szCs w:val="24"/>
          <w:u w:val="none"/>
        </w:rPr>
        <w:t>.</w:t>
      </w:r>
      <w:r w:rsidR="00CD665F">
        <w:rPr>
          <w:rFonts w:ascii="Arial" w:hAnsi="Arial" w:cs="Arial"/>
          <w:szCs w:val="24"/>
        </w:rPr>
        <w:t xml:space="preserve"> (Accessed: 19 July 2024).</w:t>
      </w:r>
    </w:p>
    <w:bookmarkEnd w:id="7"/>
    <w:p w14:paraId="06A0E26A" w14:textId="77777777" w:rsidR="00272BF5" w:rsidRPr="00CD665F" w:rsidRDefault="00272BF5" w:rsidP="00A33477">
      <w:pPr>
        <w:spacing w:line="360" w:lineRule="auto"/>
        <w:rPr>
          <w:rFonts w:ascii="Arial" w:hAnsi="Arial" w:cs="Arial"/>
          <w:szCs w:val="24"/>
        </w:rPr>
      </w:pPr>
    </w:p>
    <w:p w14:paraId="2AECA901" w14:textId="0E809B9C" w:rsidR="003E5F2D" w:rsidRPr="00137E5D" w:rsidRDefault="003E5F2D" w:rsidP="00A33477">
      <w:pPr>
        <w:spacing w:line="360" w:lineRule="auto"/>
        <w:rPr>
          <w:rFonts w:ascii="Arial" w:hAnsi="Arial" w:cs="Arial"/>
          <w:szCs w:val="24"/>
        </w:rPr>
      </w:pPr>
      <w:r w:rsidRPr="00137E5D">
        <w:rPr>
          <w:rFonts w:ascii="Arial" w:hAnsi="Arial" w:cs="Arial"/>
          <w:szCs w:val="24"/>
        </w:rPr>
        <w:t xml:space="preserve">Circular Ecology. (2023). </w:t>
      </w:r>
      <w:r w:rsidR="0000261E">
        <w:rPr>
          <w:rFonts w:ascii="Arial" w:hAnsi="Arial" w:cs="Arial"/>
          <w:szCs w:val="24"/>
        </w:rPr>
        <w:t>‘</w:t>
      </w:r>
      <w:r w:rsidRPr="00137E5D">
        <w:rPr>
          <w:rFonts w:ascii="Arial" w:hAnsi="Arial" w:cs="Arial"/>
          <w:i/>
          <w:iCs/>
          <w:szCs w:val="24"/>
        </w:rPr>
        <w:t>Sustainability and Sustainable Development - What is Sustainability and What is Sustainable Development?</w:t>
      </w:r>
      <w:r w:rsidR="0000261E">
        <w:rPr>
          <w:rFonts w:ascii="Arial" w:hAnsi="Arial" w:cs="Arial"/>
          <w:i/>
          <w:iCs/>
          <w:szCs w:val="24"/>
        </w:rPr>
        <w:t>’</w:t>
      </w:r>
      <w:r w:rsidRPr="00137E5D">
        <w:rPr>
          <w:rFonts w:ascii="Arial" w:hAnsi="Arial" w:cs="Arial"/>
          <w:szCs w:val="24"/>
        </w:rPr>
        <w:t>. Available at:</w:t>
      </w:r>
    </w:p>
    <w:p w14:paraId="773C3B98" w14:textId="2FD5363E" w:rsidR="003E5F2D" w:rsidRPr="00137E5D" w:rsidRDefault="003E5F2D" w:rsidP="00A33477">
      <w:pPr>
        <w:spacing w:line="360" w:lineRule="auto"/>
        <w:rPr>
          <w:rFonts w:ascii="Arial" w:hAnsi="Arial" w:cs="Arial"/>
          <w:szCs w:val="24"/>
        </w:rPr>
      </w:pPr>
      <w:r w:rsidRPr="00137E5D">
        <w:rPr>
          <w:rFonts w:ascii="Arial" w:hAnsi="Arial" w:cs="Arial"/>
          <w:szCs w:val="24"/>
        </w:rPr>
        <w:t>https://circularecology.com/sustainability-and-sustainable-development.html. (Accessed: 11 November 2023).</w:t>
      </w:r>
    </w:p>
    <w:p w14:paraId="40D58800" w14:textId="77777777" w:rsidR="006C3CA1" w:rsidRPr="00137E5D" w:rsidRDefault="006C3CA1" w:rsidP="00A33477">
      <w:pPr>
        <w:spacing w:line="360" w:lineRule="auto"/>
        <w:rPr>
          <w:rFonts w:ascii="Arial" w:hAnsi="Arial" w:cs="Arial"/>
          <w:szCs w:val="24"/>
        </w:rPr>
      </w:pPr>
    </w:p>
    <w:p w14:paraId="36EFED5C" w14:textId="60E676C7" w:rsidR="006C3CA1" w:rsidRPr="00137E5D" w:rsidRDefault="006C3CA1" w:rsidP="00A33477">
      <w:pPr>
        <w:spacing w:line="360" w:lineRule="auto"/>
        <w:rPr>
          <w:rFonts w:ascii="Arial" w:hAnsi="Arial" w:cs="Arial"/>
          <w:szCs w:val="24"/>
        </w:rPr>
      </w:pPr>
      <w:r w:rsidRPr="00137E5D">
        <w:rPr>
          <w:rFonts w:ascii="Arial" w:hAnsi="Arial" w:cs="Arial"/>
          <w:szCs w:val="24"/>
        </w:rPr>
        <w:t xml:space="preserve">Department of Health. (2010). </w:t>
      </w:r>
      <w:r w:rsidR="00AD7321">
        <w:rPr>
          <w:rFonts w:ascii="Arial" w:hAnsi="Arial" w:cs="Arial"/>
          <w:szCs w:val="24"/>
        </w:rPr>
        <w:t>‘</w:t>
      </w:r>
      <w:r w:rsidRPr="00137E5D">
        <w:rPr>
          <w:rFonts w:ascii="Arial" w:hAnsi="Arial" w:cs="Arial"/>
          <w:i/>
          <w:iCs/>
          <w:szCs w:val="24"/>
        </w:rPr>
        <w:t>Our Health and Wellbeing Today</w:t>
      </w:r>
      <w:r w:rsidR="00AD7321">
        <w:rPr>
          <w:rFonts w:ascii="Arial" w:hAnsi="Arial" w:cs="Arial"/>
          <w:i/>
          <w:iCs/>
          <w:szCs w:val="24"/>
        </w:rPr>
        <w:t>’</w:t>
      </w:r>
      <w:r w:rsidRPr="00137E5D">
        <w:rPr>
          <w:rFonts w:ascii="Arial" w:hAnsi="Arial" w:cs="Arial"/>
          <w:szCs w:val="24"/>
        </w:rPr>
        <w:t>. Available at:</w:t>
      </w:r>
    </w:p>
    <w:p w14:paraId="0A8B960A" w14:textId="0620832B" w:rsidR="003E5F2D" w:rsidRPr="00137E5D" w:rsidRDefault="006C3CA1" w:rsidP="00A33477">
      <w:pPr>
        <w:spacing w:line="360" w:lineRule="auto"/>
        <w:rPr>
          <w:rFonts w:ascii="Arial" w:hAnsi="Arial" w:cs="Arial"/>
          <w:szCs w:val="24"/>
          <w:highlight w:val="green"/>
        </w:rPr>
      </w:pPr>
      <w:r w:rsidRPr="00137E5D">
        <w:rPr>
          <w:rFonts w:ascii="Arial" w:hAnsi="Arial" w:cs="Arial"/>
          <w:szCs w:val="24"/>
        </w:rPr>
        <w:t>https://assets.publishing.service.gov.uk/media/5a7b9e86e5274a7318b8fd71/dh_122238.pdf. (Accessed: 10 September 2023).</w:t>
      </w:r>
    </w:p>
    <w:p w14:paraId="379E43B9" w14:textId="77777777" w:rsidR="006C3CA1" w:rsidRPr="00137E5D" w:rsidRDefault="006C3CA1" w:rsidP="00A33477">
      <w:pPr>
        <w:spacing w:line="360" w:lineRule="auto"/>
        <w:rPr>
          <w:rFonts w:ascii="Arial" w:hAnsi="Arial" w:cs="Arial"/>
          <w:i/>
          <w:iCs/>
          <w:szCs w:val="24"/>
          <w:highlight w:val="green"/>
        </w:rPr>
      </w:pPr>
    </w:p>
    <w:p w14:paraId="347C4BA2" w14:textId="77777777" w:rsidR="00F90CEC" w:rsidRDefault="0000640C" w:rsidP="00A33477">
      <w:pPr>
        <w:spacing w:line="360" w:lineRule="auto"/>
        <w:rPr>
          <w:rFonts w:ascii="Arial" w:hAnsi="Arial" w:cs="Arial"/>
          <w:szCs w:val="24"/>
        </w:rPr>
      </w:pPr>
      <w:r w:rsidRPr="00F90CEC">
        <w:rPr>
          <w:rFonts w:ascii="Arial" w:hAnsi="Arial" w:cs="Arial"/>
          <w:szCs w:val="24"/>
        </w:rPr>
        <w:t xml:space="preserve">Department of Health. (2014). </w:t>
      </w:r>
      <w:r w:rsidR="00965A9F" w:rsidRPr="00F90CEC">
        <w:rPr>
          <w:rFonts w:ascii="Arial" w:hAnsi="Arial" w:cs="Arial"/>
          <w:szCs w:val="24"/>
        </w:rPr>
        <w:t>‘</w:t>
      </w:r>
      <w:r w:rsidRPr="00F90CEC">
        <w:rPr>
          <w:rFonts w:ascii="Arial" w:hAnsi="Arial" w:cs="Arial"/>
          <w:i/>
          <w:iCs/>
          <w:szCs w:val="24"/>
        </w:rPr>
        <w:t>Wellbeing Why it matters to health policy</w:t>
      </w:r>
      <w:r w:rsidR="00965A9F" w:rsidRPr="00F90CEC">
        <w:rPr>
          <w:rFonts w:ascii="Arial" w:hAnsi="Arial" w:cs="Arial"/>
          <w:i/>
          <w:iCs/>
          <w:szCs w:val="24"/>
        </w:rPr>
        <w:t>’</w:t>
      </w:r>
      <w:r w:rsidRPr="00F90CEC">
        <w:rPr>
          <w:rFonts w:ascii="Arial" w:hAnsi="Arial" w:cs="Arial"/>
          <w:szCs w:val="24"/>
        </w:rPr>
        <w:t xml:space="preserve">. </w:t>
      </w:r>
    </w:p>
    <w:p w14:paraId="23BF5CC8" w14:textId="69932CE0" w:rsidR="009E5943" w:rsidRPr="00137E5D" w:rsidRDefault="0000640C" w:rsidP="00A33477">
      <w:pPr>
        <w:spacing w:line="360" w:lineRule="auto"/>
        <w:rPr>
          <w:rFonts w:ascii="Arial" w:hAnsi="Arial" w:cs="Arial"/>
          <w:szCs w:val="24"/>
        </w:rPr>
      </w:pPr>
      <w:r w:rsidRPr="00F90CEC">
        <w:rPr>
          <w:rFonts w:ascii="Arial" w:hAnsi="Arial" w:cs="Arial"/>
          <w:szCs w:val="24"/>
        </w:rPr>
        <w:t>Available at:</w:t>
      </w:r>
      <w:r w:rsidR="00F90CEC">
        <w:rPr>
          <w:rFonts w:ascii="Arial" w:hAnsi="Arial" w:cs="Arial"/>
          <w:szCs w:val="24"/>
        </w:rPr>
        <w:t xml:space="preserve"> </w:t>
      </w:r>
      <w:r w:rsidRPr="00F90CEC">
        <w:rPr>
          <w:rFonts w:ascii="Arial" w:hAnsi="Arial" w:cs="Arial"/>
          <w:szCs w:val="24"/>
        </w:rPr>
        <w:t>https://assets.publishing.service.gov.uk/media/5a7ba1d6ed915d4147621a24/Narrative__January_2014_.pdf. (Accessed: 11 November 2023).</w:t>
      </w:r>
      <w:r w:rsidRPr="00137E5D">
        <w:rPr>
          <w:rFonts w:ascii="Arial" w:hAnsi="Arial" w:cs="Arial"/>
          <w:szCs w:val="24"/>
        </w:rPr>
        <w:t xml:space="preserve"> </w:t>
      </w:r>
    </w:p>
    <w:p w14:paraId="62845B20" w14:textId="77777777" w:rsidR="0000640C" w:rsidRPr="00137E5D" w:rsidRDefault="0000640C" w:rsidP="00A33477">
      <w:pPr>
        <w:spacing w:line="360" w:lineRule="auto"/>
        <w:rPr>
          <w:rFonts w:ascii="Arial" w:hAnsi="Arial" w:cs="Arial"/>
          <w:szCs w:val="24"/>
        </w:rPr>
      </w:pPr>
    </w:p>
    <w:p w14:paraId="2215CD74" w14:textId="0943E545" w:rsidR="009E5943" w:rsidRPr="00137E5D" w:rsidRDefault="009E5943" w:rsidP="00A33477">
      <w:pPr>
        <w:spacing w:line="360" w:lineRule="auto"/>
        <w:rPr>
          <w:rFonts w:ascii="Arial" w:hAnsi="Arial" w:cs="Arial"/>
          <w:szCs w:val="24"/>
        </w:rPr>
      </w:pPr>
      <w:r w:rsidRPr="00137E5D">
        <w:rPr>
          <w:rFonts w:ascii="Arial" w:hAnsi="Arial" w:cs="Arial"/>
          <w:szCs w:val="24"/>
        </w:rPr>
        <w:lastRenderedPageBreak/>
        <w:t>Department of Agriculture, Environment and Rural Affairs (DAERA). (</w:t>
      </w:r>
      <w:r w:rsidR="00E93261" w:rsidRPr="00137E5D">
        <w:rPr>
          <w:rFonts w:ascii="Arial" w:hAnsi="Arial" w:cs="Arial"/>
          <w:szCs w:val="24"/>
        </w:rPr>
        <w:t>2023</w:t>
      </w:r>
      <w:r w:rsidRPr="00137E5D">
        <w:rPr>
          <w:rFonts w:ascii="Arial" w:hAnsi="Arial" w:cs="Arial"/>
          <w:szCs w:val="24"/>
        </w:rPr>
        <w:t xml:space="preserve">). </w:t>
      </w:r>
      <w:r w:rsidR="00AD7321">
        <w:rPr>
          <w:rFonts w:ascii="Arial" w:hAnsi="Arial" w:cs="Arial"/>
          <w:szCs w:val="24"/>
        </w:rPr>
        <w:t>‘</w:t>
      </w:r>
      <w:r w:rsidRPr="00137E5D">
        <w:rPr>
          <w:rFonts w:ascii="Arial" w:hAnsi="Arial" w:cs="Arial"/>
          <w:i/>
          <w:iCs/>
          <w:szCs w:val="24"/>
        </w:rPr>
        <w:t>Tackling Rural Poverty &amp; Social Isolation – A New Framework</w:t>
      </w:r>
      <w:r w:rsidR="00AD7321">
        <w:rPr>
          <w:rFonts w:ascii="Arial" w:hAnsi="Arial" w:cs="Arial"/>
          <w:i/>
          <w:iCs/>
          <w:szCs w:val="24"/>
        </w:rPr>
        <w:t>’</w:t>
      </w:r>
      <w:r w:rsidRPr="00137E5D">
        <w:rPr>
          <w:rFonts w:ascii="Arial" w:hAnsi="Arial" w:cs="Arial"/>
          <w:szCs w:val="24"/>
        </w:rPr>
        <w:t>. Available at:</w:t>
      </w:r>
    </w:p>
    <w:p w14:paraId="4D95C762" w14:textId="397791C0" w:rsidR="009E5943" w:rsidRPr="00137E5D" w:rsidRDefault="009E5943" w:rsidP="00A33477">
      <w:pPr>
        <w:spacing w:line="360" w:lineRule="auto"/>
        <w:rPr>
          <w:rFonts w:ascii="Arial" w:hAnsi="Arial" w:cs="Arial"/>
          <w:szCs w:val="24"/>
        </w:rPr>
      </w:pPr>
      <w:r w:rsidRPr="00137E5D">
        <w:rPr>
          <w:rFonts w:ascii="Arial" w:hAnsi="Arial" w:cs="Arial"/>
          <w:szCs w:val="24"/>
        </w:rPr>
        <w:t>https://www.daera-ni.gov.uk/articles/tackling-rural-poverty-social-isolation-new-framework. (Accessed: 21 October 2022).</w:t>
      </w:r>
    </w:p>
    <w:p w14:paraId="61FC8D91" w14:textId="77777777" w:rsidR="008A3859" w:rsidRPr="00137E5D" w:rsidRDefault="008A3859" w:rsidP="00A33477">
      <w:pPr>
        <w:spacing w:line="360" w:lineRule="auto"/>
        <w:rPr>
          <w:rFonts w:ascii="Arial" w:hAnsi="Arial" w:cs="Arial"/>
          <w:szCs w:val="24"/>
        </w:rPr>
      </w:pPr>
    </w:p>
    <w:p w14:paraId="60875CD8" w14:textId="24B5266B" w:rsidR="00D23CC1" w:rsidRPr="00137E5D" w:rsidRDefault="00D23CC1" w:rsidP="00A33477">
      <w:pPr>
        <w:spacing w:line="360" w:lineRule="auto"/>
        <w:rPr>
          <w:rFonts w:ascii="Arial" w:hAnsi="Arial" w:cs="Arial"/>
          <w:szCs w:val="24"/>
        </w:rPr>
      </w:pPr>
      <w:r w:rsidRPr="00137E5D">
        <w:rPr>
          <w:rFonts w:ascii="Arial" w:hAnsi="Arial" w:cs="Arial"/>
          <w:szCs w:val="24"/>
        </w:rPr>
        <w:t xml:space="preserve">Department of Agriculture, Environment and Rural Affairs (DAERA. (2022). </w:t>
      </w:r>
      <w:r w:rsidR="00F90CEC">
        <w:rPr>
          <w:rFonts w:ascii="Arial" w:hAnsi="Arial" w:cs="Arial"/>
          <w:szCs w:val="24"/>
        </w:rPr>
        <w:t>‘</w:t>
      </w:r>
      <w:r w:rsidRPr="00137E5D">
        <w:rPr>
          <w:rFonts w:ascii="Arial" w:hAnsi="Arial" w:cs="Arial"/>
          <w:i/>
          <w:iCs/>
          <w:szCs w:val="24"/>
        </w:rPr>
        <w:t>Rural Micro Capital Grants Scheme (RMCGS) 2022</w:t>
      </w:r>
      <w:r w:rsidR="00F90CEC">
        <w:rPr>
          <w:rFonts w:ascii="Arial" w:hAnsi="Arial" w:cs="Arial"/>
          <w:i/>
          <w:iCs/>
          <w:szCs w:val="24"/>
        </w:rPr>
        <w:t>’</w:t>
      </w:r>
      <w:r w:rsidRPr="00137E5D">
        <w:rPr>
          <w:rFonts w:ascii="Arial" w:hAnsi="Arial" w:cs="Arial"/>
          <w:szCs w:val="24"/>
        </w:rPr>
        <w:t>. Available at: https://www.daera-ni.gov.uk/services/rural-micro-capital-grants-scheme-rmcgs#:~:text=This%20Scheme%2C%20funded%20under%20the,the%20recovery%20and%20reset%20of. (Accessed: 10 November 2023)</w:t>
      </w:r>
      <w:r w:rsidR="0072184C">
        <w:rPr>
          <w:rFonts w:ascii="Arial" w:hAnsi="Arial" w:cs="Arial"/>
          <w:szCs w:val="24"/>
        </w:rPr>
        <w:t>.</w:t>
      </w:r>
    </w:p>
    <w:p w14:paraId="37707B10" w14:textId="77777777" w:rsidR="00F72790" w:rsidRPr="00137E5D" w:rsidRDefault="00F72790" w:rsidP="00A33477">
      <w:pPr>
        <w:spacing w:line="360" w:lineRule="auto"/>
        <w:rPr>
          <w:rFonts w:ascii="Arial" w:hAnsi="Arial" w:cs="Arial"/>
          <w:szCs w:val="24"/>
        </w:rPr>
      </w:pPr>
    </w:p>
    <w:p w14:paraId="2591CEBB" w14:textId="7194C630" w:rsidR="007D3E5A" w:rsidRDefault="00F72790" w:rsidP="00A33477">
      <w:pPr>
        <w:spacing w:line="360" w:lineRule="auto"/>
        <w:rPr>
          <w:rFonts w:ascii="Arial" w:hAnsi="Arial" w:cs="Arial"/>
          <w:szCs w:val="24"/>
        </w:rPr>
      </w:pPr>
      <w:r w:rsidRPr="00137E5D">
        <w:rPr>
          <w:rFonts w:ascii="Arial" w:hAnsi="Arial" w:cs="Arial"/>
          <w:szCs w:val="24"/>
        </w:rPr>
        <w:t>Department of Agriculture, Environment and Rural Affairs (DAERA).  (n</w:t>
      </w:r>
      <w:r w:rsidR="007F47E7">
        <w:rPr>
          <w:rFonts w:ascii="Arial" w:hAnsi="Arial" w:cs="Arial"/>
          <w:szCs w:val="24"/>
        </w:rPr>
        <w:t xml:space="preserve">o </w:t>
      </w:r>
      <w:r w:rsidRPr="00137E5D">
        <w:rPr>
          <w:rFonts w:ascii="Arial" w:hAnsi="Arial" w:cs="Arial"/>
          <w:szCs w:val="24"/>
        </w:rPr>
        <w:t>d</w:t>
      </w:r>
      <w:r w:rsidR="007F47E7">
        <w:rPr>
          <w:rFonts w:ascii="Arial" w:hAnsi="Arial" w:cs="Arial"/>
          <w:szCs w:val="24"/>
        </w:rPr>
        <w:t>ate</w:t>
      </w:r>
      <w:r w:rsidRPr="00137E5D">
        <w:rPr>
          <w:rFonts w:ascii="Arial" w:hAnsi="Arial" w:cs="Arial"/>
          <w:szCs w:val="24"/>
        </w:rPr>
        <w:t xml:space="preserve">). </w:t>
      </w:r>
      <w:r w:rsidR="007F47E7">
        <w:rPr>
          <w:rFonts w:ascii="Arial" w:hAnsi="Arial" w:cs="Arial"/>
          <w:szCs w:val="24"/>
        </w:rPr>
        <w:t>‘</w:t>
      </w:r>
      <w:r w:rsidRPr="00137E5D">
        <w:rPr>
          <w:rFonts w:ascii="Arial" w:hAnsi="Arial" w:cs="Arial"/>
          <w:i/>
          <w:iCs/>
          <w:szCs w:val="24"/>
        </w:rPr>
        <w:t>2014 - 2020 Rural Development Programme</w:t>
      </w:r>
      <w:r w:rsidR="007F47E7">
        <w:rPr>
          <w:rFonts w:ascii="Arial" w:hAnsi="Arial" w:cs="Arial"/>
          <w:i/>
          <w:iCs/>
          <w:szCs w:val="24"/>
        </w:rPr>
        <w:t>’</w:t>
      </w:r>
      <w:r w:rsidRPr="00137E5D">
        <w:rPr>
          <w:rFonts w:ascii="Arial" w:hAnsi="Arial" w:cs="Arial"/>
          <w:szCs w:val="24"/>
        </w:rPr>
        <w:t>. Available at: https://www.daera-ni.gov.uk/articles/2014-2020-rural-development-programme. (Accessed: 5 September 2023).</w:t>
      </w:r>
    </w:p>
    <w:p w14:paraId="2F4E61DC" w14:textId="77777777" w:rsidR="007F47E7" w:rsidRDefault="007F47E7" w:rsidP="00A33477">
      <w:pPr>
        <w:spacing w:line="360" w:lineRule="auto"/>
        <w:rPr>
          <w:rFonts w:ascii="Arial" w:hAnsi="Arial" w:cs="Arial"/>
          <w:szCs w:val="24"/>
        </w:rPr>
      </w:pPr>
    </w:p>
    <w:p w14:paraId="38528D17" w14:textId="6745888F" w:rsidR="00F1053E" w:rsidRPr="00137E5D" w:rsidRDefault="008A3859" w:rsidP="00A33477">
      <w:pPr>
        <w:spacing w:line="360" w:lineRule="auto"/>
        <w:rPr>
          <w:rFonts w:ascii="Arial" w:hAnsi="Arial" w:cs="Arial"/>
          <w:szCs w:val="24"/>
        </w:rPr>
      </w:pPr>
      <w:r w:rsidRPr="00137E5D">
        <w:rPr>
          <w:rFonts w:ascii="Arial" w:hAnsi="Arial" w:cs="Arial"/>
          <w:szCs w:val="24"/>
        </w:rPr>
        <w:t>Department of Agriculture, Environment and Rural Affairs (DAERA). (</w:t>
      </w:r>
      <w:r w:rsidR="007F47E7">
        <w:rPr>
          <w:rFonts w:ascii="Arial" w:hAnsi="Arial" w:cs="Arial"/>
          <w:szCs w:val="24"/>
        </w:rPr>
        <w:t>2022</w:t>
      </w:r>
      <w:r w:rsidRPr="00137E5D">
        <w:rPr>
          <w:rFonts w:ascii="Arial" w:hAnsi="Arial" w:cs="Arial"/>
          <w:szCs w:val="24"/>
        </w:rPr>
        <w:t>).</w:t>
      </w:r>
      <w:r w:rsidR="007F47E7">
        <w:rPr>
          <w:rFonts w:ascii="Arial" w:hAnsi="Arial" w:cs="Arial"/>
          <w:szCs w:val="24"/>
        </w:rPr>
        <w:t xml:space="preserve"> </w:t>
      </w:r>
      <w:r w:rsidR="007F47E7" w:rsidRPr="007F47E7">
        <w:rPr>
          <w:rFonts w:ascii="Arial" w:hAnsi="Arial" w:cs="Arial"/>
          <w:i/>
          <w:iCs/>
          <w:szCs w:val="24"/>
        </w:rPr>
        <w:t>‘Initiatives to Tackle Rural Poverty and Social Isolation (TRPSI</w:t>
      </w:r>
      <w:r w:rsidR="007F47E7">
        <w:rPr>
          <w:rFonts w:ascii="Arial" w:hAnsi="Arial" w:cs="Arial"/>
          <w:i/>
          <w:iCs/>
          <w:szCs w:val="24"/>
        </w:rPr>
        <w:t>’.</w:t>
      </w:r>
      <w:r w:rsidR="007F47E7">
        <w:rPr>
          <w:rFonts w:ascii="Arial" w:hAnsi="Arial" w:cs="Arial"/>
          <w:szCs w:val="24"/>
        </w:rPr>
        <w:t xml:space="preserve"> </w:t>
      </w:r>
      <w:r w:rsidRPr="00137E5D">
        <w:rPr>
          <w:rFonts w:ascii="Arial" w:hAnsi="Arial" w:cs="Arial"/>
          <w:szCs w:val="24"/>
        </w:rPr>
        <w:t xml:space="preserve">Available at: </w:t>
      </w:r>
      <w:r w:rsidR="00F1053E" w:rsidRPr="00137E5D">
        <w:rPr>
          <w:rFonts w:ascii="Arial" w:hAnsi="Arial" w:cs="Arial"/>
          <w:szCs w:val="24"/>
        </w:rPr>
        <w:t>https://www.daera-ni.gov.uk/articles/initiatives-tackle-rural-poverty-and-social-isolation-trpsi</w:t>
      </w:r>
      <w:r w:rsidRPr="00137E5D">
        <w:rPr>
          <w:rFonts w:ascii="Arial" w:hAnsi="Arial" w:cs="Arial"/>
          <w:szCs w:val="24"/>
        </w:rPr>
        <w:t>. (Accessed: 5 September 2023).</w:t>
      </w:r>
    </w:p>
    <w:p w14:paraId="516F8444" w14:textId="77777777" w:rsidR="00D01422" w:rsidRPr="00137E5D" w:rsidRDefault="00D01422" w:rsidP="00A33477">
      <w:pPr>
        <w:spacing w:line="360" w:lineRule="auto"/>
        <w:rPr>
          <w:rFonts w:ascii="Arial" w:hAnsi="Arial" w:cs="Arial"/>
          <w:szCs w:val="24"/>
        </w:rPr>
      </w:pPr>
    </w:p>
    <w:p w14:paraId="1AC1C518" w14:textId="6435E1DE" w:rsidR="000E5068" w:rsidRPr="00137E5D" w:rsidRDefault="000E5068" w:rsidP="00A33477">
      <w:pPr>
        <w:spacing w:line="360" w:lineRule="auto"/>
        <w:rPr>
          <w:rFonts w:ascii="Arial" w:hAnsi="Arial" w:cs="Arial"/>
          <w:szCs w:val="24"/>
        </w:rPr>
      </w:pPr>
      <w:r w:rsidRPr="007F47E7">
        <w:rPr>
          <w:rFonts w:ascii="Arial" w:hAnsi="Arial" w:cs="Arial"/>
          <w:szCs w:val="24"/>
        </w:rPr>
        <w:t>Department of Health, State Government of Victoria, Australia  (2021).</w:t>
      </w:r>
      <w:r w:rsidR="007F47E7">
        <w:rPr>
          <w:rFonts w:ascii="Arial" w:hAnsi="Arial" w:cs="Arial"/>
          <w:szCs w:val="24"/>
        </w:rPr>
        <w:t xml:space="preserve"> ‘</w:t>
      </w:r>
      <w:r w:rsidRPr="007F47E7">
        <w:rPr>
          <w:rFonts w:ascii="Arial" w:hAnsi="Arial" w:cs="Arial"/>
          <w:i/>
          <w:iCs/>
          <w:szCs w:val="24"/>
        </w:rPr>
        <w:t>Wellbeing</w:t>
      </w:r>
      <w:r w:rsidR="007F47E7">
        <w:rPr>
          <w:rFonts w:ascii="Arial" w:hAnsi="Arial" w:cs="Arial"/>
          <w:i/>
          <w:iCs/>
          <w:szCs w:val="24"/>
        </w:rPr>
        <w:t>’</w:t>
      </w:r>
      <w:r w:rsidRPr="007F47E7">
        <w:rPr>
          <w:rFonts w:ascii="Arial" w:hAnsi="Arial" w:cs="Arial"/>
          <w:szCs w:val="24"/>
        </w:rPr>
        <w:t>. Available at: https://www.betterhealth.vic.gov.au/health/healthyliving/wellbeing. (Accessed: 10 October 2023).</w:t>
      </w:r>
      <w:r w:rsidRPr="00137E5D">
        <w:rPr>
          <w:rFonts w:ascii="Arial" w:hAnsi="Arial" w:cs="Arial"/>
          <w:szCs w:val="24"/>
        </w:rPr>
        <w:t xml:space="preserve"> </w:t>
      </w:r>
    </w:p>
    <w:p w14:paraId="2BA1AF56" w14:textId="77777777" w:rsidR="007F47E7" w:rsidRDefault="007F47E7" w:rsidP="00A33477">
      <w:pPr>
        <w:spacing w:line="360" w:lineRule="auto"/>
        <w:rPr>
          <w:rFonts w:ascii="Arial" w:hAnsi="Arial" w:cs="Arial"/>
          <w:szCs w:val="24"/>
        </w:rPr>
      </w:pPr>
    </w:p>
    <w:p w14:paraId="11A18300" w14:textId="2000796E" w:rsidR="00D44A87" w:rsidRPr="00137E5D" w:rsidRDefault="00B26A97" w:rsidP="00A33477">
      <w:pPr>
        <w:spacing w:line="360" w:lineRule="auto"/>
        <w:rPr>
          <w:rFonts w:ascii="Arial" w:hAnsi="Arial" w:cs="Arial"/>
          <w:szCs w:val="24"/>
        </w:rPr>
      </w:pPr>
      <w:r w:rsidRPr="00137E5D">
        <w:rPr>
          <w:rFonts w:ascii="Arial" w:hAnsi="Arial" w:cs="Arial"/>
          <w:szCs w:val="24"/>
        </w:rPr>
        <w:t>Dimbleby</w:t>
      </w:r>
      <w:r w:rsidR="00FF02F9" w:rsidRPr="00137E5D">
        <w:rPr>
          <w:rFonts w:ascii="Arial" w:hAnsi="Arial" w:cs="Arial"/>
          <w:szCs w:val="24"/>
        </w:rPr>
        <w:t>, H</w:t>
      </w:r>
      <w:r w:rsidRPr="00137E5D">
        <w:rPr>
          <w:rFonts w:ascii="Arial" w:hAnsi="Arial" w:cs="Arial"/>
          <w:szCs w:val="24"/>
        </w:rPr>
        <w:t>.  (2021)</w:t>
      </w:r>
      <w:r w:rsidR="00FF02F9" w:rsidRPr="00137E5D">
        <w:rPr>
          <w:rFonts w:ascii="Arial" w:hAnsi="Arial" w:cs="Arial"/>
          <w:szCs w:val="24"/>
        </w:rPr>
        <w:t xml:space="preserve">. </w:t>
      </w:r>
      <w:r w:rsidR="007F47E7">
        <w:rPr>
          <w:rFonts w:ascii="Arial" w:hAnsi="Arial" w:cs="Arial"/>
          <w:szCs w:val="24"/>
        </w:rPr>
        <w:t>‘</w:t>
      </w:r>
      <w:r w:rsidR="00FF02F9" w:rsidRPr="00137E5D">
        <w:rPr>
          <w:rFonts w:ascii="Arial" w:hAnsi="Arial" w:cs="Arial"/>
          <w:i/>
          <w:iCs/>
          <w:szCs w:val="24"/>
        </w:rPr>
        <w:t>The Plan</w:t>
      </w:r>
      <w:r w:rsidR="007F47E7">
        <w:rPr>
          <w:rFonts w:ascii="Arial" w:hAnsi="Arial" w:cs="Arial"/>
          <w:i/>
          <w:iCs/>
          <w:szCs w:val="24"/>
        </w:rPr>
        <w:t>’</w:t>
      </w:r>
      <w:r w:rsidR="00FF02F9" w:rsidRPr="00137E5D">
        <w:rPr>
          <w:rFonts w:ascii="Arial" w:hAnsi="Arial" w:cs="Arial"/>
          <w:szCs w:val="24"/>
        </w:rPr>
        <w:t>. Available at: https://www.nationalfoodstrategy.org/. (Accessed: 17 October 2023).</w:t>
      </w:r>
    </w:p>
    <w:p w14:paraId="40DC06B7" w14:textId="77777777" w:rsidR="00490F75" w:rsidRDefault="00490F75" w:rsidP="00A33477">
      <w:pPr>
        <w:spacing w:line="360" w:lineRule="auto"/>
        <w:rPr>
          <w:rFonts w:ascii="Arial" w:hAnsi="Arial" w:cs="Arial"/>
          <w:szCs w:val="24"/>
        </w:rPr>
      </w:pPr>
    </w:p>
    <w:p w14:paraId="72EB86A4" w14:textId="55BDA657" w:rsidR="00FF02F9" w:rsidRPr="00137E5D" w:rsidRDefault="00490F75" w:rsidP="00A33477">
      <w:pPr>
        <w:spacing w:line="360" w:lineRule="auto"/>
        <w:rPr>
          <w:rFonts w:ascii="Arial" w:hAnsi="Arial" w:cs="Arial"/>
          <w:szCs w:val="24"/>
        </w:rPr>
      </w:pPr>
      <w:r>
        <w:rPr>
          <w:rFonts w:ascii="Arial" w:hAnsi="Arial" w:cs="Arial"/>
          <w:szCs w:val="24"/>
        </w:rPr>
        <w:lastRenderedPageBreak/>
        <w:t xml:space="preserve">Downtown Medical Group. (no date). </w:t>
      </w:r>
      <w:r w:rsidR="00AD7321">
        <w:rPr>
          <w:rFonts w:ascii="Arial" w:hAnsi="Arial" w:cs="Arial"/>
          <w:szCs w:val="24"/>
        </w:rPr>
        <w:t>‘</w:t>
      </w:r>
      <w:r w:rsidRPr="00490F75">
        <w:rPr>
          <w:rFonts w:ascii="Arial" w:hAnsi="Arial" w:cs="Arial"/>
          <w:i/>
          <w:iCs/>
          <w:szCs w:val="24"/>
        </w:rPr>
        <w:t>YOUR health is the most important thing in your life!</w:t>
      </w:r>
      <w:r w:rsidR="00AD7321">
        <w:rPr>
          <w:rFonts w:ascii="Arial" w:hAnsi="Arial" w:cs="Arial"/>
          <w:i/>
          <w:iCs/>
          <w:szCs w:val="24"/>
        </w:rPr>
        <w:t>’</w:t>
      </w:r>
      <w:r>
        <w:rPr>
          <w:rFonts w:ascii="Arial" w:hAnsi="Arial" w:cs="Arial"/>
          <w:szCs w:val="24"/>
        </w:rPr>
        <w:t xml:space="preserve"> Available at: </w:t>
      </w:r>
      <w:r w:rsidRPr="00490F75">
        <w:rPr>
          <w:rFonts w:ascii="Arial" w:hAnsi="Arial" w:cs="Arial"/>
          <w:szCs w:val="24"/>
        </w:rPr>
        <w:t>https://www.downtownmedical.com/blog/your-health-is-the-most-important-thing-in-your-life.</w:t>
      </w:r>
      <w:r>
        <w:rPr>
          <w:rFonts w:ascii="Arial" w:hAnsi="Arial" w:cs="Arial"/>
          <w:szCs w:val="24"/>
        </w:rPr>
        <w:t xml:space="preserve"> (Accessed: 9 July 2024).</w:t>
      </w:r>
    </w:p>
    <w:p w14:paraId="4B755224" w14:textId="77777777" w:rsidR="00490F75" w:rsidRDefault="00490F75" w:rsidP="00A33477">
      <w:pPr>
        <w:spacing w:line="360" w:lineRule="auto"/>
        <w:rPr>
          <w:rFonts w:ascii="Arial" w:hAnsi="Arial" w:cs="Arial"/>
          <w:szCs w:val="24"/>
        </w:rPr>
      </w:pPr>
    </w:p>
    <w:p w14:paraId="4EE3327A" w14:textId="6B19FDC5" w:rsidR="001B05EA" w:rsidRPr="001B05EA" w:rsidRDefault="001B05EA" w:rsidP="00A33477">
      <w:pPr>
        <w:spacing w:line="360" w:lineRule="auto"/>
        <w:rPr>
          <w:rFonts w:ascii="Arial" w:hAnsi="Arial" w:cs="Arial"/>
          <w:color w:val="000000" w:themeColor="text1"/>
          <w:szCs w:val="24"/>
        </w:rPr>
      </w:pPr>
      <w:r>
        <w:rPr>
          <w:rFonts w:ascii="Arial" w:hAnsi="Arial" w:cs="Arial"/>
          <w:color w:val="000000" w:themeColor="text1"/>
          <w:szCs w:val="24"/>
        </w:rPr>
        <w:t xml:space="preserve">Eurostat. (2024). </w:t>
      </w:r>
      <w:r w:rsidRPr="001B05EA">
        <w:rPr>
          <w:rFonts w:ascii="Arial" w:hAnsi="Arial" w:cs="Arial"/>
          <w:i/>
          <w:iCs/>
          <w:color w:val="000000" w:themeColor="text1"/>
          <w:szCs w:val="24"/>
        </w:rPr>
        <w:t>‘SDG 2 - Zero hunger’</w:t>
      </w:r>
      <w:r>
        <w:rPr>
          <w:rFonts w:ascii="Arial" w:hAnsi="Arial" w:cs="Arial"/>
          <w:color w:val="000000" w:themeColor="text1"/>
          <w:szCs w:val="24"/>
        </w:rPr>
        <w:t xml:space="preserve">. Available at: </w:t>
      </w:r>
      <w:hyperlink r:id="rId15" w:history="1">
        <w:r w:rsidRPr="009A3031">
          <w:rPr>
            <w:rStyle w:val="Hyperlink"/>
            <w:rFonts w:ascii="Arial" w:hAnsi="Arial" w:cs="Arial"/>
            <w:color w:val="000000" w:themeColor="text1"/>
            <w:szCs w:val="24"/>
            <w:u w:val="none"/>
          </w:rPr>
          <w:t>https://ec.europa.eu/eurostat/statistics-explained/index.php?title=SDG_2_-_Zero_hunger</w:t>
        </w:r>
      </w:hyperlink>
      <w:r>
        <w:rPr>
          <w:rFonts w:ascii="Arial" w:hAnsi="Arial" w:cs="Arial"/>
          <w:color w:val="000000" w:themeColor="text1"/>
          <w:szCs w:val="24"/>
        </w:rPr>
        <w:t>. (Accessed: 20 July 2024).</w:t>
      </w:r>
    </w:p>
    <w:p w14:paraId="59D64499" w14:textId="77777777" w:rsidR="00AB2228" w:rsidRPr="00137E5D" w:rsidRDefault="00AB2228" w:rsidP="00A33477">
      <w:pPr>
        <w:spacing w:line="360" w:lineRule="auto"/>
        <w:rPr>
          <w:rFonts w:ascii="Arial" w:hAnsi="Arial" w:cs="Arial"/>
          <w:szCs w:val="24"/>
        </w:rPr>
      </w:pPr>
    </w:p>
    <w:p w14:paraId="23988E0A" w14:textId="5B1B6EA0" w:rsidR="00D44A87" w:rsidRPr="00137E5D" w:rsidRDefault="00AB2228" w:rsidP="00A33477">
      <w:pPr>
        <w:spacing w:line="360" w:lineRule="auto"/>
        <w:rPr>
          <w:rFonts w:ascii="Arial" w:hAnsi="Arial" w:cs="Arial"/>
          <w:szCs w:val="24"/>
        </w:rPr>
      </w:pPr>
      <w:r w:rsidRPr="00137E5D">
        <w:rPr>
          <w:rFonts w:ascii="Arial" w:hAnsi="Arial" w:cs="Arial"/>
          <w:szCs w:val="24"/>
        </w:rPr>
        <w:t xml:space="preserve">Food Standard Agency. (2023). </w:t>
      </w:r>
      <w:r w:rsidR="007F47E7">
        <w:rPr>
          <w:rFonts w:ascii="Arial" w:hAnsi="Arial" w:cs="Arial"/>
          <w:szCs w:val="24"/>
        </w:rPr>
        <w:t>‘</w:t>
      </w:r>
      <w:r w:rsidRPr="00137E5D">
        <w:rPr>
          <w:rFonts w:ascii="Arial" w:hAnsi="Arial" w:cs="Arial"/>
          <w:i/>
          <w:iCs/>
          <w:szCs w:val="24"/>
        </w:rPr>
        <w:t>Food System Strategic Assessment: Trends and issues impacted by UK economic condition</w:t>
      </w:r>
      <w:r w:rsidR="007F47E7">
        <w:rPr>
          <w:rFonts w:ascii="Arial" w:hAnsi="Arial" w:cs="Arial"/>
          <w:i/>
          <w:iCs/>
          <w:szCs w:val="24"/>
        </w:rPr>
        <w:t>’</w:t>
      </w:r>
      <w:r w:rsidRPr="00137E5D">
        <w:rPr>
          <w:rFonts w:ascii="Arial" w:hAnsi="Arial" w:cs="Arial"/>
          <w:szCs w:val="24"/>
        </w:rPr>
        <w:t>. Available at: https://www.food.gov.uk/research/food-system-strategic-assessment-trends-and-issues-impacted-by-uk-economic-condition (Accessed: 23 March 2024).</w:t>
      </w:r>
    </w:p>
    <w:p w14:paraId="038D812F" w14:textId="77777777" w:rsidR="00713B86" w:rsidRPr="00137E5D" w:rsidRDefault="00713B86" w:rsidP="00A33477">
      <w:pPr>
        <w:spacing w:line="360" w:lineRule="auto"/>
        <w:rPr>
          <w:rFonts w:ascii="Arial" w:hAnsi="Arial" w:cs="Arial"/>
          <w:szCs w:val="24"/>
        </w:rPr>
      </w:pPr>
    </w:p>
    <w:p w14:paraId="7357260D" w14:textId="4514FB35" w:rsidR="00713B86" w:rsidRPr="00137E5D" w:rsidRDefault="00713B86" w:rsidP="00A33477">
      <w:pPr>
        <w:spacing w:line="360" w:lineRule="auto"/>
        <w:rPr>
          <w:rFonts w:ascii="Arial" w:hAnsi="Arial" w:cs="Arial"/>
          <w:i/>
          <w:iCs/>
          <w:szCs w:val="24"/>
        </w:rPr>
      </w:pPr>
      <w:r w:rsidRPr="00137E5D">
        <w:rPr>
          <w:rFonts w:ascii="Arial" w:hAnsi="Arial" w:cs="Arial"/>
          <w:szCs w:val="24"/>
        </w:rPr>
        <w:t>Food and Agriculture Organization of the United Nation. (2024).</w:t>
      </w:r>
      <w:r w:rsidR="007F47E7">
        <w:rPr>
          <w:rFonts w:ascii="Arial" w:hAnsi="Arial" w:cs="Arial"/>
          <w:szCs w:val="24"/>
        </w:rPr>
        <w:t xml:space="preserve"> </w:t>
      </w:r>
      <w:r w:rsidRPr="00137E5D">
        <w:rPr>
          <w:rFonts w:ascii="Arial" w:hAnsi="Arial" w:cs="Arial"/>
          <w:i/>
          <w:iCs/>
          <w:szCs w:val="24"/>
        </w:rPr>
        <w:t>H</w:t>
      </w:r>
      <w:r w:rsidR="007F47E7">
        <w:rPr>
          <w:rFonts w:ascii="Arial" w:hAnsi="Arial" w:cs="Arial"/>
          <w:i/>
          <w:iCs/>
          <w:szCs w:val="24"/>
        </w:rPr>
        <w:t>’</w:t>
      </w:r>
      <w:r w:rsidRPr="00137E5D">
        <w:rPr>
          <w:rFonts w:ascii="Arial" w:hAnsi="Arial" w:cs="Arial"/>
          <w:i/>
          <w:iCs/>
          <w:szCs w:val="24"/>
        </w:rPr>
        <w:t>unger and food insecurity</w:t>
      </w:r>
      <w:r w:rsidR="007F47E7">
        <w:rPr>
          <w:rFonts w:ascii="Arial" w:hAnsi="Arial" w:cs="Arial"/>
          <w:i/>
          <w:iCs/>
          <w:szCs w:val="24"/>
        </w:rPr>
        <w:t>’</w:t>
      </w:r>
      <w:r w:rsidRPr="00137E5D">
        <w:rPr>
          <w:rFonts w:ascii="Arial" w:hAnsi="Arial" w:cs="Arial"/>
          <w:szCs w:val="24"/>
        </w:rPr>
        <w:t>. Available at:</w:t>
      </w:r>
    </w:p>
    <w:p w14:paraId="3F2256D3" w14:textId="07DAE385" w:rsidR="00AB2228" w:rsidRPr="00137E5D" w:rsidRDefault="00713B86" w:rsidP="00A33477">
      <w:pPr>
        <w:spacing w:line="360" w:lineRule="auto"/>
        <w:rPr>
          <w:rFonts w:ascii="Arial" w:hAnsi="Arial" w:cs="Arial"/>
          <w:szCs w:val="24"/>
        </w:rPr>
      </w:pPr>
      <w:r w:rsidRPr="00137E5D">
        <w:rPr>
          <w:rFonts w:ascii="Arial" w:hAnsi="Arial" w:cs="Arial"/>
          <w:szCs w:val="24"/>
        </w:rPr>
        <w:t>https://www.fao.org/hunger/en/#:~:text=What%20is%20hunger%3F,normal%2C%20active%20and%20healthy%20life. (Accessed: 21 May 2024).</w:t>
      </w:r>
    </w:p>
    <w:p w14:paraId="6071C68C" w14:textId="77777777" w:rsidR="00713B86" w:rsidRPr="00137E5D" w:rsidRDefault="00713B86" w:rsidP="00A33477">
      <w:pPr>
        <w:spacing w:line="360" w:lineRule="auto"/>
        <w:rPr>
          <w:rFonts w:ascii="Arial" w:hAnsi="Arial" w:cs="Arial"/>
          <w:szCs w:val="24"/>
        </w:rPr>
      </w:pPr>
    </w:p>
    <w:p w14:paraId="73F1CF54" w14:textId="4163BCE7" w:rsidR="00765CF0" w:rsidRDefault="00814A7A" w:rsidP="00A33477">
      <w:pPr>
        <w:spacing w:line="360" w:lineRule="auto"/>
        <w:rPr>
          <w:rFonts w:ascii="Arial" w:hAnsi="Arial" w:cs="Arial"/>
          <w:szCs w:val="24"/>
        </w:rPr>
      </w:pPr>
      <w:r w:rsidRPr="00137E5D">
        <w:rPr>
          <w:rFonts w:ascii="Arial" w:hAnsi="Arial" w:cs="Arial"/>
          <w:szCs w:val="24"/>
        </w:rPr>
        <w:t>G</w:t>
      </w:r>
      <w:r w:rsidR="005F44BF" w:rsidRPr="00137E5D">
        <w:rPr>
          <w:rFonts w:ascii="Arial" w:hAnsi="Arial" w:cs="Arial"/>
          <w:szCs w:val="24"/>
        </w:rPr>
        <w:t>OV UK. (n</w:t>
      </w:r>
      <w:r w:rsidR="00F0011F" w:rsidRPr="00137E5D">
        <w:rPr>
          <w:rFonts w:ascii="Arial" w:hAnsi="Arial" w:cs="Arial"/>
          <w:szCs w:val="24"/>
        </w:rPr>
        <w:t>o</w:t>
      </w:r>
      <w:r w:rsidR="005F44BF" w:rsidRPr="00137E5D">
        <w:rPr>
          <w:rFonts w:ascii="Arial" w:hAnsi="Arial" w:cs="Arial"/>
          <w:szCs w:val="24"/>
        </w:rPr>
        <w:t xml:space="preserve"> d</w:t>
      </w:r>
      <w:r w:rsidR="00F0011F" w:rsidRPr="00137E5D">
        <w:rPr>
          <w:rFonts w:ascii="Arial" w:hAnsi="Arial" w:cs="Arial"/>
          <w:szCs w:val="24"/>
        </w:rPr>
        <w:t>ate</w:t>
      </w:r>
      <w:r w:rsidR="005F44BF" w:rsidRPr="00137E5D">
        <w:rPr>
          <w:rFonts w:ascii="Arial" w:hAnsi="Arial" w:cs="Arial"/>
          <w:szCs w:val="24"/>
        </w:rPr>
        <w:t xml:space="preserve">). </w:t>
      </w:r>
      <w:r w:rsidR="007F47E7">
        <w:rPr>
          <w:rFonts w:ascii="Arial" w:hAnsi="Arial" w:cs="Arial"/>
          <w:szCs w:val="24"/>
        </w:rPr>
        <w:t>‘</w:t>
      </w:r>
      <w:r w:rsidR="005F44BF" w:rsidRPr="00137E5D">
        <w:rPr>
          <w:rFonts w:ascii="Arial" w:hAnsi="Arial" w:cs="Arial"/>
          <w:i/>
          <w:iCs/>
          <w:szCs w:val="24"/>
        </w:rPr>
        <w:t>The National Minimum Wage and Living Wage</w:t>
      </w:r>
      <w:r w:rsidR="007F47E7">
        <w:rPr>
          <w:rFonts w:ascii="Arial" w:hAnsi="Arial" w:cs="Arial"/>
          <w:i/>
          <w:iCs/>
          <w:szCs w:val="24"/>
        </w:rPr>
        <w:t>’</w:t>
      </w:r>
      <w:r w:rsidR="005F44BF" w:rsidRPr="00137E5D">
        <w:rPr>
          <w:rFonts w:ascii="Arial" w:hAnsi="Arial" w:cs="Arial"/>
          <w:szCs w:val="24"/>
        </w:rPr>
        <w:t xml:space="preserve">. Available at: </w:t>
      </w:r>
      <w:r w:rsidRPr="00137E5D">
        <w:rPr>
          <w:rFonts w:ascii="Arial" w:hAnsi="Arial" w:cs="Arial"/>
          <w:szCs w:val="24"/>
        </w:rPr>
        <w:t>https://www.gov.uk/national-minimum-wage#:~:text=The%20minimum%20wage%20a%20worker,if%20they're%20over%2023.</w:t>
      </w:r>
      <w:r w:rsidR="005F44BF" w:rsidRPr="00137E5D">
        <w:rPr>
          <w:rFonts w:ascii="Arial" w:hAnsi="Arial" w:cs="Arial"/>
          <w:szCs w:val="24"/>
        </w:rPr>
        <w:t xml:space="preserve"> (Accessed: 8 October 2023).</w:t>
      </w:r>
    </w:p>
    <w:p w14:paraId="42C8EA98" w14:textId="52963FA6" w:rsidR="00D3533F" w:rsidRPr="00D3533F" w:rsidRDefault="00D3533F" w:rsidP="00D3533F">
      <w:pPr>
        <w:spacing w:line="360" w:lineRule="auto"/>
        <w:rPr>
          <w:rFonts w:ascii="Arial" w:hAnsi="Arial" w:cs="Arial"/>
          <w:szCs w:val="24"/>
        </w:rPr>
      </w:pPr>
      <w:r>
        <w:rPr>
          <w:rFonts w:ascii="Arial" w:hAnsi="Arial" w:cs="Arial"/>
          <w:szCs w:val="24"/>
        </w:rPr>
        <w:t xml:space="preserve">GOV UK. (2021). </w:t>
      </w:r>
      <w:r>
        <w:rPr>
          <w:rFonts w:ascii="Arial" w:hAnsi="Arial" w:cs="Arial"/>
          <w:i/>
          <w:iCs/>
          <w:szCs w:val="24"/>
        </w:rPr>
        <w:t>‘</w:t>
      </w:r>
      <w:r w:rsidRPr="00D3533F">
        <w:rPr>
          <w:rFonts w:ascii="Arial" w:hAnsi="Arial" w:cs="Arial"/>
          <w:i/>
          <w:iCs/>
          <w:szCs w:val="24"/>
        </w:rPr>
        <w:t>Corporate report</w:t>
      </w:r>
      <w:r>
        <w:rPr>
          <w:rFonts w:ascii="Arial" w:hAnsi="Arial" w:cs="Arial"/>
          <w:i/>
          <w:iCs/>
          <w:szCs w:val="24"/>
        </w:rPr>
        <w:t xml:space="preserve"> </w:t>
      </w:r>
      <w:r w:rsidRPr="00D3533F">
        <w:rPr>
          <w:rFonts w:ascii="Arial" w:hAnsi="Arial" w:cs="Arial"/>
          <w:i/>
          <w:iCs/>
          <w:szCs w:val="24"/>
        </w:rPr>
        <w:t>Implementing the Sustainable Development Goals</w:t>
      </w:r>
      <w:r>
        <w:rPr>
          <w:rFonts w:ascii="Arial" w:hAnsi="Arial" w:cs="Arial"/>
          <w:i/>
          <w:iCs/>
          <w:szCs w:val="24"/>
        </w:rPr>
        <w:t>’</w:t>
      </w:r>
      <w:r>
        <w:rPr>
          <w:rFonts w:ascii="Arial" w:hAnsi="Arial" w:cs="Arial"/>
          <w:szCs w:val="24"/>
        </w:rPr>
        <w:t>. Available at:</w:t>
      </w:r>
    </w:p>
    <w:p w14:paraId="1A9C314E" w14:textId="0AE9E831" w:rsidR="00D3533F" w:rsidRPr="00137E5D" w:rsidRDefault="00D3533F" w:rsidP="00A33477">
      <w:pPr>
        <w:spacing w:line="360" w:lineRule="auto"/>
        <w:rPr>
          <w:rFonts w:ascii="Arial" w:hAnsi="Arial" w:cs="Arial"/>
          <w:szCs w:val="24"/>
        </w:rPr>
      </w:pPr>
      <w:r w:rsidRPr="00D3533F">
        <w:rPr>
          <w:rFonts w:ascii="Arial" w:hAnsi="Arial" w:cs="Arial"/>
          <w:szCs w:val="24"/>
        </w:rPr>
        <w:t>https://www.gov.uk/government/publications/implementing-the-sustainable-development-goals/implementing-the-sustainable-development-goals--2</w:t>
      </w:r>
      <w:r>
        <w:rPr>
          <w:rFonts w:ascii="Arial" w:hAnsi="Arial" w:cs="Arial"/>
          <w:szCs w:val="24"/>
        </w:rPr>
        <w:t>. (Accessed: 28 July 2024).</w:t>
      </w:r>
    </w:p>
    <w:p w14:paraId="7A3AD68C" w14:textId="77777777" w:rsidR="00E66C51" w:rsidRDefault="00E66C51" w:rsidP="00A33477">
      <w:pPr>
        <w:spacing w:line="360" w:lineRule="auto"/>
        <w:rPr>
          <w:rFonts w:ascii="Arial" w:hAnsi="Arial" w:cs="Arial"/>
          <w:szCs w:val="24"/>
        </w:rPr>
      </w:pPr>
    </w:p>
    <w:p w14:paraId="6C4A1E54" w14:textId="144491E9" w:rsidR="009D55FA" w:rsidRDefault="009D55FA" w:rsidP="00A33477">
      <w:pPr>
        <w:spacing w:line="360" w:lineRule="auto"/>
        <w:rPr>
          <w:rFonts w:ascii="Arial" w:hAnsi="Arial" w:cs="Arial"/>
          <w:szCs w:val="24"/>
        </w:rPr>
      </w:pPr>
      <w:r w:rsidRPr="009D55FA">
        <w:rPr>
          <w:rFonts w:ascii="Arial" w:hAnsi="Arial" w:cs="Arial"/>
          <w:szCs w:val="24"/>
        </w:rPr>
        <w:lastRenderedPageBreak/>
        <w:t>GOV UK. (2022). ‘</w:t>
      </w:r>
      <w:r w:rsidRPr="009D55FA">
        <w:rPr>
          <w:rFonts w:ascii="Arial" w:hAnsi="Arial" w:cs="Arial"/>
          <w:i/>
          <w:iCs/>
          <w:szCs w:val="24"/>
        </w:rPr>
        <w:t>Government food strategy’</w:t>
      </w:r>
      <w:r w:rsidRPr="009D55FA">
        <w:rPr>
          <w:rFonts w:ascii="Arial" w:hAnsi="Arial" w:cs="Arial"/>
          <w:szCs w:val="24"/>
        </w:rPr>
        <w:t>. Available to: https://www.gov.uk/government/publications/government-food-strategy. (Accessed: 1 November 2023).</w:t>
      </w:r>
    </w:p>
    <w:p w14:paraId="5D0A3374" w14:textId="77777777" w:rsidR="009D55FA" w:rsidRPr="00137E5D" w:rsidRDefault="009D55FA" w:rsidP="00A33477">
      <w:pPr>
        <w:spacing w:line="360" w:lineRule="auto"/>
        <w:rPr>
          <w:rFonts w:ascii="Arial" w:hAnsi="Arial" w:cs="Arial"/>
          <w:szCs w:val="24"/>
        </w:rPr>
      </w:pPr>
    </w:p>
    <w:p w14:paraId="486D2256" w14:textId="42299CE9" w:rsidR="009C5AD2" w:rsidRPr="00137E5D" w:rsidRDefault="009C5AD2" w:rsidP="00A33477">
      <w:pPr>
        <w:spacing w:line="360" w:lineRule="auto"/>
        <w:rPr>
          <w:rFonts w:ascii="Arial" w:hAnsi="Arial" w:cs="Arial"/>
          <w:szCs w:val="24"/>
        </w:rPr>
      </w:pPr>
      <w:r w:rsidRPr="00137E5D">
        <w:rPr>
          <w:rFonts w:ascii="Arial" w:hAnsi="Arial" w:cs="Arial"/>
          <w:szCs w:val="24"/>
        </w:rPr>
        <w:t>GOV UK (2023</w:t>
      </w:r>
      <w:r w:rsidR="00601615">
        <w:rPr>
          <w:rFonts w:ascii="Arial" w:hAnsi="Arial" w:cs="Arial"/>
          <w:szCs w:val="24"/>
        </w:rPr>
        <w:t>a</w:t>
      </w:r>
      <w:r w:rsidRPr="00137E5D">
        <w:rPr>
          <w:rFonts w:ascii="Arial" w:hAnsi="Arial" w:cs="Arial"/>
          <w:szCs w:val="24"/>
        </w:rPr>
        <w:t xml:space="preserve">). </w:t>
      </w:r>
      <w:r w:rsidR="000F51D2">
        <w:rPr>
          <w:rFonts w:ascii="Arial" w:hAnsi="Arial" w:cs="Arial"/>
          <w:szCs w:val="24"/>
        </w:rPr>
        <w:t>‘</w:t>
      </w:r>
      <w:r w:rsidRPr="00137E5D">
        <w:rPr>
          <w:rFonts w:ascii="Arial" w:hAnsi="Arial" w:cs="Arial"/>
          <w:i/>
          <w:iCs/>
          <w:szCs w:val="24"/>
        </w:rPr>
        <w:t>Chancellor backs business and rewards workers to get Britain growing</w:t>
      </w:r>
      <w:r w:rsidR="000F51D2">
        <w:rPr>
          <w:rFonts w:ascii="Arial" w:hAnsi="Arial" w:cs="Arial"/>
          <w:i/>
          <w:iCs/>
          <w:szCs w:val="24"/>
        </w:rPr>
        <w:t>’</w:t>
      </w:r>
      <w:r w:rsidRPr="00137E5D">
        <w:rPr>
          <w:rFonts w:ascii="Arial" w:hAnsi="Arial" w:cs="Arial"/>
          <w:szCs w:val="24"/>
        </w:rPr>
        <w:t>. Available at: https://www.gov.uk/government/news/chancellor-backs-business-and-rewards-workers-to-get-britain-growing</w:t>
      </w:r>
      <w:r w:rsidR="000F51D2">
        <w:rPr>
          <w:rFonts w:ascii="Arial" w:hAnsi="Arial" w:cs="Arial"/>
          <w:szCs w:val="24"/>
        </w:rPr>
        <w:t>. (</w:t>
      </w:r>
      <w:r w:rsidRPr="00137E5D">
        <w:rPr>
          <w:rFonts w:ascii="Arial" w:hAnsi="Arial" w:cs="Arial"/>
          <w:szCs w:val="24"/>
        </w:rPr>
        <w:t>Accessed: 19 October 2023).</w:t>
      </w:r>
    </w:p>
    <w:p w14:paraId="3B65AF4E" w14:textId="77777777" w:rsidR="009D55FA" w:rsidRDefault="009D55FA" w:rsidP="009D55FA">
      <w:pPr>
        <w:spacing w:line="360" w:lineRule="auto"/>
        <w:jc w:val="both"/>
        <w:rPr>
          <w:rFonts w:ascii="Arial" w:hAnsi="Arial" w:cs="Arial"/>
          <w:szCs w:val="24"/>
        </w:rPr>
      </w:pPr>
    </w:p>
    <w:p w14:paraId="53FA9307" w14:textId="77777777" w:rsidR="00A02B02" w:rsidRPr="00A02B02" w:rsidRDefault="00A02B02" w:rsidP="00A02B02">
      <w:pPr>
        <w:spacing w:line="360" w:lineRule="auto"/>
        <w:jc w:val="both"/>
        <w:rPr>
          <w:rFonts w:ascii="Arial" w:hAnsi="Arial" w:cs="Arial"/>
          <w:szCs w:val="24"/>
        </w:rPr>
      </w:pPr>
      <w:r w:rsidRPr="00A02B02">
        <w:rPr>
          <w:rFonts w:ascii="Arial" w:hAnsi="Arial" w:cs="Arial"/>
          <w:szCs w:val="24"/>
        </w:rPr>
        <w:t>GOV UK. (2023b</w:t>
      </w:r>
      <w:r w:rsidRPr="00A02B02">
        <w:rPr>
          <w:rFonts w:ascii="Arial" w:hAnsi="Arial" w:cs="Arial"/>
          <w:i/>
          <w:iCs/>
          <w:szCs w:val="24"/>
        </w:rPr>
        <w:t>)</w:t>
      </w:r>
      <w:r w:rsidRPr="00A02B02">
        <w:rPr>
          <w:rFonts w:ascii="Arial" w:hAnsi="Arial" w:cs="Arial"/>
          <w:szCs w:val="24"/>
        </w:rPr>
        <w:t xml:space="preserve">. </w:t>
      </w:r>
      <w:r w:rsidRPr="00A02B02">
        <w:rPr>
          <w:rFonts w:ascii="Arial" w:hAnsi="Arial" w:cs="Arial"/>
          <w:i/>
          <w:iCs/>
          <w:szCs w:val="24"/>
        </w:rPr>
        <w:t>‘Environmental Improvement Plan 2023’</w:t>
      </w:r>
      <w:r w:rsidRPr="00A02B02">
        <w:rPr>
          <w:rFonts w:ascii="Arial" w:hAnsi="Arial" w:cs="Arial"/>
          <w:szCs w:val="24"/>
        </w:rPr>
        <w:t>. Available at: https://www.gov.uk/government/publications/environmental-improvement-plan. (Accessed: 20 July 2024).</w:t>
      </w:r>
    </w:p>
    <w:p w14:paraId="1C53B486" w14:textId="77777777" w:rsidR="00A02B02" w:rsidRDefault="00A02B02" w:rsidP="009D55FA">
      <w:pPr>
        <w:spacing w:line="360" w:lineRule="auto"/>
        <w:jc w:val="both"/>
        <w:rPr>
          <w:rFonts w:ascii="Arial" w:hAnsi="Arial" w:cs="Arial"/>
          <w:szCs w:val="24"/>
        </w:rPr>
      </w:pPr>
    </w:p>
    <w:p w14:paraId="3517D104" w14:textId="1E0831A8" w:rsidR="009D55FA" w:rsidRDefault="009D55FA" w:rsidP="009D55FA">
      <w:pPr>
        <w:spacing w:line="360" w:lineRule="auto"/>
        <w:jc w:val="both"/>
        <w:rPr>
          <w:rFonts w:ascii="Arial" w:hAnsi="Arial" w:cs="Arial"/>
          <w:szCs w:val="24"/>
        </w:rPr>
      </w:pPr>
      <w:r>
        <w:rPr>
          <w:rFonts w:ascii="Arial" w:hAnsi="Arial" w:cs="Arial"/>
          <w:szCs w:val="24"/>
        </w:rPr>
        <w:t xml:space="preserve">GOV UK. (2024). </w:t>
      </w:r>
      <w:r w:rsidRPr="009D55FA">
        <w:rPr>
          <w:rFonts w:ascii="Arial" w:hAnsi="Arial" w:cs="Arial"/>
          <w:i/>
          <w:iCs/>
          <w:szCs w:val="24"/>
        </w:rPr>
        <w:t>‘Climate change and sustainability strategy’</w:t>
      </w:r>
      <w:r>
        <w:rPr>
          <w:rFonts w:ascii="Arial" w:hAnsi="Arial" w:cs="Arial"/>
          <w:szCs w:val="24"/>
        </w:rPr>
        <w:t>. Available at:</w:t>
      </w:r>
    </w:p>
    <w:p w14:paraId="732C4CA0" w14:textId="3ACD92F6" w:rsidR="00FE18E2" w:rsidRDefault="00210006" w:rsidP="00A02B02">
      <w:pPr>
        <w:spacing w:line="360" w:lineRule="auto"/>
        <w:jc w:val="both"/>
        <w:rPr>
          <w:rFonts w:ascii="Arial" w:hAnsi="Arial" w:cs="Arial"/>
          <w:szCs w:val="24"/>
        </w:rPr>
      </w:pPr>
      <w:hyperlink r:id="rId16" w:history="1">
        <w:r w:rsidR="009D55FA" w:rsidRPr="009D55FA">
          <w:rPr>
            <w:rStyle w:val="Hyperlink"/>
            <w:rFonts w:ascii="Arial" w:hAnsi="Arial" w:cs="Arial"/>
            <w:color w:val="000000" w:themeColor="text1"/>
            <w:szCs w:val="24"/>
            <w:u w:val="none"/>
          </w:rPr>
          <w:t>https://www.gov.uk/government/publications/climate-change-and-sustainability-strategy-moj/climate-change-and-sustainability-strategy</w:t>
        </w:r>
      </w:hyperlink>
      <w:r w:rsidR="009D55FA">
        <w:rPr>
          <w:rFonts w:ascii="Arial" w:hAnsi="Arial" w:cs="Arial"/>
          <w:szCs w:val="24"/>
        </w:rPr>
        <w:t>. (Accessed: 20 July 2024).</w:t>
      </w:r>
    </w:p>
    <w:p w14:paraId="36EDAAF9" w14:textId="77777777" w:rsidR="009D55FA" w:rsidRPr="00137E5D" w:rsidRDefault="009D55FA" w:rsidP="00A33477">
      <w:pPr>
        <w:spacing w:line="360" w:lineRule="auto"/>
        <w:rPr>
          <w:rFonts w:ascii="Arial" w:hAnsi="Arial" w:cs="Arial"/>
          <w:szCs w:val="24"/>
        </w:rPr>
      </w:pPr>
    </w:p>
    <w:p w14:paraId="108692D8" w14:textId="4857A4E9" w:rsidR="00E66C51" w:rsidRPr="005460C9" w:rsidRDefault="00E66C51" w:rsidP="00A33477">
      <w:pPr>
        <w:spacing w:line="360" w:lineRule="auto"/>
        <w:rPr>
          <w:rFonts w:ascii="Arial" w:hAnsi="Arial" w:cs="Arial"/>
          <w:szCs w:val="24"/>
          <w:lang w:val="fr-FR"/>
        </w:rPr>
      </w:pPr>
      <w:r w:rsidRPr="00137E5D">
        <w:rPr>
          <w:rFonts w:ascii="Arial" w:hAnsi="Arial" w:cs="Arial"/>
          <w:szCs w:val="24"/>
        </w:rPr>
        <w:t xml:space="preserve">Greater London Authority. (2023). </w:t>
      </w:r>
      <w:r w:rsidR="007D3E5A">
        <w:rPr>
          <w:rFonts w:ascii="Arial" w:hAnsi="Arial" w:cs="Arial"/>
          <w:szCs w:val="24"/>
        </w:rPr>
        <w:t>‘</w:t>
      </w:r>
      <w:r w:rsidRPr="00137E5D">
        <w:rPr>
          <w:rFonts w:ascii="Arial" w:hAnsi="Arial" w:cs="Arial"/>
          <w:i/>
          <w:iCs/>
          <w:szCs w:val="24"/>
        </w:rPr>
        <w:t>What is the London Living Wage?</w:t>
      </w:r>
      <w:r w:rsidR="007D3E5A">
        <w:rPr>
          <w:rFonts w:ascii="Arial" w:hAnsi="Arial" w:cs="Arial"/>
          <w:i/>
          <w:iCs/>
          <w:szCs w:val="24"/>
        </w:rPr>
        <w:t>’</w:t>
      </w:r>
      <w:r w:rsidRPr="00137E5D">
        <w:rPr>
          <w:rFonts w:ascii="Arial" w:hAnsi="Arial" w:cs="Arial"/>
          <w:szCs w:val="24"/>
        </w:rPr>
        <w:t xml:space="preserve">. </w:t>
      </w:r>
      <w:r w:rsidRPr="005460C9">
        <w:rPr>
          <w:rFonts w:ascii="Arial" w:hAnsi="Arial" w:cs="Arial"/>
          <w:szCs w:val="24"/>
          <w:lang w:val="fr-FR"/>
        </w:rPr>
        <w:t>Available at:</w:t>
      </w:r>
    </w:p>
    <w:p w14:paraId="406A1C6A" w14:textId="094D17E3" w:rsidR="00814A7A" w:rsidRPr="00137E5D" w:rsidRDefault="00E66C51" w:rsidP="00A33477">
      <w:pPr>
        <w:spacing w:line="360" w:lineRule="auto"/>
        <w:rPr>
          <w:rFonts w:ascii="Arial" w:hAnsi="Arial" w:cs="Arial"/>
          <w:szCs w:val="24"/>
          <w:highlight w:val="green"/>
        </w:rPr>
      </w:pPr>
      <w:r w:rsidRPr="005460C9">
        <w:rPr>
          <w:rFonts w:ascii="Arial" w:hAnsi="Arial" w:cs="Arial"/>
          <w:szCs w:val="24"/>
          <w:lang w:val="fr-FR"/>
        </w:rPr>
        <w:t>https://www.london.gov.uk/programmes-strategies/business-and-economy/london-living-wage</w:t>
      </w:r>
      <w:r w:rsidR="007D3E5A" w:rsidRPr="005460C9">
        <w:rPr>
          <w:rFonts w:ascii="Arial" w:hAnsi="Arial" w:cs="Arial"/>
          <w:szCs w:val="24"/>
          <w:lang w:val="fr-FR"/>
        </w:rPr>
        <w:t xml:space="preserve">. </w:t>
      </w:r>
      <w:r w:rsidRPr="00137E5D">
        <w:rPr>
          <w:rFonts w:ascii="Arial" w:hAnsi="Arial" w:cs="Arial"/>
          <w:szCs w:val="24"/>
        </w:rPr>
        <w:t>(Accessed: 30 September 2023).</w:t>
      </w:r>
    </w:p>
    <w:p w14:paraId="6C5806C8" w14:textId="77777777" w:rsidR="00E66C51" w:rsidRPr="00137E5D" w:rsidRDefault="00E66C51" w:rsidP="00A33477">
      <w:pPr>
        <w:spacing w:line="360" w:lineRule="auto"/>
        <w:rPr>
          <w:rFonts w:ascii="Arial" w:hAnsi="Arial" w:cs="Arial"/>
          <w:szCs w:val="24"/>
          <w:highlight w:val="green"/>
        </w:rPr>
      </w:pPr>
    </w:p>
    <w:p w14:paraId="5AB834F1" w14:textId="32DA8E47" w:rsidR="007360DF" w:rsidRPr="00137E5D" w:rsidRDefault="007360DF" w:rsidP="00A33477">
      <w:pPr>
        <w:spacing w:line="360" w:lineRule="auto"/>
        <w:rPr>
          <w:rFonts w:ascii="Arial" w:hAnsi="Arial" w:cs="Arial"/>
          <w:szCs w:val="24"/>
        </w:rPr>
      </w:pPr>
      <w:r w:rsidRPr="00137E5D">
        <w:rPr>
          <w:rFonts w:ascii="Arial" w:hAnsi="Arial" w:cs="Arial"/>
          <w:szCs w:val="24"/>
        </w:rPr>
        <w:t xml:space="preserve">Hopkins Van Mill, H. (2021). The Public </w:t>
      </w:r>
      <w:r w:rsidR="002C5DBB" w:rsidRPr="00137E5D">
        <w:rPr>
          <w:rFonts w:ascii="Arial" w:hAnsi="Arial" w:cs="Arial"/>
          <w:szCs w:val="24"/>
        </w:rPr>
        <w:t xml:space="preserve">Dialogue </w:t>
      </w:r>
      <w:r w:rsidRPr="00137E5D">
        <w:rPr>
          <w:rFonts w:ascii="Arial" w:hAnsi="Arial" w:cs="Arial"/>
          <w:szCs w:val="24"/>
        </w:rPr>
        <w:t>Report</w:t>
      </w:r>
      <w:r w:rsidR="002C5DBB" w:rsidRPr="00137E5D">
        <w:rPr>
          <w:rFonts w:ascii="Arial" w:hAnsi="Arial" w:cs="Arial"/>
          <w:szCs w:val="24"/>
        </w:rPr>
        <w:t xml:space="preserve">. </w:t>
      </w:r>
      <w:r w:rsidR="007D3E5A">
        <w:rPr>
          <w:rFonts w:ascii="Arial" w:hAnsi="Arial" w:cs="Arial"/>
          <w:szCs w:val="24"/>
        </w:rPr>
        <w:t>‘</w:t>
      </w:r>
      <w:r w:rsidR="002C5DBB" w:rsidRPr="00137E5D">
        <w:rPr>
          <w:rFonts w:ascii="Arial" w:hAnsi="Arial" w:cs="Arial"/>
          <w:i/>
          <w:iCs/>
          <w:szCs w:val="24"/>
        </w:rPr>
        <w:t>The Findings Report</w:t>
      </w:r>
      <w:r w:rsidR="007D3E5A">
        <w:rPr>
          <w:rFonts w:ascii="Arial" w:hAnsi="Arial" w:cs="Arial"/>
          <w:i/>
          <w:iCs/>
          <w:szCs w:val="24"/>
        </w:rPr>
        <w:t>’</w:t>
      </w:r>
      <w:r w:rsidR="002C5DBB" w:rsidRPr="00137E5D">
        <w:rPr>
          <w:rFonts w:ascii="Arial" w:hAnsi="Arial" w:cs="Arial"/>
          <w:szCs w:val="24"/>
        </w:rPr>
        <w:t xml:space="preserve">. Available at: </w:t>
      </w:r>
      <w:r w:rsidRPr="00137E5D">
        <w:rPr>
          <w:rFonts w:ascii="Arial" w:hAnsi="Arial" w:cs="Arial"/>
          <w:szCs w:val="24"/>
        </w:rPr>
        <w:t>https://www.nationalfoodstrategy.org/wp-content/uploads/2021/09/HVM-National-Food-Strategy-Public-Dialogue-report-Sep21.pdf</w:t>
      </w:r>
      <w:r w:rsidR="002C5DBB" w:rsidRPr="00137E5D">
        <w:rPr>
          <w:rFonts w:ascii="Arial" w:hAnsi="Arial" w:cs="Arial"/>
          <w:szCs w:val="24"/>
        </w:rPr>
        <w:t>. (Accessed: 5 November 2023).</w:t>
      </w:r>
    </w:p>
    <w:p w14:paraId="46A85096" w14:textId="77777777" w:rsidR="007360DF" w:rsidRPr="00137E5D" w:rsidRDefault="007360DF" w:rsidP="00A33477">
      <w:pPr>
        <w:spacing w:line="360" w:lineRule="auto"/>
        <w:rPr>
          <w:rFonts w:ascii="Arial" w:hAnsi="Arial" w:cs="Arial"/>
          <w:szCs w:val="24"/>
          <w:highlight w:val="green"/>
        </w:rPr>
      </w:pPr>
    </w:p>
    <w:p w14:paraId="0129CE0A" w14:textId="1E00452C" w:rsidR="009E5943" w:rsidRPr="00137E5D" w:rsidRDefault="00484347" w:rsidP="00A33477">
      <w:pPr>
        <w:spacing w:line="360" w:lineRule="auto"/>
        <w:rPr>
          <w:rFonts w:ascii="Arial" w:hAnsi="Arial" w:cs="Arial"/>
          <w:szCs w:val="24"/>
        </w:rPr>
      </w:pPr>
      <w:r w:rsidRPr="007F47E7">
        <w:rPr>
          <w:rFonts w:ascii="Arial" w:hAnsi="Arial" w:cs="Arial"/>
          <w:szCs w:val="24"/>
        </w:rPr>
        <w:t xml:space="preserve">Health &amp; Safety Executive (HSE). (2018). </w:t>
      </w:r>
      <w:r w:rsidR="007F47E7">
        <w:rPr>
          <w:rFonts w:ascii="Arial" w:hAnsi="Arial" w:cs="Arial"/>
          <w:szCs w:val="24"/>
        </w:rPr>
        <w:t>‘</w:t>
      </w:r>
      <w:r w:rsidRPr="007F47E7">
        <w:rPr>
          <w:rFonts w:ascii="Arial" w:hAnsi="Arial" w:cs="Arial"/>
          <w:i/>
          <w:iCs/>
          <w:szCs w:val="24"/>
        </w:rPr>
        <w:t>Mental health conditions, work and the workplace</w:t>
      </w:r>
      <w:r w:rsidR="007F47E7">
        <w:rPr>
          <w:rFonts w:ascii="Arial" w:hAnsi="Arial" w:cs="Arial"/>
          <w:i/>
          <w:iCs/>
          <w:szCs w:val="24"/>
        </w:rPr>
        <w:t>’</w:t>
      </w:r>
      <w:r w:rsidRPr="007F47E7">
        <w:rPr>
          <w:rFonts w:ascii="Arial" w:hAnsi="Arial" w:cs="Arial"/>
          <w:szCs w:val="24"/>
        </w:rPr>
        <w:t>. Available at: https://www.hse.gov.uk/stress/mental-health.htm. (Accessed: 8 November 2023).</w:t>
      </w:r>
      <w:r w:rsidRPr="00137E5D">
        <w:rPr>
          <w:rFonts w:ascii="Arial" w:hAnsi="Arial" w:cs="Arial"/>
          <w:szCs w:val="24"/>
        </w:rPr>
        <w:t xml:space="preserve"> </w:t>
      </w:r>
    </w:p>
    <w:p w14:paraId="70DF4882" w14:textId="77777777" w:rsidR="00765CF0" w:rsidRDefault="00765CF0" w:rsidP="00A33477">
      <w:pPr>
        <w:spacing w:line="360" w:lineRule="auto"/>
        <w:rPr>
          <w:rFonts w:ascii="Arial" w:hAnsi="Arial" w:cs="Arial"/>
          <w:szCs w:val="24"/>
        </w:rPr>
      </w:pPr>
    </w:p>
    <w:p w14:paraId="09E2C7C8" w14:textId="690D3856" w:rsidR="0024278A" w:rsidRPr="00137E5D" w:rsidRDefault="0024278A" w:rsidP="00A33477">
      <w:pPr>
        <w:spacing w:line="360" w:lineRule="auto"/>
        <w:rPr>
          <w:rFonts w:ascii="Arial" w:hAnsi="Arial" w:cs="Arial"/>
          <w:szCs w:val="24"/>
        </w:rPr>
      </w:pPr>
      <w:r>
        <w:rPr>
          <w:rFonts w:ascii="Arial" w:hAnsi="Arial" w:cs="Arial"/>
          <w:szCs w:val="24"/>
        </w:rPr>
        <w:t>House of Common. (2023). ‘</w:t>
      </w:r>
      <w:r w:rsidRPr="0024278A">
        <w:rPr>
          <w:rFonts w:ascii="Arial" w:hAnsi="Arial" w:cs="Arial"/>
          <w:i/>
          <w:iCs/>
          <w:szCs w:val="24"/>
        </w:rPr>
        <w:t>Extreme poverty and the Sustainable Development Goals: Government response to the Committee’s Fifth Report of Session 2022–23</w:t>
      </w:r>
      <w:r>
        <w:rPr>
          <w:rFonts w:ascii="Arial" w:hAnsi="Arial" w:cs="Arial"/>
          <w:i/>
          <w:iCs/>
          <w:szCs w:val="24"/>
        </w:rPr>
        <w:t xml:space="preserve">’. </w:t>
      </w:r>
      <w:r>
        <w:rPr>
          <w:rFonts w:ascii="Arial" w:hAnsi="Arial" w:cs="Arial"/>
          <w:szCs w:val="24"/>
        </w:rPr>
        <w:t xml:space="preserve">Available at: </w:t>
      </w:r>
      <w:r w:rsidRPr="0024278A">
        <w:rPr>
          <w:rFonts w:ascii="Arial" w:hAnsi="Arial" w:cs="Arial"/>
          <w:szCs w:val="24"/>
        </w:rPr>
        <w:t>https://committees.parliament.uk/publications/34227/documents/188330/default/</w:t>
      </w:r>
      <w:r>
        <w:rPr>
          <w:rFonts w:ascii="Arial" w:hAnsi="Arial" w:cs="Arial"/>
          <w:szCs w:val="24"/>
        </w:rPr>
        <w:t>. (Accessed: 21 July 2024).</w:t>
      </w:r>
    </w:p>
    <w:p w14:paraId="3E7374CF" w14:textId="78B6C0D2" w:rsidR="00C157DA" w:rsidRPr="00137E5D" w:rsidRDefault="007779E8" w:rsidP="00A33477">
      <w:pPr>
        <w:spacing w:line="360" w:lineRule="auto"/>
        <w:rPr>
          <w:rFonts w:ascii="Arial" w:hAnsi="Arial" w:cs="Arial"/>
          <w:szCs w:val="24"/>
        </w:rPr>
      </w:pPr>
      <w:r w:rsidRPr="00137E5D">
        <w:rPr>
          <w:rFonts w:ascii="Arial" w:hAnsi="Arial" w:cs="Arial"/>
          <w:szCs w:val="24"/>
        </w:rPr>
        <w:t>International Institute for Sustainable Development (IISD). (</w:t>
      </w:r>
      <w:r w:rsidR="00E93261" w:rsidRPr="00137E5D">
        <w:rPr>
          <w:rFonts w:ascii="Arial" w:hAnsi="Arial" w:cs="Arial"/>
          <w:szCs w:val="24"/>
        </w:rPr>
        <w:t>2023</w:t>
      </w:r>
      <w:r w:rsidRPr="00137E5D">
        <w:rPr>
          <w:rFonts w:ascii="Arial" w:hAnsi="Arial" w:cs="Arial"/>
          <w:szCs w:val="24"/>
        </w:rPr>
        <w:t xml:space="preserve">). </w:t>
      </w:r>
      <w:r w:rsidR="007F47E7">
        <w:rPr>
          <w:rFonts w:ascii="Arial" w:hAnsi="Arial" w:cs="Arial"/>
          <w:szCs w:val="24"/>
        </w:rPr>
        <w:t>‘</w:t>
      </w:r>
      <w:r w:rsidRPr="00137E5D">
        <w:rPr>
          <w:rFonts w:ascii="Arial" w:hAnsi="Arial" w:cs="Arial"/>
          <w:i/>
          <w:iCs/>
          <w:szCs w:val="24"/>
        </w:rPr>
        <w:t>Sustainable Development</w:t>
      </w:r>
      <w:r w:rsidR="007F47E7">
        <w:rPr>
          <w:rFonts w:ascii="Arial" w:hAnsi="Arial" w:cs="Arial"/>
          <w:i/>
          <w:iCs/>
          <w:szCs w:val="24"/>
        </w:rPr>
        <w:t>’</w:t>
      </w:r>
      <w:r w:rsidRPr="00137E5D">
        <w:rPr>
          <w:rFonts w:ascii="Arial" w:hAnsi="Arial" w:cs="Arial"/>
          <w:i/>
          <w:iCs/>
          <w:szCs w:val="24"/>
        </w:rPr>
        <w:t xml:space="preserve">. </w:t>
      </w:r>
      <w:r w:rsidRPr="00137E5D">
        <w:rPr>
          <w:rFonts w:ascii="Arial" w:hAnsi="Arial" w:cs="Arial"/>
          <w:szCs w:val="24"/>
        </w:rPr>
        <w:t>Available at: https://www.iisd.org/mission-and-goals/sustainable-development. (Accessed: 17 October 20</w:t>
      </w:r>
      <w:r w:rsidR="003D6B55" w:rsidRPr="00137E5D">
        <w:rPr>
          <w:rFonts w:ascii="Arial" w:hAnsi="Arial" w:cs="Arial"/>
          <w:szCs w:val="24"/>
        </w:rPr>
        <w:t>23</w:t>
      </w:r>
      <w:r w:rsidRPr="00137E5D">
        <w:rPr>
          <w:rFonts w:ascii="Arial" w:hAnsi="Arial" w:cs="Arial"/>
          <w:szCs w:val="24"/>
        </w:rPr>
        <w:t>).</w:t>
      </w:r>
    </w:p>
    <w:p w14:paraId="309642C6" w14:textId="77777777" w:rsidR="00FF0B54" w:rsidRPr="00137E5D" w:rsidRDefault="00FF0B54" w:rsidP="00A33477">
      <w:pPr>
        <w:spacing w:line="360" w:lineRule="auto"/>
        <w:rPr>
          <w:rFonts w:ascii="Arial" w:hAnsi="Arial" w:cs="Arial"/>
          <w:szCs w:val="24"/>
        </w:rPr>
      </w:pPr>
    </w:p>
    <w:p w14:paraId="199616B1" w14:textId="649BFE7E" w:rsidR="00FF0B54" w:rsidRPr="00137E5D" w:rsidRDefault="00FF0B54" w:rsidP="00A33477">
      <w:pPr>
        <w:spacing w:line="360" w:lineRule="auto"/>
        <w:rPr>
          <w:rFonts w:ascii="Arial" w:hAnsi="Arial" w:cs="Arial"/>
          <w:szCs w:val="24"/>
        </w:rPr>
      </w:pPr>
      <w:r w:rsidRPr="00137E5D">
        <w:rPr>
          <w:rFonts w:ascii="Arial" w:hAnsi="Arial" w:cs="Arial"/>
          <w:szCs w:val="24"/>
        </w:rPr>
        <w:t>International Monetary Fund. (2023).</w:t>
      </w:r>
      <w:r w:rsidR="001266EE" w:rsidRPr="00137E5D">
        <w:rPr>
          <w:rFonts w:ascii="Arial" w:hAnsi="Arial" w:cs="Arial"/>
          <w:szCs w:val="24"/>
        </w:rPr>
        <w:t xml:space="preserve"> </w:t>
      </w:r>
      <w:r w:rsidR="007F47E7">
        <w:rPr>
          <w:rFonts w:ascii="Arial" w:hAnsi="Arial" w:cs="Arial"/>
          <w:szCs w:val="24"/>
        </w:rPr>
        <w:t>‘</w:t>
      </w:r>
      <w:r w:rsidR="001266EE" w:rsidRPr="00137E5D">
        <w:rPr>
          <w:rFonts w:ascii="Arial" w:hAnsi="Arial" w:cs="Arial"/>
          <w:szCs w:val="24"/>
        </w:rPr>
        <w:t>The IMF and the Sustainable Development Goals</w:t>
      </w:r>
      <w:r w:rsidR="007F47E7">
        <w:rPr>
          <w:rFonts w:ascii="Arial" w:hAnsi="Arial" w:cs="Arial"/>
          <w:szCs w:val="24"/>
        </w:rPr>
        <w:t>’</w:t>
      </w:r>
      <w:r w:rsidR="001266EE" w:rsidRPr="00137E5D">
        <w:rPr>
          <w:rFonts w:ascii="Arial" w:hAnsi="Arial" w:cs="Arial"/>
          <w:szCs w:val="24"/>
        </w:rPr>
        <w:t xml:space="preserve">. Available at: https://www.imf.org/en/About/Factsheets/Sheets/2023/IMF-Sustainable-development-goals-SDGs. </w:t>
      </w:r>
      <w:r w:rsidRPr="00137E5D">
        <w:rPr>
          <w:rFonts w:ascii="Arial" w:hAnsi="Arial" w:cs="Arial"/>
          <w:szCs w:val="24"/>
        </w:rPr>
        <w:t>(Accessed: 17 September 20230).</w:t>
      </w:r>
    </w:p>
    <w:p w14:paraId="66402C61" w14:textId="77777777" w:rsidR="00D0205E" w:rsidRDefault="00D0205E" w:rsidP="00A33477">
      <w:pPr>
        <w:spacing w:line="360" w:lineRule="auto"/>
        <w:rPr>
          <w:rFonts w:ascii="Arial" w:hAnsi="Arial" w:cs="Arial"/>
          <w:szCs w:val="24"/>
        </w:rPr>
      </w:pPr>
    </w:p>
    <w:p w14:paraId="14BFF611" w14:textId="3132003F" w:rsidR="000A08DC" w:rsidRPr="00137E5D" w:rsidRDefault="00D0205E" w:rsidP="00A33477">
      <w:pPr>
        <w:spacing w:line="360" w:lineRule="auto"/>
        <w:rPr>
          <w:rFonts w:ascii="Arial" w:hAnsi="Arial" w:cs="Arial"/>
          <w:szCs w:val="24"/>
        </w:rPr>
      </w:pPr>
      <w:r>
        <w:rPr>
          <w:rFonts w:ascii="Arial" w:hAnsi="Arial" w:cs="Arial"/>
          <w:szCs w:val="24"/>
        </w:rPr>
        <w:t>International Parliamentary Network for Education. (2021). ‘</w:t>
      </w:r>
      <w:r w:rsidRPr="00D0205E">
        <w:rPr>
          <w:rFonts w:ascii="Arial" w:hAnsi="Arial" w:cs="Arial"/>
          <w:i/>
          <w:iCs/>
          <w:szCs w:val="24"/>
        </w:rPr>
        <w:t>Supporting parliamentary action for school meals</w:t>
      </w:r>
      <w:r>
        <w:rPr>
          <w:rFonts w:ascii="Arial" w:hAnsi="Arial" w:cs="Arial"/>
          <w:i/>
          <w:iCs/>
          <w:szCs w:val="24"/>
        </w:rPr>
        <w:t>’</w:t>
      </w:r>
      <w:r>
        <w:rPr>
          <w:rFonts w:ascii="Arial" w:hAnsi="Arial" w:cs="Arial"/>
          <w:szCs w:val="24"/>
        </w:rPr>
        <w:t xml:space="preserve">. Available at: </w:t>
      </w:r>
      <w:r w:rsidRPr="00D0205E">
        <w:rPr>
          <w:rFonts w:ascii="Arial" w:hAnsi="Arial" w:cs="Arial"/>
          <w:szCs w:val="24"/>
        </w:rPr>
        <w:t>https://www.ipned.org/schoolmeals</w:t>
      </w:r>
      <w:r>
        <w:rPr>
          <w:rFonts w:ascii="Arial" w:hAnsi="Arial" w:cs="Arial"/>
          <w:szCs w:val="24"/>
        </w:rPr>
        <w:t>. (Accessed: 12 July 2024).</w:t>
      </w:r>
    </w:p>
    <w:p w14:paraId="500AF58D" w14:textId="4AE50F4D" w:rsidR="003D6B55" w:rsidRPr="00137E5D" w:rsidRDefault="000A08DC" w:rsidP="00A33477">
      <w:pPr>
        <w:spacing w:line="360" w:lineRule="auto"/>
        <w:rPr>
          <w:rFonts w:ascii="Arial" w:hAnsi="Arial" w:cs="Arial"/>
          <w:szCs w:val="24"/>
        </w:rPr>
      </w:pPr>
      <w:r w:rsidRPr="00137E5D">
        <w:rPr>
          <w:rFonts w:ascii="Arial" w:hAnsi="Arial" w:cs="Arial"/>
          <w:szCs w:val="24"/>
        </w:rPr>
        <w:t>Joseph Rowntree Foundation, Goulden, C. and D'Arcy, C. (2014). </w:t>
      </w:r>
      <w:r w:rsidR="007F47E7">
        <w:rPr>
          <w:rFonts w:ascii="Arial" w:hAnsi="Arial" w:cs="Arial"/>
          <w:szCs w:val="24"/>
        </w:rPr>
        <w:t>‘</w:t>
      </w:r>
      <w:r w:rsidRPr="00137E5D">
        <w:rPr>
          <w:rFonts w:ascii="Arial" w:hAnsi="Arial" w:cs="Arial"/>
          <w:i/>
          <w:iCs/>
          <w:szCs w:val="24"/>
        </w:rPr>
        <w:t>A definition of poverty</w:t>
      </w:r>
      <w:r w:rsidR="007F47E7">
        <w:rPr>
          <w:rFonts w:ascii="Arial" w:hAnsi="Arial" w:cs="Arial"/>
          <w:i/>
          <w:iCs/>
          <w:szCs w:val="24"/>
        </w:rPr>
        <w:t>’</w:t>
      </w:r>
      <w:r w:rsidRPr="00137E5D">
        <w:rPr>
          <w:rFonts w:ascii="Arial" w:hAnsi="Arial" w:cs="Arial"/>
          <w:szCs w:val="24"/>
        </w:rPr>
        <w:t>. York: Joseph Rowntree Foundation.</w:t>
      </w:r>
    </w:p>
    <w:p w14:paraId="3CA3ECDF" w14:textId="77777777" w:rsidR="002F573C" w:rsidRDefault="002F573C" w:rsidP="002F573C">
      <w:pPr>
        <w:spacing w:line="360" w:lineRule="auto"/>
        <w:rPr>
          <w:rFonts w:ascii="Arial" w:hAnsi="Arial" w:cs="Arial"/>
          <w:szCs w:val="24"/>
        </w:rPr>
      </w:pPr>
    </w:p>
    <w:p w14:paraId="152ADCD1" w14:textId="257F1DAE" w:rsidR="002F573C" w:rsidRPr="002F573C" w:rsidRDefault="002F573C" w:rsidP="002F573C">
      <w:pPr>
        <w:spacing w:line="360" w:lineRule="auto"/>
        <w:rPr>
          <w:rFonts w:ascii="Arial" w:hAnsi="Arial" w:cs="Arial"/>
          <w:szCs w:val="24"/>
        </w:rPr>
      </w:pPr>
      <w:r w:rsidRPr="002F573C">
        <w:rPr>
          <w:rFonts w:ascii="Arial" w:hAnsi="Arial" w:cs="Arial"/>
          <w:szCs w:val="24"/>
        </w:rPr>
        <w:t xml:space="preserve">Joint SDG Fund. (no date). </w:t>
      </w:r>
      <w:r w:rsidRPr="002F573C">
        <w:rPr>
          <w:rFonts w:ascii="Arial" w:hAnsi="Arial" w:cs="Arial"/>
          <w:i/>
          <w:iCs/>
          <w:szCs w:val="24"/>
        </w:rPr>
        <w:t>‘Goal 1 No Poverty’</w:t>
      </w:r>
      <w:r w:rsidRPr="002F573C">
        <w:rPr>
          <w:rFonts w:ascii="Arial" w:hAnsi="Arial" w:cs="Arial"/>
          <w:szCs w:val="24"/>
        </w:rPr>
        <w:t>. Available at: https://jointsdgfund.org/sustainable-development-goals/goal-1-no-poverty. (Accessed: 20 July 2024).</w:t>
      </w:r>
    </w:p>
    <w:p w14:paraId="260022CD" w14:textId="77777777" w:rsidR="002F573C" w:rsidRDefault="002F573C" w:rsidP="00A33477">
      <w:pPr>
        <w:spacing w:line="360" w:lineRule="auto"/>
        <w:rPr>
          <w:rFonts w:ascii="Arial" w:hAnsi="Arial" w:cs="Arial"/>
          <w:szCs w:val="24"/>
        </w:rPr>
      </w:pPr>
    </w:p>
    <w:p w14:paraId="402663ED" w14:textId="18A250BD" w:rsidR="000A08DC" w:rsidRPr="00137E5D" w:rsidRDefault="00DB4A04" w:rsidP="00A33477">
      <w:pPr>
        <w:spacing w:line="360" w:lineRule="auto"/>
        <w:rPr>
          <w:rFonts w:ascii="Arial" w:hAnsi="Arial" w:cs="Arial"/>
          <w:szCs w:val="24"/>
        </w:rPr>
      </w:pPr>
      <w:r w:rsidRPr="00137E5D">
        <w:rPr>
          <w:rFonts w:ascii="Arial" w:hAnsi="Arial" w:cs="Arial"/>
          <w:szCs w:val="24"/>
        </w:rPr>
        <w:t>Living Wage Foundation. (n</w:t>
      </w:r>
      <w:r w:rsidR="001266EE" w:rsidRPr="00137E5D">
        <w:rPr>
          <w:rFonts w:ascii="Arial" w:hAnsi="Arial" w:cs="Arial"/>
          <w:szCs w:val="24"/>
        </w:rPr>
        <w:t xml:space="preserve">o </w:t>
      </w:r>
      <w:r w:rsidRPr="00137E5D">
        <w:rPr>
          <w:rFonts w:ascii="Arial" w:hAnsi="Arial" w:cs="Arial"/>
          <w:szCs w:val="24"/>
        </w:rPr>
        <w:t>d</w:t>
      </w:r>
      <w:r w:rsidR="001266EE" w:rsidRPr="00137E5D">
        <w:rPr>
          <w:rFonts w:ascii="Arial" w:hAnsi="Arial" w:cs="Arial"/>
          <w:szCs w:val="24"/>
        </w:rPr>
        <w:t>ate</w:t>
      </w:r>
      <w:r w:rsidRPr="00137E5D">
        <w:rPr>
          <w:rFonts w:ascii="Arial" w:hAnsi="Arial" w:cs="Arial"/>
          <w:szCs w:val="24"/>
        </w:rPr>
        <w:t xml:space="preserve">). </w:t>
      </w:r>
      <w:r w:rsidR="007F47E7">
        <w:rPr>
          <w:rFonts w:ascii="Arial" w:hAnsi="Arial" w:cs="Arial"/>
          <w:szCs w:val="24"/>
        </w:rPr>
        <w:t>‘</w:t>
      </w:r>
      <w:r w:rsidRPr="00137E5D">
        <w:rPr>
          <w:rFonts w:ascii="Arial" w:hAnsi="Arial" w:cs="Arial"/>
          <w:i/>
          <w:iCs/>
          <w:szCs w:val="24"/>
        </w:rPr>
        <w:t>The real Living Wage is good for people</w:t>
      </w:r>
      <w:r w:rsidR="007F47E7">
        <w:rPr>
          <w:rFonts w:ascii="Arial" w:hAnsi="Arial" w:cs="Arial"/>
          <w:i/>
          <w:iCs/>
          <w:szCs w:val="24"/>
        </w:rPr>
        <w:t>’</w:t>
      </w:r>
      <w:r w:rsidRPr="00137E5D">
        <w:rPr>
          <w:rFonts w:ascii="Arial" w:hAnsi="Arial" w:cs="Arial"/>
          <w:szCs w:val="24"/>
        </w:rPr>
        <w:t>. Available at:</w:t>
      </w:r>
      <w:r w:rsidR="001266EE" w:rsidRPr="00137E5D">
        <w:rPr>
          <w:rFonts w:ascii="Arial" w:hAnsi="Arial" w:cs="Arial"/>
          <w:szCs w:val="24"/>
        </w:rPr>
        <w:t xml:space="preserve"> </w:t>
      </w:r>
      <w:r w:rsidRPr="00137E5D">
        <w:rPr>
          <w:rFonts w:ascii="Arial" w:hAnsi="Arial" w:cs="Arial"/>
          <w:szCs w:val="24"/>
        </w:rPr>
        <w:t>https://www.livingwage.org.uk/good-for-people#:~:text=Paying%20a%20real%20Living%20Wage,staff%20and%20attract%20new%20staff. (Accessed: 5 September 2023).</w:t>
      </w:r>
    </w:p>
    <w:p w14:paraId="53D80D2C" w14:textId="77777777" w:rsidR="00B2015A" w:rsidRDefault="00B2015A" w:rsidP="00A33477">
      <w:pPr>
        <w:spacing w:line="360" w:lineRule="auto"/>
        <w:rPr>
          <w:rFonts w:ascii="Arial" w:hAnsi="Arial" w:cs="Arial"/>
          <w:szCs w:val="24"/>
        </w:rPr>
      </w:pPr>
    </w:p>
    <w:p w14:paraId="702D493F" w14:textId="50DD3C24" w:rsidR="000F51D2" w:rsidRPr="000F51D2" w:rsidRDefault="000F51D2" w:rsidP="00A33477">
      <w:pPr>
        <w:spacing w:line="360" w:lineRule="auto"/>
        <w:rPr>
          <w:rFonts w:ascii="Arial" w:hAnsi="Arial" w:cs="Arial"/>
          <w:szCs w:val="24"/>
        </w:rPr>
      </w:pPr>
      <w:r w:rsidRPr="000F51D2">
        <w:rPr>
          <w:rFonts w:ascii="Arial" w:hAnsi="Arial" w:cs="Arial"/>
          <w:szCs w:val="24"/>
        </w:rPr>
        <w:lastRenderedPageBreak/>
        <w:t>Local Government Association</w:t>
      </w:r>
      <w:r w:rsidRPr="000F51D2">
        <w:rPr>
          <w:rFonts w:ascii="Arial" w:hAnsi="Arial" w:cs="Arial"/>
          <w:i/>
          <w:iCs/>
          <w:szCs w:val="24"/>
        </w:rPr>
        <w:t>.</w:t>
      </w:r>
      <w:r>
        <w:rPr>
          <w:rFonts w:ascii="Arial" w:hAnsi="Arial" w:cs="Arial"/>
          <w:i/>
          <w:iCs/>
          <w:szCs w:val="24"/>
        </w:rPr>
        <w:t xml:space="preserve"> </w:t>
      </w:r>
      <w:r>
        <w:rPr>
          <w:rFonts w:ascii="Arial" w:hAnsi="Arial" w:cs="Arial"/>
          <w:szCs w:val="24"/>
        </w:rPr>
        <w:t>(2024).</w:t>
      </w:r>
      <w:r>
        <w:rPr>
          <w:rFonts w:ascii="Arial" w:hAnsi="Arial" w:cs="Arial"/>
          <w:i/>
          <w:iCs/>
          <w:szCs w:val="24"/>
        </w:rPr>
        <w:t xml:space="preserve"> </w:t>
      </w:r>
      <w:r w:rsidRPr="000F51D2">
        <w:rPr>
          <w:rFonts w:ascii="Arial" w:hAnsi="Arial" w:cs="Arial"/>
          <w:i/>
          <w:iCs/>
          <w:szCs w:val="24"/>
        </w:rPr>
        <w:t>‘Westminster Hall Debate, Provision of Free School Meals, 7 May 2024’</w:t>
      </w:r>
      <w:r w:rsidRPr="000F51D2">
        <w:rPr>
          <w:rFonts w:ascii="Arial" w:hAnsi="Arial" w:cs="Arial"/>
          <w:szCs w:val="24"/>
        </w:rPr>
        <w:t>. Available at: https://www.local.gov.uk/parliament/briefings-and-responses/westminster-hall-debate-provision-free-school-meals-7-may-2024. (Accessed: 11 July 2024).</w:t>
      </w:r>
    </w:p>
    <w:p w14:paraId="4629F468" w14:textId="77777777" w:rsidR="000F51D2" w:rsidRDefault="000F51D2" w:rsidP="00A33477">
      <w:pPr>
        <w:spacing w:line="360" w:lineRule="auto"/>
        <w:rPr>
          <w:rFonts w:ascii="Arial" w:hAnsi="Arial" w:cs="Arial"/>
          <w:szCs w:val="24"/>
        </w:rPr>
      </w:pPr>
    </w:p>
    <w:p w14:paraId="6FBA0C5D" w14:textId="7C1483A1" w:rsidR="00DB4A04" w:rsidRPr="00137E5D" w:rsidRDefault="00B2015A" w:rsidP="00A33477">
      <w:pPr>
        <w:spacing w:line="360" w:lineRule="auto"/>
        <w:rPr>
          <w:rFonts w:ascii="Arial" w:hAnsi="Arial" w:cs="Arial"/>
          <w:szCs w:val="24"/>
        </w:rPr>
      </w:pPr>
      <w:r w:rsidRPr="00137E5D">
        <w:rPr>
          <w:rFonts w:ascii="Arial" w:hAnsi="Arial" w:cs="Arial"/>
          <w:szCs w:val="24"/>
        </w:rPr>
        <w:t xml:space="preserve">London Economics (2009). </w:t>
      </w:r>
      <w:r w:rsidR="007F47E7">
        <w:rPr>
          <w:rFonts w:ascii="Arial" w:hAnsi="Arial" w:cs="Arial"/>
          <w:szCs w:val="24"/>
        </w:rPr>
        <w:t>‘</w:t>
      </w:r>
      <w:r w:rsidRPr="00137E5D">
        <w:rPr>
          <w:rFonts w:ascii="Arial" w:hAnsi="Arial" w:cs="Arial"/>
          <w:i/>
          <w:iCs/>
          <w:szCs w:val="24"/>
        </w:rPr>
        <w:t>An independent study of the business benefits of implementing a Living Wage policy in London</w:t>
      </w:r>
      <w:r w:rsidR="007F47E7">
        <w:rPr>
          <w:rFonts w:ascii="Arial" w:hAnsi="Arial" w:cs="Arial"/>
          <w:i/>
          <w:iCs/>
          <w:szCs w:val="24"/>
        </w:rPr>
        <w:t>’</w:t>
      </w:r>
      <w:r w:rsidRPr="00137E5D">
        <w:rPr>
          <w:rFonts w:ascii="Arial" w:hAnsi="Arial" w:cs="Arial"/>
          <w:szCs w:val="24"/>
        </w:rPr>
        <w:t>. Available at: https://www.london.gov.uk/sites/default/files/gla_migrate_files_destination/archives/mayor-economic_unit-docs-living-wage-benefits-summary.pdf</w:t>
      </w:r>
    </w:p>
    <w:p w14:paraId="434D4E64" w14:textId="77777777" w:rsidR="00B2015A" w:rsidRPr="00137E5D" w:rsidRDefault="00B2015A" w:rsidP="00A33477">
      <w:pPr>
        <w:spacing w:line="360" w:lineRule="auto"/>
        <w:rPr>
          <w:rFonts w:ascii="Arial" w:hAnsi="Arial" w:cs="Arial"/>
          <w:szCs w:val="24"/>
        </w:rPr>
      </w:pPr>
    </w:p>
    <w:p w14:paraId="0501848C" w14:textId="463EEB60" w:rsidR="00B2015A" w:rsidRPr="00137E5D" w:rsidRDefault="00B2015A" w:rsidP="00A33477">
      <w:pPr>
        <w:spacing w:line="360" w:lineRule="auto"/>
        <w:rPr>
          <w:rFonts w:ascii="Arial" w:hAnsi="Arial" w:cs="Arial"/>
          <w:szCs w:val="24"/>
        </w:rPr>
      </w:pPr>
      <w:r w:rsidRPr="00137E5D">
        <w:rPr>
          <w:rFonts w:ascii="Arial" w:hAnsi="Arial" w:cs="Arial"/>
          <w:szCs w:val="24"/>
        </w:rPr>
        <w:t>McGuire, R., Longo, A. and Sherry, E. (2022). Tackling poverty and social isolation using a smart rural development initiative. </w:t>
      </w:r>
      <w:r w:rsidRPr="00137E5D">
        <w:rPr>
          <w:rFonts w:ascii="Arial" w:hAnsi="Arial" w:cs="Arial"/>
          <w:i/>
          <w:iCs/>
          <w:szCs w:val="24"/>
        </w:rPr>
        <w:t>Journal of Rural Studies</w:t>
      </w:r>
      <w:r w:rsidRPr="00137E5D">
        <w:rPr>
          <w:rFonts w:ascii="Arial" w:hAnsi="Arial" w:cs="Arial"/>
          <w:szCs w:val="24"/>
        </w:rPr>
        <w:t>, </w:t>
      </w:r>
      <w:r w:rsidRPr="00137E5D">
        <w:rPr>
          <w:rFonts w:ascii="Arial" w:hAnsi="Arial" w:cs="Arial"/>
          <w:i/>
          <w:iCs/>
          <w:szCs w:val="24"/>
        </w:rPr>
        <w:t>89</w:t>
      </w:r>
      <w:r w:rsidRPr="00137E5D">
        <w:rPr>
          <w:rFonts w:ascii="Arial" w:hAnsi="Arial" w:cs="Arial"/>
          <w:szCs w:val="24"/>
        </w:rPr>
        <w:t>, pp.161-170.</w:t>
      </w:r>
    </w:p>
    <w:p w14:paraId="397A4776" w14:textId="77777777" w:rsidR="00112295" w:rsidRPr="00137E5D" w:rsidRDefault="00112295" w:rsidP="00A33477">
      <w:pPr>
        <w:spacing w:line="360" w:lineRule="auto"/>
        <w:rPr>
          <w:rFonts w:ascii="Arial" w:hAnsi="Arial" w:cs="Arial"/>
          <w:szCs w:val="24"/>
        </w:rPr>
      </w:pPr>
    </w:p>
    <w:p w14:paraId="20A28F07" w14:textId="09082792" w:rsidR="00112295" w:rsidRPr="00137E5D" w:rsidRDefault="00112295" w:rsidP="00A33477">
      <w:pPr>
        <w:spacing w:line="360" w:lineRule="auto"/>
        <w:rPr>
          <w:rFonts w:ascii="Arial" w:hAnsi="Arial" w:cs="Arial"/>
          <w:szCs w:val="24"/>
        </w:rPr>
      </w:pPr>
      <w:r w:rsidRPr="00137E5D">
        <w:rPr>
          <w:rFonts w:ascii="Arial" w:hAnsi="Arial" w:cs="Arial"/>
          <w:szCs w:val="24"/>
        </w:rPr>
        <w:t xml:space="preserve">Merriam – Webster. (2023). </w:t>
      </w:r>
      <w:r w:rsidRPr="00137E5D">
        <w:rPr>
          <w:rFonts w:ascii="Arial" w:hAnsi="Arial" w:cs="Arial"/>
          <w:i/>
          <w:iCs/>
          <w:szCs w:val="24"/>
        </w:rPr>
        <w:t>Health</w:t>
      </w:r>
      <w:r w:rsidRPr="00137E5D">
        <w:rPr>
          <w:rFonts w:ascii="Arial" w:hAnsi="Arial" w:cs="Arial"/>
          <w:szCs w:val="24"/>
        </w:rPr>
        <w:t>. Available at</w:t>
      </w:r>
      <w:r w:rsidRPr="00A9118C">
        <w:rPr>
          <w:rFonts w:ascii="Arial" w:hAnsi="Arial" w:cs="Arial"/>
          <w:szCs w:val="24"/>
        </w:rPr>
        <w:t xml:space="preserve">: </w:t>
      </w:r>
      <w:hyperlink r:id="rId17" w:anchor=":~:text=1-,a,overall%20condition%20of%20the%20body" w:history="1">
        <w:r w:rsidR="00CD665F" w:rsidRPr="00A9118C">
          <w:rPr>
            <w:rStyle w:val="Hyperlink"/>
            <w:rFonts w:ascii="Arial" w:hAnsi="Arial" w:cs="Arial"/>
            <w:color w:val="auto"/>
            <w:szCs w:val="24"/>
            <w:u w:val="none"/>
          </w:rPr>
          <w:t>https://www.merriam-webster.com/dictionary/health#:~:text=1-,a,overall%20condition%20of%20the%20body</w:t>
        </w:r>
      </w:hyperlink>
      <w:r w:rsidR="00A9118C">
        <w:rPr>
          <w:rStyle w:val="Hyperlink"/>
          <w:rFonts w:ascii="Arial" w:hAnsi="Arial" w:cs="Arial"/>
          <w:color w:val="auto"/>
          <w:szCs w:val="24"/>
          <w:u w:val="none"/>
        </w:rPr>
        <w:t>.</w:t>
      </w:r>
      <w:r w:rsidR="00CD665F">
        <w:rPr>
          <w:rFonts w:ascii="Arial" w:hAnsi="Arial" w:cs="Arial"/>
          <w:szCs w:val="24"/>
        </w:rPr>
        <w:t xml:space="preserve"> </w:t>
      </w:r>
      <w:r w:rsidR="00CD665F" w:rsidRPr="00CD665F">
        <w:rPr>
          <w:rFonts w:ascii="Arial" w:hAnsi="Arial" w:cs="Arial"/>
          <w:szCs w:val="24"/>
        </w:rPr>
        <w:t>(Accessed: 21 May 2024).</w:t>
      </w:r>
    </w:p>
    <w:p w14:paraId="5734C7F3" w14:textId="77777777" w:rsidR="006D3979" w:rsidRPr="00137E5D" w:rsidRDefault="006D3979" w:rsidP="00A33477">
      <w:pPr>
        <w:spacing w:line="360" w:lineRule="auto"/>
        <w:rPr>
          <w:rFonts w:ascii="Arial" w:hAnsi="Arial" w:cs="Arial"/>
          <w:szCs w:val="24"/>
        </w:rPr>
      </w:pPr>
    </w:p>
    <w:p w14:paraId="1765DDBF" w14:textId="34392353" w:rsidR="008029B8" w:rsidRPr="00137E5D" w:rsidRDefault="006D3979" w:rsidP="00A33477">
      <w:pPr>
        <w:spacing w:line="360" w:lineRule="auto"/>
        <w:rPr>
          <w:rFonts w:ascii="Arial" w:hAnsi="Arial" w:cs="Arial"/>
          <w:szCs w:val="24"/>
        </w:rPr>
      </w:pPr>
      <w:r w:rsidRPr="005460C9">
        <w:rPr>
          <w:rFonts w:ascii="Arial" w:hAnsi="Arial" w:cs="Arial"/>
          <w:szCs w:val="24"/>
          <w:lang w:val="nb-NO"/>
        </w:rPr>
        <w:t xml:space="preserve">Merriam – Webster. (2024). </w:t>
      </w:r>
      <w:r w:rsidRPr="005460C9">
        <w:rPr>
          <w:rFonts w:ascii="Arial" w:hAnsi="Arial" w:cs="Arial"/>
          <w:i/>
          <w:iCs/>
          <w:szCs w:val="24"/>
          <w:lang w:val="nb-NO"/>
        </w:rPr>
        <w:t>Hunger</w:t>
      </w:r>
      <w:r w:rsidRPr="005460C9">
        <w:rPr>
          <w:rFonts w:ascii="Arial" w:hAnsi="Arial" w:cs="Arial"/>
          <w:szCs w:val="24"/>
          <w:lang w:val="nb-NO"/>
        </w:rPr>
        <w:t xml:space="preserve">. Available at :https://www.merriam-webster.com/dictionary/hunger#:~:text=Synonyms%20of%20hunger-,1,by%20the%20lack%20of%20food. </w:t>
      </w:r>
      <w:bookmarkStart w:id="8" w:name="_Hlk172281215"/>
      <w:r w:rsidRPr="00137E5D">
        <w:rPr>
          <w:rFonts w:ascii="Arial" w:hAnsi="Arial" w:cs="Arial"/>
          <w:szCs w:val="24"/>
        </w:rPr>
        <w:t xml:space="preserve">(Accessed: 21 May 2024). </w:t>
      </w:r>
      <w:bookmarkEnd w:id="8"/>
    </w:p>
    <w:p w14:paraId="55248469" w14:textId="77777777" w:rsidR="0000599F" w:rsidRPr="00137E5D" w:rsidRDefault="0000599F" w:rsidP="00A33477">
      <w:pPr>
        <w:spacing w:line="360" w:lineRule="auto"/>
        <w:rPr>
          <w:rFonts w:ascii="Arial" w:hAnsi="Arial" w:cs="Arial"/>
          <w:szCs w:val="24"/>
        </w:rPr>
      </w:pPr>
    </w:p>
    <w:p w14:paraId="2310231E" w14:textId="06EABFFD" w:rsidR="0088582F" w:rsidRPr="00137E5D" w:rsidRDefault="008029B8" w:rsidP="00A33477">
      <w:pPr>
        <w:spacing w:line="360" w:lineRule="auto"/>
        <w:rPr>
          <w:rFonts w:ascii="Arial" w:hAnsi="Arial" w:cs="Arial"/>
          <w:szCs w:val="24"/>
        </w:rPr>
      </w:pPr>
      <w:r w:rsidRPr="00137E5D">
        <w:rPr>
          <w:rFonts w:ascii="Arial" w:hAnsi="Arial" w:cs="Arial"/>
          <w:szCs w:val="24"/>
        </w:rPr>
        <w:t xml:space="preserve">Monica </w:t>
      </w:r>
      <w:r w:rsidR="0088582F" w:rsidRPr="00137E5D">
        <w:rPr>
          <w:rFonts w:ascii="Arial" w:hAnsi="Arial" w:cs="Arial"/>
          <w:szCs w:val="24"/>
        </w:rPr>
        <w:t xml:space="preserve">Romis. (2022). </w:t>
      </w:r>
      <w:r w:rsidR="007F47E7">
        <w:rPr>
          <w:rFonts w:ascii="Arial" w:hAnsi="Arial" w:cs="Arial"/>
          <w:szCs w:val="24"/>
        </w:rPr>
        <w:t>‘</w:t>
      </w:r>
      <w:r w:rsidR="0088582F" w:rsidRPr="00137E5D">
        <w:rPr>
          <w:rFonts w:ascii="Arial" w:hAnsi="Arial" w:cs="Arial"/>
          <w:i/>
          <w:iCs/>
          <w:szCs w:val="24"/>
        </w:rPr>
        <w:t>Paying the Living Wage isn’t Just Good for the World – its also Good for Business. Here’s how to do it</w:t>
      </w:r>
      <w:r w:rsidR="007F47E7">
        <w:rPr>
          <w:rFonts w:ascii="Arial" w:hAnsi="Arial" w:cs="Arial"/>
          <w:i/>
          <w:iCs/>
          <w:szCs w:val="24"/>
        </w:rPr>
        <w:t>’</w:t>
      </w:r>
      <w:r w:rsidR="0088582F" w:rsidRPr="00137E5D">
        <w:rPr>
          <w:rFonts w:ascii="Arial" w:hAnsi="Arial" w:cs="Arial"/>
          <w:i/>
          <w:iCs/>
          <w:szCs w:val="24"/>
        </w:rPr>
        <w:t>...</w:t>
      </w:r>
      <w:r w:rsidR="0088582F" w:rsidRPr="00137E5D">
        <w:rPr>
          <w:rFonts w:ascii="Arial" w:hAnsi="Arial" w:cs="Arial"/>
          <w:szCs w:val="24"/>
        </w:rPr>
        <w:t xml:space="preserve"> Available at https://views-voices.oxfam.org.uk/2022/07/paying-the-living-wage/#:~:text=Paying%20a%20living%20wage%20instead,achieve%20the%20Sustainable%20Development%20Goals. (Accessed: 9 November 2023).</w:t>
      </w:r>
    </w:p>
    <w:p w14:paraId="1C71B607" w14:textId="77777777" w:rsidR="000E6DD3" w:rsidRDefault="000E6DD3" w:rsidP="000E6DD3">
      <w:pPr>
        <w:spacing w:line="360" w:lineRule="auto"/>
        <w:rPr>
          <w:rFonts w:ascii="Arial" w:hAnsi="Arial" w:cs="Arial"/>
          <w:szCs w:val="24"/>
        </w:rPr>
      </w:pPr>
    </w:p>
    <w:p w14:paraId="73D92E41" w14:textId="0251F006" w:rsidR="000E6DD3" w:rsidRPr="000E6DD3" w:rsidRDefault="000E6DD3" w:rsidP="000E6DD3">
      <w:pPr>
        <w:spacing w:line="360" w:lineRule="auto"/>
        <w:rPr>
          <w:rFonts w:ascii="Arial" w:hAnsi="Arial" w:cs="Arial"/>
          <w:szCs w:val="24"/>
        </w:rPr>
      </w:pPr>
      <w:r w:rsidRPr="000E6DD3">
        <w:rPr>
          <w:rFonts w:ascii="Arial" w:hAnsi="Arial" w:cs="Arial"/>
          <w:szCs w:val="24"/>
        </w:rPr>
        <w:t xml:space="preserve">My Health Devon. (2024). </w:t>
      </w:r>
      <w:r w:rsidRPr="000E6DD3">
        <w:rPr>
          <w:rFonts w:ascii="Arial" w:hAnsi="Arial" w:cs="Arial"/>
          <w:i/>
          <w:iCs/>
          <w:szCs w:val="24"/>
        </w:rPr>
        <w:t xml:space="preserve">‘ What is Wellbeing?’. </w:t>
      </w:r>
      <w:r w:rsidRPr="000E6DD3">
        <w:rPr>
          <w:rFonts w:ascii="Arial" w:hAnsi="Arial" w:cs="Arial"/>
          <w:szCs w:val="24"/>
        </w:rPr>
        <w:t>Available at:</w:t>
      </w:r>
    </w:p>
    <w:p w14:paraId="6DD07935" w14:textId="77777777" w:rsidR="000E6DD3" w:rsidRPr="000E6DD3" w:rsidRDefault="000E6DD3" w:rsidP="000E6DD3">
      <w:pPr>
        <w:spacing w:line="360" w:lineRule="auto"/>
        <w:rPr>
          <w:rFonts w:ascii="Arial" w:hAnsi="Arial" w:cs="Arial"/>
          <w:szCs w:val="24"/>
        </w:rPr>
      </w:pPr>
      <w:r w:rsidRPr="000E6DD3">
        <w:rPr>
          <w:rFonts w:ascii="Arial" w:hAnsi="Arial" w:cs="Arial"/>
          <w:szCs w:val="24"/>
        </w:rPr>
        <w:lastRenderedPageBreak/>
        <w:t>https://myhealth-devon.nhs.uk/local-services/health-lifestyle-wellbeing/health-and-wellbeing. (Accessed: 10 July 2024).</w:t>
      </w:r>
    </w:p>
    <w:p w14:paraId="594A9FC7" w14:textId="77777777" w:rsidR="008029B8" w:rsidRPr="00137E5D" w:rsidRDefault="008029B8" w:rsidP="00A33477">
      <w:pPr>
        <w:spacing w:line="360" w:lineRule="auto"/>
        <w:rPr>
          <w:rFonts w:ascii="Arial" w:hAnsi="Arial" w:cs="Arial"/>
          <w:szCs w:val="24"/>
        </w:rPr>
      </w:pPr>
    </w:p>
    <w:p w14:paraId="3EB6D1AD" w14:textId="05D391AF" w:rsidR="00C5305E" w:rsidRPr="00137E5D" w:rsidRDefault="00C5305E" w:rsidP="00A33477">
      <w:pPr>
        <w:spacing w:line="360" w:lineRule="auto"/>
        <w:rPr>
          <w:rFonts w:ascii="Arial" w:hAnsi="Arial" w:cs="Arial"/>
          <w:szCs w:val="24"/>
        </w:rPr>
      </w:pPr>
      <w:r w:rsidRPr="00137E5D">
        <w:rPr>
          <w:rFonts w:ascii="Arial" w:hAnsi="Arial" w:cs="Arial"/>
          <w:szCs w:val="24"/>
        </w:rPr>
        <w:t>Norman Sartorius</w:t>
      </w:r>
      <w:r w:rsidR="00B26A97" w:rsidRPr="00137E5D">
        <w:rPr>
          <w:rFonts w:ascii="Arial" w:hAnsi="Arial" w:cs="Arial"/>
          <w:szCs w:val="24"/>
        </w:rPr>
        <w:t>.</w:t>
      </w:r>
      <w:r w:rsidRPr="00137E5D">
        <w:rPr>
          <w:rFonts w:ascii="Arial" w:hAnsi="Arial" w:cs="Arial"/>
          <w:szCs w:val="24"/>
        </w:rPr>
        <w:t xml:space="preserve"> (2006). </w:t>
      </w:r>
      <w:r w:rsidR="007F47E7">
        <w:rPr>
          <w:rFonts w:ascii="Arial" w:hAnsi="Arial" w:cs="Arial"/>
          <w:szCs w:val="24"/>
        </w:rPr>
        <w:t>‘</w:t>
      </w:r>
      <w:r w:rsidRPr="00137E5D">
        <w:rPr>
          <w:rFonts w:ascii="Arial" w:hAnsi="Arial" w:cs="Arial"/>
          <w:i/>
          <w:iCs/>
          <w:szCs w:val="24"/>
        </w:rPr>
        <w:t>The Meanings of Health and its Promotion</w:t>
      </w:r>
      <w:r w:rsidR="007F47E7">
        <w:rPr>
          <w:rFonts w:ascii="Arial" w:hAnsi="Arial" w:cs="Arial"/>
          <w:i/>
          <w:iCs/>
          <w:szCs w:val="24"/>
        </w:rPr>
        <w:t>’</w:t>
      </w:r>
      <w:r w:rsidRPr="00137E5D">
        <w:rPr>
          <w:rFonts w:ascii="Arial" w:hAnsi="Arial" w:cs="Arial"/>
          <w:szCs w:val="24"/>
        </w:rPr>
        <w:t xml:space="preserve">. Available at: </w:t>
      </w:r>
    </w:p>
    <w:p w14:paraId="0696A288" w14:textId="77777777" w:rsidR="00C5305E" w:rsidRPr="00137E5D" w:rsidRDefault="00C5305E" w:rsidP="00A33477">
      <w:pPr>
        <w:spacing w:line="360" w:lineRule="auto"/>
        <w:rPr>
          <w:rFonts w:ascii="Arial" w:hAnsi="Arial" w:cs="Arial"/>
          <w:szCs w:val="24"/>
        </w:rPr>
      </w:pPr>
      <w:bookmarkStart w:id="9" w:name="_Hlk152151908"/>
      <w:r w:rsidRPr="00137E5D">
        <w:rPr>
          <w:rFonts w:ascii="Arial" w:hAnsi="Arial" w:cs="Arial"/>
          <w:szCs w:val="24"/>
        </w:rPr>
        <w:t xml:space="preserve">https://www.ncbi.nlm.nih.gov/pmc/articles/PMC2080455/. </w:t>
      </w:r>
      <w:bookmarkEnd w:id="9"/>
      <w:r w:rsidRPr="00137E5D">
        <w:rPr>
          <w:rFonts w:ascii="Arial" w:hAnsi="Arial" w:cs="Arial"/>
          <w:szCs w:val="24"/>
        </w:rPr>
        <w:t>(Accessed: 15 October 2023).</w:t>
      </w:r>
    </w:p>
    <w:p w14:paraId="295A6853" w14:textId="77777777" w:rsidR="00B306AC" w:rsidRPr="00137E5D" w:rsidRDefault="00B306AC" w:rsidP="00A33477">
      <w:pPr>
        <w:spacing w:line="360" w:lineRule="auto"/>
        <w:rPr>
          <w:rFonts w:ascii="Arial" w:hAnsi="Arial" w:cs="Arial"/>
          <w:szCs w:val="24"/>
        </w:rPr>
      </w:pPr>
    </w:p>
    <w:p w14:paraId="44357B52" w14:textId="0347F3DB" w:rsidR="00A34351" w:rsidRPr="00137E5D" w:rsidRDefault="00A34351" w:rsidP="00A33477">
      <w:pPr>
        <w:spacing w:line="360" w:lineRule="auto"/>
        <w:rPr>
          <w:rFonts w:ascii="Arial" w:hAnsi="Arial" w:cs="Arial"/>
          <w:szCs w:val="24"/>
        </w:rPr>
      </w:pPr>
      <w:r w:rsidRPr="00137E5D">
        <w:rPr>
          <w:rFonts w:ascii="Arial" w:hAnsi="Arial" w:cs="Arial"/>
          <w:szCs w:val="24"/>
        </w:rPr>
        <w:t xml:space="preserve">National Health Service (NHS) UK. (2023). </w:t>
      </w:r>
      <w:r w:rsidR="007F47E7">
        <w:rPr>
          <w:rFonts w:ascii="Arial" w:hAnsi="Arial" w:cs="Arial"/>
          <w:szCs w:val="24"/>
        </w:rPr>
        <w:t>‘</w:t>
      </w:r>
      <w:r w:rsidRPr="00137E5D">
        <w:rPr>
          <w:rFonts w:ascii="Arial" w:hAnsi="Arial" w:cs="Arial"/>
          <w:i/>
          <w:iCs/>
          <w:szCs w:val="24"/>
        </w:rPr>
        <w:t>Treating and preventing ill health</w:t>
      </w:r>
      <w:r w:rsidR="007F47E7">
        <w:rPr>
          <w:rFonts w:ascii="Arial" w:hAnsi="Arial" w:cs="Arial"/>
          <w:i/>
          <w:iCs/>
          <w:szCs w:val="24"/>
        </w:rPr>
        <w:t>’</w:t>
      </w:r>
      <w:r w:rsidRPr="00137E5D">
        <w:rPr>
          <w:rFonts w:ascii="Arial" w:hAnsi="Arial" w:cs="Arial"/>
          <w:szCs w:val="24"/>
        </w:rPr>
        <w:t>.</w:t>
      </w:r>
    </w:p>
    <w:p w14:paraId="57BFB260" w14:textId="1DCC5DC1" w:rsidR="00A34351" w:rsidRPr="00137E5D" w:rsidRDefault="00A34351" w:rsidP="00A33477">
      <w:pPr>
        <w:spacing w:line="360" w:lineRule="auto"/>
        <w:rPr>
          <w:rFonts w:ascii="Arial" w:hAnsi="Arial" w:cs="Arial"/>
          <w:szCs w:val="24"/>
        </w:rPr>
      </w:pPr>
      <w:r w:rsidRPr="00137E5D">
        <w:rPr>
          <w:rFonts w:ascii="Arial" w:hAnsi="Arial" w:cs="Arial"/>
          <w:szCs w:val="24"/>
        </w:rPr>
        <w:t>Available at: https://www.longtermplan.nhs.uk/areas-of-work/prevention/treating-and-preventing-ill-health/. (Accessed: 25 August 2023).</w:t>
      </w:r>
    </w:p>
    <w:p w14:paraId="38220CEC" w14:textId="77777777" w:rsidR="00841637" w:rsidRPr="00137E5D" w:rsidRDefault="00841637" w:rsidP="00A33477">
      <w:pPr>
        <w:spacing w:line="360" w:lineRule="auto"/>
        <w:rPr>
          <w:rFonts w:ascii="Arial" w:hAnsi="Arial" w:cs="Arial"/>
          <w:szCs w:val="24"/>
        </w:rPr>
      </w:pPr>
    </w:p>
    <w:p w14:paraId="02F1330A" w14:textId="3E507DDC" w:rsidR="00051ECC" w:rsidRPr="00137E5D" w:rsidRDefault="00051ECC" w:rsidP="00A33477">
      <w:pPr>
        <w:spacing w:line="360" w:lineRule="auto"/>
        <w:rPr>
          <w:rFonts w:ascii="Arial" w:hAnsi="Arial" w:cs="Arial"/>
          <w:szCs w:val="24"/>
        </w:rPr>
      </w:pPr>
      <w:r w:rsidRPr="00137E5D">
        <w:rPr>
          <w:rFonts w:ascii="Arial" w:hAnsi="Arial" w:cs="Arial"/>
          <w:szCs w:val="24"/>
        </w:rPr>
        <w:t xml:space="preserve">National geographic. (2023). </w:t>
      </w:r>
      <w:r w:rsidR="007F47E7">
        <w:rPr>
          <w:rFonts w:ascii="Arial" w:hAnsi="Arial" w:cs="Arial"/>
          <w:szCs w:val="24"/>
        </w:rPr>
        <w:t>‘</w:t>
      </w:r>
      <w:r w:rsidRPr="00137E5D">
        <w:rPr>
          <w:rFonts w:ascii="Arial" w:hAnsi="Arial" w:cs="Arial"/>
          <w:i/>
          <w:iCs/>
          <w:szCs w:val="24"/>
        </w:rPr>
        <w:t>Sustainable Development Goal: Zero Hunger</w:t>
      </w:r>
      <w:r w:rsidR="007F47E7">
        <w:rPr>
          <w:rFonts w:ascii="Arial" w:hAnsi="Arial" w:cs="Arial"/>
          <w:i/>
          <w:iCs/>
          <w:szCs w:val="24"/>
        </w:rPr>
        <w:t>’</w:t>
      </w:r>
      <w:r w:rsidRPr="00137E5D">
        <w:rPr>
          <w:rFonts w:ascii="Arial" w:hAnsi="Arial" w:cs="Arial"/>
          <w:szCs w:val="24"/>
        </w:rPr>
        <w:t>. Available at: https://education.nationalgeographic.org/resource/sustainable-development-goal-zero-hunger/. (Accessed: 2 October 2023).</w:t>
      </w:r>
    </w:p>
    <w:p w14:paraId="7666BAD6" w14:textId="77777777" w:rsidR="00560C6D" w:rsidRDefault="00560C6D" w:rsidP="00A33477">
      <w:pPr>
        <w:spacing w:line="360" w:lineRule="auto"/>
        <w:rPr>
          <w:rFonts w:ascii="Arial" w:hAnsi="Arial" w:cs="Arial"/>
          <w:szCs w:val="24"/>
        </w:rPr>
      </w:pPr>
    </w:p>
    <w:p w14:paraId="7E014166" w14:textId="3CAA9018" w:rsidR="00051ECC" w:rsidRPr="00137E5D" w:rsidRDefault="008458B2" w:rsidP="00A33477">
      <w:pPr>
        <w:spacing w:line="360" w:lineRule="auto"/>
        <w:rPr>
          <w:rFonts w:ascii="Arial" w:hAnsi="Arial" w:cs="Arial"/>
          <w:szCs w:val="24"/>
        </w:rPr>
      </w:pPr>
      <w:r>
        <w:rPr>
          <w:rFonts w:ascii="Arial" w:hAnsi="Arial" w:cs="Arial"/>
          <w:szCs w:val="24"/>
        </w:rPr>
        <w:t>Parliament</w:t>
      </w:r>
      <w:r w:rsidR="009D43A3">
        <w:rPr>
          <w:rFonts w:ascii="Arial" w:hAnsi="Arial" w:cs="Arial"/>
          <w:szCs w:val="24"/>
        </w:rPr>
        <w:t xml:space="preserve">. </w:t>
      </w:r>
      <w:r>
        <w:rPr>
          <w:rFonts w:ascii="Arial" w:hAnsi="Arial" w:cs="Arial"/>
          <w:szCs w:val="24"/>
        </w:rPr>
        <w:t>UK. (2010). ‘</w:t>
      </w:r>
      <w:r w:rsidRPr="008458B2">
        <w:rPr>
          <w:rFonts w:ascii="Arial" w:hAnsi="Arial" w:cs="Arial"/>
          <w:i/>
          <w:iCs/>
          <w:szCs w:val="24"/>
        </w:rPr>
        <w:t>Behaviour and Discipline in Schools’</w:t>
      </w:r>
      <w:r>
        <w:rPr>
          <w:rFonts w:ascii="Arial" w:hAnsi="Arial" w:cs="Arial"/>
          <w:szCs w:val="24"/>
        </w:rPr>
        <w:t xml:space="preserve">. Available at: </w:t>
      </w:r>
      <w:r w:rsidRPr="008458B2">
        <w:rPr>
          <w:rFonts w:ascii="Arial" w:hAnsi="Arial" w:cs="Arial"/>
          <w:szCs w:val="24"/>
        </w:rPr>
        <w:t>https://publications.parliament.uk/pa/cm201011/cmselect/cmeduc/writev/behaviour/we23.htm</w:t>
      </w:r>
      <w:r>
        <w:rPr>
          <w:rFonts w:ascii="Arial" w:hAnsi="Arial" w:cs="Arial"/>
          <w:szCs w:val="24"/>
        </w:rPr>
        <w:t>. (Accessed: 13 July 2024).</w:t>
      </w:r>
    </w:p>
    <w:p w14:paraId="00D2AF87" w14:textId="77777777" w:rsidR="008458B2" w:rsidRDefault="008458B2" w:rsidP="00A33477">
      <w:pPr>
        <w:spacing w:line="360" w:lineRule="auto"/>
        <w:rPr>
          <w:rFonts w:ascii="Arial" w:hAnsi="Arial" w:cs="Arial"/>
          <w:szCs w:val="24"/>
        </w:rPr>
      </w:pPr>
    </w:p>
    <w:p w14:paraId="4DE3DA83" w14:textId="01EDE018" w:rsidR="00841637" w:rsidRPr="005460C9" w:rsidRDefault="00841637" w:rsidP="00A33477">
      <w:pPr>
        <w:spacing w:line="360" w:lineRule="auto"/>
        <w:rPr>
          <w:rFonts w:ascii="Arial" w:hAnsi="Arial" w:cs="Arial"/>
          <w:szCs w:val="24"/>
          <w:lang w:val="fr-FR"/>
        </w:rPr>
      </w:pPr>
      <w:r w:rsidRPr="00137E5D">
        <w:rPr>
          <w:rFonts w:ascii="Arial" w:hAnsi="Arial" w:cs="Arial"/>
          <w:szCs w:val="24"/>
        </w:rPr>
        <w:t xml:space="preserve">Personia. (2023). </w:t>
      </w:r>
      <w:r w:rsidR="009D43A3">
        <w:rPr>
          <w:rFonts w:ascii="Arial" w:hAnsi="Arial" w:cs="Arial"/>
          <w:szCs w:val="24"/>
        </w:rPr>
        <w:t>‘</w:t>
      </w:r>
      <w:r w:rsidRPr="00137E5D">
        <w:rPr>
          <w:rFonts w:ascii="Arial" w:hAnsi="Arial" w:cs="Arial"/>
          <w:i/>
          <w:iCs/>
          <w:szCs w:val="24"/>
        </w:rPr>
        <w:t>National Minimum Wage Rates for 2023/24 (UK)</w:t>
      </w:r>
      <w:r w:rsidR="009D43A3">
        <w:rPr>
          <w:rFonts w:ascii="Arial" w:hAnsi="Arial" w:cs="Arial"/>
          <w:i/>
          <w:iCs/>
          <w:szCs w:val="24"/>
        </w:rPr>
        <w:t>’</w:t>
      </w:r>
      <w:r w:rsidRPr="00137E5D">
        <w:rPr>
          <w:rFonts w:ascii="Arial" w:hAnsi="Arial" w:cs="Arial"/>
          <w:szCs w:val="24"/>
        </w:rPr>
        <w:t xml:space="preserve">. </w:t>
      </w:r>
      <w:r w:rsidRPr="005460C9">
        <w:rPr>
          <w:rFonts w:ascii="Arial" w:hAnsi="Arial" w:cs="Arial"/>
          <w:szCs w:val="24"/>
          <w:lang w:val="fr-FR"/>
        </w:rPr>
        <w:t>Available at:</w:t>
      </w:r>
    </w:p>
    <w:p w14:paraId="5D606EF5" w14:textId="37BF11FE" w:rsidR="00801480" w:rsidRPr="00137E5D" w:rsidRDefault="00841637" w:rsidP="00A33477">
      <w:pPr>
        <w:spacing w:line="360" w:lineRule="auto"/>
        <w:rPr>
          <w:rFonts w:ascii="Arial" w:hAnsi="Arial" w:cs="Arial"/>
          <w:i/>
          <w:iCs/>
          <w:szCs w:val="24"/>
        </w:rPr>
      </w:pPr>
      <w:r w:rsidRPr="005460C9">
        <w:rPr>
          <w:rFonts w:ascii="Arial" w:hAnsi="Arial" w:cs="Arial"/>
          <w:szCs w:val="24"/>
          <w:lang w:val="fr-FR"/>
        </w:rPr>
        <w:t xml:space="preserve">https://www.personio.com/hr-lexicon/uk-minimum-wage/. </w:t>
      </w:r>
      <w:r w:rsidRPr="00137E5D">
        <w:rPr>
          <w:rFonts w:ascii="Arial" w:hAnsi="Arial" w:cs="Arial"/>
          <w:szCs w:val="24"/>
        </w:rPr>
        <w:t>(Accessed: 11 November 2023).</w:t>
      </w:r>
    </w:p>
    <w:p w14:paraId="77BA0E2F" w14:textId="77777777" w:rsidR="00841637" w:rsidRPr="00137E5D" w:rsidRDefault="00841637" w:rsidP="00A33477">
      <w:pPr>
        <w:spacing w:line="360" w:lineRule="auto"/>
        <w:rPr>
          <w:rFonts w:ascii="Arial" w:hAnsi="Arial" w:cs="Arial"/>
          <w:szCs w:val="24"/>
        </w:rPr>
      </w:pPr>
    </w:p>
    <w:p w14:paraId="64A93FCC" w14:textId="66AD0CEE" w:rsidR="0088582F" w:rsidRDefault="00801480" w:rsidP="00A33477">
      <w:pPr>
        <w:spacing w:line="360" w:lineRule="auto"/>
        <w:rPr>
          <w:rFonts w:ascii="Arial" w:hAnsi="Arial" w:cs="Arial"/>
          <w:szCs w:val="24"/>
        </w:rPr>
      </w:pPr>
      <w:r w:rsidRPr="00137E5D">
        <w:rPr>
          <w:rFonts w:ascii="Arial" w:hAnsi="Arial" w:cs="Arial"/>
          <w:szCs w:val="24"/>
        </w:rPr>
        <w:t xml:space="preserve">Powell, J.R., Keech, D., Reed, M. and Dwyer, J.C. (2018). </w:t>
      </w:r>
      <w:r w:rsidR="009D43A3">
        <w:rPr>
          <w:rFonts w:ascii="Arial" w:hAnsi="Arial" w:cs="Arial"/>
          <w:szCs w:val="24"/>
        </w:rPr>
        <w:t>‘</w:t>
      </w:r>
      <w:r w:rsidRPr="00137E5D">
        <w:rPr>
          <w:rFonts w:ascii="Arial" w:hAnsi="Arial" w:cs="Arial"/>
          <w:i/>
          <w:iCs/>
          <w:szCs w:val="24"/>
        </w:rPr>
        <w:t>What works in tackling rural poverty</w:t>
      </w:r>
      <w:r w:rsidR="009D43A3">
        <w:rPr>
          <w:rFonts w:ascii="Arial" w:hAnsi="Arial" w:cs="Arial"/>
          <w:i/>
          <w:iCs/>
          <w:szCs w:val="24"/>
        </w:rPr>
        <w:t>’</w:t>
      </w:r>
      <w:r w:rsidRPr="00137E5D">
        <w:rPr>
          <w:rFonts w:ascii="Arial" w:hAnsi="Arial" w:cs="Arial"/>
          <w:szCs w:val="24"/>
        </w:rPr>
        <w:t>. (Accessed: 11 October 2023).</w:t>
      </w:r>
    </w:p>
    <w:p w14:paraId="062F9770" w14:textId="77777777" w:rsidR="00A33477" w:rsidRPr="00137E5D" w:rsidRDefault="00A33477" w:rsidP="008036A1">
      <w:pPr>
        <w:spacing w:line="360" w:lineRule="auto"/>
        <w:jc w:val="both"/>
        <w:rPr>
          <w:rFonts w:ascii="Arial" w:hAnsi="Arial" w:cs="Arial"/>
          <w:szCs w:val="24"/>
        </w:rPr>
      </w:pPr>
    </w:p>
    <w:p w14:paraId="2704AB88" w14:textId="77EE86FE" w:rsidR="00DB6B81" w:rsidRPr="00137E5D" w:rsidRDefault="001E7C35" w:rsidP="001F68A5">
      <w:pPr>
        <w:spacing w:line="360" w:lineRule="auto"/>
        <w:rPr>
          <w:rFonts w:ascii="Arial" w:hAnsi="Arial" w:cs="Arial"/>
          <w:szCs w:val="24"/>
        </w:rPr>
      </w:pPr>
      <w:r w:rsidRPr="00137E5D">
        <w:rPr>
          <w:rFonts w:ascii="Arial" w:hAnsi="Arial" w:cs="Arial"/>
          <w:szCs w:val="24"/>
        </w:rPr>
        <w:lastRenderedPageBreak/>
        <w:t xml:space="preserve">Royal Town Planning Institute (RTPI). </w:t>
      </w:r>
      <w:r w:rsidR="00345923" w:rsidRPr="00137E5D">
        <w:rPr>
          <w:rFonts w:ascii="Arial" w:hAnsi="Arial" w:cs="Arial"/>
          <w:szCs w:val="24"/>
        </w:rPr>
        <w:t xml:space="preserve">(2021). </w:t>
      </w:r>
      <w:r w:rsidR="001F68A5">
        <w:rPr>
          <w:rFonts w:ascii="Arial" w:hAnsi="Arial" w:cs="Arial"/>
          <w:szCs w:val="24"/>
        </w:rPr>
        <w:t>‘</w:t>
      </w:r>
      <w:r w:rsidRPr="00137E5D">
        <w:rPr>
          <w:rFonts w:ascii="Arial" w:hAnsi="Arial" w:cs="Arial"/>
          <w:i/>
          <w:iCs/>
          <w:szCs w:val="24"/>
        </w:rPr>
        <w:t>Rural Policy Framework for Northern Ireland</w:t>
      </w:r>
      <w:r w:rsidR="001F68A5">
        <w:rPr>
          <w:rFonts w:ascii="Arial" w:hAnsi="Arial" w:cs="Arial"/>
          <w:i/>
          <w:iCs/>
          <w:szCs w:val="24"/>
        </w:rPr>
        <w:t>’</w:t>
      </w:r>
      <w:r w:rsidRPr="00137E5D">
        <w:rPr>
          <w:rFonts w:ascii="Arial" w:hAnsi="Arial" w:cs="Arial"/>
          <w:szCs w:val="24"/>
        </w:rPr>
        <w:t>. Available at: https://www.rtpi.org.uk/media/9042/rural-policy-framework-response-for-website.pdf. (Accessed: 22 October 2023).</w:t>
      </w:r>
    </w:p>
    <w:p w14:paraId="55F1A6B2" w14:textId="77777777" w:rsidR="001E7C35" w:rsidRPr="00137E5D" w:rsidRDefault="001E7C35" w:rsidP="008036A1">
      <w:pPr>
        <w:spacing w:line="360" w:lineRule="auto"/>
        <w:jc w:val="both"/>
        <w:rPr>
          <w:rFonts w:ascii="Arial" w:hAnsi="Arial" w:cs="Arial"/>
          <w:szCs w:val="24"/>
        </w:rPr>
      </w:pPr>
    </w:p>
    <w:p w14:paraId="41B4CF38" w14:textId="4A81323D" w:rsidR="004333D2" w:rsidRPr="00137E5D" w:rsidRDefault="008E782F" w:rsidP="001F68A5">
      <w:pPr>
        <w:spacing w:line="360" w:lineRule="auto"/>
        <w:rPr>
          <w:rFonts w:ascii="Arial" w:hAnsi="Arial" w:cs="Arial"/>
          <w:szCs w:val="24"/>
          <w:shd w:val="clear" w:color="auto" w:fill="FFFFFF"/>
        </w:rPr>
      </w:pPr>
      <w:r w:rsidRPr="005460C9">
        <w:rPr>
          <w:rFonts w:ascii="Arial" w:hAnsi="Arial" w:cs="Arial"/>
          <w:szCs w:val="24"/>
          <w:shd w:val="clear" w:color="auto" w:fill="FFFFFF"/>
          <w:lang w:val="it-IT"/>
        </w:rPr>
        <w:t xml:space="preserve">Ruggeri, K., Garcia-Garzon, E., Maguire, Á., Matz, S. and Huppert, F.A. (2020). </w:t>
      </w:r>
      <w:r w:rsidRPr="009B46D7">
        <w:rPr>
          <w:rFonts w:ascii="Arial" w:hAnsi="Arial" w:cs="Arial"/>
          <w:szCs w:val="24"/>
          <w:shd w:val="clear" w:color="auto" w:fill="FFFFFF"/>
        </w:rPr>
        <w:t>Well-being is more than happiness and life satisfaction: a multidimensional analysis of 21 countries. </w:t>
      </w:r>
      <w:r w:rsidR="001F68A5" w:rsidRPr="009B46D7">
        <w:rPr>
          <w:rFonts w:ascii="Arial" w:hAnsi="Arial" w:cs="Arial"/>
          <w:szCs w:val="24"/>
          <w:shd w:val="clear" w:color="auto" w:fill="FFFFFF"/>
        </w:rPr>
        <w:t>‘</w:t>
      </w:r>
      <w:r w:rsidRPr="009B46D7">
        <w:rPr>
          <w:rFonts w:ascii="Arial" w:hAnsi="Arial" w:cs="Arial"/>
          <w:i/>
          <w:iCs/>
          <w:szCs w:val="24"/>
          <w:shd w:val="clear" w:color="auto" w:fill="FFFFFF"/>
        </w:rPr>
        <w:t>Health and quality of life outcomes</w:t>
      </w:r>
      <w:r w:rsidR="001F68A5" w:rsidRPr="009B46D7">
        <w:rPr>
          <w:rFonts w:ascii="Arial" w:hAnsi="Arial" w:cs="Arial"/>
          <w:i/>
          <w:iCs/>
          <w:szCs w:val="24"/>
          <w:shd w:val="clear" w:color="auto" w:fill="FFFFFF"/>
        </w:rPr>
        <w:t>’</w:t>
      </w:r>
      <w:r w:rsidRPr="009B46D7">
        <w:rPr>
          <w:rFonts w:ascii="Arial" w:hAnsi="Arial" w:cs="Arial"/>
          <w:szCs w:val="24"/>
          <w:shd w:val="clear" w:color="auto" w:fill="FFFFFF"/>
        </w:rPr>
        <w:t>, </w:t>
      </w:r>
      <w:r w:rsidRPr="009B46D7">
        <w:rPr>
          <w:rFonts w:ascii="Arial" w:hAnsi="Arial" w:cs="Arial"/>
          <w:i/>
          <w:iCs/>
          <w:szCs w:val="24"/>
          <w:shd w:val="clear" w:color="auto" w:fill="FFFFFF"/>
        </w:rPr>
        <w:t>18</w:t>
      </w:r>
      <w:r w:rsidRPr="009B46D7">
        <w:rPr>
          <w:rFonts w:ascii="Arial" w:hAnsi="Arial" w:cs="Arial"/>
          <w:szCs w:val="24"/>
          <w:shd w:val="clear" w:color="auto" w:fill="FFFFFF"/>
        </w:rPr>
        <w:t>(1), pp.1-16</w:t>
      </w:r>
      <w:r w:rsidRPr="009B46D7">
        <w:rPr>
          <w:rFonts w:ascii="Arial" w:hAnsi="Arial" w:cs="Arial"/>
          <w:sz w:val="20"/>
          <w:szCs w:val="20"/>
          <w:shd w:val="clear" w:color="auto" w:fill="FFFFFF"/>
        </w:rPr>
        <w:t>.</w:t>
      </w:r>
      <w:r w:rsidR="00E12371" w:rsidRPr="00137E5D">
        <w:rPr>
          <w:rFonts w:ascii="Arial" w:hAnsi="Arial" w:cs="Arial"/>
          <w:sz w:val="20"/>
          <w:szCs w:val="20"/>
          <w:shd w:val="clear" w:color="auto" w:fill="FFFFFF"/>
        </w:rPr>
        <w:t xml:space="preserve"> </w:t>
      </w:r>
    </w:p>
    <w:p w14:paraId="6AEFE298" w14:textId="77777777" w:rsidR="00DE2235" w:rsidRDefault="00DE2235" w:rsidP="008036A1">
      <w:pPr>
        <w:spacing w:line="360" w:lineRule="auto"/>
        <w:jc w:val="both"/>
        <w:rPr>
          <w:rFonts w:ascii="Arial" w:hAnsi="Arial" w:cs="Arial"/>
          <w:szCs w:val="24"/>
          <w:shd w:val="clear" w:color="auto" w:fill="FFFFFF"/>
        </w:rPr>
      </w:pPr>
    </w:p>
    <w:p w14:paraId="6A37AB6C" w14:textId="6AB65F9E" w:rsidR="007143BD" w:rsidRPr="00DE2235" w:rsidRDefault="00DE2235" w:rsidP="00DE2235">
      <w:pPr>
        <w:spacing w:line="360" w:lineRule="auto"/>
        <w:rPr>
          <w:rFonts w:ascii="Arial" w:hAnsi="Arial" w:cs="Arial"/>
          <w:szCs w:val="24"/>
          <w:shd w:val="clear" w:color="auto" w:fill="FFFFFF"/>
        </w:rPr>
      </w:pPr>
      <w:r>
        <w:rPr>
          <w:rFonts w:ascii="Arial" w:hAnsi="Arial" w:cs="Arial"/>
          <w:szCs w:val="24"/>
          <w:shd w:val="clear" w:color="auto" w:fill="FFFFFF"/>
        </w:rPr>
        <w:t>Simpl</w:t>
      </w:r>
      <w:r w:rsidR="00CD665F">
        <w:rPr>
          <w:rFonts w:ascii="Arial" w:hAnsi="Arial" w:cs="Arial"/>
          <w:szCs w:val="24"/>
          <w:shd w:val="clear" w:color="auto" w:fill="FFFFFF"/>
        </w:rPr>
        <w:t>y</w:t>
      </w:r>
      <w:r>
        <w:rPr>
          <w:rFonts w:ascii="Arial" w:hAnsi="Arial" w:cs="Arial"/>
          <w:szCs w:val="24"/>
          <w:shd w:val="clear" w:color="auto" w:fill="FFFFFF"/>
        </w:rPr>
        <w:t xml:space="preserve"> Psychology.  (2024)</w:t>
      </w:r>
      <w:r>
        <w:rPr>
          <w:rFonts w:ascii="Arial" w:hAnsi="Arial" w:cs="Arial"/>
          <w:i/>
          <w:iCs/>
          <w:szCs w:val="24"/>
          <w:shd w:val="clear" w:color="auto" w:fill="FFFFFF"/>
        </w:rPr>
        <w:t>‘</w:t>
      </w:r>
      <w:r w:rsidRPr="00DE2235">
        <w:rPr>
          <w:rFonts w:ascii="Arial" w:hAnsi="Arial" w:cs="Arial"/>
          <w:i/>
          <w:iCs/>
          <w:szCs w:val="24"/>
          <w:shd w:val="clear" w:color="auto" w:fill="FFFFFF"/>
        </w:rPr>
        <w:t>Maslow’s Hierarchy Of Needs</w:t>
      </w:r>
      <w:r>
        <w:rPr>
          <w:rFonts w:ascii="Arial" w:hAnsi="Arial" w:cs="Arial"/>
          <w:i/>
          <w:iCs/>
          <w:szCs w:val="24"/>
          <w:shd w:val="clear" w:color="auto" w:fill="FFFFFF"/>
        </w:rPr>
        <w:t>’</w:t>
      </w:r>
      <w:r>
        <w:rPr>
          <w:rFonts w:ascii="Arial" w:hAnsi="Arial" w:cs="Arial"/>
          <w:szCs w:val="24"/>
          <w:shd w:val="clear" w:color="auto" w:fill="FFFFFF"/>
        </w:rPr>
        <w:t xml:space="preserve">. Available at: </w:t>
      </w:r>
      <w:r w:rsidRPr="00DE2235">
        <w:rPr>
          <w:rFonts w:ascii="Arial" w:hAnsi="Arial" w:cs="Arial"/>
          <w:szCs w:val="24"/>
          <w:shd w:val="clear" w:color="auto" w:fill="FFFFFF"/>
        </w:rPr>
        <w:t>https://www.simplypsychology.org/maslow.html</w:t>
      </w:r>
      <w:r>
        <w:rPr>
          <w:rFonts w:ascii="Arial" w:hAnsi="Arial" w:cs="Arial"/>
          <w:szCs w:val="24"/>
          <w:shd w:val="clear" w:color="auto" w:fill="FFFFFF"/>
        </w:rPr>
        <w:t>. (Accessed: 15 July 2024).</w:t>
      </w:r>
    </w:p>
    <w:p w14:paraId="17AE182F" w14:textId="77777777" w:rsidR="00DE2235" w:rsidRDefault="00DE2235" w:rsidP="008036A1">
      <w:pPr>
        <w:spacing w:line="360" w:lineRule="auto"/>
        <w:jc w:val="both"/>
        <w:rPr>
          <w:rFonts w:ascii="Arial" w:hAnsi="Arial" w:cs="Arial"/>
          <w:szCs w:val="24"/>
          <w:shd w:val="clear" w:color="auto" w:fill="FFFFFF"/>
        </w:rPr>
      </w:pPr>
    </w:p>
    <w:p w14:paraId="39C3D4EA" w14:textId="74C483E3" w:rsidR="00EC3B30" w:rsidRPr="00137E5D" w:rsidRDefault="00EC3B30" w:rsidP="00DE2235">
      <w:pPr>
        <w:spacing w:line="360" w:lineRule="auto"/>
        <w:rPr>
          <w:rFonts w:ascii="Arial" w:hAnsi="Arial" w:cs="Arial"/>
          <w:szCs w:val="24"/>
          <w:shd w:val="clear" w:color="auto" w:fill="FFFFFF"/>
        </w:rPr>
      </w:pPr>
      <w:r w:rsidRPr="00137E5D">
        <w:rPr>
          <w:rFonts w:ascii="Arial" w:hAnsi="Arial" w:cs="Arial"/>
          <w:szCs w:val="24"/>
          <w:shd w:val="clear" w:color="auto" w:fill="FFFFFF"/>
        </w:rPr>
        <w:t>Shift</w:t>
      </w:r>
      <w:r w:rsidR="003056CB" w:rsidRPr="00137E5D">
        <w:rPr>
          <w:rFonts w:ascii="Arial" w:hAnsi="Arial" w:cs="Arial"/>
          <w:szCs w:val="24"/>
          <w:shd w:val="clear" w:color="auto" w:fill="FFFFFF"/>
        </w:rPr>
        <w:t xml:space="preserve"> Projects.</w:t>
      </w:r>
      <w:r w:rsidRPr="00137E5D">
        <w:rPr>
          <w:rFonts w:ascii="Arial" w:hAnsi="Arial" w:cs="Arial"/>
          <w:szCs w:val="24"/>
          <w:shd w:val="clear" w:color="auto" w:fill="FFFFFF"/>
        </w:rPr>
        <w:t xml:space="preserve"> (2018). </w:t>
      </w:r>
      <w:r w:rsidR="001F68A5">
        <w:rPr>
          <w:rFonts w:ascii="Arial" w:hAnsi="Arial" w:cs="Arial"/>
          <w:szCs w:val="24"/>
          <w:shd w:val="clear" w:color="auto" w:fill="FFFFFF"/>
        </w:rPr>
        <w:t>‘</w:t>
      </w:r>
      <w:r w:rsidRPr="00137E5D">
        <w:rPr>
          <w:rFonts w:ascii="Arial" w:hAnsi="Arial" w:cs="Arial"/>
          <w:i/>
          <w:iCs/>
          <w:szCs w:val="24"/>
          <w:shd w:val="clear" w:color="auto" w:fill="FFFFFF"/>
        </w:rPr>
        <w:t>The Human Rights Opportunity</w:t>
      </w:r>
      <w:r w:rsidR="001F68A5">
        <w:rPr>
          <w:rFonts w:ascii="Arial" w:hAnsi="Arial" w:cs="Arial"/>
          <w:i/>
          <w:iCs/>
          <w:szCs w:val="24"/>
          <w:shd w:val="clear" w:color="auto" w:fill="FFFFFF"/>
        </w:rPr>
        <w:t>’</w:t>
      </w:r>
      <w:r w:rsidRPr="00137E5D">
        <w:rPr>
          <w:rFonts w:ascii="Arial" w:hAnsi="Arial" w:cs="Arial"/>
          <w:szCs w:val="24"/>
          <w:shd w:val="clear" w:color="auto" w:fill="FFFFFF"/>
        </w:rPr>
        <w:t>. Available at: https://shiftproject.org/resource/the-human-rights-opportunity-in-collaboration-with-wbcsd/living-wages/. (Accessed: 22 September 2023).</w:t>
      </w:r>
    </w:p>
    <w:p w14:paraId="77379429" w14:textId="2593C4BE" w:rsidR="001E7C35" w:rsidRPr="00137E5D" w:rsidRDefault="000E5068" w:rsidP="00DE2235">
      <w:pPr>
        <w:spacing w:line="360" w:lineRule="auto"/>
        <w:rPr>
          <w:rFonts w:ascii="Arial" w:hAnsi="Arial" w:cs="Arial"/>
          <w:szCs w:val="24"/>
          <w:shd w:val="clear" w:color="auto" w:fill="FFFFFF"/>
        </w:rPr>
      </w:pPr>
      <w:r w:rsidRPr="009B46D7">
        <w:rPr>
          <w:rFonts w:ascii="Arial" w:hAnsi="Arial" w:cs="Arial"/>
          <w:szCs w:val="24"/>
          <w:shd w:val="clear" w:color="auto" w:fill="FFFFFF"/>
        </w:rPr>
        <w:t>Simons, G. and Baldwin, D.S. (2021). A critical review of the definition of ‘</w:t>
      </w:r>
      <w:r w:rsidR="009B46D7" w:rsidRPr="009B46D7">
        <w:rPr>
          <w:rFonts w:ascii="Arial" w:hAnsi="Arial" w:cs="Arial"/>
          <w:szCs w:val="24"/>
          <w:shd w:val="clear" w:color="auto" w:fill="FFFFFF"/>
        </w:rPr>
        <w:t>wellbeing ‘for</w:t>
      </w:r>
      <w:r w:rsidRPr="009B46D7">
        <w:rPr>
          <w:rFonts w:ascii="Arial" w:hAnsi="Arial" w:cs="Arial"/>
          <w:szCs w:val="24"/>
          <w:shd w:val="clear" w:color="auto" w:fill="FFFFFF"/>
        </w:rPr>
        <w:t xml:space="preserve"> doctors and their patients in a post Covid-19 era. </w:t>
      </w:r>
      <w:r w:rsidR="001F68A5" w:rsidRPr="009B46D7">
        <w:rPr>
          <w:rFonts w:ascii="Arial" w:hAnsi="Arial" w:cs="Arial"/>
          <w:szCs w:val="24"/>
          <w:shd w:val="clear" w:color="auto" w:fill="FFFFFF"/>
        </w:rPr>
        <w:t>‘</w:t>
      </w:r>
      <w:r w:rsidRPr="009B46D7">
        <w:rPr>
          <w:rFonts w:ascii="Arial" w:hAnsi="Arial" w:cs="Arial"/>
          <w:i/>
          <w:iCs/>
          <w:szCs w:val="24"/>
          <w:shd w:val="clear" w:color="auto" w:fill="FFFFFF"/>
        </w:rPr>
        <w:t>International Journal of Social Psychiatry</w:t>
      </w:r>
      <w:r w:rsidR="001F68A5" w:rsidRPr="009B46D7">
        <w:rPr>
          <w:rFonts w:ascii="Arial" w:hAnsi="Arial" w:cs="Arial"/>
          <w:i/>
          <w:iCs/>
          <w:szCs w:val="24"/>
          <w:shd w:val="clear" w:color="auto" w:fill="FFFFFF"/>
        </w:rPr>
        <w:t>’</w:t>
      </w:r>
      <w:r w:rsidRPr="009B46D7">
        <w:rPr>
          <w:rFonts w:ascii="Arial" w:hAnsi="Arial" w:cs="Arial"/>
          <w:szCs w:val="24"/>
          <w:shd w:val="clear" w:color="auto" w:fill="FFFFFF"/>
        </w:rPr>
        <w:t>, </w:t>
      </w:r>
      <w:r w:rsidRPr="009B46D7">
        <w:rPr>
          <w:rFonts w:ascii="Arial" w:hAnsi="Arial" w:cs="Arial"/>
          <w:i/>
          <w:iCs/>
          <w:szCs w:val="24"/>
          <w:shd w:val="clear" w:color="auto" w:fill="FFFFFF"/>
        </w:rPr>
        <w:t>67</w:t>
      </w:r>
      <w:r w:rsidRPr="009B46D7">
        <w:rPr>
          <w:rFonts w:ascii="Arial" w:hAnsi="Arial" w:cs="Arial"/>
          <w:szCs w:val="24"/>
          <w:shd w:val="clear" w:color="auto" w:fill="FFFFFF"/>
        </w:rPr>
        <w:t>(8), pp.984-991.</w:t>
      </w:r>
    </w:p>
    <w:p w14:paraId="30E84703" w14:textId="77777777" w:rsidR="00B857EF" w:rsidRPr="00137E5D" w:rsidRDefault="00B857EF" w:rsidP="008036A1">
      <w:pPr>
        <w:spacing w:line="360" w:lineRule="auto"/>
        <w:jc w:val="both"/>
        <w:rPr>
          <w:rFonts w:ascii="Arial" w:hAnsi="Arial" w:cs="Arial"/>
          <w:szCs w:val="24"/>
          <w:shd w:val="clear" w:color="auto" w:fill="FFFFFF"/>
        </w:rPr>
      </w:pPr>
    </w:p>
    <w:p w14:paraId="12063601" w14:textId="57CAACAE" w:rsidR="007143BD" w:rsidRPr="00137E5D" w:rsidRDefault="007143BD" w:rsidP="00DE2235">
      <w:pPr>
        <w:spacing w:line="360" w:lineRule="auto"/>
        <w:rPr>
          <w:rFonts w:ascii="Arial" w:hAnsi="Arial" w:cs="Arial"/>
          <w:szCs w:val="24"/>
          <w:shd w:val="clear" w:color="auto" w:fill="FFFFFF"/>
        </w:rPr>
      </w:pPr>
      <w:r w:rsidRPr="00137E5D">
        <w:rPr>
          <w:rFonts w:ascii="Arial" w:hAnsi="Arial" w:cs="Arial"/>
          <w:szCs w:val="24"/>
          <w:shd w:val="clear" w:color="auto" w:fill="FFFFFF"/>
        </w:rPr>
        <w:t xml:space="preserve">Statics Netherlands. (2023). </w:t>
      </w:r>
      <w:r w:rsidR="001F68A5">
        <w:rPr>
          <w:rFonts w:ascii="Arial" w:hAnsi="Arial" w:cs="Arial"/>
          <w:szCs w:val="24"/>
          <w:shd w:val="clear" w:color="auto" w:fill="FFFFFF"/>
        </w:rPr>
        <w:t>‘</w:t>
      </w:r>
      <w:r w:rsidRPr="00137E5D">
        <w:rPr>
          <w:rFonts w:ascii="Arial" w:hAnsi="Arial" w:cs="Arial"/>
          <w:i/>
          <w:iCs/>
          <w:szCs w:val="24"/>
          <w:shd w:val="clear" w:color="auto" w:fill="FFFFFF"/>
        </w:rPr>
        <w:t>SDG 2 Zero hunger</w:t>
      </w:r>
      <w:r w:rsidR="001F68A5">
        <w:rPr>
          <w:rFonts w:ascii="Arial" w:hAnsi="Arial" w:cs="Arial"/>
          <w:i/>
          <w:iCs/>
          <w:szCs w:val="24"/>
          <w:shd w:val="clear" w:color="auto" w:fill="FFFFFF"/>
        </w:rPr>
        <w:t>’</w:t>
      </w:r>
      <w:r w:rsidRPr="00137E5D">
        <w:rPr>
          <w:rFonts w:ascii="Arial" w:hAnsi="Arial" w:cs="Arial"/>
          <w:szCs w:val="24"/>
          <w:shd w:val="clear" w:color="auto" w:fill="FFFFFF"/>
        </w:rPr>
        <w:t>. Available at: https://www.cbs.nl/en-gb/dossier/dossier-well-being-and-the-sustainable-development-goals/monitor-of-well-being-and-the-sustainable-development-goals-2023/the-sustainable-development-goals-in-the-monitor-of-well-being/sdg-s/sdg-2-zero-hunger. (Accessed: 4 October 2023).</w:t>
      </w:r>
    </w:p>
    <w:p w14:paraId="5DC68509" w14:textId="77777777" w:rsidR="007143BD" w:rsidRPr="00137E5D" w:rsidRDefault="007143BD" w:rsidP="008036A1">
      <w:pPr>
        <w:spacing w:line="360" w:lineRule="auto"/>
        <w:jc w:val="both"/>
        <w:rPr>
          <w:rFonts w:ascii="Arial" w:hAnsi="Arial" w:cs="Arial"/>
          <w:szCs w:val="24"/>
          <w:shd w:val="clear" w:color="auto" w:fill="FFFFFF"/>
        </w:rPr>
      </w:pPr>
    </w:p>
    <w:p w14:paraId="4445D510" w14:textId="248B2ECC" w:rsidR="00B857EF" w:rsidRPr="00137E5D" w:rsidRDefault="00B857EF" w:rsidP="0000261E">
      <w:pPr>
        <w:spacing w:line="360" w:lineRule="auto"/>
        <w:rPr>
          <w:rFonts w:ascii="Arial" w:hAnsi="Arial" w:cs="Arial"/>
          <w:szCs w:val="24"/>
        </w:rPr>
      </w:pPr>
      <w:r w:rsidRPr="00137E5D">
        <w:rPr>
          <w:rFonts w:ascii="Arial" w:hAnsi="Arial" w:cs="Arial"/>
          <w:szCs w:val="24"/>
        </w:rPr>
        <w:t>Study Minds UK. (n</w:t>
      </w:r>
      <w:r w:rsidR="0000261E">
        <w:rPr>
          <w:rFonts w:ascii="Arial" w:hAnsi="Arial" w:cs="Arial"/>
          <w:szCs w:val="24"/>
        </w:rPr>
        <w:t>o</w:t>
      </w:r>
      <w:r w:rsidRPr="00137E5D">
        <w:rPr>
          <w:rFonts w:ascii="Arial" w:hAnsi="Arial" w:cs="Arial"/>
          <w:szCs w:val="24"/>
        </w:rPr>
        <w:t xml:space="preserve"> d</w:t>
      </w:r>
      <w:r w:rsidR="0000261E">
        <w:rPr>
          <w:rFonts w:ascii="Arial" w:hAnsi="Arial" w:cs="Arial"/>
          <w:szCs w:val="24"/>
        </w:rPr>
        <w:t>ate</w:t>
      </w:r>
      <w:r w:rsidRPr="00137E5D">
        <w:rPr>
          <w:rFonts w:ascii="Arial" w:hAnsi="Arial" w:cs="Arial"/>
          <w:szCs w:val="24"/>
        </w:rPr>
        <w:t xml:space="preserve">). </w:t>
      </w:r>
      <w:r w:rsidR="0000261E">
        <w:rPr>
          <w:rFonts w:ascii="Arial" w:hAnsi="Arial" w:cs="Arial"/>
          <w:szCs w:val="24"/>
        </w:rPr>
        <w:t>‘</w:t>
      </w:r>
      <w:r w:rsidRPr="00137E5D">
        <w:rPr>
          <w:rFonts w:ascii="Arial" w:hAnsi="Arial" w:cs="Arial"/>
          <w:i/>
          <w:iCs/>
          <w:szCs w:val="24"/>
        </w:rPr>
        <w:t>National Minimum Wage - A-Level Economics</w:t>
      </w:r>
      <w:r w:rsidR="0000261E">
        <w:rPr>
          <w:rFonts w:ascii="Arial" w:hAnsi="Arial" w:cs="Arial"/>
          <w:i/>
          <w:iCs/>
          <w:szCs w:val="24"/>
        </w:rPr>
        <w:t>’</w:t>
      </w:r>
      <w:r w:rsidRPr="00137E5D">
        <w:rPr>
          <w:rFonts w:ascii="Arial" w:hAnsi="Arial" w:cs="Arial"/>
          <w:szCs w:val="24"/>
        </w:rPr>
        <w:t>. Available at: https://studymind.co.uk/notes/national-minimum-wage-a-level-economics. (Accessed: 23 October 2023).</w:t>
      </w:r>
    </w:p>
    <w:p w14:paraId="4DEDCDB7" w14:textId="77777777" w:rsidR="00B857EF" w:rsidRPr="00137E5D" w:rsidRDefault="00B857EF" w:rsidP="008036A1">
      <w:pPr>
        <w:spacing w:line="360" w:lineRule="auto"/>
        <w:jc w:val="both"/>
        <w:rPr>
          <w:rFonts w:ascii="Arial" w:hAnsi="Arial" w:cs="Arial"/>
          <w:szCs w:val="24"/>
        </w:rPr>
      </w:pPr>
    </w:p>
    <w:p w14:paraId="5DDFB820" w14:textId="324AAD07" w:rsidR="00EC38D7" w:rsidRPr="009B46D7" w:rsidRDefault="00E93261" w:rsidP="00DE2235">
      <w:pPr>
        <w:spacing w:line="360" w:lineRule="auto"/>
        <w:rPr>
          <w:rFonts w:ascii="Arial" w:hAnsi="Arial" w:cs="Arial"/>
          <w:szCs w:val="24"/>
        </w:rPr>
      </w:pPr>
      <w:r w:rsidRPr="009B46D7">
        <w:rPr>
          <w:rFonts w:ascii="Arial" w:hAnsi="Arial" w:cs="Arial"/>
          <w:szCs w:val="24"/>
        </w:rPr>
        <w:lastRenderedPageBreak/>
        <w:t xml:space="preserve">Sustainable Development Commission (SDC). (2023). </w:t>
      </w:r>
      <w:r w:rsidR="0000261E" w:rsidRPr="009B46D7">
        <w:rPr>
          <w:rFonts w:ascii="Arial" w:hAnsi="Arial" w:cs="Arial"/>
          <w:szCs w:val="24"/>
        </w:rPr>
        <w:t>‘</w:t>
      </w:r>
      <w:r w:rsidRPr="009B46D7">
        <w:rPr>
          <w:rFonts w:ascii="Arial" w:hAnsi="Arial" w:cs="Arial"/>
          <w:i/>
          <w:iCs/>
          <w:szCs w:val="24"/>
        </w:rPr>
        <w:t>What is sustainable development</w:t>
      </w:r>
      <w:r w:rsidR="0000261E" w:rsidRPr="009B46D7">
        <w:rPr>
          <w:rFonts w:ascii="Arial" w:hAnsi="Arial" w:cs="Arial"/>
          <w:i/>
          <w:iCs/>
          <w:szCs w:val="24"/>
        </w:rPr>
        <w:t>’</w:t>
      </w:r>
      <w:r w:rsidRPr="009B46D7">
        <w:rPr>
          <w:rFonts w:ascii="Arial" w:hAnsi="Arial" w:cs="Arial"/>
          <w:szCs w:val="24"/>
        </w:rPr>
        <w:t xml:space="preserve">. Available at: </w:t>
      </w:r>
      <w:r w:rsidR="00F211E1" w:rsidRPr="009B46D7">
        <w:rPr>
          <w:rFonts w:ascii="Arial" w:hAnsi="Arial" w:cs="Arial"/>
          <w:szCs w:val="24"/>
        </w:rPr>
        <w:t>https://www.sd-commission.org.uk/pages/what-is-sustainable</w:t>
      </w:r>
      <w:r w:rsidRPr="009B46D7">
        <w:rPr>
          <w:rFonts w:ascii="Arial" w:hAnsi="Arial" w:cs="Arial"/>
          <w:szCs w:val="24"/>
        </w:rPr>
        <w:t xml:space="preserve"> </w:t>
      </w:r>
      <w:r w:rsidR="00F211E1" w:rsidRPr="009B46D7">
        <w:rPr>
          <w:rFonts w:ascii="Arial" w:hAnsi="Arial" w:cs="Arial"/>
          <w:szCs w:val="24"/>
        </w:rPr>
        <w:t>development.html.</w:t>
      </w:r>
      <w:r w:rsidR="00CD665F" w:rsidRPr="00CD665F">
        <w:t xml:space="preserve"> </w:t>
      </w:r>
      <w:r w:rsidR="00CD665F" w:rsidRPr="00CD665F">
        <w:rPr>
          <w:rFonts w:ascii="Arial" w:hAnsi="Arial" w:cs="Arial"/>
          <w:szCs w:val="24"/>
        </w:rPr>
        <w:t>(Accessed: 9 July 2024).</w:t>
      </w:r>
    </w:p>
    <w:p w14:paraId="2CF02955" w14:textId="77777777" w:rsidR="0000261E" w:rsidRDefault="0000261E" w:rsidP="0000261E">
      <w:pPr>
        <w:spacing w:line="360" w:lineRule="auto"/>
        <w:jc w:val="both"/>
        <w:rPr>
          <w:rFonts w:ascii="Arial" w:hAnsi="Arial" w:cs="Arial"/>
          <w:szCs w:val="24"/>
        </w:rPr>
      </w:pPr>
    </w:p>
    <w:p w14:paraId="6CF7F9B4" w14:textId="55C14F5F" w:rsidR="0000261E" w:rsidRPr="0000261E" w:rsidRDefault="0000261E" w:rsidP="0000261E">
      <w:pPr>
        <w:spacing w:line="360" w:lineRule="auto"/>
        <w:rPr>
          <w:rFonts w:ascii="Arial" w:hAnsi="Arial" w:cs="Arial"/>
          <w:szCs w:val="24"/>
        </w:rPr>
      </w:pPr>
      <w:r>
        <w:rPr>
          <w:rFonts w:ascii="Arial" w:hAnsi="Arial" w:cs="Arial"/>
          <w:szCs w:val="24"/>
        </w:rPr>
        <w:t>Sustain (2024). ‘</w:t>
      </w:r>
      <w:r w:rsidRPr="0000261E">
        <w:rPr>
          <w:rFonts w:ascii="Arial" w:hAnsi="Arial" w:cs="Arial"/>
          <w:i/>
          <w:iCs/>
          <w:szCs w:val="24"/>
        </w:rPr>
        <w:t>National Food Strategy’</w:t>
      </w:r>
      <w:r>
        <w:rPr>
          <w:rFonts w:ascii="Arial" w:hAnsi="Arial" w:cs="Arial"/>
          <w:szCs w:val="24"/>
        </w:rPr>
        <w:t xml:space="preserve">. Available at:  </w:t>
      </w:r>
      <w:r w:rsidRPr="0000261E">
        <w:rPr>
          <w:rFonts w:ascii="Arial" w:hAnsi="Arial" w:cs="Arial"/>
          <w:szCs w:val="24"/>
        </w:rPr>
        <w:t>https://www.sustainweb.org/national-food-strategy/</w:t>
      </w:r>
      <w:r>
        <w:rPr>
          <w:rFonts w:ascii="Arial" w:hAnsi="Arial" w:cs="Arial"/>
          <w:szCs w:val="24"/>
        </w:rPr>
        <w:t>. (Accessed: 9 July 2024).</w:t>
      </w:r>
    </w:p>
    <w:p w14:paraId="426C048C" w14:textId="77777777" w:rsidR="00F775B6" w:rsidRPr="00137E5D" w:rsidRDefault="00F775B6" w:rsidP="008036A1">
      <w:pPr>
        <w:spacing w:line="360" w:lineRule="auto"/>
        <w:jc w:val="both"/>
        <w:rPr>
          <w:rFonts w:ascii="Arial" w:hAnsi="Arial" w:cs="Arial"/>
          <w:szCs w:val="24"/>
        </w:rPr>
      </w:pPr>
    </w:p>
    <w:p w14:paraId="0124E139" w14:textId="71E272C9" w:rsidR="00F775B6" w:rsidRPr="00137E5D" w:rsidRDefault="00F775B6" w:rsidP="00DE2235">
      <w:pPr>
        <w:spacing w:line="360" w:lineRule="auto"/>
        <w:rPr>
          <w:rFonts w:ascii="Arial" w:hAnsi="Arial" w:cs="Arial"/>
          <w:szCs w:val="24"/>
        </w:rPr>
      </w:pPr>
      <w:r w:rsidRPr="00137E5D">
        <w:rPr>
          <w:rFonts w:ascii="Arial" w:hAnsi="Arial" w:cs="Arial"/>
          <w:szCs w:val="24"/>
        </w:rPr>
        <w:t>Pettinger, T. (2012). Question</w:t>
      </w:r>
      <w:r w:rsidRPr="001F68A5">
        <w:rPr>
          <w:rFonts w:ascii="Arial" w:hAnsi="Arial" w:cs="Arial"/>
          <w:i/>
          <w:iCs/>
          <w:szCs w:val="24"/>
        </w:rPr>
        <w:t xml:space="preserve">: </w:t>
      </w:r>
      <w:r w:rsidR="001F68A5">
        <w:rPr>
          <w:rFonts w:ascii="Arial" w:hAnsi="Arial" w:cs="Arial"/>
          <w:i/>
          <w:iCs/>
          <w:szCs w:val="24"/>
        </w:rPr>
        <w:t>‘W</w:t>
      </w:r>
      <w:r w:rsidRPr="001F68A5">
        <w:rPr>
          <w:rFonts w:ascii="Arial" w:hAnsi="Arial" w:cs="Arial"/>
          <w:i/>
          <w:iCs/>
          <w:szCs w:val="24"/>
        </w:rPr>
        <w:t xml:space="preserve">hat are the pros and cons of a living wage in the </w:t>
      </w:r>
      <w:r w:rsidR="00BB79F7" w:rsidRPr="001F68A5">
        <w:rPr>
          <w:rFonts w:ascii="Arial" w:hAnsi="Arial" w:cs="Arial"/>
          <w:i/>
          <w:iCs/>
          <w:szCs w:val="24"/>
        </w:rPr>
        <w:t>UK</w:t>
      </w:r>
      <w:r w:rsidR="001F68A5">
        <w:rPr>
          <w:rFonts w:ascii="Arial" w:hAnsi="Arial" w:cs="Arial"/>
          <w:szCs w:val="24"/>
        </w:rPr>
        <w:t>’</w:t>
      </w:r>
      <w:r w:rsidRPr="001F68A5">
        <w:rPr>
          <w:rFonts w:ascii="Arial" w:hAnsi="Arial" w:cs="Arial"/>
          <w:i/>
          <w:iCs/>
          <w:szCs w:val="24"/>
        </w:rPr>
        <w:t>?</w:t>
      </w:r>
      <w:r w:rsidR="00BB79F7" w:rsidRPr="001F68A5">
        <w:rPr>
          <w:rFonts w:ascii="Arial" w:hAnsi="Arial" w:cs="Arial"/>
          <w:i/>
          <w:iCs/>
          <w:szCs w:val="24"/>
        </w:rPr>
        <w:t xml:space="preserve"> </w:t>
      </w:r>
      <w:r w:rsidRPr="00137E5D">
        <w:rPr>
          <w:rFonts w:ascii="Arial" w:hAnsi="Arial" w:cs="Arial"/>
          <w:szCs w:val="24"/>
        </w:rPr>
        <w:t>https://www.economicshelp.org/blog/4824/economics/living-wage-uk. (Accessed: 13 October 2023).</w:t>
      </w:r>
    </w:p>
    <w:p w14:paraId="5C8799E4" w14:textId="77777777" w:rsidR="00F775B6" w:rsidRPr="00137E5D" w:rsidRDefault="00F775B6" w:rsidP="008036A1">
      <w:pPr>
        <w:spacing w:line="360" w:lineRule="auto"/>
        <w:jc w:val="both"/>
        <w:rPr>
          <w:rFonts w:ascii="Arial" w:hAnsi="Arial" w:cs="Arial"/>
          <w:szCs w:val="24"/>
        </w:rPr>
      </w:pPr>
    </w:p>
    <w:p w14:paraId="7D88E4FC" w14:textId="6390FA17" w:rsidR="00F211E1" w:rsidRPr="00137E5D" w:rsidRDefault="00C9163D" w:rsidP="00DE2235">
      <w:pPr>
        <w:spacing w:line="360" w:lineRule="auto"/>
        <w:rPr>
          <w:rFonts w:ascii="Arial" w:hAnsi="Arial" w:cs="Arial"/>
          <w:szCs w:val="24"/>
        </w:rPr>
      </w:pPr>
      <w:r w:rsidRPr="00137E5D">
        <w:rPr>
          <w:rFonts w:ascii="Arial" w:hAnsi="Arial" w:cs="Arial"/>
          <w:szCs w:val="24"/>
        </w:rPr>
        <w:t xml:space="preserve">The Foundation for Peripheral Neuropathy. (2022). </w:t>
      </w:r>
      <w:r w:rsidR="001F68A5">
        <w:rPr>
          <w:rFonts w:ascii="Arial" w:hAnsi="Arial" w:cs="Arial"/>
          <w:szCs w:val="24"/>
        </w:rPr>
        <w:t>‘</w:t>
      </w:r>
      <w:r w:rsidRPr="00137E5D">
        <w:rPr>
          <w:rFonts w:ascii="Arial" w:hAnsi="Arial" w:cs="Arial"/>
          <w:i/>
          <w:iCs/>
          <w:szCs w:val="24"/>
        </w:rPr>
        <w:t>Maintaining a Healthy Lifestyle</w:t>
      </w:r>
      <w:r w:rsidR="001F68A5">
        <w:rPr>
          <w:rFonts w:ascii="Arial" w:hAnsi="Arial" w:cs="Arial"/>
          <w:i/>
          <w:iCs/>
          <w:szCs w:val="24"/>
        </w:rPr>
        <w:t>’</w:t>
      </w:r>
      <w:r w:rsidRPr="00137E5D">
        <w:rPr>
          <w:rFonts w:ascii="Arial" w:hAnsi="Arial" w:cs="Arial"/>
          <w:szCs w:val="24"/>
        </w:rPr>
        <w:t>. Available at:  https://www.foundationforpn.org/living-well/lifestyle/#:~:text=Being%20healthy%20should%20be%20part,is%20right%20for%20your%20body. (Accessed: 20 October 2023).</w:t>
      </w:r>
    </w:p>
    <w:p w14:paraId="6D43BE51" w14:textId="77777777" w:rsidR="00F064FB" w:rsidRDefault="00F064FB" w:rsidP="00DE2235">
      <w:pPr>
        <w:spacing w:line="360" w:lineRule="auto"/>
        <w:rPr>
          <w:rFonts w:ascii="Arial" w:hAnsi="Arial" w:cs="Arial"/>
          <w:szCs w:val="24"/>
        </w:rPr>
      </w:pPr>
    </w:p>
    <w:p w14:paraId="07E64EFA" w14:textId="7A06ADBA" w:rsidR="0028605A" w:rsidRPr="00137E5D" w:rsidRDefault="0028605A" w:rsidP="00DE2235">
      <w:pPr>
        <w:spacing w:line="360" w:lineRule="auto"/>
        <w:rPr>
          <w:rFonts w:ascii="Arial" w:hAnsi="Arial" w:cs="Arial"/>
          <w:szCs w:val="24"/>
        </w:rPr>
      </w:pPr>
      <w:r w:rsidRPr="00137E5D">
        <w:rPr>
          <w:rFonts w:ascii="Arial" w:hAnsi="Arial" w:cs="Arial"/>
          <w:szCs w:val="24"/>
        </w:rPr>
        <w:t xml:space="preserve">The World Bank. (2023). </w:t>
      </w:r>
      <w:r w:rsidR="00DE2235">
        <w:rPr>
          <w:rFonts w:ascii="Arial" w:hAnsi="Arial" w:cs="Arial"/>
          <w:szCs w:val="24"/>
        </w:rPr>
        <w:t>‘</w:t>
      </w:r>
      <w:r w:rsidRPr="00137E5D">
        <w:rPr>
          <w:rFonts w:ascii="Arial" w:hAnsi="Arial" w:cs="Arial"/>
          <w:i/>
          <w:iCs/>
          <w:szCs w:val="24"/>
        </w:rPr>
        <w:t>What is Food Security</w:t>
      </w:r>
      <w:r w:rsidR="00DE2235">
        <w:rPr>
          <w:rFonts w:ascii="Arial" w:hAnsi="Arial" w:cs="Arial"/>
          <w:i/>
          <w:iCs/>
          <w:szCs w:val="24"/>
        </w:rPr>
        <w:t>’</w:t>
      </w:r>
      <w:r w:rsidRPr="00137E5D">
        <w:rPr>
          <w:rFonts w:ascii="Arial" w:hAnsi="Arial" w:cs="Arial"/>
          <w:i/>
          <w:iCs/>
          <w:szCs w:val="24"/>
        </w:rPr>
        <w:t>?</w:t>
      </w:r>
      <w:r w:rsidRPr="00137E5D">
        <w:rPr>
          <w:rFonts w:ascii="Arial" w:hAnsi="Arial" w:cs="Arial"/>
          <w:szCs w:val="24"/>
        </w:rPr>
        <w:t>. Available at:</w:t>
      </w:r>
    </w:p>
    <w:p w14:paraId="3B73CC0E" w14:textId="66FB2378" w:rsidR="00C9163D" w:rsidRPr="00137E5D" w:rsidRDefault="0028605A" w:rsidP="00DE2235">
      <w:pPr>
        <w:spacing w:line="360" w:lineRule="auto"/>
        <w:rPr>
          <w:rFonts w:ascii="Arial" w:hAnsi="Arial" w:cs="Arial"/>
          <w:szCs w:val="24"/>
        </w:rPr>
      </w:pPr>
      <w:r w:rsidRPr="00137E5D">
        <w:rPr>
          <w:rFonts w:ascii="Arial" w:hAnsi="Arial" w:cs="Arial"/>
          <w:szCs w:val="24"/>
        </w:rPr>
        <w:t>https://www.worldbank.org/en/topic/agriculture/brief/food-security-update/what-is-food-security#: (Accessed: 6 November 2023).</w:t>
      </w:r>
    </w:p>
    <w:p w14:paraId="5E103D19" w14:textId="77777777" w:rsidR="0028605A" w:rsidRPr="00137E5D" w:rsidRDefault="0028605A" w:rsidP="008036A1">
      <w:pPr>
        <w:spacing w:line="360" w:lineRule="auto"/>
        <w:jc w:val="both"/>
        <w:rPr>
          <w:rFonts w:ascii="Arial" w:hAnsi="Arial" w:cs="Arial"/>
          <w:szCs w:val="24"/>
          <w:highlight w:val="green"/>
        </w:rPr>
      </w:pPr>
    </w:p>
    <w:p w14:paraId="6E9A4176" w14:textId="18E2BE52" w:rsidR="0007782E" w:rsidRPr="00137E5D" w:rsidRDefault="00EC38D7" w:rsidP="00CD665F">
      <w:pPr>
        <w:spacing w:line="360" w:lineRule="auto"/>
        <w:rPr>
          <w:rFonts w:ascii="Arial" w:hAnsi="Arial" w:cs="Arial"/>
          <w:szCs w:val="24"/>
        </w:rPr>
      </w:pPr>
      <w:r w:rsidRPr="009B46D7">
        <w:rPr>
          <w:rFonts w:ascii="Arial" w:hAnsi="Arial" w:cs="Arial"/>
          <w:szCs w:val="24"/>
        </w:rPr>
        <w:t xml:space="preserve">The Stevenson / Farmer review of mental health and employers. (2017). </w:t>
      </w:r>
      <w:r w:rsidR="001F68A5" w:rsidRPr="009B46D7">
        <w:rPr>
          <w:rFonts w:ascii="Arial" w:hAnsi="Arial" w:cs="Arial"/>
          <w:szCs w:val="24"/>
        </w:rPr>
        <w:t>‘</w:t>
      </w:r>
      <w:r w:rsidRPr="009B46D7">
        <w:rPr>
          <w:rFonts w:ascii="Arial" w:hAnsi="Arial" w:cs="Arial"/>
          <w:i/>
          <w:iCs/>
          <w:szCs w:val="24"/>
        </w:rPr>
        <w:t>Thriving at work</w:t>
      </w:r>
      <w:r w:rsidR="001F68A5" w:rsidRPr="009B46D7">
        <w:rPr>
          <w:rFonts w:ascii="Arial" w:hAnsi="Arial" w:cs="Arial"/>
          <w:i/>
          <w:iCs/>
          <w:szCs w:val="24"/>
        </w:rPr>
        <w:t>’</w:t>
      </w:r>
      <w:r w:rsidRPr="009B46D7">
        <w:rPr>
          <w:rFonts w:ascii="Arial" w:hAnsi="Arial" w:cs="Arial"/>
          <w:szCs w:val="24"/>
        </w:rPr>
        <w:t xml:space="preserve">. Available at: </w:t>
      </w:r>
      <w:hyperlink r:id="rId18" w:history="1">
        <w:r w:rsidR="00CD665F" w:rsidRPr="00A9118C">
          <w:rPr>
            <w:rStyle w:val="Hyperlink"/>
            <w:rFonts w:ascii="Arial" w:hAnsi="Arial" w:cs="Arial"/>
            <w:color w:val="auto"/>
            <w:szCs w:val="24"/>
            <w:u w:val="none"/>
          </w:rPr>
          <w:t>https://assets.publishing.service.gov.uk/government/uploads/system/uploads/attachment_data/file/658145/thriving-at-work-stevenson-farmer-review.pdf</w:t>
        </w:r>
      </w:hyperlink>
      <w:r w:rsidR="00A9118C">
        <w:rPr>
          <w:rStyle w:val="Hyperlink"/>
          <w:rFonts w:ascii="Arial" w:hAnsi="Arial" w:cs="Arial"/>
          <w:color w:val="auto"/>
          <w:szCs w:val="24"/>
          <w:u w:val="none"/>
        </w:rPr>
        <w:t>.</w:t>
      </w:r>
      <w:r w:rsidR="00CD665F">
        <w:rPr>
          <w:rFonts w:ascii="Arial" w:hAnsi="Arial" w:cs="Arial"/>
          <w:szCs w:val="24"/>
        </w:rPr>
        <w:t xml:space="preserve"> </w:t>
      </w:r>
      <w:r w:rsidRPr="009B46D7">
        <w:rPr>
          <w:rFonts w:ascii="Arial" w:hAnsi="Arial" w:cs="Arial"/>
          <w:szCs w:val="24"/>
        </w:rPr>
        <w:t>(Accessed: 8 October 2023).</w:t>
      </w:r>
      <w:r w:rsidRPr="00137E5D">
        <w:rPr>
          <w:rFonts w:ascii="Arial" w:hAnsi="Arial" w:cs="Arial"/>
          <w:szCs w:val="24"/>
        </w:rPr>
        <w:t xml:space="preserve"> </w:t>
      </w:r>
    </w:p>
    <w:p w14:paraId="22F711EF" w14:textId="77777777" w:rsidR="0007782E" w:rsidRPr="00137E5D" w:rsidRDefault="0007782E" w:rsidP="008036A1">
      <w:pPr>
        <w:spacing w:line="360" w:lineRule="auto"/>
        <w:jc w:val="both"/>
        <w:rPr>
          <w:rFonts w:ascii="Arial" w:hAnsi="Arial" w:cs="Arial"/>
          <w:szCs w:val="24"/>
        </w:rPr>
      </w:pPr>
    </w:p>
    <w:p w14:paraId="4BDE1A27" w14:textId="51059BC4" w:rsidR="0007782E" w:rsidRPr="00137E5D" w:rsidRDefault="0007782E" w:rsidP="00DE2235">
      <w:pPr>
        <w:spacing w:line="360" w:lineRule="auto"/>
        <w:rPr>
          <w:rFonts w:ascii="Arial" w:hAnsi="Arial" w:cs="Arial"/>
          <w:szCs w:val="24"/>
        </w:rPr>
      </w:pPr>
      <w:r w:rsidRPr="00137E5D">
        <w:rPr>
          <w:rFonts w:ascii="Arial" w:hAnsi="Arial" w:cs="Arial"/>
          <w:szCs w:val="24"/>
        </w:rPr>
        <w:t>The National Lottery Community Fund (</w:t>
      </w:r>
      <w:r w:rsidR="00A72751" w:rsidRPr="00137E5D">
        <w:rPr>
          <w:rFonts w:ascii="Arial" w:hAnsi="Arial" w:cs="Arial"/>
          <w:szCs w:val="24"/>
        </w:rPr>
        <w:t xml:space="preserve">TNLCF). (2019). </w:t>
      </w:r>
      <w:r w:rsidR="00DE2235">
        <w:rPr>
          <w:rFonts w:ascii="Arial" w:hAnsi="Arial" w:cs="Arial"/>
          <w:szCs w:val="24"/>
        </w:rPr>
        <w:t>‘</w:t>
      </w:r>
      <w:r w:rsidR="00A72751" w:rsidRPr="00137E5D">
        <w:rPr>
          <w:rFonts w:ascii="Arial" w:hAnsi="Arial" w:cs="Arial"/>
          <w:i/>
          <w:iCs/>
          <w:szCs w:val="24"/>
        </w:rPr>
        <w:t>Loneliness and social isolation</w:t>
      </w:r>
      <w:r w:rsidR="00DE2235">
        <w:rPr>
          <w:rFonts w:ascii="Arial" w:hAnsi="Arial" w:cs="Arial"/>
          <w:i/>
          <w:iCs/>
          <w:szCs w:val="24"/>
        </w:rPr>
        <w:t>’</w:t>
      </w:r>
      <w:r w:rsidR="00A72751" w:rsidRPr="00137E5D">
        <w:rPr>
          <w:rFonts w:ascii="Arial" w:hAnsi="Arial" w:cs="Arial"/>
          <w:szCs w:val="24"/>
        </w:rPr>
        <w:t xml:space="preserve">. Available at: </w:t>
      </w:r>
      <w:r w:rsidRPr="00137E5D">
        <w:rPr>
          <w:rFonts w:ascii="Arial" w:hAnsi="Arial" w:cs="Arial"/>
          <w:szCs w:val="24"/>
        </w:rPr>
        <w:t>https://www.tnlcommunityfund.org.uk/insights/loneliness-and-social-isolation. (Accessed: 12 October 2023).</w:t>
      </w:r>
    </w:p>
    <w:p w14:paraId="0DEE640F" w14:textId="77777777" w:rsidR="002F573C" w:rsidRDefault="002F573C" w:rsidP="002F573C">
      <w:pPr>
        <w:spacing w:line="360" w:lineRule="auto"/>
        <w:jc w:val="both"/>
        <w:rPr>
          <w:rFonts w:ascii="Arial" w:hAnsi="Arial" w:cs="Arial"/>
          <w:szCs w:val="24"/>
        </w:rPr>
      </w:pPr>
    </w:p>
    <w:p w14:paraId="4A10482F" w14:textId="038484FC" w:rsidR="002F573C" w:rsidRPr="002F573C" w:rsidRDefault="002F573C" w:rsidP="002F573C">
      <w:pPr>
        <w:spacing w:line="360" w:lineRule="auto"/>
        <w:jc w:val="both"/>
        <w:rPr>
          <w:rFonts w:ascii="Arial" w:hAnsi="Arial" w:cs="Arial"/>
          <w:szCs w:val="24"/>
        </w:rPr>
      </w:pPr>
      <w:r w:rsidRPr="002F573C">
        <w:rPr>
          <w:rFonts w:ascii="Arial" w:hAnsi="Arial" w:cs="Arial"/>
          <w:szCs w:val="24"/>
        </w:rPr>
        <w:t>The Global Goals. (no date). ‘</w:t>
      </w:r>
      <w:r w:rsidRPr="002F573C">
        <w:rPr>
          <w:rFonts w:ascii="Arial" w:hAnsi="Arial" w:cs="Arial"/>
          <w:i/>
          <w:iCs/>
          <w:szCs w:val="24"/>
        </w:rPr>
        <w:t>No Poverty’.</w:t>
      </w:r>
      <w:r w:rsidRPr="002F573C">
        <w:rPr>
          <w:rFonts w:ascii="Arial" w:hAnsi="Arial" w:cs="Arial"/>
          <w:szCs w:val="24"/>
        </w:rPr>
        <w:t xml:space="preserve"> Available at:</w:t>
      </w:r>
    </w:p>
    <w:p w14:paraId="6DAE209E" w14:textId="77777777" w:rsidR="002F573C" w:rsidRPr="002F573C" w:rsidRDefault="002F573C" w:rsidP="002F573C">
      <w:pPr>
        <w:spacing w:line="360" w:lineRule="auto"/>
        <w:jc w:val="both"/>
        <w:rPr>
          <w:rFonts w:ascii="Arial" w:hAnsi="Arial" w:cs="Arial"/>
          <w:szCs w:val="24"/>
        </w:rPr>
      </w:pPr>
      <w:r w:rsidRPr="002F573C">
        <w:rPr>
          <w:rFonts w:ascii="Arial" w:hAnsi="Arial" w:cs="Arial"/>
          <w:szCs w:val="24"/>
        </w:rPr>
        <w:t>https://www.globalgoals.org/goals/1-no-poverty/. (Accessed: 20 July 2024).</w:t>
      </w:r>
    </w:p>
    <w:p w14:paraId="25BEAA96" w14:textId="77777777" w:rsidR="0007782E" w:rsidRPr="00137E5D" w:rsidRDefault="0007782E" w:rsidP="008036A1">
      <w:pPr>
        <w:spacing w:line="360" w:lineRule="auto"/>
        <w:jc w:val="both"/>
        <w:rPr>
          <w:rFonts w:ascii="Arial" w:hAnsi="Arial" w:cs="Arial"/>
          <w:szCs w:val="24"/>
        </w:rPr>
      </w:pPr>
    </w:p>
    <w:p w14:paraId="21592B68" w14:textId="40C27E63" w:rsidR="00326607" w:rsidRDefault="00326607" w:rsidP="00DE2235">
      <w:pPr>
        <w:spacing w:line="360" w:lineRule="auto"/>
        <w:rPr>
          <w:rFonts w:ascii="Arial" w:hAnsi="Arial" w:cs="Arial"/>
          <w:szCs w:val="24"/>
        </w:rPr>
      </w:pPr>
      <w:r w:rsidRPr="00137E5D">
        <w:rPr>
          <w:rFonts w:ascii="Arial" w:hAnsi="Arial" w:cs="Arial"/>
          <w:szCs w:val="24"/>
        </w:rPr>
        <w:t xml:space="preserve">Tim Baker. (2023). </w:t>
      </w:r>
      <w:r w:rsidR="00DE2235">
        <w:rPr>
          <w:rFonts w:ascii="Arial" w:hAnsi="Arial" w:cs="Arial"/>
          <w:szCs w:val="24"/>
        </w:rPr>
        <w:t>‘</w:t>
      </w:r>
      <w:r w:rsidRPr="00137E5D">
        <w:rPr>
          <w:rFonts w:ascii="Arial" w:hAnsi="Arial" w:cs="Arial"/>
          <w:i/>
          <w:iCs/>
          <w:szCs w:val="24"/>
        </w:rPr>
        <w:t>National living wage increasing to £11.44 per hour from April - a £1.02 rise</w:t>
      </w:r>
      <w:r w:rsidR="00DE2235">
        <w:rPr>
          <w:rFonts w:ascii="Arial" w:hAnsi="Arial" w:cs="Arial"/>
          <w:i/>
          <w:iCs/>
          <w:szCs w:val="24"/>
        </w:rPr>
        <w:t>’</w:t>
      </w:r>
      <w:r w:rsidRPr="00137E5D">
        <w:rPr>
          <w:rFonts w:ascii="Arial" w:hAnsi="Arial" w:cs="Arial"/>
          <w:szCs w:val="24"/>
        </w:rPr>
        <w:t>. Available at: https://news.sky.com/story/national-living-wage-increasing-to-11-44-per-hour-13012913</w:t>
      </w:r>
      <w:r w:rsidR="00454696">
        <w:rPr>
          <w:rFonts w:ascii="Arial" w:hAnsi="Arial" w:cs="Arial"/>
          <w:szCs w:val="24"/>
        </w:rPr>
        <w:t xml:space="preserve">. </w:t>
      </w:r>
      <w:r w:rsidRPr="00137E5D">
        <w:rPr>
          <w:rFonts w:ascii="Arial" w:hAnsi="Arial" w:cs="Arial"/>
          <w:szCs w:val="24"/>
        </w:rPr>
        <w:t xml:space="preserve"> (Accessed: 10 October 2023).</w:t>
      </w:r>
    </w:p>
    <w:p w14:paraId="5417C4E5" w14:textId="77777777" w:rsidR="00456EDB" w:rsidRDefault="00456EDB" w:rsidP="00DE2235">
      <w:pPr>
        <w:spacing w:line="360" w:lineRule="auto"/>
        <w:rPr>
          <w:rFonts w:ascii="Arial" w:hAnsi="Arial" w:cs="Arial"/>
          <w:szCs w:val="24"/>
        </w:rPr>
      </w:pPr>
    </w:p>
    <w:p w14:paraId="10C00FBF" w14:textId="4C84A9D5" w:rsidR="00456EDB" w:rsidRDefault="00456EDB" w:rsidP="00DE2235">
      <w:pPr>
        <w:spacing w:line="360" w:lineRule="auto"/>
        <w:rPr>
          <w:rFonts w:ascii="Arial" w:hAnsi="Arial" w:cs="Arial"/>
          <w:szCs w:val="24"/>
        </w:rPr>
      </w:pPr>
      <w:r>
        <w:rPr>
          <w:rFonts w:ascii="Arial" w:hAnsi="Arial" w:cs="Arial"/>
          <w:szCs w:val="24"/>
        </w:rPr>
        <w:t xml:space="preserve">Tunley Environmental. (2023). </w:t>
      </w:r>
      <w:r w:rsidRPr="00456EDB">
        <w:rPr>
          <w:rFonts w:ascii="Arial" w:hAnsi="Arial" w:cs="Arial"/>
          <w:i/>
          <w:iCs/>
          <w:szCs w:val="24"/>
        </w:rPr>
        <w:t xml:space="preserve">’11 Ways You Can Contribute to The Sustainable Development Goals’. </w:t>
      </w:r>
      <w:r>
        <w:rPr>
          <w:rFonts w:ascii="Arial" w:hAnsi="Arial" w:cs="Arial"/>
          <w:szCs w:val="24"/>
        </w:rPr>
        <w:t xml:space="preserve">Available at: </w:t>
      </w:r>
      <w:r w:rsidRPr="00456EDB">
        <w:rPr>
          <w:rFonts w:ascii="Arial" w:hAnsi="Arial" w:cs="Arial"/>
          <w:szCs w:val="24"/>
        </w:rPr>
        <w:t>https://www.tunley-environmental.com/en/insights/contribute-to-the-sustainable-development-goals</w:t>
      </w:r>
      <w:r>
        <w:rPr>
          <w:rFonts w:ascii="Arial" w:hAnsi="Arial" w:cs="Arial"/>
          <w:szCs w:val="24"/>
        </w:rPr>
        <w:t>. (Accessed: 20 July 2024).</w:t>
      </w:r>
    </w:p>
    <w:p w14:paraId="52BC6924" w14:textId="77777777" w:rsidR="00456EDB" w:rsidRPr="00137E5D" w:rsidRDefault="00456EDB" w:rsidP="00DE2235">
      <w:pPr>
        <w:spacing w:line="360" w:lineRule="auto"/>
        <w:rPr>
          <w:rFonts w:ascii="Arial" w:hAnsi="Arial" w:cs="Arial"/>
          <w:szCs w:val="24"/>
        </w:rPr>
      </w:pPr>
    </w:p>
    <w:p w14:paraId="134A0164" w14:textId="6DE63437" w:rsidR="00107BAA" w:rsidRPr="00137E5D" w:rsidRDefault="00107BAA" w:rsidP="00DE2235">
      <w:pPr>
        <w:spacing w:line="360" w:lineRule="auto"/>
        <w:rPr>
          <w:rFonts w:ascii="Arial" w:hAnsi="Arial" w:cs="Arial"/>
          <w:szCs w:val="24"/>
        </w:rPr>
      </w:pPr>
      <w:r w:rsidRPr="00137E5D">
        <w:rPr>
          <w:rFonts w:ascii="Arial" w:hAnsi="Arial" w:cs="Arial"/>
          <w:szCs w:val="24"/>
        </w:rPr>
        <w:t xml:space="preserve">Trust for London. (2023). </w:t>
      </w:r>
      <w:r w:rsidR="00DE2235">
        <w:rPr>
          <w:rFonts w:ascii="Arial" w:hAnsi="Arial" w:cs="Arial"/>
          <w:szCs w:val="24"/>
        </w:rPr>
        <w:t>‘</w:t>
      </w:r>
      <w:r w:rsidRPr="00137E5D">
        <w:rPr>
          <w:rFonts w:ascii="Arial" w:hAnsi="Arial" w:cs="Arial"/>
          <w:i/>
          <w:iCs/>
          <w:szCs w:val="24"/>
        </w:rPr>
        <w:t>What is the Living Wage</w:t>
      </w:r>
      <w:r w:rsidR="00DE2235">
        <w:rPr>
          <w:rFonts w:ascii="Arial" w:hAnsi="Arial" w:cs="Arial"/>
          <w:i/>
          <w:iCs/>
          <w:szCs w:val="24"/>
        </w:rPr>
        <w:t>’</w:t>
      </w:r>
      <w:r w:rsidRPr="00137E5D">
        <w:rPr>
          <w:rFonts w:ascii="Arial" w:hAnsi="Arial" w:cs="Arial"/>
          <w:szCs w:val="24"/>
        </w:rPr>
        <w:t>. Available at: https://trustforlondon.org.uk/what-we-do/work/london-living-wage.</w:t>
      </w:r>
      <w:r w:rsidR="00454696">
        <w:rPr>
          <w:rFonts w:ascii="Arial" w:hAnsi="Arial" w:cs="Arial"/>
          <w:szCs w:val="24"/>
        </w:rPr>
        <w:t xml:space="preserve"> </w:t>
      </w:r>
      <w:r w:rsidRPr="00137E5D">
        <w:rPr>
          <w:rFonts w:ascii="Arial" w:hAnsi="Arial" w:cs="Arial"/>
          <w:szCs w:val="24"/>
        </w:rPr>
        <w:t>(Accessed: 28 October 2023).</w:t>
      </w:r>
    </w:p>
    <w:p w14:paraId="6D708412" w14:textId="77777777" w:rsidR="007750C1" w:rsidRPr="00137E5D" w:rsidRDefault="007750C1" w:rsidP="008036A1">
      <w:pPr>
        <w:spacing w:line="360" w:lineRule="auto"/>
        <w:jc w:val="both"/>
        <w:rPr>
          <w:rFonts w:ascii="Arial" w:hAnsi="Arial" w:cs="Arial"/>
          <w:szCs w:val="24"/>
        </w:rPr>
      </w:pPr>
    </w:p>
    <w:p w14:paraId="24771375" w14:textId="7FC4C6D9" w:rsidR="00EA5784" w:rsidRPr="00137E5D" w:rsidRDefault="007750C1" w:rsidP="00DE2235">
      <w:pPr>
        <w:spacing w:line="360" w:lineRule="auto"/>
        <w:rPr>
          <w:rFonts w:ascii="Arial" w:hAnsi="Arial" w:cs="Arial"/>
          <w:szCs w:val="24"/>
        </w:rPr>
      </w:pPr>
      <w:r w:rsidRPr="00137E5D">
        <w:rPr>
          <w:rFonts w:ascii="Arial" w:hAnsi="Arial" w:cs="Arial"/>
          <w:szCs w:val="24"/>
        </w:rPr>
        <w:t>The Global Goals. (n</w:t>
      </w:r>
      <w:r w:rsidR="00DE2235">
        <w:rPr>
          <w:rFonts w:ascii="Arial" w:hAnsi="Arial" w:cs="Arial"/>
          <w:szCs w:val="24"/>
        </w:rPr>
        <w:t>o</w:t>
      </w:r>
      <w:r w:rsidRPr="00137E5D">
        <w:rPr>
          <w:rFonts w:ascii="Arial" w:hAnsi="Arial" w:cs="Arial"/>
          <w:szCs w:val="24"/>
        </w:rPr>
        <w:t xml:space="preserve"> d</w:t>
      </w:r>
      <w:r w:rsidR="00DE2235">
        <w:rPr>
          <w:rFonts w:ascii="Arial" w:hAnsi="Arial" w:cs="Arial"/>
          <w:szCs w:val="24"/>
        </w:rPr>
        <w:t>ate</w:t>
      </w:r>
      <w:r w:rsidRPr="00137E5D">
        <w:rPr>
          <w:rFonts w:ascii="Arial" w:hAnsi="Arial" w:cs="Arial"/>
          <w:szCs w:val="24"/>
        </w:rPr>
        <w:t xml:space="preserve">). </w:t>
      </w:r>
      <w:r w:rsidR="00DE2235">
        <w:rPr>
          <w:rFonts w:ascii="Arial" w:hAnsi="Arial" w:cs="Arial"/>
          <w:szCs w:val="24"/>
        </w:rPr>
        <w:t>‘</w:t>
      </w:r>
      <w:r w:rsidRPr="00137E5D">
        <w:rPr>
          <w:rFonts w:ascii="Arial" w:hAnsi="Arial" w:cs="Arial"/>
          <w:i/>
          <w:iCs/>
          <w:szCs w:val="24"/>
        </w:rPr>
        <w:t>2 Zero Hunger</w:t>
      </w:r>
      <w:r w:rsidR="00DE2235">
        <w:rPr>
          <w:rFonts w:ascii="Arial" w:hAnsi="Arial" w:cs="Arial"/>
          <w:i/>
          <w:iCs/>
          <w:szCs w:val="24"/>
        </w:rPr>
        <w:t>’</w:t>
      </w:r>
      <w:r w:rsidRPr="00137E5D">
        <w:rPr>
          <w:rFonts w:ascii="Arial" w:hAnsi="Arial" w:cs="Arial"/>
          <w:szCs w:val="24"/>
        </w:rPr>
        <w:t>. Available at:</w:t>
      </w:r>
    </w:p>
    <w:p w14:paraId="4CE6C19B" w14:textId="7E7906FE" w:rsidR="007750C1" w:rsidRPr="00137E5D" w:rsidRDefault="007750C1" w:rsidP="00DE2235">
      <w:pPr>
        <w:spacing w:line="360" w:lineRule="auto"/>
        <w:rPr>
          <w:rFonts w:ascii="Arial" w:hAnsi="Arial" w:cs="Arial"/>
          <w:szCs w:val="24"/>
        </w:rPr>
      </w:pPr>
      <w:r w:rsidRPr="00137E5D">
        <w:rPr>
          <w:rFonts w:ascii="Arial" w:hAnsi="Arial" w:cs="Arial"/>
          <w:szCs w:val="24"/>
        </w:rPr>
        <w:t>https://www.globalgoals.org/goals/2-zero-hunger/. (Accessed: 1 September 2023).</w:t>
      </w:r>
    </w:p>
    <w:p w14:paraId="45FEDA9A" w14:textId="77777777" w:rsidR="00CA280B" w:rsidRDefault="00CA280B" w:rsidP="008036A1">
      <w:pPr>
        <w:spacing w:line="360" w:lineRule="auto"/>
        <w:jc w:val="both"/>
        <w:rPr>
          <w:rFonts w:ascii="Arial" w:hAnsi="Arial" w:cs="Arial"/>
          <w:szCs w:val="24"/>
        </w:rPr>
      </w:pPr>
    </w:p>
    <w:p w14:paraId="108DDC6F" w14:textId="63610859" w:rsidR="007750C1" w:rsidRDefault="00CA280B" w:rsidP="00CA280B">
      <w:pPr>
        <w:spacing w:line="360" w:lineRule="auto"/>
        <w:rPr>
          <w:rFonts w:ascii="Arial" w:hAnsi="Arial" w:cs="Arial"/>
          <w:szCs w:val="24"/>
        </w:rPr>
      </w:pPr>
      <w:r>
        <w:rPr>
          <w:rFonts w:ascii="Arial" w:hAnsi="Arial" w:cs="Arial"/>
          <w:szCs w:val="24"/>
        </w:rPr>
        <w:t>UK Parliament Committee. (2024). ‘</w:t>
      </w:r>
      <w:r w:rsidRPr="00CA280B">
        <w:rPr>
          <w:rFonts w:ascii="Arial" w:hAnsi="Arial" w:cs="Arial"/>
          <w:i/>
          <w:iCs/>
          <w:szCs w:val="24"/>
        </w:rPr>
        <w:t>The UK Government’s work on achieving SDG2: Zero Hunger</w:t>
      </w:r>
      <w:r w:rsidRPr="00CA280B">
        <w:rPr>
          <w:rFonts w:ascii="Arial" w:hAnsi="Arial" w:cs="Arial"/>
          <w:i/>
          <w:iCs/>
          <w:szCs w:val="24"/>
        </w:rPr>
        <w:t>’</w:t>
      </w:r>
      <w:r>
        <w:rPr>
          <w:rFonts w:ascii="Arial" w:hAnsi="Arial" w:cs="Arial"/>
          <w:szCs w:val="24"/>
        </w:rPr>
        <w:t xml:space="preserve">. Available at: </w:t>
      </w:r>
      <w:r w:rsidRPr="00CA280B">
        <w:rPr>
          <w:rFonts w:ascii="Arial" w:hAnsi="Arial" w:cs="Arial"/>
          <w:szCs w:val="24"/>
        </w:rPr>
        <w:t>https://committees.parliament.uk/work/7967/the-uk-governments-work-on-achieving-sdg2-zero-hunger</w:t>
      </w:r>
      <w:r>
        <w:rPr>
          <w:rFonts w:ascii="Arial" w:hAnsi="Arial" w:cs="Arial"/>
          <w:szCs w:val="24"/>
        </w:rPr>
        <w:t>. (Accessed: 19 July 2024).</w:t>
      </w:r>
    </w:p>
    <w:p w14:paraId="7C2EB6E2" w14:textId="77777777" w:rsidR="00CA280B" w:rsidRPr="00137E5D" w:rsidRDefault="00CA280B" w:rsidP="008036A1">
      <w:pPr>
        <w:spacing w:line="360" w:lineRule="auto"/>
        <w:jc w:val="both"/>
        <w:rPr>
          <w:rFonts w:ascii="Arial" w:hAnsi="Arial" w:cs="Arial"/>
          <w:szCs w:val="24"/>
        </w:rPr>
      </w:pPr>
    </w:p>
    <w:p w14:paraId="584C0A3B" w14:textId="18353332" w:rsidR="009708D0" w:rsidRPr="00137E5D" w:rsidRDefault="009708D0" w:rsidP="00DE2235">
      <w:pPr>
        <w:spacing w:line="360" w:lineRule="auto"/>
        <w:rPr>
          <w:rFonts w:ascii="Arial" w:hAnsi="Arial" w:cs="Arial"/>
          <w:szCs w:val="24"/>
        </w:rPr>
      </w:pPr>
      <w:r w:rsidRPr="00137E5D">
        <w:rPr>
          <w:rFonts w:ascii="Arial" w:hAnsi="Arial" w:cs="Arial"/>
          <w:szCs w:val="24"/>
        </w:rPr>
        <w:t>UK Parliament. (2023).</w:t>
      </w:r>
      <w:r w:rsidR="00DE2235">
        <w:rPr>
          <w:rFonts w:ascii="Arial" w:hAnsi="Arial" w:cs="Arial"/>
          <w:szCs w:val="24"/>
        </w:rPr>
        <w:t xml:space="preserve"> ‘</w:t>
      </w:r>
      <w:r w:rsidRPr="00137E5D">
        <w:rPr>
          <w:rFonts w:ascii="Arial" w:hAnsi="Arial" w:cs="Arial"/>
          <w:i/>
          <w:iCs/>
          <w:szCs w:val="24"/>
        </w:rPr>
        <w:t>Extreme poverty and the Sustainable Development Goals: Government response to the Committee’s Fifth Report of Session 2022–23</w:t>
      </w:r>
      <w:r w:rsidR="001F68A5">
        <w:rPr>
          <w:rFonts w:ascii="Arial" w:hAnsi="Arial" w:cs="Arial"/>
          <w:i/>
          <w:iCs/>
          <w:szCs w:val="24"/>
        </w:rPr>
        <w:t>’</w:t>
      </w:r>
      <w:r w:rsidR="001F68A5">
        <w:rPr>
          <w:rFonts w:ascii="Arial" w:hAnsi="Arial" w:cs="Arial"/>
          <w:szCs w:val="24"/>
        </w:rPr>
        <w:t xml:space="preserve">. </w:t>
      </w:r>
      <w:r w:rsidRPr="00137E5D">
        <w:rPr>
          <w:rFonts w:ascii="Arial" w:hAnsi="Arial" w:cs="Arial"/>
          <w:szCs w:val="24"/>
        </w:rPr>
        <w:t xml:space="preserve">Available at:  </w:t>
      </w:r>
      <w:r w:rsidRPr="00137E5D">
        <w:rPr>
          <w:rFonts w:ascii="Arial" w:hAnsi="Arial" w:cs="Arial"/>
          <w:szCs w:val="24"/>
        </w:rPr>
        <w:lastRenderedPageBreak/>
        <w:t>https://publications.parliament.uk/pa/cm5803/cmselect/cmintdev/1177/report.html (Accessed: 18 September 2023).</w:t>
      </w:r>
    </w:p>
    <w:p w14:paraId="2C0D2A02" w14:textId="77777777" w:rsidR="009708D0" w:rsidRPr="00137E5D" w:rsidRDefault="009708D0" w:rsidP="00DE2235">
      <w:pPr>
        <w:spacing w:line="360" w:lineRule="auto"/>
        <w:rPr>
          <w:rFonts w:ascii="Arial" w:hAnsi="Arial" w:cs="Arial"/>
          <w:szCs w:val="24"/>
        </w:rPr>
      </w:pPr>
    </w:p>
    <w:p w14:paraId="7599B095" w14:textId="179606D2" w:rsidR="00430C98" w:rsidRPr="00137E5D" w:rsidRDefault="003A0B3F" w:rsidP="00DE2235">
      <w:pPr>
        <w:spacing w:line="360" w:lineRule="auto"/>
        <w:rPr>
          <w:rFonts w:ascii="Arial" w:hAnsi="Arial" w:cs="Arial"/>
          <w:szCs w:val="24"/>
        </w:rPr>
      </w:pPr>
      <w:r w:rsidRPr="00137E5D">
        <w:rPr>
          <w:rFonts w:ascii="Arial" w:hAnsi="Arial" w:cs="Arial"/>
          <w:szCs w:val="24"/>
        </w:rPr>
        <w:t>United Nations (UN).  (</w:t>
      </w:r>
      <w:r w:rsidR="00E93261" w:rsidRPr="00137E5D">
        <w:rPr>
          <w:rFonts w:ascii="Arial" w:hAnsi="Arial" w:cs="Arial"/>
          <w:szCs w:val="24"/>
        </w:rPr>
        <w:t>2023</w:t>
      </w:r>
      <w:r w:rsidR="002D3162" w:rsidRPr="00137E5D">
        <w:rPr>
          <w:rFonts w:ascii="Arial" w:hAnsi="Arial" w:cs="Arial"/>
          <w:szCs w:val="24"/>
        </w:rPr>
        <w:t>a</w:t>
      </w:r>
      <w:r w:rsidRPr="00137E5D">
        <w:rPr>
          <w:rFonts w:ascii="Arial" w:hAnsi="Arial" w:cs="Arial"/>
          <w:szCs w:val="24"/>
        </w:rPr>
        <w:t xml:space="preserve">). </w:t>
      </w:r>
      <w:r w:rsidR="001F68A5">
        <w:rPr>
          <w:rFonts w:ascii="Arial" w:hAnsi="Arial" w:cs="Arial"/>
          <w:szCs w:val="24"/>
        </w:rPr>
        <w:t>‘</w:t>
      </w:r>
      <w:r w:rsidRPr="00137E5D">
        <w:rPr>
          <w:rFonts w:ascii="Arial" w:hAnsi="Arial" w:cs="Arial"/>
          <w:i/>
          <w:iCs/>
          <w:szCs w:val="24"/>
        </w:rPr>
        <w:t>The Sustainable Development Agenda</w:t>
      </w:r>
      <w:r w:rsidR="001F68A5">
        <w:rPr>
          <w:rFonts w:ascii="Arial" w:hAnsi="Arial" w:cs="Arial"/>
          <w:i/>
          <w:iCs/>
          <w:szCs w:val="24"/>
        </w:rPr>
        <w:t>’</w:t>
      </w:r>
      <w:r w:rsidRPr="00137E5D">
        <w:rPr>
          <w:rFonts w:ascii="Arial" w:hAnsi="Arial" w:cs="Arial"/>
          <w:szCs w:val="24"/>
        </w:rPr>
        <w:t>. Available at:</w:t>
      </w:r>
      <w:r w:rsidR="00430C98" w:rsidRPr="00137E5D">
        <w:rPr>
          <w:rFonts w:ascii="Arial" w:hAnsi="Arial" w:cs="Arial"/>
          <w:szCs w:val="24"/>
        </w:rPr>
        <w:t xml:space="preserve"> https://www.un.org/sustainabledevelopment/development-agenda/ (Accessed: 11 October 2023).</w:t>
      </w:r>
    </w:p>
    <w:p w14:paraId="268268AE" w14:textId="77777777" w:rsidR="002D3162" w:rsidRPr="00137E5D" w:rsidRDefault="002D3162" w:rsidP="00DE2235">
      <w:pPr>
        <w:spacing w:line="360" w:lineRule="auto"/>
        <w:rPr>
          <w:rFonts w:ascii="Arial" w:hAnsi="Arial" w:cs="Arial"/>
          <w:szCs w:val="24"/>
        </w:rPr>
      </w:pPr>
    </w:p>
    <w:p w14:paraId="7D408DA1" w14:textId="0E02967D" w:rsidR="00281C00" w:rsidRPr="00137E5D" w:rsidRDefault="00281C00" w:rsidP="00DE2235">
      <w:pPr>
        <w:spacing w:line="360" w:lineRule="auto"/>
        <w:rPr>
          <w:rFonts w:ascii="Arial" w:hAnsi="Arial" w:cs="Arial"/>
          <w:szCs w:val="24"/>
        </w:rPr>
      </w:pPr>
      <w:r w:rsidRPr="00137E5D">
        <w:rPr>
          <w:rFonts w:ascii="Arial" w:hAnsi="Arial" w:cs="Arial"/>
          <w:szCs w:val="24"/>
        </w:rPr>
        <w:t>United Nations Development Programme (UNDP). (202</w:t>
      </w:r>
      <w:r w:rsidR="00D01422" w:rsidRPr="00137E5D">
        <w:rPr>
          <w:rFonts w:ascii="Arial" w:hAnsi="Arial" w:cs="Arial"/>
          <w:szCs w:val="24"/>
        </w:rPr>
        <w:t>3b</w:t>
      </w:r>
      <w:r w:rsidRPr="00137E5D">
        <w:rPr>
          <w:rFonts w:ascii="Arial" w:hAnsi="Arial" w:cs="Arial"/>
          <w:szCs w:val="24"/>
        </w:rPr>
        <w:t xml:space="preserve">). </w:t>
      </w:r>
      <w:r w:rsidR="001F68A5">
        <w:rPr>
          <w:rFonts w:ascii="Arial" w:hAnsi="Arial" w:cs="Arial"/>
          <w:szCs w:val="24"/>
        </w:rPr>
        <w:t>‘</w:t>
      </w:r>
      <w:r w:rsidRPr="00137E5D">
        <w:rPr>
          <w:rFonts w:ascii="Arial" w:hAnsi="Arial" w:cs="Arial"/>
          <w:i/>
          <w:iCs/>
          <w:szCs w:val="24"/>
        </w:rPr>
        <w:t xml:space="preserve">What are the </w:t>
      </w:r>
      <w:r w:rsidR="007174FC" w:rsidRPr="00137E5D">
        <w:rPr>
          <w:rFonts w:ascii="Arial" w:hAnsi="Arial" w:cs="Arial"/>
          <w:i/>
          <w:iCs/>
          <w:szCs w:val="24"/>
        </w:rPr>
        <w:t>SDG’s</w:t>
      </w:r>
      <w:r w:rsidRPr="00137E5D">
        <w:rPr>
          <w:rFonts w:ascii="Arial" w:hAnsi="Arial" w:cs="Arial"/>
          <w:i/>
          <w:iCs/>
          <w:szCs w:val="24"/>
        </w:rPr>
        <w:t>?  The Sustainable Development Goals</w:t>
      </w:r>
      <w:r w:rsidR="001F68A5">
        <w:rPr>
          <w:rFonts w:ascii="Arial" w:hAnsi="Arial" w:cs="Arial"/>
          <w:i/>
          <w:iCs/>
          <w:szCs w:val="24"/>
        </w:rPr>
        <w:t>’</w:t>
      </w:r>
      <w:r w:rsidRPr="00137E5D">
        <w:rPr>
          <w:rFonts w:ascii="Arial" w:hAnsi="Arial" w:cs="Arial"/>
          <w:i/>
          <w:iCs/>
          <w:szCs w:val="24"/>
        </w:rPr>
        <w:t>.</w:t>
      </w:r>
      <w:r w:rsidRPr="00137E5D">
        <w:rPr>
          <w:rFonts w:ascii="Arial" w:hAnsi="Arial" w:cs="Arial"/>
          <w:szCs w:val="24"/>
        </w:rPr>
        <w:t xml:space="preserve"> Available at:</w:t>
      </w:r>
      <w:r w:rsidR="0002587A" w:rsidRPr="00137E5D">
        <w:rPr>
          <w:rFonts w:ascii="Arial" w:hAnsi="Arial" w:cs="Arial"/>
          <w:szCs w:val="24"/>
        </w:rPr>
        <w:t xml:space="preserve"> https://shop.undp.org/pages/what-are-the-</w:t>
      </w:r>
      <w:r w:rsidR="007174FC" w:rsidRPr="00137E5D">
        <w:rPr>
          <w:rFonts w:ascii="Arial" w:hAnsi="Arial" w:cs="Arial"/>
          <w:szCs w:val="24"/>
        </w:rPr>
        <w:t>SDG’s</w:t>
      </w:r>
      <w:r w:rsidR="0002587A" w:rsidRPr="00137E5D">
        <w:rPr>
          <w:rFonts w:ascii="Arial" w:hAnsi="Arial" w:cs="Arial"/>
          <w:szCs w:val="24"/>
        </w:rPr>
        <w:t>-the-sustainable-development-goals</w:t>
      </w:r>
      <w:r w:rsidR="003A0B3F" w:rsidRPr="00137E5D">
        <w:rPr>
          <w:rFonts w:ascii="Arial" w:hAnsi="Arial" w:cs="Arial"/>
          <w:szCs w:val="24"/>
        </w:rPr>
        <w:t>. (Accessed: 15 October 20</w:t>
      </w:r>
      <w:r w:rsidR="002A58F7" w:rsidRPr="00137E5D">
        <w:rPr>
          <w:rFonts w:ascii="Arial" w:hAnsi="Arial" w:cs="Arial"/>
          <w:szCs w:val="24"/>
        </w:rPr>
        <w:t>23</w:t>
      </w:r>
      <w:r w:rsidR="003A0B3F" w:rsidRPr="00137E5D">
        <w:rPr>
          <w:rFonts w:ascii="Arial" w:hAnsi="Arial" w:cs="Arial"/>
          <w:szCs w:val="24"/>
        </w:rPr>
        <w:t>).</w:t>
      </w:r>
    </w:p>
    <w:p w14:paraId="24074645" w14:textId="77777777" w:rsidR="002D3162" w:rsidRPr="00137E5D" w:rsidRDefault="002D3162" w:rsidP="00DE2235">
      <w:pPr>
        <w:spacing w:line="360" w:lineRule="auto"/>
        <w:rPr>
          <w:rFonts w:ascii="Arial" w:hAnsi="Arial" w:cs="Arial"/>
          <w:szCs w:val="24"/>
        </w:rPr>
      </w:pPr>
    </w:p>
    <w:p w14:paraId="65824DAC" w14:textId="0C9D7AB3" w:rsidR="004F0BD7" w:rsidRPr="00137E5D" w:rsidRDefault="002D3162" w:rsidP="00DE2235">
      <w:pPr>
        <w:spacing w:line="360" w:lineRule="auto"/>
        <w:rPr>
          <w:rFonts w:ascii="Arial" w:hAnsi="Arial" w:cs="Arial"/>
          <w:szCs w:val="24"/>
        </w:rPr>
      </w:pPr>
      <w:r w:rsidRPr="00137E5D">
        <w:rPr>
          <w:rFonts w:ascii="Arial" w:hAnsi="Arial" w:cs="Arial"/>
          <w:szCs w:val="24"/>
        </w:rPr>
        <w:t xml:space="preserve">United Nations (UN). ( 2023c). </w:t>
      </w:r>
      <w:r w:rsidR="001F68A5">
        <w:rPr>
          <w:rFonts w:ascii="Arial" w:hAnsi="Arial" w:cs="Arial"/>
          <w:szCs w:val="24"/>
        </w:rPr>
        <w:t>‘</w:t>
      </w:r>
      <w:r w:rsidRPr="00137E5D">
        <w:rPr>
          <w:rFonts w:ascii="Arial" w:hAnsi="Arial" w:cs="Arial"/>
          <w:i/>
          <w:iCs/>
          <w:szCs w:val="24"/>
        </w:rPr>
        <w:t>Goal 2 Zero Hunger</w:t>
      </w:r>
      <w:r w:rsidR="001F68A5">
        <w:rPr>
          <w:rFonts w:ascii="Arial" w:hAnsi="Arial" w:cs="Arial"/>
          <w:i/>
          <w:iCs/>
          <w:szCs w:val="24"/>
        </w:rPr>
        <w:t>’</w:t>
      </w:r>
      <w:r w:rsidRPr="00137E5D">
        <w:rPr>
          <w:rFonts w:ascii="Arial" w:hAnsi="Arial" w:cs="Arial"/>
          <w:szCs w:val="24"/>
        </w:rPr>
        <w:t>. Available at: https://www.un.org/sustainabledevelopment/hunger/#:~:text=Goal%202%20is%20about%20creating,climate%20change%2C%20and%20deepening%20inequalities. (Accessed: 13 October 2023).</w:t>
      </w:r>
    </w:p>
    <w:p w14:paraId="453FD3AD" w14:textId="77777777" w:rsidR="002D3162" w:rsidRPr="00137E5D" w:rsidRDefault="002D3162" w:rsidP="00DE2235">
      <w:pPr>
        <w:spacing w:line="360" w:lineRule="auto"/>
        <w:rPr>
          <w:rFonts w:ascii="Arial" w:hAnsi="Arial" w:cs="Arial"/>
          <w:szCs w:val="24"/>
        </w:rPr>
      </w:pPr>
    </w:p>
    <w:p w14:paraId="0DA12FF9" w14:textId="33D7434C" w:rsidR="004F0BD7" w:rsidRPr="005460C9" w:rsidRDefault="004F0BD7" w:rsidP="00DE2235">
      <w:pPr>
        <w:spacing w:line="360" w:lineRule="auto"/>
        <w:rPr>
          <w:rFonts w:ascii="Arial" w:hAnsi="Arial" w:cs="Arial"/>
          <w:szCs w:val="24"/>
          <w:lang w:val="fr-FR"/>
        </w:rPr>
      </w:pPr>
      <w:r w:rsidRPr="00137E5D">
        <w:rPr>
          <w:rFonts w:ascii="Arial" w:hAnsi="Arial" w:cs="Arial"/>
          <w:szCs w:val="24"/>
        </w:rPr>
        <w:t xml:space="preserve">United Nations (UN). (2015). </w:t>
      </w:r>
      <w:r w:rsidR="001F68A5">
        <w:rPr>
          <w:rFonts w:ascii="Arial" w:hAnsi="Arial" w:cs="Arial"/>
          <w:szCs w:val="24"/>
        </w:rPr>
        <w:t>‘</w:t>
      </w:r>
      <w:r w:rsidRPr="00137E5D">
        <w:rPr>
          <w:rFonts w:ascii="Arial" w:hAnsi="Arial" w:cs="Arial"/>
          <w:i/>
          <w:iCs/>
          <w:szCs w:val="24"/>
        </w:rPr>
        <w:t>Sustainable Development Goals kick off with start of new year</w:t>
      </w:r>
      <w:r w:rsidR="001F68A5">
        <w:rPr>
          <w:rFonts w:ascii="Arial" w:hAnsi="Arial" w:cs="Arial"/>
          <w:i/>
          <w:iCs/>
          <w:szCs w:val="24"/>
        </w:rPr>
        <w:t>’</w:t>
      </w:r>
      <w:r w:rsidRPr="00137E5D">
        <w:rPr>
          <w:rFonts w:ascii="Arial" w:hAnsi="Arial" w:cs="Arial"/>
          <w:i/>
          <w:iCs/>
          <w:szCs w:val="24"/>
        </w:rPr>
        <w:t xml:space="preserve">. </w:t>
      </w:r>
      <w:r w:rsidRPr="005460C9">
        <w:rPr>
          <w:rFonts w:ascii="Arial" w:hAnsi="Arial" w:cs="Arial"/>
          <w:szCs w:val="24"/>
          <w:lang w:val="fr-FR"/>
        </w:rPr>
        <w:t>Available at:</w:t>
      </w:r>
    </w:p>
    <w:p w14:paraId="33AB495B" w14:textId="0FAD5B4F" w:rsidR="00411A74" w:rsidRPr="00137E5D" w:rsidRDefault="004F0BD7" w:rsidP="00DE2235">
      <w:pPr>
        <w:spacing w:line="360" w:lineRule="auto"/>
        <w:rPr>
          <w:rFonts w:ascii="Arial" w:hAnsi="Arial" w:cs="Arial"/>
          <w:szCs w:val="24"/>
        </w:rPr>
      </w:pPr>
      <w:r w:rsidRPr="005460C9">
        <w:rPr>
          <w:rFonts w:ascii="Arial" w:hAnsi="Arial" w:cs="Arial"/>
          <w:szCs w:val="24"/>
          <w:lang w:val="fr-FR"/>
        </w:rPr>
        <w:t xml:space="preserve">https://www.un.org/sustainabledevelopment/blog/2015/12/sustainable-development-goals-kick-off-with-start-of-new-year/#. </w:t>
      </w:r>
      <w:r w:rsidRPr="00137E5D">
        <w:rPr>
          <w:rFonts w:ascii="Arial" w:hAnsi="Arial" w:cs="Arial"/>
          <w:szCs w:val="24"/>
        </w:rPr>
        <w:t>(Accessed: 25 October 2022).</w:t>
      </w:r>
    </w:p>
    <w:p w14:paraId="4D12340F" w14:textId="77777777" w:rsidR="00430C98" w:rsidRPr="00137E5D" w:rsidRDefault="00430C98" w:rsidP="00DE2235">
      <w:pPr>
        <w:spacing w:line="360" w:lineRule="auto"/>
        <w:rPr>
          <w:rFonts w:ascii="Arial" w:hAnsi="Arial" w:cs="Arial"/>
          <w:szCs w:val="24"/>
        </w:rPr>
      </w:pPr>
    </w:p>
    <w:p w14:paraId="5BB0A90C" w14:textId="0B5941AB" w:rsidR="00B65933" w:rsidRPr="00137E5D" w:rsidRDefault="00B65933" w:rsidP="00DE2235">
      <w:pPr>
        <w:spacing w:line="360" w:lineRule="auto"/>
        <w:rPr>
          <w:rFonts w:ascii="Arial" w:hAnsi="Arial" w:cs="Arial"/>
          <w:szCs w:val="24"/>
        </w:rPr>
      </w:pPr>
      <w:r w:rsidRPr="00137E5D">
        <w:rPr>
          <w:rFonts w:ascii="Arial" w:hAnsi="Arial" w:cs="Arial"/>
          <w:szCs w:val="24"/>
        </w:rPr>
        <w:t>United Nations.</w:t>
      </w:r>
      <w:r w:rsidR="00FF74A2" w:rsidRPr="00137E5D">
        <w:rPr>
          <w:rFonts w:ascii="Arial" w:hAnsi="Arial" w:cs="Arial"/>
          <w:szCs w:val="24"/>
        </w:rPr>
        <w:t>(n</w:t>
      </w:r>
      <w:r w:rsidR="001F68A5">
        <w:rPr>
          <w:rFonts w:ascii="Arial" w:hAnsi="Arial" w:cs="Arial"/>
          <w:szCs w:val="24"/>
        </w:rPr>
        <w:t>o date</w:t>
      </w:r>
      <w:r w:rsidR="00FF74A2" w:rsidRPr="00137E5D">
        <w:rPr>
          <w:rFonts w:ascii="Arial" w:hAnsi="Arial" w:cs="Arial"/>
          <w:szCs w:val="24"/>
        </w:rPr>
        <w:t xml:space="preserve">). </w:t>
      </w:r>
      <w:r w:rsidR="001F68A5">
        <w:rPr>
          <w:rFonts w:ascii="Arial" w:hAnsi="Arial" w:cs="Arial"/>
          <w:szCs w:val="24"/>
        </w:rPr>
        <w:t>‘</w:t>
      </w:r>
      <w:r w:rsidRPr="00137E5D">
        <w:rPr>
          <w:rFonts w:ascii="Arial" w:hAnsi="Arial" w:cs="Arial"/>
          <w:i/>
          <w:iCs/>
          <w:szCs w:val="24"/>
        </w:rPr>
        <w:t>Department of Economic and Social Affairs Poverty</w:t>
      </w:r>
      <w:r w:rsidR="001F68A5">
        <w:rPr>
          <w:rFonts w:ascii="Arial" w:hAnsi="Arial" w:cs="Arial"/>
          <w:i/>
          <w:iCs/>
          <w:szCs w:val="24"/>
        </w:rPr>
        <w:t>’</w:t>
      </w:r>
      <w:r w:rsidRPr="00137E5D">
        <w:rPr>
          <w:rFonts w:ascii="Arial" w:hAnsi="Arial" w:cs="Arial"/>
          <w:szCs w:val="24"/>
        </w:rPr>
        <w:t>. Available at:</w:t>
      </w:r>
      <w:r w:rsidR="001F68A5">
        <w:rPr>
          <w:rFonts w:ascii="Arial" w:hAnsi="Arial" w:cs="Arial"/>
          <w:szCs w:val="24"/>
        </w:rPr>
        <w:t xml:space="preserve"> </w:t>
      </w:r>
      <w:r w:rsidRPr="00137E5D">
        <w:rPr>
          <w:rFonts w:ascii="Arial" w:hAnsi="Arial" w:cs="Arial"/>
          <w:szCs w:val="24"/>
        </w:rPr>
        <w:t>https://www.un.org/development/desa/socialperspectiveondevelopment/issues/poverty-eradication.html. (Accessed: 22 August 2023).</w:t>
      </w:r>
    </w:p>
    <w:p w14:paraId="33C5B63A" w14:textId="77777777" w:rsidR="00B65933" w:rsidRPr="00137E5D" w:rsidRDefault="00B65933" w:rsidP="00DE2235">
      <w:pPr>
        <w:spacing w:line="360" w:lineRule="auto"/>
        <w:rPr>
          <w:rFonts w:ascii="Arial" w:hAnsi="Arial" w:cs="Arial"/>
          <w:szCs w:val="24"/>
        </w:rPr>
      </w:pPr>
    </w:p>
    <w:p w14:paraId="7FDC1972" w14:textId="0B499163" w:rsidR="009D4047" w:rsidRPr="00137E5D" w:rsidRDefault="009D4047" w:rsidP="00DE2235">
      <w:pPr>
        <w:spacing w:line="360" w:lineRule="auto"/>
        <w:rPr>
          <w:rFonts w:ascii="Arial" w:hAnsi="Arial" w:cs="Arial"/>
          <w:szCs w:val="24"/>
        </w:rPr>
      </w:pPr>
      <w:r w:rsidRPr="00137E5D">
        <w:rPr>
          <w:rFonts w:ascii="Arial" w:hAnsi="Arial" w:cs="Arial"/>
          <w:szCs w:val="24"/>
        </w:rPr>
        <w:t>United Nations. Report of the World Commission on Environment and Development (1987).</w:t>
      </w:r>
      <w:r w:rsidRPr="00137E5D">
        <w:rPr>
          <w:rFonts w:ascii="Arial" w:hAnsi="Arial" w:cs="Arial"/>
          <w:i/>
          <w:iCs/>
          <w:szCs w:val="24"/>
        </w:rPr>
        <w:t xml:space="preserve"> </w:t>
      </w:r>
      <w:r w:rsidR="001F68A5">
        <w:rPr>
          <w:rFonts w:ascii="Arial" w:hAnsi="Arial" w:cs="Arial"/>
          <w:i/>
          <w:iCs/>
          <w:szCs w:val="24"/>
        </w:rPr>
        <w:t>‘</w:t>
      </w:r>
      <w:r w:rsidRPr="00137E5D">
        <w:rPr>
          <w:rFonts w:ascii="Arial" w:hAnsi="Arial" w:cs="Arial"/>
          <w:i/>
          <w:iCs/>
          <w:szCs w:val="24"/>
        </w:rPr>
        <w:t>Our Common Future</w:t>
      </w:r>
      <w:r w:rsidR="001F68A5">
        <w:rPr>
          <w:rFonts w:ascii="Arial" w:hAnsi="Arial" w:cs="Arial"/>
          <w:i/>
          <w:iCs/>
          <w:szCs w:val="24"/>
        </w:rPr>
        <w:t>’</w:t>
      </w:r>
      <w:r w:rsidRPr="00137E5D">
        <w:rPr>
          <w:rFonts w:ascii="Arial" w:hAnsi="Arial" w:cs="Arial"/>
          <w:szCs w:val="24"/>
        </w:rPr>
        <w:t xml:space="preserve">. (Brundtland Report). Available at: </w:t>
      </w:r>
      <w:r w:rsidRPr="00137E5D">
        <w:rPr>
          <w:rFonts w:ascii="Arial" w:hAnsi="Arial" w:cs="Arial"/>
          <w:szCs w:val="24"/>
        </w:rPr>
        <w:lastRenderedPageBreak/>
        <w:t>https://www.are.admin.ch/are/en/home/media/publications/sustainable-development/brundtland-report.html#:~:text=It%20developed%20guiding%20principles%20for,and%20production%20in%20the%20North. (Accessed: 20 October 2023).</w:t>
      </w:r>
    </w:p>
    <w:p w14:paraId="733B9AC0" w14:textId="77777777" w:rsidR="009D4047" w:rsidRDefault="009D4047" w:rsidP="00DE2235">
      <w:pPr>
        <w:spacing w:line="360" w:lineRule="auto"/>
        <w:rPr>
          <w:rFonts w:ascii="Arial" w:hAnsi="Arial" w:cs="Arial"/>
          <w:szCs w:val="24"/>
        </w:rPr>
      </w:pPr>
    </w:p>
    <w:p w14:paraId="3C3A77A9" w14:textId="367731A6" w:rsidR="00902A31" w:rsidRDefault="00902A31" w:rsidP="00DE2235">
      <w:pPr>
        <w:spacing w:line="360" w:lineRule="auto"/>
        <w:rPr>
          <w:rFonts w:ascii="Arial" w:hAnsi="Arial" w:cs="Arial"/>
          <w:szCs w:val="24"/>
        </w:rPr>
      </w:pPr>
      <w:r>
        <w:rPr>
          <w:rFonts w:ascii="Arial" w:hAnsi="Arial" w:cs="Arial"/>
          <w:szCs w:val="24"/>
        </w:rPr>
        <w:t>University of California Press. (2024). ‘</w:t>
      </w:r>
      <w:r w:rsidRPr="00902A31">
        <w:rPr>
          <w:rFonts w:ascii="Arial" w:hAnsi="Arial" w:cs="Arial"/>
          <w:i/>
          <w:iCs/>
          <w:szCs w:val="24"/>
        </w:rPr>
        <w:t>Ending Poverty—SDG 1</w:t>
      </w:r>
      <w:r w:rsidRPr="00902A31">
        <w:rPr>
          <w:rFonts w:ascii="Arial" w:hAnsi="Arial" w:cs="Arial"/>
          <w:i/>
          <w:iCs/>
          <w:szCs w:val="24"/>
        </w:rPr>
        <w:t>’</w:t>
      </w:r>
      <w:r>
        <w:rPr>
          <w:rFonts w:ascii="Arial" w:hAnsi="Arial" w:cs="Arial"/>
          <w:szCs w:val="24"/>
        </w:rPr>
        <w:t xml:space="preserve">. Available at: </w:t>
      </w:r>
      <w:r w:rsidRPr="00902A31">
        <w:rPr>
          <w:rFonts w:ascii="Arial" w:hAnsi="Arial" w:cs="Arial"/>
          <w:szCs w:val="24"/>
        </w:rPr>
        <w:t>https://online.ucpress.edu/agh/pages/ending_poverty_sdg_1</w:t>
      </w:r>
      <w:r>
        <w:rPr>
          <w:rFonts w:ascii="Arial" w:hAnsi="Arial" w:cs="Arial"/>
          <w:szCs w:val="24"/>
        </w:rPr>
        <w:t xml:space="preserve">. (Accessed: 12 July 2024). </w:t>
      </w:r>
    </w:p>
    <w:p w14:paraId="5F81562D" w14:textId="77777777" w:rsidR="00902A31" w:rsidRPr="00137E5D" w:rsidRDefault="00902A31" w:rsidP="00DE2235">
      <w:pPr>
        <w:spacing w:line="360" w:lineRule="auto"/>
        <w:rPr>
          <w:rFonts w:ascii="Arial" w:hAnsi="Arial" w:cs="Arial"/>
          <w:szCs w:val="24"/>
        </w:rPr>
      </w:pPr>
    </w:p>
    <w:p w14:paraId="140DB3B3" w14:textId="77777777" w:rsidR="003D6B55" w:rsidRPr="00137E5D" w:rsidRDefault="00735747" w:rsidP="00DE2235">
      <w:pPr>
        <w:spacing w:line="360" w:lineRule="auto"/>
        <w:rPr>
          <w:rFonts w:ascii="Arial" w:hAnsi="Arial" w:cs="Arial"/>
          <w:szCs w:val="24"/>
        </w:rPr>
      </w:pPr>
      <w:r w:rsidRPr="00137E5D">
        <w:rPr>
          <w:rFonts w:ascii="Arial" w:hAnsi="Arial" w:cs="Arial"/>
          <w:szCs w:val="24"/>
        </w:rPr>
        <w:t>World Health Organization (WHO). (</w:t>
      </w:r>
      <w:r w:rsidR="00E93261" w:rsidRPr="00137E5D">
        <w:rPr>
          <w:rFonts w:ascii="Arial" w:hAnsi="Arial" w:cs="Arial"/>
          <w:szCs w:val="24"/>
        </w:rPr>
        <w:t>2023</w:t>
      </w:r>
      <w:r w:rsidR="003D6B55" w:rsidRPr="00137E5D">
        <w:rPr>
          <w:rFonts w:ascii="Arial" w:hAnsi="Arial" w:cs="Arial"/>
          <w:szCs w:val="24"/>
        </w:rPr>
        <w:t>a</w:t>
      </w:r>
      <w:r w:rsidRPr="00137E5D">
        <w:rPr>
          <w:rFonts w:ascii="Arial" w:hAnsi="Arial" w:cs="Arial"/>
          <w:szCs w:val="24"/>
        </w:rPr>
        <w:t xml:space="preserve">). </w:t>
      </w:r>
      <w:r w:rsidRPr="00137E5D">
        <w:rPr>
          <w:rFonts w:ascii="Arial" w:hAnsi="Arial" w:cs="Arial"/>
          <w:i/>
          <w:iCs/>
          <w:szCs w:val="24"/>
        </w:rPr>
        <w:t>Sustainable Development Goals</w:t>
      </w:r>
      <w:r w:rsidRPr="00137E5D">
        <w:rPr>
          <w:rFonts w:ascii="Arial" w:hAnsi="Arial" w:cs="Arial"/>
          <w:szCs w:val="24"/>
        </w:rPr>
        <w:t>. Available at:</w:t>
      </w:r>
      <w:r w:rsidR="00C157DA" w:rsidRPr="00137E5D">
        <w:rPr>
          <w:rFonts w:ascii="Arial" w:hAnsi="Arial" w:cs="Arial"/>
          <w:szCs w:val="24"/>
        </w:rPr>
        <w:t xml:space="preserve"> </w:t>
      </w:r>
    </w:p>
    <w:p w14:paraId="7922F1C7" w14:textId="2D223310" w:rsidR="00735747" w:rsidRPr="00137E5D" w:rsidRDefault="00735747" w:rsidP="00DE2235">
      <w:pPr>
        <w:spacing w:line="360" w:lineRule="auto"/>
        <w:rPr>
          <w:rFonts w:ascii="Arial" w:hAnsi="Arial" w:cs="Arial"/>
          <w:szCs w:val="24"/>
        </w:rPr>
      </w:pPr>
      <w:r w:rsidRPr="00137E5D">
        <w:rPr>
          <w:rFonts w:ascii="Arial" w:hAnsi="Arial" w:cs="Arial"/>
          <w:szCs w:val="24"/>
        </w:rPr>
        <w:t xml:space="preserve">https://www.who.int/europe/about-us/our-work/sustainable-development-goals. (Accessed: 20 September 2022). </w:t>
      </w:r>
    </w:p>
    <w:p w14:paraId="0040A86E" w14:textId="77777777" w:rsidR="00513B4A" w:rsidRPr="00137E5D" w:rsidRDefault="00513B4A" w:rsidP="00DE2235">
      <w:pPr>
        <w:spacing w:line="360" w:lineRule="auto"/>
        <w:rPr>
          <w:rFonts w:ascii="Arial" w:hAnsi="Arial" w:cs="Arial"/>
          <w:szCs w:val="24"/>
        </w:rPr>
      </w:pPr>
    </w:p>
    <w:p w14:paraId="6E62BCA0" w14:textId="112D8431" w:rsidR="00513B4A" w:rsidRPr="00137E5D" w:rsidRDefault="00513B4A" w:rsidP="00DE2235">
      <w:pPr>
        <w:spacing w:line="360" w:lineRule="auto"/>
        <w:rPr>
          <w:rFonts w:ascii="Arial" w:hAnsi="Arial" w:cs="Arial"/>
          <w:szCs w:val="24"/>
        </w:rPr>
      </w:pPr>
      <w:r w:rsidRPr="00137E5D">
        <w:rPr>
          <w:rFonts w:ascii="Arial" w:hAnsi="Arial" w:cs="Arial"/>
          <w:szCs w:val="24"/>
        </w:rPr>
        <w:t xml:space="preserve">World Health Organization (WHO). (2023b). </w:t>
      </w:r>
      <w:r w:rsidRPr="00137E5D">
        <w:rPr>
          <w:rFonts w:ascii="Arial" w:hAnsi="Arial" w:cs="Arial"/>
          <w:i/>
          <w:iCs/>
          <w:szCs w:val="24"/>
        </w:rPr>
        <w:t>Promoting Well-Being</w:t>
      </w:r>
      <w:r w:rsidRPr="00137E5D">
        <w:rPr>
          <w:rFonts w:ascii="Arial" w:hAnsi="Arial" w:cs="Arial"/>
          <w:szCs w:val="24"/>
        </w:rPr>
        <w:t>. Available at:</w:t>
      </w:r>
    </w:p>
    <w:p w14:paraId="69ED2847" w14:textId="5141C7C0" w:rsidR="00513B4A" w:rsidRPr="00137E5D" w:rsidRDefault="00513B4A" w:rsidP="00DE2235">
      <w:pPr>
        <w:spacing w:line="360" w:lineRule="auto"/>
        <w:rPr>
          <w:rFonts w:ascii="Arial" w:hAnsi="Arial" w:cs="Arial"/>
          <w:szCs w:val="24"/>
        </w:rPr>
      </w:pPr>
      <w:r w:rsidRPr="00137E5D">
        <w:rPr>
          <w:rFonts w:ascii="Arial" w:hAnsi="Arial" w:cs="Arial"/>
          <w:szCs w:val="24"/>
        </w:rPr>
        <w:t>https://www.who.int/activities/promoting-well-being (Accessed: 10 November 2023).</w:t>
      </w:r>
    </w:p>
    <w:p w14:paraId="0B59E501" w14:textId="77777777" w:rsidR="003E5F2D" w:rsidRPr="00137E5D" w:rsidRDefault="003E5F2D" w:rsidP="00DE2235">
      <w:pPr>
        <w:spacing w:line="360" w:lineRule="auto"/>
        <w:rPr>
          <w:rFonts w:ascii="Arial" w:hAnsi="Arial" w:cs="Arial"/>
          <w:szCs w:val="24"/>
        </w:rPr>
      </w:pPr>
    </w:p>
    <w:p w14:paraId="478F4803" w14:textId="0491B9E6" w:rsidR="003D6B55" w:rsidRPr="00137E5D" w:rsidRDefault="003D6B55" w:rsidP="00DE2235">
      <w:pPr>
        <w:spacing w:line="360" w:lineRule="auto"/>
        <w:rPr>
          <w:rFonts w:ascii="Arial" w:hAnsi="Arial" w:cs="Arial"/>
          <w:szCs w:val="24"/>
        </w:rPr>
      </w:pPr>
      <w:r w:rsidRPr="00137E5D">
        <w:rPr>
          <w:rFonts w:ascii="Arial" w:hAnsi="Arial" w:cs="Arial"/>
          <w:szCs w:val="24"/>
        </w:rPr>
        <w:t>World Health Organization (WHO). (2023</w:t>
      </w:r>
      <w:r w:rsidR="003E5F2D" w:rsidRPr="00137E5D">
        <w:rPr>
          <w:rFonts w:ascii="Arial" w:hAnsi="Arial" w:cs="Arial"/>
          <w:szCs w:val="24"/>
        </w:rPr>
        <w:t>c</w:t>
      </w:r>
      <w:r w:rsidRPr="00137E5D">
        <w:rPr>
          <w:rFonts w:ascii="Arial" w:hAnsi="Arial" w:cs="Arial"/>
          <w:szCs w:val="24"/>
        </w:rPr>
        <w:t xml:space="preserve">). </w:t>
      </w:r>
      <w:r w:rsidR="00DE2235">
        <w:rPr>
          <w:rFonts w:ascii="Arial" w:hAnsi="Arial" w:cs="Arial"/>
          <w:szCs w:val="24"/>
        </w:rPr>
        <w:t>‘</w:t>
      </w:r>
      <w:r w:rsidRPr="00137E5D">
        <w:rPr>
          <w:rFonts w:ascii="Arial" w:hAnsi="Arial" w:cs="Arial"/>
          <w:i/>
          <w:iCs/>
          <w:szCs w:val="24"/>
        </w:rPr>
        <w:t>Sustainable Development</w:t>
      </w:r>
      <w:r w:rsidR="00DE2235">
        <w:rPr>
          <w:rFonts w:ascii="Arial" w:hAnsi="Arial" w:cs="Arial"/>
          <w:i/>
          <w:iCs/>
          <w:szCs w:val="24"/>
        </w:rPr>
        <w:t>’</w:t>
      </w:r>
      <w:r w:rsidRPr="00137E5D">
        <w:rPr>
          <w:rFonts w:ascii="Arial" w:hAnsi="Arial" w:cs="Arial"/>
          <w:szCs w:val="24"/>
        </w:rPr>
        <w:t xml:space="preserve">. </w:t>
      </w:r>
      <w:r w:rsidR="003E5F2D" w:rsidRPr="00137E5D">
        <w:rPr>
          <w:rFonts w:ascii="Arial" w:hAnsi="Arial" w:cs="Arial"/>
          <w:szCs w:val="24"/>
        </w:rPr>
        <w:t>Available at:</w:t>
      </w:r>
    </w:p>
    <w:p w14:paraId="3E879249" w14:textId="5F6A4D18" w:rsidR="009E5943" w:rsidRPr="00137E5D" w:rsidRDefault="003D6B55" w:rsidP="00DE2235">
      <w:pPr>
        <w:spacing w:line="360" w:lineRule="auto"/>
        <w:rPr>
          <w:rFonts w:ascii="Arial" w:hAnsi="Arial" w:cs="Arial"/>
          <w:szCs w:val="24"/>
        </w:rPr>
      </w:pPr>
      <w:r w:rsidRPr="00137E5D">
        <w:rPr>
          <w:rFonts w:ascii="Arial" w:hAnsi="Arial" w:cs="Arial"/>
          <w:szCs w:val="24"/>
        </w:rPr>
        <w:t>https://www.who.int/health-topics/sustainable-development#tab=tab_1</w:t>
      </w:r>
    </w:p>
    <w:p w14:paraId="3C707AED" w14:textId="558434CF" w:rsidR="003E5F2D" w:rsidRPr="00137E5D" w:rsidRDefault="003E5F2D" w:rsidP="00DE2235">
      <w:pPr>
        <w:spacing w:line="360" w:lineRule="auto"/>
        <w:rPr>
          <w:rFonts w:ascii="Arial" w:hAnsi="Arial" w:cs="Arial"/>
          <w:szCs w:val="24"/>
        </w:rPr>
      </w:pPr>
      <w:r w:rsidRPr="00137E5D">
        <w:rPr>
          <w:rFonts w:ascii="Arial" w:hAnsi="Arial" w:cs="Arial"/>
          <w:szCs w:val="24"/>
        </w:rPr>
        <w:t>(Accessed: 7 October 2023).</w:t>
      </w:r>
    </w:p>
    <w:p w14:paraId="39824A31" w14:textId="77777777" w:rsidR="00F064FB" w:rsidRDefault="00F064FB" w:rsidP="00DE2235">
      <w:pPr>
        <w:spacing w:line="360" w:lineRule="auto"/>
        <w:rPr>
          <w:rFonts w:ascii="Arial" w:hAnsi="Arial" w:cs="Arial"/>
          <w:i/>
          <w:iCs/>
          <w:szCs w:val="24"/>
        </w:rPr>
      </w:pPr>
    </w:p>
    <w:p w14:paraId="48C9301C" w14:textId="5AE90C1B" w:rsidR="006D273B" w:rsidRPr="005460C9" w:rsidRDefault="006D273B" w:rsidP="00DE2235">
      <w:pPr>
        <w:spacing w:line="360" w:lineRule="auto"/>
        <w:rPr>
          <w:rFonts w:ascii="Arial" w:hAnsi="Arial" w:cs="Arial"/>
          <w:szCs w:val="24"/>
          <w:lang w:val="fr-FR"/>
        </w:rPr>
      </w:pPr>
      <w:r w:rsidRPr="00137E5D">
        <w:rPr>
          <w:rFonts w:ascii="Arial" w:hAnsi="Arial" w:cs="Arial"/>
          <w:szCs w:val="24"/>
        </w:rPr>
        <w:t xml:space="preserve">World Health Organization. </w:t>
      </w:r>
      <w:r w:rsidRPr="005460C9">
        <w:rPr>
          <w:rFonts w:ascii="Arial" w:hAnsi="Arial" w:cs="Arial"/>
          <w:szCs w:val="24"/>
          <w:lang w:val="fr-FR"/>
        </w:rPr>
        <w:t xml:space="preserve">(2023d). </w:t>
      </w:r>
      <w:r w:rsidR="00DE2235" w:rsidRPr="005460C9">
        <w:rPr>
          <w:rFonts w:ascii="Arial" w:hAnsi="Arial" w:cs="Arial"/>
          <w:szCs w:val="24"/>
          <w:lang w:val="fr-FR"/>
        </w:rPr>
        <w:t>‘</w:t>
      </w:r>
      <w:r w:rsidRPr="005460C9">
        <w:rPr>
          <w:rFonts w:ascii="Arial" w:hAnsi="Arial" w:cs="Arial"/>
          <w:i/>
          <w:iCs/>
          <w:szCs w:val="24"/>
          <w:lang w:val="fr-FR"/>
        </w:rPr>
        <w:t>Constitution</w:t>
      </w:r>
      <w:r w:rsidR="00DE2235" w:rsidRPr="005460C9">
        <w:rPr>
          <w:rFonts w:ascii="Arial" w:hAnsi="Arial" w:cs="Arial"/>
          <w:i/>
          <w:iCs/>
          <w:szCs w:val="24"/>
          <w:lang w:val="fr-FR"/>
        </w:rPr>
        <w:t>’</w:t>
      </w:r>
      <w:r w:rsidRPr="005460C9">
        <w:rPr>
          <w:rFonts w:ascii="Arial" w:hAnsi="Arial" w:cs="Arial"/>
          <w:i/>
          <w:iCs/>
          <w:szCs w:val="24"/>
          <w:lang w:val="fr-FR"/>
        </w:rPr>
        <w:t>.</w:t>
      </w:r>
      <w:r w:rsidRPr="005460C9">
        <w:rPr>
          <w:rFonts w:ascii="Arial" w:hAnsi="Arial" w:cs="Arial"/>
          <w:szCs w:val="24"/>
          <w:lang w:val="fr-FR"/>
        </w:rPr>
        <w:t xml:space="preserve"> Available at: https://www.who.int/about/accountability/governance/constitution. </w:t>
      </w:r>
    </w:p>
    <w:p w14:paraId="2C73DC37" w14:textId="1156C4D1" w:rsidR="006D273B" w:rsidRPr="00137E5D" w:rsidRDefault="006D273B" w:rsidP="00DE2235">
      <w:pPr>
        <w:spacing w:line="360" w:lineRule="auto"/>
        <w:rPr>
          <w:rFonts w:ascii="Arial" w:hAnsi="Arial" w:cs="Arial"/>
          <w:szCs w:val="24"/>
        </w:rPr>
      </w:pPr>
      <w:r w:rsidRPr="00137E5D">
        <w:rPr>
          <w:rFonts w:ascii="Arial" w:hAnsi="Arial" w:cs="Arial"/>
          <w:szCs w:val="24"/>
        </w:rPr>
        <w:t>(Accessed: 12 September 2023).</w:t>
      </w:r>
    </w:p>
    <w:p w14:paraId="318CA68A" w14:textId="77777777" w:rsidR="004B3FBC" w:rsidRPr="00137E5D" w:rsidRDefault="004B3FBC" w:rsidP="00DE2235">
      <w:pPr>
        <w:spacing w:line="360" w:lineRule="auto"/>
        <w:rPr>
          <w:rFonts w:ascii="Arial" w:hAnsi="Arial" w:cs="Arial"/>
          <w:szCs w:val="24"/>
        </w:rPr>
      </w:pPr>
    </w:p>
    <w:p w14:paraId="08AB8007" w14:textId="260CC9A8" w:rsidR="004B3FBC" w:rsidRDefault="004B3FBC" w:rsidP="00DE2235">
      <w:pPr>
        <w:spacing w:line="360" w:lineRule="auto"/>
        <w:rPr>
          <w:rFonts w:ascii="Arial" w:hAnsi="Arial" w:cs="Arial"/>
          <w:szCs w:val="24"/>
        </w:rPr>
      </w:pPr>
      <w:r w:rsidRPr="00137E5D">
        <w:rPr>
          <w:rFonts w:ascii="Arial" w:hAnsi="Arial" w:cs="Arial"/>
          <w:szCs w:val="24"/>
        </w:rPr>
        <w:t xml:space="preserve">World Health Organization (WHO). (2023e). </w:t>
      </w:r>
      <w:r w:rsidR="00DE2235">
        <w:rPr>
          <w:rFonts w:ascii="Arial" w:hAnsi="Arial" w:cs="Arial"/>
          <w:szCs w:val="24"/>
        </w:rPr>
        <w:t>‘</w:t>
      </w:r>
      <w:r w:rsidRPr="00137E5D">
        <w:rPr>
          <w:rFonts w:ascii="Arial" w:hAnsi="Arial" w:cs="Arial"/>
          <w:i/>
          <w:iCs/>
          <w:szCs w:val="24"/>
        </w:rPr>
        <w:t>Sustainable Development Goals</w:t>
      </w:r>
      <w:r w:rsidR="00DE2235">
        <w:rPr>
          <w:rFonts w:ascii="Arial" w:hAnsi="Arial" w:cs="Arial"/>
          <w:i/>
          <w:iCs/>
          <w:szCs w:val="24"/>
        </w:rPr>
        <w:t>’</w:t>
      </w:r>
      <w:r w:rsidRPr="00137E5D">
        <w:rPr>
          <w:rFonts w:ascii="Arial" w:hAnsi="Arial" w:cs="Arial"/>
          <w:i/>
          <w:iCs/>
          <w:szCs w:val="24"/>
        </w:rPr>
        <w:t>.</w:t>
      </w:r>
      <w:r w:rsidRPr="00137E5D">
        <w:rPr>
          <w:rFonts w:ascii="Arial" w:hAnsi="Arial" w:cs="Arial"/>
          <w:szCs w:val="24"/>
        </w:rPr>
        <w:t xml:space="preserve"> Available at: https://www.who.int/europe/about-us/our-work/sustainable-development-</w:t>
      </w:r>
      <w:r w:rsidRPr="00137E5D">
        <w:rPr>
          <w:rFonts w:ascii="Arial" w:hAnsi="Arial" w:cs="Arial"/>
          <w:szCs w:val="24"/>
        </w:rPr>
        <w:lastRenderedPageBreak/>
        <w:t>goals#:~:text=Section%20navigation&amp;text=The%20Sustainable%20Development%20Goals%20(</w:t>
      </w:r>
      <w:r w:rsidR="007174FC" w:rsidRPr="00137E5D">
        <w:rPr>
          <w:rFonts w:ascii="Arial" w:hAnsi="Arial" w:cs="Arial"/>
          <w:szCs w:val="24"/>
        </w:rPr>
        <w:t>SDG’s</w:t>
      </w:r>
      <w:r w:rsidRPr="00137E5D">
        <w:rPr>
          <w:rFonts w:ascii="Arial" w:hAnsi="Arial" w:cs="Arial"/>
          <w:szCs w:val="24"/>
        </w:rPr>
        <w:t>,enjoy%20health</w:t>
      </w:r>
    </w:p>
    <w:p w14:paraId="7BC6CDBE" w14:textId="77777777" w:rsidR="00F064FB" w:rsidRDefault="00F064FB" w:rsidP="00DE2235">
      <w:pPr>
        <w:spacing w:line="360" w:lineRule="auto"/>
        <w:rPr>
          <w:rFonts w:ascii="Arial" w:hAnsi="Arial" w:cs="Arial"/>
          <w:szCs w:val="24"/>
        </w:rPr>
      </w:pPr>
    </w:p>
    <w:p w14:paraId="68B80AC2" w14:textId="02D15339" w:rsidR="0070741D" w:rsidRPr="0070741D" w:rsidRDefault="0070741D" w:rsidP="00DE2235">
      <w:pPr>
        <w:spacing w:line="360" w:lineRule="auto"/>
        <w:rPr>
          <w:rFonts w:ascii="Arial" w:hAnsi="Arial" w:cs="Arial"/>
          <w:szCs w:val="24"/>
        </w:rPr>
      </w:pPr>
      <w:r w:rsidRPr="0070741D">
        <w:rPr>
          <w:rFonts w:ascii="Arial" w:hAnsi="Arial" w:cs="Arial"/>
          <w:szCs w:val="24"/>
          <w:lang w:val="en-US"/>
        </w:rPr>
        <w:t>WHO</w:t>
      </w:r>
      <w:r w:rsidR="00DE2235">
        <w:rPr>
          <w:rFonts w:ascii="Arial" w:hAnsi="Arial" w:cs="Arial"/>
          <w:szCs w:val="24"/>
          <w:lang w:val="en-US"/>
        </w:rPr>
        <w:t>.</w:t>
      </w:r>
      <w:r w:rsidRPr="0070741D">
        <w:rPr>
          <w:rFonts w:ascii="Arial" w:hAnsi="Arial" w:cs="Arial"/>
          <w:szCs w:val="24"/>
          <w:lang w:val="en-US"/>
        </w:rPr>
        <w:t xml:space="preserve"> (1946</w:t>
      </w:r>
      <w:r>
        <w:rPr>
          <w:rFonts w:ascii="Arial" w:hAnsi="Arial" w:cs="Arial"/>
          <w:szCs w:val="24"/>
          <w:lang w:val="en-US"/>
        </w:rPr>
        <w:t>f</w:t>
      </w:r>
      <w:r w:rsidRPr="0070741D">
        <w:rPr>
          <w:rFonts w:ascii="Arial" w:hAnsi="Arial" w:cs="Arial"/>
          <w:szCs w:val="24"/>
          <w:lang w:val="en-US"/>
        </w:rPr>
        <w:t>)</w:t>
      </w:r>
      <w:r w:rsidR="00DE2235">
        <w:rPr>
          <w:rFonts w:ascii="Arial" w:hAnsi="Arial" w:cs="Arial"/>
          <w:szCs w:val="24"/>
          <w:lang w:val="en-US"/>
        </w:rPr>
        <w:t xml:space="preserve">. </w:t>
      </w:r>
      <w:r w:rsidRPr="0070741D">
        <w:rPr>
          <w:rFonts w:ascii="Arial" w:hAnsi="Arial" w:cs="Arial"/>
          <w:szCs w:val="24"/>
          <w:lang w:val="en-US"/>
        </w:rPr>
        <w:t xml:space="preserve"> </w:t>
      </w:r>
      <w:r w:rsidR="00DE2235">
        <w:rPr>
          <w:rFonts w:ascii="Arial" w:hAnsi="Arial" w:cs="Arial"/>
          <w:szCs w:val="24"/>
          <w:lang w:val="en-US"/>
        </w:rPr>
        <w:t>‘</w:t>
      </w:r>
      <w:r w:rsidRPr="0070741D">
        <w:rPr>
          <w:rFonts w:ascii="Arial" w:hAnsi="Arial" w:cs="Arial"/>
          <w:i/>
          <w:iCs/>
          <w:szCs w:val="24"/>
          <w:lang w:val="en-US"/>
        </w:rPr>
        <w:t>Preamble to the Constitution of the World Health Organization as adopted by the International Health Conference, New York</w:t>
      </w:r>
      <w:r w:rsidR="00DE2235">
        <w:rPr>
          <w:rFonts w:ascii="Arial" w:hAnsi="Arial" w:cs="Arial"/>
          <w:i/>
          <w:iCs/>
          <w:szCs w:val="24"/>
          <w:lang w:val="en-US"/>
        </w:rPr>
        <w:t xml:space="preserve">’. </w:t>
      </w:r>
      <w:r w:rsidRPr="0070741D">
        <w:rPr>
          <w:rFonts w:ascii="Arial" w:hAnsi="Arial" w:cs="Arial"/>
          <w:i/>
          <w:iCs/>
          <w:szCs w:val="24"/>
          <w:lang w:val="en-US"/>
        </w:rPr>
        <w:t xml:space="preserve"> </w:t>
      </w:r>
      <w:r w:rsidRPr="0070741D">
        <w:rPr>
          <w:rFonts w:ascii="Arial" w:hAnsi="Arial" w:cs="Arial"/>
          <w:szCs w:val="24"/>
          <w:lang w:val="en-US"/>
        </w:rPr>
        <w:t xml:space="preserve">Available at: </w:t>
      </w:r>
      <w:hyperlink r:id="rId19" w:history="1">
        <w:r w:rsidRPr="0070741D">
          <w:rPr>
            <w:rStyle w:val="Hyperlink"/>
            <w:rFonts w:ascii="Arial" w:hAnsi="Arial" w:cs="Arial"/>
            <w:color w:val="auto"/>
            <w:szCs w:val="24"/>
            <w:u w:val="none"/>
            <w:lang w:val="en-US"/>
          </w:rPr>
          <w:t>https://apps.who.int/gb/bd/PDF/bd47/EN/constitution-en.pdf</w:t>
        </w:r>
      </w:hyperlink>
      <w:r w:rsidRPr="0070741D">
        <w:rPr>
          <w:rFonts w:ascii="Arial" w:hAnsi="Arial" w:cs="Arial"/>
          <w:szCs w:val="24"/>
          <w:lang w:val="en-US"/>
        </w:rPr>
        <w:t xml:space="preserve"> (Accessed: 9 July 2024).</w:t>
      </w:r>
    </w:p>
    <w:p w14:paraId="1A1DAB92" w14:textId="77777777" w:rsidR="0070741D" w:rsidRPr="00137E5D" w:rsidRDefault="0070741D" w:rsidP="00DE2235">
      <w:pPr>
        <w:spacing w:line="360" w:lineRule="auto"/>
        <w:rPr>
          <w:rFonts w:ascii="Arial" w:hAnsi="Arial" w:cs="Arial"/>
          <w:szCs w:val="24"/>
        </w:rPr>
      </w:pPr>
    </w:p>
    <w:p w14:paraId="195DEEEE" w14:textId="4B1A6D8A" w:rsidR="009E5943" w:rsidRPr="00137E5D" w:rsidRDefault="005A3936" w:rsidP="00DE2235">
      <w:pPr>
        <w:spacing w:line="360" w:lineRule="auto"/>
        <w:rPr>
          <w:rFonts w:ascii="Arial" w:hAnsi="Arial" w:cs="Arial"/>
          <w:szCs w:val="24"/>
        </w:rPr>
      </w:pPr>
      <w:r w:rsidRPr="00137E5D">
        <w:rPr>
          <w:rFonts w:ascii="Arial" w:hAnsi="Arial" w:cs="Arial"/>
          <w:szCs w:val="24"/>
        </w:rPr>
        <w:t xml:space="preserve">Your Article Library. (2023). </w:t>
      </w:r>
      <w:r w:rsidR="00DE2235">
        <w:rPr>
          <w:rFonts w:ascii="Arial" w:hAnsi="Arial" w:cs="Arial"/>
          <w:szCs w:val="24"/>
        </w:rPr>
        <w:t>‘</w:t>
      </w:r>
      <w:r w:rsidRPr="00137E5D">
        <w:rPr>
          <w:rFonts w:ascii="Arial" w:hAnsi="Arial" w:cs="Arial"/>
          <w:i/>
          <w:iCs/>
          <w:szCs w:val="24"/>
        </w:rPr>
        <w:t>What is the Importance of Sustainable Development</w:t>
      </w:r>
      <w:r w:rsidR="00DE2235">
        <w:rPr>
          <w:rFonts w:ascii="Arial" w:hAnsi="Arial" w:cs="Arial"/>
          <w:i/>
          <w:iCs/>
          <w:szCs w:val="24"/>
        </w:rPr>
        <w:t>’</w:t>
      </w:r>
      <w:r w:rsidRPr="00137E5D">
        <w:rPr>
          <w:rFonts w:ascii="Arial" w:hAnsi="Arial" w:cs="Arial"/>
          <w:i/>
          <w:iCs/>
          <w:szCs w:val="24"/>
        </w:rPr>
        <w:t>?</w:t>
      </w:r>
      <w:r w:rsidRPr="00137E5D">
        <w:rPr>
          <w:rFonts w:ascii="Arial" w:hAnsi="Arial" w:cs="Arial"/>
          <w:szCs w:val="24"/>
        </w:rPr>
        <w:t>. Available at: https://www.yourarticlelibrary.com/environment/what-is-the-importance-of-sustainable-development/9910. (Accessed: 23 October 2023).</w:t>
      </w:r>
    </w:p>
    <w:sectPr w:rsidR="009E5943" w:rsidRPr="00137E5D" w:rsidSect="00BD4DD7">
      <w:pgSz w:w="11906" w:h="16838"/>
      <w:pgMar w:top="1440" w:right="1440" w:bottom="1135"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1B8D0E" w14:textId="77777777" w:rsidR="00B03C42" w:rsidRDefault="00B03C42" w:rsidP="00C847F8">
      <w:pPr>
        <w:spacing w:after="0" w:line="240" w:lineRule="auto"/>
      </w:pPr>
      <w:r>
        <w:separator/>
      </w:r>
    </w:p>
  </w:endnote>
  <w:endnote w:type="continuationSeparator" w:id="0">
    <w:p w14:paraId="72307EA7" w14:textId="77777777" w:rsidR="00B03C42" w:rsidRDefault="00B03C42" w:rsidP="00C84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A308DE" w14:textId="77777777" w:rsidR="00B03C42" w:rsidRDefault="00B03C42" w:rsidP="00C847F8">
      <w:pPr>
        <w:spacing w:after="0" w:line="240" w:lineRule="auto"/>
      </w:pPr>
      <w:r>
        <w:separator/>
      </w:r>
    </w:p>
  </w:footnote>
  <w:footnote w:type="continuationSeparator" w:id="0">
    <w:p w14:paraId="1E2BA24F" w14:textId="77777777" w:rsidR="00B03C42" w:rsidRDefault="00B03C42" w:rsidP="00C847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8738D1"/>
    <w:multiLevelType w:val="hybridMultilevel"/>
    <w:tmpl w:val="DCE4AE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13E29"/>
    <w:multiLevelType w:val="hybridMultilevel"/>
    <w:tmpl w:val="6E44C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61FE1"/>
    <w:multiLevelType w:val="hybridMultilevel"/>
    <w:tmpl w:val="59848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04FD6"/>
    <w:multiLevelType w:val="hybridMultilevel"/>
    <w:tmpl w:val="0D20F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2F4F25"/>
    <w:multiLevelType w:val="hybridMultilevel"/>
    <w:tmpl w:val="EB781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F67125"/>
    <w:multiLevelType w:val="hybridMultilevel"/>
    <w:tmpl w:val="E2707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EF23CA"/>
    <w:multiLevelType w:val="hybridMultilevel"/>
    <w:tmpl w:val="B8D2EDC4"/>
    <w:lvl w:ilvl="0" w:tplc="08090001">
      <w:start w:val="1"/>
      <w:numFmt w:val="bullet"/>
      <w:lvlText w:val=""/>
      <w:lvlJc w:val="left"/>
      <w:pPr>
        <w:ind w:left="720" w:hanging="360"/>
      </w:pPr>
      <w:rPr>
        <w:rFonts w:ascii="Symbol" w:hAnsi="Symbol" w:hint="default"/>
      </w:rPr>
    </w:lvl>
    <w:lvl w:ilvl="1" w:tplc="158E4882">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8807AF"/>
    <w:multiLevelType w:val="hybridMultilevel"/>
    <w:tmpl w:val="E8A49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927C4C"/>
    <w:multiLevelType w:val="hybridMultilevel"/>
    <w:tmpl w:val="95CC38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B4A71CA"/>
    <w:multiLevelType w:val="hybridMultilevel"/>
    <w:tmpl w:val="42FAC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BE675D"/>
    <w:multiLevelType w:val="hybridMultilevel"/>
    <w:tmpl w:val="57441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CE5ED0"/>
    <w:multiLevelType w:val="hybridMultilevel"/>
    <w:tmpl w:val="49A219D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6B2378F7"/>
    <w:multiLevelType w:val="hybridMultilevel"/>
    <w:tmpl w:val="FDB479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8772E0"/>
    <w:multiLevelType w:val="hybridMultilevel"/>
    <w:tmpl w:val="76983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85244A"/>
    <w:multiLevelType w:val="hybridMultilevel"/>
    <w:tmpl w:val="D57A6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EE2B28"/>
    <w:multiLevelType w:val="hybridMultilevel"/>
    <w:tmpl w:val="93860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4736372">
    <w:abstractNumId w:val="9"/>
  </w:num>
  <w:num w:numId="2" w16cid:durableId="2096366151">
    <w:abstractNumId w:val="5"/>
  </w:num>
  <w:num w:numId="3" w16cid:durableId="1660965834">
    <w:abstractNumId w:val="14"/>
  </w:num>
  <w:num w:numId="4" w16cid:durableId="2098167691">
    <w:abstractNumId w:val="4"/>
  </w:num>
  <w:num w:numId="5" w16cid:durableId="2055886147">
    <w:abstractNumId w:val="0"/>
  </w:num>
  <w:num w:numId="6" w16cid:durableId="1999845526">
    <w:abstractNumId w:val="8"/>
  </w:num>
  <w:num w:numId="7" w16cid:durableId="289094004">
    <w:abstractNumId w:val="7"/>
  </w:num>
  <w:num w:numId="8" w16cid:durableId="2021661657">
    <w:abstractNumId w:val="6"/>
  </w:num>
  <w:num w:numId="9" w16cid:durableId="2031254872">
    <w:abstractNumId w:val="1"/>
  </w:num>
  <w:num w:numId="10" w16cid:durableId="1457412953">
    <w:abstractNumId w:val="10"/>
  </w:num>
  <w:num w:numId="11" w16cid:durableId="975526103">
    <w:abstractNumId w:val="13"/>
  </w:num>
  <w:num w:numId="12" w16cid:durableId="1171259620">
    <w:abstractNumId w:val="2"/>
  </w:num>
  <w:num w:numId="13" w16cid:durableId="1499805046">
    <w:abstractNumId w:val="11"/>
  </w:num>
  <w:num w:numId="14" w16cid:durableId="276181189">
    <w:abstractNumId w:val="3"/>
  </w:num>
  <w:num w:numId="15" w16cid:durableId="943028670">
    <w:abstractNumId w:val="15"/>
  </w:num>
  <w:num w:numId="16" w16cid:durableId="17896178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C3NDCwNDc1MDG0NDVX0lEKTi0uzszPAykwqwUAwve9JCwAAAA="/>
  </w:docVars>
  <w:rsids>
    <w:rsidRoot w:val="00B674AD"/>
    <w:rsid w:val="00001B30"/>
    <w:rsid w:val="0000261E"/>
    <w:rsid w:val="0000599F"/>
    <w:rsid w:val="0000640C"/>
    <w:rsid w:val="00015B52"/>
    <w:rsid w:val="0002587A"/>
    <w:rsid w:val="000326B9"/>
    <w:rsid w:val="00034848"/>
    <w:rsid w:val="000473DB"/>
    <w:rsid w:val="00051ECC"/>
    <w:rsid w:val="0005586C"/>
    <w:rsid w:val="00070907"/>
    <w:rsid w:val="00070B44"/>
    <w:rsid w:val="00074102"/>
    <w:rsid w:val="00074B9A"/>
    <w:rsid w:val="0007782E"/>
    <w:rsid w:val="00085533"/>
    <w:rsid w:val="000928F2"/>
    <w:rsid w:val="00094C8E"/>
    <w:rsid w:val="000A07F1"/>
    <w:rsid w:val="000A08DC"/>
    <w:rsid w:val="000A3FC0"/>
    <w:rsid w:val="000B2217"/>
    <w:rsid w:val="000B4D50"/>
    <w:rsid w:val="000B786A"/>
    <w:rsid w:val="000C1FF7"/>
    <w:rsid w:val="000C3DDC"/>
    <w:rsid w:val="000C643E"/>
    <w:rsid w:val="000D3959"/>
    <w:rsid w:val="000D4B25"/>
    <w:rsid w:val="000D6DAF"/>
    <w:rsid w:val="000E312D"/>
    <w:rsid w:val="000E5068"/>
    <w:rsid w:val="000E6A05"/>
    <w:rsid w:val="000E6DD3"/>
    <w:rsid w:val="000F51D2"/>
    <w:rsid w:val="000F6914"/>
    <w:rsid w:val="00107A99"/>
    <w:rsid w:val="00107BAA"/>
    <w:rsid w:val="0011062C"/>
    <w:rsid w:val="00112295"/>
    <w:rsid w:val="00113A39"/>
    <w:rsid w:val="001162C0"/>
    <w:rsid w:val="00120073"/>
    <w:rsid w:val="001266EE"/>
    <w:rsid w:val="00136D74"/>
    <w:rsid w:val="00137E5D"/>
    <w:rsid w:val="001435F6"/>
    <w:rsid w:val="001533C0"/>
    <w:rsid w:val="001555AF"/>
    <w:rsid w:val="001626C8"/>
    <w:rsid w:val="00172280"/>
    <w:rsid w:val="00172C75"/>
    <w:rsid w:val="001767C7"/>
    <w:rsid w:val="001826D9"/>
    <w:rsid w:val="00184424"/>
    <w:rsid w:val="00197AFD"/>
    <w:rsid w:val="001A6177"/>
    <w:rsid w:val="001B05EA"/>
    <w:rsid w:val="001B131D"/>
    <w:rsid w:val="001B2054"/>
    <w:rsid w:val="001B332B"/>
    <w:rsid w:val="001C12C2"/>
    <w:rsid w:val="001C4EFF"/>
    <w:rsid w:val="001C5CB0"/>
    <w:rsid w:val="001D6557"/>
    <w:rsid w:val="001E0CB2"/>
    <w:rsid w:val="001E6E48"/>
    <w:rsid w:val="001E714E"/>
    <w:rsid w:val="001E7C35"/>
    <w:rsid w:val="001F6270"/>
    <w:rsid w:val="001F68A5"/>
    <w:rsid w:val="00201A12"/>
    <w:rsid w:val="00206F0C"/>
    <w:rsid w:val="00207572"/>
    <w:rsid w:val="00210006"/>
    <w:rsid w:val="00215BCA"/>
    <w:rsid w:val="002178E6"/>
    <w:rsid w:val="00220D47"/>
    <w:rsid w:val="00225E51"/>
    <w:rsid w:val="00230C25"/>
    <w:rsid w:val="00231DCA"/>
    <w:rsid w:val="0023261C"/>
    <w:rsid w:val="00233FA3"/>
    <w:rsid w:val="00236DFF"/>
    <w:rsid w:val="00237F92"/>
    <w:rsid w:val="002401A8"/>
    <w:rsid w:val="0024228A"/>
    <w:rsid w:val="0024278A"/>
    <w:rsid w:val="00245A7B"/>
    <w:rsid w:val="00246801"/>
    <w:rsid w:val="00252CC5"/>
    <w:rsid w:val="00252FEB"/>
    <w:rsid w:val="00253B84"/>
    <w:rsid w:val="0025606C"/>
    <w:rsid w:val="002607F7"/>
    <w:rsid w:val="00271479"/>
    <w:rsid w:val="00272BF5"/>
    <w:rsid w:val="00273DC2"/>
    <w:rsid w:val="00281C00"/>
    <w:rsid w:val="0028310B"/>
    <w:rsid w:val="0028605A"/>
    <w:rsid w:val="00287FB4"/>
    <w:rsid w:val="002A4726"/>
    <w:rsid w:val="002A58F7"/>
    <w:rsid w:val="002B15FF"/>
    <w:rsid w:val="002B6AB4"/>
    <w:rsid w:val="002B6BB7"/>
    <w:rsid w:val="002B7F99"/>
    <w:rsid w:val="002C042A"/>
    <w:rsid w:val="002C5DBB"/>
    <w:rsid w:val="002C60A5"/>
    <w:rsid w:val="002C6CE6"/>
    <w:rsid w:val="002D0013"/>
    <w:rsid w:val="002D013F"/>
    <w:rsid w:val="002D1E9E"/>
    <w:rsid w:val="002D3162"/>
    <w:rsid w:val="002D5D0A"/>
    <w:rsid w:val="002E0C3B"/>
    <w:rsid w:val="002E1122"/>
    <w:rsid w:val="002E630D"/>
    <w:rsid w:val="002F0F63"/>
    <w:rsid w:val="002F3AFA"/>
    <w:rsid w:val="002F3E14"/>
    <w:rsid w:val="002F41C1"/>
    <w:rsid w:val="002F573C"/>
    <w:rsid w:val="002F5C21"/>
    <w:rsid w:val="00300B7C"/>
    <w:rsid w:val="003056CB"/>
    <w:rsid w:val="00307F33"/>
    <w:rsid w:val="00314117"/>
    <w:rsid w:val="00316DBE"/>
    <w:rsid w:val="003211A5"/>
    <w:rsid w:val="00324FAB"/>
    <w:rsid w:val="003250FE"/>
    <w:rsid w:val="00325DA9"/>
    <w:rsid w:val="0032631F"/>
    <w:rsid w:val="00326607"/>
    <w:rsid w:val="00327398"/>
    <w:rsid w:val="003346D5"/>
    <w:rsid w:val="003367A2"/>
    <w:rsid w:val="00336DBB"/>
    <w:rsid w:val="00344266"/>
    <w:rsid w:val="00345217"/>
    <w:rsid w:val="00345923"/>
    <w:rsid w:val="00361A9F"/>
    <w:rsid w:val="00361F21"/>
    <w:rsid w:val="003657B8"/>
    <w:rsid w:val="00366CC1"/>
    <w:rsid w:val="00372272"/>
    <w:rsid w:val="00390089"/>
    <w:rsid w:val="003920AE"/>
    <w:rsid w:val="00397335"/>
    <w:rsid w:val="003973BE"/>
    <w:rsid w:val="00397A48"/>
    <w:rsid w:val="003A0B3F"/>
    <w:rsid w:val="003A3453"/>
    <w:rsid w:val="003B5687"/>
    <w:rsid w:val="003C026B"/>
    <w:rsid w:val="003C0BC0"/>
    <w:rsid w:val="003C544A"/>
    <w:rsid w:val="003D6B55"/>
    <w:rsid w:val="003E378F"/>
    <w:rsid w:val="003E5F2D"/>
    <w:rsid w:val="003E72C0"/>
    <w:rsid w:val="003E76E7"/>
    <w:rsid w:val="003F6726"/>
    <w:rsid w:val="003F689E"/>
    <w:rsid w:val="00406EEE"/>
    <w:rsid w:val="00411A74"/>
    <w:rsid w:val="00416B46"/>
    <w:rsid w:val="004206D0"/>
    <w:rsid w:val="00423D68"/>
    <w:rsid w:val="00430C98"/>
    <w:rsid w:val="00433352"/>
    <w:rsid w:val="004333D2"/>
    <w:rsid w:val="00446F0F"/>
    <w:rsid w:val="004506AC"/>
    <w:rsid w:val="00454696"/>
    <w:rsid w:val="00456EDB"/>
    <w:rsid w:val="00474670"/>
    <w:rsid w:val="00480CA9"/>
    <w:rsid w:val="00484347"/>
    <w:rsid w:val="0048798B"/>
    <w:rsid w:val="00490F75"/>
    <w:rsid w:val="004913F0"/>
    <w:rsid w:val="00493029"/>
    <w:rsid w:val="004A0E54"/>
    <w:rsid w:val="004A7867"/>
    <w:rsid w:val="004B3FBC"/>
    <w:rsid w:val="004C4956"/>
    <w:rsid w:val="004D541E"/>
    <w:rsid w:val="004E71C5"/>
    <w:rsid w:val="004F042C"/>
    <w:rsid w:val="004F0BD7"/>
    <w:rsid w:val="004F3CEE"/>
    <w:rsid w:val="004F619C"/>
    <w:rsid w:val="005074D9"/>
    <w:rsid w:val="00512D76"/>
    <w:rsid w:val="00513B4A"/>
    <w:rsid w:val="005159E9"/>
    <w:rsid w:val="005210C8"/>
    <w:rsid w:val="00524BA4"/>
    <w:rsid w:val="005330C9"/>
    <w:rsid w:val="00535435"/>
    <w:rsid w:val="0054439F"/>
    <w:rsid w:val="005460C9"/>
    <w:rsid w:val="005463EA"/>
    <w:rsid w:val="005505E8"/>
    <w:rsid w:val="00555CD2"/>
    <w:rsid w:val="0055664C"/>
    <w:rsid w:val="0056085D"/>
    <w:rsid w:val="00560C6D"/>
    <w:rsid w:val="00567053"/>
    <w:rsid w:val="005676AF"/>
    <w:rsid w:val="00580D56"/>
    <w:rsid w:val="00587404"/>
    <w:rsid w:val="00592153"/>
    <w:rsid w:val="00592C53"/>
    <w:rsid w:val="005A3936"/>
    <w:rsid w:val="005A41C2"/>
    <w:rsid w:val="005A7020"/>
    <w:rsid w:val="005A70AD"/>
    <w:rsid w:val="005B40F3"/>
    <w:rsid w:val="005C5EC1"/>
    <w:rsid w:val="005C6985"/>
    <w:rsid w:val="005D7515"/>
    <w:rsid w:val="005E1225"/>
    <w:rsid w:val="005F44BF"/>
    <w:rsid w:val="005F5633"/>
    <w:rsid w:val="00601615"/>
    <w:rsid w:val="00612905"/>
    <w:rsid w:val="00615127"/>
    <w:rsid w:val="006175CE"/>
    <w:rsid w:val="00621629"/>
    <w:rsid w:val="006216CE"/>
    <w:rsid w:val="00636C96"/>
    <w:rsid w:val="00652998"/>
    <w:rsid w:val="006637D5"/>
    <w:rsid w:val="006739CF"/>
    <w:rsid w:val="006845A7"/>
    <w:rsid w:val="00691A1A"/>
    <w:rsid w:val="00696CD9"/>
    <w:rsid w:val="006A10AB"/>
    <w:rsid w:val="006A11ED"/>
    <w:rsid w:val="006A3816"/>
    <w:rsid w:val="006A6E28"/>
    <w:rsid w:val="006C1529"/>
    <w:rsid w:val="006C3CA1"/>
    <w:rsid w:val="006C63C0"/>
    <w:rsid w:val="006C77C2"/>
    <w:rsid w:val="006C7BD5"/>
    <w:rsid w:val="006D273B"/>
    <w:rsid w:val="006D3979"/>
    <w:rsid w:val="006D418C"/>
    <w:rsid w:val="006D6CF4"/>
    <w:rsid w:val="006E1E32"/>
    <w:rsid w:val="006E3986"/>
    <w:rsid w:val="006E5588"/>
    <w:rsid w:val="006E63A4"/>
    <w:rsid w:val="006F00E9"/>
    <w:rsid w:val="006F127D"/>
    <w:rsid w:val="006F26ED"/>
    <w:rsid w:val="00704A43"/>
    <w:rsid w:val="007056D0"/>
    <w:rsid w:val="0070741D"/>
    <w:rsid w:val="0071336E"/>
    <w:rsid w:val="00713411"/>
    <w:rsid w:val="00713B86"/>
    <w:rsid w:val="007140DF"/>
    <w:rsid w:val="007143BD"/>
    <w:rsid w:val="007174FC"/>
    <w:rsid w:val="00717905"/>
    <w:rsid w:val="00720A2A"/>
    <w:rsid w:val="0072184C"/>
    <w:rsid w:val="00724B54"/>
    <w:rsid w:val="0072581F"/>
    <w:rsid w:val="00732A98"/>
    <w:rsid w:val="00735747"/>
    <w:rsid w:val="007360DF"/>
    <w:rsid w:val="0074536D"/>
    <w:rsid w:val="00746278"/>
    <w:rsid w:val="00746293"/>
    <w:rsid w:val="00757630"/>
    <w:rsid w:val="00765CF0"/>
    <w:rsid w:val="00767154"/>
    <w:rsid w:val="007750C1"/>
    <w:rsid w:val="007779E8"/>
    <w:rsid w:val="00782662"/>
    <w:rsid w:val="007849ED"/>
    <w:rsid w:val="00786218"/>
    <w:rsid w:val="00790CCE"/>
    <w:rsid w:val="0079142B"/>
    <w:rsid w:val="007945B9"/>
    <w:rsid w:val="007A5552"/>
    <w:rsid w:val="007A6653"/>
    <w:rsid w:val="007A7E9D"/>
    <w:rsid w:val="007B4E6A"/>
    <w:rsid w:val="007B61DB"/>
    <w:rsid w:val="007C3B5F"/>
    <w:rsid w:val="007C6720"/>
    <w:rsid w:val="007C6D28"/>
    <w:rsid w:val="007D3E5A"/>
    <w:rsid w:val="007D7BF0"/>
    <w:rsid w:val="007E12C7"/>
    <w:rsid w:val="007E7186"/>
    <w:rsid w:val="007F47E7"/>
    <w:rsid w:val="007F4FC3"/>
    <w:rsid w:val="007F7DDB"/>
    <w:rsid w:val="00801480"/>
    <w:rsid w:val="008029B8"/>
    <w:rsid w:val="008036A1"/>
    <w:rsid w:val="00803985"/>
    <w:rsid w:val="00806281"/>
    <w:rsid w:val="0080732B"/>
    <w:rsid w:val="00814A7A"/>
    <w:rsid w:val="008229FC"/>
    <w:rsid w:val="00825277"/>
    <w:rsid w:val="0082761D"/>
    <w:rsid w:val="00834ACC"/>
    <w:rsid w:val="00841637"/>
    <w:rsid w:val="0084428C"/>
    <w:rsid w:val="008458B2"/>
    <w:rsid w:val="00847F87"/>
    <w:rsid w:val="00852E80"/>
    <w:rsid w:val="00860C55"/>
    <w:rsid w:val="00863546"/>
    <w:rsid w:val="008744F8"/>
    <w:rsid w:val="00880689"/>
    <w:rsid w:val="008832A9"/>
    <w:rsid w:val="0088406A"/>
    <w:rsid w:val="0088447D"/>
    <w:rsid w:val="0088582F"/>
    <w:rsid w:val="00885F47"/>
    <w:rsid w:val="00886A1D"/>
    <w:rsid w:val="00887A68"/>
    <w:rsid w:val="00891A1C"/>
    <w:rsid w:val="008920FB"/>
    <w:rsid w:val="00896FC6"/>
    <w:rsid w:val="008A3859"/>
    <w:rsid w:val="008A75F7"/>
    <w:rsid w:val="008A7B7A"/>
    <w:rsid w:val="008A7D99"/>
    <w:rsid w:val="008B15AA"/>
    <w:rsid w:val="008B5350"/>
    <w:rsid w:val="008B66AA"/>
    <w:rsid w:val="008B6F0F"/>
    <w:rsid w:val="008C207C"/>
    <w:rsid w:val="008C677E"/>
    <w:rsid w:val="008D021B"/>
    <w:rsid w:val="008D328F"/>
    <w:rsid w:val="008D5BFD"/>
    <w:rsid w:val="008D5F93"/>
    <w:rsid w:val="008D6CF1"/>
    <w:rsid w:val="008D7219"/>
    <w:rsid w:val="008D7614"/>
    <w:rsid w:val="008E782F"/>
    <w:rsid w:val="008F2E43"/>
    <w:rsid w:val="008F65CE"/>
    <w:rsid w:val="008F78F4"/>
    <w:rsid w:val="0090211E"/>
    <w:rsid w:val="0090219F"/>
    <w:rsid w:val="00902A31"/>
    <w:rsid w:val="0090593F"/>
    <w:rsid w:val="00906A2A"/>
    <w:rsid w:val="00910F82"/>
    <w:rsid w:val="00915967"/>
    <w:rsid w:val="009169D9"/>
    <w:rsid w:val="009172A3"/>
    <w:rsid w:val="009177D2"/>
    <w:rsid w:val="0094114B"/>
    <w:rsid w:val="009471EF"/>
    <w:rsid w:val="009552F2"/>
    <w:rsid w:val="00965A9F"/>
    <w:rsid w:val="00970280"/>
    <w:rsid w:val="009708D0"/>
    <w:rsid w:val="00971A20"/>
    <w:rsid w:val="00976939"/>
    <w:rsid w:val="00976A40"/>
    <w:rsid w:val="0098306A"/>
    <w:rsid w:val="00984726"/>
    <w:rsid w:val="009901BE"/>
    <w:rsid w:val="009973E3"/>
    <w:rsid w:val="009A3031"/>
    <w:rsid w:val="009A6F37"/>
    <w:rsid w:val="009B0717"/>
    <w:rsid w:val="009B0CEA"/>
    <w:rsid w:val="009B31B1"/>
    <w:rsid w:val="009B46D7"/>
    <w:rsid w:val="009B4713"/>
    <w:rsid w:val="009B69B2"/>
    <w:rsid w:val="009B7697"/>
    <w:rsid w:val="009C351F"/>
    <w:rsid w:val="009C5AD2"/>
    <w:rsid w:val="009D4047"/>
    <w:rsid w:val="009D43A3"/>
    <w:rsid w:val="009D55FA"/>
    <w:rsid w:val="009E10FA"/>
    <w:rsid w:val="009E1AD6"/>
    <w:rsid w:val="009E5943"/>
    <w:rsid w:val="009F216C"/>
    <w:rsid w:val="009F3E9C"/>
    <w:rsid w:val="009F4D4B"/>
    <w:rsid w:val="00A008B9"/>
    <w:rsid w:val="00A00CC9"/>
    <w:rsid w:val="00A02B02"/>
    <w:rsid w:val="00A253CE"/>
    <w:rsid w:val="00A25FD7"/>
    <w:rsid w:val="00A33477"/>
    <w:rsid w:val="00A33771"/>
    <w:rsid w:val="00A33CAF"/>
    <w:rsid w:val="00A34351"/>
    <w:rsid w:val="00A343F6"/>
    <w:rsid w:val="00A4016A"/>
    <w:rsid w:val="00A44532"/>
    <w:rsid w:val="00A5048E"/>
    <w:rsid w:val="00A50826"/>
    <w:rsid w:val="00A540AE"/>
    <w:rsid w:val="00A60333"/>
    <w:rsid w:val="00A6395A"/>
    <w:rsid w:val="00A647BA"/>
    <w:rsid w:val="00A64D05"/>
    <w:rsid w:val="00A72751"/>
    <w:rsid w:val="00A848A2"/>
    <w:rsid w:val="00A85CB2"/>
    <w:rsid w:val="00A9118C"/>
    <w:rsid w:val="00A965A5"/>
    <w:rsid w:val="00AA3DEC"/>
    <w:rsid w:val="00AA4213"/>
    <w:rsid w:val="00AB2228"/>
    <w:rsid w:val="00AB3603"/>
    <w:rsid w:val="00AD7321"/>
    <w:rsid w:val="00AE4FB8"/>
    <w:rsid w:val="00B026F9"/>
    <w:rsid w:val="00B03C42"/>
    <w:rsid w:val="00B2015A"/>
    <w:rsid w:val="00B2228B"/>
    <w:rsid w:val="00B250F2"/>
    <w:rsid w:val="00B26A97"/>
    <w:rsid w:val="00B27C86"/>
    <w:rsid w:val="00B306AC"/>
    <w:rsid w:val="00B312C0"/>
    <w:rsid w:val="00B3133D"/>
    <w:rsid w:val="00B33DD8"/>
    <w:rsid w:val="00B33E92"/>
    <w:rsid w:val="00B34028"/>
    <w:rsid w:val="00B35389"/>
    <w:rsid w:val="00B42F4F"/>
    <w:rsid w:val="00B54AB0"/>
    <w:rsid w:val="00B65933"/>
    <w:rsid w:val="00B674AD"/>
    <w:rsid w:val="00B70505"/>
    <w:rsid w:val="00B74A43"/>
    <w:rsid w:val="00B857EF"/>
    <w:rsid w:val="00B935AA"/>
    <w:rsid w:val="00BA3507"/>
    <w:rsid w:val="00BA4F86"/>
    <w:rsid w:val="00BA5722"/>
    <w:rsid w:val="00BA7693"/>
    <w:rsid w:val="00BB3058"/>
    <w:rsid w:val="00BB565C"/>
    <w:rsid w:val="00BB79F7"/>
    <w:rsid w:val="00BC032B"/>
    <w:rsid w:val="00BC044F"/>
    <w:rsid w:val="00BC5A06"/>
    <w:rsid w:val="00BC6C59"/>
    <w:rsid w:val="00BD187C"/>
    <w:rsid w:val="00BD304A"/>
    <w:rsid w:val="00BD360E"/>
    <w:rsid w:val="00BD4DD7"/>
    <w:rsid w:val="00BD5748"/>
    <w:rsid w:val="00BE30EC"/>
    <w:rsid w:val="00BE3F54"/>
    <w:rsid w:val="00BF600F"/>
    <w:rsid w:val="00BF6E6A"/>
    <w:rsid w:val="00C02346"/>
    <w:rsid w:val="00C02686"/>
    <w:rsid w:val="00C03615"/>
    <w:rsid w:val="00C0581F"/>
    <w:rsid w:val="00C06966"/>
    <w:rsid w:val="00C07A52"/>
    <w:rsid w:val="00C157DA"/>
    <w:rsid w:val="00C23BC4"/>
    <w:rsid w:val="00C24E15"/>
    <w:rsid w:val="00C30A84"/>
    <w:rsid w:val="00C32644"/>
    <w:rsid w:val="00C400C3"/>
    <w:rsid w:val="00C4075D"/>
    <w:rsid w:val="00C5305E"/>
    <w:rsid w:val="00C53AB9"/>
    <w:rsid w:val="00C71BEF"/>
    <w:rsid w:val="00C72028"/>
    <w:rsid w:val="00C83C97"/>
    <w:rsid w:val="00C847F8"/>
    <w:rsid w:val="00C84C83"/>
    <w:rsid w:val="00C871F1"/>
    <w:rsid w:val="00C9163D"/>
    <w:rsid w:val="00CA280B"/>
    <w:rsid w:val="00CB2721"/>
    <w:rsid w:val="00CB2A6D"/>
    <w:rsid w:val="00CB3777"/>
    <w:rsid w:val="00CB480E"/>
    <w:rsid w:val="00CC1FDA"/>
    <w:rsid w:val="00CC265B"/>
    <w:rsid w:val="00CD1BDA"/>
    <w:rsid w:val="00CD1E77"/>
    <w:rsid w:val="00CD4832"/>
    <w:rsid w:val="00CD665F"/>
    <w:rsid w:val="00CE1430"/>
    <w:rsid w:val="00CF7353"/>
    <w:rsid w:val="00D01422"/>
    <w:rsid w:val="00D0205E"/>
    <w:rsid w:val="00D06223"/>
    <w:rsid w:val="00D066D8"/>
    <w:rsid w:val="00D11837"/>
    <w:rsid w:val="00D23CC1"/>
    <w:rsid w:val="00D27435"/>
    <w:rsid w:val="00D3533F"/>
    <w:rsid w:val="00D36889"/>
    <w:rsid w:val="00D37363"/>
    <w:rsid w:val="00D44A87"/>
    <w:rsid w:val="00D4778B"/>
    <w:rsid w:val="00D53F99"/>
    <w:rsid w:val="00D75483"/>
    <w:rsid w:val="00D7727F"/>
    <w:rsid w:val="00D82B20"/>
    <w:rsid w:val="00D85C63"/>
    <w:rsid w:val="00D85D5D"/>
    <w:rsid w:val="00D9000F"/>
    <w:rsid w:val="00D92C08"/>
    <w:rsid w:val="00D97F33"/>
    <w:rsid w:val="00DA178C"/>
    <w:rsid w:val="00DA2463"/>
    <w:rsid w:val="00DA67F0"/>
    <w:rsid w:val="00DB4A04"/>
    <w:rsid w:val="00DB6B81"/>
    <w:rsid w:val="00DC28FC"/>
    <w:rsid w:val="00DC5DAD"/>
    <w:rsid w:val="00DC5DF8"/>
    <w:rsid w:val="00DC67BF"/>
    <w:rsid w:val="00DD479D"/>
    <w:rsid w:val="00DE2235"/>
    <w:rsid w:val="00DE238B"/>
    <w:rsid w:val="00DE6988"/>
    <w:rsid w:val="00DF5B8A"/>
    <w:rsid w:val="00E02974"/>
    <w:rsid w:val="00E07610"/>
    <w:rsid w:val="00E07766"/>
    <w:rsid w:val="00E12371"/>
    <w:rsid w:val="00E12807"/>
    <w:rsid w:val="00E251AE"/>
    <w:rsid w:val="00E26A7A"/>
    <w:rsid w:val="00E31CDB"/>
    <w:rsid w:val="00E33DB0"/>
    <w:rsid w:val="00E35294"/>
    <w:rsid w:val="00E42177"/>
    <w:rsid w:val="00E46908"/>
    <w:rsid w:val="00E53282"/>
    <w:rsid w:val="00E626CD"/>
    <w:rsid w:val="00E66C51"/>
    <w:rsid w:val="00E72E0A"/>
    <w:rsid w:val="00E73374"/>
    <w:rsid w:val="00E7534E"/>
    <w:rsid w:val="00E77360"/>
    <w:rsid w:val="00E82128"/>
    <w:rsid w:val="00E8763A"/>
    <w:rsid w:val="00E91AAE"/>
    <w:rsid w:val="00E927A2"/>
    <w:rsid w:val="00E93261"/>
    <w:rsid w:val="00E970D1"/>
    <w:rsid w:val="00EA073A"/>
    <w:rsid w:val="00EA122B"/>
    <w:rsid w:val="00EA1354"/>
    <w:rsid w:val="00EA3B2C"/>
    <w:rsid w:val="00EA497D"/>
    <w:rsid w:val="00EA5784"/>
    <w:rsid w:val="00EA6858"/>
    <w:rsid w:val="00EB3D32"/>
    <w:rsid w:val="00EB7770"/>
    <w:rsid w:val="00EC1585"/>
    <w:rsid w:val="00EC208E"/>
    <w:rsid w:val="00EC38D7"/>
    <w:rsid w:val="00EC3B30"/>
    <w:rsid w:val="00EE708A"/>
    <w:rsid w:val="00EF0C45"/>
    <w:rsid w:val="00EF1209"/>
    <w:rsid w:val="00F0011F"/>
    <w:rsid w:val="00F03419"/>
    <w:rsid w:val="00F064FB"/>
    <w:rsid w:val="00F1053E"/>
    <w:rsid w:val="00F11146"/>
    <w:rsid w:val="00F160E3"/>
    <w:rsid w:val="00F20E08"/>
    <w:rsid w:val="00F211E1"/>
    <w:rsid w:val="00F2537F"/>
    <w:rsid w:val="00F3347E"/>
    <w:rsid w:val="00F42465"/>
    <w:rsid w:val="00F50889"/>
    <w:rsid w:val="00F56173"/>
    <w:rsid w:val="00F63BEA"/>
    <w:rsid w:val="00F63CBA"/>
    <w:rsid w:val="00F67624"/>
    <w:rsid w:val="00F72790"/>
    <w:rsid w:val="00F72C9C"/>
    <w:rsid w:val="00F775B6"/>
    <w:rsid w:val="00F831E9"/>
    <w:rsid w:val="00F83487"/>
    <w:rsid w:val="00F8482B"/>
    <w:rsid w:val="00F90563"/>
    <w:rsid w:val="00F90CEC"/>
    <w:rsid w:val="00F93240"/>
    <w:rsid w:val="00F937A0"/>
    <w:rsid w:val="00F96D4C"/>
    <w:rsid w:val="00FA0839"/>
    <w:rsid w:val="00FB34E9"/>
    <w:rsid w:val="00FD6E9C"/>
    <w:rsid w:val="00FE18E2"/>
    <w:rsid w:val="00FE301A"/>
    <w:rsid w:val="00FF02F9"/>
    <w:rsid w:val="00FF09D4"/>
    <w:rsid w:val="00FF0B54"/>
    <w:rsid w:val="00FF74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3162A3"/>
  <w15:docId w15:val="{7F8BBCC5-457B-47B9-8B72-1089CB937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CAF"/>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E31C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C69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E31CD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13A3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A572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4439F"/>
    <w:pPr>
      <w:ind w:left="720"/>
      <w:contextualSpacing/>
    </w:pPr>
  </w:style>
  <w:style w:type="paragraph" w:styleId="Header">
    <w:name w:val="header"/>
    <w:basedOn w:val="Normal"/>
    <w:link w:val="HeaderChar"/>
    <w:uiPriority w:val="99"/>
    <w:unhideWhenUsed/>
    <w:rsid w:val="00C847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47F8"/>
    <w:rPr>
      <w:rFonts w:ascii="Times New Roman" w:hAnsi="Times New Roman"/>
      <w:sz w:val="24"/>
    </w:rPr>
  </w:style>
  <w:style w:type="paragraph" w:styleId="Footer">
    <w:name w:val="footer"/>
    <w:basedOn w:val="Normal"/>
    <w:link w:val="FooterChar"/>
    <w:uiPriority w:val="99"/>
    <w:unhideWhenUsed/>
    <w:rsid w:val="00C847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47F8"/>
    <w:rPr>
      <w:rFonts w:ascii="Times New Roman" w:hAnsi="Times New Roman"/>
      <w:sz w:val="24"/>
    </w:rPr>
  </w:style>
  <w:style w:type="paragraph" w:styleId="NoSpacing">
    <w:name w:val="No Spacing"/>
    <w:link w:val="NoSpacingChar"/>
    <w:uiPriority w:val="1"/>
    <w:qFormat/>
    <w:rsid w:val="00BD4DD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D4DD7"/>
    <w:rPr>
      <w:rFonts w:eastAsiaTheme="minorEastAsia"/>
      <w:lang w:val="en-US"/>
    </w:rPr>
  </w:style>
  <w:style w:type="character" w:styleId="Hyperlink">
    <w:name w:val="Hyperlink"/>
    <w:basedOn w:val="DefaultParagraphFont"/>
    <w:uiPriority w:val="99"/>
    <w:unhideWhenUsed/>
    <w:rsid w:val="003A0B3F"/>
    <w:rPr>
      <w:color w:val="0563C1" w:themeColor="hyperlink"/>
      <w:u w:val="single"/>
    </w:rPr>
  </w:style>
  <w:style w:type="character" w:styleId="UnresolvedMention">
    <w:name w:val="Unresolved Mention"/>
    <w:basedOn w:val="DefaultParagraphFont"/>
    <w:uiPriority w:val="99"/>
    <w:semiHidden/>
    <w:unhideWhenUsed/>
    <w:rsid w:val="003A0B3F"/>
    <w:rPr>
      <w:color w:val="605E5C"/>
      <w:shd w:val="clear" w:color="auto" w:fill="E1DFDD"/>
    </w:rPr>
  </w:style>
  <w:style w:type="character" w:styleId="PageNumber">
    <w:name w:val="page number"/>
    <w:basedOn w:val="DefaultParagraphFont"/>
    <w:uiPriority w:val="99"/>
    <w:semiHidden/>
    <w:unhideWhenUsed/>
    <w:rsid w:val="00CD1E77"/>
  </w:style>
  <w:style w:type="character" w:customStyle="1" w:styleId="Heading4Char">
    <w:name w:val="Heading 4 Char"/>
    <w:basedOn w:val="DefaultParagraphFont"/>
    <w:link w:val="Heading4"/>
    <w:uiPriority w:val="9"/>
    <w:semiHidden/>
    <w:rsid w:val="00E31CDB"/>
    <w:rPr>
      <w:rFonts w:asciiTheme="majorHAnsi" w:eastAsiaTheme="majorEastAsia" w:hAnsiTheme="majorHAnsi" w:cstheme="majorBidi"/>
      <w:i/>
      <w:iCs/>
      <w:color w:val="2F5496" w:themeColor="accent1" w:themeShade="BF"/>
      <w:sz w:val="24"/>
    </w:rPr>
  </w:style>
  <w:style w:type="character" w:customStyle="1" w:styleId="Heading1Char">
    <w:name w:val="Heading 1 Char"/>
    <w:basedOn w:val="DefaultParagraphFont"/>
    <w:link w:val="Heading1"/>
    <w:uiPriority w:val="9"/>
    <w:rsid w:val="00E31CDB"/>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7174FC"/>
    <w:rPr>
      <w:sz w:val="16"/>
      <w:szCs w:val="16"/>
    </w:rPr>
  </w:style>
  <w:style w:type="paragraph" w:styleId="CommentText">
    <w:name w:val="annotation text"/>
    <w:basedOn w:val="Normal"/>
    <w:link w:val="CommentTextChar"/>
    <w:uiPriority w:val="99"/>
    <w:unhideWhenUsed/>
    <w:rsid w:val="007174FC"/>
    <w:pPr>
      <w:spacing w:line="240" w:lineRule="auto"/>
    </w:pPr>
    <w:rPr>
      <w:sz w:val="20"/>
      <w:szCs w:val="20"/>
    </w:rPr>
  </w:style>
  <w:style w:type="character" w:customStyle="1" w:styleId="CommentTextChar">
    <w:name w:val="Comment Text Char"/>
    <w:basedOn w:val="DefaultParagraphFont"/>
    <w:link w:val="CommentText"/>
    <w:uiPriority w:val="99"/>
    <w:rsid w:val="007174FC"/>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174FC"/>
    <w:rPr>
      <w:b/>
      <w:bCs/>
    </w:rPr>
  </w:style>
  <w:style w:type="character" w:customStyle="1" w:styleId="CommentSubjectChar">
    <w:name w:val="Comment Subject Char"/>
    <w:basedOn w:val="CommentTextChar"/>
    <w:link w:val="CommentSubject"/>
    <w:uiPriority w:val="99"/>
    <w:semiHidden/>
    <w:rsid w:val="007174FC"/>
    <w:rPr>
      <w:rFonts w:ascii="Times New Roman" w:hAnsi="Times New Roman"/>
      <w:b/>
      <w:bCs/>
      <w:sz w:val="20"/>
      <w:szCs w:val="20"/>
    </w:rPr>
  </w:style>
  <w:style w:type="character" w:customStyle="1" w:styleId="Heading2Char">
    <w:name w:val="Heading 2 Char"/>
    <w:basedOn w:val="DefaultParagraphFont"/>
    <w:link w:val="Heading2"/>
    <w:uiPriority w:val="9"/>
    <w:semiHidden/>
    <w:rsid w:val="005C6985"/>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113A39"/>
    <w:rPr>
      <w:rFonts w:asciiTheme="majorHAnsi" w:eastAsiaTheme="majorEastAsia" w:hAnsiTheme="majorHAnsi" w:cstheme="majorBidi"/>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577961">
      <w:bodyDiv w:val="1"/>
      <w:marLeft w:val="0"/>
      <w:marRight w:val="0"/>
      <w:marTop w:val="0"/>
      <w:marBottom w:val="0"/>
      <w:divBdr>
        <w:top w:val="none" w:sz="0" w:space="0" w:color="auto"/>
        <w:left w:val="none" w:sz="0" w:space="0" w:color="auto"/>
        <w:bottom w:val="none" w:sz="0" w:space="0" w:color="auto"/>
        <w:right w:val="none" w:sz="0" w:space="0" w:color="auto"/>
      </w:divBdr>
    </w:div>
    <w:div w:id="166404036">
      <w:bodyDiv w:val="1"/>
      <w:marLeft w:val="0"/>
      <w:marRight w:val="0"/>
      <w:marTop w:val="0"/>
      <w:marBottom w:val="0"/>
      <w:divBdr>
        <w:top w:val="none" w:sz="0" w:space="0" w:color="auto"/>
        <w:left w:val="none" w:sz="0" w:space="0" w:color="auto"/>
        <w:bottom w:val="none" w:sz="0" w:space="0" w:color="auto"/>
        <w:right w:val="none" w:sz="0" w:space="0" w:color="auto"/>
      </w:divBdr>
    </w:div>
    <w:div w:id="184170418">
      <w:bodyDiv w:val="1"/>
      <w:marLeft w:val="0"/>
      <w:marRight w:val="0"/>
      <w:marTop w:val="0"/>
      <w:marBottom w:val="0"/>
      <w:divBdr>
        <w:top w:val="none" w:sz="0" w:space="0" w:color="auto"/>
        <w:left w:val="none" w:sz="0" w:space="0" w:color="auto"/>
        <w:bottom w:val="none" w:sz="0" w:space="0" w:color="auto"/>
        <w:right w:val="none" w:sz="0" w:space="0" w:color="auto"/>
      </w:divBdr>
      <w:divsChild>
        <w:div w:id="1456868420">
          <w:marLeft w:val="0"/>
          <w:marRight w:val="0"/>
          <w:marTop w:val="0"/>
          <w:marBottom w:val="0"/>
          <w:divBdr>
            <w:top w:val="none" w:sz="0" w:space="0" w:color="auto"/>
            <w:left w:val="none" w:sz="0" w:space="0" w:color="auto"/>
            <w:bottom w:val="none" w:sz="0" w:space="0" w:color="auto"/>
            <w:right w:val="none" w:sz="0" w:space="0" w:color="auto"/>
          </w:divBdr>
          <w:divsChild>
            <w:div w:id="488597643">
              <w:marLeft w:val="0"/>
              <w:marRight w:val="0"/>
              <w:marTop w:val="0"/>
              <w:marBottom w:val="0"/>
              <w:divBdr>
                <w:top w:val="none" w:sz="0" w:space="0" w:color="auto"/>
                <w:left w:val="none" w:sz="0" w:space="0" w:color="auto"/>
                <w:bottom w:val="none" w:sz="0" w:space="0" w:color="auto"/>
                <w:right w:val="none" w:sz="0" w:space="0" w:color="auto"/>
              </w:divBdr>
              <w:divsChild>
                <w:div w:id="178939845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915310716">
          <w:marLeft w:val="0"/>
          <w:marRight w:val="0"/>
          <w:marTop w:val="0"/>
          <w:marBottom w:val="0"/>
          <w:divBdr>
            <w:top w:val="none" w:sz="0" w:space="0" w:color="auto"/>
            <w:left w:val="none" w:sz="0" w:space="0" w:color="auto"/>
            <w:bottom w:val="none" w:sz="0" w:space="0" w:color="auto"/>
            <w:right w:val="none" w:sz="0" w:space="0" w:color="auto"/>
          </w:divBdr>
          <w:divsChild>
            <w:div w:id="708333186">
              <w:marLeft w:val="0"/>
              <w:marRight w:val="0"/>
              <w:marTop w:val="0"/>
              <w:marBottom w:val="0"/>
              <w:divBdr>
                <w:top w:val="none" w:sz="0" w:space="0" w:color="auto"/>
                <w:left w:val="none" w:sz="0" w:space="0" w:color="auto"/>
                <w:bottom w:val="none" w:sz="0" w:space="0" w:color="auto"/>
                <w:right w:val="none" w:sz="0" w:space="0" w:color="auto"/>
              </w:divBdr>
              <w:divsChild>
                <w:div w:id="1598826753">
                  <w:marLeft w:val="0"/>
                  <w:marRight w:val="0"/>
                  <w:marTop w:val="0"/>
                  <w:marBottom w:val="0"/>
                  <w:divBdr>
                    <w:top w:val="none" w:sz="0" w:space="0" w:color="auto"/>
                    <w:left w:val="none" w:sz="0" w:space="0" w:color="auto"/>
                    <w:bottom w:val="none" w:sz="0" w:space="0" w:color="auto"/>
                    <w:right w:val="none" w:sz="0" w:space="0" w:color="auto"/>
                  </w:divBdr>
                  <w:divsChild>
                    <w:div w:id="1001277848">
                      <w:marLeft w:val="0"/>
                      <w:marRight w:val="0"/>
                      <w:marTop w:val="0"/>
                      <w:marBottom w:val="0"/>
                      <w:divBdr>
                        <w:top w:val="none" w:sz="0" w:space="0" w:color="auto"/>
                        <w:left w:val="none" w:sz="0" w:space="0" w:color="auto"/>
                        <w:bottom w:val="none" w:sz="0" w:space="0" w:color="auto"/>
                        <w:right w:val="none" w:sz="0" w:space="0" w:color="auto"/>
                      </w:divBdr>
                      <w:divsChild>
                        <w:div w:id="1914580226">
                          <w:marLeft w:val="0"/>
                          <w:marRight w:val="0"/>
                          <w:marTop w:val="0"/>
                          <w:marBottom w:val="0"/>
                          <w:divBdr>
                            <w:top w:val="none" w:sz="0" w:space="0" w:color="auto"/>
                            <w:left w:val="none" w:sz="0" w:space="0" w:color="auto"/>
                            <w:bottom w:val="none" w:sz="0" w:space="0" w:color="auto"/>
                            <w:right w:val="none" w:sz="0" w:space="0" w:color="auto"/>
                          </w:divBdr>
                          <w:divsChild>
                            <w:div w:id="35123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1932427">
      <w:bodyDiv w:val="1"/>
      <w:marLeft w:val="0"/>
      <w:marRight w:val="0"/>
      <w:marTop w:val="0"/>
      <w:marBottom w:val="0"/>
      <w:divBdr>
        <w:top w:val="none" w:sz="0" w:space="0" w:color="auto"/>
        <w:left w:val="none" w:sz="0" w:space="0" w:color="auto"/>
        <w:bottom w:val="none" w:sz="0" w:space="0" w:color="auto"/>
        <w:right w:val="none" w:sz="0" w:space="0" w:color="auto"/>
      </w:divBdr>
    </w:div>
    <w:div w:id="337387412">
      <w:bodyDiv w:val="1"/>
      <w:marLeft w:val="0"/>
      <w:marRight w:val="0"/>
      <w:marTop w:val="0"/>
      <w:marBottom w:val="0"/>
      <w:divBdr>
        <w:top w:val="none" w:sz="0" w:space="0" w:color="auto"/>
        <w:left w:val="none" w:sz="0" w:space="0" w:color="auto"/>
        <w:bottom w:val="none" w:sz="0" w:space="0" w:color="auto"/>
        <w:right w:val="none" w:sz="0" w:space="0" w:color="auto"/>
      </w:divBdr>
    </w:div>
    <w:div w:id="351155185">
      <w:bodyDiv w:val="1"/>
      <w:marLeft w:val="0"/>
      <w:marRight w:val="0"/>
      <w:marTop w:val="0"/>
      <w:marBottom w:val="0"/>
      <w:divBdr>
        <w:top w:val="none" w:sz="0" w:space="0" w:color="auto"/>
        <w:left w:val="none" w:sz="0" w:space="0" w:color="auto"/>
        <w:bottom w:val="none" w:sz="0" w:space="0" w:color="auto"/>
        <w:right w:val="none" w:sz="0" w:space="0" w:color="auto"/>
      </w:divBdr>
    </w:div>
    <w:div w:id="455566325">
      <w:bodyDiv w:val="1"/>
      <w:marLeft w:val="0"/>
      <w:marRight w:val="0"/>
      <w:marTop w:val="0"/>
      <w:marBottom w:val="0"/>
      <w:divBdr>
        <w:top w:val="none" w:sz="0" w:space="0" w:color="auto"/>
        <w:left w:val="none" w:sz="0" w:space="0" w:color="auto"/>
        <w:bottom w:val="none" w:sz="0" w:space="0" w:color="auto"/>
        <w:right w:val="none" w:sz="0" w:space="0" w:color="auto"/>
      </w:divBdr>
    </w:div>
    <w:div w:id="512035051">
      <w:bodyDiv w:val="1"/>
      <w:marLeft w:val="0"/>
      <w:marRight w:val="0"/>
      <w:marTop w:val="0"/>
      <w:marBottom w:val="0"/>
      <w:divBdr>
        <w:top w:val="none" w:sz="0" w:space="0" w:color="auto"/>
        <w:left w:val="none" w:sz="0" w:space="0" w:color="auto"/>
        <w:bottom w:val="none" w:sz="0" w:space="0" w:color="auto"/>
        <w:right w:val="none" w:sz="0" w:space="0" w:color="auto"/>
      </w:divBdr>
    </w:div>
    <w:div w:id="591473837">
      <w:bodyDiv w:val="1"/>
      <w:marLeft w:val="0"/>
      <w:marRight w:val="0"/>
      <w:marTop w:val="0"/>
      <w:marBottom w:val="0"/>
      <w:divBdr>
        <w:top w:val="none" w:sz="0" w:space="0" w:color="auto"/>
        <w:left w:val="none" w:sz="0" w:space="0" w:color="auto"/>
        <w:bottom w:val="none" w:sz="0" w:space="0" w:color="auto"/>
        <w:right w:val="none" w:sz="0" w:space="0" w:color="auto"/>
      </w:divBdr>
    </w:div>
    <w:div w:id="598218958">
      <w:bodyDiv w:val="1"/>
      <w:marLeft w:val="0"/>
      <w:marRight w:val="0"/>
      <w:marTop w:val="0"/>
      <w:marBottom w:val="0"/>
      <w:divBdr>
        <w:top w:val="none" w:sz="0" w:space="0" w:color="auto"/>
        <w:left w:val="none" w:sz="0" w:space="0" w:color="auto"/>
        <w:bottom w:val="none" w:sz="0" w:space="0" w:color="auto"/>
        <w:right w:val="none" w:sz="0" w:space="0" w:color="auto"/>
      </w:divBdr>
    </w:div>
    <w:div w:id="648557364">
      <w:bodyDiv w:val="1"/>
      <w:marLeft w:val="0"/>
      <w:marRight w:val="0"/>
      <w:marTop w:val="0"/>
      <w:marBottom w:val="0"/>
      <w:divBdr>
        <w:top w:val="none" w:sz="0" w:space="0" w:color="auto"/>
        <w:left w:val="none" w:sz="0" w:space="0" w:color="auto"/>
        <w:bottom w:val="none" w:sz="0" w:space="0" w:color="auto"/>
        <w:right w:val="none" w:sz="0" w:space="0" w:color="auto"/>
      </w:divBdr>
    </w:div>
    <w:div w:id="650669788">
      <w:bodyDiv w:val="1"/>
      <w:marLeft w:val="0"/>
      <w:marRight w:val="0"/>
      <w:marTop w:val="0"/>
      <w:marBottom w:val="0"/>
      <w:divBdr>
        <w:top w:val="none" w:sz="0" w:space="0" w:color="auto"/>
        <w:left w:val="none" w:sz="0" w:space="0" w:color="auto"/>
        <w:bottom w:val="none" w:sz="0" w:space="0" w:color="auto"/>
        <w:right w:val="none" w:sz="0" w:space="0" w:color="auto"/>
      </w:divBdr>
    </w:div>
    <w:div w:id="695930658">
      <w:bodyDiv w:val="1"/>
      <w:marLeft w:val="0"/>
      <w:marRight w:val="0"/>
      <w:marTop w:val="0"/>
      <w:marBottom w:val="0"/>
      <w:divBdr>
        <w:top w:val="none" w:sz="0" w:space="0" w:color="auto"/>
        <w:left w:val="none" w:sz="0" w:space="0" w:color="auto"/>
        <w:bottom w:val="none" w:sz="0" w:space="0" w:color="auto"/>
        <w:right w:val="none" w:sz="0" w:space="0" w:color="auto"/>
      </w:divBdr>
    </w:div>
    <w:div w:id="734737723">
      <w:bodyDiv w:val="1"/>
      <w:marLeft w:val="0"/>
      <w:marRight w:val="0"/>
      <w:marTop w:val="0"/>
      <w:marBottom w:val="0"/>
      <w:divBdr>
        <w:top w:val="none" w:sz="0" w:space="0" w:color="auto"/>
        <w:left w:val="none" w:sz="0" w:space="0" w:color="auto"/>
        <w:bottom w:val="none" w:sz="0" w:space="0" w:color="auto"/>
        <w:right w:val="none" w:sz="0" w:space="0" w:color="auto"/>
      </w:divBdr>
    </w:div>
    <w:div w:id="750273302">
      <w:bodyDiv w:val="1"/>
      <w:marLeft w:val="0"/>
      <w:marRight w:val="0"/>
      <w:marTop w:val="0"/>
      <w:marBottom w:val="0"/>
      <w:divBdr>
        <w:top w:val="none" w:sz="0" w:space="0" w:color="auto"/>
        <w:left w:val="none" w:sz="0" w:space="0" w:color="auto"/>
        <w:bottom w:val="none" w:sz="0" w:space="0" w:color="auto"/>
        <w:right w:val="none" w:sz="0" w:space="0" w:color="auto"/>
      </w:divBdr>
    </w:div>
    <w:div w:id="808982665">
      <w:bodyDiv w:val="1"/>
      <w:marLeft w:val="0"/>
      <w:marRight w:val="0"/>
      <w:marTop w:val="0"/>
      <w:marBottom w:val="0"/>
      <w:divBdr>
        <w:top w:val="none" w:sz="0" w:space="0" w:color="auto"/>
        <w:left w:val="none" w:sz="0" w:space="0" w:color="auto"/>
        <w:bottom w:val="none" w:sz="0" w:space="0" w:color="auto"/>
        <w:right w:val="none" w:sz="0" w:space="0" w:color="auto"/>
      </w:divBdr>
    </w:div>
    <w:div w:id="822312535">
      <w:bodyDiv w:val="1"/>
      <w:marLeft w:val="0"/>
      <w:marRight w:val="0"/>
      <w:marTop w:val="0"/>
      <w:marBottom w:val="0"/>
      <w:divBdr>
        <w:top w:val="none" w:sz="0" w:space="0" w:color="auto"/>
        <w:left w:val="none" w:sz="0" w:space="0" w:color="auto"/>
        <w:bottom w:val="none" w:sz="0" w:space="0" w:color="auto"/>
        <w:right w:val="none" w:sz="0" w:space="0" w:color="auto"/>
      </w:divBdr>
    </w:div>
    <w:div w:id="1050307517">
      <w:bodyDiv w:val="1"/>
      <w:marLeft w:val="0"/>
      <w:marRight w:val="0"/>
      <w:marTop w:val="0"/>
      <w:marBottom w:val="0"/>
      <w:divBdr>
        <w:top w:val="none" w:sz="0" w:space="0" w:color="auto"/>
        <w:left w:val="none" w:sz="0" w:space="0" w:color="auto"/>
        <w:bottom w:val="none" w:sz="0" w:space="0" w:color="auto"/>
        <w:right w:val="none" w:sz="0" w:space="0" w:color="auto"/>
      </w:divBdr>
    </w:div>
    <w:div w:id="1064988374">
      <w:bodyDiv w:val="1"/>
      <w:marLeft w:val="0"/>
      <w:marRight w:val="0"/>
      <w:marTop w:val="0"/>
      <w:marBottom w:val="0"/>
      <w:divBdr>
        <w:top w:val="none" w:sz="0" w:space="0" w:color="auto"/>
        <w:left w:val="none" w:sz="0" w:space="0" w:color="auto"/>
        <w:bottom w:val="none" w:sz="0" w:space="0" w:color="auto"/>
        <w:right w:val="none" w:sz="0" w:space="0" w:color="auto"/>
      </w:divBdr>
    </w:div>
    <w:div w:id="1162283032">
      <w:bodyDiv w:val="1"/>
      <w:marLeft w:val="0"/>
      <w:marRight w:val="0"/>
      <w:marTop w:val="0"/>
      <w:marBottom w:val="0"/>
      <w:divBdr>
        <w:top w:val="none" w:sz="0" w:space="0" w:color="auto"/>
        <w:left w:val="none" w:sz="0" w:space="0" w:color="auto"/>
        <w:bottom w:val="none" w:sz="0" w:space="0" w:color="auto"/>
        <w:right w:val="none" w:sz="0" w:space="0" w:color="auto"/>
      </w:divBdr>
    </w:div>
    <w:div w:id="1531604794">
      <w:bodyDiv w:val="1"/>
      <w:marLeft w:val="0"/>
      <w:marRight w:val="0"/>
      <w:marTop w:val="0"/>
      <w:marBottom w:val="0"/>
      <w:divBdr>
        <w:top w:val="none" w:sz="0" w:space="0" w:color="auto"/>
        <w:left w:val="none" w:sz="0" w:space="0" w:color="auto"/>
        <w:bottom w:val="none" w:sz="0" w:space="0" w:color="auto"/>
        <w:right w:val="none" w:sz="0" w:space="0" w:color="auto"/>
      </w:divBdr>
    </w:div>
    <w:div w:id="1532500521">
      <w:bodyDiv w:val="1"/>
      <w:marLeft w:val="0"/>
      <w:marRight w:val="0"/>
      <w:marTop w:val="0"/>
      <w:marBottom w:val="0"/>
      <w:divBdr>
        <w:top w:val="none" w:sz="0" w:space="0" w:color="auto"/>
        <w:left w:val="none" w:sz="0" w:space="0" w:color="auto"/>
        <w:bottom w:val="none" w:sz="0" w:space="0" w:color="auto"/>
        <w:right w:val="none" w:sz="0" w:space="0" w:color="auto"/>
      </w:divBdr>
    </w:div>
    <w:div w:id="1557544601">
      <w:bodyDiv w:val="1"/>
      <w:marLeft w:val="0"/>
      <w:marRight w:val="0"/>
      <w:marTop w:val="0"/>
      <w:marBottom w:val="0"/>
      <w:divBdr>
        <w:top w:val="none" w:sz="0" w:space="0" w:color="auto"/>
        <w:left w:val="none" w:sz="0" w:space="0" w:color="auto"/>
        <w:bottom w:val="none" w:sz="0" w:space="0" w:color="auto"/>
        <w:right w:val="none" w:sz="0" w:space="0" w:color="auto"/>
      </w:divBdr>
    </w:div>
    <w:div w:id="1604654507">
      <w:bodyDiv w:val="1"/>
      <w:marLeft w:val="0"/>
      <w:marRight w:val="0"/>
      <w:marTop w:val="0"/>
      <w:marBottom w:val="0"/>
      <w:divBdr>
        <w:top w:val="none" w:sz="0" w:space="0" w:color="auto"/>
        <w:left w:val="none" w:sz="0" w:space="0" w:color="auto"/>
        <w:bottom w:val="none" w:sz="0" w:space="0" w:color="auto"/>
        <w:right w:val="none" w:sz="0" w:space="0" w:color="auto"/>
      </w:divBdr>
    </w:div>
    <w:div w:id="1702241338">
      <w:bodyDiv w:val="1"/>
      <w:marLeft w:val="0"/>
      <w:marRight w:val="0"/>
      <w:marTop w:val="0"/>
      <w:marBottom w:val="0"/>
      <w:divBdr>
        <w:top w:val="none" w:sz="0" w:space="0" w:color="auto"/>
        <w:left w:val="none" w:sz="0" w:space="0" w:color="auto"/>
        <w:bottom w:val="none" w:sz="0" w:space="0" w:color="auto"/>
        <w:right w:val="none" w:sz="0" w:space="0" w:color="auto"/>
      </w:divBdr>
    </w:div>
    <w:div w:id="1721442272">
      <w:bodyDiv w:val="1"/>
      <w:marLeft w:val="0"/>
      <w:marRight w:val="0"/>
      <w:marTop w:val="0"/>
      <w:marBottom w:val="0"/>
      <w:divBdr>
        <w:top w:val="none" w:sz="0" w:space="0" w:color="auto"/>
        <w:left w:val="none" w:sz="0" w:space="0" w:color="auto"/>
        <w:bottom w:val="none" w:sz="0" w:space="0" w:color="auto"/>
        <w:right w:val="none" w:sz="0" w:space="0" w:color="auto"/>
      </w:divBdr>
    </w:div>
    <w:div w:id="1885092626">
      <w:bodyDiv w:val="1"/>
      <w:marLeft w:val="0"/>
      <w:marRight w:val="0"/>
      <w:marTop w:val="0"/>
      <w:marBottom w:val="0"/>
      <w:divBdr>
        <w:top w:val="none" w:sz="0" w:space="0" w:color="auto"/>
        <w:left w:val="none" w:sz="0" w:space="0" w:color="auto"/>
        <w:bottom w:val="none" w:sz="0" w:space="0" w:color="auto"/>
        <w:right w:val="none" w:sz="0" w:space="0" w:color="auto"/>
      </w:divBdr>
    </w:div>
    <w:div w:id="1895962419">
      <w:bodyDiv w:val="1"/>
      <w:marLeft w:val="0"/>
      <w:marRight w:val="0"/>
      <w:marTop w:val="0"/>
      <w:marBottom w:val="0"/>
      <w:divBdr>
        <w:top w:val="none" w:sz="0" w:space="0" w:color="auto"/>
        <w:left w:val="none" w:sz="0" w:space="0" w:color="auto"/>
        <w:bottom w:val="none" w:sz="0" w:space="0" w:color="auto"/>
        <w:right w:val="none" w:sz="0" w:space="0" w:color="auto"/>
      </w:divBdr>
      <w:divsChild>
        <w:div w:id="1318613837">
          <w:marLeft w:val="0"/>
          <w:marRight w:val="0"/>
          <w:marTop w:val="180"/>
          <w:marBottom w:val="180"/>
          <w:divBdr>
            <w:top w:val="none" w:sz="0" w:space="0" w:color="auto"/>
            <w:left w:val="none" w:sz="0" w:space="0" w:color="auto"/>
            <w:bottom w:val="none" w:sz="0" w:space="0" w:color="auto"/>
            <w:right w:val="none" w:sz="0" w:space="0" w:color="auto"/>
          </w:divBdr>
        </w:div>
      </w:divsChild>
    </w:div>
    <w:div w:id="19617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F:\sustainable%20development%20goals" TargetMode="External"/><Relationship Id="rId18" Type="http://schemas.openxmlformats.org/officeDocument/2006/relationships/hyperlink" Target="https://assets.publishing.service.gov.uk/government/uploads/system/uploads/attachment_data/file/658145/thriving-at-work-stevenson-farmer-review.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merriam-webster.com/dictionary/health" TargetMode="External"/><Relationship Id="rId2" Type="http://schemas.openxmlformats.org/officeDocument/2006/relationships/numbering" Target="numbering.xml"/><Relationship Id="rId16" Type="http://schemas.openxmlformats.org/officeDocument/2006/relationships/hyperlink" Target="https://www.gov.uk/government/publications/climate-change-and-sustainability-strategy-moj/climate-change-and-sustainability-strateg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ec.europa.eu/eurostat/statistics-explained/index.php?title=SDG_2_-_Zero_hunger" TargetMode="External"/><Relationship Id="rId10" Type="http://schemas.openxmlformats.org/officeDocument/2006/relationships/image" Target="media/image3.png"/><Relationship Id="rId19" Type="http://schemas.openxmlformats.org/officeDocument/2006/relationships/hyperlink" Target="https://apps.who.int/gb/bd/PDF/bd47/EN/constitution-e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sl.cam.ac.uk/news/blog/living-wage-increases-economic-productivity-while-reducing-pover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1581B-CA90-4DFE-872F-99C03CDCF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7783</Words>
  <Characters>44364</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bSc Health &amp; Social            Care Health, Wellbeing      and Sustainable Development report            (BMHP6021 BIRM)</vt:lpstr>
    </vt:vector>
  </TitlesOfParts>
  <Company>Student Name: Shilpi Begum                                                      Student Number: 1810998</Company>
  <LinksUpToDate>false</LinksUpToDate>
  <CharactersWithSpaces>52043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Health &amp; Social            Care Health, Wellbeing      and Sustainable Development report            (BMHP6021 BIRM)</dc:title>
  <dc:subject/>
  <dc:creator>Besty Jose</dc:creator>
  <cp:keywords/>
  <dc:description/>
  <cp:lastModifiedBy>Shilpi Begum (1810998)</cp:lastModifiedBy>
  <cp:revision>2</cp:revision>
  <dcterms:created xsi:type="dcterms:W3CDTF">2024-07-22T04:40:00Z</dcterms:created>
  <dcterms:modified xsi:type="dcterms:W3CDTF">2024-07-22T04:40:00Z</dcterms:modified>
  <cp:category>Lecturer: Chloe Harries/Joanne Davies</cp:category>
</cp:coreProperties>
</file>