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3CE4A" w14:textId="77777777" w:rsidR="00FC5F27" w:rsidRDefault="00FC5F27" w:rsidP="00FC5F27">
      <w:pPr>
        <w:jc w:val="center"/>
        <w:rPr>
          <w:b/>
          <w:sz w:val="32"/>
        </w:rPr>
      </w:pPr>
    </w:p>
    <w:p w14:paraId="074DA588" w14:textId="77777777" w:rsidR="00FC5F27" w:rsidRDefault="00FC5F27" w:rsidP="00FC5F27">
      <w:pPr>
        <w:jc w:val="center"/>
        <w:rPr>
          <w:b/>
          <w:sz w:val="32"/>
        </w:rPr>
      </w:pPr>
    </w:p>
    <w:p w14:paraId="48D4122C" w14:textId="77777777" w:rsidR="00FC5F27" w:rsidRDefault="00FC5F27" w:rsidP="00FC5F27">
      <w:pPr>
        <w:jc w:val="center"/>
        <w:rPr>
          <w:b/>
          <w:sz w:val="32"/>
        </w:rPr>
      </w:pPr>
    </w:p>
    <w:p w14:paraId="0AC9EB91" w14:textId="77777777" w:rsidR="00FC5F27" w:rsidRDefault="00FC5F27" w:rsidP="00FC5F27">
      <w:pPr>
        <w:jc w:val="center"/>
        <w:rPr>
          <w:b/>
          <w:sz w:val="32"/>
        </w:rPr>
      </w:pPr>
    </w:p>
    <w:p w14:paraId="7F5EDB62" w14:textId="77777777" w:rsidR="009E76B9" w:rsidRDefault="004E6133" w:rsidP="00FC5F27">
      <w:pPr>
        <w:jc w:val="center"/>
        <w:rPr>
          <w:b/>
          <w:sz w:val="32"/>
        </w:rPr>
      </w:pPr>
      <w:r w:rsidRPr="00FC5F27">
        <w:rPr>
          <w:b/>
          <w:sz w:val="32"/>
        </w:rPr>
        <w:t>Organisational Consultancy</w:t>
      </w:r>
      <w:r w:rsidR="0070119C">
        <w:rPr>
          <w:b/>
          <w:sz w:val="32"/>
        </w:rPr>
        <w:t>: A case study of Premier Inn</w:t>
      </w:r>
    </w:p>
    <w:p w14:paraId="26EA05D8" w14:textId="12ABD09D" w:rsidR="00E45597" w:rsidRPr="00E45597" w:rsidRDefault="00E45597" w:rsidP="00E45597">
      <w:pPr>
        <w:spacing w:line="480" w:lineRule="auto"/>
        <w:jc w:val="center"/>
        <w:divId w:val="1897624280"/>
        <w:rPr>
          <w:rFonts w:eastAsiaTheme="minorHAnsi" w:cs="Times New Roman"/>
          <w:kern w:val="2"/>
          <w:szCs w:val="24"/>
          <w:lang w:val="en-US" w:eastAsia="en-US"/>
          <w14:ligatures w14:val="standardContextual"/>
        </w:rPr>
      </w:pPr>
      <w:r w:rsidRPr="00E45597">
        <w:rPr>
          <w:rFonts w:eastAsiaTheme="minorHAnsi" w:cs="Times New Roman"/>
          <w:kern w:val="2"/>
          <w:szCs w:val="24"/>
          <w:lang w:val="en-US" w:eastAsia="en-US"/>
          <w14:ligatures w14:val="standardContextual"/>
        </w:rPr>
        <w:t>Tanya Gue Ferreira Amaro</w:t>
      </w:r>
    </w:p>
    <w:p w14:paraId="7AEEEEDB" w14:textId="280C426C" w:rsidR="00E45597" w:rsidRPr="00E45597" w:rsidRDefault="00E45597" w:rsidP="00E45597">
      <w:pPr>
        <w:spacing w:line="480" w:lineRule="auto"/>
        <w:jc w:val="center"/>
        <w:divId w:val="1897624280"/>
        <w:rPr>
          <w:rFonts w:eastAsiaTheme="minorHAnsi" w:cs="Times New Roman"/>
          <w:kern w:val="2"/>
          <w:szCs w:val="24"/>
          <w:lang w:val="en-US" w:eastAsia="en-US"/>
          <w14:ligatures w14:val="standardContextual"/>
        </w:rPr>
      </w:pPr>
      <w:r w:rsidRPr="00E45597">
        <w:rPr>
          <w:rFonts w:eastAsiaTheme="minorHAnsi" w:cs="Times New Roman"/>
          <w:kern w:val="2"/>
          <w:szCs w:val="24"/>
          <w:lang w:val="en-US" w:eastAsia="en-US"/>
          <w14:ligatures w14:val="standardContextual"/>
        </w:rPr>
        <w:t>2209539</w:t>
      </w:r>
    </w:p>
    <w:p w14:paraId="602247DE" w14:textId="795CF38F" w:rsidR="00E45597" w:rsidRDefault="00E45597" w:rsidP="00FC5F27">
      <w:pPr>
        <w:jc w:val="center"/>
        <w:rPr>
          <w:b/>
          <w:sz w:val="32"/>
        </w:rPr>
      </w:pPr>
      <w:r w:rsidRPr="00E45597">
        <w:rPr>
          <w:rFonts w:eastAsiaTheme="minorHAnsi" w:cs="Times New Roman"/>
          <w:szCs w:val="24"/>
          <w:lang w:val="en-US" w:eastAsia="en-US"/>
        </w:rPr>
        <w:t>0</w:t>
      </w:r>
      <w:r>
        <w:rPr>
          <w:rFonts w:eastAsiaTheme="minorHAnsi" w:cs="Times New Roman"/>
          <w:szCs w:val="24"/>
          <w:lang w:val="en-US" w:eastAsia="en-US"/>
        </w:rPr>
        <w:t>4.0</w:t>
      </w:r>
      <w:r w:rsidR="00D764B4">
        <w:rPr>
          <w:rFonts w:eastAsiaTheme="minorHAnsi" w:cs="Times New Roman"/>
          <w:szCs w:val="24"/>
          <w:lang w:val="en-US" w:eastAsia="en-US"/>
        </w:rPr>
        <w:t>3.2025</w:t>
      </w:r>
    </w:p>
    <w:p w14:paraId="75134A44" w14:textId="77777777" w:rsidR="009E76B9" w:rsidRDefault="004E6133">
      <w:pPr>
        <w:spacing w:after="160" w:line="259" w:lineRule="auto"/>
        <w:jc w:val="left"/>
        <w:rPr>
          <w:b/>
          <w:sz w:val="32"/>
        </w:rPr>
      </w:pPr>
      <w:r>
        <w:rPr>
          <w:b/>
          <w:sz w:val="32"/>
        </w:rPr>
        <w:br w:type="page"/>
      </w:r>
    </w:p>
    <w:p w14:paraId="001502BA" w14:textId="77777777" w:rsidR="001F1AA5" w:rsidRDefault="004E6133" w:rsidP="009E76B9">
      <w:pPr>
        <w:rPr>
          <w:b/>
        </w:rPr>
      </w:pPr>
      <w:r>
        <w:rPr>
          <w:b/>
        </w:rPr>
        <w:t>Executive summary</w:t>
      </w:r>
    </w:p>
    <w:p w14:paraId="41163BF6" w14:textId="77777777" w:rsidR="00263AA7" w:rsidRPr="0070119C" w:rsidRDefault="004E6133" w:rsidP="00263AA7">
      <w:pPr>
        <w:rPr>
          <w:lang w:val="en"/>
        </w:rPr>
      </w:pPr>
      <w:r>
        <w:rPr>
          <w:lang w:val="en"/>
        </w:rPr>
        <w:t>Based on thorough market research, the chosen report is responsible for exploring the consultancy advice within a global hotel brand, such as Premier Inn. Furthermore, the study also includes a wide range of analytical frameworks including STEEPLE, TOWS, and so on, followed by an effective conclusion as well. It should be noteworthy that the overall</w:t>
      </w:r>
      <w:r w:rsidRPr="00EE0CBE">
        <w:rPr>
          <w:lang w:val="en"/>
        </w:rPr>
        <w:t xml:space="preserve"> brand value </w:t>
      </w:r>
      <w:r>
        <w:rPr>
          <w:lang w:val="en"/>
        </w:rPr>
        <w:t xml:space="preserve">of the chosen hotel company i.e., Premier Inn </w:t>
      </w:r>
      <w:r w:rsidRPr="00EE0CBE">
        <w:rPr>
          <w:lang w:val="en"/>
        </w:rPr>
        <w:t>is strongly associated with</w:t>
      </w:r>
      <w:r>
        <w:rPr>
          <w:lang w:val="en"/>
        </w:rPr>
        <w:t xml:space="preserve"> different factors such as</w:t>
      </w:r>
      <w:r w:rsidRPr="00EE0CBE">
        <w:rPr>
          <w:lang w:val="en"/>
        </w:rPr>
        <w:t xml:space="preserve"> affordability, consistent quality, </w:t>
      </w:r>
      <w:r>
        <w:rPr>
          <w:lang w:val="en"/>
        </w:rPr>
        <w:t xml:space="preserve">as well as </w:t>
      </w:r>
      <w:r w:rsidRPr="00EE0CBE">
        <w:rPr>
          <w:lang w:val="en"/>
        </w:rPr>
        <w:t xml:space="preserve">reliability, </w:t>
      </w:r>
      <w:r>
        <w:rPr>
          <w:lang w:val="en"/>
        </w:rPr>
        <w:t xml:space="preserve">making it a popular choice, especially </w:t>
      </w:r>
      <w:r w:rsidRPr="00EE0CBE">
        <w:rPr>
          <w:lang w:val="en"/>
        </w:rPr>
        <w:t>for budget-conscious travelers.</w:t>
      </w:r>
      <w:r>
        <w:rPr>
          <w:lang w:val="en"/>
        </w:rPr>
        <w:t xml:space="preserve"> Since </w:t>
      </w:r>
      <w:r>
        <w:t>consultants assist in exploring dynamic pricing models, and revenue management strategies, which in turn, leads to identifying new revenue streams. Therefore, based on the facts, the partnership between organizational consultancy and Premier Inn can unlock untapped potential, which is responsible for solidifying its position and driving its sustainable financial performance as a market leader.</w:t>
      </w:r>
    </w:p>
    <w:p w14:paraId="0D073486" w14:textId="77777777" w:rsidR="00B53F1F" w:rsidRDefault="004E6133" w:rsidP="009E76B9">
      <w:r>
        <w:t xml:space="preserve">With respect to the above benefits, the respective organizational consultancy firm has performed STEEPLE analysis, especially for exploring and /or idealizing the market concerning Premier Inn. </w:t>
      </w:r>
      <w:r>
        <w:rPr>
          <w:lang w:val="en"/>
        </w:rPr>
        <w:t xml:space="preserve">Following that, </w:t>
      </w:r>
      <w:r>
        <w:t xml:space="preserve">by </w:t>
      </w:r>
      <w:proofErr w:type="spellStart"/>
      <w:r>
        <w:t>analyzing</w:t>
      </w:r>
      <w:proofErr w:type="spellEnd"/>
      <w:r>
        <w:t xml:space="preserve"> a wide range of factors including social, technological, economic, environmental, political, legal, and ethical factors, it should be noteworthy that the organizations anticipate changes and /or trends, responsible for allowing them in order to make informed decisions. Thus, the respective brand such as Premier Inn can identify potential opportunities as well as threats, potentially leading to the development of proactive strategies with time. In this regard, the evolution of changing travel preferences, such as the rise of "</w:t>
      </w:r>
      <w:proofErr w:type="spellStart"/>
      <w:r>
        <w:t>bleisure</w:t>
      </w:r>
      <w:proofErr w:type="spellEnd"/>
      <w:r>
        <w:t xml:space="preserve">" travel as well as experiential tourism, also requires Premier Inn in order to consider diversifying offerings, especially beyond its basic accommodation. In this regard, Brexit is continued to pose a few challenges, especially related to cost inflation as well as labor availability, and so on. </w:t>
      </w:r>
    </w:p>
    <w:p w14:paraId="6876A5DC" w14:textId="77777777" w:rsidR="003E654E" w:rsidRPr="003E654E" w:rsidRDefault="004E6133" w:rsidP="003E654E">
      <w:r>
        <w:t xml:space="preserve">It should be noteworthy that the chosen brand such as Premier Inn is responsible for providing budget-friendly positioning in this environment respectively. However, the brand must need to maintain a balance, especially between perceived quality and affordability, followed by ensuring a strong value proposition. </w:t>
      </w:r>
      <w:r w:rsidR="00B53F1F" w:rsidRPr="003855CC">
        <w:t xml:space="preserve">In 2023, </w:t>
      </w:r>
      <w:r w:rsidR="00B53F1F">
        <w:t xml:space="preserve">the gross domestic product is 9.7% </w:t>
      </w:r>
      <w:r w:rsidR="00B53F1F" w:rsidRPr="003855CC">
        <w:t xml:space="preserve">lower </w:t>
      </w:r>
      <w:r w:rsidR="00B53F1F">
        <w:t xml:space="preserve">compared to the value of 2019 in terms of both </w:t>
      </w:r>
      <w:r w:rsidR="00B53F1F" w:rsidRPr="003855CC">
        <w:t xml:space="preserve">direct and indirect contributions </w:t>
      </w:r>
      <w:r w:rsidR="00B53F1F">
        <w:t>concerning the UK’s</w:t>
      </w:r>
      <w:r w:rsidR="00B53F1F" w:rsidRPr="003855CC">
        <w:t xml:space="preserve"> travel and tourism </w:t>
      </w:r>
      <w:r w:rsidR="00B53F1F">
        <w:t>(</w:t>
      </w:r>
      <w:proofErr w:type="spellStart"/>
      <w:r w:rsidR="00B53F1F">
        <w:t>Statista</w:t>
      </w:r>
      <w:proofErr w:type="spellEnd"/>
      <w:r w:rsidR="00B53F1F">
        <w:t xml:space="preserve">, 2024). </w:t>
      </w:r>
      <w:r>
        <w:t xml:space="preserve">With the help TOWS analysis, it can help the organizations in order to develop strategies and leverage strengths as well, followed by capitalizing on opportunities and addressing weaknesses. Consequently, this interactive approach can encourage a comprehensive assessment in terms of the business environment, potentially leading to foster the development of more effective strategies </w:t>
      </w:r>
      <w:r w:rsidR="00B53F1F">
        <w:t>In addition to this, climate change can also necessitate proactive measures in order to mitigate risks, leading to ensuring business continuity.</w:t>
      </w:r>
      <w:r>
        <w:t xml:space="preserve"> </w:t>
      </w:r>
      <w:r w:rsidRPr="003E654E">
        <w:rPr>
          <w:rFonts w:eastAsia="Times New Roman" w:cs="Times New Roman"/>
          <w:szCs w:val="24"/>
        </w:rPr>
        <w:t xml:space="preserve">By offering competitive pricing, Premier Inn can leverage market dominance as well as an established customer base in order to weather economic downturns. </w:t>
      </w:r>
    </w:p>
    <w:p w14:paraId="2AC5D711" w14:textId="77777777" w:rsidR="00F45A8D" w:rsidRPr="00F45A8D" w:rsidRDefault="004E6133" w:rsidP="00F45A8D">
      <w:pPr>
        <w:rPr>
          <w:lang w:val="en"/>
        </w:rPr>
      </w:pPr>
      <w:r>
        <w:rPr>
          <w:lang w:val="en"/>
        </w:rPr>
        <w:t>With respect</w:t>
      </w:r>
      <w:r w:rsidRPr="00F45A8D">
        <w:rPr>
          <w:lang w:val="en"/>
        </w:rPr>
        <w:t xml:space="preserve"> to the STEEPLE, SOAR, </w:t>
      </w:r>
      <w:r>
        <w:rPr>
          <w:lang w:val="en"/>
        </w:rPr>
        <w:t>as well as</w:t>
      </w:r>
      <w:r w:rsidRPr="00F45A8D">
        <w:rPr>
          <w:lang w:val="en"/>
        </w:rPr>
        <w:t xml:space="preserve"> TOWS analyses, </w:t>
      </w:r>
      <w:r>
        <w:rPr>
          <w:lang w:val="en"/>
        </w:rPr>
        <w:t xml:space="preserve">the chosen brand such as </w:t>
      </w:r>
      <w:r w:rsidRPr="00F45A8D">
        <w:rPr>
          <w:lang w:val="en"/>
        </w:rPr>
        <w:t xml:space="preserve">Premier Inn </w:t>
      </w:r>
      <w:r>
        <w:rPr>
          <w:lang w:val="en"/>
        </w:rPr>
        <w:t>has faced a dynamic landscape concerning both opportunities along with</w:t>
      </w:r>
      <w:r w:rsidRPr="00F45A8D">
        <w:rPr>
          <w:lang w:val="en"/>
        </w:rPr>
        <w:t xml:space="preserve"> challenges.</w:t>
      </w:r>
      <w:r>
        <w:rPr>
          <w:lang w:val="en"/>
        </w:rPr>
        <w:t xml:space="preserve"> In order t</w:t>
      </w:r>
      <w:r w:rsidRPr="00F45A8D">
        <w:rPr>
          <w:lang w:val="en"/>
        </w:rPr>
        <w:t xml:space="preserve">o ensure continued success </w:t>
      </w:r>
      <w:r>
        <w:rPr>
          <w:lang w:val="en"/>
        </w:rPr>
        <w:t>for the respective brand within the market, a few</w:t>
      </w:r>
      <w:r w:rsidRPr="00F45A8D">
        <w:rPr>
          <w:lang w:val="en"/>
        </w:rPr>
        <w:t xml:space="preserve"> key recommendations </w:t>
      </w:r>
      <w:r>
        <w:rPr>
          <w:lang w:val="en"/>
        </w:rPr>
        <w:t xml:space="preserve">have been proposed as well. In addition to this, these recommendations are also associated with </w:t>
      </w:r>
      <w:r w:rsidRPr="00F45A8D">
        <w:rPr>
          <w:lang w:val="en"/>
        </w:rPr>
        <w:t xml:space="preserve">detailed implementation plans, </w:t>
      </w:r>
      <w:r>
        <w:rPr>
          <w:lang w:val="en"/>
        </w:rPr>
        <w:t xml:space="preserve">as well as </w:t>
      </w:r>
      <w:r w:rsidRPr="00F45A8D">
        <w:rPr>
          <w:lang w:val="en"/>
        </w:rPr>
        <w:t xml:space="preserve">change management strategies, </w:t>
      </w:r>
      <w:r>
        <w:rPr>
          <w:lang w:val="en"/>
        </w:rPr>
        <w:t>along with suitable</w:t>
      </w:r>
      <w:r w:rsidRPr="00F45A8D">
        <w:rPr>
          <w:lang w:val="en"/>
        </w:rPr>
        <w:t xml:space="preserve"> procedures</w:t>
      </w:r>
      <w:r>
        <w:rPr>
          <w:lang w:val="en"/>
        </w:rPr>
        <w:t xml:space="preserve"> respectively</w:t>
      </w:r>
      <w:r w:rsidRPr="00F45A8D">
        <w:rPr>
          <w:lang w:val="en"/>
        </w:rPr>
        <w:t>.</w:t>
      </w:r>
      <w:r w:rsidR="00865BF1">
        <w:rPr>
          <w:lang w:val="en"/>
        </w:rPr>
        <w:t xml:space="preserve"> By</w:t>
      </w:r>
      <w:r w:rsidR="00865BF1" w:rsidRPr="00561F66">
        <w:rPr>
          <w:lang w:val="en"/>
        </w:rPr>
        <w:t xml:space="preserve"> highlighting the comfortable amenities </w:t>
      </w:r>
      <w:r w:rsidR="00865BF1">
        <w:rPr>
          <w:lang w:val="en"/>
        </w:rPr>
        <w:t>including</w:t>
      </w:r>
      <w:r w:rsidR="00865BF1" w:rsidRPr="00561F66">
        <w:rPr>
          <w:lang w:val="en"/>
        </w:rPr>
        <w:t xml:space="preserve"> king-size beds, </w:t>
      </w:r>
      <w:r w:rsidR="00865BF1">
        <w:rPr>
          <w:lang w:val="en"/>
        </w:rPr>
        <w:t>as well as power showers</w:t>
      </w:r>
      <w:r w:rsidR="00865BF1" w:rsidRPr="00561F66">
        <w:rPr>
          <w:lang w:val="en"/>
        </w:rPr>
        <w:t>,</w:t>
      </w:r>
      <w:r w:rsidR="00865BF1">
        <w:rPr>
          <w:lang w:val="en"/>
        </w:rPr>
        <w:t xml:space="preserve"> </w:t>
      </w:r>
      <w:r w:rsidR="00865BF1" w:rsidRPr="00561F66">
        <w:rPr>
          <w:lang w:val="en"/>
        </w:rPr>
        <w:t xml:space="preserve">quality of rooms, </w:t>
      </w:r>
      <w:r w:rsidR="00865BF1">
        <w:rPr>
          <w:lang w:val="en"/>
        </w:rPr>
        <w:t>along with</w:t>
      </w:r>
      <w:r w:rsidR="00865BF1" w:rsidRPr="00561F66">
        <w:rPr>
          <w:lang w:val="en"/>
        </w:rPr>
        <w:t xml:space="preserve"> convenient locations</w:t>
      </w:r>
      <w:r w:rsidR="00865BF1">
        <w:rPr>
          <w:lang w:val="en"/>
        </w:rPr>
        <w:t>, especially within their targeted marketing campaign, the chosen hotel like Premier Inn shall portray</w:t>
      </w:r>
      <w:r w:rsidR="00865BF1" w:rsidRPr="00561F66">
        <w:rPr>
          <w:lang w:val="en"/>
        </w:rPr>
        <w:t xml:space="preserve"> positive guest testimonials</w:t>
      </w:r>
      <w:r w:rsidR="00865BF1">
        <w:rPr>
          <w:lang w:val="en"/>
        </w:rPr>
        <w:t xml:space="preserve">. This would be quite helpful for the brand in order to </w:t>
      </w:r>
      <w:r w:rsidR="00865BF1" w:rsidRPr="00561F66">
        <w:rPr>
          <w:lang w:val="en"/>
        </w:rPr>
        <w:t>emphasize the value proposition at an affordable price</w:t>
      </w:r>
      <w:r w:rsidR="00865BF1">
        <w:rPr>
          <w:lang w:val="en"/>
        </w:rPr>
        <w:t xml:space="preserve"> </w:t>
      </w:r>
      <w:r w:rsidR="00865BF1" w:rsidRPr="00561F66">
        <w:rPr>
          <w:lang w:val="en"/>
        </w:rPr>
        <w:t>of a comfortable stay.</w:t>
      </w:r>
      <w:r w:rsidR="00865BF1">
        <w:rPr>
          <w:lang w:val="en"/>
        </w:rPr>
        <w:t xml:space="preserve"> In addition to this, partnering </w:t>
      </w:r>
      <w:r w:rsidR="00865BF1" w:rsidRPr="00561F66">
        <w:rPr>
          <w:lang w:val="en"/>
        </w:rPr>
        <w:t xml:space="preserve">with influencers </w:t>
      </w:r>
      <w:r w:rsidR="00865BF1">
        <w:rPr>
          <w:lang w:val="en"/>
        </w:rPr>
        <w:t>as well as</w:t>
      </w:r>
      <w:r w:rsidR="00865BF1" w:rsidRPr="00561F66">
        <w:rPr>
          <w:lang w:val="en"/>
        </w:rPr>
        <w:t xml:space="preserve"> travel bloggers</w:t>
      </w:r>
      <w:r w:rsidR="00865BF1">
        <w:rPr>
          <w:lang w:val="en"/>
        </w:rPr>
        <w:t xml:space="preserve"> can be quite helpful for Premier Inn in order to create authentic content, responsible for </w:t>
      </w:r>
      <w:r w:rsidR="00865BF1" w:rsidRPr="00561F66">
        <w:rPr>
          <w:lang w:val="en"/>
        </w:rPr>
        <w:t xml:space="preserve">showcasing the </w:t>
      </w:r>
      <w:r w:rsidR="00865BF1">
        <w:rPr>
          <w:lang w:val="en"/>
        </w:rPr>
        <w:t xml:space="preserve">whole </w:t>
      </w:r>
      <w:r w:rsidR="00865BF1" w:rsidRPr="00561F66">
        <w:rPr>
          <w:lang w:val="en"/>
        </w:rPr>
        <w:t>experience</w:t>
      </w:r>
      <w:r w:rsidR="00865BF1">
        <w:rPr>
          <w:lang w:val="en"/>
        </w:rPr>
        <w:t xml:space="preserve"> with time accordingly</w:t>
      </w:r>
      <w:r w:rsidR="00865BF1" w:rsidRPr="00561F66">
        <w:rPr>
          <w:lang w:val="en"/>
        </w:rPr>
        <w:t>.</w:t>
      </w:r>
    </w:p>
    <w:p w14:paraId="02D88178" w14:textId="77777777" w:rsidR="00117CC6" w:rsidRDefault="004E6133" w:rsidP="00E6410A">
      <w:r>
        <w:t>Furthermore, changes in demographics, including an increasing diversity as well as the aging population can impact the overall demand for various types of accommodation. Hence, in this case, the brand managers of Premier Inn shall implement and /or showcase eco-friendly practices, especially across its operations. Thus, the brand shall become a recognized leader within the budget hotel sector in sustainable hospitality with time respectively. Following that, the analysis, from the SOAR framework, it reveals an over-reliance, especially on the UK market, responsible for suggesting a required diversification while mitigating associated risks along with economic fluctuations and /or changing travel patterns. In this regard, growing consumer demand, especially for sustainable tourism can require in order to demonstrate a strong commitment concerning Premier Inn with respect to environmental as well as social responsibility. Hence, in this case, the brand managers of Premier Inn shall implement and /or showcase eco-friendly practices, especially across its operations. Thus, the brand shall become a recognized leader within the budget hotel sector in sustainable hospitality with time respectively.</w:t>
      </w:r>
    </w:p>
    <w:p w14:paraId="46EB8759" w14:textId="77777777" w:rsidR="00117CC6" w:rsidRDefault="00117CC6">
      <w:pPr>
        <w:spacing w:after="160" w:line="259" w:lineRule="auto"/>
        <w:jc w:val="left"/>
      </w:pPr>
      <w:r>
        <w:br w:type="page"/>
      </w:r>
    </w:p>
    <w:sdt>
      <w:sdtPr>
        <w:rPr>
          <w:rFonts w:ascii="Times New Roman" w:eastAsia="Arial" w:hAnsi="Times New Roman" w:cs="Arial"/>
          <w:color w:val="auto"/>
          <w:sz w:val="24"/>
          <w:szCs w:val="22"/>
          <w:lang w:val="en-IN" w:eastAsia="en-IN"/>
        </w:rPr>
        <w:id w:val="-1554852405"/>
        <w:docPartObj>
          <w:docPartGallery w:val="Table of Contents"/>
          <w:docPartUnique/>
        </w:docPartObj>
      </w:sdtPr>
      <w:sdtEndPr>
        <w:rPr>
          <w:b/>
          <w:bCs/>
          <w:noProof/>
        </w:rPr>
      </w:sdtEndPr>
      <w:sdtContent>
        <w:p w14:paraId="54B4485C" w14:textId="77777777" w:rsidR="00117CC6" w:rsidRPr="00117CC6" w:rsidRDefault="00117CC6" w:rsidP="00117CC6">
          <w:pPr>
            <w:pStyle w:val="TOCHeading"/>
            <w:jc w:val="center"/>
            <w:rPr>
              <w:rFonts w:ascii="Times New Roman" w:hAnsi="Times New Roman" w:cs="Times New Roman"/>
              <w:b/>
              <w:color w:val="000000" w:themeColor="text1"/>
              <w:sz w:val="24"/>
            </w:rPr>
          </w:pPr>
          <w:r w:rsidRPr="00117CC6">
            <w:rPr>
              <w:rFonts w:ascii="Times New Roman" w:hAnsi="Times New Roman" w:cs="Times New Roman"/>
              <w:b/>
              <w:color w:val="000000" w:themeColor="text1"/>
              <w:sz w:val="24"/>
            </w:rPr>
            <w:t>Table of Contents</w:t>
          </w:r>
        </w:p>
        <w:p w14:paraId="2348D8E6" w14:textId="77777777" w:rsidR="00117CC6" w:rsidRDefault="00117CC6">
          <w:pPr>
            <w:pStyle w:val="TOC1"/>
            <w:tabs>
              <w:tab w:val="right" w:leader="dot" w:pos="9016"/>
            </w:tabs>
            <w:rPr>
              <w:noProof/>
            </w:rPr>
          </w:pPr>
          <w:r>
            <w:fldChar w:fldCharType="begin"/>
          </w:r>
          <w:r>
            <w:instrText xml:space="preserve"> TOC \o "1-3" \h \z \u </w:instrText>
          </w:r>
          <w:r>
            <w:fldChar w:fldCharType="separate"/>
          </w:r>
          <w:hyperlink w:anchor="_Toc190792304" w:history="1">
            <w:r w:rsidRPr="008437F2">
              <w:rPr>
                <w:rStyle w:val="Hyperlink"/>
                <w:noProof/>
              </w:rPr>
              <w:t>Introduction</w:t>
            </w:r>
            <w:r>
              <w:rPr>
                <w:noProof/>
                <w:webHidden/>
              </w:rPr>
              <w:tab/>
            </w:r>
            <w:r>
              <w:rPr>
                <w:noProof/>
                <w:webHidden/>
              </w:rPr>
              <w:fldChar w:fldCharType="begin"/>
            </w:r>
            <w:r>
              <w:rPr>
                <w:noProof/>
                <w:webHidden/>
              </w:rPr>
              <w:instrText xml:space="preserve"> PAGEREF _Toc190792304 \h </w:instrText>
            </w:r>
            <w:r>
              <w:rPr>
                <w:noProof/>
                <w:webHidden/>
              </w:rPr>
            </w:r>
            <w:r>
              <w:rPr>
                <w:noProof/>
                <w:webHidden/>
              </w:rPr>
              <w:fldChar w:fldCharType="separate"/>
            </w:r>
            <w:r>
              <w:rPr>
                <w:noProof/>
                <w:webHidden/>
              </w:rPr>
              <w:t>4</w:t>
            </w:r>
            <w:r>
              <w:rPr>
                <w:noProof/>
                <w:webHidden/>
              </w:rPr>
              <w:fldChar w:fldCharType="end"/>
            </w:r>
          </w:hyperlink>
        </w:p>
        <w:p w14:paraId="3CB5C37A" w14:textId="77777777" w:rsidR="00117CC6" w:rsidRDefault="00117CC6">
          <w:pPr>
            <w:pStyle w:val="TOC2"/>
            <w:tabs>
              <w:tab w:val="right" w:leader="dot" w:pos="9016"/>
            </w:tabs>
            <w:rPr>
              <w:noProof/>
            </w:rPr>
          </w:pPr>
          <w:hyperlink w:anchor="_Toc190792305" w:history="1">
            <w:r w:rsidRPr="008437F2">
              <w:rPr>
                <w:rStyle w:val="Hyperlink"/>
                <w:noProof/>
                <w:lang w:val="en"/>
              </w:rPr>
              <w:t>An overview of the company</w:t>
            </w:r>
            <w:r>
              <w:rPr>
                <w:noProof/>
                <w:webHidden/>
              </w:rPr>
              <w:tab/>
            </w:r>
            <w:r>
              <w:rPr>
                <w:noProof/>
                <w:webHidden/>
              </w:rPr>
              <w:fldChar w:fldCharType="begin"/>
            </w:r>
            <w:r>
              <w:rPr>
                <w:noProof/>
                <w:webHidden/>
              </w:rPr>
              <w:instrText xml:space="preserve"> PAGEREF _Toc190792305 \h </w:instrText>
            </w:r>
            <w:r>
              <w:rPr>
                <w:noProof/>
                <w:webHidden/>
              </w:rPr>
            </w:r>
            <w:r>
              <w:rPr>
                <w:noProof/>
                <w:webHidden/>
              </w:rPr>
              <w:fldChar w:fldCharType="separate"/>
            </w:r>
            <w:r>
              <w:rPr>
                <w:noProof/>
                <w:webHidden/>
              </w:rPr>
              <w:t>4</w:t>
            </w:r>
            <w:r>
              <w:rPr>
                <w:noProof/>
                <w:webHidden/>
              </w:rPr>
              <w:fldChar w:fldCharType="end"/>
            </w:r>
          </w:hyperlink>
        </w:p>
        <w:p w14:paraId="2418E395" w14:textId="77777777" w:rsidR="00117CC6" w:rsidRDefault="00117CC6">
          <w:pPr>
            <w:pStyle w:val="TOC1"/>
            <w:tabs>
              <w:tab w:val="right" w:leader="dot" w:pos="9016"/>
            </w:tabs>
            <w:rPr>
              <w:noProof/>
            </w:rPr>
          </w:pPr>
          <w:hyperlink w:anchor="_Toc190792306" w:history="1">
            <w:r w:rsidRPr="008437F2">
              <w:rPr>
                <w:rStyle w:val="Hyperlink"/>
                <w:noProof/>
              </w:rPr>
              <w:t>Analysis</w:t>
            </w:r>
            <w:r>
              <w:rPr>
                <w:noProof/>
                <w:webHidden/>
              </w:rPr>
              <w:tab/>
            </w:r>
            <w:r>
              <w:rPr>
                <w:noProof/>
                <w:webHidden/>
              </w:rPr>
              <w:fldChar w:fldCharType="begin"/>
            </w:r>
            <w:r>
              <w:rPr>
                <w:noProof/>
                <w:webHidden/>
              </w:rPr>
              <w:instrText xml:space="preserve"> PAGEREF _Toc190792306 \h </w:instrText>
            </w:r>
            <w:r>
              <w:rPr>
                <w:noProof/>
                <w:webHidden/>
              </w:rPr>
            </w:r>
            <w:r>
              <w:rPr>
                <w:noProof/>
                <w:webHidden/>
              </w:rPr>
              <w:fldChar w:fldCharType="separate"/>
            </w:r>
            <w:r>
              <w:rPr>
                <w:noProof/>
                <w:webHidden/>
              </w:rPr>
              <w:t>6</w:t>
            </w:r>
            <w:r>
              <w:rPr>
                <w:noProof/>
                <w:webHidden/>
              </w:rPr>
              <w:fldChar w:fldCharType="end"/>
            </w:r>
          </w:hyperlink>
        </w:p>
        <w:p w14:paraId="69DF90CF" w14:textId="77777777" w:rsidR="00117CC6" w:rsidRDefault="00117CC6">
          <w:pPr>
            <w:pStyle w:val="TOC2"/>
            <w:tabs>
              <w:tab w:val="right" w:leader="dot" w:pos="9016"/>
            </w:tabs>
            <w:rPr>
              <w:noProof/>
            </w:rPr>
          </w:pPr>
          <w:hyperlink w:anchor="_Toc190792307" w:history="1">
            <w:r w:rsidRPr="008437F2">
              <w:rPr>
                <w:rStyle w:val="Hyperlink"/>
                <w:noProof/>
                <w:lang w:val="en"/>
              </w:rPr>
              <w:t>The inclusion of STEEPLE analysis</w:t>
            </w:r>
            <w:r>
              <w:rPr>
                <w:noProof/>
                <w:webHidden/>
              </w:rPr>
              <w:tab/>
            </w:r>
            <w:r>
              <w:rPr>
                <w:noProof/>
                <w:webHidden/>
              </w:rPr>
              <w:fldChar w:fldCharType="begin"/>
            </w:r>
            <w:r>
              <w:rPr>
                <w:noProof/>
                <w:webHidden/>
              </w:rPr>
              <w:instrText xml:space="preserve"> PAGEREF _Toc190792307 \h </w:instrText>
            </w:r>
            <w:r>
              <w:rPr>
                <w:noProof/>
                <w:webHidden/>
              </w:rPr>
            </w:r>
            <w:r>
              <w:rPr>
                <w:noProof/>
                <w:webHidden/>
              </w:rPr>
              <w:fldChar w:fldCharType="separate"/>
            </w:r>
            <w:r>
              <w:rPr>
                <w:noProof/>
                <w:webHidden/>
              </w:rPr>
              <w:t>6</w:t>
            </w:r>
            <w:r>
              <w:rPr>
                <w:noProof/>
                <w:webHidden/>
              </w:rPr>
              <w:fldChar w:fldCharType="end"/>
            </w:r>
          </w:hyperlink>
        </w:p>
        <w:p w14:paraId="40C3528E" w14:textId="77777777" w:rsidR="00117CC6" w:rsidRDefault="00117CC6">
          <w:pPr>
            <w:pStyle w:val="TOC2"/>
            <w:tabs>
              <w:tab w:val="right" w:leader="dot" w:pos="9016"/>
            </w:tabs>
            <w:rPr>
              <w:noProof/>
            </w:rPr>
          </w:pPr>
          <w:hyperlink w:anchor="_Toc190792308" w:history="1">
            <w:r w:rsidRPr="008437F2">
              <w:rPr>
                <w:rStyle w:val="Hyperlink"/>
                <w:noProof/>
              </w:rPr>
              <w:t>The inclusion of SOAR analysis</w:t>
            </w:r>
            <w:r>
              <w:rPr>
                <w:noProof/>
                <w:webHidden/>
              </w:rPr>
              <w:tab/>
            </w:r>
            <w:r>
              <w:rPr>
                <w:noProof/>
                <w:webHidden/>
              </w:rPr>
              <w:fldChar w:fldCharType="begin"/>
            </w:r>
            <w:r>
              <w:rPr>
                <w:noProof/>
                <w:webHidden/>
              </w:rPr>
              <w:instrText xml:space="preserve"> PAGEREF _Toc190792308 \h </w:instrText>
            </w:r>
            <w:r>
              <w:rPr>
                <w:noProof/>
                <w:webHidden/>
              </w:rPr>
            </w:r>
            <w:r>
              <w:rPr>
                <w:noProof/>
                <w:webHidden/>
              </w:rPr>
              <w:fldChar w:fldCharType="separate"/>
            </w:r>
            <w:r>
              <w:rPr>
                <w:noProof/>
                <w:webHidden/>
              </w:rPr>
              <w:t>10</w:t>
            </w:r>
            <w:r>
              <w:rPr>
                <w:noProof/>
                <w:webHidden/>
              </w:rPr>
              <w:fldChar w:fldCharType="end"/>
            </w:r>
          </w:hyperlink>
        </w:p>
        <w:p w14:paraId="2042E702" w14:textId="77777777" w:rsidR="00117CC6" w:rsidRDefault="00117CC6">
          <w:pPr>
            <w:pStyle w:val="TOC1"/>
            <w:tabs>
              <w:tab w:val="right" w:leader="dot" w:pos="9016"/>
            </w:tabs>
            <w:rPr>
              <w:noProof/>
            </w:rPr>
          </w:pPr>
          <w:hyperlink w:anchor="_Toc190792309" w:history="1">
            <w:r w:rsidRPr="008437F2">
              <w:rPr>
                <w:rStyle w:val="Hyperlink"/>
                <w:noProof/>
              </w:rPr>
              <w:t>Recommendations and change management</w:t>
            </w:r>
            <w:r>
              <w:rPr>
                <w:noProof/>
                <w:webHidden/>
              </w:rPr>
              <w:tab/>
            </w:r>
            <w:r>
              <w:rPr>
                <w:noProof/>
                <w:webHidden/>
              </w:rPr>
              <w:fldChar w:fldCharType="begin"/>
            </w:r>
            <w:r>
              <w:rPr>
                <w:noProof/>
                <w:webHidden/>
              </w:rPr>
              <w:instrText xml:space="preserve"> PAGEREF _Toc190792309 \h </w:instrText>
            </w:r>
            <w:r>
              <w:rPr>
                <w:noProof/>
                <w:webHidden/>
              </w:rPr>
            </w:r>
            <w:r>
              <w:rPr>
                <w:noProof/>
                <w:webHidden/>
              </w:rPr>
              <w:fldChar w:fldCharType="separate"/>
            </w:r>
            <w:r>
              <w:rPr>
                <w:noProof/>
                <w:webHidden/>
              </w:rPr>
              <w:t>15</w:t>
            </w:r>
            <w:r>
              <w:rPr>
                <w:noProof/>
                <w:webHidden/>
              </w:rPr>
              <w:fldChar w:fldCharType="end"/>
            </w:r>
          </w:hyperlink>
        </w:p>
        <w:p w14:paraId="41A4EDE6" w14:textId="77777777" w:rsidR="00117CC6" w:rsidRDefault="00117CC6">
          <w:pPr>
            <w:pStyle w:val="TOC2"/>
            <w:tabs>
              <w:tab w:val="right" w:leader="dot" w:pos="9016"/>
            </w:tabs>
            <w:rPr>
              <w:noProof/>
            </w:rPr>
          </w:pPr>
          <w:hyperlink w:anchor="_Toc190792310" w:history="1">
            <w:r w:rsidRPr="008437F2">
              <w:rPr>
                <w:rStyle w:val="Hyperlink"/>
                <w:noProof/>
                <w:lang w:val="en"/>
              </w:rPr>
              <w:t>Recommendation 1</w:t>
            </w:r>
            <w:r>
              <w:rPr>
                <w:noProof/>
                <w:webHidden/>
              </w:rPr>
              <w:tab/>
            </w:r>
            <w:r>
              <w:rPr>
                <w:noProof/>
                <w:webHidden/>
              </w:rPr>
              <w:fldChar w:fldCharType="begin"/>
            </w:r>
            <w:r>
              <w:rPr>
                <w:noProof/>
                <w:webHidden/>
              </w:rPr>
              <w:instrText xml:space="preserve"> PAGEREF _Toc190792310 \h </w:instrText>
            </w:r>
            <w:r>
              <w:rPr>
                <w:noProof/>
                <w:webHidden/>
              </w:rPr>
            </w:r>
            <w:r>
              <w:rPr>
                <w:noProof/>
                <w:webHidden/>
              </w:rPr>
              <w:fldChar w:fldCharType="separate"/>
            </w:r>
            <w:r>
              <w:rPr>
                <w:noProof/>
                <w:webHidden/>
              </w:rPr>
              <w:t>15</w:t>
            </w:r>
            <w:r>
              <w:rPr>
                <w:noProof/>
                <w:webHidden/>
              </w:rPr>
              <w:fldChar w:fldCharType="end"/>
            </w:r>
          </w:hyperlink>
        </w:p>
        <w:p w14:paraId="6F4776E7" w14:textId="77777777" w:rsidR="00117CC6" w:rsidRDefault="00117CC6">
          <w:pPr>
            <w:pStyle w:val="TOC2"/>
            <w:tabs>
              <w:tab w:val="right" w:leader="dot" w:pos="9016"/>
            </w:tabs>
            <w:rPr>
              <w:noProof/>
            </w:rPr>
          </w:pPr>
          <w:hyperlink w:anchor="_Toc190792311" w:history="1">
            <w:r w:rsidRPr="008437F2">
              <w:rPr>
                <w:rStyle w:val="Hyperlink"/>
                <w:noProof/>
              </w:rPr>
              <w:t>Recommendation 2</w:t>
            </w:r>
            <w:r>
              <w:rPr>
                <w:noProof/>
                <w:webHidden/>
              </w:rPr>
              <w:tab/>
            </w:r>
            <w:r>
              <w:rPr>
                <w:noProof/>
                <w:webHidden/>
              </w:rPr>
              <w:fldChar w:fldCharType="begin"/>
            </w:r>
            <w:r>
              <w:rPr>
                <w:noProof/>
                <w:webHidden/>
              </w:rPr>
              <w:instrText xml:space="preserve"> PAGEREF _Toc190792311 \h </w:instrText>
            </w:r>
            <w:r>
              <w:rPr>
                <w:noProof/>
                <w:webHidden/>
              </w:rPr>
            </w:r>
            <w:r>
              <w:rPr>
                <w:noProof/>
                <w:webHidden/>
              </w:rPr>
              <w:fldChar w:fldCharType="separate"/>
            </w:r>
            <w:r>
              <w:rPr>
                <w:noProof/>
                <w:webHidden/>
              </w:rPr>
              <w:t>17</w:t>
            </w:r>
            <w:r>
              <w:rPr>
                <w:noProof/>
                <w:webHidden/>
              </w:rPr>
              <w:fldChar w:fldCharType="end"/>
            </w:r>
          </w:hyperlink>
        </w:p>
        <w:p w14:paraId="23A980C5" w14:textId="77777777" w:rsidR="00117CC6" w:rsidRDefault="00117CC6">
          <w:pPr>
            <w:pStyle w:val="TOC1"/>
            <w:tabs>
              <w:tab w:val="right" w:leader="dot" w:pos="9016"/>
            </w:tabs>
            <w:rPr>
              <w:noProof/>
            </w:rPr>
          </w:pPr>
          <w:hyperlink w:anchor="_Toc190792312" w:history="1">
            <w:r w:rsidRPr="008437F2">
              <w:rPr>
                <w:rStyle w:val="Hyperlink"/>
                <w:noProof/>
              </w:rPr>
              <w:t>Action plan</w:t>
            </w:r>
            <w:r>
              <w:rPr>
                <w:noProof/>
                <w:webHidden/>
              </w:rPr>
              <w:tab/>
            </w:r>
            <w:r>
              <w:rPr>
                <w:noProof/>
                <w:webHidden/>
              </w:rPr>
              <w:fldChar w:fldCharType="begin"/>
            </w:r>
            <w:r>
              <w:rPr>
                <w:noProof/>
                <w:webHidden/>
              </w:rPr>
              <w:instrText xml:space="preserve"> PAGEREF _Toc190792312 \h </w:instrText>
            </w:r>
            <w:r>
              <w:rPr>
                <w:noProof/>
                <w:webHidden/>
              </w:rPr>
            </w:r>
            <w:r>
              <w:rPr>
                <w:noProof/>
                <w:webHidden/>
              </w:rPr>
              <w:fldChar w:fldCharType="separate"/>
            </w:r>
            <w:r>
              <w:rPr>
                <w:noProof/>
                <w:webHidden/>
              </w:rPr>
              <w:t>20</w:t>
            </w:r>
            <w:r>
              <w:rPr>
                <w:noProof/>
                <w:webHidden/>
              </w:rPr>
              <w:fldChar w:fldCharType="end"/>
            </w:r>
          </w:hyperlink>
        </w:p>
        <w:p w14:paraId="38BDBAFE" w14:textId="77777777" w:rsidR="00117CC6" w:rsidRDefault="00117CC6">
          <w:pPr>
            <w:pStyle w:val="TOC1"/>
            <w:tabs>
              <w:tab w:val="right" w:leader="dot" w:pos="9016"/>
            </w:tabs>
            <w:rPr>
              <w:noProof/>
            </w:rPr>
          </w:pPr>
          <w:hyperlink w:anchor="_Toc190792313" w:history="1">
            <w:r w:rsidRPr="008437F2">
              <w:rPr>
                <w:rStyle w:val="Hyperlink"/>
                <w:noProof/>
              </w:rPr>
              <w:t>Conclusion</w:t>
            </w:r>
            <w:r>
              <w:rPr>
                <w:noProof/>
                <w:webHidden/>
              </w:rPr>
              <w:tab/>
            </w:r>
            <w:r>
              <w:rPr>
                <w:noProof/>
                <w:webHidden/>
              </w:rPr>
              <w:fldChar w:fldCharType="begin"/>
            </w:r>
            <w:r>
              <w:rPr>
                <w:noProof/>
                <w:webHidden/>
              </w:rPr>
              <w:instrText xml:space="preserve"> PAGEREF _Toc190792313 \h </w:instrText>
            </w:r>
            <w:r>
              <w:rPr>
                <w:noProof/>
                <w:webHidden/>
              </w:rPr>
            </w:r>
            <w:r>
              <w:rPr>
                <w:noProof/>
                <w:webHidden/>
              </w:rPr>
              <w:fldChar w:fldCharType="separate"/>
            </w:r>
            <w:r>
              <w:rPr>
                <w:noProof/>
                <w:webHidden/>
              </w:rPr>
              <w:t>22</w:t>
            </w:r>
            <w:r>
              <w:rPr>
                <w:noProof/>
                <w:webHidden/>
              </w:rPr>
              <w:fldChar w:fldCharType="end"/>
            </w:r>
          </w:hyperlink>
        </w:p>
        <w:p w14:paraId="61BB694E" w14:textId="77777777" w:rsidR="00117CC6" w:rsidRDefault="00117CC6">
          <w:pPr>
            <w:pStyle w:val="TOC1"/>
            <w:tabs>
              <w:tab w:val="right" w:leader="dot" w:pos="9016"/>
            </w:tabs>
            <w:rPr>
              <w:noProof/>
            </w:rPr>
          </w:pPr>
          <w:hyperlink w:anchor="_Toc190792314" w:history="1">
            <w:r w:rsidRPr="008437F2">
              <w:rPr>
                <w:rStyle w:val="Hyperlink"/>
                <w:noProof/>
              </w:rPr>
              <w:t>Reference list</w:t>
            </w:r>
            <w:r>
              <w:rPr>
                <w:noProof/>
                <w:webHidden/>
              </w:rPr>
              <w:tab/>
            </w:r>
            <w:r>
              <w:rPr>
                <w:noProof/>
                <w:webHidden/>
              </w:rPr>
              <w:fldChar w:fldCharType="begin"/>
            </w:r>
            <w:r>
              <w:rPr>
                <w:noProof/>
                <w:webHidden/>
              </w:rPr>
              <w:instrText xml:space="preserve"> PAGEREF _Toc190792314 \h </w:instrText>
            </w:r>
            <w:r>
              <w:rPr>
                <w:noProof/>
                <w:webHidden/>
              </w:rPr>
            </w:r>
            <w:r>
              <w:rPr>
                <w:noProof/>
                <w:webHidden/>
              </w:rPr>
              <w:fldChar w:fldCharType="separate"/>
            </w:r>
            <w:r>
              <w:rPr>
                <w:noProof/>
                <w:webHidden/>
              </w:rPr>
              <w:t>24</w:t>
            </w:r>
            <w:r>
              <w:rPr>
                <w:noProof/>
                <w:webHidden/>
              </w:rPr>
              <w:fldChar w:fldCharType="end"/>
            </w:r>
          </w:hyperlink>
        </w:p>
        <w:p w14:paraId="6DC3B6AA" w14:textId="77777777" w:rsidR="00117CC6" w:rsidRDefault="00117CC6">
          <w:r>
            <w:rPr>
              <w:b/>
              <w:bCs/>
              <w:noProof/>
            </w:rPr>
            <w:fldChar w:fldCharType="end"/>
          </w:r>
        </w:p>
      </w:sdtContent>
    </w:sdt>
    <w:p w14:paraId="08439617" w14:textId="77777777" w:rsidR="00E6410A" w:rsidRDefault="00117CC6" w:rsidP="00117CC6">
      <w:pPr>
        <w:spacing w:after="160" w:line="259" w:lineRule="auto"/>
        <w:jc w:val="left"/>
      </w:pPr>
      <w:r>
        <w:br w:type="page"/>
      </w:r>
    </w:p>
    <w:p w14:paraId="23E1AD46" w14:textId="77777777" w:rsidR="009E76B9" w:rsidRDefault="004E6133" w:rsidP="00E6410A">
      <w:pPr>
        <w:pStyle w:val="Heading1"/>
      </w:pPr>
      <w:bookmarkStart w:id="0" w:name="_Toc190792304"/>
      <w:r>
        <w:t>Introduction</w:t>
      </w:r>
      <w:bookmarkEnd w:id="0"/>
    </w:p>
    <w:p w14:paraId="23C123C2" w14:textId="77777777" w:rsidR="00863EB7" w:rsidRPr="0070119C" w:rsidRDefault="004E6133" w:rsidP="0070119C">
      <w:pPr>
        <w:rPr>
          <w:lang w:val="en"/>
        </w:rPr>
      </w:pPr>
      <w:r>
        <w:rPr>
          <w:lang w:val="en"/>
        </w:rPr>
        <w:t>With respect to</w:t>
      </w:r>
      <w:r w:rsidRPr="0070119C">
        <w:rPr>
          <w:lang w:val="en"/>
        </w:rPr>
        <w:t xml:space="preserve"> the dynamic hospitality landscape, </w:t>
      </w:r>
      <w:r>
        <w:rPr>
          <w:lang w:val="en"/>
        </w:rPr>
        <w:t xml:space="preserve">it is known that </w:t>
      </w:r>
      <w:r w:rsidRPr="0070119C">
        <w:rPr>
          <w:lang w:val="en"/>
        </w:rPr>
        <w:t xml:space="preserve">organizational consultants </w:t>
      </w:r>
      <w:r>
        <w:rPr>
          <w:lang w:val="en"/>
        </w:rPr>
        <w:t xml:space="preserve">can </w:t>
      </w:r>
      <w:r w:rsidRPr="0070119C">
        <w:rPr>
          <w:lang w:val="en"/>
        </w:rPr>
        <w:t xml:space="preserve">play a </w:t>
      </w:r>
      <w:r>
        <w:rPr>
          <w:lang w:val="en"/>
        </w:rPr>
        <w:t>major</w:t>
      </w:r>
      <w:r w:rsidRPr="0070119C">
        <w:rPr>
          <w:lang w:val="en"/>
        </w:rPr>
        <w:t xml:space="preserve"> role in </w:t>
      </w:r>
      <w:r>
        <w:rPr>
          <w:lang w:val="en"/>
        </w:rPr>
        <w:t xml:space="preserve">order to </w:t>
      </w:r>
      <w:r w:rsidRPr="0070119C">
        <w:rPr>
          <w:lang w:val="en"/>
        </w:rPr>
        <w:t>help</w:t>
      </w:r>
      <w:r>
        <w:rPr>
          <w:lang w:val="en"/>
        </w:rPr>
        <w:t xml:space="preserve"> the respective </w:t>
      </w:r>
      <w:r w:rsidRPr="0070119C">
        <w:rPr>
          <w:lang w:val="en"/>
        </w:rPr>
        <w:t xml:space="preserve">businesses </w:t>
      </w:r>
      <w:r>
        <w:rPr>
          <w:lang w:val="en"/>
        </w:rPr>
        <w:t xml:space="preserve">to </w:t>
      </w:r>
      <w:r w:rsidRPr="0070119C">
        <w:rPr>
          <w:lang w:val="en"/>
        </w:rPr>
        <w:t>thrive</w:t>
      </w:r>
      <w:r>
        <w:rPr>
          <w:lang w:val="en"/>
        </w:rPr>
        <w:t xml:space="preserve"> over time</w:t>
      </w:r>
      <w:r w:rsidRPr="0070119C">
        <w:rPr>
          <w:lang w:val="en"/>
        </w:rPr>
        <w:t>.</w:t>
      </w:r>
      <w:r>
        <w:rPr>
          <w:lang w:val="en"/>
        </w:rPr>
        <w:t xml:space="preserve"> According to the study, opined by </w:t>
      </w:r>
      <w:r w:rsidRPr="0070119C">
        <w:rPr>
          <w:lang w:val="en"/>
        </w:rPr>
        <w:t xml:space="preserve">Hadid, and </w:t>
      </w:r>
      <w:proofErr w:type="spellStart"/>
      <w:r w:rsidRPr="0070119C">
        <w:rPr>
          <w:lang w:val="en"/>
        </w:rPr>
        <w:t>Al-Sayed</w:t>
      </w:r>
      <w:proofErr w:type="spellEnd"/>
      <w:r w:rsidRPr="0070119C">
        <w:rPr>
          <w:lang w:val="en"/>
        </w:rPr>
        <w:t xml:space="preserve">, </w:t>
      </w:r>
      <w:r>
        <w:rPr>
          <w:lang w:val="en"/>
        </w:rPr>
        <w:t>(</w:t>
      </w:r>
      <w:r w:rsidRPr="0070119C">
        <w:rPr>
          <w:lang w:val="en"/>
        </w:rPr>
        <w:t>2021</w:t>
      </w:r>
      <w:r>
        <w:rPr>
          <w:lang w:val="en"/>
        </w:rPr>
        <w:t xml:space="preserve">), the presence of organizational consultancy can </w:t>
      </w:r>
      <w:r w:rsidRPr="0070119C">
        <w:rPr>
          <w:lang w:val="en"/>
        </w:rPr>
        <w:t>bring specialized expertise</w:t>
      </w:r>
      <w:r>
        <w:rPr>
          <w:lang w:val="en"/>
        </w:rPr>
        <w:t xml:space="preserve"> in order</w:t>
      </w:r>
      <w:r w:rsidRPr="0070119C">
        <w:rPr>
          <w:lang w:val="en"/>
        </w:rPr>
        <w:t xml:space="preserve"> to address challenges </w:t>
      </w:r>
      <w:r>
        <w:rPr>
          <w:lang w:val="en"/>
        </w:rPr>
        <w:t>as well as</w:t>
      </w:r>
      <w:r w:rsidRPr="0070119C">
        <w:rPr>
          <w:lang w:val="en"/>
        </w:rPr>
        <w:t xml:space="preserve"> capitalize </w:t>
      </w:r>
      <w:r>
        <w:rPr>
          <w:lang w:val="en"/>
        </w:rPr>
        <w:t xml:space="preserve">on different types of opportunities. Thus, the respective brands can act </w:t>
      </w:r>
      <w:r w:rsidRPr="0070119C">
        <w:rPr>
          <w:lang w:val="en"/>
        </w:rPr>
        <w:t xml:space="preserve">as strategic advisors </w:t>
      </w:r>
      <w:r>
        <w:rPr>
          <w:lang w:val="en"/>
        </w:rPr>
        <w:t>concerning</w:t>
      </w:r>
      <w:r w:rsidRPr="0070119C">
        <w:rPr>
          <w:lang w:val="en"/>
        </w:rPr>
        <w:t xml:space="preserve"> hotels, restaurants, and </w:t>
      </w:r>
      <w:r>
        <w:rPr>
          <w:lang w:val="en"/>
        </w:rPr>
        <w:t xml:space="preserve">/or </w:t>
      </w:r>
      <w:r w:rsidRPr="0070119C">
        <w:rPr>
          <w:lang w:val="en"/>
        </w:rPr>
        <w:t>other hospitality ventures</w:t>
      </w:r>
      <w:r>
        <w:rPr>
          <w:lang w:val="en"/>
        </w:rPr>
        <w:t xml:space="preserve"> respectively</w:t>
      </w:r>
      <w:r w:rsidRPr="0070119C">
        <w:rPr>
          <w:lang w:val="en"/>
        </w:rPr>
        <w:t xml:space="preserve">. This </w:t>
      </w:r>
      <w:r>
        <w:rPr>
          <w:lang w:val="en"/>
        </w:rPr>
        <w:t>selected report</w:t>
      </w:r>
      <w:r w:rsidRPr="0070119C">
        <w:rPr>
          <w:lang w:val="en"/>
        </w:rPr>
        <w:t xml:space="preserve"> explores the significance of organizationa</w:t>
      </w:r>
      <w:r>
        <w:rPr>
          <w:lang w:val="en"/>
        </w:rPr>
        <w:t xml:space="preserve">l consultants, especially within the concerns of </w:t>
      </w:r>
      <w:r w:rsidRPr="0070119C">
        <w:rPr>
          <w:lang w:val="en"/>
        </w:rPr>
        <w:t xml:space="preserve">the hospitality industry, </w:t>
      </w:r>
      <w:r>
        <w:rPr>
          <w:lang w:val="en"/>
        </w:rPr>
        <w:t xml:space="preserve">responsible for </w:t>
      </w:r>
      <w:r w:rsidRPr="0070119C">
        <w:rPr>
          <w:lang w:val="en"/>
        </w:rPr>
        <w:t xml:space="preserve">highlighting their contributions </w:t>
      </w:r>
      <w:r>
        <w:rPr>
          <w:lang w:val="en"/>
        </w:rPr>
        <w:t xml:space="preserve">in terms of different areas including </w:t>
      </w:r>
      <w:r w:rsidRPr="0070119C">
        <w:rPr>
          <w:lang w:val="en"/>
        </w:rPr>
        <w:t xml:space="preserve">operational efficiency, </w:t>
      </w:r>
      <w:r>
        <w:rPr>
          <w:lang w:val="en"/>
        </w:rPr>
        <w:t xml:space="preserve">change management, market analysis as well as </w:t>
      </w:r>
      <w:r w:rsidRPr="0070119C">
        <w:rPr>
          <w:lang w:val="en"/>
        </w:rPr>
        <w:t>human resources, customer experience, and revenue management</w:t>
      </w:r>
      <w:r>
        <w:rPr>
          <w:lang w:val="en"/>
        </w:rPr>
        <w:t xml:space="preserve"> with time (</w:t>
      </w:r>
      <w:proofErr w:type="spellStart"/>
      <w:r w:rsidRPr="0070119C">
        <w:rPr>
          <w:lang w:val="en"/>
        </w:rPr>
        <w:t>Bagga</w:t>
      </w:r>
      <w:proofErr w:type="spellEnd"/>
      <w:r w:rsidRPr="0070119C">
        <w:rPr>
          <w:lang w:val="en"/>
        </w:rPr>
        <w:t xml:space="preserve">, Gera, and </w:t>
      </w:r>
      <w:proofErr w:type="spellStart"/>
      <w:r w:rsidRPr="0070119C">
        <w:rPr>
          <w:lang w:val="en"/>
        </w:rPr>
        <w:t>Haque</w:t>
      </w:r>
      <w:proofErr w:type="spellEnd"/>
      <w:r w:rsidRPr="0070119C">
        <w:rPr>
          <w:lang w:val="en"/>
        </w:rPr>
        <w:t>, 2023</w:t>
      </w:r>
      <w:r>
        <w:rPr>
          <w:lang w:val="en"/>
        </w:rPr>
        <w:t>)</w:t>
      </w:r>
      <w:r w:rsidRPr="0070119C">
        <w:rPr>
          <w:lang w:val="en"/>
        </w:rPr>
        <w:t>. By leveraging insights</w:t>
      </w:r>
      <w:r>
        <w:rPr>
          <w:lang w:val="en"/>
        </w:rPr>
        <w:t xml:space="preserve"> as well as their knowledge</w:t>
      </w:r>
      <w:r w:rsidRPr="0070119C">
        <w:rPr>
          <w:lang w:val="en"/>
        </w:rPr>
        <w:t xml:space="preserve">, hospitality organizations navigate complexities </w:t>
      </w:r>
      <w:r>
        <w:rPr>
          <w:lang w:val="en"/>
        </w:rPr>
        <w:t xml:space="preserve">and </w:t>
      </w:r>
      <w:r w:rsidRPr="0070119C">
        <w:rPr>
          <w:lang w:val="en"/>
        </w:rPr>
        <w:t xml:space="preserve">optimize performance, </w:t>
      </w:r>
      <w:r>
        <w:rPr>
          <w:lang w:val="en"/>
        </w:rPr>
        <w:t xml:space="preserve">which in turn, leads to </w:t>
      </w:r>
      <w:r w:rsidRPr="0070119C">
        <w:rPr>
          <w:lang w:val="en"/>
        </w:rPr>
        <w:t>achieving sustainable growth in a competitive market.</w:t>
      </w:r>
      <w:r w:rsidR="00263AA7">
        <w:rPr>
          <w:lang w:val="en"/>
        </w:rPr>
        <w:t xml:space="preserve"> In this regard, based on thorough market research, the chosen report is responsible for exploring the consultancy advice within a global hotel brand, such as Premier Inn. Furthermore, the study also includes a wide range of analytical frameworks including STEEPLE, TOWS, and so on, followed by an effective conclusion as well.</w:t>
      </w:r>
    </w:p>
    <w:p w14:paraId="43858E56" w14:textId="77777777" w:rsidR="0070119C" w:rsidRDefault="004E6133" w:rsidP="0070119C">
      <w:pPr>
        <w:pStyle w:val="Heading2"/>
        <w:rPr>
          <w:lang w:val="en"/>
        </w:rPr>
      </w:pPr>
      <w:bookmarkStart w:id="1" w:name="_Toc190792305"/>
      <w:r>
        <w:rPr>
          <w:lang w:val="en"/>
        </w:rPr>
        <w:t>An overview of the company</w:t>
      </w:r>
      <w:bookmarkEnd w:id="1"/>
    </w:p>
    <w:p w14:paraId="75B2504E" w14:textId="77777777" w:rsidR="00EE0CBE" w:rsidRDefault="004E6133" w:rsidP="00EE0CBE">
      <w:pPr>
        <w:rPr>
          <w:lang w:val="en"/>
        </w:rPr>
      </w:pPr>
      <w:r>
        <w:rPr>
          <w:lang w:val="en"/>
        </w:rPr>
        <w:t xml:space="preserve">It should be noted that the chosen hotel such as Premier Inn has </w:t>
      </w:r>
      <w:r w:rsidRPr="00EE0CBE">
        <w:rPr>
          <w:lang w:val="en"/>
        </w:rPr>
        <w:t xml:space="preserve">a ubiquitous presence </w:t>
      </w:r>
      <w:r>
        <w:rPr>
          <w:lang w:val="en"/>
        </w:rPr>
        <w:t xml:space="preserve">in the UK hospitality scene. Established in 1987, by Whitbread Premier Inn </w:t>
      </w:r>
      <w:r w:rsidRPr="00EE0CBE">
        <w:rPr>
          <w:lang w:val="en"/>
        </w:rPr>
        <w:t>merged with Premier Lodge and rebranded</w:t>
      </w:r>
      <w:r>
        <w:rPr>
          <w:lang w:val="en"/>
        </w:rPr>
        <w:t xml:space="preserve"> itself</w:t>
      </w:r>
      <w:r w:rsidRPr="00EE0CBE">
        <w:rPr>
          <w:lang w:val="en"/>
        </w:rPr>
        <w:t xml:space="preserve"> in 2007.</w:t>
      </w:r>
      <w:r>
        <w:rPr>
          <w:lang w:val="en"/>
        </w:rPr>
        <w:t xml:space="preserve"> Following that, the chosen hotel company such as Premier Inn boasts more than 800 hotels along with 72,000 rooms, especially across the UK, Germany, Ireland as well as the UAE respectively (</w:t>
      </w:r>
      <w:proofErr w:type="spellStart"/>
      <w:r>
        <w:rPr>
          <w:lang w:val="en"/>
        </w:rPr>
        <w:t>Statista</w:t>
      </w:r>
      <w:proofErr w:type="spellEnd"/>
      <w:r>
        <w:rPr>
          <w:lang w:val="en"/>
        </w:rPr>
        <w:t>, 2023). As a result, it has become one of the largest hotel brands in the UK over time.</w:t>
      </w:r>
      <w:r w:rsidR="003C5A63">
        <w:rPr>
          <w:lang w:val="en"/>
        </w:rPr>
        <w:t xml:space="preserve"> The overall</w:t>
      </w:r>
      <w:r w:rsidRPr="00EE0CBE">
        <w:rPr>
          <w:lang w:val="en"/>
        </w:rPr>
        <w:t xml:space="preserve"> brand value </w:t>
      </w:r>
      <w:r w:rsidR="003C5A63">
        <w:rPr>
          <w:lang w:val="en"/>
        </w:rPr>
        <w:t xml:space="preserve">of the chosen hotel company </w:t>
      </w:r>
      <w:r w:rsidRPr="00EE0CBE">
        <w:rPr>
          <w:lang w:val="en"/>
        </w:rPr>
        <w:t>is strongly associated with</w:t>
      </w:r>
      <w:r w:rsidR="003C5A63">
        <w:rPr>
          <w:lang w:val="en"/>
        </w:rPr>
        <w:t xml:space="preserve"> different factors such as</w:t>
      </w:r>
      <w:r w:rsidRPr="00EE0CBE">
        <w:rPr>
          <w:lang w:val="en"/>
        </w:rPr>
        <w:t xml:space="preserve"> affordability, consistent quality, </w:t>
      </w:r>
      <w:r w:rsidR="003C5A63">
        <w:rPr>
          <w:lang w:val="en"/>
        </w:rPr>
        <w:t xml:space="preserve">as well as </w:t>
      </w:r>
      <w:r w:rsidR="003C5A63" w:rsidRPr="00EE0CBE">
        <w:rPr>
          <w:lang w:val="en"/>
        </w:rPr>
        <w:t xml:space="preserve">reliability, </w:t>
      </w:r>
      <w:r w:rsidR="003C5A63">
        <w:rPr>
          <w:lang w:val="en"/>
        </w:rPr>
        <w:t xml:space="preserve">making it a popular choice, especially </w:t>
      </w:r>
      <w:r w:rsidRPr="00EE0CBE">
        <w:rPr>
          <w:lang w:val="en"/>
        </w:rPr>
        <w:t>for budget-conscious travelers.</w:t>
      </w:r>
      <w:r w:rsidR="003C5A63">
        <w:rPr>
          <w:lang w:val="en"/>
        </w:rPr>
        <w:t xml:space="preserve"> As a result, </w:t>
      </w:r>
      <w:r w:rsidR="003C5A63" w:rsidRPr="003C5A63">
        <w:rPr>
          <w:lang w:val="en"/>
        </w:rPr>
        <w:t>the</w:t>
      </w:r>
      <w:r w:rsidR="003C5A63">
        <w:rPr>
          <w:lang w:val="en"/>
        </w:rPr>
        <w:t xml:space="preserve"> chosen hotel</w:t>
      </w:r>
      <w:r w:rsidR="003C5A63" w:rsidRPr="003C5A63">
        <w:rPr>
          <w:lang w:val="en"/>
        </w:rPr>
        <w:t xml:space="preserve"> brand </w:t>
      </w:r>
      <w:r w:rsidR="003C5A63">
        <w:rPr>
          <w:lang w:val="en"/>
        </w:rPr>
        <w:t xml:space="preserve">has </w:t>
      </w:r>
      <w:r w:rsidR="003C5A63" w:rsidRPr="003C5A63">
        <w:rPr>
          <w:lang w:val="en"/>
        </w:rPr>
        <w:t xml:space="preserve">generated </w:t>
      </w:r>
      <w:r w:rsidR="003C5A63">
        <w:rPr>
          <w:lang w:val="en"/>
        </w:rPr>
        <w:t>over</w:t>
      </w:r>
      <w:r w:rsidR="003C5A63" w:rsidRPr="003C5A63">
        <w:rPr>
          <w:lang w:val="en"/>
        </w:rPr>
        <w:t xml:space="preserve"> </w:t>
      </w:r>
      <w:r w:rsidR="003C5A63">
        <w:rPr>
          <w:lang w:val="en"/>
        </w:rPr>
        <w:t>3</w:t>
      </w:r>
      <w:r w:rsidR="003C5A63" w:rsidRPr="003C5A63">
        <w:rPr>
          <w:lang w:val="en"/>
        </w:rPr>
        <w:t xml:space="preserve"> billion British pounds</w:t>
      </w:r>
      <w:r w:rsidR="003C5A63">
        <w:rPr>
          <w:lang w:val="en"/>
        </w:rPr>
        <w:t xml:space="preserve"> in terms of revenue</w:t>
      </w:r>
      <w:r w:rsidR="003C5A63" w:rsidRPr="003C5A63">
        <w:rPr>
          <w:lang w:val="en"/>
        </w:rPr>
        <w:t xml:space="preserve"> in 2023/24</w:t>
      </w:r>
      <w:r w:rsidR="003C5A63">
        <w:rPr>
          <w:lang w:val="en"/>
        </w:rPr>
        <w:t xml:space="preserve"> (</w:t>
      </w:r>
      <w:proofErr w:type="spellStart"/>
      <w:r w:rsidR="003C5A63">
        <w:rPr>
          <w:lang w:val="en"/>
        </w:rPr>
        <w:t>Statista</w:t>
      </w:r>
      <w:proofErr w:type="spellEnd"/>
      <w:r w:rsidR="003C5A63">
        <w:rPr>
          <w:lang w:val="en"/>
        </w:rPr>
        <w:t>, 2024)</w:t>
      </w:r>
      <w:r w:rsidR="003C5A63" w:rsidRPr="003C5A63">
        <w:rPr>
          <w:lang w:val="en"/>
        </w:rPr>
        <w:t>.</w:t>
      </w:r>
    </w:p>
    <w:p w14:paraId="54BFC316" w14:textId="77777777" w:rsidR="00863EB7" w:rsidRDefault="004E6133" w:rsidP="00863EB7">
      <w:pPr>
        <w:jc w:val="center"/>
        <w:rPr>
          <w:lang w:val="en"/>
        </w:rPr>
      </w:pPr>
      <w:r>
        <w:rPr>
          <w:noProof/>
        </w:rPr>
        <w:drawing>
          <wp:inline distT="0" distB="0" distL="0" distR="0" wp14:anchorId="389DE006" wp14:editId="1BA80D4A">
            <wp:extent cx="4503420" cy="2867400"/>
            <wp:effectExtent l="76200" t="76200" r="125730" b="142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4508864" cy="28708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ABFB7B" w14:textId="77777777" w:rsidR="00863EB7" w:rsidRPr="00863EB7" w:rsidRDefault="004E6133" w:rsidP="00863EB7">
      <w:pPr>
        <w:jc w:val="center"/>
        <w:rPr>
          <w:b/>
          <w:lang w:val="en"/>
        </w:rPr>
      </w:pPr>
      <w:r w:rsidRPr="00863EB7">
        <w:rPr>
          <w:b/>
          <w:lang w:val="en"/>
        </w:rPr>
        <w:t>Figure 1: Premier Inn brand awareness, usage, popularity, loyalty, and buzz among hotel customers in the UK in 2022</w:t>
      </w:r>
    </w:p>
    <w:p w14:paraId="6FDB8B60" w14:textId="77777777" w:rsidR="00863EB7" w:rsidRDefault="004E6133" w:rsidP="00863EB7">
      <w:pPr>
        <w:jc w:val="center"/>
        <w:rPr>
          <w:lang w:val="en"/>
        </w:rPr>
      </w:pPr>
      <w:r w:rsidRPr="00863EB7">
        <w:rPr>
          <w:b/>
          <w:lang w:val="en"/>
        </w:rPr>
        <w:t>Source:</w:t>
      </w:r>
      <w:r>
        <w:rPr>
          <w:lang w:val="en"/>
        </w:rPr>
        <w:t xml:space="preserve"> (</w:t>
      </w:r>
      <w:proofErr w:type="spellStart"/>
      <w:r>
        <w:rPr>
          <w:lang w:val="en"/>
        </w:rPr>
        <w:t>Statista</w:t>
      </w:r>
      <w:proofErr w:type="spellEnd"/>
      <w:r>
        <w:rPr>
          <w:lang w:val="en"/>
        </w:rPr>
        <w:t>, 2023)</w:t>
      </w:r>
    </w:p>
    <w:p w14:paraId="547EDF14" w14:textId="77777777" w:rsidR="00263AA7" w:rsidRDefault="004E6133" w:rsidP="003C5A63">
      <w:r>
        <w:t xml:space="preserve">In addition to this, concerning the competitive hospitality sector, it is known that maintaining a strong brand image as well as </w:t>
      </w:r>
      <w:proofErr w:type="spellStart"/>
      <w:r>
        <w:t>maximizing</w:t>
      </w:r>
      <w:proofErr w:type="spellEnd"/>
      <w:r>
        <w:t xml:space="preserve"> its revenue have been represented as paramount for success (</w:t>
      </w:r>
      <w:proofErr w:type="spellStart"/>
      <w:r w:rsidRPr="00263AA7">
        <w:rPr>
          <w:lang w:val="en"/>
        </w:rPr>
        <w:t>Musheke</w:t>
      </w:r>
      <w:proofErr w:type="spellEnd"/>
      <w:r w:rsidRPr="00263AA7">
        <w:rPr>
          <w:lang w:val="en"/>
        </w:rPr>
        <w:t xml:space="preserve">, and </w:t>
      </w:r>
      <w:proofErr w:type="spellStart"/>
      <w:r w:rsidRPr="00263AA7">
        <w:rPr>
          <w:lang w:val="en"/>
        </w:rPr>
        <w:t>Phiri</w:t>
      </w:r>
      <w:proofErr w:type="spellEnd"/>
      <w:r w:rsidRPr="00263AA7">
        <w:rPr>
          <w:lang w:val="en"/>
        </w:rPr>
        <w:t>, 2021</w:t>
      </w:r>
      <w:r>
        <w:t>). The established giants such as Premier Inn get the benefit, especially from the expertise of organizational consultants significantly. This study will explore and delve into the functional activities of consultancy services in order to further enhance the brand image and value of Premier Inn and ultimately drive its revenue growth with time. This might also involve optimizing staffing levels, enhancing training programs, and /or implementing new technologies, and so on. In this regard, it should be noted that all of these contribute to improved service delivery as well as cost savings and potentially lead to an impact on the bottom line.</w:t>
      </w:r>
    </w:p>
    <w:p w14:paraId="2240F030" w14:textId="77777777" w:rsidR="003C5A63" w:rsidRPr="00263AA7" w:rsidRDefault="004E6133" w:rsidP="003C5A63">
      <w:r>
        <w:t xml:space="preserve">By leveraging data-driven insights as well as industry best practices, the respective </w:t>
      </w:r>
      <w:proofErr w:type="spellStart"/>
      <w:r>
        <w:t>organizational</w:t>
      </w:r>
      <w:proofErr w:type="spellEnd"/>
      <w:r>
        <w:t xml:space="preserve"> consultants identify a wide range of opportunities in order to refine brand messaging and </w:t>
      </w:r>
      <w:proofErr w:type="spellStart"/>
      <w:r>
        <w:t>optimize</w:t>
      </w:r>
      <w:proofErr w:type="spellEnd"/>
      <w:r>
        <w:t xml:space="preserve"> customer experience</w:t>
      </w:r>
      <w:r w:rsidR="00263AA7">
        <w:t xml:space="preserve"> (</w:t>
      </w:r>
      <w:proofErr w:type="spellStart"/>
      <w:r w:rsidR="00263AA7" w:rsidRPr="00263AA7">
        <w:rPr>
          <w:lang w:val="en"/>
        </w:rPr>
        <w:t>Suoniemi</w:t>
      </w:r>
      <w:proofErr w:type="spellEnd"/>
      <w:r w:rsidR="00263AA7">
        <w:rPr>
          <w:lang w:val="en"/>
        </w:rPr>
        <w:t xml:space="preserve"> </w:t>
      </w:r>
      <w:r w:rsidR="00263AA7">
        <w:rPr>
          <w:i/>
          <w:lang w:val="en"/>
        </w:rPr>
        <w:t xml:space="preserve">et al., </w:t>
      </w:r>
      <w:r w:rsidR="00263AA7">
        <w:rPr>
          <w:lang w:val="en"/>
        </w:rPr>
        <w:t>2022</w:t>
      </w:r>
      <w:r w:rsidR="00263AA7">
        <w:t>)</w:t>
      </w:r>
      <w:r>
        <w:t xml:space="preserve">. Thus, the </w:t>
      </w:r>
      <w:r w:rsidR="00263AA7">
        <w:t>c</w:t>
      </w:r>
      <w:r>
        <w:t xml:space="preserve">hosen brand like Premier Inn can streamline its organizational operations accordingly. This can translate to enhanced customer loyalty, along with a stronger competitive edge and positive word-of-mouth referrals. Furthermore, consultants can </w:t>
      </w:r>
      <w:r w:rsidR="00263AA7">
        <w:t xml:space="preserve">also </w:t>
      </w:r>
      <w:r>
        <w:t xml:space="preserve">assist in exploring dynamic pricing models, </w:t>
      </w:r>
      <w:r w:rsidR="00263AA7">
        <w:t xml:space="preserve">and revenue management strategies, which in turn, lead to the identification of </w:t>
      </w:r>
      <w:r>
        <w:t xml:space="preserve">new revenue streams. </w:t>
      </w:r>
      <w:r w:rsidR="00263AA7">
        <w:t>Therefore, based on the above facts</w:t>
      </w:r>
      <w:r>
        <w:t xml:space="preserve">, the partnership between organizational consultancy </w:t>
      </w:r>
      <w:r w:rsidR="00263AA7">
        <w:t xml:space="preserve">and Premier Inn </w:t>
      </w:r>
      <w:r>
        <w:t xml:space="preserve">can unlock untapped potential, which is </w:t>
      </w:r>
      <w:r w:rsidR="00263AA7">
        <w:t xml:space="preserve">responsible for </w:t>
      </w:r>
      <w:r>
        <w:t xml:space="preserve">solidifying its position and driving </w:t>
      </w:r>
      <w:r w:rsidR="00263AA7">
        <w:t xml:space="preserve">its </w:t>
      </w:r>
      <w:r>
        <w:t>sustainable financial performance</w:t>
      </w:r>
      <w:r w:rsidR="00263AA7">
        <w:t xml:space="preserve"> as a market leader</w:t>
      </w:r>
      <w:r>
        <w:t>.</w:t>
      </w:r>
      <w:r w:rsidR="00263AA7">
        <w:t xml:space="preserve"> </w:t>
      </w:r>
    </w:p>
    <w:p w14:paraId="304B26D3" w14:textId="77777777" w:rsidR="009E76B9" w:rsidRDefault="004E6133" w:rsidP="009E76B9">
      <w:pPr>
        <w:pStyle w:val="Heading1"/>
      </w:pPr>
      <w:bookmarkStart w:id="2" w:name="_Toc190792306"/>
      <w:r>
        <w:t>Analysis</w:t>
      </w:r>
      <w:bookmarkEnd w:id="2"/>
    </w:p>
    <w:p w14:paraId="4E1D27C5" w14:textId="77777777" w:rsidR="00B53F1F" w:rsidRPr="00B53F1F" w:rsidRDefault="004E6133" w:rsidP="00B53F1F">
      <w:pPr>
        <w:pStyle w:val="Heading2"/>
        <w:rPr>
          <w:lang w:val="en"/>
        </w:rPr>
      </w:pPr>
      <w:bookmarkStart w:id="3" w:name="_Toc190792307"/>
      <w:r>
        <w:rPr>
          <w:lang w:val="en"/>
        </w:rPr>
        <w:t>The inclusion of STEEPLE analysis</w:t>
      </w:r>
      <w:bookmarkEnd w:id="3"/>
    </w:p>
    <w:p w14:paraId="4F8B9678" w14:textId="77777777" w:rsidR="00263AA7" w:rsidRDefault="004E6133" w:rsidP="00263AA7">
      <w:r>
        <w:rPr>
          <w:lang w:val="en"/>
        </w:rPr>
        <w:t>In order to idealize the chosen brand such as Premier Inn’s issue, the organizational consultancy has performed a STEEPLED analysis in detail. Acc</w:t>
      </w:r>
      <w:r w:rsidR="007208A6">
        <w:rPr>
          <w:lang w:val="en"/>
        </w:rPr>
        <w:t xml:space="preserve">ording to the study, opined by </w:t>
      </w:r>
      <w:r w:rsidR="007208A6" w:rsidRPr="007208A6">
        <w:rPr>
          <w:lang w:val="en"/>
        </w:rPr>
        <w:t xml:space="preserve">Carlo, </w:t>
      </w:r>
      <w:r w:rsidR="007208A6">
        <w:rPr>
          <w:lang w:val="en"/>
        </w:rPr>
        <w:t>(</w:t>
      </w:r>
      <w:r w:rsidR="007208A6" w:rsidRPr="007208A6">
        <w:rPr>
          <w:lang w:val="en"/>
        </w:rPr>
        <w:t>2021</w:t>
      </w:r>
      <w:r>
        <w:rPr>
          <w:lang w:val="en"/>
        </w:rPr>
        <w:t xml:space="preserve">), the inclusion of a </w:t>
      </w:r>
      <w:r w:rsidRPr="00B93EC3">
        <w:rPr>
          <w:lang w:val="en"/>
        </w:rPr>
        <w:t xml:space="preserve">STEEPLE analysis </w:t>
      </w:r>
      <w:r>
        <w:rPr>
          <w:lang w:val="en"/>
        </w:rPr>
        <w:t xml:space="preserve">can </w:t>
      </w:r>
      <w:r w:rsidRPr="00B93EC3">
        <w:rPr>
          <w:lang w:val="en"/>
        </w:rPr>
        <w:t xml:space="preserve">offer a comprehensive framework </w:t>
      </w:r>
      <w:r>
        <w:rPr>
          <w:lang w:val="en"/>
        </w:rPr>
        <w:t xml:space="preserve">in order </w:t>
      </w:r>
      <w:r w:rsidRPr="00B93EC3">
        <w:rPr>
          <w:lang w:val="en"/>
        </w:rPr>
        <w:t>to understand the external factors for organizations that</w:t>
      </w:r>
      <w:r w:rsidR="007208A6">
        <w:rPr>
          <w:lang w:val="en"/>
        </w:rPr>
        <w:t xml:space="preserve"> in turn,</w:t>
      </w:r>
      <w:r w:rsidRPr="00B93EC3">
        <w:rPr>
          <w:lang w:val="en"/>
        </w:rPr>
        <w:t xml:space="preserve"> can impact their</w:t>
      </w:r>
      <w:r w:rsidR="007208A6">
        <w:rPr>
          <w:lang w:val="en"/>
        </w:rPr>
        <w:t xml:space="preserve"> overall</w:t>
      </w:r>
      <w:r w:rsidRPr="00B93EC3">
        <w:rPr>
          <w:lang w:val="en"/>
        </w:rPr>
        <w:t xml:space="preserve"> operations </w:t>
      </w:r>
      <w:r w:rsidR="007208A6">
        <w:rPr>
          <w:lang w:val="en"/>
        </w:rPr>
        <w:t>as well as</w:t>
      </w:r>
      <w:r w:rsidRPr="00B93EC3">
        <w:rPr>
          <w:lang w:val="en"/>
        </w:rPr>
        <w:t xml:space="preserve"> strategic direction.</w:t>
      </w:r>
      <w:r w:rsidR="007208A6">
        <w:rPr>
          <w:lang w:val="en"/>
        </w:rPr>
        <w:t xml:space="preserve"> Following that, </w:t>
      </w:r>
      <w:r w:rsidR="007208A6">
        <w:t xml:space="preserve">by </w:t>
      </w:r>
      <w:proofErr w:type="spellStart"/>
      <w:r w:rsidR="007208A6">
        <w:t>analyzing</w:t>
      </w:r>
      <w:proofErr w:type="spellEnd"/>
      <w:r w:rsidR="007208A6">
        <w:t xml:space="preserve"> a wide range of factors including social, technological, economic, environmental, political, legal, and ethical factors, it should be noteworthy that the organizations anticipate changes and /or trends, responsible for allowing them in order to make informed decisions. Thus, the respective brands can identify potential opportunities as well as threats, potentially leading to the development of proactive strategies with time</w:t>
      </w:r>
      <w:r w:rsidR="004B1F41">
        <w:t xml:space="preserve"> (</w:t>
      </w:r>
      <w:proofErr w:type="spellStart"/>
      <w:r w:rsidR="004B1F41" w:rsidRPr="003E72D2">
        <w:rPr>
          <w:lang w:val="en"/>
        </w:rPr>
        <w:t>Achmad</w:t>
      </w:r>
      <w:proofErr w:type="spellEnd"/>
      <w:r w:rsidR="004B1F41" w:rsidRPr="003E72D2">
        <w:rPr>
          <w:lang w:val="en"/>
        </w:rPr>
        <w:t xml:space="preserve">, and </w:t>
      </w:r>
      <w:proofErr w:type="spellStart"/>
      <w:r w:rsidR="004B1F41" w:rsidRPr="003E72D2">
        <w:rPr>
          <w:lang w:val="en"/>
        </w:rPr>
        <w:t>Yulianah</w:t>
      </w:r>
      <w:proofErr w:type="spellEnd"/>
      <w:r w:rsidR="004B1F41" w:rsidRPr="003E72D2">
        <w:rPr>
          <w:lang w:val="en"/>
        </w:rPr>
        <w:t>, 2022</w:t>
      </w:r>
      <w:r w:rsidR="004B1F41">
        <w:t>)</w:t>
      </w:r>
      <w:r w:rsidR="007208A6">
        <w:t xml:space="preserve">. In addition to this, since the presence or inclusion of STEEPLE analysis helps the </w:t>
      </w:r>
      <w:proofErr w:type="spellStart"/>
      <w:r w:rsidR="007208A6">
        <w:t>organizations</w:t>
      </w:r>
      <w:proofErr w:type="spellEnd"/>
      <w:r w:rsidR="007208A6">
        <w:t xml:space="preserve"> in order to identify potential risks and /or uncertainties, thus, it can enable the respective brand to develop mitigation strategies (</w:t>
      </w:r>
      <w:proofErr w:type="spellStart"/>
      <w:r w:rsidR="007208A6" w:rsidRPr="007208A6">
        <w:rPr>
          <w:lang w:val="en"/>
        </w:rPr>
        <w:t>Sergiy</w:t>
      </w:r>
      <w:proofErr w:type="spellEnd"/>
      <w:r w:rsidR="007208A6" w:rsidRPr="007208A6">
        <w:rPr>
          <w:lang w:val="en"/>
        </w:rPr>
        <w:t xml:space="preserve">, and </w:t>
      </w:r>
      <w:proofErr w:type="spellStart"/>
      <w:r w:rsidR="007208A6" w:rsidRPr="007208A6">
        <w:rPr>
          <w:lang w:val="en"/>
        </w:rPr>
        <w:t>Yaroslav</w:t>
      </w:r>
      <w:proofErr w:type="spellEnd"/>
      <w:r w:rsidR="007208A6" w:rsidRPr="007208A6">
        <w:rPr>
          <w:lang w:val="en"/>
        </w:rPr>
        <w:t xml:space="preserve">, </w:t>
      </w:r>
      <w:r w:rsidR="007208A6">
        <w:rPr>
          <w:lang w:val="en"/>
        </w:rPr>
        <w:t>2023</w:t>
      </w:r>
      <w:r w:rsidR="007208A6">
        <w:t>). As a result, brands can reduce their vulnerability in terms of sudden disruptions or changes.</w:t>
      </w:r>
    </w:p>
    <w:p w14:paraId="391854A2" w14:textId="77777777" w:rsidR="007208A6" w:rsidRDefault="004E6133" w:rsidP="00263AA7">
      <w:r>
        <w:t>With respect to the above benefits, the respective organizational consultancy firm has performed STEEPLE analysis, especially for exploring and /or idealizing the market concerning Premier Inn. The STEEPLE analysis has been discussed in the following section.</w:t>
      </w:r>
    </w:p>
    <w:tbl>
      <w:tblPr>
        <w:tblStyle w:val="PlainTable1"/>
        <w:tblW w:w="0" w:type="auto"/>
        <w:tblLook w:val="04A0" w:firstRow="1" w:lastRow="0" w:firstColumn="1" w:lastColumn="0" w:noHBand="0" w:noVBand="1"/>
      </w:tblPr>
      <w:tblGrid>
        <w:gridCol w:w="1980"/>
        <w:gridCol w:w="4961"/>
        <w:gridCol w:w="2075"/>
      </w:tblGrid>
      <w:tr w:rsidR="007A19CF" w14:paraId="7E326B2A" w14:textId="77777777" w:rsidTr="007A19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757398ED" w14:textId="77777777" w:rsidR="007208A6" w:rsidRPr="007208A6" w:rsidRDefault="004E6133" w:rsidP="007208A6">
            <w:pPr>
              <w:jc w:val="center"/>
              <w:rPr>
                <w:i/>
              </w:rPr>
            </w:pPr>
            <w:r w:rsidRPr="007208A6">
              <w:rPr>
                <w:i/>
              </w:rPr>
              <w:t>Criteria</w:t>
            </w:r>
          </w:p>
        </w:tc>
        <w:tc>
          <w:tcPr>
            <w:tcW w:w="4961" w:type="dxa"/>
          </w:tcPr>
          <w:p w14:paraId="6EBEA046" w14:textId="77777777" w:rsidR="007208A6" w:rsidRPr="007208A6" w:rsidRDefault="004E6133" w:rsidP="007208A6">
            <w:pPr>
              <w:jc w:val="center"/>
              <w:cnfStyle w:val="100000000000" w:firstRow="1" w:lastRow="0" w:firstColumn="0" w:lastColumn="0" w:oddVBand="0" w:evenVBand="0" w:oddHBand="0" w:evenHBand="0" w:firstRowFirstColumn="0" w:firstRowLastColumn="0" w:lastRowFirstColumn="0" w:lastRowLastColumn="0"/>
              <w:rPr>
                <w:i/>
              </w:rPr>
            </w:pPr>
            <w:r w:rsidRPr="007208A6">
              <w:rPr>
                <w:i/>
              </w:rPr>
              <w:t>Description</w:t>
            </w:r>
          </w:p>
        </w:tc>
        <w:tc>
          <w:tcPr>
            <w:tcW w:w="2075" w:type="dxa"/>
          </w:tcPr>
          <w:p w14:paraId="22179817" w14:textId="77777777" w:rsidR="007208A6" w:rsidRPr="007208A6" w:rsidRDefault="004E6133" w:rsidP="007208A6">
            <w:pPr>
              <w:jc w:val="center"/>
              <w:cnfStyle w:val="100000000000" w:firstRow="1" w:lastRow="0" w:firstColumn="0" w:lastColumn="0" w:oddVBand="0" w:evenVBand="0" w:oddHBand="0" w:evenHBand="0" w:firstRowFirstColumn="0" w:firstRowLastColumn="0" w:lastRowFirstColumn="0" w:lastRowLastColumn="0"/>
              <w:rPr>
                <w:i/>
              </w:rPr>
            </w:pPr>
            <w:r w:rsidRPr="007208A6">
              <w:rPr>
                <w:i/>
              </w:rPr>
              <w:t>Impact</w:t>
            </w:r>
          </w:p>
        </w:tc>
      </w:tr>
      <w:tr w:rsidR="007A19CF" w14:paraId="6CA497A1" w14:textId="77777777" w:rsidTr="007A1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F462F07" w14:textId="77777777" w:rsidR="007208A6" w:rsidRDefault="004E6133" w:rsidP="00263AA7">
            <w:r>
              <w:t>Social</w:t>
            </w:r>
          </w:p>
        </w:tc>
        <w:tc>
          <w:tcPr>
            <w:tcW w:w="4961" w:type="dxa"/>
          </w:tcPr>
          <w:p w14:paraId="72871AA6" w14:textId="77777777" w:rsidR="007208A6" w:rsidRDefault="004E6133" w:rsidP="007F673D">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The overall rise of "</w:t>
            </w:r>
            <w:proofErr w:type="spellStart"/>
            <w:r>
              <w:t>bleisure</w:t>
            </w:r>
            <w:proofErr w:type="spellEnd"/>
            <w:r>
              <w:t xml:space="preserve">" travel i.e., business and leisure as well as increasing demand are influencing unique experiences and travel patterns. </w:t>
            </w:r>
          </w:p>
          <w:p w14:paraId="44163CED" w14:textId="77777777" w:rsidR="007F673D" w:rsidRDefault="004E6133" w:rsidP="007F673D">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The cost-of-living crisis amplifies the whole focus on value for money</w:t>
            </w:r>
            <w:r w:rsidR="00B53F1F">
              <w:t xml:space="preserve"> (</w:t>
            </w:r>
            <w:proofErr w:type="spellStart"/>
            <w:r w:rsidR="00B53F1F" w:rsidRPr="00B53F1F">
              <w:rPr>
                <w:lang w:val="en"/>
              </w:rPr>
              <w:t>C</w:t>
            </w:r>
            <w:r w:rsidR="00B53F1F">
              <w:rPr>
                <w:lang w:val="en"/>
              </w:rPr>
              <w:t>hadee</w:t>
            </w:r>
            <w:proofErr w:type="spellEnd"/>
            <w:r w:rsidR="00B53F1F">
              <w:rPr>
                <w:lang w:val="en"/>
              </w:rPr>
              <w:t xml:space="preserve">, </w:t>
            </w:r>
            <w:proofErr w:type="spellStart"/>
            <w:r w:rsidR="00B53F1F">
              <w:rPr>
                <w:lang w:val="en"/>
              </w:rPr>
              <w:t>Ren</w:t>
            </w:r>
            <w:proofErr w:type="spellEnd"/>
            <w:r w:rsidR="00B53F1F">
              <w:rPr>
                <w:lang w:val="en"/>
              </w:rPr>
              <w:t>, and Tang,</w:t>
            </w:r>
            <w:r w:rsidR="00B53F1F" w:rsidRPr="00B53F1F">
              <w:rPr>
                <w:lang w:val="en"/>
              </w:rPr>
              <w:t xml:space="preserve"> 2021</w:t>
            </w:r>
            <w:r w:rsidR="00B53F1F">
              <w:t>)</w:t>
            </w:r>
            <w:r>
              <w:t xml:space="preserve">. </w:t>
            </w:r>
          </w:p>
          <w:p w14:paraId="242C3C39" w14:textId="77777777" w:rsidR="007F673D" w:rsidRDefault="004E6133" w:rsidP="007F673D">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Changes in demographics, including increasing diversity as well as the aging population can impact the overall demand for various types of accommodation</w:t>
            </w:r>
            <w:r w:rsidR="00E5306D">
              <w:t>.</w:t>
            </w:r>
          </w:p>
        </w:tc>
        <w:tc>
          <w:tcPr>
            <w:tcW w:w="2075" w:type="dxa"/>
            <w:shd w:val="clear" w:color="auto" w:fill="FFFF00"/>
          </w:tcPr>
          <w:p w14:paraId="500F0E4E" w14:textId="77777777" w:rsidR="007208A6" w:rsidRDefault="004E6133" w:rsidP="00263AA7">
            <w:pPr>
              <w:cnfStyle w:val="000000100000" w:firstRow="0" w:lastRow="0" w:firstColumn="0" w:lastColumn="0" w:oddVBand="0" w:evenVBand="0" w:oddHBand="1" w:evenHBand="0" w:firstRowFirstColumn="0" w:firstRowLastColumn="0" w:lastRowFirstColumn="0" w:lastRowLastColumn="0"/>
            </w:pPr>
            <w:r>
              <w:t>Moderate</w:t>
            </w:r>
          </w:p>
        </w:tc>
      </w:tr>
      <w:tr w:rsidR="007A19CF" w14:paraId="248A5E32" w14:textId="77777777" w:rsidTr="007A19CF">
        <w:tc>
          <w:tcPr>
            <w:cnfStyle w:val="001000000000" w:firstRow="0" w:lastRow="0" w:firstColumn="1" w:lastColumn="0" w:oddVBand="0" w:evenVBand="0" w:oddHBand="0" w:evenHBand="0" w:firstRowFirstColumn="0" w:firstRowLastColumn="0" w:lastRowFirstColumn="0" w:lastRowLastColumn="0"/>
            <w:tcW w:w="1980" w:type="dxa"/>
          </w:tcPr>
          <w:p w14:paraId="0159FEC4" w14:textId="77777777" w:rsidR="007208A6" w:rsidRDefault="004E6133" w:rsidP="00263AA7">
            <w:r>
              <w:t>Technological</w:t>
            </w:r>
          </w:p>
        </w:tc>
        <w:tc>
          <w:tcPr>
            <w:tcW w:w="4961" w:type="dxa"/>
          </w:tcPr>
          <w:p w14:paraId="748F61AB" w14:textId="77777777" w:rsidR="007F673D" w:rsidRDefault="004E6133" w:rsidP="007F673D">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Online booking platforms as well as mobile apps have been quite dominant</w:t>
            </w:r>
            <w:r w:rsidR="00B53F1F">
              <w:t xml:space="preserve"> (</w:t>
            </w:r>
            <w:r w:rsidR="00B53F1F" w:rsidRPr="00B53F1F">
              <w:rPr>
                <w:lang w:val="en"/>
              </w:rPr>
              <w:t>Jayawardena</w:t>
            </w:r>
            <w:r w:rsidR="00B53F1F">
              <w:rPr>
                <w:lang w:val="en"/>
              </w:rPr>
              <w:t xml:space="preserve"> </w:t>
            </w:r>
            <w:r w:rsidR="00B53F1F">
              <w:rPr>
                <w:i/>
                <w:lang w:val="en"/>
              </w:rPr>
              <w:t xml:space="preserve">et al., </w:t>
            </w:r>
            <w:r w:rsidR="00B53F1F">
              <w:rPr>
                <w:lang w:val="en"/>
              </w:rPr>
              <w:t>2023</w:t>
            </w:r>
            <w:r w:rsidR="00B53F1F">
              <w:t>)</w:t>
            </w:r>
            <w:r>
              <w:t xml:space="preserve">. </w:t>
            </w:r>
          </w:p>
          <w:p w14:paraId="3BA2CD5E" w14:textId="77777777" w:rsidR="007F673D" w:rsidRDefault="004E6133" w:rsidP="007F673D">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The adoption of smart hotel technologies, including mobile check-in, in-room tablets, as well as keyless entry is increasing.</w:t>
            </w:r>
          </w:p>
          <w:p w14:paraId="6FAD51E8" w14:textId="77777777" w:rsidR="007208A6" w:rsidRDefault="004E6133" w:rsidP="007F673D">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AI-powered chatbots along with automated processes improve customer service, followed by streamlined operations.</w:t>
            </w:r>
          </w:p>
        </w:tc>
        <w:tc>
          <w:tcPr>
            <w:tcW w:w="2075" w:type="dxa"/>
            <w:shd w:val="clear" w:color="auto" w:fill="00B050"/>
          </w:tcPr>
          <w:p w14:paraId="672C2B6A" w14:textId="77777777" w:rsidR="007208A6" w:rsidRDefault="004E6133" w:rsidP="00263AA7">
            <w:pPr>
              <w:cnfStyle w:val="000000000000" w:firstRow="0" w:lastRow="0" w:firstColumn="0" w:lastColumn="0" w:oddVBand="0" w:evenVBand="0" w:oddHBand="0" w:evenHBand="0" w:firstRowFirstColumn="0" w:firstRowLastColumn="0" w:lastRowFirstColumn="0" w:lastRowLastColumn="0"/>
            </w:pPr>
            <w:r>
              <w:t>Low</w:t>
            </w:r>
          </w:p>
        </w:tc>
      </w:tr>
      <w:tr w:rsidR="007A19CF" w14:paraId="273AF55C" w14:textId="77777777" w:rsidTr="007A1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B4C7216" w14:textId="77777777" w:rsidR="007208A6" w:rsidRDefault="004E6133" w:rsidP="00263AA7">
            <w:r>
              <w:t>Economic</w:t>
            </w:r>
          </w:p>
        </w:tc>
        <w:tc>
          <w:tcPr>
            <w:tcW w:w="4961" w:type="dxa"/>
          </w:tcPr>
          <w:p w14:paraId="6EC1B298" w14:textId="77777777" w:rsidR="007F673D" w:rsidRDefault="004E6133" w:rsidP="007F673D">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I</w:t>
            </w:r>
            <w:r w:rsidRPr="007F673D">
              <w:t xml:space="preserve">nflation </w:t>
            </w:r>
            <w:r>
              <w:t>rates often</w:t>
            </w:r>
            <w:r w:rsidRPr="007F673D">
              <w:t xml:space="preserve"> impact operating costs </w:t>
            </w:r>
            <w:r>
              <w:t>as well as</w:t>
            </w:r>
            <w:r w:rsidRPr="007F673D">
              <w:t xml:space="preserve"> consumer spending</w:t>
            </w:r>
            <w:r w:rsidR="00B53F1F">
              <w:t xml:space="preserve"> (</w:t>
            </w:r>
            <w:proofErr w:type="spellStart"/>
            <w:r w:rsidR="00B53F1F" w:rsidRPr="00B53F1F">
              <w:rPr>
                <w:lang w:val="en"/>
              </w:rPr>
              <w:t>Parvez</w:t>
            </w:r>
            <w:proofErr w:type="spellEnd"/>
            <w:r w:rsidR="00B53F1F" w:rsidRPr="00B53F1F">
              <w:rPr>
                <w:lang w:val="en"/>
              </w:rPr>
              <w:t>, 2021</w:t>
            </w:r>
            <w:r w:rsidR="00B53F1F">
              <w:t>)</w:t>
            </w:r>
            <w:r w:rsidRPr="007F673D">
              <w:t>.</w:t>
            </w:r>
          </w:p>
          <w:p w14:paraId="17ED741F" w14:textId="77777777" w:rsidR="007F673D" w:rsidRPr="007F673D" w:rsidRDefault="004E6133" w:rsidP="007F673D">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7F673D">
              <w:t>Fluctuations in</w:t>
            </w:r>
            <w:r>
              <w:t xml:space="preserve"> terms of</w:t>
            </w:r>
            <w:r w:rsidRPr="007F673D">
              <w:t xml:space="preserve"> exchange rates impact international tourism </w:t>
            </w:r>
            <w:r>
              <w:t>as well as</w:t>
            </w:r>
            <w:r w:rsidRPr="007F673D">
              <w:t xml:space="preserve"> the cost of </w:t>
            </w:r>
            <w:r>
              <w:t xml:space="preserve">overall </w:t>
            </w:r>
            <w:r w:rsidRPr="007F673D">
              <w:t>supplies.</w:t>
            </w:r>
          </w:p>
          <w:p w14:paraId="0B8C8954" w14:textId="77777777" w:rsidR="007F673D" w:rsidRPr="007F673D" w:rsidRDefault="004E6133" w:rsidP="007F673D">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7F673D">
              <w:rPr>
                <w:rFonts w:eastAsia="Times New Roman" w:cs="Times New Roman"/>
                <w:szCs w:val="24"/>
              </w:rPr>
              <w:t>Changes in</w:t>
            </w:r>
            <w:r>
              <w:rPr>
                <w:rFonts w:eastAsia="Times New Roman" w:cs="Times New Roman"/>
                <w:szCs w:val="24"/>
              </w:rPr>
              <w:t xml:space="preserve"> terms of</w:t>
            </w:r>
            <w:r w:rsidRPr="007F673D">
              <w:rPr>
                <w:rFonts w:eastAsia="Times New Roman" w:cs="Times New Roman"/>
                <w:szCs w:val="24"/>
              </w:rPr>
              <w:t xml:space="preserve"> interest rates </w:t>
            </w:r>
            <w:r>
              <w:rPr>
                <w:rFonts w:eastAsia="Times New Roman" w:cs="Times New Roman"/>
                <w:szCs w:val="24"/>
              </w:rPr>
              <w:t xml:space="preserve">affect the cost of borrowing, especially </w:t>
            </w:r>
            <w:r w:rsidRPr="007F673D">
              <w:rPr>
                <w:rFonts w:eastAsia="Times New Roman" w:cs="Times New Roman"/>
                <w:szCs w:val="24"/>
              </w:rPr>
              <w:t xml:space="preserve">for expansion </w:t>
            </w:r>
            <w:r>
              <w:rPr>
                <w:rFonts w:eastAsia="Times New Roman" w:cs="Times New Roman"/>
                <w:szCs w:val="24"/>
              </w:rPr>
              <w:t>as well as</w:t>
            </w:r>
            <w:r w:rsidRPr="007F673D">
              <w:rPr>
                <w:rFonts w:eastAsia="Times New Roman" w:cs="Times New Roman"/>
                <w:szCs w:val="24"/>
              </w:rPr>
              <w:t xml:space="preserve"> renovations</w:t>
            </w:r>
            <w:r w:rsidR="00CD4838">
              <w:rPr>
                <w:rFonts w:eastAsia="Times New Roman" w:cs="Times New Roman"/>
                <w:szCs w:val="24"/>
              </w:rPr>
              <w:t xml:space="preserve"> (</w:t>
            </w:r>
            <w:proofErr w:type="spellStart"/>
            <w:r w:rsidR="00CD4838">
              <w:rPr>
                <w:lang w:val="en"/>
              </w:rPr>
              <w:t>Hao</w:t>
            </w:r>
            <w:proofErr w:type="spellEnd"/>
            <w:r w:rsidR="00CD4838">
              <w:rPr>
                <w:lang w:val="en"/>
              </w:rPr>
              <w:t xml:space="preserve">, and Chon, </w:t>
            </w:r>
            <w:r w:rsidR="00CD4838" w:rsidRPr="00CD4838">
              <w:rPr>
                <w:lang w:val="en"/>
              </w:rPr>
              <w:t>2022</w:t>
            </w:r>
            <w:r w:rsidR="00CD4838">
              <w:rPr>
                <w:rFonts w:eastAsia="Times New Roman" w:cs="Times New Roman"/>
                <w:szCs w:val="24"/>
              </w:rPr>
              <w:t>)</w:t>
            </w:r>
            <w:r w:rsidRPr="007F673D">
              <w:rPr>
                <w:rFonts w:eastAsia="Times New Roman" w:cs="Times New Roman"/>
                <w:szCs w:val="24"/>
              </w:rPr>
              <w:t>.</w:t>
            </w:r>
          </w:p>
          <w:p w14:paraId="297D1A9B" w14:textId="77777777" w:rsidR="007208A6" w:rsidRPr="007F673D" w:rsidRDefault="007208A6" w:rsidP="00263AA7">
            <w:pPr>
              <w:cnfStyle w:val="000000100000" w:firstRow="0" w:lastRow="0" w:firstColumn="0" w:lastColumn="0" w:oddVBand="0" w:evenVBand="0" w:oddHBand="1" w:evenHBand="0" w:firstRowFirstColumn="0" w:firstRowLastColumn="0" w:lastRowFirstColumn="0" w:lastRowLastColumn="0"/>
              <w:rPr>
                <w:b/>
              </w:rPr>
            </w:pPr>
          </w:p>
        </w:tc>
        <w:tc>
          <w:tcPr>
            <w:tcW w:w="2075" w:type="dxa"/>
            <w:shd w:val="clear" w:color="auto" w:fill="FF0000"/>
          </w:tcPr>
          <w:p w14:paraId="3F7283E6" w14:textId="77777777" w:rsidR="007208A6" w:rsidRDefault="004E6133" w:rsidP="00263AA7">
            <w:pPr>
              <w:cnfStyle w:val="000000100000" w:firstRow="0" w:lastRow="0" w:firstColumn="0" w:lastColumn="0" w:oddVBand="0" w:evenVBand="0" w:oddHBand="1" w:evenHBand="0" w:firstRowFirstColumn="0" w:firstRowLastColumn="0" w:lastRowFirstColumn="0" w:lastRowLastColumn="0"/>
            </w:pPr>
            <w:r>
              <w:t>High</w:t>
            </w:r>
          </w:p>
        </w:tc>
      </w:tr>
      <w:tr w:rsidR="007A19CF" w14:paraId="46571D20" w14:textId="77777777" w:rsidTr="007A19CF">
        <w:tc>
          <w:tcPr>
            <w:cnfStyle w:val="001000000000" w:firstRow="0" w:lastRow="0" w:firstColumn="1" w:lastColumn="0" w:oddVBand="0" w:evenVBand="0" w:oddHBand="0" w:evenHBand="0" w:firstRowFirstColumn="0" w:firstRowLastColumn="0" w:lastRowFirstColumn="0" w:lastRowLastColumn="0"/>
            <w:tcW w:w="1980" w:type="dxa"/>
          </w:tcPr>
          <w:p w14:paraId="1BE385FE" w14:textId="77777777" w:rsidR="007208A6" w:rsidRDefault="004E6133" w:rsidP="00263AA7">
            <w:r>
              <w:t>Environmental</w:t>
            </w:r>
          </w:p>
        </w:tc>
        <w:tc>
          <w:tcPr>
            <w:tcW w:w="4961" w:type="dxa"/>
          </w:tcPr>
          <w:p w14:paraId="02982443" w14:textId="77777777" w:rsidR="007208A6" w:rsidRDefault="004E6133" w:rsidP="007F673D">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Climate change leads to extreme weather events, ultimately disrupting travel plans.</w:t>
            </w:r>
          </w:p>
          <w:p w14:paraId="21B3E0A7" w14:textId="77777777" w:rsidR="007F673D" w:rsidRPr="007F673D" w:rsidRDefault="004E6133" w:rsidP="007F673D">
            <w:pPr>
              <w:pStyle w:val="ListParagraph"/>
              <w:numPr>
                <w:ilvl w:val="0"/>
                <w:numId w:val="5"/>
              </w:num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7F673D">
              <w:rPr>
                <w:rFonts w:eastAsia="Times New Roman" w:cs="Times New Roman"/>
                <w:szCs w:val="24"/>
              </w:rPr>
              <w:t xml:space="preserve">Growing awareness </w:t>
            </w:r>
            <w:r>
              <w:rPr>
                <w:rFonts w:eastAsia="Times New Roman" w:cs="Times New Roman"/>
                <w:szCs w:val="24"/>
              </w:rPr>
              <w:t xml:space="preserve">concerning </w:t>
            </w:r>
            <w:r w:rsidRPr="007F673D">
              <w:rPr>
                <w:rFonts w:eastAsia="Times New Roman" w:cs="Times New Roman"/>
                <w:szCs w:val="24"/>
              </w:rPr>
              <w:t xml:space="preserve">environmental issues </w:t>
            </w:r>
            <w:r>
              <w:rPr>
                <w:rFonts w:eastAsia="Times New Roman" w:cs="Times New Roman"/>
                <w:szCs w:val="24"/>
              </w:rPr>
              <w:t>has been</w:t>
            </w:r>
            <w:r w:rsidRPr="007F673D">
              <w:rPr>
                <w:rFonts w:eastAsia="Times New Roman" w:cs="Times New Roman"/>
                <w:szCs w:val="24"/>
              </w:rPr>
              <w:t xml:space="preserve"> driving demand </w:t>
            </w:r>
            <w:r>
              <w:rPr>
                <w:rFonts w:eastAsia="Times New Roman" w:cs="Times New Roman"/>
                <w:szCs w:val="24"/>
              </w:rPr>
              <w:t>in terms of</w:t>
            </w:r>
            <w:r w:rsidRPr="007F673D">
              <w:rPr>
                <w:rFonts w:eastAsia="Times New Roman" w:cs="Times New Roman"/>
                <w:szCs w:val="24"/>
              </w:rPr>
              <w:t xml:space="preserve"> sustainable tourism</w:t>
            </w:r>
            <w:r w:rsidR="00B53F1F">
              <w:rPr>
                <w:rFonts w:eastAsia="Times New Roman" w:cs="Times New Roman"/>
                <w:szCs w:val="24"/>
              </w:rPr>
              <w:t xml:space="preserve"> (</w:t>
            </w:r>
            <w:r w:rsidR="00B53F1F" w:rsidRPr="00B53F1F">
              <w:rPr>
                <w:lang w:val="en"/>
              </w:rPr>
              <w:t>Yang</w:t>
            </w:r>
            <w:r w:rsidR="00B53F1F">
              <w:rPr>
                <w:lang w:val="en"/>
              </w:rPr>
              <w:t xml:space="preserve"> </w:t>
            </w:r>
            <w:r w:rsidR="00B53F1F">
              <w:rPr>
                <w:i/>
                <w:lang w:val="en"/>
              </w:rPr>
              <w:t xml:space="preserve">et al., </w:t>
            </w:r>
            <w:r w:rsidR="00B53F1F">
              <w:rPr>
                <w:lang w:val="en"/>
              </w:rPr>
              <w:t>2021</w:t>
            </w:r>
            <w:r w:rsidR="00B53F1F">
              <w:rPr>
                <w:rFonts w:eastAsia="Times New Roman" w:cs="Times New Roman"/>
                <w:szCs w:val="24"/>
              </w:rPr>
              <w:t>)</w:t>
            </w:r>
            <w:r w:rsidRPr="007F673D">
              <w:rPr>
                <w:rFonts w:eastAsia="Times New Roman" w:cs="Times New Roman"/>
                <w:szCs w:val="24"/>
              </w:rPr>
              <w:t>.</w:t>
            </w:r>
          </w:p>
          <w:p w14:paraId="0CBE36FF" w14:textId="77777777" w:rsidR="007F673D" w:rsidRDefault="004E6133" w:rsidP="007F673D">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Government regulations on carbon emissions also impact hotel operations.</w:t>
            </w:r>
          </w:p>
        </w:tc>
        <w:tc>
          <w:tcPr>
            <w:tcW w:w="2075" w:type="dxa"/>
            <w:shd w:val="clear" w:color="auto" w:fill="FFFF00"/>
          </w:tcPr>
          <w:p w14:paraId="78509453" w14:textId="77777777" w:rsidR="007208A6" w:rsidRDefault="004E6133" w:rsidP="00263AA7">
            <w:pPr>
              <w:cnfStyle w:val="000000000000" w:firstRow="0" w:lastRow="0" w:firstColumn="0" w:lastColumn="0" w:oddVBand="0" w:evenVBand="0" w:oddHBand="0" w:evenHBand="0" w:firstRowFirstColumn="0" w:firstRowLastColumn="0" w:lastRowFirstColumn="0" w:lastRowLastColumn="0"/>
            </w:pPr>
            <w:r>
              <w:t>Moderate</w:t>
            </w:r>
          </w:p>
        </w:tc>
      </w:tr>
      <w:tr w:rsidR="007A19CF" w14:paraId="123013A0" w14:textId="77777777" w:rsidTr="007A1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70540E6" w14:textId="77777777" w:rsidR="007208A6" w:rsidRDefault="004E6133" w:rsidP="00263AA7">
            <w:r>
              <w:t>Political</w:t>
            </w:r>
          </w:p>
        </w:tc>
        <w:tc>
          <w:tcPr>
            <w:tcW w:w="4961" w:type="dxa"/>
          </w:tcPr>
          <w:p w14:paraId="3F977D17" w14:textId="77777777" w:rsidR="007208A6" w:rsidRDefault="004E6133" w:rsidP="007F673D">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7F673D">
              <w:t xml:space="preserve">Government policies </w:t>
            </w:r>
            <w:r>
              <w:t>concerning</w:t>
            </w:r>
            <w:r w:rsidRPr="007F673D">
              <w:t xml:space="preserve"> tourism, </w:t>
            </w:r>
            <w:r>
              <w:t>including</w:t>
            </w:r>
            <w:r w:rsidRPr="007F673D">
              <w:t xml:space="preserve"> visa requirements </w:t>
            </w:r>
            <w:r>
              <w:t>as well as</w:t>
            </w:r>
            <w:r w:rsidRPr="007F673D">
              <w:t xml:space="preserve"> travel advisories, </w:t>
            </w:r>
            <w:r>
              <w:t>affect international travel.</w:t>
            </w:r>
          </w:p>
          <w:p w14:paraId="31A6A469" w14:textId="77777777" w:rsidR="007F673D" w:rsidRPr="007F673D" w:rsidRDefault="004E6133" w:rsidP="007F673D">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7F673D">
              <w:rPr>
                <w:rFonts w:eastAsia="Times New Roman" w:cs="Times New Roman"/>
                <w:szCs w:val="24"/>
              </w:rPr>
              <w:t xml:space="preserve">Brexit </w:t>
            </w:r>
            <w:r>
              <w:rPr>
                <w:rFonts w:eastAsia="Times New Roman" w:cs="Times New Roman"/>
                <w:szCs w:val="24"/>
              </w:rPr>
              <w:t xml:space="preserve">impacts the </w:t>
            </w:r>
            <w:r w:rsidRPr="007F673D">
              <w:rPr>
                <w:rFonts w:eastAsia="Times New Roman" w:cs="Times New Roman"/>
                <w:szCs w:val="24"/>
              </w:rPr>
              <w:t>travel patterns in the hospitality sector</w:t>
            </w:r>
            <w:r w:rsidR="00B53F1F">
              <w:rPr>
                <w:rFonts w:eastAsia="Times New Roman" w:cs="Times New Roman"/>
                <w:szCs w:val="24"/>
              </w:rPr>
              <w:t xml:space="preserve"> (</w:t>
            </w:r>
            <w:proofErr w:type="spellStart"/>
            <w:r w:rsidR="00B53F1F" w:rsidRPr="00B53F1F">
              <w:rPr>
                <w:lang w:val="en"/>
              </w:rPr>
              <w:t>Dwivedi</w:t>
            </w:r>
            <w:proofErr w:type="spellEnd"/>
            <w:r w:rsidR="00B53F1F">
              <w:rPr>
                <w:lang w:val="en"/>
              </w:rPr>
              <w:t xml:space="preserve"> </w:t>
            </w:r>
            <w:r w:rsidR="00B53F1F">
              <w:rPr>
                <w:i/>
                <w:lang w:val="en"/>
              </w:rPr>
              <w:t xml:space="preserve">et al., </w:t>
            </w:r>
            <w:r w:rsidR="00B53F1F">
              <w:rPr>
                <w:lang w:val="en"/>
              </w:rPr>
              <w:t>2024</w:t>
            </w:r>
            <w:r w:rsidR="00B53F1F">
              <w:rPr>
                <w:rFonts w:eastAsia="Times New Roman" w:cs="Times New Roman"/>
                <w:szCs w:val="24"/>
              </w:rPr>
              <w:t>)</w:t>
            </w:r>
            <w:r w:rsidRPr="007F673D">
              <w:rPr>
                <w:rFonts w:eastAsia="Times New Roman" w:cs="Times New Roman"/>
                <w:szCs w:val="24"/>
              </w:rPr>
              <w:t>.</w:t>
            </w:r>
          </w:p>
        </w:tc>
        <w:tc>
          <w:tcPr>
            <w:tcW w:w="2075" w:type="dxa"/>
            <w:shd w:val="clear" w:color="auto" w:fill="FFFF00"/>
          </w:tcPr>
          <w:p w14:paraId="60FE2DCE" w14:textId="77777777" w:rsidR="007208A6" w:rsidRDefault="004E6133" w:rsidP="00263AA7">
            <w:pPr>
              <w:cnfStyle w:val="000000100000" w:firstRow="0" w:lastRow="0" w:firstColumn="0" w:lastColumn="0" w:oddVBand="0" w:evenVBand="0" w:oddHBand="1" w:evenHBand="0" w:firstRowFirstColumn="0" w:firstRowLastColumn="0" w:lastRowFirstColumn="0" w:lastRowLastColumn="0"/>
            </w:pPr>
            <w:r>
              <w:t>Moderate</w:t>
            </w:r>
          </w:p>
        </w:tc>
      </w:tr>
      <w:tr w:rsidR="007A19CF" w14:paraId="41253788" w14:textId="77777777" w:rsidTr="007A19CF">
        <w:tc>
          <w:tcPr>
            <w:cnfStyle w:val="001000000000" w:firstRow="0" w:lastRow="0" w:firstColumn="1" w:lastColumn="0" w:oddVBand="0" w:evenVBand="0" w:oddHBand="0" w:evenHBand="0" w:firstRowFirstColumn="0" w:firstRowLastColumn="0" w:lastRowFirstColumn="0" w:lastRowLastColumn="0"/>
            <w:tcW w:w="1980" w:type="dxa"/>
          </w:tcPr>
          <w:p w14:paraId="596DA828" w14:textId="77777777" w:rsidR="007F673D" w:rsidRDefault="004E6133" w:rsidP="00263AA7">
            <w:r>
              <w:t>Legal</w:t>
            </w:r>
          </w:p>
        </w:tc>
        <w:tc>
          <w:tcPr>
            <w:tcW w:w="4961" w:type="dxa"/>
          </w:tcPr>
          <w:p w14:paraId="5ED8E7DD" w14:textId="77777777" w:rsidR="007F673D" w:rsidRDefault="004E6133" w:rsidP="00AE21F6">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Changes in employment law affect labor costs </w:t>
            </w:r>
            <w:r w:rsidR="00AE21F6">
              <w:t>as well as</w:t>
            </w:r>
            <w:r>
              <w:t xml:space="preserve"> staffing practices.</w:t>
            </w:r>
          </w:p>
        </w:tc>
        <w:tc>
          <w:tcPr>
            <w:tcW w:w="2075" w:type="dxa"/>
            <w:shd w:val="clear" w:color="auto" w:fill="FFFF00"/>
          </w:tcPr>
          <w:p w14:paraId="4243E140" w14:textId="77777777" w:rsidR="007F673D" w:rsidRDefault="004E6133" w:rsidP="00263AA7">
            <w:pPr>
              <w:cnfStyle w:val="000000000000" w:firstRow="0" w:lastRow="0" w:firstColumn="0" w:lastColumn="0" w:oddVBand="0" w:evenVBand="0" w:oddHBand="0" w:evenHBand="0" w:firstRowFirstColumn="0" w:firstRowLastColumn="0" w:lastRowFirstColumn="0" w:lastRowLastColumn="0"/>
            </w:pPr>
            <w:r>
              <w:t>Moderate</w:t>
            </w:r>
          </w:p>
        </w:tc>
      </w:tr>
      <w:tr w:rsidR="007A19CF" w14:paraId="7EC430F7" w14:textId="77777777" w:rsidTr="007A1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BD029BB" w14:textId="77777777" w:rsidR="007208A6" w:rsidRDefault="004E6133" w:rsidP="00263AA7">
            <w:r>
              <w:t>Ethical</w:t>
            </w:r>
          </w:p>
        </w:tc>
        <w:tc>
          <w:tcPr>
            <w:tcW w:w="4961" w:type="dxa"/>
          </w:tcPr>
          <w:p w14:paraId="0BDDD629" w14:textId="77777777" w:rsidR="007208A6" w:rsidRDefault="004E6133" w:rsidP="00AE21F6">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Sourcing products and /or services, especially from ethical suppliers is quite important</w:t>
            </w:r>
            <w:r w:rsidR="00B53F1F">
              <w:t xml:space="preserve"> (</w:t>
            </w:r>
            <w:proofErr w:type="spellStart"/>
            <w:r w:rsidR="00B53F1F" w:rsidRPr="00B53F1F">
              <w:rPr>
                <w:lang w:val="en"/>
              </w:rPr>
              <w:t>Asghar</w:t>
            </w:r>
            <w:proofErr w:type="spellEnd"/>
            <w:r w:rsidR="00B53F1F">
              <w:rPr>
                <w:lang w:val="en"/>
              </w:rPr>
              <w:t xml:space="preserve"> </w:t>
            </w:r>
            <w:r w:rsidR="00B53F1F">
              <w:rPr>
                <w:i/>
                <w:lang w:val="en"/>
              </w:rPr>
              <w:t xml:space="preserve">et al., </w:t>
            </w:r>
            <w:r w:rsidR="00B53F1F">
              <w:rPr>
                <w:lang w:val="en"/>
              </w:rPr>
              <w:t>2021</w:t>
            </w:r>
            <w:r w:rsidR="00B53F1F">
              <w:t>)</w:t>
            </w:r>
            <w:r>
              <w:t>.</w:t>
            </w:r>
          </w:p>
        </w:tc>
        <w:tc>
          <w:tcPr>
            <w:tcW w:w="2075" w:type="dxa"/>
            <w:shd w:val="clear" w:color="auto" w:fill="00B050"/>
          </w:tcPr>
          <w:p w14:paraId="586D9399" w14:textId="77777777" w:rsidR="007208A6" w:rsidRDefault="004E6133" w:rsidP="00263AA7">
            <w:pPr>
              <w:cnfStyle w:val="000000100000" w:firstRow="0" w:lastRow="0" w:firstColumn="0" w:lastColumn="0" w:oddVBand="0" w:evenVBand="0" w:oddHBand="1" w:evenHBand="0" w:firstRowFirstColumn="0" w:firstRowLastColumn="0" w:lastRowFirstColumn="0" w:lastRowLastColumn="0"/>
            </w:pPr>
            <w:r>
              <w:t>Low</w:t>
            </w:r>
          </w:p>
        </w:tc>
      </w:tr>
    </w:tbl>
    <w:p w14:paraId="47977282" w14:textId="77777777" w:rsidR="007208A6" w:rsidRPr="007208A6" w:rsidRDefault="004E6133" w:rsidP="007208A6">
      <w:pPr>
        <w:jc w:val="center"/>
        <w:rPr>
          <w:b/>
        </w:rPr>
      </w:pPr>
      <w:r w:rsidRPr="007208A6">
        <w:rPr>
          <w:b/>
        </w:rPr>
        <w:t>Table 1: The presence of a detailed STEEPLE analysis</w:t>
      </w:r>
    </w:p>
    <w:p w14:paraId="1810CBF5" w14:textId="77777777" w:rsidR="007208A6" w:rsidRDefault="004E6133" w:rsidP="007208A6">
      <w:pPr>
        <w:jc w:val="center"/>
      </w:pPr>
      <w:r w:rsidRPr="007208A6">
        <w:rPr>
          <w:b/>
        </w:rPr>
        <w:t>Source:</w:t>
      </w:r>
      <w:r>
        <w:t xml:space="preserve"> (Created by the learner)</w:t>
      </w:r>
    </w:p>
    <w:p w14:paraId="576D2A9A" w14:textId="77777777" w:rsidR="006E3A51" w:rsidRDefault="004E6133" w:rsidP="006E3A51">
      <w:r>
        <w:t>This STEEPLE analysis has examined the key external factors and their potential impact on the UK market and on Premier Inn respectively.  Firstly, due to increasing demand in terms of unique experiences, most hotel brands are unable to cater to the above-evolving preferences (</w:t>
      </w:r>
      <w:proofErr w:type="spellStart"/>
      <w:r w:rsidRPr="006E3A51">
        <w:rPr>
          <w:lang w:val="en"/>
        </w:rPr>
        <w:t>Crans</w:t>
      </w:r>
      <w:proofErr w:type="spellEnd"/>
      <w:r>
        <w:rPr>
          <w:lang w:val="en"/>
        </w:rPr>
        <w:t xml:space="preserve"> </w:t>
      </w:r>
      <w:r>
        <w:rPr>
          <w:i/>
          <w:lang w:val="en"/>
        </w:rPr>
        <w:t xml:space="preserve">et al., </w:t>
      </w:r>
      <w:r>
        <w:rPr>
          <w:lang w:val="en"/>
        </w:rPr>
        <w:t>2021</w:t>
      </w:r>
      <w:r>
        <w:t>). Consequently, the overall increasing popularity in terms of experiential travel requires Premier Inn in order to move beyond and consider bundled offerings. It should be noteworthy that the chosen brand such as Premier Inn is responsible for providing budget-friendly positioning in this environment respectively. However, the brand must need to maintain a balance, especially between perceived quality and affordability, followed by ensuring a strong value proposition.</w:t>
      </w:r>
    </w:p>
    <w:p w14:paraId="1208436B" w14:textId="77777777" w:rsidR="006E3A51" w:rsidRDefault="004E6133" w:rsidP="006E3A51">
      <w:r>
        <w:t>In addition to this, the above analysis also underscores the growing demand in terms of sustainable as well as ethical practices, and hence, it requires Premier Inn in order to demonstrably commit concerning both social and environmental responsibility.</w:t>
      </w:r>
      <w:r w:rsidR="003855CC">
        <w:t xml:space="preserve"> Besides this, it should be noteworthy that </w:t>
      </w:r>
      <w:r>
        <w:t xml:space="preserve">the rapid pace of technological advancements </w:t>
      </w:r>
      <w:r w:rsidR="003855CC">
        <w:t xml:space="preserve">has </w:t>
      </w:r>
      <w:r>
        <w:t>necessitate</w:t>
      </w:r>
      <w:r w:rsidR="003855CC">
        <w:t xml:space="preserve">d </w:t>
      </w:r>
      <w:r>
        <w:t xml:space="preserve">continuous investment in </w:t>
      </w:r>
      <w:r w:rsidR="003855CC">
        <w:t xml:space="preserve">terms of </w:t>
      </w:r>
      <w:r>
        <w:t xml:space="preserve">digital infrastructure, data analytics </w:t>
      </w:r>
      <w:r w:rsidR="003855CC">
        <w:t>as well as smart hotel technology, and so on (</w:t>
      </w:r>
      <w:r w:rsidR="003855CC" w:rsidRPr="003855CC">
        <w:rPr>
          <w:lang w:val="en"/>
        </w:rPr>
        <w:t>Nam</w:t>
      </w:r>
      <w:r w:rsidR="003855CC">
        <w:rPr>
          <w:lang w:val="en"/>
        </w:rPr>
        <w:t xml:space="preserve"> </w:t>
      </w:r>
      <w:r w:rsidR="003855CC">
        <w:rPr>
          <w:i/>
          <w:lang w:val="en"/>
        </w:rPr>
        <w:t xml:space="preserve">et al., </w:t>
      </w:r>
      <w:r w:rsidR="003855CC">
        <w:rPr>
          <w:lang w:val="en"/>
        </w:rPr>
        <w:t>2021</w:t>
      </w:r>
      <w:r w:rsidR="003855CC">
        <w:t xml:space="preserve">). Thus, the chosen aspect can </w:t>
      </w:r>
      <w:r>
        <w:t xml:space="preserve">enhance the guest experience </w:t>
      </w:r>
      <w:r w:rsidR="003855CC">
        <w:t xml:space="preserve">as well as </w:t>
      </w:r>
      <w:r>
        <w:t>the operational efficiency</w:t>
      </w:r>
      <w:r w:rsidR="003855CC">
        <w:t xml:space="preserve"> of the hotel industry respectively</w:t>
      </w:r>
      <w:r>
        <w:t>.</w:t>
      </w:r>
    </w:p>
    <w:p w14:paraId="620F21CE" w14:textId="77777777" w:rsidR="006E3A51" w:rsidRDefault="004E6133" w:rsidP="006E3A51">
      <w:r>
        <w:t>On the other hand, it has been seen that the above analysis can also reveal a few challenges. In this regard, the evolution of changing travel preferences, such as the rise of "</w:t>
      </w:r>
      <w:proofErr w:type="spellStart"/>
      <w:r>
        <w:t>bleisure</w:t>
      </w:r>
      <w:proofErr w:type="spellEnd"/>
      <w:r>
        <w:t>" travel as well as experiential tourism, also requires Premier Inn in order to consider diversifying offerings, especially beyond its basic accommodation.  According to the study, opined by (</w:t>
      </w:r>
      <w:proofErr w:type="spellStart"/>
      <w:r w:rsidRPr="003855CC">
        <w:rPr>
          <w:lang w:val="en"/>
        </w:rPr>
        <w:t>Úbeda-García</w:t>
      </w:r>
      <w:proofErr w:type="spellEnd"/>
      <w:r>
        <w:rPr>
          <w:lang w:val="en"/>
        </w:rPr>
        <w:t xml:space="preserve"> </w:t>
      </w:r>
      <w:r>
        <w:rPr>
          <w:i/>
          <w:lang w:val="en"/>
        </w:rPr>
        <w:t xml:space="preserve">et al., </w:t>
      </w:r>
      <w:r>
        <w:rPr>
          <w:lang w:val="en"/>
        </w:rPr>
        <w:t>2021</w:t>
      </w:r>
      <w:r>
        <w:t xml:space="preserve">), demographic shifts can demand attention concerning accessibility as well as inclusivity, which in turn, cater to diverse the overall traveler's needs. In this regard, Brexit continues to pose a few challenges, especially related to cost inflation as well as labor availability, and so on. </w:t>
      </w:r>
      <w:r w:rsidRPr="003855CC">
        <w:t xml:space="preserve">In 2023, </w:t>
      </w:r>
      <w:r>
        <w:t xml:space="preserve">the gross domestic product will be 9.7% </w:t>
      </w:r>
      <w:r w:rsidRPr="003855CC">
        <w:t xml:space="preserve">lower </w:t>
      </w:r>
      <w:r>
        <w:t xml:space="preserve">compared to the value of 2019 in terms of both </w:t>
      </w:r>
      <w:r w:rsidRPr="003855CC">
        <w:t xml:space="preserve">direct and indirect contributions </w:t>
      </w:r>
      <w:r>
        <w:t>concerning the UK’s</w:t>
      </w:r>
      <w:r w:rsidRPr="003855CC">
        <w:t xml:space="preserve"> travel and tourism </w:t>
      </w:r>
      <w:r>
        <w:t>(</w:t>
      </w:r>
      <w:proofErr w:type="spellStart"/>
      <w:r>
        <w:t>Statista</w:t>
      </w:r>
      <w:proofErr w:type="spellEnd"/>
      <w:r>
        <w:t>, 2024). In addition to this, climate change can also necessitate proactive measures in order to mitigate risks, leading to ensuring business continuity.</w:t>
      </w:r>
    </w:p>
    <w:p w14:paraId="7990D60A" w14:textId="77777777" w:rsidR="006E3A51" w:rsidRDefault="004E6133" w:rsidP="003855CC">
      <w:pPr>
        <w:jc w:val="center"/>
      </w:pPr>
      <w:r>
        <w:rPr>
          <w:noProof/>
        </w:rPr>
        <w:drawing>
          <wp:inline distT="0" distB="0" distL="0" distR="0" wp14:anchorId="191291D3" wp14:editId="7870F921">
            <wp:extent cx="5201920" cy="3451860"/>
            <wp:effectExtent l="76200" t="76200" r="132080" b="129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5213879" cy="34597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7047A7" w14:textId="77777777" w:rsidR="003855CC" w:rsidRPr="003855CC" w:rsidRDefault="004E6133" w:rsidP="003855CC">
      <w:pPr>
        <w:jc w:val="center"/>
        <w:rPr>
          <w:b/>
        </w:rPr>
      </w:pPr>
      <w:r w:rsidRPr="003855CC">
        <w:rPr>
          <w:b/>
        </w:rPr>
        <w:t>Figure 2: Total contribution of travel and tourism to gross domestic product (GDP) in the United Kingdom in 2019 and 2023, with a forecast for 2024 and 2034 (in billion GBP)</w:t>
      </w:r>
    </w:p>
    <w:p w14:paraId="22799B79" w14:textId="77777777" w:rsidR="003855CC" w:rsidRDefault="004E6133" w:rsidP="003855CC">
      <w:pPr>
        <w:jc w:val="center"/>
      </w:pPr>
      <w:r w:rsidRPr="003855CC">
        <w:rPr>
          <w:b/>
        </w:rPr>
        <w:t>Source:</w:t>
      </w:r>
      <w:r>
        <w:t xml:space="preserve"> (</w:t>
      </w:r>
      <w:proofErr w:type="spellStart"/>
      <w:r>
        <w:t>Statista</w:t>
      </w:r>
      <w:proofErr w:type="spellEnd"/>
      <w:r>
        <w:t>, 2023)</w:t>
      </w:r>
    </w:p>
    <w:p w14:paraId="2E4E4793" w14:textId="77777777" w:rsidR="006E3A51" w:rsidRDefault="004E6133" w:rsidP="006E3A51">
      <w:r>
        <w:t xml:space="preserve">From the above STEEPLE analysis, it is seen that Premier Inn needs to cater in order to remain competitive as well as meet evolving customer expectations with time.  The chosen analytical tool provides a framework, especially for strategic decision-making, and enables the respective brand like Premier Inn to capitalize on its various opportunities, while addressing the potential threats, potentially leading to ensuring long-term sustainability. </w:t>
      </w:r>
    </w:p>
    <w:p w14:paraId="0C1CAB59" w14:textId="77777777" w:rsidR="00B53F1F" w:rsidRDefault="004E6133" w:rsidP="00B53F1F">
      <w:pPr>
        <w:pStyle w:val="Heading2"/>
      </w:pPr>
      <w:bookmarkStart w:id="4" w:name="_Toc190792308"/>
      <w:r>
        <w:t>The inclusion of SOAR analysis</w:t>
      </w:r>
      <w:bookmarkEnd w:id="4"/>
    </w:p>
    <w:p w14:paraId="42E619BF" w14:textId="77777777" w:rsidR="00210CA5" w:rsidRDefault="004E6133" w:rsidP="00210CA5">
      <w:r>
        <w:t xml:space="preserve">In this selected report, a SOAR analysis has also been performed as well. According to the study, opined by </w:t>
      </w:r>
      <w:r w:rsidRPr="00210CA5">
        <w:rPr>
          <w:lang w:val="en"/>
        </w:rPr>
        <w:t>Bridges</w:t>
      </w:r>
      <w:r>
        <w:rPr>
          <w:lang w:val="en"/>
        </w:rPr>
        <w:t xml:space="preserve"> </w:t>
      </w:r>
      <w:r>
        <w:rPr>
          <w:i/>
          <w:lang w:val="en"/>
        </w:rPr>
        <w:t xml:space="preserve">et al. </w:t>
      </w:r>
      <w:r>
        <w:rPr>
          <w:lang w:val="en"/>
        </w:rPr>
        <w:t>(2023</w:t>
      </w:r>
      <w:r>
        <w:t xml:space="preserve">), SOAR analysis is generally responsible for giving its major focus on Strengths, Opportunities, Aspirations, as well as Results, particularly for organizations in order to seek a more future-oriented approach. Unlike SWOT analysis, the SOAR analytical framework emphasizes strengths and opportunities and ultimately encourages a more optimistic and /or solution-focused approach concerning the overall process of strategic planning. By considering aspirations, it is known that SOAR can help organizations in order to make proper alignment, especially regarding their strategic goals along with core values, long-term ambitions as well as vision respectively. As a result, these significant benefits can ensure that strategic initiatives have been quite meaningful to the overall </w:t>
      </w:r>
      <w:proofErr w:type="spellStart"/>
      <w:r>
        <w:t>organizational</w:t>
      </w:r>
      <w:proofErr w:type="spellEnd"/>
      <w:r>
        <w:t xml:space="preserve"> purpose (</w:t>
      </w:r>
      <w:proofErr w:type="spellStart"/>
      <w:r>
        <w:rPr>
          <w:lang w:val="en"/>
        </w:rPr>
        <w:t>Elgahwash</w:t>
      </w:r>
      <w:proofErr w:type="spellEnd"/>
      <w:r>
        <w:rPr>
          <w:lang w:val="en"/>
        </w:rPr>
        <w:t xml:space="preserve">, Ahmed, </w:t>
      </w:r>
      <w:r w:rsidRPr="00210CA5">
        <w:rPr>
          <w:lang w:val="en"/>
        </w:rPr>
        <w:t xml:space="preserve">and </w:t>
      </w:r>
      <w:proofErr w:type="spellStart"/>
      <w:r w:rsidRPr="00210CA5">
        <w:rPr>
          <w:lang w:val="en"/>
        </w:rPr>
        <w:t>Al-Magarbi</w:t>
      </w:r>
      <w:proofErr w:type="spellEnd"/>
      <w:r w:rsidRPr="00210CA5">
        <w:rPr>
          <w:lang w:val="en"/>
        </w:rPr>
        <w:t>, 2023</w:t>
      </w:r>
      <w:r>
        <w:t>). Hence, in this selected study, the respective organizational consultancy firm has performed SOAR analysis, especially for exploring and /or idealizing the market concerning Premier Inn. The SOAR analysis has been discussed in the following section.</w:t>
      </w:r>
    </w:p>
    <w:tbl>
      <w:tblPr>
        <w:tblStyle w:val="PlainTable1"/>
        <w:tblW w:w="0" w:type="auto"/>
        <w:tblLook w:val="04A0" w:firstRow="1" w:lastRow="0" w:firstColumn="1" w:lastColumn="0" w:noHBand="0" w:noVBand="1"/>
      </w:tblPr>
      <w:tblGrid>
        <w:gridCol w:w="4508"/>
        <w:gridCol w:w="4508"/>
      </w:tblGrid>
      <w:tr w:rsidR="007A19CF" w14:paraId="7ADEBF33" w14:textId="77777777" w:rsidTr="007A19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07698DE" w14:textId="77777777" w:rsidR="00A128C7" w:rsidRDefault="004E6133" w:rsidP="006E3A51">
            <w:r>
              <w:t>Strengths</w:t>
            </w:r>
          </w:p>
          <w:p w14:paraId="30D34661" w14:textId="77777777" w:rsidR="00A128C7" w:rsidRDefault="004E6133" w:rsidP="00A128C7">
            <w:pPr>
              <w:pStyle w:val="ListParagraph"/>
              <w:numPr>
                <w:ilvl w:val="0"/>
                <w:numId w:val="7"/>
              </w:numPr>
            </w:pPr>
            <w:r w:rsidRPr="00A128C7">
              <w:rPr>
                <w:b w:val="0"/>
              </w:rPr>
              <w:t xml:space="preserve">Premier Inn is </w:t>
            </w:r>
            <w:r>
              <w:rPr>
                <w:b w:val="0"/>
              </w:rPr>
              <w:t xml:space="preserve">represented as one of the </w:t>
            </w:r>
            <w:r w:rsidRPr="00A128C7">
              <w:rPr>
                <w:b w:val="0"/>
              </w:rPr>
              <w:t>largest hotel brand</w:t>
            </w:r>
            <w:r>
              <w:rPr>
                <w:b w:val="0"/>
              </w:rPr>
              <w:t>s in the UK.</w:t>
            </w:r>
          </w:p>
          <w:p w14:paraId="343FC6E3" w14:textId="77777777" w:rsidR="00A128C7" w:rsidRPr="00A128C7" w:rsidRDefault="004E6133" w:rsidP="00A128C7">
            <w:pPr>
              <w:pStyle w:val="ListParagraph"/>
              <w:numPr>
                <w:ilvl w:val="0"/>
                <w:numId w:val="7"/>
              </w:numPr>
            </w:pPr>
            <w:r>
              <w:rPr>
                <w:b w:val="0"/>
                <w:lang w:val="en"/>
              </w:rPr>
              <w:t xml:space="preserve">The brand </w:t>
            </w:r>
            <w:r w:rsidRPr="00A128C7">
              <w:rPr>
                <w:b w:val="0"/>
                <w:lang w:val="en"/>
              </w:rPr>
              <w:t>boasts more than 800 hotels along with 72,000 rooms, especially across the UK, Germany, Ireland as well as the UAE respectively (</w:t>
            </w:r>
            <w:proofErr w:type="spellStart"/>
            <w:r w:rsidRPr="00A128C7">
              <w:rPr>
                <w:b w:val="0"/>
                <w:lang w:val="en"/>
              </w:rPr>
              <w:t>Statista</w:t>
            </w:r>
            <w:proofErr w:type="spellEnd"/>
            <w:r w:rsidRPr="00A128C7">
              <w:rPr>
                <w:b w:val="0"/>
                <w:lang w:val="en"/>
              </w:rPr>
              <w:t>, 2023)</w:t>
            </w:r>
            <w:r w:rsidRPr="00A128C7">
              <w:rPr>
                <w:b w:val="0"/>
              </w:rPr>
              <w:t>.</w:t>
            </w:r>
          </w:p>
          <w:p w14:paraId="0DBDCF87" w14:textId="77777777" w:rsidR="00A128C7" w:rsidRPr="00A128C7" w:rsidRDefault="004E6133" w:rsidP="00A128C7">
            <w:pPr>
              <w:pStyle w:val="ListParagraph"/>
              <w:numPr>
                <w:ilvl w:val="0"/>
                <w:numId w:val="7"/>
              </w:numPr>
            </w:pPr>
            <w:r>
              <w:rPr>
                <w:b w:val="0"/>
              </w:rPr>
              <w:t xml:space="preserve">Premier Inn gives its major </w:t>
            </w:r>
            <w:r w:rsidRPr="00A128C7">
              <w:rPr>
                <w:b w:val="0"/>
              </w:rPr>
              <w:t xml:space="preserve">focus on affordability </w:t>
            </w:r>
            <w:r>
              <w:rPr>
                <w:b w:val="0"/>
              </w:rPr>
              <w:t>as well as</w:t>
            </w:r>
            <w:r w:rsidRPr="00A128C7">
              <w:rPr>
                <w:b w:val="0"/>
              </w:rPr>
              <w:t xml:space="preserve"> consistent quality</w:t>
            </w:r>
            <w:r>
              <w:rPr>
                <w:b w:val="0"/>
              </w:rPr>
              <w:t>, which in turn,</w:t>
            </w:r>
            <w:r w:rsidRPr="00A128C7">
              <w:rPr>
                <w:b w:val="0"/>
              </w:rPr>
              <w:t xml:space="preserve"> </w:t>
            </w:r>
            <w:r>
              <w:rPr>
                <w:b w:val="0"/>
              </w:rPr>
              <w:t xml:space="preserve">can resonate </w:t>
            </w:r>
            <w:r w:rsidRPr="00A128C7">
              <w:rPr>
                <w:b w:val="0"/>
              </w:rPr>
              <w:t>growing market segment.</w:t>
            </w:r>
          </w:p>
          <w:p w14:paraId="45CF3872" w14:textId="77777777" w:rsidR="00A128C7" w:rsidRPr="00A128C7" w:rsidRDefault="004E6133" w:rsidP="00A128C7">
            <w:pPr>
              <w:pStyle w:val="ListParagraph"/>
              <w:numPr>
                <w:ilvl w:val="0"/>
                <w:numId w:val="7"/>
              </w:numPr>
            </w:pPr>
            <w:r w:rsidRPr="00A128C7">
              <w:rPr>
                <w:b w:val="0"/>
              </w:rPr>
              <w:t xml:space="preserve">Premier Inn </w:t>
            </w:r>
            <w:r>
              <w:rPr>
                <w:b w:val="0"/>
              </w:rPr>
              <w:t>deals with</w:t>
            </w:r>
            <w:r w:rsidRPr="00A128C7">
              <w:rPr>
                <w:b w:val="0"/>
              </w:rPr>
              <w:t xml:space="preserve"> a well-established operating model, </w:t>
            </w:r>
            <w:r>
              <w:rPr>
                <w:b w:val="0"/>
              </w:rPr>
              <w:t xml:space="preserve">responsible for </w:t>
            </w:r>
            <w:r w:rsidRPr="00A128C7">
              <w:rPr>
                <w:b w:val="0"/>
              </w:rPr>
              <w:t xml:space="preserve">enabling cost control </w:t>
            </w:r>
            <w:r>
              <w:rPr>
                <w:b w:val="0"/>
              </w:rPr>
              <w:t xml:space="preserve">as well as consistent service delivery, especially </w:t>
            </w:r>
            <w:r w:rsidRPr="00A128C7">
              <w:rPr>
                <w:b w:val="0"/>
              </w:rPr>
              <w:t>across its extensive estate.</w:t>
            </w:r>
          </w:p>
          <w:p w14:paraId="39B5556A" w14:textId="77777777" w:rsidR="00A128C7" w:rsidRPr="00A128C7" w:rsidRDefault="004E6133" w:rsidP="00A128C7">
            <w:pPr>
              <w:pStyle w:val="ListParagraph"/>
              <w:numPr>
                <w:ilvl w:val="0"/>
                <w:numId w:val="7"/>
              </w:numPr>
            </w:pPr>
            <w:r w:rsidRPr="00A128C7">
              <w:rPr>
                <w:b w:val="0"/>
              </w:rPr>
              <w:t xml:space="preserve">Premier Inn </w:t>
            </w:r>
            <w:r>
              <w:rPr>
                <w:b w:val="0"/>
              </w:rPr>
              <w:t xml:space="preserve">gains its </w:t>
            </w:r>
            <w:r w:rsidRPr="00A128C7">
              <w:rPr>
                <w:b w:val="0"/>
              </w:rPr>
              <w:t xml:space="preserve">benefits from a loyal customer base </w:t>
            </w:r>
            <w:r>
              <w:rPr>
                <w:b w:val="0"/>
              </w:rPr>
              <w:t xml:space="preserve">and is </w:t>
            </w:r>
            <w:r w:rsidRPr="00A128C7">
              <w:rPr>
                <w:b w:val="0"/>
              </w:rPr>
              <w:t>driven by its</w:t>
            </w:r>
            <w:r>
              <w:rPr>
                <w:b w:val="0"/>
              </w:rPr>
              <w:t xml:space="preserve"> widespread presence as well as</w:t>
            </w:r>
            <w:r w:rsidRPr="00A128C7">
              <w:rPr>
                <w:b w:val="0"/>
              </w:rPr>
              <w:t xml:space="preserve"> value proposition and </w:t>
            </w:r>
            <w:r>
              <w:rPr>
                <w:b w:val="0"/>
              </w:rPr>
              <w:t>many more.</w:t>
            </w:r>
          </w:p>
        </w:tc>
        <w:tc>
          <w:tcPr>
            <w:tcW w:w="4508" w:type="dxa"/>
          </w:tcPr>
          <w:p w14:paraId="7C9AA1D7" w14:textId="77777777" w:rsidR="00A128C7" w:rsidRDefault="004E6133" w:rsidP="006E3A51">
            <w:pPr>
              <w:cnfStyle w:val="100000000000" w:firstRow="1" w:lastRow="0" w:firstColumn="0" w:lastColumn="0" w:oddVBand="0" w:evenVBand="0" w:oddHBand="0" w:evenHBand="0" w:firstRowFirstColumn="0" w:firstRowLastColumn="0" w:lastRowFirstColumn="0" w:lastRowLastColumn="0"/>
            </w:pPr>
            <w:r>
              <w:t>Opportunities</w:t>
            </w:r>
          </w:p>
          <w:p w14:paraId="533FA93E" w14:textId="77777777" w:rsidR="00A128C7" w:rsidRPr="00A128C7" w:rsidRDefault="004E6133" w:rsidP="00A128C7">
            <w:pPr>
              <w:pStyle w:val="ListParagraph"/>
              <w:numPr>
                <w:ilvl w:val="0"/>
                <w:numId w:val="8"/>
              </w:numPr>
              <w:cnfStyle w:val="100000000000" w:firstRow="1" w:lastRow="0" w:firstColumn="0" w:lastColumn="0" w:oddVBand="0" w:evenVBand="0" w:oddHBand="0" w:evenHBand="0" w:firstRowFirstColumn="0" w:firstRowLastColumn="0" w:lastRowFirstColumn="0" w:lastRowLastColumn="0"/>
            </w:pPr>
            <w:r>
              <w:rPr>
                <w:b w:val="0"/>
              </w:rPr>
              <w:t>B</w:t>
            </w:r>
            <w:r w:rsidRPr="00A128C7">
              <w:rPr>
                <w:b w:val="0"/>
              </w:rPr>
              <w:t xml:space="preserve">y offering packages </w:t>
            </w:r>
            <w:r>
              <w:rPr>
                <w:b w:val="0"/>
              </w:rPr>
              <w:t>as well as</w:t>
            </w:r>
            <w:r w:rsidRPr="00A128C7">
              <w:rPr>
                <w:b w:val="0"/>
              </w:rPr>
              <w:t xml:space="preserve"> amenities</w:t>
            </w:r>
            <w:r>
              <w:rPr>
                <w:b w:val="0"/>
              </w:rPr>
              <w:t xml:space="preserve">, the brand can </w:t>
            </w:r>
            <w:proofErr w:type="spellStart"/>
            <w:r>
              <w:rPr>
                <w:b w:val="0"/>
              </w:rPr>
              <w:t>capitalize</w:t>
            </w:r>
            <w:proofErr w:type="spellEnd"/>
            <w:r>
              <w:rPr>
                <w:b w:val="0"/>
              </w:rPr>
              <w:t xml:space="preserve"> </w:t>
            </w:r>
            <w:r w:rsidRPr="00A128C7">
              <w:rPr>
                <w:b w:val="0"/>
              </w:rPr>
              <w:t xml:space="preserve">on the </w:t>
            </w:r>
            <w:r>
              <w:rPr>
                <w:b w:val="0"/>
              </w:rPr>
              <w:t>growing</w:t>
            </w:r>
            <w:r w:rsidRPr="00A128C7">
              <w:rPr>
                <w:b w:val="0"/>
              </w:rPr>
              <w:t xml:space="preserve"> trend of "</w:t>
            </w:r>
            <w:proofErr w:type="spellStart"/>
            <w:r w:rsidRPr="00A128C7">
              <w:rPr>
                <w:b w:val="0"/>
              </w:rPr>
              <w:t>bleisure</w:t>
            </w:r>
            <w:proofErr w:type="spellEnd"/>
            <w:r w:rsidRPr="00A128C7">
              <w:rPr>
                <w:b w:val="0"/>
              </w:rPr>
              <w:t>" travel</w:t>
            </w:r>
            <w:r w:rsidR="00CD4838">
              <w:rPr>
                <w:b w:val="0"/>
              </w:rPr>
              <w:t xml:space="preserve"> (</w:t>
            </w:r>
            <w:proofErr w:type="spellStart"/>
            <w:r w:rsidR="00CD4838" w:rsidRPr="00CD4838">
              <w:rPr>
                <w:b w:val="0"/>
                <w:lang w:val="en"/>
              </w:rPr>
              <w:t>Buhalis</w:t>
            </w:r>
            <w:proofErr w:type="spellEnd"/>
            <w:r w:rsidR="00CD4838" w:rsidRPr="00CD4838">
              <w:rPr>
                <w:b w:val="0"/>
                <w:lang w:val="en"/>
              </w:rPr>
              <w:t>, Lin, and Leung, 2022</w:t>
            </w:r>
            <w:r w:rsidR="00CD4838">
              <w:rPr>
                <w:b w:val="0"/>
              </w:rPr>
              <w:t>)</w:t>
            </w:r>
            <w:r w:rsidRPr="00A128C7">
              <w:rPr>
                <w:b w:val="0"/>
              </w:rPr>
              <w:t>.</w:t>
            </w:r>
          </w:p>
          <w:p w14:paraId="4C4C9E31" w14:textId="77777777" w:rsidR="00A128C7" w:rsidRPr="00A128C7" w:rsidRDefault="004E6133" w:rsidP="00A128C7">
            <w:pPr>
              <w:pStyle w:val="ListParagraph"/>
              <w:numPr>
                <w:ilvl w:val="0"/>
                <w:numId w:val="8"/>
              </w:numPr>
              <w:cnfStyle w:val="100000000000" w:firstRow="1" w:lastRow="0" w:firstColumn="0" w:lastColumn="0" w:oddVBand="0" w:evenVBand="0" w:oddHBand="0" w:evenHBand="0" w:firstRowFirstColumn="0" w:firstRowLastColumn="0" w:lastRowFirstColumn="0" w:lastRowLastColumn="0"/>
            </w:pPr>
            <w:r>
              <w:rPr>
                <w:b w:val="0"/>
              </w:rPr>
              <w:t>B</w:t>
            </w:r>
            <w:r w:rsidRPr="00A128C7">
              <w:rPr>
                <w:b w:val="0"/>
              </w:rPr>
              <w:t>y implementing eco-friendly practices</w:t>
            </w:r>
            <w:r>
              <w:rPr>
                <w:b w:val="0"/>
              </w:rPr>
              <w:t>, especially</w:t>
            </w:r>
            <w:r w:rsidRPr="00A128C7">
              <w:rPr>
                <w:b w:val="0"/>
              </w:rPr>
              <w:t xml:space="preserve"> across</w:t>
            </w:r>
            <w:r>
              <w:rPr>
                <w:b w:val="0"/>
              </w:rPr>
              <w:t xml:space="preserve"> its organizational</w:t>
            </w:r>
            <w:r w:rsidRPr="00A128C7">
              <w:rPr>
                <w:b w:val="0"/>
              </w:rPr>
              <w:t xml:space="preserve"> operations</w:t>
            </w:r>
            <w:r>
              <w:rPr>
                <w:b w:val="0"/>
              </w:rPr>
              <w:t>, the brand can</w:t>
            </w:r>
            <w:r w:rsidRPr="00A128C7">
              <w:rPr>
                <w:b w:val="0"/>
              </w:rPr>
              <w:t xml:space="preserve"> </w:t>
            </w:r>
            <w:r>
              <w:rPr>
                <w:b w:val="0"/>
              </w:rPr>
              <w:t>l</w:t>
            </w:r>
            <w:r w:rsidRPr="00A128C7">
              <w:rPr>
                <w:b w:val="0"/>
              </w:rPr>
              <w:t>evera</w:t>
            </w:r>
            <w:r>
              <w:rPr>
                <w:b w:val="0"/>
              </w:rPr>
              <w:t xml:space="preserve">ge </w:t>
            </w:r>
            <w:r w:rsidRPr="00A128C7">
              <w:rPr>
                <w:b w:val="0"/>
              </w:rPr>
              <w:t xml:space="preserve">the growing consumer demand </w:t>
            </w:r>
            <w:r>
              <w:rPr>
                <w:b w:val="0"/>
              </w:rPr>
              <w:t>in terms of</w:t>
            </w:r>
            <w:r w:rsidRPr="00A128C7">
              <w:rPr>
                <w:b w:val="0"/>
              </w:rPr>
              <w:t xml:space="preserve"> sustainable tourism</w:t>
            </w:r>
            <w:r w:rsidR="00D3160F">
              <w:rPr>
                <w:b w:val="0"/>
              </w:rPr>
              <w:t xml:space="preserve"> (</w:t>
            </w:r>
            <w:r w:rsidR="00D3160F" w:rsidRPr="00D3160F">
              <w:rPr>
                <w:b w:val="0"/>
                <w:lang w:val="en"/>
              </w:rPr>
              <w:t xml:space="preserve">Hossain </w:t>
            </w:r>
            <w:r w:rsidR="00D3160F" w:rsidRPr="00D3160F">
              <w:rPr>
                <w:b w:val="0"/>
                <w:i/>
                <w:lang w:val="en"/>
              </w:rPr>
              <w:t xml:space="preserve">et al., </w:t>
            </w:r>
            <w:r w:rsidR="00D3160F" w:rsidRPr="00D3160F">
              <w:rPr>
                <w:b w:val="0"/>
                <w:lang w:val="en"/>
              </w:rPr>
              <w:t>2021</w:t>
            </w:r>
            <w:r w:rsidR="00D3160F">
              <w:rPr>
                <w:b w:val="0"/>
              </w:rPr>
              <w:t>)</w:t>
            </w:r>
            <w:r w:rsidRPr="00A128C7">
              <w:rPr>
                <w:b w:val="0"/>
              </w:rPr>
              <w:t>.</w:t>
            </w:r>
          </w:p>
          <w:p w14:paraId="325DA281" w14:textId="77777777" w:rsidR="00A128C7" w:rsidRPr="00A128C7" w:rsidRDefault="004E6133" w:rsidP="00A128C7">
            <w:pPr>
              <w:pStyle w:val="ListParagraph"/>
              <w:numPr>
                <w:ilvl w:val="0"/>
                <w:numId w:val="8"/>
              </w:numPr>
              <w:cnfStyle w:val="100000000000" w:firstRow="1" w:lastRow="0" w:firstColumn="0" w:lastColumn="0" w:oddVBand="0" w:evenVBand="0" w:oddHBand="0" w:evenHBand="0" w:firstRowFirstColumn="0" w:firstRowLastColumn="0" w:lastRowFirstColumn="0" w:lastRowLastColumn="0"/>
            </w:pPr>
            <w:r>
              <w:rPr>
                <w:b w:val="0"/>
              </w:rPr>
              <w:t>Embracing new</w:t>
            </w:r>
            <w:r w:rsidRPr="00A128C7">
              <w:rPr>
                <w:b w:val="0"/>
              </w:rPr>
              <w:t xml:space="preserve"> technology</w:t>
            </w:r>
            <w:r>
              <w:rPr>
                <w:b w:val="0"/>
              </w:rPr>
              <w:t xml:space="preserve"> in order</w:t>
            </w:r>
            <w:r w:rsidRPr="00A128C7">
              <w:rPr>
                <w:b w:val="0"/>
              </w:rPr>
              <w:t xml:space="preserve"> to enhance the guest experience, </w:t>
            </w:r>
            <w:r>
              <w:rPr>
                <w:b w:val="0"/>
              </w:rPr>
              <w:t xml:space="preserve">as well as </w:t>
            </w:r>
            <w:r w:rsidRPr="00A128C7">
              <w:rPr>
                <w:b w:val="0"/>
              </w:rPr>
              <w:t>streamline operations, and</w:t>
            </w:r>
            <w:r>
              <w:rPr>
                <w:b w:val="0"/>
              </w:rPr>
              <w:t xml:space="preserve"> provide</w:t>
            </w:r>
            <w:r w:rsidRPr="00A128C7">
              <w:rPr>
                <w:b w:val="0"/>
              </w:rPr>
              <w:t xml:space="preserve"> personalized services, </w:t>
            </w:r>
            <w:r>
              <w:rPr>
                <w:b w:val="0"/>
              </w:rPr>
              <w:t>like</w:t>
            </w:r>
            <w:r w:rsidRPr="00A128C7">
              <w:rPr>
                <w:b w:val="0"/>
              </w:rPr>
              <w:t xml:space="preserve"> mobile smart room technology, check-in, </w:t>
            </w:r>
            <w:r>
              <w:rPr>
                <w:b w:val="0"/>
              </w:rPr>
              <w:t>as well as</w:t>
            </w:r>
            <w:r w:rsidRPr="00A128C7">
              <w:rPr>
                <w:b w:val="0"/>
              </w:rPr>
              <w:t xml:space="preserve"> data-driven revenue management</w:t>
            </w:r>
            <w:r w:rsidR="004B1F41">
              <w:rPr>
                <w:b w:val="0"/>
              </w:rPr>
              <w:t xml:space="preserve"> (</w:t>
            </w:r>
            <w:r w:rsidR="004B1F41" w:rsidRPr="004B1F41">
              <w:rPr>
                <w:b w:val="0"/>
                <w:lang w:val="en"/>
              </w:rPr>
              <w:t xml:space="preserve">Heredia </w:t>
            </w:r>
            <w:r w:rsidR="004B1F41" w:rsidRPr="004B1F41">
              <w:rPr>
                <w:b w:val="0"/>
                <w:i/>
                <w:lang w:val="en"/>
              </w:rPr>
              <w:t xml:space="preserve">et al., </w:t>
            </w:r>
            <w:r w:rsidR="004B1F41" w:rsidRPr="004B1F41">
              <w:rPr>
                <w:b w:val="0"/>
                <w:lang w:val="en"/>
              </w:rPr>
              <w:t>2022</w:t>
            </w:r>
            <w:r w:rsidR="004B1F41">
              <w:rPr>
                <w:b w:val="0"/>
              </w:rPr>
              <w:t>)</w:t>
            </w:r>
            <w:r w:rsidRPr="00A128C7">
              <w:rPr>
                <w:b w:val="0"/>
              </w:rPr>
              <w:t>.</w:t>
            </w:r>
          </w:p>
          <w:p w14:paraId="4D300D7F" w14:textId="77777777" w:rsidR="00A128C7" w:rsidRPr="00A128C7" w:rsidRDefault="004E6133" w:rsidP="00A128C7">
            <w:pPr>
              <w:pStyle w:val="ListParagraph"/>
              <w:numPr>
                <w:ilvl w:val="0"/>
                <w:numId w:val="8"/>
              </w:numPr>
              <w:cnfStyle w:val="100000000000" w:firstRow="1" w:lastRow="0" w:firstColumn="0" w:lastColumn="0" w:oddVBand="0" w:evenVBand="0" w:oddHBand="0" w:evenHBand="0" w:firstRowFirstColumn="0" w:firstRowLastColumn="0" w:lastRowFirstColumn="0" w:lastRowLastColumn="0"/>
            </w:pPr>
            <w:r>
              <w:rPr>
                <w:b w:val="0"/>
              </w:rPr>
              <w:t xml:space="preserve">Proper collaboration </w:t>
            </w:r>
            <w:r w:rsidRPr="00A128C7">
              <w:rPr>
                <w:b w:val="0"/>
              </w:rPr>
              <w:t xml:space="preserve">with local attractions, businesses, </w:t>
            </w:r>
            <w:r>
              <w:rPr>
                <w:b w:val="0"/>
              </w:rPr>
              <w:t xml:space="preserve">and restaurants in order </w:t>
            </w:r>
            <w:r w:rsidRPr="00A128C7">
              <w:rPr>
                <w:b w:val="0"/>
              </w:rPr>
              <w:t xml:space="preserve">to offer bundled </w:t>
            </w:r>
            <w:r>
              <w:rPr>
                <w:b w:val="0"/>
              </w:rPr>
              <w:t xml:space="preserve">experiences, followed by increasing </w:t>
            </w:r>
            <w:r w:rsidRPr="00A128C7">
              <w:rPr>
                <w:b w:val="0"/>
              </w:rPr>
              <w:t>the value proposition</w:t>
            </w:r>
            <w:r>
              <w:rPr>
                <w:b w:val="0"/>
              </w:rPr>
              <w:t>, especially</w:t>
            </w:r>
            <w:r w:rsidRPr="00A128C7">
              <w:rPr>
                <w:b w:val="0"/>
              </w:rPr>
              <w:t xml:space="preserve"> for guests</w:t>
            </w:r>
            <w:r>
              <w:rPr>
                <w:b w:val="0"/>
              </w:rPr>
              <w:t xml:space="preserve"> (</w:t>
            </w:r>
            <w:proofErr w:type="spellStart"/>
            <w:r w:rsidRPr="00D3160F">
              <w:rPr>
                <w:b w:val="0"/>
                <w:lang w:val="en"/>
              </w:rPr>
              <w:t>Ruel</w:t>
            </w:r>
            <w:proofErr w:type="spellEnd"/>
            <w:r w:rsidRPr="00D3160F">
              <w:rPr>
                <w:b w:val="0"/>
                <w:lang w:val="en"/>
              </w:rPr>
              <w:t xml:space="preserve">, and </w:t>
            </w:r>
            <w:proofErr w:type="spellStart"/>
            <w:r w:rsidRPr="00D3160F">
              <w:rPr>
                <w:b w:val="0"/>
                <w:lang w:val="en"/>
              </w:rPr>
              <w:t>Njoku</w:t>
            </w:r>
            <w:proofErr w:type="spellEnd"/>
            <w:r w:rsidRPr="00D3160F">
              <w:rPr>
                <w:b w:val="0"/>
                <w:lang w:val="en"/>
              </w:rPr>
              <w:t>, 2021</w:t>
            </w:r>
            <w:r>
              <w:rPr>
                <w:b w:val="0"/>
              </w:rPr>
              <w:t>)</w:t>
            </w:r>
            <w:r w:rsidRPr="00A128C7">
              <w:rPr>
                <w:b w:val="0"/>
              </w:rPr>
              <w:t>.</w:t>
            </w:r>
          </w:p>
          <w:p w14:paraId="4782AAC9" w14:textId="77777777" w:rsidR="00A128C7" w:rsidRPr="00A128C7" w:rsidRDefault="004E6133" w:rsidP="00D3160F">
            <w:pPr>
              <w:pStyle w:val="ListParagraph"/>
              <w:numPr>
                <w:ilvl w:val="0"/>
                <w:numId w:val="8"/>
              </w:numPr>
              <w:cnfStyle w:val="100000000000" w:firstRow="1" w:lastRow="0" w:firstColumn="0" w:lastColumn="0" w:oddVBand="0" w:evenVBand="0" w:oddHBand="0" w:evenHBand="0" w:firstRowFirstColumn="0" w:firstRowLastColumn="0" w:lastRowFirstColumn="0" w:lastRowLastColumn="0"/>
            </w:pPr>
            <w:r>
              <w:rPr>
                <w:b w:val="0"/>
              </w:rPr>
              <w:t>Exploring different types of</w:t>
            </w:r>
            <w:r w:rsidRPr="00A128C7">
              <w:rPr>
                <w:b w:val="0"/>
              </w:rPr>
              <w:t xml:space="preserve"> opportunities </w:t>
            </w:r>
            <w:r>
              <w:rPr>
                <w:b w:val="0"/>
              </w:rPr>
              <w:t xml:space="preserve">in new geographic markets </w:t>
            </w:r>
            <w:r w:rsidRPr="00A128C7">
              <w:rPr>
                <w:b w:val="0"/>
              </w:rPr>
              <w:t>for strategic expansion</w:t>
            </w:r>
            <w:r>
              <w:rPr>
                <w:b w:val="0"/>
              </w:rPr>
              <w:t>.</w:t>
            </w:r>
          </w:p>
        </w:tc>
      </w:tr>
      <w:tr w:rsidR="007A19CF" w14:paraId="03A82CEC" w14:textId="77777777" w:rsidTr="007A1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E5A1418" w14:textId="77777777" w:rsidR="00A128C7" w:rsidRDefault="004E6133" w:rsidP="006E3A51">
            <w:r>
              <w:t xml:space="preserve">Aspirations </w:t>
            </w:r>
          </w:p>
          <w:p w14:paraId="70C1AD44" w14:textId="77777777" w:rsidR="00D3160F" w:rsidRPr="00D3160F" w:rsidRDefault="004E6133" w:rsidP="00D3160F">
            <w:pPr>
              <w:pStyle w:val="ListParagraph"/>
              <w:numPr>
                <w:ilvl w:val="0"/>
                <w:numId w:val="9"/>
              </w:numPr>
            </w:pPr>
            <w:r>
              <w:rPr>
                <w:b w:val="0"/>
              </w:rPr>
              <w:t xml:space="preserve">Elevating the brand’s </w:t>
            </w:r>
            <w:r w:rsidRPr="00D3160F">
              <w:rPr>
                <w:b w:val="0"/>
              </w:rPr>
              <w:t>perception to encompass quality,</w:t>
            </w:r>
            <w:r>
              <w:rPr>
                <w:b w:val="0"/>
              </w:rPr>
              <w:t xml:space="preserve"> beyond just a "budget-friendly" </w:t>
            </w:r>
            <w:r w:rsidRPr="00D3160F">
              <w:rPr>
                <w:b w:val="0"/>
              </w:rPr>
              <w:t>positive guest experience</w:t>
            </w:r>
            <w:r w:rsidR="00B770E0">
              <w:rPr>
                <w:b w:val="0"/>
              </w:rPr>
              <w:t xml:space="preserve"> (</w:t>
            </w:r>
            <w:r w:rsidR="00B770E0" w:rsidRPr="00B770E0">
              <w:rPr>
                <w:b w:val="0"/>
                <w:lang w:val="en"/>
              </w:rPr>
              <w:t xml:space="preserve">Ali </w:t>
            </w:r>
            <w:r w:rsidR="00B770E0" w:rsidRPr="00B770E0">
              <w:rPr>
                <w:b w:val="0"/>
                <w:i/>
                <w:lang w:val="en"/>
              </w:rPr>
              <w:t xml:space="preserve">et al., </w:t>
            </w:r>
            <w:r w:rsidR="00B770E0" w:rsidRPr="00B770E0">
              <w:rPr>
                <w:b w:val="0"/>
                <w:lang w:val="en"/>
              </w:rPr>
              <w:t>2021</w:t>
            </w:r>
            <w:r w:rsidR="00B770E0">
              <w:rPr>
                <w:b w:val="0"/>
              </w:rPr>
              <w:t>)</w:t>
            </w:r>
            <w:r w:rsidRPr="00D3160F">
              <w:rPr>
                <w:b w:val="0"/>
              </w:rPr>
              <w:t>.</w:t>
            </w:r>
          </w:p>
          <w:p w14:paraId="5120EDA8" w14:textId="77777777" w:rsidR="00D3160F" w:rsidRPr="00D3160F" w:rsidRDefault="004E6133" w:rsidP="00D3160F">
            <w:pPr>
              <w:pStyle w:val="ListParagraph"/>
              <w:numPr>
                <w:ilvl w:val="0"/>
                <w:numId w:val="9"/>
              </w:numPr>
            </w:pPr>
            <w:r>
              <w:rPr>
                <w:b w:val="0"/>
              </w:rPr>
              <w:t xml:space="preserve">Strengthening </w:t>
            </w:r>
            <w:r w:rsidRPr="00D3160F">
              <w:rPr>
                <w:b w:val="0"/>
              </w:rPr>
              <w:t xml:space="preserve">customer relationships </w:t>
            </w:r>
            <w:r>
              <w:rPr>
                <w:b w:val="0"/>
              </w:rPr>
              <w:t>with the help of</w:t>
            </w:r>
            <w:r w:rsidRPr="00D3160F">
              <w:rPr>
                <w:b w:val="0"/>
              </w:rPr>
              <w:t xml:space="preserve"> </w:t>
            </w:r>
            <w:proofErr w:type="spellStart"/>
            <w:r w:rsidRPr="00D3160F">
              <w:rPr>
                <w:b w:val="0"/>
              </w:rPr>
              <w:t>personalized</w:t>
            </w:r>
            <w:proofErr w:type="spellEnd"/>
            <w:r w:rsidRPr="00D3160F">
              <w:rPr>
                <w:b w:val="0"/>
              </w:rPr>
              <w:t xml:space="preserve"> offers, exceptional service</w:t>
            </w:r>
            <w:r>
              <w:rPr>
                <w:b w:val="0"/>
              </w:rPr>
              <w:t xml:space="preserve"> as well as </w:t>
            </w:r>
            <w:r w:rsidRPr="00D3160F">
              <w:rPr>
                <w:b w:val="0"/>
              </w:rPr>
              <w:t>loyalty programs, and</w:t>
            </w:r>
            <w:r>
              <w:rPr>
                <w:b w:val="0"/>
              </w:rPr>
              <w:t xml:space="preserve"> so on (</w:t>
            </w:r>
            <w:proofErr w:type="spellStart"/>
            <w:r w:rsidRPr="00D3160F">
              <w:rPr>
                <w:b w:val="0"/>
                <w:lang w:val="en"/>
              </w:rPr>
              <w:t>Limna</w:t>
            </w:r>
            <w:proofErr w:type="spellEnd"/>
            <w:r w:rsidRPr="00D3160F">
              <w:rPr>
                <w:b w:val="0"/>
                <w:lang w:val="en"/>
              </w:rPr>
              <w:t>, P., 2023</w:t>
            </w:r>
            <w:r>
              <w:rPr>
                <w:b w:val="0"/>
              </w:rPr>
              <w:t>)</w:t>
            </w:r>
            <w:r w:rsidRPr="00D3160F">
              <w:rPr>
                <w:b w:val="0"/>
              </w:rPr>
              <w:t>.</w:t>
            </w:r>
          </w:p>
          <w:p w14:paraId="774A2BB5" w14:textId="77777777" w:rsidR="00D3160F" w:rsidRPr="00D3160F" w:rsidRDefault="004E6133" w:rsidP="00D3160F">
            <w:pPr>
              <w:pStyle w:val="ListParagraph"/>
              <w:numPr>
                <w:ilvl w:val="0"/>
                <w:numId w:val="9"/>
              </w:numPr>
            </w:pPr>
            <w:r>
              <w:rPr>
                <w:b w:val="0"/>
              </w:rPr>
              <w:t xml:space="preserve">Optimizing </w:t>
            </w:r>
            <w:r w:rsidRPr="00D3160F">
              <w:rPr>
                <w:b w:val="0"/>
              </w:rPr>
              <w:t>pricing strategies,</w:t>
            </w:r>
            <w:r>
              <w:rPr>
                <w:b w:val="0"/>
              </w:rPr>
              <w:t xml:space="preserve"> improving</w:t>
            </w:r>
            <w:r w:rsidRPr="00D3160F">
              <w:rPr>
                <w:b w:val="0"/>
              </w:rPr>
              <w:t xml:space="preserve"> operational efficiency, and </w:t>
            </w:r>
            <w:r>
              <w:rPr>
                <w:b w:val="0"/>
              </w:rPr>
              <w:t>ultimately, enhancing</w:t>
            </w:r>
            <w:r w:rsidRPr="00D3160F">
              <w:rPr>
                <w:b w:val="0"/>
              </w:rPr>
              <w:t xml:space="preserve"> occupancy rates </w:t>
            </w:r>
            <w:r>
              <w:rPr>
                <w:b w:val="0"/>
              </w:rPr>
              <w:t xml:space="preserve">in order </w:t>
            </w:r>
            <w:r w:rsidRPr="00D3160F">
              <w:rPr>
                <w:b w:val="0"/>
              </w:rPr>
              <w:t>to drive financial performance.</w:t>
            </w:r>
          </w:p>
          <w:p w14:paraId="737BAB3F" w14:textId="77777777" w:rsidR="00D3160F" w:rsidRPr="00D3160F" w:rsidRDefault="004E6133" w:rsidP="00D3160F">
            <w:pPr>
              <w:pStyle w:val="ListParagraph"/>
              <w:numPr>
                <w:ilvl w:val="0"/>
                <w:numId w:val="9"/>
              </w:numPr>
            </w:pPr>
            <w:r>
              <w:rPr>
                <w:b w:val="0"/>
              </w:rPr>
              <w:t>Business expansion in order</w:t>
            </w:r>
            <w:r w:rsidRPr="00D3160F">
              <w:rPr>
                <w:b w:val="0"/>
              </w:rPr>
              <w:t xml:space="preserve"> to grow market share </w:t>
            </w:r>
            <w:r>
              <w:rPr>
                <w:b w:val="0"/>
              </w:rPr>
              <w:t>with the help of</w:t>
            </w:r>
            <w:r w:rsidRPr="00D3160F">
              <w:rPr>
                <w:b w:val="0"/>
              </w:rPr>
              <w:t xml:space="preserve"> strategic expansion </w:t>
            </w:r>
            <w:r>
              <w:rPr>
                <w:b w:val="0"/>
              </w:rPr>
              <w:t>as well as</w:t>
            </w:r>
            <w:r w:rsidRPr="00D3160F">
              <w:rPr>
                <w:b w:val="0"/>
              </w:rPr>
              <w:t xml:space="preserve"> innovative service offerings</w:t>
            </w:r>
            <w:r w:rsidR="006339B1">
              <w:rPr>
                <w:b w:val="0"/>
              </w:rPr>
              <w:t xml:space="preserve"> (</w:t>
            </w:r>
            <w:proofErr w:type="spellStart"/>
            <w:r w:rsidR="006339B1" w:rsidRPr="006339B1">
              <w:rPr>
                <w:b w:val="0"/>
                <w:lang w:val="en"/>
              </w:rPr>
              <w:t>Thommandru</w:t>
            </w:r>
            <w:proofErr w:type="spellEnd"/>
            <w:r w:rsidR="006339B1" w:rsidRPr="006339B1">
              <w:rPr>
                <w:b w:val="0"/>
                <w:lang w:val="en"/>
              </w:rPr>
              <w:t xml:space="preserve"> </w:t>
            </w:r>
            <w:r w:rsidR="006339B1" w:rsidRPr="006339B1">
              <w:rPr>
                <w:b w:val="0"/>
                <w:i/>
                <w:lang w:val="en"/>
              </w:rPr>
              <w:t xml:space="preserve">et al., </w:t>
            </w:r>
            <w:r w:rsidR="006339B1" w:rsidRPr="006339B1">
              <w:rPr>
                <w:b w:val="0"/>
                <w:lang w:val="en"/>
              </w:rPr>
              <w:t>2023</w:t>
            </w:r>
            <w:r w:rsidR="006339B1">
              <w:rPr>
                <w:b w:val="0"/>
              </w:rPr>
              <w:t>)</w:t>
            </w:r>
            <w:r w:rsidRPr="00D3160F">
              <w:rPr>
                <w:b w:val="0"/>
              </w:rPr>
              <w:t>.</w:t>
            </w:r>
          </w:p>
        </w:tc>
        <w:tc>
          <w:tcPr>
            <w:tcW w:w="4508" w:type="dxa"/>
          </w:tcPr>
          <w:p w14:paraId="6A6590B0" w14:textId="77777777" w:rsidR="00A128C7" w:rsidRDefault="004E6133" w:rsidP="006E3A51">
            <w:pPr>
              <w:cnfStyle w:val="000000100000" w:firstRow="0" w:lastRow="0" w:firstColumn="0" w:lastColumn="0" w:oddVBand="0" w:evenVBand="0" w:oddHBand="1" w:evenHBand="0" w:firstRowFirstColumn="0" w:firstRowLastColumn="0" w:lastRowFirstColumn="0" w:lastRowLastColumn="0"/>
              <w:rPr>
                <w:b/>
              </w:rPr>
            </w:pPr>
            <w:r w:rsidRPr="00D3160F">
              <w:rPr>
                <w:b/>
              </w:rPr>
              <w:t>Results</w:t>
            </w:r>
          </w:p>
          <w:p w14:paraId="556C9311" w14:textId="77777777" w:rsidR="00D3160F" w:rsidRPr="00D3160F" w:rsidRDefault="004E6133" w:rsidP="00D3160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D3160F">
              <w:rPr>
                <w:rFonts w:eastAsia="Times New Roman" w:cs="Times New Roman"/>
                <w:szCs w:val="24"/>
              </w:rPr>
              <w:t>Achi</w:t>
            </w:r>
            <w:r>
              <w:rPr>
                <w:rFonts w:eastAsia="Times New Roman" w:cs="Times New Roman"/>
                <w:szCs w:val="24"/>
              </w:rPr>
              <w:t>eving</w:t>
            </w:r>
            <w:r w:rsidRPr="00D3160F">
              <w:rPr>
                <w:rFonts w:eastAsia="Times New Roman" w:cs="Times New Roman"/>
                <w:szCs w:val="24"/>
              </w:rPr>
              <w:t xml:space="preserve"> higher guest satisfaction scores </w:t>
            </w:r>
            <w:r>
              <w:rPr>
                <w:rFonts w:eastAsia="Times New Roman" w:cs="Times New Roman"/>
                <w:szCs w:val="24"/>
              </w:rPr>
              <w:t>with the help of</w:t>
            </w:r>
            <w:r w:rsidRPr="00D3160F">
              <w:rPr>
                <w:rFonts w:eastAsia="Times New Roman" w:cs="Times New Roman"/>
                <w:szCs w:val="24"/>
              </w:rPr>
              <w:t xml:space="preserve"> improved service quality, seamless technological integration</w:t>
            </w:r>
            <w:r>
              <w:rPr>
                <w:rFonts w:eastAsia="Times New Roman" w:cs="Times New Roman"/>
                <w:szCs w:val="24"/>
              </w:rPr>
              <w:t xml:space="preserve"> as well as </w:t>
            </w:r>
            <w:r w:rsidRPr="00D3160F">
              <w:rPr>
                <w:rFonts w:eastAsia="Times New Roman" w:cs="Times New Roman"/>
                <w:szCs w:val="24"/>
              </w:rPr>
              <w:t>enhanced amenities, and</w:t>
            </w:r>
            <w:r>
              <w:rPr>
                <w:rFonts w:eastAsia="Times New Roman" w:cs="Times New Roman"/>
                <w:szCs w:val="24"/>
              </w:rPr>
              <w:t xml:space="preserve"> so on (</w:t>
            </w:r>
            <w:r w:rsidRPr="00D3160F">
              <w:rPr>
                <w:lang w:val="en"/>
              </w:rPr>
              <w:t>Cheng</w:t>
            </w:r>
            <w:r>
              <w:rPr>
                <w:lang w:val="en"/>
              </w:rPr>
              <w:t xml:space="preserve"> </w:t>
            </w:r>
            <w:r>
              <w:rPr>
                <w:i/>
                <w:lang w:val="en"/>
              </w:rPr>
              <w:t xml:space="preserve">et al., </w:t>
            </w:r>
            <w:r>
              <w:rPr>
                <w:lang w:val="en"/>
              </w:rPr>
              <w:t>2023</w:t>
            </w:r>
            <w:r>
              <w:rPr>
                <w:rFonts w:eastAsia="Times New Roman" w:cs="Times New Roman"/>
                <w:szCs w:val="24"/>
              </w:rPr>
              <w:t>)</w:t>
            </w:r>
            <w:r w:rsidRPr="00D3160F">
              <w:rPr>
                <w:rFonts w:eastAsia="Times New Roman" w:cs="Times New Roman"/>
                <w:szCs w:val="24"/>
              </w:rPr>
              <w:t xml:space="preserve">. </w:t>
            </w:r>
          </w:p>
          <w:p w14:paraId="4152D8EE" w14:textId="77777777" w:rsidR="00D3160F" w:rsidRPr="00D3160F" w:rsidRDefault="004E6133" w:rsidP="00D3160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Pr>
                <w:rFonts w:eastAsia="Times New Roman" w:cs="Times New Roman"/>
                <w:szCs w:val="24"/>
              </w:rPr>
              <w:t xml:space="preserve">Strengthening the brand's </w:t>
            </w:r>
            <w:r w:rsidRPr="00D3160F">
              <w:rPr>
                <w:rFonts w:eastAsia="Times New Roman" w:cs="Times New Roman"/>
                <w:szCs w:val="24"/>
              </w:rPr>
              <w:t xml:space="preserve">perception and </w:t>
            </w:r>
            <w:r>
              <w:rPr>
                <w:rFonts w:eastAsia="Times New Roman" w:cs="Times New Roman"/>
                <w:szCs w:val="24"/>
              </w:rPr>
              <w:t>enhanc</w:t>
            </w:r>
            <w:r w:rsidRPr="00D3160F">
              <w:rPr>
                <w:rFonts w:eastAsia="Times New Roman" w:cs="Times New Roman"/>
                <w:szCs w:val="24"/>
              </w:rPr>
              <w:t xml:space="preserve">ing brand equity </w:t>
            </w:r>
            <w:r>
              <w:rPr>
                <w:rFonts w:eastAsia="Times New Roman" w:cs="Times New Roman"/>
                <w:szCs w:val="24"/>
              </w:rPr>
              <w:t>with the help of</w:t>
            </w:r>
            <w:r w:rsidRPr="00D3160F">
              <w:rPr>
                <w:rFonts w:eastAsia="Times New Roman" w:cs="Times New Roman"/>
                <w:szCs w:val="24"/>
              </w:rPr>
              <w:t xml:space="preserve"> effective marketing </w:t>
            </w:r>
            <w:r>
              <w:rPr>
                <w:rFonts w:eastAsia="Times New Roman" w:cs="Times New Roman"/>
                <w:szCs w:val="24"/>
              </w:rPr>
              <w:t>as well as</w:t>
            </w:r>
            <w:r w:rsidRPr="00D3160F">
              <w:rPr>
                <w:rFonts w:eastAsia="Times New Roman" w:cs="Times New Roman"/>
                <w:szCs w:val="24"/>
              </w:rPr>
              <w:t xml:space="preserve"> consistent delivery </w:t>
            </w:r>
            <w:r>
              <w:rPr>
                <w:rFonts w:eastAsia="Times New Roman" w:cs="Times New Roman"/>
                <w:szCs w:val="24"/>
              </w:rPr>
              <w:t xml:space="preserve">concerning the </w:t>
            </w:r>
            <w:r w:rsidRPr="00D3160F">
              <w:rPr>
                <w:rFonts w:eastAsia="Times New Roman" w:cs="Times New Roman"/>
                <w:szCs w:val="24"/>
              </w:rPr>
              <w:t xml:space="preserve">positive guest experience. </w:t>
            </w:r>
          </w:p>
          <w:p w14:paraId="2258EF90" w14:textId="77777777" w:rsidR="00D3160F" w:rsidRPr="00D3160F" w:rsidRDefault="004E6133" w:rsidP="00D3160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Pr>
                <w:rFonts w:eastAsia="Times New Roman" w:cs="Times New Roman"/>
                <w:szCs w:val="24"/>
              </w:rPr>
              <w:t xml:space="preserve">Achieving </w:t>
            </w:r>
            <w:r w:rsidRPr="00D3160F">
              <w:rPr>
                <w:rFonts w:eastAsia="Times New Roman" w:cs="Times New Roman"/>
                <w:szCs w:val="24"/>
              </w:rPr>
              <w:t xml:space="preserve">revenue growth </w:t>
            </w:r>
            <w:r>
              <w:rPr>
                <w:rFonts w:eastAsia="Times New Roman" w:cs="Times New Roman"/>
                <w:szCs w:val="24"/>
              </w:rPr>
              <w:t xml:space="preserve">continuously </w:t>
            </w:r>
            <w:r w:rsidRPr="00D3160F">
              <w:rPr>
                <w:rFonts w:eastAsia="Times New Roman" w:cs="Times New Roman"/>
                <w:szCs w:val="24"/>
              </w:rPr>
              <w:t xml:space="preserve">through </w:t>
            </w:r>
            <w:proofErr w:type="spellStart"/>
            <w:r w:rsidRPr="00D3160F">
              <w:rPr>
                <w:rFonts w:eastAsia="Times New Roman" w:cs="Times New Roman"/>
                <w:szCs w:val="24"/>
              </w:rPr>
              <w:t>optimized</w:t>
            </w:r>
            <w:proofErr w:type="spellEnd"/>
            <w:r w:rsidRPr="00D3160F">
              <w:rPr>
                <w:rFonts w:eastAsia="Times New Roman" w:cs="Times New Roman"/>
                <w:szCs w:val="24"/>
              </w:rPr>
              <w:t xml:space="preserve"> pricing, strategic expansion</w:t>
            </w:r>
            <w:r>
              <w:rPr>
                <w:rFonts w:eastAsia="Times New Roman" w:cs="Times New Roman"/>
                <w:szCs w:val="24"/>
              </w:rPr>
              <w:t xml:space="preserve"> as well as </w:t>
            </w:r>
            <w:r w:rsidRPr="00D3160F">
              <w:rPr>
                <w:rFonts w:eastAsia="Times New Roman" w:cs="Times New Roman"/>
                <w:szCs w:val="24"/>
              </w:rPr>
              <w:t>increased occupancy, and</w:t>
            </w:r>
            <w:r>
              <w:rPr>
                <w:rFonts w:eastAsia="Times New Roman" w:cs="Times New Roman"/>
                <w:szCs w:val="24"/>
              </w:rPr>
              <w:t xml:space="preserve"> so on</w:t>
            </w:r>
            <w:r w:rsidR="006339B1">
              <w:rPr>
                <w:rFonts w:eastAsia="Times New Roman" w:cs="Times New Roman"/>
                <w:szCs w:val="24"/>
              </w:rPr>
              <w:t xml:space="preserve"> (</w:t>
            </w:r>
            <w:proofErr w:type="spellStart"/>
            <w:r w:rsidR="006339B1" w:rsidRPr="00D3160F">
              <w:rPr>
                <w:lang w:val="en"/>
              </w:rPr>
              <w:t>Liu-Lastres</w:t>
            </w:r>
            <w:proofErr w:type="spellEnd"/>
            <w:r w:rsidR="006339B1" w:rsidRPr="00D3160F">
              <w:rPr>
                <w:lang w:val="en"/>
              </w:rPr>
              <w:t>, Wen, and Huang, 2023</w:t>
            </w:r>
            <w:r w:rsidR="006339B1">
              <w:rPr>
                <w:rFonts w:eastAsia="Times New Roman" w:cs="Times New Roman"/>
                <w:szCs w:val="24"/>
              </w:rPr>
              <w:t>)</w:t>
            </w:r>
            <w:r w:rsidRPr="00D3160F">
              <w:rPr>
                <w:rFonts w:eastAsia="Times New Roman" w:cs="Times New Roman"/>
                <w:szCs w:val="24"/>
              </w:rPr>
              <w:t xml:space="preserve">. </w:t>
            </w:r>
          </w:p>
          <w:p w14:paraId="48EB3DA1" w14:textId="77777777" w:rsidR="00D3160F" w:rsidRPr="00D3160F" w:rsidRDefault="004E6133" w:rsidP="00D3160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Pr>
                <w:rFonts w:eastAsia="Times New Roman" w:cs="Times New Roman"/>
                <w:szCs w:val="24"/>
              </w:rPr>
              <w:t xml:space="preserve">Reduction of </w:t>
            </w:r>
            <w:r w:rsidRPr="00D3160F">
              <w:rPr>
                <w:rFonts w:eastAsia="Times New Roman" w:cs="Times New Roman"/>
                <w:szCs w:val="24"/>
              </w:rPr>
              <w:t xml:space="preserve">environmental footprint </w:t>
            </w:r>
            <w:r>
              <w:rPr>
                <w:rFonts w:eastAsia="Times New Roman" w:cs="Times New Roman"/>
                <w:szCs w:val="24"/>
              </w:rPr>
              <w:t>with the help of</w:t>
            </w:r>
            <w:r w:rsidRPr="00D3160F">
              <w:rPr>
                <w:rFonts w:eastAsia="Times New Roman" w:cs="Times New Roman"/>
                <w:szCs w:val="24"/>
              </w:rPr>
              <w:t xml:space="preserve"> measurable reductions in</w:t>
            </w:r>
            <w:r>
              <w:rPr>
                <w:rFonts w:eastAsia="Times New Roman" w:cs="Times New Roman"/>
                <w:szCs w:val="24"/>
              </w:rPr>
              <w:t xml:space="preserve"> terms of</w:t>
            </w:r>
            <w:r w:rsidRPr="00D3160F">
              <w:rPr>
                <w:rFonts w:eastAsia="Times New Roman" w:cs="Times New Roman"/>
                <w:szCs w:val="24"/>
              </w:rPr>
              <w:t xml:space="preserve"> energy and water consumption, </w:t>
            </w:r>
            <w:r>
              <w:rPr>
                <w:rFonts w:eastAsia="Times New Roman" w:cs="Times New Roman"/>
                <w:szCs w:val="24"/>
              </w:rPr>
              <w:t xml:space="preserve">carbon emissions as well as </w:t>
            </w:r>
            <w:r w:rsidRPr="00D3160F">
              <w:rPr>
                <w:rFonts w:eastAsia="Times New Roman" w:cs="Times New Roman"/>
                <w:szCs w:val="24"/>
              </w:rPr>
              <w:t>waste generation, and</w:t>
            </w:r>
            <w:r>
              <w:rPr>
                <w:rFonts w:eastAsia="Times New Roman" w:cs="Times New Roman"/>
                <w:szCs w:val="24"/>
              </w:rPr>
              <w:t xml:space="preserve"> many more.</w:t>
            </w:r>
          </w:p>
        </w:tc>
      </w:tr>
    </w:tbl>
    <w:p w14:paraId="65D00EA2" w14:textId="77777777" w:rsidR="00210CA5" w:rsidRPr="00A128C7" w:rsidRDefault="004E6133" w:rsidP="00A128C7">
      <w:pPr>
        <w:jc w:val="center"/>
        <w:rPr>
          <w:b/>
        </w:rPr>
      </w:pPr>
      <w:r w:rsidRPr="00A128C7">
        <w:rPr>
          <w:b/>
        </w:rPr>
        <w:t>Table 2: A detailed SOAR analysis for the chosen brand, namely, Premier Inn</w:t>
      </w:r>
    </w:p>
    <w:p w14:paraId="79CE3FD4" w14:textId="77777777" w:rsidR="00A128C7" w:rsidRDefault="004E6133" w:rsidP="00A128C7">
      <w:pPr>
        <w:jc w:val="center"/>
      </w:pPr>
      <w:r w:rsidRPr="00A128C7">
        <w:rPr>
          <w:b/>
        </w:rPr>
        <w:t>Source:</w:t>
      </w:r>
      <w:r>
        <w:t xml:space="preserve"> (Created by the learner)</w:t>
      </w:r>
    </w:p>
    <w:p w14:paraId="7873A631" w14:textId="77777777" w:rsidR="00865BF1" w:rsidRDefault="004E6133" w:rsidP="00865BF1">
      <w:pPr>
        <w:rPr>
          <w:lang w:val="en"/>
        </w:rPr>
      </w:pPr>
      <w:r>
        <w:rPr>
          <w:noProof/>
        </w:rPr>
        <w:drawing>
          <wp:inline distT="0" distB="0" distL="0" distR="0" wp14:anchorId="21127102" wp14:editId="5B862388">
            <wp:extent cx="5731510" cy="3718560"/>
            <wp:effectExtent l="76200" t="76200" r="135890" b="129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718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7BBA183" w14:textId="77777777" w:rsidR="00865BF1" w:rsidRPr="00863EB7" w:rsidRDefault="004E6133" w:rsidP="00865BF1">
      <w:pPr>
        <w:jc w:val="center"/>
        <w:rPr>
          <w:b/>
          <w:lang w:val="en"/>
        </w:rPr>
      </w:pPr>
      <w:r>
        <w:rPr>
          <w:b/>
          <w:lang w:val="en"/>
        </w:rPr>
        <w:t>Figure 3</w:t>
      </w:r>
      <w:r w:rsidRPr="00863EB7">
        <w:rPr>
          <w:b/>
          <w:lang w:val="en"/>
        </w:rPr>
        <w:t>: Number of Premier Inn (Whitbread) hotels in the United Kingdom and Ireland from 2012/13 to 2023/24</w:t>
      </w:r>
    </w:p>
    <w:p w14:paraId="442FCDDF" w14:textId="77777777" w:rsidR="00865BF1" w:rsidRPr="00865BF1" w:rsidRDefault="004E6133" w:rsidP="00865BF1">
      <w:pPr>
        <w:jc w:val="center"/>
        <w:rPr>
          <w:lang w:val="en"/>
        </w:rPr>
      </w:pPr>
      <w:r w:rsidRPr="00863EB7">
        <w:rPr>
          <w:b/>
          <w:lang w:val="en"/>
        </w:rPr>
        <w:t>Source:</w:t>
      </w:r>
      <w:r>
        <w:rPr>
          <w:lang w:val="en"/>
        </w:rPr>
        <w:t xml:space="preserve"> (</w:t>
      </w:r>
      <w:proofErr w:type="spellStart"/>
      <w:r>
        <w:rPr>
          <w:lang w:val="en"/>
        </w:rPr>
        <w:t>Statista</w:t>
      </w:r>
      <w:proofErr w:type="spellEnd"/>
      <w:r>
        <w:rPr>
          <w:lang w:val="en"/>
        </w:rPr>
        <w:t>, 2024)</w:t>
      </w:r>
    </w:p>
    <w:p w14:paraId="78F9AF16" w14:textId="77777777" w:rsidR="006339B1" w:rsidRDefault="004E6133" w:rsidP="006339B1">
      <w:r>
        <w:t>Furthermore, within this selected report, the organizational consultancy has also included TOWS analysis. According to the study</w:t>
      </w:r>
      <w:r w:rsidR="00637213">
        <w:t xml:space="preserve">, opined by </w:t>
      </w:r>
      <w:proofErr w:type="spellStart"/>
      <w:r w:rsidR="00637213" w:rsidRPr="00637213">
        <w:rPr>
          <w:lang w:val="en"/>
        </w:rPr>
        <w:t>Pasaribu</w:t>
      </w:r>
      <w:proofErr w:type="spellEnd"/>
      <w:r w:rsidR="00637213" w:rsidRPr="00637213">
        <w:rPr>
          <w:lang w:val="en"/>
        </w:rPr>
        <w:t xml:space="preserve">, </w:t>
      </w:r>
      <w:proofErr w:type="spellStart"/>
      <w:r w:rsidR="00637213" w:rsidRPr="00637213">
        <w:rPr>
          <w:lang w:val="en"/>
        </w:rPr>
        <w:t>Shalsabila</w:t>
      </w:r>
      <w:proofErr w:type="spellEnd"/>
      <w:r w:rsidR="00637213" w:rsidRPr="00637213">
        <w:rPr>
          <w:lang w:val="en"/>
        </w:rPr>
        <w:t xml:space="preserve">, and </w:t>
      </w:r>
      <w:proofErr w:type="spellStart"/>
      <w:r w:rsidR="00637213" w:rsidRPr="00637213">
        <w:rPr>
          <w:lang w:val="en"/>
        </w:rPr>
        <w:t>Djatmiko</w:t>
      </w:r>
      <w:proofErr w:type="spellEnd"/>
      <w:r w:rsidR="00637213" w:rsidRPr="00637213">
        <w:rPr>
          <w:lang w:val="en"/>
        </w:rPr>
        <w:t xml:space="preserve">, </w:t>
      </w:r>
      <w:r w:rsidR="00637213">
        <w:rPr>
          <w:lang w:val="en"/>
        </w:rPr>
        <w:t>(</w:t>
      </w:r>
      <w:r w:rsidR="00637213" w:rsidRPr="00637213">
        <w:rPr>
          <w:lang w:val="en"/>
        </w:rPr>
        <w:t>2023</w:t>
      </w:r>
      <w:r>
        <w:t xml:space="preserve">), TOWS analysis can offer a structured framework concerning the organization's strategic decisions. In this regard, the chosen framework is responsible for a systematic way to examine external threats and opportunities of the respective brand in relation to its internal weaknesses as well as strengths. Thus, the help of TOWS analysis, </w:t>
      </w:r>
      <w:r w:rsidR="00637213">
        <w:t>it can</w:t>
      </w:r>
      <w:r>
        <w:t xml:space="preserve"> </w:t>
      </w:r>
      <w:r w:rsidR="00637213">
        <w:t xml:space="preserve">help the </w:t>
      </w:r>
      <w:r>
        <w:t xml:space="preserve">organizations </w:t>
      </w:r>
      <w:r w:rsidR="00637213">
        <w:t xml:space="preserve">in order to </w:t>
      </w:r>
      <w:r>
        <w:t xml:space="preserve">develop strategies </w:t>
      </w:r>
      <w:r w:rsidR="00637213">
        <w:t>and</w:t>
      </w:r>
      <w:r>
        <w:t xml:space="preserve"> leverage strengths</w:t>
      </w:r>
      <w:r w:rsidR="00637213">
        <w:t xml:space="preserve"> as well, followed by </w:t>
      </w:r>
      <w:r>
        <w:t xml:space="preserve">capitalizing on opportunities </w:t>
      </w:r>
      <w:r w:rsidR="00637213">
        <w:t>and addressing weaknesses</w:t>
      </w:r>
      <w:r>
        <w:t xml:space="preserve">. </w:t>
      </w:r>
      <w:r w:rsidR="00637213">
        <w:t>Consequently, t</w:t>
      </w:r>
      <w:r>
        <w:t>his interactive approach</w:t>
      </w:r>
      <w:r w:rsidR="00637213">
        <w:t xml:space="preserve"> can encourage</w:t>
      </w:r>
      <w:r>
        <w:t xml:space="preserve"> a comprehensive assessment </w:t>
      </w:r>
      <w:r w:rsidR="00637213">
        <w:t xml:space="preserve">in terms of the business environment, potentially leading to </w:t>
      </w:r>
      <w:r>
        <w:t>the development of more effective strategies</w:t>
      </w:r>
      <w:r w:rsidR="00637213">
        <w:t xml:space="preserve"> (</w:t>
      </w:r>
      <w:proofErr w:type="spellStart"/>
      <w:r w:rsidR="00637213" w:rsidRPr="00637213">
        <w:rPr>
          <w:lang w:val="en"/>
        </w:rPr>
        <w:t>Fitriani</w:t>
      </w:r>
      <w:proofErr w:type="spellEnd"/>
      <w:r w:rsidR="00637213" w:rsidRPr="00637213">
        <w:rPr>
          <w:lang w:val="en"/>
        </w:rPr>
        <w:t>, 2022</w:t>
      </w:r>
      <w:r w:rsidR="00637213">
        <w:t>)</w:t>
      </w:r>
      <w:r>
        <w:t>.</w:t>
      </w:r>
      <w:r w:rsidR="00637213">
        <w:t xml:space="preserve"> In addition to this, b</w:t>
      </w:r>
      <w:r>
        <w:t xml:space="preserve">y considering all combinations </w:t>
      </w:r>
      <w:r w:rsidR="00637213">
        <w:t xml:space="preserve">in terms </w:t>
      </w:r>
      <w:r>
        <w:t xml:space="preserve">of internal and external factors, </w:t>
      </w:r>
      <w:r w:rsidR="00637213">
        <w:t xml:space="preserve">the chosen framework i.e., </w:t>
      </w:r>
      <w:r>
        <w:t xml:space="preserve">TOWS analysis </w:t>
      </w:r>
      <w:r w:rsidR="00637213">
        <w:t xml:space="preserve">can facilitate a more nuanced understanding, especially regarding </w:t>
      </w:r>
      <w:r>
        <w:t xml:space="preserve">the organization's strategic position </w:t>
      </w:r>
      <w:r w:rsidR="00637213">
        <w:t xml:space="preserve">while promoting </w:t>
      </w:r>
      <w:r>
        <w:t xml:space="preserve">the </w:t>
      </w:r>
      <w:r w:rsidR="00637213">
        <w:t>diverse strategic alternatives. Thus, the respective brand can develop</w:t>
      </w:r>
      <w:r>
        <w:t xml:space="preserve"> more robust strategic choices</w:t>
      </w:r>
      <w:r w:rsidR="00637213">
        <w:t xml:space="preserve"> with time.</w:t>
      </w:r>
    </w:p>
    <w:p w14:paraId="1DBEDF59" w14:textId="77777777" w:rsidR="00637213" w:rsidRDefault="004E6133" w:rsidP="00637213">
      <w:r>
        <w:t>Hence, in this selected study, the respective organizational consultancy firm has performed TOWS analysis, especially for exploring and /or idealizing the market concerning Premier Inn. The TOWS analysis has been discussed in the following section.</w:t>
      </w:r>
    </w:p>
    <w:tbl>
      <w:tblPr>
        <w:tblStyle w:val="PlainTable1"/>
        <w:tblW w:w="0" w:type="auto"/>
        <w:tblLook w:val="04A0" w:firstRow="1" w:lastRow="0" w:firstColumn="1" w:lastColumn="0" w:noHBand="0" w:noVBand="1"/>
      </w:tblPr>
      <w:tblGrid>
        <w:gridCol w:w="1086"/>
        <w:gridCol w:w="1577"/>
        <w:gridCol w:w="3144"/>
        <w:gridCol w:w="3209"/>
      </w:tblGrid>
      <w:tr w:rsidR="007A19CF" w14:paraId="4C5BB1DF" w14:textId="77777777" w:rsidTr="007A19CF">
        <w:trPr>
          <w:cnfStyle w:val="100000000000" w:firstRow="1" w:lastRow="0" w:firstColumn="0" w:lastColumn="0" w:oddVBand="0" w:evenVBand="0" w:oddHBand="0"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1086" w:type="dxa"/>
          </w:tcPr>
          <w:p w14:paraId="3E8B12A7" w14:textId="77777777" w:rsidR="00C03B0C" w:rsidRDefault="00C03B0C" w:rsidP="00561F66">
            <w:pPr>
              <w:rPr>
                <w:lang w:val="en"/>
              </w:rPr>
            </w:pPr>
          </w:p>
        </w:tc>
        <w:tc>
          <w:tcPr>
            <w:tcW w:w="7930" w:type="dxa"/>
            <w:gridSpan w:val="3"/>
          </w:tcPr>
          <w:p w14:paraId="785768C8" w14:textId="77777777" w:rsidR="00C03B0C" w:rsidRPr="001A02D8" w:rsidRDefault="004E6133" w:rsidP="00561F66">
            <w:pPr>
              <w:jc w:val="center"/>
              <w:cnfStyle w:val="100000000000" w:firstRow="1" w:lastRow="0" w:firstColumn="0" w:lastColumn="0" w:oddVBand="0" w:evenVBand="0" w:oddHBand="0" w:evenHBand="0" w:firstRowFirstColumn="0" w:firstRowLastColumn="0" w:lastRowFirstColumn="0" w:lastRowLastColumn="0"/>
              <w:rPr>
                <w:i/>
                <w:lang w:val="en"/>
              </w:rPr>
            </w:pPr>
            <w:r w:rsidRPr="001A02D8">
              <w:rPr>
                <w:i/>
                <w:lang w:val="en"/>
              </w:rPr>
              <w:t>Internal factors</w:t>
            </w:r>
          </w:p>
        </w:tc>
      </w:tr>
      <w:tr w:rsidR="007A19CF" w14:paraId="5833A2C2" w14:textId="77777777" w:rsidTr="007A19CF">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086" w:type="dxa"/>
            <w:vMerge w:val="restart"/>
          </w:tcPr>
          <w:p w14:paraId="74C3A388" w14:textId="77777777" w:rsidR="00C03B0C" w:rsidRPr="001A02D8" w:rsidRDefault="004E6133" w:rsidP="00561F66">
            <w:pPr>
              <w:jc w:val="center"/>
              <w:rPr>
                <w:i/>
                <w:lang w:val="en"/>
              </w:rPr>
            </w:pPr>
            <w:r w:rsidRPr="001A02D8">
              <w:rPr>
                <w:i/>
                <w:lang w:val="en"/>
              </w:rPr>
              <w:t>External factors</w:t>
            </w:r>
          </w:p>
        </w:tc>
        <w:tc>
          <w:tcPr>
            <w:tcW w:w="1577" w:type="dxa"/>
          </w:tcPr>
          <w:p w14:paraId="10658B59" w14:textId="77777777" w:rsidR="00C03B0C" w:rsidRDefault="00C03B0C" w:rsidP="00561F66">
            <w:pPr>
              <w:jc w:val="center"/>
              <w:cnfStyle w:val="000000100000" w:firstRow="0" w:lastRow="0" w:firstColumn="0" w:lastColumn="0" w:oddVBand="0" w:evenVBand="0" w:oddHBand="1" w:evenHBand="0" w:firstRowFirstColumn="0" w:firstRowLastColumn="0" w:lastRowFirstColumn="0" w:lastRowLastColumn="0"/>
              <w:rPr>
                <w:lang w:val="en"/>
              </w:rPr>
            </w:pPr>
          </w:p>
        </w:tc>
        <w:tc>
          <w:tcPr>
            <w:tcW w:w="3144" w:type="dxa"/>
          </w:tcPr>
          <w:p w14:paraId="229FA13D" w14:textId="77777777" w:rsidR="00C03B0C" w:rsidRPr="001A02D8" w:rsidRDefault="004E6133" w:rsidP="00561F66">
            <w:pPr>
              <w:jc w:val="center"/>
              <w:cnfStyle w:val="000000100000" w:firstRow="0" w:lastRow="0" w:firstColumn="0" w:lastColumn="0" w:oddVBand="0" w:evenVBand="0" w:oddHBand="1" w:evenHBand="0" w:firstRowFirstColumn="0" w:firstRowLastColumn="0" w:lastRowFirstColumn="0" w:lastRowLastColumn="0"/>
              <w:rPr>
                <w:b/>
                <w:i/>
                <w:lang w:val="en"/>
              </w:rPr>
            </w:pPr>
            <w:r w:rsidRPr="001A02D8">
              <w:rPr>
                <w:b/>
                <w:i/>
                <w:lang w:val="en"/>
              </w:rPr>
              <w:t>Strengths</w:t>
            </w:r>
          </w:p>
        </w:tc>
        <w:tc>
          <w:tcPr>
            <w:tcW w:w="3209" w:type="dxa"/>
          </w:tcPr>
          <w:p w14:paraId="60F954B6" w14:textId="77777777" w:rsidR="00C03B0C" w:rsidRPr="001A02D8" w:rsidRDefault="004E6133" w:rsidP="00561F66">
            <w:pPr>
              <w:cnfStyle w:val="000000100000" w:firstRow="0" w:lastRow="0" w:firstColumn="0" w:lastColumn="0" w:oddVBand="0" w:evenVBand="0" w:oddHBand="1" w:evenHBand="0" w:firstRowFirstColumn="0" w:firstRowLastColumn="0" w:lastRowFirstColumn="0" w:lastRowLastColumn="0"/>
              <w:rPr>
                <w:b/>
                <w:i/>
                <w:lang w:val="en"/>
              </w:rPr>
            </w:pPr>
            <w:r w:rsidRPr="001A02D8">
              <w:rPr>
                <w:b/>
                <w:i/>
                <w:lang w:val="en"/>
              </w:rPr>
              <w:t>Weaknesses</w:t>
            </w:r>
          </w:p>
        </w:tc>
      </w:tr>
      <w:tr w:rsidR="007A19CF" w14:paraId="17B5893B" w14:textId="77777777" w:rsidTr="007A19CF">
        <w:trPr>
          <w:trHeight w:val="384"/>
        </w:trPr>
        <w:tc>
          <w:tcPr>
            <w:cnfStyle w:val="001000000000" w:firstRow="0" w:lastRow="0" w:firstColumn="1" w:lastColumn="0" w:oddVBand="0" w:evenVBand="0" w:oddHBand="0" w:evenHBand="0" w:firstRowFirstColumn="0" w:firstRowLastColumn="0" w:lastRowFirstColumn="0" w:lastRowLastColumn="0"/>
            <w:tcW w:w="1086" w:type="dxa"/>
            <w:vMerge/>
          </w:tcPr>
          <w:p w14:paraId="4FF7C1BF" w14:textId="77777777" w:rsidR="00C03B0C" w:rsidRDefault="00C03B0C" w:rsidP="00561F66">
            <w:pPr>
              <w:rPr>
                <w:lang w:val="en"/>
              </w:rPr>
            </w:pPr>
          </w:p>
        </w:tc>
        <w:tc>
          <w:tcPr>
            <w:tcW w:w="1577" w:type="dxa"/>
          </w:tcPr>
          <w:p w14:paraId="6ED08AFC" w14:textId="77777777" w:rsidR="00C03B0C" w:rsidRPr="001A02D8" w:rsidRDefault="004E6133" w:rsidP="00561F66">
            <w:pPr>
              <w:cnfStyle w:val="000000000000" w:firstRow="0" w:lastRow="0" w:firstColumn="0" w:lastColumn="0" w:oddVBand="0" w:evenVBand="0" w:oddHBand="0" w:evenHBand="0" w:firstRowFirstColumn="0" w:firstRowLastColumn="0" w:lastRowFirstColumn="0" w:lastRowLastColumn="0"/>
              <w:rPr>
                <w:b/>
                <w:i/>
                <w:lang w:val="en"/>
              </w:rPr>
            </w:pPr>
            <w:r w:rsidRPr="001A02D8">
              <w:rPr>
                <w:b/>
                <w:i/>
                <w:lang w:val="en"/>
              </w:rPr>
              <w:t>Opportunities</w:t>
            </w:r>
          </w:p>
        </w:tc>
        <w:tc>
          <w:tcPr>
            <w:tcW w:w="3144" w:type="dxa"/>
          </w:tcPr>
          <w:p w14:paraId="5170D424" w14:textId="77777777" w:rsidR="00CC6FC6" w:rsidRPr="00CC6FC6" w:rsidRDefault="004E6133" w:rsidP="00CC6FC6">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CC6FC6">
              <w:rPr>
                <w:rFonts w:eastAsia="Times New Roman" w:cs="Times New Roman"/>
                <w:szCs w:val="24"/>
              </w:rPr>
              <w:t xml:space="preserve">Leverage market dominance </w:t>
            </w:r>
            <w:r>
              <w:rPr>
                <w:rFonts w:eastAsia="Times New Roman" w:cs="Times New Roman"/>
                <w:szCs w:val="24"/>
              </w:rPr>
              <w:t>as well as</w:t>
            </w:r>
            <w:r w:rsidRPr="00CC6FC6">
              <w:rPr>
                <w:rFonts w:eastAsia="Times New Roman" w:cs="Times New Roman"/>
                <w:szCs w:val="24"/>
              </w:rPr>
              <w:t xml:space="preserve"> a value proposition </w:t>
            </w:r>
            <w:r>
              <w:rPr>
                <w:rFonts w:eastAsia="Times New Roman" w:cs="Times New Roman"/>
                <w:szCs w:val="24"/>
              </w:rPr>
              <w:t xml:space="preserve">in order </w:t>
            </w:r>
            <w:r w:rsidRPr="00CC6FC6">
              <w:rPr>
                <w:rFonts w:eastAsia="Times New Roman" w:cs="Times New Roman"/>
                <w:szCs w:val="24"/>
              </w:rPr>
              <w:t xml:space="preserve">to capture </w:t>
            </w:r>
            <w:r w:rsidR="007418B2">
              <w:rPr>
                <w:rFonts w:eastAsia="Times New Roman" w:cs="Times New Roman"/>
                <w:szCs w:val="24"/>
              </w:rPr>
              <w:t>the new segment i.e.,</w:t>
            </w:r>
            <w:r w:rsidRPr="00CC6FC6">
              <w:rPr>
                <w:rFonts w:eastAsia="Times New Roman" w:cs="Times New Roman"/>
                <w:szCs w:val="24"/>
              </w:rPr>
              <w:t xml:space="preserve"> leisure travel through targeted packages</w:t>
            </w:r>
            <w:r w:rsidR="007418B2">
              <w:rPr>
                <w:rFonts w:eastAsia="Times New Roman" w:cs="Times New Roman"/>
                <w:szCs w:val="24"/>
              </w:rPr>
              <w:t xml:space="preserve"> accordingly</w:t>
            </w:r>
            <w:r w:rsidR="00116569">
              <w:rPr>
                <w:rFonts w:eastAsia="Times New Roman" w:cs="Times New Roman"/>
                <w:szCs w:val="24"/>
              </w:rPr>
              <w:t xml:space="preserve"> (</w:t>
            </w:r>
            <w:proofErr w:type="spellStart"/>
            <w:r w:rsidR="00116569" w:rsidRPr="00116569">
              <w:rPr>
                <w:lang w:val="en"/>
              </w:rPr>
              <w:t>Yu</w:t>
            </w:r>
            <w:proofErr w:type="spellEnd"/>
            <w:r w:rsidR="00116569" w:rsidRPr="00116569">
              <w:rPr>
                <w:lang w:val="en"/>
              </w:rPr>
              <w:t xml:space="preserve">, </w:t>
            </w:r>
            <w:proofErr w:type="spellStart"/>
            <w:r w:rsidR="00116569" w:rsidRPr="00116569">
              <w:rPr>
                <w:lang w:val="en"/>
              </w:rPr>
              <w:t>Seo</w:t>
            </w:r>
            <w:proofErr w:type="spellEnd"/>
            <w:r w:rsidR="00116569" w:rsidRPr="00116569">
              <w:rPr>
                <w:lang w:val="en"/>
              </w:rPr>
              <w:t>, and Hyun, 2021</w:t>
            </w:r>
            <w:r w:rsidR="00116569">
              <w:rPr>
                <w:rFonts w:eastAsia="Times New Roman" w:cs="Times New Roman"/>
                <w:szCs w:val="24"/>
              </w:rPr>
              <w:t>)</w:t>
            </w:r>
            <w:r w:rsidRPr="00CC6FC6">
              <w:rPr>
                <w:rFonts w:eastAsia="Times New Roman" w:cs="Times New Roman"/>
                <w:szCs w:val="24"/>
              </w:rPr>
              <w:t xml:space="preserve">. </w:t>
            </w:r>
          </w:p>
          <w:p w14:paraId="708746D0" w14:textId="77777777" w:rsidR="00CC6FC6" w:rsidRPr="00CC6FC6" w:rsidRDefault="004E6133" w:rsidP="00CC6FC6">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Pr>
                <w:rFonts w:eastAsia="Times New Roman" w:cs="Times New Roman"/>
                <w:szCs w:val="24"/>
              </w:rPr>
              <w:t xml:space="preserve">Utilizing </w:t>
            </w:r>
            <w:r w:rsidRPr="00CC6FC6">
              <w:rPr>
                <w:rFonts w:eastAsia="Times New Roman" w:cs="Times New Roman"/>
                <w:szCs w:val="24"/>
              </w:rPr>
              <w:t>parent company resources</w:t>
            </w:r>
            <w:r>
              <w:rPr>
                <w:rFonts w:eastAsia="Times New Roman" w:cs="Times New Roman"/>
                <w:szCs w:val="24"/>
              </w:rPr>
              <w:t xml:space="preserve"> and </w:t>
            </w:r>
            <w:r w:rsidRPr="00CC6FC6">
              <w:rPr>
                <w:rFonts w:eastAsia="Times New Roman" w:cs="Times New Roman"/>
                <w:szCs w:val="24"/>
              </w:rPr>
              <w:t xml:space="preserve">operational efficiency </w:t>
            </w:r>
            <w:r>
              <w:rPr>
                <w:rFonts w:eastAsia="Times New Roman" w:cs="Times New Roman"/>
                <w:szCs w:val="24"/>
              </w:rPr>
              <w:t>in order</w:t>
            </w:r>
            <w:r w:rsidRPr="00CC6FC6">
              <w:rPr>
                <w:rFonts w:eastAsia="Times New Roman" w:cs="Times New Roman"/>
                <w:szCs w:val="24"/>
              </w:rPr>
              <w:t xml:space="preserve"> to </w:t>
            </w:r>
            <w:r>
              <w:rPr>
                <w:rFonts w:eastAsia="Times New Roman" w:cs="Times New Roman"/>
                <w:szCs w:val="24"/>
              </w:rPr>
              <w:t xml:space="preserve">make proper </w:t>
            </w:r>
            <w:r w:rsidRPr="00CC6FC6">
              <w:rPr>
                <w:rFonts w:eastAsia="Times New Roman" w:cs="Times New Roman"/>
                <w:szCs w:val="24"/>
              </w:rPr>
              <w:t>invest</w:t>
            </w:r>
            <w:r>
              <w:rPr>
                <w:rFonts w:eastAsia="Times New Roman" w:cs="Times New Roman"/>
                <w:szCs w:val="24"/>
              </w:rPr>
              <w:t>ment</w:t>
            </w:r>
            <w:r w:rsidRPr="00CC6FC6">
              <w:rPr>
                <w:rFonts w:eastAsia="Times New Roman" w:cs="Times New Roman"/>
                <w:szCs w:val="24"/>
              </w:rPr>
              <w:t xml:space="preserve">s in sustainable </w:t>
            </w:r>
            <w:r>
              <w:rPr>
                <w:rFonts w:eastAsia="Times New Roman" w:cs="Times New Roman"/>
                <w:szCs w:val="24"/>
              </w:rPr>
              <w:t xml:space="preserve">business practices, leading to </w:t>
            </w:r>
            <w:r w:rsidRPr="00CC6FC6">
              <w:rPr>
                <w:rFonts w:eastAsia="Times New Roman" w:cs="Times New Roman"/>
                <w:szCs w:val="24"/>
              </w:rPr>
              <w:t>enhanced brand image</w:t>
            </w:r>
            <w:r>
              <w:rPr>
                <w:rFonts w:eastAsia="Times New Roman" w:cs="Times New Roman"/>
                <w:szCs w:val="24"/>
              </w:rPr>
              <w:t xml:space="preserve"> worldwide</w:t>
            </w:r>
            <w:r w:rsidRPr="00CC6FC6">
              <w:rPr>
                <w:rFonts w:eastAsia="Times New Roman" w:cs="Times New Roman"/>
                <w:szCs w:val="24"/>
              </w:rPr>
              <w:t xml:space="preserve">. </w:t>
            </w:r>
          </w:p>
          <w:p w14:paraId="10B47C52" w14:textId="77777777" w:rsidR="007418B2" w:rsidRDefault="004E6133" w:rsidP="007418B2">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CC6FC6">
              <w:rPr>
                <w:rFonts w:eastAsia="Times New Roman" w:cs="Times New Roman"/>
                <w:szCs w:val="24"/>
              </w:rPr>
              <w:t>Exploit</w:t>
            </w:r>
            <w:r>
              <w:rPr>
                <w:rFonts w:eastAsia="Times New Roman" w:cs="Times New Roman"/>
                <w:szCs w:val="24"/>
              </w:rPr>
              <w:t>ing</w:t>
            </w:r>
            <w:r w:rsidRPr="00CC6FC6">
              <w:rPr>
                <w:rFonts w:eastAsia="Times New Roman" w:cs="Times New Roman"/>
                <w:szCs w:val="24"/>
              </w:rPr>
              <w:t xml:space="preserve"> technological opportunities</w:t>
            </w:r>
            <w:r>
              <w:rPr>
                <w:rFonts w:eastAsia="Times New Roman" w:cs="Times New Roman"/>
                <w:szCs w:val="24"/>
              </w:rPr>
              <w:t xml:space="preserve"> as well as establishing a customer base in order</w:t>
            </w:r>
            <w:r w:rsidRPr="00CC6FC6">
              <w:rPr>
                <w:rFonts w:eastAsia="Times New Roman" w:cs="Times New Roman"/>
                <w:szCs w:val="24"/>
              </w:rPr>
              <w:t xml:space="preserve"> to </w:t>
            </w:r>
            <w:r>
              <w:rPr>
                <w:rFonts w:eastAsia="Times New Roman" w:cs="Times New Roman"/>
                <w:szCs w:val="24"/>
              </w:rPr>
              <w:t xml:space="preserve">make </w:t>
            </w:r>
            <w:r w:rsidRPr="00CC6FC6">
              <w:rPr>
                <w:rFonts w:eastAsia="Times New Roman" w:cs="Times New Roman"/>
                <w:szCs w:val="24"/>
              </w:rPr>
              <w:t>person</w:t>
            </w:r>
            <w:r>
              <w:rPr>
                <w:rFonts w:eastAsia="Times New Roman" w:cs="Times New Roman"/>
                <w:szCs w:val="24"/>
              </w:rPr>
              <w:t xml:space="preserve">alized guest experience, followed by </w:t>
            </w:r>
            <w:r w:rsidRPr="00CC6FC6">
              <w:rPr>
                <w:rFonts w:eastAsia="Times New Roman" w:cs="Times New Roman"/>
                <w:szCs w:val="24"/>
              </w:rPr>
              <w:t>driving loyalty</w:t>
            </w:r>
            <w:r w:rsidR="009567D5">
              <w:rPr>
                <w:rFonts w:eastAsia="Times New Roman" w:cs="Times New Roman"/>
                <w:szCs w:val="24"/>
              </w:rPr>
              <w:t xml:space="preserve"> (</w:t>
            </w:r>
            <w:r w:rsidR="009567D5" w:rsidRPr="009567D5">
              <w:rPr>
                <w:lang w:val="en"/>
              </w:rPr>
              <w:t>Gaur</w:t>
            </w:r>
            <w:r w:rsidR="009567D5">
              <w:rPr>
                <w:lang w:val="en"/>
              </w:rPr>
              <w:t xml:space="preserve"> </w:t>
            </w:r>
            <w:r w:rsidR="009567D5">
              <w:rPr>
                <w:i/>
                <w:lang w:val="en"/>
              </w:rPr>
              <w:t xml:space="preserve">et al., </w:t>
            </w:r>
            <w:r w:rsidR="009567D5">
              <w:rPr>
                <w:lang w:val="en"/>
              </w:rPr>
              <w:t>2021</w:t>
            </w:r>
            <w:r w:rsidR="009567D5">
              <w:rPr>
                <w:rFonts w:eastAsia="Times New Roman" w:cs="Times New Roman"/>
                <w:szCs w:val="24"/>
              </w:rPr>
              <w:t>)</w:t>
            </w:r>
            <w:r w:rsidRPr="00CC6FC6">
              <w:rPr>
                <w:rFonts w:eastAsia="Times New Roman" w:cs="Times New Roman"/>
                <w:szCs w:val="24"/>
              </w:rPr>
              <w:t xml:space="preserve">. </w:t>
            </w:r>
          </w:p>
          <w:p w14:paraId="771218B2" w14:textId="77777777" w:rsidR="00C03B0C" w:rsidRPr="007418B2" w:rsidRDefault="004E6133" w:rsidP="007418B2">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Pr>
                <w:rFonts w:eastAsia="Times New Roman" w:cs="Times New Roman"/>
                <w:szCs w:val="24"/>
              </w:rPr>
              <w:t xml:space="preserve">Partnering </w:t>
            </w:r>
            <w:r w:rsidR="00CC6FC6" w:rsidRPr="007418B2">
              <w:rPr>
                <w:rFonts w:eastAsia="Times New Roman" w:cs="Times New Roman"/>
                <w:szCs w:val="24"/>
              </w:rPr>
              <w:t xml:space="preserve">with </w:t>
            </w:r>
            <w:r>
              <w:rPr>
                <w:rFonts w:eastAsia="Times New Roman" w:cs="Times New Roman"/>
                <w:szCs w:val="24"/>
              </w:rPr>
              <w:t xml:space="preserve">other </w:t>
            </w:r>
            <w:r w:rsidR="00CC6FC6" w:rsidRPr="007418B2">
              <w:rPr>
                <w:rFonts w:eastAsia="Times New Roman" w:cs="Times New Roman"/>
                <w:szCs w:val="24"/>
              </w:rPr>
              <w:t xml:space="preserve">local </w:t>
            </w:r>
            <w:r>
              <w:rPr>
                <w:rFonts w:eastAsia="Times New Roman" w:cs="Times New Roman"/>
                <w:szCs w:val="24"/>
              </w:rPr>
              <w:t>companies in order</w:t>
            </w:r>
            <w:r w:rsidR="00CC6FC6" w:rsidRPr="007418B2">
              <w:rPr>
                <w:rFonts w:eastAsia="Times New Roman" w:cs="Times New Roman"/>
                <w:szCs w:val="24"/>
              </w:rPr>
              <w:t xml:space="preserve"> to offer bundled experiences, </w:t>
            </w:r>
            <w:r>
              <w:rPr>
                <w:rFonts w:eastAsia="Times New Roman" w:cs="Times New Roman"/>
                <w:szCs w:val="24"/>
              </w:rPr>
              <w:t>and leading to attract</w:t>
            </w:r>
            <w:r w:rsidR="00CC6FC6" w:rsidRPr="007418B2">
              <w:rPr>
                <w:rFonts w:eastAsia="Times New Roman" w:cs="Times New Roman"/>
                <w:szCs w:val="24"/>
              </w:rPr>
              <w:t xml:space="preserve"> new customer segments</w:t>
            </w:r>
            <w:r w:rsidR="00116569">
              <w:rPr>
                <w:rFonts w:eastAsia="Times New Roman" w:cs="Times New Roman"/>
                <w:szCs w:val="24"/>
              </w:rPr>
              <w:t xml:space="preserve"> (</w:t>
            </w:r>
            <w:r w:rsidR="00116569" w:rsidRPr="00116569">
              <w:rPr>
                <w:lang w:val="en"/>
              </w:rPr>
              <w:t>Khan</w:t>
            </w:r>
            <w:r w:rsidR="00116569">
              <w:rPr>
                <w:lang w:val="en"/>
              </w:rPr>
              <w:t xml:space="preserve"> </w:t>
            </w:r>
            <w:r w:rsidR="00116569">
              <w:rPr>
                <w:i/>
                <w:lang w:val="en"/>
              </w:rPr>
              <w:t xml:space="preserve">et al., </w:t>
            </w:r>
            <w:r w:rsidR="00116569">
              <w:rPr>
                <w:lang w:val="en"/>
              </w:rPr>
              <w:t>2021</w:t>
            </w:r>
            <w:r w:rsidR="00116569">
              <w:rPr>
                <w:rFonts w:eastAsia="Times New Roman" w:cs="Times New Roman"/>
                <w:szCs w:val="24"/>
              </w:rPr>
              <w:t>)</w:t>
            </w:r>
            <w:r w:rsidR="00CC6FC6" w:rsidRPr="007418B2">
              <w:rPr>
                <w:rFonts w:eastAsia="Times New Roman" w:cs="Times New Roman"/>
                <w:szCs w:val="24"/>
              </w:rPr>
              <w:t>.</w:t>
            </w:r>
          </w:p>
        </w:tc>
        <w:tc>
          <w:tcPr>
            <w:tcW w:w="3209" w:type="dxa"/>
          </w:tcPr>
          <w:p w14:paraId="0C4A6CBD" w14:textId="77777777" w:rsidR="003E654E" w:rsidRPr="003E654E" w:rsidRDefault="004E6133" w:rsidP="003E654E">
            <w:pPr>
              <w:pStyle w:val="ListParagraph"/>
              <w:numPr>
                <w:ilvl w:val="0"/>
                <w:numId w:val="15"/>
              </w:numPr>
              <w:spacing w:line="480" w:lineRule="auto"/>
              <w:jc w:val="left"/>
              <w:cnfStyle w:val="000000000000" w:firstRow="0" w:lastRow="0" w:firstColumn="0" w:lastColumn="0" w:oddVBand="0" w:evenVBand="0" w:oddHBand="0" w:evenHBand="0" w:firstRowFirstColumn="0" w:firstRowLastColumn="0" w:lastRowFirstColumn="0" w:lastRowLastColumn="0"/>
              <w:rPr>
                <w:lang w:val="en"/>
              </w:rPr>
            </w:pPr>
            <w:r w:rsidRPr="003E654E">
              <w:rPr>
                <w:lang w:val="en"/>
              </w:rPr>
              <w:t>Address</w:t>
            </w:r>
            <w:r>
              <w:rPr>
                <w:lang w:val="en"/>
              </w:rPr>
              <w:t>ing</w:t>
            </w:r>
            <w:r w:rsidRPr="003E654E">
              <w:rPr>
                <w:lang w:val="en"/>
              </w:rPr>
              <w:t xml:space="preserve"> brand image limitations.</w:t>
            </w:r>
          </w:p>
          <w:p w14:paraId="1E3A3CBE" w14:textId="77777777" w:rsidR="003E654E" w:rsidRPr="003E654E" w:rsidRDefault="004E6133" w:rsidP="003E654E">
            <w:pPr>
              <w:pStyle w:val="ListParagraph"/>
              <w:numPr>
                <w:ilvl w:val="0"/>
                <w:numId w:val="15"/>
              </w:numPr>
              <w:spacing w:line="480" w:lineRule="auto"/>
              <w:jc w:val="left"/>
              <w:cnfStyle w:val="000000000000" w:firstRow="0" w:lastRow="0" w:firstColumn="0" w:lastColumn="0" w:oddVBand="0" w:evenVBand="0" w:oddHBand="0" w:evenHBand="0" w:firstRowFirstColumn="0" w:firstRowLastColumn="0" w:lastRowFirstColumn="0" w:lastRowLastColumn="0"/>
              <w:rPr>
                <w:lang w:val="en"/>
              </w:rPr>
            </w:pPr>
            <w:r>
              <w:rPr>
                <w:lang w:val="en"/>
              </w:rPr>
              <w:t xml:space="preserve">Diversifying the operational </w:t>
            </w:r>
            <w:r w:rsidRPr="003E654E">
              <w:rPr>
                <w:lang w:val="en"/>
              </w:rPr>
              <w:t xml:space="preserve">offerings by partnering with </w:t>
            </w:r>
            <w:r>
              <w:rPr>
                <w:lang w:val="en"/>
              </w:rPr>
              <w:t xml:space="preserve">local </w:t>
            </w:r>
            <w:r w:rsidRPr="003E654E">
              <w:rPr>
                <w:lang w:val="en"/>
              </w:rPr>
              <w:t>experience providers.</w:t>
            </w:r>
          </w:p>
          <w:p w14:paraId="3B3913B3" w14:textId="77777777" w:rsidR="00C03B0C" w:rsidRDefault="004E6133" w:rsidP="00116569">
            <w:pPr>
              <w:pStyle w:val="ListParagraph"/>
              <w:numPr>
                <w:ilvl w:val="0"/>
                <w:numId w:val="15"/>
              </w:numPr>
              <w:spacing w:line="480" w:lineRule="auto"/>
              <w:jc w:val="left"/>
              <w:cnfStyle w:val="000000000000" w:firstRow="0" w:lastRow="0" w:firstColumn="0" w:lastColumn="0" w:oddVBand="0" w:evenVBand="0" w:oddHBand="0" w:evenHBand="0" w:firstRowFirstColumn="0" w:firstRowLastColumn="0" w:lastRowFirstColumn="0" w:lastRowLastColumn="0"/>
              <w:rPr>
                <w:lang w:val="en"/>
              </w:rPr>
            </w:pPr>
            <w:r>
              <w:rPr>
                <w:lang w:val="en"/>
              </w:rPr>
              <w:t>Utilizing</w:t>
            </w:r>
            <w:r w:rsidRPr="003E654E">
              <w:rPr>
                <w:lang w:val="en"/>
              </w:rPr>
              <w:t xml:space="preserve"> technological integration </w:t>
            </w:r>
            <w:r>
              <w:rPr>
                <w:lang w:val="en"/>
              </w:rPr>
              <w:t xml:space="preserve">in order </w:t>
            </w:r>
            <w:r w:rsidRPr="003E654E">
              <w:rPr>
                <w:lang w:val="en"/>
              </w:rPr>
              <w:t xml:space="preserve">to potentially reduce dependence on the UK market </w:t>
            </w:r>
            <w:r>
              <w:rPr>
                <w:lang w:val="en"/>
              </w:rPr>
              <w:t xml:space="preserve">and </w:t>
            </w:r>
            <w:r w:rsidRPr="003E654E">
              <w:rPr>
                <w:lang w:val="en"/>
              </w:rPr>
              <w:t>improve operational efficiency</w:t>
            </w:r>
            <w:r w:rsidR="00116569">
              <w:rPr>
                <w:lang w:val="en"/>
              </w:rPr>
              <w:t xml:space="preserve"> (</w:t>
            </w:r>
            <w:r w:rsidR="00116569" w:rsidRPr="00116569">
              <w:rPr>
                <w:lang w:val="en"/>
              </w:rPr>
              <w:t>Kim, and Han, 2022</w:t>
            </w:r>
            <w:r w:rsidR="00116569">
              <w:rPr>
                <w:lang w:val="en"/>
              </w:rPr>
              <w:t>)</w:t>
            </w:r>
            <w:r w:rsidRPr="003E654E">
              <w:rPr>
                <w:lang w:val="en"/>
              </w:rPr>
              <w:t>.</w:t>
            </w:r>
          </w:p>
        </w:tc>
      </w:tr>
      <w:tr w:rsidR="007A19CF" w14:paraId="52A69BC0" w14:textId="77777777" w:rsidTr="007A19CF">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086" w:type="dxa"/>
            <w:vMerge/>
          </w:tcPr>
          <w:p w14:paraId="2A5E4FB0" w14:textId="77777777" w:rsidR="00C03B0C" w:rsidRDefault="00C03B0C" w:rsidP="00561F66">
            <w:pPr>
              <w:rPr>
                <w:lang w:val="en"/>
              </w:rPr>
            </w:pPr>
          </w:p>
        </w:tc>
        <w:tc>
          <w:tcPr>
            <w:tcW w:w="1577" w:type="dxa"/>
          </w:tcPr>
          <w:p w14:paraId="7F23CFB3" w14:textId="77777777" w:rsidR="00C03B0C" w:rsidRPr="003E654E" w:rsidRDefault="004E6133" w:rsidP="00561F66">
            <w:pPr>
              <w:cnfStyle w:val="000000100000" w:firstRow="0" w:lastRow="0" w:firstColumn="0" w:lastColumn="0" w:oddVBand="0" w:evenVBand="0" w:oddHBand="1" w:evenHBand="0" w:firstRowFirstColumn="0" w:firstRowLastColumn="0" w:lastRowFirstColumn="0" w:lastRowLastColumn="0"/>
              <w:rPr>
                <w:b/>
                <w:i/>
                <w:lang w:val="en"/>
              </w:rPr>
            </w:pPr>
            <w:r w:rsidRPr="003E654E">
              <w:rPr>
                <w:b/>
                <w:i/>
                <w:lang w:val="en"/>
              </w:rPr>
              <w:t xml:space="preserve">Threats </w:t>
            </w:r>
          </w:p>
        </w:tc>
        <w:tc>
          <w:tcPr>
            <w:tcW w:w="3144" w:type="dxa"/>
          </w:tcPr>
          <w:p w14:paraId="1BE41225" w14:textId="77777777" w:rsidR="003E654E" w:rsidRPr="003E654E" w:rsidRDefault="004E6133" w:rsidP="003E654E">
            <w:pPr>
              <w:pStyle w:val="ListParagraph"/>
              <w:numPr>
                <w:ilvl w:val="0"/>
                <w:numId w:val="16"/>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Pr>
                <w:rFonts w:eastAsia="Times New Roman" w:cs="Times New Roman"/>
                <w:szCs w:val="24"/>
              </w:rPr>
              <w:t>B</w:t>
            </w:r>
            <w:r w:rsidRPr="003E654E">
              <w:rPr>
                <w:rFonts w:eastAsia="Times New Roman" w:cs="Times New Roman"/>
                <w:szCs w:val="24"/>
              </w:rPr>
              <w:t>y offering competitive pricing</w:t>
            </w:r>
            <w:r>
              <w:rPr>
                <w:rFonts w:eastAsia="Times New Roman" w:cs="Times New Roman"/>
                <w:szCs w:val="24"/>
              </w:rPr>
              <w:t>, Premier Inn can leverage</w:t>
            </w:r>
            <w:r w:rsidRPr="003E654E">
              <w:rPr>
                <w:rFonts w:eastAsia="Times New Roman" w:cs="Times New Roman"/>
                <w:szCs w:val="24"/>
              </w:rPr>
              <w:t xml:space="preserve"> market dominance </w:t>
            </w:r>
            <w:r>
              <w:rPr>
                <w:rFonts w:eastAsia="Times New Roman" w:cs="Times New Roman"/>
                <w:szCs w:val="24"/>
              </w:rPr>
              <w:t>as well as</w:t>
            </w:r>
            <w:r w:rsidRPr="003E654E">
              <w:rPr>
                <w:rFonts w:eastAsia="Times New Roman" w:cs="Times New Roman"/>
                <w:szCs w:val="24"/>
              </w:rPr>
              <w:t xml:space="preserve"> an established customer base </w:t>
            </w:r>
            <w:r>
              <w:rPr>
                <w:rFonts w:eastAsia="Times New Roman" w:cs="Times New Roman"/>
                <w:szCs w:val="24"/>
              </w:rPr>
              <w:t xml:space="preserve">in order </w:t>
            </w:r>
            <w:r w:rsidRPr="003E654E">
              <w:rPr>
                <w:rFonts w:eastAsia="Times New Roman" w:cs="Times New Roman"/>
                <w:szCs w:val="24"/>
              </w:rPr>
              <w:t>to weather economic downturns</w:t>
            </w:r>
            <w:r w:rsidR="003E72D2">
              <w:rPr>
                <w:rFonts w:eastAsia="Times New Roman" w:cs="Times New Roman"/>
                <w:szCs w:val="24"/>
              </w:rPr>
              <w:t xml:space="preserve"> (</w:t>
            </w:r>
            <w:r w:rsidR="003E72D2" w:rsidRPr="003E72D2">
              <w:rPr>
                <w:lang w:val="en"/>
              </w:rPr>
              <w:t>Shen</w:t>
            </w:r>
            <w:r w:rsidR="003E72D2">
              <w:rPr>
                <w:lang w:val="en"/>
              </w:rPr>
              <w:t xml:space="preserve"> </w:t>
            </w:r>
            <w:r w:rsidR="003E72D2">
              <w:rPr>
                <w:i/>
                <w:lang w:val="en"/>
              </w:rPr>
              <w:t xml:space="preserve">et al., </w:t>
            </w:r>
            <w:r w:rsidR="003E72D2">
              <w:rPr>
                <w:lang w:val="en"/>
              </w:rPr>
              <w:t>2022</w:t>
            </w:r>
            <w:r w:rsidR="003E72D2">
              <w:rPr>
                <w:rFonts w:eastAsia="Times New Roman" w:cs="Times New Roman"/>
                <w:szCs w:val="24"/>
              </w:rPr>
              <w:t>)</w:t>
            </w:r>
            <w:r w:rsidRPr="003E654E">
              <w:rPr>
                <w:rFonts w:eastAsia="Times New Roman" w:cs="Times New Roman"/>
                <w:szCs w:val="24"/>
              </w:rPr>
              <w:t xml:space="preserve">. </w:t>
            </w:r>
          </w:p>
          <w:p w14:paraId="1798E28C" w14:textId="77777777" w:rsidR="003E654E" w:rsidRPr="003E654E" w:rsidRDefault="004E6133" w:rsidP="003E654E">
            <w:pPr>
              <w:pStyle w:val="ListParagraph"/>
              <w:numPr>
                <w:ilvl w:val="0"/>
                <w:numId w:val="16"/>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Pr>
                <w:rFonts w:eastAsia="Times New Roman" w:cs="Times New Roman"/>
                <w:szCs w:val="24"/>
              </w:rPr>
              <w:t>Utilizing</w:t>
            </w:r>
            <w:r w:rsidRPr="003E654E">
              <w:rPr>
                <w:rFonts w:eastAsia="Times New Roman" w:cs="Times New Roman"/>
                <w:szCs w:val="24"/>
              </w:rPr>
              <w:t xml:space="preserve"> operational efficiency </w:t>
            </w:r>
            <w:r>
              <w:rPr>
                <w:rFonts w:eastAsia="Times New Roman" w:cs="Times New Roman"/>
                <w:szCs w:val="24"/>
              </w:rPr>
              <w:t xml:space="preserve">in order to manage rising costs, followed by </w:t>
            </w:r>
            <w:r w:rsidRPr="003E654E">
              <w:rPr>
                <w:rFonts w:eastAsia="Times New Roman" w:cs="Times New Roman"/>
                <w:szCs w:val="24"/>
              </w:rPr>
              <w:t>maintaining profitability</w:t>
            </w:r>
            <w:r w:rsidR="00116569">
              <w:rPr>
                <w:rFonts w:eastAsia="Times New Roman" w:cs="Times New Roman"/>
                <w:szCs w:val="24"/>
              </w:rPr>
              <w:t xml:space="preserve"> (</w:t>
            </w:r>
            <w:r w:rsidR="00116569">
              <w:rPr>
                <w:lang w:val="en"/>
              </w:rPr>
              <w:t xml:space="preserve">Chen </w:t>
            </w:r>
            <w:r w:rsidR="00116569">
              <w:rPr>
                <w:i/>
                <w:lang w:val="en"/>
              </w:rPr>
              <w:t xml:space="preserve">et al., </w:t>
            </w:r>
            <w:r w:rsidR="00116569" w:rsidRPr="00116569">
              <w:rPr>
                <w:lang w:val="en"/>
              </w:rPr>
              <w:t>2021</w:t>
            </w:r>
            <w:r w:rsidR="00116569">
              <w:rPr>
                <w:rFonts w:eastAsia="Times New Roman" w:cs="Times New Roman"/>
                <w:szCs w:val="24"/>
              </w:rPr>
              <w:t>)</w:t>
            </w:r>
            <w:r w:rsidRPr="003E654E">
              <w:rPr>
                <w:rFonts w:eastAsia="Times New Roman" w:cs="Times New Roman"/>
                <w:szCs w:val="24"/>
              </w:rPr>
              <w:t xml:space="preserve">. </w:t>
            </w:r>
          </w:p>
          <w:p w14:paraId="5F37C4D0" w14:textId="77777777" w:rsidR="00C03B0C" w:rsidRPr="00BE5D5D" w:rsidRDefault="004E6133" w:rsidP="003E654E">
            <w:pPr>
              <w:pStyle w:val="ListParagraph"/>
              <w:numPr>
                <w:ilvl w:val="0"/>
                <w:numId w:val="16"/>
              </w:numPr>
              <w:jc w:val="left"/>
              <w:cnfStyle w:val="000000100000" w:firstRow="0" w:lastRow="0" w:firstColumn="0" w:lastColumn="0" w:oddVBand="0" w:evenVBand="0" w:oddHBand="1" w:evenHBand="0" w:firstRowFirstColumn="0" w:firstRowLastColumn="0" w:lastRowFirstColumn="0" w:lastRowLastColumn="0"/>
              <w:rPr>
                <w:lang w:val="en"/>
              </w:rPr>
            </w:pPr>
            <w:r w:rsidRPr="003E654E">
              <w:rPr>
                <w:rFonts w:eastAsia="Times New Roman" w:cs="Times New Roman"/>
                <w:szCs w:val="24"/>
              </w:rPr>
              <w:t>Proactively adapt</w:t>
            </w:r>
            <w:r>
              <w:rPr>
                <w:rFonts w:eastAsia="Times New Roman" w:cs="Times New Roman"/>
                <w:szCs w:val="24"/>
              </w:rPr>
              <w:t>ing</w:t>
            </w:r>
            <w:r w:rsidRPr="003E654E">
              <w:rPr>
                <w:rFonts w:eastAsia="Times New Roman" w:cs="Times New Roman"/>
                <w:szCs w:val="24"/>
              </w:rPr>
              <w:t xml:space="preserve"> to changing consumer </w:t>
            </w:r>
            <w:r>
              <w:rPr>
                <w:rFonts w:eastAsia="Times New Roman" w:cs="Times New Roman"/>
                <w:szCs w:val="24"/>
              </w:rPr>
              <w:t>needs</w:t>
            </w:r>
            <w:r w:rsidRPr="003E654E">
              <w:rPr>
                <w:rFonts w:eastAsia="Times New Roman" w:cs="Times New Roman"/>
                <w:szCs w:val="24"/>
              </w:rPr>
              <w:t xml:space="preserve"> through </w:t>
            </w:r>
            <w:r>
              <w:rPr>
                <w:rFonts w:eastAsia="Times New Roman" w:cs="Times New Roman"/>
                <w:szCs w:val="24"/>
              </w:rPr>
              <w:t>extensive</w:t>
            </w:r>
            <w:r w:rsidRPr="003E654E">
              <w:rPr>
                <w:rFonts w:eastAsia="Times New Roman" w:cs="Times New Roman"/>
                <w:szCs w:val="24"/>
              </w:rPr>
              <w:t xml:space="preserve"> market research</w:t>
            </w:r>
            <w:r w:rsidR="009567D5">
              <w:rPr>
                <w:rFonts w:eastAsia="Times New Roman" w:cs="Times New Roman"/>
                <w:szCs w:val="24"/>
              </w:rPr>
              <w:t xml:space="preserve"> (</w:t>
            </w:r>
            <w:r w:rsidR="009567D5" w:rsidRPr="009567D5">
              <w:rPr>
                <w:lang w:val="en"/>
              </w:rPr>
              <w:t>Shamim</w:t>
            </w:r>
            <w:r w:rsidR="009567D5">
              <w:rPr>
                <w:lang w:val="en"/>
              </w:rPr>
              <w:t xml:space="preserve"> </w:t>
            </w:r>
            <w:r w:rsidR="009567D5">
              <w:rPr>
                <w:i/>
                <w:lang w:val="en"/>
              </w:rPr>
              <w:t xml:space="preserve">et al., </w:t>
            </w:r>
            <w:r w:rsidR="009567D5">
              <w:rPr>
                <w:lang w:val="en"/>
              </w:rPr>
              <w:t>2021</w:t>
            </w:r>
            <w:r w:rsidR="009567D5">
              <w:rPr>
                <w:rFonts w:eastAsia="Times New Roman" w:cs="Times New Roman"/>
                <w:szCs w:val="24"/>
              </w:rPr>
              <w:t>)</w:t>
            </w:r>
            <w:r w:rsidRPr="003E654E">
              <w:rPr>
                <w:rFonts w:eastAsia="Times New Roman" w:cs="Times New Roman"/>
                <w:szCs w:val="24"/>
              </w:rPr>
              <w:t>.</w:t>
            </w:r>
          </w:p>
        </w:tc>
        <w:tc>
          <w:tcPr>
            <w:tcW w:w="3209" w:type="dxa"/>
          </w:tcPr>
          <w:p w14:paraId="798642FD" w14:textId="77777777" w:rsidR="003E654E" w:rsidRPr="003E654E" w:rsidRDefault="004E6133" w:rsidP="003E654E">
            <w:pPr>
              <w:pStyle w:val="ListParagraph"/>
              <w:numPr>
                <w:ilvl w:val="0"/>
                <w:numId w:val="16"/>
              </w:numPr>
              <w:spacing w:line="480" w:lineRule="auto"/>
              <w:jc w:val="left"/>
              <w:cnfStyle w:val="000000100000" w:firstRow="0" w:lastRow="0" w:firstColumn="0" w:lastColumn="0" w:oddVBand="0" w:evenVBand="0" w:oddHBand="1" w:evenHBand="0" w:firstRowFirstColumn="0" w:firstRowLastColumn="0" w:lastRowFirstColumn="0" w:lastRowLastColumn="0"/>
              <w:rPr>
                <w:lang w:val="en"/>
              </w:rPr>
            </w:pPr>
            <w:r w:rsidRPr="003E654E">
              <w:rPr>
                <w:lang w:val="en"/>
              </w:rPr>
              <w:t>Mitigate the</w:t>
            </w:r>
            <w:r>
              <w:rPr>
                <w:lang w:val="en"/>
              </w:rPr>
              <w:t xml:space="preserve"> overall impact of external events, especially </w:t>
            </w:r>
            <w:r w:rsidRPr="003E654E">
              <w:rPr>
                <w:lang w:val="en"/>
              </w:rPr>
              <w:t xml:space="preserve">through robust business diversification </w:t>
            </w:r>
            <w:r>
              <w:rPr>
                <w:lang w:val="en"/>
              </w:rPr>
              <w:t xml:space="preserve">in terms </w:t>
            </w:r>
            <w:r w:rsidRPr="003E654E">
              <w:rPr>
                <w:lang w:val="en"/>
              </w:rPr>
              <w:t>of revenue streams</w:t>
            </w:r>
            <w:r w:rsidR="00116569">
              <w:rPr>
                <w:lang w:val="en"/>
              </w:rPr>
              <w:t xml:space="preserve"> (</w:t>
            </w:r>
            <w:proofErr w:type="spellStart"/>
            <w:r w:rsidR="00116569" w:rsidRPr="00116569">
              <w:rPr>
                <w:lang w:val="en"/>
              </w:rPr>
              <w:t>Giousmpasoglou</w:t>
            </w:r>
            <w:proofErr w:type="spellEnd"/>
            <w:r w:rsidR="00116569" w:rsidRPr="00116569">
              <w:rPr>
                <w:lang w:val="en"/>
              </w:rPr>
              <w:t xml:space="preserve">, </w:t>
            </w:r>
            <w:proofErr w:type="spellStart"/>
            <w:r w:rsidR="00116569" w:rsidRPr="00116569">
              <w:rPr>
                <w:lang w:val="en"/>
              </w:rPr>
              <w:t>Marinakou</w:t>
            </w:r>
            <w:proofErr w:type="spellEnd"/>
            <w:r w:rsidR="00116569" w:rsidRPr="00116569">
              <w:rPr>
                <w:lang w:val="en"/>
              </w:rPr>
              <w:t xml:space="preserve">, and </w:t>
            </w:r>
            <w:proofErr w:type="spellStart"/>
            <w:r w:rsidR="00116569" w:rsidRPr="00116569">
              <w:rPr>
                <w:lang w:val="en"/>
              </w:rPr>
              <w:t>Zopiatis</w:t>
            </w:r>
            <w:proofErr w:type="spellEnd"/>
            <w:r w:rsidR="00116569" w:rsidRPr="00116569">
              <w:rPr>
                <w:lang w:val="en"/>
              </w:rPr>
              <w:t>, 2021</w:t>
            </w:r>
            <w:r w:rsidR="00116569">
              <w:rPr>
                <w:lang w:val="en"/>
              </w:rPr>
              <w:t>)</w:t>
            </w:r>
            <w:r w:rsidRPr="003E654E">
              <w:rPr>
                <w:lang w:val="en"/>
              </w:rPr>
              <w:t>.</w:t>
            </w:r>
          </w:p>
          <w:p w14:paraId="2EC4E58A" w14:textId="77777777" w:rsidR="00C03B0C" w:rsidRPr="003E654E" w:rsidRDefault="004E6133" w:rsidP="003E654E">
            <w:pPr>
              <w:pStyle w:val="ListParagraph"/>
              <w:numPr>
                <w:ilvl w:val="0"/>
                <w:numId w:val="16"/>
              </w:numPr>
              <w:spacing w:line="480" w:lineRule="auto"/>
              <w:jc w:val="left"/>
              <w:cnfStyle w:val="000000100000" w:firstRow="0" w:lastRow="0" w:firstColumn="0" w:lastColumn="0" w:oddVBand="0" w:evenVBand="0" w:oddHBand="1" w:evenHBand="0" w:firstRowFirstColumn="0" w:firstRowLastColumn="0" w:lastRowFirstColumn="0" w:lastRowLastColumn="0"/>
              <w:rPr>
                <w:lang w:val="en"/>
              </w:rPr>
            </w:pPr>
            <w:r>
              <w:rPr>
                <w:lang w:val="en"/>
              </w:rPr>
              <w:t>By strategically expanding the business</w:t>
            </w:r>
            <w:r w:rsidRPr="003E654E">
              <w:rPr>
                <w:lang w:val="en"/>
              </w:rPr>
              <w:t xml:space="preserve"> into new markets </w:t>
            </w:r>
            <w:r>
              <w:rPr>
                <w:lang w:val="en"/>
              </w:rPr>
              <w:t>and a</w:t>
            </w:r>
            <w:r w:rsidRPr="003E654E">
              <w:rPr>
                <w:lang w:val="en"/>
              </w:rPr>
              <w:t>ddress</w:t>
            </w:r>
            <w:r>
              <w:rPr>
                <w:lang w:val="en"/>
              </w:rPr>
              <w:t>ing</w:t>
            </w:r>
            <w:r w:rsidRPr="003E654E">
              <w:rPr>
                <w:lang w:val="en"/>
              </w:rPr>
              <w:t xml:space="preserve"> </w:t>
            </w:r>
            <w:r>
              <w:rPr>
                <w:lang w:val="en"/>
              </w:rPr>
              <w:t xml:space="preserve">the </w:t>
            </w:r>
            <w:r w:rsidRPr="003E654E">
              <w:rPr>
                <w:lang w:val="en"/>
              </w:rPr>
              <w:t xml:space="preserve">dependence on </w:t>
            </w:r>
            <w:r>
              <w:rPr>
                <w:lang w:val="en"/>
              </w:rPr>
              <w:t xml:space="preserve">the </w:t>
            </w:r>
            <w:r w:rsidRPr="003E654E">
              <w:rPr>
                <w:lang w:val="en"/>
              </w:rPr>
              <w:t>UK market.</w:t>
            </w:r>
          </w:p>
        </w:tc>
      </w:tr>
    </w:tbl>
    <w:p w14:paraId="5CB1EC91" w14:textId="77777777" w:rsidR="00637213" w:rsidRPr="00CC6FC6" w:rsidRDefault="004E6133" w:rsidP="00CC6FC6">
      <w:pPr>
        <w:jc w:val="center"/>
        <w:rPr>
          <w:b/>
        </w:rPr>
      </w:pPr>
      <w:r w:rsidRPr="00CC6FC6">
        <w:rPr>
          <w:b/>
        </w:rPr>
        <w:t>Table 3: Significance of TOWS analysis</w:t>
      </w:r>
    </w:p>
    <w:p w14:paraId="30CD4C05" w14:textId="77777777" w:rsidR="00CC6FC6" w:rsidRDefault="004E6133" w:rsidP="00CC6FC6">
      <w:pPr>
        <w:jc w:val="center"/>
      </w:pPr>
      <w:r w:rsidRPr="00CC6FC6">
        <w:rPr>
          <w:b/>
        </w:rPr>
        <w:t>Source:</w:t>
      </w:r>
      <w:r>
        <w:t xml:space="preserve"> (Created by the learner)</w:t>
      </w:r>
    </w:p>
    <w:p w14:paraId="4EEA3162" w14:textId="77777777" w:rsidR="009E76B9" w:rsidRDefault="004E6133" w:rsidP="009E76B9">
      <w:pPr>
        <w:pStyle w:val="Heading1"/>
      </w:pPr>
      <w:bookmarkStart w:id="5" w:name="_Toc190792309"/>
      <w:r>
        <w:t>Recommenda</w:t>
      </w:r>
      <w:r w:rsidR="00561F66">
        <w:t>tions and change management</w:t>
      </w:r>
      <w:bookmarkEnd w:id="5"/>
    </w:p>
    <w:p w14:paraId="09756714" w14:textId="77777777" w:rsidR="00F45A8D" w:rsidRPr="00F45A8D" w:rsidRDefault="004E6133" w:rsidP="00F45A8D">
      <w:pPr>
        <w:rPr>
          <w:lang w:val="en"/>
        </w:rPr>
      </w:pPr>
      <w:r>
        <w:rPr>
          <w:lang w:val="en"/>
        </w:rPr>
        <w:t>With respect</w:t>
      </w:r>
      <w:r w:rsidRPr="00F45A8D">
        <w:rPr>
          <w:lang w:val="en"/>
        </w:rPr>
        <w:t xml:space="preserve"> to the STEEPLE, SOAR, </w:t>
      </w:r>
      <w:r>
        <w:rPr>
          <w:lang w:val="en"/>
        </w:rPr>
        <w:t>as well as</w:t>
      </w:r>
      <w:r w:rsidRPr="00F45A8D">
        <w:rPr>
          <w:lang w:val="en"/>
        </w:rPr>
        <w:t xml:space="preserve"> TOWS analyses, </w:t>
      </w:r>
      <w:r>
        <w:rPr>
          <w:lang w:val="en"/>
        </w:rPr>
        <w:t xml:space="preserve">the chosen brand such as </w:t>
      </w:r>
      <w:r w:rsidRPr="00F45A8D">
        <w:rPr>
          <w:lang w:val="en"/>
        </w:rPr>
        <w:t xml:space="preserve">Premier Inn </w:t>
      </w:r>
      <w:r>
        <w:rPr>
          <w:lang w:val="en"/>
        </w:rPr>
        <w:t>has faced a dynamic landscape concerning both opportunities a</w:t>
      </w:r>
      <w:r w:rsidRPr="00F45A8D">
        <w:rPr>
          <w:lang w:val="en"/>
        </w:rPr>
        <w:t>nd challenges.</w:t>
      </w:r>
      <w:r>
        <w:rPr>
          <w:lang w:val="en"/>
        </w:rPr>
        <w:t xml:space="preserve"> In order t</w:t>
      </w:r>
      <w:r w:rsidRPr="00F45A8D">
        <w:rPr>
          <w:lang w:val="en"/>
        </w:rPr>
        <w:t>o ensure</w:t>
      </w:r>
      <w:r>
        <w:rPr>
          <w:lang w:val="en"/>
        </w:rPr>
        <w:t xml:space="preserve"> </w:t>
      </w:r>
      <w:r w:rsidRPr="00F45A8D">
        <w:rPr>
          <w:lang w:val="en"/>
        </w:rPr>
        <w:t xml:space="preserve">continued success </w:t>
      </w:r>
      <w:r>
        <w:rPr>
          <w:lang w:val="en"/>
        </w:rPr>
        <w:t>for the respective brand within the market, a few</w:t>
      </w:r>
      <w:r w:rsidRPr="00F45A8D">
        <w:rPr>
          <w:lang w:val="en"/>
        </w:rPr>
        <w:t xml:space="preserve"> key recommendations </w:t>
      </w:r>
      <w:r>
        <w:rPr>
          <w:lang w:val="en"/>
        </w:rPr>
        <w:t xml:space="preserve">have been proposed as well. In addition to this, these recommendations are also associated with </w:t>
      </w:r>
      <w:r w:rsidRPr="00F45A8D">
        <w:rPr>
          <w:lang w:val="en"/>
        </w:rPr>
        <w:t xml:space="preserve">detailed implementation plans, </w:t>
      </w:r>
      <w:r>
        <w:rPr>
          <w:lang w:val="en"/>
        </w:rPr>
        <w:t xml:space="preserve">as well as </w:t>
      </w:r>
      <w:r w:rsidRPr="00F45A8D">
        <w:rPr>
          <w:lang w:val="en"/>
        </w:rPr>
        <w:t xml:space="preserve">change management strategies, </w:t>
      </w:r>
      <w:r>
        <w:rPr>
          <w:lang w:val="en"/>
        </w:rPr>
        <w:t>along with suitable</w:t>
      </w:r>
      <w:r w:rsidRPr="00F45A8D">
        <w:rPr>
          <w:lang w:val="en"/>
        </w:rPr>
        <w:t xml:space="preserve"> procedures</w:t>
      </w:r>
      <w:r>
        <w:rPr>
          <w:lang w:val="en"/>
        </w:rPr>
        <w:t xml:space="preserve"> respectively.</w:t>
      </w:r>
    </w:p>
    <w:p w14:paraId="78002202" w14:textId="77777777" w:rsidR="00F45A8D" w:rsidRDefault="004E6133" w:rsidP="00F45A8D">
      <w:pPr>
        <w:pStyle w:val="Heading2"/>
        <w:rPr>
          <w:lang w:val="en"/>
        </w:rPr>
      </w:pPr>
      <w:bookmarkStart w:id="6" w:name="_Toc190792310"/>
      <w:r>
        <w:rPr>
          <w:lang w:val="en"/>
        </w:rPr>
        <w:t>Recommendation 1</w:t>
      </w:r>
      <w:bookmarkEnd w:id="6"/>
    </w:p>
    <w:p w14:paraId="3825AC53" w14:textId="77777777" w:rsidR="00F45A8D" w:rsidRDefault="004E6133" w:rsidP="00F45A8D">
      <w:pPr>
        <w:rPr>
          <w:b/>
          <w:i/>
        </w:rPr>
      </w:pPr>
      <w:r w:rsidRPr="00F45A8D">
        <w:rPr>
          <w:b/>
          <w:i/>
        </w:rPr>
        <w:t>Enhancing Brand Image as well as Diversifying Offerings</w:t>
      </w:r>
      <w:r>
        <w:rPr>
          <w:b/>
          <w:i/>
        </w:rPr>
        <w:t xml:space="preserve"> in order</w:t>
      </w:r>
      <w:r w:rsidRPr="00F45A8D">
        <w:rPr>
          <w:b/>
          <w:i/>
        </w:rPr>
        <w:t xml:space="preserve"> to Capture the "</w:t>
      </w:r>
      <w:proofErr w:type="spellStart"/>
      <w:r w:rsidRPr="00F45A8D">
        <w:rPr>
          <w:b/>
          <w:i/>
        </w:rPr>
        <w:t>Bleisure</w:t>
      </w:r>
      <w:proofErr w:type="spellEnd"/>
      <w:r w:rsidRPr="00F45A8D">
        <w:rPr>
          <w:b/>
          <w:i/>
        </w:rPr>
        <w:t xml:space="preserve">" </w:t>
      </w:r>
      <w:r>
        <w:rPr>
          <w:b/>
          <w:i/>
        </w:rPr>
        <w:t>along with</w:t>
      </w:r>
      <w:r w:rsidRPr="00F45A8D">
        <w:rPr>
          <w:b/>
          <w:i/>
        </w:rPr>
        <w:t xml:space="preserve"> Experiential Travel Segments</w:t>
      </w:r>
    </w:p>
    <w:p w14:paraId="1850C0E6" w14:textId="77777777" w:rsidR="00561F66" w:rsidRPr="00F45A8D" w:rsidRDefault="004E6133" w:rsidP="00F45A8D">
      <w:pPr>
        <w:rPr>
          <w:b/>
          <w:i/>
        </w:rPr>
      </w:pPr>
      <w:r>
        <w:rPr>
          <w:b/>
          <w:i/>
        </w:rPr>
        <w:t>Issue</w:t>
      </w:r>
    </w:p>
    <w:p w14:paraId="6D04FBBD" w14:textId="77777777" w:rsidR="00F45A8D" w:rsidRPr="00561F66" w:rsidRDefault="004E6133" w:rsidP="00F45A8D">
      <w:r>
        <w:rPr>
          <w:lang w:val="en"/>
        </w:rPr>
        <w:t xml:space="preserve">From the above STEEPLE analysis, it has been seen that </w:t>
      </w:r>
      <w:r>
        <w:t>due to increasing demand in terms of unique experiences, most of the hotel brands are unable to cater to the above-evolving preferences (</w:t>
      </w:r>
      <w:r w:rsidR="00116569" w:rsidRPr="00116569">
        <w:rPr>
          <w:lang w:val="en"/>
        </w:rPr>
        <w:t>Li</w:t>
      </w:r>
      <w:r w:rsidR="00116569">
        <w:rPr>
          <w:lang w:val="en"/>
        </w:rPr>
        <w:t xml:space="preserve"> </w:t>
      </w:r>
      <w:r w:rsidR="00116569">
        <w:rPr>
          <w:i/>
          <w:lang w:val="en"/>
        </w:rPr>
        <w:t xml:space="preserve">et al., </w:t>
      </w:r>
      <w:r w:rsidR="00116569">
        <w:rPr>
          <w:lang w:val="en"/>
        </w:rPr>
        <w:t>2022</w:t>
      </w:r>
      <w:r>
        <w:t>). Consequently, the overall increasing popularity in terms of experiential travel requires Premier Inn in order to move beyond and consider bundled offerings. It should be noteworthy that the chosen brand such as Premier Inn is responsible for providing budget-friendly positioning in this environment respectively. However, the brand must need to maintain a balance, especially between perceived quality and affordability, followed by ensuring a strong value proposition</w:t>
      </w:r>
      <w:r w:rsidR="00561F66">
        <w:t xml:space="preserve"> (</w:t>
      </w:r>
      <w:proofErr w:type="spellStart"/>
      <w:r w:rsidR="00561F66" w:rsidRPr="00561F66">
        <w:rPr>
          <w:lang w:val="en"/>
        </w:rPr>
        <w:t>Buhalis</w:t>
      </w:r>
      <w:proofErr w:type="spellEnd"/>
      <w:r w:rsidR="00561F66" w:rsidRPr="00561F66">
        <w:rPr>
          <w:lang w:val="en"/>
        </w:rPr>
        <w:t>, O’Connor, and Leung, 2022</w:t>
      </w:r>
      <w:r w:rsidR="00561F66">
        <w:t>)</w:t>
      </w:r>
      <w:r>
        <w:t xml:space="preserve">. Therefore, it can be said that though the value proposition of the chosen brand such as Premier Inn is quite strong, however, there is the presence of </w:t>
      </w:r>
      <w:r w:rsidRPr="00F45A8D">
        <w:rPr>
          <w:lang w:val="en"/>
        </w:rPr>
        <w:t xml:space="preserve">a risk </w:t>
      </w:r>
      <w:r>
        <w:rPr>
          <w:lang w:val="en"/>
        </w:rPr>
        <w:t xml:space="preserve">in terms </w:t>
      </w:r>
      <w:r w:rsidRPr="00F45A8D">
        <w:rPr>
          <w:lang w:val="en"/>
        </w:rPr>
        <w:t xml:space="preserve">of being perceived as </w:t>
      </w:r>
      <w:r>
        <w:rPr>
          <w:lang w:val="en"/>
        </w:rPr>
        <w:t xml:space="preserve">"budget-friendly” purely, which in turn, can </w:t>
      </w:r>
      <w:r w:rsidRPr="00F45A8D">
        <w:rPr>
          <w:lang w:val="en"/>
        </w:rPr>
        <w:t>potentially limiting</w:t>
      </w:r>
      <w:r>
        <w:rPr>
          <w:lang w:val="en"/>
        </w:rPr>
        <w:t xml:space="preserve"> the overall</w:t>
      </w:r>
      <w:r w:rsidRPr="00F45A8D">
        <w:rPr>
          <w:lang w:val="en"/>
        </w:rPr>
        <w:t xml:space="preserve"> appeal to </w:t>
      </w:r>
      <w:r>
        <w:rPr>
          <w:lang w:val="en"/>
        </w:rPr>
        <w:t>experiential travel segments as well as the growing "</w:t>
      </w:r>
      <w:proofErr w:type="spellStart"/>
      <w:r>
        <w:rPr>
          <w:lang w:val="en"/>
        </w:rPr>
        <w:t>bleisure</w:t>
      </w:r>
      <w:proofErr w:type="spellEnd"/>
      <w:r>
        <w:rPr>
          <w:lang w:val="en"/>
        </w:rPr>
        <w:t>" respectively.</w:t>
      </w:r>
    </w:p>
    <w:p w14:paraId="733A66BC" w14:textId="77777777" w:rsidR="00561F66" w:rsidRPr="00561F66" w:rsidRDefault="004E6133" w:rsidP="00F45A8D">
      <w:pPr>
        <w:rPr>
          <w:b/>
          <w:i/>
          <w:lang w:val="en"/>
        </w:rPr>
      </w:pPr>
      <w:r w:rsidRPr="00561F66">
        <w:rPr>
          <w:b/>
          <w:i/>
          <w:lang w:val="en"/>
        </w:rPr>
        <w:t xml:space="preserve">Proposed Solution: </w:t>
      </w:r>
    </w:p>
    <w:p w14:paraId="22843BDA" w14:textId="77777777" w:rsidR="00561F66" w:rsidRDefault="004E6133" w:rsidP="00561F66">
      <w:r>
        <w:rPr>
          <w:lang w:val="en"/>
        </w:rPr>
        <w:t>In this regard, in order to solve the above issue, the respective organizational consultancy firm has provided a proposed solution, especially for the chosen brand like Premier Inn. In this case, alongside its ability, the brand managers of Premier Inn shall need to e</w:t>
      </w:r>
      <w:r w:rsidR="00F45A8D" w:rsidRPr="00F45A8D">
        <w:rPr>
          <w:lang w:val="en"/>
        </w:rPr>
        <w:t>nhance the brand image b</w:t>
      </w:r>
      <w:r>
        <w:rPr>
          <w:lang w:val="en"/>
        </w:rPr>
        <w:t xml:space="preserve">y indulging in other aspects such as </w:t>
      </w:r>
      <w:r w:rsidRPr="00F45A8D">
        <w:rPr>
          <w:lang w:val="en"/>
        </w:rPr>
        <w:t xml:space="preserve">quality, unique experiences </w:t>
      </w:r>
      <w:r>
        <w:rPr>
          <w:lang w:val="en"/>
        </w:rPr>
        <w:t xml:space="preserve">as well as </w:t>
      </w:r>
      <w:r w:rsidRPr="00F45A8D">
        <w:rPr>
          <w:lang w:val="en"/>
        </w:rPr>
        <w:t xml:space="preserve">comfort, and </w:t>
      </w:r>
      <w:r>
        <w:rPr>
          <w:lang w:val="en"/>
        </w:rPr>
        <w:t>many more. It should be noteworthy that d</w:t>
      </w:r>
      <w:r w:rsidR="00F45A8D" w:rsidRPr="00F45A8D">
        <w:rPr>
          <w:lang w:val="en"/>
        </w:rPr>
        <w:t xml:space="preserve">iversified offerings </w:t>
      </w:r>
      <w:r>
        <w:rPr>
          <w:lang w:val="en"/>
        </w:rPr>
        <w:t xml:space="preserve">can </w:t>
      </w:r>
      <w:r w:rsidR="00F45A8D" w:rsidRPr="00F45A8D">
        <w:rPr>
          <w:lang w:val="en"/>
        </w:rPr>
        <w:t>cater to evolving traveler preferences</w:t>
      </w:r>
      <w:r>
        <w:rPr>
          <w:lang w:val="en"/>
        </w:rPr>
        <w:t>, especially beyond basic accommodation within the hotel industry (</w:t>
      </w:r>
      <w:proofErr w:type="spellStart"/>
      <w:r w:rsidRPr="00561F66">
        <w:rPr>
          <w:lang w:val="en"/>
        </w:rPr>
        <w:t>Elkhwesky</w:t>
      </w:r>
      <w:proofErr w:type="spellEnd"/>
      <w:r>
        <w:rPr>
          <w:lang w:val="en"/>
        </w:rPr>
        <w:t xml:space="preserve"> </w:t>
      </w:r>
      <w:r>
        <w:rPr>
          <w:i/>
          <w:lang w:val="en"/>
        </w:rPr>
        <w:t xml:space="preserve">et al., </w:t>
      </w:r>
      <w:r>
        <w:rPr>
          <w:lang w:val="en"/>
        </w:rPr>
        <w:t>2022)</w:t>
      </w:r>
      <w:r w:rsidR="00F45A8D" w:rsidRPr="00F45A8D">
        <w:rPr>
          <w:lang w:val="en"/>
        </w:rPr>
        <w:t>.</w:t>
      </w:r>
      <w:r>
        <w:rPr>
          <w:lang w:val="en"/>
        </w:rPr>
        <w:t xml:space="preserve"> Therefore, by addressing the above issue with the delivery of </w:t>
      </w:r>
      <w:r w:rsidRPr="00F45A8D">
        <w:rPr>
          <w:lang w:val="en"/>
        </w:rPr>
        <w:t xml:space="preserve">quality, unique experiences </w:t>
      </w:r>
      <w:r>
        <w:rPr>
          <w:lang w:val="en"/>
        </w:rPr>
        <w:t xml:space="preserve">as well as </w:t>
      </w:r>
      <w:r w:rsidRPr="00F45A8D">
        <w:rPr>
          <w:lang w:val="en"/>
        </w:rPr>
        <w:t>comfort,</w:t>
      </w:r>
      <w:r>
        <w:rPr>
          <w:lang w:val="en"/>
        </w:rPr>
        <w:t xml:space="preserve"> Premier Inn shall </w:t>
      </w:r>
      <w:r>
        <w:t xml:space="preserve">capitalize on its various opportunities, while addressing the potential threats, potentially leading to ensure long-term sustainability. </w:t>
      </w:r>
    </w:p>
    <w:p w14:paraId="45F8CFEB" w14:textId="77777777" w:rsidR="00F45A8D" w:rsidRPr="00561F66" w:rsidRDefault="004E6133" w:rsidP="00F45A8D">
      <w:pPr>
        <w:rPr>
          <w:b/>
          <w:i/>
          <w:lang w:val="en"/>
        </w:rPr>
      </w:pPr>
      <w:r>
        <w:rPr>
          <w:b/>
          <w:i/>
          <w:lang w:val="en"/>
        </w:rPr>
        <w:t>Implementation:</w:t>
      </w:r>
    </w:p>
    <w:p w14:paraId="754D4D46" w14:textId="77777777" w:rsidR="00F45A8D" w:rsidRPr="00561F66" w:rsidRDefault="004E6133" w:rsidP="00561F66">
      <w:pPr>
        <w:pStyle w:val="ListParagraph"/>
        <w:numPr>
          <w:ilvl w:val="0"/>
          <w:numId w:val="18"/>
        </w:numPr>
        <w:rPr>
          <w:lang w:val="en"/>
        </w:rPr>
      </w:pPr>
      <w:r w:rsidRPr="00561F66">
        <w:rPr>
          <w:b/>
          <w:i/>
          <w:lang w:val="en"/>
        </w:rPr>
        <w:t>Brand Image Enhancement:</w:t>
      </w:r>
      <w:r w:rsidRPr="00561F66">
        <w:rPr>
          <w:lang w:val="en"/>
        </w:rPr>
        <w:t xml:space="preserve"> </w:t>
      </w:r>
      <w:r w:rsidR="00561F66">
        <w:rPr>
          <w:lang w:val="en"/>
        </w:rPr>
        <w:t>Firstly, with the help of the organizational consultancy firm, the brand managers of Premier Inn shall d</w:t>
      </w:r>
      <w:r w:rsidRPr="00561F66">
        <w:rPr>
          <w:lang w:val="en"/>
        </w:rPr>
        <w:t>evelop a targeted marketing campaign</w:t>
      </w:r>
      <w:r w:rsidR="00561F66">
        <w:rPr>
          <w:lang w:val="en"/>
        </w:rPr>
        <w:t>. It should be noted that the presence of targeted marketing c</w:t>
      </w:r>
      <w:r w:rsidR="00BC2C90">
        <w:rPr>
          <w:lang w:val="en"/>
        </w:rPr>
        <w:t>a</w:t>
      </w:r>
      <w:r w:rsidR="00561F66">
        <w:rPr>
          <w:lang w:val="en"/>
        </w:rPr>
        <w:t>mpaigns is quite useful for the respective companies in order to increase the loyal customer base around the world (</w:t>
      </w:r>
      <w:proofErr w:type="spellStart"/>
      <w:r w:rsidR="00865BF1">
        <w:rPr>
          <w:lang w:val="en"/>
        </w:rPr>
        <w:t>Hou</w:t>
      </w:r>
      <w:proofErr w:type="spellEnd"/>
      <w:r w:rsidR="00865BF1">
        <w:rPr>
          <w:lang w:val="en"/>
        </w:rPr>
        <w:t xml:space="preserve">, and Wu, </w:t>
      </w:r>
      <w:r w:rsidR="00865BF1" w:rsidRPr="00865BF1">
        <w:rPr>
          <w:lang w:val="en"/>
        </w:rPr>
        <w:t>2021</w:t>
      </w:r>
      <w:r w:rsidR="00561F66">
        <w:rPr>
          <w:lang w:val="en"/>
        </w:rPr>
        <w:t>). Hence, by</w:t>
      </w:r>
      <w:r w:rsidRPr="00561F66">
        <w:rPr>
          <w:lang w:val="en"/>
        </w:rPr>
        <w:t xml:space="preserve"> highlighting the comfortable amenities </w:t>
      </w:r>
      <w:r w:rsidR="00561F66">
        <w:rPr>
          <w:lang w:val="en"/>
        </w:rPr>
        <w:t>including</w:t>
      </w:r>
      <w:r w:rsidRPr="00561F66">
        <w:rPr>
          <w:lang w:val="en"/>
        </w:rPr>
        <w:t xml:space="preserve"> king-size beds, </w:t>
      </w:r>
      <w:r w:rsidR="00561F66">
        <w:rPr>
          <w:lang w:val="en"/>
        </w:rPr>
        <w:t>as well as power showers</w:t>
      </w:r>
      <w:r w:rsidRPr="00561F66">
        <w:rPr>
          <w:lang w:val="en"/>
        </w:rPr>
        <w:t>,</w:t>
      </w:r>
      <w:r w:rsidR="00561F66">
        <w:rPr>
          <w:lang w:val="en"/>
        </w:rPr>
        <w:t xml:space="preserve"> the </w:t>
      </w:r>
      <w:r w:rsidR="00561F66" w:rsidRPr="00561F66">
        <w:rPr>
          <w:lang w:val="en"/>
        </w:rPr>
        <w:t>quality of rooms,</w:t>
      </w:r>
      <w:r w:rsidRPr="00561F66">
        <w:rPr>
          <w:lang w:val="en"/>
        </w:rPr>
        <w:t xml:space="preserve"> </w:t>
      </w:r>
      <w:r w:rsidR="00561F66">
        <w:rPr>
          <w:lang w:val="en"/>
        </w:rPr>
        <w:t>along the</w:t>
      </w:r>
      <w:r w:rsidRPr="00561F66">
        <w:rPr>
          <w:lang w:val="en"/>
        </w:rPr>
        <w:t xml:space="preserve"> convenient locations</w:t>
      </w:r>
      <w:r w:rsidR="00561F66">
        <w:rPr>
          <w:lang w:val="en"/>
        </w:rPr>
        <w:t xml:space="preserve">, especially within their targeted marketing campaign, the chosen hotel like Premier Inn </w:t>
      </w:r>
      <w:r w:rsidR="00BC2C90">
        <w:rPr>
          <w:lang w:val="en"/>
        </w:rPr>
        <w:t>shall portray</w:t>
      </w:r>
      <w:r w:rsidRPr="00561F66">
        <w:rPr>
          <w:lang w:val="en"/>
        </w:rPr>
        <w:t xml:space="preserve"> positive guest testimonials</w:t>
      </w:r>
      <w:r w:rsidR="00BC2C90">
        <w:rPr>
          <w:lang w:val="en"/>
        </w:rPr>
        <w:t xml:space="preserve">. This would be quite helpful for the brand in order to </w:t>
      </w:r>
      <w:r w:rsidRPr="00561F66">
        <w:rPr>
          <w:lang w:val="en"/>
        </w:rPr>
        <w:t>emphasize the value proposition at an affordable price</w:t>
      </w:r>
      <w:r w:rsidR="00BC2C90">
        <w:rPr>
          <w:lang w:val="en"/>
        </w:rPr>
        <w:t xml:space="preserve"> </w:t>
      </w:r>
      <w:r w:rsidR="00BC2C90" w:rsidRPr="00561F66">
        <w:rPr>
          <w:lang w:val="en"/>
        </w:rPr>
        <w:t>of a comfortable stay</w:t>
      </w:r>
      <w:r w:rsidRPr="00561F66">
        <w:rPr>
          <w:lang w:val="en"/>
        </w:rPr>
        <w:t>.</w:t>
      </w:r>
      <w:r w:rsidR="00BC2C90">
        <w:rPr>
          <w:lang w:val="en"/>
        </w:rPr>
        <w:t xml:space="preserve"> In addition to this, partnering </w:t>
      </w:r>
      <w:r w:rsidRPr="00561F66">
        <w:rPr>
          <w:lang w:val="en"/>
        </w:rPr>
        <w:t xml:space="preserve">with influencers </w:t>
      </w:r>
      <w:r w:rsidR="00BC2C90">
        <w:rPr>
          <w:lang w:val="en"/>
        </w:rPr>
        <w:t>as well as</w:t>
      </w:r>
      <w:r w:rsidRPr="00561F66">
        <w:rPr>
          <w:lang w:val="en"/>
        </w:rPr>
        <w:t xml:space="preserve"> travel bloggers</w:t>
      </w:r>
      <w:r w:rsidR="00BC2C90">
        <w:rPr>
          <w:lang w:val="en"/>
        </w:rPr>
        <w:t xml:space="preserve"> can be quite helpful for Premier Inn in order to create authentic content, responsible for </w:t>
      </w:r>
      <w:r w:rsidRPr="00561F66">
        <w:rPr>
          <w:lang w:val="en"/>
        </w:rPr>
        <w:t xml:space="preserve">showcasing the </w:t>
      </w:r>
      <w:r w:rsidR="00BC2C90">
        <w:rPr>
          <w:lang w:val="en"/>
        </w:rPr>
        <w:t xml:space="preserve">whole </w:t>
      </w:r>
      <w:r w:rsidRPr="00561F66">
        <w:rPr>
          <w:lang w:val="en"/>
        </w:rPr>
        <w:t>experience</w:t>
      </w:r>
      <w:r w:rsidR="00BC2C90">
        <w:rPr>
          <w:lang w:val="en"/>
        </w:rPr>
        <w:t xml:space="preserve"> with time accordingly</w:t>
      </w:r>
      <w:r w:rsidRPr="00561F66">
        <w:rPr>
          <w:lang w:val="en"/>
        </w:rPr>
        <w:t>.</w:t>
      </w:r>
    </w:p>
    <w:p w14:paraId="319A6DA4" w14:textId="77777777" w:rsidR="00F45A8D" w:rsidRPr="00561F66" w:rsidRDefault="004E6133" w:rsidP="00561F66">
      <w:pPr>
        <w:pStyle w:val="ListParagraph"/>
        <w:numPr>
          <w:ilvl w:val="0"/>
          <w:numId w:val="18"/>
        </w:numPr>
        <w:rPr>
          <w:lang w:val="en"/>
        </w:rPr>
      </w:pPr>
      <w:r w:rsidRPr="00865BF1">
        <w:rPr>
          <w:b/>
          <w:i/>
          <w:lang w:val="en"/>
        </w:rPr>
        <w:t>"</w:t>
      </w:r>
      <w:proofErr w:type="spellStart"/>
      <w:r w:rsidRPr="00865BF1">
        <w:rPr>
          <w:b/>
          <w:i/>
          <w:lang w:val="en"/>
        </w:rPr>
        <w:t>Bleisure</w:t>
      </w:r>
      <w:proofErr w:type="spellEnd"/>
      <w:r w:rsidRPr="00865BF1">
        <w:rPr>
          <w:b/>
          <w:i/>
          <w:lang w:val="en"/>
        </w:rPr>
        <w:t>" Packages:</w:t>
      </w:r>
      <w:r w:rsidRPr="00561F66">
        <w:rPr>
          <w:lang w:val="en"/>
        </w:rPr>
        <w:t xml:space="preserve"> </w:t>
      </w:r>
      <w:r w:rsidR="00865BF1">
        <w:rPr>
          <w:lang w:val="en"/>
        </w:rPr>
        <w:t xml:space="preserve">Secondly, Firstly, with the help of the organizational consultancy firm, the brand managers of Premier Inn shall design packages, which in turn, can cater </w:t>
      </w:r>
      <w:r w:rsidRPr="00561F66">
        <w:rPr>
          <w:lang w:val="en"/>
        </w:rPr>
        <w:t>to business travele</w:t>
      </w:r>
      <w:r w:rsidR="00865BF1">
        <w:rPr>
          <w:lang w:val="en"/>
        </w:rPr>
        <w:t xml:space="preserve">rs, especially </w:t>
      </w:r>
      <w:r w:rsidRPr="00561F66">
        <w:rPr>
          <w:lang w:val="en"/>
        </w:rPr>
        <w:t>for leisure.</w:t>
      </w:r>
      <w:r w:rsidR="00865BF1">
        <w:rPr>
          <w:lang w:val="en"/>
        </w:rPr>
        <w:t xml:space="preserve"> It should be noteworthy that t</w:t>
      </w:r>
      <w:r w:rsidRPr="00561F66">
        <w:rPr>
          <w:lang w:val="en"/>
        </w:rPr>
        <w:t xml:space="preserve">hese packages </w:t>
      </w:r>
      <w:r w:rsidR="00865BF1">
        <w:rPr>
          <w:lang w:val="en"/>
        </w:rPr>
        <w:t xml:space="preserve">shall include discounted rates, </w:t>
      </w:r>
      <w:r w:rsidRPr="00561F66">
        <w:rPr>
          <w:lang w:val="en"/>
        </w:rPr>
        <w:t xml:space="preserve">partnerships with </w:t>
      </w:r>
      <w:r w:rsidR="00865BF1">
        <w:rPr>
          <w:lang w:val="en"/>
        </w:rPr>
        <w:t xml:space="preserve">other co-working spaces </w:t>
      </w:r>
      <w:r w:rsidR="00865BF1" w:rsidRPr="00561F66">
        <w:rPr>
          <w:lang w:val="en"/>
        </w:rPr>
        <w:t xml:space="preserve">for extended stays, </w:t>
      </w:r>
      <w:r w:rsidRPr="00561F66">
        <w:rPr>
          <w:lang w:val="en"/>
        </w:rPr>
        <w:t>and curated itineraries</w:t>
      </w:r>
      <w:r w:rsidR="00865BF1">
        <w:rPr>
          <w:lang w:val="en"/>
        </w:rPr>
        <w:t>, especially</w:t>
      </w:r>
      <w:r w:rsidRPr="00561F66">
        <w:rPr>
          <w:lang w:val="en"/>
        </w:rPr>
        <w:t xml:space="preserve"> for local attractions.</w:t>
      </w:r>
    </w:p>
    <w:p w14:paraId="0C6D061F" w14:textId="77777777" w:rsidR="00F45A8D" w:rsidRPr="00561F66" w:rsidRDefault="004E6133" w:rsidP="00561F66">
      <w:pPr>
        <w:pStyle w:val="ListParagraph"/>
        <w:numPr>
          <w:ilvl w:val="0"/>
          <w:numId w:val="18"/>
        </w:numPr>
        <w:rPr>
          <w:lang w:val="en"/>
        </w:rPr>
      </w:pPr>
      <w:r w:rsidRPr="00865BF1">
        <w:rPr>
          <w:b/>
          <w:i/>
          <w:lang w:val="en"/>
        </w:rPr>
        <w:t>Experiential Travel Offerings:</w:t>
      </w:r>
      <w:r w:rsidR="00865BF1">
        <w:rPr>
          <w:lang w:val="en"/>
        </w:rPr>
        <w:t xml:space="preserve"> Thirdly, the brand managers of Premier Inn shall</w:t>
      </w:r>
      <w:r w:rsidRPr="00865BF1">
        <w:rPr>
          <w:lang w:val="en"/>
        </w:rPr>
        <w:t xml:space="preserve"> </w:t>
      </w:r>
      <w:r w:rsidR="00865BF1">
        <w:rPr>
          <w:lang w:val="en"/>
        </w:rPr>
        <w:t>p</w:t>
      </w:r>
      <w:r w:rsidRPr="00561F66">
        <w:rPr>
          <w:lang w:val="en"/>
        </w:rPr>
        <w:t>artner with</w:t>
      </w:r>
      <w:r w:rsidR="00865BF1">
        <w:rPr>
          <w:lang w:val="en"/>
        </w:rPr>
        <w:t xml:space="preserve"> other</w:t>
      </w:r>
      <w:r w:rsidRPr="00561F66">
        <w:rPr>
          <w:lang w:val="en"/>
        </w:rPr>
        <w:t xml:space="preserve"> local attractions, activity providers </w:t>
      </w:r>
      <w:r w:rsidR="00865BF1">
        <w:rPr>
          <w:lang w:val="en"/>
        </w:rPr>
        <w:t xml:space="preserve">as well as </w:t>
      </w:r>
      <w:r w:rsidR="00865BF1" w:rsidRPr="00561F66">
        <w:rPr>
          <w:lang w:val="en"/>
        </w:rPr>
        <w:t xml:space="preserve">restaurants, and </w:t>
      </w:r>
      <w:r w:rsidR="00865BF1">
        <w:rPr>
          <w:lang w:val="en"/>
        </w:rPr>
        <w:t xml:space="preserve">so on in order </w:t>
      </w:r>
      <w:r w:rsidRPr="00561F66">
        <w:rPr>
          <w:lang w:val="en"/>
        </w:rPr>
        <w:t>to offer bundled experiences</w:t>
      </w:r>
      <w:r w:rsidR="00865BF1">
        <w:rPr>
          <w:lang w:val="en"/>
        </w:rPr>
        <w:t xml:space="preserve"> with time</w:t>
      </w:r>
      <w:r w:rsidRPr="00561F66">
        <w:rPr>
          <w:lang w:val="en"/>
        </w:rPr>
        <w:t xml:space="preserve">. </w:t>
      </w:r>
      <w:r w:rsidR="00865BF1">
        <w:rPr>
          <w:lang w:val="en"/>
        </w:rPr>
        <w:t xml:space="preserve">In this regard, the chosen ideology shall include </w:t>
      </w:r>
      <w:r w:rsidRPr="00561F66">
        <w:rPr>
          <w:lang w:val="en"/>
        </w:rPr>
        <w:t xml:space="preserve">discounted tickets </w:t>
      </w:r>
      <w:r w:rsidR="00865BF1">
        <w:rPr>
          <w:lang w:val="en"/>
        </w:rPr>
        <w:t>concerning</w:t>
      </w:r>
      <w:r w:rsidRPr="00561F66">
        <w:rPr>
          <w:lang w:val="en"/>
        </w:rPr>
        <w:t xml:space="preserve"> local events, curated food experiences</w:t>
      </w:r>
      <w:r w:rsidR="00865BF1">
        <w:rPr>
          <w:lang w:val="en"/>
        </w:rPr>
        <w:t xml:space="preserve"> as well as guided tours, and many more (</w:t>
      </w:r>
      <w:r w:rsidR="00865BF1" w:rsidRPr="00865BF1">
        <w:rPr>
          <w:lang w:val="en"/>
        </w:rPr>
        <w:t>Goh, and Baum, 2021</w:t>
      </w:r>
      <w:r w:rsidR="00865BF1">
        <w:rPr>
          <w:lang w:val="en"/>
        </w:rPr>
        <w:t>)</w:t>
      </w:r>
      <w:r w:rsidRPr="00561F66">
        <w:rPr>
          <w:lang w:val="en"/>
        </w:rPr>
        <w:t xml:space="preserve">. </w:t>
      </w:r>
      <w:r w:rsidR="00865BF1">
        <w:rPr>
          <w:lang w:val="en"/>
        </w:rPr>
        <w:t xml:space="preserve">Following that, considering </w:t>
      </w:r>
      <w:r w:rsidRPr="00561F66">
        <w:rPr>
          <w:lang w:val="en"/>
        </w:rPr>
        <w:t xml:space="preserve">themed staycation packages </w:t>
      </w:r>
      <w:r w:rsidR="00865BF1">
        <w:rPr>
          <w:lang w:val="en"/>
        </w:rPr>
        <w:t xml:space="preserve">would be beneficial as it helps the respective hotels like Premier Inn in order to cater </w:t>
      </w:r>
      <w:r w:rsidRPr="00561F66">
        <w:rPr>
          <w:lang w:val="en"/>
        </w:rPr>
        <w:t xml:space="preserve">to specific interests, </w:t>
      </w:r>
      <w:r w:rsidR="00865BF1">
        <w:rPr>
          <w:lang w:val="en"/>
        </w:rPr>
        <w:t>like</w:t>
      </w:r>
      <w:r w:rsidRPr="00561F66">
        <w:rPr>
          <w:lang w:val="en"/>
        </w:rPr>
        <w:t xml:space="preserve"> family fun, adventure tourism</w:t>
      </w:r>
      <w:r w:rsidR="00865BF1">
        <w:rPr>
          <w:lang w:val="en"/>
        </w:rPr>
        <w:t xml:space="preserve"> along with </w:t>
      </w:r>
      <w:r w:rsidR="00865BF1" w:rsidRPr="00561F66">
        <w:rPr>
          <w:lang w:val="en"/>
        </w:rPr>
        <w:t>romantic</w:t>
      </w:r>
      <w:r w:rsidR="00865BF1">
        <w:rPr>
          <w:lang w:val="en"/>
        </w:rPr>
        <w:t xml:space="preserve"> getaways, and so on</w:t>
      </w:r>
      <w:r w:rsidRPr="00561F66">
        <w:rPr>
          <w:lang w:val="en"/>
        </w:rPr>
        <w:t>.</w:t>
      </w:r>
    </w:p>
    <w:p w14:paraId="4D90890F" w14:textId="77777777" w:rsidR="00F45A8D" w:rsidRPr="00561F66" w:rsidRDefault="004E6133" w:rsidP="00561F66">
      <w:pPr>
        <w:pStyle w:val="ListParagraph"/>
        <w:numPr>
          <w:ilvl w:val="0"/>
          <w:numId w:val="18"/>
        </w:numPr>
        <w:rPr>
          <w:lang w:val="en"/>
        </w:rPr>
      </w:pPr>
      <w:r w:rsidRPr="00865BF1">
        <w:rPr>
          <w:b/>
          <w:i/>
          <w:lang w:val="en"/>
        </w:rPr>
        <w:t>Upgrading Amenities:</w:t>
      </w:r>
      <w:r w:rsidRPr="00561F66">
        <w:rPr>
          <w:lang w:val="en"/>
        </w:rPr>
        <w:t xml:space="preserve"> </w:t>
      </w:r>
      <w:r w:rsidR="00865BF1">
        <w:rPr>
          <w:lang w:val="en"/>
        </w:rPr>
        <w:t>Besides this, the brand managers of Premier Inn shall</w:t>
      </w:r>
      <w:r w:rsidR="00865BF1" w:rsidRPr="00865BF1">
        <w:rPr>
          <w:lang w:val="en"/>
        </w:rPr>
        <w:t xml:space="preserve"> </w:t>
      </w:r>
      <w:r w:rsidR="00865BF1">
        <w:rPr>
          <w:lang w:val="en"/>
        </w:rPr>
        <w:t xml:space="preserve">explore upgrading certain amenities </w:t>
      </w:r>
      <w:r w:rsidR="00865BF1" w:rsidRPr="00561F66">
        <w:rPr>
          <w:lang w:val="en"/>
        </w:rPr>
        <w:t>strategically</w:t>
      </w:r>
      <w:r w:rsidR="00865BF1">
        <w:rPr>
          <w:lang w:val="en"/>
        </w:rPr>
        <w:t>,</w:t>
      </w:r>
      <w:r w:rsidRPr="00561F66">
        <w:rPr>
          <w:lang w:val="en"/>
        </w:rPr>
        <w:t xml:space="preserve"> such as enhanced breakfast options, improved Wi-Fi </w:t>
      </w:r>
      <w:r w:rsidR="00865BF1">
        <w:rPr>
          <w:lang w:val="en"/>
        </w:rPr>
        <w:t xml:space="preserve">as well as fitness facilities like </w:t>
      </w:r>
      <w:r w:rsidR="00865BF1" w:rsidRPr="00561F66">
        <w:rPr>
          <w:lang w:val="en"/>
        </w:rPr>
        <w:t xml:space="preserve">small on-site gyms </w:t>
      </w:r>
      <w:r w:rsidR="00865BF1">
        <w:rPr>
          <w:lang w:val="en"/>
        </w:rPr>
        <w:t>and /</w:t>
      </w:r>
      <w:r w:rsidR="00865BF1" w:rsidRPr="00561F66">
        <w:rPr>
          <w:lang w:val="en"/>
        </w:rPr>
        <w:t>or partnerships with local gyms</w:t>
      </w:r>
      <w:r w:rsidR="00865BF1">
        <w:rPr>
          <w:lang w:val="en"/>
        </w:rPr>
        <w:t xml:space="preserve"> in order to </w:t>
      </w:r>
      <w:r w:rsidRPr="00561F66">
        <w:rPr>
          <w:lang w:val="en"/>
        </w:rPr>
        <w:t>cater to the nee</w:t>
      </w:r>
      <w:r w:rsidR="00865BF1">
        <w:rPr>
          <w:lang w:val="en"/>
        </w:rPr>
        <w:t>ds of "</w:t>
      </w:r>
      <w:proofErr w:type="spellStart"/>
      <w:r w:rsidR="00865BF1">
        <w:rPr>
          <w:lang w:val="en"/>
        </w:rPr>
        <w:t>bleisure</w:t>
      </w:r>
      <w:proofErr w:type="spellEnd"/>
      <w:r w:rsidR="00865BF1">
        <w:rPr>
          <w:lang w:val="en"/>
        </w:rPr>
        <w:t>" travelers with time accordingly. As a result,</w:t>
      </w:r>
      <w:r w:rsidRPr="00561F66">
        <w:rPr>
          <w:lang w:val="en"/>
        </w:rPr>
        <w:t xml:space="preserve"> </w:t>
      </w:r>
      <w:r w:rsidR="00F645D7">
        <w:rPr>
          <w:lang w:val="en"/>
        </w:rPr>
        <w:t xml:space="preserve">this shall help the brand with premium offerings and </w:t>
      </w:r>
      <w:r w:rsidR="00F645D7">
        <w:t>to make proper alignment, especially regarding their strategic goals along with core values, long-term ambitions as well as vision respectively (</w:t>
      </w:r>
      <w:proofErr w:type="spellStart"/>
      <w:r w:rsidR="00F645D7" w:rsidRPr="00F645D7">
        <w:rPr>
          <w:lang w:val="en"/>
        </w:rPr>
        <w:t>AlKahtani</w:t>
      </w:r>
      <w:proofErr w:type="spellEnd"/>
      <w:r w:rsidR="00F645D7">
        <w:rPr>
          <w:lang w:val="en"/>
        </w:rPr>
        <w:t xml:space="preserve"> </w:t>
      </w:r>
      <w:r w:rsidR="00F645D7">
        <w:rPr>
          <w:i/>
          <w:lang w:val="en"/>
        </w:rPr>
        <w:t xml:space="preserve">et al., </w:t>
      </w:r>
      <w:r w:rsidR="00F645D7">
        <w:rPr>
          <w:lang w:val="en"/>
        </w:rPr>
        <w:t>2021</w:t>
      </w:r>
      <w:r w:rsidR="00F645D7">
        <w:t>). As a result, these significant benefits shall ensure that strategic initiatives have been quite meaningful to the overall organizational purpose.</w:t>
      </w:r>
    </w:p>
    <w:p w14:paraId="3CE6EE53" w14:textId="77777777" w:rsidR="00F45A8D" w:rsidRPr="00F645D7" w:rsidRDefault="004E6133" w:rsidP="00F45A8D">
      <w:pPr>
        <w:rPr>
          <w:b/>
          <w:i/>
          <w:lang w:val="en"/>
        </w:rPr>
      </w:pPr>
      <w:r>
        <w:rPr>
          <w:b/>
          <w:i/>
          <w:lang w:val="en"/>
        </w:rPr>
        <w:t>Change Management:</w:t>
      </w:r>
    </w:p>
    <w:p w14:paraId="0251B2E2" w14:textId="77777777" w:rsidR="00F45A8D" w:rsidRPr="00635FA7" w:rsidRDefault="004E6133" w:rsidP="00635FA7">
      <w:pPr>
        <w:pStyle w:val="ListParagraph"/>
        <w:numPr>
          <w:ilvl w:val="0"/>
          <w:numId w:val="20"/>
        </w:numPr>
      </w:pPr>
      <w:r w:rsidRPr="00635FA7">
        <w:rPr>
          <w:b/>
          <w:i/>
          <w:lang w:val="en"/>
        </w:rPr>
        <w:t>Communication:</w:t>
      </w:r>
      <w:r w:rsidRPr="00635FA7">
        <w:rPr>
          <w:lang w:val="en"/>
        </w:rPr>
        <w:t xml:space="preserve"> </w:t>
      </w:r>
      <w:r w:rsidR="00F645D7" w:rsidRPr="00635FA7">
        <w:rPr>
          <w:lang w:val="en"/>
        </w:rPr>
        <w:t>Firstly, with the help of the organizational consultancy firm, the brand managers of Premier Inn shall c</w:t>
      </w:r>
      <w:r w:rsidRPr="00635FA7">
        <w:rPr>
          <w:lang w:val="en"/>
        </w:rPr>
        <w:t>learly communicate the rationale</w:t>
      </w:r>
      <w:r w:rsidR="00F645D7" w:rsidRPr="00635FA7">
        <w:rPr>
          <w:lang w:val="en"/>
        </w:rPr>
        <w:t xml:space="preserve"> with the organizational individual employees, especially</w:t>
      </w:r>
      <w:r w:rsidRPr="00635FA7">
        <w:rPr>
          <w:lang w:val="en"/>
        </w:rPr>
        <w:t xml:space="preserve"> behind the brand enhancement </w:t>
      </w:r>
      <w:r w:rsidR="00F645D7" w:rsidRPr="00635FA7">
        <w:rPr>
          <w:lang w:val="en"/>
        </w:rPr>
        <w:t>as well as the</w:t>
      </w:r>
      <w:r w:rsidRPr="00635FA7">
        <w:rPr>
          <w:lang w:val="en"/>
        </w:rPr>
        <w:t xml:space="preserve"> diversification strategy </w:t>
      </w:r>
      <w:r w:rsidR="00F645D7" w:rsidRPr="00635FA7">
        <w:rPr>
          <w:lang w:val="en"/>
        </w:rPr>
        <w:t>concerning</w:t>
      </w:r>
      <w:r w:rsidRPr="00635FA7">
        <w:rPr>
          <w:lang w:val="en"/>
        </w:rPr>
        <w:t xml:space="preserve"> </w:t>
      </w:r>
      <w:r w:rsidR="00F645D7" w:rsidRPr="00635FA7">
        <w:rPr>
          <w:lang w:val="en"/>
        </w:rPr>
        <w:t>their</w:t>
      </w:r>
      <w:r w:rsidRPr="00635FA7">
        <w:rPr>
          <w:lang w:val="en"/>
        </w:rPr>
        <w:t xml:space="preserve"> stakeholders, including franchisees and investors. </w:t>
      </w:r>
      <w:r w:rsidR="00F645D7" w:rsidRPr="00635FA7">
        <w:rPr>
          <w:lang w:val="en"/>
        </w:rPr>
        <w:t xml:space="preserve">This type of clear communication can be quite beneficial for the brands </w:t>
      </w:r>
      <w:r w:rsidR="00635FA7" w:rsidRPr="00635FA7">
        <w:rPr>
          <w:lang w:val="en"/>
        </w:rPr>
        <w:t xml:space="preserve">in order to make </w:t>
      </w:r>
      <w:r w:rsidR="00635FA7">
        <w:t>informed decisions (</w:t>
      </w:r>
      <w:r w:rsidR="00635FA7" w:rsidRPr="00635FA7">
        <w:rPr>
          <w:lang w:val="en"/>
        </w:rPr>
        <w:t xml:space="preserve">Kumar, Kumar, and </w:t>
      </w:r>
      <w:proofErr w:type="spellStart"/>
      <w:r w:rsidR="00635FA7" w:rsidRPr="00635FA7">
        <w:rPr>
          <w:lang w:val="en"/>
        </w:rPr>
        <w:t>Attri</w:t>
      </w:r>
      <w:proofErr w:type="spellEnd"/>
      <w:r w:rsidR="00635FA7" w:rsidRPr="00635FA7">
        <w:rPr>
          <w:lang w:val="en"/>
        </w:rPr>
        <w:t>, 2021</w:t>
      </w:r>
      <w:r w:rsidR="00635FA7">
        <w:t xml:space="preserve">). Thus, the respective brands shall identify potential opportunities as well as threats, potentially leading to the development of proactive strategies with time. As a result, the chosen brand such as Premier Inn shall reduce their vulnerability and </w:t>
      </w:r>
      <w:r w:rsidR="00635FA7">
        <w:rPr>
          <w:lang w:val="en"/>
        </w:rPr>
        <w:t>em</w:t>
      </w:r>
      <w:r w:rsidRPr="00635FA7">
        <w:rPr>
          <w:lang w:val="en"/>
        </w:rPr>
        <w:t xml:space="preserve">phasize the long-term benefits </w:t>
      </w:r>
      <w:r w:rsidR="00635FA7">
        <w:t>in terms of sudden disruptions or changes</w:t>
      </w:r>
      <w:r w:rsidR="00635FA7" w:rsidRPr="00635FA7">
        <w:rPr>
          <w:lang w:val="en"/>
        </w:rPr>
        <w:t xml:space="preserve"> </w:t>
      </w:r>
      <w:r w:rsidR="00635FA7">
        <w:rPr>
          <w:lang w:val="en"/>
        </w:rPr>
        <w:t>and</w:t>
      </w:r>
      <w:r w:rsidRPr="00635FA7">
        <w:rPr>
          <w:lang w:val="en"/>
        </w:rPr>
        <w:t xml:space="preserve"> attracting new customer segments</w:t>
      </w:r>
      <w:r w:rsidR="00635FA7">
        <w:rPr>
          <w:lang w:val="en"/>
        </w:rPr>
        <w:t xml:space="preserve"> respectively</w:t>
      </w:r>
      <w:r w:rsidRPr="00635FA7">
        <w:rPr>
          <w:lang w:val="en"/>
        </w:rPr>
        <w:t>.</w:t>
      </w:r>
    </w:p>
    <w:p w14:paraId="13483B95" w14:textId="77777777" w:rsidR="00F45A8D" w:rsidRDefault="004E6133" w:rsidP="00635FA7">
      <w:pPr>
        <w:pStyle w:val="ListParagraph"/>
        <w:numPr>
          <w:ilvl w:val="0"/>
          <w:numId w:val="20"/>
        </w:numPr>
      </w:pPr>
      <w:r w:rsidRPr="00635FA7">
        <w:rPr>
          <w:b/>
          <w:i/>
          <w:lang w:val="en"/>
        </w:rPr>
        <w:t>Training:</w:t>
      </w:r>
      <w:r w:rsidRPr="00635FA7">
        <w:rPr>
          <w:lang w:val="en"/>
        </w:rPr>
        <w:t xml:space="preserve"> </w:t>
      </w:r>
      <w:r w:rsidR="00635FA7" w:rsidRPr="00635FA7">
        <w:rPr>
          <w:lang w:val="en"/>
        </w:rPr>
        <w:t>In addition to this, the brand managers of Premier Inn shall also p</w:t>
      </w:r>
      <w:r w:rsidRPr="00635FA7">
        <w:rPr>
          <w:lang w:val="en"/>
        </w:rPr>
        <w:t xml:space="preserve">rovide </w:t>
      </w:r>
      <w:r w:rsidR="00635FA7" w:rsidRPr="00635FA7">
        <w:rPr>
          <w:lang w:val="en"/>
        </w:rPr>
        <w:t xml:space="preserve">scheduled </w:t>
      </w:r>
      <w:r w:rsidRPr="00635FA7">
        <w:rPr>
          <w:lang w:val="en"/>
        </w:rPr>
        <w:t xml:space="preserve">training to </w:t>
      </w:r>
      <w:r w:rsidR="00635FA7" w:rsidRPr="00635FA7">
        <w:rPr>
          <w:lang w:val="en"/>
        </w:rPr>
        <w:t xml:space="preserve">their existing and newly hired staff in order </w:t>
      </w:r>
      <w:r w:rsidRPr="00635FA7">
        <w:rPr>
          <w:lang w:val="en"/>
        </w:rPr>
        <w:t xml:space="preserve">to deliver </w:t>
      </w:r>
      <w:r w:rsidR="00635FA7" w:rsidRPr="00635FA7">
        <w:rPr>
          <w:lang w:val="en"/>
        </w:rPr>
        <w:t xml:space="preserve">more </w:t>
      </w:r>
      <w:r w:rsidRPr="00635FA7">
        <w:rPr>
          <w:lang w:val="en"/>
        </w:rPr>
        <w:t>enhanced service</w:t>
      </w:r>
      <w:r w:rsidR="00635FA7" w:rsidRPr="00635FA7">
        <w:rPr>
          <w:lang w:val="en"/>
        </w:rPr>
        <w:t xml:space="preserve">. Thus, it can be helpful for them in order to </w:t>
      </w:r>
      <w:r w:rsidRPr="00635FA7">
        <w:rPr>
          <w:lang w:val="en"/>
        </w:rPr>
        <w:t>promote the new offerings</w:t>
      </w:r>
      <w:r w:rsidR="00635FA7" w:rsidRPr="00635FA7">
        <w:rPr>
          <w:lang w:val="en"/>
        </w:rPr>
        <w:t xml:space="preserve"> of Premier Inn over time as well</w:t>
      </w:r>
      <w:r w:rsidRPr="00635FA7">
        <w:rPr>
          <w:lang w:val="en"/>
        </w:rPr>
        <w:t>.</w:t>
      </w:r>
      <w:r w:rsidR="00635FA7" w:rsidRPr="00635FA7">
        <w:rPr>
          <w:lang w:val="en"/>
        </w:rPr>
        <w:t xml:space="preserve"> It should be noted that employees e</w:t>
      </w:r>
      <w:r w:rsidRPr="00635FA7">
        <w:rPr>
          <w:lang w:val="en"/>
        </w:rPr>
        <w:t xml:space="preserve">quipped with the </w:t>
      </w:r>
      <w:r w:rsidR="00635FA7" w:rsidRPr="00635FA7">
        <w:rPr>
          <w:lang w:val="en"/>
        </w:rPr>
        <w:t xml:space="preserve">proper skills, </w:t>
      </w:r>
      <w:r w:rsidRPr="00635FA7">
        <w:rPr>
          <w:lang w:val="en"/>
        </w:rPr>
        <w:t xml:space="preserve">knowledge, and tools </w:t>
      </w:r>
      <w:r w:rsidR="00635FA7" w:rsidRPr="00635FA7">
        <w:rPr>
          <w:lang w:val="en"/>
        </w:rPr>
        <w:t>can</w:t>
      </w:r>
      <w:r w:rsidRPr="00635FA7">
        <w:rPr>
          <w:lang w:val="en"/>
        </w:rPr>
        <w:t xml:space="preserve"> handle inquiries and experiential activities</w:t>
      </w:r>
      <w:r w:rsidR="00635FA7" w:rsidRPr="00635FA7">
        <w:rPr>
          <w:lang w:val="en"/>
        </w:rPr>
        <w:t xml:space="preserve"> (</w:t>
      </w:r>
      <w:r w:rsidR="009561F9">
        <w:rPr>
          <w:lang w:val="en"/>
        </w:rPr>
        <w:t xml:space="preserve">Nikolaou, </w:t>
      </w:r>
      <w:r w:rsidR="009561F9" w:rsidRPr="009561F9">
        <w:rPr>
          <w:lang w:val="en"/>
        </w:rPr>
        <w:t>2021</w:t>
      </w:r>
      <w:r w:rsidR="00635FA7" w:rsidRPr="00635FA7">
        <w:rPr>
          <w:lang w:val="en"/>
        </w:rPr>
        <w:t>)</w:t>
      </w:r>
      <w:r w:rsidRPr="00635FA7">
        <w:rPr>
          <w:lang w:val="en"/>
        </w:rPr>
        <w:t>.</w:t>
      </w:r>
      <w:r w:rsidR="00635FA7" w:rsidRPr="00635FA7">
        <w:rPr>
          <w:lang w:val="en"/>
        </w:rPr>
        <w:t xml:space="preserve"> Thus, Premier Inn shall </w:t>
      </w:r>
      <w:r w:rsidR="00635FA7">
        <w:t xml:space="preserve">facilitate a more nuanced understanding, especially regarding the organization's strategic position while promoting diverse strategic alternatives. Thus, the respective brand </w:t>
      </w:r>
      <w:r w:rsidR="009561F9">
        <w:t>will</w:t>
      </w:r>
      <w:r w:rsidR="00635FA7">
        <w:t xml:space="preserve"> develop more robust strategic choices with time.</w:t>
      </w:r>
    </w:p>
    <w:p w14:paraId="55226E70" w14:textId="77777777" w:rsidR="002A3CB8" w:rsidRDefault="004E6133" w:rsidP="00D474F3">
      <w:pPr>
        <w:pStyle w:val="Heading2"/>
      </w:pPr>
      <w:bookmarkStart w:id="7" w:name="_Toc190792311"/>
      <w:r>
        <w:t>Recommendation 2</w:t>
      </w:r>
      <w:bookmarkEnd w:id="7"/>
    </w:p>
    <w:p w14:paraId="24F3AF15" w14:textId="77777777" w:rsidR="00D474F3" w:rsidRPr="00D474F3" w:rsidRDefault="004E6133" w:rsidP="00D474F3">
      <w:pPr>
        <w:rPr>
          <w:b/>
          <w:i/>
        </w:rPr>
      </w:pPr>
      <w:r w:rsidRPr="00D474F3">
        <w:rPr>
          <w:b/>
          <w:i/>
        </w:rPr>
        <w:t>Leading in Sustainable Hospitality Practices</w:t>
      </w:r>
    </w:p>
    <w:p w14:paraId="33907DCA" w14:textId="77777777" w:rsidR="00D474F3" w:rsidRDefault="004E6133" w:rsidP="00E5306D">
      <w:pPr>
        <w:tabs>
          <w:tab w:val="left" w:pos="1980"/>
        </w:tabs>
        <w:rPr>
          <w:b/>
          <w:i/>
        </w:rPr>
      </w:pPr>
      <w:r w:rsidRPr="00D474F3">
        <w:rPr>
          <w:b/>
          <w:i/>
        </w:rPr>
        <w:t>Issue:</w:t>
      </w:r>
      <w:r w:rsidR="00E5306D">
        <w:rPr>
          <w:b/>
          <w:i/>
        </w:rPr>
        <w:tab/>
      </w:r>
    </w:p>
    <w:p w14:paraId="49367AF6" w14:textId="77777777" w:rsidR="00D474F3" w:rsidRDefault="004E6133" w:rsidP="00D474F3">
      <w:r>
        <w:t>Due to market dominance, it brings complacency if it is not carefully managed with time. Acc</w:t>
      </w:r>
      <w:r w:rsidR="00E5306D">
        <w:t xml:space="preserve">ording to the study, opined by </w:t>
      </w:r>
      <w:proofErr w:type="spellStart"/>
      <w:r w:rsidR="00E5306D" w:rsidRPr="00E5306D">
        <w:rPr>
          <w:lang w:val="en"/>
        </w:rPr>
        <w:t>Buhalis</w:t>
      </w:r>
      <w:proofErr w:type="spellEnd"/>
      <w:r w:rsidR="00E5306D" w:rsidRPr="00E5306D">
        <w:rPr>
          <w:lang w:val="en"/>
        </w:rPr>
        <w:t xml:space="preserve">, and </w:t>
      </w:r>
      <w:proofErr w:type="spellStart"/>
      <w:r w:rsidR="00E5306D" w:rsidRPr="00E5306D">
        <w:rPr>
          <w:lang w:val="en"/>
        </w:rPr>
        <w:t>Moldavska</w:t>
      </w:r>
      <w:proofErr w:type="spellEnd"/>
      <w:r w:rsidR="00E5306D" w:rsidRPr="00E5306D">
        <w:rPr>
          <w:lang w:val="en"/>
        </w:rPr>
        <w:t xml:space="preserve">, </w:t>
      </w:r>
      <w:r w:rsidR="00E5306D">
        <w:rPr>
          <w:lang w:val="en"/>
        </w:rPr>
        <w:t>(</w:t>
      </w:r>
      <w:r w:rsidR="00E5306D" w:rsidRPr="00E5306D">
        <w:rPr>
          <w:lang w:val="en"/>
        </w:rPr>
        <w:t>2022</w:t>
      </w:r>
      <w:r>
        <w:t>), the established customer base is commonly known as a valuable asset, and can require continuous nurturing</w:t>
      </w:r>
      <w:r w:rsidR="0044078D">
        <w:t xml:space="preserve"> in order</w:t>
      </w:r>
      <w:r>
        <w:t xml:space="preserve"> to prevent erosion</w:t>
      </w:r>
      <w:r w:rsidR="0044078D">
        <w:t>, especially</w:t>
      </w:r>
      <w:r>
        <w:t xml:space="preserve"> due to </w:t>
      </w:r>
      <w:r w:rsidR="0044078D">
        <w:t>changing</w:t>
      </w:r>
      <w:r>
        <w:t xml:space="preserve"> customer preferences. </w:t>
      </w:r>
      <w:r w:rsidR="0044078D">
        <w:t xml:space="preserve">Whereas, </w:t>
      </w:r>
      <w:r>
        <w:t xml:space="preserve">Operational efficiency, a key strength, </w:t>
      </w:r>
      <w:r w:rsidR="0044078D">
        <w:t>can often need</w:t>
      </w:r>
      <w:r>
        <w:t xml:space="preserve"> constant review </w:t>
      </w:r>
      <w:r w:rsidR="0044078D">
        <w:t xml:space="preserve">in order </w:t>
      </w:r>
      <w:r>
        <w:t xml:space="preserve">to ensure </w:t>
      </w:r>
      <w:r w:rsidR="0044078D">
        <w:t>remain</w:t>
      </w:r>
      <w:r>
        <w:t xml:space="preserve">s optimized </w:t>
      </w:r>
      <w:r w:rsidR="0044078D">
        <w:t xml:space="preserve">with the rising </w:t>
      </w:r>
      <w:r>
        <w:t xml:space="preserve">costs </w:t>
      </w:r>
      <w:r w:rsidR="0044078D">
        <w:t>as well as</w:t>
      </w:r>
      <w:r>
        <w:t xml:space="preserve"> technological advancements.</w:t>
      </w:r>
      <w:r w:rsidR="0044078D">
        <w:t xml:space="preserve"> Following that, the analysis, from the SOAR framework, reveals an over-reliance, especially </w:t>
      </w:r>
      <w:r>
        <w:t xml:space="preserve">on the UK market, </w:t>
      </w:r>
      <w:r w:rsidR="0044078D">
        <w:t xml:space="preserve">responsible for </w:t>
      </w:r>
      <w:r>
        <w:t xml:space="preserve">suggesting a </w:t>
      </w:r>
      <w:r w:rsidR="0044078D">
        <w:t>required</w:t>
      </w:r>
      <w:r>
        <w:t xml:space="preserve"> diversification </w:t>
      </w:r>
      <w:r w:rsidR="0044078D">
        <w:t>while</w:t>
      </w:r>
      <w:r>
        <w:t xml:space="preserve"> </w:t>
      </w:r>
      <w:r w:rsidR="0044078D">
        <w:t xml:space="preserve">mitigating </w:t>
      </w:r>
      <w:r>
        <w:t xml:space="preserve">associated </w:t>
      </w:r>
      <w:r w:rsidR="0044078D">
        <w:t xml:space="preserve">risks along </w:t>
      </w:r>
      <w:r>
        <w:t xml:space="preserve">with economic fluctuations </w:t>
      </w:r>
      <w:r w:rsidR="0044078D">
        <w:t>and /</w:t>
      </w:r>
      <w:r>
        <w:t>or changing travel patterns.</w:t>
      </w:r>
      <w:r w:rsidR="00E5306D">
        <w:t xml:space="preserve"> In this regard, growing consumer demand, especially for sustainable tourism can require in order to demonstrate a strong commitment concerning Premier Inn with respect to environmental as well as social responsibility.</w:t>
      </w:r>
    </w:p>
    <w:p w14:paraId="4A17FB45" w14:textId="77777777" w:rsidR="00E5306D" w:rsidRDefault="004E6133" w:rsidP="00D474F3">
      <w:r w:rsidRPr="00E5306D">
        <w:rPr>
          <w:b/>
          <w:i/>
        </w:rPr>
        <w:t>Proposed Solution:</w:t>
      </w:r>
      <w:r>
        <w:t xml:space="preserve"> </w:t>
      </w:r>
    </w:p>
    <w:p w14:paraId="150F5FFC" w14:textId="77777777" w:rsidR="00D474F3" w:rsidRDefault="004E6133" w:rsidP="00D474F3">
      <w:r>
        <w:t xml:space="preserve">According to the study, opined by </w:t>
      </w:r>
      <w:proofErr w:type="spellStart"/>
      <w:r w:rsidR="000F7345" w:rsidRPr="000F7345">
        <w:rPr>
          <w:lang w:val="en"/>
        </w:rPr>
        <w:t>Majeed</w:t>
      </w:r>
      <w:proofErr w:type="spellEnd"/>
      <w:r w:rsidR="000F7345">
        <w:t xml:space="preserve"> </w:t>
      </w:r>
      <w:r w:rsidR="000F7345">
        <w:rPr>
          <w:i/>
        </w:rPr>
        <w:t xml:space="preserve">et al., </w:t>
      </w:r>
      <w:r>
        <w:t>(</w:t>
      </w:r>
      <w:r w:rsidR="000F7345">
        <w:t>2022</w:t>
      </w:r>
      <w:r>
        <w:t xml:space="preserve">), changes in demographics, including an increasing diversity as well as the aging population can impact the overall demand for various types of accommodation. </w:t>
      </w:r>
      <w:r w:rsidR="000F7345">
        <w:t>Hence, in this case, the brand managers of Premier Inn shall i</w:t>
      </w:r>
      <w:r>
        <w:t xml:space="preserve">mplement and </w:t>
      </w:r>
      <w:r w:rsidR="000F7345">
        <w:t xml:space="preserve">/or </w:t>
      </w:r>
      <w:r>
        <w:t>showcase eco-friendly practices</w:t>
      </w:r>
      <w:r w:rsidR="000F7345">
        <w:t xml:space="preserve">, especially </w:t>
      </w:r>
      <w:r>
        <w:t xml:space="preserve">across </w:t>
      </w:r>
      <w:r w:rsidR="000F7345">
        <w:t xml:space="preserve">its </w:t>
      </w:r>
      <w:r>
        <w:t>operations</w:t>
      </w:r>
      <w:r w:rsidR="000F7345">
        <w:t xml:space="preserve">. Thus, the brand shall become </w:t>
      </w:r>
      <w:r>
        <w:t>a recognized leader within the budget hotel sector</w:t>
      </w:r>
      <w:r w:rsidR="000F7345">
        <w:t xml:space="preserve"> in sustainable hospitality with time respectively.</w:t>
      </w:r>
    </w:p>
    <w:p w14:paraId="09E1F8D4" w14:textId="77777777" w:rsidR="00D474F3" w:rsidRPr="00F75A77" w:rsidRDefault="004E6133" w:rsidP="00D474F3">
      <w:pPr>
        <w:rPr>
          <w:b/>
          <w:i/>
        </w:rPr>
      </w:pPr>
      <w:r>
        <w:rPr>
          <w:b/>
          <w:i/>
        </w:rPr>
        <w:t>Implementation:</w:t>
      </w:r>
    </w:p>
    <w:p w14:paraId="3D138BEC" w14:textId="77777777" w:rsidR="00D474F3" w:rsidRDefault="004E6133" w:rsidP="00F75A77">
      <w:pPr>
        <w:pStyle w:val="ListParagraph"/>
        <w:numPr>
          <w:ilvl w:val="0"/>
          <w:numId w:val="21"/>
        </w:numPr>
      </w:pPr>
      <w:r w:rsidRPr="00F75A77">
        <w:rPr>
          <w:b/>
          <w:i/>
        </w:rPr>
        <w:t>Energy Efficiency:</w:t>
      </w:r>
      <w:r>
        <w:t xml:space="preserve"> I</w:t>
      </w:r>
      <w:r w:rsidR="00F75A77">
        <w:t>n order to i</w:t>
      </w:r>
      <w:r>
        <w:t xml:space="preserve">mplement </w:t>
      </w:r>
      <w:r w:rsidR="00F75A77">
        <w:t xml:space="preserve">the change, the chosen brand like Premier Inn shall invest in </w:t>
      </w:r>
      <w:r>
        <w:t>energy-saving measures</w:t>
      </w:r>
      <w:r w:rsidR="00F75A77">
        <w:t xml:space="preserve">, especially </w:t>
      </w:r>
      <w:r>
        <w:t xml:space="preserve">across all properties, </w:t>
      </w:r>
      <w:r w:rsidR="00F75A77">
        <w:t>including</w:t>
      </w:r>
      <w:r>
        <w:t xml:space="preserve"> LED lighting, efficient HVAC systems</w:t>
      </w:r>
      <w:r w:rsidR="00F75A77">
        <w:t xml:space="preserve"> as well as smart thermostats, and so on</w:t>
      </w:r>
      <w:r>
        <w:t>.</w:t>
      </w:r>
    </w:p>
    <w:p w14:paraId="31EBAB56" w14:textId="77777777" w:rsidR="00D474F3" w:rsidRDefault="004E6133" w:rsidP="00F75A77">
      <w:pPr>
        <w:pStyle w:val="ListParagraph"/>
        <w:numPr>
          <w:ilvl w:val="0"/>
          <w:numId w:val="21"/>
        </w:numPr>
      </w:pPr>
      <w:r w:rsidRPr="00F75A77">
        <w:rPr>
          <w:b/>
          <w:i/>
        </w:rPr>
        <w:t xml:space="preserve">Waste Reduction: </w:t>
      </w:r>
      <w:r w:rsidR="00F75A77" w:rsidRPr="00F75A77">
        <w:t>With the help of the organizational consultancy, the brand managers of Premier Inn shall</w:t>
      </w:r>
      <w:r w:rsidR="00F75A77">
        <w:rPr>
          <w:b/>
          <w:i/>
        </w:rPr>
        <w:t xml:space="preserve"> </w:t>
      </w:r>
      <w:r w:rsidR="00F75A77">
        <w:t>i</w:t>
      </w:r>
      <w:r>
        <w:t>mple</w:t>
      </w:r>
      <w:r w:rsidR="00F75A77">
        <w:t>ment waste reduction programs, such as</w:t>
      </w:r>
      <w:r>
        <w:t xml:space="preserve"> recycling initiatives, reducing single-use plastics</w:t>
      </w:r>
      <w:r w:rsidR="00F75A77">
        <w:t xml:space="preserve"> along with composting programs, and many more</w:t>
      </w:r>
      <w:r>
        <w:t>.</w:t>
      </w:r>
    </w:p>
    <w:p w14:paraId="3918CA79" w14:textId="77777777" w:rsidR="00D474F3" w:rsidRDefault="004E6133" w:rsidP="00F75A77">
      <w:pPr>
        <w:pStyle w:val="ListParagraph"/>
        <w:numPr>
          <w:ilvl w:val="0"/>
          <w:numId w:val="21"/>
        </w:numPr>
      </w:pPr>
      <w:r w:rsidRPr="00F75A77">
        <w:rPr>
          <w:b/>
          <w:i/>
        </w:rPr>
        <w:t>Water Conservation:</w:t>
      </w:r>
      <w:r w:rsidR="00F75A77">
        <w:t xml:space="preserve"> This is one of the great initiatives, especially for Premier Inn in order to i</w:t>
      </w:r>
      <w:r>
        <w:t>nstall water-saving fixtures in public areas</w:t>
      </w:r>
      <w:r w:rsidR="00F75A77">
        <w:t xml:space="preserve"> as well as in guest rooms and</w:t>
      </w:r>
      <w:r w:rsidR="003E0323">
        <w:t xml:space="preserve"> many more</w:t>
      </w:r>
      <w:r>
        <w:t xml:space="preserve">. </w:t>
      </w:r>
      <w:r w:rsidR="003E0323">
        <w:t>Apart from this, the chosen brand shall also i</w:t>
      </w:r>
      <w:r>
        <w:t>mplement water conservation practices in</w:t>
      </w:r>
      <w:r w:rsidR="003E0323">
        <w:t xml:space="preserve"> different areas of</w:t>
      </w:r>
      <w:r>
        <w:t xml:space="preserve"> landscaping </w:t>
      </w:r>
      <w:r w:rsidR="003E0323">
        <w:t>as well as their</w:t>
      </w:r>
      <w:r>
        <w:t xml:space="preserve"> laundry operations</w:t>
      </w:r>
      <w:r w:rsidR="003E0323">
        <w:t xml:space="preserve"> respectively</w:t>
      </w:r>
      <w:r>
        <w:t>.</w:t>
      </w:r>
    </w:p>
    <w:p w14:paraId="071C61B2" w14:textId="77777777" w:rsidR="00D474F3" w:rsidRDefault="004E6133" w:rsidP="00F75A77">
      <w:pPr>
        <w:pStyle w:val="ListParagraph"/>
        <w:numPr>
          <w:ilvl w:val="0"/>
          <w:numId w:val="21"/>
        </w:numPr>
      </w:pPr>
      <w:r w:rsidRPr="003E0323">
        <w:rPr>
          <w:b/>
          <w:i/>
        </w:rPr>
        <w:t>Sustainable Sourcing:</w:t>
      </w:r>
      <w:r>
        <w:t xml:space="preserve"> </w:t>
      </w:r>
      <w:r w:rsidR="003E0323">
        <w:t>It should be noted that the presence of s</w:t>
      </w:r>
      <w:r>
        <w:t xml:space="preserve">ource products and </w:t>
      </w:r>
      <w:r w:rsidR="003E0323">
        <w:t xml:space="preserve">/or </w:t>
      </w:r>
      <w:r>
        <w:t>services</w:t>
      </w:r>
      <w:r w:rsidR="003E0323">
        <w:t xml:space="preserve"> shall be an ideal choice for the chosen brand like Premier Inn, especially</w:t>
      </w:r>
      <w:r>
        <w:t xml:space="preserve"> from </w:t>
      </w:r>
      <w:r w:rsidR="003E0323">
        <w:t xml:space="preserve">its ethical as well as </w:t>
      </w:r>
      <w:r>
        <w:t>sustainable suppliers</w:t>
      </w:r>
      <w:r w:rsidR="003E0323">
        <w:t xml:space="preserve"> (</w:t>
      </w:r>
      <w:r w:rsidR="003E0323" w:rsidRPr="003E0323">
        <w:rPr>
          <w:lang w:val="en"/>
        </w:rPr>
        <w:t xml:space="preserve">SAPTA, </w:t>
      </w:r>
      <w:proofErr w:type="spellStart"/>
      <w:r w:rsidR="003E0323" w:rsidRPr="003E0323">
        <w:rPr>
          <w:lang w:val="en"/>
        </w:rPr>
        <w:t>Muafi</w:t>
      </w:r>
      <w:proofErr w:type="spellEnd"/>
      <w:r w:rsidR="003E0323" w:rsidRPr="003E0323">
        <w:rPr>
          <w:lang w:val="en"/>
        </w:rPr>
        <w:t>, and SETINI, 2021</w:t>
      </w:r>
      <w:r w:rsidR="003E0323">
        <w:t>)</w:t>
      </w:r>
      <w:r>
        <w:t>.</w:t>
      </w:r>
      <w:r w:rsidR="003E0323">
        <w:t xml:space="preserve"> In this regard, the brand shall also p</w:t>
      </w:r>
      <w:r>
        <w:t>rioritize local and</w:t>
      </w:r>
      <w:r w:rsidR="003E0323">
        <w:t xml:space="preserve"> /or seasonal produce, especially </w:t>
      </w:r>
      <w:r>
        <w:t>for food offerings.</w:t>
      </w:r>
    </w:p>
    <w:p w14:paraId="66DCA60E" w14:textId="77777777" w:rsidR="00D474F3" w:rsidRDefault="004E6133" w:rsidP="00F75A77">
      <w:pPr>
        <w:pStyle w:val="ListParagraph"/>
        <w:numPr>
          <w:ilvl w:val="0"/>
          <w:numId w:val="21"/>
        </w:numPr>
      </w:pPr>
      <w:r w:rsidRPr="003E0323">
        <w:rPr>
          <w:b/>
          <w:i/>
        </w:rPr>
        <w:t>Community Engagement:</w:t>
      </w:r>
      <w:r>
        <w:t xml:space="preserve"> </w:t>
      </w:r>
      <w:r w:rsidR="003E0323">
        <w:rPr>
          <w:lang w:val="en"/>
        </w:rPr>
        <w:t xml:space="preserve">With the help of the organizational consultancy firm, the brand managers of Premier Inn shall </w:t>
      </w:r>
      <w:r w:rsidR="003E0323">
        <w:t>p</w:t>
      </w:r>
      <w:r>
        <w:t>artner with lo</w:t>
      </w:r>
      <w:r w:rsidR="003E0323">
        <w:t>cal environmental organizations (</w:t>
      </w:r>
      <w:proofErr w:type="spellStart"/>
      <w:r w:rsidR="00E6410A">
        <w:rPr>
          <w:lang w:val="en"/>
        </w:rPr>
        <w:t>Bhardwaj</w:t>
      </w:r>
      <w:proofErr w:type="spellEnd"/>
      <w:r w:rsidR="00E6410A">
        <w:rPr>
          <w:lang w:val="en"/>
        </w:rPr>
        <w:t xml:space="preserve">, and </w:t>
      </w:r>
      <w:proofErr w:type="spellStart"/>
      <w:r w:rsidR="00E6410A">
        <w:rPr>
          <w:lang w:val="en"/>
        </w:rPr>
        <w:t>Kalia</w:t>
      </w:r>
      <w:proofErr w:type="spellEnd"/>
      <w:r w:rsidR="00E6410A">
        <w:rPr>
          <w:lang w:val="en"/>
        </w:rPr>
        <w:t xml:space="preserve">, </w:t>
      </w:r>
      <w:r w:rsidR="00E6410A" w:rsidRPr="00E6410A">
        <w:rPr>
          <w:lang w:val="en"/>
        </w:rPr>
        <w:t>2021</w:t>
      </w:r>
      <w:r w:rsidR="003E0323">
        <w:t>). This significant aspect, in turn, will be quite beneficial for the brand managers of Premier Inn while providing enough</w:t>
      </w:r>
      <w:r>
        <w:t xml:space="preserve"> support </w:t>
      </w:r>
      <w:r w:rsidR="003E0323">
        <w:t xml:space="preserve">in terms of the </w:t>
      </w:r>
      <w:r>
        <w:t>community initiatives.</w:t>
      </w:r>
    </w:p>
    <w:p w14:paraId="39DB505C" w14:textId="77777777" w:rsidR="00D474F3" w:rsidRDefault="004E6133" w:rsidP="00F75A77">
      <w:pPr>
        <w:pStyle w:val="ListParagraph"/>
        <w:numPr>
          <w:ilvl w:val="0"/>
          <w:numId w:val="21"/>
        </w:numPr>
      </w:pPr>
      <w:r w:rsidRPr="003E0323">
        <w:rPr>
          <w:b/>
          <w:i/>
        </w:rPr>
        <w:t>Transparency and Communication:</w:t>
      </w:r>
      <w:r>
        <w:t xml:space="preserve"> </w:t>
      </w:r>
      <w:r w:rsidR="003E0323">
        <w:t>In this case, the presence of c</w:t>
      </w:r>
      <w:r>
        <w:t xml:space="preserve">ommunication sustainability </w:t>
      </w:r>
      <w:r w:rsidR="00E6410A">
        <w:t>shall be quite important in order to</w:t>
      </w:r>
      <w:r>
        <w:t xml:space="preserve"> </w:t>
      </w:r>
      <w:r w:rsidR="00E6410A">
        <w:t xml:space="preserve">maintain </w:t>
      </w:r>
      <w:r>
        <w:t>tr</w:t>
      </w:r>
      <w:r w:rsidR="00E6410A">
        <w:t xml:space="preserve">ansparency </w:t>
      </w:r>
      <w:r>
        <w:t xml:space="preserve">through website updates, </w:t>
      </w:r>
      <w:r w:rsidR="00E6410A">
        <w:t xml:space="preserve">along with </w:t>
      </w:r>
      <w:r>
        <w:t xml:space="preserve">in-room information, </w:t>
      </w:r>
      <w:r w:rsidR="00E6410A">
        <w:t>as well as</w:t>
      </w:r>
      <w:r>
        <w:t xml:space="preserve"> social media</w:t>
      </w:r>
      <w:r w:rsidR="00E6410A">
        <w:t xml:space="preserve"> to guests (</w:t>
      </w:r>
      <w:r w:rsidR="00E6410A" w:rsidRPr="00E6410A">
        <w:rPr>
          <w:lang w:val="en"/>
        </w:rPr>
        <w:t>Ghani</w:t>
      </w:r>
      <w:r w:rsidR="00E6410A">
        <w:rPr>
          <w:lang w:val="en"/>
        </w:rPr>
        <w:t xml:space="preserve"> </w:t>
      </w:r>
      <w:r w:rsidR="00E6410A">
        <w:rPr>
          <w:i/>
          <w:lang w:val="en"/>
        </w:rPr>
        <w:t xml:space="preserve">et al., </w:t>
      </w:r>
      <w:r w:rsidR="00E6410A">
        <w:rPr>
          <w:lang w:val="en"/>
        </w:rPr>
        <w:t>2022</w:t>
      </w:r>
      <w:r w:rsidR="00E6410A">
        <w:t>)</w:t>
      </w:r>
      <w:r>
        <w:t xml:space="preserve">. </w:t>
      </w:r>
      <w:r w:rsidR="00E6410A">
        <w:rPr>
          <w:lang w:val="en"/>
        </w:rPr>
        <w:t xml:space="preserve">With the help of the organizational consultancy firm, the brand managers of Premier Inn shall </w:t>
      </w:r>
      <w:r w:rsidR="00E6410A">
        <w:t xml:space="preserve">highlight achievements, followed by </w:t>
      </w:r>
      <w:r>
        <w:t xml:space="preserve">encouraging guest participation in </w:t>
      </w:r>
      <w:r w:rsidR="00E6410A">
        <w:t xml:space="preserve">terms of </w:t>
      </w:r>
      <w:r>
        <w:t>sustainable practices.</w:t>
      </w:r>
    </w:p>
    <w:p w14:paraId="2DA6BB21" w14:textId="77777777" w:rsidR="00D474F3" w:rsidRPr="00E6410A" w:rsidRDefault="004E6133" w:rsidP="00D474F3">
      <w:pPr>
        <w:rPr>
          <w:b/>
          <w:i/>
        </w:rPr>
      </w:pPr>
      <w:r>
        <w:rPr>
          <w:b/>
          <w:i/>
        </w:rPr>
        <w:t>Change Management:</w:t>
      </w:r>
    </w:p>
    <w:p w14:paraId="7065B56E" w14:textId="77777777" w:rsidR="00D474F3" w:rsidRDefault="004E6133" w:rsidP="0064056A">
      <w:pPr>
        <w:pStyle w:val="ListParagraph"/>
        <w:numPr>
          <w:ilvl w:val="0"/>
          <w:numId w:val="22"/>
        </w:numPr>
      </w:pPr>
      <w:r w:rsidRPr="00E6410A">
        <w:rPr>
          <w:b/>
          <w:i/>
        </w:rPr>
        <w:t>Sustainability Team:</w:t>
      </w:r>
      <w:r>
        <w:t xml:space="preserve"> </w:t>
      </w:r>
      <w:r w:rsidR="00E6410A">
        <w:t>In order to achieve the above-mentioned proposed solution, the brand managers of the chosen company such as Premier Inn shall e</w:t>
      </w:r>
      <w:r>
        <w:t>stablish a dedicated sustainability team</w:t>
      </w:r>
      <w:r w:rsidR="00E6410A">
        <w:t xml:space="preserve">. </w:t>
      </w:r>
      <w:r w:rsidR="00C9521F">
        <w:t xml:space="preserve">According to the study, opined by </w:t>
      </w:r>
      <w:proofErr w:type="spellStart"/>
      <w:r w:rsidR="0064056A" w:rsidRPr="0064056A">
        <w:rPr>
          <w:lang w:val="en"/>
        </w:rPr>
        <w:t>Pereira-Moliner</w:t>
      </w:r>
      <w:proofErr w:type="spellEnd"/>
      <w:r w:rsidR="0064056A">
        <w:t xml:space="preserve"> </w:t>
      </w:r>
      <w:r w:rsidR="0064056A">
        <w:rPr>
          <w:i/>
        </w:rPr>
        <w:t xml:space="preserve">et al. </w:t>
      </w:r>
      <w:r w:rsidR="00C9521F">
        <w:t>(</w:t>
      </w:r>
      <w:r w:rsidR="0064056A">
        <w:t>2021</w:t>
      </w:r>
      <w:r w:rsidR="00C9521F">
        <w:t>), the presence of a dedicated team can bring focused expertise, increased accountability, as well as improved collaboration, and so on. Thus, organizations with dedicated teams can lead to higher productivity, enhanced innovation,</w:t>
      </w:r>
      <w:r w:rsidR="0064056A">
        <w:t xml:space="preserve"> as well as better problem-solving, and</w:t>
      </w:r>
      <w:r w:rsidR="00C9521F">
        <w:t xml:space="preserve"> driving organizational success</w:t>
      </w:r>
      <w:r w:rsidR="0064056A">
        <w:t xml:space="preserve"> with time. </w:t>
      </w:r>
      <w:r w:rsidR="00E6410A">
        <w:t>The primary function of this team</w:t>
      </w:r>
      <w:r w:rsidR="0064056A">
        <w:t xml:space="preserve"> within Premier Inn</w:t>
      </w:r>
      <w:r w:rsidR="00E6410A">
        <w:t xml:space="preserve"> will be</w:t>
      </w:r>
      <w:r>
        <w:t xml:space="preserve"> to o</w:t>
      </w:r>
      <w:r w:rsidR="00E6410A">
        <w:t xml:space="preserve">versee the implementation, especially regarding eco-friendly practices, followed by </w:t>
      </w:r>
      <w:r>
        <w:t xml:space="preserve">monitoring </w:t>
      </w:r>
      <w:r w:rsidR="00E6410A">
        <w:t xml:space="preserve">the overall </w:t>
      </w:r>
      <w:r>
        <w:t>progress.</w:t>
      </w:r>
    </w:p>
    <w:p w14:paraId="08EE3201" w14:textId="77777777" w:rsidR="00D474F3" w:rsidRDefault="004E6133" w:rsidP="00E6410A">
      <w:pPr>
        <w:pStyle w:val="ListParagraph"/>
        <w:numPr>
          <w:ilvl w:val="0"/>
          <w:numId w:val="22"/>
        </w:numPr>
      </w:pPr>
      <w:r w:rsidRPr="0064056A">
        <w:rPr>
          <w:b/>
          <w:i/>
        </w:rPr>
        <w:t>Employee Engagement:</w:t>
      </w:r>
      <w:r>
        <w:t xml:space="preserve"> </w:t>
      </w:r>
      <w:r w:rsidR="0064056A">
        <w:rPr>
          <w:lang w:val="en"/>
        </w:rPr>
        <w:t xml:space="preserve">With the help of the organizational consultancy firm, the brand managers of Premier Inn shall </w:t>
      </w:r>
      <w:r w:rsidR="0064056A">
        <w:t>e</w:t>
      </w:r>
      <w:r>
        <w:t xml:space="preserve">ngage </w:t>
      </w:r>
      <w:r w:rsidR="0064056A">
        <w:t xml:space="preserve">the </w:t>
      </w:r>
      <w:proofErr w:type="spellStart"/>
      <w:r w:rsidR="0064056A">
        <w:t>organizational</w:t>
      </w:r>
      <w:proofErr w:type="spellEnd"/>
      <w:r w:rsidR="0064056A">
        <w:t xml:space="preserve"> employees, especially </w:t>
      </w:r>
      <w:r>
        <w:t xml:space="preserve">in </w:t>
      </w:r>
      <w:r w:rsidR="0064056A">
        <w:t xml:space="preserve">their </w:t>
      </w:r>
      <w:r>
        <w:t>sustainability initiatives</w:t>
      </w:r>
      <w:r w:rsidR="0064056A">
        <w:t xml:space="preserve"> (</w:t>
      </w:r>
      <w:proofErr w:type="spellStart"/>
      <w:r w:rsidR="0064056A" w:rsidRPr="0064056A">
        <w:rPr>
          <w:lang w:val="en"/>
        </w:rPr>
        <w:t>Kravariti</w:t>
      </w:r>
      <w:proofErr w:type="spellEnd"/>
      <w:r w:rsidR="0064056A">
        <w:rPr>
          <w:lang w:val="en"/>
        </w:rPr>
        <w:t xml:space="preserve"> </w:t>
      </w:r>
      <w:r w:rsidR="0064056A">
        <w:rPr>
          <w:i/>
          <w:lang w:val="en"/>
        </w:rPr>
        <w:t xml:space="preserve">et al., </w:t>
      </w:r>
      <w:r w:rsidR="0064056A">
        <w:rPr>
          <w:lang w:val="en"/>
        </w:rPr>
        <w:t>2022</w:t>
      </w:r>
      <w:r w:rsidR="0064056A">
        <w:t>). In this regard, the brand managers of Premier Inn shall include different types of aspects such as</w:t>
      </w:r>
      <w:r>
        <w:t xml:space="preserve"> training programs </w:t>
      </w:r>
      <w:r w:rsidR="0064056A">
        <w:t>as well as incentive schemes, and so on. All of these can e</w:t>
      </w:r>
      <w:r>
        <w:t>ncourage them</w:t>
      </w:r>
      <w:r w:rsidR="0064056A">
        <w:t xml:space="preserve"> in order</w:t>
      </w:r>
      <w:r>
        <w:t xml:space="preserve"> to adopt sustainable practices </w:t>
      </w:r>
      <w:r w:rsidR="0064056A">
        <w:t xml:space="preserve">with time, especially </w:t>
      </w:r>
      <w:r>
        <w:t xml:space="preserve">both at work </w:t>
      </w:r>
      <w:r w:rsidR="0064056A">
        <w:t>as well as</w:t>
      </w:r>
      <w:r>
        <w:t xml:space="preserve"> at home.</w:t>
      </w:r>
    </w:p>
    <w:p w14:paraId="3500F933" w14:textId="77777777" w:rsidR="009E76B9" w:rsidRDefault="004E6133" w:rsidP="009E76B9">
      <w:pPr>
        <w:pStyle w:val="Heading1"/>
      </w:pPr>
      <w:bookmarkStart w:id="8" w:name="_Toc190792312"/>
      <w:r>
        <w:t>A</w:t>
      </w:r>
      <w:r w:rsidR="0064056A">
        <w:t>ction plan</w:t>
      </w:r>
      <w:bookmarkEnd w:id="8"/>
    </w:p>
    <w:tbl>
      <w:tblPr>
        <w:tblStyle w:val="PlainTable1"/>
        <w:tblW w:w="5000" w:type="pct"/>
        <w:tblLook w:val="04A0" w:firstRow="1" w:lastRow="0" w:firstColumn="1" w:lastColumn="0" w:noHBand="0" w:noVBand="1"/>
      </w:tblPr>
      <w:tblGrid>
        <w:gridCol w:w="1129"/>
        <w:gridCol w:w="1843"/>
        <w:gridCol w:w="2023"/>
        <w:gridCol w:w="2357"/>
        <w:gridCol w:w="1664"/>
      </w:tblGrid>
      <w:tr w:rsidR="007A19CF" w14:paraId="58740086" w14:textId="77777777" w:rsidTr="007A19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6" w:type="pct"/>
          </w:tcPr>
          <w:p w14:paraId="0164F325" w14:textId="77777777" w:rsidR="000D2AFB" w:rsidRDefault="004E6133" w:rsidP="002A242E">
            <w:pPr>
              <w:rPr>
                <w:lang w:val="en"/>
              </w:rPr>
            </w:pPr>
            <w:r>
              <w:rPr>
                <w:lang w:val="en"/>
              </w:rPr>
              <w:t>Number</w:t>
            </w:r>
          </w:p>
        </w:tc>
        <w:tc>
          <w:tcPr>
            <w:tcW w:w="1022" w:type="pct"/>
          </w:tcPr>
          <w:p w14:paraId="18D08F36" w14:textId="77777777" w:rsidR="000D2AFB" w:rsidRDefault="004E6133" w:rsidP="002A242E">
            <w:pPr>
              <w:cnfStyle w:val="100000000000" w:firstRow="1" w:lastRow="0" w:firstColumn="0" w:lastColumn="0" w:oddVBand="0" w:evenVBand="0" w:oddHBand="0" w:evenHBand="0" w:firstRowFirstColumn="0" w:firstRowLastColumn="0" w:lastRowFirstColumn="0" w:lastRowLastColumn="0"/>
              <w:rPr>
                <w:lang w:val="en"/>
              </w:rPr>
            </w:pPr>
            <w:r>
              <w:rPr>
                <w:lang w:val="en"/>
              </w:rPr>
              <w:t>Problem</w:t>
            </w:r>
          </w:p>
        </w:tc>
        <w:tc>
          <w:tcPr>
            <w:tcW w:w="1122" w:type="pct"/>
          </w:tcPr>
          <w:p w14:paraId="1412CA03" w14:textId="77777777" w:rsidR="000D2AFB" w:rsidRDefault="004E6133" w:rsidP="002A242E">
            <w:pPr>
              <w:cnfStyle w:val="100000000000" w:firstRow="1" w:lastRow="0" w:firstColumn="0" w:lastColumn="0" w:oddVBand="0" w:evenVBand="0" w:oddHBand="0" w:evenHBand="0" w:firstRowFirstColumn="0" w:firstRowLastColumn="0" w:lastRowFirstColumn="0" w:lastRowLastColumn="0"/>
              <w:rPr>
                <w:lang w:val="en"/>
              </w:rPr>
            </w:pPr>
            <w:r>
              <w:rPr>
                <w:lang w:val="en"/>
              </w:rPr>
              <w:t>Solution</w:t>
            </w:r>
          </w:p>
        </w:tc>
        <w:tc>
          <w:tcPr>
            <w:tcW w:w="1307" w:type="pct"/>
          </w:tcPr>
          <w:p w14:paraId="2FDC8755" w14:textId="77777777" w:rsidR="000D2AFB" w:rsidRDefault="004E6133" w:rsidP="002A242E">
            <w:pPr>
              <w:cnfStyle w:val="100000000000" w:firstRow="1" w:lastRow="0" w:firstColumn="0" w:lastColumn="0" w:oddVBand="0" w:evenVBand="0" w:oddHBand="0" w:evenHBand="0" w:firstRowFirstColumn="0" w:firstRowLastColumn="0" w:lastRowFirstColumn="0" w:lastRowLastColumn="0"/>
              <w:rPr>
                <w:lang w:val="en"/>
              </w:rPr>
            </w:pPr>
            <w:r>
              <w:rPr>
                <w:lang w:val="en"/>
              </w:rPr>
              <w:t>Desired outcome</w:t>
            </w:r>
          </w:p>
        </w:tc>
        <w:tc>
          <w:tcPr>
            <w:tcW w:w="923" w:type="pct"/>
          </w:tcPr>
          <w:p w14:paraId="3A40867B" w14:textId="77777777" w:rsidR="000D2AFB" w:rsidRDefault="004E6133" w:rsidP="002A242E">
            <w:pPr>
              <w:cnfStyle w:val="100000000000" w:firstRow="1" w:lastRow="0" w:firstColumn="0" w:lastColumn="0" w:oddVBand="0" w:evenVBand="0" w:oddHBand="0" w:evenHBand="0" w:firstRowFirstColumn="0" w:firstRowLastColumn="0" w:lastRowFirstColumn="0" w:lastRowLastColumn="0"/>
              <w:rPr>
                <w:lang w:val="en"/>
              </w:rPr>
            </w:pPr>
            <w:r>
              <w:rPr>
                <w:lang w:val="en"/>
              </w:rPr>
              <w:t>Timescale</w:t>
            </w:r>
          </w:p>
        </w:tc>
      </w:tr>
      <w:tr w:rsidR="007A19CF" w14:paraId="3E90A572" w14:textId="77777777" w:rsidTr="007A1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6" w:type="pct"/>
          </w:tcPr>
          <w:p w14:paraId="7545031F" w14:textId="77777777" w:rsidR="000D2AFB" w:rsidRDefault="004E6133" w:rsidP="002A242E">
            <w:pPr>
              <w:rPr>
                <w:lang w:val="en"/>
              </w:rPr>
            </w:pPr>
            <w:r>
              <w:rPr>
                <w:lang w:val="en"/>
              </w:rPr>
              <w:t>1</w:t>
            </w:r>
          </w:p>
        </w:tc>
        <w:tc>
          <w:tcPr>
            <w:tcW w:w="1022" w:type="pct"/>
          </w:tcPr>
          <w:p w14:paraId="7395B26C" w14:textId="77777777" w:rsidR="000D2AFB" w:rsidRDefault="004E6133" w:rsidP="000D2AFB">
            <w:pPr>
              <w:cnfStyle w:val="000000100000" w:firstRow="0" w:lastRow="0" w:firstColumn="0" w:lastColumn="0" w:oddVBand="0" w:evenVBand="0" w:oddHBand="1" w:evenHBand="0" w:firstRowFirstColumn="0" w:firstRowLastColumn="0" w:lastRowFirstColumn="0" w:lastRowLastColumn="0"/>
              <w:rPr>
                <w:lang w:val="en"/>
              </w:rPr>
            </w:pPr>
            <w:r>
              <w:t>Due to increasing demand in terms of unique experiences, most hotel brands are unable to cater to the above-evolving preferences (</w:t>
            </w:r>
            <w:r w:rsidRPr="000D2AFB">
              <w:rPr>
                <w:lang w:val="en"/>
              </w:rPr>
              <w:t>Roy</w:t>
            </w:r>
            <w:r>
              <w:rPr>
                <w:lang w:val="en"/>
              </w:rPr>
              <w:t xml:space="preserve"> </w:t>
            </w:r>
            <w:r>
              <w:rPr>
                <w:i/>
                <w:lang w:val="en"/>
              </w:rPr>
              <w:t xml:space="preserve">et al., </w:t>
            </w:r>
            <w:r>
              <w:rPr>
                <w:lang w:val="en"/>
              </w:rPr>
              <w:t>2024</w:t>
            </w:r>
            <w:r>
              <w:t>). Consequently, the overall increasing popularity in terms of experiential travel requires Premier Inn in order to move beyond and consider bundled offerings.</w:t>
            </w:r>
          </w:p>
        </w:tc>
        <w:tc>
          <w:tcPr>
            <w:tcW w:w="1122" w:type="pct"/>
          </w:tcPr>
          <w:p w14:paraId="50EAC44E" w14:textId="77777777" w:rsidR="000D2AFB" w:rsidRDefault="004E6133" w:rsidP="002A242E">
            <w:pPr>
              <w:cnfStyle w:val="000000100000" w:firstRow="0" w:lastRow="0" w:firstColumn="0" w:lastColumn="0" w:oddVBand="0" w:evenVBand="0" w:oddHBand="1" w:evenHBand="0" w:firstRowFirstColumn="0" w:firstRowLastColumn="0" w:lastRowFirstColumn="0" w:lastRowLastColumn="0"/>
              <w:rPr>
                <w:lang w:val="en"/>
              </w:rPr>
            </w:pPr>
            <w:r>
              <w:rPr>
                <w:lang w:val="en"/>
              </w:rPr>
              <w:t xml:space="preserve">With the help of the organizational consultancy firm, the brand managers of Premier Inn shall design packages, which in turn, can cater </w:t>
            </w:r>
            <w:r w:rsidRPr="00561F66">
              <w:rPr>
                <w:lang w:val="en"/>
              </w:rPr>
              <w:t>to business travele</w:t>
            </w:r>
            <w:r>
              <w:rPr>
                <w:lang w:val="en"/>
              </w:rPr>
              <w:t xml:space="preserve">rs, especially </w:t>
            </w:r>
            <w:r w:rsidRPr="00561F66">
              <w:rPr>
                <w:lang w:val="en"/>
              </w:rPr>
              <w:t>for leisure.</w:t>
            </w:r>
          </w:p>
          <w:p w14:paraId="5979D3E7" w14:textId="77777777" w:rsidR="000D2AFB" w:rsidRDefault="004E6133" w:rsidP="002A242E">
            <w:pPr>
              <w:cnfStyle w:val="000000100000" w:firstRow="0" w:lastRow="0" w:firstColumn="0" w:lastColumn="0" w:oddVBand="0" w:evenVBand="0" w:oddHBand="1" w:evenHBand="0" w:firstRowFirstColumn="0" w:firstRowLastColumn="0" w:lastRowFirstColumn="0" w:lastRowLastColumn="0"/>
              <w:rPr>
                <w:lang w:val="en"/>
              </w:rPr>
            </w:pPr>
            <w:r>
              <w:rPr>
                <w:lang w:val="en"/>
              </w:rPr>
              <w:t>Besides this, the brand managers of Premier Inn shall</w:t>
            </w:r>
            <w:r w:rsidRPr="00865BF1">
              <w:rPr>
                <w:lang w:val="en"/>
              </w:rPr>
              <w:t xml:space="preserve"> </w:t>
            </w:r>
            <w:r>
              <w:rPr>
                <w:lang w:val="en"/>
              </w:rPr>
              <w:t xml:space="preserve">explore upgrading certain amenities </w:t>
            </w:r>
            <w:r w:rsidRPr="00561F66">
              <w:rPr>
                <w:lang w:val="en"/>
              </w:rPr>
              <w:t>strategically</w:t>
            </w:r>
            <w:r>
              <w:rPr>
                <w:lang w:val="en"/>
              </w:rPr>
              <w:t>,</w:t>
            </w:r>
            <w:r w:rsidRPr="00561F66">
              <w:rPr>
                <w:lang w:val="en"/>
              </w:rPr>
              <w:t xml:space="preserve"> such as enhanced breakfast options, improved Wi-Fi </w:t>
            </w:r>
            <w:r>
              <w:rPr>
                <w:lang w:val="en"/>
              </w:rPr>
              <w:t xml:space="preserve">as well as fitness facilities like </w:t>
            </w:r>
            <w:r w:rsidRPr="00561F66">
              <w:rPr>
                <w:lang w:val="en"/>
              </w:rPr>
              <w:t xml:space="preserve">small on-site gyms </w:t>
            </w:r>
            <w:r>
              <w:rPr>
                <w:lang w:val="en"/>
              </w:rPr>
              <w:t>and /</w:t>
            </w:r>
            <w:r w:rsidRPr="00561F66">
              <w:rPr>
                <w:lang w:val="en"/>
              </w:rPr>
              <w:t>or partnerships with local gyms</w:t>
            </w:r>
            <w:r>
              <w:rPr>
                <w:lang w:val="en"/>
              </w:rPr>
              <w:t xml:space="preserve"> in order to </w:t>
            </w:r>
            <w:r w:rsidRPr="00561F66">
              <w:rPr>
                <w:lang w:val="en"/>
              </w:rPr>
              <w:t>cater to the nee</w:t>
            </w:r>
            <w:r>
              <w:rPr>
                <w:lang w:val="en"/>
              </w:rPr>
              <w:t>ds of "</w:t>
            </w:r>
            <w:proofErr w:type="spellStart"/>
            <w:r>
              <w:rPr>
                <w:lang w:val="en"/>
              </w:rPr>
              <w:t>bleisure</w:t>
            </w:r>
            <w:proofErr w:type="spellEnd"/>
            <w:r>
              <w:rPr>
                <w:lang w:val="en"/>
              </w:rPr>
              <w:t>" travelers with time accordingly</w:t>
            </w:r>
            <w:r w:rsidR="00B770E0">
              <w:rPr>
                <w:lang w:val="en"/>
              </w:rPr>
              <w:t xml:space="preserve"> (Han, </w:t>
            </w:r>
            <w:r w:rsidR="00B770E0" w:rsidRPr="00B770E0">
              <w:rPr>
                <w:lang w:val="en"/>
              </w:rPr>
              <w:t>2022</w:t>
            </w:r>
            <w:r w:rsidR="00B770E0">
              <w:rPr>
                <w:lang w:val="en"/>
              </w:rPr>
              <w:t>)</w:t>
            </w:r>
            <w:r>
              <w:rPr>
                <w:lang w:val="en"/>
              </w:rPr>
              <w:t>.</w:t>
            </w:r>
          </w:p>
        </w:tc>
        <w:tc>
          <w:tcPr>
            <w:tcW w:w="1307" w:type="pct"/>
          </w:tcPr>
          <w:p w14:paraId="31C33084" w14:textId="77777777" w:rsidR="000D2AFB" w:rsidRDefault="004E6133" w:rsidP="000D2AFB">
            <w:pPr>
              <w:cnfStyle w:val="000000100000" w:firstRow="0" w:lastRow="0" w:firstColumn="0" w:lastColumn="0" w:oddVBand="0" w:evenVBand="0" w:oddHBand="1" w:evenHBand="0" w:firstRowFirstColumn="0" w:firstRowLastColumn="0" w:lastRowFirstColumn="0" w:lastRowLastColumn="0"/>
            </w:pPr>
            <w:r w:rsidRPr="000D2AFB">
              <w:rPr>
                <w:lang w:val="en"/>
              </w:rPr>
              <w:t xml:space="preserve">Thus, Premier Inn shall </w:t>
            </w:r>
            <w:r>
              <w:t xml:space="preserve">facilitate a more nuanced understanding, especially regarding the </w:t>
            </w:r>
            <w:proofErr w:type="spellStart"/>
            <w:r>
              <w:t>organization's</w:t>
            </w:r>
            <w:proofErr w:type="spellEnd"/>
            <w:r>
              <w:t xml:space="preserve"> strategic position while promoting diverse strategic alternatives</w:t>
            </w:r>
            <w:r w:rsidR="00DC61D4">
              <w:t xml:space="preserve"> (</w:t>
            </w:r>
            <w:proofErr w:type="spellStart"/>
            <w:r w:rsidR="00DC61D4" w:rsidRPr="00DC61D4">
              <w:rPr>
                <w:lang w:val="en"/>
              </w:rPr>
              <w:t>Duric</w:t>
            </w:r>
            <w:proofErr w:type="spellEnd"/>
            <w:r w:rsidR="00DC61D4" w:rsidRPr="00DC61D4">
              <w:rPr>
                <w:lang w:val="en"/>
              </w:rPr>
              <w:t xml:space="preserve">, </w:t>
            </w:r>
            <w:r w:rsidR="00DC61D4">
              <w:rPr>
                <w:lang w:val="en"/>
              </w:rPr>
              <w:t xml:space="preserve">and </w:t>
            </w:r>
            <w:proofErr w:type="spellStart"/>
            <w:r w:rsidR="00DC61D4">
              <w:rPr>
                <w:lang w:val="en"/>
              </w:rPr>
              <w:t>Potočnik</w:t>
            </w:r>
            <w:proofErr w:type="spellEnd"/>
            <w:r w:rsidR="00DC61D4">
              <w:rPr>
                <w:lang w:val="en"/>
              </w:rPr>
              <w:t xml:space="preserve"> </w:t>
            </w:r>
            <w:proofErr w:type="spellStart"/>
            <w:r w:rsidR="00DC61D4">
              <w:rPr>
                <w:lang w:val="en"/>
              </w:rPr>
              <w:t>Topler</w:t>
            </w:r>
            <w:proofErr w:type="spellEnd"/>
            <w:r w:rsidR="00DC61D4">
              <w:rPr>
                <w:lang w:val="en"/>
              </w:rPr>
              <w:t xml:space="preserve">, </w:t>
            </w:r>
            <w:r w:rsidR="00DC61D4" w:rsidRPr="00DC61D4">
              <w:rPr>
                <w:lang w:val="en"/>
              </w:rPr>
              <w:t>2021</w:t>
            </w:r>
            <w:r w:rsidR="00DC61D4">
              <w:t>)</w:t>
            </w:r>
            <w:r>
              <w:t>. Thus, the respective brand will develop more robust strategic choices with time.</w:t>
            </w:r>
          </w:p>
          <w:p w14:paraId="28290B80" w14:textId="77777777" w:rsidR="000D2AFB" w:rsidRDefault="000D2AFB" w:rsidP="000D2AFB">
            <w:pPr>
              <w:cnfStyle w:val="000000100000" w:firstRow="0" w:lastRow="0" w:firstColumn="0" w:lastColumn="0" w:oddVBand="0" w:evenVBand="0" w:oddHBand="1" w:evenHBand="0" w:firstRowFirstColumn="0" w:firstRowLastColumn="0" w:lastRowFirstColumn="0" w:lastRowLastColumn="0"/>
              <w:rPr>
                <w:lang w:val="en"/>
              </w:rPr>
            </w:pPr>
          </w:p>
        </w:tc>
        <w:tc>
          <w:tcPr>
            <w:tcW w:w="923" w:type="pct"/>
          </w:tcPr>
          <w:p w14:paraId="49AAF548" w14:textId="77777777" w:rsidR="000D2AFB" w:rsidRDefault="004E6133" w:rsidP="002A242E">
            <w:pPr>
              <w:cnfStyle w:val="000000100000" w:firstRow="0" w:lastRow="0" w:firstColumn="0" w:lastColumn="0" w:oddVBand="0" w:evenVBand="0" w:oddHBand="1" w:evenHBand="0" w:firstRowFirstColumn="0" w:firstRowLastColumn="0" w:lastRowFirstColumn="0" w:lastRowLastColumn="0"/>
              <w:rPr>
                <w:lang w:val="en"/>
              </w:rPr>
            </w:pPr>
            <w:r>
              <w:rPr>
                <w:lang w:val="en"/>
              </w:rPr>
              <w:t>4 months to 6 months</w:t>
            </w:r>
          </w:p>
        </w:tc>
      </w:tr>
      <w:tr w:rsidR="007A19CF" w14:paraId="379674DD" w14:textId="77777777" w:rsidTr="007A19CF">
        <w:tc>
          <w:tcPr>
            <w:cnfStyle w:val="001000000000" w:firstRow="0" w:lastRow="0" w:firstColumn="1" w:lastColumn="0" w:oddVBand="0" w:evenVBand="0" w:oddHBand="0" w:evenHBand="0" w:firstRowFirstColumn="0" w:firstRowLastColumn="0" w:lastRowFirstColumn="0" w:lastRowLastColumn="0"/>
            <w:tcW w:w="626" w:type="pct"/>
          </w:tcPr>
          <w:p w14:paraId="4E27DB88" w14:textId="77777777" w:rsidR="000D2AFB" w:rsidRDefault="004E6133" w:rsidP="002A242E">
            <w:pPr>
              <w:rPr>
                <w:lang w:val="en"/>
              </w:rPr>
            </w:pPr>
            <w:r>
              <w:rPr>
                <w:lang w:val="en"/>
              </w:rPr>
              <w:t>2</w:t>
            </w:r>
          </w:p>
        </w:tc>
        <w:tc>
          <w:tcPr>
            <w:tcW w:w="1022" w:type="pct"/>
          </w:tcPr>
          <w:p w14:paraId="6A1DD76E" w14:textId="77777777" w:rsidR="000D2AFB" w:rsidRDefault="004E6133" w:rsidP="002A242E">
            <w:pPr>
              <w:cnfStyle w:val="000000000000" w:firstRow="0" w:lastRow="0" w:firstColumn="0" w:lastColumn="0" w:oddVBand="0" w:evenVBand="0" w:oddHBand="0" w:evenHBand="0" w:firstRowFirstColumn="0" w:firstRowLastColumn="0" w:lastRowFirstColumn="0" w:lastRowLastColumn="0"/>
              <w:rPr>
                <w:lang w:val="en"/>
              </w:rPr>
            </w:pPr>
            <w:r>
              <w:t>An over-reliance, especially on the UK market, is responsible for suggesting a required diversification while mitigating associated risks along with economic fluctuations and /or changing travel patterns.</w:t>
            </w:r>
          </w:p>
        </w:tc>
        <w:tc>
          <w:tcPr>
            <w:tcW w:w="1122" w:type="pct"/>
          </w:tcPr>
          <w:p w14:paraId="15DE8DCD" w14:textId="77777777" w:rsidR="000D2AFB" w:rsidRDefault="004E6133" w:rsidP="002A242E">
            <w:pPr>
              <w:cnfStyle w:val="000000000000" w:firstRow="0" w:lastRow="0" w:firstColumn="0" w:lastColumn="0" w:oddVBand="0" w:evenVBand="0" w:oddHBand="0" w:evenHBand="0" w:firstRowFirstColumn="0" w:firstRowLastColumn="0" w:lastRowFirstColumn="0" w:lastRowLastColumn="0"/>
            </w:pPr>
            <w:r>
              <w:t>In this case, the brand managers of Premier Inn shall implement and /or showcase eco-friendly practices, especially across its operations. Thus, the brand shall become a recognized leader within the budget hotel sector in sustainable hospitality with time respectively.</w:t>
            </w:r>
          </w:p>
          <w:p w14:paraId="15F2A819" w14:textId="77777777" w:rsidR="00CD4838" w:rsidRPr="000D2AFB" w:rsidRDefault="004E6133" w:rsidP="00CD4838">
            <w:pPr>
              <w:cnfStyle w:val="000000000000" w:firstRow="0" w:lastRow="0" w:firstColumn="0" w:lastColumn="0" w:oddVBand="0" w:evenVBand="0" w:oddHBand="0" w:evenHBand="0" w:firstRowFirstColumn="0" w:firstRowLastColumn="0" w:lastRowFirstColumn="0" w:lastRowLastColumn="0"/>
            </w:pPr>
            <w:r>
              <w:t>This is one of the great initiatives, especially for Premier Inn in order to install water-saving fixtures in public areas as well as in guest rooms and many more. Apart from this, the chosen brand shall also implement water conservation practices in different areas of landscaping as well as their laundry operations respectively.</w:t>
            </w:r>
          </w:p>
        </w:tc>
        <w:tc>
          <w:tcPr>
            <w:tcW w:w="1307" w:type="pct"/>
          </w:tcPr>
          <w:p w14:paraId="19278A85" w14:textId="77777777" w:rsidR="000D2AFB" w:rsidRPr="00CD4838" w:rsidRDefault="004E6133" w:rsidP="002A242E">
            <w:pPr>
              <w:cnfStyle w:val="000000000000" w:firstRow="0" w:lastRow="0" w:firstColumn="0" w:lastColumn="0" w:oddVBand="0" w:evenVBand="0" w:oddHBand="0" w:evenHBand="0" w:firstRowFirstColumn="0" w:firstRowLastColumn="0" w:lastRowFirstColumn="0" w:lastRowLastColumn="0"/>
              <w:rPr>
                <w:lang w:val="en"/>
              </w:rPr>
            </w:pPr>
            <w:r w:rsidRPr="00CD4838">
              <w:t>Proper collaboration with local attractions, businesses, and restaurants in order to offer bundled experiences, followed by increasing the value proposition, especially for guests</w:t>
            </w:r>
            <w:r>
              <w:t>.</w:t>
            </w:r>
          </w:p>
        </w:tc>
        <w:tc>
          <w:tcPr>
            <w:tcW w:w="923" w:type="pct"/>
          </w:tcPr>
          <w:p w14:paraId="1CF9D614" w14:textId="77777777" w:rsidR="000D2AFB" w:rsidRDefault="004E6133" w:rsidP="002A242E">
            <w:pPr>
              <w:cnfStyle w:val="000000000000" w:firstRow="0" w:lastRow="0" w:firstColumn="0" w:lastColumn="0" w:oddVBand="0" w:evenVBand="0" w:oddHBand="0" w:evenHBand="0" w:firstRowFirstColumn="0" w:firstRowLastColumn="0" w:lastRowFirstColumn="0" w:lastRowLastColumn="0"/>
              <w:rPr>
                <w:lang w:val="en"/>
              </w:rPr>
            </w:pPr>
            <w:r>
              <w:rPr>
                <w:lang w:val="en"/>
              </w:rPr>
              <w:t>7 months to 8 months</w:t>
            </w:r>
          </w:p>
        </w:tc>
      </w:tr>
    </w:tbl>
    <w:p w14:paraId="220E1396" w14:textId="77777777" w:rsidR="000D2AFB" w:rsidRPr="00CC6FC6" w:rsidRDefault="004E6133" w:rsidP="000D2AFB">
      <w:pPr>
        <w:jc w:val="center"/>
        <w:rPr>
          <w:b/>
        </w:rPr>
      </w:pPr>
      <w:r w:rsidRPr="00CC6FC6">
        <w:rPr>
          <w:b/>
        </w:rPr>
        <w:t xml:space="preserve">Table </w:t>
      </w:r>
      <w:r>
        <w:rPr>
          <w:b/>
        </w:rPr>
        <w:t>4</w:t>
      </w:r>
      <w:r w:rsidRPr="00CC6FC6">
        <w:rPr>
          <w:b/>
        </w:rPr>
        <w:t xml:space="preserve">: </w:t>
      </w:r>
      <w:r>
        <w:rPr>
          <w:b/>
        </w:rPr>
        <w:t>An action plan</w:t>
      </w:r>
    </w:p>
    <w:p w14:paraId="1112180B" w14:textId="77777777" w:rsidR="002A242E" w:rsidRPr="000D2AFB" w:rsidRDefault="004E6133" w:rsidP="000D2AFB">
      <w:pPr>
        <w:jc w:val="center"/>
      </w:pPr>
      <w:r w:rsidRPr="00CC6FC6">
        <w:rPr>
          <w:b/>
        </w:rPr>
        <w:t>Source:</w:t>
      </w:r>
      <w:r>
        <w:t xml:space="preserve"> (Created by the learner)</w:t>
      </w:r>
    </w:p>
    <w:p w14:paraId="7E311A76" w14:textId="77777777" w:rsidR="009E76B9" w:rsidRDefault="004E6133" w:rsidP="009E76B9">
      <w:pPr>
        <w:pStyle w:val="Heading1"/>
      </w:pPr>
      <w:bookmarkStart w:id="9" w:name="_Toc190792313"/>
      <w:r>
        <w:t>Conclusion</w:t>
      </w:r>
      <w:bookmarkEnd w:id="9"/>
    </w:p>
    <w:p w14:paraId="3CD1111C" w14:textId="77777777" w:rsidR="00B53F1F" w:rsidRDefault="004E6133" w:rsidP="00B53F1F">
      <w:r>
        <w:rPr>
          <w:lang w:val="en"/>
        </w:rPr>
        <w:t xml:space="preserve">The study portrays a transparent image regarding the consultancy advice within a global hotel brand, such as Premier Inn. Following that, the chosen hotel company such as Premier Inn boasts more than 800 hotels along with 72,000 rooms, especially across the UK, Germany, Ireland as well as the UAE respectively. </w:t>
      </w:r>
      <w:r>
        <w:t>By leveraging data-driven insights as well as industry best practices, the respective organizational consultants identify a wide range of opportunities in order to refine brand messaging and optimize customer experience. Thus, the chosen brand like Premier Inn can streamline its organizational operations accordingly. This can translate to enhanced customer loyalty, along with a stronger competitive edge and positive word-of-mouth referrals.</w:t>
      </w:r>
      <w:r w:rsidR="007208A6">
        <w:t xml:space="preserve"> </w:t>
      </w:r>
      <w:r>
        <w:t xml:space="preserve">From the above STEEPLE analysis, it is seen that Premier Inn needs to cater in order to remain competitive as well as meet evolving customer expectations with time.  The chosen analytical tool provides a framework, especially for strategic decision-making, and enables the respective brand like Premier Inn to capitalize on its various opportunities, while addressing the potential threats, potentially leading to ensuring long-term sustainability. </w:t>
      </w:r>
    </w:p>
    <w:p w14:paraId="3B8A3CC2" w14:textId="77777777" w:rsidR="00EA276F" w:rsidRDefault="004E6133" w:rsidP="00EA276F">
      <w:r>
        <w:t xml:space="preserve">By considering aspirations, it is known that SOAR can help organizations in order to make proper alignment, especially regarding their strategic goals along with core values, long-term ambitions as well as vision respectively. As a result, these significant benefits can ensure that strategic initiatives have been quite meaningful to the overall organizational purpose. Since </w:t>
      </w:r>
      <w:r w:rsidRPr="006339B1">
        <w:t xml:space="preserve">Premier Inn gains its benefits from a loyal customer base and is driven by its widespread presence as well as </w:t>
      </w:r>
      <w:r>
        <w:t>value proposition and many more, hence, o</w:t>
      </w:r>
      <w:r w:rsidRPr="006339B1">
        <w:t>ptimizing pricing strategies, and i</w:t>
      </w:r>
      <w:r>
        <w:t>mproving operational efficiency would be beneficial for the brand,</w:t>
      </w:r>
      <w:r w:rsidRPr="006339B1">
        <w:t xml:space="preserve"> and ultimately, enhancing occupancy rates in order to drive financial performance.</w:t>
      </w:r>
      <w:r>
        <w:t xml:space="preserve"> On the other hand, </w:t>
      </w:r>
      <w:r>
        <w:rPr>
          <w:rFonts w:eastAsia="Times New Roman" w:cs="Times New Roman"/>
          <w:szCs w:val="24"/>
        </w:rPr>
        <w:t xml:space="preserve">reduction of </w:t>
      </w:r>
      <w:r w:rsidRPr="00D3160F">
        <w:rPr>
          <w:rFonts w:eastAsia="Times New Roman" w:cs="Times New Roman"/>
          <w:szCs w:val="24"/>
        </w:rPr>
        <w:t xml:space="preserve">environmental footprint </w:t>
      </w:r>
      <w:r>
        <w:rPr>
          <w:rFonts w:eastAsia="Times New Roman" w:cs="Times New Roman"/>
          <w:szCs w:val="24"/>
        </w:rPr>
        <w:t>with the help of</w:t>
      </w:r>
      <w:r w:rsidRPr="00D3160F">
        <w:rPr>
          <w:rFonts w:eastAsia="Times New Roman" w:cs="Times New Roman"/>
          <w:szCs w:val="24"/>
        </w:rPr>
        <w:t xml:space="preserve"> measurable reductions in</w:t>
      </w:r>
      <w:r>
        <w:rPr>
          <w:rFonts w:eastAsia="Times New Roman" w:cs="Times New Roman"/>
          <w:szCs w:val="24"/>
        </w:rPr>
        <w:t xml:space="preserve"> terms of</w:t>
      </w:r>
      <w:r w:rsidRPr="00D3160F">
        <w:rPr>
          <w:rFonts w:eastAsia="Times New Roman" w:cs="Times New Roman"/>
          <w:szCs w:val="24"/>
        </w:rPr>
        <w:t xml:space="preserve"> energy and water consumption, and </w:t>
      </w:r>
      <w:r>
        <w:rPr>
          <w:rFonts w:eastAsia="Times New Roman" w:cs="Times New Roman"/>
          <w:szCs w:val="24"/>
        </w:rPr>
        <w:t xml:space="preserve">carbon emissions are required accordingly. </w:t>
      </w:r>
      <w:r>
        <w:t>In addition to this, by considering all combinations in terms of internal and external factors, the chosen framework i.e., TOWS analysis can facilitate a more nuanced understanding, especially regarding the organization's strategic position while promoting the diverse strategic alternatives. Thus, the respective brand can develop more robust strategic choices with time.</w:t>
      </w:r>
    </w:p>
    <w:p w14:paraId="4149B34C" w14:textId="77777777" w:rsidR="00263AA7" w:rsidRPr="00635FA7" w:rsidRDefault="004E6133" w:rsidP="00263AA7">
      <w:r>
        <w:rPr>
          <w:lang w:val="en"/>
        </w:rPr>
        <w:t>In this regard, in order to solve the above issues, the respective organizational consultancy firm has provided a few proposed solutions, especially for the chosen brand like Premier Inn. In this case, alongside its ability, the brand managers of Premier Inn shall need to e</w:t>
      </w:r>
      <w:r w:rsidRPr="00F45A8D">
        <w:rPr>
          <w:lang w:val="en"/>
        </w:rPr>
        <w:t>nhance the brand image b</w:t>
      </w:r>
      <w:r>
        <w:rPr>
          <w:lang w:val="en"/>
        </w:rPr>
        <w:t xml:space="preserve">y indulging in other aspects such as </w:t>
      </w:r>
      <w:r w:rsidRPr="00F45A8D">
        <w:rPr>
          <w:lang w:val="en"/>
        </w:rPr>
        <w:t xml:space="preserve">quality, unique experiences </w:t>
      </w:r>
      <w:r>
        <w:rPr>
          <w:lang w:val="en"/>
        </w:rPr>
        <w:t xml:space="preserve">as well as </w:t>
      </w:r>
      <w:r w:rsidRPr="00F45A8D">
        <w:rPr>
          <w:lang w:val="en"/>
        </w:rPr>
        <w:t xml:space="preserve">comfort, and </w:t>
      </w:r>
      <w:r>
        <w:rPr>
          <w:lang w:val="en"/>
        </w:rPr>
        <w:t>many more. It should be noteworthy that d</w:t>
      </w:r>
      <w:r w:rsidRPr="00F45A8D">
        <w:rPr>
          <w:lang w:val="en"/>
        </w:rPr>
        <w:t xml:space="preserve">iversified offerings </w:t>
      </w:r>
      <w:r>
        <w:rPr>
          <w:lang w:val="en"/>
        </w:rPr>
        <w:t xml:space="preserve">can </w:t>
      </w:r>
      <w:r w:rsidRPr="00F45A8D">
        <w:rPr>
          <w:lang w:val="en"/>
        </w:rPr>
        <w:t>cater to evolving traveler preferences</w:t>
      </w:r>
      <w:r>
        <w:rPr>
          <w:lang w:val="en"/>
        </w:rPr>
        <w:t>, especially beyond basic accommoda</w:t>
      </w:r>
      <w:r w:rsidR="00865BF1">
        <w:rPr>
          <w:lang w:val="en"/>
        </w:rPr>
        <w:t xml:space="preserve">tion within the hotel industry. </w:t>
      </w:r>
      <w:r>
        <w:rPr>
          <w:lang w:val="en"/>
        </w:rPr>
        <w:t xml:space="preserve">Therefore, by addressing the above issue with the delivery of </w:t>
      </w:r>
      <w:r w:rsidRPr="00F45A8D">
        <w:rPr>
          <w:lang w:val="en"/>
        </w:rPr>
        <w:t xml:space="preserve">quality, unique experiences </w:t>
      </w:r>
      <w:r>
        <w:rPr>
          <w:lang w:val="en"/>
        </w:rPr>
        <w:t xml:space="preserve">as well as </w:t>
      </w:r>
      <w:r w:rsidRPr="00F45A8D">
        <w:rPr>
          <w:lang w:val="en"/>
        </w:rPr>
        <w:t>comfort,</w:t>
      </w:r>
      <w:r>
        <w:rPr>
          <w:lang w:val="en"/>
        </w:rPr>
        <w:t xml:space="preserve"> Premier Inn shall </w:t>
      </w:r>
      <w:r>
        <w:t xml:space="preserve">capitalize on its various opportunities, while addressing the potential threats, potentially leading to ensure long-term sustainability. </w:t>
      </w:r>
      <w:r w:rsidR="00635FA7">
        <w:t xml:space="preserve">Furthermore, </w:t>
      </w:r>
      <w:r w:rsidR="00635FA7" w:rsidRPr="00635FA7">
        <w:rPr>
          <w:lang w:val="en"/>
        </w:rPr>
        <w:t xml:space="preserve">Premier Inn shall clearly communicate the rationale with the organizational individual employees, especially behind the brand enhancement as well as the diversification strategy concerning their stakeholders, including franchisees and investors. This type of clear communication can be quite beneficial for the brands in order to </w:t>
      </w:r>
      <w:r w:rsidR="00635FA7">
        <w:t xml:space="preserve">make informed decisions with time as well. </w:t>
      </w:r>
    </w:p>
    <w:p w14:paraId="437035C3" w14:textId="77777777" w:rsidR="00CD4838" w:rsidRDefault="004E6133">
      <w:pPr>
        <w:spacing w:after="160" w:line="259" w:lineRule="auto"/>
        <w:jc w:val="left"/>
        <w:rPr>
          <w:b/>
          <w:szCs w:val="40"/>
          <w:lang w:val="en"/>
        </w:rPr>
      </w:pPr>
      <w:r>
        <w:br w:type="page"/>
      </w:r>
    </w:p>
    <w:p w14:paraId="42CB5ACC" w14:textId="77777777" w:rsidR="009E76B9" w:rsidRDefault="004E6133" w:rsidP="009E76B9">
      <w:pPr>
        <w:pStyle w:val="Heading1"/>
      </w:pPr>
      <w:bookmarkStart w:id="10" w:name="_Toc190792314"/>
      <w:r>
        <w:t>Reference list</w:t>
      </w:r>
      <w:bookmarkEnd w:id="10"/>
    </w:p>
    <w:p w14:paraId="0E671F9A" w14:textId="77777777" w:rsidR="00117CC6" w:rsidRPr="003E72D2" w:rsidRDefault="00117CC6" w:rsidP="00117CC6">
      <w:pPr>
        <w:spacing w:after="160"/>
        <w:rPr>
          <w:lang w:val="en"/>
        </w:rPr>
      </w:pPr>
      <w:proofErr w:type="spellStart"/>
      <w:r w:rsidRPr="003E72D2">
        <w:rPr>
          <w:lang w:val="en"/>
        </w:rPr>
        <w:t>Achmad</w:t>
      </w:r>
      <w:proofErr w:type="spellEnd"/>
      <w:r w:rsidRPr="003E72D2">
        <w:rPr>
          <w:lang w:val="en"/>
        </w:rPr>
        <w:t xml:space="preserve">, W. and </w:t>
      </w:r>
      <w:proofErr w:type="spellStart"/>
      <w:r w:rsidRPr="003E72D2">
        <w:rPr>
          <w:lang w:val="en"/>
        </w:rPr>
        <w:t>Yulianah</w:t>
      </w:r>
      <w:proofErr w:type="spellEnd"/>
      <w:r w:rsidRPr="003E72D2">
        <w:rPr>
          <w:lang w:val="en"/>
        </w:rPr>
        <w:t xml:space="preserve">, Y., </w:t>
      </w:r>
      <w:r>
        <w:rPr>
          <w:lang w:val="en"/>
        </w:rPr>
        <w:t>(</w:t>
      </w:r>
      <w:r w:rsidRPr="003E72D2">
        <w:rPr>
          <w:lang w:val="en"/>
        </w:rPr>
        <w:t>2022</w:t>
      </w:r>
      <w:r>
        <w:rPr>
          <w:lang w:val="en"/>
        </w:rPr>
        <w:t>)</w:t>
      </w:r>
      <w:r w:rsidRPr="003E72D2">
        <w:rPr>
          <w:lang w:val="en"/>
        </w:rPr>
        <w:t>. Corporate social responsibility of the hospitality industry in realizing sustainable tourism development. Enrichment</w:t>
      </w:r>
      <w:r>
        <w:rPr>
          <w:lang w:val="en"/>
        </w:rPr>
        <w:t xml:space="preserve">: Journal of Management, 12(2), </w:t>
      </w:r>
      <w:r w:rsidRPr="003E72D2">
        <w:rPr>
          <w:lang w:val="en"/>
        </w:rPr>
        <w:t>pp.1610-1616.</w:t>
      </w:r>
      <w:r>
        <w:rPr>
          <w:lang w:val="en"/>
        </w:rPr>
        <w:t xml:space="preserve"> </w:t>
      </w:r>
      <w:r w:rsidRPr="003E72D2">
        <w:rPr>
          <w:lang w:val="en"/>
        </w:rPr>
        <w:t>http://enrichment.iocspublisher.org/index.php/enrichment/article/download/447/332</w:t>
      </w:r>
    </w:p>
    <w:p w14:paraId="2534021B" w14:textId="77777777" w:rsidR="00117CC6" w:rsidRPr="00B770E0" w:rsidRDefault="00117CC6" w:rsidP="00B770E0">
      <w:pPr>
        <w:rPr>
          <w:lang w:val="en"/>
        </w:rPr>
      </w:pPr>
      <w:r w:rsidRPr="00B770E0">
        <w:rPr>
          <w:lang w:val="en"/>
        </w:rPr>
        <w:t xml:space="preserve">Ali, B.J., </w:t>
      </w:r>
      <w:proofErr w:type="spellStart"/>
      <w:r w:rsidRPr="00B770E0">
        <w:rPr>
          <w:lang w:val="en"/>
        </w:rPr>
        <w:t>Gardi</w:t>
      </w:r>
      <w:proofErr w:type="spellEnd"/>
      <w:r w:rsidRPr="00B770E0">
        <w:rPr>
          <w:lang w:val="en"/>
        </w:rPr>
        <w:t xml:space="preserve">, B., Othman, B.J., Ahmed, S.A., Ismael, N.B., Hamza, P.A., Aziz, H.M., </w:t>
      </w:r>
      <w:proofErr w:type="spellStart"/>
      <w:r w:rsidRPr="00B770E0">
        <w:rPr>
          <w:lang w:val="en"/>
        </w:rPr>
        <w:t>Sabir</w:t>
      </w:r>
      <w:proofErr w:type="spellEnd"/>
      <w:r w:rsidRPr="00B770E0">
        <w:rPr>
          <w:lang w:val="en"/>
        </w:rPr>
        <w:t xml:space="preserve">, B.Y., </w:t>
      </w:r>
      <w:proofErr w:type="spellStart"/>
      <w:r w:rsidRPr="00B770E0">
        <w:rPr>
          <w:lang w:val="en"/>
        </w:rPr>
        <w:t>Sorguli</w:t>
      </w:r>
      <w:proofErr w:type="spellEnd"/>
      <w:r w:rsidRPr="00B770E0">
        <w:rPr>
          <w:lang w:val="en"/>
        </w:rPr>
        <w:t xml:space="preserve">, S. and Anwar, G., </w:t>
      </w:r>
      <w:r>
        <w:rPr>
          <w:lang w:val="en"/>
        </w:rPr>
        <w:t>(</w:t>
      </w:r>
      <w:r w:rsidRPr="00B770E0">
        <w:rPr>
          <w:lang w:val="en"/>
        </w:rPr>
        <w:t>2021</w:t>
      </w:r>
      <w:r>
        <w:rPr>
          <w:lang w:val="en"/>
        </w:rPr>
        <w:t>)</w:t>
      </w:r>
      <w:r w:rsidRPr="00B770E0">
        <w:rPr>
          <w:lang w:val="en"/>
        </w:rPr>
        <w:t>. Hotel service quality: The impact of service quality on customer satisfaction in hospitality. International Journal of Engineering, Business and Management, 5(3), pp.14-28.</w:t>
      </w:r>
      <w:r>
        <w:rPr>
          <w:lang w:val="en"/>
        </w:rPr>
        <w:t xml:space="preserve"> </w:t>
      </w:r>
      <w:r w:rsidRPr="00B770E0">
        <w:rPr>
          <w:lang w:val="en"/>
        </w:rPr>
        <w:t>https://www.researchgate.net/profile/Bayad-Ali/publication/351780048_Hotel_Service_Quality_The_Impact_of_Service_Quality_on_Customer_Satisfaction_in_Hospitality/links/60a9741592851ca9dcdad96a/Hotel-Service-Quality-The-Impact-of-Service-Quality-on-Customer-Satisfaction-in-Hospitality.pdf</w:t>
      </w:r>
    </w:p>
    <w:p w14:paraId="57419143" w14:textId="77777777" w:rsidR="00117CC6" w:rsidRPr="0064056A" w:rsidRDefault="00117CC6" w:rsidP="0064056A">
      <w:pPr>
        <w:rPr>
          <w:lang w:val="en"/>
        </w:rPr>
      </w:pPr>
      <w:proofErr w:type="spellStart"/>
      <w:r w:rsidRPr="0064056A">
        <w:rPr>
          <w:lang w:val="en"/>
        </w:rPr>
        <w:t>AlKahtani</w:t>
      </w:r>
      <w:proofErr w:type="spellEnd"/>
      <w:r w:rsidRPr="0064056A">
        <w:rPr>
          <w:lang w:val="en"/>
        </w:rPr>
        <w:t xml:space="preserve">, N., Iqbal, S., </w:t>
      </w:r>
      <w:proofErr w:type="spellStart"/>
      <w:r w:rsidRPr="0064056A">
        <w:rPr>
          <w:lang w:val="en"/>
        </w:rPr>
        <w:t>Sohail</w:t>
      </w:r>
      <w:proofErr w:type="spellEnd"/>
      <w:r w:rsidRPr="0064056A">
        <w:rPr>
          <w:lang w:val="en"/>
        </w:rPr>
        <w:t xml:space="preserve">, M., </w:t>
      </w:r>
      <w:proofErr w:type="spellStart"/>
      <w:r w:rsidRPr="0064056A">
        <w:rPr>
          <w:lang w:val="en"/>
        </w:rPr>
        <w:t>Sheraz</w:t>
      </w:r>
      <w:proofErr w:type="spellEnd"/>
      <w:r w:rsidRPr="0064056A">
        <w:rPr>
          <w:lang w:val="en"/>
        </w:rPr>
        <w:t>, F., Jahan, S., Anwar, B. and Haider, S., (2021). Impact of employee empowerment on organizational commitment through job satisfaction in four and five stars hotel industry. Management Science Letters, 11(3), pp.813-822. http://m.growingscience.com/msl/Vol11/msl_2020_371.pdf</w:t>
      </w:r>
    </w:p>
    <w:p w14:paraId="096E8DD0" w14:textId="77777777" w:rsidR="00117CC6" w:rsidRPr="003C5A63" w:rsidRDefault="00117CC6" w:rsidP="0064056A">
      <w:r>
        <w:t xml:space="preserve">Annual revenue of Premier Inn in Europe from 2011/12 to 2023/24 (in million GBP) </w:t>
      </w:r>
      <w:r w:rsidRPr="00512E91">
        <w:t>|</w:t>
      </w:r>
      <w:r>
        <w:t xml:space="preserve"> </w:t>
      </w:r>
      <w:proofErr w:type="spellStart"/>
      <w:r w:rsidRPr="00512E91">
        <w:t>statista</w:t>
      </w:r>
      <w:proofErr w:type="spellEnd"/>
      <w:r w:rsidRPr="00512E91">
        <w:t>. Available at:</w:t>
      </w:r>
      <w:r>
        <w:t xml:space="preserve"> </w:t>
      </w:r>
      <w:r w:rsidRPr="0064056A">
        <w:rPr>
          <w:lang w:val="en"/>
        </w:rPr>
        <w:t xml:space="preserve">https://www.statista.com/statistics/511372/total-revenue-whitbread-united-kingdom-uk/ </w:t>
      </w:r>
      <w:r>
        <w:t>(Accessed: 18</w:t>
      </w:r>
      <w:r w:rsidRPr="00512E91">
        <w:t xml:space="preserve"> February 2025).</w:t>
      </w:r>
    </w:p>
    <w:p w14:paraId="71430933" w14:textId="77777777" w:rsidR="00117CC6" w:rsidRPr="0064056A" w:rsidRDefault="00117CC6" w:rsidP="0064056A">
      <w:pPr>
        <w:rPr>
          <w:lang w:val="en"/>
        </w:rPr>
      </w:pPr>
      <w:proofErr w:type="spellStart"/>
      <w:r w:rsidRPr="0064056A">
        <w:rPr>
          <w:lang w:val="en"/>
        </w:rPr>
        <w:t>Asghar</w:t>
      </w:r>
      <w:proofErr w:type="spellEnd"/>
      <w:r w:rsidRPr="0064056A">
        <w:rPr>
          <w:lang w:val="en"/>
        </w:rPr>
        <w:t xml:space="preserve">, M., </w:t>
      </w:r>
      <w:proofErr w:type="spellStart"/>
      <w:r w:rsidRPr="0064056A">
        <w:rPr>
          <w:lang w:val="en"/>
        </w:rPr>
        <w:t>Tayyab</w:t>
      </w:r>
      <w:proofErr w:type="spellEnd"/>
      <w:r w:rsidRPr="0064056A">
        <w:rPr>
          <w:lang w:val="en"/>
        </w:rPr>
        <w:t xml:space="preserve">, M., Gull, N., </w:t>
      </w:r>
      <w:proofErr w:type="spellStart"/>
      <w:r w:rsidRPr="0064056A">
        <w:rPr>
          <w:lang w:val="en"/>
        </w:rPr>
        <w:t>Zhijie</w:t>
      </w:r>
      <w:proofErr w:type="spellEnd"/>
      <w:r w:rsidRPr="0064056A">
        <w:rPr>
          <w:lang w:val="en"/>
        </w:rPr>
        <w:t xml:space="preserve">, S., Shi, R. and Tao, X., (2021). </w:t>
      </w:r>
      <w:proofErr w:type="spellStart"/>
      <w:r w:rsidRPr="0064056A">
        <w:rPr>
          <w:lang w:val="en"/>
        </w:rPr>
        <w:t>Polychronicity</w:t>
      </w:r>
      <w:proofErr w:type="spellEnd"/>
      <w:r w:rsidRPr="0064056A">
        <w:rPr>
          <w:lang w:val="en"/>
        </w:rPr>
        <w:t>, work engagement, and turnover intention: The moderating role of perceived organizational support in the hotel industry. Journal of Hospitality and Tourism Management, 49, pp.129-139. https://www.researchgate.net/profile/Muhammad-Asghar-35/publication/355144324_Polychronicity_work_engagement_and_turnover_intention_The_moderating_role_of_perceived_organizational_support_in_the_hotel_industry/links/66b8d65e8f7e1236bc50696d/Polychronicity-work-engagement-and-turnover-intention-The-moderating-role-of-perceived-organizational-support-in-the-hotel-industry.pdf</w:t>
      </w:r>
    </w:p>
    <w:p w14:paraId="33C4E2EA" w14:textId="77777777" w:rsidR="00117CC6" w:rsidRPr="0064056A" w:rsidRDefault="00117CC6" w:rsidP="0064056A">
      <w:pPr>
        <w:rPr>
          <w:lang w:val="en"/>
        </w:rPr>
      </w:pPr>
      <w:proofErr w:type="spellStart"/>
      <w:r w:rsidRPr="0064056A">
        <w:rPr>
          <w:lang w:val="en"/>
        </w:rPr>
        <w:t>Bagga</w:t>
      </w:r>
      <w:proofErr w:type="spellEnd"/>
      <w:r w:rsidRPr="0064056A">
        <w:rPr>
          <w:lang w:val="en"/>
        </w:rPr>
        <w:t xml:space="preserve">, S.K., Gera, S. and </w:t>
      </w:r>
      <w:proofErr w:type="spellStart"/>
      <w:r w:rsidRPr="0064056A">
        <w:rPr>
          <w:lang w:val="en"/>
        </w:rPr>
        <w:t>Haque</w:t>
      </w:r>
      <w:proofErr w:type="spellEnd"/>
      <w:r w:rsidRPr="0064056A">
        <w:rPr>
          <w:lang w:val="en"/>
        </w:rPr>
        <w:t>, S.N., (2023). The mediating role of organizational culture: Transformational leadership and change management in virtual teams. Asia Pacific Management Review, 28(2), pp.120-131. https://www.sciencedirect.com/science/article/pii/S1029313222000355</w:t>
      </w:r>
    </w:p>
    <w:p w14:paraId="2341E860" w14:textId="77777777" w:rsidR="00117CC6" w:rsidRPr="0064056A" w:rsidRDefault="00117CC6" w:rsidP="0064056A">
      <w:pPr>
        <w:rPr>
          <w:lang w:val="en"/>
        </w:rPr>
      </w:pPr>
      <w:r w:rsidRPr="0064056A">
        <w:rPr>
          <w:lang w:val="en"/>
        </w:rPr>
        <w:t xml:space="preserve">Bhardwaj, B. and </w:t>
      </w:r>
      <w:proofErr w:type="spellStart"/>
      <w:r w:rsidRPr="0064056A">
        <w:rPr>
          <w:lang w:val="en"/>
        </w:rPr>
        <w:t>Kalia</w:t>
      </w:r>
      <w:proofErr w:type="spellEnd"/>
      <w:r w:rsidRPr="0064056A">
        <w:rPr>
          <w:lang w:val="en"/>
        </w:rPr>
        <w:t xml:space="preserve">, N., (2021). Contextual and task performance: role of employee engagement and organizational culture in hospitality industry. </w:t>
      </w:r>
      <w:proofErr w:type="spellStart"/>
      <w:r w:rsidRPr="0064056A">
        <w:rPr>
          <w:lang w:val="en"/>
        </w:rPr>
        <w:t>Vilakshan-XIMB</w:t>
      </w:r>
      <w:proofErr w:type="spellEnd"/>
      <w:r w:rsidRPr="0064056A">
        <w:rPr>
          <w:lang w:val="en"/>
        </w:rPr>
        <w:t xml:space="preserve"> Journal of Management, 18(2), pp.187-201. https://www.emerald.com/insight/content/doi/10.1108/XJM-08-2020-0089/full/pdf</w:t>
      </w:r>
    </w:p>
    <w:p w14:paraId="327C7BA6" w14:textId="77777777" w:rsidR="00117CC6" w:rsidRPr="0064056A" w:rsidRDefault="00117CC6" w:rsidP="0064056A">
      <w:pPr>
        <w:rPr>
          <w:lang w:val="en"/>
        </w:rPr>
      </w:pPr>
      <w:r w:rsidRPr="0064056A">
        <w:rPr>
          <w:lang w:val="en"/>
        </w:rPr>
        <w:t xml:space="preserve">Bridges, R.A., Rice, A.E., </w:t>
      </w:r>
      <w:proofErr w:type="spellStart"/>
      <w:r w:rsidRPr="0064056A">
        <w:rPr>
          <w:lang w:val="en"/>
        </w:rPr>
        <w:t>Oesch</w:t>
      </w:r>
      <w:proofErr w:type="spellEnd"/>
      <w:r w:rsidRPr="0064056A">
        <w:rPr>
          <w:lang w:val="en"/>
        </w:rPr>
        <w:t xml:space="preserve">, S., Nichols, J.A., Watson, C., </w:t>
      </w:r>
      <w:proofErr w:type="spellStart"/>
      <w:r w:rsidRPr="0064056A">
        <w:rPr>
          <w:lang w:val="en"/>
        </w:rPr>
        <w:t>Spakes</w:t>
      </w:r>
      <w:proofErr w:type="spellEnd"/>
      <w:r w:rsidRPr="0064056A">
        <w:rPr>
          <w:lang w:val="en"/>
        </w:rPr>
        <w:t xml:space="preserve">, K., </w:t>
      </w:r>
      <w:proofErr w:type="spellStart"/>
      <w:r w:rsidRPr="0064056A">
        <w:rPr>
          <w:lang w:val="en"/>
        </w:rPr>
        <w:t>Norem</w:t>
      </w:r>
      <w:proofErr w:type="spellEnd"/>
      <w:r w:rsidRPr="0064056A">
        <w:rPr>
          <w:lang w:val="en"/>
        </w:rPr>
        <w:t xml:space="preserve">, S., </w:t>
      </w:r>
      <w:proofErr w:type="spellStart"/>
      <w:r w:rsidRPr="0064056A">
        <w:rPr>
          <w:lang w:val="en"/>
        </w:rPr>
        <w:t>Huettel</w:t>
      </w:r>
      <w:proofErr w:type="spellEnd"/>
      <w:r w:rsidRPr="0064056A">
        <w:rPr>
          <w:lang w:val="en"/>
        </w:rPr>
        <w:t>, M., Jewell, B., Weber, B. and Gannon, C., (2023). Testing SOAR tools in use. Computers &amp; Security, 129, p.103201. https://www.sciencedirect.com/science/article/am/pii/S0167404823001116</w:t>
      </w:r>
    </w:p>
    <w:p w14:paraId="6CA061CC" w14:textId="77777777" w:rsidR="00117CC6" w:rsidRPr="0064056A" w:rsidRDefault="00117CC6" w:rsidP="0064056A">
      <w:pPr>
        <w:rPr>
          <w:lang w:val="en"/>
        </w:rPr>
      </w:pPr>
      <w:proofErr w:type="spellStart"/>
      <w:r w:rsidRPr="0064056A">
        <w:rPr>
          <w:lang w:val="en"/>
        </w:rPr>
        <w:t>Buhalis</w:t>
      </w:r>
      <w:proofErr w:type="spellEnd"/>
      <w:r w:rsidRPr="0064056A">
        <w:rPr>
          <w:lang w:val="en"/>
        </w:rPr>
        <w:t xml:space="preserve">, D. and </w:t>
      </w:r>
      <w:proofErr w:type="spellStart"/>
      <w:r w:rsidRPr="0064056A">
        <w:rPr>
          <w:lang w:val="en"/>
        </w:rPr>
        <w:t>Moldavska</w:t>
      </w:r>
      <w:proofErr w:type="spellEnd"/>
      <w:r w:rsidRPr="0064056A">
        <w:rPr>
          <w:lang w:val="en"/>
        </w:rPr>
        <w:t>, I., (2022). Voice assistants in hospitality: using artificial intelligence for customer service. Journal of Hospitality and Tourism Technology, 13(3), pp.386-403. https://eprints.bournemouth.ac.uk/36952/3/Voice%20Assistants%20in%20Hospitality%208NOV21%20CLEAN.pdf</w:t>
      </w:r>
    </w:p>
    <w:p w14:paraId="5FD4CEC9" w14:textId="77777777" w:rsidR="00117CC6" w:rsidRPr="00CD4838" w:rsidRDefault="00117CC6" w:rsidP="00CD4838">
      <w:pPr>
        <w:rPr>
          <w:lang w:val="en"/>
        </w:rPr>
      </w:pPr>
      <w:proofErr w:type="spellStart"/>
      <w:r w:rsidRPr="00CD4838">
        <w:rPr>
          <w:lang w:val="en"/>
        </w:rPr>
        <w:t>Buhalis</w:t>
      </w:r>
      <w:proofErr w:type="spellEnd"/>
      <w:r w:rsidRPr="00CD4838">
        <w:rPr>
          <w:lang w:val="en"/>
        </w:rPr>
        <w:t xml:space="preserve">, D., Lin, M.S. and Leung, D., </w:t>
      </w:r>
      <w:r>
        <w:rPr>
          <w:lang w:val="en"/>
        </w:rPr>
        <w:t>(</w:t>
      </w:r>
      <w:r w:rsidRPr="00CD4838">
        <w:rPr>
          <w:lang w:val="en"/>
        </w:rPr>
        <w:t>2022</w:t>
      </w:r>
      <w:r>
        <w:rPr>
          <w:lang w:val="en"/>
        </w:rPr>
        <w:t>)</w:t>
      </w:r>
      <w:r w:rsidRPr="00CD4838">
        <w:rPr>
          <w:lang w:val="en"/>
        </w:rPr>
        <w:t>. Metaverse as a driver for customer experience and value co-creation: implications for hospitality and tourism management and marketing. International Journal of Contemporary Hospitality Management, 35(2), pp.701-716.</w:t>
      </w:r>
      <w:r>
        <w:rPr>
          <w:lang w:val="en"/>
        </w:rPr>
        <w:t xml:space="preserve"> </w:t>
      </w:r>
      <w:r w:rsidRPr="00CD4838">
        <w:rPr>
          <w:lang w:val="en"/>
        </w:rPr>
        <w:t>http://eprints.bournemouth.ac.uk/37717/1/METAVERSE%20paper_IJCHM_R2_clean%201sept22.pdf</w:t>
      </w:r>
    </w:p>
    <w:p w14:paraId="020DE2A5" w14:textId="77777777" w:rsidR="00117CC6" w:rsidRPr="0064056A" w:rsidRDefault="00117CC6" w:rsidP="0064056A">
      <w:pPr>
        <w:rPr>
          <w:lang w:val="en"/>
        </w:rPr>
      </w:pPr>
      <w:proofErr w:type="spellStart"/>
      <w:r w:rsidRPr="0064056A">
        <w:rPr>
          <w:lang w:val="en"/>
        </w:rPr>
        <w:t>Buhalis</w:t>
      </w:r>
      <w:proofErr w:type="spellEnd"/>
      <w:r w:rsidRPr="0064056A">
        <w:rPr>
          <w:lang w:val="en"/>
        </w:rPr>
        <w:t>, D., O’Connor, P. and Leung, R., (2022). Smart hospitality: from smart cities and smart tourism towards agile business ecosystems in networked destinations. International Journal of Contemporary Hospitality Management, 35(1), pp.369-393. http://eprints.bournemouth.ac.uk/37853/1/IJCHM%20SMART%20Hospitality_IJCHM_R2_poc%2011%20Sept.pdf</w:t>
      </w:r>
    </w:p>
    <w:p w14:paraId="69BC7D73" w14:textId="77777777" w:rsidR="00117CC6" w:rsidRPr="0064056A" w:rsidRDefault="00117CC6" w:rsidP="0064056A">
      <w:pPr>
        <w:rPr>
          <w:lang w:val="en"/>
        </w:rPr>
      </w:pPr>
      <w:r w:rsidRPr="0064056A">
        <w:rPr>
          <w:lang w:val="en"/>
        </w:rPr>
        <w:t>Carlo, C., (2021). Critical Success Factors in Hotel Companies: A Managerial Perspective. Journal of Tourism and Hospitality Management, 9(2), pp.1-7. https://scholar.archive.org/work/5ik3vnbbrjfvfprdlapm7c7e7e/access/wayback/http://jthmnet.com/journals/jthm/Vol_9_No_2_December_2021/1.pdf</w:t>
      </w:r>
    </w:p>
    <w:p w14:paraId="7F2596BE" w14:textId="77777777" w:rsidR="00117CC6" w:rsidRPr="0064056A" w:rsidRDefault="00117CC6" w:rsidP="0064056A">
      <w:pPr>
        <w:rPr>
          <w:lang w:val="en"/>
        </w:rPr>
      </w:pPr>
      <w:proofErr w:type="spellStart"/>
      <w:r w:rsidRPr="0064056A">
        <w:rPr>
          <w:lang w:val="en"/>
        </w:rPr>
        <w:t>Chadee</w:t>
      </w:r>
      <w:proofErr w:type="spellEnd"/>
      <w:r w:rsidRPr="0064056A">
        <w:rPr>
          <w:lang w:val="en"/>
        </w:rPr>
        <w:t>, D., Ren, S. and Tang, G., (2021). Is digital technology the magic bullet for performing work at home? Lessons learned for post COVID-19 recovery in hospitality management. International Journal of Hospitality Management, 92, p.102718. https://www.ncbi.nlm.nih.gov/pmc/articles/PMC7552983/</w:t>
      </w:r>
    </w:p>
    <w:p w14:paraId="6014F26E" w14:textId="77777777" w:rsidR="00117CC6" w:rsidRPr="0064056A" w:rsidRDefault="00117CC6" w:rsidP="0064056A">
      <w:pPr>
        <w:rPr>
          <w:lang w:val="en"/>
        </w:rPr>
      </w:pPr>
      <w:r w:rsidRPr="0064056A">
        <w:rPr>
          <w:lang w:val="en"/>
        </w:rPr>
        <w:t>Chen, M.H., Wei, H., Wei, M., Huang, H. and Su, C.H.J., (2021). Modeling a green supply chain in the hotel industry: An evolutionary game theory approach. International Journal of Hospitality Management, 92, p.102716. https://e-tarjome.com/storage/btn_uploaded/2021-07-20/1626774849_11893-etarjome%20English.pdf</w:t>
      </w:r>
    </w:p>
    <w:p w14:paraId="1EA54619" w14:textId="77777777" w:rsidR="00117CC6" w:rsidRPr="0064056A" w:rsidRDefault="00117CC6" w:rsidP="0064056A">
      <w:pPr>
        <w:rPr>
          <w:lang w:val="en"/>
        </w:rPr>
      </w:pPr>
      <w:r w:rsidRPr="0064056A">
        <w:rPr>
          <w:lang w:val="en"/>
        </w:rPr>
        <w:t xml:space="preserve">Cheng, X., </w:t>
      </w:r>
      <w:proofErr w:type="spellStart"/>
      <w:r w:rsidRPr="0064056A">
        <w:rPr>
          <w:lang w:val="en"/>
        </w:rPr>
        <w:t>Xue</w:t>
      </w:r>
      <w:proofErr w:type="spellEnd"/>
      <w:r w:rsidRPr="0064056A">
        <w:rPr>
          <w:lang w:val="en"/>
        </w:rPr>
        <w:t>, T., Yang, B. and Ma, B., (2023). A digital transformation approach in hospitality and tourism research. International Journal of Contemporary Hospitality Management, 35(8), pp.2944-2967. http://baojunma.com/file/2023_IJCHM_Cheng_et_al.pdf</w:t>
      </w:r>
    </w:p>
    <w:p w14:paraId="457EE248" w14:textId="77777777" w:rsidR="00117CC6" w:rsidRPr="0064056A" w:rsidRDefault="00117CC6" w:rsidP="0064056A">
      <w:pPr>
        <w:rPr>
          <w:lang w:val="en"/>
        </w:rPr>
      </w:pPr>
      <w:proofErr w:type="spellStart"/>
      <w:r w:rsidRPr="0064056A">
        <w:rPr>
          <w:lang w:val="en"/>
        </w:rPr>
        <w:t>Crans</w:t>
      </w:r>
      <w:proofErr w:type="spellEnd"/>
      <w:r w:rsidRPr="0064056A">
        <w:rPr>
          <w:lang w:val="en"/>
        </w:rPr>
        <w:t xml:space="preserve">, S., </w:t>
      </w:r>
      <w:proofErr w:type="spellStart"/>
      <w:r w:rsidRPr="0064056A">
        <w:rPr>
          <w:lang w:val="en"/>
        </w:rPr>
        <w:t>Bude</w:t>
      </w:r>
      <w:proofErr w:type="spellEnd"/>
      <w:r w:rsidRPr="0064056A">
        <w:rPr>
          <w:lang w:val="en"/>
        </w:rPr>
        <w:t xml:space="preserve">, V., </w:t>
      </w:r>
      <w:proofErr w:type="spellStart"/>
      <w:r w:rsidRPr="0064056A">
        <w:rPr>
          <w:lang w:val="en"/>
        </w:rPr>
        <w:t>Beausaert</w:t>
      </w:r>
      <w:proofErr w:type="spellEnd"/>
      <w:r w:rsidRPr="0064056A">
        <w:rPr>
          <w:lang w:val="en"/>
        </w:rPr>
        <w:t xml:space="preserve">, S. and </w:t>
      </w:r>
      <w:proofErr w:type="spellStart"/>
      <w:r w:rsidRPr="0064056A">
        <w:rPr>
          <w:lang w:val="en"/>
        </w:rPr>
        <w:t>Segers</w:t>
      </w:r>
      <w:proofErr w:type="spellEnd"/>
      <w:r w:rsidRPr="0064056A">
        <w:rPr>
          <w:lang w:val="en"/>
        </w:rPr>
        <w:t>, M., (2021). Social informal learning and the role of learning climate: Toward a better understanding of the social side of learning among consultants. Human Resource Development Quarterly, 32(4), pp.507-535. https://onlinelibrary.wiley.com/doi/pdf/10.1002/hrdq.21429</w:t>
      </w:r>
    </w:p>
    <w:p w14:paraId="2FBBBCA6" w14:textId="77777777" w:rsidR="00117CC6" w:rsidRPr="00DC61D4" w:rsidRDefault="00117CC6" w:rsidP="00DC61D4">
      <w:pPr>
        <w:rPr>
          <w:lang w:val="en"/>
        </w:rPr>
      </w:pPr>
      <w:proofErr w:type="spellStart"/>
      <w:r w:rsidRPr="00DC61D4">
        <w:rPr>
          <w:lang w:val="en"/>
        </w:rPr>
        <w:t>Duric</w:t>
      </w:r>
      <w:proofErr w:type="spellEnd"/>
      <w:r w:rsidRPr="00DC61D4">
        <w:rPr>
          <w:lang w:val="en"/>
        </w:rPr>
        <w:t xml:space="preserve">, Z. and </w:t>
      </w:r>
      <w:proofErr w:type="spellStart"/>
      <w:r w:rsidRPr="00DC61D4">
        <w:rPr>
          <w:lang w:val="en"/>
        </w:rPr>
        <w:t>Potočnik</w:t>
      </w:r>
      <w:proofErr w:type="spellEnd"/>
      <w:r w:rsidRPr="00DC61D4">
        <w:rPr>
          <w:lang w:val="en"/>
        </w:rPr>
        <w:t xml:space="preserve"> </w:t>
      </w:r>
      <w:proofErr w:type="spellStart"/>
      <w:r w:rsidRPr="00DC61D4">
        <w:rPr>
          <w:lang w:val="en"/>
        </w:rPr>
        <w:t>Topler</w:t>
      </w:r>
      <w:proofErr w:type="spellEnd"/>
      <w:r w:rsidRPr="00DC61D4">
        <w:rPr>
          <w:lang w:val="en"/>
        </w:rPr>
        <w:t xml:space="preserve">, J., </w:t>
      </w:r>
      <w:r>
        <w:rPr>
          <w:lang w:val="en"/>
        </w:rPr>
        <w:t>(</w:t>
      </w:r>
      <w:r w:rsidRPr="00DC61D4">
        <w:rPr>
          <w:lang w:val="en"/>
        </w:rPr>
        <w:t>2021</w:t>
      </w:r>
      <w:r>
        <w:rPr>
          <w:lang w:val="en"/>
        </w:rPr>
        <w:t>)</w:t>
      </w:r>
      <w:r w:rsidRPr="00DC61D4">
        <w:rPr>
          <w:lang w:val="en"/>
        </w:rPr>
        <w:t>. The role of performance and environmental sustainability indicators in hotel competitiveness. Sustainability, 13(12), p.6574.</w:t>
      </w:r>
      <w:r>
        <w:rPr>
          <w:lang w:val="en"/>
        </w:rPr>
        <w:t xml:space="preserve"> </w:t>
      </w:r>
      <w:r w:rsidRPr="00DC61D4">
        <w:rPr>
          <w:lang w:val="en"/>
        </w:rPr>
        <w:t>https://www.mdpi.com/2071-1050/13/12/6574/pdf</w:t>
      </w:r>
    </w:p>
    <w:p w14:paraId="5040F3A3" w14:textId="77777777" w:rsidR="00117CC6" w:rsidRPr="0064056A" w:rsidRDefault="00117CC6" w:rsidP="0064056A">
      <w:pPr>
        <w:rPr>
          <w:lang w:val="en"/>
        </w:rPr>
      </w:pPr>
      <w:proofErr w:type="spellStart"/>
      <w:r w:rsidRPr="0064056A">
        <w:rPr>
          <w:lang w:val="en"/>
        </w:rPr>
        <w:t>Dwivedi</w:t>
      </w:r>
      <w:proofErr w:type="spellEnd"/>
      <w:r w:rsidRPr="0064056A">
        <w:rPr>
          <w:lang w:val="en"/>
        </w:rPr>
        <w:t xml:space="preserve">, Y.K., </w:t>
      </w:r>
      <w:proofErr w:type="spellStart"/>
      <w:r w:rsidRPr="0064056A">
        <w:rPr>
          <w:lang w:val="en"/>
        </w:rPr>
        <w:t>Pandey</w:t>
      </w:r>
      <w:proofErr w:type="spellEnd"/>
      <w:r w:rsidRPr="0064056A">
        <w:rPr>
          <w:lang w:val="en"/>
        </w:rPr>
        <w:t xml:space="preserve">, N., Currie, W. and </w:t>
      </w:r>
      <w:proofErr w:type="spellStart"/>
      <w:r w:rsidRPr="0064056A">
        <w:rPr>
          <w:lang w:val="en"/>
        </w:rPr>
        <w:t>Micu</w:t>
      </w:r>
      <w:proofErr w:type="spellEnd"/>
      <w:r w:rsidRPr="0064056A">
        <w:rPr>
          <w:lang w:val="en"/>
        </w:rPr>
        <w:t>, A., (2024). Leveraging ChatGPT and other generative artificial intelligence (AI)-based applications in the hospitality and tourism industry: practices, challenges and research agenda. International Journal of Contemporary Hospitality Management, 36(1), pp.1-12. https://hal.science/hal-04392036v2/file/ChatGPT_Hospitality%20and%20Tourism_IJCHM_Final.pdf</w:t>
      </w:r>
    </w:p>
    <w:p w14:paraId="66CF8B0E" w14:textId="77777777" w:rsidR="00117CC6" w:rsidRPr="0064056A" w:rsidRDefault="00117CC6" w:rsidP="0064056A">
      <w:pPr>
        <w:rPr>
          <w:lang w:val="en"/>
        </w:rPr>
      </w:pPr>
      <w:proofErr w:type="spellStart"/>
      <w:r w:rsidRPr="0064056A">
        <w:rPr>
          <w:lang w:val="en"/>
        </w:rPr>
        <w:t>Elgahwash</w:t>
      </w:r>
      <w:proofErr w:type="spellEnd"/>
      <w:r w:rsidRPr="0064056A">
        <w:rPr>
          <w:lang w:val="en"/>
        </w:rPr>
        <w:t xml:space="preserve">, F.O., Ahmed, K. and </w:t>
      </w:r>
      <w:proofErr w:type="spellStart"/>
      <w:r w:rsidRPr="0064056A">
        <w:rPr>
          <w:lang w:val="en"/>
        </w:rPr>
        <w:t>Al-Magarbi</w:t>
      </w:r>
      <w:proofErr w:type="spellEnd"/>
      <w:r w:rsidRPr="0064056A">
        <w:rPr>
          <w:lang w:val="en"/>
        </w:rPr>
        <w:t>, A.O., (2023). Strengthening Libyan Hospitality: A SOAR Analysis of Digital Marketing Strategies and Practices in the Tourism and Hospitality Sector. Journal of Economics, Management and Trade, 29(12), pp.144-159. http://journal.article2publish.com/id/eprint/3509/1/Elgahwash29122023JEMT109703.pdf</w:t>
      </w:r>
    </w:p>
    <w:p w14:paraId="431685EE" w14:textId="77777777" w:rsidR="00117CC6" w:rsidRPr="0064056A" w:rsidRDefault="00117CC6" w:rsidP="0064056A">
      <w:pPr>
        <w:rPr>
          <w:lang w:val="en"/>
        </w:rPr>
      </w:pPr>
      <w:proofErr w:type="spellStart"/>
      <w:r w:rsidRPr="0064056A">
        <w:rPr>
          <w:lang w:val="en"/>
        </w:rPr>
        <w:t>Elkhwesky</w:t>
      </w:r>
      <w:proofErr w:type="spellEnd"/>
      <w:r w:rsidRPr="0064056A">
        <w:rPr>
          <w:lang w:val="en"/>
        </w:rPr>
        <w:t xml:space="preserve">, Z., Salem, I.E., </w:t>
      </w:r>
      <w:proofErr w:type="spellStart"/>
      <w:r w:rsidRPr="0064056A">
        <w:rPr>
          <w:lang w:val="en"/>
        </w:rPr>
        <w:t>Ramkissoon</w:t>
      </w:r>
      <w:proofErr w:type="spellEnd"/>
      <w:r w:rsidRPr="0064056A">
        <w:rPr>
          <w:lang w:val="en"/>
        </w:rPr>
        <w:t xml:space="preserve">, H. and </w:t>
      </w:r>
      <w:proofErr w:type="spellStart"/>
      <w:r w:rsidRPr="0064056A">
        <w:rPr>
          <w:lang w:val="en"/>
        </w:rPr>
        <w:t>Castañeda-García</w:t>
      </w:r>
      <w:proofErr w:type="spellEnd"/>
      <w:r w:rsidRPr="0064056A">
        <w:rPr>
          <w:lang w:val="en"/>
        </w:rPr>
        <w:t>, J.A., (2022). A systematic and critical review of leadership styles in contemporary hospitality: a roadmap and a call for future research. International Journal of Contemporary Hospitality Management, 34(5), pp.1925-1958. https://digibug.ugr.es/bitstream/handle/10481/74057/IJCHM%20PDFacceptedmanuscript.pdf?sequence=1</w:t>
      </w:r>
    </w:p>
    <w:p w14:paraId="521CE03D" w14:textId="77777777" w:rsidR="00117CC6" w:rsidRPr="0064056A" w:rsidRDefault="00117CC6" w:rsidP="0064056A">
      <w:pPr>
        <w:rPr>
          <w:lang w:val="en"/>
        </w:rPr>
      </w:pPr>
      <w:proofErr w:type="spellStart"/>
      <w:r w:rsidRPr="0064056A">
        <w:rPr>
          <w:lang w:val="en"/>
        </w:rPr>
        <w:t>Fitriani</w:t>
      </w:r>
      <w:proofErr w:type="spellEnd"/>
      <w:r w:rsidRPr="0064056A">
        <w:rPr>
          <w:lang w:val="en"/>
        </w:rPr>
        <w:t xml:space="preserve">, E., (2022). TOWS analysis on </w:t>
      </w:r>
      <w:proofErr w:type="spellStart"/>
      <w:r w:rsidRPr="0064056A">
        <w:rPr>
          <w:lang w:val="en"/>
        </w:rPr>
        <w:t>recissbar</w:t>
      </w:r>
      <w:proofErr w:type="spellEnd"/>
      <w:r w:rsidRPr="0064056A">
        <w:rPr>
          <w:lang w:val="en"/>
        </w:rPr>
        <w:t xml:space="preserve"> to increase its competitiveness. </w:t>
      </w:r>
      <w:proofErr w:type="spellStart"/>
      <w:r w:rsidRPr="0064056A">
        <w:rPr>
          <w:lang w:val="en"/>
        </w:rPr>
        <w:t>Revista</w:t>
      </w:r>
      <w:proofErr w:type="spellEnd"/>
      <w:r w:rsidRPr="0064056A">
        <w:rPr>
          <w:lang w:val="en"/>
        </w:rPr>
        <w:t xml:space="preserve"> CEA, 8(16), </w:t>
      </w:r>
      <w:proofErr w:type="spellStart"/>
      <w:r w:rsidRPr="0064056A">
        <w:rPr>
          <w:lang w:val="en"/>
        </w:rPr>
        <w:t>pp.e1876-e1876</w:t>
      </w:r>
      <w:proofErr w:type="spellEnd"/>
      <w:r w:rsidRPr="0064056A">
        <w:rPr>
          <w:lang w:val="en"/>
        </w:rPr>
        <w:t>. https://revistas.itm.edu.co/index.php/revista-cea/article/download/1876/2258</w:t>
      </w:r>
    </w:p>
    <w:p w14:paraId="38D369C4" w14:textId="77777777" w:rsidR="00117CC6" w:rsidRPr="009567D5" w:rsidRDefault="00117CC6" w:rsidP="009567D5">
      <w:pPr>
        <w:rPr>
          <w:lang w:val="en"/>
        </w:rPr>
      </w:pPr>
      <w:r w:rsidRPr="009567D5">
        <w:rPr>
          <w:lang w:val="en"/>
        </w:rPr>
        <w:t xml:space="preserve">Gaur, L., </w:t>
      </w:r>
      <w:proofErr w:type="spellStart"/>
      <w:r w:rsidRPr="009567D5">
        <w:rPr>
          <w:lang w:val="en"/>
        </w:rPr>
        <w:t>Afaq</w:t>
      </w:r>
      <w:proofErr w:type="spellEnd"/>
      <w:r w:rsidRPr="009567D5">
        <w:rPr>
          <w:lang w:val="en"/>
        </w:rPr>
        <w:t xml:space="preserve">, A., Singh, G. and </w:t>
      </w:r>
      <w:proofErr w:type="spellStart"/>
      <w:r w:rsidRPr="009567D5">
        <w:rPr>
          <w:lang w:val="en"/>
        </w:rPr>
        <w:t>Dwivedi</w:t>
      </w:r>
      <w:proofErr w:type="spellEnd"/>
      <w:r w:rsidRPr="009567D5">
        <w:rPr>
          <w:lang w:val="en"/>
        </w:rPr>
        <w:t xml:space="preserve">, Y.K., </w:t>
      </w:r>
      <w:r>
        <w:rPr>
          <w:lang w:val="en"/>
        </w:rPr>
        <w:t>(</w:t>
      </w:r>
      <w:r w:rsidRPr="009567D5">
        <w:rPr>
          <w:lang w:val="en"/>
        </w:rPr>
        <w:t>2021</w:t>
      </w:r>
      <w:r>
        <w:rPr>
          <w:lang w:val="en"/>
        </w:rPr>
        <w:t>)</w:t>
      </w:r>
      <w:r w:rsidRPr="009567D5">
        <w:rPr>
          <w:lang w:val="en"/>
        </w:rPr>
        <w:t>. Role of artificial intelligence and robotics to foster the touchless travel during a pandemic: a review and research agenda. International Journal of Contemporary Hospitality Management, 33(11), pp.4079-4098.</w:t>
      </w:r>
      <w:r>
        <w:rPr>
          <w:lang w:val="en"/>
        </w:rPr>
        <w:t xml:space="preserve"> </w:t>
      </w:r>
      <w:r w:rsidRPr="009567D5">
        <w:rPr>
          <w:lang w:val="en"/>
        </w:rPr>
        <w:t>https://pdfs.semanticscholar.org/8263/1851b42a9f4129c154b0907165ec47a76365.pdf</w:t>
      </w:r>
    </w:p>
    <w:p w14:paraId="218D435F" w14:textId="77777777" w:rsidR="00117CC6" w:rsidRPr="0064056A" w:rsidRDefault="00117CC6" w:rsidP="0064056A">
      <w:pPr>
        <w:rPr>
          <w:lang w:val="en"/>
        </w:rPr>
      </w:pPr>
      <w:r w:rsidRPr="0064056A">
        <w:rPr>
          <w:lang w:val="en"/>
        </w:rPr>
        <w:t xml:space="preserve">Ghani, B., </w:t>
      </w:r>
      <w:proofErr w:type="spellStart"/>
      <w:r w:rsidRPr="0064056A">
        <w:rPr>
          <w:lang w:val="en"/>
        </w:rPr>
        <w:t>Zada</w:t>
      </w:r>
      <w:proofErr w:type="spellEnd"/>
      <w:r w:rsidRPr="0064056A">
        <w:rPr>
          <w:lang w:val="en"/>
        </w:rPr>
        <w:t xml:space="preserve">, M., </w:t>
      </w:r>
      <w:proofErr w:type="spellStart"/>
      <w:r w:rsidRPr="0064056A">
        <w:rPr>
          <w:lang w:val="en"/>
        </w:rPr>
        <w:t>Memon</w:t>
      </w:r>
      <w:proofErr w:type="spellEnd"/>
      <w:r w:rsidRPr="0064056A">
        <w:rPr>
          <w:lang w:val="en"/>
        </w:rPr>
        <w:t xml:space="preserve">, K.R., </w:t>
      </w:r>
      <w:proofErr w:type="spellStart"/>
      <w:r w:rsidRPr="0064056A">
        <w:rPr>
          <w:lang w:val="en"/>
        </w:rPr>
        <w:t>Ullah</w:t>
      </w:r>
      <w:proofErr w:type="spellEnd"/>
      <w:r w:rsidRPr="0064056A">
        <w:rPr>
          <w:lang w:val="en"/>
        </w:rPr>
        <w:t xml:space="preserve">, R., </w:t>
      </w:r>
      <w:proofErr w:type="spellStart"/>
      <w:r w:rsidRPr="0064056A">
        <w:rPr>
          <w:lang w:val="en"/>
        </w:rPr>
        <w:t>Khattak</w:t>
      </w:r>
      <w:proofErr w:type="spellEnd"/>
      <w:r w:rsidRPr="0064056A">
        <w:rPr>
          <w:lang w:val="en"/>
        </w:rPr>
        <w:t xml:space="preserve">, A., Han, H., </w:t>
      </w:r>
      <w:proofErr w:type="spellStart"/>
      <w:r w:rsidRPr="0064056A">
        <w:rPr>
          <w:lang w:val="en"/>
        </w:rPr>
        <w:t>Ariza-Montes</w:t>
      </w:r>
      <w:proofErr w:type="spellEnd"/>
      <w:r w:rsidRPr="0064056A">
        <w:rPr>
          <w:lang w:val="en"/>
        </w:rPr>
        <w:t>, A. and Araya-Castillo, L., (2022). Challenges and strategies for employee retention in the hospitality industry: A review. Sustainability, 14(5), p.2885. https://www.mdpi.com/2071-1050/14/5/2885/pdf</w:t>
      </w:r>
    </w:p>
    <w:p w14:paraId="435E4BB5" w14:textId="77777777" w:rsidR="00117CC6" w:rsidRPr="0064056A" w:rsidRDefault="00117CC6" w:rsidP="0064056A">
      <w:pPr>
        <w:rPr>
          <w:lang w:val="en"/>
        </w:rPr>
      </w:pPr>
      <w:proofErr w:type="spellStart"/>
      <w:r w:rsidRPr="0064056A">
        <w:rPr>
          <w:lang w:val="en"/>
        </w:rPr>
        <w:t>Giousmpasoglou</w:t>
      </w:r>
      <w:proofErr w:type="spellEnd"/>
      <w:r w:rsidRPr="0064056A">
        <w:rPr>
          <w:lang w:val="en"/>
        </w:rPr>
        <w:t xml:space="preserve">, C., </w:t>
      </w:r>
      <w:proofErr w:type="spellStart"/>
      <w:r w:rsidRPr="0064056A">
        <w:rPr>
          <w:lang w:val="en"/>
        </w:rPr>
        <w:t>Marinakou</w:t>
      </w:r>
      <w:proofErr w:type="spellEnd"/>
      <w:r w:rsidRPr="0064056A">
        <w:rPr>
          <w:lang w:val="en"/>
        </w:rPr>
        <w:t xml:space="preserve">, E. and </w:t>
      </w:r>
      <w:proofErr w:type="spellStart"/>
      <w:r w:rsidRPr="0064056A">
        <w:rPr>
          <w:lang w:val="en"/>
        </w:rPr>
        <w:t>Zopiatis</w:t>
      </w:r>
      <w:proofErr w:type="spellEnd"/>
      <w:r w:rsidRPr="0064056A">
        <w:rPr>
          <w:lang w:val="en"/>
        </w:rPr>
        <w:t>, A., (2021). Hospitality managers in turbulent times: the COVID-19 crisis. International Journal of Contemporary Hospitality Management, 33(4), pp.1297-1318. https://eprints.bournemouth.ac.uk/35075/1/IJCHM-07-2020-0741.R3_Accepted.pdf</w:t>
      </w:r>
    </w:p>
    <w:p w14:paraId="138B4170" w14:textId="77777777" w:rsidR="00117CC6" w:rsidRPr="0064056A" w:rsidRDefault="00117CC6" w:rsidP="0064056A">
      <w:pPr>
        <w:rPr>
          <w:lang w:val="en"/>
        </w:rPr>
      </w:pPr>
      <w:r w:rsidRPr="0064056A">
        <w:rPr>
          <w:lang w:val="en"/>
        </w:rPr>
        <w:t>Goh, E. and Baum, T., (2021). Job perceptions of Generation Z hotel employees towards working in Covid-19 quarantine hotels: the role of meaningful work. International Journal of Contemporary Hospitality Management, 33(5), pp.1688-1710. https://www.researchgate.net/profile/Dr-Edmund-Goh-2/publication/352043360_Job_perceptions_of_Generation_Z_hotel_employees_towards_working_in_Covid-19_quarantine_hotels_the_role_of_meaningful_work/links/60d1a79e458515dc179cf649/Job-perceptions-of-Generation-Z-hotel-employees-towards-working-in-Covid-19-quarantine-hotels-the-role-of-meaningful-work.pdf?_sg%5B0%5D=started_experiment_milestone&amp;origin=journalDetail</w:t>
      </w:r>
    </w:p>
    <w:p w14:paraId="605A21A1" w14:textId="77777777" w:rsidR="00117CC6" w:rsidRPr="0064056A" w:rsidRDefault="00117CC6" w:rsidP="0064056A">
      <w:pPr>
        <w:rPr>
          <w:lang w:val="en"/>
        </w:rPr>
      </w:pPr>
      <w:r w:rsidRPr="0064056A">
        <w:rPr>
          <w:lang w:val="en"/>
        </w:rPr>
        <w:t>Hadid, W. and Al-Sayed, M., (2021). Management accountants and strategic management accounting: The role of organizational culture and information systems. Management accounting research, 50, p.100725. https://bura.brunel.ac.uk/bitstream/2438/21867/2/FullText.pdf</w:t>
      </w:r>
    </w:p>
    <w:p w14:paraId="7CC90350" w14:textId="77777777" w:rsidR="00117CC6" w:rsidRPr="00B770E0" w:rsidRDefault="00117CC6" w:rsidP="00B770E0">
      <w:pPr>
        <w:rPr>
          <w:lang w:val="en"/>
        </w:rPr>
      </w:pPr>
      <w:r w:rsidRPr="00B770E0">
        <w:rPr>
          <w:lang w:val="en"/>
        </w:rPr>
        <w:t xml:space="preserve">Han, J.W., </w:t>
      </w:r>
      <w:r>
        <w:rPr>
          <w:lang w:val="en"/>
        </w:rPr>
        <w:t>(</w:t>
      </w:r>
      <w:r w:rsidRPr="00B770E0">
        <w:rPr>
          <w:lang w:val="en"/>
        </w:rPr>
        <w:t>2022</w:t>
      </w:r>
      <w:r>
        <w:rPr>
          <w:lang w:val="en"/>
        </w:rPr>
        <w:t>)</w:t>
      </w:r>
      <w:r w:rsidRPr="00B770E0">
        <w:rPr>
          <w:lang w:val="en"/>
        </w:rPr>
        <w:t>. A review of antecedents of employee turnover in the hospitality industry on individual, team and organizational levels. International Hospitality Review, 36(1), pp.156-173.</w:t>
      </w:r>
      <w:r>
        <w:rPr>
          <w:lang w:val="en"/>
        </w:rPr>
        <w:t xml:space="preserve"> </w:t>
      </w:r>
      <w:r w:rsidRPr="00B770E0">
        <w:rPr>
          <w:lang w:val="en"/>
        </w:rPr>
        <w:t>https://www.emerald.com/insight/content/doi/10.1108/ihr-09-2020-0050/full/pdf</w:t>
      </w:r>
    </w:p>
    <w:p w14:paraId="46910E7F" w14:textId="77777777" w:rsidR="00117CC6" w:rsidRPr="00CD4838" w:rsidRDefault="00117CC6" w:rsidP="00CD4838">
      <w:pPr>
        <w:rPr>
          <w:lang w:val="en"/>
        </w:rPr>
      </w:pPr>
      <w:proofErr w:type="spellStart"/>
      <w:r w:rsidRPr="00CD4838">
        <w:rPr>
          <w:lang w:val="en"/>
        </w:rPr>
        <w:t>Hao</w:t>
      </w:r>
      <w:proofErr w:type="spellEnd"/>
      <w:r w:rsidRPr="00CD4838">
        <w:rPr>
          <w:lang w:val="en"/>
        </w:rPr>
        <w:t xml:space="preserve">, F. and Chon, K.K.S., </w:t>
      </w:r>
      <w:r>
        <w:rPr>
          <w:lang w:val="en"/>
        </w:rPr>
        <w:t>(</w:t>
      </w:r>
      <w:r w:rsidRPr="00CD4838">
        <w:rPr>
          <w:lang w:val="en"/>
        </w:rPr>
        <w:t>2022</w:t>
      </w:r>
      <w:r>
        <w:rPr>
          <w:lang w:val="en"/>
        </w:rPr>
        <w:t>)</w:t>
      </w:r>
      <w:r w:rsidRPr="00CD4838">
        <w:rPr>
          <w:lang w:val="en"/>
        </w:rPr>
        <w:t xml:space="preserve">. Contactless service in hospitality: bridging customer equity, experience, delight, satisfaction, and trust. International Journal of </w:t>
      </w:r>
      <w:r>
        <w:rPr>
          <w:lang w:val="en"/>
        </w:rPr>
        <w:t xml:space="preserve"> </w:t>
      </w:r>
      <w:r w:rsidRPr="00CD4838">
        <w:rPr>
          <w:lang w:val="en"/>
        </w:rPr>
        <w:t>Contemporary Hospitality Management, 34(1), pp.113-134.</w:t>
      </w:r>
      <w:r>
        <w:rPr>
          <w:lang w:val="en"/>
        </w:rPr>
        <w:t xml:space="preserve"> </w:t>
      </w:r>
      <w:r w:rsidRPr="00CD4838">
        <w:rPr>
          <w:lang w:val="en"/>
        </w:rPr>
        <w:t>https://ira.lib.polyu.edu.hk/bitstream/10397/93079/1/Hao_Contactless_Service_Hospitality.pdf</w:t>
      </w:r>
    </w:p>
    <w:p w14:paraId="45E5F055" w14:textId="77777777" w:rsidR="00117CC6" w:rsidRPr="004B1F41" w:rsidRDefault="00117CC6" w:rsidP="004B1F41">
      <w:pPr>
        <w:rPr>
          <w:lang w:val="en"/>
        </w:rPr>
      </w:pPr>
      <w:r w:rsidRPr="004B1F41">
        <w:rPr>
          <w:lang w:val="en"/>
        </w:rPr>
        <w:t xml:space="preserve">Heredia, J., Castillo-Vergara, M., </w:t>
      </w:r>
      <w:proofErr w:type="spellStart"/>
      <w:r w:rsidRPr="004B1F41">
        <w:rPr>
          <w:lang w:val="en"/>
        </w:rPr>
        <w:t>Geldes</w:t>
      </w:r>
      <w:proofErr w:type="spellEnd"/>
      <w:r w:rsidRPr="004B1F41">
        <w:rPr>
          <w:lang w:val="en"/>
        </w:rPr>
        <w:t xml:space="preserve">, C., Gamarra, F.M.C., Flores, A. and Heredia, W., </w:t>
      </w:r>
      <w:r>
        <w:rPr>
          <w:lang w:val="en"/>
        </w:rPr>
        <w:t>(</w:t>
      </w:r>
      <w:r w:rsidRPr="004B1F41">
        <w:rPr>
          <w:lang w:val="en"/>
        </w:rPr>
        <w:t>2022</w:t>
      </w:r>
      <w:r>
        <w:rPr>
          <w:lang w:val="en"/>
        </w:rPr>
        <w:t>)</w:t>
      </w:r>
      <w:r w:rsidRPr="004B1F41">
        <w:rPr>
          <w:lang w:val="en"/>
        </w:rPr>
        <w:t>. How do digital capabilities affect firm performance? The mediating role of technological capabilities in the “new normal”. Journal of Innovation &amp; Knowledge, 7(2), p.100171.</w:t>
      </w:r>
      <w:r>
        <w:rPr>
          <w:lang w:val="en"/>
        </w:rPr>
        <w:t xml:space="preserve"> </w:t>
      </w:r>
      <w:r w:rsidRPr="004B1F41">
        <w:rPr>
          <w:lang w:val="en"/>
        </w:rPr>
        <w:t>https://www.sciencedirect.com/science/article/pii/S2444569X22000117</w:t>
      </w:r>
    </w:p>
    <w:p w14:paraId="2141D0B0" w14:textId="77777777" w:rsidR="00117CC6" w:rsidRPr="0064056A" w:rsidRDefault="00117CC6" w:rsidP="0064056A">
      <w:pPr>
        <w:rPr>
          <w:lang w:val="en"/>
        </w:rPr>
      </w:pPr>
      <w:r w:rsidRPr="0064056A">
        <w:rPr>
          <w:lang w:val="en"/>
        </w:rPr>
        <w:t>Hossain, M.S., Hussain, K., Kannan, S. and Nair, S.K.K.R., (2021). Determinants of sustainable competitive advantage from resource-based view: implications for hotel industry. Journal of Hospitality and Tourism Insights, 5(1), pp.79-98. https://www.researchgate.net/profile/Md-Hossain-422/publication/346968366_Determinants_of_Sustainable_Competitive_Advantage_from_Resource-Based_View_Implications_for_Hotel_Industry/links/612c5c6e2b40ec7d8bd1dc53/Determinants-of-Sustainable-Competitive-Advantage-from-Resource-Based-View-Implications-for-Hotel-Industry.pdf</w:t>
      </w:r>
    </w:p>
    <w:p w14:paraId="74EFA150" w14:textId="77777777" w:rsidR="00117CC6" w:rsidRPr="0064056A" w:rsidRDefault="00117CC6" w:rsidP="0064056A">
      <w:pPr>
        <w:rPr>
          <w:lang w:val="en"/>
        </w:rPr>
      </w:pPr>
      <w:proofErr w:type="spellStart"/>
      <w:r w:rsidRPr="0064056A">
        <w:rPr>
          <w:lang w:val="en"/>
        </w:rPr>
        <w:t>Hou</w:t>
      </w:r>
      <w:proofErr w:type="spellEnd"/>
      <w:r w:rsidRPr="0064056A">
        <w:rPr>
          <w:lang w:val="en"/>
        </w:rPr>
        <w:t>, H. and Wu, H., (2021). Tourists’ perceptions of green building design and their intention of staying in green hotel. Tourism and Hospitality Research, 21(1), pp.115-128. https://journals.sagepub.com/doi/pdf/10.1177/1467358420963379</w:t>
      </w:r>
    </w:p>
    <w:p w14:paraId="280C6ECD" w14:textId="77777777" w:rsidR="00117CC6" w:rsidRPr="0064056A" w:rsidRDefault="00117CC6" w:rsidP="0064056A">
      <w:pPr>
        <w:rPr>
          <w:lang w:val="en"/>
        </w:rPr>
      </w:pPr>
      <w:r w:rsidRPr="0064056A">
        <w:rPr>
          <w:lang w:val="en"/>
        </w:rPr>
        <w:t xml:space="preserve">Jayawardena, C., Ahmad, A., Valeri, M. and </w:t>
      </w:r>
      <w:proofErr w:type="spellStart"/>
      <w:r w:rsidRPr="0064056A">
        <w:rPr>
          <w:lang w:val="en"/>
        </w:rPr>
        <w:t>Jaharadak</w:t>
      </w:r>
      <w:proofErr w:type="spellEnd"/>
      <w:r w:rsidRPr="0064056A">
        <w:rPr>
          <w:lang w:val="en"/>
        </w:rPr>
        <w:t>, A.A., (2023). Technology acceptance antecedents in digital transformation in hospitality industry. International Journal of Hospitality Management, 108, p.103350. https://thuvienso.hoasen.edu.vn/bitstream/handle/123456789/14076/Technology%20acceptance%20antecedents%20in%20digital%20transformation%20in%20%20hospitality%20industry.pdf?sequence=1</w:t>
      </w:r>
    </w:p>
    <w:p w14:paraId="0003882B" w14:textId="77777777" w:rsidR="00117CC6" w:rsidRPr="0064056A" w:rsidRDefault="00117CC6" w:rsidP="0064056A">
      <w:pPr>
        <w:rPr>
          <w:lang w:val="en"/>
        </w:rPr>
      </w:pPr>
      <w:r w:rsidRPr="0064056A">
        <w:rPr>
          <w:lang w:val="en"/>
        </w:rPr>
        <w:t xml:space="preserve">Khan, K.I., </w:t>
      </w:r>
      <w:proofErr w:type="spellStart"/>
      <w:r w:rsidRPr="0064056A">
        <w:rPr>
          <w:lang w:val="en"/>
        </w:rPr>
        <w:t>Niazi</w:t>
      </w:r>
      <w:proofErr w:type="spellEnd"/>
      <w:r w:rsidRPr="0064056A">
        <w:rPr>
          <w:lang w:val="en"/>
        </w:rPr>
        <w:t>, A., Nasir, A., Hussain, M. and Khan, M.I., (2021). The effect of COVID-19 on the hospitality industry: The implication for open innovation. Journal of Open Innovation: Technology, Market, and Complexity, 7(1), p.30. https://www.sciencedirect.com/science/article/pii/S2199853122007995</w:t>
      </w:r>
    </w:p>
    <w:p w14:paraId="228B76FF" w14:textId="77777777" w:rsidR="00117CC6" w:rsidRPr="0064056A" w:rsidRDefault="00117CC6" w:rsidP="0064056A">
      <w:pPr>
        <w:rPr>
          <w:lang w:val="en"/>
        </w:rPr>
      </w:pPr>
      <w:r w:rsidRPr="0064056A">
        <w:rPr>
          <w:lang w:val="en"/>
        </w:rPr>
        <w:t>Kim, J.J. and Han, H., (2022). Saving the hotel industry: Strategic response to the COVID-19 pandemic, hotel selection analysis, and customer retention. International Journal of Hospitality Management, 102, p.103163. https://www.ncbi.nlm.nih.gov/pmc/articles/PMC8739009/</w:t>
      </w:r>
    </w:p>
    <w:p w14:paraId="5B60CFE8" w14:textId="77777777" w:rsidR="00117CC6" w:rsidRPr="0064056A" w:rsidRDefault="00117CC6" w:rsidP="0064056A">
      <w:pPr>
        <w:rPr>
          <w:lang w:val="en"/>
        </w:rPr>
      </w:pPr>
      <w:proofErr w:type="spellStart"/>
      <w:r w:rsidRPr="0064056A">
        <w:rPr>
          <w:lang w:val="en"/>
        </w:rPr>
        <w:t>Kravariti</w:t>
      </w:r>
      <w:proofErr w:type="spellEnd"/>
      <w:r w:rsidRPr="0064056A">
        <w:rPr>
          <w:lang w:val="en"/>
        </w:rPr>
        <w:t xml:space="preserve">, F., </w:t>
      </w:r>
      <w:proofErr w:type="spellStart"/>
      <w:r w:rsidRPr="0064056A">
        <w:rPr>
          <w:lang w:val="en"/>
        </w:rPr>
        <w:t>Voutsina</w:t>
      </w:r>
      <w:proofErr w:type="spellEnd"/>
      <w:r w:rsidRPr="0064056A">
        <w:rPr>
          <w:lang w:val="en"/>
        </w:rPr>
        <w:t xml:space="preserve">, K., </w:t>
      </w:r>
      <w:proofErr w:type="spellStart"/>
      <w:r w:rsidRPr="0064056A">
        <w:rPr>
          <w:lang w:val="en"/>
        </w:rPr>
        <w:t>Tasoulis</w:t>
      </w:r>
      <w:proofErr w:type="spellEnd"/>
      <w:r w:rsidRPr="0064056A">
        <w:rPr>
          <w:lang w:val="en"/>
        </w:rPr>
        <w:t xml:space="preserve">, K., </w:t>
      </w:r>
      <w:proofErr w:type="spellStart"/>
      <w:r w:rsidRPr="0064056A">
        <w:rPr>
          <w:lang w:val="en"/>
        </w:rPr>
        <w:t>Dibia</w:t>
      </w:r>
      <w:proofErr w:type="spellEnd"/>
      <w:r w:rsidRPr="0064056A">
        <w:rPr>
          <w:lang w:val="en"/>
        </w:rPr>
        <w:t xml:space="preserve">, C. and Johnston, K., </w:t>
      </w:r>
      <w:r>
        <w:rPr>
          <w:lang w:val="en"/>
        </w:rPr>
        <w:t>(</w:t>
      </w:r>
      <w:r w:rsidRPr="0064056A">
        <w:rPr>
          <w:lang w:val="en"/>
        </w:rPr>
        <w:t>2022</w:t>
      </w:r>
      <w:r>
        <w:rPr>
          <w:lang w:val="en"/>
        </w:rPr>
        <w:t>)</w:t>
      </w:r>
      <w:r w:rsidRPr="0064056A">
        <w:rPr>
          <w:lang w:val="en"/>
        </w:rPr>
        <w:t>. Talent management in hospitality and tourism: a systematic literature review and research agenda. International Journal of Contemporary Hospitality Management, 34(1), pp.321-360.</w:t>
      </w:r>
      <w:r>
        <w:rPr>
          <w:lang w:val="en"/>
        </w:rPr>
        <w:t xml:space="preserve"> </w:t>
      </w:r>
      <w:r w:rsidRPr="0064056A">
        <w:rPr>
          <w:lang w:val="en"/>
        </w:rPr>
        <w:t>https://researchportal.port.ac.uk/files/51461614/Talent_Management_in_Hospitality_and_Tourism.pdf</w:t>
      </w:r>
    </w:p>
    <w:p w14:paraId="2C14D295" w14:textId="77777777" w:rsidR="00117CC6" w:rsidRPr="0064056A" w:rsidRDefault="00117CC6" w:rsidP="0064056A">
      <w:pPr>
        <w:rPr>
          <w:lang w:val="en"/>
        </w:rPr>
      </w:pPr>
      <w:r w:rsidRPr="0064056A">
        <w:rPr>
          <w:lang w:val="en"/>
        </w:rPr>
        <w:t xml:space="preserve">Kumar, S., Kumar, V. and </w:t>
      </w:r>
      <w:proofErr w:type="spellStart"/>
      <w:r w:rsidRPr="0064056A">
        <w:rPr>
          <w:lang w:val="en"/>
        </w:rPr>
        <w:t>Attri</w:t>
      </w:r>
      <w:proofErr w:type="spellEnd"/>
      <w:r w:rsidRPr="0064056A">
        <w:rPr>
          <w:lang w:val="en"/>
        </w:rPr>
        <w:t>, K., (2021). Impact of artificial intelligence and service robots in tourism and hospitality sector: current use &amp; future trends. Administrative Development: A Journal of HIPA, Shimla, 8(SI-1), pp.59-83. https://www.academia.edu/download/94769237/527.pdf</w:t>
      </w:r>
    </w:p>
    <w:p w14:paraId="35DF7173" w14:textId="77777777" w:rsidR="00117CC6" w:rsidRPr="0064056A" w:rsidRDefault="00117CC6" w:rsidP="0064056A">
      <w:pPr>
        <w:rPr>
          <w:lang w:val="en"/>
        </w:rPr>
      </w:pPr>
      <w:r w:rsidRPr="0064056A">
        <w:rPr>
          <w:lang w:val="en"/>
        </w:rPr>
        <w:t xml:space="preserve">Li, Z., Wang, D., Abbas, J. and </w:t>
      </w:r>
      <w:proofErr w:type="spellStart"/>
      <w:r w:rsidRPr="0064056A">
        <w:rPr>
          <w:lang w:val="en"/>
        </w:rPr>
        <w:t>Mubeen</w:t>
      </w:r>
      <w:proofErr w:type="spellEnd"/>
      <w:r w:rsidRPr="0064056A">
        <w:rPr>
          <w:lang w:val="en"/>
        </w:rPr>
        <w:t>, R., (2022). Tourists’ health risk threats amid COVID-19 era: role of technology innovation, Transformation, and recovery implications for sustainable tourism. Frontiers in Psychology, 12, p.769175. https://www.frontiersin.org/articles/10.3389/fpsyg.2021.769175/full?trk=public_post_comment-text</w:t>
      </w:r>
    </w:p>
    <w:p w14:paraId="58102204" w14:textId="77777777" w:rsidR="00117CC6" w:rsidRPr="0064056A" w:rsidRDefault="00117CC6" w:rsidP="0064056A">
      <w:pPr>
        <w:rPr>
          <w:lang w:val="en"/>
        </w:rPr>
      </w:pPr>
      <w:proofErr w:type="spellStart"/>
      <w:r w:rsidRPr="0064056A">
        <w:rPr>
          <w:lang w:val="en"/>
        </w:rPr>
        <w:t>Limna</w:t>
      </w:r>
      <w:proofErr w:type="spellEnd"/>
      <w:r w:rsidRPr="0064056A">
        <w:rPr>
          <w:lang w:val="en"/>
        </w:rPr>
        <w:t>, P., 2023. Artificial Intelligence (AI) in the hospitality industry: A review article. International Journal of Computing Sciences Research, 7, pp.1306-1317. https://stepacademic.net/ijcsr/article/download/337/136</w:t>
      </w:r>
    </w:p>
    <w:p w14:paraId="7DF5DA1A" w14:textId="77777777" w:rsidR="00117CC6" w:rsidRPr="0064056A" w:rsidRDefault="00117CC6" w:rsidP="0064056A">
      <w:pPr>
        <w:rPr>
          <w:lang w:val="en"/>
        </w:rPr>
      </w:pPr>
      <w:proofErr w:type="spellStart"/>
      <w:r w:rsidRPr="0064056A">
        <w:rPr>
          <w:lang w:val="en"/>
        </w:rPr>
        <w:t>Liu-Lastres</w:t>
      </w:r>
      <w:proofErr w:type="spellEnd"/>
      <w:r w:rsidRPr="0064056A">
        <w:rPr>
          <w:lang w:val="en"/>
        </w:rPr>
        <w:t>, B., Wen, H. and Huang, W.J., (2023). A reflection on the Great Resignation in the hospitality and tourism industry. International Journal of Contemporary Hospitality Management, 35(1), pp.235-249. https://scholarworks.iupui.edu/bitstreams/fe1c2a54-6299-43fd-be5b-6124062e809f/download</w:t>
      </w:r>
    </w:p>
    <w:p w14:paraId="5BBD11CD" w14:textId="77777777" w:rsidR="00117CC6" w:rsidRPr="0064056A" w:rsidRDefault="00117CC6" w:rsidP="0064056A">
      <w:pPr>
        <w:rPr>
          <w:lang w:val="en"/>
        </w:rPr>
      </w:pPr>
      <w:proofErr w:type="spellStart"/>
      <w:r w:rsidRPr="0064056A">
        <w:rPr>
          <w:lang w:val="en"/>
        </w:rPr>
        <w:t>Majeed</w:t>
      </w:r>
      <w:proofErr w:type="spellEnd"/>
      <w:r w:rsidRPr="0064056A">
        <w:rPr>
          <w:lang w:val="en"/>
        </w:rPr>
        <w:t xml:space="preserve">, M., Asare, C., </w:t>
      </w:r>
      <w:proofErr w:type="spellStart"/>
      <w:r w:rsidRPr="0064056A">
        <w:rPr>
          <w:lang w:val="en"/>
        </w:rPr>
        <w:t>Fatawu</w:t>
      </w:r>
      <w:proofErr w:type="spellEnd"/>
      <w:r w:rsidRPr="0064056A">
        <w:rPr>
          <w:lang w:val="en"/>
        </w:rPr>
        <w:t xml:space="preserve">, A. and </w:t>
      </w:r>
      <w:proofErr w:type="spellStart"/>
      <w:r w:rsidRPr="0064056A">
        <w:rPr>
          <w:lang w:val="en"/>
        </w:rPr>
        <w:t>Abubakari</w:t>
      </w:r>
      <w:proofErr w:type="spellEnd"/>
      <w:r w:rsidRPr="0064056A">
        <w:rPr>
          <w:lang w:val="en"/>
        </w:rPr>
        <w:t>, A., (2022). An analysis of the effects of customer satisfaction and engagement on social media on repurchase intention in the hospitality industry. Cogent Business &amp; Management, 9(1), p.2028331. https://www.tandfonline.com/doi/pdf/10.1080/23311975.2022.2028331</w:t>
      </w:r>
    </w:p>
    <w:p w14:paraId="7F60D723" w14:textId="77777777" w:rsidR="00117CC6" w:rsidRPr="0064056A" w:rsidRDefault="00117CC6" w:rsidP="0064056A">
      <w:pPr>
        <w:rPr>
          <w:lang w:val="en"/>
        </w:rPr>
      </w:pPr>
      <w:proofErr w:type="spellStart"/>
      <w:r w:rsidRPr="0064056A">
        <w:rPr>
          <w:lang w:val="en"/>
        </w:rPr>
        <w:t>Musheke</w:t>
      </w:r>
      <w:proofErr w:type="spellEnd"/>
      <w:r w:rsidRPr="0064056A">
        <w:rPr>
          <w:lang w:val="en"/>
        </w:rPr>
        <w:t xml:space="preserve">, M.M. and </w:t>
      </w:r>
      <w:proofErr w:type="spellStart"/>
      <w:r w:rsidRPr="0064056A">
        <w:rPr>
          <w:lang w:val="en"/>
        </w:rPr>
        <w:t>Phiri</w:t>
      </w:r>
      <w:proofErr w:type="spellEnd"/>
      <w:r w:rsidRPr="0064056A">
        <w:rPr>
          <w:lang w:val="en"/>
        </w:rPr>
        <w:t>, J., (2021). The effects of effective communication on organizational performance based on the systems theory. Open Journal of Business and Management, 9(2), pp.659-671. https://www.scirp.org/journal/paperinformation?paperid=107818</w:t>
      </w:r>
    </w:p>
    <w:p w14:paraId="412A489C" w14:textId="77777777" w:rsidR="00117CC6" w:rsidRPr="0064056A" w:rsidRDefault="00117CC6" w:rsidP="0064056A">
      <w:pPr>
        <w:rPr>
          <w:lang w:val="en"/>
        </w:rPr>
      </w:pPr>
      <w:r w:rsidRPr="0064056A">
        <w:rPr>
          <w:lang w:val="en"/>
        </w:rPr>
        <w:t xml:space="preserve">Nam, K., </w:t>
      </w:r>
      <w:proofErr w:type="spellStart"/>
      <w:r w:rsidRPr="0064056A">
        <w:rPr>
          <w:lang w:val="en"/>
        </w:rPr>
        <w:t>Dutt</w:t>
      </w:r>
      <w:proofErr w:type="spellEnd"/>
      <w:r w:rsidRPr="0064056A">
        <w:rPr>
          <w:lang w:val="en"/>
        </w:rPr>
        <w:t xml:space="preserve">, C.S., </w:t>
      </w:r>
      <w:proofErr w:type="spellStart"/>
      <w:r w:rsidRPr="0064056A">
        <w:rPr>
          <w:lang w:val="en"/>
        </w:rPr>
        <w:t>Chathoth</w:t>
      </w:r>
      <w:proofErr w:type="spellEnd"/>
      <w:r w:rsidRPr="0064056A">
        <w:rPr>
          <w:lang w:val="en"/>
        </w:rPr>
        <w:t xml:space="preserve">, P., </w:t>
      </w:r>
      <w:proofErr w:type="spellStart"/>
      <w:r w:rsidRPr="0064056A">
        <w:rPr>
          <w:lang w:val="en"/>
        </w:rPr>
        <w:t>Daghfous</w:t>
      </w:r>
      <w:proofErr w:type="spellEnd"/>
      <w:r w:rsidRPr="0064056A">
        <w:rPr>
          <w:lang w:val="en"/>
        </w:rPr>
        <w:t>, A. and Khan, M.S., (2021). The adoption of artificial intelligence and robotics in the hotel industry: prospects and challenges. Electronic Markets, 31, pp.553-574. https://www.academia.edu/download/93508027/s12525-020-00442-320221102-1-a5but9.pdf</w:t>
      </w:r>
    </w:p>
    <w:p w14:paraId="0E305BEC" w14:textId="77777777" w:rsidR="00117CC6" w:rsidRPr="0064056A" w:rsidRDefault="00117CC6" w:rsidP="0064056A">
      <w:pPr>
        <w:rPr>
          <w:lang w:val="en"/>
        </w:rPr>
      </w:pPr>
      <w:r w:rsidRPr="0064056A">
        <w:rPr>
          <w:lang w:val="en"/>
        </w:rPr>
        <w:t>Nikolaou, I., (2021). What is the Role of Technology in Recruitment and Selection?. The Spanish journal of psychology, 24, p.e2. https://www.cambridge.org/core/services/aop-cambridge-core/content/view/451DF5C763B110A845EEAD50F5BAF851/S1138741621000068a.pdf/what_is_the_role_of_technology_in_recruitment_and_selection.pdf</w:t>
      </w:r>
    </w:p>
    <w:p w14:paraId="704318A4" w14:textId="77777777" w:rsidR="00117CC6" w:rsidRDefault="00117CC6" w:rsidP="0064056A">
      <w:r w:rsidRPr="0064056A">
        <w:rPr>
          <w:lang w:val="en"/>
        </w:rPr>
        <w:t xml:space="preserve">Number of Premier Inn (Whitbread) hotels in the United Kingdom and Ireland from 2012/13 to 2023/24 </w:t>
      </w:r>
      <w:r w:rsidRPr="00512E91">
        <w:t>|</w:t>
      </w:r>
      <w:r>
        <w:t xml:space="preserve"> </w:t>
      </w:r>
      <w:proofErr w:type="spellStart"/>
      <w:r w:rsidRPr="00512E91">
        <w:t>statista</w:t>
      </w:r>
      <w:proofErr w:type="spellEnd"/>
      <w:r w:rsidRPr="00512E91">
        <w:t>. Available at:</w:t>
      </w:r>
      <w:r>
        <w:t xml:space="preserve"> </w:t>
      </w:r>
      <w:r w:rsidRPr="00863EB7">
        <w:t>https://www.statista.com/statistics/739855/whitbread-premier-inn-hotels/</w:t>
      </w:r>
      <w:r>
        <w:t xml:space="preserve"> (Accessed: 18</w:t>
      </w:r>
      <w:r w:rsidRPr="00512E91">
        <w:t xml:space="preserve"> February 2025).</w:t>
      </w:r>
    </w:p>
    <w:p w14:paraId="5915365A" w14:textId="77777777" w:rsidR="00117CC6" w:rsidRPr="0064056A" w:rsidRDefault="00117CC6" w:rsidP="0064056A">
      <w:pPr>
        <w:rPr>
          <w:lang w:val="en"/>
        </w:rPr>
      </w:pPr>
      <w:proofErr w:type="spellStart"/>
      <w:r w:rsidRPr="0064056A">
        <w:rPr>
          <w:lang w:val="en"/>
        </w:rPr>
        <w:t>Parvez</w:t>
      </w:r>
      <w:proofErr w:type="spellEnd"/>
      <w:r w:rsidRPr="0064056A">
        <w:rPr>
          <w:lang w:val="en"/>
        </w:rPr>
        <w:t>, M.O., (2021). Use of machine learning technology for tourist and organizational services: high-tech innovation in the hospitality industry. Journal of Tourism Futures, 7(2), pp.240-244. https://www.emerald.com/insight/content/doi/10.1108/jtf-09-2019-0083/full/pdf</w:t>
      </w:r>
    </w:p>
    <w:p w14:paraId="1DD2EE65" w14:textId="77777777" w:rsidR="00117CC6" w:rsidRPr="0064056A" w:rsidRDefault="00117CC6" w:rsidP="0064056A">
      <w:pPr>
        <w:rPr>
          <w:lang w:val="en"/>
        </w:rPr>
      </w:pPr>
      <w:proofErr w:type="spellStart"/>
      <w:r w:rsidRPr="0064056A">
        <w:rPr>
          <w:lang w:val="en"/>
        </w:rPr>
        <w:t>Pasaribu</w:t>
      </w:r>
      <w:proofErr w:type="spellEnd"/>
      <w:r w:rsidRPr="0064056A">
        <w:rPr>
          <w:lang w:val="en"/>
        </w:rPr>
        <w:t xml:space="preserve">, R.D., </w:t>
      </w:r>
      <w:proofErr w:type="spellStart"/>
      <w:r w:rsidRPr="0064056A">
        <w:rPr>
          <w:lang w:val="en"/>
        </w:rPr>
        <w:t>Shalsabila</w:t>
      </w:r>
      <w:proofErr w:type="spellEnd"/>
      <w:r w:rsidRPr="0064056A">
        <w:rPr>
          <w:lang w:val="en"/>
        </w:rPr>
        <w:t xml:space="preserve">, D. and </w:t>
      </w:r>
      <w:proofErr w:type="spellStart"/>
      <w:r w:rsidRPr="0064056A">
        <w:rPr>
          <w:lang w:val="en"/>
        </w:rPr>
        <w:t>Djatmiko</w:t>
      </w:r>
      <w:proofErr w:type="spellEnd"/>
      <w:r w:rsidRPr="0064056A">
        <w:rPr>
          <w:lang w:val="en"/>
        </w:rPr>
        <w:t>, T., (2023). Revamping business strategy using Business Model Canvas (BMC), SWOT analysis, and TOWS matrix. Heritage and Sustainable Development, 5(1), pp.1-18. https://www.hsd.ardascience.com/index.php/journal/article/download/125/88</w:t>
      </w:r>
    </w:p>
    <w:p w14:paraId="4010480C" w14:textId="77777777" w:rsidR="00117CC6" w:rsidRPr="0064056A" w:rsidRDefault="00117CC6" w:rsidP="0064056A">
      <w:pPr>
        <w:rPr>
          <w:lang w:val="en"/>
        </w:rPr>
      </w:pPr>
      <w:proofErr w:type="spellStart"/>
      <w:r w:rsidRPr="0064056A">
        <w:rPr>
          <w:lang w:val="en"/>
        </w:rPr>
        <w:t>Pereira-Moliner</w:t>
      </w:r>
      <w:proofErr w:type="spellEnd"/>
      <w:r w:rsidRPr="0064056A">
        <w:rPr>
          <w:lang w:val="en"/>
        </w:rPr>
        <w:t xml:space="preserve">, J., </w:t>
      </w:r>
      <w:proofErr w:type="spellStart"/>
      <w:r w:rsidRPr="0064056A">
        <w:rPr>
          <w:lang w:val="en"/>
        </w:rPr>
        <w:t>López-Gamero</w:t>
      </w:r>
      <w:proofErr w:type="spellEnd"/>
      <w:r w:rsidRPr="0064056A">
        <w:rPr>
          <w:lang w:val="en"/>
        </w:rPr>
        <w:t xml:space="preserve">, M.D., </w:t>
      </w:r>
      <w:proofErr w:type="spellStart"/>
      <w:r w:rsidRPr="0064056A">
        <w:rPr>
          <w:lang w:val="en"/>
        </w:rPr>
        <w:t>Molina-Azorín</w:t>
      </w:r>
      <w:proofErr w:type="spellEnd"/>
      <w:r w:rsidRPr="0064056A">
        <w:rPr>
          <w:lang w:val="en"/>
        </w:rPr>
        <w:t xml:space="preserve">, J.F., </w:t>
      </w:r>
      <w:proofErr w:type="spellStart"/>
      <w:r w:rsidRPr="0064056A">
        <w:rPr>
          <w:lang w:val="en"/>
        </w:rPr>
        <w:t>Tarí</w:t>
      </w:r>
      <w:proofErr w:type="spellEnd"/>
      <w:r w:rsidRPr="0064056A">
        <w:rPr>
          <w:lang w:val="en"/>
        </w:rPr>
        <w:t xml:space="preserve">, J.J. and </w:t>
      </w:r>
      <w:proofErr w:type="spellStart"/>
      <w:r w:rsidRPr="0064056A">
        <w:rPr>
          <w:lang w:val="en"/>
        </w:rPr>
        <w:t>Pertusa-Ortega</w:t>
      </w:r>
      <w:proofErr w:type="spellEnd"/>
      <w:r w:rsidRPr="0064056A">
        <w:rPr>
          <w:lang w:val="en"/>
        </w:rPr>
        <w:t>, E.M., (2021). Sustainability, competitive advantages and performance in the hotel industry: A synergistic relationship. https://munin.uit.no/bitstream/handle/10037/23864/article.pdf?sequence=4&amp;isAllowed=y</w:t>
      </w:r>
    </w:p>
    <w:p w14:paraId="4BA8C668" w14:textId="77777777" w:rsidR="00117CC6" w:rsidRPr="00863EB7" w:rsidRDefault="00117CC6" w:rsidP="0064056A">
      <w:r w:rsidRPr="0064056A">
        <w:rPr>
          <w:lang w:val="en"/>
        </w:rPr>
        <w:t xml:space="preserve">Premier Inn brand awareness, usage, popularity, loyalty, and buzz among hotel customers in the UK in 2022 </w:t>
      </w:r>
      <w:r w:rsidRPr="00512E91">
        <w:t>|</w:t>
      </w:r>
      <w:r>
        <w:t xml:space="preserve"> </w:t>
      </w:r>
      <w:proofErr w:type="spellStart"/>
      <w:r w:rsidRPr="00512E91">
        <w:t>statista</w:t>
      </w:r>
      <w:proofErr w:type="spellEnd"/>
      <w:r w:rsidRPr="00512E91">
        <w:t>. Available at:</w:t>
      </w:r>
      <w:r>
        <w:t xml:space="preserve"> </w:t>
      </w:r>
      <w:r w:rsidRPr="00863EB7">
        <w:t xml:space="preserve">https://www.statista.com/forecasts/1335699/premier-inn-hotels-brand-profile-in-the-uk </w:t>
      </w:r>
      <w:r>
        <w:t>(Accessed: 18</w:t>
      </w:r>
      <w:r w:rsidRPr="00512E91">
        <w:t xml:space="preserve"> February 2025).</w:t>
      </w:r>
    </w:p>
    <w:p w14:paraId="24D059A7" w14:textId="77777777" w:rsidR="00117CC6" w:rsidRPr="000D2AFB" w:rsidRDefault="00117CC6" w:rsidP="000D2AFB">
      <w:pPr>
        <w:rPr>
          <w:lang w:val="en"/>
        </w:rPr>
      </w:pPr>
      <w:r w:rsidRPr="000D2AFB">
        <w:rPr>
          <w:lang w:val="en"/>
        </w:rPr>
        <w:t xml:space="preserve">Roy, P., </w:t>
      </w:r>
      <w:proofErr w:type="spellStart"/>
      <w:r w:rsidRPr="000D2AFB">
        <w:rPr>
          <w:lang w:val="en"/>
        </w:rPr>
        <w:t>Ramaprasad</w:t>
      </w:r>
      <w:proofErr w:type="spellEnd"/>
      <w:r w:rsidRPr="000D2AFB">
        <w:rPr>
          <w:lang w:val="en"/>
        </w:rPr>
        <w:t xml:space="preserve">, B.S., </w:t>
      </w:r>
      <w:proofErr w:type="spellStart"/>
      <w:r w:rsidRPr="000D2AFB">
        <w:rPr>
          <w:lang w:val="en"/>
        </w:rPr>
        <w:t>Chakraborty</w:t>
      </w:r>
      <w:proofErr w:type="spellEnd"/>
      <w:r w:rsidRPr="000D2AFB">
        <w:rPr>
          <w:lang w:val="en"/>
        </w:rPr>
        <w:t xml:space="preserve">, M., </w:t>
      </w:r>
      <w:proofErr w:type="spellStart"/>
      <w:r w:rsidRPr="000D2AFB">
        <w:rPr>
          <w:lang w:val="en"/>
        </w:rPr>
        <w:t>Prabhu</w:t>
      </w:r>
      <w:proofErr w:type="spellEnd"/>
      <w:r w:rsidRPr="000D2AFB">
        <w:rPr>
          <w:lang w:val="en"/>
        </w:rPr>
        <w:t xml:space="preserve">, N. and Rao, S., </w:t>
      </w:r>
      <w:r>
        <w:rPr>
          <w:lang w:val="en"/>
        </w:rPr>
        <w:t>(</w:t>
      </w:r>
      <w:r w:rsidRPr="000D2AFB">
        <w:rPr>
          <w:lang w:val="en"/>
        </w:rPr>
        <w:t>2024</w:t>
      </w:r>
      <w:r>
        <w:rPr>
          <w:lang w:val="en"/>
        </w:rPr>
        <w:t>)</w:t>
      </w:r>
      <w:r w:rsidRPr="000D2AFB">
        <w:rPr>
          <w:lang w:val="en"/>
        </w:rPr>
        <w:t>. Customer acceptance of use of artificial intelligence in hospitality services: an Indian hospitality sector perspective. Global Business Review, 25(3), pp.832-851.</w:t>
      </w:r>
      <w:r>
        <w:rPr>
          <w:lang w:val="en"/>
        </w:rPr>
        <w:t xml:space="preserve"> </w:t>
      </w:r>
      <w:r w:rsidRPr="000D2AFB">
        <w:rPr>
          <w:lang w:val="en"/>
        </w:rPr>
        <w:t>https://pmc.ncbi.nlm.nih.gov/articles/PMC8685740/pdf/10.1177_0972150920939753.pdf</w:t>
      </w:r>
    </w:p>
    <w:p w14:paraId="680C1549" w14:textId="77777777" w:rsidR="00117CC6" w:rsidRPr="0064056A" w:rsidRDefault="00117CC6" w:rsidP="0064056A">
      <w:pPr>
        <w:rPr>
          <w:lang w:val="en"/>
        </w:rPr>
      </w:pPr>
      <w:proofErr w:type="spellStart"/>
      <w:r w:rsidRPr="0064056A">
        <w:rPr>
          <w:lang w:val="en"/>
        </w:rPr>
        <w:t>Ruel</w:t>
      </w:r>
      <w:proofErr w:type="spellEnd"/>
      <w:r w:rsidRPr="0064056A">
        <w:rPr>
          <w:lang w:val="en"/>
        </w:rPr>
        <w:t xml:space="preserve">, H. and </w:t>
      </w:r>
      <w:proofErr w:type="spellStart"/>
      <w:r w:rsidRPr="0064056A">
        <w:rPr>
          <w:lang w:val="en"/>
        </w:rPr>
        <w:t>Njoku</w:t>
      </w:r>
      <w:proofErr w:type="spellEnd"/>
      <w:r w:rsidRPr="0064056A">
        <w:rPr>
          <w:lang w:val="en"/>
        </w:rPr>
        <w:t>, E., (2021). AI redefining the hospitality industry. Journal of Tourism Futures, 7(1), pp.53-66. https://www.emerald.com/insight/content/doi/10.1108/JTF-03-2020-0032/full/pdf</w:t>
      </w:r>
    </w:p>
    <w:p w14:paraId="32998582" w14:textId="77777777" w:rsidR="00117CC6" w:rsidRPr="0064056A" w:rsidRDefault="00117CC6" w:rsidP="0064056A">
      <w:pPr>
        <w:rPr>
          <w:lang w:val="en"/>
        </w:rPr>
      </w:pPr>
      <w:r w:rsidRPr="0064056A">
        <w:rPr>
          <w:lang w:val="en"/>
        </w:rPr>
        <w:t xml:space="preserve">SAPTA, I., </w:t>
      </w:r>
      <w:proofErr w:type="spellStart"/>
      <w:r w:rsidRPr="0064056A">
        <w:rPr>
          <w:lang w:val="en"/>
        </w:rPr>
        <w:t>Muafi</w:t>
      </w:r>
      <w:proofErr w:type="spellEnd"/>
      <w:r w:rsidRPr="0064056A">
        <w:rPr>
          <w:lang w:val="en"/>
        </w:rPr>
        <w:t>, M. and SETINI, N.M., (2021). The role of technology, organizational culture, and job satisfaction in improving employee performance during the Covid-19 pandemic. The Journal of Asian Finance, Economics and Business, 8(1), pp.495-505. https://www.researchgate.net/profile/Made-Setini-2/publication/348251880_The_Role_of_Technology_Organizational_Culture_and_Job_Satisfaction_in_Improving_Employee_Performance_during_the_Covid-19_Pandemic_I_Ketut_Setia_SAPTA_1_Muafi_MUAFI_2_Ni_Made_SETINI_3/links/5ff5331ea6fdccdcb833a9e0/The-Role-of-Technology-Organizational-Culture-and-Job-Satisfaction-in-Improving-Employee-Performance-during-the-Covid-19-Pandemic-I-Ketut-Setia-SAPTA-1-Muafi-MUAFI-2-Ni-Made-SETINI-3.pdf</w:t>
      </w:r>
    </w:p>
    <w:p w14:paraId="46A3ACF5" w14:textId="77777777" w:rsidR="00117CC6" w:rsidRPr="0064056A" w:rsidRDefault="00117CC6" w:rsidP="0064056A">
      <w:pPr>
        <w:rPr>
          <w:lang w:val="en"/>
        </w:rPr>
      </w:pPr>
      <w:proofErr w:type="spellStart"/>
      <w:r w:rsidRPr="0064056A">
        <w:rPr>
          <w:lang w:val="en"/>
        </w:rPr>
        <w:t>Sergiy</w:t>
      </w:r>
      <w:proofErr w:type="spellEnd"/>
      <w:r w:rsidRPr="0064056A">
        <w:rPr>
          <w:lang w:val="en"/>
        </w:rPr>
        <w:t xml:space="preserve">, T. and </w:t>
      </w:r>
      <w:proofErr w:type="spellStart"/>
      <w:r w:rsidRPr="0064056A">
        <w:rPr>
          <w:lang w:val="en"/>
        </w:rPr>
        <w:t>Yaroslav</w:t>
      </w:r>
      <w:proofErr w:type="spellEnd"/>
      <w:r w:rsidRPr="0064056A">
        <w:rPr>
          <w:lang w:val="en"/>
        </w:rPr>
        <w:t>, M., (2023). Development of a strategy for the diversification of the activities of domestic business structures in tourism. М 26 Маркетингові та організаційні механізми повоєнного розвитку галузі, p.48. https://repository.kpi.kharkov.ua/server/api/core/bitstreams/95334d40-d2a5-42e4-8ac6-63ee6678ce16/content</w:t>
      </w:r>
    </w:p>
    <w:p w14:paraId="102F1FF4" w14:textId="77777777" w:rsidR="00117CC6" w:rsidRPr="009567D5" w:rsidRDefault="00117CC6" w:rsidP="009567D5">
      <w:pPr>
        <w:rPr>
          <w:lang w:val="en"/>
        </w:rPr>
      </w:pPr>
      <w:r w:rsidRPr="009567D5">
        <w:rPr>
          <w:lang w:val="en"/>
        </w:rPr>
        <w:t xml:space="preserve">Shamim, S., Yang, Y., Zia, N.U. and Shah, M.H., </w:t>
      </w:r>
      <w:r>
        <w:rPr>
          <w:lang w:val="en"/>
        </w:rPr>
        <w:t>(</w:t>
      </w:r>
      <w:r w:rsidRPr="009567D5">
        <w:rPr>
          <w:lang w:val="en"/>
        </w:rPr>
        <w:t>2021</w:t>
      </w:r>
      <w:r>
        <w:rPr>
          <w:lang w:val="en"/>
        </w:rPr>
        <w:t>)</w:t>
      </w:r>
      <w:r w:rsidRPr="009567D5">
        <w:rPr>
          <w:lang w:val="en"/>
        </w:rPr>
        <w:t>. Big data management capabilities in the hospitality sector: Service innovation and customer generated online quality ratings. Computers in Human Behavior, 121, p.106777.</w:t>
      </w:r>
      <w:r>
        <w:rPr>
          <w:lang w:val="en"/>
        </w:rPr>
        <w:t xml:space="preserve"> </w:t>
      </w:r>
      <w:r w:rsidRPr="009567D5">
        <w:rPr>
          <w:lang w:val="en"/>
        </w:rPr>
        <w:t>https://nrl.northumbria.ac.uk/id/eprint/45694/1/CHB_manuscript_revised_Accepted_March21.pdf</w:t>
      </w:r>
    </w:p>
    <w:p w14:paraId="7AE98B29" w14:textId="77777777" w:rsidR="00117CC6" w:rsidRPr="00DC61D4" w:rsidRDefault="00117CC6" w:rsidP="00DC61D4">
      <w:pPr>
        <w:rPr>
          <w:lang w:val="en"/>
        </w:rPr>
      </w:pPr>
      <w:r w:rsidRPr="003E72D2">
        <w:rPr>
          <w:lang w:val="en"/>
        </w:rPr>
        <w:t xml:space="preserve">Shen, H., Zhao, C., Fan, D.X. and </w:t>
      </w:r>
      <w:proofErr w:type="spellStart"/>
      <w:r w:rsidRPr="003E72D2">
        <w:rPr>
          <w:lang w:val="en"/>
        </w:rPr>
        <w:t>Buhalis</w:t>
      </w:r>
      <w:proofErr w:type="spellEnd"/>
      <w:r w:rsidRPr="003E72D2">
        <w:rPr>
          <w:lang w:val="en"/>
        </w:rPr>
        <w:t xml:space="preserve">, D., </w:t>
      </w:r>
      <w:r>
        <w:rPr>
          <w:lang w:val="en"/>
        </w:rPr>
        <w:t>(</w:t>
      </w:r>
      <w:r w:rsidRPr="003E72D2">
        <w:rPr>
          <w:lang w:val="en"/>
        </w:rPr>
        <w:t>2022</w:t>
      </w:r>
      <w:r>
        <w:rPr>
          <w:lang w:val="en"/>
        </w:rPr>
        <w:t>)</w:t>
      </w:r>
      <w:r w:rsidRPr="003E72D2">
        <w:rPr>
          <w:lang w:val="en"/>
        </w:rPr>
        <w:t xml:space="preserve">. The effect of hotel livestreaming on viewers’ purchase intention: Exploring the role of </w:t>
      </w:r>
      <w:proofErr w:type="spellStart"/>
      <w:r w:rsidRPr="003E72D2">
        <w:rPr>
          <w:lang w:val="en"/>
        </w:rPr>
        <w:t>parasocial</w:t>
      </w:r>
      <w:proofErr w:type="spellEnd"/>
      <w:r w:rsidRPr="003E72D2">
        <w:rPr>
          <w:lang w:val="en"/>
        </w:rPr>
        <w:t xml:space="preserve"> interaction and emotional engagement. International Journal of Hospitality Management, 107, p.103348.</w:t>
      </w:r>
      <w:r>
        <w:rPr>
          <w:lang w:val="en"/>
        </w:rPr>
        <w:t xml:space="preserve"> </w:t>
      </w:r>
      <w:r w:rsidRPr="003E72D2">
        <w:rPr>
          <w:lang w:val="en"/>
        </w:rPr>
        <w:t>https://www.academia.edu/download/92145418/The_Effect_of_Hotel_Livestreaming_on_Viewers_Purchase_Intention.pdf</w:t>
      </w:r>
    </w:p>
    <w:p w14:paraId="6C8C9496" w14:textId="77777777" w:rsidR="00117CC6" w:rsidRPr="0064056A" w:rsidRDefault="00117CC6" w:rsidP="0064056A">
      <w:pPr>
        <w:rPr>
          <w:lang w:val="en"/>
        </w:rPr>
      </w:pPr>
      <w:proofErr w:type="spellStart"/>
      <w:r w:rsidRPr="0064056A">
        <w:rPr>
          <w:lang w:val="en"/>
        </w:rPr>
        <w:t>Suoniemi</w:t>
      </w:r>
      <w:proofErr w:type="spellEnd"/>
      <w:r w:rsidRPr="0064056A">
        <w:rPr>
          <w:lang w:val="en"/>
        </w:rPr>
        <w:t xml:space="preserve">, S., </w:t>
      </w:r>
      <w:proofErr w:type="spellStart"/>
      <w:r w:rsidRPr="0064056A">
        <w:rPr>
          <w:lang w:val="en"/>
        </w:rPr>
        <w:t>Zablah</w:t>
      </w:r>
      <w:proofErr w:type="spellEnd"/>
      <w:r w:rsidRPr="0064056A">
        <w:rPr>
          <w:lang w:val="en"/>
        </w:rPr>
        <w:t xml:space="preserve">, A., </w:t>
      </w:r>
      <w:proofErr w:type="spellStart"/>
      <w:r w:rsidRPr="0064056A">
        <w:rPr>
          <w:lang w:val="en"/>
        </w:rPr>
        <w:t>Terho</w:t>
      </w:r>
      <w:proofErr w:type="spellEnd"/>
      <w:r w:rsidRPr="0064056A">
        <w:rPr>
          <w:lang w:val="en"/>
        </w:rPr>
        <w:t xml:space="preserve">, H., </w:t>
      </w:r>
      <w:proofErr w:type="spellStart"/>
      <w:r w:rsidRPr="0064056A">
        <w:rPr>
          <w:lang w:val="en"/>
        </w:rPr>
        <w:t>Olkkonen</w:t>
      </w:r>
      <w:proofErr w:type="spellEnd"/>
      <w:r w:rsidRPr="0064056A">
        <w:rPr>
          <w:lang w:val="en"/>
        </w:rPr>
        <w:t xml:space="preserve">, R., Straub, D. and </w:t>
      </w:r>
      <w:proofErr w:type="spellStart"/>
      <w:r w:rsidRPr="0064056A">
        <w:rPr>
          <w:lang w:val="en"/>
        </w:rPr>
        <w:t>Makkonen</w:t>
      </w:r>
      <w:proofErr w:type="spellEnd"/>
      <w:r w:rsidRPr="0064056A">
        <w:rPr>
          <w:lang w:val="en"/>
        </w:rPr>
        <w:t>, H., (2022). CRM system implementation and firm performance: the role of consultant facilitation and user involvement. Journal of Business &amp; Industrial Marketing, 37(13), pp.19-32. https://www.emerald.com/insight/content/doi/10.1108/JBIM-08-2021-0380/full/pdf</w:t>
      </w:r>
    </w:p>
    <w:p w14:paraId="682D1F86" w14:textId="77777777" w:rsidR="00117CC6" w:rsidRPr="0064056A" w:rsidRDefault="00117CC6" w:rsidP="0064056A">
      <w:pPr>
        <w:rPr>
          <w:lang w:val="en"/>
        </w:rPr>
      </w:pPr>
      <w:proofErr w:type="spellStart"/>
      <w:r w:rsidRPr="0064056A">
        <w:rPr>
          <w:lang w:val="en"/>
        </w:rPr>
        <w:t>Thommandru</w:t>
      </w:r>
      <w:proofErr w:type="spellEnd"/>
      <w:r w:rsidRPr="0064056A">
        <w:rPr>
          <w:lang w:val="en"/>
        </w:rPr>
        <w:t xml:space="preserve">, A., </w:t>
      </w:r>
      <w:proofErr w:type="spellStart"/>
      <w:r w:rsidRPr="0064056A">
        <w:rPr>
          <w:lang w:val="en"/>
        </w:rPr>
        <w:t>Espinoza-Maguiña</w:t>
      </w:r>
      <w:proofErr w:type="spellEnd"/>
      <w:r w:rsidRPr="0064056A">
        <w:rPr>
          <w:lang w:val="en"/>
        </w:rPr>
        <w:t xml:space="preserve">, M., </w:t>
      </w:r>
      <w:proofErr w:type="spellStart"/>
      <w:r w:rsidRPr="0064056A">
        <w:rPr>
          <w:lang w:val="en"/>
        </w:rPr>
        <w:t>Ramirez-Asis</w:t>
      </w:r>
      <w:proofErr w:type="spellEnd"/>
      <w:r w:rsidRPr="0064056A">
        <w:rPr>
          <w:lang w:val="en"/>
        </w:rPr>
        <w:t xml:space="preserve">, E., Ray, S., </w:t>
      </w:r>
      <w:proofErr w:type="spellStart"/>
      <w:r w:rsidRPr="0064056A">
        <w:rPr>
          <w:lang w:val="en"/>
        </w:rPr>
        <w:t>Naved</w:t>
      </w:r>
      <w:proofErr w:type="spellEnd"/>
      <w:r w:rsidRPr="0064056A">
        <w:rPr>
          <w:lang w:val="en"/>
        </w:rPr>
        <w:t>, M. and Guzman-Avalos, M., (2023). Role of tourism and hospitality business in economic development. Materials Today: Proceedings, 80, pp.2901-2904. https://www.researchgate.net/profile/Mohd-Naved/publication/353229404_Role_of_tourism_and_hospitality_business_in_economic_development/links/61279a5f0360302a005f1f75/Role-of-tourism-and-hospitality-business-in-economic-development.pdf</w:t>
      </w:r>
    </w:p>
    <w:p w14:paraId="261F3A36" w14:textId="77777777" w:rsidR="00117CC6" w:rsidRPr="00B53F1F" w:rsidRDefault="00117CC6" w:rsidP="0064056A">
      <w:r w:rsidRPr="0064056A">
        <w:rPr>
          <w:lang w:val="en"/>
        </w:rPr>
        <w:t xml:space="preserve">Total contribution of travel and tourism to gross domestic product (GDP) in the United Kingdom in 2019 and 2023, with a forecast for 2024 and 2034 (in billion GBP) </w:t>
      </w:r>
      <w:r w:rsidRPr="00512E91">
        <w:t>|</w:t>
      </w:r>
      <w:r>
        <w:t xml:space="preserve"> </w:t>
      </w:r>
      <w:proofErr w:type="spellStart"/>
      <w:r w:rsidRPr="00512E91">
        <w:t>statista</w:t>
      </w:r>
      <w:proofErr w:type="spellEnd"/>
      <w:r w:rsidRPr="00512E91">
        <w:t>. Available at:</w:t>
      </w:r>
      <w:r>
        <w:t xml:space="preserve"> </w:t>
      </w:r>
      <w:r w:rsidRPr="00B53F1F">
        <w:t>https://www.statista.com/statistics/598093/travel-and-tourism-gdp-total-contribution-united-kingdom-uk/</w:t>
      </w:r>
      <w:r>
        <w:t xml:space="preserve"> (Accessed: 18</w:t>
      </w:r>
      <w:r w:rsidRPr="00512E91">
        <w:t xml:space="preserve"> February 2025).</w:t>
      </w:r>
    </w:p>
    <w:p w14:paraId="1708FDFD" w14:textId="77777777" w:rsidR="00117CC6" w:rsidRPr="0064056A" w:rsidRDefault="00117CC6" w:rsidP="0064056A">
      <w:pPr>
        <w:rPr>
          <w:lang w:val="en"/>
        </w:rPr>
      </w:pPr>
      <w:proofErr w:type="spellStart"/>
      <w:r w:rsidRPr="0064056A">
        <w:rPr>
          <w:lang w:val="en"/>
        </w:rPr>
        <w:t>Úbeda-García</w:t>
      </w:r>
      <w:proofErr w:type="spellEnd"/>
      <w:r w:rsidRPr="0064056A">
        <w:rPr>
          <w:lang w:val="en"/>
        </w:rPr>
        <w:t xml:space="preserve">, M., </w:t>
      </w:r>
      <w:proofErr w:type="spellStart"/>
      <w:r w:rsidRPr="0064056A">
        <w:rPr>
          <w:lang w:val="en"/>
        </w:rPr>
        <w:t>Claver-Cortés</w:t>
      </w:r>
      <w:proofErr w:type="spellEnd"/>
      <w:r w:rsidRPr="0064056A">
        <w:rPr>
          <w:lang w:val="en"/>
        </w:rPr>
        <w:t xml:space="preserve">, E., </w:t>
      </w:r>
      <w:proofErr w:type="spellStart"/>
      <w:r w:rsidRPr="0064056A">
        <w:rPr>
          <w:lang w:val="en"/>
        </w:rPr>
        <w:t>Marco-Lajara</w:t>
      </w:r>
      <w:proofErr w:type="spellEnd"/>
      <w:r w:rsidRPr="0064056A">
        <w:rPr>
          <w:lang w:val="en"/>
        </w:rPr>
        <w:t xml:space="preserve">, B. and </w:t>
      </w:r>
      <w:proofErr w:type="spellStart"/>
      <w:r w:rsidRPr="0064056A">
        <w:rPr>
          <w:lang w:val="en"/>
        </w:rPr>
        <w:t>Zaragoza-Sáez</w:t>
      </w:r>
      <w:proofErr w:type="spellEnd"/>
      <w:r w:rsidRPr="0064056A">
        <w:rPr>
          <w:lang w:val="en"/>
        </w:rPr>
        <w:t>, P., (2021). Corporate social responsibility and firm performance in the hotel industry. The mediating role of green human resource management and environmental outcomes. Journal of Business Research, 123, pp.57-69. https://rua.ua.es/dspace/bitstream/10045/109604/5/Ubeda-Garcia_etal_2021_JBusinessRes_preprint.pdf</w:t>
      </w:r>
    </w:p>
    <w:p w14:paraId="4F049A9E" w14:textId="77777777" w:rsidR="00117CC6" w:rsidRPr="0064056A" w:rsidRDefault="00117CC6" w:rsidP="0064056A">
      <w:pPr>
        <w:rPr>
          <w:lang w:val="en"/>
        </w:rPr>
      </w:pPr>
      <w:r w:rsidRPr="0064056A">
        <w:rPr>
          <w:lang w:val="en"/>
        </w:rPr>
        <w:t>Yang, H., Song, H., Cheung, C. and Guan, J., (2021). How to enhance hotel guests’ acceptance and experience of smart hotel technology: An examination of visiting intentions. International journal of hospitality management, 97, p.103000. https://pure.hud.ac.uk/ws/files/37388404/IJHM_Smart_Hotel.pdf</w:t>
      </w:r>
    </w:p>
    <w:p w14:paraId="7EAC72B7" w14:textId="77777777" w:rsidR="00117CC6" w:rsidRPr="0064056A" w:rsidRDefault="00117CC6" w:rsidP="0064056A">
      <w:pPr>
        <w:rPr>
          <w:lang w:val="en"/>
        </w:rPr>
      </w:pPr>
      <w:r w:rsidRPr="0064056A">
        <w:rPr>
          <w:lang w:val="en"/>
        </w:rPr>
        <w:t xml:space="preserve">Yu, J., </w:t>
      </w:r>
      <w:proofErr w:type="spellStart"/>
      <w:r w:rsidRPr="0064056A">
        <w:rPr>
          <w:lang w:val="en"/>
        </w:rPr>
        <w:t>Seo</w:t>
      </w:r>
      <w:proofErr w:type="spellEnd"/>
      <w:r w:rsidRPr="0064056A">
        <w:rPr>
          <w:lang w:val="en"/>
        </w:rPr>
        <w:t>, J. and Hyun, S.S., (2021). Perceived hygiene attributes in the hotel industry: customer retention amid the COVID-19 crisis. International Journal of Hospitality Management, 93, p.102768. https://www.ncbi.nlm.nih.gov/pmc/articles/PMC9998174/</w:t>
      </w:r>
    </w:p>
    <w:p w14:paraId="38B9D616" w14:textId="77777777" w:rsidR="00863EB7" w:rsidRDefault="00863EB7" w:rsidP="00863EB7">
      <w:pPr>
        <w:jc w:val="center"/>
        <w:rPr>
          <w:lang w:val="en"/>
        </w:rPr>
      </w:pPr>
    </w:p>
    <w:p w14:paraId="4C56CA5B" w14:textId="77777777" w:rsidR="00863EB7" w:rsidRPr="0070119C" w:rsidRDefault="00863EB7" w:rsidP="0070119C">
      <w:pPr>
        <w:rPr>
          <w:lang w:val="en"/>
        </w:rPr>
      </w:pPr>
    </w:p>
    <w:sectPr w:rsidR="00863EB7" w:rsidRPr="0070119C" w:rsidSect="009E76B9">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0575C" w14:textId="77777777" w:rsidR="004E6133" w:rsidRDefault="004E6133">
      <w:pPr>
        <w:spacing w:line="240" w:lineRule="auto"/>
      </w:pPr>
      <w:r>
        <w:separator/>
      </w:r>
    </w:p>
  </w:endnote>
  <w:endnote w:type="continuationSeparator" w:id="0">
    <w:p w14:paraId="16256E51" w14:textId="77777777" w:rsidR="004E6133" w:rsidRDefault="004E61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863181294"/>
      <w:docPartObj>
        <w:docPartGallery w:val="Page Numbers (Bottom of Page)"/>
        <w:docPartUnique/>
      </w:docPartObj>
    </w:sdtPr>
    <w:sdtEndPr>
      <w:rPr>
        <w:noProof/>
      </w:rPr>
    </w:sdtEndPr>
    <w:sdtContent>
      <w:p w14:paraId="3CAEF347" w14:textId="77777777" w:rsidR="003E72D2" w:rsidRPr="009E76B9" w:rsidRDefault="004E6133">
        <w:pPr>
          <w:pStyle w:val="Footer"/>
          <w:jc w:val="right"/>
          <w:rPr>
            <w:sz w:val="20"/>
          </w:rPr>
        </w:pPr>
        <w:r w:rsidRPr="009E76B9">
          <w:rPr>
            <w:sz w:val="20"/>
          </w:rPr>
          <w:fldChar w:fldCharType="begin"/>
        </w:r>
        <w:r w:rsidRPr="009E76B9">
          <w:rPr>
            <w:sz w:val="20"/>
          </w:rPr>
          <w:instrText xml:space="preserve"> PAGE   \* MERGEFORMAT </w:instrText>
        </w:r>
        <w:r w:rsidRPr="009E76B9">
          <w:rPr>
            <w:sz w:val="20"/>
          </w:rPr>
          <w:fldChar w:fldCharType="separate"/>
        </w:r>
        <w:r w:rsidR="00117CC6">
          <w:rPr>
            <w:noProof/>
            <w:sz w:val="20"/>
          </w:rPr>
          <w:t>19</w:t>
        </w:r>
        <w:r w:rsidRPr="009E76B9">
          <w:rPr>
            <w:noProof/>
            <w:sz w:val="20"/>
          </w:rPr>
          <w:fldChar w:fldCharType="end"/>
        </w:r>
      </w:p>
    </w:sdtContent>
  </w:sdt>
  <w:p w14:paraId="1EB7BCB1" w14:textId="77777777" w:rsidR="003E72D2" w:rsidRDefault="003E7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7921E" w14:textId="77777777" w:rsidR="004E6133" w:rsidRDefault="004E6133">
      <w:pPr>
        <w:spacing w:line="240" w:lineRule="auto"/>
      </w:pPr>
      <w:r>
        <w:separator/>
      </w:r>
    </w:p>
  </w:footnote>
  <w:footnote w:type="continuationSeparator" w:id="0">
    <w:p w14:paraId="1FCFB61D" w14:textId="77777777" w:rsidR="004E6133" w:rsidRDefault="004E613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22740"/>
    <w:multiLevelType w:val="hybridMultilevel"/>
    <w:tmpl w:val="1BC6CB66"/>
    <w:lvl w:ilvl="0" w:tplc="217046EC">
      <w:start w:val="1"/>
      <w:numFmt w:val="bullet"/>
      <w:lvlText w:val=""/>
      <w:lvlJc w:val="left"/>
      <w:pPr>
        <w:ind w:left="720" w:hanging="360"/>
      </w:pPr>
      <w:rPr>
        <w:rFonts w:ascii="Symbol" w:hAnsi="Symbol" w:hint="default"/>
      </w:rPr>
    </w:lvl>
    <w:lvl w:ilvl="1" w:tplc="58DA26A8" w:tentative="1">
      <w:start w:val="1"/>
      <w:numFmt w:val="bullet"/>
      <w:lvlText w:val="o"/>
      <w:lvlJc w:val="left"/>
      <w:pPr>
        <w:ind w:left="1440" w:hanging="360"/>
      </w:pPr>
      <w:rPr>
        <w:rFonts w:ascii="Courier New" w:hAnsi="Courier New" w:cs="Courier New" w:hint="default"/>
      </w:rPr>
    </w:lvl>
    <w:lvl w:ilvl="2" w:tplc="6010B590" w:tentative="1">
      <w:start w:val="1"/>
      <w:numFmt w:val="bullet"/>
      <w:lvlText w:val=""/>
      <w:lvlJc w:val="left"/>
      <w:pPr>
        <w:ind w:left="2160" w:hanging="360"/>
      </w:pPr>
      <w:rPr>
        <w:rFonts w:ascii="Wingdings" w:hAnsi="Wingdings" w:hint="default"/>
      </w:rPr>
    </w:lvl>
    <w:lvl w:ilvl="3" w:tplc="CF769B5A" w:tentative="1">
      <w:start w:val="1"/>
      <w:numFmt w:val="bullet"/>
      <w:lvlText w:val=""/>
      <w:lvlJc w:val="left"/>
      <w:pPr>
        <w:ind w:left="2880" w:hanging="360"/>
      </w:pPr>
      <w:rPr>
        <w:rFonts w:ascii="Symbol" w:hAnsi="Symbol" w:hint="default"/>
      </w:rPr>
    </w:lvl>
    <w:lvl w:ilvl="4" w:tplc="30D4B72E" w:tentative="1">
      <w:start w:val="1"/>
      <w:numFmt w:val="bullet"/>
      <w:lvlText w:val="o"/>
      <w:lvlJc w:val="left"/>
      <w:pPr>
        <w:ind w:left="3600" w:hanging="360"/>
      </w:pPr>
      <w:rPr>
        <w:rFonts w:ascii="Courier New" w:hAnsi="Courier New" w:cs="Courier New" w:hint="default"/>
      </w:rPr>
    </w:lvl>
    <w:lvl w:ilvl="5" w:tplc="0B901044" w:tentative="1">
      <w:start w:val="1"/>
      <w:numFmt w:val="bullet"/>
      <w:lvlText w:val=""/>
      <w:lvlJc w:val="left"/>
      <w:pPr>
        <w:ind w:left="4320" w:hanging="360"/>
      </w:pPr>
      <w:rPr>
        <w:rFonts w:ascii="Wingdings" w:hAnsi="Wingdings" w:hint="default"/>
      </w:rPr>
    </w:lvl>
    <w:lvl w:ilvl="6" w:tplc="6BEE285E" w:tentative="1">
      <w:start w:val="1"/>
      <w:numFmt w:val="bullet"/>
      <w:lvlText w:val=""/>
      <w:lvlJc w:val="left"/>
      <w:pPr>
        <w:ind w:left="5040" w:hanging="360"/>
      </w:pPr>
      <w:rPr>
        <w:rFonts w:ascii="Symbol" w:hAnsi="Symbol" w:hint="default"/>
      </w:rPr>
    </w:lvl>
    <w:lvl w:ilvl="7" w:tplc="2990C004" w:tentative="1">
      <w:start w:val="1"/>
      <w:numFmt w:val="bullet"/>
      <w:lvlText w:val="o"/>
      <w:lvlJc w:val="left"/>
      <w:pPr>
        <w:ind w:left="5760" w:hanging="360"/>
      </w:pPr>
      <w:rPr>
        <w:rFonts w:ascii="Courier New" w:hAnsi="Courier New" w:cs="Courier New" w:hint="default"/>
      </w:rPr>
    </w:lvl>
    <w:lvl w:ilvl="8" w:tplc="1576A19E" w:tentative="1">
      <w:start w:val="1"/>
      <w:numFmt w:val="bullet"/>
      <w:lvlText w:val=""/>
      <w:lvlJc w:val="left"/>
      <w:pPr>
        <w:ind w:left="6480" w:hanging="360"/>
      </w:pPr>
      <w:rPr>
        <w:rFonts w:ascii="Wingdings" w:hAnsi="Wingdings" w:hint="default"/>
      </w:rPr>
    </w:lvl>
  </w:abstractNum>
  <w:abstractNum w:abstractNumId="1" w15:restartNumberingAfterBreak="0">
    <w:nsid w:val="139F7C7A"/>
    <w:multiLevelType w:val="hybridMultilevel"/>
    <w:tmpl w:val="6EB21038"/>
    <w:lvl w:ilvl="0" w:tplc="A502BE9A">
      <w:start w:val="1"/>
      <w:numFmt w:val="bullet"/>
      <w:lvlText w:val=""/>
      <w:lvlJc w:val="left"/>
      <w:pPr>
        <w:ind w:left="720" w:hanging="360"/>
      </w:pPr>
      <w:rPr>
        <w:rFonts w:ascii="Symbol" w:hAnsi="Symbol" w:hint="default"/>
      </w:rPr>
    </w:lvl>
    <w:lvl w:ilvl="1" w:tplc="AF9C7D28" w:tentative="1">
      <w:start w:val="1"/>
      <w:numFmt w:val="bullet"/>
      <w:lvlText w:val="o"/>
      <w:lvlJc w:val="left"/>
      <w:pPr>
        <w:ind w:left="1440" w:hanging="360"/>
      </w:pPr>
      <w:rPr>
        <w:rFonts w:ascii="Courier New" w:hAnsi="Courier New" w:cs="Courier New" w:hint="default"/>
      </w:rPr>
    </w:lvl>
    <w:lvl w:ilvl="2" w:tplc="CC9CF682" w:tentative="1">
      <w:start w:val="1"/>
      <w:numFmt w:val="bullet"/>
      <w:lvlText w:val=""/>
      <w:lvlJc w:val="left"/>
      <w:pPr>
        <w:ind w:left="2160" w:hanging="360"/>
      </w:pPr>
      <w:rPr>
        <w:rFonts w:ascii="Wingdings" w:hAnsi="Wingdings" w:hint="default"/>
      </w:rPr>
    </w:lvl>
    <w:lvl w:ilvl="3" w:tplc="90268198" w:tentative="1">
      <w:start w:val="1"/>
      <w:numFmt w:val="bullet"/>
      <w:lvlText w:val=""/>
      <w:lvlJc w:val="left"/>
      <w:pPr>
        <w:ind w:left="2880" w:hanging="360"/>
      </w:pPr>
      <w:rPr>
        <w:rFonts w:ascii="Symbol" w:hAnsi="Symbol" w:hint="default"/>
      </w:rPr>
    </w:lvl>
    <w:lvl w:ilvl="4" w:tplc="154A36BE" w:tentative="1">
      <w:start w:val="1"/>
      <w:numFmt w:val="bullet"/>
      <w:lvlText w:val="o"/>
      <w:lvlJc w:val="left"/>
      <w:pPr>
        <w:ind w:left="3600" w:hanging="360"/>
      </w:pPr>
      <w:rPr>
        <w:rFonts w:ascii="Courier New" w:hAnsi="Courier New" w:cs="Courier New" w:hint="default"/>
      </w:rPr>
    </w:lvl>
    <w:lvl w:ilvl="5" w:tplc="9CCA5788" w:tentative="1">
      <w:start w:val="1"/>
      <w:numFmt w:val="bullet"/>
      <w:lvlText w:val=""/>
      <w:lvlJc w:val="left"/>
      <w:pPr>
        <w:ind w:left="4320" w:hanging="360"/>
      </w:pPr>
      <w:rPr>
        <w:rFonts w:ascii="Wingdings" w:hAnsi="Wingdings" w:hint="default"/>
      </w:rPr>
    </w:lvl>
    <w:lvl w:ilvl="6" w:tplc="8D3CDC2E" w:tentative="1">
      <w:start w:val="1"/>
      <w:numFmt w:val="bullet"/>
      <w:lvlText w:val=""/>
      <w:lvlJc w:val="left"/>
      <w:pPr>
        <w:ind w:left="5040" w:hanging="360"/>
      </w:pPr>
      <w:rPr>
        <w:rFonts w:ascii="Symbol" w:hAnsi="Symbol" w:hint="default"/>
      </w:rPr>
    </w:lvl>
    <w:lvl w:ilvl="7" w:tplc="79F2DDE8" w:tentative="1">
      <w:start w:val="1"/>
      <w:numFmt w:val="bullet"/>
      <w:lvlText w:val="o"/>
      <w:lvlJc w:val="left"/>
      <w:pPr>
        <w:ind w:left="5760" w:hanging="360"/>
      </w:pPr>
      <w:rPr>
        <w:rFonts w:ascii="Courier New" w:hAnsi="Courier New" w:cs="Courier New" w:hint="default"/>
      </w:rPr>
    </w:lvl>
    <w:lvl w:ilvl="8" w:tplc="A358D0F8" w:tentative="1">
      <w:start w:val="1"/>
      <w:numFmt w:val="bullet"/>
      <w:lvlText w:val=""/>
      <w:lvlJc w:val="left"/>
      <w:pPr>
        <w:ind w:left="6480" w:hanging="360"/>
      </w:pPr>
      <w:rPr>
        <w:rFonts w:ascii="Wingdings" w:hAnsi="Wingdings" w:hint="default"/>
      </w:rPr>
    </w:lvl>
  </w:abstractNum>
  <w:abstractNum w:abstractNumId="2" w15:restartNumberingAfterBreak="0">
    <w:nsid w:val="153678DC"/>
    <w:multiLevelType w:val="hybridMultilevel"/>
    <w:tmpl w:val="99D634A0"/>
    <w:lvl w:ilvl="0" w:tplc="64D6C380">
      <w:start w:val="1"/>
      <w:numFmt w:val="bullet"/>
      <w:lvlText w:val=""/>
      <w:lvlJc w:val="left"/>
      <w:pPr>
        <w:ind w:left="720" w:hanging="360"/>
      </w:pPr>
      <w:rPr>
        <w:rFonts w:ascii="Wingdings" w:hAnsi="Wingdings" w:hint="default"/>
      </w:rPr>
    </w:lvl>
    <w:lvl w:ilvl="1" w:tplc="8CE0D3FA" w:tentative="1">
      <w:start w:val="1"/>
      <w:numFmt w:val="bullet"/>
      <w:lvlText w:val="o"/>
      <w:lvlJc w:val="left"/>
      <w:pPr>
        <w:ind w:left="1440" w:hanging="360"/>
      </w:pPr>
      <w:rPr>
        <w:rFonts w:ascii="Courier New" w:hAnsi="Courier New" w:cs="Courier New" w:hint="default"/>
      </w:rPr>
    </w:lvl>
    <w:lvl w:ilvl="2" w:tplc="D0004048" w:tentative="1">
      <w:start w:val="1"/>
      <w:numFmt w:val="bullet"/>
      <w:lvlText w:val=""/>
      <w:lvlJc w:val="left"/>
      <w:pPr>
        <w:ind w:left="2160" w:hanging="360"/>
      </w:pPr>
      <w:rPr>
        <w:rFonts w:ascii="Wingdings" w:hAnsi="Wingdings" w:hint="default"/>
      </w:rPr>
    </w:lvl>
    <w:lvl w:ilvl="3" w:tplc="8B92C278" w:tentative="1">
      <w:start w:val="1"/>
      <w:numFmt w:val="bullet"/>
      <w:lvlText w:val=""/>
      <w:lvlJc w:val="left"/>
      <w:pPr>
        <w:ind w:left="2880" w:hanging="360"/>
      </w:pPr>
      <w:rPr>
        <w:rFonts w:ascii="Symbol" w:hAnsi="Symbol" w:hint="default"/>
      </w:rPr>
    </w:lvl>
    <w:lvl w:ilvl="4" w:tplc="03984170" w:tentative="1">
      <w:start w:val="1"/>
      <w:numFmt w:val="bullet"/>
      <w:lvlText w:val="o"/>
      <w:lvlJc w:val="left"/>
      <w:pPr>
        <w:ind w:left="3600" w:hanging="360"/>
      </w:pPr>
      <w:rPr>
        <w:rFonts w:ascii="Courier New" w:hAnsi="Courier New" w:cs="Courier New" w:hint="default"/>
      </w:rPr>
    </w:lvl>
    <w:lvl w:ilvl="5" w:tplc="B2C4B04C" w:tentative="1">
      <w:start w:val="1"/>
      <w:numFmt w:val="bullet"/>
      <w:lvlText w:val=""/>
      <w:lvlJc w:val="left"/>
      <w:pPr>
        <w:ind w:left="4320" w:hanging="360"/>
      </w:pPr>
      <w:rPr>
        <w:rFonts w:ascii="Wingdings" w:hAnsi="Wingdings" w:hint="default"/>
      </w:rPr>
    </w:lvl>
    <w:lvl w:ilvl="6" w:tplc="070A4846" w:tentative="1">
      <w:start w:val="1"/>
      <w:numFmt w:val="bullet"/>
      <w:lvlText w:val=""/>
      <w:lvlJc w:val="left"/>
      <w:pPr>
        <w:ind w:left="5040" w:hanging="360"/>
      </w:pPr>
      <w:rPr>
        <w:rFonts w:ascii="Symbol" w:hAnsi="Symbol" w:hint="default"/>
      </w:rPr>
    </w:lvl>
    <w:lvl w:ilvl="7" w:tplc="03EA70D2" w:tentative="1">
      <w:start w:val="1"/>
      <w:numFmt w:val="bullet"/>
      <w:lvlText w:val="o"/>
      <w:lvlJc w:val="left"/>
      <w:pPr>
        <w:ind w:left="5760" w:hanging="360"/>
      </w:pPr>
      <w:rPr>
        <w:rFonts w:ascii="Courier New" w:hAnsi="Courier New" w:cs="Courier New" w:hint="default"/>
      </w:rPr>
    </w:lvl>
    <w:lvl w:ilvl="8" w:tplc="999EE3A4" w:tentative="1">
      <w:start w:val="1"/>
      <w:numFmt w:val="bullet"/>
      <w:lvlText w:val=""/>
      <w:lvlJc w:val="left"/>
      <w:pPr>
        <w:ind w:left="6480" w:hanging="360"/>
      </w:pPr>
      <w:rPr>
        <w:rFonts w:ascii="Wingdings" w:hAnsi="Wingdings" w:hint="default"/>
      </w:rPr>
    </w:lvl>
  </w:abstractNum>
  <w:abstractNum w:abstractNumId="3" w15:restartNumberingAfterBreak="0">
    <w:nsid w:val="1A6A0F4F"/>
    <w:multiLevelType w:val="hybridMultilevel"/>
    <w:tmpl w:val="04C8C1D2"/>
    <w:lvl w:ilvl="0" w:tplc="4AD2D208">
      <w:start w:val="1"/>
      <w:numFmt w:val="decimal"/>
      <w:lvlText w:val="%1."/>
      <w:lvlJc w:val="left"/>
      <w:pPr>
        <w:ind w:left="720" w:hanging="360"/>
      </w:pPr>
    </w:lvl>
    <w:lvl w:ilvl="1" w:tplc="FD347A4C" w:tentative="1">
      <w:start w:val="1"/>
      <w:numFmt w:val="lowerLetter"/>
      <w:lvlText w:val="%2."/>
      <w:lvlJc w:val="left"/>
      <w:pPr>
        <w:ind w:left="1440" w:hanging="360"/>
      </w:pPr>
    </w:lvl>
    <w:lvl w:ilvl="2" w:tplc="35AC6AD6" w:tentative="1">
      <w:start w:val="1"/>
      <w:numFmt w:val="lowerRoman"/>
      <w:lvlText w:val="%3."/>
      <w:lvlJc w:val="right"/>
      <w:pPr>
        <w:ind w:left="2160" w:hanging="180"/>
      </w:pPr>
    </w:lvl>
    <w:lvl w:ilvl="3" w:tplc="F7A87D70" w:tentative="1">
      <w:start w:val="1"/>
      <w:numFmt w:val="decimal"/>
      <w:lvlText w:val="%4."/>
      <w:lvlJc w:val="left"/>
      <w:pPr>
        <w:ind w:left="2880" w:hanging="360"/>
      </w:pPr>
    </w:lvl>
    <w:lvl w:ilvl="4" w:tplc="B3263216" w:tentative="1">
      <w:start w:val="1"/>
      <w:numFmt w:val="lowerLetter"/>
      <w:lvlText w:val="%5."/>
      <w:lvlJc w:val="left"/>
      <w:pPr>
        <w:ind w:left="3600" w:hanging="360"/>
      </w:pPr>
    </w:lvl>
    <w:lvl w:ilvl="5" w:tplc="DE02B178" w:tentative="1">
      <w:start w:val="1"/>
      <w:numFmt w:val="lowerRoman"/>
      <w:lvlText w:val="%6."/>
      <w:lvlJc w:val="right"/>
      <w:pPr>
        <w:ind w:left="4320" w:hanging="180"/>
      </w:pPr>
    </w:lvl>
    <w:lvl w:ilvl="6" w:tplc="EA789F80" w:tentative="1">
      <w:start w:val="1"/>
      <w:numFmt w:val="decimal"/>
      <w:lvlText w:val="%7."/>
      <w:lvlJc w:val="left"/>
      <w:pPr>
        <w:ind w:left="5040" w:hanging="360"/>
      </w:pPr>
    </w:lvl>
    <w:lvl w:ilvl="7" w:tplc="7AA0EAA8" w:tentative="1">
      <w:start w:val="1"/>
      <w:numFmt w:val="lowerLetter"/>
      <w:lvlText w:val="%8."/>
      <w:lvlJc w:val="left"/>
      <w:pPr>
        <w:ind w:left="5760" w:hanging="360"/>
      </w:pPr>
    </w:lvl>
    <w:lvl w:ilvl="8" w:tplc="E0BE8828" w:tentative="1">
      <w:start w:val="1"/>
      <w:numFmt w:val="lowerRoman"/>
      <w:lvlText w:val="%9."/>
      <w:lvlJc w:val="right"/>
      <w:pPr>
        <w:ind w:left="6480" w:hanging="180"/>
      </w:pPr>
    </w:lvl>
  </w:abstractNum>
  <w:abstractNum w:abstractNumId="4" w15:restartNumberingAfterBreak="0">
    <w:nsid w:val="27063ADC"/>
    <w:multiLevelType w:val="hybridMultilevel"/>
    <w:tmpl w:val="FADC73FE"/>
    <w:lvl w:ilvl="0" w:tplc="A16414C8">
      <w:start w:val="1"/>
      <w:numFmt w:val="bullet"/>
      <w:lvlText w:val=""/>
      <w:lvlJc w:val="left"/>
      <w:pPr>
        <w:ind w:left="720" w:hanging="360"/>
      </w:pPr>
      <w:rPr>
        <w:rFonts w:ascii="Symbol" w:hAnsi="Symbol" w:hint="default"/>
      </w:rPr>
    </w:lvl>
    <w:lvl w:ilvl="1" w:tplc="AC1679AC" w:tentative="1">
      <w:start w:val="1"/>
      <w:numFmt w:val="bullet"/>
      <w:lvlText w:val="o"/>
      <w:lvlJc w:val="left"/>
      <w:pPr>
        <w:ind w:left="1440" w:hanging="360"/>
      </w:pPr>
      <w:rPr>
        <w:rFonts w:ascii="Courier New" w:hAnsi="Courier New" w:cs="Courier New" w:hint="default"/>
      </w:rPr>
    </w:lvl>
    <w:lvl w:ilvl="2" w:tplc="4FE2197E" w:tentative="1">
      <w:start w:val="1"/>
      <w:numFmt w:val="bullet"/>
      <w:lvlText w:val=""/>
      <w:lvlJc w:val="left"/>
      <w:pPr>
        <w:ind w:left="2160" w:hanging="360"/>
      </w:pPr>
      <w:rPr>
        <w:rFonts w:ascii="Wingdings" w:hAnsi="Wingdings" w:hint="default"/>
      </w:rPr>
    </w:lvl>
    <w:lvl w:ilvl="3" w:tplc="53184030" w:tentative="1">
      <w:start w:val="1"/>
      <w:numFmt w:val="bullet"/>
      <w:lvlText w:val=""/>
      <w:lvlJc w:val="left"/>
      <w:pPr>
        <w:ind w:left="2880" w:hanging="360"/>
      </w:pPr>
      <w:rPr>
        <w:rFonts w:ascii="Symbol" w:hAnsi="Symbol" w:hint="default"/>
      </w:rPr>
    </w:lvl>
    <w:lvl w:ilvl="4" w:tplc="D728CF86" w:tentative="1">
      <w:start w:val="1"/>
      <w:numFmt w:val="bullet"/>
      <w:lvlText w:val="o"/>
      <w:lvlJc w:val="left"/>
      <w:pPr>
        <w:ind w:left="3600" w:hanging="360"/>
      </w:pPr>
      <w:rPr>
        <w:rFonts w:ascii="Courier New" w:hAnsi="Courier New" w:cs="Courier New" w:hint="default"/>
      </w:rPr>
    </w:lvl>
    <w:lvl w:ilvl="5" w:tplc="0770B7B2" w:tentative="1">
      <w:start w:val="1"/>
      <w:numFmt w:val="bullet"/>
      <w:lvlText w:val=""/>
      <w:lvlJc w:val="left"/>
      <w:pPr>
        <w:ind w:left="4320" w:hanging="360"/>
      </w:pPr>
      <w:rPr>
        <w:rFonts w:ascii="Wingdings" w:hAnsi="Wingdings" w:hint="default"/>
      </w:rPr>
    </w:lvl>
    <w:lvl w:ilvl="6" w:tplc="ADC020CE" w:tentative="1">
      <w:start w:val="1"/>
      <w:numFmt w:val="bullet"/>
      <w:lvlText w:val=""/>
      <w:lvlJc w:val="left"/>
      <w:pPr>
        <w:ind w:left="5040" w:hanging="360"/>
      </w:pPr>
      <w:rPr>
        <w:rFonts w:ascii="Symbol" w:hAnsi="Symbol" w:hint="default"/>
      </w:rPr>
    </w:lvl>
    <w:lvl w:ilvl="7" w:tplc="D4B4B1D2" w:tentative="1">
      <w:start w:val="1"/>
      <w:numFmt w:val="bullet"/>
      <w:lvlText w:val="o"/>
      <w:lvlJc w:val="left"/>
      <w:pPr>
        <w:ind w:left="5760" w:hanging="360"/>
      </w:pPr>
      <w:rPr>
        <w:rFonts w:ascii="Courier New" w:hAnsi="Courier New" w:cs="Courier New" w:hint="default"/>
      </w:rPr>
    </w:lvl>
    <w:lvl w:ilvl="8" w:tplc="3E72EF0E" w:tentative="1">
      <w:start w:val="1"/>
      <w:numFmt w:val="bullet"/>
      <w:lvlText w:val=""/>
      <w:lvlJc w:val="left"/>
      <w:pPr>
        <w:ind w:left="6480" w:hanging="360"/>
      </w:pPr>
      <w:rPr>
        <w:rFonts w:ascii="Wingdings" w:hAnsi="Wingdings" w:hint="default"/>
      </w:rPr>
    </w:lvl>
  </w:abstractNum>
  <w:abstractNum w:abstractNumId="5" w15:restartNumberingAfterBreak="0">
    <w:nsid w:val="2B5A4C3D"/>
    <w:multiLevelType w:val="hybridMultilevel"/>
    <w:tmpl w:val="FD348110"/>
    <w:lvl w:ilvl="0" w:tplc="F140B7C4">
      <w:start w:val="1"/>
      <w:numFmt w:val="bullet"/>
      <w:lvlText w:val=""/>
      <w:lvlJc w:val="left"/>
      <w:pPr>
        <w:ind w:left="720" w:hanging="360"/>
      </w:pPr>
      <w:rPr>
        <w:rFonts w:ascii="Symbol" w:hAnsi="Symbol" w:hint="default"/>
      </w:rPr>
    </w:lvl>
    <w:lvl w:ilvl="1" w:tplc="8A289B5E" w:tentative="1">
      <w:start w:val="1"/>
      <w:numFmt w:val="bullet"/>
      <w:lvlText w:val="o"/>
      <w:lvlJc w:val="left"/>
      <w:pPr>
        <w:ind w:left="1440" w:hanging="360"/>
      </w:pPr>
      <w:rPr>
        <w:rFonts w:ascii="Courier New" w:hAnsi="Courier New" w:cs="Courier New" w:hint="default"/>
      </w:rPr>
    </w:lvl>
    <w:lvl w:ilvl="2" w:tplc="E57A235C" w:tentative="1">
      <w:start w:val="1"/>
      <w:numFmt w:val="bullet"/>
      <w:lvlText w:val=""/>
      <w:lvlJc w:val="left"/>
      <w:pPr>
        <w:ind w:left="2160" w:hanging="360"/>
      </w:pPr>
      <w:rPr>
        <w:rFonts w:ascii="Wingdings" w:hAnsi="Wingdings" w:hint="default"/>
      </w:rPr>
    </w:lvl>
    <w:lvl w:ilvl="3" w:tplc="CF52F8B4" w:tentative="1">
      <w:start w:val="1"/>
      <w:numFmt w:val="bullet"/>
      <w:lvlText w:val=""/>
      <w:lvlJc w:val="left"/>
      <w:pPr>
        <w:ind w:left="2880" w:hanging="360"/>
      </w:pPr>
      <w:rPr>
        <w:rFonts w:ascii="Symbol" w:hAnsi="Symbol" w:hint="default"/>
      </w:rPr>
    </w:lvl>
    <w:lvl w:ilvl="4" w:tplc="A6187266" w:tentative="1">
      <w:start w:val="1"/>
      <w:numFmt w:val="bullet"/>
      <w:lvlText w:val="o"/>
      <w:lvlJc w:val="left"/>
      <w:pPr>
        <w:ind w:left="3600" w:hanging="360"/>
      </w:pPr>
      <w:rPr>
        <w:rFonts w:ascii="Courier New" w:hAnsi="Courier New" w:cs="Courier New" w:hint="default"/>
      </w:rPr>
    </w:lvl>
    <w:lvl w:ilvl="5" w:tplc="2B301F74" w:tentative="1">
      <w:start w:val="1"/>
      <w:numFmt w:val="bullet"/>
      <w:lvlText w:val=""/>
      <w:lvlJc w:val="left"/>
      <w:pPr>
        <w:ind w:left="4320" w:hanging="360"/>
      </w:pPr>
      <w:rPr>
        <w:rFonts w:ascii="Wingdings" w:hAnsi="Wingdings" w:hint="default"/>
      </w:rPr>
    </w:lvl>
    <w:lvl w:ilvl="6" w:tplc="F3662F48" w:tentative="1">
      <w:start w:val="1"/>
      <w:numFmt w:val="bullet"/>
      <w:lvlText w:val=""/>
      <w:lvlJc w:val="left"/>
      <w:pPr>
        <w:ind w:left="5040" w:hanging="360"/>
      </w:pPr>
      <w:rPr>
        <w:rFonts w:ascii="Symbol" w:hAnsi="Symbol" w:hint="default"/>
      </w:rPr>
    </w:lvl>
    <w:lvl w:ilvl="7" w:tplc="40F0ADEC" w:tentative="1">
      <w:start w:val="1"/>
      <w:numFmt w:val="bullet"/>
      <w:lvlText w:val="o"/>
      <w:lvlJc w:val="left"/>
      <w:pPr>
        <w:ind w:left="5760" w:hanging="360"/>
      </w:pPr>
      <w:rPr>
        <w:rFonts w:ascii="Courier New" w:hAnsi="Courier New" w:cs="Courier New" w:hint="default"/>
      </w:rPr>
    </w:lvl>
    <w:lvl w:ilvl="8" w:tplc="BAA4AE66" w:tentative="1">
      <w:start w:val="1"/>
      <w:numFmt w:val="bullet"/>
      <w:lvlText w:val=""/>
      <w:lvlJc w:val="left"/>
      <w:pPr>
        <w:ind w:left="6480" w:hanging="360"/>
      </w:pPr>
      <w:rPr>
        <w:rFonts w:ascii="Wingdings" w:hAnsi="Wingdings" w:hint="default"/>
      </w:rPr>
    </w:lvl>
  </w:abstractNum>
  <w:abstractNum w:abstractNumId="6" w15:restartNumberingAfterBreak="0">
    <w:nsid w:val="2F4C4431"/>
    <w:multiLevelType w:val="hybridMultilevel"/>
    <w:tmpl w:val="9C165DFA"/>
    <w:lvl w:ilvl="0" w:tplc="C0761AEA">
      <w:start w:val="1"/>
      <w:numFmt w:val="bullet"/>
      <w:lvlText w:val=""/>
      <w:lvlJc w:val="left"/>
      <w:pPr>
        <w:ind w:left="720" w:hanging="360"/>
      </w:pPr>
      <w:rPr>
        <w:rFonts w:ascii="Symbol" w:hAnsi="Symbol" w:hint="default"/>
      </w:rPr>
    </w:lvl>
    <w:lvl w:ilvl="1" w:tplc="0D24A09A" w:tentative="1">
      <w:start w:val="1"/>
      <w:numFmt w:val="bullet"/>
      <w:lvlText w:val="o"/>
      <w:lvlJc w:val="left"/>
      <w:pPr>
        <w:ind w:left="1440" w:hanging="360"/>
      </w:pPr>
      <w:rPr>
        <w:rFonts w:ascii="Courier New" w:hAnsi="Courier New" w:cs="Courier New" w:hint="default"/>
      </w:rPr>
    </w:lvl>
    <w:lvl w:ilvl="2" w:tplc="AA561CF8" w:tentative="1">
      <w:start w:val="1"/>
      <w:numFmt w:val="bullet"/>
      <w:lvlText w:val=""/>
      <w:lvlJc w:val="left"/>
      <w:pPr>
        <w:ind w:left="2160" w:hanging="360"/>
      </w:pPr>
      <w:rPr>
        <w:rFonts w:ascii="Wingdings" w:hAnsi="Wingdings" w:hint="default"/>
      </w:rPr>
    </w:lvl>
    <w:lvl w:ilvl="3" w:tplc="AC7E1280" w:tentative="1">
      <w:start w:val="1"/>
      <w:numFmt w:val="bullet"/>
      <w:lvlText w:val=""/>
      <w:lvlJc w:val="left"/>
      <w:pPr>
        <w:ind w:left="2880" w:hanging="360"/>
      </w:pPr>
      <w:rPr>
        <w:rFonts w:ascii="Symbol" w:hAnsi="Symbol" w:hint="default"/>
      </w:rPr>
    </w:lvl>
    <w:lvl w:ilvl="4" w:tplc="281E5118" w:tentative="1">
      <w:start w:val="1"/>
      <w:numFmt w:val="bullet"/>
      <w:lvlText w:val="o"/>
      <w:lvlJc w:val="left"/>
      <w:pPr>
        <w:ind w:left="3600" w:hanging="360"/>
      </w:pPr>
      <w:rPr>
        <w:rFonts w:ascii="Courier New" w:hAnsi="Courier New" w:cs="Courier New" w:hint="default"/>
      </w:rPr>
    </w:lvl>
    <w:lvl w:ilvl="5" w:tplc="59385470" w:tentative="1">
      <w:start w:val="1"/>
      <w:numFmt w:val="bullet"/>
      <w:lvlText w:val=""/>
      <w:lvlJc w:val="left"/>
      <w:pPr>
        <w:ind w:left="4320" w:hanging="360"/>
      </w:pPr>
      <w:rPr>
        <w:rFonts w:ascii="Wingdings" w:hAnsi="Wingdings" w:hint="default"/>
      </w:rPr>
    </w:lvl>
    <w:lvl w:ilvl="6" w:tplc="DC96EB52" w:tentative="1">
      <w:start w:val="1"/>
      <w:numFmt w:val="bullet"/>
      <w:lvlText w:val=""/>
      <w:lvlJc w:val="left"/>
      <w:pPr>
        <w:ind w:left="5040" w:hanging="360"/>
      </w:pPr>
      <w:rPr>
        <w:rFonts w:ascii="Symbol" w:hAnsi="Symbol" w:hint="default"/>
      </w:rPr>
    </w:lvl>
    <w:lvl w:ilvl="7" w:tplc="654459D6" w:tentative="1">
      <w:start w:val="1"/>
      <w:numFmt w:val="bullet"/>
      <w:lvlText w:val="o"/>
      <w:lvlJc w:val="left"/>
      <w:pPr>
        <w:ind w:left="5760" w:hanging="360"/>
      </w:pPr>
      <w:rPr>
        <w:rFonts w:ascii="Courier New" w:hAnsi="Courier New" w:cs="Courier New" w:hint="default"/>
      </w:rPr>
    </w:lvl>
    <w:lvl w:ilvl="8" w:tplc="EA30CA3C" w:tentative="1">
      <w:start w:val="1"/>
      <w:numFmt w:val="bullet"/>
      <w:lvlText w:val=""/>
      <w:lvlJc w:val="left"/>
      <w:pPr>
        <w:ind w:left="6480" w:hanging="360"/>
      </w:pPr>
      <w:rPr>
        <w:rFonts w:ascii="Wingdings" w:hAnsi="Wingdings" w:hint="default"/>
      </w:rPr>
    </w:lvl>
  </w:abstractNum>
  <w:abstractNum w:abstractNumId="7" w15:restartNumberingAfterBreak="0">
    <w:nsid w:val="314264D3"/>
    <w:multiLevelType w:val="hybridMultilevel"/>
    <w:tmpl w:val="707C9E1A"/>
    <w:lvl w:ilvl="0" w:tplc="5B9A9770">
      <w:start w:val="1"/>
      <w:numFmt w:val="bullet"/>
      <w:lvlText w:val=""/>
      <w:lvlJc w:val="left"/>
      <w:pPr>
        <w:ind w:left="720" w:hanging="360"/>
      </w:pPr>
      <w:rPr>
        <w:rFonts w:ascii="Symbol" w:hAnsi="Symbol" w:hint="default"/>
      </w:rPr>
    </w:lvl>
    <w:lvl w:ilvl="1" w:tplc="0AA25F6E" w:tentative="1">
      <w:start w:val="1"/>
      <w:numFmt w:val="bullet"/>
      <w:lvlText w:val="o"/>
      <w:lvlJc w:val="left"/>
      <w:pPr>
        <w:ind w:left="1440" w:hanging="360"/>
      </w:pPr>
      <w:rPr>
        <w:rFonts w:ascii="Courier New" w:hAnsi="Courier New" w:cs="Courier New" w:hint="default"/>
      </w:rPr>
    </w:lvl>
    <w:lvl w:ilvl="2" w:tplc="5AA02F36" w:tentative="1">
      <w:start w:val="1"/>
      <w:numFmt w:val="bullet"/>
      <w:lvlText w:val=""/>
      <w:lvlJc w:val="left"/>
      <w:pPr>
        <w:ind w:left="2160" w:hanging="360"/>
      </w:pPr>
      <w:rPr>
        <w:rFonts w:ascii="Wingdings" w:hAnsi="Wingdings" w:hint="default"/>
      </w:rPr>
    </w:lvl>
    <w:lvl w:ilvl="3" w:tplc="7764A87E" w:tentative="1">
      <w:start w:val="1"/>
      <w:numFmt w:val="bullet"/>
      <w:lvlText w:val=""/>
      <w:lvlJc w:val="left"/>
      <w:pPr>
        <w:ind w:left="2880" w:hanging="360"/>
      </w:pPr>
      <w:rPr>
        <w:rFonts w:ascii="Symbol" w:hAnsi="Symbol" w:hint="default"/>
      </w:rPr>
    </w:lvl>
    <w:lvl w:ilvl="4" w:tplc="7B9A646E" w:tentative="1">
      <w:start w:val="1"/>
      <w:numFmt w:val="bullet"/>
      <w:lvlText w:val="o"/>
      <w:lvlJc w:val="left"/>
      <w:pPr>
        <w:ind w:left="3600" w:hanging="360"/>
      </w:pPr>
      <w:rPr>
        <w:rFonts w:ascii="Courier New" w:hAnsi="Courier New" w:cs="Courier New" w:hint="default"/>
      </w:rPr>
    </w:lvl>
    <w:lvl w:ilvl="5" w:tplc="4260BF1E" w:tentative="1">
      <w:start w:val="1"/>
      <w:numFmt w:val="bullet"/>
      <w:lvlText w:val=""/>
      <w:lvlJc w:val="left"/>
      <w:pPr>
        <w:ind w:left="4320" w:hanging="360"/>
      </w:pPr>
      <w:rPr>
        <w:rFonts w:ascii="Wingdings" w:hAnsi="Wingdings" w:hint="default"/>
      </w:rPr>
    </w:lvl>
    <w:lvl w:ilvl="6" w:tplc="72FC8F30" w:tentative="1">
      <w:start w:val="1"/>
      <w:numFmt w:val="bullet"/>
      <w:lvlText w:val=""/>
      <w:lvlJc w:val="left"/>
      <w:pPr>
        <w:ind w:left="5040" w:hanging="360"/>
      </w:pPr>
      <w:rPr>
        <w:rFonts w:ascii="Symbol" w:hAnsi="Symbol" w:hint="default"/>
      </w:rPr>
    </w:lvl>
    <w:lvl w:ilvl="7" w:tplc="8F9E28BA" w:tentative="1">
      <w:start w:val="1"/>
      <w:numFmt w:val="bullet"/>
      <w:lvlText w:val="o"/>
      <w:lvlJc w:val="left"/>
      <w:pPr>
        <w:ind w:left="5760" w:hanging="360"/>
      </w:pPr>
      <w:rPr>
        <w:rFonts w:ascii="Courier New" w:hAnsi="Courier New" w:cs="Courier New" w:hint="default"/>
      </w:rPr>
    </w:lvl>
    <w:lvl w:ilvl="8" w:tplc="F2203778" w:tentative="1">
      <w:start w:val="1"/>
      <w:numFmt w:val="bullet"/>
      <w:lvlText w:val=""/>
      <w:lvlJc w:val="left"/>
      <w:pPr>
        <w:ind w:left="6480" w:hanging="360"/>
      </w:pPr>
      <w:rPr>
        <w:rFonts w:ascii="Wingdings" w:hAnsi="Wingdings" w:hint="default"/>
      </w:rPr>
    </w:lvl>
  </w:abstractNum>
  <w:abstractNum w:abstractNumId="8" w15:restartNumberingAfterBreak="0">
    <w:nsid w:val="40FE000E"/>
    <w:multiLevelType w:val="hybridMultilevel"/>
    <w:tmpl w:val="A4B2BBF0"/>
    <w:lvl w:ilvl="0" w:tplc="3A1245FE">
      <w:start w:val="1"/>
      <w:numFmt w:val="bullet"/>
      <w:lvlText w:val=""/>
      <w:lvlJc w:val="left"/>
      <w:pPr>
        <w:ind w:left="720" w:hanging="360"/>
      </w:pPr>
      <w:rPr>
        <w:rFonts w:ascii="Symbol" w:hAnsi="Symbol" w:hint="default"/>
      </w:rPr>
    </w:lvl>
    <w:lvl w:ilvl="1" w:tplc="B13A6D12" w:tentative="1">
      <w:start w:val="1"/>
      <w:numFmt w:val="bullet"/>
      <w:lvlText w:val="o"/>
      <w:lvlJc w:val="left"/>
      <w:pPr>
        <w:ind w:left="1440" w:hanging="360"/>
      </w:pPr>
      <w:rPr>
        <w:rFonts w:ascii="Courier New" w:hAnsi="Courier New" w:cs="Courier New" w:hint="default"/>
      </w:rPr>
    </w:lvl>
    <w:lvl w:ilvl="2" w:tplc="DAAEDFE0" w:tentative="1">
      <w:start w:val="1"/>
      <w:numFmt w:val="bullet"/>
      <w:lvlText w:val=""/>
      <w:lvlJc w:val="left"/>
      <w:pPr>
        <w:ind w:left="2160" w:hanging="360"/>
      </w:pPr>
      <w:rPr>
        <w:rFonts w:ascii="Wingdings" w:hAnsi="Wingdings" w:hint="default"/>
      </w:rPr>
    </w:lvl>
    <w:lvl w:ilvl="3" w:tplc="385471B6" w:tentative="1">
      <w:start w:val="1"/>
      <w:numFmt w:val="bullet"/>
      <w:lvlText w:val=""/>
      <w:lvlJc w:val="left"/>
      <w:pPr>
        <w:ind w:left="2880" w:hanging="360"/>
      </w:pPr>
      <w:rPr>
        <w:rFonts w:ascii="Symbol" w:hAnsi="Symbol" w:hint="default"/>
      </w:rPr>
    </w:lvl>
    <w:lvl w:ilvl="4" w:tplc="BBC02C64" w:tentative="1">
      <w:start w:val="1"/>
      <w:numFmt w:val="bullet"/>
      <w:lvlText w:val="o"/>
      <w:lvlJc w:val="left"/>
      <w:pPr>
        <w:ind w:left="3600" w:hanging="360"/>
      </w:pPr>
      <w:rPr>
        <w:rFonts w:ascii="Courier New" w:hAnsi="Courier New" w:cs="Courier New" w:hint="default"/>
      </w:rPr>
    </w:lvl>
    <w:lvl w:ilvl="5" w:tplc="56C4FFDA" w:tentative="1">
      <w:start w:val="1"/>
      <w:numFmt w:val="bullet"/>
      <w:lvlText w:val=""/>
      <w:lvlJc w:val="left"/>
      <w:pPr>
        <w:ind w:left="4320" w:hanging="360"/>
      </w:pPr>
      <w:rPr>
        <w:rFonts w:ascii="Wingdings" w:hAnsi="Wingdings" w:hint="default"/>
      </w:rPr>
    </w:lvl>
    <w:lvl w:ilvl="6" w:tplc="DE32A44E" w:tentative="1">
      <w:start w:val="1"/>
      <w:numFmt w:val="bullet"/>
      <w:lvlText w:val=""/>
      <w:lvlJc w:val="left"/>
      <w:pPr>
        <w:ind w:left="5040" w:hanging="360"/>
      </w:pPr>
      <w:rPr>
        <w:rFonts w:ascii="Symbol" w:hAnsi="Symbol" w:hint="default"/>
      </w:rPr>
    </w:lvl>
    <w:lvl w:ilvl="7" w:tplc="F0F0B88E" w:tentative="1">
      <w:start w:val="1"/>
      <w:numFmt w:val="bullet"/>
      <w:lvlText w:val="o"/>
      <w:lvlJc w:val="left"/>
      <w:pPr>
        <w:ind w:left="5760" w:hanging="360"/>
      </w:pPr>
      <w:rPr>
        <w:rFonts w:ascii="Courier New" w:hAnsi="Courier New" w:cs="Courier New" w:hint="default"/>
      </w:rPr>
    </w:lvl>
    <w:lvl w:ilvl="8" w:tplc="D53E44B8" w:tentative="1">
      <w:start w:val="1"/>
      <w:numFmt w:val="bullet"/>
      <w:lvlText w:val=""/>
      <w:lvlJc w:val="left"/>
      <w:pPr>
        <w:ind w:left="6480" w:hanging="360"/>
      </w:pPr>
      <w:rPr>
        <w:rFonts w:ascii="Wingdings" w:hAnsi="Wingdings" w:hint="default"/>
      </w:rPr>
    </w:lvl>
  </w:abstractNum>
  <w:abstractNum w:abstractNumId="9" w15:restartNumberingAfterBreak="0">
    <w:nsid w:val="44C211B9"/>
    <w:multiLevelType w:val="hybridMultilevel"/>
    <w:tmpl w:val="5546EE5A"/>
    <w:lvl w:ilvl="0" w:tplc="0568D558">
      <w:start w:val="1"/>
      <w:numFmt w:val="bullet"/>
      <w:lvlText w:val=""/>
      <w:lvlJc w:val="left"/>
      <w:pPr>
        <w:ind w:left="720" w:hanging="360"/>
      </w:pPr>
      <w:rPr>
        <w:rFonts w:ascii="Wingdings" w:hAnsi="Wingdings" w:hint="default"/>
      </w:rPr>
    </w:lvl>
    <w:lvl w:ilvl="1" w:tplc="4E6A8F38" w:tentative="1">
      <w:start w:val="1"/>
      <w:numFmt w:val="bullet"/>
      <w:lvlText w:val="o"/>
      <w:lvlJc w:val="left"/>
      <w:pPr>
        <w:ind w:left="1440" w:hanging="360"/>
      </w:pPr>
      <w:rPr>
        <w:rFonts w:ascii="Courier New" w:hAnsi="Courier New" w:cs="Courier New" w:hint="default"/>
      </w:rPr>
    </w:lvl>
    <w:lvl w:ilvl="2" w:tplc="B9A6B034" w:tentative="1">
      <w:start w:val="1"/>
      <w:numFmt w:val="bullet"/>
      <w:lvlText w:val=""/>
      <w:lvlJc w:val="left"/>
      <w:pPr>
        <w:ind w:left="2160" w:hanging="360"/>
      </w:pPr>
      <w:rPr>
        <w:rFonts w:ascii="Wingdings" w:hAnsi="Wingdings" w:hint="default"/>
      </w:rPr>
    </w:lvl>
    <w:lvl w:ilvl="3" w:tplc="53DEBC5E" w:tentative="1">
      <w:start w:val="1"/>
      <w:numFmt w:val="bullet"/>
      <w:lvlText w:val=""/>
      <w:lvlJc w:val="left"/>
      <w:pPr>
        <w:ind w:left="2880" w:hanging="360"/>
      </w:pPr>
      <w:rPr>
        <w:rFonts w:ascii="Symbol" w:hAnsi="Symbol" w:hint="default"/>
      </w:rPr>
    </w:lvl>
    <w:lvl w:ilvl="4" w:tplc="F3B63D24" w:tentative="1">
      <w:start w:val="1"/>
      <w:numFmt w:val="bullet"/>
      <w:lvlText w:val="o"/>
      <w:lvlJc w:val="left"/>
      <w:pPr>
        <w:ind w:left="3600" w:hanging="360"/>
      </w:pPr>
      <w:rPr>
        <w:rFonts w:ascii="Courier New" w:hAnsi="Courier New" w:cs="Courier New" w:hint="default"/>
      </w:rPr>
    </w:lvl>
    <w:lvl w:ilvl="5" w:tplc="FF16A40E" w:tentative="1">
      <w:start w:val="1"/>
      <w:numFmt w:val="bullet"/>
      <w:lvlText w:val=""/>
      <w:lvlJc w:val="left"/>
      <w:pPr>
        <w:ind w:left="4320" w:hanging="360"/>
      </w:pPr>
      <w:rPr>
        <w:rFonts w:ascii="Wingdings" w:hAnsi="Wingdings" w:hint="default"/>
      </w:rPr>
    </w:lvl>
    <w:lvl w:ilvl="6" w:tplc="566AB62E" w:tentative="1">
      <w:start w:val="1"/>
      <w:numFmt w:val="bullet"/>
      <w:lvlText w:val=""/>
      <w:lvlJc w:val="left"/>
      <w:pPr>
        <w:ind w:left="5040" w:hanging="360"/>
      </w:pPr>
      <w:rPr>
        <w:rFonts w:ascii="Symbol" w:hAnsi="Symbol" w:hint="default"/>
      </w:rPr>
    </w:lvl>
    <w:lvl w:ilvl="7" w:tplc="995038A6" w:tentative="1">
      <w:start w:val="1"/>
      <w:numFmt w:val="bullet"/>
      <w:lvlText w:val="o"/>
      <w:lvlJc w:val="left"/>
      <w:pPr>
        <w:ind w:left="5760" w:hanging="360"/>
      </w:pPr>
      <w:rPr>
        <w:rFonts w:ascii="Courier New" w:hAnsi="Courier New" w:cs="Courier New" w:hint="default"/>
      </w:rPr>
    </w:lvl>
    <w:lvl w:ilvl="8" w:tplc="AEB60B42" w:tentative="1">
      <w:start w:val="1"/>
      <w:numFmt w:val="bullet"/>
      <w:lvlText w:val=""/>
      <w:lvlJc w:val="left"/>
      <w:pPr>
        <w:ind w:left="6480" w:hanging="360"/>
      </w:pPr>
      <w:rPr>
        <w:rFonts w:ascii="Wingdings" w:hAnsi="Wingdings" w:hint="default"/>
      </w:rPr>
    </w:lvl>
  </w:abstractNum>
  <w:abstractNum w:abstractNumId="10" w15:restartNumberingAfterBreak="0">
    <w:nsid w:val="4A086A45"/>
    <w:multiLevelType w:val="hybridMultilevel"/>
    <w:tmpl w:val="2AD47CEA"/>
    <w:lvl w:ilvl="0" w:tplc="93FCBE88">
      <w:start w:val="1"/>
      <w:numFmt w:val="bullet"/>
      <w:lvlText w:val=""/>
      <w:lvlJc w:val="left"/>
      <w:pPr>
        <w:ind w:left="720" w:hanging="360"/>
      </w:pPr>
      <w:rPr>
        <w:rFonts w:ascii="Symbol" w:hAnsi="Symbol" w:hint="default"/>
      </w:rPr>
    </w:lvl>
    <w:lvl w:ilvl="1" w:tplc="DB0A8D12" w:tentative="1">
      <w:start w:val="1"/>
      <w:numFmt w:val="bullet"/>
      <w:lvlText w:val="o"/>
      <w:lvlJc w:val="left"/>
      <w:pPr>
        <w:ind w:left="1440" w:hanging="360"/>
      </w:pPr>
      <w:rPr>
        <w:rFonts w:ascii="Courier New" w:hAnsi="Courier New" w:cs="Courier New" w:hint="default"/>
      </w:rPr>
    </w:lvl>
    <w:lvl w:ilvl="2" w:tplc="55262606" w:tentative="1">
      <w:start w:val="1"/>
      <w:numFmt w:val="bullet"/>
      <w:lvlText w:val=""/>
      <w:lvlJc w:val="left"/>
      <w:pPr>
        <w:ind w:left="2160" w:hanging="360"/>
      </w:pPr>
      <w:rPr>
        <w:rFonts w:ascii="Wingdings" w:hAnsi="Wingdings" w:hint="default"/>
      </w:rPr>
    </w:lvl>
    <w:lvl w:ilvl="3" w:tplc="FFD42D2E" w:tentative="1">
      <w:start w:val="1"/>
      <w:numFmt w:val="bullet"/>
      <w:lvlText w:val=""/>
      <w:lvlJc w:val="left"/>
      <w:pPr>
        <w:ind w:left="2880" w:hanging="360"/>
      </w:pPr>
      <w:rPr>
        <w:rFonts w:ascii="Symbol" w:hAnsi="Symbol" w:hint="default"/>
      </w:rPr>
    </w:lvl>
    <w:lvl w:ilvl="4" w:tplc="C82822D0" w:tentative="1">
      <w:start w:val="1"/>
      <w:numFmt w:val="bullet"/>
      <w:lvlText w:val="o"/>
      <w:lvlJc w:val="left"/>
      <w:pPr>
        <w:ind w:left="3600" w:hanging="360"/>
      </w:pPr>
      <w:rPr>
        <w:rFonts w:ascii="Courier New" w:hAnsi="Courier New" w:cs="Courier New" w:hint="default"/>
      </w:rPr>
    </w:lvl>
    <w:lvl w:ilvl="5" w:tplc="F07C8F7C" w:tentative="1">
      <w:start w:val="1"/>
      <w:numFmt w:val="bullet"/>
      <w:lvlText w:val=""/>
      <w:lvlJc w:val="left"/>
      <w:pPr>
        <w:ind w:left="4320" w:hanging="360"/>
      </w:pPr>
      <w:rPr>
        <w:rFonts w:ascii="Wingdings" w:hAnsi="Wingdings" w:hint="default"/>
      </w:rPr>
    </w:lvl>
    <w:lvl w:ilvl="6" w:tplc="105CDC34" w:tentative="1">
      <w:start w:val="1"/>
      <w:numFmt w:val="bullet"/>
      <w:lvlText w:val=""/>
      <w:lvlJc w:val="left"/>
      <w:pPr>
        <w:ind w:left="5040" w:hanging="360"/>
      </w:pPr>
      <w:rPr>
        <w:rFonts w:ascii="Symbol" w:hAnsi="Symbol" w:hint="default"/>
      </w:rPr>
    </w:lvl>
    <w:lvl w:ilvl="7" w:tplc="6DC81854" w:tentative="1">
      <w:start w:val="1"/>
      <w:numFmt w:val="bullet"/>
      <w:lvlText w:val="o"/>
      <w:lvlJc w:val="left"/>
      <w:pPr>
        <w:ind w:left="5760" w:hanging="360"/>
      </w:pPr>
      <w:rPr>
        <w:rFonts w:ascii="Courier New" w:hAnsi="Courier New" w:cs="Courier New" w:hint="default"/>
      </w:rPr>
    </w:lvl>
    <w:lvl w:ilvl="8" w:tplc="AC581DDE" w:tentative="1">
      <w:start w:val="1"/>
      <w:numFmt w:val="bullet"/>
      <w:lvlText w:val=""/>
      <w:lvlJc w:val="left"/>
      <w:pPr>
        <w:ind w:left="6480" w:hanging="360"/>
      </w:pPr>
      <w:rPr>
        <w:rFonts w:ascii="Wingdings" w:hAnsi="Wingdings" w:hint="default"/>
      </w:rPr>
    </w:lvl>
  </w:abstractNum>
  <w:abstractNum w:abstractNumId="11" w15:restartNumberingAfterBreak="0">
    <w:nsid w:val="4A3759E6"/>
    <w:multiLevelType w:val="hybridMultilevel"/>
    <w:tmpl w:val="1242C3E0"/>
    <w:lvl w:ilvl="0" w:tplc="BCFEFD00">
      <w:start w:val="1"/>
      <w:numFmt w:val="bullet"/>
      <w:lvlText w:val=""/>
      <w:lvlJc w:val="left"/>
      <w:pPr>
        <w:ind w:left="720" w:hanging="360"/>
      </w:pPr>
      <w:rPr>
        <w:rFonts w:ascii="Symbol" w:hAnsi="Symbol" w:hint="default"/>
      </w:rPr>
    </w:lvl>
    <w:lvl w:ilvl="1" w:tplc="71AC4C6C" w:tentative="1">
      <w:start w:val="1"/>
      <w:numFmt w:val="bullet"/>
      <w:lvlText w:val="o"/>
      <w:lvlJc w:val="left"/>
      <w:pPr>
        <w:ind w:left="1440" w:hanging="360"/>
      </w:pPr>
      <w:rPr>
        <w:rFonts w:ascii="Courier New" w:hAnsi="Courier New" w:cs="Courier New" w:hint="default"/>
      </w:rPr>
    </w:lvl>
    <w:lvl w:ilvl="2" w:tplc="5CA8026C" w:tentative="1">
      <w:start w:val="1"/>
      <w:numFmt w:val="bullet"/>
      <w:lvlText w:val=""/>
      <w:lvlJc w:val="left"/>
      <w:pPr>
        <w:ind w:left="2160" w:hanging="360"/>
      </w:pPr>
      <w:rPr>
        <w:rFonts w:ascii="Wingdings" w:hAnsi="Wingdings" w:hint="default"/>
      </w:rPr>
    </w:lvl>
    <w:lvl w:ilvl="3" w:tplc="66483CDE" w:tentative="1">
      <w:start w:val="1"/>
      <w:numFmt w:val="bullet"/>
      <w:lvlText w:val=""/>
      <w:lvlJc w:val="left"/>
      <w:pPr>
        <w:ind w:left="2880" w:hanging="360"/>
      </w:pPr>
      <w:rPr>
        <w:rFonts w:ascii="Symbol" w:hAnsi="Symbol" w:hint="default"/>
      </w:rPr>
    </w:lvl>
    <w:lvl w:ilvl="4" w:tplc="A0F4273A" w:tentative="1">
      <w:start w:val="1"/>
      <w:numFmt w:val="bullet"/>
      <w:lvlText w:val="o"/>
      <w:lvlJc w:val="left"/>
      <w:pPr>
        <w:ind w:left="3600" w:hanging="360"/>
      </w:pPr>
      <w:rPr>
        <w:rFonts w:ascii="Courier New" w:hAnsi="Courier New" w:cs="Courier New" w:hint="default"/>
      </w:rPr>
    </w:lvl>
    <w:lvl w:ilvl="5" w:tplc="25F24094" w:tentative="1">
      <w:start w:val="1"/>
      <w:numFmt w:val="bullet"/>
      <w:lvlText w:val=""/>
      <w:lvlJc w:val="left"/>
      <w:pPr>
        <w:ind w:left="4320" w:hanging="360"/>
      </w:pPr>
      <w:rPr>
        <w:rFonts w:ascii="Wingdings" w:hAnsi="Wingdings" w:hint="default"/>
      </w:rPr>
    </w:lvl>
    <w:lvl w:ilvl="6" w:tplc="BC547594" w:tentative="1">
      <w:start w:val="1"/>
      <w:numFmt w:val="bullet"/>
      <w:lvlText w:val=""/>
      <w:lvlJc w:val="left"/>
      <w:pPr>
        <w:ind w:left="5040" w:hanging="360"/>
      </w:pPr>
      <w:rPr>
        <w:rFonts w:ascii="Symbol" w:hAnsi="Symbol" w:hint="default"/>
      </w:rPr>
    </w:lvl>
    <w:lvl w:ilvl="7" w:tplc="4900F404" w:tentative="1">
      <w:start w:val="1"/>
      <w:numFmt w:val="bullet"/>
      <w:lvlText w:val="o"/>
      <w:lvlJc w:val="left"/>
      <w:pPr>
        <w:ind w:left="5760" w:hanging="360"/>
      </w:pPr>
      <w:rPr>
        <w:rFonts w:ascii="Courier New" w:hAnsi="Courier New" w:cs="Courier New" w:hint="default"/>
      </w:rPr>
    </w:lvl>
    <w:lvl w:ilvl="8" w:tplc="037028FC" w:tentative="1">
      <w:start w:val="1"/>
      <w:numFmt w:val="bullet"/>
      <w:lvlText w:val=""/>
      <w:lvlJc w:val="left"/>
      <w:pPr>
        <w:ind w:left="6480" w:hanging="360"/>
      </w:pPr>
      <w:rPr>
        <w:rFonts w:ascii="Wingdings" w:hAnsi="Wingdings" w:hint="default"/>
      </w:rPr>
    </w:lvl>
  </w:abstractNum>
  <w:abstractNum w:abstractNumId="12" w15:restartNumberingAfterBreak="0">
    <w:nsid w:val="4DBF5E17"/>
    <w:multiLevelType w:val="hybridMultilevel"/>
    <w:tmpl w:val="DF06938E"/>
    <w:lvl w:ilvl="0" w:tplc="96E8EB92">
      <w:start w:val="1"/>
      <w:numFmt w:val="decimal"/>
      <w:lvlText w:val="%1."/>
      <w:lvlJc w:val="left"/>
      <w:pPr>
        <w:ind w:left="720" w:hanging="360"/>
      </w:pPr>
    </w:lvl>
    <w:lvl w:ilvl="1" w:tplc="BE94DF7E" w:tentative="1">
      <w:start w:val="1"/>
      <w:numFmt w:val="lowerLetter"/>
      <w:lvlText w:val="%2."/>
      <w:lvlJc w:val="left"/>
      <w:pPr>
        <w:ind w:left="1440" w:hanging="360"/>
      </w:pPr>
    </w:lvl>
    <w:lvl w:ilvl="2" w:tplc="7DB882C8" w:tentative="1">
      <w:start w:val="1"/>
      <w:numFmt w:val="lowerRoman"/>
      <w:lvlText w:val="%3."/>
      <w:lvlJc w:val="right"/>
      <w:pPr>
        <w:ind w:left="2160" w:hanging="180"/>
      </w:pPr>
    </w:lvl>
    <w:lvl w:ilvl="3" w:tplc="D25CB222" w:tentative="1">
      <w:start w:val="1"/>
      <w:numFmt w:val="decimal"/>
      <w:lvlText w:val="%4."/>
      <w:lvlJc w:val="left"/>
      <w:pPr>
        <w:ind w:left="2880" w:hanging="360"/>
      </w:pPr>
    </w:lvl>
    <w:lvl w:ilvl="4" w:tplc="73A604DA" w:tentative="1">
      <w:start w:val="1"/>
      <w:numFmt w:val="lowerLetter"/>
      <w:lvlText w:val="%5."/>
      <w:lvlJc w:val="left"/>
      <w:pPr>
        <w:ind w:left="3600" w:hanging="360"/>
      </w:pPr>
    </w:lvl>
    <w:lvl w:ilvl="5" w:tplc="98D48326" w:tentative="1">
      <w:start w:val="1"/>
      <w:numFmt w:val="lowerRoman"/>
      <w:lvlText w:val="%6."/>
      <w:lvlJc w:val="right"/>
      <w:pPr>
        <w:ind w:left="4320" w:hanging="180"/>
      </w:pPr>
    </w:lvl>
    <w:lvl w:ilvl="6" w:tplc="ECE8206A" w:tentative="1">
      <w:start w:val="1"/>
      <w:numFmt w:val="decimal"/>
      <w:lvlText w:val="%7."/>
      <w:lvlJc w:val="left"/>
      <w:pPr>
        <w:ind w:left="5040" w:hanging="360"/>
      </w:pPr>
    </w:lvl>
    <w:lvl w:ilvl="7" w:tplc="EF589CB2" w:tentative="1">
      <w:start w:val="1"/>
      <w:numFmt w:val="lowerLetter"/>
      <w:lvlText w:val="%8."/>
      <w:lvlJc w:val="left"/>
      <w:pPr>
        <w:ind w:left="5760" w:hanging="360"/>
      </w:pPr>
    </w:lvl>
    <w:lvl w:ilvl="8" w:tplc="DF322D2A" w:tentative="1">
      <w:start w:val="1"/>
      <w:numFmt w:val="lowerRoman"/>
      <w:lvlText w:val="%9."/>
      <w:lvlJc w:val="right"/>
      <w:pPr>
        <w:ind w:left="6480" w:hanging="180"/>
      </w:pPr>
    </w:lvl>
  </w:abstractNum>
  <w:abstractNum w:abstractNumId="13" w15:restartNumberingAfterBreak="0">
    <w:nsid w:val="5B5C1614"/>
    <w:multiLevelType w:val="hybridMultilevel"/>
    <w:tmpl w:val="B7805206"/>
    <w:lvl w:ilvl="0" w:tplc="544C4F88">
      <w:start w:val="1"/>
      <w:numFmt w:val="bullet"/>
      <w:lvlText w:val=""/>
      <w:lvlJc w:val="left"/>
      <w:pPr>
        <w:ind w:left="720" w:hanging="360"/>
      </w:pPr>
      <w:rPr>
        <w:rFonts w:ascii="Symbol" w:hAnsi="Symbol" w:hint="default"/>
      </w:rPr>
    </w:lvl>
    <w:lvl w:ilvl="1" w:tplc="7646E478" w:tentative="1">
      <w:start w:val="1"/>
      <w:numFmt w:val="bullet"/>
      <w:lvlText w:val="o"/>
      <w:lvlJc w:val="left"/>
      <w:pPr>
        <w:ind w:left="1440" w:hanging="360"/>
      </w:pPr>
      <w:rPr>
        <w:rFonts w:ascii="Courier New" w:hAnsi="Courier New" w:cs="Courier New" w:hint="default"/>
      </w:rPr>
    </w:lvl>
    <w:lvl w:ilvl="2" w:tplc="50368F38" w:tentative="1">
      <w:start w:val="1"/>
      <w:numFmt w:val="bullet"/>
      <w:lvlText w:val=""/>
      <w:lvlJc w:val="left"/>
      <w:pPr>
        <w:ind w:left="2160" w:hanging="360"/>
      </w:pPr>
      <w:rPr>
        <w:rFonts w:ascii="Wingdings" w:hAnsi="Wingdings" w:hint="default"/>
      </w:rPr>
    </w:lvl>
    <w:lvl w:ilvl="3" w:tplc="D6CCFD9A" w:tentative="1">
      <w:start w:val="1"/>
      <w:numFmt w:val="bullet"/>
      <w:lvlText w:val=""/>
      <w:lvlJc w:val="left"/>
      <w:pPr>
        <w:ind w:left="2880" w:hanging="360"/>
      </w:pPr>
      <w:rPr>
        <w:rFonts w:ascii="Symbol" w:hAnsi="Symbol" w:hint="default"/>
      </w:rPr>
    </w:lvl>
    <w:lvl w:ilvl="4" w:tplc="B414FD18" w:tentative="1">
      <w:start w:val="1"/>
      <w:numFmt w:val="bullet"/>
      <w:lvlText w:val="o"/>
      <w:lvlJc w:val="left"/>
      <w:pPr>
        <w:ind w:left="3600" w:hanging="360"/>
      </w:pPr>
      <w:rPr>
        <w:rFonts w:ascii="Courier New" w:hAnsi="Courier New" w:cs="Courier New" w:hint="default"/>
      </w:rPr>
    </w:lvl>
    <w:lvl w:ilvl="5" w:tplc="311C72F6" w:tentative="1">
      <w:start w:val="1"/>
      <w:numFmt w:val="bullet"/>
      <w:lvlText w:val=""/>
      <w:lvlJc w:val="left"/>
      <w:pPr>
        <w:ind w:left="4320" w:hanging="360"/>
      </w:pPr>
      <w:rPr>
        <w:rFonts w:ascii="Wingdings" w:hAnsi="Wingdings" w:hint="default"/>
      </w:rPr>
    </w:lvl>
    <w:lvl w:ilvl="6" w:tplc="CBEE0A1A" w:tentative="1">
      <w:start w:val="1"/>
      <w:numFmt w:val="bullet"/>
      <w:lvlText w:val=""/>
      <w:lvlJc w:val="left"/>
      <w:pPr>
        <w:ind w:left="5040" w:hanging="360"/>
      </w:pPr>
      <w:rPr>
        <w:rFonts w:ascii="Symbol" w:hAnsi="Symbol" w:hint="default"/>
      </w:rPr>
    </w:lvl>
    <w:lvl w:ilvl="7" w:tplc="F0F48176" w:tentative="1">
      <w:start w:val="1"/>
      <w:numFmt w:val="bullet"/>
      <w:lvlText w:val="o"/>
      <w:lvlJc w:val="left"/>
      <w:pPr>
        <w:ind w:left="5760" w:hanging="360"/>
      </w:pPr>
      <w:rPr>
        <w:rFonts w:ascii="Courier New" w:hAnsi="Courier New" w:cs="Courier New" w:hint="default"/>
      </w:rPr>
    </w:lvl>
    <w:lvl w:ilvl="8" w:tplc="00BA5CE6" w:tentative="1">
      <w:start w:val="1"/>
      <w:numFmt w:val="bullet"/>
      <w:lvlText w:val=""/>
      <w:lvlJc w:val="left"/>
      <w:pPr>
        <w:ind w:left="6480" w:hanging="360"/>
      </w:pPr>
      <w:rPr>
        <w:rFonts w:ascii="Wingdings" w:hAnsi="Wingdings" w:hint="default"/>
      </w:rPr>
    </w:lvl>
  </w:abstractNum>
  <w:abstractNum w:abstractNumId="14" w15:restartNumberingAfterBreak="0">
    <w:nsid w:val="5BA93EBC"/>
    <w:multiLevelType w:val="hybridMultilevel"/>
    <w:tmpl w:val="FF4EDB0C"/>
    <w:lvl w:ilvl="0" w:tplc="D568A214">
      <w:start w:val="1"/>
      <w:numFmt w:val="bullet"/>
      <w:lvlText w:val=""/>
      <w:lvlJc w:val="left"/>
      <w:pPr>
        <w:ind w:left="720" w:hanging="360"/>
      </w:pPr>
      <w:rPr>
        <w:rFonts w:ascii="Symbol" w:hAnsi="Symbol" w:hint="default"/>
      </w:rPr>
    </w:lvl>
    <w:lvl w:ilvl="1" w:tplc="51EC2DB4" w:tentative="1">
      <w:start w:val="1"/>
      <w:numFmt w:val="bullet"/>
      <w:lvlText w:val="o"/>
      <w:lvlJc w:val="left"/>
      <w:pPr>
        <w:ind w:left="1440" w:hanging="360"/>
      </w:pPr>
      <w:rPr>
        <w:rFonts w:ascii="Courier New" w:hAnsi="Courier New" w:cs="Courier New" w:hint="default"/>
      </w:rPr>
    </w:lvl>
    <w:lvl w:ilvl="2" w:tplc="DCD44324" w:tentative="1">
      <w:start w:val="1"/>
      <w:numFmt w:val="bullet"/>
      <w:lvlText w:val=""/>
      <w:lvlJc w:val="left"/>
      <w:pPr>
        <w:ind w:left="2160" w:hanging="360"/>
      </w:pPr>
      <w:rPr>
        <w:rFonts w:ascii="Wingdings" w:hAnsi="Wingdings" w:hint="default"/>
      </w:rPr>
    </w:lvl>
    <w:lvl w:ilvl="3" w:tplc="12A6EDD2" w:tentative="1">
      <w:start w:val="1"/>
      <w:numFmt w:val="bullet"/>
      <w:lvlText w:val=""/>
      <w:lvlJc w:val="left"/>
      <w:pPr>
        <w:ind w:left="2880" w:hanging="360"/>
      </w:pPr>
      <w:rPr>
        <w:rFonts w:ascii="Symbol" w:hAnsi="Symbol" w:hint="default"/>
      </w:rPr>
    </w:lvl>
    <w:lvl w:ilvl="4" w:tplc="1E7275F0" w:tentative="1">
      <w:start w:val="1"/>
      <w:numFmt w:val="bullet"/>
      <w:lvlText w:val="o"/>
      <w:lvlJc w:val="left"/>
      <w:pPr>
        <w:ind w:left="3600" w:hanging="360"/>
      </w:pPr>
      <w:rPr>
        <w:rFonts w:ascii="Courier New" w:hAnsi="Courier New" w:cs="Courier New" w:hint="default"/>
      </w:rPr>
    </w:lvl>
    <w:lvl w:ilvl="5" w:tplc="D91A4772" w:tentative="1">
      <w:start w:val="1"/>
      <w:numFmt w:val="bullet"/>
      <w:lvlText w:val=""/>
      <w:lvlJc w:val="left"/>
      <w:pPr>
        <w:ind w:left="4320" w:hanging="360"/>
      </w:pPr>
      <w:rPr>
        <w:rFonts w:ascii="Wingdings" w:hAnsi="Wingdings" w:hint="default"/>
      </w:rPr>
    </w:lvl>
    <w:lvl w:ilvl="6" w:tplc="42E83704" w:tentative="1">
      <w:start w:val="1"/>
      <w:numFmt w:val="bullet"/>
      <w:lvlText w:val=""/>
      <w:lvlJc w:val="left"/>
      <w:pPr>
        <w:ind w:left="5040" w:hanging="360"/>
      </w:pPr>
      <w:rPr>
        <w:rFonts w:ascii="Symbol" w:hAnsi="Symbol" w:hint="default"/>
      </w:rPr>
    </w:lvl>
    <w:lvl w:ilvl="7" w:tplc="17EC13EA" w:tentative="1">
      <w:start w:val="1"/>
      <w:numFmt w:val="bullet"/>
      <w:lvlText w:val="o"/>
      <w:lvlJc w:val="left"/>
      <w:pPr>
        <w:ind w:left="5760" w:hanging="360"/>
      </w:pPr>
      <w:rPr>
        <w:rFonts w:ascii="Courier New" w:hAnsi="Courier New" w:cs="Courier New" w:hint="default"/>
      </w:rPr>
    </w:lvl>
    <w:lvl w:ilvl="8" w:tplc="7A9AD13A" w:tentative="1">
      <w:start w:val="1"/>
      <w:numFmt w:val="bullet"/>
      <w:lvlText w:val=""/>
      <w:lvlJc w:val="left"/>
      <w:pPr>
        <w:ind w:left="6480" w:hanging="360"/>
      </w:pPr>
      <w:rPr>
        <w:rFonts w:ascii="Wingdings" w:hAnsi="Wingdings" w:hint="default"/>
      </w:rPr>
    </w:lvl>
  </w:abstractNum>
  <w:abstractNum w:abstractNumId="15" w15:restartNumberingAfterBreak="0">
    <w:nsid w:val="645319F1"/>
    <w:multiLevelType w:val="hybridMultilevel"/>
    <w:tmpl w:val="42C03D64"/>
    <w:lvl w:ilvl="0" w:tplc="75688CAC">
      <w:start w:val="1"/>
      <w:numFmt w:val="bullet"/>
      <w:lvlText w:val=""/>
      <w:lvlJc w:val="left"/>
      <w:pPr>
        <w:ind w:left="720" w:hanging="360"/>
      </w:pPr>
      <w:rPr>
        <w:rFonts w:ascii="Symbol" w:hAnsi="Symbol" w:hint="default"/>
      </w:rPr>
    </w:lvl>
    <w:lvl w:ilvl="1" w:tplc="4C18AEEA" w:tentative="1">
      <w:start w:val="1"/>
      <w:numFmt w:val="bullet"/>
      <w:lvlText w:val="o"/>
      <w:lvlJc w:val="left"/>
      <w:pPr>
        <w:ind w:left="1440" w:hanging="360"/>
      </w:pPr>
      <w:rPr>
        <w:rFonts w:ascii="Courier New" w:hAnsi="Courier New" w:cs="Courier New" w:hint="default"/>
      </w:rPr>
    </w:lvl>
    <w:lvl w:ilvl="2" w:tplc="C9126102" w:tentative="1">
      <w:start w:val="1"/>
      <w:numFmt w:val="bullet"/>
      <w:lvlText w:val=""/>
      <w:lvlJc w:val="left"/>
      <w:pPr>
        <w:ind w:left="2160" w:hanging="360"/>
      </w:pPr>
      <w:rPr>
        <w:rFonts w:ascii="Wingdings" w:hAnsi="Wingdings" w:hint="default"/>
      </w:rPr>
    </w:lvl>
    <w:lvl w:ilvl="3" w:tplc="F2D809FC" w:tentative="1">
      <w:start w:val="1"/>
      <w:numFmt w:val="bullet"/>
      <w:lvlText w:val=""/>
      <w:lvlJc w:val="left"/>
      <w:pPr>
        <w:ind w:left="2880" w:hanging="360"/>
      </w:pPr>
      <w:rPr>
        <w:rFonts w:ascii="Symbol" w:hAnsi="Symbol" w:hint="default"/>
      </w:rPr>
    </w:lvl>
    <w:lvl w:ilvl="4" w:tplc="899CC854" w:tentative="1">
      <w:start w:val="1"/>
      <w:numFmt w:val="bullet"/>
      <w:lvlText w:val="o"/>
      <w:lvlJc w:val="left"/>
      <w:pPr>
        <w:ind w:left="3600" w:hanging="360"/>
      </w:pPr>
      <w:rPr>
        <w:rFonts w:ascii="Courier New" w:hAnsi="Courier New" w:cs="Courier New" w:hint="default"/>
      </w:rPr>
    </w:lvl>
    <w:lvl w:ilvl="5" w:tplc="D42E88EC" w:tentative="1">
      <w:start w:val="1"/>
      <w:numFmt w:val="bullet"/>
      <w:lvlText w:val=""/>
      <w:lvlJc w:val="left"/>
      <w:pPr>
        <w:ind w:left="4320" w:hanging="360"/>
      </w:pPr>
      <w:rPr>
        <w:rFonts w:ascii="Wingdings" w:hAnsi="Wingdings" w:hint="default"/>
      </w:rPr>
    </w:lvl>
    <w:lvl w:ilvl="6" w:tplc="29F4D0B6" w:tentative="1">
      <w:start w:val="1"/>
      <w:numFmt w:val="bullet"/>
      <w:lvlText w:val=""/>
      <w:lvlJc w:val="left"/>
      <w:pPr>
        <w:ind w:left="5040" w:hanging="360"/>
      </w:pPr>
      <w:rPr>
        <w:rFonts w:ascii="Symbol" w:hAnsi="Symbol" w:hint="default"/>
      </w:rPr>
    </w:lvl>
    <w:lvl w:ilvl="7" w:tplc="90FEFD42" w:tentative="1">
      <w:start w:val="1"/>
      <w:numFmt w:val="bullet"/>
      <w:lvlText w:val="o"/>
      <w:lvlJc w:val="left"/>
      <w:pPr>
        <w:ind w:left="5760" w:hanging="360"/>
      </w:pPr>
      <w:rPr>
        <w:rFonts w:ascii="Courier New" w:hAnsi="Courier New" w:cs="Courier New" w:hint="default"/>
      </w:rPr>
    </w:lvl>
    <w:lvl w:ilvl="8" w:tplc="6396DC1A" w:tentative="1">
      <w:start w:val="1"/>
      <w:numFmt w:val="bullet"/>
      <w:lvlText w:val=""/>
      <w:lvlJc w:val="left"/>
      <w:pPr>
        <w:ind w:left="6480" w:hanging="360"/>
      </w:pPr>
      <w:rPr>
        <w:rFonts w:ascii="Wingdings" w:hAnsi="Wingdings" w:hint="default"/>
      </w:rPr>
    </w:lvl>
  </w:abstractNum>
  <w:abstractNum w:abstractNumId="16" w15:restartNumberingAfterBreak="0">
    <w:nsid w:val="6F7B7FCB"/>
    <w:multiLevelType w:val="hybridMultilevel"/>
    <w:tmpl w:val="C9CC38A6"/>
    <w:lvl w:ilvl="0" w:tplc="86EEE33E">
      <w:start w:val="1"/>
      <w:numFmt w:val="bullet"/>
      <w:lvlText w:val=""/>
      <w:lvlJc w:val="left"/>
      <w:pPr>
        <w:ind w:left="720" w:hanging="360"/>
      </w:pPr>
      <w:rPr>
        <w:rFonts w:ascii="Symbol" w:hAnsi="Symbol" w:hint="default"/>
      </w:rPr>
    </w:lvl>
    <w:lvl w:ilvl="1" w:tplc="878EDA24" w:tentative="1">
      <w:start w:val="1"/>
      <w:numFmt w:val="bullet"/>
      <w:lvlText w:val="o"/>
      <w:lvlJc w:val="left"/>
      <w:pPr>
        <w:ind w:left="1440" w:hanging="360"/>
      </w:pPr>
      <w:rPr>
        <w:rFonts w:ascii="Courier New" w:hAnsi="Courier New" w:cs="Courier New" w:hint="default"/>
      </w:rPr>
    </w:lvl>
    <w:lvl w:ilvl="2" w:tplc="24ECEDC8" w:tentative="1">
      <w:start w:val="1"/>
      <w:numFmt w:val="bullet"/>
      <w:lvlText w:val=""/>
      <w:lvlJc w:val="left"/>
      <w:pPr>
        <w:ind w:left="2160" w:hanging="360"/>
      </w:pPr>
      <w:rPr>
        <w:rFonts w:ascii="Wingdings" w:hAnsi="Wingdings" w:hint="default"/>
      </w:rPr>
    </w:lvl>
    <w:lvl w:ilvl="3" w:tplc="BBB6C4D8" w:tentative="1">
      <w:start w:val="1"/>
      <w:numFmt w:val="bullet"/>
      <w:lvlText w:val=""/>
      <w:lvlJc w:val="left"/>
      <w:pPr>
        <w:ind w:left="2880" w:hanging="360"/>
      </w:pPr>
      <w:rPr>
        <w:rFonts w:ascii="Symbol" w:hAnsi="Symbol" w:hint="default"/>
      </w:rPr>
    </w:lvl>
    <w:lvl w:ilvl="4" w:tplc="154442D2" w:tentative="1">
      <w:start w:val="1"/>
      <w:numFmt w:val="bullet"/>
      <w:lvlText w:val="o"/>
      <w:lvlJc w:val="left"/>
      <w:pPr>
        <w:ind w:left="3600" w:hanging="360"/>
      </w:pPr>
      <w:rPr>
        <w:rFonts w:ascii="Courier New" w:hAnsi="Courier New" w:cs="Courier New" w:hint="default"/>
      </w:rPr>
    </w:lvl>
    <w:lvl w:ilvl="5" w:tplc="C07E3040" w:tentative="1">
      <w:start w:val="1"/>
      <w:numFmt w:val="bullet"/>
      <w:lvlText w:val=""/>
      <w:lvlJc w:val="left"/>
      <w:pPr>
        <w:ind w:left="4320" w:hanging="360"/>
      </w:pPr>
      <w:rPr>
        <w:rFonts w:ascii="Wingdings" w:hAnsi="Wingdings" w:hint="default"/>
      </w:rPr>
    </w:lvl>
    <w:lvl w:ilvl="6" w:tplc="7B0CEC36" w:tentative="1">
      <w:start w:val="1"/>
      <w:numFmt w:val="bullet"/>
      <w:lvlText w:val=""/>
      <w:lvlJc w:val="left"/>
      <w:pPr>
        <w:ind w:left="5040" w:hanging="360"/>
      </w:pPr>
      <w:rPr>
        <w:rFonts w:ascii="Symbol" w:hAnsi="Symbol" w:hint="default"/>
      </w:rPr>
    </w:lvl>
    <w:lvl w:ilvl="7" w:tplc="8E86251A" w:tentative="1">
      <w:start w:val="1"/>
      <w:numFmt w:val="bullet"/>
      <w:lvlText w:val="o"/>
      <w:lvlJc w:val="left"/>
      <w:pPr>
        <w:ind w:left="5760" w:hanging="360"/>
      </w:pPr>
      <w:rPr>
        <w:rFonts w:ascii="Courier New" w:hAnsi="Courier New" w:cs="Courier New" w:hint="default"/>
      </w:rPr>
    </w:lvl>
    <w:lvl w:ilvl="8" w:tplc="A03A47B2" w:tentative="1">
      <w:start w:val="1"/>
      <w:numFmt w:val="bullet"/>
      <w:lvlText w:val=""/>
      <w:lvlJc w:val="left"/>
      <w:pPr>
        <w:ind w:left="6480" w:hanging="360"/>
      </w:pPr>
      <w:rPr>
        <w:rFonts w:ascii="Wingdings" w:hAnsi="Wingdings" w:hint="default"/>
      </w:rPr>
    </w:lvl>
  </w:abstractNum>
  <w:abstractNum w:abstractNumId="17" w15:restartNumberingAfterBreak="0">
    <w:nsid w:val="70971A37"/>
    <w:multiLevelType w:val="hybridMultilevel"/>
    <w:tmpl w:val="AC5E1020"/>
    <w:lvl w:ilvl="0" w:tplc="39C0DF84">
      <w:start w:val="1"/>
      <w:numFmt w:val="decimal"/>
      <w:lvlText w:val="%1."/>
      <w:lvlJc w:val="left"/>
      <w:pPr>
        <w:ind w:left="720" w:hanging="360"/>
      </w:pPr>
    </w:lvl>
    <w:lvl w:ilvl="1" w:tplc="8864E32E" w:tentative="1">
      <w:start w:val="1"/>
      <w:numFmt w:val="lowerLetter"/>
      <w:lvlText w:val="%2."/>
      <w:lvlJc w:val="left"/>
      <w:pPr>
        <w:ind w:left="1440" w:hanging="360"/>
      </w:pPr>
    </w:lvl>
    <w:lvl w:ilvl="2" w:tplc="D97E3C0A" w:tentative="1">
      <w:start w:val="1"/>
      <w:numFmt w:val="lowerRoman"/>
      <w:lvlText w:val="%3."/>
      <w:lvlJc w:val="right"/>
      <w:pPr>
        <w:ind w:left="2160" w:hanging="180"/>
      </w:pPr>
    </w:lvl>
    <w:lvl w:ilvl="3" w:tplc="CAA6E894" w:tentative="1">
      <w:start w:val="1"/>
      <w:numFmt w:val="decimal"/>
      <w:lvlText w:val="%4."/>
      <w:lvlJc w:val="left"/>
      <w:pPr>
        <w:ind w:left="2880" w:hanging="360"/>
      </w:pPr>
    </w:lvl>
    <w:lvl w:ilvl="4" w:tplc="3BB86AA8" w:tentative="1">
      <w:start w:val="1"/>
      <w:numFmt w:val="lowerLetter"/>
      <w:lvlText w:val="%5."/>
      <w:lvlJc w:val="left"/>
      <w:pPr>
        <w:ind w:left="3600" w:hanging="360"/>
      </w:pPr>
    </w:lvl>
    <w:lvl w:ilvl="5" w:tplc="2F9823AA" w:tentative="1">
      <w:start w:val="1"/>
      <w:numFmt w:val="lowerRoman"/>
      <w:lvlText w:val="%6."/>
      <w:lvlJc w:val="right"/>
      <w:pPr>
        <w:ind w:left="4320" w:hanging="180"/>
      </w:pPr>
    </w:lvl>
    <w:lvl w:ilvl="6" w:tplc="BA9228E4" w:tentative="1">
      <w:start w:val="1"/>
      <w:numFmt w:val="decimal"/>
      <w:lvlText w:val="%7."/>
      <w:lvlJc w:val="left"/>
      <w:pPr>
        <w:ind w:left="5040" w:hanging="360"/>
      </w:pPr>
    </w:lvl>
    <w:lvl w:ilvl="7" w:tplc="282806AC" w:tentative="1">
      <w:start w:val="1"/>
      <w:numFmt w:val="lowerLetter"/>
      <w:lvlText w:val="%8."/>
      <w:lvlJc w:val="left"/>
      <w:pPr>
        <w:ind w:left="5760" w:hanging="360"/>
      </w:pPr>
    </w:lvl>
    <w:lvl w:ilvl="8" w:tplc="44D63682" w:tentative="1">
      <w:start w:val="1"/>
      <w:numFmt w:val="lowerRoman"/>
      <w:lvlText w:val="%9."/>
      <w:lvlJc w:val="right"/>
      <w:pPr>
        <w:ind w:left="6480" w:hanging="180"/>
      </w:pPr>
    </w:lvl>
  </w:abstractNum>
  <w:abstractNum w:abstractNumId="18" w15:restartNumberingAfterBreak="0">
    <w:nsid w:val="734D1297"/>
    <w:multiLevelType w:val="hybridMultilevel"/>
    <w:tmpl w:val="AE8E0686"/>
    <w:lvl w:ilvl="0" w:tplc="687A8EB4">
      <w:start w:val="1"/>
      <w:numFmt w:val="bullet"/>
      <w:lvlText w:val=""/>
      <w:lvlJc w:val="left"/>
      <w:pPr>
        <w:ind w:left="720" w:hanging="360"/>
      </w:pPr>
      <w:rPr>
        <w:rFonts w:ascii="Symbol" w:hAnsi="Symbol" w:hint="default"/>
      </w:rPr>
    </w:lvl>
    <w:lvl w:ilvl="1" w:tplc="095C6550" w:tentative="1">
      <w:start w:val="1"/>
      <w:numFmt w:val="bullet"/>
      <w:lvlText w:val="o"/>
      <w:lvlJc w:val="left"/>
      <w:pPr>
        <w:ind w:left="1440" w:hanging="360"/>
      </w:pPr>
      <w:rPr>
        <w:rFonts w:ascii="Courier New" w:hAnsi="Courier New" w:cs="Courier New" w:hint="default"/>
      </w:rPr>
    </w:lvl>
    <w:lvl w:ilvl="2" w:tplc="331895DE" w:tentative="1">
      <w:start w:val="1"/>
      <w:numFmt w:val="bullet"/>
      <w:lvlText w:val=""/>
      <w:lvlJc w:val="left"/>
      <w:pPr>
        <w:ind w:left="2160" w:hanging="360"/>
      </w:pPr>
      <w:rPr>
        <w:rFonts w:ascii="Wingdings" w:hAnsi="Wingdings" w:hint="default"/>
      </w:rPr>
    </w:lvl>
    <w:lvl w:ilvl="3" w:tplc="ED8CD50C" w:tentative="1">
      <w:start w:val="1"/>
      <w:numFmt w:val="bullet"/>
      <w:lvlText w:val=""/>
      <w:lvlJc w:val="left"/>
      <w:pPr>
        <w:ind w:left="2880" w:hanging="360"/>
      </w:pPr>
      <w:rPr>
        <w:rFonts w:ascii="Symbol" w:hAnsi="Symbol" w:hint="default"/>
      </w:rPr>
    </w:lvl>
    <w:lvl w:ilvl="4" w:tplc="E4F4FEE2" w:tentative="1">
      <w:start w:val="1"/>
      <w:numFmt w:val="bullet"/>
      <w:lvlText w:val="o"/>
      <w:lvlJc w:val="left"/>
      <w:pPr>
        <w:ind w:left="3600" w:hanging="360"/>
      </w:pPr>
      <w:rPr>
        <w:rFonts w:ascii="Courier New" w:hAnsi="Courier New" w:cs="Courier New" w:hint="default"/>
      </w:rPr>
    </w:lvl>
    <w:lvl w:ilvl="5" w:tplc="F2B0CCC4" w:tentative="1">
      <w:start w:val="1"/>
      <w:numFmt w:val="bullet"/>
      <w:lvlText w:val=""/>
      <w:lvlJc w:val="left"/>
      <w:pPr>
        <w:ind w:left="4320" w:hanging="360"/>
      </w:pPr>
      <w:rPr>
        <w:rFonts w:ascii="Wingdings" w:hAnsi="Wingdings" w:hint="default"/>
      </w:rPr>
    </w:lvl>
    <w:lvl w:ilvl="6" w:tplc="1D8494C6" w:tentative="1">
      <w:start w:val="1"/>
      <w:numFmt w:val="bullet"/>
      <w:lvlText w:val=""/>
      <w:lvlJc w:val="left"/>
      <w:pPr>
        <w:ind w:left="5040" w:hanging="360"/>
      </w:pPr>
      <w:rPr>
        <w:rFonts w:ascii="Symbol" w:hAnsi="Symbol" w:hint="default"/>
      </w:rPr>
    </w:lvl>
    <w:lvl w:ilvl="7" w:tplc="F60CB414" w:tentative="1">
      <w:start w:val="1"/>
      <w:numFmt w:val="bullet"/>
      <w:lvlText w:val="o"/>
      <w:lvlJc w:val="left"/>
      <w:pPr>
        <w:ind w:left="5760" w:hanging="360"/>
      </w:pPr>
      <w:rPr>
        <w:rFonts w:ascii="Courier New" w:hAnsi="Courier New" w:cs="Courier New" w:hint="default"/>
      </w:rPr>
    </w:lvl>
    <w:lvl w:ilvl="8" w:tplc="FFFC2AB0" w:tentative="1">
      <w:start w:val="1"/>
      <w:numFmt w:val="bullet"/>
      <w:lvlText w:val=""/>
      <w:lvlJc w:val="left"/>
      <w:pPr>
        <w:ind w:left="6480" w:hanging="360"/>
      </w:pPr>
      <w:rPr>
        <w:rFonts w:ascii="Wingdings" w:hAnsi="Wingdings" w:hint="default"/>
      </w:rPr>
    </w:lvl>
  </w:abstractNum>
  <w:abstractNum w:abstractNumId="19" w15:restartNumberingAfterBreak="0">
    <w:nsid w:val="787F711A"/>
    <w:multiLevelType w:val="hybridMultilevel"/>
    <w:tmpl w:val="725CA004"/>
    <w:lvl w:ilvl="0" w:tplc="4A6698B4">
      <w:start w:val="1"/>
      <w:numFmt w:val="decimal"/>
      <w:lvlText w:val="%1."/>
      <w:lvlJc w:val="left"/>
      <w:pPr>
        <w:ind w:left="720" w:hanging="360"/>
      </w:pPr>
    </w:lvl>
    <w:lvl w:ilvl="1" w:tplc="CE1ED5FC" w:tentative="1">
      <w:start w:val="1"/>
      <w:numFmt w:val="lowerLetter"/>
      <w:lvlText w:val="%2."/>
      <w:lvlJc w:val="left"/>
      <w:pPr>
        <w:ind w:left="1440" w:hanging="360"/>
      </w:pPr>
    </w:lvl>
    <w:lvl w:ilvl="2" w:tplc="C43E1ED4" w:tentative="1">
      <w:start w:val="1"/>
      <w:numFmt w:val="lowerRoman"/>
      <w:lvlText w:val="%3."/>
      <w:lvlJc w:val="right"/>
      <w:pPr>
        <w:ind w:left="2160" w:hanging="180"/>
      </w:pPr>
    </w:lvl>
    <w:lvl w:ilvl="3" w:tplc="0B02A76C" w:tentative="1">
      <w:start w:val="1"/>
      <w:numFmt w:val="decimal"/>
      <w:lvlText w:val="%4."/>
      <w:lvlJc w:val="left"/>
      <w:pPr>
        <w:ind w:left="2880" w:hanging="360"/>
      </w:pPr>
    </w:lvl>
    <w:lvl w:ilvl="4" w:tplc="8B7A520E" w:tentative="1">
      <w:start w:val="1"/>
      <w:numFmt w:val="lowerLetter"/>
      <w:lvlText w:val="%5."/>
      <w:lvlJc w:val="left"/>
      <w:pPr>
        <w:ind w:left="3600" w:hanging="360"/>
      </w:pPr>
    </w:lvl>
    <w:lvl w:ilvl="5" w:tplc="61BE2774" w:tentative="1">
      <w:start w:val="1"/>
      <w:numFmt w:val="lowerRoman"/>
      <w:lvlText w:val="%6."/>
      <w:lvlJc w:val="right"/>
      <w:pPr>
        <w:ind w:left="4320" w:hanging="180"/>
      </w:pPr>
    </w:lvl>
    <w:lvl w:ilvl="6" w:tplc="1674D244" w:tentative="1">
      <w:start w:val="1"/>
      <w:numFmt w:val="decimal"/>
      <w:lvlText w:val="%7."/>
      <w:lvlJc w:val="left"/>
      <w:pPr>
        <w:ind w:left="5040" w:hanging="360"/>
      </w:pPr>
    </w:lvl>
    <w:lvl w:ilvl="7" w:tplc="28968CB0" w:tentative="1">
      <w:start w:val="1"/>
      <w:numFmt w:val="lowerLetter"/>
      <w:lvlText w:val="%8."/>
      <w:lvlJc w:val="left"/>
      <w:pPr>
        <w:ind w:left="5760" w:hanging="360"/>
      </w:pPr>
    </w:lvl>
    <w:lvl w:ilvl="8" w:tplc="DC5A06F4" w:tentative="1">
      <w:start w:val="1"/>
      <w:numFmt w:val="lowerRoman"/>
      <w:lvlText w:val="%9."/>
      <w:lvlJc w:val="right"/>
      <w:pPr>
        <w:ind w:left="6480" w:hanging="180"/>
      </w:pPr>
    </w:lvl>
  </w:abstractNum>
  <w:abstractNum w:abstractNumId="20" w15:restartNumberingAfterBreak="0">
    <w:nsid w:val="798777B6"/>
    <w:multiLevelType w:val="hybridMultilevel"/>
    <w:tmpl w:val="434C25B2"/>
    <w:lvl w:ilvl="0" w:tplc="F8FED8A8">
      <w:start w:val="1"/>
      <w:numFmt w:val="bullet"/>
      <w:lvlText w:val=""/>
      <w:lvlJc w:val="left"/>
      <w:pPr>
        <w:ind w:left="720" w:hanging="360"/>
      </w:pPr>
      <w:rPr>
        <w:rFonts w:ascii="Wingdings" w:hAnsi="Wingdings" w:hint="default"/>
      </w:rPr>
    </w:lvl>
    <w:lvl w:ilvl="1" w:tplc="1DDE56D8" w:tentative="1">
      <w:start w:val="1"/>
      <w:numFmt w:val="bullet"/>
      <w:lvlText w:val="o"/>
      <w:lvlJc w:val="left"/>
      <w:pPr>
        <w:ind w:left="1440" w:hanging="360"/>
      </w:pPr>
      <w:rPr>
        <w:rFonts w:ascii="Courier New" w:hAnsi="Courier New" w:cs="Courier New" w:hint="default"/>
      </w:rPr>
    </w:lvl>
    <w:lvl w:ilvl="2" w:tplc="2280DBA4" w:tentative="1">
      <w:start w:val="1"/>
      <w:numFmt w:val="bullet"/>
      <w:lvlText w:val=""/>
      <w:lvlJc w:val="left"/>
      <w:pPr>
        <w:ind w:left="2160" w:hanging="360"/>
      </w:pPr>
      <w:rPr>
        <w:rFonts w:ascii="Wingdings" w:hAnsi="Wingdings" w:hint="default"/>
      </w:rPr>
    </w:lvl>
    <w:lvl w:ilvl="3" w:tplc="B2EEDBB8" w:tentative="1">
      <w:start w:val="1"/>
      <w:numFmt w:val="bullet"/>
      <w:lvlText w:val=""/>
      <w:lvlJc w:val="left"/>
      <w:pPr>
        <w:ind w:left="2880" w:hanging="360"/>
      </w:pPr>
      <w:rPr>
        <w:rFonts w:ascii="Symbol" w:hAnsi="Symbol" w:hint="default"/>
      </w:rPr>
    </w:lvl>
    <w:lvl w:ilvl="4" w:tplc="DB7E1B0A" w:tentative="1">
      <w:start w:val="1"/>
      <w:numFmt w:val="bullet"/>
      <w:lvlText w:val="o"/>
      <w:lvlJc w:val="left"/>
      <w:pPr>
        <w:ind w:left="3600" w:hanging="360"/>
      </w:pPr>
      <w:rPr>
        <w:rFonts w:ascii="Courier New" w:hAnsi="Courier New" w:cs="Courier New" w:hint="default"/>
      </w:rPr>
    </w:lvl>
    <w:lvl w:ilvl="5" w:tplc="C3565A3E" w:tentative="1">
      <w:start w:val="1"/>
      <w:numFmt w:val="bullet"/>
      <w:lvlText w:val=""/>
      <w:lvlJc w:val="left"/>
      <w:pPr>
        <w:ind w:left="4320" w:hanging="360"/>
      </w:pPr>
      <w:rPr>
        <w:rFonts w:ascii="Wingdings" w:hAnsi="Wingdings" w:hint="default"/>
      </w:rPr>
    </w:lvl>
    <w:lvl w:ilvl="6" w:tplc="98A8140A" w:tentative="1">
      <w:start w:val="1"/>
      <w:numFmt w:val="bullet"/>
      <w:lvlText w:val=""/>
      <w:lvlJc w:val="left"/>
      <w:pPr>
        <w:ind w:left="5040" w:hanging="360"/>
      </w:pPr>
      <w:rPr>
        <w:rFonts w:ascii="Symbol" w:hAnsi="Symbol" w:hint="default"/>
      </w:rPr>
    </w:lvl>
    <w:lvl w:ilvl="7" w:tplc="2B26C9DA" w:tentative="1">
      <w:start w:val="1"/>
      <w:numFmt w:val="bullet"/>
      <w:lvlText w:val="o"/>
      <w:lvlJc w:val="left"/>
      <w:pPr>
        <w:ind w:left="5760" w:hanging="360"/>
      </w:pPr>
      <w:rPr>
        <w:rFonts w:ascii="Courier New" w:hAnsi="Courier New" w:cs="Courier New" w:hint="default"/>
      </w:rPr>
    </w:lvl>
    <w:lvl w:ilvl="8" w:tplc="4150275A" w:tentative="1">
      <w:start w:val="1"/>
      <w:numFmt w:val="bullet"/>
      <w:lvlText w:val=""/>
      <w:lvlJc w:val="left"/>
      <w:pPr>
        <w:ind w:left="6480" w:hanging="360"/>
      </w:pPr>
      <w:rPr>
        <w:rFonts w:ascii="Wingdings" w:hAnsi="Wingdings" w:hint="default"/>
      </w:rPr>
    </w:lvl>
  </w:abstractNum>
  <w:abstractNum w:abstractNumId="21" w15:restartNumberingAfterBreak="0">
    <w:nsid w:val="798F33DA"/>
    <w:multiLevelType w:val="hybridMultilevel"/>
    <w:tmpl w:val="AA562D3C"/>
    <w:lvl w:ilvl="0" w:tplc="49465AEA">
      <w:start w:val="1"/>
      <w:numFmt w:val="bullet"/>
      <w:lvlText w:val=""/>
      <w:lvlJc w:val="left"/>
      <w:pPr>
        <w:ind w:left="720" w:hanging="360"/>
      </w:pPr>
      <w:rPr>
        <w:rFonts w:ascii="Symbol" w:hAnsi="Symbol" w:hint="default"/>
      </w:rPr>
    </w:lvl>
    <w:lvl w:ilvl="1" w:tplc="4F606DDE" w:tentative="1">
      <w:start w:val="1"/>
      <w:numFmt w:val="bullet"/>
      <w:lvlText w:val="o"/>
      <w:lvlJc w:val="left"/>
      <w:pPr>
        <w:ind w:left="1440" w:hanging="360"/>
      </w:pPr>
      <w:rPr>
        <w:rFonts w:ascii="Courier New" w:hAnsi="Courier New" w:cs="Courier New" w:hint="default"/>
      </w:rPr>
    </w:lvl>
    <w:lvl w:ilvl="2" w:tplc="7FEC250E" w:tentative="1">
      <w:start w:val="1"/>
      <w:numFmt w:val="bullet"/>
      <w:lvlText w:val=""/>
      <w:lvlJc w:val="left"/>
      <w:pPr>
        <w:ind w:left="2160" w:hanging="360"/>
      </w:pPr>
      <w:rPr>
        <w:rFonts w:ascii="Wingdings" w:hAnsi="Wingdings" w:hint="default"/>
      </w:rPr>
    </w:lvl>
    <w:lvl w:ilvl="3" w:tplc="F9E43D54" w:tentative="1">
      <w:start w:val="1"/>
      <w:numFmt w:val="bullet"/>
      <w:lvlText w:val=""/>
      <w:lvlJc w:val="left"/>
      <w:pPr>
        <w:ind w:left="2880" w:hanging="360"/>
      </w:pPr>
      <w:rPr>
        <w:rFonts w:ascii="Symbol" w:hAnsi="Symbol" w:hint="default"/>
      </w:rPr>
    </w:lvl>
    <w:lvl w:ilvl="4" w:tplc="2288FF50" w:tentative="1">
      <w:start w:val="1"/>
      <w:numFmt w:val="bullet"/>
      <w:lvlText w:val="o"/>
      <w:lvlJc w:val="left"/>
      <w:pPr>
        <w:ind w:left="3600" w:hanging="360"/>
      </w:pPr>
      <w:rPr>
        <w:rFonts w:ascii="Courier New" w:hAnsi="Courier New" w:cs="Courier New" w:hint="default"/>
      </w:rPr>
    </w:lvl>
    <w:lvl w:ilvl="5" w:tplc="4D7861F4" w:tentative="1">
      <w:start w:val="1"/>
      <w:numFmt w:val="bullet"/>
      <w:lvlText w:val=""/>
      <w:lvlJc w:val="left"/>
      <w:pPr>
        <w:ind w:left="4320" w:hanging="360"/>
      </w:pPr>
      <w:rPr>
        <w:rFonts w:ascii="Wingdings" w:hAnsi="Wingdings" w:hint="default"/>
      </w:rPr>
    </w:lvl>
    <w:lvl w:ilvl="6" w:tplc="25EC5B72" w:tentative="1">
      <w:start w:val="1"/>
      <w:numFmt w:val="bullet"/>
      <w:lvlText w:val=""/>
      <w:lvlJc w:val="left"/>
      <w:pPr>
        <w:ind w:left="5040" w:hanging="360"/>
      </w:pPr>
      <w:rPr>
        <w:rFonts w:ascii="Symbol" w:hAnsi="Symbol" w:hint="default"/>
      </w:rPr>
    </w:lvl>
    <w:lvl w:ilvl="7" w:tplc="BF023018" w:tentative="1">
      <w:start w:val="1"/>
      <w:numFmt w:val="bullet"/>
      <w:lvlText w:val="o"/>
      <w:lvlJc w:val="left"/>
      <w:pPr>
        <w:ind w:left="5760" w:hanging="360"/>
      </w:pPr>
      <w:rPr>
        <w:rFonts w:ascii="Courier New" w:hAnsi="Courier New" w:cs="Courier New" w:hint="default"/>
      </w:rPr>
    </w:lvl>
    <w:lvl w:ilvl="8" w:tplc="9264964A" w:tentative="1">
      <w:start w:val="1"/>
      <w:numFmt w:val="bullet"/>
      <w:lvlText w:val=""/>
      <w:lvlJc w:val="left"/>
      <w:pPr>
        <w:ind w:left="6480" w:hanging="360"/>
      </w:pPr>
      <w:rPr>
        <w:rFonts w:ascii="Wingdings" w:hAnsi="Wingdings" w:hint="default"/>
      </w:rPr>
    </w:lvl>
  </w:abstractNum>
  <w:abstractNum w:abstractNumId="22" w15:restartNumberingAfterBreak="0">
    <w:nsid w:val="7D975ED2"/>
    <w:multiLevelType w:val="hybridMultilevel"/>
    <w:tmpl w:val="70A844E6"/>
    <w:lvl w:ilvl="0" w:tplc="90E07CE4">
      <w:start w:val="1"/>
      <w:numFmt w:val="bullet"/>
      <w:lvlText w:val=""/>
      <w:lvlJc w:val="left"/>
      <w:pPr>
        <w:ind w:left="720" w:hanging="360"/>
      </w:pPr>
      <w:rPr>
        <w:rFonts w:ascii="Symbol" w:hAnsi="Symbol" w:hint="default"/>
      </w:rPr>
    </w:lvl>
    <w:lvl w:ilvl="1" w:tplc="A308FFF0" w:tentative="1">
      <w:start w:val="1"/>
      <w:numFmt w:val="bullet"/>
      <w:lvlText w:val="o"/>
      <w:lvlJc w:val="left"/>
      <w:pPr>
        <w:ind w:left="1440" w:hanging="360"/>
      </w:pPr>
      <w:rPr>
        <w:rFonts w:ascii="Courier New" w:hAnsi="Courier New" w:cs="Courier New" w:hint="default"/>
      </w:rPr>
    </w:lvl>
    <w:lvl w:ilvl="2" w:tplc="4822D03C" w:tentative="1">
      <w:start w:val="1"/>
      <w:numFmt w:val="bullet"/>
      <w:lvlText w:val=""/>
      <w:lvlJc w:val="left"/>
      <w:pPr>
        <w:ind w:left="2160" w:hanging="360"/>
      </w:pPr>
      <w:rPr>
        <w:rFonts w:ascii="Wingdings" w:hAnsi="Wingdings" w:hint="default"/>
      </w:rPr>
    </w:lvl>
    <w:lvl w:ilvl="3" w:tplc="1FF44F14" w:tentative="1">
      <w:start w:val="1"/>
      <w:numFmt w:val="bullet"/>
      <w:lvlText w:val=""/>
      <w:lvlJc w:val="left"/>
      <w:pPr>
        <w:ind w:left="2880" w:hanging="360"/>
      </w:pPr>
      <w:rPr>
        <w:rFonts w:ascii="Symbol" w:hAnsi="Symbol" w:hint="default"/>
      </w:rPr>
    </w:lvl>
    <w:lvl w:ilvl="4" w:tplc="23D863D8" w:tentative="1">
      <w:start w:val="1"/>
      <w:numFmt w:val="bullet"/>
      <w:lvlText w:val="o"/>
      <w:lvlJc w:val="left"/>
      <w:pPr>
        <w:ind w:left="3600" w:hanging="360"/>
      </w:pPr>
      <w:rPr>
        <w:rFonts w:ascii="Courier New" w:hAnsi="Courier New" w:cs="Courier New" w:hint="default"/>
      </w:rPr>
    </w:lvl>
    <w:lvl w:ilvl="5" w:tplc="D3A2898A" w:tentative="1">
      <w:start w:val="1"/>
      <w:numFmt w:val="bullet"/>
      <w:lvlText w:val=""/>
      <w:lvlJc w:val="left"/>
      <w:pPr>
        <w:ind w:left="4320" w:hanging="360"/>
      </w:pPr>
      <w:rPr>
        <w:rFonts w:ascii="Wingdings" w:hAnsi="Wingdings" w:hint="default"/>
      </w:rPr>
    </w:lvl>
    <w:lvl w:ilvl="6" w:tplc="1278FF14" w:tentative="1">
      <w:start w:val="1"/>
      <w:numFmt w:val="bullet"/>
      <w:lvlText w:val=""/>
      <w:lvlJc w:val="left"/>
      <w:pPr>
        <w:ind w:left="5040" w:hanging="360"/>
      </w:pPr>
      <w:rPr>
        <w:rFonts w:ascii="Symbol" w:hAnsi="Symbol" w:hint="default"/>
      </w:rPr>
    </w:lvl>
    <w:lvl w:ilvl="7" w:tplc="3D404D54" w:tentative="1">
      <w:start w:val="1"/>
      <w:numFmt w:val="bullet"/>
      <w:lvlText w:val="o"/>
      <w:lvlJc w:val="left"/>
      <w:pPr>
        <w:ind w:left="5760" w:hanging="360"/>
      </w:pPr>
      <w:rPr>
        <w:rFonts w:ascii="Courier New" w:hAnsi="Courier New" w:cs="Courier New" w:hint="default"/>
      </w:rPr>
    </w:lvl>
    <w:lvl w:ilvl="8" w:tplc="12AA5688" w:tentative="1">
      <w:start w:val="1"/>
      <w:numFmt w:val="bullet"/>
      <w:lvlText w:val=""/>
      <w:lvlJc w:val="left"/>
      <w:pPr>
        <w:ind w:left="6480" w:hanging="360"/>
      </w:pPr>
      <w:rPr>
        <w:rFonts w:ascii="Wingdings" w:hAnsi="Wingdings" w:hint="default"/>
      </w:rPr>
    </w:lvl>
  </w:abstractNum>
  <w:num w:numId="1" w16cid:durableId="755051433">
    <w:abstractNumId w:val="19"/>
  </w:num>
  <w:num w:numId="2" w16cid:durableId="872809643">
    <w:abstractNumId w:val="21"/>
  </w:num>
  <w:num w:numId="3" w16cid:durableId="340666014">
    <w:abstractNumId w:val="18"/>
  </w:num>
  <w:num w:numId="4" w16cid:durableId="1254244394">
    <w:abstractNumId w:val="15"/>
  </w:num>
  <w:num w:numId="5" w16cid:durableId="543757901">
    <w:abstractNumId w:val="22"/>
  </w:num>
  <w:num w:numId="6" w16cid:durableId="1612010931">
    <w:abstractNumId w:val="8"/>
  </w:num>
  <w:num w:numId="7" w16cid:durableId="6909667">
    <w:abstractNumId w:val="16"/>
  </w:num>
  <w:num w:numId="8" w16cid:durableId="913472736">
    <w:abstractNumId w:val="0"/>
  </w:num>
  <w:num w:numId="9" w16cid:durableId="675838604">
    <w:abstractNumId w:val="10"/>
  </w:num>
  <w:num w:numId="10" w16cid:durableId="1935286813">
    <w:abstractNumId w:val="7"/>
  </w:num>
  <w:num w:numId="11" w16cid:durableId="1860660869">
    <w:abstractNumId w:val="12"/>
  </w:num>
  <w:num w:numId="12" w16cid:durableId="1371344266">
    <w:abstractNumId w:val="2"/>
  </w:num>
  <w:num w:numId="13" w16cid:durableId="1677996129">
    <w:abstractNumId w:val="20"/>
  </w:num>
  <w:num w:numId="14" w16cid:durableId="387845455">
    <w:abstractNumId w:val="9"/>
  </w:num>
  <w:num w:numId="15" w16cid:durableId="1545865284">
    <w:abstractNumId w:val="14"/>
  </w:num>
  <w:num w:numId="16" w16cid:durableId="122621148">
    <w:abstractNumId w:val="13"/>
  </w:num>
  <w:num w:numId="17" w16cid:durableId="1047488966">
    <w:abstractNumId w:val="17"/>
  </w:num>
  <w:num w:numId="18" w16cid:durableId="1328945888">
    <w:abstractNumId w:val="6"/>
  </w:num>
  <w:num w:numId="19" w16cid:durableId="806974550">
    <w:abstractNumId w:val="5"/>
  </w:num>
  <w:num w:numId="20" w16cid:durableId="927154995">
    <w:abstractNumId w:val="4"/>
  </w:num>
  <w:num w:numId="21" w16cid:durableId="1034695653">
    <w:abstractNumId w:val="11"/>
  </w:num>
  <w:num w:numId="22" w16cid:durableId="285427039">
    <w:abstractNumId w:val="1"/>
  </w:num>
  <w:num w:numId="23" w16cid:durableId="1706516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77"/>
    <w:rsid w:val="00026DEA"/>
    <w:rsid w:val="000D2AFB"/>
    <w:rsid w:val="000F1F3D"/>
    <w:rsid w:val="000F7345"/>
    <w:rsid w:val="00116569"/>
    <w:rsid w:val="00117CC6"/>
    <w:rsid w:val="0019105F"/>
    <w:rsid w:val="001A02D8"/>
    <w:rsid w:val="001D6043"/>
    <w:rsid w:val="001F1AA5"/>
    <w:rsid w:val="00210CA5"/>
    <w:rsid w:val="00263AA7"/>
    <w:rsid w:val="00277292"/>
    <w:rsid w:val="002A242E"/>
    <w:rsid w:val="002A3CB8"/>
    <w:rsid w:val="00323B7C"/>
    <w:rsid w:val="0035214B"/>
    <w:rsid w:val="003613E1"/>
    <w:rsid w:val="003855CC"/>
    <w:rsid w:val="003C1A68"/>
    <w:rsid w:val="003C5A63"/>
    <w:rsid w:val="003C6F36"/>
    <w:rsid w:val="003E0323"/>
    <w:rsid w:val="003E654E"/>
    <w:rsid w:val="003E72D2"/>
    <w:rsid w:val="0044078D"/>
    <w:rsid w:val="004B1F41"/>
    <w:rsid w:val="004E6133"/>
    <w:rsid w:val="004F46F4"/>
    <w:rsid w:val="00512E91"/>
    <w:rsid w:val="00526CAF"/>
    <w:rsid w:val="00561F66"/>
    <w:rsid w:val="00575488"/>
    <w:rsid w:val="005946B2"/>
    <w:rsid w:val="00624335"/>
    <w:rsid w:val="006339B1"/>
    <w:rsid w:val="00635FA7"/>
    <w:rsid w:val="00637213"/>
    <w:rsid w:val="0064056A"/>
    <w:rsid w:val="00666968"/>
    <w:rsid w:val="006E3A51"/>
    <w:rsid w:val="0070119C"/>
    <w:rsid w:val="007208A6"/>
    <w:rsid w:val="007418B2"/>
    <w:rsid w:val="00762B37"/>
    <w:rsid w:val="007700EA"/>
    <w:rsid w:val="00775DDE"/>
    <w:rsid w:val="007A19CF"/>
    <w:rsid w:val="007F673D"/>
    <w:rsid w:val="00863EB7"/>
    <w:rsid w:val="00865BF1"/>
    <w:rsid w:val="008B1F40"/>
    <w:rsid w:val="008D67F4"/>
    <w:rsid w:val="009561F9"/>
    <w:rsid w:val="009567D5"/>
    <w:rsid w:val="009A6577"/>
    <w:rsid w:val="009D0F39"/>
    <w:rsid w:val="009E76B9"/>
    <w:rsid w:val="00A128C7"/>
    <w:rsid w:val="00A5365E"/>
    <w:rsid w:val="00A87248"/>
    <w:rsid w:val="00AE21F6"/>
    <w:rsid w:val="00B53F1F"/>
    <w:rsid w:val="00B770E0"/>
    <w:rsid w:val="00B93EC3"/>
    <w:rsid w:val="00BC2C90"/>
    <w:rsid w:val="00BE5D5D"/>
    <w:rsid w:val="00C03B0C"/>
    <w:rsid w:val="00C446CD"/>
    <w:rsid w:val="00C930E5"/>
    <w:rsid w:val="00C9521F"/>
    <w:rsid w:val="00CB5BC6"/>
    <w:rsid w:val="00CC6FC6"/>
    <w:rsid w:val="00CD4838"/>
    <w:rsid w:val="00D3160F"/>
    <w:rsid w:val="00D474F3"/>
    <w:rsid w:val="00D764B4"/>
    <w:rsid w:val="00DC61D4"/>
    <w:rsid w:val="00DE7C15"/>
    <w:rsid w:val="00E34205"/>
    <w:rsid w:val="00E45597"/>
    <w:rsid w:val="00E5306D"/>
    <w:rsid w:val="00E6410A"/>
    <w:rsid w:val="00EA276F"/>
    <w:rsid w:val="00EE0CBE"/>
    <w:rsid w:val="00F203B8"/>
    <w:rsid w:val="00F45A8D"/>
    <w:rsid w:val="00F645D7"/>
    <w:rsid w:val="00F65232"/>
    <w:rsid w:val="00F75A77"/>
    <w:rsid w:val="00FA1E9D"/>
    <w:rsid w:val="00FB1807"/>
    <w:rsid w:val="00FC5F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FD7D7"/>
  <w15:chartTrackingRefBased/>
  <w15:docId w15:val="{368E9B44-1D92-429B-B939-8285F4E97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5214B"/>
    <w:pPr>
      <w:spacing w:after="0" w:line="360" w:lineRule="auto"/>
      <w:jc w:val="both"/>
    </w:pPr>
    <w:rPr>
      <w:rFonts w:ascii="Times New Roman" w:hAnsi="Times New Roman" w:cs="Arial"/>
      <w:sz w:val="24"/>
      <w:lang w:eastAsia="en-IN"/>
    </w:rPr>
  </w:style>
  <w:style w:type="paragraph" w:styleId="Heading1">
    <w:name w:val="heading 1"/>
    <w:basedOn w:val="Normal"/>
    <w:next w:val="Normal"/>
    <w:link w:val="Heading1Char"/>
    <w:autoRedefine/>
    <w:rsid w:val="00026DEA"/>
    <w:pPr>
      <w:keepNext/>
      <w:keepLines/>
      <w:spacing w:before="400" w:after="120"/>
      <w:outlineLvl w:val="0"/>
    </w:pPr>
    <w:rPr>
      <w:b/>
      <w:szCs w:val="40"/>
      <w:lang w:val="en"/>
    </w:rPr>
  </w:style>
  <w:style w:type="paragraph" w:styleId="Heading2">
    <w:name w:val="heading 2"/>
    <w:basedOn w:val="Normal"/>
    <w:next w:val="Normal"/>
    <w:link w:val="Heading2Char"/>
    <w:autoRedefine/>
    <w:rsid w:val="00026DEA"/>
    <w:pPr>
      <w:keepNext/>
      <w:keepLines/>
      <w:spacing w:before="360" w:after="120"/>
      <w:outlineLvl w:val="1"/>
    </w:pPr>
    <w:rPr>
      <w:b/>
      <w:szCs w:val="32"/>
    </w:rPr>
  </w:style>
  <w:style w:type="paragraph" w:styleId="Heading3">
    <w:name w:val="heading 3"/>
    <w:basedOn w:val="Normal"/>
    <w:next w:val="Normal"/>
    <w:link w:val="Heading3Char"/>
    <w:autoRedefine/>
    <w:rsid w:val="00323B7C"/>
    <w:pPr>
      <w:keepNext/>
      <w:keepLines/>
      <w:spacing w:before="320" w:after="80"/>
      <w:outlineLvl w:val="2"/>
    </w:pPr>
    <w:rPr>
      <w:b/>
      <w:color w:val="000000" w:themeColor="text1"/>
      <w:szCs w:val="28"/>
      <w:lang w:val="en" w:eastAsia="en-US"/>
    </w:rPr>
  </w:style>
  <w:style w:type="paragraph" w:styleId="Heading4">
    <w:name w:val="heading 4"/>
    <w:basedOn w:val="Normal"/>
    <w:next w:val="Normal"/>
    <w:link w:val="Heading4Char"/>
    <w:uiPriority w:val="9"/>
    <w:unhideWhenUsed/>
    <w:qFormat/>
    <w:rsid w:val="009D0F39"/>
    <w:pPr>
      <w:keepNext/>
      <w:keepLines/>
      <w:spacing w:before="40"/>
      <w:outlineLvl w:val="3"/>
    </w:pPr>
    <w:rPr>
      <w:rFonts w:eastAsiaTheme="majorEastAsia" w:cstheme="majorBidi"/>
      <w:b/>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6DEA"/>
    <w:rPr>
      <w:rFonts w:ascii="Times New Roman" w:hAnsi="Times New Roman" w:cs="Arial"/>
      <w:b/>
      <w:sz w:val="24"/>
      <w:szCs w:val="40"/>
      <w:lang w:val="en" w:eastAsia="en-IN"/>
    </w:rPr>
  </w:style>
  <w:style w:type="character" w:customStyle="1" w:styleId="Heading2Char">
    <w:name w:val="Heading 2 Char"/>
    <w:basedOn w:val="DefaultParagraphFont"/>
    <w:link w:val="Heading2"/>
    <w:rsid w:val="00026DEA"/>
    <w:rPr>
      <w:rFonts w:ascii="Times New Roman" w:hAnsi="Times New Roman" w:cs="Arial"/>
      <w:b/>
      <w:sz w:val="24"/>
      <w:szCs w:val="32"/>
      <w:lang w:eastAsia="en-IN"/>
    </w:rPr>
  </w:style>
  <w:style w:type="character" w:customStyle="1" w:styleId="Heading3Char">
    <w:name w:val="Heading 3 Char"/>
    <w:basedOn w:val="DefaultParagraphFont"/>
    <w:link w:val="Heading3"/>
    <w:rsid w:val="00323B7C"/>
    <w:rPr>
      <w:rFonts w:ascii="Times New Roman" w:hAnsi="Times New Roman" w:cs="Arial"/>
      <w:b/>
      <w:color w:val="000000" w:themeColor="text1"/>
      <w:sz w:val="24"/>
      <w:szCs w:val="28"/>
      <w:lang w:val="en"/>
    </w:rPr>
  </w:style>
  <w:style w:type="character" w:customStyle="1" w:styleId="Heading4Char">
    <w:name w:val="Heading 4 Char"/>
    <w:basedOn w:val="DefaultParagraphFont"/>
    <w:link w:val="Heading4"/>
    <w:uiPriority w:val="9"/>
    <w:rsid w:val="009D0F39"/>
    <w:rPr>
      <w:rFonts w:ascii="Times New Roman" w:eastAsiaTheme="majorEastAsia" w:hAnsi="Times New Roman" w:cstheme="majorBidi"/>
      <w:b/>
      <w:i/>
      <w:iCs/>
      <w:color w:val="000000" w:themeColor="text1"/>
      <w:sz w:val="24"/>
      <w:lang w:val="en-US"/>
    </w:rPr>
  </w:style>
  <w:style w:type="paragraph" w:styleId="Header">
    <w:name w:val="header"/>
    <w:basedOn w:val="Normal"/>
    <w:link w:val="HeaderChar"/>
    <w:uiPriority w:val="99"/>
    <w:unhideWhenUsed/>
    <w:rsid w:val="009E76B9"/>
    <w:pPr>
      <w:tabs>
        <w:tab w:val="center" w:pos="4513"/>
        <w:tab w:val="right" w:pos="9026"/>
      </w:tabs>
      <w:spacing w:line="240" w:lineRule="auto"/>
    </w:pPr>
  </w:style>
  <w:style w:type="character" w:customStyle="1" w:styleId="HeaderChar">
    <w:name w:val="Header Char"/>
    <w:basedOn w:val="DefaultParagraphFont"/>
    <w:link w:val="Header"/>
    <w:uiPriority w:val="99"/>
    <w:rsid w:val="009E76B9"/>
    <w:rPr>
      <w:rFonts w:ascii="Times New Roman" w:hAnsi="Times New Roman" w:cs="Arial"/>
      <w:sz w:val="24"/>
      <w:lang w:eastAsia="en-IN"/>
    </w:rPr>
  </w:style>
  <w:style w:type="paragraph" w:styleId="Footer">
    <w:name w:val="footer"/>
    <w:basedOn w:val="Normal"/>
    <w:link w:val="FooterChar"/>
    <w:uiPriority w:val="99"/>
    <w:unhideWhenUsed/>
    <w:rsid w:val="009E76B9"/>
    <w:pPr>
      <w:tabs>
        <w:tab w:val="center" w:pos="4513"/>
        <w:tab w:val="right" w:pos="9026"/>
      </w:tabs>
      <w:spacing w:line="240" w:lineRule="auto"/>
    </w:pPr>
  </w:style>
  <w:style w:type="character" w:customStyle="1" w:styleId="FooterChar">
    <w:name w:val="Footer Char"/>
    <w:basedOn w:val="DefaultParagraphFont"/>
    <w:link w:val="Footer"/>
    <w:uiPriority w:val="99"/>
    <w:rsid w:val="009E76B9"/>
    <w:rPr>
      <w:rFonts w:ascii="Times New Roman" w:hAnsi="Times New Roman" w:cs="Arial"/>
      <w:sz w:val="24"/>
      <w:lang w:eastAsia="en-IN"/>
    </w:rPr>
  </w:style>
  <w:style w:type="character" w:styleId="Hyperlink">
    <w:name w:val="Hyperlink"/>
    <w:basedOn w:val="DefaultParagraphFont"/>
    <w:uiPriority w:val="99"/>
    <w:unhideWhenUsed/>
    <w:rsid w:val="00863EB7"/>
    <w:rPr>
      <w:color w:val="0563C1" w:themeColor="hyperlink"/>
      <w:u w:val="single"/>
    </w:rPr>
  </w:style>
  <w:style w:type="paragraph" w:styleId="ListParagraph">
    <w:name w:val="List Paragraph"/>
    <w:basedOn w:val="Normal"/>
    <w:uiPriority w:val="34"/>
    <w:qFormat/>
    <w:rsid w:val="00B93EC3"/>
    <w:pPr>
      <w:ind w:left="720"/>
      <w:contextualSpacing/>
    </w:pPr>
  </w:style>
  <w:style w:type="table" w:styleId="TableGrid">
    <w:name w:val="Table Grid"/>
    <w:basedOn w:val="TableNormal"/>
    <w:uiPriority w:val="39"/>
    <w:rsid w:val="007208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208A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7F673D"/>
    <w:rPr>
      <w:b/>
      <w:bCs/>
    </w:rPr>
  </w:style>
  <w:style w:type="paragraph" w:styleId="TOCHeading">
    <w:name w:val="TOC Heading"/>
    <w:basedOn w:val="Heading1"/>
    <w:next w:val="Normal"/>
    <w:uiPriority w:val="39"/>
    <w:unhideWhenUsed/>
    <w:qFormat/>
    <w:rsid w:val="00117CC6"/>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117CC6"/>
    <w:pPr>
      <w:spacing w:after="100"/>
    </w:pPr>
  </w:style>
  <w:style w:type="paragraph" w:styleId="TOC2">
    <w:name w:val="toc 2"/>
    <w:basedOn w:val="Normal"/>
    <w:next w:val="Normal"/>
    <w:autoRedefine/>
    <w:uiPriority w:val="39"/>
    <w:unhideWhenUsed/>
    <w:rsid w:val="00117C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7624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D2F40-CE8F-44D5-9067-BA12FEC9C4F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9404</Words>
  <Characters>53605</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Tanya Gue Ferreira Amaro (2209539)</cp:lastModifiedBy>
  <cp:revision>2</cp:revision>
  <dcterms:created xsi:type="dcterms:W3CDTF">2025-03-10T16:54:00Z</dcterms:created>
  <dcterms:modified xsi:type="dcterms:W3CDTF">2025-03-10T16:54:00Z</dcterms:modified>
</cp:coreProperties>
</file>