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C0928" w:rsidRDefault="009C0928" w:rsidP="009C0928"/>
    <w:p w:rsidR="009C0928" w:rsidRPr="006162D8" w:rsidRDefault="009C0928" w:rsidP="009C0928">
      <w:r>
        <w:t xml:space="preserve"> </w:t>
      </w:r>
      <w:r w:rsidRPr="006162D8">
        <w:rPr>
          <w:noProof/>
        </w:rPr>
        <w:drawing>
          <wp:inline distT="0" distB="0" distL="0" distR="0" wp14:anchorId="74E4D341" wp14:editId="09895FF3">
            <wp:extent cx="3209290" cy="1120775"/>
            <wp:effectExtent l="0" t="0" r="3810" b="0"/>
            <wp:docPr id="1" name="Picture 1" descr="page1image23205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185359" name="Picture 1" descr="page1image23205152"/>
                    <pic:cNvPicPr>
                      <a:picLocks noChangeAspect="1" noChangeArrowheads="1"/>
                    </pic:cNvPicPr>
                  </pic:nvPicPr>
                  <pic:blipFill>
                    <a:blip r:embed="rId8" r:link="rId9" cstate="print">
                      <a:extLst>
                        <a:ext uri="{28A0092B-C50C-407E-A947-70E740481C1C}">
                          <a14:useLocalDpi xmlns:a14="http://schemas.microsoft.com/office/drawing/2010/main" val="0"/>
                        </a:ext>
                      </a:extLst>
                    </a:blip>
                    <a:stretch>
                      <a:fillRect/>
                    </a:stretch>
                  </pic:blipFill>
                  <pic:spPr bwMode="auto">
                    <a:xfrm>
                      <a:off x="0" y="0"/>
                      <a:ext cx="3209290" cy="1120775"/>
                    </a:xfrm>
                    <a:prstGeom prst="rect">
                      <a:avLst/>
                    </a:prstGeom>
                    <a:noFill/>
                    <a:ln>
                      <a:noFill/>
                    </a:ln>
                  </pic:spPr>
                </pic:pic>
              </a:graphicData>
            </a:graphic>
          </wp:inline>
        </w:drawing>
      </w:r>
    </w:p>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Pr="00A66AD0" w:rsidRDefault="009C0928" w:rsidP="009C0928">
      <w:pPr>
        <w:jc w:val="center"/>
        <w:rPr>
          <w:b/>
          <w:bCs/>
          <w:i/>
          <w:iCs/>
          <w:sz w:val="48"/>
          <w:szCs w:val="48"/>
        </w:rPr>
      </w:pPr>
      <w:r>
        <w:rPr>
          <w:b/>
          <w:bCs/>
          <w:i/>
          <w:iCs/>
          <w:sz w:val="48"/>
          <w:szCs w:val="48"/>
        </w:rPr>
        <w:t>SECURITY POLICY AND MANAGEMENT</w:t>
      </w:r>
    </w:p>
    <w:p w:rsidR="009C0928" w:rsidRPr="00553636" w:rsidRDefault="009C0928" w:rsidP="009C0928">
      <w:pPr>
        <w:jc w:val="center"/>
        <w:rPr>
          <w:b/>
          <w:i/>
          <w:sz w:val="22"/>
          <w:szCs w:val="22"/>
        </w:rPr>
      </w:pPr>
      <w:r>
        <w:rPr>
          <w:b/>
          <w:i/>
          <w:sz w:val="22"/>
          <w:szCs w:val="22"/>
        </w:rPr>
        <w:t xml:space="preserve">This report has been written as an assignment to </w:t>
      </w:r>
      <w:r>
        <w:rPr>
          <w:b/>
          <w:i/>
          <w:sz w:val="22"/>
          <w:szCs w:val="22"/>
        </w:rPr>
        <w:t>Network Operating</w:t>
      </w:r>
      <w:r>
        <w:rPr>
          <w:b/>
          <w:i/>
          <w:sz w:val="22"/>
          <w:szCs w:val="22"/>
        </w:rPr>
        <w:t xml:space="preserve"> System</w:t>
      </w:r>
      <w:r>
        <w:rPr>
          <w:b/>
          <w:i/>
          <w:sz w:val="22"/>
          <w:szCs w:val="22"/>
        </w:rPr>
        <w:t xml:space="preserve"> and Security</w:t>
      </w:r>
      <w:r>
        <w:rPr>
          <w:b/>
          <w:i/>
          <w:sz w:val="22"/>
          <w:szCs w:val="22"/>
        </w:rPr>
        <w:t xml:space="preserve"> course, at T.S.D. University, London Campus</w:t>
      </w:r>
    </w:p>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 w:rsidR="009C0928" w:rsidRDefault="009C0928" w:rsidP="009C0928">
      <w:pPr>
        <w:rPr>
          <w:b/>
          <w:bCs/>
          <w:i/>
          <w:iCs/>
          <w:sz w:val="32"/>
          <w:szCs w:val="32"/>
          <w:lang w:val="it-IT"/>
        </w:rPr>
      </w:pPr>
      <w:r>
        <w:rPr>
          <w:b/>
          <w:bCs/>
          <w:i/>
          <w:iCs/>
          <w:sz w:val="32"/>
          <w:szCs w:val="32"/>
          <w:lang w:val="it-IT"/>
        </w:rPr>
        <w:t>Author</w:t>
      </w:r>
      <w:r w:rsidRPr="00A66AD0">
        <w:rPr>
          <w:b/>
          <w:bCs/>
          <w:i/>
          <w:iCs/>
          <w:sz w:val="32"/>
          <w:szCs w:val="32"/>
          <w:lang w:val="it-IT"/>
        </w:rPr>
        <w:t>: Biancamaria Di Napoli</w:t>
      </w:r>
    </w:p>
    <w:p w:rsidR="009C0928" w:rsidRDefault="009C0928" w:rsidP="009C0928">
      <w:pPr>
        <w:rPr>
          <w:b/>
          <w:bCs/>
          <w:i/>
          <w:iCs/>
          <w:sz w:val="32"/>
          <w:szCs w:val="32"/>
          <w:lang w:val="it-IT"/>
        </w:rPr>
      </w:pPr>
    </w:p>
    <w:p w:rsidR="009C0928" w:rsidRDefault="009C0928" w:rsidP="009C0928">
      <w:pPr>
        <w:rPr>
          <w:b/>
          <w:bCs/>
          <w:i/>
          <w:iCs/>
          <w:sz w:val="32"/>
          <w:szCs w:val="32"/>
          <w:lang w:val="it-IT"/>
        </w:rPr>
      </w:pPr>
    </w:p>
    <w:p w:rsidR="009C0928" w:rsidRPr="003272DF" w:rsidRDefault="009C0928" w:rsidP="009C0928">
      <w:pPr>
        <w:rPr>
          <w:b/>
          <w:bCs/>
          <w:i/>
          <w:iCs/>
          <w:sz w:val="32"/>
          <w:szCs w:val="32"/>
          <w:lang w:val="it-IT"/>
        </w:rPr>
      </w:pPr>
      <w:r>
        <w:rPr>
          <w:b/>
          <w:bCs/>
          <w:i/>
          <w:iCs/>
          <w:sz w:val="32"/>
          <w:szCs w:val="32"/>
          <w:lang w:val="it-IT"/>
        </w:rPr>
        <w:t>25</w:t>
      </w:r>
      <w:r w:rsidRPr="003272DF">
        <w:rPr>
          <w:b/>
          <w:bCs/>
          <w:i/>
          <w:iCs/>
          <w:sz w:val="32"/>
          <w:szCs w:val="32"/>
          <w:lang w:val="it-IT"/>
        </w:rPr>
        <w:t>/0</w:t>
      </w:r>
      <w:r>
        <w:rPr>
          <w:b/>
          <w:bCs/>
          <w:i/>
          <w:iCs/>
          <w:sz w:val="32"/>
          <w:szCs w:val="32"/>
          <w:lang w:val="it-IT"/>
        </w:rPr>
        <w:t>4</w:t>
      </w:r>
      <w:r w:rsidRPr="003272DF">
        <w:rPr>
          <w:b/>
          <w:bCs/>
          <w:i/>
          <w:iCs/>
          <w:sz w:val="32"/>
          <w:szCs w:val="32"/>
          <w:lang w:val="it-IT"/>
        </w:rPr>
        <w:t>/2020</w:t>
      </w:r>
    </w:p>
    <w:p w:rsidR="009C0928" w:rsidRPr="003272DF" w:rsidRDefault="009C0928" w:rsidP="009C0928">
      <w:pPr>
        <w:rPr>
          <w:lang w:val="it-IT"/>
        </w:rPr>
      </w:pPr>
    </w:p>
    <w:p w:rsidR="009C0928" w:rsidRDefault="009C0928" w:rsidP="004C4947"/>
    <w:p w:rsidR="009C0928" w:rsidRDefault="009C0928">
      <w:r>
        <w:br w:type="page"/>
      </w:r>
    </w:p>
    <w:p w:rsidR="00465A60" w:rsidRDefault="00465A60" w:rsidP="00FD5612">
      <w:pPr>
        <w:pStyle w:val="Heading1"/>
      </w:pPr>
    </w:p>
    <w:p w:rsidR="00465A60" w:rsidRDefault="00465A60" w:rsidP="00FD5612">
      <w:pPr>
        <w:pStyle w:val="Heading1"/>
      </w:pPr>
    </w:p>
    <w:sdt>
      <w:sdtPr>
        <w:id w:val="92223067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465A60" w:rsidRPr="00465A60" w:rsidRDefault="00465A60" w:rsidP="00465A60">
          <w:pPr>
            <w:pStyle w:val="TOCHeading"/>
            <w:jc w:val="center"/>
            <w:rPr>
              <w:i/>
              <w:iCs/>
              <w:sz w:val="36"/>
              <w:szCs w:val="36"/>
            </w:rPr>
          </w:pPr>
          <w:r w:rsidRPr="00465A60">
            <w:rPr>
              <w:i/>
              <w:iCs/>
              <w:sz w:val="36"/>
              <w:szCs w:val="36"/>
            </w:rPr>
            <w:t>Table of Contents</w:t>
          </w:r>
        </w:p>
        <w:p w:rsidR="00465A60" w:rsidRDefault="00465A60" w:rsidP="00465A60">
          <w:pPr>
            <w:rPr>
              <w:lang w:val="en-US"/>
            </w:rPr>
          </w:pPr>
        </w:p>
        <w:p w:rsidR="00465A60" w:rsidRPr="00465A60" w:rsidRDefault="00465A60" w:rsidP="00465A60">
          <w:pPr>
            <w:rPr>
              <w:lang w:val="en-US"/>
            </w:rPr>
          </w:pPr>
        </w:p>
        <w:p w:rsidR="004F0AA0" w:rsidRDefault="00465A60">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40188398" w:history="1">
            <w:r w:rsidR="004F0AA0" w:rsidRPr="0070260E">
              <w:rPr>
                <w:rStyle w:val="Hyperlink"/>
                <w:noProof/>
              </w:rPr>
              <w:t>INTRODUCTION</w:t>
            </w:r>
            <w:r w:rsidR="004F0AA0">
              <w:rPr>
                <w:noProof/>
                <w:webHidden/>
              </w:rPr>
              <w:tab/>
            </w:r>
            <w:r w:rsidR="004F0AA0">
              <w:rPr>
                <w:noProof/>
                <w:webHidden/>
              </w:rPr>
              <w:fldChar w:fldCharType="begin"/>
            </w:r>
            <w:r w:rsidR="004F0AA0">
              <w:rPr>
                <w:noProof/>
                <w:webHidden/>
              </w:rPr>
              <w:instrText xml:space="preserve"> PAGEREF _Toc40188398 \h </w:instrText>
            </w:r>
            <w:r w:rsidR="004F0AA0">
              <w:rPr>
                <w:noProof/>
                <w:webHidden/>
              </w:rPr>
            </w:r>
            <w:r w:rsidR="004F0AA0">
              <w:rPr>
                <w:noProof/>
                <w:webHidden/>
              </w:rPr>
              <w:fldChar w:fldCharType="separate"/>
            </w:r>
            <w:r w:rsidR="004F0AA0">
              <w:rPr>
                <w:noProof/>
                <w:webHidden/>
              </w:rPr>
              <w:t>3</w:t>
            </w:r>
            <w:r w:rsidR="004F0AA0">
              <w:rPr>
                <w:noProof/>
                <w:webHidden/>
              </w:rPr>
              <w:fldChar w:fldCharType="end"/>
            </w:r>
          </w:hyperlink>
        </w:p>
        <w:p w:rsidR="004F0AA0" w:rsidRDefault="004F0AA0">
          <w:pPr>
            <w:pStyle w:val="TOC1"/>
            <w:tabs>
              <w:tab w:val="right" w:leader="dot" w:pos="9010"/>
            </w:tabs>
            <w:rPr>
              <w:rFonts w:eastAsiaTheme="minorEastAsia"/>
              <w:b w:val="0"/>
              <w:bCs w:val="0"/>
              <w:i w:val="0"/>
              <w:iCs w:val="0"/>
              <w:noProof/>
              <w:lang w:eastAsia="en-GB"/>
            </w:rPr>
          </w:pPr>
          <w:hyperlink w:anchor="_Toc40188399" w:history="1">
            <w:r w:rsidRPr="0070260E">
              <w:rPr>
                <w:rStyle w:val="Hyperlink"/>
                <w:noProof/>
              </w:rPr>
              <w:t>CIA TRIAD MODEL</w:t>
            </w:r>
            <w:r>
              <w:rPr>
                <w:noProof/>
                <w:webHidden/>
              </w:rPr>
              <w:tab/>
            </w:r>
            <w:r>
              <w:rPr>
                <w:noProof/>
                <w:webHidden/>
              </w:rPr>
              <w:fldChar w:fldCharType="begin"/>
            </w:r>
            <w:r>
              <w:rPr>
                <w:noProof/>
                <w:webHidden/>
              </w:rPr>
              <w:instrText xml:space="preserve"> PAGEREF _Toc40188399 \h </w:instrText>
            </w:r>
            <w:r>
              <w:rPr>
                <w:noProof/>
                <w:webHidden/>
              </w:rPr>
            </w:r>
            <w:r>
              <w:rPr>
                <w:noProof/>
                <w:webHidden/>
              </w:rPr>
              <w:fldChar w:fldCharType="separate"/>
            </w:r>
            <w:r>
              <w:rPr>
                <w:noProof/>
                <w:webHidden/>
              </w:rPr>
              <w:t>3</w:t>
            </w:r>
            <w:r>
              <w:rPr>
                <w:noProof/>
                <w:webHidden/>
              </w:rPr>
              <w:fldChar w:fldCharType="end"/>
            </w:r>
          </w:hyperlink>
        </w:p>
        <w:p w:rsidR="004F0AA0" w:rsidRDefault="004F0AA0">
          <w:pPr>
            <w:pStyle w:val="TOC1"/>
            <w:tabs>
              <w:tab w:val="right" w:leader="dot" w:pos="9010"/>
            </w:tabs>
            <w:rPr>
              <w:rFonts w:eastAsiaTheme="minorEastAsia"/>
              <w:b w:val="0"/>
              <w:bCs w:val="0"/>
              <w:i w:val="0"/>
              <w:iCs w:val="0"/>
              <w:noProof/>
              <w:lang w:eastAsia="en-GB"/>
            </w:rPr>
          </w:pPr>
          <w:hyperlink w:anchor="_Toc40188400" w:history="1">
            <w:r w:rsidRPr="0070260E">
              <w:rPr>
                <w:rStyle w:val="Hyperlink"/>
                <w:noProof/>
                <w:lang w:eastAsia="en-GB"/>
              </w:rPr>
              <w:t>ATTACK PREVENTION</w:t>
            </w:r>
            <w:r>
              <w:rPr>
                <w:noProof/>
                <w:webHidden/>
              </w:rPr>
              <w:tab/>
            </w:r>
            <w:r>
              <w:rPr>
                <w:noProof/>
                <w:webHidden/>
              </w:rPr>
              <w:fldChar w:fldCharType="begin"/>
            </w:r>
            <w:r>
              <w:rPr>
                <w:noProof/>
                <w:webHidden/>
              </w:rPr>
              <w:instrText xml:space="preserve"> PAGEREF _Toc40188400 \h </w:instrText>
            </w:r>
            <w:r>
              <w:rPr>
                <w:noProof/>
                <w:webHidden/>
              </w:rPr>
            </w:r>
            <w:r>
              <w:rPr>
                <w:noProof/>
                <w:webHidden/>
              </w:rPr>
              <w:fldChar w:fldCharType="separate"/>
            </w:r>
            <w:r>
              <w:rPr>
                <w:noProof/>
                <w:webHidden/>
              </w:rPr>
              <w:t>5</w:t>
            </w:r>
            <w:r>
              <w:rPr>
                <w:noProof/>
                <w:webHidden/>
              </w:rPr>
              <w:fldChar w:fldCharType="end"/>
            </w:r>
          </w:hyperlink>
        </w:p>
        <w:p w:rsidR="004F0AA0" w:rsidRDefault="004F0AA0">
          <w:pPr>
            <w:pStyle w:val="TOC1"/>
            <w:tabs>
              <w:tab w:val="right" w:leader="dot" w:pos="9010"/>
            </w:tabs>
            <w:rPr>
              <w:rFonts w:eastAsiaTheme="minorEastAsia"/>
              <w:b w:val="0"/>
              <w:bCs w:val="0"/>
              <w:i w:val="0"/>
              <w:iCs w:val="0"/>
              <w:noProof/>
              <w:lang w:eastAsia="en-GB"/>
            </w:rPr>
          </w:pPr>
          <w:hyperlink w:anchor="_Toc40188401" w:history="1">
            <w:r w:rsidRPr="0070260E">
              <w:rPr>
                <w:rStyle w:val="Hyperlink"/>
                <w:noProof/>
              </w:rPr>
              <w:t>PENETRATING TEST</w:t>
            </w:r>
            <w:r>
              <w:rPr>
                <w:noProof/>
                <w:webHidden/>
              </w:rPr>
              <w:tab/>
            </w:r>
            <w:r>
              <w:rPr>
                <w:noProof/>
                <w:webHidden/>
              </w:rPr>
              <w:fldChar w:fldCharType="begin"/>
            </w:r>
            <w:r>
              <w:rPr>
                <w:noProof/>
                <w:webHidden/>
              </w:rPr>
              <w:instrText xml:space="preserve"> PAGEREF _Toc40188401 \h </w:instrText>
            </w:r>
            <w:r>
              <w:rPr>
                <w:noProof/>
                <w:webHidden/>
              </w:rPr>
            </w:r>
            <w:r>
              <w:rPr>
                <w:noProof/>
                <w:webHidden/>
              </w:rPr>
              <w:fldChar w:fldCharType="separate"/>
            </w:r>
            <w:r>
              <w:rPr>
                <w:noProof/>
                <w:webHidden/>
              </w:rPr>
              <w:t>7</w:t>
            </w:r>
            <w:r>
              <w:rPr>
                <w:noProof/>
                <w:webHidden/>
              </w:rPr>
              <w:fldChar w:fldCharType="end"/>
            </w:r>
          </w:hyperlink>
        </w:p>
        <w:p w:rsidR="004F0AA0" w:rsidRDefault="004F0AA0">
          <w:pPr>
            <w:pStyle w:val="TOC1"/>
            <w:tabs>
              <w:tab w:val="right" w:leader="dot" w:pos="9010"/>
            </w:tabs>
            <w:rPr>
              <w:rFonts w:eastAsiaTheme="minorEastAsia"/>
              <w:b w:val="0"/>
              <w:bCs w:val="0"/>
              <w:i w:val="0"/>
              <w:iCs w:val="0"/>
              <w:noProof/>
              <w:lang w:eastAsia="en-GB"/>
            </w:rPr>
          </w:pPr>
          <w:hyperlink w:anchor="_Toc40188402" w:history="1">
            <w:r w:rsidRPr="0070260E">
              <w:rPr>
                <w:rStyle w:val="Hyperlink"/>
                <w:noProof/>
              </w:rPr>
              <w:t>CONCLUSION</w:t>
            </w:r>
            <w:r>
              <w:rPr>
                <w:noProof/>
                <w:webHidden/>
              </w:rPr>
              <w:tab/>
            </w:r>
            <w:r>
              <w:rPr>
                <w:noProof/>
                <w:webHidden/>
              </w:rPr>
              <w:fldChar w:fldCharType="begin"/>
            </w:r>
            <w:r>
              <w:rPr>
                <w:noProof/>
                <w:webHidden/>
              </w:rPr>
              <w:instrText xml:space="preserve"> PAGEREF _Toc40188402 \h </w:instrText>
            </w:r>
            <w:r>
              <w:rPr>
                <w:noProof/>
                <w:webHidden/>
              </w:rPr>
            </w:r>
            <w:r>
              <w:rPr>
                <w:noProof/>
                <w:webHidden/>
              </w:rPr>
              <w:fldChar w:fldCharType="separate"/>
            </w:r>
            <w:r>
              <w:rPr>
                <w:noProof/>
                <w:webHidden/>
              </w:rPr>
              <w:t>8</w:t>
            </w:r>
            <w:r>
              <w:rPr>
                <w:noProof/>
                <w:webHidden/>
              </w:rPr>
              <w:fldChar w:fldCharType="end"/>
            </w:r>
          </w:hyperlink>
        </w:p>
        <w:p w:rsidR="004F0AA0" w:rsidRDefault="004F0AA0">
          <w:pPr>
            <w:pStyle w:val="TOC1"/>
            <w:tabs>
              <w:tab w:val="right" w:leader="dot" w:pos="9010"/>
            </w:tabs>
            <w:rPr>
              <w:rFonts w:eastAsiaTheme="minorEastAsia"/>
              <w:b w:val="0"/>
              <w:bCs w:val="0"/>
              <w:i w:val="0"/>
              <w:iCs w:val="0"/>
              <w:noProof/>
              <w:lang w:eastAsia="en-GB"/>
            </w:rPr>
          </w:pPr>
          <w:hyperlink w:anchor="_Toc40188403" w:history="1">
            <w:r w:rsidRPr="0070260E">
              <w:rPr>
                <w:rStyle w:val="Hyperlink"/>
                <w:noProof/>
              </w:rPr>
              <w:t>Bibliography and Reference</w:t>
            </w:r>
            <w:r>
              <w:rPr>
                <w:noProof/>
                <w:webHidden/>
              </w:rPr>
              <w:tab/>
            </w:r>
            <w:r>
              <w:rPr>
                <w:noProof/>
                <w:webHidden/>
              </w:rPr>
              <w:fldChar w:fldCharType="begin"/>
            </w:r>
            <w:r>
              <w:rPr>
                <w:noProof/>
                <w:webHidden/>
              </w:rPr>
              <w:instrText xml:space="preserve"> PAGEREF _Toc40188403 \h </w:instrText>
            </w:r>
            <w:r>
              <w:rPr>
                <w:noProof/>
                <w:webHidden/>
              </w:rPr>
            </w:r>
            <w:r>
              <w:rPr>
                <w:noProof/>
                <w:webHidden/>
              </w:rPr>
              <w:fldChar w:fldCharType="separate"/>
            </w:r>
            <w:r>
              <w:rPr>
                <w:noProof/>
                <w:webHidden/>
              </w:rPr>
              <w:t>9</w:t>
            </w:r>
            <w:r>
              <w:rPr>
                <w:noProof/>
                <w:webHidden/>
              </w:rPr>
              <w:fldChar w:fldCharType="end"/>
            </w:r>
          </w:hyperlink>
        </w:p>
        <w:p w:rsidR="00465A60" w:rsidRDefault="00465A60">
          <w:r>
            <w:rPr>
              <w:b/>
              <w:bCs/>
              <w:noProof/>
            </w:rPr>
            <w:fldChar w:fldCharType="end"/>
          </w:r>
        </w:p>
      </w:sdtContent>
    </w:sdt>
    <w:p w:rsidR="00465A60" w:rsidRDefault="00465A60" w:rsidP="00FD5612">
      <w:pPr>
        <w:pStyle w:val="Heading1"/>
      </w:pPr>
    </w:p>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Pr="00465A60" w:rsidRDefault="00465A60" w:rsidP="00465A60"/>
    <w:p w:rsidR="00465A60" w:rsidRDefault="00465A60" w:rsidP="00465A60">
      <w:pPr>
        <w:pStyle w:val="Heading1"/>
      </w:pPr>
    </w:p>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 w:rsidR="00465A60" w:rsidRDefault="00465A60" w:rsidP="00465A60">
      <w:pPr>
        <w:pStyle w:val="Heading1"/>
      </w:pPr>
      <w:r>
        <w:br/>
      </w:r>
    </w:p>
    <w:p w:rsidR="00465A60" w:rsidRDefault="00465A60" w:rsidP="00465A60"/>
    <w:p w:rsidR="00465A60" w:rsidRDefault="00465A60" w:rsidP="00465A60"/>
    <w:p w:rsidR="00465A60" w:rsidRDefault="00465A60" w:rsidP="00465A60"/>
    <w:p w:rsidR="00465A60" w:rsidRPr="00465A60" w:rsidRDefault="00465A60" w:rsidP="00465A60"/>
    <w:p w:rsidR="00465A60" w:rsidRPr="009C0928" w:rsidRDefault="00465A60" w:rsidP="00465A60">
      <w:pPr>
        <w:pStyle w:val="Heading1"/>
      </w:pPr>
      <w:bookmarkStart w:id="0" w:name="_Toc40188398"/>
      <w:r w:rsidRPr="009C0928">
        <w:lastRenderedPageBreak/>
        <w:t>INTRODUCTION</w:t>
      </w:r>
      <w:bookmarkEnd w:id="0"/>
    </w:p>
    <w:p w:rsidR="00770884" w:rsidRPr="009C0928" w:rsidRDefault="00770884" w:rsidP="00770884"/>
    <w:p w:rsidR="00770884" w:rsidRDefault="00770884" w:rsidP="007160E1">
      <w:pPr>
        <w:jc w:val="both"/>
      </w:pPr>
      <w:r>
        <w:t>Security as per definition,</w:t>
      </w:r>
      <w:r w:rsidR="00C7403C">
        <w:t xml:space="preserve"> </w:t>
      </w:r>
      <w:r>
        <w:t>in our daily life, means be free of any hazard</w:t>
      </w:r>
      <w:r w:rsidR="00C7403C">
        <w:t xml:space="preserve">, </w:t>
      </w:r>
      <w:r>
        <w:t>but when this concept is related to technolog</w:t>
      </w:r>
      <w:r w:rsidR="00C7403C">
        <w:t>y</w:t>
      </w:r>
      <w:r>
        <w:t>, users, computer and network</w:t>
      </w:r>
      <w:r w:rsidR="00C7403C">
        <w:t>,</w:t>
      </w:r>
      <w:r>
        <w:t xml:space="preserve"> the meaning is not absolute but intended as safety</w:t>
      </w:r>
      <w:r w:rsidR="00C7403C">
        <w:t xml:space="preserve"> and so, been protected from any threat</w:t>
      </w:r>
      <w:r>
        <w:t xml:space="preserve">. </w:t>
      </w:r>
      <w:r w:rsidR="00C7403C">
        <w:t>Reduce and minimise the risk is the aim of Cyber Security</w:t>
      </w:r>
      <w:r w:rsidR="00051DDA">
        <w:t xml:space="preserve"> and it can be reached considering all the factors involved in the process. JSTC, following a preliminary audit, is going to illustrate the main</w:t>
      </w:r>
      <w:r w:rsidR="00465A60">
        <w:t>s</w:t>
      </w:r>
      <w:r w:rsidR="00051DDA">
        <w:t xml:space="preserve"> advice</w:t>
      </w:r>
      <w:r w:rsidR="00465A60">
        <w:t>s</w:t>
      </w:r>
      <w:r w:rsidR="00051DDA">
        <w:t xml:space="preserve"> on data protection related to the low level-hacking incident </w:t>
      </w:r>
      <w:r w:rsidR="00BC5714">
        <w:t xml:space="preserve">inflicted to the Snowdenia Country Council. In this </w:t>
      </w:r>
      <w:r w:rsidR="00465A60">
        <w:t>paper</w:t>
      </w:r>
      <w:r w:rsidR="00BC5714">
        <w:t>, indeed, CIA Tr</w:t>
      </w:r>
      <w:r w:rsidR="00F51295">
        <w:t>iad</w:t>
      </w:r>
      <w:r w:rsidR="00BC5714">
        <w:t xml:space="preserve"> model is suggested as basic requirement</w:t>
      </w:r>
      <w:r w:rsidR="00EF6002">
        <w:t>,</w:t>
      </w:r>
      <w:r w:rsidR="00BC5714">
        <w:t xml:space="preserve"> essential guidelines are </w:t>
      </w:r>
      <w:r w:rsidR="00EF6002">
        <w:t>illustrated</w:t>
      </w:r>
      <w:r w:rsidR="00BC5714">
        <w:t xml:space="preserve"> to deeply penetrate in the system security layers to understand how </w:t>
      </w:r>
      <w:r w:rsidR="00EF6002">
        <w:t>this</w:t>
      </w:r>
      <w:r w:rsidR="00BC5714">
        <w:t xml:space="preserve"> </w:t>
      </w:r>
      <w:r w:rsidR="00EF6002">
        <w:t>malicious attack could be prevented, and lastly, auditing process is presented as fundamental to demonstrate all the actions to increase the data protection.</w:t>
      </w:r>
    </w:p>
    <w:p w:rsidR="00EF6002" w:rsidRDefault="00EF6002" w:rsidP="00770884"/>
    <w:p w:rsidR="00EF6002" w:rsidRDefault="00EF6002" w:rsidP="00EF6002">
      <w:pPr>
        <w:pStyle w:val="Heading1"/>
      </w:pPr>
      <w:bookmarkStart w:id="1" w:name="_Toc40188399"/>
      <w:r>
        <w:t>CIA TR</w:t>
      </w:r>
      <w:r w:rsidR="00F51295">
        <w:t>IAD</w:t>
      </w:r>
      <w:r>
        <w:t xml:space="preserve"> MODEL</w:t>
      </w:r>
      <w:bookmarkEnd w:id="1"/>
    </w:p>
    <w:p w:rsidR="00F51295" w:rsidRDefault="00F51295" w:rsidP="00F51295"/>
    <w:p w:rsidR="00F51295" w:rsidRDefault="002B5014" w:rsidP="009F6095">
      <w:pPr>
        <w:jc w:val="both"/>
      </w:pPr>
      <w:r>
        <w:t xml:space="preserve">Approaching to a data security issue, the CIA Triad model </w:t>
      </w:r>
      <w:r w:rsidR="00D80D27">
        <w:t>is</w:t>
      </w:r>
      <w:r>
        <w:t xml:space="preserve"> the goal to reach. CIA is an acronym based on the three fundamental principles in IT security environment: Confidentiality, Integrity and Availability. </w:t>
      </w:r>
      <w:r w:rsidR="00872FEA">
        <w:t>Managing these three principle in an effective way is a key factor in Cyber Security.</w:t>
      </w:r>
    </w:p>
    <w:p w:rsidR="00872FEA" w:rsidRDefault="00872FEA" w:rsidP="00F51295"/>
    <w:p w:rsidR="00872FEA" w:rsidRDefault="00872FEA" w:rsidP="00872FEA">
      <w:pPr>
        <w:pStyle w:val="Heading4"/>
      </w:pPr>
      <w:r>
        <w:t>CONFIDENTIALITY</w:t>
      </w:r>
    </w:p>
    <w:p w:rsidR="00714087" w:rsidRDefault="00714087" w:rsidP="00714087"/>
    <w:p w:rsidR="00714087" w:rsidRDefault="00714087" w:rsidP="00A77C46">
      <w:pPr>
        <w:jc w:val="both"/>
      </w:pPr>
      <w:r>
        <w:t>A good Cyber Security strategy must ensure</w:t>
      </w:r>
      <w:r w:rsidR="009F6095">
        <w:t>,</w:t>
      </w:r>
      <w:r>
        <w:t xml:space="preserve"> first of all</w:t>
      </w:r>
      <w:r w:rsidR="009F6095">
        <w:t>,</w:t>
      </w:r>
      <w:r>
        <w:t xml:space="preserve"> confidentiality and this means to avoid the data access by unauthorised throu</w:t>
      </w:r>
      <w:r w:rsidR="009F6095">
        <w:t xml:space="preserve">ghout all its life stages: storage, use and transit along the network. All the measures undertaken </w:t>
      </w:r>
      <w:r w:rsidR="00646DBE">
        <w:t xml:space="preserve">must protect sensitive data to be disclosed and used improperly. </w:t>
      </w:r>
      <w:r w:rsidR="00646DBE" w:rsidRPr="00646DBE">
        <w:t xml:space="preserve">It is good practice </w:t>
      </w:r>
      <w:r w:rsidR="00646DBE">
        <w:t xml:space="preserve">first </w:t>
      </w:r>
      <w:r w:rsidR="00646DBE" w:rsidRPr="00646DBE">
        <w:t>to classify the data into different categories based on the dangerousness of the damage they can generate if they are used inappropriately. In this way</w:t>
      </w:r>
      <w:r w:rsidR="00646DBE">
        <w:t>,</w:t>
      </w:r>
      <w:r w:rsidR="00646DBE" w:rsidRPr="00646DBE">
        <w:t xml:space="preserve"> appropriate measures are applied for each category.</w:t>
      </w:r>
      <w:r w:rsidR="00646DBE">
        <w:t xml:space="preserve"> </w:t>
      </w:r>
    </w:p>
    <w:p w:rsidR="00646DBE" w:rsidRDefault="00646DBE" w:rsidP="00A77C46">
      <w:pPr>
        <w:jc w:val="both"/>
      </w:pPr>
    </w:p>
    <w:p w:rsidR="00646DBE" w:rsidRDefault="00585009" w:rsidP="00A77C46">
      <w:pPr>
        <w:jc w:val="both"/>
      </w:pPr>
      <w:r>
        <w:t xml:space="preserve">JSTC </w:t>
      </w:r>
      <w:r w:rsidRPr="00585009">
        <w:t>proposes synergistic strategies that improve data confidentiality</w:t>
      </w:r>
      <w:r>
        <w:t>:</w:t>
      </w:r>
    </w:p>
    <w:p w:rsidR="00465A60" w:rsidRDefault="00465A60" w:rsidP="00A77C46">
      <w:pPr>
        <w:jc w:val="both"/>
      </w:pPr>
    </w:p>
    <w:p w:rsidR="00A77C46" w:rsidRDefault="00585009" w:rsidP="00A77C46">
      <w:pPr>
        <w:pStyle w:val="ListParagraph"/>
        <w:numPr>
          <w:ilvl w:val="0"/>
          <w:numId w:val="12"/>
        </w:numPr>
        <w:jc w:val="both"/>
      </w:pPr>
      <w:r>
        <w:t>Enforcement of password policies.</w:t>
      </w:r>
      <w:r w:rsidR="001A34A9">
        <w:t xml:space="preserve"> </w:t>
      </w:r>
    </w:p>
    <w:p w:rsidR="001A34A9" w:rsidRDefault="001A34A9" w:rsidP="00A77C46">
      <w:pPr>
        <w:pStyle w:val="ListParagraph"/>
        <w:jc w:val="both"/>
      </w:pPr>
      <w:r>
        <w:t xml:space="preserve">Password is the first key to access to the padlock of sensitive data and it must be </w:t>
      </w:r>
      <w:r w:rsidRPr="001A34A9">
        <w:t>hardly reproducible</w:t>
      </w:r>
      <w:r w:rsidR="000B7B41">
        <w:t>. This goal is reachable through:</w:t>
      </w:r>
    </w:p>
    <w:p w:rsidR="003325F2" w:rsidRDefault="000B7B41" w:rsidP="00A77C46">
      <w:pPr>
        <w:pStyle w:val="ListParagraph"/>
        <w:numPr>
          <w:ilvl w:val="1"/>
          <w:numId w:val="12"/>
        </w:numPr>
        <w:jc w:val="both"/>
      </w:pPr>
      <w:r>
        <w:t xml:space="preserve">Increasing </w:t>
      </w:r>
      <w:r w:rsidR="003325F2">
        <w:t>complexity</w:t>
      </w:r>
      <w:r>
        <w:t xml:space="preserve"> password requirement: as characters length, </w:t>
      </w:r>
      <w:r w:rsidR="003325F2">
        <w:t xml:space="preserve">including </w:t>
      </w:r>
      <w:r>
        <w:t>special character,</w:t>
      </w:r>
      <w:r w:rsidR="003325F2">
        <w:t xml:space="preserve"> establishing</w:t>
      </w:r>
      <w:r>
        <w:t xml:space="preserve"> </w:t>
      </w:r>
      <w:r w:rsidR="003325F2">
        <w:t>account lockout policy, renew</w:t>
      </w:r>
      <w:r w:rsidR="00465A60">
        <w:t>ing</w:t>
      </w:r>
      <w:r w:rsidR="003325F2">
        <w:t xml:space="preserve"> </w:t>
      </w:r>
      <w:r w:rsidR="00465A60">
        <w:t>password</w:t>
      </w:r>
      <w:r w:rsidR="00465A60">
        <w:t xml:space="preserve"> </w:t>
      </w:r>
      <w:r w:rsidR="003325F2">
        <w:t>regularly.</w:t>
      </w:r>
    </w:p>
    <w:p w:rsidR="000B7B41" w:rsidRDefault="000B7B41" w:rsidP="00A77C46">
      <w:pPr>
        <w:pStyle w:val="ListParagraph"/>
        <w:numPr>
          <w:ilvl w:val="1"/>
          <w:numId w:val="12"/>
        </w:numPr>
        <w:jc w:val="both"/>
      </w:pPr>
      <w:r>
        <w:t>Two factor authentication (2FA)</w:t>
      </w:r>
      <w:r w:rsidR="003325F2">
        <w:t xml:space="preserve">: where the user </w:t>
      </w:r>
      <w:r w:rsidR="003325F2" w:rsidRPr="003325F2">
        <w:t>in addition to the password must also enter a security token</w:t>
      </w:r>
      <w:r w:rsidR="003325F2">
        <w:t>.</w:t>
      </w:r>
    </w:p>
    <w:p w:rsidR="00465A60" w:rsidRDefault="00465A60" w:rsidP="00465A60">
      <w:pPr>
        <w:ind w:left="1080"/>
        <w:jc w:val="both"/>
      </w:pPr>
    </w:p>
    <w:p w:rsidR="00A77C46" w:rsidRDefault="00585009" w:rsidP="00A77C46">
      <w:pPr>
        <w:pStyle w:val="ListParagraph"/>
        <w:numPr>
          <w:ilvl w:val="0"/>
          <w:numId w:val="12"/>
        </w:numPr>
        <w:jc w:val="both"/>
      </w:pPr>
      <w:r>
        <w:t>Data encryption</w:t>
      </w:r>
      <w:r w:rsidR="003325F2">
        <w:t>.</w:t>
      </w:r>
    </w:p>
    <w:p w:rsidR="009163D1" w:rsidRDefault="009163D1" w:rsidP="00A77C46">
      <w:pPr>
        <w:pStyle w:val="ListParagraph"/>
        <w:jc w:val="both"/>
      </w:pPr>
      <w:r>
        <w:t>Encryption ensure</w:t>
      </w:r>
      <w:r w:rsidR="00465A60">
        <w:t>s</w:t>
      </w:r>
      <w:r>
        <w:t xml:space="preserve"> that the information is transformed in a code inaccessible without the decryption</w:t>
      </w:r>
      <w:r w:rsidR="00465A60">
        <w:t xml:space="preserve"> </w:t>
      </w:r>
      <w:r>
        <w:t>key. This technique ensure confidentiality, integrity and authentication.</w:t>
      </w:r>
    </w:p>
    <w:p w:rsidR="009163D1" w:rsidRDefault="001E68B9" w:rsidP="009163D1">
      <w:pPr>
        <w:pStyle w:val="Heading4"/>
      </w:pPr>
      <w:r>
        <w:lastRenderedPageBreak/>
        <w:t>INTEGRITY</w:t>
      </w:r>
    </w:p>
    <w:p w:rsidR="009163D1" w:rsidRDefault="009163D1" w:rsidP="009163D1"/>
    <w:p w:rsidR="009163D1" w:rsidRDefault="00465A60" w:rsidP="00A77C46">
      <w:pPr>
        <w:jc w:val="both"/>
      </w:pPr>
      <w:r>
        <w:t>The i</w:t>
      </w:r>
      <w:r w:rsidR="0023024C">
        <w:t xml:space="preserve">ntegrity is the ability to prevent data from being modified by an unauthorized or </w:t>
      </w:r>
      <w:r w:rsidR="001E68B9">
        <w:t>authorized</w:t>
      </w:r>
      <w:r>
        <w:t xml:space="preserve"> user</w:t>
      </w:r>
      <w:r w:rsidR="001E68B9">
        <w:t xml:space="preserve">. The main goal for integrity is to keep </w:t>
      </w:r>
      <w:r w:rsidR="001E68B9" w:rsidRPr="001E68B9">
        <w:t xml:space="preserve">data consistency, accuracy and reliability </w:t>
      </w:r>
      <w:r w:rsidR="001E68B9">
        <w:t xml:space="preserve">all </w:t>
      </w:r>
      <w:r>
        <w:t xml:space="preserve">over </w:t>
      </w:r>
      <w:r w:rsidR="001E68B9">
        <w:t>the data</w:t>
      </w:r>
      <w:r w:rsidR="001E68B9" w:rsidRPr="001E68B9">
        <w:t xml:space="preserve"> life cycle.</w:t>
      </w:r>
    </w:p>
    <w:p w:rsidR="001E68B9" w:rsidRDefault="001E68B9" w:rsidP="00A77C46">
      <w:pPr>
        <w:jc w:val="both"/>
      </w:pPr>
    </w:p>
    <w:p w:rsidR="001E68B9" w:rsidRPr="003E7FDB" w:rsidRDefault="001E68B9" w:rsidP="00A77C46">
      <w:pPr>
        <w:jc w:val="both"/>
      </w:pPr>
      <w:r w:rsidRPr="003E7FDB">
        <w:t>JSTC to preserve data integrity suggest</w:t>
      </w:r>
      <w:r w:rsidR="003E7FDB" w:rsidRPr="003E7FDB">
        <w:t>s</w:t>
      </w:r>
      <w:r w:rsidRPr="003E7FDB">
        <w:t>:</w:t>
      </w:r>
    </w:p>
    <w:p w:rsidR="001E68B9" w:rsidRDefault="003E7FDB" w:rsidP="00A77C46">
      <w:pPr>
        <w:pStyle w:val="ListParagraph"/>
        <w:numPr>
          <w:ilvl w:val="0"/>
          <w:numId w:val="13"/>
        </w:numPr>
        <w:jc w:val="both"/>
      </w:pPr>
      <w:r w:rsidRPr="003E7FDB">
        <w:t>Users Management: all the user</w:t>
      </w:r>
      <w:r>
        <w:t>s are divided in different group based on their role in the Council</w:t>
      </w:r>
      <w:r w:rsidR="004F63B9">
        <w:t>,</w:t>
      </w:r>
      <w:r>
        <w:t xml:space="preserve"> and different permissions are establish</w:t>
      </w:r>
      <w:r w:rsidR="004F63B9">
        <w:t>ed</w:t>
      </w:r>
      <w:r>
        <w:t xml:space="preserve"> also over the shared file</w:t>
      </w:r>
      <w:r w:rsidR="004F63B9">
        <w:t>s</w:t>
      </w:r>
      <w:r>
        <w:t>.</w:t>
      </w:r>
    </w:p>
    <w:p w:rsidR="003E7FDB" w:rsidRPr="0093729F" w:rsidRDefault="003E7FDB" w:rsidP="00A77C46">
      <w:pPr>
        <w:pStyle w:val="ListParagraph"/>
        <w:numPr>
          <w:ilvl w:val="0"/>
          <w:numId w:val="13"/>
        </w:numPr>
        <w:jc w:val="both"/>
        <w:rPr>
          <w:rFonts w:ascii="Times New Roman" w:eastAsia="Times New Roman" w:hAnsi="Times New Roman" w:cs="Times New Roman"/>
          <w:lang w:eastAsia="en-GB"/>
        </w:rPr>
      </w:pPr>
      <w:r w:rsidRPr="003E7FDB">
        <w:rPr>
          <w:rFonts w:eastAsia="Times New Roman" w:cs="Arial"/>
          <w:shd w:val="clear" w:color="auto" w:fill="FFFFFF"/>
          <w:lang w:eastAsia="en-GB"/>
        </w:rPr>
        <w:t>Cryptographic checksums</w:t>
      </w:r>
      <w:r>
        <w:rPr>
          <w:rFonts w:eastAsia="Times New Roman" w:cs="Arial"/>
          <w:shd w:val="clear" w:color="auto" w:fill="FFFFFF"/>
          <w:lang w:eastAsia="en-GB"/>
        </w:rPr>
        <w:t>:</w:t>
      </w:r>
      <w:r w:rsidR="0093729F">
        <w:rPr>
          <w:rFonts w:eastAsia="Times New Roman" w:cs="Arial"/>
          <w:shd w:val="clear" w:color="auto" w:fill="FFFFFF"/>
          <w:lang w:eastAsia="en-GB"/>
        </w:rPr>
        <w:t xml:space="preserve"> checksum is a sting of letter</w:t>
      </w:r>
      <w:r w:rsidR="004F63B9">
        <w:rPr>
          <w:rFonts w:eastAsia="Times New Roman" w:cs="Arial"/>
          <w:shd w:val="clear" w:color="auto" w:fill="FFFFFF"/>
          <w:lang w:eastAsia="en-GB"/>
        </w:rPr>
        <w:t>s</w:t>
      </w:r>
      <w:r w:rsidR="0093729F">
        <w:rPr>
          <w:rFonts w:eastAsia="Times New Roman" w:cs="Arial"/>
          <w:shd w:val="clear" w:color="auto" w:fill="FFFFFF"/>
          <w:lang w:eastAsia="en-GB"/>
        </w:rPr>
        <w:t xml:space="preserve"> and numbers added to the data when transmitted and it represent a sort of data finger print that ensure</w:t>
      </w:r>
      <w:r w:rsidR="004F63B9">
        <w:rPr>
          <w:rFonts w:eastAsia="Times New Roman" w:cs="Arial"/>
          <w:shd w:val="clear" w:color="auto" w:fill="FFFFFF"/>
          <w:lang w:eastAsia="en-GB"/>
        </w:rPr>
        <w:t>s</w:t>
      </w:r>
      <w:r w:rsidR="0093729F">
        <w:rPr>
          <w:rFonts w:eastAsia="Times New Roman" w:cs="Arial"/>
          <w:shd w:val="clear" w:color="auto" w:fill="FFFFFF"/>
          <w:lang w:eastAsia="en-GB"/>
        </w:rPr>
        <w:t xml:space="preserve"> no modification or loss or data happens.</w:t>
      </w:r>
    </w:p>
    <w:p w:rsidR="003E7FDB" w:rsidRPr="0093729F" w:rsidRDefault="0093729F" w:rsidP="00A77C46">
      <w:pPr>
        <w:pStyle w:val="ListParagraph"/>
        <w:numPr>
          <w:ilvl w:val="0"/>
          <w:numId w:val="13"/>
        </w:numPr>
        <w:jc w:val="both"/>
        <w:rPr>
          <w:rFonts w:ascii="Times New Roman" w:eastAsia="Times New Roman" w:hAnsi="Times New Roman" w:cs="Times New Roman"/>
          <w:lang w:eastAsia="en-GB"/>
        </w:rPr>
      </w:pPr>
      <w:r>
        <w:rPr>
          <w:rFonts w:eastAsia="Times New Roman" w:cs="Arial"/>
          <w:shd w:val="clear" w:color="auto" w:fill="FFFFFF"/>
          <w:lang w:eastAsia="en-GB"/>
        </w:rPr>
        <w:t>Backup: in this process a physical copy of all the data is made to restore data when integrity has been compromised.</w:t>
      </w:r>
    </w:p>
    <w:p w:rsidR="0093729F" w:rsidRDefault="0093729F" w:rsidP="0093729F">
      <w:pPr>
        <w:rPr>
          <w:rFonts w:ascii="Times New Roman" w:eastAsia="Times New Roman" w:hAnsi="Times New Roman" w:cs="Times New Roman"/>
          <w:lang w:eastAsia="en-GB"/>
        </w:rPr>
      </w:pPr>
    </w:p>
    <w:p w:rsidR="0093729F" w:rsidRDefault="0093729F" w:rsidP="0093729F">
      <w:pPr>
        <w:pStyle w:val="Heading4"/>
        <w:rPr>
          <w:rFonts w:eastAsia="Times New Roman"/>
          <w:lang w:eastAsia="en-GB"/>
        </w:rPr>
      </w:pPr>
      <w:r>
        <w:rPr>
          <w:rFonts w:eastAsia="Times New Roman"/>
          <w:lang w:eastAsia="en-GB"/>
        </w:rPr>
        <w:t>AVAILABILITY</w:t>
      </w:r>
    </w:p>
    <w:p w:rsidR="0093729F" w:rsidRDefault="0093729F" w:rsidP="0093729F">
      <w:pPr>
        <w:rPr>
          <w:lang w:eastAsia="en-GB"/>
        </w:rPr>
      </w:pPr>
    </w:p>
    <w:p w:rsidR="0093729F" w:rsidRDefault="0093729F" w:rsidP="00A77C46">
      <w:pPr>
        <w:jc w:val="both"/>
        <w:rPr>
          <w:lang w:eastAsia="en-GB"/>
        </w:rPr>
      </w:pPr>
      <w:r w:rsidRPr="0093729F">
        <w:rPr>
          <w:lang w:eastAsia="en-GB"/>
        </w:rPr>
        <w:t>Availability is the ability to access resources</w:t>
      </w:r>
      <w:r>
        <w:rPr>
          <w:lang w:eastAsia="en-GB"/>
        </w:rPr>
        <w:t xml:space="preserve"> </w:t>
      </w:r>
      <w:r w:rsidR="004115E0">
        <w:rPr>
          <w:lang w:eastAsia="en-GB"/>
        </w:rPr>
        <w:t xml:space="preserve">and data </w:t>
      </w:r>
      <w:r>
        <w:rPr>
          <w:lang w:eastAsia="en-GB"/>
        </w:rPr>
        <w:t>whenever needed.</w:t>
      </w:r>
      <w:r w:rsidR="004115E0">
        <w:rPr>
          <w:lang w:eastAsia="en-GB"/>
        </w:rPr>
        <w:t xml:space="preserve"> Availability is related to a good hardware performance and smoot network connection.</w:t>
      </w:r>
    </w:p>
    <w:p w:rsidR="004115E0" w:rsidRDefault="004115E0" w:rsidP="00A77C46">
      <w:pPr>
        <w:jc w:val="both"/>
        <w:rPr>
          <w:lang w:eastAsia="en-GB"/>
        </w:rPr>
      </w:pPr>
    </w:p>
    <w:p w:rsidR="004115E0" w:rsidRDefault="004115E0" w:rsidP="00A77C46">
      <w:pPr>
        <w:jc w:val="both"/>
        <w:rPr>
          <w:lang w:eastAsia="en-GB"/>
        </w:rPr>
      </w:pPr>
      <w:r>
        <w:rPr>
          <w:lang w:eastAsia="en-GB"/>
        </w:rPr>
        <w:t>JSTC pay particular attention to:</w:t>
      </w:r>
    </w:p>
    <w:p w:rsidR="004115E0" w:rsidRDefault="004115E0" w:rsidP="00A77C46">
      <w:pPr>
        <w:pStyle w:val="ListParagraph"/>
        <w:numPr>
          <w:ilvl w:val="0"/>
          <w:numId w:val="14"/>
        </w:numPr>
        <w:jc w:val="both"/>
        <w:rPr>
          <w:lang w:eastAsia="en-GB"/>
        </w:rPr>
      </w:pPr>
      <w:r>
        <w:rPr>
          <w:lang w:eastAsia="en-GB"/>
        </w:rPr>
        <w:t>Hardware maintenance</w:t>
      </w:r>
      <w:r w:rsidR="00A56745">
        <w:rPr>
          <w:lang w:eastAsia="en-GB"/>
        </w:rPr>
        <w:t>: to avoid unexpected malfunction;</w:t>
      </w:r>
    </w:p>
    <w:p w:rsidR="004115E0" w:rsidRDefault="004115E0" w:rsidP="00A77C46">
      <w:pPr>
        <w:pStyle w:val="ListParagraph"/>
        <w:numPr>
          <w:ilvl w:val="0"/>
          <w:numId w:val="14"/>
        </w:numPr>
        <w:jc w:val="both"/>
        <w:rPr>
          <w:lang w:eastAsia="en-GB"/>
        </w:rPr>
      </w:pPr>
      <w:r>
        <w:rPr>
          <w:lang w:eastAsia="en-GB"/>
        </w:rPr>
        <w:t>System and software update</w:t>
      </w:r>
      <w:r w:rsidR="00A56745">
        <w:rPr>
          <w:lang w:eastAsia="en-GB"/>
        </w:rPr>
        <w:t>;</w:t>
      </w:r>
    </w:p>
    <w:p w:rsidR="004115E0" w:rsidRDefault="00A56745" w:rsidP="00A77C46">
      <w:pPr>
        <w:pStyle w:val="ListParagraph"/>
        <w:numPr>
          <w:ilvl w:val="0"/>
          <w:numId w:val="14"/>
        </w:numPr>
        <w:jc w:val="both"/>
        <w:rPr>
          <w:lang w:eastAsia="en-GB"/>
        </w:rPr>
      </w:pPr>
      <w:r>
        <w:rPr>
          <w:lang w:eastAsia="en-GB"/>
        </w:rPr>
        <w:t>Adequate bandwidth;</w:t>
      </w:r>
    </w:p>
    <w:p w:rsidR="00456082" w:rsidRDefault="00A56745" w:rsidP="00A56745">
      <w:pPr>
        <w:pStyle w:val="ListParagraph"/>
        <w:numPr>
          <w:ilvl w:val="0"/>
          <w:numId w:val="14"/>
        </w:numPr>
        <w:jc w:val="both"/>
        <w:rPr>
          <w:lang w:eastAsia="en-GB"/>
        </w:rPr>
      </w:pPr>
      <w:r>
        <w:rPr>
          <w:lang w:eastAsia="en-GB"/>
        </w:rPr>
        <w:t>Fast and adaptative disaster recovery through backup copy</w:t>
      </w:r>
      <w:r w:rsidR="004F63B9">
        <w:rPr>
          <w:lang w:eastAsia="en-GB"/>
        </w:rPr>
        <w:t>.</w:t>
      </w:r>
    </w:p>
    <w:p w:rsidR="00A56745" w:rsidRDefault="00A56745" w:rsidP="00A56745">
      <w:pPr>
        <w:rPr>
          <w:lang w:eastAsia="en-GB"/>
        </w:rPr>
      </w:pPr>
    </w:p>
    <w:p w:rsidR="004F63B9" w:rsidRDefault="004F63B9" w:rsidP="00456082">
      <w:pPr>
        <w:pStyle w:val="Heading1"/>
        <w:rPr>
          <w:sz w:val="24"/>
          <w:szCs w:val="24"/>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Default="004F63B9" w:rsidP="004F63B9">
      <w:pPr>
        <w:rPr>
          <w:lang w:eastAsia="en-GB"/>
        </w:rPr>
      </w:pPr>
    </w:p>
    <w:p w:rsidR="004F63B9" w:rsidRPr="004F63B9" w:rsidRDefault="004F63B9" w:rsidP="004F63B9">
      <w:pPr>
        <w:rPr>
          <w:lang w:eastAsia="en-GB"/>
        </w:rPr>
      </w:pPr>
    </w:p>
    <w:p w:rsidR="00456082" w:rsidRPr="00456082" w:rsidRDefault="00456082" w:rsidP="00456082">
      <w:pPr>
        <w:pStyle w:val="Heading1"/>
      </w:pPr>
      <w:bookmarkStart w:id="2" w:name="_Toc40188400"/>
      <w:r>
        <w:rPr>
          <w:lang w:eastAsia="en-GB"/>
        </w:rPr>
        <w:lastRenderedPageBreak/>
        <w:t>ATTACK PREVENTION</w:t>
      </w:r>
      <w:bookmarkEnd w:id="2"/>
    </w:p>
    <w:p w:rsidR="00456082" w:rsidRDefault="00456082" w:rsidP="00872FEA">
      <w:pPr>
        <w:rPr>
          <w:lang w:eastAsia="en-GB"/>
        </w:rPr>
      </w:pPr>
    </w:p>
    <w:p w:rsidR="00456082" w:rsidRDefault="00456082" w:rsidP="00872FEA">
      <w:pPr>
        <w:rPr>
          <w:lang w:eastAsia="en-GB"/>
        </w:rPr>
      </w:pPr>
    </w:p>
    <w:p w:rsidR="00872FEA" w:rsidRDefault="00A90FAC" w:rsidP="000B182E">
      <w:pPr>
        <w:jc w:val="both"/>
        <w:rPr>
          <w:lang w:eastAsia="en-GB"/>
        </w:rPr>
      </w:pPr>
      <w:r>
        <w:rPr>
          <w:lang w:eastAsia="en-GB"/>
        </w:rPr>
        <w:t xml:space="preserve">The </w:t>
      </w:r>
      <w:r w:rsidR="00A56745">
        <w:rPr>
          <w:lang w:eastAsia="en-GB"/>
        </w:rPr>
        <w:t xml:space="preserve">CIA Triad model is </w:t>
      </w:r>
      <w:r w:rsidR="004F63B9">
        <w:rPr>
          <w:lang w:eastAsia="en-GB"/>
        </w:rPr>
        <w:t xml:space="preserve">the </w:t>
      </w:r>
      <w:r w:rsidR="00F64676">
        <w:rPr>
          <w:lang w:eastAsia="en-GB"/>
        </w:rPr>
        <w:t xml:space="preserve">first essential approach </w:t>
      </w:r>
      <w:r w:rsidR="00A56745">
        <w:rPr>
          <w:lang w:eastAsia="en-GB"/>
        </w:rPr>
        <w:t>in</w:t>
      </w:r>
      <w:r w:rsidR="00F64676">
        <w:rPr>
          <w:lang w:eastAsia="en-GB"/>
        </w:rPr>
        <w:t xml:space="preserve"> the attack prevention</w:t>
      </w:r>
      <w:r w:rsidR="00A77C46">
        <w:rPr>
          <w:lang w:eastAsia="en-GB"/>
        </w:rPr>
        <w:t xml:space="preserve">. </w:t>
      </w:r>
      <w:r w:rsidR="00A77C46" w:rsidRPr="00A77C46">
        <w:rPr>
          <w:lang w:eastAsia="en-GB"/>
        </w:rPr>
        <w:t xml:space="preserve">A cyber-attack is an attempt to damage or destroy a network or </w:t>
      </w:r>
      <w:r w:rsidR="004F63B9">
        <w:rPr>
          <w:lang w:eastAsia="en-GB"/>
        </w:rPr>
        <w:t xml:space="preserve">a </w:t>
      </w:r>
      <w:r w:rsidR="00A77C46" w:rsidRPr="00A77C46">
        <w:rPr>
          <w:lang w:eastAsia="en-GB"/>
        </w:rPr>
        <w:t xml:space="preserve">system and can occur as identity theft, viruses, malware, fraud or extortion. A hacker can have access to the network in many ways, so it is useful to </w:t>
      </w:r>
      <w:r w:rsidR="00A77C46">
        <w:rPr>
          <w:lang w:eastAsia="en-GB"/>
        </w:rPr>
        <w:t>analyse</w:t>
      </w:r>
      <w:r w:rsidR="00A77C46" w:rsidRPr="00A77C46">
        <w:rPr>
          <w:lang w:eastAsia="en-GB"/>
        </w:rPr>
        <w:t xml:space="preserve"> the most exposed</w:t>
      </w:r>
      <w:r w:rsidR="00A77C46">
        <w:rPr>
          <w:lang w:eastAsia="en-GB"/>
        </w:rPr>
        <w:t xml:space="preserve"> </w:t>
      </w:r>
      <w:r w:rsidR="00A77C46" w:rsidRPr="00A77C46">
        <w:rPr>
          <w:lang w:eastAsia="en-GB"/>
        </w:rPr>
        <w:t>areas to this intrusion.</w:t>
      </w:r>
      <w:r w:rsidR="00456082">
        <w:rPr>
          <w:lang w:eastAsia="en-GB"/>
        </w:rPr>
        <w:t xml:space="preserve"> A general understanding of OSI/ISO model is very important at this stage. OSI model is a standard and conceptual model that show</w:t>
      </w:r>
      <w:r w:rsidR="004F63B9">
        <w:rPr>
          <w:lang w:eastAsia="en-GB"/>
        </w:rPr>
        <w:t>s</w:t>
      </w:r>
      <w:r w:rsidR="00456082">
        <w:rPr>
          <w:lang w:eastAsia="en-GB"/>
        </w:rPr>
        <w:t xml:space="preserve"> how application</w:t>
      </w:r>
      <w:r w:rsidR="00C772D5">
        <w:rPr>
          <w:lang w:eastAsia="en-GB"/>
        </w:rPr>
        <w:t>s</w:t>
      </w:r>
      <w:r w:rsidR="00456082">
        <w:rPr>
          <w:lang w:eastAsia="en-GB"/>
        </w:rPr>
        <w:t xml:space="preserve"> interact in a network environment. Based on this model there are seven layer</w:t>
      </w:r>
      <w:r w:rsidR="00296926">
        <w:rPr>
          <w:lang w:eastAsia="en-GB"/>
        </w:rPr>
        <w:t>:</w:t>
      </w:r>
    </w:p>
    <w:p w:rsidR="00456082" w:rsidRDefault="00456082" w:rsidP="00872FEA">
      <w:pPr>
        <w:rPr>
          <w:lang w:eastAsia="en-GB"/>
        </w:rPr>
      </w:pPr>
    </w:p>
    <w:p w:rsidR="00456082" w:rsidRDefault="00456082" w:rsidP="00872FEA">
      <w:pPr>
        <w:rPr>
          <w:lang w:eastAsia="en-GB"/>
        </w:rPr>
      </w:pPr>
    </w:p>
    <w:p w:rsidR="00296926" w:rsidRDefault="00296926" w:rsidP="00296926">
      <w:pPr>
        <w:keepNext/>
      </w:pPr>
      <w:r>
        <w:rPr>
          <w:noProof/>
          <w:lang w:eastAsia="en-GB"/>
        </w:rPr>
        <w:drawing>
          <wp:inline distT="0" distB="0" distL="0" distR="0">
            <wp:extent cx="5601600" cy="3808800"/>
            <wp:effectExtent l="0" t="0" r="0" b="127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si-model-7-layers.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5601600" cy="3808800"/>
                    </a:xfrm>
                    <a:prstGeom prst="rect">
                      <a:avLst/>
                    </a:prstGeom>
                  </pic:spPr>
                </pic:pic>
              </a:graphicData>
            </a:graphic>
          </wp:inline>
        </w:drawing>
      </w:r>
    </w:p>
    <w:p w:rsidR="00456082" w:rsidRDefault="00296926" w:rsidP="00296926">
      <w:pPr>
        <w:pStyle w:val="Caption"/>
      </w:pPr>
      <w:r>
        <w:t xml:space="preserve">Figure </w:t>
      </w:r>
      <w:r w:rsidR="00601681">
        <w:fldChar w:fldCharType="begin"/>
      </w:r>
      <w:r w:rsidR="00601681">
        <w:instrText xml:space="preserve"> SEQ Figure \* ARABIC </w:instrText>
      </w:r>
      <w:r w:rsidR="00601681">
        <w:fldChar w:fldCharType="separate"/>
      </w:r>
      <w:r>
        <w:rPr>
          <w:noProof/>
        </w:rPr>
        <w:t>1</w:t>
      </w:r>
      <w:r w:rsidR="00601681">
        <w:rPr>
          <w:noProof/>
        </w:rPr>
        <w:fldChar w:fldCharType="end"/>
      </w:r>
      <w:r>
        <w:t>. Source</w:t>
      </w:r>
      <w:sdt>
        <w:sdtPr>
          <w:id w:val="1948274754"/>
          <w:citation/>
        </w:sdtPr>
        <w:sdtEndPr/>
        <w:sdtContent>
          <w:r>
            <w:fldChar w:fldCharType="begin"/>
          </w:r>
          <w:r w:rsidR="002F5AF9">
            <w:instrText xml:space="preserve">CITATION Wha201 \l 2057 </w:instrText>
          </w:r>
          <w:r>
            <w:fldChar w:fldCharType="separate"/>
          </w:r>
          <w:r w:rsidR="002F5AF9">
            <w:rPr>
              <w:noProof/>
            </w:rPr>
            <w:t xml:space="preserve"> </w:t>
          </w:r>
          <w:r w:rsidR="002F5AF9" w:rsidRPr="002F5AF9">
            <w:rPr>
              <w:noProof/>
            </w:rPr>
            <w:t>(Cloudflare, 2020)</w:t>
          </w:r>
          <w:r>
            <w:fldChar w:fldCharType="end"/>
          </w:r>
        </w:sdtContent>
      </w:sdt>
    </w:p>
    <w:p w:rsidR="00296926" w:rsidRDefault="00296926" w:rsidP="00296926">
      <w:pPr>
        <w:rPr>
          <w:lang w:eastAsia="en-GB"/>
        </w:rPr>
      </w:pPr>
    </w:p>
    <w:p w:rsidR="00DA784F" w:rsidRDefault="00C772D5" w:rsidP="000B182E">
      <w:pPr>
        <w:jc w:val="both"/>
        <w:rPr>
          <w:lang w:eastAsia="en-GB"/>
        </w:rPr>
      </w:pPr>
      <w:r>
        <w:rPr>
          <w:lang w:eastAsia="en-GB"/>
        </w:rPr>
        <w:t xml:space="preserve">Each layer is exposed to a potential attack and so to increase the general security of system is fundamental to secure each layer. </w:t>
      </w:r>
      <w:r w:rsidR="00A72A68">
        <w:rPr>
          <w:lang w:eastAsia="en-GB"/>
        </w:rPr>
        <w:t xml:space="preserve">Some layers are more exposed than others to malicious threat. </w:t>
      </w:r>
    </w:p>
    <w:p w:rsidR="00DA784F" w:rsidRDefault="00DA784F" w:rsidP="000B182E">
      <w:pPr>
        <w:jc w:val="both"/>
        <w:rPr>
          <w:lang w:eastAsia="en-GB"/>
        </w:rPr>
      </w:pPr>
    </w:p>
    <w:p w:rsidR="009C0C82" w:rsidRDefault="00A72A68" w:rsidP="000B182E">
      <w:pPr>
        <w:jc w:val="both"/>
      </w:pPr>
      <w:r>
        <w:rPr>
          <w:lang w:eastAsia="en-GB"/>
        </w:rPr>
        <w:t xml:space="preserve">The Application layer, in deed, </w:t>
      </w:r>
      <w:r w:rsidR="00790B12">
        <w:rPr>
          <w:lang w:eastAsia="en-GB"/>
        </w:rPr>
        <w:t>is where the user interact</w:t>
      </w:r>
      <w:r w:rsidR="004F63B9">
        <w:rPr>
          <w:lang w:eastAsia="en-GB"/>
        </w:rPr>
        <w:t>s</w:t>
      </w:r>
      <w:r w:rsidR="00790B12">
        <w:rPr>
          <w:lang w:eastAsia="en-GB"/>
        </w:rPr>
        <w:t xml:space="preserve"> and so the most difficult to protect. Users could be more unpredictable than hacker</w:t>
      </w:r>
      <w:r w:rsidR="004F63B9">
        <w:rPr>
          <w:lang w:eastAsia="en-GB"/>
        </w:rPr>
        <w:t>s</w:t>
      </w:r>
      <w:r w:rsidR="00790B12">
        <w:rPr>
          <w:lang w:eastAsia="en-GB"/>
        </w:rPr>
        <w:t xml:space="preserve"> so one effective strategy suggested by JSTC is to dispense an exhaustive training to all the user</w:t>
      </w:r>
      <w:r w:rsidR="004F63B9">
        <w:rPr>
          <w:lang w:eastAsia="en-GB"/>
        </w:rPr>
        <w:t>s</w:t>
      </w:r>
      <w:r w:rsidR="00790B12">
        <w:rPr>
          <w:lang w:eastAsia="en-GB"/>
        </w:rPr>
        <w:t xml:space="preserve"> in order to give them some fundamental principle about CIA triad and tricks to how recognise malicious treats as fishing by email. Create awareness and knowledge in the system users can have </w:t>
      </w:r>
      <w:r w:rsidR="00DA784F">
        <w:rPr>
          <w:lang w:eastAsia="en-GB"/>
        </w:rPr>
        <w:t>an effective impact to secure the all system.</w:t>
      </w:r>
      <w:r w:rsidR="009C0C82">
        <w:rPr>
          <w:lang w:eastAsia="en-GB"/>
        </w:rPr>
        <w:t xml:space="preserve"> </w:t>
      </w:r>
      <w:r w:rsidR="00AA0B73">
        <w:rPr>
          <w:lang w:eastAsia="en-GB"/>
        </w:rPr>
        <w:t>Password cracking is a</w:t>
      </w:r>
      <w:r w:rsidR="00E52B46">
        <w:rPr>
          <w:lang w:eastAsia="en-GB"/>
        </w:rPr>
        <w:t>n</w:t>
      </w:r>
      <w:r w:rsidR="00AA0B73">
        <w:rPr>
          <w:lang w:eastAsia="en-GB"/>
        </w:rPr>
        <w:t xml:space="preserve"> hacking mechanism </w:t>
      </w:r>
      <w:r w:rsidR="00E52B46">
        <w:rPr>
          <w:lang w:eastAsia="en-GB"/>
        </w:rPr>
        <w:t>with the purpose</w:t>
      </w:r>
      <w:r w:rsidR="00AA0B73">
        <w:rPr>
          <w:lang w:eastAsia="en-GB"/>
        </w:rPr>
        <w:t xml:space="preserve"> to discover user’s password to have access to reserved area</w:t>
      </w:r>
      <w:r w:rsidR="00E52B46">
        <w:rPr>
          <w:lang w:eastAsia="en-GB"/>
        </w:rPr>
        <w:t xml:space="preserve">. This </w:t>
      </w:r>
      <w:r w:rsidR="00AA0B73">
        <w:rPr>
          <w:lang w:eastAsia="en-GB"/>
        </w:rPr>
        <w:t>can be easily prevented with CIA</w:t>
      </w:r>
      <w:r w:rsidR="00DA784F" w:rsidRPr="00DA784F">
        <w:t xml:space="preserve"> </w:t>
      </w:r>
      <w:r w:rsidR="00E52B46">
        <w:t xml:space="preserve">triad </w:t>
      </w:r>
      <w:r w:rsidR="00E52B46">
        <w:lastRenderedPageBreak/>
        <w:t>principle for confidentiality, not only enforcing the password policy</w:t>
      </w:r>
      <w:r w:rsidR="004F63B9">
        <w:t>,</w:t>
      </w:r>
      <w:r w:rsidR="00E52B46">
        <w:t xml:space="preserve"> as described at point 1 </w:t>
      </w:r>
      <w:r w:rsidR="004F63B9">
        <w:t xml:space="preserve">in confidentiality section, </w:t>
      </w:r>
      <w:r w:rsidR="00E52B46">
        <w:t>but also increasing users awareness about sensitive data.</w:t>
      </w:r>
    </w:p>
    <w:p w:rsidR="00296926" w:rsidRPr="00296926" w:rsidRDefault="00DA784F" w:rsidP="000B182E">
      <w:pPr>
        <w:jc w:val="both"/>
        <w:rPr>
          <w:lang w:eastAsia="en-GB"/>
        </w:rPr>
      </w:pPr>
      <w:r w:rsidRPr="00DA784F">
        <w:rPr>
          <w:lang w:eastAsia="en-GB"/>
        </w:rPr>
        <w:t xml:space="preserve">Alongside the training, </w:t>
      </w:r>
      <w:r>
        <w:rPr>
          <w:lang w:eastAsia="en-GB"/>
        </w:rPr>
        <w:t>JSTC</w:t>
      </w:r>
      <w:r w:rsidRPr="00DA784F">
        <w:rPr>
          <w:lang w:eastAsia="en-GB"/>
        </w:rPr>
        <w:t xml:space="preserve"> combines protection mechanisms</w:t>
      </w:r>
      <w:r>
        <w:rPr>
          <w:lang w:eastAsia="en-GB"/>
        </w:rPr>
        <w:t xml:space="preserve"> </w:t>
      </w:r>
      <w:r w:rsidR="004F63B9">
        <w:rPr>
          <w:lang w:eastAsia="en-GB"/>
        </w:rPr>
        <w:t xml:space="preserve">as </w:t>
      </w:r>
      <w:r>
        <w:rPr>
          <w:lang w:eastAsia="en-GB"/>
        </w:rPr>
        <w:t>Web Application Firewall (WAF)</w:t>
      </w:r>
      <w:r w:rsidR="00757C69">
        <w:rPr>
          <w:lang w:eastAsia="en-GB"/>
        </w:rPr>
        <w:t>. WAF protect</w:t>
      </w:r>
      <w:r w:rsidR="004F63B9">
        <w:rPr>
          <w:lang w:eastAsia="en-GB"/>
        </w:rPr>
        <w:t>s</w:t>
      </w:r>
      <w:r w:rsidR="00757C69">
        <w:rPr>
          <w:lang w:eastAsia="en-GB"/>
        </w:rPr>
        <w:t xml:space="preserve"> the web application</w:t>
      </w:r>
      <w:r w:rsidR="004F63B9">
        <w:rPr>
          <w:lang w:eastAsia="en-GB"/>
        </w:rPr>
        <w:t>s</w:t>
      </w:r>
      <w:r w:rsidR="00757C69">
        <w:rPr>
          <w:lang w:eastAsia="en-GB"/>
        </w:rPr>
        <w:t xml:space="preserve"> filtering, monitoring and blocking any malicious traffic, it</w:t>
      </w:r>
      <w:r w:rsidR="00757C69" w:rsidRPr="00757C69">
        <w:rPr>
          <w:lang w:eastAsia="en-GB"/>
        </w:rPr>
        <w:t xml:space="preserve"> is specifically designed to </w:t>
      </w:r>
      <w:r w:rsidR="00757C69">
        <w:rPr>
          <w:lang w:eastAsia="en-GB"/>
        </w:rPr>
        <w:t>analyse e</w:t>
      </w:r>
      <w:r w:rsidR="00757C69" w:rsidRPr="00757C69">
        <w:rPr>
          <w:lang w:eastAsia="en-GB"/>
        </w:rPr>
        <w:t>ach HTTP / S request</w:t>
      </w:r>
      <w:r w:rsidR="004F63B9">
        <w:rPr>
          <w:lang w:eastAsia="en-GB"/>
        </w:rPr>
        <w:t>s</w:t>
      </w:r>
      <w:r w:rsidR="00757C69" w:rsidRPr="00757C69">
        <w:rPr>
          <w:lang w:eastAsia="en-GB"/>
        </w:rPr>
        <w:t xml:space="preserve"> at </w:t>
      </w:r>
      <w:r w:rsidR="00757C69">
        <w:rPr>
          <w:lang w:eastAsia="en-GB"/>
        </w:rPr>
        <w:t>this level.</w:t>
      </w:r>
    </w:p>
    <w:p w:rsidR="00872FEA" w:rsidRDefault="00872FEA" w:rsidP="000B182E">
      <w:pPr>
        <w:jc w:val="both"/>
      </w:pPr>
    </w:p>
    <w:p w:rsidR="00D27FAF" w:rsidRDefault="00E52B46" w:rsidP="008877C2">
      <w:pPr>
        <w:jc w:val="both"/>
      </w:pPr>
      <w:r>
        <w:t xml:space="preserve">The Datalink layer </w:t>
      </w:r>
      <w:r w:rsidR="00E965BA">
        <w:t>move</w:t>
      </w:r>
      <w:r w:rsidR="004F63B9">
        <w:t>s</w:t>
      </w:r>
      <w:r w:rsidR="00E965BA">
        <w:t xml:space="preserve"> data between the Physical layer and Network layer and</w:t>
      </w:r>
      <w:r w:rsidR="008706BC">
        <w:t xml:space="preserve"> one of the protocol</w:t>
      </w:r>
      <w:r w:rsidR="00E965BA">
        <w:t xml:space="preserve"> </w:t>
      </w:r>
      <w:r w:rsidR="008706BC">
        <w:t>used is Address Resolution Protocol (ARP) needed to find the MAC (Media Access Control) address associated with the IP address.</w:t>
      </w:r>
      <w:r w:rsidR="00E965BA">
        <w:t xml:space="preserve"> </w:t>
      </w:r>
      <w:r w:rsidR="008706BC">
        <w:t xml:space="preserve">MAC address is a unique address </w:t>
      </w:r>
      <w:r w:rsidR="004C5814">
        <w:t xml:space="preserve">in datalink layer </w:t>
      </w:r>
      <w:r w:rsidR="008706BC">
        <w:t>that physically defines a device, while IP address is a</w:t>
      </w:r>
      <w:r w:rsidR="004C5814">
        <w:t xml:space="preserve"> unique</w:t>
      </w:r>
      <w:r w:rsidR="008706BC">
        <w:t xml:space="preserve"> logical address </w:t>
      </w:r>
      <w:r w:rsidR="004C5814">
        <w:t xml:space="preserve">in the network layer </w:t>
      </w:r>
      <w:r w:rsidR="008706BC">
        <w:t>t</w:t>
      </w:r>
      <w:r w:rsidR="004C5814">
        <w:t>hat</w:t>
      </w:r>
      <w:r w:rsidR="008706BC">
        <w:t xml:space="preserve"> locate</w:t>
      </w:r>
      <w:r w:rsidR="004F63B9">
        <w:t>s</w:t>
      </w:r>
      <w:r w:rsidR="008706BC">
        <w:t xml:space="preserve"> a device in the network. </w:t>
      </w:r>
      <w:r w:rsidR="008B1C64">
        <w:t>ARP is used every time two devices in the network need to communicate</w:t>
      </w:r>
      <w:r w:rsidR="004C5814">
        <w:t>, in this case when the message sent from the firs device reach the default gateway, the router identif</w:t>
      </w:r>
      <w:r w:rsidR="008877C2">
        <w:t>ies</w:t>
      </w:r>
      <w:r w:rsidR="004C5814">
        <w:t xml:space="preserve"> through ARP what is the MAC address corresponding to the IP address of the device recipient. If this information is stored in the ARP table the message is sent</w:t>
      </w:r>
      <w:r w:rsidR="008877C2">
        <w:t>,</w:t>
      </w:r>
      <w:r w:rsidR="004C5814">
        <w:t xml:space="preserve"> </w:t>
      </w:r>
      <w:r w:rsidR="00040A83">
        <w:t>otherwise</w:t>
      </w:r>
      <w:r w:rsidR="004C5814">
        <w:t xml:space="preserve"> a broadcast message with the ARP request is sent over the network and all the devices will receive it </w:t>
      </w:r>
      <w:r w:rsidR="00040A83">
        <w:t>but only the device with the IP address of the recipient will answer back whit its MAC address.</w:t>
      </w:r>
      <w:r w:rsidR="00040A83" w:rsidRPr="00040A83">
        <w:t xml:space="preserve"> </w:t>
      </w:r>
      <w:r w:rsidR="00040A83">
        <w:t>The ARP protocol has been built to be efficient so it has a lack of security. The ARP poisoning attack occur</w:t>
      </w:r>
      <w:r w:rsidR="008877C2">
        <w:t>s</w:t>
      </w:r>
      <w:r w:rsidR="00040A83">
        <w:t xml:space="preserve"> when the hacker sen</w:t>
      </w:r>
      <w:r w:rsidR="008877C2">
        <w:t>ds</w:t>
      </w:r>
      <w:r w:rsidR="00040A83">
        <w:t xml:space="preserve"> fake messages to the default gateway altering the ARP table with the purpose to divert all the traffic destined to the target on his device. In this kind of malicious attack the hacker is able to inspect and modify all the target’s data</w:t>
      </w:r>
      <w:r w:rsidR="00572F36">
        <w:t xml:space="preserve"> before to forward to him. This kind of attack it could be easily prevented relying on a Virtual Private Network (VPN). JSTC security strategy contemplate</w:t>
      </w:r>
      <w:r w:rsidR="008877C2">
        <w:t>s</w:t>
      </w:r>
      <w:r w:rsidR="00572F36">
        <w:t xml:space="preserve"> </w:t>
      </w:r>
      <w:r w:rsidR="00E37AE3">
        <w:t>installing a VPN to ensure confidentiality and integrity of data in transit. T</w:t>
      </w:r>
      <w:r w:rsidR="00E37AE3" w:rsidRPr="00E37AE3">
        <w:t xml:space="preserve">his technology establishes a virtual and dedicated tunnel between two entities that communicate </w:t>
      </w:r>
      <w:r w:rsidR="008877C2">
        <w:t>in</w:t>
      </w:r>
      <w:r w:rsidR="00E37AE3" w:rsidRPr="00E37AE3">
        <w:t xml:space="preserve"> the network</w:t>
      </w:r>
      <w:r w:rsidR="00E37AE3">
        <w:t xml:space="preserve"> </w:t>
      </w:r>
      <w:r w:rsidR="008877C2">
        <w:t>and in the</w:t>
      </w:r>
      <w:r w:rsidR="00E37AE3">
        <w:t xml:space="preserve"> internet</w:t>
      </w:r>
      <w:r w:rsidR="00E37AE3" w:rsidRPr="00E37AE3">
        <w:t xml:space="preserve"> and </w:t>
      </w:r>
      <w:r w:rsidR="008877C2">
        <w:t xml:space="preserve">it </w:t>
      </w:r>
      <w:r w:rsidR="00E37AE3" w:rsidRPr="00E37AE3">
        <w:t>ensures that data flows safely thanks to encryption</w:t>
      </w:r>
      <w:r w:rsidR="00E37AE3">
        <w:t xml:space="preserve">. </w:t>
      </w:r>
      <w:r w:rsidR="00896044" w:rsidRPr="00896044">
        <w:t xml:space="preserve">The installation of the VPN is accompanied by the use of </w:t>
      </w:r>
      <w:r w:rsidR="00896044">
        <w:t>technologies as Intrusion Prevention System (IPS) and Intrusion Detection System (IDS). IDS filters all the packets in transit and monitor</w:t>
      </w:r>
      <w:r w:rsidR="008877C2">
        <w:t>s</w:t>
      </w:r>
      <w:r w:rsidR="00896044">
        <w:t xml:space="preserve"> the anomalies, while the IPS in addition to monitoring, it is also able to deny packet accordin</w:t>
      </w:r>
      <w:r w:rsidR="008877C2">
        <w:t>gly</w:t>
      </w:r>
      <w:r w:rsidR="00896044">
        <w:t xml:space="preserve"> to the security parameters</w:t>
      </w:r>
      <w:r w:rsidR="00D27FAF">
        <w:t>.</w:t>
      </w:r>
    </w:p>
    <w:p w:rsidR="00D27FAF" w:rsidRPr="008877C2" w:rsidRDefault="00D27FAF" w:rsidP="000B182E">
      <w:pPr>
        <w:pStyle w:val="NormalWeb"/>
        <w:shd w:val="clear" w:color="auto" w:fill="FFFFFF"/>
        <w:jc w:val="both"/>
        <w:rPr>
          <w:rFonts w:asciiTheme="minorHAnsi" w:hAnsiTheme="minorHAnsi"/>
        </w:rPr>
      </w:pPr>
      <w:r w:rsidRPr="008877C2">
        <w:rPr>
          <w:rFonts w:asciiTheme="minorHAnsi" w:hAnsiTheme="minorHAnsi"/>
        </w:rPr>
        <w:t>VPN also ensure a secure connection for all the employees that are working from home using an Internet WiFi facility offered by the Council. On this purpose JSTC suggest a Multifactor Authentication</w:t>
      </w:r>
      <w:r w:rsidR="00A85881" w:rsidRPr="008877C2">
        <w:rPr>
          <w:rFonts w:asciiTheme="minorHAnsi" w:hAnsiTheme="minorHAnsi"/>
        </w:rPr>
        <w:t xml:space="preserve"> (MFA)</w:t>
      </w:r>
      <w:r w:rsidRPr="008877C2">
        <w:rPr>
          <w:rFonts w:asciiTheme="minorHAnsi" w:hAnsiTheme="minorHAnsi"/>
        </w:rPr>
        <w:t xml:space="preserve"> where the user</w:t>
      </w:r>
      <w:r w:rsidR="008877C2">
        <w:rPr>
          <w:rFonts w:asciiTheme="minorHAnsi" w:hAnsiTheme="minorHAnsi"/>
        </w:rPr>
        <w:t xml:space="preserve">, </w:t>
      </w:r>
      <w:r w:rsidR="00A85881" w:rsidRPr="008877C2">
        <w:rPr>
          <w:rFonts w:asciiTheme="minorHAnsi" w:hAnsiTheme="minorHAnsi"/>
        </w:rPr>
        <w:t>in addition to the Username and Password must use another authentication element like code generate</w:t>
      </w:r>
      <w:r w:rsidR="008877C2">
        <w:rPr>
          <w:rFonts w:asciiTheme="minorHAnsi" w:hAnsiTheme="minorHAnsi"/>
        </w:rPr>
        <w:t>d</w:t>
      </w:r>
      <w:r w:rsidR="00A85881" w:rsidRPr="008877C2">
        <w:rPr>
          <w:rFonts w:asciiTheme="minorHAnsi" w:hAnsiTheme="minorHAnsi"/>
        </w:rPr>
        <w:t xml:space="preserve"> by smartphone application, token, fingerprint or USB device. It is also suggested to make the connection available only to employees who actually use it.</w:t>
      </w:r>
    </w:p>
    <w:p w:rsidR="00A85881" w:rsidRDefault="00A85881" w:rsidP="00D27FAF">
      <w:pPr>
        <w:pStyle w:val="NormalWeb"/>
        <w:shd w:val="clear" w:color="auto" w:fill="FFFFFF"/>
        <w:rPr>
          <w:rFonts w:asciiTheme="minorHAnsi" w:hAnsiTheme="minorHAnsi"/>
          <w:sz w:val="22"/>
          <w:szCs w:val="22"/>
        </w:rPr>
      </w:pPr>
    </w:p>
    <w:p w:rsidR="007B7651" w:rsidRDefault="007B7651" w:rsidP="00D27FAF">
      <w:pPr>
        <w:pStyle w:val="NormalWeb"/>
        <w:shd w:val="clear" w:color="auto" w:fill="FFFFFF"/>
        <w:rPr>
          <w:rFonts w:asciiTheme="minorHAnsi" w:hAnsiTheme="minorHAnsi"/>
          <w:sz w:val="22"/>
          <w:szCs w:val="22"/>
        </w:rPr>
      </w:pPr>
    </w:p>
    <w:p w:rsidR="007B7651" w:rsidRDefault="007B7651" w:rsidP="00D27FAF">
      <w:pPr>
        <w:pStyle w:val="NormalWeb"/>
        <w:shd w:val="clear" w:color="auto" w:fill="FFFFFF"/>
        <w:rPr>
          <w:rFonts w:asciiTheme="minorHAnsi" w:hAnsiTheme="minorHAnsi"/>
          <w:sz w:val="22"/>
          <w:szCs w:val="22"/>
        </w:rPr>
      </w:pPr>
    </w:p>
    <w:p w:rsidR="007B7651" w:rsidRDefault="007B7651" w:rsidP="00D27FAF">
      <w:pPr>
        <w:pStyle w:val="NormalWeb"/>
        <w:shd w:val="clear" w:color="auto" w:fill="FFFFFF"/>
        <w:rPr>
          <w:rFonts w:asciiTheme="minorHAnsi" w:hAnsiTheme="minorHAnsi"/>
          <w:sz w:val="22"/>
          <w:szCs w:val="22"/>
        </w:rPr>
      </w:pPr>
    </w:p>
    <w:p w:rsidR="007B7651" w:rsidRDefault="007B7651" w:rsidP="00D27FAF">
      <w:pPr>
        <w:pStyle w:val="NormalWeb"/>
        <w:shd w:val="clear" w:color="auto" w:fill="FFFFFF"/>
        <w:rPr>
          <w:rFonts w:asciiTheme="minorHAnsi" w:hAnsiTheme="minorHAnsi"/>
          <w:sz w:val="22"/>
          <w:szCs w:val="22"/>
        </w:rPr>
      </w:pPr>
    </w:p>
    <w:p w:rsidR="00FD5612" w:rsidRDefault="007B7651" w:rsidP="007B7651">
      <w:pPr>
        <w:pStyle w:val="Heading1"/>
      </w:pPr>
      <w:bookmarkStart w:id="3" w:name="_Toc40188401"/>
      <w:r>
        <w:lastRenderedPageBreak/>
        <w:t>PENETRATING TEST</w:t>
      </w:r>
      <w:bookmarkEnd w:id="3"/>
    </w:p>
    <w:p w:rsidR="007B7651" w:rsidRDefault="007B7651" w:rsidP="007B7651"/>
    <w:p w:rsidR="007B7651" w:rsidRDefault="007B7651" w:rsidP="007B7651"/>
    <w:p w:rsidR="00672754" w:rsidRDefault="00672754" w:rsidP="005B07F4">
      <w:pPr>
        <w:jc w:val="both"/>
      </w:pPr>
      <w:r>
        <w:t xml:space="preserve">In order to assess the company security level, JSTC </w:t>
      </w:r>
      <w:r w:rsidR="008877C2">
        <w:t>suggests</w:t>
      </w:r>
      <w:r>
        <w:t xml:space="preserve"> penetration testing </w:t>
      </w:r>
      <w:r w:rsidR="008877C2">
        <w:t xml:space="preserve">to be </w:t>
      </w:r>
      <w:r>
        <w:t xml:space="preserve">performed, </w:t>
      </w:r>
      <w:r w:rsidR="000B182E">
        <w:t xml:space="preserve">to prove both, </w:t>
      </w:r>
      <w:r>
        <w:t>network and application level. The penetration test consists in simulated attacks that aim to highlight weaknesses in the system. In case the network level is tested</w:t>
      </w:r>
      <w:r w:rsidR="008877C2">
        <w:t>,</w:t>
      </w:r>
      <w:r>
        <w:t xml:space="preserve"> it</w:t>
      </w:r>
      <w:r w:rsidR="008877C2">
        <w:t xml:space="preserve"> will</w:t>
      </w:r>
      <w:r>
        <w:t xml:space="preserve"> evaluate fragilities, such as open ports, insufficient patches, wrong configurations and choice of inadequate passwords, and</w:t>
      </w:r>
      <w:r w:rsidR="008877C2">
        <w:t xml:space="preserve"> it will</w:t>
      </w:r>
      <w:r>
        <w:t xml:space="preserve"> exploit</w:t>
      </w:r>
      <w:r w:rsidR="008877C2">
        <w:t xml:space="preserve"> </w:t>
      </w:r>
      <w:r>
        <w:t>those vulnerabilities that make the company susceptible to brute force attacks and other common attacks directed against the network layer.</w:t>
      </w:r>
    </w:p>
    <w:p w:rsidR="00672754" w:rsidRDefault="008877C2" w:rsidP="005B07F4">
      <w:pPr>
        <w:jc w:val="both"/>
      </w:pPr>
      <w:r>
        <w:t>P</w:t>
      </w:r>
      <w:r w:rsidR="00672754">
        <w:t>enetration tests</w:t>
      </w:r>
      <w:r>
        <w:t xml:space="preserve"> for applications</w:t>
      </w:r>
      <w:r w:rsidR="00672754">
        <w:t>, on the other hand, focus on web-based applications accessible locally and / or via the public Internet. Tests are performed to detect and exploit standard application vulnerabilities or known defects of Web applications manipulated by cyber-attacks.</w:t>
      </w:r>
    </w:p>
    <w:p w:rsidR="000B182E" w:rsidRDefault="000B182E" w:rsidP="005B07F4">
      <w:pPr>
        <w:jc w:val="both"/>
      </w:pPr>
    </w:p>
    <w:p w:rsidR="000B182E" w:rsidRDefault="000B182E" w:rsidP="005B07F4">
      <w:pPr>
        <w:jc w:val="both"/>
      </w:pPr>
      <w:r>
        <w:t>The penetration test can be done us</w:t>
      </w:r>
      <w:r w:rsidR="002941F9">
        <w:t xml:space="preserve">ing </w:t>
      </w:r>
      <w:r>
        <w:t>advanced software or manually, and in both cases it involves the same steps:</w:t>
      </w:r>
    </w:p>
    <w:p w:rsidR="000B182E" w:rsidRDefault="002941F9" w:rsidP="005B07F4">
      <w:pPr>
        <w:pStyle w:val="ListParagraph"/>
        <w:numPr>
          <w:ilvl w:val="0"/>
          <w:numId w:val="15"/>
        </w:numPr>
        <w:jc w:val="both"/>
      </w:pPr>
      <w:r>
        <w:t>C</w:t>
      </w:r>
      <w:r w:rsidR="000B182E">
        <w:t>ollection of target information and mapping of the network topology</w:t>
      </w:r>
      <w:r>
        <w:t>;</w:t>
      </w:r>
    </w:p>
    <w:p w:rsidR="000B182E" w:rsidRDefault="000B182E" w:rsidP="005B07F4">
      <w:pPr>
        <w:pStyle w:val="ListParagraph"/>
        <w:numPr>
          <w:ilvl w:val="0"/>
          <w:numId w:val="15"/>
        </w:numPr>
        <w:jc w:val="both"/>
      </w:pPr>
      <w:r>
        <w:t xml:space="preserve">Network scanning using </w:t>
      </w:r>
      <w:r w:rsidR="002941F9">
        <w:t xml:space="preserve">scan to detect </w:t>
      </w:r>
      <w:r>
        <w:t>port and vulnerability</w:t>
      </w:r>
      <w:r w:rsidR="002941F9">
        <w:t>.</w:t>
      </w:r>
      <w:r>
        <w:t xml:space="preserve"> </w:t>
      </w:r>
      <w:r w:rsidR="002941F9">
        <w:t>P</w:t>
      </w:r>
      <w:r>
        <w:t>acket manipulators and password cracking utilities</w:t>
      </w:r>
      <w:r w:rsidR="002F5AF9">
        <w:t xml:space="preserve"> to</w:t>
      </w:r>
      <w:r>
        <w:t xml:space="preserve"> identif</w:t>
      </w:r>
      <w:r w:rsidR="002941F9">
        <w:t>y</w:t>
      </w:r>
      <w:r>
        <w:t xml:space="preserve"> entry points that can be used to compromise a target</w:t>
      </w:r>
      <w:r w:rsidR="002941F9">
        <w:t>;</w:t>
      </w:r>
    </w:p>
    <w:p w:rsidR="000B182E" w:rsidRDefault="000B182E" w:rsidP="005B07F4">
      <w:pPr>
        <w:pStyle w:val="ListParagraph"/>
        <w:numPr>
          <w:ilvl w:val="0"/>
          <w:numId w:val="15"/>
        </w:numPr>
        <w:jc w:val="both"/>
      </w:pPr>
      <w:r>
        <w:t>Penetration through an attempt to exploit vulnerabilities, such as configuration defects or weak passwords, and to penetrate the information systems of an organization</w:t>
      </w:r>
      <w:r w:rsidR="002941F9">
        <w:t>;</w:t>
      </w:r>
    </w:p>
    <w:p w:rsidR="000B182E" w:rsidRDefault="000B182E" w:rsidP="005B07F4">
      <w:pPr>
        <w:pStyle w:val="ListParagraph"/>
        <w:numPr>
          <w:ilvl w:val="0"/>
          <w:numId w:val="15"/>
        </w:numPr>
        <w:jc w:val="both"/>
      </w:pPr>
      <w:r>
        <w:t>Report</w:t>
      </w:r>
      <w:r w:rsidR="002941F9">
        <w:t xml:space="preserve"> in</w:t>
      </w:r>
      <w:r>
        <w:t xml:space="preserve"> a summary document </w:t>
      </w:r>
      <w:r w:rsidR="002941F9">
        <w:t xml:space="preserve">the result </w:t>
      </w:r>
      <w:r>
        <w:t xml:space="preserve">of the penetration process, </w:t>
      </w:r>
      <w:r w:rsidR="002941F9">
        <w:t>as</w:t>
      </w:r>
      <w:r>
        <w:t xml:space="preserve"> a list of vulnerabilities classified by risk level, </w:t>
      </w:r>
      <w:r w:rsidR="002941F9">
        <w:t xml:space="preserve">and </w:t>
      </w:r>
      <w:r>
        <w:t>an analysis of critical issues and suggestions for their resolution</w:t>
      </w:r>
      <w:r w:rsidR="002941F9">
        <w:t>.</w:t>
      </w:r>
    </w:p>
    <w:p w:rsidR="00D40003" w:rsidRDefault="00D40003" w:rsidP="005B07F4">
      <w:pPr>
        <w:jc w:val="both"/>
      </w:pPr>
    </w:p>
    <w:p w:rsidR="00D40003" w:rsidRDefault="00D40003" w:rsidP="005B07F4">
      <w:pPr>
        <w:jc w:val="both"/>
      </w:pPr>
      <w:r>
        <w:t>Penetration test contract must contain confidentiality clauses, the IP addresses from which the tests will start, the ethical hacker responsible during the activity, and any collaboration with operators and internal administrators.</w:t>
      </w:r>
    </w:p>
    <w:p w:rsidR="00D40003" w:rsidRDefault="00D40003" w:rsidP="005B07F4">
      <w:pPr>
        <w:jc w:val="both"/>
      </w:pPr>
    </w:p>
    <w:p w:rsidR="00D40003" w:rsidRDefault="00D40003" w:rsidP="005B07F4">
      <w:pPr>
        <w:jc w:val="both"/>
      </w:pPr>
      <w:r w:rsidRPr="00D40003">
        <w:t>During the test, JSTC guarantees the non-interruption of activities and processes, the non-modification and loss of customer data and information.</w:t>
      </w:r>
    </w:p>
    <w:p w:rsidR="00D40003" w:rsidRDefault="00D40003" w:rsidP="005B07F4">
      <w:pPr>
        <w:jc w:val="both"/>
      </w:pPr>
    </w:p>
    <w:p w:rsidR="00D40003" w:rsidRDefault="00D40003" w:rsidP="005B07F4">
      <w:pPr>
        <w:jc w:val="both"/>
      </w:pPr>
      <w:r w:rsidRPr="00D40003">
        <w:t xml:space="preserve">The penetration test type and the frequency will be agreed with the </w:t>
      </w:r>
      <w:r>
        <w:t>Snowdenia Country Council</w:t>
      </w:r>
      <w:r w:rsidR="005B07F4">
        <w:t xml:space="preserve">, </w:t>
      </w:r>
      <w:r w:rsidRPr="00D40003">
        <w:t>based on the objective to be monitored.</w:t>
      </w: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jc w:val="both"/>
      </w:pPr>
    </w:p>
    <w:p w:rsidR="005B07F4" w:rsidRDefault="005B07F4" w:rsidP="005B07F4">
      <w:pPr>
        <w:pStyle w:val="Heading1"/>
      </w:pPr>
      <w:bookmarkStart w:id="4" w:name="_Toc40188402"/>
      <w:r>
        <w:lastRenderedPageBreak/>
        <w:t>CONCLUSION</w:t>
      </w:r>
      <w:bookmarkEnd w:id="4"/>
    </w:p>
    <w:p w:rsidR="002955CB" w:rsidRDefault="002955CB" w:rsidP="002955CB"/>
    <w:p w:rsidR="002955CB" w:rsidRDefault="002955CB" w:rsidP="004F0AA0">
      <w:pPr>
        <w:jc w:val="both"/>
      </w:pPr>
      <w:r>
        <w:t xml:space="preserve">In this report several topics have been addressed, shedding light on one of the most important aspects of cyber security: constant prevention. </w:t>
      </w:r>
      <w:r w:rsidR="004F0AA0" w:rsidRPr="004F0AA0">
        <w:t>The aspects considered were useful to understand that to make a system safe, the use of a single software is not enough, but the synergistic action of a series of mechanisms is needed to avoid unpleasant accidents related to the violation of company sensitive data</w:t>
      </w:r>
      <w:r w:rsidR="004F0AA0">
        <w:t xml:space="preserve">. </w:t>
      </w:r>
      <w:r>
        <w:t>Among these mechanisms, employees also play a fundamental role, so it is desirable to offer constant safety training.</w:t>
      </w:r>
    </w:p>
    <w:p w:rsidR="002955CB" w:rsidRDefault="002955CB" w:rsidP="004F0AA0">
      <w:pPr>
        <w:jc w:val="both"/>
      </w:pPr>
      <w:r>
        <w:t xml:space="preserve">In this report, some urgent measures have been suggested to be able to respond promptly to a leak in the </w:t>
      </w:r>
      <w:r w:rsidR="004F0AA0">
        <w:t>C</w:t>
      </w:r>
      <w:r>
        <w:t xml:space="preserve">ouncil's security system and monitoring systems have also been proposed. The monitoring of the IT system is fundamental because it helps us to enter </w:t>
      </w:r>
      <w:r w:rsidR="004F0AA0">
        <w:t>into the</w:t>
      </w:r>
      <w:r>
        <w:t xml:space="preserve"> perspective of not having to think about security only when we are under attack, but above all</w:t>
      </w:r>
      <w:r w:rsidR="004F0AA0">
        <w:t>,</w:t>
      </w:r>
      <w:r>
        <w:t xml:space="preserve"> as a constant development process. The implementation of cybersecurity best practices are undoubtedly the most difficult challenge, on which it pays more and more to invest because cyber attacks are always different and more and more aimed at violating confidential data, which can lead economic and reputational damages that are difficult to calculate.</w:t>
      </w:r>
    </w:p>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p w:rsidR="002955CB" w:rsidRDefault="002955CB" w:rsidP="002955CB"/>
    <w:bookmarkStart w:id="5" w:name="_Toc40188403" w:displacedByCustomXml="next"/>
    <w:sdt>
      <w:sdtPr>
        <w:id w:val="-1374228477"/>
        <w:docPartObj>
          <w:docPartGallery w:val="Bibliographies"/>
          <w:docPartUnique/>
        </w:docPartObj>
      </w:sdtPr>
      <w:sdtEndPr>
        <w:rPr>
          <w:rFonts w:asciiTheme="minorHAnsi" w:eastAsiaTheme="minorHAnsi" w:hAnsiTheme="minorHAnsi" w:cstheme="minorBidi"/>
          <w:color w:val="auto"/>
          <w:sz w:val="24"/>
          <w:szCs w:val="24"/>
        </w:rPr>
      </w:sdtEndPr>
      <w:sdtContent>
        <w:p w:rsidR="002955CB" w:rsidRDefault="002955CB" w:rsidP="004F0AA0">
          <w:pPr>
            <w:pStyle w:val="Heading1"/>
            <w:jc w:val="center"/>
            <w:rPr>
              <w:b/>
              <w:bCs/>
              <w:i/>
              <w:iCs/>
            </w:rPr>
          </w:pPr>
          <w:r w:rsidRPr="004F0AA0">
            <w:rPr>
              <w:b/>
              <w:bCs/>
              <w:i/>
              <w:iCs/>
            </w:rPr>
            <w:t>Bibliography</w:t>
          </w:r>
          <w:r w:rsidR="004F0AA0" w:rsidRPr="004F0AA0">
            <w:rPr>
              <w:b/>
              <w:bCs/>
              <w:i/>
              <w:iCs/>
            </w:rPr>
            <w:t xml:space="preserve"> and Reference</w:t>
          </w:r>
          <w:bookmarkEnd w:id="5"/>
        </w:p>
        <w:p w:rsidR="004F0AA0" w:rsidRPr="004F0AA0" w:rsidRDefault="004F0AA0" w:rsidP="004F0AA0"/>
        <w:sdt>
          <w:sdtPr>
            <w:id w:val="111145805"/>
            <w:bibliography/>
          </w:sdtPr>
          <w:sdtContent>
            <w:p w:rsidR="002955CB" w:rsidRDefault="002955CB" w:rsidP="002955CB">
              <w:pPr>
                <w:pStyle w:val="Bibliography"/>
                <w:rPr>
                  <w:noProof/>
                </w:rPr>
              </w:pPr>
              <w:r>
                <w:fldChar w:fldCharType="begin"/>
              </w:r>
              <w:r>
                <w:instrText xml:space="preserve"> BIBLIOGRAPHY </w:instrText>
              </w:r>
              <w:r>
                <w:fldChar w:fldCharType="separate"/>
              </w:r>
              <w:r>
                <w:rPr>
                  <w:noProof/>
                </w:rPr>
                <w:t xml:space="preserve">Buckbee, M., 2020. </w:t>
              </w:r>
              <w:r>
                <w:rPr>
                  <w:i/>
                  <w:iCs/>
                  <w:noProof/>
                </w:rPr>
                <w:t xml:space="preserve">What is the CIA Triad?. </w:t>
              </w:r>
              <w:r>
                <w:rPr>
                  <w:noProof/>
                </w:rPr>
                <w:t xml:space="preserve">[Online] </w:t>
              </w:r>
              <w:r>
                <w:rPr>
                  <w:noProof/>
                </w:rPr>
                <w:br/>
                <w:t xml:space="preserve">Available at: </w:t>
              </w:r>
              <w:r>
                <w:rPr>
                  <w:noProof/>
                  <w:u w:val="single"/>
                </w:rPr>
                <w:t>https://www.varonis.com/blog/cia-triad/</w:t>
              </w:r>
              <w:r>
                <w:rPr>
                  <w:noProof/>
                </w:rPr>
                <w:br/>
                <w:t>[Accessed 26 04 2020].</w:t>
              </w:r>
            </w:p>
            <w:p w:rsidR="002955CB" w:rsidRDefault="002955CB" w:rsidP="002955CB">
              <w:pPr>
                <w:pStyle w:val="Bibliography"/>
                <w:rPr>
                  <w:noProof/>
                </w:rPr>
              </w:pPr>
              <w:r>
                <w:rPr>
                  <w:noProof/>
                </w:rPr>
                <w:t xml:space="preserve">Cloudflare, 2020. </w:t>
              </w:r>
              <w:r>
                <w:rPr>
                  <w:i/>
                  <w:iCs/>
                  <w:noProof/>
                </w:rPr>
                <w:t xml:space="preserve">What Is The OSI Model?. </w:t>
              </w:r>
              <w:r>
                <w:rPr>
                  <w:noProof/>
                </w:rPr>
                <w:t xml:space="preserve">[Online] </w:t>
              </w:r>
              <w:r>
                <w:rPr>
                  <w:noProof/>
                </w:rPr>
                <w:br/>
                <w:t xml:space="preserve">Available at: </w:t>
              </w:r>
              <w:r>
                <w:rPr>
                  <w:noProof/>
                  <w:u w:val="single"/>
                </w:rPr>
                <w:t>https://www.cloudflare.com/en-gb/learning/ddos/glossary/open-systems-interconnection-model-osi/</w:t>
              </w:r>
              <w:r>
                <w:rPr>
                  <w:noProof/>
                </w:rPr>
                <w:br/>
                <w:t>[Accessed 29 4 2020].</w:t>
              </w:r>
            </w:p>
            <w:p w:rsidR="002955CB" w:rsidRDefault="002955CB" w:rsidP="002955CB">
              <w:pPr>
                <w:pStyle w:val="Bibliography"/>
                <w:rPr>
                  <w:noProof/>
                </w:rPr>
              </w:pPr>
              <w:r>
                <w:rPr>
                  <w:noProof/>
                </w:rPr>
                <w:t xml:space="preserve">Fruhlinger, J., 2020. </w:t>
              </w:r>
              <w:r>
                <w:rPr>
                  <w:i/>
                  <w:iCs/>
                  <w:noProof/>
                </w:rPr>
                <w:t xml:space="preserve">The CIA triad: Definition, components and examples. </w:t>
              </w:r>
              <w:r>
                <w:rPr>
                  <w:noProof/>
                </w:rPr>
                <w:t xml:space="preserve">[Online] </w:t>
              </w:r>
              <w:r>
                <w:rPr>
                  <w:noProof/>
                </w:rPr>
                <w:br/>
                <w:t xml:space="preserve">Available at: </w:t>
              </w:r>
              <w:r>
                <w:rPr>
                  <w:noProof/>
                  <w:u w:val="single"/>
                </w:rPr>
                <w:t>https://www.csoonline.com/article/3519908/the-cia-triad-definition-components-and-examples.html</w:t>
              </w:r>
              <w:r>
                <w:rPr>
                  <w:noProof/>
                </w:rPr>
                <w:br/>
                <w:t>[Accessed 27 04 2020].</w:t>
              </w:r>
            </w:p>
            <w:p w:rsidR="002955CB" w:rsidRDefault="002955CB" w:rsidP="002955CB">
              <w:pPr>
                <w:pStyle w:val="Bibliography"/>
                <w:rPr>
                  <w:noProof/>
                </w:rPr>
              </w:pPr>
              <w:r>
                <w:rPr>
                  <w:noProof/>
                </w:rPr>
                <w:t xml:space="preserve">Gamby, R., 2020. </w:t>
              </w:r>
              <w:r>
                <w:rPr>
                  <w:i/>
                  <w:iCs/>
                  <w:noProof/>
                </w:rPr>
                <w:t xml:space="preserve">Prevent password cracking with password management strategies. </w:t>
              </w:r>
              <w:r>
                <w:rPr>
                  <w:noProof/>
                </w:rPr>
                <w:t xml:space="preserve">[Online] </w:t>
              </w:r>
              <w:r>
                <w:rPr>
                  <w:noProof/>
                </w:rPr>
                <w:br/>
                <w:t xml:space="preserve">Available at: </w:t>
              </w:r>
              <w:r>
                <w:rPr>
                  <w:noProof/>
                  <w:u w:val="single"/>
                </w:rPr>
                <w:t>https://searchsecurity.techtarget.com/answer/Prevent-password-cracking-with-password-management-strategies</w:t>
              </w:r>
              <w:r>
                <w:rPr>
                  <w:noProof/>
                </w:rPr>
                <w:br/>
                <w:t>[Accessed 25 04 2020].</w:t>
              </w:r>
            </w:p>
            <w:p w:rsidR="002955CB" w:rsidRDefault="002955CB" w:rsidP="002955CB">
              <w:pPr>
                <w:pStyle w:val="Bibliography"/>
                <w:rPr>
                  <w:noProof/>
                </w:rPr>
              </w:pPr>
              <w:r>
                <w:rPr>
                  <w:noProof/>
                </w:rPr>
                <w:t xml:space="preserve">Hazell, L., 2014. </w:t>
              </w:r>
              <w:r>
                <w:rPr>
                  <w:i/>
                  <w:iCs/>
                  <w:noProof/>
                </w:rPr>
                <w:t xml:space="preserve">Network Vulnerabilities and the OSI Model. </w:t>
              </w:r>
              <w:r>
                <w:rPr>
                  <w:noProof/>
                </w:rPr>
                <w:t xml:space="preserve">[Online] </w:t>
              </w:r>
              <w:r>
                <w:rPr>
                  <w:noProof/>
                </w:rPr>
                <w:br/>
                <w:t xml:space="preserve">Available at: </w:t>
              </w:r>
              <w:r>
                <w:rPr>
                  <w:noProof/>
                  <w:u w:val="single"/>
                </w:rPr>
                <w:t>https://cybersecuritynews.co.uk/network-vulnerabilities-and-the-osi-model/</w:t>
              </w:r>
              <w:r>
                <w:rPr>
                  <w:noProof/>
                </w:rPr>
                <w:br/>
                <w:t>[Accessed 29 04 2020].</w:t>
              </w:r>
            </w:p>
            <w:p w:rsidR="002955CB" w:rsidRDefault="002955CB" w:rsidP="002955CB">
              <w:pPr>
                <w:pStyle w:val="Bibliography"/>
                <w:rPr>
                  <w:noProof/>
                </w:rPr>
              </w:pPr>
              <w:r>
                <w:rPr>
                  <w:noProof/>
                </w:rPr>
                <w:t xml:space="preserve">Lake, J., 2019. </w:t>
              </w:r>
              <w:r>
                <w:rPr>
                  <w:i/>
                  <w:iCs/>
                  <w:noProof/>
                </w:rPr>
                <w:t xml:space="preserve">ARP poisoning/spoofing: How to detect &amp; prevent it. </w:t>
              </w:r>
              <w:r>
                <w:rPr>
                  <w:noProof/>
                </w:rPr>
                <w:t xml:space="preserve">[Online] </w:t>
              </w:r>
              <w:r>
                <w:rPr>
                  <w:noProof/>
                </w:rPr>
                <w:br/>
                <w:t xml:space="preserve">Available at: </w:t>
              </w:r>
              <w:r>
                <w:rPr>
                  <w:noProof/>
                  <w:u w:val="single"/>
                </w:rPr>
                <w:t>https://www.comparitech.com/blog/vpn-privacy/arp-poisoning-spoofing-detect-prevent/</w:t>
              </w:r>
              <w:r>
                <w:rPr>
                  <w:noProof/>
                </w:rPr>
                <w:br/>
                <w:t>[Accessed 21 04 2020].</w:t>
              </w:r>
            </w:p>
            <w:p w:rsidR="002955CB" w:rsidRDefault="002955CB" w:rsidP="002955CB">
              <w:pPr>
                <w:pStyle w:val="Bibliography"/>
                <w:rPr>
                  <w:noProof/>
                </w:rPr>
              </w:pPr>
              <w:r>
                <w:rPr>
                  <w:noProof/>
                </w:rPr>
                <w:t xml:space="preserve">Oza, S., 2019. </w:t>
              </w:r>
              <w:r>
                <w:rPr>
                  <w:i/>
                  <w:iCs/>
                  <w:noProof/>
                </w:rPr>
                <w:t xml:space="preserve">CIA Triad: Best Practices for Securing Your Org. </w:t>
              </w:r>
              <w:r>
                <w:rPr>
                  <w:noProof/>
                </w:rPr>
                <w:t xml:space="preserve">[Online] </w:t>
              </w:r>
              <w:r>
                <w:rPr>
                  <w:noProof/>
                </w:rPr>
                <w:br/>
                <w:t xml:space="preserve">Available at: </w:t>
              </w:r>
              <w:r>
                <w:rPr>
                  <w:noProof/>
                  <w:u w:val="single"/>
                </w:rPr>
                <w:t>https://spanning.com/blog/cia-triad-best-practices-securing-your-org/</w:t>
              </w:r>
              <w:r>
                <w:rPr>
                  <w:noProof/>
                </w:rPr>
                <w:br/>
                <w:t>[Accessed 25 04 2020].</w:t>
              </w:r>
            </w:p>
            <w:p w:rsidR="002955CB" w:rsidRDefault="002955CB" w:rsidP="002955CB">
              <w:pPr>
                <w:pStyle w:val="Bibliography"/>
                <w:rPr>
                  <w:noProof/>
                </w:rPr>
              </w:pPr>
              <w:r>
                <w:rPr>
                  <w:noProof/>
                </w:rPr>
                <w:t xml:space="preserve">Petters, J., 2020. </w:t>
              </w:r>
              <w:r>
                <w:rPr>
                  <w:i/>
                  <w:iCs/>
                  <w:noProof/>
                </w:rPr>
                <w:t xml:space="preserve">IDS vs. IPS: What is the Difference?. </w:t>
              </w:r>
              <w:r>
                <w:rPr>
                  <w:noProof/>
                </w:rPr>
                <w:t xml:space="preserve">[Online] </w:t>
              </w:r>
              <w:r>
                <w:rPr>
                  <w:noProof/>
                </w:rPr>
                <w:br/>
                <w:t xml:space="preserve">Available at: </w:t>
              </w:r>
              <w:r>
                <w:rPr>
                  <w:noProof/>
                  <w:u w:val="single"/>
                </w:rPr>
                <w:t>https://www.varonis.com/blog/ids-vs-ips/</w:t>
              </w:r>
              <w:r>
                <w:rPr>
                  <w:noProof/>
                </w:rPr>
                <w:br/>
                <w:t>[Accessed 25 04 2020].</w:t>
              </w:r>
            </w:p>
            <w:p w:rsidR="002955CB" w:rsidRDefault="002955CB" w:rsidP="002955CB">
              <w:pPr>
                <w:pStyle w:val="Bibliography"/>
                <w:rPr>
                  <w:noProof/>
                </w:rPr>
              </w:pPr>
              <w:r>
                <w:rPr>
                  <w:noProof/>
                </w:rPr>
                <w:t xml:space="preserve">Siobhan Climer ,Mishaal Khan, 2020. </w:t>
              </w:r>
              <w:r>
                <w:rPr>
                  <w:i/>
                  <w:iCs/>
                  <w:noProof/>
                </w:rPr>
                <w:t xml:space="preserve">What Are The 7 Layers Of Security? A Cybersecurity Report. </w:t>
              </w:r>
              <w:r>
                <w:rPr>
                  <w:noProof/>
                </w:rPr>
                <w:t xml:space="preserve">[Online] </w:t>
              </w:r>
              <w:r>
                <w:rPr>
                  <w:noProof/>
                </w:rPr>
                <w:br/>
                <w:t xml:space="preserve">Available at: </w:t>
              </w:r>
              <w:r>
                <w:rPr>
                  <w:noProof/>
                  <w:u w:val="single"/>
                </w:rPr>
                <w:t>https://gomindsight.com/insights/blog/what-are-the-7-layers-of-security/</w:t>
              </w:r>
              <w:r>
                <w:rPr>
                  <w:noProof/>
                </w:rPr>
                <w:br/>
                <w:t>[Accessed 27 04 2020].</w:t>
              </w:r>
            </w:p>
            <w:p w:rsidR="002955CB" w:rsidRDefault="002955CB" w:rsidP="002955CB">
              <w:pPr>
                <w:pStyle w:val="Bibliography"/>
                <w:rPr>
                  <w:noProof/>
                </w:rPr>
              </w:pPr>
              <w:r>
                <w:rPr>
                  <w:noProof/>
                </w:rPr>
                <w:t xml:space="preserve">Techopedia, 2020. </w:t>
              </w:r>
              <w:r>
                <w:rPr>
                  <w:i/>
                  <w:iCs/>
                  <w:noProof/>
                </w:rPr>
                <w:t xml:space="preserve">Address Resolution Protocol Poisoning (ARP Poisoning). </w:t>
              </w:r>
              <w:r>
                <w:rPr>
                  <w:noProof/>
                </w:rPr>
                <w:t xml:space="preserve">[Online] </w:t>
              </w:r>
              <w:r>
                <w:rPr>
                  <w:noProof/>
                </w:rPr>
                <w:br/>
                <w:t xml:space="preserve">Available at: </w:t>
              </w:r>
              <w:r>
                <w:rPr>
                  <w:noProof/>
                  <w:u w:val="single"/>
                </w:rPr>
                <w:t>https://www.techopedia.com/definition/27471/address-resolution-protocol-poisoning-arp-poisoning</w:t>
              </w:r>
              <w:r>
                <w:rPr>
                  <w:noProof/>
                </w:rPr>
                <w:br/>
                <w:t>[Accessed 21 04 2020].</w:t>
              </w:r>
            </w:p>
            <w:p w:rsidR="002955CB" w:rsidRDefault="002955CB" w:rsidP="002955CB">
              <w:r>
                <w:rPr>
                  <w:b/>
                  <w:bCs/>
                  <w:noProof/>
                </w:rPr>
                <w:fldChar w:fldCharType="end"/>
              </w:r>
            </w:p>
          </w:sdtContent>
        </w:sdt>
      </w:sdtContent>
    </w:sdt>
    <w:p w:rsidR="002955CB" w:rsidRPr="002955CB" w:rsidRDefault="002955CB" w:rsidP="002955CB"/>
    <w:sectPr w:rsidR="002955CB" w:rsidRPr="002955CB" w:rsidSect="009C0928">
      <w:headerReference w:type="default" r:id="rId12"/>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1681" w:rsidRDefault="00601681" w:rsidP="009C0928">
      <w:r>
        <w:separator/>
      </w:r>
    </w:p>
  </w:endnote>
  <w:endnote w:type="continuationSeparator" w:id="0">
    <w:p w:rsidR="00601681" w:rsidRDefault="00601681" w:rsidP="009C0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0341079"/>
      <w:docPartObj>
        <w:docPartGallery w:val="Page Numbers (Bottom of Page)"/>
        <w:docPartUnique/>
      </w:docPartObj>
    </w:sdtPr>
    <w:sdtContent>
      <w:p w:rsidR="009C0928" w:rsidRDefault="009C0928" w:rsidP="007409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C0928" w:rsidRDefault="009C09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7923280"/>
      <w:docPartObj>
        <w:docPartGallery w:val="Page Numbers (Bottom of Page)"/>
        <w:docPartUnique/>
      </w:docPartObj>
    </w:sdtPr>
    <w:sdtContent>
      <w:p w:rsidR="009C0928" w:rsidRDefault="009C0928" w:rsidP="0074094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C0928" w:rsidRDefault="009C0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1681" w:rsidRDefault="00601681" w:rsidP="009C0928">
      <w:r>
        <w:separator/>
      </w:r>
    </w:p>
  </w:footnote>
  <w:footnote w:type="continuationSeparator" w:id="0">
    <w:p w:rsidR="00601681" w:rsidRDefault="00601681" w:rsidP="009C09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C0928" w:rsidRDefault="009C0928">
    <w:pPr>
      <w:spacing w:line="264" w:lineRule="auto"/>
    </w:pPr>
    <w:r>
      <w:rPr>
        <w:noProof/>
      </w:rPr>
      <w:drawing>
        <wp:inline distT="0" distB="0" distL="0" distR="0">
          <wp:extent cx="825500" cy="381000"/>
          <wp:effectExtent l="0" t="0" r="0" b="0"/>
          <wp:docPr id="2" name="Picture 2"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 (1).jpg"/>
                  <pic:cNvPicPr/>
                </pic:nvPicPr>
                <pic:blipFill>
                  <a:blip r:embed="rId1">
                    <a:extLst>
                      <a:ext uri="{28A0092B-C50C-407E-A947-70E740481C1C}">
                        <a14:useLocalDpi xmlns:a14="http://schemas.microsoft.com/office/drawing/2010/main" val="0"/>
                      </a:ext>
                    </a:extLst>
                  </a:blip>
                  <a:stretch>
                    <a:fillRect/>
                  </a:stretch>
                </pic:blipFill>
                <pic:spPr>
                  <a:xfrm>
                    <a:off x="0" y="0"/>
                    <a:ext cx="825500" cy="381000"/>
                  </a:xfrm>
                  <a:prstGeom prst="rect">
                    <a:avLst/>
                  </a:prstGeom>
                </pic:spPr>
              </pic:pic>
            </a:graphicData>
          </a:graphic>
        </wp:inline>
      </w:drawing>
    </w:r>
  </w:p>
  <w:p w:rsidR="009C0928" w:rsidRDefault="009C0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B1FEC"/>
    <w:multiLevelType w:val="hybridMultilevel"/>
    <w:tmpl w:val="C68EF27C"/>
    <w:lvl w:ilvl="0" w:tplc="4228679A">
      <w:start w:val="1"/>
      <w:numFmt w:val="bullet"/>
      <w:lvlText w:val="l"/>
      <w:lvlJc w:val="left"/>
      <w:pPr>
        <w:tabs>
          <w:tab w:val="num" w:pos="720"/>
        </w:tabs>
        <w:ind w:left="720" w:hanging="360"/>
      </w:pPr>
      <w:rPr>
        <w:rFonts w:ascii="Wingdings" w:hAnsi="Wingdings" w:hint="default"/>
      </w:rPr>
    </w:lvl>
    <w:lvl w:ilvl="1" w:tplc="E2768F72">
      <w:numFmt w:val="bullet"/>
      <w:lvlText w:val="l"/>
      <w:lvlJc w:val="left"/>
      <w:pPr>
        <w:tabs>
          <w:tab w:val="num" w:pos="1440"/>
        </w:tabs>
        <w:ind w:left="1440" w:hanging="360"/>
      </w:pPr>
      <w:rPr>
        <w:rFonts w:ascii="Wingdings" w:hAnsi="Wingdings" w:hint="default"/>
      </w:rPr>
    </w:lvl>
    <w:lvl w:ilvl="2" w:tplc="8D4C2028" w:tentative="1">
      <w:start w:val="1"/>
      <w:numFmt w:val="bullet"/>
      <w:lvlText w:val="l"/>
      <w:lvlJc w:val="left"/>
      <w:pPr>
        <w:tabs>
          <w:tab w:val="num" w:pos="2160"/>
        </w:tabs>
        <w:ind w:left="2160" w:hanging="360"/>
      </w:pPr>
      <w:rPr>
        <w:rFonts w:ascii="Wingdings" w:hAnsi="Wingdings" w:hint="default"/>
      </w:rPr>
    </w:lvl>
    <w:lvl w:ilvl="3" w:tplc="F5EAA3FA" w:tentative="1">
      <w:start w:val="1"/>
      <w:numFmt w:val="bullet"/>
      <w:lvlText w:val="l"/>
      <w:lvlJc w:val="left"/>
      <w:pPr>
        <w:tabs>
          <w:tab w:val="num" w:pos="2880"/>
        </w:tabs>
        <w:ind w:left="2880" w:hanging="360"/>
      </w:pPr>
      <w:rPr>
        <w:rFonts w:ascii="Wingdings" w:hAnsi="Wingdings" w:hint="default"/>
      </w:rPr>
    </w:lvl>
    <w:lvl w:ilvl="4" w:tplc="34F292A8" w:tentative="1">
      <w:start w:val="1"/>
      <w:numFmt w:val="bullet"/>
      <w:lvlText w:val="l"/>
      <w:lvlJc w:val="left"/>
      <w:pPr>
        <w:tabs>
          <w:tab w:val="num" w:pos="3600"/>
        </w:tabs>
        <w:ind w:left="3600" w:hanging="360"/>
      </w:pPr>
      <w:rPr>
        <w:rFonts w:ascii="Wingdings" w:hAnsi="Wingdings" w:hint="default"/>
      </w:rPr>
    </w:lvl>
    <w:lvl w:ilvl="5" w:tplc="C3E846B4" w:tentative="1">
      <w:start w:val="1"/>
      <w:numFmt w:val="bullet"/>
      <w:lvlText w:val="l"/>
      <w:lvlJc w:val="left"/>
      <w:pPr>
        <w:tabs>
          <w:tab w:val="num" w:pos="4320"/>
        </w:tabs>
        <w:ind w:left="4320" w:hanging="360"/>
      </w:pPr>
      <w:rPr>
        <w:rFonts w:ascii="Wingdings" w:hAnsi="Wingdings" w:hint="default"/>
      </w:rPr>
    </w:lvl>
    <w:lvl w:ilvl="6" w:tplc="F162FF02" w:tentative="1">
      <w:start w:val="1"/>
      <w:numFmt w:val="bullet"/>
      <w:lvlText w:val="l"/>
      <w:lvlJc w:val="left"/>
      <w:pPr>
        <w:tabs>
          <w:tab w:val="num" w:pos="5040"/>
        </w:tabs>
        <w:ind w:left="5040" w:hanging="360"/>
      </w:pPr>
      <w:rPr>
        <w:rFonts w:ascii="Wingdings" w:hAnsi="Wingdings" w:hint="default"/>
      </w:rPr>
    </w:lvl>
    <w:lvl w:ilvl="7" w:tplc="8354D58C" w:tentative="1">
      <w:start w:val="1"/>
      <w:numFmt w:val="bullet"/>
      <w:lvlText w:val="l"/>
      <w:lvlJc w:val="left"/>
      <w:pPr>
        <w:tabs>
          <w:tab w:val="num" w:pos="5760"/>
        </w:tabs>
        <w:ind w:left="5760" w:hanging="360"/>
      </w:pPr>
      <w:rPr>
        <w:rFonts w:ascii="Wingdings" w:hAnsi="Wingdings" w:hint="default"/>
      </w:rPr>
    </w:lvl>
    <w:lvl w:ilvl="8" w:tplc="F89E774C" w:tentative="1">
      <w:start w:val="1"/>
      <w:numFmt w:val="bullet"/>
      <w:lvlText w:val="l"/>
      <w:lvlJc w:val="left"/>
      <w:pPr>
        <w:tabs>
          <w:tab w:val="num" w:pos="6480"/>
        </w:tabs>
        <w:ind w:left="6480" w:hanging="360"/>
      </w:pPr>
      <w:rPr>
        <w:rFonts w:ascii="Wingdings" w:hAnsi="Wingdings" w:hint="default"/>
      </w:rPr>
    </w:lvl>
  </w:abstractNum>
  <w:abstractNum w:abstractNumId="1" w15:restartNumberingAfterBreak="0">
    <w:nsid w:val="09745B67"/>
    <w:multiLevelType w:val="hybridMultilevel"/>
    <w:tmpl w:val="A3B010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133A9A"/>
    <w:multiLevelType w:val="hybridMultilevel"/>
    <w:tmpl w:val="DA2C6018"/>
    <w:lvl w:ilvl="0" w:tplc="FCFCD9E6">
      <w:start w:val="1"/>
      <w:numFmt w:val="bullet"/>
      <w:lvlText w:val="l"/>
      <w:lvlJc w:val="left"/>
      <w:pPr>
        <w:tabs>
          <w:tab w:val="num" w:pos="720"/>
        </w:tabs>
        <w:ind w:left="720" w:hanging="360"/>
      </w:pPr>
      <w:rPr>
        <w:rFonts w:ascii="Wingdings" w:hAnsi="Wingdings" w:hint="default"/>
      </w:rPr>
    </w:lvl>
    <w:lvl w:ilvl="1" w:tplc="000AF1E6" w:tentative="1">
      <w:start w:val="1"/>
      <w:numFmt w:val="bullet"/>
      <w:lvlText w:val="l"/>
      <w:lvlJc w:val="left"/>
      <w:pPr>
        <w:tabs>
          <w:tab w:val="num" w:pos="1440"/>
        </w:tabs>
        <w:ind w:left="1440" w:hanging="360"/>
      </w:pPr>
      <w:rPr>
        <w:rFonts w:ascii="Wingdings" w:hAnsi="Wingdings" w:hint="default"/>
      </w:rPr>
    </w:lvl>
    <w:lvl w:ilvl="2" w:tplc="C1BCDA3E" w:tentative="1">
      <w:start w:val="1"/>
      <w:numFmt w:val="bullet"/>
      <w:lvlText w:val="l"/>
      <w:lvlJc w:val="left"/>
      <w:pPr>
        <w:tabs>
          <w:tab w:val="num" w:pos="2160"/>
        </w:tabs>
        <w:ind w:left="2160" w:hanging="360"/>
      </w:pPr>
      <w:rPr>
        <w:rFonts w:ascii="Wingdings" w:hAnsi="Wingdings" w:hint="default"/>
      </w:rPr>
    </w:lvl>
    <w:lvl w:ilvl="3" w:tplc="159092D0" w:tentative="1">
      <w:start w:val="1"/>
      <w:numFmt w:val="bullet"/>
      <w:lvlText w:val="l"/>
      <w:lvlJc w:val="left"/>
      <w:pPr>
        <w:tabs>
          <w:tab w:val="num" w:pos="2880"/>
        </w:tabs>
        <w:ind w:left="2880" w:hanging="360"/>
      </w:pPr>
      <w:rPr>
        <w:rFonts w:ascii="Wingdings" w:hAnsi="Wingdings" w:hint="default"/>
      </w:rPr>
    </w:lvl>
    <w:lvl w:ilvl="4" w:tplc="D3063D82" w:tentative="1">
      <w:start w:val="1"/>
      <w:numFmt w:val="bullet"/>
      <w:lvlText w:val="l"/>
      <w:lvlJc w:val="left"/>
      <w:pPr>
        <w:tabs>
          <w:tab w:val="num" w:pos="3600"/>
        </w:tabs>
        <w:ind w:left="3600" w:hanging="360"/>
      </w:pPr>
      <w:rPr>
        <w:rFonts w:ascii="Wingdings" w:hAnsi="Wingdings" w:hint="default"/>
      </w:rPr>
    </w:lvl>
    <w:lvl w:ilvl="5" w:tplc="2C6EECE6" w:tentative="1">
      <w:start w:val="1"/>
      <w:numFmt w:val="bullet"/>
      <w:lvlText w:val="l"/>
      <w:lvlJc w:val="left"/>
      <w:pPr>
        <w:tabs>
          <w:tab w:val="num" w:pos="4320"/>
        </w:tabs>
        <w:ind w:left="4320" w:hanging="360"/>
      </w:pPr>
      <w:rPr>
        <w:rFonts w:ascii="Wingdings" w:hAnsi="Wingdings" w:hint="default"/>
      </w:rPr>
    </w:lvl>
    <w:lvl w:ilvl="6" w:tplc="E396A936" w:tentative="1">
      <w:start w:val="1"/>
      <w:numFmt w:val="bullet"/>
      <w:lvlText w:val="l"/>
      <w:lvlJc w:val="left"/>
      <w:pPr>
        <w:tabs>
          <w:tab w:val="num" w:pos="5040"/>
        </w:tabs>
        <w:ind w:left="5040" w:hanging="360"/>
      </w:pPr>
      <w:rPr>
        <w:rFonts w:ascii="Wingdings" w:hAnsi="Wingdings" w:hint="default"/>
      </w:rPr>
    </w:lvl>
    <w:lvl w:ilvl="7" w:tplc="E9761B38" w:tentative="1">
      <w:start w:val="1"/>
      <w:numFmt w:val="bullet"/>
      <w:lvlText w:val="l"/>
      <w:lvlJc w:val="left"/>
      <w:pPr>
        <w:tabs>
          <w:tab w:val="num" w:pos="5760"/>
        </w:tabs>
        <w:ind w:left="5760" w:hanging="360"/>
      </w:pPr>
      <w:rPr>
        <w:rFonts w:ascii="Wingdings" w:hAnsi="Wingdings" w:hint="default"/>
      </w:rPr>
    </w:lvl>
    <w:lvl w:ilvl="8" w:tplc="802A4FCA" w:tentative="1">
      <w:start w:val="1"/>
      <w:numFmt w:val="bullet"/>
      <w:lvlText w:val="l"/>
      <w:lvlJc w:val="left"/>
      <w:pPr>
        <w:tabs>
          <w:tab w:val="num" w:pos="6480"/>
        </w:tabs>
        <w:ind w:left="6480" w:hanging="360"/>
      </w:pPr>
      <w:rPr>
        <w:rFonts w:ascii="Wingdings" w:hAnsi="Wingdings" w:hint="default"/>
      </w:rPr>
    </w:lvl>
  </w:abstractNum>
  <w:abstractNum w:abstractNumId="3" w15:restartNumberingAfterBreak="0">
    <w:nsid w:val="11F50C08"/>
    <w:multiLevelType w:val="hybridMultilevel"/>
    <w:tmpl w:val="883250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576D5C"/>
    <w:multiLevelType w:val="hybridMultilevel"/>
    <w:tmpl w:val="0896B3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CA3194"/>
    <w:multiLevelType w:val="hybridMultilevel"/>
    <w:tmpl w:val="7C427A78"/>
    <w:lvl w:ilvl="0" w:tplc="AF3E94A4">
      <w:start w:val="1"/>
      <w:numFmt w:val="bullet"/>
      <w:lvlText w:val="l"/>
      <w:lvlJc w:val="left"/>
      <w:pPr>
        <w:tabs>
          <w:tab w:val="num" w:pos="720"/>
        </w:tabs>
        <w:ind w:left="720" w:hanging="360"/>
      </w:pPr>
      <w:rPr>
        <w:rFonts w:ascii="Wingdings" w:hAnsi="Wingdings" w:hint="default"/>
      </w:rPr>
    </w:lvl>
    <w:lvl w:ilvl="1" w:tplc="D1C61B50" w:tentative="1">
      <w:start w:val="1"/>
      <w:numFmt w:val="bullet"/>
      <w:lvlText w:val="l"/>
      <w:lvlJc w:val="left"/>
      <w:pPr>
        <w:tabs>
          <w:tab w:val="num" w:pos="1440"/>
        </w:tabs>
        <w:ind w:left="1440" w:hanging="360"/>
      </w:pPr>
      <w:rPr>
        <w:rFonts w:ascii="Wingdings" w:hAnsi="Wingdings" w:hint="default"/>
      </w:rPr>
    </w:lvl>
    <w:lvl w:ilvl="2" w:tplc="3B72DD7E" w:tentative="1">
      <w:start w:val="1"/>
      <w:numFmt w:val="bullet"/>
      <w:lvlText w:val="l"/>
      <w:lvlJc w:val="left"/>
      <w:pPr>
        <w:tabs>
          <w:tab w:val="num" w:pos="2160"/>
        </w:tabs>
        <w:ind w:left="2160" w:hanging="360"/>
      </w:pPr>
      <w:rPr>
        <w:rFonts w:ascii="Wingdings" w:hAnsi="Wingdings" w:hint="default"/>
      </w:rPr>
    </w:lvl>
    <w:lvl w:ilvl="3" w:tplc="BD304A78" w:tentative="1">
      <w:start w:val="1"/>
      <w:numFmt w:val="bullet"/>
      <w:lvlText w:val="l"/>
      <w:lvlJc w:val="left"/>
      <w:pPr>
        <w:tabs>
          <w:tab w:val="num" w:pos="2880"/>
        </w:tabs>
        <w:ind w:left="2880" w:hanging="360"/>
      </w:pPr>
      <w:rPr>
        <w:rFonts w:ascii="Wingdings" w:hAnsi="Wingdings" w:hint="default"/>
      </w:rPr>
    </w:lvl>
    <w:lvl w:ilvl="4" w:tplc="6622830C" w:tentative="1">
      <w:start w:val="1"/>
      <w:numFmt w:val="bullet"/>
      <w:lvlText w:val="l"/>
      <w:lvlJc w:val="left"/>
      <w:pPr>
        <w:tabs>
          <w:tab w:val="num" w:pos="3600"/>
        </w:tabs>
        <w:ind w:left="3600" w:hanging="360"/>
      </w:pPr>
      <w:rPr>
        <w:rFonts w:ascii="Wingdings" w:hAnsi="Wingdings" w:hint="default"/>
      </w:rPr>
    </w:lvl>
    <w:lvl w:ilvl="5" w:tplc="CCA0D5EC" w:tentative="1">
      <w:start w:val="1"/>
      <w:numFmt w:val="bullet"/>
      <w:lvlText w:val="l"/>
      <w:lvlJc w:val="left"/>
      <w:pPr>
        <w:tabs>
          <w:tab w:val="num" w:pos="4320"/>
        </w:tabs>
        <w:ind w:left="4320" w:hanging="360"/>
      </w:pPr>
      <w:rPr>
        <w:rFonts w:ascii="Wingdings" w:hAnsi="Wingdings" w:hint="default"/>
      </w:rPr>
    </w:lvl>
    <w:lvl w:ilvl="6" w:tplc="5C2A435A" w:tentative="1">
      <w:start w:val="1"/>
      <w:numFmt w:val="bullet"/>
      <w:lvlText w:val="l"/>
      <w:lvlJc w:val="left"/>
      <w:pPr>
        <w:tabs>
          <w:tab w:val="num" w:pos="5040"/>
        </w:tabs>
        <w:ind w:left="5040" w:hanging="360"/>
      </w:pPr>
      <w:rPr>
        <w:rFonts w:ascii="Wingdings" w:hAnsi="Wingdings" w:hint="default"/>
      </w:rPr>
    </w:lvl>
    <w:lvl w:ilvl="7" w:tplc="4664FDF6" w:tentative="1">
      <w:start w:val="1"/>
      <w:numFmt w:val="bullet"/>
      <w:lvlText w:val="l"/>
      <w:lvlJc w:val="left"/>
      <w:pPr>
        <w:tabs>
          <w:tab w:val="num" w:pos="5760"/>
        </w:tabs>
        <w:ind w:left="5760" w:hanging="360"/>
      </w:pPr>
      <w:rPr>
        <w:rFonts w:ascii="Wingdings" w:hAnsi="Wingdings" w:hint="default"/>
      </w:rPr>
    </w:lvl>
    <w:lvl w:ilvl="8" w:tplc="61486202" w:tentative="1">
      <w:start w:val="1"/>
      <w:numFmt w:val="bullet"/>
      <w:lvlText w:val="l"/>
      <w:lvlJc w:val="left"/>
      <w:pPr>
        <w:tabs>
          <w:tab w:val="num" w:pos="6480"/>
        </w:tabs>
        <w:ind w:left="6480" w:hanging="360"/>
      </w:pPr>
      <w:rPr>
        <w:rFonts w:ascii="Wingdings" w:hAnsi="Wingdings" w:hint="default"/>
      </w:rPr>
    </w:lvl>
  </w:abstractNum>
  <w:abstractNum w:abstractNumId="6" w15:restartNumberingAfterBreak="0">
    <w:nsid w:val="47CD4169"/>
    <w:multiLevelType w:val="hybridMultilevel"/>
    <w:tmpl w:val="3F06330C"/>
    <w:lvl w:ilvl="0" w:tplc="CD722572">
      <w:start w:val="1"/>
      <w:numFmt w:val="bullet"/>
      <w:lvlText w:val="l"/>
      <w:lvlJc w:val="left"/>
      <w:pPr>
        <w:tabs>
          <w:tab w:val="num" w:pos="720"/>
        </w:tabs>
        <w:ind w:left="720" w:hanging="360"/>
      </w:pPr>
      <w:rPr>
        <w:rFonts w:ascii="Wingdings" w:hAnsi="Wingdings" w:hint="default"/>
      </w:rPr>
    </w:lvl>
    <w:lvl w:ilvl="1" w:tplc="E85240FC" w:tentative="1">
      <w:start w:val="1"/>
      <w:numFmt w:val="bullet"/>
      <w:lvlText w:val="l"/>
      <w:lvlJc w:val="left"/>
      <w:pPr>
        <w:tabs>
          <w:tab w:val="num" w:pos="1440"/>
        </w:tabs>
        <w:ind w:left="1440" w:hanging="360"/>
      </w:pPr>
      <w:rPr>
        <w:rFonts w:ascii="Wingdings" w:hAnsi="Wingdings" w:hint="default"/>
      </w:rPr>
    </w:lvl>
    <w:lvl w:ilvl="2" w:tplc="71E24B16" w:tentative="1">
      <w:start w:val="1"/>
      <w:numFmt w:val="bullet"/>
      <w:lvlText w:val="l"/>
      <w:lvlJc w:val="left"/>
      <w:pPr>
        <w:tabs>
          <w:tab w:val="num" w:pos="2160"/>
        </w:tabs>
        <w:ind w:left="2160" w:hanging="360"/>
      </w:pPr>
      <w:rPr>
        <w:rFonts w:ascii="Wingdings" w:hAnsi="Wingdings" w:hint="default"/>
      </w:rPr>
    </w:lvl>
    <w:lvl w:ilvl="3" w:tplc="0A76AF5A" w:tentative="1">
      <w:start w:val="1"/>
      <w:numFmt w:val="bullet"/>
      <w:lvlText w:val="l"/>
      <w:lvlJc w:val="left"/>
      <w:pPr>
        <w:tabs>
          <w:tab w:val="num" w:pos="2880"/>
        </w:tabs>
        <w:ind w:left="2880" w:hanging="360"/>
      </w:pPr>
      <w:rPr>
        <w:rFonts w:ascii="Wingdings" w:hAnsi="Wingdings" w:hint="default"/>
      </w:rPr>
    </w:lvl>
    <w:lvl w:ilvl="4" w:tplc="C30419B8" w:tentative="1">
      <w:start w:val="1"/>
      <w:numFmt w:val="bullet"/>
      <w:lvlText w:val="l"/>
      <w:lvlJc w:val="left"/>
      <w:pPr>
        <w:tabs>
          <w:tab w:val="num" w:pos="3600"/>
        </w:tabs>
        <w:ind w:left="3600" w:hanging="360"/>
      </w:pPr>
      <w:rPr>
        <w:rFonts w:ascii="Wingdings" w:hAnsi="Wingdings" w:hint="default"/>
      </w:rPr>
    </w:lvl>
    <w:lvl w:ilvl="5" w:tplc="F29850E8" w:tentative="1">
      <w:start w:val="1"/>
      <w:numFmt w:val="bullet"/>
      <w:lvlText w:val="l"/>
      <w:lvlJc w:val="left"/>
      <w:pPr>
        <w:tabs>
          <w:tab w:val="num" w:pos="4320"/>
        </w:tabs>
        <w:ind w:left="4320" w:hanging="360"/>
      </w:pPr>
      <w:rPr>
        <w:rFonts w:ascii="Wingdings" w:hAnsi="Wingdings" w:hint="default"/>
      </w:rPr>
    </w:lvl>
    <w:lvl w:ilvl="6" w:tplc="3EB4DAA0" w:tentative="1">
      <w:start w:val="1"/>
      <w:numFmt w:val="bullet"/>
      <w:lvlText w:val="l"/>
      <w:lvlJc w:val="left"/>
      <w:pPr>
        <w:tabs>
          <w:tab w:val="num" w:pos="5040"/>
        </w:tabs>
        <w:ind w:left="5040" w:hanging="360"/>
      </w:pPr>
      <w:rPr>
        <w:rFonts w:ascii="Wingdings" w:hAnsi="Wingdings" w:hint="default"/>
      </w:rPr>
    </w:lvl>
    <w:lvl w:ilvl="7" w:tplc="EB4C6BAC" w:tentative="1">
      <w:start w:val="1"/>
      <w:numFmt w:val="bullet"/>
      <w:lvlText w:val="l"/>
      <w:lvlJc w:val="left"/>
      <w:pPr>
        <w:tabs>
          <w:tab w:val="num" w:pos="5760"/>
        </w:tabs>
        <w:ind w:left="5760" w:hanging="360"/>
      </w:pPr>
      <w:rPr>
        <w:rFonts w:ascii="Wingdings" w:hAnsi="Wingdings" w:hint="default"/>
      </w:rPr>
    </w:lvl>
    <w:lvl w:ilvl="8" w:tplc="36D03C42" w:tentative="1">
      <w:start w:val="1"/>
      <w:numFmt w:val="bullet"/>
      <w:lvlText w:val="l"/>
      <w:lvlJc w:val="left"/>
      <w:pPr>
        <w:tabs>
          <w:tab w:val="num" w:pos="6480"/>
        </w:tabs>
        <w:ind w:left="6480" w:hanging="360"/>
      </w:pPr>
      <w:rPr>
        <w:rFonts w:ascii="Wingdings" w:hAnsi="Wingdings" w:hint="default"/>
      </w:rPr>
    </w:lvl>
  </w:abstractNum>
  <w:abstractNum w:abstractNumId="7" w15:restartNumberingAfterBreak="0">
    <w:nsid w:val="49A5047A"/>
    <w:multiLevelType w:val="hybridMultilevel"/>
    <w:tmpl w:val="F97A4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B452B2"/>
    <w:multiLevelType w:val="hybridMultilevel"/>
    <w:tmpl w:val="7F149C78"/>
    <w:lvl w:ilvl="0" w:tplc="41CA5A74">
      <w:start w:val="1"/>
      <w:numFmt w:val="bullet"/>
      <w:lvlText w:val="l"/>
      <w:lvlJc w:val="left"/>
      <w:pPr>
        <w:tabs>
          <w:tab w:val="num" w:pos="720"/>
        </w:tabs>
        <w:ind w:left="720" w:hanging="360"/>
      </w:pPr>
      <w:rPr>
        <w:rFonts w:ascii="Wingdings" w:hAnsi="Wingdings" w:hint="default"/>
      </w:rPr>
    </w:lvl>
    <w:lvl w:ilvl="1" w:tplc="AE1CDC8C" w:tentative="1">
      <w:start w:val="1"/>
      <w:numFmt w:val="bullet"/>
      <w:lvlText w:val="l"/>
      <w:lvlJc w:val="left"/>
      <w:pPr>
        <w:tabs>
          <w:tab w:val="num" w:pos="1440"/>
        </w:tabs>
        <w:ind w:left="1440" w:hanging="360"/>
      </w:pPr>
      <w:rPr>
        <w:rFonts w:ascii="Wingdings" w:hAnsi="Wingdings" w:hint="default"/>
      </w:rPr>
    </w:lvl>
    <w:lvl w:ilvl="2" w:tplc="78282510" w:tentative="1">
      <w:start w:val="1"/>
      <w:numFmt w:val="bullet"/>
      <w:lvlText w:val="l"/>
      <w:lvlJc w:val="left"/>
      <w:pPr>
        <w:tabs>
          <w:tab w:val="num" w:pos="2160"/>
        </w:tabs>
        <w:ind w:left="2160" w:hanging="360"/>
      </w:pPr>
      <w:rPr>
        <w:rFonts w:ascii="Wingdings" w:hAnsi="Wingdings" w:hint="default"/>
      </w:rPr>
    </w:lvl>
    <w:lvl w:ilvl="3" w:tplc="1CB49278" w:tentative="1">
      <w:start w:val="1"/>
      <w:numFmt w:val="bullet"/>
      <w:lvlText w:val="l"/>
      <w:lvlJc w:val="left"/>
      <w:pPr>
        <w:tabs>
          <w:tab w:val="num" w:pos="2880"/>
        </w:tabs>
        <w:ind w:left="2880" w:hanging="360"/>
      </w:pPr>
      <w:rPr>
        <w:rFonts w:ascii="Wingdings" w:hAnsi="Wingdings" w:hint="default"/>
      </w:rPr>
    </w:lvl>
    <w:lvl w:ilvl="4" w:tplc="7658A13C" w:tentative="1">
      <w:start w:val="1"/>
      <w:numFmt w:val="bullet"/>
      <w:lvlText w:val="l"/>
      <w:lvlJc w:val="left"/>
      <w:pPr>
        <w:tabs>
          <w:tab w:val="num" w:pos="3600"/>
        </w:tabs>
        <w:ind w:left="3600" w:hanging="360"/>
      </w:pPr>
      <w:rPr>
        <w:rFonts w:ascii="Wingdings" w:hAnsi="Wingdings" w:hint="default"/>
      </w:rPr>
    </w:lvl>
    <w:lvl w:ilvl="5" w:tplc="F1BC4866" w:tentative="1">
      <w:start w:val="1"/>
      <w:numFmt w:val="bullet"/>
      <w:lvlText w:val="l"/>
      <w:lvlJc w:val="left"/>
      <w:pPr>
        <w:tabs>
          <w:tab w:val="num" w:pos="4320"/>
        </w:tabs>
        <w:ind w:left="4320" w:hanging="360"/>
      </w:pPr>
      <w:rPr>
        <w:rFonts w:ascii="Wingdings" w:hAnsi="Wingdings" w:hint="default"/>
      </w:rPr>
    </w:lvl>
    <w:lvl w:ilvl="6" w:tplc="DCE6EF3A" w:tentative="1">
      <w:start w:val="1"/>
      <w:numFmt w:val="bullet"/>
      <w:lvlText w:val="l"/>
      <w:lvlJc w:val="left"/>
      <w:pPr>
        <w:tabs>
          <w:tab w:val="num" w:pos="5040"/>
        </w:tabs>
        <w:ind w:left="5040" w:hanging="360"/>
      </w:pPr>
      <w:rPr>
        <w:rFonts w:ascii="Wingdings" w:hAnsi="Wingdings" w:hint="default"/>
      </w:rPr>
    </w:lvl>
    <w:lvl w:ilvl="7" w:tplc="1F22D5B8" w:tentative="1">
      <w:start w:val="1"/>
      <w:numFmt w:val="bullet"/>
      <w:lvlText w:val="l"/>
      <w:lvlJc w:val="left"/>
      <w:pPr>
        <w:tabs>
          <w:tab w:val="num" w:pos="5760"/>
        </w:tabs>
        <w:ind w:left="5760" w:hanging="360"/>
      </w:pPr>
      <w:rPr>
        <w:rFonts w:ascii="Wingdings" w:hAnsi="Wingdings" w:hint="default"/>
      </w:rPr>
    </w:lvl>
    <w:lvl w:ilvl="8" w:tplc="A014B20E" w:tentative="1">
      <w:start w:val="1"/>
      <w:numFmt w:val="bullet"/>
      <w:lvlText w:val="l"/>
      <w:lvlJc w:val="left"/>
      <w:pPr>
        <w:tabs>
          <w:tab w:val="num" w:pos="6480"/>
        </w:tabs>
        <w:ind w:left="6480" w:hanging="360"/>
      </w:pPr>
      <w:rPr>
        <w:rFonts w:ascii="Wingdings" w:hAnsi="Wingdings" w:hint="default"/>
      </w:rPr>
    </w:lvl>
  </w:abstractNum>
  <w:abstractNum w:abstractNumId="9" w15:restartNumberingAfterBreak="0">
    <w:nsid w:val="4A6D04CD"/>
    <w:multiLevelType w:val="hybridMultilevel"/>
    <w:tmpl w:val="AC9C6A86"/>
    <w:lvl w:ilvl="0" w:tplc="34285E48">
      <w:start w:val="1"/>
      <w:numFmt w:val="bullet"/>
      <w:lvlText w:val="l"/>
      <w:lvlJc w:val="left"/>
      <w:pPr>
        <w:tabs>
          <w:tab w:val="num" w:pos="720"/>
        </w:tabs>
        <w:ind w:left="720" w:hanging="360"/>
      </w:pPr>
      <w:rPr>
        <w:rFonts w:ascii="Wingdings" w:hAnsi="Wingdings" w:hint="default"/>
      </w:rPr>
    </w:lvl>
    <w:lvl w:ilvl="1" w:tplc="8A10009C" w:tentative="1">
      <w:start w:val="1"/>
      <w:numFmt w:val="bullet"/>
      <w:lvlText w:val="l"/>
      <w:lvlJc w:val="left"/>
      <w:pPr>
        <w:tabs>
          <w:tab w:val="num" w:pos="1440"/>
        </w:tabs>
        <w:ind w:left="1440" w:hanging="360"/>
      </w:pPr>
      <w:rPr>
        <w:rFonts w:ascii="Wingdings" w:hAnsi="Wingdings" w:hint="default"/>
      </w:rPr>
    </w:lvl>
    <w:lvl w:ilvl="2" w:tplc="DB9A5EB8" w:tentative="1">
      <w:start w:val="1"/>
      <w:numFmt w:val="bullet"/>
      <w:lvlText w:val="l"/>
      <w:lvlJc w:val="left"/>
      <w:pPr>
        <w:tabs>
          <w:tab w:val="num" w:pos="2160"/>
        </w:tabs>
        <w:ind w:left="2160" w:hanging="360"/>
      </w:pPr>
      <w:rPr>
        <w:rFonts w:ascii="Wingdings" w:hAnsi="Wingdings" w:hint="default"/>
      </w:rPr>
    </w:lvl>
    <w:lvl w:ilvl="3" w:tplc="2592CDFE" w:tentative="1">
      <w:start w:val="1"/>
      <w:numFmt w:val="bullet"/>
      <w:lvlText w:val="l"/>
      <w:lvlJc w:val="left"/>
      <w:pPr>
        <w:tabs>
          <w:tab w:val="num" w:pos="2880"/>
        </w:tabs>
        <w:ind w:left="2880" w:hanging="360"/>
      </w:pPr>
      <w:rPr>
        <w:rFonts w:ascii="Wingdings" w:hAnsi="Wingdings" w:hint="default"/>
      </w:rPr>
    </w:lvl>
    <w:lvl w:ilvl="4" w:tplc="3C96CCE8" w:tentative="1">
      <w:start w:val="1"/>
      <w:numFmt w:val="bullet"/>
      <w:lvlText w:val="l"/>
      <w:lvlJc w:val="left"/>
      <w:pPr>
        <w:tabs>
          <w:tab w:val="num" w:pos="3600"/>
        </w:tabs>
        <w:ind w:left="3600" w:hanging="360"/>
      </w:pPr>
      <w:rPr>
        <w:rFonts w:ascii="Wingdings" w:hAnsi="Wingdings" w:hint="default"/>
      </w:rPr>
    </w:lvl>
    <w:lvl w:ilvl="5" w:tplc="9EDE4EE2" w:tentative="1">
      <w:start w:val="1"/>
      <w:numFmt w:val="bullet"/>
      <w:lvlText w:val="l"/>
      <w:lvlJc w:val="left"/>
      <w:pPr>
        <w:tabs>
          <w:tab w:val="num" w:pos="4320"/>
        </w:tabs>
        <w:ind w:left="4320" w:hanging="360"/>
      </w:pPr>
      <w:rPr>
        <w:rFonts w:ascii="Wingdings" w:hAnsi="Wingdings" w:hint="default"/>
      </w:rPr>
    </w:lvl>
    <w:lvl w:ilvl="6" w:tplc="C9E017A2" w:tentative="1">
      <w:start w:val="1"/>
      <w:numFmt w:val="bullet"/>
      <w:lvlText w:val="l"/>
      <w:lvlJc w:val="left"/>
      <w:pPr>
        <w:tabs>
          <w:tab w:val="num" w:pos="5040"/>
        </w:tabs>
        <w:ind w:left="5040" w:hanging="360"/>
      </w:pPr>
      <w:rPr>
        <w:rFonts w:ascii="Wingdings" w:hAnsi="Wingdings" w:hint="default"/>
      </w:rPr>
    </w:lvl>
    <w:lvl w:ilvl="7" w:tplc="F55EC068" w:tentative="1">
      <w:start w:val="1"/>
      <w:numFmt w:val="bullet"/>
      <w:lvlText w:val="l"/>
      <w:lvlJc w:val="left"/>
      <w:pPr>
        <w:tabs>
          <w:tab w:val="num" w:pos="5760"/>
        </w:tabs>
        <w:ind w:left="5760" w:hanging="360"/>
      </w:pPr>
      <w:rPr>
        <w:rFonts w:ascii="Wingdings" w:hAnsi="Wingdings" w:hint="default"/>
      </w:rPr>
    </w:lvl>
    <w:lvl w:ilvl="8" w:tplc="F746DA02" w:tentative="1">
      <w:start w:val="1"/>
      <w:numFmt w:val="bullet"/>
      <w:lvlText w:val="l"/>
      <w:lvlJc w:val="left"/>
      <w:pPr>
        <w:tabs>
          <w:tab w:val="num" w:pos="6480"/>
        </w:tabs>
        <w:ind w:left="6480" w:hanging="360"/>
      </w:pPr>
      <w:rPr>
        <w:rFonts w:ascii="Wingdings" w:hAnsi="Wingdings" w:hint="default"/>
      </w:rPr>
    </w:lvl>
  </w:abstractNum>
  <w:abstractNum w:abstractNumId="10" w15:restartNumberingAfterBreak="0">
    <w:nsid w:val="4E6718D7"/>
    <w:multiLevelType w:val="hybridMultilevel"/>
    <w:tmpl w:val="67FCA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B16D18"/>
    <w:multiLevelType w:val="hybridMultilevel"/>
    <w:tmpl w:val="0AACE0D2"/>
    <w:lvl w:ilvl="0" w:tplc="9D0C780A">
      <w:start w:val="1"/>
      <w:numFmt w:val="bullet"/>
      <w:lvlText w:val="l"/>
      <w:lvlJc w:val="left"/>
      <w:pPr>
        <w:tabs>
          <w:tab w:val="num" w:pos="720"/>
        </w:tabs>
        <w:ind w:left="720" w:hanging="360"/>
      </w:pPr>
      <w:rPr>
        <w:rFonts w:ascii="Wingdings" w:hAnsi="Wingdings" w:hint="default"/>
      </w:rPr>
    </w:lvl>
    <w:lvl w:ilvl="1" w:tplc="A3C2E2E6" w:tentative="1">
      <w:start w:val="1"/>
      <w:numFmt w:val="bullet"/>
      <w:lvlText w:val="l"/>
      <w:lvlJc w:val="left"/>
      <w:pPr>
        <w:tabs>
          <w:tab w:val="num" w:pos="1440"/>
        </w:tabs>
        <w:ind w:left="1440" w:hanging="360"/>
      </w:pPr>
      <w:rPr>
        <w:rFonts w:ascii="Wingdings" w:hAnsi="Wingdings" w:hint="default"/>
      </w:rPr>
    </w:lvl>
    <w:lvl w:ilvl="2" w:tplc="4008D53A" w:tentative="1">
      <w:start w:val="1"/>
      <w:numFmt w:val="bullet"/>
      <w:lvlText w:val="l"/>
      <w:lvlJc w:val="left"/>
      <w:pPr>
        <w:tabs>
          <w:tab w:val="num" w:pos="2160"/>
        </w:tabs>
        <w:ind w:left="2160" w:hanging="360"/>
      </w:pPr>
      <w:rPr>
        <w:rFonts w:ascii="Wingdings" w:hAnsi="Wingdings" w:hint="default"/>
      </w:rPr>
    </w:lvl>
    <w:lvl w:ilvl="3" w:tplc="B04A9438" w:tentative="1">
      <w:start w:val="1"/>
      <w:numFmt w:val="bullet"/>
      <w:lvlText w:val="l"/>
      <w:lvlJc w:val="left"/>
      <w:pPr>
        <w:tabs>
          <w:tab w:val="num" w:pos="2880"/>
        </w:tabs>
        <w:ind w:left="2880" w:hanging="360"/>
      </w:pPr>
      <w:rPr>
        <w:rFonts w:ascii="Wingdings" w:hAnsi="Wingdings" w:hint="default"/>
      </w:rPr>
    </w:lvl>
    <w:lvl w:ilvl="4" w:tplc="A63CE468" w:tentative="1">
      <w:start w:val="1"/>
      <w:numFmt w:val="bullet"/>
      <w:lvlText w:val="l"/>
      <w:lvlJc w:val="left"/>
      <w:pPr>
        <w:tabs>
          <w:tab w:val="num" w:pos="3600"/>
        </w:tabs>
        <w:ind w:left="3600" w:hanging="360"/>
      </w:pPr>
      <w:rPr>
        <w:rFonts w:ascii="Wingdings" w:hAnsi="Wingdings" w:hint="default"/>
      </w:rPr>
    </w:lvl>
    <w:lvl w:ilvl="5" w:tplc="1AB269E0" w:tentative="1">
      <w:start w:val="1"/>
      <w:numFmt w:val="bullet"/>
      <w:lvlText w:val="l"/>
      <w:lvlJc w:val="left"/>
      <w:pPr>
        <w:tabs>
          <w:tab w:val="num" w:pos="4320"/>
        </w:tabs>
        <w:ind w:left="4320" w:hanging="360"/>
      </w:pPr>
      <w:rPr>
        <w:rFonts w:ascii="Wingdings" w:hAnsi="Wingdings" w:hint="default"/>
      </w:rPr>
    </w:lvl>
    <w:lvl w:ilvl="6" w:tplc="1BD2C314" w:tentative="1">
      <w:start w:val="1"/>
      <w:numFmt w:val="bullet"/>
      <w:lvlText w:val="l"/>
      <w:lvlJc w:val="left"/>
      <w:pPr>
        <w:tabs>
          <w:tab w:val="num" w:pos="5040"/>
        </w:tabs>
        <w:ind w:left="5040" w:hanging="360"/>
      </w:pPr>
      <w:rPr>
        <w:rFonts w:ascii="Wingdings" w:hAnsi="Wingdings" w:hint="default"/>
      </w:rPr>
    </w:lvl>
    <w:lvl w:ilvl="7" w:tplc="63B69B16" w:tentative="1">
      <w:start w:val="1"/>
      <w:numFmt w:val="bullet"/>
      <w:lvlText w:val="l"/>
      <w:lvlJc w:val="left"/>
      <w:pPr>
        <w:tabs>
          <w:tab w:val="num" w:pos="5760"/>
        </w:tabs>
        <w:ind w:left="5760" w:hanging="360"/>
      </w:pPr>
      <w:rPr>
        <w:rFonts w:ascii="Wingdings" w:hAnsi="Wingdings" w:hint="default"/>
      </w:rPr>
    </w:lvl>
    <w:lvl w:ilvl="8" w:tplc="415A8FBA" w:tentative="1">
      <w:start w:val="1"/>
      <w:numFmt w:val="bullet"/>
      <w:lvlText w:val="l"/>
      <w:lvlJc w:val="left"/>
      <w:pPr>
        <w:tabs>
          <w:tab w:val="num" w:pos="6480"/>
        </w:tabs>
        <w:ind w:left="6480" w:hanging="360"/>
      </w:pPr>
      <w:rPr>
        <w:rFonts w:ascii="Wingdings" w:hAnsi="Wingdings" w:hint="default"/>
      </w:rPr>
    </w:lvl>
  </w:abstractNum>
  <w:abstractNum w:abstractNumId="12" w15:restartNumberingAfterBreak="0">
    <w:nsid w:val="635926A2"/>
    <w:multiLevelType w:val="hybridMultilevel"/>
    <w:tmpl w:val="B986D6B6"/>
    <w:lvl w:ilvl="0" w:tplc="8342DCCA">
      <w:start w:val="1"/>
      <w:numFmt w:val="bullet"/>
      <w:lvlText w:val="l"/>
      <w:lvlJc w:val="left"/>
      <w:pPr>
        <w:tabs>
          <w:tab w:val="num" w:pos="720"/>
        </w:tabs>
        <w:ind w:left="720" w:hanging="360"/>
      </w:pPr>
      <w:rPr>
        <w:rFonts w:ascii="Wingdings" w:hAnsi="Wingdings" w:hint="default"/>
      </w:rPr>
    </w:lvl>
    <w:lvl w:ilvl="1" w:tplc="E7ECE102" w:tentative="1">
      <w:start w:val="1"/>
      <w:numFmt w:val="bullet"/>
      <w:lvlText w:val="l"/>
      <w:lvlJc w:val="left"/>
      <w:pPr>
        <w:tabs>
          <w:tab w:val="num" w:pos="1440"/>
        </w:tabs>
        <w:ind w:left="1440" w:hanging="360"/>
      </w:pPr>
      <w:rPr>
        <w:rFonts w:ascii="Wingdings" w:hAnsi="Wingdings" w:hint="default"/>
      </w:rPr>
    </w:lvl>
    <w:lvl w:ilvl="2" w:tplc="995A80BA" w:tentative="1">
      <w:start w:val="1"/>
      <w:numFmt w:val="bullet"/>
      <w:lvlText w:val="l"/>
      <w:lvlJc w:val="left"/>
      <w:pPr>
        <w:tabs>
          <w:tab w:val="num" w:pos="2160"/>
        </w:tabs>
        <w:ind w:left="2160" w:hanging="360"/>
      </w:pPr>
      <w:rPr>
        <w:rFonts w:ascii="Wingdings" w:hAnsi="Wingdings" w:hint="default"/>
      </w:rPr>
    </w:lvl>
    <w:lvl w:ilvl="3" w:tplc="C7B286BA" w:tentative="1">
      <w:start w:val="1"/>
      <w:numFmt w:val="bullet"/>
      <w:lvlText w:val="l"/>
      <w:lvlJc w:val="left"/>
      <w:pPr>
        <w:tabs>
          <w:tab w:val="num" w:pos="2880"/>
        </w:tabs>
        <w:ind w:left="2880" w:hanging="360"/>
      </w:pPr>
      <w:rPr>
        <w:rFonts w:ascii="Wingdings" w:hAnsi="Wingdings" w:hint="default"/>
      </w:rPr>
    </w:lvl>
    <w:lvl w:ilvl="4" w:tplc="F87E90FC" w:tentative="1">
      <w:start w:val="1"/>
      <w:numFmt w:val="bullet"/>
      <w:lvlText w:val="l"/>
      <w:lvlJc w:val="left"/>
      <w:pPr>
        <w:tabs>
          <w:tab w:val="num" w:pos="3600"/>
        </w:tabs>
        <w:ind w:left="3600" w:hanging="360"/>
      </w:pPr>
      <w:rPr>
        <w:rFonts w:ascii="Wingdings" w:hAnsi="Wingdings" w:hint="default"/>
      </w:rPr>
    </w:lvl>
    <w:lvl w:ilvl="5" w:tplc="B120CE58" w:tentative="1">
      <w:start w:val="1"/>
      <w:numFmt w:val="bullet"/>
      <w:lvlText w:val="l"/>
      <w:lvlJc w:val="left"/>
      <w:pPr>
        <w:tabs>
          <w:tab w:val="num" w:pos="4320"/>
        </w:tabs>
        <w:ind w:left="4320" w:hanging="360"/>
      </w:pPr>
      <w:rPr>
        <w:rFonts w:ascii="Wingdings" w:hAnsi="Wingdings" w:hint="default"/>
      </w:rPr>
    </w:lvl>
    <w:lvl w:ilvl="6" w:tplc="83B8D270" w:tentative="1">
      <w:start w:val="1"/>
      <w:numFmt w:val="bullet"/>
      <w:lvlText w:val="l"/>
      <w:lvlJc w:val="left"/>
      <w:pPr>
        <w:tabs>
          <w:tab w:val="num" w:pos="5040"/>
        </w:tabs>
        <w:ind w:left="5040" w:hanging="360"/>
      </w:pPr>
      <w:rPr>
        <w:rFonts w:ascii="Wingdings" w:hAnsi="Wingdings" w:hint="default"/>
      </w:rPr>
    </w:lvl>
    <w:lvl w:ilvl="7" w:tplc="C9FC7AF0" w:tentative="1">
      <w:start w:val="1"/>
      <w:numFmt w:val="bullet"/>
      <w:lvlText w:val="l"/>
      <w:lvlJc w:val="left"/>
      <w:pPr>
        <w:tabs>
          <w:tab w:val="num" w:pos="5760"/>
        </w:tabs>
        <w:ind w:left="5760" w:hanging="360"/>
      </w:pPr>
      <w:rPr>
        <w:rFonts w:ascii="Wingdings" w:hAnsi="Wingdings" w:hint="default"/>
      </w:rPr>
    </w:lvl>
    <w:lvl w:ilvl="8" w:tplc="A820535A" w:tentative="1">
      <w:start w:val="1"/>
      <w:numFmt w:val="bullet"/>
      <w:lvlText w:val="l"/>
      <w:lvlJc w:val="left"/>
      <w:pPr>
        <w:tabs>
          <w:tab w:val="num" w:pos="6480"/>
        </w:tabs>
        <w:ind w:left="6480" w:hanging="360"/>
      </w:pPr>
      <w:rPr>
        <w:rFonts w:ascii="Wingdings" w:hAnsi="Wingdings" w:hint="default"/>
      </w:rPr>
    </w:lvl>
  </w:abstractNum>
  <w:abstractNum w:abstractNumId="13" w15:restartNumberingAfterBreak="0">
    <w:nsid w:val="685D769F"/>
    <w:multiLevelType w:val="hybridMultilevel"/>
    <w:tmpl w:val="2C762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BF7CA9"/>
    <w:multiLevelType w:val="hybridMultilevel"/>
    <w:tmpl w:val="5740A94C"/>
    <w:lvl w:ilvl="0" w:tplc="418AA0B8">
      <w:start w:val="1"/>
      <w:numFmt w:val="bullet"/>
      <w:lvlText w:val="l"/>
      <w:lvlJc w:val="left"/>
      <w:pPr>
        <w:tabs>
          <w:tab w:val="num" w:pos="720"/>
        </w:tabs>
        <w:ind w:left="720" w:hanging="360"/>
      </w:pPr>
      <w:rPr>
        <w:rFonts w:ascii="Wingdings" w:hAnsi="Wingdings" w:hint="default"/>
      </w:rPr>
    </w:lvl>
    <w:lvl w:ilvl="1" w:tplc="2B5A806C" w:tentative="1">
      <w:start w:val="1"/>
      <w:numFmt w:val="bullet"/>
      <w:lvlText w:val="l"/>
      <w:lvlJc w:val="left"/>
      <w:pPr>
        <w:tabs>
          <w:tab w:val="num" w:pos="1440"/>
        </w:tabs>
        <w:ind w:left="1440" w:hanging="360"/>
      </w:pPr>
      <w:rPr>
        <w:rFonts w:ascii="Wingdings" w:hAnsi="Wingdings" w:hint="default"/>
      </w:rPr>
    </w:lvl>
    <w:lvl w:ilvl="2" w:tplc="56C6855C" w:tentative="1">
      <w:start w:val="1"/>
      <w:numFmt w:val="bullet"/>
      <w:lvlText w:val="l"/>
      <w:lvlJc w:val="left"/>
      <w:pPr>
        <w:tabs>
          <w:tab w:val="num" w:pos="2160"/>
        </w:tabs>
        <w:ind w:left="2160" w:hanging="360"/>
      </w:pPr>
      <w:rPr>
        <w:rFonts w:ascii="Wingdings" w:hAnsi="Wingdings" w:hint="default"/>
      </w:rPr>
    </w:lvl>
    <w:lvl w:ilvl="3" w:tplc="C414E46C" w:tentative="1">
      <w:start w:val="1"/>
      <w:numFmt w:val="bullet"/>
      <w:lvlText w:val="l"/>
      <w:lvlJc w:val="left"/>
      <w:pPr>
        <w:tabs>
          <w:tab w:val="num" w:pos="2880"/>
        </w:tabs>
        <w:ind w:left="2880" w:hanging="360"/>
      </w:pPr>
      <w:rPr>
        <w:rFonts w:ascii="Wingdings" w:hAnsi="Wingdings" w:hint="default"/>
      </w:rPr>
    </w:lvl>
    <w:lvl w:ilvl="4" w:tplc="87CE7BA4" w:tentative="1">
      <w:start w:val="1"/>
      <w:numFmt w:val="bullet"/>
      <w:lvlText w:val="l"/>
      <w:lvlJc w:val="left"/>
      <w:pPr>
        <w:tabs>
          <w:tab w:val="num" w:pos="3600"/>
        </w:tabs>
        <w:ind w:left="3600" w:hanging="360"/>
      </w:pPr>
      <w:rPr>
        <w:rFonts w:ascii="Wingdings" w:hAnsi="Wingdings" w:hint="default"/>
      </w:rPr>
    </w:lvl>
    <w:lvl w:ilvl="5" w:tplc="B4665904" w:tentative="1">
      <w:start w:val="1"/>
      <w:numFmt w:val="bullet"/>
      <w:lvlText w:val="l"/>
      <w:lvlJc w:val="left"/>
      <w:pPr>
        <w:tabs>
          <w:tab w:val="num" w:pos="4320"/>
        </w:tabs>
        <w:ind w:left="4320" w:hanging="360"/>
      </w:pPr>
      <w:rPr>
        <w:rFonts w:ascii="Wingdings" w:hAnsi="Wingdings" w:hint="default"/>
      </w:rPr>
    </w:lvl>
    <w:lvl w:ilvl="6" w:tplc="774645BA" w:tentative="1">
      <w:start w:val="1"/>
      <w:numFmt w:val="bullet"/>
      <w:lvlText w:val="l"/>
      <w:lvlJc w:val="left"/>
      <w:pPr>
        <w:tabs>
          <w:tab w:val="num" w:pos="5040"/>
        </w:tabs>
        <w:ind w:left="5040" w:hanging="360"/>
      </w:pPr>
      <w:rPr>
        <w:rFonts w:ascii="Wingdings" w:hAnsi="Wingdings" w:hint="default"/>
      </w:rPr>
    </w:lvl>
    <w:lvl w:ilvl="7" w:tplc="81CC0382" w:tentative="1">
      <w:start w:val="1"/>
      <w:numFmt w:val="bullet"/>
      <w:lvlText w:val="l"/>
      <w:lvlJc w:val="left"/>
      <w:pPr>
        <w:tabs>
          <w:tab w:val="num" w:pos="5760"/>
        </w:tabs>
        <w:ind w:left="5760" w:hanging="360"/>
      </w:pPr>
      <w:rPr>
        <w:rFonts w:ascii="Wingdings" w:hAnsi="Wingdings" w:hint="default"/>
      </w:rPr>
    </w:lvl>
    <w:lvl w:ilvl="8" w:tplc="F6E8A90C" w:tentative="1">
      <w:start w:val="1"/>
      <w:numFmt w:val="bullet"/>
      <w:lvlText w:val="l"/>
      <w:lvlJc w:val="left"/>
      <w:pPr>
        <w:tabs>
          <w:tab w:val="num" w:pos="6480"/>
        </w:tabs>
        <w:ind w:left="6480" w:hanging="360"/>
      </w:pPr>
      <w:rPr>
        <w:rFonts w:ascii="Wingdings" w:hAnsi="Wingdings" w:hint="default"/>
      </w:rPr>
    </w:lvl>
  </w:abstractNum>
  <w:num w:numId="1">
    <w:abstractNumId w:val="11"/>
  </w:num>
  <w:num w:numId="2">
    <w:abstractNumId w:val="5"/>
  </w:num>
  <w:num w:numId="3">
    <w:abstractNumId w:val="14"/>
  </w:num>
  <w:num w:numId="4">
    <w:abstractNumId w:val="12"/>
  </w:num>
  <w:num w:numId="5">
    <w:abstractNumId w:val="6"/>
  </w:num>
  <w:num w:numId="6">
    <w:abstractNumId w:val="2"/>
  </w:num>
  <w:num w:numId="7">
    <w:abstractNumId w:val="0"/>
  </w:num>
  <w:num w:numId="8">
    <w:abstractNumId w:val="8"/>
  </w:num>
  <w:num w:numId="9">
    <w:abstractNumId w:val="9"/>
  </w:num>
  <w:num w:numId="10">
    <w:abstractNumId w:val="10"/>
  </w:num>
  <w:num w:numId="11">
    <w:abstractNumId w:val="7"/>
  </w:num>
  <w:num w:numId="12">
    <w:abstractNumId w:val="3"/>
  </w:num>
  <w:num w:numId="13">
    <w:abstractNumId w:val="1"/>
  </w:num>
  <w:num w:numId="14">
    <w:abstractNumId w:val="13"/>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24B"/>
    <w:rsid w:val="000274B3"/>
    <w:rsid w:val="00040A83"/>
    <w:rsid w:val="00051DDA"/>
    <w:rsid w:val="000B182E"/>
    <w:rsid w:val="000B7B41"/>
    <w:rsid w:val="00167C1C"/>
    <w:rsid w:val="001A34A9"/>
    <w:rsid w:val="001E68B9"/>
    <w:rsid w:val="0023024C"/>
    <w:rsid w:val="00256FAA"/>
    <w:rsid w:val="002941F9"/>
    <w:rsid w:val="002955CB"/>
    <w:rsid w:val="00296926"/>
    <w:rsid w:val="002B5014"/>
    <w:rsid w:val="002C281F"/>
    <w:rsid w:val="002C3672"/>
    <w:rsid w:val="002F5AF9"/>
    <w:rsid w:val="00321838"/>
    <w:rsid w:val="003325F2"/>
    <w:rsid w:val="0033730C"/>
    <w:rsid w:val="003927F6"/>
    <w:rsid w:val="003A0354"/>
    <w:rsid w:val="003E7FDB"/>
    <w:rsid w:val="004115E0"/>
    <w:rsid w:val="0041611C"/>
    <w:rsid w:val="00456082"/>
    <w:rsid w:val="00465A60"/>
    <w:rsid w:val="004C4947"/>
    <w:rsid w:val="004C5814"/>
    <w:rsid w:val="004F0AA0"/>
    <w:rsid w:val="004F63B9"/>
    <w:rsid w:val="005707A4"/>
    <w:rsid w:val="00572F36"/>
    <w:rsid w:val="00585009"/>
    <w:rsid w:val="005B07F4"/>
    <w:rsid w:val="00601681"/>
    <w:rsid w:val="00646DBE"/>
    <w:rsid w:val="00672754"/>
    <w:rsid w:val="0069095F"/>
    <w:rsid w:val="006E4BF2"/>
    <w:rsid w:val="007012EC"/>
    <w:rsid w:val="00714087"/>
    <w:rsid w:val="007160E1"/>
    <w:rsid w:val="00757C69"/>
    <w:rsid w:val="00770884"/>
    <w:rsid w:val="00790B12"/>
    <w:rsid w:val="007B2545"/>
    <w:rsid w:val="007B7651"/>
    <w:rsid w:val="0084324B"/>
    <w:rsid w:val="00852C14"/>
    <w:rsid w:val="008706BC"/>
    <w:rsid w:val="00872FEA"/>
    <w:rsid w:val="00882086"/>
    <w:rsid w:val="008877C2"/>
    <w:rsid w:val="00891466"/>
    <w:rsid w:val="00896044"/>
    <w:rsid w:val="008B1C64"/>
    <w:rsid w:val="009163D1"/>
    <w:rsid w:val="0093729F"/>
    <w:rsid w:val="00970876"/>
    <w:rsid w:val="00990830"/>
    <w:rsid w:val="009C0928"/>
    <w:rsid w:val="009C0C82"/>
    <w:rsid w:val="009F6095"/>
    <w:rsid w:val="00A56745"/>
    <w:rsid w:val="00A72A68"/>
    <w:rsid w:val="00A77C46"/>
    <w:rsid w:val="00A85881"/>
    <w:rsid w:val="00A90FAC"/>
    <w:rsid w:val="00AA0B73"/>
    <w:rsid w:val="00AC3684"/>
    <w:rsid w:val="00BC5714"/>
    <w:rsid w:val="00BE2A81"/>
    <w:rsid w:val="00BE476D"/>
    <w:rsid w:val="00C7403C"/>
    <w:rsid w:val="00C772D5"/>
    <w:rsid w:val="00C94D3C"/>
    <w:rsid w:val="00CD42C0"/>
    <w:rsid w:val="00CF79D4"/>
    <w:rsid w:val="00D100E4"/>
    <w:rsid w:val="00D1128B"/>
    <w:rsid w:val="00D27FAF"/>
    <w:rsid w:val="00D40003"/>
    <w:rsid w:val="00D80D27"/>
    <w:rsid w:val="00DA784F"/>
    <w:rsid w:val="00E06C7C"/>
    <w:rsid w:val="00E37AE3"/>
    <w:rsid w:val="00E52B46"/>
    <w:rsid w:val="00E965BA"/>
    <w:rsid w:val="00EE24FB"/>
    <w:rsid w:val="00EF6002"/>
    <w:rsid w:val="00F51295"/>
    <w:rsid w:val="00F64676"/>
    <w:rsid w:val="00FB4E81"/>
    <w:rsid w:val="00FD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C3D74"/>
  <w15:chartTrackingRefBased/>
  <w15:docId w15:val="{88032647-FE68-F14D-8B00-3E6DC5C7E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56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F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2FE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72FE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24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3A0354"/>
    <w:pPr>
      <w:ind w:left="720"/>
      <w:contextualSpacing/>
    </w:pPr>
  </w:style>
  <w:style w:type="character" w:customStyle="1" w:styleId="Heading1Char">
    <w:name w:val="Heading 1 Char"/>
    <w:basedOn w:val="DefaultParagraphFont"/>
    <w:link w:val="Heading1"/>
    <w:uiPriority w:val="9"/>
    <w:rsid w:val="00FD56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72F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72FE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872FEA"/>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3E7FDB"/>
    <w:rPr>
      <w:color w:val="0000FF"/>
      <w:u w:val="single"/>
    </w:rPr>
  </w:style>
  <w:style w:type="paragraph" w:styleId="Caption">
    <w:name w:val="caption"/>
    <w:basedOn w:val="Normal"/>
    <w:next w:val="Normal"/>
    <w:uiPriority w:val="35"/>
    <w:unhideWhenUsed/>
    <w:qFormat/>
    <w:rsid w:val="00296926"/>
    <w:pPr>
      <w:spacing w:after="200"/>
    </w:pPr>
    <w:rPr>
      <w:i/>
      <w:iCs/>
      <w:color w:val="44546A" w:themeColor="text2"/>
      <w:sz w:val="18"/>
      <w:szCs w:val="18"/>
    </w:rPr>
  </w:style>
  <w:style w:type="paragraph" w:styleId="Footer">
    <w:name w:val="footer"/>
    <w:basedOn w:val="Normal"/>
    <w:link w:val="FooterChar"/>
    <w:uiPriority w:val="99"/>
    <w:unhideWhenUsed/>
    <w:rsid w:val="009C0928"/>
    <w:pPr>
      <w:tabs>
        <w:tab w:val="center" w:pos="4513"/>
        <w:tab w:val="right" w:pos="9026"/>
      </w:tabs>
    </w:pPr>
  </w:style>
  <w:style w:type="character" w:customStyle="1" w:styleId="FooterChar">
    <w:name w:val="Footer Char"/>
    <w:basedOn w:val="DefaultParagraphFont"/>
    <w:link w:val="Footer"/>
    <w:uiPriority w:val="99"/>
    <w:rsid w:val="009C0928"/>
  </w:style>
  <w:style w:type="character" w:styleId="PageNumber">
    <w:name w:val="page number"/>
    <w:basedOn w:val="DefaultParagraphFont"/>
    <w:uiPriority w:val="99"/>
    <w:semiHidden/>
    <w:unhideWhenUsed/>
    <w:rsid w:val="009C0928"/>
  </w:style>
  <w:style w:type="paragraph" w:styleId="Header">
    <w:name w:val="header"/>
    <w:basedOn w:val="Normal"/>
    <w:link w:val="HeaderChar"/>
    <w:uiPriority w:val="99"/>
    <w:unhideWhenUsed/>
    <w:rsid w:val="009C0928"/>
    <w:pPr>
      <w:tabs>
        <w:tab w:val="center" w:pos="4513"/>
        <w:tab w:val="right" w:pos="9026"/>
      </w:tabs>
    </w:pPr>
  </w:style>
  <w:style w:type="character" w:customStyle="1" w:styleId="HeaderChar">
    <w:name w:val="Header Char"/>
    <w:basedOn w:val="DefaultParagraphFont"/>
    <w:link w:val="Header"/>
    <w:uiPriority w:val="99"/>
    <w:rsid w:val="009C0928"/>
  </w:style>
  <w:style w:type="paragraph" w:styleId="TOCHeading">
    <w:name w:val="TOC Heading"/>
    <w:basedOn w:val="Heading1"/>
    <w:next w:val="Normal"/>
    <w:uiPriority w:val="39"/>
    <w:unhideWhenUsed/>
    <w:qFormat/>
    <w:rsid w:val="00465A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65A60"/>
    <w:pPr>
      <w:spacing w:before="120"/>
    </w:pPr>
    <w:rPr>
      <w:b/>
      <w:bCs/>
      <w:i/>
      <w:iCs/>
    </w:rPr>
  </w:style>
  <w:style w:type="paragraph" w:styleId="TOC2">
    <w:name w:val="toc 2"/>
    <w:basedOn w:val="Normal"/>
    <w:next w:val="Normal"/>
    <w:autoRedefine/>
    <w:uiPriority w:val="39"/>
    <w:semiHidden/>
    <w:unhideWhenUsed/>
    <w:rsid w:val="00465A60"/>
    <w:pPr>
      <w:spacing w:before="120"/>
      <w:ind w:left="240"/>
    </w:pPr>
    <w:rPr>
      <w:b/>
      <w:bCs/>
      <w:sz w:val="22"/>
      <w:szCs w:val="22"/>
    </w:rPr>
  </w:style>
  <w:style w:type="paragraph" w:styleId="TOC3">
    <w:name w:val="toc 3"/>
    <w:basedOn w:val="Normal"/>
    <w:next w:val="Normal"/>
    <w:autoRedefine/>
    <w:uiPriority w:val="39"/>
    <w:semiHidden/>
    <w:unhideWhenUsed/>
    <w:rsid w:val="00465A60"/>
    <w:pPr>
      <w:ind w:left="480"/>
    </w:pPr>
    <w:rPr>
      <w:sz w:val="20"/>
      <w:szCs w:val="20"/>
    </w:rPr>
  </w:style>
  <w:style w:type="paragraph" w:styleId="TOC4">
    <w:name w:val="toc 4"/>
    <w:basedOn w:val="Normal"/>
    <w:next w:val="Normal"/>
    <w:autoRedefine/>
    <w:uiPriority w:val="39"/>
    <w:semiHidden/>
    <w:unhideWhenUsed/>
    <w:rsid w:val="00465A60"/>
    <w:pPr>
      <w:ind w:left="720"/>
    </w:pPr>
    <w:rPr>
      <w:sz w:val="20"/>
      <w:szCs w:val="20"/>
    </w:rPr>
  </w:style>
  <w:style w:type="paragraph" w:styleId="TOC5">
    <w:name w:val="toc 5"/>
    <w:basedOn w:val="Normal"/>
    <w:next w:val="Normal"/>
    <w:autoRedefine/>
    <w:uiPriority w:val="39"/>
    <w:semiHidden/>
    <w:unhideWhenUsed/>
    <w:rsid w:val="00465A60"/>
    <w:pPr>
      <w:ind w:left="960"/>
    </w:pPr>
    <w:rPr>
      <w:sz w:val="20"/>
      <w:szCs w:val="20"/>
    </w:rPr>
  </w:style>
  <w:style w:type="paragraph" w:styleId="TOC6">
    <w:name w:val="toc 6"/>
    <w:basedOn w:val="Normal"/>
    <w:next w:val="Normal"/>
    <w:autoRedefine/>
    <w:uiPriority w:val="39"/>
    <w:semiHidden/>
    <w:unhideWhenUsed/>
    <w:rsid w:val="00465A60"/>
    <w:pPr>
      <w:ind w:left="1200"/>
    </w:pPr>
    <w:rPr>
      <w:sz w:val="20"/>
      <w:szCs w:val="20"/>
    </w:rPr>
  </w:style>
  <w:style w:type="paragraph" w:styleId="TOC7">
    <w:name w:val="toc 7"/>
    <w:basedOn w:val="Normal"/>
    <w:next w:val="Normal"/>
    <w:autoRedefine/>
    <w:uiPriority w:val="39"/>
    <w:semiHidden/>
    <w:unhideWhenUsed/>
    <w:rsid w:val="00465A60"/>
    <w:pPr>
      <w:ind w:left="1440"/>
    </w:pPr>
    <w:rPr>
      <w:sz w:val="20"/>
      <w:szCs w:val="20"/>
    </w:rPr>
  </w:style>
  <w:style w:type="paragraph" w:styleId="TOC8">
    <w:name w:val="toc 8"/>
    <w:basedOn w:val="Normal"/>
    <w:next w:val="Normal"/>
    <w:autoRedefine/>
    <w:uiPriority w:val="39"/>
    <w:semiHidden/>
    <w:unhideWhenUsed/>
    <w:rsid w:val="00465A60"/>
    <w:pPr>
      <w:ind w:left="1680"/>
    </w:pPr>
    <w:rPr>
      <w:sz w:val="20"/>
      <w:szCs w:val="20"/>
    </w:rPr>
  </w:style>
  <w:style w:type="paragraph" w:styleId="TOC9">
    <w:name w:val="toc 9"/>
    <w:basedOn w:val="Normal"/>
    <w:next w:val="Normal"/>
    <w:autoRedefine/>
    <w:uiPriority w:val="39"/>
    <w:semiHidden/>
    <w:unhideWhenUsed/>
    <w:rsid w:val="00465A60"/>
    <w:pPr>
      <w:ind w:left="1920"/>
    </w:pPr>
    <w:rPr>
      <w:sz w:val="20"/>
      <w:szCs w:val="20"/>
    </w:rPr>
  </w:style>
  <w:style w:type="paragraph" w:styleId="Bibliography">
    <w:name w:val="Bibliography"/>
    <w:basedOn w:val="Normal"/>
    <w:next w:val="Normal"/>
    <w:uiPriority w:val="37"/>
    <w:unhideWhenUsed/>
    <w:rsid w:val="002955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056073">
      <w:bodyDiv w:val="1"/>
      <w:marLeft w:val="0"/>
      <w:marRight w:val="0"/>
      <w:marTop w:val="0"/>
      <w:marBottom w:val="0"/>
      <w:divBdr>
        <w:top w:val="none" w:sz="0" w:space="0" w:color="auto"/>
        <w:left w:val="none" w:sz="0" w:space="0" w:color="auto"/>
        <w:bottom w:val="none" w:sz="0" w:space="0" w:color="auto"/>
        <w:right w:val="none" w:sz="0" w:space="0" w:color="auto"/>
      </w:divBdr>
    </w:div>
    <w:div w:id="42337884">
      <w:bodyDiv w:val="1"/>
      <w:marLeft w:val="0"/>
      <w:marRight w:val="0"/>
      <w:marTop w:val="0"/>
      <w:marBottom w:val="0"/>
      <w:divBdr>
        <w:top w:val="none" w:sz="0" w:space="0" w:color="auto"/>
        <w:left w:val="none" w:sz="0" w:space="0" w:color="auto"/>
        <w:bottom w:val="none" w:sz="0" w:space="0" w:color="auto"/>
        <w:right w:val="none" w:sz="0" w:space="0" w:color="auto"/>
      </w:divBdr>
      <w:divsChild>
        <w:div w:id="286933364">
          <w:marLeft w:val="720"/>
          <w:marRight w:val="0"/>
          <w:marTop w:val="115"/>
          <w:marBottom w:val="0"/>
          <w:divBdr>
            <w:top w:val="none" w:sz="0" w:space="0" w:color="auto"/>
            <w:left w:val="none" w:sz="0" w:space="0" w:color="auto"/>
            <w:bottom w:val="none" w:sz="0" w:space="0" w:color="auto"/>
            <w:right w:val="none" w:sz="0" w:space="0" w:color="auto"/>
          </w:divBdr>
        </w:div>
        <w:div w:id="541864517">
          <w:marLeft w:val="720"/>
          <w:marRight w:val="0"/>
          <w:marTop w:val="115"/>
          <w:marBottom w:val="0"/>
          <w:divBdr>
            <w:top w:val="none" w:sz="0" w:space="0" w:color="auto"/>
            <w:left w:val="none" w:sz="0" w:space="0" w:color="auto"/>
            <w:bottom w:val="none" w:sz="0" w:space="0" w:color="auto"/>
            <w:right w:val="none" w:sz="0" w:space="0" w:color="auto"/>
          </w:divBdr>
        </w:div>
        <w:div w:id="1145273648">
          <w:marLeft w:val="720"/>
          <w:marRight w:val="0"/>
          <w:marTop w:val="115"/>
          <w:marBottom w:val="0"/>
          <w:divBdr>
            <w:top w:val="none" w:sz="0" w:space="0" w:color="auto"/>
            <w:left w:val="none" w:sz="0" w:space="0" w:color="auto"/>
            <w:bottom w:val="none" w:sz="0" w:space="0" w:color="auto"/>
            <w:right w:val="none" w:sz="0" w:space="0" w:color="auto"/>
          </w:divBdr>
        </w:div>
        <w:div w:id="1372539559">
          <w:marLeft w:val="720"/>
          <w:marRight w:val="0"/>
          <w:marTop w:val="115"/>
          <w:marBottom w:val="0"/>
          <w:divBdr>
            <w:top w:val="none" w:sz="0" w:space="0" w:color="auto"/>
            <w:left w:val="none" w:sz="0" w:space="0" w:color="auto"/>
            <w:bottom w:val="none" w:sz="0" w:space="0" w:color="auto"/>
            <w:right w:val="none" w:sz="0" w:space="0" w:color="auto"/>
          </w:divBdr>
        </w:div>
        <w:div w:id="1916938305">
          <w:marLeft w:val="720"/>
          <w:marRight w:val="0"/>
          <w:marTop w:val="115"/>
          <w:marBottom w:val="0"/>
          <w:divBdr>
            <w:top w:val="none" w:sz="0" w:space="0" w:color="auto"/>
            <w:left w:val="none" w:sz="0" w:space="0" w:color="auto"/>
            <w:bottom w:val="none" w:sz="0" w:space="0" w:color="auto"/>
            <w:right w:val="none" w:sz="0" w:space="0" w:color="auto"/>
          </w:divBdr>
        </w:div>
      </w:divsChild>
    </w:div>
    <w:div w:id="81414920">
      <w:bodyDiv w:val="1"/>
      <w:marLeft w:val="0"/>
      <w:marRight w:val="0"/>
      <w:marTop w:val="0"/>
      <w:marBottom w:val="0"/>
      <w:divBdr>
        <w:top w:val="none" w:sz="0" w:space="0" w:color="auto"/>
        <w:left w:val="none" w:sz="0" w:space="0" w:color="auto"/>
        <w:bottom w:val="none" w:sz="0" w:space="0" w:color="auto"/>
        <w:right w:val="none" w:sz="0" w:space="0" w:color="auto"/>
      </w:divBdr>
    </w:div>
    <w:div w:id="110177179">
      <w:bodyDiv w:val="1"/>
      <w:marLeft w:val="0"/>
      <w:marRight w:val="0"/>
      <w:marTop w:val="0"/>
      <w:marBottom w:val="0"/>
      <w:divBdr>
        <w:top w:val="none" w:sz="0" w:space="0" w:color="auto"/>
        <w:left w:val="none" w:sz="0" w:space="0" w:color="auto"/>
        <w:bottom w:val="none" w:sz="0" w:space="0" w:color="auto"/>
        <w:right w:val="none" w:sz="0" w:space="0" w:color="auto"/>
      </w:divBdr>
      <w:divsChild>
        <w:div w:id="385879658">
          <w:marLeft w:val="547"/>
          <w:marRight w:val="0"/>
          <w:marTop w:val="115"/>
          <w:marBottom w:val="0"/>
          <w:divBdr>
            <w:top w:val="none" w:sz="0" w:space="0" w:color="auto"/>
            <w:left w:val="none" w:sz="0" w:space="0" w:color="auto"/>
            <w:bottom w:val="none" w:sz="0" w:space="0" w:color="auto"/>
            <w:right w:val="none" w:sz="0" w:space="0" w:color="auto"/>
          </w:divBdr>
        </w:div>
        <w:div w:id="772748811">
          <w:marLeft w:val="547"/>
          <w:marRight w:val="0"/>
          <w:marTop w:val="115"/>
          <w:marBottom w:val="0"/>
          <w:divBdr>
            <w:top w:val="none" w:sz="0" w:space="0" w:color="auto"/>
            <w:left w:val="none" w:sz="0" w:space="0" w:color="auto"/>
            <w:bottom w:val="none" w:sz="0" w:space="0" w:color="auto"/>
            <w:right w:val="none" w:sz="0" w:space="0" w:color="auto"/>
          </w:divBdr>
        </w:div>
      </w:divsChild>
    </w:div>
    <w:div w:id="111559991">
      <w:bodyDiv w:val="1"/>
      <w:marLeft w:val="0"/>
      <w:marRight w:val="0"/>
      <w:marTop w:val="0"/>
      <w:marBottom w:val="0"/>
      <w:divBdr>
        <w:top w:val="none" w:sz="0" w:space="0" w:color="auto"/>
        <w:left w:val="none" w:sz="0" w:space="0" w:color="auto"/>
        <w:bottom w:val="none" w:sz="0" w:space="0" w:color="auto"/>
        <w:right w:val="none" w:sz="0" w:space="0" w:color="auto"/>
      </w:divBdr>
    </w:div>
    <w:div w:id="183523670">
      <w:bodyDiv w:val="1"/>
      <w:marLeft w:val="0"/>
      <w:marRight w:val="0"/>
      <w:marTop w:val="0"/>
      <w:marBottom w:val="0"/>
      <w:divBdr>
        <w:top w:val="none" w:sz="0" w:space="0" w:color="auto"/>
        <w:left w:val="none" w:sz="0" w:space="0" w:color="auto"/>
        <w:bottom w:val="none" w:sz="0" w:space="0" w:color="auto"/>
        <w:right w:val="none" w:sz="0" w:space="0" w:color="auto"/>
      </w:divBdr>
    </w:div>
    <w:div w:id="231893613">
      <w:bodyDiv w:val="1"/>
      <w:marLeft w:val="0"/>
      <w:marRight w:val="0"/>
      <w:marTop w:val="0"/>
      <w:marBottom w:val="0"/>
      <w:divBdr>
        <w:top w:val="none" w:sz="0" w:space="0" w:color="auto"/>
        <w:left w:val="none" w:sz="0" w:space="0" w:color="auto"/>
        <w:bottom w:val="none" w:sz="0" w:space="0" w:color="auto"/>
        <w:right w:val="none" w:sz="0" w:space="0" w:color="auto"/>
      </w:divBdr>
    </w:div>
    <w:div w:id="283847130">
      <w:bodyDiv w:val="1"/>
      <w:marLeft w:val="0"/>
      <w:marRight w:val="0"/>
      <w:marTop w:val="0"/>
      <w:marBottom w:val="0"/>
      <w:divBdr>
        <w:top w:val="none" w:sz="0" w:space="0" w:color="auto"/>
        <w:left w:val="none" w:sz="0" w:space="0" w:color="auto"/>
        <w:bottom w:val="none" w:sz="0" w:space="0" w:color="auto"/>
        <w:right w:val="none" w:sz="0" w:space="0" w:color="auto"/>
      </w:divBdr>
    </w:div>
    <w:div w:id="321810649">
      <w:bodyDiv w:val="1"/>
      <w:marLeft w:val="0"/>
      <w:marRight w:val="0"/>
      <w:marTop w:val="0"/>
      <w:marBottom w:val="0"/>
      <w:divBdr>
        <w:top w:val="none" w:sz="0" w:space="0" w:color="auto"/>
        <w:left w:val="none" w:sz="0" w:space="0" w:color="auto"/>
        <w:bottom w:val="none" w:sz="0" w:space="0" w:color="auto"/>
        <w:right w:val="none" w:sz="0" w:space="0" w:color="auto"/>
      </w:divBdr>
      <w:divsChild>
        <w:div w:id="1896238760">
          <w:marLeft w:val="0"/>
          <w:marRight w:val="0"/>
          <w:marTop w:val="0"/>
          <w:marBottom w:val="0"/>
          <w:divBdr>
            <w:top w:val="none" w:sz="0" w:space="0" w:color="auto"/>
            <w:left w:val="none" w:sz="0" w:space="0" w:color="auto"/>
            <w:bottom w:val="none" w:sz="0" w:space="0" w:color="auto"/>
            <w:right w:val="none" w:sz="0" w:space="0" w:color="auto"/>
          </w:divBdr>
          <w:divsChild>
            <w:div w:id="1637106986">
              <w:marLeft w:val="0"/>
              <w:marRight w:val="0"/>
              <w:marTop w:val="0"/>
              <w:marBottom w:val="0"/>
              <w:divBdr>
                <w:top w:val="none" w:sz="0" w:space="0" w:color="auto"/>
                <w:left w:val="none" w:sz="0" w:space="0" w:color="auto"/>
                <w:bottom w:val="none" w:sz="0" w:space="0" w:color="auto"/>
                <w:right w:val="none" w:sz="0" w:space="0" w:color="auto"/>
              </w:divBdr>
              <w:divsChild>
                <w:div w:id="1017273693">
                  <w:marLeft w:val="0"/>
                  <w:marRight w:val="0"/>
                  <w:marTop w:val="0"/>
                  <w:marBottom w:val="0"/>
                  <w:divBdr>
                    <w:top w:val="none" w:sz="0" w:space="0" w:color="auto"/>
                    <w:left w:val="none" w:sz="0" w:space="0" w:color="auto"/>
                    <w:bottom w:val="none" w:sz="0" w:space="0" w:color="auto"/>
                    <w:right w:val="none" w:sz="0" w:space="0" w:color="auto"/>
                  </w:divBdr>
                  <w:divsChild>
                    <w:div w:id="66462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8487573">
      <w:bodyDiv w:val="1"/>
      <w:marLeft w:val="0"/>
      <w:marRight w:val="0"/>
      <w:marTop w:val="0"/>
      <w:marBottom w:val="0"/>
      <w:divBdr>
        <w:top w:val="none" w:sz="0" w:space="0" w:color="auto"/>
        <w:left w:val="none" w:sz="0" w:space="0" w:color="auto"/>
        <w:bottom w:val="none" w:sz="0" w:space="0" w:color="auto"/>
        <w:right w:val="none" w:sz="0" w:space="0" w:color="auto"/>
      </w:divBdr>
    </w:div>
    <w:div w:id="350646090">
      <w:bodyDiv w:val="1"/>
      <w:marLeft w:val="0"/>
      <w:marRight w:val="0"/>
      <w:marTop w:val="0"/>
      <w:marBottom w:val="0"/>
      <w:divBdr>
        <w:top w:val="none" w:sz="0" w:space="0" w:color="auto"/>
        <w:left w:val="none" w:sz="0" w:space="0" w:color="auto"/>
        <w:bottom w:val="none" w:sz="0" w:space="0" w:color="auto"/>
        <w:right w:val="none" w:sz="0" w:space="0" w:color="auto"/>
      </w:divBdr>
      <w:divsChild>
        <w:div w:id="577911375">
          <w:marLeft w:val="547"/>
          <w:marRight w:val="0"/>
          <w:marTop w:val="115"/>
          <w:marBottom w:val="0"/>
          <w:divBdr>
            <w:top w:val="none" w:sz="0" w:space="0" w:color="auto"/>
            <w:left w:val="none" w:sz="0" w:space="0" w:color="auto"/>
            <w:bottom w:val="none" w:sz="0" w:space="0" w:color="auto"/>
            <w:right w:val="none" w:sz="0" w:space="0" w:color="auto"/>
          </w:divBdr>
        </w:div>
        <w:div w:id="1252665707">
          <w:marLeft w:val="547"/>
          <w:marRight w:val="0"/>
          <w:marTop w:val="115"/>
          <w:marBottom w:val="0"/>
          <w:divBdr>
            <w:top w:val="none" w:sz="0" w:space="0" w:color="auto"/>
            <w:left w:val="none" w:sz="0" w:space="0" w:color="auto"/>
            <w:bottom w:val="none" w:sz="0" w:space="0" w:color="auto"/>
            <w:right w:val="none" w:sz="0" w:space="0" w:color="auto"/>
          </w:divBdr>
        </w:div>
        <w:div w:id="1606886573">
          <w:marLeft w:val="547"/>
          <w:marRight w:val="0"/>
          <w:marTop w:val="115"/>
          <w:marBottom w:val="0"/>
          <w:divBdr>
            <w:top w:val="none" w:sz="0" w:space="0" w:color="auto"/>
            <w:left w:val="none" w:sz="0" w:space="0" w:color="auto"/>
            <w:bottom w:val="none" w:sz="0" w:space="0" w:color="auto"/>
            <w:right w:val="none" w:sz="0" w:space="0" w:color="auto"/>
          </w:divBdr>
        </w:div>
      </w:divsChild>
    </w:div>
    <w:div w:id="375661318">
      <w:bodyDiv w:val="1"/>
      <w:marLeft w:val="0"/>
      <w:marRight w:val="0"/>
      <w:marTop w:val="0"/>
      <w:marBottom w:val="0"/>
      <w:divBdr>
        <w:top w:val="none" w:sz="0" w:space="0" w:color="auto"/>
        <w:left w:val="none" w:sz="0" w:space="0" w:color="auto"/>
        <w:bottom w:val="none" w:sz="0" w:space="0" w:color="auto"/>
        <w:right w:val="none" w:sz="0" w:space="0" w:color="auto"/>
      </w:divBdr>
    </w:div>
    <w:div w:id="543759625">
      <w:bodyDiv w:val="1"/>
      <w:marLeft w:val="0"/>
      <w:marRight w:val="0"/>
      <w:marTop w:val="0"/>
      <w:marBottom w:val="0"/>
      <w:divBdr>
        <w:top w:val="none" w:sz="0" w:space="0" w:color="auto"/>
        <w:left w:val="none" w:sz="0" w:space="0" w:color="auto"/>
        <w:bottom w:val="none" w:sz="0" w:space="0" w:color="auto"/>
        <w:right w:val="none" w:sz="0" w:space="0" w:color="auto"/>
      </w:divBdr>
    </w:div>
    <w:div w:id="704982850">
      <w:bodyDiv w:val="1"/>
      <w:marLeft w:val="0"/>
      <w:marRight w:val="0"/>
      <w:marTop w:val="0"/>
      <w:marBottom w:val="0"/>
      <w:divBdr>
        <w:top w:val="none" w:sz="0" w:space="0" w:color="auto"/>
        <w:left w:val="none" w:sz="0" w:space="0" w:color="auto"/>
        <w:bottom w:val="none" w:sz="0" w:space="0" w:color="auto"/>
        <w:right w:val="none" w:sz="0" w:space="0" w:color="auto"/>
      </w:divBdr>
      <w:divsChild>
        <w:div w:id="1847939055">
          <w:marLeft w:val="0"/>
          <w:marRight w:val="0"/>
          <w:marTop w:val="0"/>
          <w:marBottom w:val="0"/>
          <w:divBdr>
            <w:top w:val="none" w:sz="0" w:space="0" w:color="auto"/>
            <w:left w:val="none" w:sz="0" w:space="0" w:color="auto"/>
            <w:bottom w:val="none" w:sz="0" w:space="0" w:color="auto"/>
            <w:right w:val="none" w:sz="0" w:space="0" w:color="auto"/>
          </w:divBdr>
          <w:divsChild>
            <w:div w:id="1516994415">
              <w:marLeft w:val="0"/>
              <w:marRight w:val="0"/>
              <w:marTop w:val="0"/>
              <w:marBottom w:val="0"/>
              <w:divBdr>
                <w:top w:val="none" w:sz="0" w:space="0" w:color="auto"/>
                <w:left w:val="none" w:sz="0" w:space="0" w:color="auto"/>
                <w:bottom w:val="none" w:sz="0" w:space="0" w:color="auto"/>
                <w:right w:val="none" w:sz="0" w:space="0" w:color="auto"/>
              </w:divBdr>
              <w:divsChild>
                <w:div w:id="80953154">
                  <w:marLeft w:val="0"/>
                  <w:marRight w:val="0"/>
                  <w:marTop w:val="0"/>
                  <w:marBottom w:val="0"/>
                  <w:divBdr>
                    <w:top w:val="none" w:sz="0" w:space="0" w:color="auto"/>
                    <w:left w:val="none" w:sz="0" w:space="0" w:color="auto"/>
                    <w:bottom w:val="none" w:sz="0" w:space="0" w:color="auto"/>
                    <w:right w:val="none" w:sz="0" w:space="0" w:color="auto"/>
                  </w:divBdr>
                  <w:divsChild>
                    <w:div w:id="1627394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104954">
      <w:bodyDiv w:val="1"/>
      <w:marLeft w:val="0"/>
      <w:marRight w:val="0"/>
      <w:marTop w:val="0"/>
      <w:marBottom w:val="0"/>
      <w:divBdr>
        <w:top w:val="none" w:sz="0" w:space="0" w:color="auto"/>
        <w:left w:val="none" w:sz="0" w:space="0" w:color="auto"/>
        <w:bottom w:val="none" w:sz="0" w:space="0" w:color="auto"/>
        <w:right w:val="none" w:sz="0" w:space="0" w:color="auto"/>
      </w:divBdr>
    </w:div>
    <w:div w:id="928931466">
      <w:bodyDiv w:val="1"/>
      <w:marLeft w:val="0"/>
      <w:marRight w:val="0"/>
      <w:marTop w:val="0"/>
      <w:marBottom w:val="0"/>
      <w:divBdr>
        <w:top w:val="none" w:sz="0" w:space="0" w:color="auto"/>
        <w:left w:val="none" w:sz="0" w:space="0" w:color="auto"/>
        <w:bottom w:val="none" w:sz="0" w:space="0" w:color="auto"/>
        <w:right w:val="none" w:sz="0" w:space="0" w:color="auto"/>
      </w:divBdr>
    </w:div>
    <w:div w:id="976453511">
      <w:bodyDiv w:val="1"/>
      <w:marLeft w:val="0"/>
      <w:marRight w:val="0"/>
      <w:marTop w:val="0"/>
      <w:marBottom w:val="0"/>
      <w:divBdr>
        <w:top w:val="none" w:sz="0" w:space="0" w:color="auto"/>
        <w:left w:val="none" w:sz="0" w:space="0" w:color="auto"/>
        <w:bottom w:val="none" w:sz="0" w:space="0" w:color="auto"/>
        <w:right w:val="none" w:sz="0" w:space="0" w:color="auto"/>
      </w:divBdr>
      <w:divsChild>
        <w:div w:id="451166238">
          <w:marLeft w:val="547"/>
          <w:marRight w:val="0"/>
          <w:marTop w:val="115"/>
          <w:marBottom w:val="0"/>
          <w:divBdr>
            <w:top w:val="none" w:sz="0" w:space="0" w:color="auto"/>
            <w:left w:val="none" w:sz="0" w:space="0" w:color="auto"/>
            <w:bottom w:val="none" w:sz="0" w:space="0" w:color="auto"/>
            <w:right w:val="none" w:sz="0" w:space="0" w:color="auto"/>
          </w:divBdr>
        </w:div>
        <w:div w:id="619578620">
          <w:marLeft w:val="547"/>
          <w:marRight w:val="0"/>
          <w:marTop w:val="115"/>
          <w:marBottom w:val="0"/>
          <w:divBdr>
            <w:top w:val="none" w:sz="0" w:space="0" w:color="auto"/>
            <w:left w:val="none" w:sz="0" w:space="0" w:color="auto"/>
            <w:bottom w:val="none" w:sz="0" w:space="0" w:color="auto"/>
            <w:right w:val="none" w:sz="0" w:space="0" w:color="auto"/>
          </w:divBdr>
        </w:div>
        <w:div w:id="662851046">
          <w:marLeft w:val="547"/>
          <w:marRight w:val="0"/>
          <w:marTop w:val="115"/>
          <w:marBottom w:val="0"/>
          <w:divBdr>
            <w:top w:val="none" w:sz="0" w:space="0" w:color="auto"/>
            <w:left w:val="none" w:sz="0" w:space="0" w:color="auto"/>
            <w:bottom w:val="none" w:sz="0" w:space="0" w:color="auto"/>
            <w:right w:val="none" w:sz="0" w:space="0" w:color="auto"/>
          </w:divBdr>
        </w:div>
        <w:div w:id="816192105">
          <w:marLeft w:val="547"/>
          <w:marRight w:val="0"/>
          <w:marTop w:val="115"/>
          <w:marBottom w:val="0"/>
          <w:divBdr>
            <w:top w:val="none" w:sz="0" w:space="0" w:color="auto"/>
            <w:left w:val="none" w:sz="0" w:space="0" w:color="auto"/>
            <w:bottom w:val="none" w:sz="0" w:space="0" w:color="auto"/>
            <w:right w:val="none" w:sz="0" w:space="0" w:color="auto"/>
          </w:divBdr>
        </w:div>
        <w:div w:id="1014918958">
          <w:marLeft w:val="547"/>
          <w:marRight w:val="0"/>
          <w:marTop w:val="115"/>
          <w:marBottom w:val="0"/>
          <w:divBdr>
            <w:top w:val="none" w:sz="0" w:space="0" w:color="auto"/>
            <w:left w:val="none" w:sz="0" w:space="0" w:color="auto"/>
            <w:bottom w:val="none" w:sz="0" w:space="0" w:color="auto"/>
            <w:right w:val="none" w:sz="0" w:space="0" w:color="auto"/>
          </w:divBdr>
        </w:div>
      </w:divsChild>
    </w:div>
    <w:div w:id="1049840341">
      <w:bodyDiv w:val="1"/>
      <w:marLeft w:val="0"/>
      <w:marRight w:val="0"/>
      <w:marTop w:val="0"/>
      <w:marBottom w:val="0"/>
      <w:divBdr>
        <w:top w:val="none" w:sz="0" w:space="0" w:color="auto"/>
        <w:left w:val="none" w:sz="0" w:space="0" w:color="auto"/>
        <w:bottom w:val="none" w:sz="0" w:space="0" w:color="auto"/>
        <w:right w:val="none" w:sz="0" w:space="0" w:color="auto"/>
      </w:divBdr>
    </w:div>
    <w:div w:id="1081944575">
      <w:bodyDiv w:val="1"/>
      <w:marLeft w:val="0"/>
      <w:marRight w:val="0"/>
      <w:marTop w:val="0"/>
      <w:marBottom w:val="0"/>
      <w:divBdr>
        <w:top w:val="none" w:sz="0" w:space="0" w:color="auto"/>
        <w:left w:val="none" w:sz="0" w:space="0" w:color="auto"/>
        <w:bottom w:val="none" w:sz="0" w:space="0" w:color="auto"/>
        <w:right w:val="none" w:sz="0" w:space="0" w:color="auto"/>
      </w:divBdr>
      <w:divsChild>
        <w:div w:id="7219778">
          <w:marLeft w:val="547"/>
          <w:marRight w:val="0"/>
          <w:marTop w:val="115"/>
          <w:marBottom w:val="0"/>
          <w:divBdr>
            <w:top w:val="none" w:sz="0" w:space="0" w:color="auto"/>
            <w:left w:val="none" w:sz="0" w:space="0" w:color="auto"/>
            <w:bottom w:val="none" w:sz="0" w:space="0" w:color="auto"/>
            <w:right w:val="none" w:sz="0" w:space="0" w:color="auto"/>
          </w:divBdr>
        </w:div>
        <w:div w:id="132909739">
          <w:marLeft w:val="1094"/>
          <w:marRight w:val="0"/>
          <w:marTop w:val="96"/>
          <w:marBottom w:val="0"/>
          <w:divBdr>
            <w:top w:val="none" w:sz="0" w:space="0" w:color="auto"/>
            <w:left w:val="none" w:sz="0" w:space="0" w:color="auto"/>
            <w:bottom w:val="none" w:sz="0" w:space="0" w:color="auto"/>
            <w:right w:val="none" w:sz="0" w:space="0" w:color="auto"/>
          </w:divBdr>
        </w:div>
        <w:div w:id="504245906">
          <w:marLeft w:val="547"/>
          <w:marRight w:val="0"/>
          <w:marTop w:val="115"/>
          <w:marBottom w:val="0"/>
          <w:divBdr>
            <w:top w:val="none" w:sz="0" w:space="0" w:color="auto"/>
            <w:left w:val="none" w:sz="0" w:space="0" w:color="auto"/>
            <w:bottom w:val="none" w:sz="0" w:space="0" w:color="auto"/>
            <w:right w:val="none" w:sz="0" w:space="0" w:color="auto"/>
          </w:divBdr>
        </w:div>
        <w:div w:id="1006902789">
          <w:marLeft w:val="1094"/>
          <w:marRight w:val="0"/>
          <w:marTop w:val="96"/>
          <w:marBottom w:val="0"/>
          <w:divBdr>
            <w:top w:val="none" w:sz="0" w:space="0" w:color="auto"/>
            <w:left w:val="none" w:sz="0" w:space="0" w:color="auto"/>
            <w:bottom w:val="none" w:sz="0" w:space="0" w:color="auto"/>
            <w:right w:val="none" w:sz="0" w:space="0" w:color="auto"/>
          </w:divBdr>
        </w:div>
        <w:div w:id="1413239801">
          <w:marLeft w:val="547"/>
          <w:marRight w:val="0"/>
          <w:marTop w:val="115"/>
          <w:marBottom w:val="0"/>
          <w:divBdr>
            <w:top w:val="none" w:sz="0" w:space="0" w:color="auto"/>
            <w:left w:val="none" w:sz="0" w:space="0" w:color="auto"/>
            <w:bottom w:val="none" w:sz="0" w:space="0" w:color="auto"/>
            <w:right w:val="none" w:sz="0" w:space="0" w:color="auto"/>
          </w:divBdr>
        </w:div>
        <w:div w:id="2012945236">
          <w:marLeft w:val="547"/>
          <w:marRight w:val="0"/>
          <w:marTop w:val="115"/>
          <w:marBottom w:val="0"/>
          <w:divBdr>
            <w:top w:val="none" w:sz="0" w:space="0" w:color="auto"/>
            <w:left w:val="none" w:sz="0" w:space="0" w:color="auto"/>
            <w:bottom w:val="none" w:sz="0" w:space="0" w:color="auto"/>
            <w:right w:val="none" w:sz="0" w:space="0" w:color="auto"/>
          </w:divBdr>
        </w:div>
      </w:divsChild>
    </w:div>
    <w:div w:id="1099451004">
      <w:bodyDiv w:val="1"/>
      <w:marLeft w:val="0"/>
      <w:marRight w:val="0"/>
      <w:marTop w:val="0"/>
      <w:marBottom w:val="0"/>
      <w:divBdr>
        <w:top w:val="none" w:sz="0" w:space="0" w:color="auto"/>
        <w:left w:val="none" w:sz="0" w:space="0" w:color="auto"/>
        <w:bottom w:val="none" w:sz="0" w:space="0" w:color="auto"/>
        <w:right w:val="none" w:sz="0" w:space="0" w:color="auto"/>
      </w:divBdr>
    </w:div>
    <w:div w:id="1241595983">
      <w:bodyDiv w:val="1"/>
      <w:marLeft w:val="0"/>
      <w:marRight w:val="0"/>
      <w:marTop w:val="0"/>
      <w:marBottom w:val="0"/>
      <w:divBdr>
        <w:top w:val="none" w:sz="0" w:space="0" w:color="auto"/>
        <w:left w:val="none" w:sz="0" w:space="0" w:color="auto"/>
        <w:bottom w:val="none" w:sz="0" w:space="0" w:color="auto"/>
        <w:right w:val="none" w:sz="0" w:space="0" w:color="auto"/>
      </w:divBdr>
      <w:divsChild>
        <w:div w:id="1893878748">
          <w:marLeft w:val="0"/>
          <w:marRight w:val="0"/>
          <w:marTop w:val="0"/>
          <w:marBottom w:val="0"/>
          <w:divBdr>
            <w:top w:val="none" w:sz="0" w:space="0" w:color="auto"/>
            <w:left w:val="none" w:sz="0" w:space="0" w:color="auto"/>
            <w:bottom w:val="none" w:sz="0" w:space="0" w:color="auto"/>
            <w:right w:val="none" w:sz="0" w:space="0" w:color="auto"/>
          </w:divBdr>
          <w:divsChild>
            <w:div w:id="1581329794">
              <w:marLeft w:val="0"/>
              <w:marRight w:val="0"/>
              <w:marTop w:val="0"/>
              <w:marBottom w:val="0"/>
              <w:divBdr>
                <w:top w:val="none" w:sz="0" w:space="0" w:color="auto"/>
                <w:left w:val="none" w:sz="0" w:space="0" w:color="auto"/>
                <w:bottom w:val="none" w:sz="0" w:space="0" w:color="auto"/>
                <w:right w:val="none" w:sz="0" w:space="0" w:color="auto"/>
              </w:divBdr>
              <w:divsChild>
                <w:div w:id="914128861">
                  <w:marLeft w:val="0"/>
                  <w:marRight w:val="0"/>
                  <w:marTop w:val="0"/>
                  <w:marBottom w:val="0"/>
                  <w:divBdr>
                    <w:top w:val="none" w:sz="0" w:space="0" w:color="auto"/>
                    <w:left w:val="none" w:sz="0" w:space="0" w:color="auto"/>
                    <w:bottom w:val="none" w:sz="0" w:space="0" w:color="auto"/>
                    <w:right w:val="none" w:sz="0" w:space="0" w:color="auto"/>
                  </w:divBdr>
                  <w:divsChild>
                    <w:div w:id="119210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123481">
      <w:bodyDiv w:val="1"/>
      <w:marLeft w:val="0"/>
      <w:marRight w:val="0"/>
      <w:marTop w:val="0"/>
      <w:marBottom w:val="0"/>
      <w:divBdr>
        <w:top w:val="none" w:sz="0" w:space="0" w:color="auto"/>
        <w:left w:val="none" w:sz="0" w:space="0" w:color="auto"/>
        <w:bottom w:val="none" w:sz="0" w:space="0" w:color="auto"/>
        <w:right w:val="none" w:sz="0" w:space="0" w:color="auto"/>
      </w:divBdr>
    </w:div>
    <w:div w:id="1414353928">
      <w:bodyDiv w:val="1"/>
      <w:marLeft w:val="0"/>
      <w:marRight w:val="0"/>
      <w:marTop w:val="0"/>
      <w:marBottom w:val="0"/>
      <w:divBdr>
        <w:top w:val="none" w:sz="0" w:space="0" w:color="auto"/>
        <w:left w:val="none" w:sz="0" w:space="0" w:color="auto"/>
        <w:bottom w:val="none" w:sz="0" w:space="0" w:color="auto"/>
        <w:right w:val="none" w:sz="0" w:space="0" w:color="auto"/>
      </w:divBdr>
      <w:divsChild>
        <w:div w:id="30736845">
          <w:marLeft w:val="547"/>
          <w:marRight w:val="0"/>
          <w:marTop w:val="115"/>
          <w:marBottom w:val="0"/>
          <w:divBdr>
            <w:top w:val="none" w:sz="0" w:space="0" w:color="auto"/>
            <w:left w:val="none" w:sz="0" w:space="0" w:color="auto"/>
            <w:bottom w:val="none" w:sz="0" w:space="0" w:color="auto"/>
            <w:right w:val="none" w:sz="0" w:space="0" w:color="auto"/>
          </w:divBdr>
        </w:div>
        <w:div w:id="182327652">
          <w:marLeft w:val="547"/>
          <w:marRight w:val="0"/>
          <w:marTop w:val="115"/>
          <w:marBottom w:val="0"/>
          <w:divBdr>
            <w:top w:val="none" w:sz="0" w:space="0" w:color="auto"/>
            <w:left w:val="none" w:sz="0" w:space="0" w:color="auto"/>
            <w:bottom w:val="none" w:sz="0" w:space="0" w:color="auto"/>
            <w:right w:val="none" w:sz="0" w:space="0" w:color="auto"/>
          </w:divBdr>
        </w:div>
        <w:div w:id="210583184">
          <w:marLeft w:val="547"/>
          <w:marRight w:val="0"/>
          <w:marTop w:val="115"/>
          <w:marBottom w:val="0"/>
          <w:divBdr>
            <w:top w:val="none" w:sz="0" w:space="0" w:color="auto"/>
            <w:left w:val="none" w:sz="0" w:space="0" w:color="auto"/>
            <w:bottom w:val="none" w:sz="0" w:space="0" w:color="auto"/>
            <w:right w:val="none" w:sz="0" w:space="0" w:color="auto"/>
          </w:divBdr>
        </w:div>
        <w:div w:id="408500956">
          <w:marLeft w:val="547"/>
          <w:marRight w:val="0"/>
          <w:marTop w:val="115"/>
          <w:marBottom w:val="0"/>
          <w:divBdr>
            <w:top w:val="none" w:sz="0" w:space="0" w:color="auto"/>
            <w:left w:val="none" w:sz="0" w:space="0" w:color="auto"/>
            <w:bottom w:val="none" w:sz="0" w:space="0" w:color="auto"/>
            <w:right w:val="none" w:sz="0" w:space="0" w:color="auto"/>
          </w:divBdr>
        </w:div>
        <w:div w:id="1312707849">
          <w:marLeft w:val="547"/>
          <w:marRight w:val="0"/>
          <w:marTop w:val="115"/>
          <w:marBottom w:val="0"/>
          <w:divBdr>
            <w:top w:val="none" w:sz="0" w:space="0" w:color="auto"/>
            <w:left w:val="none" w:sz="0" w:space="0" w:color="auto"/>
            <w:bottom w:val="none" w:sz="0" w:space="0" w:color="auto"/>
            <w:right w:val="none" w:sz="0" w:space="0" w:color="auto"/>
          </w:divBdr>
        </w:div>
      </w:divsChild>
    </w:div>
    <w:div w:id="1430925295">
      <w:bodyDiv w:val="1"/>
      <w:marLeft w:val="0"/>
      <w:marRight w:val="0"/>
      <w:marTop w:val="0"/>
      <w:marBottom w:val="0"/>
      <w:divBdr>
        <w:top w:val="none" w:sz="0" w:space="0" w:color="auto"/>
        <w:left w:val="none" w:sz="0" w:space="0" w:color="auto"/>
        <w:bottom w:val="none" w:sz="0" w:space="0" w:color="auto"/>
        <w:right w:val="none" w:sz="0" w:space="0" w:color="auto"/>
      </w:divBdr>
      <w:divsChild>
        <w:div w:id="1697736330">
          <w:marLeft w:val="0"/>
          <w:marRight w:val="0"/>
          <w:marTop w:val="0"/>
          <w:marBottom w:val="0"/>
          <w:divBdr>
            <w:top w:val="none" w:sz="0" w:space="0" w:color="auto"/>
            <w:left w:val="none" w:sz="0" w:space="0" w:color="auto"/>
            <w:bottom w:val="none" w:sz="0" w:space="0" w:color="auto"/>
            <w:right w:val="none" w:sz="0" w:space="0" w:color="auto"/>
          </w:divBdr>
          <w:divsChild>
            <w:div w:id="931161685">
              <w:marLeft w:val="0"/>
              <w:marRight w:val="0"/>
              <w:marTop w:val="0"/>
              <w:marBottom w:val="0"/>
              <w:divBdr>
                <w:top w:val="none" w:sz="0" w:space="0" w:color="auto"/>
                <w:left w:val="none" w:sz="0" w:space="0" w:color="auto"/>
                <w:bottom w:val="none" w:sz="0" w:space="0" w:color="auto"/>
                <w:right w:val="none" w:sz="0" w:space="0" w:color="auto"/>
              </w:divBdr>
              <w:divsChild>
                <w:div w:id="1856533563">
                  <w:marLeft w:val="0"/>
                  <w:marRight w:val="0"/>
                  <w:marTop w:val="0"/>
                  <w:marBottom w:val="0"/>
                  <w:divBdr>
                    <w:top w:val="none" w:sz="0" w:space="0" w:color="auto"/>
                    <w:left w:val="none" w:sz="0" w:space="0" w:color="auto"/>
                    <w:bottom w:val="none" w:sz="0" w:space="0" w:color="auto"/>
                    <w:right w:val="none" w:sz="0" w:space="0" w:color="auto"/>
                  </w:divBdr>
                  <w:divsChild>
                    <w:div w:id="154648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409163">
      <w:bodyDiv w:val="1"/>
      <w:marLeft w:val="0"/>
      <w:marRight w:val="0"/>
      <w:marTop w:val="0"/>
      <w:marBottom w:val="0"/>
      <w:divBdr>
        <w:top w:val="none" w:sz="0" w:space="0" w:color="auto"/>
        <w:left w:val="none" w:sz="0" w:space="0" w:color="auto"/>
        <w:bottom w:val="none" w:sz="0" w:space="0" w:color="auto"/>
        <w:right w:val="none" w:sz="0" w:space="0" w:color="auto"/>
      </w:divBdr>
    </w:div>
    <w:div w:id="1657412065">
      <w:bodyDiv w:val="1"/>
      <w:marLeft w:val="0"/>
      <w:marRight w:val="0"/>
      <w:marTop w:val="0"/>
      <w:marBottom w:val="0"/>
      <w:divBdr>
        <w:top w:val="none" w:sz="0" w:space="0" w:color="auto"/>
        <w:left w:val="none" w:sz="0" w:space="0" w:color="auto"/>
        <w:bottom w:val="none" w:sz="0" w:space="0" w:color="auto"/>
        <w:right w:val="none" w:sz="0" w:space="0" w:color="auto"/>
      </w:divBdr>
    </w:div>
    <w:div w:id="1914781553">
      <w:bodyDiv w:val="1"/>
      <w:marLeft w:val="0"/>
      <w:marRight w:val="0"/>
      <w:marTop w:val="0"/>
      <w:marBottom w:val="0"/>
      <w:divBdr>
        <w:top w:val="none" w:sz="0" w:space="0" w:color="auto"/>
        <w:left w:val="none" w:sz="0" w:space="0" w:color="auto"/>
        <w:bottom w:val="none" w:sz="0" w:space="0" w:color="auto"/>
        <w:right w:val="none" w:sz="0" w:space="0" w:color="auto"/>
      </w:divBdr>
      <w:divsChild>
        <w:div w:id="101536246">
          <w:marLeft w:val="547"/>
          <w:marRight w:val="0"/>
          <w:marTop w:val="115"/>
          <w:marBottom w:val="0"/>
          <w:divBdr>
            <w:top w:val="none" w:sz="0" w:space="0" w:color="auto"/>
            <w:left w:val="none" w:sz="0" w:space="0" w:color="auto"/>
            <w:bottom w:val="none" w:sz="0" w:space="0" w:color="auto"/>
            <w:right w:val="none" w:sz="0" w:space="0" w:color="auto"/>
          </w:divBdr>
        </w:div>
      </w:divsChild>
    </w:div>
    <w:div w:id="2084907695">
      <w:bodyDiv w:val="1"/>
      <w:marLeft w:val="0"/>
      <w:marRight w:val="0"/>
      <w:marTop w:val="0"/>
      <w:marBottom w:val="0"/>
      <w:divBdr>
        <w:top w:val="none" w:sz="0" w:space="0" w:color="auto"/>
        <w:left w:val="none" w:sz="0" w:space="0" w:color="auto"/>
        <w:bottom w:val="none" w:sz="0" w:space="0" w:color="auto"/>
        <w:right w:val="none" w:sz="0" w:space="0" w:color="auto"/>
      </w:divBdr>
    </w:div>
    <w:div w:id="2103597715">
      <w:bodyDiv w:val="1"/>
      <w:marLeft w:val="0"/>
      <w:marRight w:val="0"/>
      <w:marTop w:val="0"/>
      <w:marBottom w:val="0"/>
      <w:divBdr>
        <w:top w:val="none" w:sz="0" w:space="0" w:color="auto"/>
        <w:left w:val="none" w:sz="0" w:space="0" w:color="auto"/>
        <w:bottom w:val="none" w:sz="0" w:space="0" w:color="auto"/>
        <w:right w:val="none" w:sz="0" w:space="0" w:color="auto"/>
      </w:divBdr>
      <w:divsChild>
        <w:div w:id="293870338">
          <w:marLeft w:val="547"/>
          <w:marRight w:val="0"/>
          <w:marTop w:val="106"/>
          <w:marBottom w:val="0"/>
          <w:divBdr>
            <w:top w:val="none" w:sz="0" w:space="0" w:color="auto"/>
            <w:left w:val="none" w:sz="0" w:space="0" w:color="auto"/>
            <w:bottom w:val="none" w:sz="0" w:space="0" w:color="auto"/>
            <w:right w:val="none" w:sz="0" w:space="0" w:color="auto"/>
          </w:divBdr>
        </w:div>
        <w:div w:id="887109604">
          <w:marLeft w:val="547"/>
          <w:marRight w:val="0"/>
          <w:marTop w:val="106"/>
          <w:marBottom w:val="0"/>
          <w:divBdr>
            <w:top w:val="none" w:sz="0" w:space="0" w:color="auto"/>
            <w:left w:val="none" w:sz="0" w:space="0" w:color="auto"/>
            <w:bottom w:val="none" w:sz="0" w:space="0" w:color="auto"/>
            <w:right w:val="none" w:sz="0" w:space="0" w:color="auto"/>
          </w:divBdr>
        </w:div>
        <w:div w:id="1092386531">
          <w:marLeft w:val="547"/>
          <w:marRight w:val="0"/>
          <w:marTop w:val="106"/>
          <w:marBottom w:val="0"/>
          <w:divBdr>
            <w:top w:val="none" w:sz="0" w:space="0" w:color="auto"/>
            <w:left w:val="none" w:sz="0" w:space="0" w:color="auto"/>
            <w:bottom w:val="none" w:sz="0" w:space="0" w:color="auto"/>
            <w:right w:val="none" w:sz="0" w:space="0" w:color="auto"/>
          </w:divBdr>
        </w:div>
        <w:div w:id="1372682491">
          <w:marLeft w:val="547"/>
          <w:marRight w:val="0"/>
          <w:marTop w:val="106"/>
          <w:marBottom w:val="0"/>
          <w:divBdr>
            <w:top w:val="none" w:sz="0" w:space="0" w:color="auto"/>
            <w:left w:val="none" w:sz="0" w:space="0" w:color="auto"/>
            <w:bottom w:val="none" w:sz="0" w:space="0" w:color="auto"/>
            <w:right w:val="none" w:sz="0" w:space="0" w:color="auto"/>
          </w:divBdr>
        </w:div>
        <w:div w:id="2051370522">
          <w:marLeft w:val="547"/>
          <w:marRight w:val="0"/>
          <w:marTop w:val="106"/>
          <w:marBottom w:val="0"/>
          <w:divBdr>
            <w:top w:val="none" w:sz="0" w:space="0" w:color="auto"/>
            <w:left w:val="none" w:sz="0" w:space="0" w:color="auto"/>
            <w:bottom w:val="none" w:sz="0" w:space="0" w:color="auto"/>
            <w:right w:val="none" w:sz="0" w:space="0" w:color="auto"/>
          </w:divBdr>
        </w:div>
        <w:div w:id="2128158252">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xs/d76564_n4xj5c2582jh400kr0000gn/T/com.microsoft.Word/WebArchiveCopyPasteTempFiles/page1image23205152" TargetMode="Externa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Jos19</b:Tag>
    <b:SourceType>InternetSite</b:SourceType>
    <b:Guid>{2698CC3D-F8A3-B843-9710-65C2833CA502}</b:Guid>
    <b:Author>
      <b:Author>
        <b:NameList>
          <b:Person>
            <b:Last>Lake</b:Last>
            <b:First>Josh</b:First>
          </b:Person>
        </b:NameList>
      </b:Author>
    </b:Author>
    <b:Title>ARP poisoning/spoofing: How to detect &amp; prevent it </b:Title>
    <b:URL>https://www.comparitech.com/blog/vpn-privacy/arp-poisoning-spoofing-detect-prevent/</b:URL>
    <b:Year>2019</b:Year>
    <b:YearAccessed>2020</b:YearAccessed>
    <b:MonthAccessed>04</b:MonthAccessed>
    <b:DayAccessed>21</b:DayAccessed>
    <b:RefOrder>2</b:RefOrder>
  </b:Source>
  <b:Source>
    <b:Tag>Ran20</b:Tag>
    <b:SourceType>InternetSite</b:SourceType>
    <b:Guid>{71DB8198-6D1F-214E-B69C-BAB6B4D17A15}</b:Guid>
    <b:Author>
      <b:Author>
        <b:NameList>
          <b:Person>
            <b:Last>Gamby</b:Last>
            <b:First>Randall</b:First>
          </b:Person>
        </b:NameList>
      </b:Author>
    </b:Author>
    <b:Title>Prevent password cracking with password management strategies</b:Title>
    <b:URL>https://searchsecurity.techtarget.com/answer/Prevent-password-cracking-with-password-management-strategies</b:URL>
    <b:Year>2020</b:Year>
    <b:YearAccessed>2020</b:YearAccessed>
    <b:MonthAccessed>04</b:MonthAccessed>
    <b:DayAccessed>25</b:DayAccessed>
    <b:RefOrder>3</b:RefOrder>
  </b:Source>
  <b:Source>
    <b:Tag>Shy19</b:Tag>
    <b:SourceType>InternetSite</b:SourceType>
    <b:Guid>{1691FFF4-1C38-3843-8C2D-974B04B9E0D7}</b:Guid>
    <b:Author>
      <b:Author>
        <b:NameList>
          <b:Person>
            <b:Last>Oza</b:Last>
            <b:First>Shyam</b:First>
          </b:Person>
        </b:NameList>
      </b:Author>
    </b:Author>
    <b:Title>CIA Triad: Best Practices for Securing Your Org</b:Title>
    <b:URL>https://spanning.com/blog/cia-triad-best-practices-securing-your-org/</b:URL>
    <b:Year>2019</b:Year>
    <b:YearAccessed>2020</b:YearAccessed>
    <b:MonthAccessed>04</b:MonthAccessed>
    <b:DayAccessed>25</b:DayAccessed>
    <b:RefOrder>4</b:RefOrder>
  </b:Source>
  <b:Source>
    <b:Tag>Jef20</b:Tag>
    <b:SourceType>InternetSite</b:SourceType>
    <b:Guid>{2187657B-A42F-0E45-92EE-21AD6CFB5A06}</b:Guid>
    <b:Author>
      <b:Author>
        <b:NameList>
          <b:Person>
            <b:Last>Petters</b:Last>
            <b:First>Jeff</b:First>
          </b:Person>
        </b:NameList>
      </b:Author>
    </b:Author>
    <b:Title>IDS vs. IPS: What is the Difference? </b:Title>
    <b:URL>https://www.varonis.com/blog/ids-vs-ips/</b:URL>
    <b:Year>2020</b:Year>
    <b:YearAccessed>2020</b:YearAccessed>
    <b:MonthAccessed>04</b:MonthAccessed>
    <b:DayAccessed>25</b:DayAccessed>
    <b:RefOrder>5</b:RefOrder>
  </b:Source>
  <b:Source>
    <b:Tag>Sio20</b:Tag>
    <b:SourceType>InternetSite</b:SourceType>
    <b:Guid>{8382D0A0-7009-104F-B30D-A82DE2D137C0}</b:Guid>
    <b:Title>What Are The 7 Layers Of Security? A Cybersecurity Report</b:Title>
    <b:URL>https://gomindsight.com/insights/blog/what-are-the-7-layers-of-security/</b:URL>
    <b:Year>2020</b:Year>
    <b:YearAccessed>2020</b:YearAccessed>
    <b:MonthAccessed>04</b:MonthAccessed>
    <b:DayAccessed>27</b:DayAccessed>
    <b:Author>
      <b:Author>
        <b:Corporate>Siobhan Climer ,Mishaal Khan</b:Corporate>
      </b:Author>
    </b:Author>
    <b:RefOrder>6</b:RefOrder>
  </b:Source>
  <b:Source>
    <b:Tag>Jos20</b:Tag>
    <b:SourceType>InternetSite</b:SourceType>
    <b:Guid>{4185CA3F-2838-CF49-8596-AE329980AAE6}</b:Guid>
    <b:Author>
      <b:Author>
        <b:NameList>
          <b:Person>
            <b:Last>Fruhlinger</b:Last>
            <b:First>Josh</b:First>
          </b:Person>
        </b:NameList>
      </b:Author>
    </b:Author>
    <b:Title>The CIA triad: Definition, components and examples</b:Title>
    <b:URL>https://www.csoonline.com/article/3519908/the-cia-triad-definition-components-and-examples.html</b:URL>
    <b:Year>2020</b:Year>
    <b:YearAccessed>2020</b:YearAccessed>
    <b:MonthAccessed>04</b:MonthAccessed>
    <b:DayAccessed>27</b:DayAccessed>
    <b:RefOrder>7</b:RefOrder>
  </b:Source>
  <b:Source>
    <b:Tag>Lee14</b:Tag>
    <b:SourceType>InternetSite</b:SourceType>
    <b:Guid>{07F2361A-CC6A-7246-9C6F-20DDCC68F72F}</b:Guid>
    <b:Author>
      <b:Author>
        <b:NameList>
          <b:Person>
            <b:Last>Hazell</b:Last>
            <b:First>Lee</b:First>
          </b:Person>
        </b:NameList>
      </b:Author>
    </b:Author>
    <b:Title>Network Vulnerabilities and the OSI Model</b:Title>
    <b:URL>https://cybersecuritynews.co.uk/network-vulnerabilities-and-the-osi-model/</b:URL>
    <b:Year>2014</b:Year>
    <b:YearAccessed>2020</b:YearAccessed>
    <b:MonthAccessed>04</b:MonthAccessed>
    <b:DayAccessed>29</b:DayAccessed>
    <b:RefOrder>8</b:RefOrder>
  </b:Source>
  <b:Source>
    <b:Tag>Mic20</b:Tag>
    <b:SourceType>InternetSite</b:SourceType>
    <b:Guid>{C0076E42-B477-5D41-BC81-6BB882E18610}</b:Guid>
    <b:Author>
      <b:Author>
        <b:NameList>
          <b:Person>
            <b:Last>Buckbee</b:Last>
            <b:First>Michael</b:First>
          </b:Person>
        </b:NameList>
      </b:Author>
    </b:Author>
    <b:Title>What is the CIA Triad?</b:Title>
    <b:URL>https://www.varonis.com/blog/cia-triad/</b:URL>
    <b:Year>2020</b:Year>
    <b:YearAccessed>2020</b:YearAccessed>
    <b:MonthAccessed>04</b:MonthAccessed>
    <b:DayAccessed>26</b:DayAccessed>
    <b:RefOrder>9</b:RefOrder>
  </b:Source>
  <b:Source>
    <b:Tag>Add20</b:Tag>
    <b:SourceType>InternetSite</b:SourceType>
    <b:Guid>{92217BC1-F7BE-FA4E-9719-8F426B83E2DF}</b:Guid>
    <b:Title>Address Resolution Protocol Poisoning (ARP Poisoning)</b:Title>
    <b:URL>https://www.techopedia.com/definition/27471/address-resolution-protocol-poisoning-arp-poisoning</b:URL>
    <b:Year>2020</b:Year>
    <b:YearAccessed>2020</b:YearAccessed>
    <b:MonthAccessed>04</b:MonthAccessed>
    <b:DayAccessed>21</b:DayAccessed>
    <b:Author>
      <b:Author>
        <b:Corporate>Techopedia</b:Corporate>
      </b:Author>
    </b:Author>
    <b:RefOrder>10</b:RefOrder>
  </b:Source>
  <b:Source>
    <b:Tag>Wha201</b:Tag>
    <b:SourceType>InternetSite</b:SourceType>
    <b:Guid>{72C310F8-1593-CD47-957E-35C002017D8C}</b:Guid>
    <b:Title>What Is The OSI Model?</b:Title>
    <b:URL>https://www.cloudflare.com/en-gb/learning/ddos/glossary/open-systems-interconnection-model-osi/</b:URL>
    <b:Year>2020</b:Year>
    <b:YearAccessed>2020</b:YearAccessed>
    <b:MonthAccessed>4</b:MonthAccessed>
    <b:DayAccessed>29</b:DayAccessed>
    <b:Author>
      <b:Author>
        <b:Corporate>Cloudflare</b:Corporate>
      </b:Author>
    </b:Author>
    <b:RefOrder>1</b:RefOrder>
  </b:Source>
</b:Sources>
</file>

<file path=customXml/itemProps1.xml><?xml version="1.0" encoding="utf-8"?>
<ds:datastoreItem xmlns:ds="http://schemas.openxmlformats.org/officeDocument/2006/customXml" ds:itemID="{A66772BA-9750-124F-BA18-A6A91B4E1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TotalTime>
  <Pages>9</Pages>
  <Words>2140</Words>
  <Characters>12201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Biancamaria Di napoli (1808160)</dc:creator>
  <cp:keywords/>
  <dc:description/>
  <cp:lastModifiedBy>Biancamaria Di napoli (1808160)</cp:lastModifiedBy>
  <cp:revision>12</cp:revision>
  <dcterms:created xsi:type="dcterms:W3CDTF">2020-04-28T09:15:00Z</dcterms:created>
  <dcterms:modified xsi:type="dcterms:W3CDTF">2020-05-12T14:06:00Z</dcterms:modified>
</cp:coreProperties>
</file>