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C3FA88" w14:textId="77777777" w:rsidR="00115996" w:rsidRPr="00115CF3" w:rsidRDefault="00115996" w:rsidP="004D21AD">
      <w:pPr>
        <w:pStyle w:val="NormalWeb"/>
        <w:spacing w:before="0" w:beforeAutospacing="0" w:after="0" w:afterAutospacing="0"/>
        <w:rPr>
          <w:rFonts w:eastAsiaTheme="minorEastAsia"/>
          <w:b/>
          <w:bCs/>
          <w:color w:val="000000" w:themeColor="text1"/>
          <w:kern w:val="24"/>
        </w:rPr>
      </w:pPr>
    </w:p>
    <w:p w14:paraId="73ADB6B8" w14:textId="77777777" w:rsidR="00115CF3" w:rsidRPr="00115CF3" w:rsidRDefault="00115CF3" w:rsidP="00115996">
      <w:pPr>
        <w:spacing w:before="200" w:after="0" w:line="240" w:lineRule="auto"/>
        <w:jc w:val="center"/>
        <w:rPr>
          <w:rFonts w:ascii="Times New Roman" w:eastAsiaTheme="minorEastAsia" w:hAnsi="Times New Roman" w:cs="Times New Roman"/>
          <w:b/>
          <w:bCs/>
          <w:color w:val="7F7F7F" w:themeColor="text1" w:themeTint="80"/>
          <w:kern w:val="24"/>
          <w:sz w:val="72"/>
          <w:szCs w:val="72"/>
          <w:lang w:eastAsia="en-GB"/>
        </w:rPr>
      </w:pPr>
      <w:r w:rsidRPr="00115CF3">
        <w:rPr>
          <w:rFonts w:ascii="Times New Roman" w:eastAsiaTheme="minorEastAsia" w:hAnsi="Times New Roman" w:cs="Times New Roman"/>
          <w:b/>
          <w:bCs/>
          <w:color w:val="7F7F7F" w:themeColor="text1" w:themeTint="80"/>
          <w:kern w:val="24"/>
          <w:sz w:val="72"/>
          <w:szCs w:val="72"/>
          <w:lang w:eastAsia="en-GB"/>
        </w:rPr>
        <w:t>Learning and Collaborative for Global Citizenship</w:t>
      </w:r>
    </w:p>
    <w:p w14:paraId="19945A92" w14:textId="50956EF4" w:rsidR="00115996" w:rsidRPr="00115CF3" w:rsidRDefault="00115996" w:rsidP="00115996">
      <w:pPr>
        <w:spacing w:before="200" w:after="0" w:line="240" w:lineRule="auto"/>
        <w:jc w:val="center"/>
        <w:rPr>
          <w:rFonts w:ascii="Times New Roman" w:eastAsiaTheme="minorEastAsia" w:hAnsi="Times New Roman" w:cs="Times New Roman"/>
          <w:b/>
          <w:bCs/>
          <w:color w:val="7F7F7F" w:themeColor="text1" w:themeTint="80"/>
          <w:kern w:val="24"/>
          <w:sz w:val="72"/>
          <w:szCs w:val="72"/>
          <w:lang w:eastAsia="en-GB"/>
        </w:rPr>
      </w:pPr>
      <w:r w:rsidRPr="00115CF3">
        <w:rPr>
          <w:rFonts w:ascii="Times New Roman" w:eastAsiaTheme="minorEastAsia" w:hAnsi="Times New Roman" w:cs="Times New Roman"/>
          <w:b/>
          <w:bCs/>
          <w:color w:val="7F7F7F" w:themeColor="text1" w:themeTint="80"/>
          <w:kern w:val="24"/>
          <w:sz w:val="72"/>
          <w:szCs w:val="72"/>
          <w:lang w:eastAsia="en-GB"/>
        </w:rPr>
        <w:t>BMSP4003</w:t>
      </w:r>
    </w:p>
    <w:p w14:paraId="0FCE6D98" w14:textId="77777777" w:rsidR="00115CF3" w:rsidRPr="00115CF3" w:rsidRDefault="00115CF3" w:rsidP="00115996">
      <w:pPr>
        <w:spacing w:before="200" w:after="0" w:line="240" w:lineRule="auto"/>
        <w:jc w:val="center"/>
        <w:rPr>
          <w:rFonts w:ascii="Times New Roman" w:eastAsia="Times New Roman" w:hAnsi="Times New Roman" w:cs="Times New Roman"/>
          <w:b/>
          <w:bCs/>
          <w:sz w:val="72"/>
          <w:szCs w:val="72"/>
          <w:lang w:eastAsia="en-GB"/>
        </w:rPr>
      </w:pPr>
    </w:p>
    <w:p w14:paraId="6B634EE8" w14:textId="77777777" w:rsidR="00115996" w:rsidRPr="00115CF3" w:rsidRDefault="00115996" w:rsidP="00115996">
      <w:pPr>
        <w:spacing w:before="200" w:after="0" w:line="240" w:lineRule="auto"/>
        <w:jc w:val="center"/>
        <w:rPr>
          <w:rFonts w:ascii="Times New Roman" w:eastAsia="Times New Roman" w:hAnsi="Times New Roman" w:cs="Times New Roman"/>
          <w:b/>
          <w:bCs/>
          <w:sz w:val="72"/>
          <w:szCs w:val="72"/>
          <w:lang w:eastAsia="en-GB"/>
        </w:rPr>
      </w:pPr>
      <w:r w:rsidRPr="00115CF3">
        <w:rPr>
          <w:rFonts w:ascii="Times New Roman" w:eastAsiaTheme="minorEastAsia" w:hAnsi="Times New Roman" w:cs="Times New Roman"/>
          <w:b/>
          <w:bCs/>
          <w:color w:val="7F7F7F" w:themeColor="text1" w:themeTint="80"/>
          <w:kern w:val="24"/>
          <w:sz w:val="72"/>
          <w:szCs w:val="72"/>
          <w:lang w:eastAsia="en-GB"/>
        </w:rPr>
        <w:t>Dr Alex Bell</w:t>
      </w:r>
    </w:p>
    <w:p w14:paraId="6EF3D230" w14:textId="77777777" w:rsidR="00115CF3" w:rsidRPr="00115CF3" w:rsidRDefault="00115CF3" w:rsidP="00115CF3">
      <w:pPr>
        <w:spacing w:before="200" w:after="0" w:line="240" w:lineRule="auto"/>
        <w:jc w:val="center"/>
        <w:rPr>
          <w:rFonts w:ascii="Times New Roman" w:eastAsiaTheme="minorEastAsia" w:hAnsi="Times New Roman" w:cs="Times New Roman"/>
          <w:b/>
          <w:bCs/>
          <w:color w:val="7F7F7F" w:themeColor="text1" w:themeTint="80"/>
          <w:kern w:val="24"/>
          <w:sz w:val="72"/>
          <w:szCs w:val="72"/>
          <w:lang w:eastAsia="en-GB"/>
        </w:rPr>
      </w:pPr>
    </w:p>
    <w:p w14:paraId="3AA17694" w14:textId="5F4ED951" w:rsidR="00115CF3" w:rsidRPr="00115CF3" w:rsidRDefault="00115CF3" w:rsidP="00115CF3">
      <w:pPr>
        <w:spacing w:before="200" w:after="0" w:line="240" w:lineRule="auto"/>
        <w:jc w:val="center"/>
        <w:rPr>
          <w:rFonts w:ascii="Times New Roman" w:eastAsiaTheme="minorEastAsia" w:hAnsi="Times New Roman" w:cs="Times New Roman"/>
          <w:b/>
          <w:bCs/>
          <w:color w:val="7F7F7F" w:themeColor="text1" w:themeTint="80"/>
          <w:kern w:val="24"/>
          <w:sz w:val="72"/>
          <w:szCs w:val="72"/>
          <w:lang w:eastAsia="en-GB"/>
        </w:rPr>
      </w:pPr>
      <w:r w:rsidRPr="00115CF3">
        <w:rPr>
          <w:rFonts w:ascii="Times New Roman" w:eastAsiaTheme="minorEastAsia" w:hAnsi="Times New Roman" w:cs="Times New Roman"/>
          <w:b/>
          <w:bCs/>
          <w:color w:val="7F7F7F" w:themeColor="text1" w:themeTint="80"/>
          <w:kern w:val="24"/>
          <w:sz w:val="72"/>
          <w:szCs w:val="72"/>
          <w:lang w:eastAsia="en-GB"/>
        </w:rPr>
        <w:t>Assignment 1</w:t>
      </w:r>
    </w:p>
    <w:p w14:paraId="5BD6F924" w14:textId="7FA36688" w:rsidR="00115996" w:rsidRPr="00115CF3" w:rsidRDefault="00115996" w:rsidP="00115CF3">
      <w:pPr>
        <w:spacing w:before="200" w:after="0" w:line="240" w:lineRule="auto"/>
        <w:jc w:val="center"/>
        <w:rPr>
          <w:rFonts w:ascii="Times New Roman" w:eastAsiaTheme="minorEastAsia" w:hAnsi="Times New Roman" w:cs="Times New Roman"/>
          <w:b/>
          <w:bCs/>
          <w:color w:val="7F7F7F" w:themeColor="text1" w:themeTint="80"/>
          <w:kern w:val="24"/>
          <w:sz w:val="72"/>
          <w:szCs w:val="72"/>
          <w:lang w:eastAsia="en-GB"/>
        </w:rPr>
      </w:pPr>
      <w:r w:rsidRPr="00115CF3">
        <w:rPr>
          <w:rFonts w:ascii="Times New Roman" w:eastAsiaTheme="minorEastAsia" w:hAnsi="Times New Roman" w:cs="Times New Roman"/>
          <w:b/>
          <w:bCs/>
          <w:color w:val="7F7F7F" w:themeColor="text1" w:themeTint="80"/>
          <w:kern w:val="24"/>
          <w:sz w:val="72"/>
          <w:szCs w:val="72"/>
          <w:lang w:eastAsia="en-GB"/>
        </w:rPr>
        <w:t>Contribution to Sustainability</w:t>
      </w:r>
    </w:p>
    <w:p w14:paraId="6120B26B" w14:textId="7705E27E" w:rsidR="00115996" w:rsidRPr="00115CF3" w:rsidRDefault="00115996" w:rsidP="00115996">
      <w:pPr>
        <w:spacing w:before="200" w:after="0" w:line="240" w:lineRule="auto"/>
        <w:jc w:val="center"/>
        <w:rPr>
          <w:rFonts w:ascii="Times New Roman" w:eastAsia="Times New Roman" w:hAnsi="Times New Roman" w:cs="Times New Roman"/>
          <w:b/>
          <w:bCs/>
          <w:sz w:val="72"/>
          <w:szCs w:val="72"/>
          <w:lang w:eastAsia="en-GB"/>
        </w:rPr>
      </w:pPr>
      <w:r w:rsidRPr="00115CF3">
        <w:rPr>
          <w:rFonts w:ascii="Times New Roman" w:eastAsiaTheme="minorEastAsia" w:hAnsi="Times New Roman" w:cs="Times New Roman"/>
          <w:b/>
          <w:bCs/>
          <w:color w:val="7F7F7F" w:themeColor="text1" w:themeTint="80"/>
          <w:kern w:val="24"/>
          <w:sz w:val="72"/>
          <w:szCs w:val="72"/>
          <w:lang w:eastAsia="en-GB"/>
        </w:rPr>
        <w:t>Dr Jane Goodall</w:t>
      </w:r>
    </w:p>
    <w:p w14:paraId="1C7506E0" w14:textId="77777777" w:rsidR="00115CF3" w:rsidRDefault="00115CF3" w:rsidP="00115CF3">
      <w:pPr>
        <w:spacing w:before="200" w:after="0" w:line="240" w:lineRule="auto"/>
        <w:rPr>
          <w:rFonts w:ascii="Times New Roman" w:eastAsiaTheme="minorEastAsia" w:hAnsi="Times New Roman" w:cs="Times New Roman"/>
          <w:b/>
          <w:bCs/>
          <w:color w:val="7F7F7F" w:themeColor="text1" w:themeTint="80"/>
          <w:kern w:val="24"/>
          <w:sz w:val="72"/>
          <w:szCs w:val="72"/>
          <w:lang w:eastAsia="en-GB"/>
        </w:rPr>
      </w:pPr>
    </w:p>
    <w:p w14:paraId="61007F50" w14:textId="77777777" w:rsidR="00115CF3" w:rsidRPr="00115CF3" w:rsidRDefault="00115CF3" w:rsidP="00115CF3">
      <w:pPr>
        <w:spacing w:before="200" w:after="0" w:line="240" w:lineRule="auto"/>
        <w:rPr>
          <w:rFonts w:ascii="Times New Roman" w:eastAsiaTheme="minorEastAsia" w:hAnsi="Times New Roman" w:cs="Times New Roman"/>
          <w:color w:val="7F7F7F" w:themeColor="text1" w:themeTint="80"/>
          <w:kern w:val="24"/>
          <w:sz w:val="72"/>
          <w:szCs w:val="72"/>
          <w:lang w:eastAsia="en-GB"/>
        </w:rPr>
      </w:pPr>
    </w:p>
    <w:p w14:paraId="732B0992" w14:textId="7D4F29B8" w:rsidR="00115996" w:rsidRPr="00115CF3" w:rsidRDefault="00115996" w:rsidP="00115CF3">
      <w:pPr>
        <w:spacing w:before="200" w:after="0" w:line="240" w:lineRule="auto"/>
        <w:rPr>
          <w:rFonts w:ascii="Times New Roman" w:eastAsia="Times New Roman" w:hAnsi="Times New Roman" w:cs="Times New Roman"/>
          <w:b/>
          <w:bCs/>
          <w:sz w:val="56"/>
          <w:szCs w:val="56"/>
          <w:lang w:eastAsia="en-GB"/>
        </w:rPr>
      </w:pPr>
      <w:r w:rsidRPr="00115CF3">
        <w:rPr>
          <w:rFonts w:ascii="Times New Roman" w:eastAsiaTheme="minorEastAsia" w:hAnsi="Times New Roman" w:cs="Times New Roman"/>
          <w:b/>
          <w:bCs/>
          <w:color w:val="7F7F7F" w:themeColor="text1" w:themeTint="80"/>
          <w:kern w:val="24"/>
          <w:sz w:val="72"/>
          <w:szCs w:val="72"/>
          <w:lang w:eastAsia="en-GB"/>
        </w:rPr>
        <w:t>Vernessa Francois</w:t>
      </w:r>
      <w:r w:rsidR="00115CF3" w:rsidRPr="00115CF3">
        <w:rPr>
          <w:rFonts w:ascii="Times New Roman" w:eastAsia="Times New Roman" w:hAnsi="Times New Roman" w:cs="Times New Roman"/>
          <w:b/>
          <w:bCs/>
          <w:sz w:val="56"/>
          <w:szCs w:val="56"/>
          <w:lang w:eastAsia="en-GB"/>
        </w:rPr>
        <w:t xml:space="preserve"> - </w:t>
      </w:r>
      <w:r w:rsidRPr="00115CF3">
        <w:rPr>
          <w:rFonts w:ascii="Times New Roman" w:eastAsiaTheme="minorEastAsia" w:hAnsi="Times New Roman" w:cs="Times New Roman"/>
          <w:b/>
          <w:bCs/>
          <w:color w:val="7F7F7F" w:themeColor="text1" w:themeTint="80"/>
          <w:kern w:val="24"/>
          <w:sz w:val="56"/>
          <w:szCs w:val="56"/>
          <w:lang w:eastAsia="en-GB"/>
        </w:rPr>
        <w:t>1707182</w:t>
      </w:r>
    </w:p>
    <w:p w14:paraId="6266CD00" w14:textId="77777777" w:rsidR="00115996" w:rsidRDefault="00115996" w:rsidP="004D21AD">
      <w:pPr>
        <w:pStyle w:val="NormalWeb"/>
        <w:spacing w:before="0" w:beforeAutospacing="0" w:after="0" w:afterAutospacing="0"/>
        <w:rPr>
          <w:rFonts w:eastAsiaTheme="minorEastAsia"/>
          <w:color w:val="000000" w:themeColor="text1"/>
          <w:kern w:val="24"/>
        </w:rPr>
      </w:pPr>
    </w:p>
    <w:p w14:paraId="73EF7ED3" w14:textId="77777777" w:rsidR="00115996" w:rsidRDefault="00115996" w:rsidP="004D21AD">
      <w:pPr>
        <w:pStyle w:val="NormalWeb"/>
        <w:spacing w:before="0" w:beforeAutospacing="0" w:after="0" w:afterAutospacing="0"/>
        <w:rPr>
          <w:rFonts w:eastAsiaTheme="minorEastAsia"/>
          <w:color w:val="000000" w:themeColor="text1"/>
          <w:kern w:val="24"/>
        </w:rPr>
      </w:pPr>
    </w:p>
    <w:p w14:paraId="58520E48" w14:textId="77777777" w:rsidR="00115CF3" w:rsidRDefault="00115CF3" w:rsidP="004D21AD">
      <w:pPr>
        <w:pStyle w:val="NormalWeb"/>
        <w:spacing w:before="0" w:beforeAutospacing="0" w:after="0" w:afterAutospacing="0"/>
        <w:rPr>
          <w:rFonts w:eastAsiaTheme="minorEastAsia"/>
          <w:color w:val="000000" w:themeColor="text1"/>
          <w:kern w:val="24"/>
        </w:rPr>
      </w:pPr>
    </w:p>
    <w:p w14:paraId="55FA4392" w14:textId="77777777" w:rsidR="00115CF3" w:rsidRDefault="00115CF3" w:rsidP="004D21AD">
      <w:pPr>
        <w:pStyle w:val="NormalWeb"/>
        <w:spacing w:before="0" w:beforeAutospacing="0" w:after="0" w:afterAutospacing="0"/>
        <w:rPr>
          <w:rFonts w:eastAsiaTheme="minorEastAsia"/>
          <w:color w:val="000000" w:themeColor="text1"/>
          <w:kern w:val="24"/>
        </w:rPr>
      </w:pPr>
    </w:p>
    <w:p w14:paraId="63E16DEE" w14:textId="77777777" w:rsidR="00115CF3" w:rsidRDefault="00115CF3" w:rsidP="004D21AD">
      <w:pPr>
        <w:pStyle w:val="NormalWeb"/>
        <w:spacing w:before="0" w:beforeAutospacing="0" w:after="0" w:afterAutospacing="0"/>
        <w:rPr>
          <w:rFonts w:eastAsiaTheme="minorEastAsia"/>
          <w:color w:val="000000" w:themeColor="text1"/>
          <w:kern w:val="24"/>
        </w:rPr>
      </w:pPr>
    </w:p>
    <w:p w14:paraId="5DE44C54" w14:textId="77777777" w:rsidR="00115CF3" w:rsidRDefault="00115CF3" w:rsidP="004D21AD">
      <w:pPr>
        <w:pStyle w:val="NormalWeb"/>
        <w:spacing w:before="0" w:beforeAutospacing="0" w:after="0" w:afterAutospacing="0"/>
        <w:rPr>
          <w:rFonts w:eastAsiaTheme="minorEastAsia"/>
          <w:color w:val="000000" w:themeColor="text1"/>
          <w:kern w:val="24"/>
        </w:rPr>
      </w:pPr>
    </w:p>
    <w:p w14:paraId="36E2DC3A" w14:textId="77777777" w:rsidR="00115CF3" w:rsidRDefault="00115CF3" w:rsidP="004D21AD">
      <w:pPr>
        <w:pStyle w:val="NormalWeb"/>
        <w:spacing w:before="0" w:beforeAutospacing="0" w:after="0" w:afterAutospacing="0"/>
        <w:rPr>
          <w:rFonts w:eastAsiaTheme="minorEastAsia"/>
          <w:color w:val="000000" w:themeColor="text1"/>
          <w:kern w:val="24"/>
        </w:rPr>
      </w:pPr>
    </w:p>
    <w:p w14:paraId="5971C3B3" w14:textId="77777777" w:rsidR="00115CF3" w:rsidRDefault="00115CF3" w:rsidP="004D21AD">
      <w:pPr>
        <w:pStyle w:val="NormalWeb"/>
        <w:spacing w:before="0" w:beforeAutospacing="0" w:after="0" w:afterAutospacing="0"/>
        <w:rPr>
          <w:rFonts w:eastAsiaTheme="minorEastAsia"/>
          <w:color w:val="000000" w:themeColor="text1"/>
          <w:kern w:val="24"/>
        </w:rPr>
      </w:pPr>
    </w:p>
    <w:p w14:paraId="7A5C4AF2" w14:textId="74275041" w:rsidR="004D21AD" w:rsidRPr="00B07DD7" w:rsidRDefault="004D21AD" w:rsidP="004D21AD">
      <w:pPr>
        <w:pStyle w:val="NormalWeb"/>
        <w:spacing w:before="0" w:beforeAutospacing="0" w:after="0" w:afterAutospacing="0"/>
        <w:rPr>
          <w:rFonts w:eastAsiaTheme="minorEastAsia"/>
          <w:color w:val="000000" w:themeColor="text1"/>
          <w:kern w:val="24"/>
        </w:rPr>
      </w:pPr>
      <w:r w:rsidRPr="00B07DD7">
        <w:rPr>
          <w:rFonts w:eastAsiaTheme="minorEastAsia"/>
          <w:color w:val="000000" w:themeColor="text1"/>
          <w:kern w:val="24"/>
        </w:rPr>
        <w:t xml:space="preserve">Dr Jane Goodall was born in England 1934. From a very young age she had always been very interested in animals and wildlife. On her first birthday she was given a Chimpanzee in honour of a baby chimpanzee being born at London Zoo. </w:t>
      </w:r>
    </w:p>
    <w:p w14:paraId="5EF39B59" w14:textId="77777777" w:rsidR="00B07DD7" w:rsidRPr="00B07DD7" w:rsidRDefault="00B07DD7" w:rsidP="004D21AD">
      <w:pPr>
        <w:pStyle w:val="NormalWeb"/>
        <w:spacing w:before="0" w:beforeAutospacing="0" w:after="0" w:afterAutospacing="0"/>
      </w:pPr>
    </w:p>
    <w:p w14:paraId="41B40EF7" w14:textId="58383C21" w:rsidR="004D21AD" w:rsidRDefault="004D21AD" w:rsidP="004D21AD">
      <w:pPr>
        <w:pStyle w:val="NormalWeb"/>
        <w:spacing w:before="0" w:beforeAutospacing="0" w:after="0" w:afterAutospacing="0"/>
        <w:rPr>
          <w:rFonts w:eastAsiaTheme="minorEastAsia"/>
          <w:color w:val="000000" w:themeColor="text1"/>
          <w:kern w:val="24"/>
        </w:rPr>
      </w:pPr>
      <w:r w:rsidRPr="00B07DD7">
        <w:rPr>
          <w:rFonts w:eastAsiaTheme="minorEastAsia"/>
          <w:color w:val="000000" w:themeColor="text1"/>
          <w:kern w:val="24"/>
        </w:rPr>
        <w:t>When she was five years old, she had hidden in a henhouse, she hid in there so, she could see where the eggs had come from. Not realising that her parents were frantically out looking for her</w:t>
      </w:r>
      <w:proofErr w:type="gramStart"/>
      <w:r w:rsidRPr="00B07DD7">
        <w:rPr>
          <w:rFonts w:eastAsiaTheme="minorEastAsia"/>
          <w:color w:val="000000" w:themeColor="text1"/>
          <w:kern w:val="24"/>
        </w:rPr>
        <w:t xml:space="preserve">.  </w:t>
      </w:r>
      <w:proofErr w:type="gramEnd"/>
      <w:r w:rsidRPr="00B07DD7">
        <w:rPr>
          <w:rFonts w:eastAsiaTheme="minorEastAsia"/>
          <w:color w:val="000000" w:themeColor="text1"/>
          <w:kern w:val="24"/>
        </w:rPr>
        <w:t xml:space="preserve">When she finally </w:t>
      </w:r>
      <w:r w:rsidR="00B07DD7" w:rsidRPr="00B07DD7">
        <w:rPr>
          <w:rFonts w:eastAsiaTheme="minorEastAsia"/>
          <w:color w:val="000000" w:themeColor="text1"/>
          <w:kern w:val="24"/>
        </w:rPr>
        <w:t>appeared,</w:t>
      </w:r>
      <w:r w:rsidRPr="00B07DD7">
        <w:rPr>
          <w:rFonts w:eastAsiaTheme="minorEastAsia"/>
          <w:color w:val="000000" w:themeColor="text1"/>
          <w:kern w:val="24"/>
        </w:rPr>
        <w:t xml:space="preserve"> she was very excited about she had found out</w:t>
      </w:r>
      <w:proofErr w:type="gramStart"/>
      <w:r w:rsidRPr="00B07DD7">
        <w:rPr>
          <w:rFonts w:eastAsiaTheme="minorEastAsia"/>
          <w:color w:val="000000" w:themeColor="text1"/>
          <w:kern w:val="24"/>
        </w:rPr>
        <w:t xml:space="preserve">.  </w:t>
      </w:r>
      <w:proofErr w:type="gramEnd"/>
      <w:r w:rsidRPr="00B07DD7">
        <w:rPr>
          <w:rFonts w:eastAsiaTheme="minorEastAsia"/>
          <w:color w:val="000000" w:themeColor="text1"/>
          <w:kern w:val="24"/>
        </w:rPr>
        <w:t>Rather than her parents telling her off, they had listened to her exciting story</w:t>
      </w:r>
      <w:r w:rsidR="00B07DD7" w:rsidRPr="00B07DD7">
        <w:rPr>
          <w:rFonts w:eastAsiaTheme="minorEastAsia"/>
          <w:color w:val="000000" w:themeColor="text1"/>
          <w:kern w:val="24"/>
        </w:rPr>
        <w:t xml:space="preserve">. </w:t>
      </w:r>
    </w:p>
    <w:p w14:paraId="1271EEEF" w14:textId="77777777" w:rsidR="00B07DD7" w:rsidRPr="00B07DD7" w:rsidRDefault="00B07DD7" w:rsidP="004D21AD">
      <w:pPr>
        <w:pStyle w:val="NormalWeb"/>
        <w:spacing w:before="0" w:beforeAutospacing="0" w:after="0" w:afterAutospacing="0"/>
      </w:pPr>
    </w:p>
    <w:p w14:paraId="33AEE6AF" w14:textId="264AFC31" w:rsidR="004D21AD" w:rsidRDefault="004D21AD" w:rsidP="004D21AD">
      <w:pPr>
        <w:pStyle w:val="NormalWeb"/>
        <w:spacing w:before="0" w:beforeAutospacing="0" w:after="0" w:afterAutospacing="0"/>
        <w:rPr>
          <w:rFonts w:eastAsiaTheme="minorEastAsia"/>
          <w:color w:val="000000" w:themeColor="text1"/>
          <w:kern w:val="24"/>
        </w:rPr>
      </w:pPr>
      <w:r w:rsidRPr="00B07DD7">
        <w:rPr>
          <w:rFonts w:eastAsiaTheme="minorEastAsia"/>
          <w:color w:val="000000" w:themeColor="text1"/>
          <w:kern w:val="24"/>
        </w:rPr>
        <w:t xml:space="preserve">She had always wanted to live in Africa so that she could watch and write about the animals, Her mother had encouraged her by saying, “ Jane if you really want something, and if you work hard, take advantage of the opportunities, and never give up, you will somehow find a way”  </w:t>
      </w:r>
      <w:sdt>
        <w:sdtPr>
          <w:rPr>
            <w:rFonts w:eastAsiaTheme="minorEastAsia"/>
            <w:color w:val="000000" w:themeColor="text1"/>
            <w:kern w:val="24"/>
          </w:rPr>
          <w:id w:val="1401329522"/>
          <w:citation/>
        </w:sdtPr>
        <w:sdtContent>
          <w:r w:rsidR="000B5FED">
            <w:rPr>
              <w:rFonts w:eastAsiaTheme="minorEastAsia"/>
              <w:color w:val="000000" w:themeColor="text1"/>
              <w:kern w:val="24"/>
            </w:rPr>
            <w:fldChar w:fldCharType="begin"/>
          </w:r>
          <w:r w:rsidR="000B5FED">
            <w:rPr>
              <w:rFonts w:eastAsiaTheme="minorEastAsia"/>
              <w:color w:val="000000" w:themeColor="text1"/>
              <w:kern w:val="24"/>
            </w:rPr>
            <w:instrText xml:space="preserve"> CITATION Jannd \l 2057 </w:instrText>
          </w:r>
          <w:r w:rsidR="000B5FED">
            <w:rPr>
              <w:rFonts w:eastAsiaTheme="minorEastAsia"/>
              <w:color w:val="000000" w:themeColor="text1"/>
              <w:kern w:val="24"/>
            </w:rPr>
            <w:fldChar w:fldCharType="separate"/>
          </w:r>
          <w:r w:rsidR="000B5FED" w:rsidRPr="000B5FED">
            <w:rPr>
              <w:rFonts w:eastAsiaTheme="minorEastAsia"/>
              <w:noProof/>
              <w:color w:val="000000" w:themeColor="text1"/>
              <w:kern w:val="24"/>
            </w:rPr>
            <w:t>(Jane Goodall Biography, (n.d.).)</w:t>
          </w:r>
          <w:r w:rsidR="000B5FED">
            <w:rPr>
              <w:rFonts w:eastAsiaTheme="minorEastAsia"/>
              <w:color w:val="000000" w:themeColor="text1"/>
              <w:kern w:val="24"/>
            </w:rPr>
            <w:fldChar w:fldCharType="end"/>
          </w:r>
        </w:sdtContent>
      </w:sdt>
    </w:p>
    <w:p w14:paraId="21553065" w14:textId="77777777" w:rsidR="00B07DD7" w:rsidRPr="00B07DD7" w:rsidRDefault="00B07DD7" w:rsidP="004D21AD">
      <w:pPr>
        <w:pStyle w:val="NormalWeb"/>
        <w:spacing w:before="0" w:beforeAutospacing="0" w:after="0" w:afterAutospacing="0"/>
      </w:pPr>
    </w:p>
    <w:p w14:paraId="57D48FF4" w14:textId="77777777" w:rsidR="004D21AD" w:rsidRPr="00B07DD7" w:rsidRDefault="004D21AD" w:rsidP="004D21AD">
      <w:pPr>
        <w:pStyle w:val="NormalWeb"/>
        <w:spacing w:before="0" w:beforeAutospacing="0" w:after="0" w:afterAutospacing="0"/>
      </w:pPr>
      <w:r w:rsidRPr="00B07DD7">
        <w:rPr>
          <w:rFonts w:eastAsiaTheme="minorEastAsia"/>
          <w:color w:val="000000" w:themeColor="text1"/>
          <w:kern w:val="24"/>
        </w:rPr>
        <w:t xml:space="preserve">It was at the age of twenty-three that Jane had travelled to Kenya by boat. Although she had an amazing time meeting new people and enjoying the wildlife, the most important event in her trip was meeting the famous anthropologist and palaeontologist Dr Louis S B Leakey. This is where her journey really begins once she starts working with Dr Leakey. </w:t>
      </w:r>
    </w:p>
    <w:p w14:paraId="7B880327" w14:textId="77777777" w:rsidR="00B07DD7" w:rsidRDefault="00B07DD7" w:rsidP="004D21AD">
      <w:pPr>
        <w:pStyle w:val="NormalWeb"/>
        <w:spacing w:before="0" w:beforeAutospacing="0" w:after="0" w:afterAutospacing="0"/>
        <w:rPr>
          <w:rFonts w:eastAsiaTheme="minorEastAsia"/>
          <w:color w:val="000000" w:themeColor="text1"/>
          <w:kern w:val="24"/>
        </w:rPr>
      </w:pPr>
    </w:p>
    <w:p w14:paraId="0A32BD94" w14:textId="5C2E693C" w:rsidR="004D21AD" w:rsidRPr="00B07DD7" w:rsidRDefault="004D21AD" w:rsidP="004D21AD">
      <w:pPr>
        <w:pStyle w:val="NormalWeb"/>
        <w:spacing w:before="0" w:beforeAutospacing="0" w:after="0" w:afterAutospacing="0"/>
      </w:pPr>
      <w:r w:rsidRPr="00B07DD7">
        <w:rPr>
          <w:rFonts w:eastAsiaTheme="minorEastAsia"/>
          <w:color w:val="000000" w:themeColor="text1"/>
          <w:kern w:val="24"/>
        </w:rPr>
        <w:t xml:space="preserve">Because she had impressed Dr Leakey with her knowledge of Africa and all wildlife, he had hired her as his assistant. </w:t>
      </w:r>
    </w:p>
    <w:p w14:paraId="579F8F1C" w14:textId="2BEDDFA3" w:rsidR="004D21AD" w:rsidRDefault="004D21AD" w:rsidP="004D21AD">
      <w:pPr>
        <w:pStyle w:val="NormalWeb"/>
        <w:spacing w:before="0" w:beforeAutospacing="0" w:after="0" w:afterAutospacing="0"/>
        <w:rPr>
          <w:rFonts w:eastAsiaTheme="minorEastAsia"/>
          <w:color w:val="000000" w:themeColor="text1"/>
          <w:kern w:val="24"/>
        </w:rPr>
      </w:pPr>
      <w:r w:rsidRPr="00B07DD7">
        <w:rPr>
          <w:rFonts w:eastAsiaTheme="minorEastAsia"/>
          <w:color w:val="000000" w:themeColor="text1"/>
          <w:kern w:val="24"/>
        </w:rPr>
        <w:t xml:space="preserve">Jane had travelled with Dr Leakey and his wife, archaeologist Mary Leakey to Olduvai Gorge in Tanzania on a fossil-hunting expedition. </w:t>
      </w:r>
    </w:p>
    <w:p w14:paraId="5FA93C6A" w14:textId="77777777" w:rsidR="00B07DD7" w:rsidRPr="00B07DD7" w:rsidRDefault="00B07DD7" w:rsidP="004D21AD">
      <w:pPr>
        <w:pStyle w:val="NormalWeb"/>
        <w:spacing w:before="0" w:beforeAutospacing="0" w:after="0" w:afterAutospacing="0"/>
      </w:pPr>
    </w:p>
    <w:p w14:paraId="1F4215CB" w14:textId="350AF146" w:rsidR="004D21AD" w:rsidRPr="00B07DD7" w:rsidRDefault="004D21AD" w:rsidP="004D21AD">
      <w:pPr>
        <w:pStyle w:val="NormalWeb"/>
        <w:spacing w:before="0" w:beforeAutospacing="0" w:after="0" w:afterAutospacing="0"/>
      </w:pPr>
      <w:r w:rsidRPr="00B07DD7">
        <w:rPr>
          <w:rFonts w:eastAsiaTheme="minorEastAsia"/>
          <w:color w:val="000000" w:themeColor="text1"/>
          <w:kern w:val="24"/>
        </w:rPr>
        <w:t>"</w:t>
      </w:r>
      <w:r w:rsidRPr="00B07DD7">
        <w:rPr>
          <w:rFonts w:eastAsiaTheme="minorEastAsia"/>
          <w:i/>
          <w:iCs/>
          <w:color w:val="000000" w:themeColor="text1"/>
          <w:kern w:val="24"/>
        </w:rPr>
        <w:t>I could have learned a whole lot more about fossils and become a palaeontologist. But my childhood dream was as strong as ever–</w:t>
      </w:r>
      <w:r w:rsidR="002142A8" w:rsidRPr="00B07DD7">
        <w:rPr>
          <w:rFonts w:eastAsiaTheme="minorEastAsia"/>
          <w:i/>
          <w:iCs/>
          <w:color w:val="000000" w:themeColor="text1"/>
          <w:kern w:val="24"/>
        </w:rPr>
        <w:t>somehow,</w:t>
      </w:r>
      <w:r w:rsidRPr="00B07DD7">
        <w:rPr>
          <w:rFonts w:eastAsiaTheme="minorEastAsia"/>
          <w:i/>
          <w:iCs/>
          <w:color w:val="000000" w:themeColor="text1"/>
          <w:kern w:val="24"/>
        </w:rPr>
        <w:t xml:space="preserve"> I must find a way to watch free, wild animals living their own, undisturbed lives–I wanted to learn things that no one else knew, uncover secrets through patient observation.</w:t>
      </w:r>
    </w:p>
    <w:p w14:paraId="46554152" w14:textId="2F7B82BE" w:rsidR="00B07DD7" w:rsidRDefault="004D21AD" w:rsidP="004D21AD">
      <w:pPr>
        <w:pStyle w:val="NormalWeb"/>
        <w:spacing w:before="0" w:beforeAutospacing="0" w:after="0" w:afterAutospacing="0"/>
      </w:pPr>
      <w:r w:rsidRPr="00B07DD7">
        <w:rPr>
          <w:rFonts w:eastAsiaTheme="minorEastAsia"/>
          <w:color w:val="000000" w:themeColor="text1"/>
          <w:kern w:val="24"/>
        </w:rPr>
        <w:t>'</w:t>
      </w:r>
      <w:r w:rsidRPr="00B07DD7">
        <w:rPr>
          <w:rFonts w:eastAsiaTheme="minorEastAsia"/>
          <w:i/>
          <w:iCs/>
          <w:color w:val="000000" w:themeColor="text1"/>
          <w:kern w:val="24"/>
        </w:rPr>
        <w:t>I wanted to come as close to talking to animals as I could</w:t>
      </w:r>
      <w:r w:rsidR="00B07DD7">
        <w:rPr>
          <w:rFonts w:eastAsiaTheme="minorEastAsia"/>
          <w:i/>
          <w:iCs/>
          <w:color w:val="000000" w:themeColor="text1"/>
          <w:kern w:val="24"/>
        </w:rPr>
        <w:t>.”</w:t>
      </w:r>
      <w:r w:rsidRPr="00B07DD7">
        <w:rPr>
          <w:rFonts w:eastAsiaTheme="minorEastAsia"/>
          <w:color w:val="000000" w:themeColor="text1"/>
          <w:kern w:val="24"/>
        </w:rPr>
        <w:t xml:space="preserve"> </w:t>
      </w:r>
    </w:p>
    <w:p w14:paraId="0E5302DA" w14:textId="393585BF" w:rsidR="00B07DD7" w:rsidRDefault="000B5FED" w:rsidP="004D21AD">
      <w:pPr>
        <w:pStyle w:val="NormalWeb"/>
        <w:spacing w:before="0" w:beforeAutospacing="0" w:after="0" w:afterAutospacing="0"/>
      </w:pPr>
      <w:sdt>
        <w:sdtPr>
          <w:id w:val="1647624736"/>
          <w:citation/>
        </w:sdtPr>
        <w:sdtContent>
          <w:r>
            <w:fldChar w:fldCharType="begin"/>
          </w:r>
          <w:r>
            <w:rPr>
              <w:rFonts w:eastAsiaTheme="minorEastAsia"/>
              <w:color w:val="000000" w:themeColor="text1"/>
              <w:kern w:val="24"/>
            </w:rPr>
            <w:instrText xml:space="preserve"> CITATION Ger17 \l 2057 </w:instrText>
          </w:r>
          <w:r>
            <w:fldChar w:fldCharType="separate"/>
          </w:r>
          <w:r w:rsidRPr="000B5FED">
            <w:rPr>
              <w:rFonts w:eastAsiaTheme="minorEastAsia"/>
              <w:noProof/>
              <w:color w:val="000000" w:themeColor="text1"/>
              <w:kern w:val="24"/>
            </w:rPr>
            <w:t>(T, 2017)</w:t>
          </w:r>
          <w:r>
            <w:fldChar w:fldCharType="end"/>
          </w:r>
        </w:sdtContent>
      </w:sdt>
    </w:p>
    <w:p w14:paraId="5558BE29" w14:textId="77777777" w:rsidR="000B5FED" w:rsidRPr="00B07DD7" w:rsidRDefault="000B5FED" w:rsidP="004D21AD">
      <w:pPr>
        <w:pStyle w:val="NormalWeb"/>
        <w:spacing w:before="0" w:beforeAutospacing="0" w:after="0" w:afterAutospacing="0"/>
      </w:pPr>
    </w:p>
    <w:p w14:paraId="3FC9CC4D" w14:textId="5A18BDB4" w:rsidR="004D21AD" w:rsidRDefault="004D21AD" w:rsidP="004D21AD">
      <w:pPr>
        <w:pStyle w:val="NormalWeb"/>
        <w:spacing w:before="0" w:beforeAutospacing="0" w:after="0" w:afterAutospacing="0"/>
        <w:rPr>
          <w:rFonts w:eastAsiaTheme="minorEastAsia"/>
          <w:color w:val="000000" w:themeColor="text1"/>
          <w:kern w:val="24"/>
        </w:rPr>
      </w:pPr>
      <w:r w:rsidRPr="00B07DD7">
        <w:rPr>
          <w:rFonts w:eastAsiaTheme="minorEastAsia"/>
          <w:color w:val="000000" w:themeColor="text1"/>
          <w:kern w:val="24"/>
        </w:rPr>
        <w:t xml:space="preserve">Jane had become widely known due to the film called </w:t>
      </w:r>
      <w:r w:rsidRPr="00B07DD7">
        <w:rPr>
          <w:rFonts w:eastAsiaTheme="minorEastAsia"/>
          <w:b/>
          <w:bCs/>
          <w:i/>
          <w:iCs/>
          <w:color w:val="000000" w:themeColor="text1"/>
          <w:kern w:val="24"/>
        </w:rPr>
        <w:t>Miss Goodall and the Wild Chimpanzees</w:t>
      </w:r>
      <w:r w:rsidRPr="00B07DD7">
        <w:rPr>
          <w:rFonts w:eastAsiaTheme="minorEastAsia"/>
          <w:color w:val="000000" w:themeColor="text1"/>
          <w:kern w:val="24"/>
        </w:rPr>
        <w:t xml:space="preserve"> this was released in 1965</w:t>
      </w:r>
      <w:proofErr w:type="gramStart"/>
      <w:r w:rsidRPr="00B07DD7">
        <w:rPr>
          <w:rFonts w:eastAsiaTheme="minorEastAsia"/>
          <w:color w:val="000000" w:themeColor="text1"/>
          <w:kern w:val="24"/>
        </w:rPr>
        <w:t xml:space="preserve">.  </w:t>
      </w:r>
      <w:proofErr w:type="gramEnd"/>
      <w:r w:rsidRPr="00B07DD7">
        <w:rPr>
          <w:rFonts w:eastAsiaTheme="minorEastAsia"/>
          <w:color w:val="000000" w:themeColor="text1"/>
          <w:kern w:val="24"/>
        </w:rPr>
        <w:t xml:space="preserve">With this exposure had brought international acclaim and ignited what became a legendary career in primatology. </w:t>
      </w:r>
    </w:p>
    <w:p w14:paraId="02328633" w14:textId="77777777" w:rsidR="002142A8" w:rsidRPr="00B07DD7" w:rsidRDefault="002142A8" w:rsidP="004D21AD">
      <w:pPr>
        <w:pStyle w:val="NormalWeb"/>
        <w:spacing w:before="0" w:beforeAutospacing="0" w:after="0" w:afterAutospacing="0"/>
      </w:pPr>
    </w:p>
    <w:p w14:paraId="3BAF7553" w14:textId="43F99D6A" w:rsidR="004D21AD" w:rsidRPr="00B07DD7" w:rsidRDefault="004D21AD" w:rsidP="004D21AD">
      <w:pPr>
        <w:pStyle w:val="NormalWeb"/>
        <w:spacing w:before="0" w:beforeAutospacing="0" w:after="0" w:afterAutospacing="0"/>
      </w:pPr>
      <w:r w:rsidRPr="00B07DD7">
        <w:rPr>
          <w:rFonts w:eastAsiaTheme="minorEastAsia"/>
          <w:color w:val="000000" w:themeColor="text1"/>
          <w:kern w:val="24"/>
        </w:rPr>
        <w:t xml:space="preserve">Jane has since completed a </w:t>
      </w:r>
      <w:r w:rsidR="002142A8" w:rsidRPr="00B07DD7">
        <w:rPr>
          <w:rFonts w:eastAsiaTheme="minorEastAsia"/>
          <w:color w:val="000000" w:themeColor="text1"/>
          <w:kern w:val="24"/>
        </w:rPr>
        <w:t>Ph.D.</w:t>
      </w:r>
      <w:r w:rsidRPr="00B07DD7">
        <w:rPr>
          <w:rFonts w:eastAsiaTheme="minorEastAsia"/>
          <w:color w:val="000000" w:themeColor="text1"/>
          <w:kern w:val="24"/>
        </w:rPr>
        <w:t xml:space="preserve"> at Cambridge University, authored many books, mentored many new generations of scientists, she has promoted conservation in the developing world, as well as establishing sanctuaries for chimpanzees. Now Jane Goodall Institute’s Roots and Shoots is in nearly a hundred countries, training people to become conservation leaders. </w:t>
      </w:r>
    </w:p>
    <w:p w14:paraId="76C9A9A8" w14:textId="23B6DC7E" w:rsidR="002142A8" w:rsidRPr="00B07DD7" w:rsidRDefault="000B5FED" w:rsidP="004D21AD">
      <w:pPr>
        <w:pStyle w:val="NormalWeb"/>
        <w:spacing w:before="0" w:beforeAutospacing="0" w:after="0" w:afterAutospacing="0"/>
      </w:pPr>
      <w:sdt>
        <w:sdtPr>
          <w:id w:val="-1515534060"/>
          <w:citation/>
        </w:sdtPr>
        <w:sdtContent>
          <w:r>
            <w:fldChar w:fldCharType="begin"/>
          </w:r>
          <w:r>
            <w:rPr>
              <w:rFonts w:eastAsiaTheme="minorEastAsia"/>
              <w:color w:val="000000" w:themeColor="text1"/>
              <w:kern w:val="24"/>
            </w:rPr>
            <w:instrText xml:space="preserve"> CITATION Ger17 \l 2057 </w:instrText>
          </w:r>
          <w:r>
            <w:fldChar w:fldCharType="separate"/>
          </w:r>
          <w:r w:rsidRPr="000B5FED">
            <w:rPr>
              <w:rFonts w:eastAsiaTheme="minorEastAsia"/>
              <w:noProof/>
              <w:color w:val="000000" w:themeColor="text1"/>
              <w:kern w:val="24"/>
            </w:rPr>
            <w:t>(T, 2017)</w:t>
          </w:r>
          <w:r>
            <w:fldChar w:fldCharType="end"/>
          </w:r>
        </w:sdtContent>
      </w:sdt>
    </w:p>
    <w:p w14:paraId="71D73460" w14:textId="77777777" w:rsidR="00115CF3" w:rsidRDefault="00115CF3" w:rsidP="004D21AD">
      <w:pPr>
        <w:pStyle w:val="NormalWeb"/>
        <w:spacing w:before="0" w:beforeAutospacing="0" w:after="0" w:afterAutospacing="0"/>
        <w:rPr>
          <w:rFonts w:eastAsiaTheme="minorEastAsia"/>
          <w:color w:val="000000" w:themeColor="text1"/>
          <w:kern w:val="24"/>
        </w:rPr>
      </w:pPr>
    </w:p>
    <w:p w14:paraId="14A8F516" w14:textId="77777777" w:rsidR="00115CF3" w:rsidRDefault="00115CF3" w:rsidP="004D21AD">
      <w:pPr>
        <w:pStyle w:val="NormalWeb"/>
        <w:spacing w:before="0" w:beforeAutospacing="0" w:after="0" w:afterAutospacing="0"/>
        <w:rPr>
          <w:rFonts w:eastAsiaTheme="minorEastAsia"/>
          <w:color w:val="000000" w:themeColor="text1"/>
          <w:kern w:val="24"/>
        </w:rPr>
      </w:pPr>
    </w:p>
    <w:p w14:paraId="1203D9BE" w14:textId="77777777" w:rsidR="00115CF3" w:rsidRDefault="00115CF3" w:rsidP="004D21AD">
      <w:pPr>
        <w:pStyle w:val="NormalWeb"/>
        <w:spacing w:before="0" w:beforeAutospacing="0" w:after="0" w:afterAutospacing="0"/>
        <w:rPr>
          <w:rFonts w:eastAsiaTheme="minorEastAsia"/>
          <w:color w:val="000000" w:themeColor="text1"/>
          <w:kern w:val="24"/>
        </w:rPr>
      </w:pPr>
    </w:p>
    <w:p w14:paraId="61AA8E7E" w14:textId="30CF0BC9" w:rsidR="004D21AD" w:rsidRPr="00B07DD7" w:rsidRDefault="004D21AD" w:rsidP="004D21AD">
      <w:pPr>
        <w:pStyle w:val="NormalWeb"/>
        <w:spacing w:before="0" w:beforeAutospacing="0" w:after="0" w:afterAutospacing="0"/>
      </w:pPr>
      <w:r w:rsidRPr="00B07DD7">
        <w:rPr>
          <w:rFonts w:eastAsiaTheme="minorEastAsia"/>
          <w:color w:val="000000" w:themeColor="text1"/>
          <w:kern w:val="24"/>
        </w:rPr>
        <w:lastRenderedPageBreak/>
        <w:t>In 1977 Jane had founded the Jane Goodall Institute (JGI). This was to support research in Gombe and to scale up the research protection of the chimpanzees within their habitat.</w:t>
      </w:r>
    </w:p>
    <w:p w14:paraId="67295E46" w14:textId="1EC45038" w:rsidR="004D21AD" w:rsidRDefault="004D21AD" w:rsidP="004D21AD">
      <w:pPr>
        <w:pStyle w:val="NormalWeb"/>
        <w:spacing w:before="0" w:beforeAutospacing="0" w:after="0" w:afterAutospacing="0"/>
        <w:rPr>
          <w:rFonts w:eastAsiaTheme="minorEastAsia"/>
          <w:color w:val="000000" w:themeColor="text1"/>
          <w:kern w:val="24"/>
        </w:rPr>
      </w:pPr>
      <w:r w:rsidRPr="00B07DD7">
        <w:rPr>
          <w:rFonts w:eastAsiaTheme="minorEastAsia"/>
          <w:color w:val="000000" w:themeColor="text1"/>
          <w:kern w:val="24"/>
        </w:rPr>
        <w:t xml:space="preserve">It </w:t>
      </w:r>
      <w:r w:rsidR="002142A8" w:rsidRPr="00B07DD7">
        <w:rPr>
          <w:rFonts w:eastAsiaTheme="minorEastAsia"/>
          <w:color w:val="000000" w:themeColor="text1"/>
          <w:kern w:val="24"/>
        </w:rPr>
        <w:t>was not</w:t>
      </w:r>
      <w:r w:rsidRPr="00B07DD7">
        <w:rPr>
          <w:rFonts w:eastAsiaTheme="minorEastAsia"/>
          <w:color w:val="000000" w:themeColor="text1"/>
          <w:kern w:val="24"/>
        </w:rPr>
        <w:t xml:space="preserve"> until the late 80s that it had become clear that Gombe was only part of the solution to a much bigger, rapidly growing problem of the deforestation and declining </w:t>
      </w:r>
      <w:r w:rsidR="002142A8" w:rsidRPr="00B07DD7">
        <w:rPr>
          <w:rFonts w:eastAsiaTheme="minorEastAsia"/>
          <w:color w:val="000000" w:themeColor="text1"/>
          <w:kern w:val="24"/>
        </w:rPr>
        <w:t>chimpanzees’</w:t>
      </w:r>
      <w:r w:rsidRPr="00B07DD7">
        <w:rPr>
          <w:rFonts w:eastAsiaTheme="minorEastAsia"/>
          <w:color w:val="000000" w:themeColor="text1"/>
          <w:kern w:val="24"/>
        </w:rPr>
        <w:t xml:space="preserve"> population across Africa.</w:t>
      </w:r>
    </w:p>
    <w:p w14:paraId="41C58C02" w14:textId="77777777" w:rsidR="002142A8" w:rsidRPr="00B07DD7" w:rsidRDefault="002142A8" w:rsidP="004D21AD">
      <w:pPr>
        <w:pStyle w:val="NormalWeb"/>
        <w:spacing w:before="0" w:beforeAutospacing="0" w:after="0" w:afterAutospacing="0"/>
      </w:pPr>
    </w:p>
    <w:p w14:paraId="1C02CE30" w14:textId="53774CA3" w:rsidR="004D21AD" w:rsidRPr="00B07DD7" w:rsidRDefault="004D21AD" w:rsidP="004D21AD">
      <w:pPr>
        <w:spacing w:after="0" w:line="240" w:lineRule="auto"/>
        <w:rPr>
          <w:rFonts w:ascii="Times New Roman" w:eastAsia="Times New Roman" w:hAnsi="Times New Roman" w:cs="Times New Roman"/>
          <w:sz w:val="24"/>
          <w:szCs w:val="24"/>
          <w:lang w:eastAsia="en-GB"/>
        </w:rPr>
      </w:pPr>
      <w:proofErr w:type="gramStart"/>
      <w:r w:rsidRPr="00B07DD7">
        <w:rPr>
          <w:rFonts w:ascii="Times New Roman" w:eastAsiaTheme="minorEastAsia" w:hAnsi="Times New Roman" w:cs="Times New Roman"/>
          <w:color w:val="000000" w:themeColor="text1"/>
          <w:kern w:val="24"/>
          <w:sz w:val="24"/>
          <w:szCs w:val="24"/>
          <w:lang w:eastAsia="en-GB"/>
        </w:rPr>
        <w:t>With this in mind she</w:t>
      </w:r>
      <w:proofErr w:type="gramEnd"/>
      <w:r w:rsidRPr="00B07DD7">
        <w:rPr>
          <w:rFonts w:ascii="Times New Roman" w:eastAsiaTheme="minorEastAsia" w:hAnsi="Times New Roman" w:cs="Times New Roman"/>
          <w:color w:val="000000" w:themeColor="text1"/>
          <w:kern w:val="24"/>
          <w:sz w:val="24"/>
          <w:szCs w:val="24"/>
          <w:lang w:eastAsia="en-GB"/>
        </w:rPr>
        <w:t xml:space="preserve"> had redefined the traditional </w:t>
      </w:r>
      <w:r w:rsidR="002142A8" w:rsidRPr="00B07DD7">
        <w:rPr>
          <w:rFonts w:ascii="Times New Roman" w:eastAsiaTheme="minorEastAsia" w:hAnsi="Times New Roman" w:cs="Times New Roman"/>
          <w:color w:val="000000" w:themeColor="text1"/>
          <w:kern w:val="24"/>
          <w:sz w:val="24"/>
          <w:szCs w:val="24"/>
          <w:lang w:eastAsia="en-GB"/>
        </w:rPr>
        <w:t>conservation and</w:t>
      </w:r>
      <w:r w:rsidRPr="00B07DD7">
        <w:rPr>
          <w:rFonts w:ascii="Times New Roman" w:eastAsiaTheme="minorEastAsia" w:hAnsi="Times New Roman" w:cs="Times New Roman"/>
          <w:color w:val="000000" w:themeColor="text1"/>
          <w:kern w:val="24"/>
          <w:sz w:val="24"/>
          <w:szCs w:val="24"/>
          <w:lang w:eastAsia="en-GB"/>
        </w:rPr>
        <w:t xml:space="preserve"> approached it with what would be recognised as the role that the people play in the well-being of animals and their habitat. </w:t>
      </w:r>
    </w:p>
    <w:p w14:paraId="27451AE2" w14:textId="27B0D300" w:rsidR="004D21AD" w:rsidRPr="00B07DD7" w:rsidRDefault="004D21AD" w:rsidP="004D21AD">
      <w:pPr>
        <w:rPr>
          <w:rFonts w:ascii="Times New Roman" w:eastAsiaTheme="minorEastAsia" w:hAnsi="Times New Roman" w:cs="Times New Roman"/>
          <w:color w:val="000000" w:themeColor="text1"/>
          <w:kern w:val="24"/>
          <w:sz w:val="24"/>
          <w:szCs w:val="24"/>
          <w:lang w:eastAsia="en-GB"/>
        </w:rPr>
      </w:pPr>
      <w:r w:rsidRPr="00B07DD7">
        <w:rPr>
          <w:rFonts w:ascii="Times New Roman" w:eastAsiaTheme="minorEastAsia" w:hAnsi="Times New Roman" w:cs="Times New Roman"/>
          <w:color w:val="000000" w:themeColor="text1"/>
          <w:kern w:val="24"/>
          <w:sz w:val="24"/>
          <w:szCs w:val="24"/>
          <w:lang w:eastAsia="en-GB"/>
        </w:rPr>
        <w:t>It was a group of young people who had confided their deep concerns, that she had invited them to co-found Roots &amp; Shoots, this is a program at work with young people in a hundred countries to foster the informed conservation leaders that our world so urgently needs.</w:t>
      </w:r>
    </w:p>
    <w:p w14:paraId="03810A7E" w14:textId="22C3F590" w:rsidR="004D21AD" w:rsidRPr="00B07DD7" w:rsidRDefault="004D21AD" w:rsidP="004D21AD">
      <w:pPr>
        <w:pStyle w:val="NormalWeb"/>
        <w:spacing w:before="0" w:beforeAutospacing="0" w:after="0" w:afterAutospacing="0"/>
      </w:pPr>
      <w:r w:rsidRPr="00B07DD7">
        <w:rPr>
          <w:rFonts w:eastAsiaTheme="minorEastAsia"/>
          <w:color w:val="000000" w:themeColor="text1"/>
          <w:kern w:val="24"/>
        </w:rPr>
        <w:t>So</w:t>
      </w:r>
      <w:r w:rsidR="002142A8">
        <w:rPr>
          <w:rFonts w:eastAsiaTheme="minorEastAsia"/>
          <w:color w:val="000000" w:themeColor="text1"/>
          <w:kern w:val="24"/>
        </w:rPr>
        <w:t>,</w:t>
      </w:r>
      <w:r w:rsidRPr="00B07DD7">
        <w:rPr>
          <w:rFonts w:eastAsiaTheme="minorEastAsia"/>
          <w:color w:val="000000" w:themeColor="text1"/>
          <w:kern w:val="24"/>
        </w:rPr>
        <w:t xml:space="preserve"> what is the approach that JGI have and does it help the lives of people and animals alike?</w:t>
      </w:r>
    </w:p>
    <w:p w14:paraId="087C2C9D" w14:textId="08CB6763" w:rsidR="004D21AD" w:rsidRPr="00B07DD7" w:rsidRDefault="004D21AD" w:rsidP="004D21AD">
      <w:pPr>
        <w:pStyle w:val="NormalWeb"/>
        <w:spacing w:before="0" w:beforeAutospacing="0" w:after="0" w:afterAutospacing="0"/>
      </w:pPr>
      <w:r w:rsidRPr="00B07DD7">
        <w:rPr>
          <w:rFonts w:eastAsiaTheme="minorEastAsia"/>
          <w:color w:val="000000" w:themeColor="text1"/>
          <w:kern w:val="24"/>
        </w:rPr>
        <w:t xml:space="preserve">Well they have the conservation science; they use the latest scientific discoveries and </w:t>
      </w:r>
      <w:r w:rsidR="002142A8" w:rsidRPr="00B07DD7">
        <w:rPr>
          <w:rFonts w:eastAsiaTheme="minorEastAsia"/>
          <w:color w:val="000000" w:themeColor="text1"/>
          <w:kern w:val="24"/>
        </w:rPr>
        <w:t>technologies;</w:t>
      </w:r>
      <w:r w:rsidRPr="00B07DD7">
        <w:rPr>
          <w:rFonts w:eastAsiaTheme="minorEastAsia"/>
          <w:color w:val="000000" w:themeColor="text1"/>
          <w:kern w:val="24"/>
        </w:rPr>
        <w:t xml:space="preserve"> this helps with trying to solve some of the </w:t>
      </w:r>
      <w:r w:rsidR="002142A8" w:rsidRPr="00B07DD7">
        <w:rPr>
          <w:rFonts w:eastAsiaTheme="minorEastAsia"/>
          <w:color w:val="000000" w:themeColor="text1"/>
          <w:kern w:val="24"/>
        </w:rPr>
        <w:t>world’s</w:t>
      </w:r>
      <w:r w:rsidRPr="00B07DD7">
        <w:rPr>
          <w:rFonts w:eastAsiaTheme="minorEastAsia"/>
          <w:color w:val="000000" w:themeColor="text1"/>
          <w:kern w:val="24"/>
        </w:rPr>
        <w:t xml:space="preserve"> toughest conservation challenges. With the tools and </w:t>
      </w:r>
      <w:r w:rsidR="002142A8" w:rsidRPr="00B07DD7">
        <w:rPr>
          <w:rFonts w:eastAsiaTheme="minorEastAsia"/>
          <w:color w:val="000000" w:themeColor="text1"/>
          <w:kern w:val="24"/>
        </w:rPr>
        <w:t>knowledge,</w:t>
      </w:r>
      <w:r w:rsidRPr="00B07DD7">
        <w:rPr>
          <w:rFonts w:eastAsiaTheme="minorEastAsia"/>
          <w:color w:val="000000" w:themeColor="text1"/>
          <w:kern w:val="24"/>
        </w:rPr>
        <w:t xml:space="preserve"> it helps them to </w:t>
      </w:r>
      <w:r w:rsidR="002142A8" w:rsidRPr="00B07DD7">
        <w:rPr>
          <w:rFonts w:eastAsiaTheme="minorEastAsia"/>
          <w:color w:val="000000" w:themeColor="text1"/>
          <w:kern w:val="24"/>
        </w:rPr>
        <w:t>watch</w:t>
      </w:r>
      <w:r w:rsidRPr="00B07DD7">
        <w:rPr>
          <w:rFonts w:eastAsiaTheme="minorEastAsia"/>
          <w:color w:val="000000" w:themeColor="text1"/>
          <w:kern w:val="24"/>
        </w:rPr>
        <w:t xml:space="preserve"> the habitat health, map distribution of the chimpanzees and other great apes, also to </w:t>
      </w:r>
      <w:proofErr w:type="gramStart"/>
      <w:r w:rsidRPr="00B07DD7">
        <w:rPr>
          <w:rFonts w:eastAsiaTheme="minorEastAsia"/>
          <w:color w:val="000000" w:themeColor="text1"/>
          <w:kern w:val="24"/>
        </w:rPr>
        <w:t>observe</w:t>
      </w:r>
      <w:proofErr w:type="gramEnd"/>
      <w:r w:rsidRPr="00B07DD7">
        <w:rPr>
          <w:rFonts w:eastAsiaTheme="minorEastAsia"/>
          <w:color w:val="000000" w:themeColor="text1"/>
          <w:kern w:val="24"/>
        </w:rPr>
        <w:t xml:space="preserve"> and analyse the actions of humans. </w:t>
      </w:r>
    </w:p>
    <w:p w14:paraId="1EC8364A" w14:textId="0C7B9116" w:rsidR="004D21AD" w:rsidRPr="00B07DD7" w:rsidRDefault="004D21AD" w:rsidP="004D21AD">
      <w:pPr>
        <w:pStyle w:val="NormalWeb"/>
        <w:spacing w:before="0" w:beforeAutospacing="0" w:after="0" w:afterAutospacing="0"/>
        <w:rPr>
          <w:rFonts w:eastAsiaTheme="minorEastAsia"/>
          <w:color w:val="000000" w:themeColor="text1"/>
          <w:kern w:val="24"/>
        </w:rPr>
      </w:pPr>
      <w:r w:rsidRPr="00B07DD7">
        <w:rPr>
          <w:rFonts w:eastAsiaTheme="minorEastAsia"/>
          <w:color w:val="000000" w:themeColor="text1"/>
          <w:kern w:val="24"/>
        </w:rPr>
        <w:t xml:space="preserve">The concentrate very heavily on citizen science and </w:t>
      </w:r>
      <w:r w:rsidR="002142A8" w:rsidRPr="00B07DD7">
        <w:rPr>
          <w:rFonts w:eastAsiaTheme="minorEastAsia"/>
          <w:color w:val="000000" w:themeColor="text1"/>
          <w:kern w:val="24"/>
        </w:rPr>
        <w:t>crowdsourcing</w:t>
      </w:r>
      <w:r w:rsidRPr="00B07DD7">
        <w:rPr>
          <w:rFonts w:eastAsiaTheme="minorEastAsia"/>
          <w:color w:val="000000" w:themeColor="text1"/>
          <w:kern w:val="24"/>
        </w:rPr>
        <w:t xml:space="preserve"> with aim of engaging and empowering the local communities, decision-makers, to better stewards of the environment, protection of chimpanzees, great apes as well as all living things. </w:t>
      </w:r>
    </w:p>
    <w:p w14:paraId="45EBC3FF" w14:textId="77777777" w:rsidR="00FE48C9" w:rsidRPr="00B07DD7" w:rsidRDefault="00FE48C9" w:rsidP="004D21AD">
      <w:pPr>
        <w:pStyle w:val="NormalWeb"/>
        <w:spacing w:before="0" w:beforeAutospacing="0" w:after="0" w:afterAutospacing="0"/>
      </w:pPr>
    </w:p>
    <w:p w14:paraId="69CCC167" w14:textId="217E73EC" w:rsidR="00FE48C9" w:rsidRPr="00B07DD7" w:rsidRDefault="00FE48C9" w:rsidP="00FE48C9">
      <w:pPr>
        <w:spacing w:after="0" w:line="240" w:lineRule="auto"/>
        <w:rPr>
          <w:rFonts w:ascii="Times New Roman" w:eastAsiaTheme="minorEastAsia" w:hAnsi="Times New Roman" w:cs="Times New Roman"/>
          <w:color w:val="000000" w:themeColor="text1"/>
          <w:kern w:val="24"/>
          <w:sz w:val="24"/>
          <w:szCs w:val="24"/>
          <w:lang w:eastAsia="en-GB"/>
        </w:rPr>
      </w:pPr>
      <w:r w:rsidRPr="00FE48C9">
        <w:rPr>
          <w:rFonts w:ascii="Times New Roman" w:eastAsiaTheme="minorEastAsia" w:hAnsi="Times New Roman" w:cs="Times New Roman"/>
          <w:color w:val="000000" w:themeColor="text1"/>
          <w:kern w:val="24"/>
          <w:sz w:val="24"/>
          <w:szCs w:val="24"/>
          <w:lang w:eastAsia="en-GB"/>
        </w:rPr>
        <w:t>Healthy Habitats – With human communities growing and being unsustainable, it is putting the future of the natural habitats at risk.</w:t>
      </w:r>
    </w:p>
    <w:p w14:paraId="0B31E3C1" w14:textId="77777777" w:rsidR="00B07DD7" w:rsidRPr="00FE48C9" w:rsidRDefault="00B07DD7" w:rsidP="00FE48C9">
      <w:pPr>
        <w:spacing w:after="0" w:line="240" w:lineRule="auto"/>
        <w:rPr>
          <w:rFonts w:ascii="Times New Roman" w:eastAsia="Times New Roman" w:hAnsi="Times New Roman" w:cs="Times New Roman"/>
          <w:sz w:val="24"/>
          <w:szCs w:val="24"/>
          <w:lang w:eastAsia="en-GB"/>
        </w:rPr>
      </w:pPr>
    </w:p>
    <w:p w14:paraId="6F248ABF" w14:textId="2B33192C" w:rsidR="00FE48C9" w:rsidRPr="00FE48C9" w:rsidRDefault="00FE48C9" w:rsidP="00FE48C9">
      <w:pPr>
        <w:spacing w:after="0" w:line="240" w:lineRule="auto"/>
        <w:rPr>
          <w:rFonts w:ascii="Times New Roman" w:eastAsia="Times New Roman" w:hAnsi="Times New Roman" w:cs="Times New Roman"/>
          <w:sz w:val="24"/>
          <w:szCs w:val="24"/>
          <w:lang w:eastAsia="en-GB"/>
        </w:rPr>
      </w:pPr>
      <w:r w:rsidRPr="00FE48C9">
        <w:rPr>
          <w:rFonts w:ascii="Times New Roman" w:eastAsiaTheme="minorEastAsia" w:hAnsi="Times New Roman" w:cs="Times New Roman"/>
          <w:color w:val="000000" w:themeColor="text1"/>
          <w:kern w:val="24"/>
          <w:sz w:val="24"/>
          <w:szCs w:val="24"/>
          <w:lang w:eastAsia="en-GB"/>
        </w:rPr>
        <w:t xml:space="preserve">At JGI they believe the best way that we can protect healthy habitats is to try and focus on the actions that not only will protect the endangered animals and their </w:t>
      </w:r>
      <w:r w:rsidR="002142A8" w:rsidRPr="00FE48C9">
        <w:rPr>
          <w:rFonts w:ascii="Times New Roman" w:eastAsiaTheme="minorEastAsia" w:hAnsi="Times New Roman" w:cs="Times New Roman"/>
          <w:color w:val="000000" w:themeColor="text1"/>
          <w:kern w:val="24"/>
          <w:sz w:val="24"/>
          <w:szCs w:val="24"/>
          <w:lang w:eastAsia="en-GB"/>
        </w:rPr>
        <w:t>habitats but</w:t>
      </w:r>
      <w:r w:rsidRPr="00FE48C9">
        <w:rPr>
          <w:rFonts w:ascii="Times New Roman" w:eastAsiaTheme="minorEastAsia" w:hAnsi="Times New Roman" w:cs="Times New Roman"/>
          <w:color w:val="000000" w:themeColor="text1"/>
          <w:kern w:val="24"/>
          <w:sz w:val="24"/>
          <w:szCs w:val="24"/>
          <w:lang w:eastAsia="en-GB"/>
        </w:rPr>
        <w:t xml:space="preserve"> would also </w:t>
      </w:r>
      <w:r w:rsidR="002142A8" w:rsidRPr="00FE48C9">
        <w:rPr>
          <w:rFonts w:ascii="Times New Roman" w:eastAsiaTheme="minorEastAsia" w:hAnsi="Times New Roman" w:cs="Times New Roman"/>
          <w:color w:val="000000" w:themeColor="text1"/>
          <w:kern w:val="24"/>
          <w:sz w:val="24"/>
          <w:szCs w:val="24"/>
          <w:lang w:eastAsia="en-GB"/>
        </w:rPr>
        <w:t>help</w:t>
      </w:r>
      <w:r w:rsidRPr="00FE48C9">
        <w:rPr>
          <w:rFonts w:ascii="Times New Roman" w:eastAsiaTheme="minorEastAsia" w:hAnsi="Times New Roman" w:cs="Times New Roman"/>
          <w:color w:val="000000" w:themeColor="text1"/>
          <w:kern w:val="24"/>
          <w:sz w:val="24"/>
          <w:szCs w:val="24"/>
          <w:lang w:eastAsia="en-GB"/>
        </w:rPr>
        <w:t xml:space="preserve"> the local communities whose lives depend on the healthy environment. </w:t>
      </w:r>
    </w:p>
    <w:p w14:paraId="67EBA4AA" w14:textId="3E31FE24" w:rsidR="00FE48C9" w:rsidRPr="00B07DD7" w:rsidRDefault="00FE48C9" w:rsidP="00FE48C9">
      <w:pPr>
        <w:spacing w:after="0" w:line="240" w:lineRule="auto"/>
        <w:rPr>
          <w:rFonts w:ascii="Times New Roman" w:eastAsiaTheme="minorEastAsia" w:hAnsi="Times New Roman" w:cs="Times New Roman"/>
          <w:color w:val="000000" w:themeColor="text1"/>
          <w:kern w:val="24"/>
          <w:sz w:val="24"/>
          <w:szCs w:val="24"/>
          <w:lang w:eastAsia="en-GB"/>
        </w:rPr>
      </w:pPr>
      <w:r w:rsidRPr="00FE48C9">
        <w:rPr>
          <w:rFonts w:ascii="Times New Roman" w:eastAsiaTheme="minorEastAsia" w:hAnsi="Times New Roman" w:cs="Times New Roman"/>
          <w:color w:val="000000" w:themeColor="text1"/>
          <w:kern w:val="24"/>
          <w:sz w:val="24"/>
          <w:szCs w:val="24"/>
          <w:lang w:eastAsia="en-GB"/>
        </w:rPr>
        <w:t xml:space="preserve">“Healthy Habitats” (n.d.). </w:t>
      </w:r>
    </w:p>
    <w:p w14:paraId="1EEF7D6D" w14:textId="77777777" w:rsidR="00B07DD7" w:rsidRPr="00FE48C9" w:rsidRDefault="00B07DD7" w:rsidP="00FE48C9">
      <w:pPr>
        <w:spacing w:after="0" w:line="240" w:lineRule="auto"/>
        <w:rPr>
          <w:rFonts w:ascii="Times New Roman" w:eastAsia="Times New Roman" w:hAnsi="Times New Roman" w:cs="Times New Roman"/>
          <w:sz w:val="24"/>
          <w:szCs w:val="24"/>
          <w:lang w:eastAsia="en-GB"/>
        </w:rPr>
      </w:pPr>
    </w:p>
    <w:p w14:paraId="12E09D8C" w14:textId="51E6F967" w:rsidR="00B07DD7" w:rsidRPr="00B07DD7" w:rsidRDefault="00B07DD7" w:rsidP="00B07DD7">
      <w:pPr>
        <w:spacing w:after="0" w:line="240" w:lineRule="auto"/>
        <w:rPr>
          <w:rFonts w:ascii="Times New Roman" w:eastAsia="Times New Roman" w:hAnsi="Times New Roman" w:cs="Times New Roman"/>
          <w:sz w:val="24"/>
          <w:szCs w:val="24"/>
          <w:lang w:eastAsia="en-GB"/>
        </w:rPr>
      </w:pPr>
      <w:r w:rsidRPr="00B07DD7">
        <w:rPr>
          <w:rFonts w:ascii="Times New Roman" w:eastAsiaTheme="minorEastAsia" w:hAnsi="Times New Roman" w:cs="Times New Roman"/>
          <w:color w:val="000000" w:themeColor="text1"/>
          <w:kern w:val="24"/>
          <w:sz w:val="24"/>
          <w:szCs w:val="24"/>
          <w:lang w:eastAsia="en-GB"/>
        </w:rPr>
        <w:t xml:space="preserve">Within the JGI they </w:t>
      </w:r>
      <w:r w:rsidR="002142A8" w:rsidRPr="00B07DD7">
        <w:rPr>
          <w:rFonts w:ascii="Times New Roman" w:eastAsiaTheme="minorEastAsia" w:hAnsi="Times New Roman" w:cs="Times New Roman"/>
          <w:color w:val="000000" w:themeColor="text1"/>
          <w:kern w:val="24"/>
          <w:sz w:val="24"/>
          <w:szCs w:val="24"/>
          <w:lang w:eastAsia="en-GB"/>
        </w:rPr>
        <w:t>work</w:t>
      </w:r>
      <w:r w:rsidRPr="00B07DD7">
        <w:rPr>
          <w:rFonts w:ascii="Times New Roman" w:eastAsiaTheme="minorEastAsia" w:hAnsi="Times New Roman" w:cs="Times New Roman"/>
          <w:color w:val="000000" w:themeColor="text1"/>
          <w:kern w:val="24"/>
          <w:sz w:val="24"/>
          <w:szCs w:val="24"/>
          <w:lang w:eastAsia="en-GB"/>
        </w:rPr>
        <w:t xml:space="preserve"> at the landscape scale, this focuses on protecting the vital corridors weaving together a network of community reserves and national protected areas that connect communities of chimpanzees, improving genetic viability of the species across their entire range.</w:t>
      </w:r>
    </w:p>
    <w:p w14:paraId="4E08AF18" w14:textId="13FB0D60" w:rsidR="00B07DD7" w:rsidRPr="00B07DD7" w:rsidRDefault="00B07DD7" w:rsidP="00B07DD7">
      <w:pPr>
        <w:spacing w:after="0" w:line="240" w:lineRule="auto"/>
        <w:rPr>
          <w:rFonts w:ascii="Times New Roman" w:eastAsiaTheme="minorEastAsia" w:hAnsi="Times New Roman" w:cs="Times New Roman"/>
          <w:color w:val="000000" w:themeColor="text1"/>
          <w:kern w:val="24"/>
          <w:sz w:val="24"/>
          <w:szCs w:val="24"/>
          <w:lang w:eastAsia="en-GB"/>
        </w:rPr>
      </w:pPr>
      <w:r w:rsidRPr="00B07DD7">
        <w:rPr>
          <w:rFonts w:ascii="Times New Roman" w:eastAsiaTheme="minorEastAsia" w:hAnsi="Times New Roman" w:cs="Times New Roman"/>
          <w:color w:val="000000" w:themeColor="text1"/>
          <w:kern w:val="24"/>
          <w:sz w:val="24"/>
          <w:szCs w:val="24"/>
          <w:lang w:eastAsia="en-GB"/>
        </w:rPr>
        <w:t>“healthy habitats” (n.d.)</w:t>
      </w:r>
      <w:proofErr w:type="gramStart"/>
      <w:r w:rsidRPr="00B07DD7">
        <w:rPr>
          <w:rFonts w:ascii="Times New Roman" w:eastAsiaTheme="minorEastAsia" w:hAnsi="Times New Roman" w:cs="Times New Roman"/>
          <w:color w:val="000000" w:themeColor="text1"/>
          <w:kern w:val="24"/>
          <w:sz w:val="24"/>
          <w:szCs w:val="24"/>
          <w:lang w:eastAsia="en-GB"/>
        </w:rPr>
        <w:t xml:space="preserve">.  </w:t>
      </w:r>
      <w:proofErr w:type="gramEnd"/>
    </w:p>
    <w:p w14:paraId="213CE070" w14:textId="377AE3E2" w:rsidR="00B07DD7" w:rsidRPr="00B07DD7" w:rsidRDefault="00B07DD7" w:rsidP="00B07DD7">
      <w:pPr>
        <w:spacing w:after="0" w:line="240" w:lineRule="auto"/>
        <w:rPr>
          <w:rFonts w:ascii="Times New Roman" w:eastAsiaTheme="minorEastAsia" w:hAnsi="Times New Roman" w:cs="Times New Roman"/>
          <w:color w:val="000000" w:themeColor="text1"/>
          <w:kern w:val="24"/>
          <w:sz w:val="24"/>
          <w:szCs w:val="24"/>
          <w:lang w:eastAsia="en-GB"/>
        </w:rPr>
      </w:pPr>
    </w:p>
    <w:p w14:paraId="687A25E0" w14:textId="52B1E2D6" w:rsidR="00B07DD7" w:rsidRPr="00B07DD7" w:rsidRDefault="00B07DD7" w:rsidP="00B07DD7">
      <w:pPr>
        <w:spacing w:after="0" w:line="240" w:lineRule="auto"/>
        <w:rPr>
          <w:rFonts w:ascii="Times New Roman" w:eastAsia="Times New Roman" w:hAnsi="Times New Roman" w:cs="Times New Roman"/>
          <w:sz w:val="24"/>
          <w:szCs w:val="24"/>
          <w:lang w:eastAsia="en-GB"/>
        </w:rPr>
      </w:pPr>
      <w:r w:rsidRPr="00B07DD7">
        <w:rPr>
          <w:rFonts w:ascii="Times New Roman" w:eastAsiaTheme="minorEastAsia" w:hAnsi="Times New Roman" w:cs="Times New Roman"/>
          <w:color w:val="000000" w:themeColor="text1"/>
          <w:kern w:val="24"/>
          <w:sz w:val="24"/>
          <w:szCs w:val="24"/>
          <w:lang w:eastAsia="en-GB"/>
        </w:rPr>
        <w:t>We are all very aware of the importance of climate change, we also know that deforestation is taking away the natural habitats of all wildlife. Did you know as well as us taking away the natural habitats, by deforestation and forest degradation it</w:t>
      </w:r>
      <w:r w:rsidR="002142A8">
        <w:rPr>
          <w:rFonts w:ascii="Times New Roman" w:eastAsiaTheme="minorEastAsia" w:hAnsi="Times New Roman" w:cs="Times New Roman"/>
          <w:color w:val="000000" w:themeColor="text1"/>
          <w:kern w:val="24"/>
          <w:sz w:val="24"/>
          <w:szCs w:val="24"/>
          <w:lang w:eastAsia="en-GB"/>
        </w:rPr>
        <w:t xml:space="preserve"> </w:t>
      </w:r>
      <w:r w:rsidRPr="00B07DD7">
        <w:rPr>
          <w:rFonts w:ascii="Times New Roman" w:eastAsiaTheme="minorEastAsia" w:hAnsi="Times New Roman" w:cs="Times New Roman"/>
          <w:color w:val="000000" w:themeColor="text1"/>
          <w:kern w:val="24"/>
          <w:sz w:val="24"/>
          <w:szCs w:val="24"/>
          <w:lang w:eastAsia="en-GB"/>
        </w:rPr>
        <w:t>contributes as much as thirty percent of global greenhouse gas emissions each year.</w:t>
      </w:r>
    </w:p>
    <w:p w14:paraId="310BF684" w14:textId="77777777" w:rsidR="00B07DD7" w:rsidRPr="00B07DD7" w:rsidRDefault="00B07DD7" w:rsidP="00B07DD7">
      <w:pPr>
        <w:spacing w:after="0" w:line="240" w:lineRule="auto"/>
        <w:rPr>
          <w:rFonts w:ascii="Times New Roman" w:eastAsia="Times New Roman" w:hAnsi="Times New Roman" w:cs="Times New Roman"/>
          <w:sz w:val="24"/>
          <w:szCs w:val="24"/>
          <w:lang w:eastAsia="en-GB"/>
        </w:rPr>
      </w:pPr>
      <w:r w:rsidRPr="00B07DD7">
        <w:rPr>
          <w:rFonts w:ascii="Times New Roman" w:eastAsiaTheme="minorEastAsia" w:hAnsi="Times New Roman" w:cs="Times New Roman"/>
          <w:color w:val="000000" w:themeColor="text1"/>
          <w:kern w:val="24"/>
          <w:sz w:val="24"/>
          <w:szCs w:val="24"/>
          <w:lang w:eastAsia="en-GB"/>
        </w:rPr>
        <w:t>“Project Issue: Protecting Habitats and fighting climate change” (n.d.).</w:t>
      </w:r>
    </w:p>
    <w:p w14:paraId="23D90B52" w14:textId="32FCEE43" w:rsidR="00B07DD7" w:rsidRPr="00B07DD7" w:rsidRDefault="00B07DD7" w:rsidP="00B07DD7">
      <w:pPr>
        <w:spacing w:after="0" w:line="240" w:lineRule="auto"/>
        <w:rPr>
          <w:rFonts w:ascii="Times New Roman" w:eastAsiaTheme="minorEastAsia" w:hAnsi="Times New Roman" w:cs="Times New Roman"/>
          <w:color w:val="000000" w:themeColor="text1"/>
          <w:kern w:val="24"/>
          <w:sz w:val="24"/>
          <w:szCs w:val="24"/>
          <w:lang w:eastAsia="en-GB"/>
        </w:rPr>
      </w:pPr>
    </w:p>
    <w:p w14:paraId="7021850B" w14:textId="77777777" w:rsidR="00B07DD7" w:rsidRPr="00B07DD7" w:rsidRDefault="00B07DD7" w:rsidP="00B07DD7">
      <w:pPr>
        <w:spacing w:after="0" w:line="240" w:lineRule="auto"/>
        <w:rPr>
          <w:rFonts w:ascii="Times New Roman" w:eastAsia="Times New Roman" w:hAnsi="Times New Roman" w:cs="Times New Roman"/>
          <w:sz w:val="24"/>
          <w:szCs w:val="24"/>
          <w:lang w:eastAsia="en-GB"/>
        </w:rPr>
      </w:pPr>
      <w:r w:rsidRPr="00B07DD7">
        <w:rPr>
          <w:rFonts w:ascii="Times New Roman" w:eastAsiaTheme="minorEastAsia" w:hAnsi="Times New Roman" w:cs="Times New Roman"/>
          <w:color w:val="000000" w:themeColor="text1"/>
          <w:kern w:val="24"/>
          <w:sz w:val="24"/>
          <w:szCs w:val="24"/>
          <w:lang w:eastAsia="en-GB"/>
        </w:rPr>
        <w:t>Tropical rainforests are disappearing in the Congo Basin, this is due to timber and mining industries, along with agricultural land clearing</w:t>
      </w:r>
      <w:proofErr w:type="gramStart"/>
      <w:r w:rsidRPr="00B07DD7">
        <w:rPr>
          <w:rFonts w:ascii="Times New Roman" w:eastAsiaTheme="minorEastAsia" w:hAnsi="Times New Roman" w:cs="Times New Roman"/>
          <w:color w:val="000000" w:themeColor="text1"/>
          <w:kern w:val="24"/>
          <w:sz w:val="24"/>
          <w:szCs w:val="24"/>
          <w:lang w:eastAsia="en-GB"/>
        </w:rPr>
        <w:t xml:space="preserve">.  </w:t>
      </w:r>
      <w:proofErr w:type="gramEnd"/>
      <w:r w:rsidRPr="00B07DD7">
        <w:rPr>
          <w:rFonts w:ascii="Times New Roman" w:eastAsiaTheme="minorEastAsia" w:hAnsi="Times New Roman" w:cs="Times New Roman"/>
          <w:color w:val="000000" w:themeColor="text1"/>
          <w:kern w:val="24"/>
          <w:sz w:val="24"/>
          <w:szCs w:val="24"/>
          <w:lang w:eastAsia="en-GB"/>
        </w:rPr>
        <w:t>The local people are lacking basic needs, so often rely on forests, harvesting trees to sell as charcoal unsustainably.</w:t>
      </w:r>
    </w:p>
    <w:p w14:paraId="50F9D81A" w14:textId="77777777" w:rsidR="00B07DD7" w:rsidRPr="00B07DD7" w:rsidRDefault="00B07DD7" w:rsidP="00B07DD7">
      <w:pPr>
        <w:spacing w:after="0" w:line="240" w:lineRule="auto"/>
        <w:rPr>
          <w:rFonts w:ascii="Times New Roman" w:eastAsia="Times New Roman" w:hAnsi="Times New Roman" w:cs="Times New Roman"/>
          <w:sz w:val="24"/>
          <w:szCs w:val="24"/>
          <w:lang w:eastAsia="en-GB"/>
        </w:rPr>
      </w:pPr>
      <w:r w:rsidRPr="00B07DD7">
        <w:rPr>
          <w:rFonts w:ascii="Times New Roman" w:eastAsiaTheme="minorEastAsia" w:hAnsi="Times New Roman" w:cs="Times New Roman"/>
          <w:color w:val="000000" w:themeColor="text1"/>
          <w:kern w:val="24"/>
          <w:sz w:val="24"/>
          <w:szCs w:val="24"/>
          <w:lang w:eastAsia="en-GB"/>
        </w:rPr>
        <w:t>“Project Issue: Protecting Habitats and fighting climate change” (n.d.).</w:t>
      </w:r>
    </w:p>
    <w:p w14:paraId="08BAAA30" w14:textId="77777777" w:rsidR="002142A8" w:rsidRDefault="002142A8" w:rsidP="00B07DD7">
      <w:pPr>
        <w:spacing w:after="0" w:line="240" w:lineRule="auto"/>
        <w:rPr>
          <w:rFonts w:ascii="Times New Roman" w:hAnsi="Times New Roman" w:cs="Times New Roman"/>
        </w:rPr>
      </w:pPr>
    </w:p>
    <w:p w14:paraId="7187E3DC" w14:textId="64E8D576" w:rsidR="00B07DD7" w:rsidRPr="00B07DD7" w:rsidRDefault="00B07DD7" w:rsidP="00B07DD7">
      <w:pPr>
        <w:spacing w:after="0" w:line="240" w:lineRule="auto"/>
        <w:rPr>
          <w:rFonts w:ascii="Times New Roman" w:eastAsia="Times New Roman" w:hAnsi="Times New Roman" w:cs="Times New Roman"/>
          <w:sz w:val="24"/>
          <w:szCs w:val="24"/>
          <w:lang w:eastAsia="en-GB"/>
        </w:rPr>
      </w:pPr>
      <w:r w:rsidRPr="00B07DD7">
        <w:rPr>
          <w:rFonts w:ascii="Times New Roman" w:eastAsiaTheme="minorEastAsia" w:hAnsi="Times New Roman" w:cs="Times New Roman"/>
          <w:color w:val="000000" w:themeColor="text1"/>
          <w:kern w:val="24"/>
          <w:sz w:val="24"/>
          <w:szCs w:val="24"/>
          <w:lang w:eastAsia="en-GB"/>
        </w:rPr>
        <w:t xml:space="preserve">At the Jane Goodall Institute they aim to help local communities to improve their, education, and economic livelihoods in order to achieve protection of forest habitats. With keeping the </w:t>
      </w:r>
      <w:r w:rsidRPr="00B07DD7">
        <w:rPr>
          <w:rFonts w:ascii="Times New Roman" w:eastAsiaTheme="minorEastAsia" w:hAnsi="Times New Roman" w:cs="Times New Roman"/>
          <w:color w:val="000000" w:themeColor="text1"/>
          <w:kern w:val="24"/>
          <w:sz w:val="24"/>
          <w:szCs w:val="24"/>
          <w:lang w:eastAsia="en-GB"/>
        </w:rPr>
        <w:lastRenderedPageBreak/>
        <w:t xml:space="preserve">forests alive it helps </w:t>
      </w:r>
      <w:r w:rsidR="002142A8" w:rsidRPr="00B07DD7">
        <w:rPr>
          <w:rFonts w:ascii="Times New Roman" w:eastAsiaTheme="minorEastAsia" w:hAnsi="Times New Roman" w:cs="Times New Roman"/>
          <w:color w:val="000000" w:themeColor="text1"/>
          <w:kern w:val="24"/>
          <w:sz w:val="24"/>
          <w:szCs w:val="24"/>
          <w:lang w:eastAsia="en-GB"/>
        </w:rPr>
        <w:t>keep</w:t>
      </w:r>
      <w:r w:rsidRPr="00B07DD7">
        <w:rPr>
          <w:rFonts w:ascii="Times New Roman" w:eastAsiaTheme="minorEastAsia" w:hAnsi="Times New Roman" w:cs="Times New Roman"/>
          <w:color w:val="000000" w:themeColor="text1"/>
          <w:kern w:val="24"/>
          <w:sz w:val="24"/>
          <w:szCs w:val="24"/>
          <w:lang w:eastAsia="en-GB"/>
        </w:rPr>
        <w:t xml:space="preserve"> the global ecosystems, this allows the forest to be the “lungs” of the planet by absorbing the excess harmful carbon and releasing oxygen. </w:t>
      </w:r>
    </w:p>
    <w:p w14:paraId="053D6ED4" w14:textId="77777777" w:rsidR="00B07DD7" w:rsidRPr="00B07DD7" w:rsidRDefault="00B07DD7" w:rsidP="00B07DD7">
      <w:pPr>
        <w:spacing w:after="0" w:line="240" w:lineRule="auto"/>
        <w:rPr>
          <w:rFonts w:ascii="Times New Roman" w:eastAsia="Times New Roman" w:hAnsi="Times New Roman" w:cs="Times New Roman"/>
          <w:sz w:val="24"/>
          <w:szCs w:val="24"/>
          <w:lang w:eastAsia="en-GB"/>
        </w:rPr>
      </w:pPr>
      <w:r w:rsidRPr="00B07DD7">
        <w:rPr>
          <w:rFonts w:ascii="Times New Roman" w:eastAsiaTheme="minorEastAsia" w:hAnsi="Times New Roman" w:cs="Times New Roman"/>
          <w:color w:val="000000" w:themeColor="text1"/>
          <w:kern w:val="24"/>
          <w:sz w:val="24"/>
          <w:szCs w:val="24"/>
          <w:lang w:eastAsia="en-GB"/>
        </w:rPr>
        <w:t>By working with local and international governments, they help to support policy which emphasizes sustainable development. “Project Issue: Protecting Habitats and fighting climate change” (n.d.).</w:t>
      </w:r>
    </w:p>
    <w:p w14:paraId="1F7FA24B" w14:textId="20D170E4" w:rsidR="00B07DD7" w:rsidRPr="00B07DD7" w:rsidRDefault="00B07DD7" w:rsidP="004D21AD">
      <w:pPr>
        <w:rPr>
          <w:rFonts w:ascii="Times New Roman" w:hAnsi="Times New Roman" w:cs="Times New Roman"/>
        </w:rPr>
      </w:pPr>
    </w:p>
    <w:p w14:paraId="49C99B3E" w14:textId="6D9B02F9" w:rsidR="00B07DD7" w:rsidRPr="00B07DD7" w:rsidRDefault="00B07DD7" w:rsidP="00B07DD7">
      <w:pPr>
        <w:spacing w:after="0" w:line="240" w:lineRule="auto"/>
        <w:rPr>
          <w:rFonts w:ascii="Times New Roman" w:eastAsia="Times New Roman" w:hAnsi="Times New Roman" w:cs="Times New Roman"/>
          <w:sz w:val="24"/>
          <w:szCs w:val="24"/>
          <w:lang w:eastAsia="en-GB"/>
        </w:rPr>
      </w:pPr>
      <w:r w:rsidRPr="00B07DD7">
        <w:rPr>
          <w:rFonts w:ascii="Times New Roman" w:eastAsiaTheme="minorEastAsia" w:hAnsi="Times New Roman" w:cs="Times New Roman"/>
          <w:color w:val="000000" w:themeColor="text1"/>
          <w:kern w:val="24"/>
          <w:sz w:val="24"/>
          <w:szCs w:val="24"/>
          <w:lang w:eastAsia="en-GB"/>
        </w:rPr>
        <w:t>Jane Goodall has helped mankind rethink our relationships with other lives with whom we share this planet, she has also helped reshape our responsibilities towards them. Within the forty years plus the Jane Goodall Institute has expanded on Jane’s vision and her work into a global mission to empower people to make a change and difference for all living things, for a greener future</w:t>
      </w:r>
      <w:proofErr w:type="gramStart"/>
      <w:r w:rsidRPr="00B07DD7">
        <w:rPr>
          <w:rFonts w:ascii="Times New Roman" w:eastAsiaTheme="minorEastAsia" w:hAnsi="Times New Roman" w:cs="Times New Roman"/>
          <w:color w:val="000000" w:themeColor="text1"/>
          <w:kern w:val="24"/>
          <w:sz w:val="24"/>
          <w:szCs w:val="24"/>
          <w:lang w:eastAsia="en-GB"/>
        </w:rPr>
        <w:t xml:space="preserve">.  </w:t>
      </w:r>
      <w:proofErr w:type="gramEnd"/>
      <w:r w:rsidRPr="00B07DD7">
        <w:rPr>
          <w:rFonts w:ascii="Times New Roman" w:eastAsiaTheme="minorEastAsia" w:hAnsi="Times New Roman" w:cs="Times New Roman"/>
          <w:color w:val="000000" w:themeColor="text1"/>
          <w:kern w:val="24"/>
          <w:sz w:val="24"/>
          <w:szCs w:val="24"/>
          <w:lang w:eastAsia="en-GB"/>
        </w:rPr>
        <w:t xml:space="preserve">They continue to build for a better tomorrow and beyond. </w:t>
      </w:r>
    </w:p>
    <w:p w14:paraId="56557216" w14:textId="77777777" w:rsidR="00B07DD7" w:rsidRPr="00B07DD7" w:rsidRDefault="00B07DD7" w:rsidP="00B07DD7">
      <w:pPr>
        <w:spacing w:after="0" w:line="240" w:lineRule="auto"/>
        <w:rPr>
          <w:rFonts w:ascii="Times New Roman" w:eastAsia="Times New Roman" w:hAnsi="Times New Roman" w:cs="Times New Roman"/>
          <w:sz w:val="24"/>
          <w:szCs w:val="24"/>
          <w:lang w:eastAsia="en-GB"/>
        </w:rPr>
      </w:pPr>
      <w:r w:rsidRPr="00B07DD7">
        <w:rPr>
          <w:rFonts w:ascii="Times New Roman" w:eastAsiaTheme="minorEastAsia" w:hAnsi="Times New Roman" w:cs="Times New Roman"/>
          <w:color w:val="000000" w:themeColor="text1"/>
          <w:kern w:val="24"/>
          <w:sz w:val="24"/>
          <w:szCs w:val="24"/>
          <w:lang w:eastAsia="en-GB"/>
        </w:rPr>
        <w:t>“timeline” (2017).</w:t>
      </w:r>
    </w:p>
    <w:p w14:paraId="1DE4A54F" w14:textId="36630163" w:rsidR="00B07DD7" w:rsidRDefault="00B07DD7" w:rsidP="004D21AD">
      <w:pPr>
        <w:rPr>
          <w:rFonts w:ascii="Times New Roman" w:hAnsi="Times New Roman" w:cs="Times New Roman"/>
        </w:rPr>
      </w:pPr>
    </w:p>
    <w:p w14:paraId="0F38FB20" w14:textId="307FF5C9" w:rsidR="00115CF3" w:rsidRDefault="00115CF3" w:rsidP="004D21AD">
      <w:pPr>
        <w:rPr>
          <w:rFonts w:ascii="Times New Roman" w:hAnsi="Times New Roman" w:cs="Times New Roman"/>
        </w:rPr>
      </w:pPr>
    </w:p>
    <w:p w14:paraId="3804FBF5" w14:textId="3242BAF9" w:rsidR="00C77718" w:rsidRDefault="00C77718" w:rsidP="004D21AD">
      <w:pPr>
        <w:rPr>
          <w:rFonts w:ascii="Times New Roman" w:hAnsi="Times New Roman" w:cs="Times New Roman"/>
        </w:rPr>
      </w:pPr>
    </w:p>
    <w:p w14:paraId="450BBB8C" w14:textId="6E26C292" w:rsidR="00C77718" w:rsidRDefault="00C77718" w:rsidP="004D21AD">
      <w:pPr>
        <w:rPr>
          <w:rFonts w:ascii="Times New Roman" w:hAnsi="Times New Roman" w:cs="Times New Roman"/>
        </w:rPr>
      </w:pPr>
    </w:p>
    <w:p w14:paraId="60035DA3" w14:textId="7C2C2721" w:rsidR="00C77718" w:rsidRDefault="00C77718" w:rsidP="004D21AD">
      <w:pPr>
        <w:rPr>
          <w:rFonts w:ascii="Times New Roman" w:hAnsi="Times New Roman" w:cs="Times New Roman"/>
        </w:rPr>
      </w:pPr>
    </w:p>
    <w:p w14:paraId="44E612ED" w14:textId="4970E457" w:rsidR="00C77718" w:rsidRDefault="00C77718" w:rsidP="004D21AD">
      <w:pPr>
        <w:rPr>
          <w:rFonts w:ascii="Times New Roman" w:hAnsi="Times New Roman" w:cs="Times New Roman"/>
        </w:rPr>
      </w:pPr>
    </w:p>
    <w:p w14:paraId="0AF4BA12" w14:textId="7FFA5E76" w:rsidR="00C77718" w:rsidRDefault="00C77718" w:rsidP="004D21AD">
      <w:pPr>
        <w:rPr>
          <w:rFonts w:ascii="Times New Roman" w:hAnsi="Times New Roman" w:cs="Times New Roman"/>
        </w:rPr>
      </w:pPr>
      <w:r>
        <w:rPr>
          <w:rFonts w:ascii="Times New Roman" w:hAnsi="Times New Roman" w:cs="Times New Roman"/>
        </w:rPr>
        <w:t>References</w:t>
      </w:r>
    </w:p>
    <w:p w14:paraId="1A4F8452" w14:textId="77777777" w:rsidR="000B5FED" w:rsidRDefault="00C77718" w:rsidP="004D21AD">
      <w:pPr>
        <w:rPr>
          <w:rFonts w:ascii="Times New Roman" w:hAnsi="Times New Roman" w:cs="Times New Roman"/>
        </w:rPr>
      </w:pPr>
      <w:sdt>
        <w:sdtPr>
          <w:rPr>
            <w:rFonts w:ascii="Times New Roman" w:hAnsi="Times New Roman" w:cs="Times New Roman"/>
          </w:rPr>
          <w:id w:val="-1253279577"/>
          <w:citation/>
        </w:sdtPr>
        <w:sdtContent>
          <w:r>
            <w:rPr>
              <w:rFonts w:ascii="Times New Roman" w:hAnsi="Times New Roman" w:cs="Times New Roman"/>
            </w:rPr>
            <w:fldChar w:fldCharType="begin"/>
          </w:r>
          <w:r>
            <w:rPr>
              <w:rFonts w:ascii="Times New Roman" w:hAnsi="Times New Roman" w:cs="Times New Roman"/>
            </w:rPr>
            <w:instrText xml:space="preserve"> CITATION Jannd \l 2057 </w:instrText>
          </w:r>
          <w:r>
            <w:rPr>
              <w:rFonts w:ascii="Times New Roman" w:hAnsi="Times New Roman" w:cs="Times New Roman"/>
            </w:rPr>
            <w:fldChar w:fldCharType="separate"/>
          </w:r>
          <w:r w:rsidR="000B5FED" w:rsidRPr="000B5FED">
            <w:rPr>
              <w:rFonts w:ascii="Times New Roman" w:hAnsi="Times New Roman" w:cs="Times New Roman"/>
              <w:noProof/>
            </w:rPr>
            <w:t>(Jane Goodall Biography, (n.d.).)</w:t>
          </w:r>
          <w:r>
            <w:rPr>
              <w:rFonts w:ascii="Times New Roman" w:hAnsi="Times New Roman" w:cs="Times New Roman"/>
            </w:rPr>
            <w:fldChar w:fldCharType="end"/>
          </w:r>
        </w:sdtContent>
      </w:sdt>
    </w:p>
    <w:p w14:paraId="4B5ABD68" w14:textId="77777777" w:rsidR="000B5FED" w:rsidRDefault="000B5FED" w:rsidP="000B5FED">
      <w:pPr>
        <w:pStyle w:val="Bibliography"/>
        <w:ind w:left="720" w:hanging="720"/>
        <w:rPr>
          <w:noProof/>
          <w:sz w:val="24"/>
          <w:szCs w:val="24"/>
        </w:rPr>
      </w:pPr>
      <w:r>
        <w:rPr>
          <w:rFonts w:ascii="Times New Roman" w:hAnsi="Times New Roman" w:cs="Times New Roman"/>
        </w:rPr>
        <w:fldChar w:fldCharType="begin"/>
      </w:r>
      <w:r>
        <w:rPr>
          <w:rFonts w:ascii="Times New Roman" w:hAnsi="Times New Roman" w:cs="Times New Roman"/>
        </w:rPr>
        <w:instrText xml:space="preserve"> BIBLIOGRAPHY  \l 2057 </w:instrText>
      </w:r>
      <w:r>
        <w:rPr>
          <w:rFonts w:ascii="Times New Roman" w:hAnsi="Times New Roman" w:cs="Times New Roman"/>
        </w:rPr>
        <w:fldChar w:fldCharType="separate"/>
      </w:r>
      <w:r>
        <w:rPr>
          <w:i/>
          <w:iCs/>
          <w:noProof/>
        </w:rPr>
        <w:t>Jane Goodall Biography</w:t>
      </w:r>
      <w:r>
        <w:rPr>
          <w:noProof/>
        </w:rPr>
        <w:t>. ((n.d.).). Retrieved from www.janegoodall.org.uk/jane-goodall/biography: https://www.janegoodall.org.uk</w:t>
      </w:r>
    </w:p>
    <w:p w14:paraId="73210B48" w14:textId="77777777" w:rsidR="000B5FED" w:rsidRDefault="000B5FED" w:rsidP="000B5FED">
      <w:pPr>
        <w:pStyle w:val="Bibliography"/>
        <w:ind w:left="720" w:hanging="720"/>
        <w:rPr>
          <w:noProof/>
        </w:rPr>
      </w:pPr>
      <w:r>
        <w:rPr>
          <w:i/>
          <w:iCs/>
          <w:noProof/>
        </w:rPr>
        <w:t>Our Work, Our Approach</w:t>
      </w:r>
      <w:r>
        <w:rPr>
          <w:noProof/>
        </w:rPr>
        <w:t>. (n.d.). Retrieved from www.janegoodall.org.uk/our-work/our-approach/conservation-science: www.janegoodall.org.uk</w:t>
      </w:r>
    </w:p>
    <w:p w14:paraId="55BACB75" w14:textId="77777777" w:rsidR="000B5FED" w:rsidRDefault="000B5FED" w:rsidP="000B5FED">
      <w:pPr>
        <w:pStyle w:val="Bibliography"/>
        <w:ind w:left="720" w:hanging="720"/>
        <w:rPr>
          <w:noProof/>
        </w:rPr>
      </w:pPr>
      <w:r>
        <w:rPr>
          <w:noProof/>
        </w:rPr>
        <w:t xml:space="preserve">T, G. (2017). </w:t>
      </w:r>
      <w:r>
        <w:rPr>
          <w:i/>
          <w:iCs/>
          <w:noProof/>
        </w:rPr>
        <w:t>Becoming Jane Goodall</w:t>
      </w:r>
      <w:r>
        <w:rPr>
          <w:noProof/>
        </w:rPr>
        <w:t>. Retrieved from www.nationalgeographic.com/magazine/2017/10: www.nationalgeopgraphic.com</w:t>
      </w:r>
    </w:p>
    <w:p w14:paraId="4716398E" w14:textId="724401DE" w:rsidR="00C77718" w:rsidRDefault="000B5FED" w:rsidP="000B5FED">
      <w:pPr>
        <w:rPr>
          <w:rFonts w:ascii="Times New Roman" w:hAnsi="Times New Roman" w:cs="Times New Roman"/>
        </w:rPr>
      </w:pPr>
      <w:r>
        <w:rPr>
          <w:rFonts w:ascii="Times New Roman" w:hAnsi="Times New Roman" w:cs="Times New Roman"/>
        </w:rPr>
        <w:fldChar w:fldCharType="end"/>
      </w:r>
      <w:bookmarkStart w:id="0" w:name="_GoBack"/>
      <w:bookmarkEnd w:id="0"/>
    </w:p>
    <w:p w14:paraId="30474BA4" w14:textId="77777777" w:rsidR="000B5FED" w:rsidRPr="00B07DD7" w:rsidRDefault="000B5FED" w:rsidP="004D21AD">
      <w:pPr>
        <w:rPr>
          <w:rFonts w:ascii="Times New Roman" w:hAnsi="Times New Roman" w:cs="Times New Roman"/>
        </w:rPr>
      </w:pPr>
    </w:p>
    <w:sectPr w:rsidR="000B5FED" w:rsidRPr="00B07DD7">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C5328" w14:textId="77777777" w:rsidR="000C00BB" w:rsidRDefault="000C00BB" w:rsidP="00115CF3">
      <w:pPr>
        <w:spacing w:after="0" w:line="240" w:lineRule="auto"/>
      </w:pPr>
      <w:r>
        <w:separator/>
      </w:r>
    </w:p>
  </w:endnote>
  <w:endnote w:type="continuationSeparator" w:id="0">
    <w:p w14:paraId="05CC0C59" w14:textId="77777777" w:rsidR="000C00BB" w:rsidRDefault="000C00BB" w:rsidP="00115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5200070"/>
      <w:docPartObj>
        <w:docPartGallery w:val="Page Numbers (Bottom of Page)"/>
        <w:docPartUnique/>
      </w:docPartObj>
    </w:sdtPr>
    <w:sdtEndPr>
      <w:rPr>
        <w:noProof/>
      </w:rPr>
    </w:sdtEndPr>
    <w:sdtContent>
      <w:p w14:paraId="4A8D626A" w14:textId="3F1979A9" w:rsidR="00EB2AD4" w:rsidRDefault="00EB2AD4">
        <w:pPr>
          <w:pStyle w:val="Footer"/>
        </w:pPr>
        <w:r>
          <w:fldChar w:fldCharType="begin"/>
        </w:r>
        <w:r>
          <w:instrText xml:space="preserve"> PAGE   \* MERGEFORMAT </w:instrText>
        </w:r>
        <w:r>
          <w:fldChar w:fldCharType="separate"/>
        </w:r>
        <w:r>
          <w:rPr>
            <w:noProof/>
          </w:rPr>
          <w:t>2</w:t>
        </w:r>
        <w:r>
          <w:rPr>
            <w:noProof/>
          </w:rPr>
          <w:fldChar w:fldCharType="end"/>
        </w:r>
      </w:p>
    </w:sdtContent>
  </w:sdt>
  <w:p w14:paraId="616CC525" w14:textId="49B56DD2" w:rsidR="00EB2AD4" w:rsidRDefault="00EB2AD4">
    <w:pPr>
      <w:pStyle w:val="Footer"/>
    </w:pPr>
    <w:r>
      <w:t>Vernessa Francois – 1707182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30FAB9" w14:textId="77777777" w:rsidR="000C00BB" w:rsidRDefault="000C00BB" w:rsidP="00115CF3">
      <w:pPr>
        <w:spacing w:after="0" w:line="240" w:lineRule="auto"/>
      </w:pPr>
      <w:r>
        <w:separator/>
      </w:r>
    </w:p>
  </w:footnote>
  <w:footnote w:type="continuationSeparator" w:id="0">
    <w:p w14:paraId="01E10ED7" w14:textId="77777777" w:rsidR="000C00BB" w:rsidRDefault="000C00BB" w:rsidP="00115C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0230C" w14:textId="38F3BBC1" w:rsidR="00EB2AD4" w:rsidRDefault="00EB2AD4">
    <w:pPr>
      <w:pStyle w:val="Header"/>
    </w:pPr>
    <w:r>
      <w:t>Learning and Collaborative for Global Citizenship – BMSP4003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21AD"/>
    <w:rsid w:val="000B5FED"/>
    <w:rsid w:val="000C00BB"/>
    <w:rsid w:val="00115996"/>
    <w:rsid w:val="00115CF3"/>
    <w:rsid w:val="00175100"/>
    <w:rsid w:val="002142A8"/>
    <w:rsid w:val="004D21AD"/>
    <w:rsid w:val="006A35DA"/>
    <w:rsid w:val="00B07DD7"/>
    <w:rsid w:val="00C77718"/>
    <w:rsid w:val="00EB2AD4"/>
    <w:rsid w:val="00FE4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429131"/>
  <w15:chartTrackingRefBased/>
  <w15:docId w15:val="{7B560472-808B-4A9D-827E-25E0D62C0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D21A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15C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5CF3"/>
  </w:style>
  <w:style w:type="paragraph" w:styleId="Footer">
    <w:name w:val="footer"/>
    <w:basedOn w:val="Normal"/>
    <w:link w:val="FooterChar"/>
    <w:uiPriority w:val="99"/>
    <w:unhideWhenUsed/>
    <w:rsid w:val="00115C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5CF3"/>
  </w:style>
  <w:style w:type="paragraph" w:styleId="Bibliography">
    <w:name w:val="Bibliography"/>
    <w:basedOn w:val="Normal"/>
    <w:next w:val="Normal"/>
    <w:uiPriority w:val="37"/>
    <w:unhideWhenUsed/>
    <w:rsid w:val="000B5F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91008">
      <w:bodyDiv w:val="1"/>
      <w:marLeft w:val="0"/>
      <w:marRight w:val="0"/>
      <w:marTop w:val="0"/>
      <w:marBottom w:val="0"/>
      <w:divBdr>
        <w:top w:val="none" w:sz="0" w:space="0" w:color="auto"/>
        <w:left w:val="none" w:sz="0" w:space="0" w:color="auto"/>
        <w:bottom w:val="none" w:sz="0" w:space="0" w:color="auto"/>
        <w:right w:val="none" w:sz="0" w:space="0" w:color="auto"/>
      </w:divBdr>
    </w:div>
    <w:div w:id="192311221">
      <w:bodyDiv w:val="1"/>
      <w:marLeft w:val="0"/>
      <w:marRight w:val="0"/>
      <w:marTop w:val="0"/>
      <w:marBottom w:val="0"/>
      <w:divBdr>
        <w:top w:val="none" w:sz="0" w:space="0" w:color="auto"/>
        <w:left w:val="none" w:sz="0" w:space="0" w:color="auto"/>
        <w:bottom w:val="none" w:sz="0" w:space="0" w:color="auto"/>
        <w:right w:val="none" w:sz="0" w:space="0" w:color="auto"/>
      </w:divBdr>
    </w:div>
    <w:div w:id="233466772">
      <w:bodyDiv w:val="1"/>
      <w:marLeft w:val="0"/>
      <w:marRight w:val="0"/>
      <w:marTop w:val="0"/>
      <w:marBottom w:val="0"/>
      <w:divBdr>
        <w:top w:val="none" w:sz="0" w:space="0" w:color="auto"/>
        <w:left w:val="none" w:sz="0" w:space="0" w:color="auto"/>
        <w:bottom w:val="none" w:sz="0" w:space="0" w:color="auto"/>
        <w:right w:val="none" w:sz="0" w:space="0" w:color="auto"/>
      </w:divBdr>
    </w:div>
    <w:div w:id="347030264">
      <w:bodyDiv w:val="1"/>
      <w:marLeft w:val="0"/>
      <w:marRight w:val="0"/>
      <w:marTop w:val="0"/>
      <w:marBottom w:val="0"/>
      <w:divBdr>
        <w:top w:val="none" w:sz="0" w:space="0" w:color="auto"/>
        <w:left w:val="none" w:sz="0" w:space="0" w:color="auto"/>
        <w:bottom w:val="none" w:sz="0" w:space="0" w:color="auto"/>
        <w:right w:val="none" w:sz="0" w:space="0" w:color="auto"/>
      </w:divBdr>
    </w:div>
    <w:div w:id="368723667">
      <w:bodyDiv w:val="1"/>
      <w:marLeft w:val="0"/>
      <w:marRight w:val="0"/>
      <w:marTop w:val="0"/>
      <w:marBottom w:val="0"/>
      <w:divBdr>
        <w:top w:val="none" w:sz="0" w:space="0" w:color="auto"/>
        <w:left w:val="none" w:sz="0" w:space="0" w:color="auto"/>
        <w:bottom w:val="none" w:sz="0" w:space="0" w:color="auto"/>
        <w:right w:val="none" w:sz="0" w:space="0" w:color="auto"/>
      </w:divBdr>
    </w:div>
    <w:div w:id="548222468">
      <w:bodyDiv w:val="1"/>
      <w:marLeft w:val="0"/>
      <w:marRight w:val="0"/>
      <w:marTop w:val="0"/>
      <w:marBottom w:val="0"/>
      <w:divBdr>
        <w:top w:val="none" w:sz="0" w:space="0" w:color="auto"/>
        <w:left w:val="none" w:sz="0" w:space="0" w:color="auto"/>
        <w:bottom w:val="none" w:sz="0" w:space="0" w:color="auto"/>
        <w:right w:val="none" w:sz="0" w:space="0" w:color="auto"/>
      </w:divBdr>
    </w:div>
    <w:div w:id="585042378">
      <w:bodyDiv w:val="1"/>
      <w:marLeft w:val="0"/>
      <w:marRight w:val="0"/>
      <w:marTop w:val="0"/>
      <w:marBottom w:val="0"/>
      <w:divBdr>
        <w:top w:val="none" w:sz="0" w:space="0" w:color="auto"/>
        <w:left w:val="none" w:sz="0" w:space="0" w:color="auto"/>
        <w:bottom w:val="none" w:sz="0" w:space="0" w:color="auto"/>
        <w:right w:val="none" w:sz="0" w:space="0" w:color="auto"/>
      </w:divBdr>
    </w:div>
    <w:div w:id="632905432">
      <w:bodyDiv w:val="1"/>
      <w:marLeft w:val="0"/>
      <w:marRight w:val="0"/>
      <w:marTop w:val="0"/>
      <w:marBottom w:val="0"/>
      <w:divBdr>
        <w:top w:val="none" w:sz="0" w:space="0" w:color="auto"/>
        <w:left w:val="none" w:sz="0" w:space="0" w:color="auto"/>
        <w:bottom w:val="none" w:sz="0" w:space="0" w:color="auto"/>
        <w:right w:val="none" w:sz="0" w:space="0" w:color="auto"/>
      </w:divBdr>
    </w:div>
    <w:div w:id="739058260">
      <w:bodyDiv w:val="1"/>
      <w:marLeft w:val="0"/>
      <w:marRight w:val="0"/>
      <w:marTop w:val="0"/>
      <w:marBottom w:val="0"/>
      <w:divBdr>
        <w:top w:val="none" w:sz="0" w:space="0" w:color="auto"/>
        <w:left w:val="none" w:sz="0" w:space="0" w:color="auto"/>
        <w:bottom w:val="none" w:sz="0" w:space="0" w:color="auto"/>
        <w:right w:val="none" w:sz="0" w:space="0" w:color="auto"/>
      </w:divBdr>
    </w:div>
    <w:div w:id="832644134">
      <w:bodyDiv w:val="1"/>
      <w:marLeft w:val="0"/>
      <w:marRight w:val="0"/>
      <w:marTop w:val="0"/>
      <w:marBottom w:val="0"/>
      <w:divBdr>
        <w:top w:val="none" w:sz="0" w:space="0" w:color="auto"/>
        <w:left w:val="none" w:sz="0" w:space="0" w:color="auto"/>
        <w:bottom w:val="none" w:sz="0" w:space="0" w:color="auto"/>
        <w:right w:val="none" w:sz="0" w:space="0" w:color="auto"/>
      </w:divBdr>
    </w:div>
    <w:div w:id="890193061">
      <w:bodyDiv w:val="1"/>
      <w:marLeft w:val="0"/>
      <w:marRight w:val="0"/>
      <w:marTop w:val="0"/>
      <w:marBottom w:val="0"/>
      <w:divBdr>
        <w:top w:val="none" w:sz="0" w:space="0" w:color="auto"/>
        <w:left w:val="none" w:sz="0" w:space="0" w:color="auto"/>
        <w:bottom w:val="none" w:sz="0" w:space="0" w:color="auto"/>
        <w:right w:val="none" w:sz="0" w:space="0" w:color="auto"/>
      </w:divBdr>
    </w:div>
    <w:div w:id="897588009">
      <w:bodyDiv w:val="1"/>
      <w:marLeft w:val="0"/>
      <w:marRight w:val="0"/>
      <w:marTop w:val="0"/>
      <w:marBottom w:val="0"/>
      <w:divBdr>
        <w:top w:val="none" w:sz="0" w:space="0" w:color="auto"/>
        <w:left w:val="none" w:sz="0" w:space="0" w:color="auto"/>
        <w:bottom w:val="none" w:sz="0" w:space="0" w:color="auto"/>
        <w:right w:val="none" w:sz="0" w:space="0" w:color="auto"/>
      </w:divBdr>
    </w:div>
    <w:div w:id="906494755">
      <w:bodyDiv w:val="1"/>
      <w:marLeft w:val="0"/>
      <w:marRight w:val="0"/>
      <w:marTop w:val="0"/>
      <w:marBottom w:val="0"/>
      <w:divBdr>
        <w:top w:val="none" w:sz="0" w:space="0" w:color="auto"/>
        <w:left w:val="none" w:sz="0" w:space="0" w:color="auto"/>
        <w:bottom w:val="none" w:sz="0" w:space="0" w:color="auto"/>
        <w:right w:val="none" w:sz="0" w:space="0" w:color="auto"/>
      </w:divBdr>
    </w:div>
    <w:div w:id="1297875396">
      <w:bodyDiv w:val="1"/>
      <w:marLeft w:val="0"/>
      <w:marRight w:val="0"/>
      <w:marTop w:val="0"/>
      <w:marBottom w:val="0"/>
      <w:divBdr>
        <w:top w:val="none" w:sz="0" w:space="0" w:color="auto"/>
        <w:left w:val="none" w:sz="0" w:space="0" w:color="auto"/>
        <w:bottom w:val="none" w:sz="0" w:space="0" w:color="auto"/>
        <w:right w:val="none" w:sz="0" w:space="0" w:color="auto"/>
      </w:divBdr>
    </w:div>
    <w:div w:id="1300526717">
      <w:bodyDiv w:val="1"/>
      <w:marLeft w:val="0"/>
      <w:marRight w:val="0"/>
      <w:marTop w:val="0"/>
      <w:marBottom w:val="0"/>
      <w:divBdr>
        <w:top w:val="none" w:sz="0" w:space="0" w:color="auto"/>
        <w:left w:val="none" w:sz="0" w:space="0" w:color="auto"/>
        <w:bottom w:val="none" w:sz="0" w:space="0" w:color="auto"/>
        <w:right w:val="none" w:sz="0" w:space="0" w:color="auto"/>
      </w:divBdr>
    </w:div>
    <w:div w:id="1414473972">
      <w:bodyDiv w:val="1"/>
      <w:marLeft w:val="0"/>
      <w:marRight w:val="0"/>
      <w:marTop w:val="0"/>
      <w:marBottom w:val="0"/>
      <w:divBdr>
        <w:top w:val="none" w:sz="0" w:space="0" w:color="auto"/>
        <w:left w:val="none" w:sz="0" w:space="0" w:color="auto"/>
        <w:bottom w:val="none" w:sz="0" w:space="0" w:color="auto"/>
        <w:right w:val="none" w:sz="0" w:space="0" w:color="auto"/>
      </w:divBdr>
    </w:div>
    <w:div w:id="1444686120">
      <w:bodyDiv w:val="1"/>
      <w:marLeft w:val="0"/>
      <w:marRight w:val="0"/>
      <w:marTop w:val="0"/>
      <w:marBottom w:val="0"/>
      <w:divBdr>
        <w:top w:val="none" w:sz="0" w:space="0" w:color="auto"/>
        <w:left w:val="none" w:sz="0" w:space="0" w:color="auto"/>
        <w:bottom w:val="none" w:sz="0" w:space="0" w:color="auto"/>
        <w:right w:val="none" w:sz="0" w:space="0" w:color="auto"/>
      </w:divBdr>
    </w:div>
    <w:div w:id="1477916764">
      <w:bodyDiv w:val="1"/>
      <w:marLeft w:val="0"/>
      <w:marRight w:val="0"/>
      <w:marTop w:val="0"/>
      <w:marBottom w:val="0"/>
      <w:divBdr>
        <w:top w:val="none" w:sz="0" w:space="0" w:color="auto"/>
        <w:left w:val="none" w:sz="0" w:space="0" w:color="auto"/>
        <w:bottom w:val="none" w:sz="0" w:space="0" w:color="auto"/>
        <w:right w:val="none" w:sz="0" w:space="0" w:color="auto"/>
      </w:divBdr>
    </w:div>
    <w:div w:id="1498376716">
      <w:bodyDiv w:val="1"/>
      <w:marLeft w:val="0"/>
      <w:marRight w:val="0"/>
      <w:marTop w:val="0"/>
      <w:marBottom w:val="0"/>
      <w:divBdr>
        <w:top w:val="none" w:sz="0" w:space="0" w:color="auto"/>
        <w:left w:val="none" w:sz="0" w:space="0" w:color="auto"/>
        <w:bottom w:val="none" w:sz="0" w:space="0" w:color="auto"/>
        <w:right w:val="none" w:sz="0" w:space="0" w:color="auto"/>
      </w:divBdr>
    </w:div>
    <w:div w:id="1610238817">
      <w:bodyDiv w:val="1"/>
      <w:marLeft w:val="0"/>
      <w:marRight w:val="0"/>
      <w:marTop w:val="0"/>
      <w:marBottom w:val="0"/>
      <w:divBdr>
        <w:top w:val="none" w:sz="0" w:space="0" w:color="auto"/>
        <w:left w:val="none" w:sz="0" w:space="0" w:color="auto"/>
        <w:bottom w:val="none" w:sz="0" w:space="0" w:color="auto"/>
        <w:right w:val="none" w:sz="0" w:space="0" w:color="auto"/>
      </w:divBdr>
    </w:div>
    <w:div w:id="1694989676">
      <w:bodyDiv w:val="1"/>
      <w:marLeft w:val="0"/>
      <w:marRight w:val="0"/>
      <w:marTop w:val="0"/>
      <w:marBottom w:val="0"/>
      <w:divBdr>
        <w:top w:val="none" w:sz="0" w:space="0" w:color="auto"/>
        <w:left w:val="none" w:sz="0" w:space="0" w:color="auto"/>
        <w:bottom w:val="none" w:sz="0" w:space="0" w:color="auto"/>
        <w:right w:val="none" w:sz="0" w:space="0" w:color="auto"/>
      </w:divBdr>
    </w:div>
    <w:div w:id="1709837877">
      <w:bodyDiv w:val="1"/>
      <w:marLeft w:val="0"/>
      <w:marRight w:val="0"/>
      <w:marTop w:val="0"/>
      <w:marBottom w:val="0"/>
      <w:divBdr>
        <w:top w:val="none" w:sz="0" w:space="0" w:color="auto"/>
        <w:left w:val="none" w:sz="0" w:space="0" w:color="auto"/>
        <w:bottom w:val="none" w:sz="0" w:space="0" w:color="auto"/>
        <w:right w:val="none" w:sz="0" w:space="0" w:color="auto"/>
      </w:divBdr>
    </w:div>
    <w:div w:id="1836870172">
      <w:bodyDiv w:val="1"/>
      <w:marLeft w:val="0"/>
      <w:marRight w:val="0"/>
      <w:marTop w:val="0"/>
      <w:marBottom w:val="0"/>
      <w:divBdr>
        <w:top w:val="none" w:sz="0" w:space="0" w:color="auto"/>
        <w:left w:val="none" w:sz="0" w:space="0" w:color="auto"/>
        <w:bottom w:val="none" w:sz="0" w:space="0" w:color="auto"/>
        <w:right w:val="none" w:sz="0" w:space="0" w:color="auto"/>
      </w:divBdr>
    </w:div>
    <w:div w:id="1893345998">
      <w:bodyDiv w:val="1"/>
      <w:marLeft w:val="0"/>
      <w:marRight w:val="0"/>
      <w:marTop w:val="0"/>
      <w:marBottom w:val="0"/>
      <w:divBdr>
        <w:top w:val="none" w:sz="0" w:space="0" w:color="auto"/>
        <w:left w:val="none" w:sz="0" w:space="0" w:color="auto"/>
        <w:bottom w:val="none" w:sz="0" w:space="0" w:color="auto"/>
        <w:right w:val="none" w:sz="0" w:space="0" w:color="auto"/>
      </w:divBdr>
    </w:div>
    <w:div w:id="2023167863">
      <w:bodyDiv w:val="1"/>
      <w:marLeft w:val="0"/>
      <w:marRight w:val="0"/>
      <w:marTop w:val="0"/>
      <w:marBottom w:val="0"/>
      <w:divBdr>
        <w:top w:val="none" w:sz="0" w:space="0" w:color="auto"/>
        <w:left w:val="none" w:sz="0" w:space="0" w:color="auto"/>
        <w:bottom w:val="none" w:sz="0" w:space="0" w:color="auto"/>
        <w:right w:val="none" w:sz="0" w:space="0" w:color="auto"/>
      </w:divBdr>
    </w:div>
    <w:div w:id="2035955504">
      <w:bodyDiv w:val="1"/>
      <w:marLeft w:val="0"/>
      <w:marRight w:val="0"/>
      <w:marTop w:val="0"/>
      <w:marBottom w:val="0"/>
      <w:divBdr>
        <w:top w:val="none" w:sz="0" w:space="0" w:color="auto"/>
        <w:left w:val="none" w:sz="0" w:space="0" w:color="auto"/>
        <w:bottom w:val="none" w:sz="0" w:space="0" w:color="auto"/>
        <w:right w:val="none" w:sz="0" w:space="0" w:color="auto"/>
      </w:divBdr>
    </w:div>
    <w:div w:id="214473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Jannd</b:Tag>
    <b:SourceType>InternetSite</b:SourceType>
    <b:Guid>{5C31B41F-8915-424A-8401-5ACE428E8BE7}</b:Guid>
    <b:Title>Jane Goodall Biography</b:Title>
    <b:Year>(n.d.).</b:Year>
    <b:InternetSiteTitle>www.janegoodall.org.uk/jane-goodall/biography</b:InternetSiteTitle>
    <b:URL>https://www.janegoodall.org.uk</b:URL>
    <b:RefOrder>1</b:RefOrder>
  </b:Source>
  <b:Source>
    <b:Tag>Ger17</b:Tag>
    <b:SourceType>InternetSite</b:SourceType>
    <b:Guid>{C0AC065F-6B4A-43F3-A859-7DB07F32898C}</b:Guid>
    <b:Author>
      <b:Author>
        <b:NameList>
          <b:Person>
            <b:Last>T</b:Last>
            <b:First>Gerber.</b:First>
          </b:Person>
        </b:NameList>
      </b:Author>
    </b:Author>
    <b:Title>Becoming Jane Goodall</b:Title>
    <b:InternetSiteTitle>www.nationalgeographic.com/magazine/2017/10</b:InternetSiteTitle>
    <b:Year>2017</b:Year>
    <b:URL>www.nationalgeopgraphic.com</b:URL>
    <b:RefOrder>2</b:RefOrder>
  </b:Source>
  <b:Source>
    <b:Tag>Our</b:Tag>
    <b:SourceType>InternetSite</b:SourceType>
    <b:Guid>{5C06063B-A1C0-4F1C-BD62-A7ED254AC1B8}</b:Guid>
    <b:Title>Our Work, Our Approach</b:Title>
    <b:InternetSiteTitle>www.janegoodall.org.uk/our-work/our-approach/conservation-science</b:InternetSiteTitle>
    <b:URL>www.janegoodall.org.uk</b:URL>
    <b:RefOrder>3</b:RefOrder>
  </b:Source>
</b:Sources>
</file>

<file path=customXml/itemProps1.xml><?xml version="1.0" encoding="utf-8"?>
<ds:datastoreItem xmlns:ds="http://schemas.openxmlformats.org/officeDocument/2006/customXml" ds:itemID="{37F4465D-5C04-45AE-873A-8FF511BD0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Pages>
  <Words>1093</Words>
  <Characters>6236</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Vernessa Francois</dc:creator>
  <cp:keywords/>
  <dc:description/>
  <cp:lastModifiedBy>Vernessa Francois</cp:lastModifiedBy>
  <cp:revision>5</cp:revision>
  <dcterms:created xsi:type="dcterms:W3CDTF">2019-06-07T13:26:00Z</dcterms:created>
  <dcterms:modified xsi:type="dcterms:W3CDTF">2019-07-18T22:16:00Z</dcterms:modified>
</cp:coreProperties>
</file>