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7ADE08" w14:textId="77777777" w:rsidR="00D9568A" w:rsidRDefault="00D9568A"/>
    <w:p w14:paraId="2F7B18DC" w14:textId="77777777" w:rsidR="00D9568A" w:rsidRDefault="00D9568A"/>
    <w:p w14:paraId="58D98802" w14:textId="77777777" w:rsidR="00D9568A" w:rsidRDefault="00D9568A"/>
    <w:p w14:paraId="3B1C702B" w14:textId="77777777" w:rsidR="00D9568A" w:rsidRDefault="00D9568A"/>
    <w:p w14:paraId="7D85FD08" w14:textId="77777777" w:rsidR="00CB4F46" w:rsidRDefault="00CB4F46"/>
    <w:p w14:paraId="48DC2381" w14:textId="77777777" w:rsidR="00CB4F46" w:rsidRDefault="00CB4F46"/>
    <w:p w14:paraId="13892582" w14:textId="77777777" w:rsidR="00CB4F46" w:rsidRDefault="00CB4F46"/>
    <w:p w14:paraId="6DB17950" w14:textId="77777777" w:rsidR="00CB4F46" w:rsidRDefault="00CB4F46"/>
    <w:p w14:paraId="480CDB1B" w14:textId="77777777" w:rsidR="00D9568A" w:rsidRDefault="00D9568A"/>
    <w:p w14:paraId="6724D4F1" w14:textId="77777777" w:rsidR="00D9568A" w:rsidRDefault="00D9568A"/>
    <w:p w14:paraId="19BBB478" w14:textId="005A5A63" w:rsidR="00D9568A" w:rsidRDefault="00D9568A">
      <w:pPr>
        <w:rPr>
          <w:rFonts w:ascii="Arial" w:hAnsi="Arial" w:cs="Arial"/>
          <w:sz w:val="40"/>
          <w:szCs w:val="40"/>
        </w:rPr>
      </w:pPr>
      <w:r>
        <w:rPr>
          <w:rFonts w:ascii="Arial" w:hAnsi="Arial" w:cs="Arial"/>
          <w:sz w:val="32"/>
          <w:szCs w:val="32"/>
        </w:rPr>
        <w:t xml:space="preserve">            </w:t>
      </w:r>
      <w:r w:rsidRPr="00D9568A">
        <w:rPr>
          <w:rFonts w:ascii="Arial" w:hAnsi="Arial" w:cs="Arial"/>
          <w:sz w:val="40"/>
          <w:szCs w:val="40"/>
        </w:rPr>
        <w:t>The Savoy London Sustainability Report</w:t>
      </w:r>
    </w:p>
    <w:p w14:paraId="2AF13A12" w14:textId="77777777" w:rsidR="00D9568A" w:rsidRDefault="00D9568A">
      <w:pPr>
        <w:rPr>
          <w:rFonts w:ascii="Arial" w:hAnsi="Arial" w:cs="Arial"/>
          <w:sz w:val="40"/>
          <w:szCs w:val="40"/>
        </w:rPr>
      </w:pPr>
    </w:p>
    <w:p w14:paraId="538283C1" w14:textId="77777777" w:rsidR="00D9568A" w:rsidRDefault="00D9568A">
      <w:pPr>
        <w:rPr>
          <w:rFonts w:ascii="Arial" w:hAnsi="Arial" w:cs="Arial"/>
          <w:sz w:val="40"/>
          <w:szCs w:val="40"/>
        </w:rPr>
      </w:pPr>
    </w:p>
    <w:p w14:paraId="70E685D3" w14:textId="2C655D4A" w:rsidR="00D9568A" w:rsidRPr="00D9568A" w:rsidRDefault="00D9568A">
      <w:pPr>
        <w:rPr>
          <w:rFonts w:ascii="Arial" w:hAnsi="Arial" w:cs="Arial"/>
          <w:sz w:val="40"/>
          <w:szCs w:val="40"/>
        </w:rPr>
      </w:pPr>
      <w:r>
        <w:rPr>
          <w:rFonts w:ascii="Arial" w:hAnsi="Arial" w:cs="Arial"/>
          <w:sz w:val="40"/>
          <w:szCs w:val="40"/>
        </w:rPr>
        <w:t>Module name:</w:t>
      </w:r>
      <w:r w:rsidR="00CB4F46" w:rsidRPr="00CB4F46">
        <w:t xml:space="preserve"> </w:t>
      </w:r>
      <w:r w:rsidR="00CB4F46" w:rsidRPr="00CB4F46">
        <w:rPr>
          <w:rFonts w:ascii="Arial" w:hAnsi="Arial" w:cs="Arial"/>
          <w:sz w:val="40"/>
          <w:szCs w:val="40"/>
        </w:rPr>
        <w:t>Sustainable Hospitality &amp; Tourism Management</w:t>
      </w:r>
      <w:r>
        <w:rPr>
          <w:rFonts w:ascii="Arial" w:hAnsi="Arial" w:cs="Arial"/>
          <w:sz w:val="40"/>
          <w:szCs w:val="40"/>
        </w:rPr>
        <w:br/>
        <w:t>Module code:</w:t>
      </w:r>
      <w:r w:rsidR="00CB4F46" w:rsidRPr="00CB4F46">
        <w:t xml:space="preserve"> </w:t>
      </w:r>
      <w:r w:rsidR="00CB4F46" w:rsidRPr="00CB4F46">
        <w:rPr>
          <w:rFonts w:ascii="Arial" w:hAnsi="Arial" w:cs="Arial"/>
          <w:sz w:val="40"/>
          <w:szCs w:val="40"/>
        </w:rPr>
        <w:t>BMIH5006</w:t>
      </w:r>
      <w:r>
        <w:rPr>
          <w:rFonts w:ascii="Arial" w:hAnsi="Arial" w:cs="Arial"/>
          <w:sz w:val="40"/>
          <w:szCs w:val="40"/>
        </w:rPr>
        <w:br/>
        <w:t xml:space="preserve">Student name: Laura </w:t>
      </w:r>
      <w:proofErr w:type="gramStart"/>
      <w:r>
        <w:rPr>
          <w:rFonts w:ascii="Arial" w:hAnsi="Arial" w:cs="Arial"/>
          <w:sz w:val="40"/>
          <w:szCs w:val="40"/>
        </w:rPr>
        <w:t>Balu(</w:t>
      </w:r>
      <w:proofErr w:type="gramEnd"/>
      <w:r>
        <w:rPr>
          <w:rFonts w:ascii="Arial" w:hAnsi="Arial" w:cs="Arial"/>
          <w:sz w:val="40"/>
          <w:szCs w:val="40"/>
        </w:rPr>
        <w:t>2232556)</w:t>
      </w:r>
      <w:r>
        <w:rPr>
          <w:rFonts w:ascii="Arial" w:hAnsi="Arial" w:cs="Arial"/>
          <w:sz w:val="40"/>
          <w:szCs w:val="40"/>
        </w:rPr>
        <w:br/>
        <w:t>Lecturer name: Lisa Knight</w:t>
      </w:r>
    </w:p>
    <w:p w14:paraId="13EF0327" w14:textId="77777777" w:rsidR="00D9568A" w:rsidRDefault="00D9568A"/>
    <w:p w14:paraId="0C0DD27A" w14:textId="77777777" w:rsidR="00D9568A" w:rsidRDefault="00D9568A"/>
    <w:p w14:paraId="6816AED5" w14:textId="77777777" w:rsidR="00D9568A" w:rsidRDefault="00D9568A"/>
    <w:p w14:paraId="7D4789C1" w14:textId="23FFBE66" w:rsidR="0022002A" w:rsidRDefault="0022002A" w:rsidP="0022002A"/>
    <w:p w14:paraId="253810EC" w14:textId="7B64AB49" w:rsidR="00CB4F46" w:rsidRDefault="0022002A">
      <w:r>
        <w:br w:type="page"/>
      </w:r>
    </w:p>
    <w:p w14:paraId="564761B2" w14:textId="77777777" w:rsidR="00CB4F46" w:rsidRDefault="00CB4F46"/>
    <w:p w14:paraId="2860C282" w14:textId="77777777" w:rsidR="00CB4F46" w:rsidRDefault="00CB4F46"/>
    <w:p w14:paraId="20F54F80" w14:textId="77777777" w:rsidR="00CB4F46" w:rsidRDefault="00CB4F46"/>
    <w:p w14:paraId="777068A9" w14:textId="540C3E0C" w:rsidR="00CB4F46" w:rsidRDefault="00CB4F46" w:rsidP="00CB4F46">
      <w:pPr>
        <w:rPr>
          <w:rFonts w:ascii="Arial" w:hAnsi="Arial" w:cs="Arial"/>
          <w:sz w:val="28"/>
          <w:szCs w:val="28"/>
        </w:rPr>
      </w:pPr>
      <w:r w:rsidRPr="0052218A">
        <w:rPr>
          <w:rFonts w:ascii="Arial" w:hAnsi="Arial" w:cs="Arial"/>
          <w:sz w:val="28"/>
          <w:szCs w:val="28"/>
        </w:rPr>
        <w:t xml:space="preserve">I acknowledge the use </w:t>
      </w:r>
      <w:r>
        <w:rPr>
          <w:rFonts w:ascii="Arial" w:hAnsi="Arial" w:cs="Arial"/>
          <w:sz w:val="28"/>
          <w:szCs w:val="28"/>
        </w:rPr>
        <w:t xml:space="preserve">of Ai </w:t>
      </w:r>
      <w:r w:rsidRPr="0052218A">
        <w:rPr>
          <w:rFonts w:ascii="Arial" w:hAnsi="Arial" w:cs="Arial"/>
          <w:sz w:val="28"/>
          <w:szCs w:val="28"/>
        </w:rPr>
        <w:t>for research purposes only.</w:t>
      </w:r>
    </w:p>
    <w:p w14:paraId="2E6C16CE" w14:textId="77777777" w:rsidR="00CB4F46" w:rsidRPr="0052218A" w:rsidRDefault="00CB4F46" w:rsidP="00CB4F46">
      <w:pPr>
        <w:rPr>
          <w:rFonts w:ascii="Arial" w:hAnsi="Arial" w:cs="Arial"/>
          <w:sz w:val="28"/>
          <w:szCs w:val="28"/>
        </w:rPr>
      </w:pPr>
    </w:p>
    <w:p w14:paraId="03B3969C" w14:textId="77777777" w:rsidR="00CB4F46" w:rsidRPr="0052218A" w:rsidRDefault="00CB4F46" w:rsidP="00CB4F46">
      <w:pPr>
        <w:rPr>
          <w:rFonts w:ascii="Arial" w:hAnsi="Arial" w:cs="Arial"/>
          <w:sz w:val="28"/>
          <w:szCs w:val="28"/>
        </w:rPr>
      </w:pPr>
      <w:r w:rsidRPr="0052218A">
        <w:rPr>
          <w:rFonts w:ascii="Arial" w:hAnsi="Arial" w:cs="Arial"/>
          <w:sz w:val="28"/>
          <w:szCs w:val="28"/>
        </w:rPr>
        <w:t>I confirm that I have not presented any AI-generated text as my own work. I confirm I have copies of my drafts, notes, and other resources I used before, and after the use of AI tools which I may be asked to provide in evidence.</w:t>
      </w:r>
    </w:p>
    <w:p w14:paraId="600C1591" w14:textId="2312BD4F" w:rsidR="00CB4F46" w:rsidRDefault="00CB4F46">
      <w:r>
        <w:br w:type="page"/>
      </w:r>
    </w:p>
    <w:p w14:paraId="1291B8A1" w14:textId="77777777" w:rsidR="0022002A" w:rsidRDefault="0022002A"/>
    <w:p w14:paraId="02E19AE4" w14:textId="204862CA" w:rsidR="0022002A" w:rsidRDefault="0022002A" w:rsidP="0022002A">
      <w:pPr>
        <w:pStyle w:val="Heading1"/>
      </w:pPr>
      <w:bookmarkStart w:id="0" w:name="_Toc182594520"/>
      <w:r>
        <w:t>Executive summary</w:t>
      </w:r>
      <w:bookmarkEnd w:id="0"/>
    </w:p>
    <w:p w14:paraId="44A2F2BF" w14:textId="77777777" w:rsidR="0022002A" w:rsidRDefault="0022002A" w:rsidP="0022002A"/>
    <w:p w14:paraId="4E38CCD3" w14:textId="11EEF3B5" w:rsidR="0022002A" w:rsidRPr="00D9568A" w:rsidRDefault="0022002A" w:rsidP="00D9568A">
      <w:pPr>
        <w:spacing w:after="0" w:line="360" w:lineRule="auto"/>
        <w:rPr>
          <w:rFonts w:ascii="Arial" w:hAnsi="Arial" w:cs="Arial"/>
        </w:rPr>
      </w:pPr>
      <w:r w:rsidRPr="00D9568A">
        <w:rPr>
          <w:rFonts w:ascii="Arial" w:hAnsi="Arial" w:cs="Arial"/>
          <w:sz w:val="24"/>
          <w:szCs w:val="24"/>
        </w:rPr>
        <w:t xml:space="preserve">The Savoy Hotel in London is strongly dedicated to sustainability through many initiatives that aim to lessen its environmental footprint and endorse eco-friendly practices. The hotel now relies entirely on renewable energy for electricity and compensates for carbon emissions from its gas usage. Considering solar panel installation </w:t>
      </w:r>
      <w:r w:rsidR="00D9568A">
        <w:rPr>
          <w:rFonts w:ascii="Arial" w:hAnsi="Arial" w:cs="Arial"/>
          <w:sz w:val="24"/>
          <w:szCs w:val="24"/>
        </w:rPr>
        <w:t>to</w:t>
      </w:r>
      <w:r w:rsidRPr="00D9568A">
        <w:rPr>
          <w:rFonts w:ascii="Arial" w:hAnsi="Arial" w:cs="Arial"/>
          <w:sz w:val="24"/>
          <w:szCs w:val="24"/>
        </w:rPr>
        <w:t xml:space="preserve"> increase energy efficiency, reduce carbon emissions, and reduce long-term costs. The Savoy has put extensive recycling programs in place and eliminated single-use plastics with a view toward zero waste. They have implemented AI monitoring systems to efficiently decrease food waste. </w:t>
      </w:r>
      <w:proofErr w:type="gramStart"/>
      <w:r w:rsidRPr="00D9568A">
        <w:rPr>
          <w:rFonts w:ascii="Arial" w:hAnsi="Arial" w:cs="Arial"/>
          <w:sz w:val="24"/>
          <w:szCs w:val="24"/>
        </w:rPr>
        <w:t>In order to</w:t>
      </w:r>
      <w:proofErr w:type="gramEnd"/>
      <w:r w:rsidRPr="00D9568A">
        <w:rPr>
          <w:rFonts w:ascii="Arial" w:hAnsi="Arial" w:cs="Arial"/>
          <w:sz w:val="24"/>
          <w:szCs w:val="24"/>
        </w:rPr>
        <w:t xml:space="preserve"> expand on these initiatives, a thorough textile recycling program could be put in place, tackling issues like collection methods and material mixtures. This project will support a circular economy and enhance The Savoy’s sustainability reputation even more. Examples of such efforts of the Savoy toward sustainability are its working with local charities and partnerships. Further, working with specialised organisations toward the effective implementation of a productive e-waste recycling program would certainly and effectively control electronic waste, reducing environmental pollution and health hazards. Such initiatives and recommended enhancements give The Savoy the leading position among eco-friendly high-end hotels, meeting its commitment to the environment without in any way compromising its legendary luxury and service standards.</w:t>
      </w:r>
      <w:r w:rsidRPr="00D9568A">
        <w:rPr>
          <w:rFonts w:ascii="Arial" w:hAnsi="Arial" w:cs="Arial"/>
        </w:rPr>
        <w:br w:type="page"/>
      </w:r>
    </w:p>
    <w:sdt>
      <w:sdtPr>
        <w:id w:val="-203549473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5EABF567" w14:textId="1E47CB7F" w:rsidR="00CB4F46" w:rsidRDefault="00CB4F46">
          <w:pPr>
            <w:pStyle w:val="TOCHeading"/>
          </w:pPr>
          <w:r>
            <w:t>Table of Contents</w:t>
          </w:r>
        </w:p>
        <w:p w14:paraId="26702D10" w14:textId="613E426D" w:rsidR="00CB4F46" w:rsidRDefault="00CB4F4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2594520" w:history="1">
            <w:r w:rsidRPr="00E3239B">
              <w:rPr>
                <w:rStyle w:val="Hyperlink"/>
                <w:noProof/>
              </w:rPr>
              <w:t>Executive summary</w:t>
            </w:r>
            <w:r>
              <w:rPr>
                <w:noProof/>
                <w:webHidden/>
              </w:rPr>
              <w:tab/>
            </w:r>
            <w:r>
              <w:rPr>
                <w:noProof/>
                <w:webHidden/>
              </w:rPr>
              <w:fldChar w:fldCharType="begin"/>
            </w:r>
            <w:r>
              <w:rPr>
                <w:noProof/>
                <w:webHidden/>
              </w:rPr>
              <w:instrText xml:space="preserve"> PAGEREF _Toc182594520 \h </w:instrText>
            </w:r>
            <w:r>
              <w:rPr>
                <w:noProof/>
                <w:webHidden/>
              </w:rPr>
            </w:r>
            <w:r>
              <w:rPr>
                <w:noProof/>
                <w:webHidden/>
              </w:rPr>
              <w:fldChar w:fldCharType="separate"/>
            </w:r>
            <w:r>
              <w:rPr>
                <w:noProof/>
                <w:webHidden/>
              </w:rPr>
              <w:t>3</w:t>
            </w:r>
            <w:r>
              <w:rPr>
                <w:noProof/>
                <w:webHidden/>
              </w:rPr>
              <w:fldChar w:fldCharType="end"/>
            </w:r>
          </w:hyperlink>
        </w:p>
        <w:p w14:paraId="387D74FD" w14:textId="2194664C" w:rsidR="00CB4F46" w:rsidRDefault="00CB4F46">
          <w:pPr>
            <w:pStyle w:val="TOC1"/>
            <w:tabs>
              <w:tab w:val="right" w:leader="dot" w:pos="9016"/>
            </w:tabs>
            <w:rPr>
              <w:rFonts w:eastAsiaTheme="minorEastAsia"/>
              <w:noProof/>
              <w:sz w:val="24"/>
              <w:szCs w:val="24"/>
              <w:lang w:eastAsia="en-GB"/>
            </w:rPr>
          </w:pPr>
          <w:hyperlink w:anchor="_Toc182594521" w:history="1">
            <w:r w:rsidRPr="00E3239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_Toc182594521 \h </w:instrText>
            </w:r>
            <w:r>
              <w:rPr>
                <w:noProof/>
                <w:webHidden/>
              </w:rPr>
            </w:r>
            <w:r>
              <w:rPr>
                <w:noProof/>
                <w:webHidden/>
              </w:rPr>
              <w:fldChar w:fldCharType="separate"/>
            </w:r>
            <w:r>
              <w:rPr>
                <w:noProof/>
                <w:webHidden/>
              </w:rPr>
              <w:t>5</w:t>
            </w:r>
            <w:r>
              <w:rPr>
                <w:noProof/>
                <w:webHidden/>
              </w:rPr>
              <w:fldChar w:fldCharType="end"/>
            </w:r>
          </w:hyperlink>
        </w:p>
        <w:p w14:paraId="3FFDCDE6" w14:textId="02079676" w:rsidR="00CB4F46" w:rsidRDefault="00CB4F46">
          <w:pPr>
            <w:pStyle w:val="TOC1"/>
            <w:tabs>
              <w:tab w:val="left" w:pos="440"/>
              <w:tab w:val="right" w:leader="dot" w:pos="9016"/>
            </w:tabs>
            <w:rPr>
              <w:rFonts w:eastAsiaTheme="minorEastAsia"/>
              <w:noProof/>
              <w:sz w:val="24"/>
              <w:szCs w:val="24"/>
              <w:lang w:eastAsia="en-GB"/>
            </w:rPr>
          </w:pPr>
          <w:hyperlink w:anchor="_Toc182594522" w:history="1">
            <w:r w:rsidRPr="00E3239B">
              <w:rPr>
                <w:rStyle w:val="Hyperlink"/>
                <w:rFonts w:ascii="Arial" w:hAnsi="Arial" w:cs="Arial"/>
                <w:noProof/>
              </w:rPr>
              <w:t>1.</w:t>
            </w:r>
            <w:r>
              <w:rPr>
                <w:rFonts w:eastAsiaTheme="minorEastAsia"/>
                <w:noProof/>
                <w:sz w:val="24"/>
                <w:szCs w:val="24"/>
                <w:lang w:eastAsia="en-GB"/>
              </w:rPr>
              <w:tab/>
            </w:r>
            <w:r w:rsidRPr="00E3239B">
              <w:rPr>
                <w:rStyle w:val="Hyperlink"/>
                <w:rFonts w:ascii="Arial" w:hAnsi="Arial" w:cs="Arial"/>
                <w:noProof/>
              </w:rPr>
              <w:t>Areas for Improvement and Enhancement in Sustainability Practices</w:t>
            </w:r>
            <w:r>
              <w:rPr>
                <w:noProof/>
                <w:webHidden/>
              </w:rPr>
              <w:tab/>
            </w:r>
            <w:r>
              <w:rPr>
                <w:noProof/>
                <w:webHidden/>
              </w:rPr>
              <w:fldChar w:fldCharType="begin"/>
            </w:r>
            <w:r>
              <w:rPr>
                <w:noProof/>
                <w:webHidden/>
              </w:rPr>
              <w:instrText xml:space="preserve"> PAGEREF _Toc182594522 \h </w:instrText>
            </w:r>
            <w:r>
              <w:rPr>
                <w:noProof/>
                <w:webHidden/>
              </w:rPr>
            </w:r>
            <w:r>
              <w:rPr>
                <w:noProof/>
                <w:webHidden/>
              </w:rPr>
              <w:fldChar w:fldCharType="separate"/>
            </w:r>
            <w:r>
              <w:rPr>
                <w:noProof/>
                <w:webHidden/>
              </w:rPr>
              <w:t>5</w:t>
            </w:r>
            <w:r>
              <w:rPr>
                <w:noProof/>
                <w:webHidden/>
              </w:rPr>
              <w:fldChar w:fldCharType="end"/>
            </w:r>
          </w:hyperlink>
        </w:p>
        <w:p w14:paraId="06D0CF0B" w14:textId="525FAE7A" w:rsidR="00CB4F46" w:rsidRDefault="00CB4F46">
          <w:pPr>
            <w:pStyle w:val="TOC2"/>
            <w:tabs>
              <w:tab w:val="left" w:pos="960"/>
              <w:tab w:val="right" w:leader="dot" w:pos="9016"/>
            </w:tabs>
            <w:rPr>
              <w:rFonts w:eastAsiaTheme="minorEastAsia"/>
              <w:noProof/>
              <w:sz w:val="24"/>
              <w:szCs w:val="24"/>
              <w:lang w:eastAsia="en-GB"/>
            </w:rPr>
          </w:pPr>
          <w:hyperlink w:anchor="_Toc182594523" w:history="1">
            <w:r w:rsidRPr="00E3239B">
              <w:rPr>
                <w:rStyle w:val="Hyperlink"/>
                <w:rFonts w:ascii="Arial" w:hAnsi="Arial" w:cs="Arial"/>
                <w:noProof/>
              </w:rPr>
              <w:t>1.1.</w:t>
            </w:r>
            <w:r>
              <w:rPr>
                <w:rFonts w:eastAsiaTheme="minorEastAsia"/>
                <w:noProof/>
                <w:sz w:val="24"/>
                <w:szCs w:val="24"/>
                <w:lang w:eastAsia="en-GB"/>
              </w:rPr>
              <w:tab/>
            </w:r>
            <w:r w:rsidRPr="00E3239B">
              <w:rPr>
                <w:rStyle w:val="Hyperlink"/>
                <w:rFonts w:ascii="Arial" w:hAnsi="Arial" w:cs="Arial"/>
                <w:noProof/>
              </w:rPr>
              <w:t>Expand Recycling Programs</w:t>
            </w:r>
            <w:r>
              <w:rPr>
                <w:noProof/>
                <w:webHidden/>
              </w:rPr>
              <w:tab/>
            </w:r>
            <w:r>
              <w:rPr>
                <w:noProof/>
                <w:webHidden/>
              </w:rPr>
              <w:fldChar w:fldCharType="begin"/>
            </w:r>
            <w:r>
              <w:rPr>
                <w:noProof/>
                <w:webHidden/>
              </w:rPr>
              <w:instrText xml:space="preserve"> PAGEREF _Toc182594523 \h </w:instrText>
            </w:r>
            <w:r>
              <w:rPr>
                <w:noProof/>
                <w:webHidden/>
              </w:rPr>
            </w:r>
            <w:r>
              <w:rPr>
                <w:noProof/>
                <w:webHidden/>
              </w:rPr>
              <w:fldChar w:fldCharType="separate"/>
            </w:r>
            <w:r>
              <w:rPr>
                <w:noProof/>
                <w:webHidden/>
              </w:rPr>
              <w:t>5</w:t>
            </w:r>
            <w:r>
              <w:rPr>
                <w:noProof/>
                <w:webHidden/>
              </w:rPr>
              <w:fldChar w:fldCharType="end"/>
            </w:r>
          </w:hyperlink>
        </w:p>
        <w:p w14:paraId="13A38E59" w14:textId="4CA88B43" w:rsidR="00CB4F46" w:rsidRDefault="00CB4F46">
          <w:pPr>
            <w:pStyle w:val="TOC3"/>
            <w:tabs>
              <w:tab w:val="left" w:pos="1440"/>
              <w:tab w:val="right" w:leader="dot" w:pos="9016"/>
            </w:tabs>
            <w:rPr>
              <w:rFonts w:eastAsiaTheme="minorEastAsia"/>
              <w:noProof/>
              <w:sz w:val="24"/>
              <w:szCs w:val="24"/>
              <w:lang w:eastAsia="en-GB"/>
            </w:rPr>
          </w:pPr>
          <w:hyperlink w:anchor="_Toc182594524" w:history="1">
            <w:r w:rsidRPr="00E3239B">
              <w:rPr>
                <w:rStyle w:val="Hyperlink"/>
                <w:rFonts w:ascii="Arial" w:hAnsi="Arial" w:cs="Arial"/>
                <w:noProof/>
              </w:rPr>
              <w:t>1.1.1.</w:t>
            </w:r>
            <w:r>
              <w:rPr>
                <w:rFonts w:eastAsiaTheme="minorEastAsia"/>
                <w:noProof/>
                <w:sz w:val="24"/>
                <w:szCs w:val="24"/>
                <w:lang w:eastAsia="en-GB"/>
              </w:rPr>
              <w:tab/>
            </w:r>
            <w:r w:rsidRPr="00E3239B">
              <w:rPr>
                <w:rStyle w:val="Hyperlink"/>
                <w:rFonts w:ascii="Arial" w:hAnsi="Arial" w:cs="Arial"/>
                <w:noProof/>
              </w:rPr>
              <w:t>Textile recycling</w:t>
            </w:r>
            <w:r>
              <w:rPr>
                <w:noProof/>
                <w:webHidden/>
              </w:rPr>
              <w:tab/>
            </w:r>
            <w:r>
              <w:rPr>
                <w:noProof/>
                <w:webHidden/>
              </w:rPr>
              <w:fldChar w:fldCharType="begin"/>
            </w:r>
            <w:r>
              <w:rPr>
                <w:noProof/>
                <w:webHidden/>
              </w:rPr>
              <w:instrText xml:space="preserve"> PAGEREF _Toc182594524 \h </w:instrText>
            </w:r>
            <w:r>
              <w:rPr>
                <w:noProof/>
                <w:webHidden/>
              </w:rPr>
            </w:r>
            <w:r>
              <w:rPr>
                <w:noProof/>
                <w:webHidden/>
              </w:rPr>
              <w:fldChar w:fldCharType="separate"/>
            </w:r>
            <w:r>
              <w:rPr>
                <w:noProof/>
                <w:webHidden/>
              </w:rPr>
              <w:t>6</w:t>
            </w:r>
            <w:r>
              <w:rPr>
                <w:noProof/>
                <w:webHidden/>
              </w:rPr>
              <w:fldChar w:fldCharType="end"/>
            </w:r>
          </w:hyperlink>
        </w:p>
        <w:p w14:paraId="0498AC66" w14:textId="56545AF7" w:rsidR="00CB4F46" w:rsidRDefault="00CB4F46">
          <w:pPr>
            <w:pStyle w:val="TOC3"/>
            <w:tabs>
              <w:tab w:val="left" w:pos="1440"/>
              <w:tab w:val="right" w:leader="dot" w:pos="9016"/>
            </w:tabs>
            <w:rPr>
              <w:rFonts w:eastAsiaTheme="minorEastAsia"/>
              <w:noProof/>
              <w:sz w:val="24"/>
              <w:szCs w:val="24"/>
              <w:lang w:eastAsia="en-GB"/>
            </w:rPr>
          </w:pPr>
          <w:hyperlink w:anchor="_Toc182594525" w:history="1">
            <w:r w:rsidRPr="00E3239B">
              <w:rPr>
                <w:rStyle w:val="Hyperlink"/>
                <w:rFonts w:ascii="Arial" w:hAnsi="Arial" w:cs="Arial"/>
                <w:noProof/>
              </w:rPr>
              <w:t>1.1.2.</w:t>
            </w:r>
            <w:r>
              <w:rPr>
                <w:rFonts w:eastAsiaTheme="minorEastAsia"/>
                <w:noProof/>
                <w:sz w:val="24"/>
                <w:szCs w:val="24"/>
                <w:lang w:eastAsia="en-GB"/>
              </w:rPr>
              <w:tab/>
            </w:r>
            <w:r w:rsidRPr="00E3239B">
              <w:rPr>
                <w:rStyle w:val="Hyperlink"/>
                <w:rFonts w:ascii="Arial" w:hAnsi="Arial" w:cs="Arial"/>
                <w:noProof/>
              </w:rPr>
              <w:t>Electrical Recycling</w:t>
            </w:r>
            <w:r>
              <w:rPr>
                <w:noProof/>
                <w:webHidden/>
              </w:rPr>
              <w:tab/>
            </w:r>
            <w:r>
              <w:rPr>
                <w:noProof/>
                <w:webHidden/>
              </w:rPr>
              <w:fldChar w:fldCharType="begin"/>
            </w:r>
            <w:r>
              <w:rPr>
                <w:noProof/>
                <w:webHidden/>
              </w:rPr>
              <w:instrText xml:space="preserve"> PAGEREF _Toc182594525 \h </w:instrText>
            </w:r>
            <w:r>
              <w:rPr>
                <w:noProof/>
                <w:webHidden/>
              </w:rPr>
            </w:r>
            <w:r>
              <w:rPr>
                <w:noProof/>
                <w:webHidden/>
              </w:rPr>
              <w:fldChar w:fldCharType="separate"/>
            </w:r>
            <w:r>
              <w:rPr>
                <w:noProof/>
                <w:webHidden/>
              </w:rPr>
              <w:t>6</w:t>
            </w:r>
            <w:r>
              <w:rPr>
                <w:noProof/>
                <w:webHidden/>
              </w:rPr>
              <w:fldChar w:fldCharType="end"/>
            </w:r>
          </w:hyperlink>
        </w:p>
        <w:p w14:paraId="701A8424" w14:textId="604A0862" w:rsidR="00CB4F46" w:rsidRDefault="00CB4F46">
          <w:pPr>
            <w:pStyle w:val="TOC2"/>
            <w:tabs>
              <w:tab w:val="left" w:pos="960"/>
              <w:tab w:val="right" w:leader="dot" w:pos="9016"/>
            </w:tabs>
            <w:rPr>
              <w:rFonts w:eastAsiaTheme="minorEastAsia"/>
              <w:noProof/>
              <w:sz w:val="24"/>
              <w:szCs w:val="24"/>
              <w:lang w:eastAsia="en-GB"/>
            </w:rPr>
          </w:pPr>
          <w:hyperlink w:anchor="_Toc182594526" w:history="1">
            <w:r w:rsidRPr="00E3239B">
              <w:rPr>
                <w:rStyle w:val="Hyperlink"/>
                <w:rFonts w:ascii="Arial" w:hAnsi="Arial" w:cs="Arial"/>
                <w:noProof/>
              </w:rPr>
              <w:t>1.2.</w:t>
            </w:r>
            <w:r>
              <w:rPr>
                <w:rFonts w:eastAsiaTheme="minorEastAsia"/>
                <w:noProof/>
                <w:sz w:val="24"/>
                <w:szCs w:val="24"/>
                <w:lang w:eastAsia="en-GB"/>
              </w:rPr>
              <w:tab/>
            </w:r>
            <w:r w:rsidRPr="00E3239B">
              <w:rPr>
                <w:rStyle w:val="Hyperlink"/>
                <w:rFonts w:ascii="Arial" w:hAnsi="Arial" w:cs="Arial"/>
                <w:noProof/>
              </w:rPr>
              <w:t>Solar Panel Installation</w:t>
            </w:r>
            <w:r>
              <w:rPr>
                <w:noProof/>
                <w:webHidden/>
              </w:rPr>
              <w:tab/>
            </w:r>
            <w:r>
              <w:rPr>
                <w:noProof/>
                <w:webHidden/>
              </w:rPr>
              <w:fldChar w:fldCharType="begin"/>
            </w:r>
            <w:r>
              <w:rPr>
                <w:noProof/>
                <w:webHidden/>
              </w:rPr>
              <w:instrText xml:space="preserve"> PAGEREF _Toc182594526 \h </w:instrText>
            </w:r>
            <w:r>
              <w:rPr>
                <w:noProof/>
                <w:webHidden/>
              </w:rPr>
            </w:r>
            <w:r>
              <w:rPr>
                <w:noProof/>
                <w:webHidden/>
              </w:rPr>
              <w:fldChar w:fldCharType="separate"/>
            </w:r>
            <w:r>
              <w:rPr>
                <w:noProof/>
                <w:webHidden/>
              </w:rPr>
              <w:t>7</w:t>
            </w:r>
            <w:r>
              <w:rPr>
                <w:noProof/>
                <w:webHidden/>
              </w:rPr>
              <w:fldChar w:fldCharType="end"/>
            </w:r>
          </w:hyperlink>
        </w:p>
        <w:p w14:paraId="444C5708" w14:textId="7A397560" w:rsidR="00CB4F46" w:rsidRDefault="00CB4F46">
          <w:pPr>
            <w:pStyle w:val="TOC3"/>
            <w:tabs>
              <w:tab w:val="left" w:pos="1440"/>
              <w:tab w:val="right" w:leader="dot" w:pos="9016"/>
            </w:tabs>
            <w:rPr>
              <w:rFonts w:eastAsiaTheme="minorEastAsia"/>
              <w:noProof/>
              <w:sz w:val="24"/>
              <w:szCs w:val="24"/>
              <w:lang w:eastAsia="en-GB"/>
            </w:rPr>
          </w:pPr>
          <w:hyperlink w:anchor="_Toc182594527" w:history="1">
            <w:r w:rsidRPr="00E3239B">
              <w:rPr>
                <w:rStyle w:val="Hyperlink"/>
                <w:rFonts w:ascii="Arial" w:hAnsi="Arial" w:cs="Arial"/>
                <w:noProof/>
              </w:rPr>
              <w:t>1.2.1.</w:t>
            </w:r>
            <w:r>
              <w:rPr>
                <w:rFonts w:eastAsiaTheme="minorEastAsia"/>
                <w:noProof/>
                <w:sz w:val="24"/>
                <w:szCs w:val="24"/>
                <w:lang w:eastAsia="en-GB"/>
              </w:rPr>
              <w:tab/>
            </w:r>
            <w:r w:rsidRPr="00E3239B">
              <w:rPr>
                <w:rStyle w:val="Hyperlink"/>
                <w:rFonts w:ascii="Arial" w:hAnsi="Arial" w:cs="Arial"/>
                <w:noProof/>
              </w:rPr>
              <w:t>Feasibility Study</w:t>
            </w:r>
            <w:r>
              <w:rPr>
                <w:noProof/>
                <w:webHidden/>
              </w:rPr>
              <w:tab/>
            </w:r>
            <w:r>
              <w:rPr>
                <w:noProof/>
                <w:webHidden/>
              </w:rPr>
              <w:fldChar w:fldCharType="begin"/>
            </w:r>
            <w:r>
              <w:rPr>
                <w:noProof/>
                <w:webHidden/>
              </w:rPr>
              <w:instrText xml:space="preserve"> PAGEREF _Toc182594527 \h </w:instrText>
            </w:r>
            <w:r>
              <w:rPr>
                <w:noProof/>
                <w:webHidden/>
              </w:rPr>
            </w:r>
            <w:r>
              <w:rPr>
                <w:noProof/>
                <w:webHidden/>
              </w:rPr>
              <w:fldChar w:fldCharType="separate"/>
            </w:r>
            <w:r>
              <w:rPr>
                <w:noProof/>
                <w:webHidden/>
              </w:rPr>
              <w:t>7</w:t>
            </w:r>
            <w:r>
              <w:rPr>
                <w:noProof/>
                <w:webHidden/>
              </w:rPr>
              <w:fldChar w:fldCharType="end"/>
            </w:r>
          </w:hyperlink>
        </w:p>
        <w:p w14:paraId="3FB3B4C8" w14:textId="387E183B" w:rsidR="00CB4F46" w:rsidRDefault="00CB4F46">
          <w:pPr>
            <w:pStyle w:val="TOC3"/>
            <w:tabs>
              <w:tab w:val="left" w:pos="1440"/>
              <w:tab w:val="right" w:leader="dot" w:pos="9016"/>
            </w:tabs>
            <w:rPr>
              <w:rFonts w:eastAsiaTheme="minorEastAsia"/>
              <w:noProof/>
              <w:sz w:val="24"/>
              <w:szCs w:val="24"/>
              <w:lang w:eastAsia="en-GB"/>
            </w:rPr>
          </w:pPr>
          <w:hyperlink w:anchor="_Toc182594528" w:history="1">
            <w:r w:rsidRPr="00E3239B">
              <w:rPr>
                <w:rStyle w:val="Hyperlink"/>
                <w:rFonts w:ascii="Arial" w:hAnsi="Arial" w:cs="Arial"/>
                <w:noProof/>
              </w:rPr>
              <w:t>1.2.2.</w:t>
            </w:r>
            <w:r>
              <w:rPr>
                <w:rFonts w:eastAsiaTheme="minorEastAsia"/>
                <w:noProof/>
                <w:sz w:val="24"/>
                <w:szCs w:val="24"/>
                <w:lang w:eastAsia="en-GB"/>
              </w:rPr>
              <w:tab/>
            </w:r>
            <w:r w:rsidRPr="00E3239B">
              <w:rPr>
                <w:rStyle w:val="Hyperlink"/>
                <w:rFonts w:ascii="Arial" w:hAnsi="Arial" w:cs="Arial"/>
                <w:noProof/>
              </w:rPr>
              <w:t>Partner with Renewable Energy Providers</w:t>
            </w:r>
            <w:r>
              <w:rPr>
                <w:noProof/>
                <w:webHidden/>
              </w:rPr>
              <w:tab/>
            </w:r>
            <w:r>
              <w:rPr>
                <w:noProof/>
                <w:webHidden/>
              </w:rPr>
              <w:fldChar w:fldCharType="begin"/>
            </w:r>
            <w:r>
              <w:rPr>
                <w:noProof/>
                <w:webHidden/>
              </w:rPr>
              <w:instrText xml:space="preserve"> PAGEREF _Toc182594528 \h </w:instrText>
            </w:r>
            <w:r>
              <w:rPr>
                <w:noProof/>
                <w:webHidden/>
              </w:rPr>
            </w:r>
            <w:r>
              <w:rPr>
                <w:noProof/>
                <w:webHidden/>
              </w:rPr>
              <w:fldChar w:fldCharType="separate"/>
            </w:r>
            <w:r>
              <w:rPr>
                <w:noProof/>
                <w:webHidden/>
              </w:rPr>
              <w:t>7</w:t>
            </w:r>
            <w:r>
              <w:rPr>
                <w:noProof/>
                <w:webHidden/>
              </w:rPr>
              <w:fldChar w:fldCharType="end"/>
            </w:r>
          </w:hyperlink>
        </w:p>
        <w:p w14:paraId="6C2B458E" w14:textId="7D2B28B3" w:rsidR="00CB4F46" w:rsidRDefault="00CB4F46">
          <w:pPr>
            <w:pStyle w:val="TOC3"/>
            <w:tabs>
              <w:tab w:val="left" w:pos="1440"/>
              <w:tab w:val="right" w:leader="dot" w:pos="9016"/>
            </w:tabs>
            <w:rPr>
              <w:rFonts w:eastAsiaTheme="minorEastAsia"/>
              <w:noProof/>
              <w:sz w:val="24"/>
              <w:szCs w:val="24"/>
              <w:lang w:eastAsia="en-GB"/>
            </w:rPr>
          </w:pPr>
          <w:hyperlink w:anchor="_Toc182594529" w:history="1">
            <w:r w:rsidRPr="00E3239B">
              <w:rPr>
                <w:rStyle w:val="Hyperlink"/>
                <w:rFonts w:ascii="Arial" w:hAnsi="Arial" w:cs="Arial"/>
                <w:noProof/>
              </w:rPr>
              <w:t>1.2.3.</w:t>
            </w:r>
            <w:r>
              <w:rPr>
                <w:rFonts w:eastAsiaTheme="minorEastAsia"/>
                <w:noProof/>
                <w:sz w:val="24"/>
                <w:szCs w:val="24"/>
                <w:lang w:eastAsia="en-GB"/>
              </w:rPr>
              <w:tab/>
            </w:r>
            <w:r w:rsidRPr="00E3239B">
              <w:rPr>
                <w:rStyle w:val="Hyperlink"/>
                <w:rFonts w:ascii="Arial" w:hAnsi="Arial" w:cs="Arial"/>
                <w:noProof/>
              </w:rPr>
              <w:t>Monitor and Optimise Energy Use</w:t>
            </w:r>
            <w:r>
              <w:rPr>
                <w:noProof/>
                <w:webHidden/>
              </w:rPr>
              <w:tab/>
            </w:r>
            <w:r>
              <w:rPr>
                <w:noProof/>
                <w:webHidden/>
              </w:rPr>
              <w:fldChar w:fldCharType="begin"/>
            </w:r>
            <w:r>
              <w:rPr>
                <w:noProof/>
                <w:webHidden/>
              </w:rPr>
              <w:instrText xml:space="preserve"> PAGEREF _Toc182594529 \h </w:instrText>
            </w:r>
            <w:r>
              <w:rPr>
                <w:noProof/>
                <w:webHidden/>
              </w:rPr>
            </w:r>
            <w:r>
              <w:rPr>
                <w:noProof/>
                <w:webHidden/>
              </w:rPr>
              <w:fldChar w:fldCharType="separate"/>
            </w:r>
            <w:r>
              <w:rPr>
                <w:noProof/>
                <w:webHidden/>
              </w:rPr>
              <w:t>7</w:t>
            </w:r>
            <w:r>
              <w:rPr>
                <w:noProof/>
                <w:webHidden/>
              </w:rPr>
              <w:fldChar w:fldCharType="end"/>
            </w:r>
          </w:hyperlink>
        </w:p>
        <w:p w14:paraId="53183DD0" w14:textId="0595E5C5" w:rsidR="00CB4F46" w:rsidRDefault="00CB4F46">
          <w:pPr>
            <w:pStyle w:val="TOC3"/>
            <w:tabs>
              <w:tab w:val="left" w:pos="1440"/>
              <w:tab w:val="right" w:leader="dot" w:pos="9016"/>
            </w:tabs>
            <w:rPr>
              <w:rFonts w:eastAsiaTheme="minorEastAsia"/>
              <w:noProof/>
              <w:sz w:val="24"/>
              <w:szCs w:val="24"/>
              <w:lang w:eastAsia="en-GB"/>
            </w:rPr>
          </w:pPr>
          <w:hyperlink w:anchor="_Toc182594530" w:history="1">
            <w:r w:rsidRPr="00E3239B">
              <w:rPr>
                <w:rStyle w:val="Hyperlink"/>
                <w:rFonts w:ascii="Arial" w:hAnsi="Arial" w:cs="Arial"/>
                <w:noProof/>
              </w:rPr>
              <w:t>1.2.4.</w:t>
            </w:r>
            <w:r>
              <w:rPr>
                <w:rFonts w:eastAsiaTheme="minorEastAsia"/>
                <w:noProof/>
                <w:sz w:val="24"/>
                <w:szCs w:val="24"/>
                <w:lang w:eastAsia="en-GB"/>
              </w:rPr>
              <w:tab/>
            </w:r>
            <w:r w:rsidRPr="00E3239B">
              <w:rPr>
                <w:rStyle w:val="Hyperlink"/>
                <w:rFonts w:ascii="Arial" w:hAnsi="Arial" w:cs="Arial"/>
                <w:noProof/>
              </w:rPr>
              <w:t>Educate and Involve Guests</w:t>
            </w:r>
            <w:r>
              <w:rPr>
                <w:noProof/>
                <w:webHidden/>
              </w:rPr>
              <w:tab/>
            </w:r>
            <w:r>
              <w:rPr>
                <w:noProof/>
                <w:webHidden/>
              </w:rPr>
              <w:fldChar w:fldCharType="begin"/>
            </w:r>
            <w:r>
              <w:rPr>
                <w:noProof/>
                <w:webHidden/>
              </w:rPr>
              <w:instrText xml:space="preserve"> PAGEREF _Toc182594530 \h </w:instrText>
            </w:r>
            <w:r>
              <w:rPr>
                <w:noProof/>
                <w:webHidden/>
              </w:rPr>
            </w:r>
            <w:r>
              <w:rPr>
                <w:noProof/>
                <w:webHidden/>
              </w:rPr>
              <w:fldChar w:fldCharType="separate"/>
            </w:r>
            <w:r>
              <w:rPr>
                <w:noProof/>
                <w:webHidden/>
              </w:rPr>
              <w:t>7</w:t>
            </w:r>
            <w:r>
              <w:rPr>
                <w:noProof/>
                <w:webHidden/>
              </w:rPr>
              <w:fldChar w:fldCharType="end"/>
            </w:r>
          </w:hyperlink>
        </w:p>
        <w:p w14:paraId="64083DAF" w14:textId="4FA5EFBC" w:rsidR="00CB4F46" w:rsidRDefault="00CB4F46">
          <w:pPr>
            <w:pStyle w:val="TOC1"/>
            <w:tabs>
              <w:tab w:val="left" w:pos="440"/>
              <w:tab w:val="right" w:leader="dot" w:pos="9016"/>
            </w:tabs>
            <w:rPr>
              <w:rFonts w:eastAsiaTheme="minorEastAsia"/>
              <w:noProof/>
              <w:sz w:val="24"/>
              <w:szCs w:val="24"/>
              <w:lang w:eastAsia="en-GB"/>
            </w:rPr>
          </w:pPr>
          <w:hyperlink w:anchor="_Toc182594531" w:history="1">
            <w:r w:rsidRPr="00E3239B">
              <w:rPr>
                <w:rStyle w:val="Hyperlink"/>
                <w:rFonts w:ascii="Arial" w:hAnsi="Arial" w:cs="Arial"/>
                <w:noProof/>
              </w:rPr>
              <w:t>2.</w:t>
            </w:r>
            <w:r>
              <w:rPr>
                <w:rFonts w:eastAsiaTheme="minorEastAsia"/>
                <w:noProof/>
                <w:sz w:val="24"/>
                <w:szCs w:val="24"/>
                <w:lang w:eastAsia="en-GB"/>
              </w:rPr>
              <w:tab/>
            </w:r>
            <w:r w:rsidRPr="00E3239B">
              <w:rPr>
                <w:rStyle w:val="Hyperlink"/>
                <w:rFonts w:ascii="Arial" w:hAnsi="Arial" w:cs="Arial"/>
                <w:noProof/>
              </w:rPr>
              <w:t>Examples of Other Hotels/Businesses Implementing This Initiative</w:t>
            </w:r>
            <w:r>
              <w:rPr>
                <w:noProof/>
                <w:webHidden/>
              </w:rPr>
              <w:tab/>
            </w:r>
            <w:r>
              <w:rPr>
                <w:noProof/>
                <w:webHidden/>
              </w:rPr>
              <w:fldChar w:fldCharType="begin"/>
            </w:r>
            <w:r>
              <w:rPr>
                <w:noProof/>
                <w:webHidden/>
              </w:rPr>
              <w:instrText xml:space="preserve"> PAGEREF _Toc182594531 \h </w:instrText>
            </w:r>
            <w:r>
              <w:rPr>
                <w:noProof/>
                <w:webHidden/>
              </w:rPr>
            </w:r>
            <w:r>
              <w:rPr>
                <w:noProof/>
                <w:webHidden/>
              </w:rPr>
              <w:fldChar w:fldCharType="separate"/>
            </w:r>
            <w:r>
              <w:rPr>
                <w:noProof/>
                <w:webHidden/>
              </w:rPr>
              <w:t>8</w:t>
            </w:r>
            <w:r>
              <w:rPr>
                <w:noProof/>
                <w:webHidden/>
              </w:rPr>
              <w:fldChar w:fldCharType="end"/>
            </w:r>
          </w:hyperlink>
        </w:p>
        <w:p w14:paraId="2B335CB5" w14:textId="790D217B" w:rsidR="00CB4F46" w:rsidRDefault="00CB4F46">
          <w:pPr>
            <w:pStyle w:val="TOC2"/>
            <w:tabs>
              <w:tab w:val="left" w:pos="960"/>
              <w:tab w:val="right" w:leader="dot" w:pos="9016"/>
            </w:tabs>
            <w:rPr>
              <w:rFonts w:eastAsiaTheme="minorEastAsia"/>
              <w:noProof/>
              <w:sz w:val="24"/>
              <w:szCs w:val="24"/>
              <w:lang w:eastAsia="en-GB"/>
            </w:rPr>
          </w:pPr>
          <w:hyperlink w:anchor="_Toc182594532" w:history="1">
            <w:r w:rsidRPr="00E3239B">
              <w:rPr>
                <w:rStyle w:val="Hyperlink"/>
                <w:rFonts w:ascii="Arial" w:hAnsi="Arial" w:cs="Arial"/>
                <w:noProof/>
              </w:rPr>
              <w:t>2.1.</w:t>
            </w:r>
            <w:r>
              <w:rPr>
                <w:rFonts w:eastAsiaTheme="minorEastAsia"/>
                <w:noProof/>
                <w:sz w:val="24"/>
                <w:szCs w:val="24"/>
                <w:lang w:eastAsia="en-GB"/>
              </w:rPr>
              <w:tab/>
            </w:r>
            <w:r w:rsidRPr="00E3239B">
              <w:rPr>
                <w:rStyle w:val="Hyperlink"/>
                <w:rFonts w:ascii="Arial" w:hAnsi="Arial" w:cs="Arial"/>
                <w:noProof/>
              </w:rPr>
              <w:t>E-waste and textile recycling</w:t>
            </w:r>
            <w:r>
              <w:rPr>
                <w:noProof/>
                <w:webHidden/>
              </w:rPr>
              <w:tab/>
            </w:r>
            <w:r>
              <w:rPr>
                <w:noProof/>
                <w:webHidden/>
              </w:rPr>
              <w:fldChar w:fldCharType="begin"/>
            </w:r>
            <w:r>
              <w:rPr>
                <w:noProof/>
                <w:webHidden/>
              </w:rPr>
              <w:instrText xml:space="preserve"> PAGEREF _Toc182594532 \h </w:instrText>
            </w:r>
            <w:r>
              <w:rPr>
                <w:noProof/>
                <w:webHidden/>
              </w:rPr>
            </w:r>
            <w:r>
              <w:rPr>
                <w:noProof/>
                <w:webHidden/>
              </w:rPr>
              <w:fldChar w:fldCharType="separate"/>
            </w:r>
            <w:r>
              <w:rPr>
                <w:noProof/>
                <w:webHidden/>
              </w:rPr>
              <w:t>8</w:t>
            </w:r>
            <w:r>
              <w:rPr>
                <w:noProof/>
                <w:webHidden/>
              </w:rPr>
              <w:fldChar w:fldCharType="end"/>
            </w:r>
          </w:hyperlink>
        </w:p>
        <w:p w14:paraId="6C786870" w14:textId="5AA38371" w:rsidR="00CB4F46" w:rsidRDefault="00CB4F46">
          <w:pPr>
            <w:pStyle w:val="TOC2"/>
            <w:tabs>
              <w:tab w:val="left" w:pos="960"/>
              <w:tab w:val="right" w:leader="dot" w:pos="9016"/>
            </w:tabs>
            <w:rPr>
              <w:rFonts w:eastAsiaTheme="minorEastAsia"/>
              <w:noProof/>
              <w:sz w:val="24"/>
              <w:szCs w:val="24"/>
              <w:lang w:eastAsia="en-GB"/>
            </w:rPr>
          </w:pPr>
          <w:hyperlink w:anchor="_Toc182594533" w:history="1">
            <w:r w:rsidRPr="00E3239B">
              <w:rPr>
                <w:rStyle w:val="Hyperlink"/>
                <w:rFonts w:ascii="Arial" w:hAnsi="Arial" w:cs="Arial"/>
                <w:noProof/>
              </w:rPr>
              <w:t>2.2.</w:t>
            </w:r>
            <w:r>
              <w:rPr>
                <w:rFonts w:eastAsiaTheme="minorEastAsia"/>
                <w:noProof/>
                <w:sz w:val="24"/>
                <w:szCs w:val="24"/>
                <w:lang w:eastAsia="en-GB"/>
              </w:rPr>
              <w:tab/>
            </w:r>
            <w:r w:rsidRPr="00E3239B">
              <w:rPr>
                <w:rStyle w:val="Hyperlink"/>
                <w:rFonts w:ascii="Arial" w:hAnsi="Arial" w:cs="Arial"/>
                <w:noProof/>
              </w:rPr>
              <w:t>Solar Panels</w:t>
            </w:r>
            <w:r>
              <w:rPr>
                <w:noProof/>
                <w:webHidden/>
              </w:rPr>
              <w:tab/>
            </w:r>
            <w:r>
              <w:rPr>
                <w:noProof/>
                <w:webHidden/>
              </w:rPr>
              <w:fldChar w:fldCharType="begin"/>
            </w:r>
            <w:r>
              <w:rPr>
                <w:noProof/>
                <w:webHidden/>
              </w:rPr>
              <w:instrText xml:space="preserve"> PAGEREF _Toc182594533 \h </w:instrText>
            </w:r>
            <w:r>
              <w:rPr>
                <w:noProof/>
                <w:webHidden/>
              </w:rPr>
            </w:r>
            <w:r>
              <w:rPr>
                <w:noProof/>
                <w:webHidden/>
              </w:rPr>
              <w:fldChar w:fldCharType="separate"/>
            </w:r>
            <w:r>
              <w:rPr>
                <w:noProof/>
                <w:webHidden/>
              </w:rPr>
              <w:t>8</w:t>
            </w:r>
            <w:r>
              <w:rPr>
                <w:noProof/>
                <w:webHidden/>
              </w:rPr>
              <w:fldChar w:fldCharType="end"/>
            </w:r>
          </w:hyperlink>
        </w:p>
        <w:p w14:paraId="624B84F9" w14:textId="2E7F0A38" w:rsidR="00CB4F46" w:rsidRDefault="00CB4F46">
          <w:pPr>
            <w:pStyle w:val="TOC1"/>
            <w:tabs>
              <w:tab w:val="left" w:pos="440"/>
              <w:tab w:val="right" w:leader="dot" w:pos="9016"/>
            </w:tabs>
            <w:rPr>
              <w:rFonts w:eastAsiaTheme="minorEastAsia"/>
              <w:noProof/>
              <w:sz w:val="24"/>
              <w:szCs w:val="24"/>
              <w:lang w:eastAsia="en-GB"/>
            </w:rPr>
          </w:pPr>
          <w:hyperlink w:anchor="_Toc182594534" w:history="1">
            <w:r w:rsidRPr="00E3239B">
              <w:rPr>
                <w:rStyle w:val="Hyperlink"/>
                <w:rFonts w:ascii="Arial" w:hAnsi="Arial" w:cs="Arial"/>
                <w:noProof/>
              </w:rPr>
              <w:t>3.</w:t>
            </w:r>
            <w:r>
              <w:rPr>
                <w:rFonts w:eastAsiaTheme="minorEastAsia"/>
                <w:noProof/>
                <w:sz w:val="24"/>
                <w:szCs w:val="24"/>
                <w:lang w:eastAsia="en-GB"/>
              </w:rPr>
              <w:tab/>
            </w:r>
            <w:r w:rsidRPr="00E3239B">
              <w:rPr>
                <w:rStyle w:val="Hyperlink"/>
                <w:rFonts w:ascii="Arial" w:hAnsi="Arial" w:cs="Arial"/>
                <w:noProof/>
              </w:rPr>
              <w:t>Hotels benefit from Solar Panels, e-waste and textile recycling</w:t>
            </w:r>
            <w:r>
              <w:rPr>
                <w:noProof/>
                <w:webHidden/>
              </w:rPr>
              <w:tab/>
            </w:r>
            <w:r>
              <w:rPr>
                <w:noProof/>
                <w:webHidden/>
              </w:rPr>
              <w:fldChar w:fldCharType="begin"/>
            </w:r>
            <w:r>
              <w:rPr>
                <w:noProof/>
                <w:webHidden/>
              </w:rPr>
              <w:instrText xml:space="preserve"> PAGEREF _Toc182594534 \h </w:instrText>
            </w:r>
            <w:r>
              <w:rPr>
                <w:noProof/>
                <w:webHidden/>
              </w:rPr>
            </w:r>
            <w:r>
              <w:rPr>
                <w:noProof/>
                <w:webHidden/>
              </w:rPr>
              <w:fldChar w:fldCharType="separate"/>
            </w:r>
            <w:r>
              <w:rPr>
                <w:noProof/>
                <w:webHidden/>
              </w:rPr>
              <w:t>9</w:t>
            </w:r>
            <w:r>
              <w:rPr>
                <w:noProof/>
                <w:webHidden/>
              </w:rPr>
              <w:fldChar w:fldCharType="end"/>
            </w:r>
          </w:hyperlink>
        </w:p>
        <w:p w14:paraId="06394111" w14:textId="3E6F6447" w:rsidR="00CB4F46" w:rsidRDefault="00CB4F46">
          <w:pPr>
            <w:pStyle w:val="TOC1"/>
            <w:tabs>
              <w:tab w:val="left" w:pos="440"/>
              <w:tab w:val="right" w:leader="dot" w:pos="9016"/>
            </w:tabs>
            <w:rPr>
              <w:rFonts w:eastAsiaTheme="minorEastAsia"/>
              <w:noProof/>
              <w:sz w:val="24"/>
              <w:szCs w:val="24"/>
              <w:lang w:eastAsia="en-GB"/>
            </w:rPr>
          </w:pPr>
          <w:hyperlink w:anchor="_Toc182594535" w:history="1">
            <w:r w:rsidRPr="00E3239B">
              <w:rPr>
                <w:rStyle w:val="Hyperlink"/>
                <w:rFonts w:ascii="Arial" w:hAnsi="Arial" w:cs="Arial"/>
                <w:noProof/>
              </w:rPr>
              <w:t>4.</w:t>
            </w:r>
            <w:r>
              <w:rPr>
                <w:rFonts w:eastAsiaTheme="minorEastAsia"/>
                <w:noProof/>
                <w:sz w:val="24"/>
                <w:szCs w:val="24"/>
                <w:lang w:eastAsia="en-GB"/>
              </w:rPr>
              <w:tab/>
            </w:r>
            <w:r w:rsidRPr="00E3239B">
              <w:rPr>
                <w:rStyle w:val="Hyperlink"/>
                <w:rFonts w:ascii="Arial" w:hAnsi="Arial" w:cs="Arial"/>
                <w:noProof/>
              </w:rPr>
              <w:t>Environmental Benefits</w:t>
            </w:r>
            <w:r>
              <w:rPr>
                <w:noProof/>
                <w:webHidden/>
              </w:rPr>
              <w:tab/>
            </w:r>
            <w:r>
              <w:rPr>
                <w:noProof/>
                <w:webHidden/>
              </w:rPr>
              <w:fldChar w:fldCharType="begin"/>
            </w:r>
            <w:r>
              <w:rPr>
                <w:noProof/>
                <w:webHidden/>
              </w:rPr>
              <w:instrText xml:space="preserve"> PAGEREF _Toc182594535 \h </w:instrText>
            </w:r>
            <w:r>
              <w:rPr>
                <w:noProof/>
                <w:webHidden/>
              </w:rPr>
            </w:r>
            <w:r>
              <w:rPr>
                <w:noProof/>
                <w:webHidden/>
              </w:rPr>
              <w:fldChar w:fldCharType="separate"/>
            </w:r>
            <w:r>
              <w:rPr>
                <w:noProof/>
                <w:webHidden/>
              </w:rPr>
              <w:t>9</w:t>
            </w:r>
            <w:r>
              <w:rPr>
                <w:noProof/>
                <w:webHidden/>
              </w:rPr>
              <w:fldChar w:fldCharType="end"/>
            </w:r>
          </w:hyperlink>
        </w:p>
        <w:p w14:paraId="5D81DF46" w14:textId="30275F9C" w:rsidR="00CB4F46" w:rsidRDefault="00CB4F46">
          <w:pPr>
            <w:pStyle w:val="TOC1"/>
            <w:tabs>
              <w:tab w:val="left" w:pos="440"/>
              <w:tab w:val="right" w:leader="dot" w:pos="9016"/>
            </w:tabs>
            <w:rPr>
              <w:rFonts w:eastAsiaTheme="minorEastAsia"/>
              <w:noProof/>
              <w:sz w:val="24"/>
              <w:szCs w:val="24"/>
              <w:lang w:eastAsia="en-GB"/>
            </w:rPr>
          </w:pPr>
          <w:hyperlink w:anchor="_Toc182594536" w:history="1">
            <w:r w:rsidRPr="00E3239B">
              <w:rPr>
                <w:rStyle w:val="Hyperlink"/>
                <w:rFonts w:ascii="Arial" w:hAnsi="Arial" w:cs="Arial"/>
                <w:noProof/>
              </w:rPr>
              <w:t>5.</w:t>
            </w:r>
            <w:r>
              <w:rPr>
                <w:rFonts w:eastAsiaTheme="minorEastAsia"/>
                <w:noProof/>
                <w:sz w:val="24"/>
                <w:szCs w:val="24"/>
                <w:lang w:eastAsia="en-GB"/>
              </w:rPr>
              <w:tab/>
            </w:r>
            <w:r w:rsidRPr="00E3239B">
              <w:rPr>
                <w:rStyle w:val="Hyperlink"/>
                <w:rFonts w:ascii="Arial" w:hAnsi="Arial" w:cs="Arial"/>
                <w:noProof/>
              </w:rPr>
              <w:t>Operational Challenges:</w:t>
            </w:r>
            <w:r>
              <w:rPr>
                <w:noProof/>
                <w:webHidden/>
              </w:rPr>
              <w:tab/>
            </w:r>
            <w:r>
              <w:rPr>
                <w:noProof/>
                <w:webHidden/>
              </w:rPr>
              <w:fldChar w:fldCharType="begin"/>
            </w:r>
            <w:r>
              <w:rPr>
                <w:noProof/>
                <w:webHidden/>
              </w:rPr>
              <w:instrText xml:space="preserve"> PAGEREF _Toc182594536 \h </w:instrText>
            </w:r>
            <w:r>
              <w:rPr>
                <w:noProof/>
                <w:webHidden/>
              </w:rPr>
            </w:r>
            <w:r>
              <w:rPr>
                <w:noProof/>
                <w:webHidden/>
              </w:rPr>
              <w:fldChar w:fldCharType="separate"/>
            </w:r>
            <w:r>
              <w:rPr>
                <w:noProof/>
                <w:webHidden/>
              </w:rPr>
              <w:t>10</w:t>
            </w:r>
            <w:r>
              <w:rPr>
                <w:noProof/>
                <w:webHidden/>
              </w:rPr>
              <w:fldChar w:fldCharType="end"/>
            </w:r>
          </w:hyperlink>
        </w:p>
        <w:p w14:paraId="5A5F5FD0" w14:textId="1DB58568" w:rsidR="00CB4F46" w:rsidRDefault="00CB4F46">
          <w:pPr>
            <w:pStyle w:val="TOC2"/>
            <w:tabs>
              <w:tab w:val="left" w:pos="960"/>
              <w:tab w:val="right" w:leader="dot" w:pos="9016"/>
            </w:tabs>
            <w:rPr>
              <w:rFonts w:eastAsiaTheme="minorEastAsia"/>
              <w:noProof/>
              <w:sz w:val="24"/>
              <w:szCs w:val="24"/>
              <w:lang w:eastAsia="en-GB"/>
            </w:rPr>
          </w:pPr>
          <w:hyperlink w:anchor="_Toc182594537" w:history="1">
            <w:r w:rsidRPr="00E3239B">
              <w:rPr>
                <w:rStyle w:val="Hyperlink"/>
                <w:rFonts w:ascii="Arial" w:hAnsi="Arial" w:cs="Arial"/>
                <w:noProof/>
              </w:rPr>
              <w:t>5.1.</w:t>
            </w:r>
            <w:r>
              <w:rPr>
                <w:rFonts w:eastAsiaTheme="minorEastAsia"/>
                <w:noProof/>
                <w:sz w:val="24"/>
                <w:szCs w:val="24"/>
                <w:lang w:eastAsia="en-GB"/>
              </w:rPr>
              <w:tab/>
            </w:r>
            <w:r w:rsidRPr="00E3239B">
              <w:rPr>
                <w:rStyle w:val="Hyperlink"/>
                <w:rFonts w:ascii="Arial" w:hAnsi="Arial" w:cs="Arial"/>
                <w:noProof/>
              </w:rPr>
              <w:t>Solar Panels</w:t>
            </w:r>
            <w:r>
              <w:rPr>
                <w:noProof/>
                <w:webHidden/>
              </w:rPr>
              <w:tab/>
            </w:r>
            <w:r>
              <w:rPr>
                <w:noProof/>
                <w:webHidden/>
              </w:rPr>
              <w:fldChar w:fldCharType="begin"/>
            </w:r>
            <w:r>
              <w:rPr>
                <w:noProof/>
                <w:webHidden/>
              </w:rPr>
              <w:instrText xml:space="preserve"> PAGEREF _Toc182594537 \h </w:instrText>
            </w:r>
            <w:r>
              <w:rPr>
                <w:noProof/>
                <w:webHidden/>
              </w:rPr>
            </w:r>
            <w:r>
              <w:rPr>
                <w:noProof/>
                <w:webHidden/>
              </w:rPr>
              <w:fldChar w:fldCharType="separate"/>
            </w:r>
            <w:r>
              <w:rPr>
                <w:noProof/>
                <w:webHidden/>
              </w:rPr>
              <w:t>10</w:t>
            </w:r>
            <w:r>
              <w:rPr>
                <w:noProof/>
                <w:webHidden/>
              </w:rPr>
              <w:fldChar w:fldCharType="end"/>
            </w:r>
          </w:hyperlink>
        </w:p>
        <w:p w14:paraId="17EB912C" w14:textId="74CB6385" w:rsidR="00CB4F46" w:rsidRDefault="00CB4F46">
          <w:pPr>
            <w:pStyle w:val="TOC2"/>
            <w:tabs>
              <w:tab w:val="left" w:pos="960"/>
              <w:tab w:val="right" w:leader="dot" w:pos="9016"/>
            </w:tabs>
            <w:rPr>
              <w:rFonts w:eastAsiaTheme="minorEastAsia"/>
              <w:noProof/>
              <w:sz w:val="24"/>
              <w:szCs w:val="24"/>
              <w:lang w:eastAsia="en-GB"/>
            </w:rPr>
          </w:pPr>
          <w:hyperlink w:anchor="_Toc182594538" w:history="1">
            <w:r w:rsidRPr="00E3239B">
              <w:rPr>
                <w:rStyle w:val="Hyperlink"/>
                <w:rFonts w:ascii="Arial" w:hAnsi="Arial" w:cs="Arial"/>
                <w:noProof/>
              </w:rPr>
              <w:t>5.2.</w:t>
            </w:r>
            <w:r>
              <w:rPr>
                <w:rFonts w:eastAsiaTheme="minorEastAsia"/>
                <w:noProof/>
                <w:sz w:val="24"/>
                <w:szCs w:val="24"/>
                <w:lang w:eastAsia="en-GB"/>
              </w:rPr>
              <w:tab/>
            </w:r>
            <w:r w:rsidRPr="00E3239B">
              <w:rPr>
                <w:rStyle w:val="Hyperlink"/>
                <w:rFonts w:ascii="Arial" w:hAnsi="Arial" w:cs="Arial"/>
                <w:noProof/>
              </w:rPr>
              <w:t>E-Waste</w:t>
            </w:r>
            <w:r>
              <w:rPr>
                <w:noProof/>
                <w:webHidden/>
              </w:rPr>
              <w:tab/>
            </w:r>
            <w:r>
              <w:rPr>
                <w:noProof/>
                <w:webHidden/>
              </w:rPr>
              <w:fldChar w:fldCharType="begin"/>
            </w:r>
            <w:r>
              <w:rPr>
                <w:noProof/>
                <w:webHidden/>
              </w:rPr>
              <w:instrText xml:space="preserve"> PAGEREF _Toc182594538 \h </w:instrText>
            </w:r>
            <w:r>
              <w:rPr>
                <w:noProof/>
                <w:webHidden/>
              </w:rPr>
            </w:r>
            <w:r>
              <w:rPr>
                <w:noProof/>
                <w:webHidden/>
              </w:rPr>
              <w:fldChar w:fldCharType="separate"/>
            </w:r>
            <w:r>
              <w:rPr>
                <w:noProof/>
                <w:webHidden/>
              </w:rPr>
              <w:t>10</w:t>
            </w:r>
            <w:r>
              <w:rPr>
                <w:noProof/>
                <w:webHidden/>
              </w:rPr>
              <w:fldChar w:fldCharType="end"/>
            </w:r>
          </w:hyperlink>
        </w:p>
        <w:p w14:paraId="432CF9F5" w14:textId="7896B043" w:rsidR="00CB4F46" w:rsidRDefault="00CB4F46">
          <w:pPr>
            <w:pStyle w:val="TOC2"/>
            <w:tabs>
              <w:tab w:val="left" w:pos="960"/>
              <w:tab w:val="right" w:leader="dot" w:pos="9016"/>
            </w:tabs>
            <w:rPr>
              <w:rFonts w:eastAsiaTheme="minorEastAsia"/>
              <w:noProof/>
              <w:sz w:val="24"/>
              <w:szCs w:val="24"/>
              <w:lang w:eastAsia="en-GB"/>
            </w:rPr>
          </w:pPr>
          <w:hyperlink w:anchor="_Toc182594539" w:history="1">
            <w:r w:rsidRPr="00E3239B">
              <w:rPr>
                <w:rStyle w:val="Hyperlink"/>
                <w:rFonts w:ascii="Arial" w:hAnsi="Arial" w:cs="Arial"/>
                <w:noProof/>
              </w:rPr>
              <w:t>5.3.</w:t>
            </w:r>
            <w:r>
              <w:rPr>
                <w:rFonts w:eastAsiaTheme="minorEastAsia"/>
                <w:noProof/>
                <w:sz w:val="24"/>
                <w:szCs w:val="24"/>
                <w:lang w:eastAsia="en-GB"/>
              </w:rPr>
              <w:tab/>
            </w:r>
            <w:r w:rsidRPr="00E3239B">
              <w:rPr>
                <w:rStyle w:val="Hyperlink"/>
                <w:rFonts w:ascii="Arial" w:hAnsi="Arial" w:cs="Arial"/>
                <w:noProof/>
              </w:rPr>
              <w:t>Textile Recycling</w:t>
            </w:r>
            <w:r>
              <w:rPr>
                <w:noProof/>
                <w:webHidden/>
              </w:rPr>
              <w:tab/>
            </w:r>
            <w:r>
              <w:rPr>
                <w:noProof/>
                <w:webHidden/>
              </w:rPr>
              <w:fldChar w:fldCharType="begin"/>
            </w:r>
            <w:r>
              <w:rPr>
                <w:noProof/>
                <w:webHidden/>
              </w:rPr>
              <w:instrText xml:space="preserve"> PAGEREF _Toc182594539 \h </w:instrText>
            </w:r>
            <w:r>
              <w:rPr>
                <w:noProof/>
                <w:webHidden/>
              </w:rPr>
            </w:r>
            <w:r>
              <w:rPr>
                <w:noProof/>
                <w:webHidden/>
              </w:rPr>
              <w:fldChar w:fldCharType="separate"/>
            </w:r>
            <w:r>
              <w:rPr>
                <w:noProof/>
                <w:webHidden/>
              </w:rPr>
              <w:t>11</w:t>
            </w:r>
            <w:r>
              <w:rPr>
                <w:noProof/>
                <w:webHidden/>
              </w:rPr>
              <w:fldChar w:fldCharType="end"/>
            </w:r>
          </w:hyperlink>
        </w:p>
        <w:p w14:paraId="2F7E15F4" w14:textId="575A374F" w:rsidR="00CB4F46" w:rsidRDefault="00CB4F46">
          <w:pPr>
            <w:pStyle w:val="TOC1"/>
            <w:tabs>
              <w:tab w:val="left" w:pos="440"/>
              <w:tab w:val="right" w:leader="dot" w:pos="9016"/>
            </w:tabs>
            <w:rPr>
              <w:rFonts w:eastAsiaTheme="minorEastAsia"/>
              <w:noProof/>
              <w:sz w:val="24"/>
              <w:szCs w:val="24"/>
              <w:lang w:eastAsia="en-GB"/>
            </w:rPr>
          </w:pPr>
          <w:hyperlink w:anchor="_Toc182594540" w:history="1">
            <w:r w:rsidRPr="00E3239B">
              <w:rPr>
                <w:rStyle w:val="Hyperlink"/>
                <w:rFonts w:ascii="Arial" w:hAnsi="Arial" w:cs="Arial"/>
                <w:noProof/>
              </w:rPr>
              <w:t>6.</w:t>
            </w:r>
            <w:r>
              <w:rPr>
                <w:rFonts w:eastAsiaTheme="minorEastAsia"/>
                <w:noProof/>
                <w:sz w:val="24"/>
                <w:szCs w:val="24"/>
                <w:lang w:eastAsia="en-GB"/>
              </w:rPr>
              <w:tab/>
            </w:r>
            <w:r w:rsidRPr="00E3239B">
              <w:rPr>
                <w:rStyle w:val="Hyperlink"/>
                <w:rFonts w:ascii="Arial" w:hAnsi="Arial" w:cs="Arial"/>
                <w:noProof/>
              </w:rPr>
              <w:t>Cost Effectiveness</w:t>
            </w:r>
            <w:r>
              <w:rPr>
                <w:noProof/>
                <w:webHidden/>
              </w:rPr>
              <w:tab/>
            </w:r>
            <w:r>
              <w:rPr>
                <w:noProof/>
                <w:webHidden/>
              </w:rPr>
              <w:fldChar w:fldCharType="begin"/>
            </w:r>
            <w:r>
              <w:rPr>
                <w:noProof/>
                <w:webHidden/>
              </w:rPr>
              <w:instrText xml:space="preserve"> PAGEREF _Toc182594540 \h </w:instrText>
            </w:r>
            <w:r>
              <w:rPr>
                <w:noProof/>
                <w:webHidden/>
              </w:rPr>
            </w:r>
            <w:r>
              <w:rPr>
                <w:noProof/>
                <w:webHidden/>
              </w:rPr>
              <w:fldChar w:fldCharType="separate"/>
            </w:r>
            <w:r>
              <w:rPr>
                <w:noProof/>
                <w:webHidden/>
              </w:rPr>
              <w:t>11</w:t>
            </w:r>
            <w:r>
              <w:rPr>
                <w:noProof/>
                <w:webHidden/>
              </w:rPr>
              <w:fldChar w:fldCharType="end"/>
            </w:r>
          </w:hyperlink>
        </w:p>
        <w:p w14:paraId="131D0557" w14:textId="7764DF61" w:rsidR="00CB4F46" w:rsidRDefault="00CB4F46">
          <w:pPr>
            <w:pStyle w:val="TOC2"/>
            <w:tabs>
              <w:tab w:val="left" w:pos="960"/>
              <w:tab w:val="right" w:leader="dot" w:pos="9016"/>
            </w:tabs>
            <w:rPr>
              <w:rFonts w:eastAsiaTheme="minorEastAsia"/>
              <w:noProof/>
              <w:sz w:val="24"/>
              <w:szCs w:val="24"/>
              <w:lang w:eastAsia="en-GB"/>
            </w:rPr>
          </w:pPr>
          <w:hyperlink w:anchor="_Toc182594541" w:history="1">
            <w:r w:rsidRPr="00E3239B">
              <w:rPr>
                <w:rStyle w:val="Hyperlink"/>
                <w:rFonts w:ascii="Arial" w:hAnsi="Arial" w:cs="Arial"/>
                <w:noProof/>
              </w:rPr>
              <w:t>6.1.</w:t>
            </w:r>
            <w:r>
              <w:rPr>
                <w:rFonts w:eastAsiaTheme="minorEastAsia"/>
                <w:noProof/>
                <w:sz w:val="24"/>
                <w:szCs w:val="24"/>
                <w:lang w:eastAsia="en-GB"/>
              </w:rPr>
              <w:tab/>
            </w:r>
            <w:r w:rsidRPr="00E3239B">
              <w:rPr>
                <w:rStyle w:val="Hyperlink"/>
                <w:rFonts w:ascii="Arial" w:hAnsi="Arial" w:cs="Arial"/>
                <w:noProof/>
              </w:rPr>
              <w:t>Solar panels</w:t>
            </w:r>
            <w:r>
              <w:rPr>
                <w:noProof/>
                <w:webHidden/>
              </w:rPr>
              <w:tab/>
            </w:r>
            <w:r>
              <w:rPr>
                <w:noProof/>
                <w:webHidden/>
              </w:rPr>
              <w:fldChar w:fldCharType="begin"/>
            </w:r>
            <w:r>
              <w:rPr>
                <w:noProof/>
                <w:webHidden/>
              </w:rPr>
              <w:instrText xml:space="preserve"> PAGEREF _Toc182594541 \h </w:instrText>
            </w:r>
            <w:r>
              <w:rPr>
                <w:noProof/>
                <w:webHidden/>
              </w:rPr>
            </w:r>
            <w:r>
              <w:rPr>
                <w:noProof/>
                <w:webHidden/>
              </w:rPr>
              <w:fldChar w:fldCharType="separate"/>
            </w:r>
            <w:r>
              <w:rPr>
                <w:noProof/>
                <w:webHidden/>
              </w:rPr>
              <w:t>11</w:t>
            </w:r>
            <w:r>
              <w:rPr>
                <w:noProof/>
                <w:webHidden/>
              </w:rPr>
              <w:fldChar w:fldCharType="end"/>
            </w:r>
          </w:hyperlink>
        </w:p>
        <w:p w14:paraId="5B6289F5" w14:textId="5E90A725" w:rsidR="00CB4F46" w:rsidRDefault="00CB4F46">
          <w:pPr>
            <w:pStyle w:val="TOC2"/>
            <w:tabs>
              <w:tab w:val="left" w:pos="960"/>
              <w:tab w:val="right" w:leader="dot" w:pos="9016"/>
            </w:tabs>
            <w:rPr>
              <w:rFonts w:eastAsiaTheme="minorEastAsia"/>
              <w:noProof/>
              <w:sz w:val="24"/>
              <w:szCs w:val="24"/>
              <w:lang w:eastAsia="en-GB"/>
            </w:rPr>
          </w:pPr>
          <w:hyperlink w:anchor="_Toc182594542" w:history="1">
            <w:r w:rsidRPr="00E3239B">
              <w:rPr>
                <w:rStyle w:val="Hyperlink"/>
                <w:rFonts w:ascii="Arial" w:hAnsi="Arial" w:cs="Arial"/>
                <w:noProof/>
              </w:rPr>
              <w:t>6.2.</w:t>
            </w:r>
            <w:r>
              <w:rPr>
                <w:rFonts w:eastAsiaTheme="minorEastAsia"/>
                <w:noProof/>
                <w:sz w:val="24"/>
                <w:szCs w:val="24"/>
                <w:lang w:eastAsia="en-GB"/>
              </w:rPr>
              <w:tab/>
            </w:r>
            <w:r w:rsidRPr="00E3239B">
              <w:rPr>
                <w:rStyle w:val="Hyperlink"/>
                <w:rFonts w:ascii="Arial" w:hAnsi="Arial" w:cs="Arial"/>
                <w:noProof/>
              </w:rPr>
              <w:t>E-Waste Recycling</w:t>
            </w:r>
            <w:r>
              <w:rPr>
                <w:noProof/>
                <w:webHidden/>
              </w:rPr>
              <w:tab/>
            </w:r>
            <w:r>
              <w:rPr>
                <w:noProof/>
                <w:webHidden/>
              </w:rPr>
              <w:fldChar w:fldCharType="begin"/>
            </w:r>
            <w:r>
              <w:rPr>
                <w:noProof/>
                <w:webHidden/>
              </w:rPr>
              <w:instrText xml:space="preserve"> PAGEREF _Toc182594542 \h </w:instrText>
            </w:r>
            <w:r>
              <w:rPr>
                <w:noProof/>
                <w:webHidden/>
              </w:rPr>
            </w:r>
            <w:r>
              <w:rPr>
                <w:noProof/>
                <w:webHidden/>
              </w:rPr>
              <w:fldChar w:fldCharType="separate"/>
            </w:r>
            <w:r>
              <w:rPr>
                <w:noProof/>
                <w:webHidden/>
              </w:rPr>
              <w:t>12</w:t>
            </w:r>
            <w:r>
              <w:rPr>
                <w:noProof/>
                <w:webHidden/>
              </w:rPr>
              <w:fldChar w:fldCharType="end"/>
            </w:r>
          </w:hyperlink>
        </w:p>
        <w:p w14:paraId="6E537469" w14:textId="42326BF9" w:rsidR="00CB4F46" w:rsidRDefault="00CB4F46">
          <w:pPr>
            <w:pStyle w:val="TOC2"/>
            <w:tabs>
              <w:tab w:val="left" w:pos="960"/>
              <w:tab w:val="right" w:leader="dot" w:pos="9016"/>
            </w:tabs>
            <w:rPr>
              <w:rFonts w:eastAsiaTheme="minorEastAsia"/>
              <w:noProof/>
              <w:sz w:val="24"/>
              <w:szCs w:val="24"/>
              <w:lang w:eastAsia="en-GB"/>
            </w:rPr>
          </w:pPr>
          <w:hyperlink w:anchor="_Toc182594543" w:history="1">
            <w:r w:rsidRPr="00E3239B">
              <w:rPr>
                <w:rStyle w:val="Hyperlink"/>
                <w:rFonts w:ascii="Arial" w:hAnsi="Arial" w:cs="Arial"/>
                <w:noProof/>
              </w:rPr>
              <w:t>6.3.</w:t>
            </w:r>
            <w:r>
              <w:rPr>
                <w:rFonts w:eastAsiaTheme="minorEastAsia"/>
                <w:noProof/>
                <w:sz w:val="24"/>
                <w:szCs w:val="24"/>
                <w:lang w:eastAsia="en-GB"/>
              </w:rPr>
              <w:tab/>
            </w:r>
            <w:r w:rsidRPr="00E3239B">
              <w:rPr>
                <w:rStyle w:val="Hyperlink"/>
                <w:rFonts w:ascii="Arial" w:hAnsi="Arial" w:cs="Arial"/>
                <w:noProof/>
              </w:rPr>
              <w:t>Textile Recycling</w:t>
            </w:r>
            <w:r>
              <w:rPr>
                <w:noProof/>
                <w:webHidden/>
              </w:rPr>
              <w:tab/>
            </w:r>
            <w:r>
              <w:rPr>
                <w:noProof/>
                <w:webHidden/>
              </w:rPr>
              <w:fldChar w:fldCharType="begin"/>
            </w:r>
            <w:r>
              <w:rPr>
                <w:noProof/>
                <w:webHidden/>
              </w:rPr>
              <w:instrText xml:space="preserve"> PAGEREF _Toc182594543 \h </w:instrText>
            </w:r>
            <w:r>
              <w:rPr>
                <w:noProof/>
                <w:webHidden/>
              </w:rPr>
            </w:r>
            <w:r>
              <w:rPr>
                <w:noProof/>
                <w:webHidden/>
              </w:rPr>
              <w:fldChar w:fldCharType="separate"/>
            </w:r>
            <w:r>
              <w:rPr>
                <w:noProof/>
                <w:webHidden/>
              </w:rPr>
              <w:t>12</w:t>
            </w:r>
            <w:r>
              <w:rPr>
                <w:noProof/>
                <w:webHidden/>
              </w:rPr>
              <w:fldChar w:fldCharType="end"/>
            </w:r>
          </w:hyperlink>
        </w:p>
        <w:p w14:paraId="12A5DC61" w14:textId="66B368BF" w:rsidR="00CB4F46" w:rsidRDefault="00CB4F46">
          <w:pPr>
            <w:pStyle w:val="TOC1"/>
            <w:tabs>
              <w:tab w:val="left" w:pos="440"/>
              <w:tab w:val="right" w:leader="dot" w:pos="9016"/>
            </w:tabs>
            <w:rPr>
              <w:rFonts w:eastAsiaTheme="minorEastAsia"/>
              <w:noProof/>
              <w:sz w:val="24"/>
              <w:szCs w:val="24"/>
              <w:lang w:eastAsia="en-GB"/>
            </w:rPr>
          </w:pPr>
          <w:hyperlink w:anchor="_Toc182594544" w:history="1">
            <w:r w:rsidRPr="00E3239B">
              <w:rPr>
                <w:rStyle w:val="Hyperlink"/>
                <w:rFonts w:ascii="Arial" w:hAnsi="Arial" w:cs="Arial"/>
                <w:noProof/>
              </w:rPr>
              <w:t>7.</w:t>
            </w:r>
            <w:r>
              <w:rPr>
                <w:rFonts w:eastAsiaTheme="minorEastAsia"/>
                <w:noProof/>
                <w:sz w:val="24"/>
                <w:szCs w:val="24"/>
                <w:lang w:eastAsia="en-GB"/>
              </w:rPr>
              <w:tab/>
            </w:r>
            <w:r w:rsidRPr="00E3239B">
              <w:rPr>
                <w:rStyle w:val="Hyperlink"/>
                <w:rFonts w:ascii="Arial" w:hAnsi="Arial" w:cs="Arial"/>
                <w:noProof/>
              </w:rPr>
              <w:t>Realistic Implementation</w:t>
            </w:r>
            <w:r>
              <w:rPr>
                <w:noProof/>
                <w:webHidden/>
              </w:rPr>
              <w:tab/>
            </w:r>
            <w:r>
              <w:rPr>
                <w:noProof/>
                <w:webHidden/>
              </w:rPr>
              <w:fldChar w:fldCharType="begin"/>
            </w:r>
            <w:r>
              <w:rPr>
                <w:noProof/>
                <w:webHidden/>
              </w:rPr>
              <w:instrText xml:space="preserve"> PAGEREF _Toc182594544 \h </w:instrText>
            </w:r>
            <w:r>
              <w:rPr>
                <w:noProof/>
                <w:webHidden/>
              </w:rPr>
            </w:r>
            <w:r>
              <w:rPr>
                <w:noProof/>
                <w:webHidden/>
              </w:rPr>
              <w:fldChar w:fldCharType="separate"/>
            </w:r>
            <w:r>
              <w:rPr>
                <w:noProof/>
                <w:webHidden/>
              </w:rPr>
              <w:t>12</w:t>
            </w:r>
            <w:r>
              <w:rPr>
                <w:noProof/>
                <w:webHidden/>
              </w:rPr>
              <w:fldChar w:fldCharType="end"/>
            </w:r>
          </w:hyperlink>
        </w:p>
        <w:p w14:paraId="00042F03" w14:textId="3289542D" w:rsidR="00CB4F46" w:rsidRDefault="00CB4F46">
          <w:pPr>
            <w:pStyle w:val="TOC1"/>
            <w:tabs>
              <w:tab w:val="left" w:pos="440"/>
              <w:tab w:val="right" w:leader="dot" w:pos="9016"/>
            </w:tabs>
            <w:rPr>
              <w:rFonts w:eastAsiaTheme="minorEastAsia"/>
              <w:noProof/>
              <w:sz w:val="24"/>
              <w:szCs w:val="24"/>
              <w:lang w:eastAsia="en-GB"/>
            </w:rPr>
          </w:pPr>
          <w:hyperlink w:anchor="_Toc182594545" w:history="1">
            <w:r w:rsidRPr="00E3239B">
              <w:rPr>
                <w:rStyle w:val="Hyperlink"/>
                <w:rFonts w:ascii="Arial" w:hAnsi="Arial" w:cs="Arial"/>
                <w:noProof/>
              </w:rPr>
              <w:t>8.</w:t>
            </w:r>
            <w:r>
              <w:rPr>
                <w:rFonts w:eastAsiaTheme="minorEastAsia"/>
                <w:noProof/>
                <w:sz w:val="24"/>
                <w:szCs w:val="24"/>
                <w:lang w:eastAsia="en-GB"/>
              </w:rPr>
              <w:tab/>
            </w:r>
            <w:r w:rsidRPr="00E3239B">
              <w:rPr>
                <w:rStyle w:val="Hyperlink"/>
                <w:rFonts w:ascii="Arial" w:hAnsi="Arial" w:cs="Arial"/>
                <w:noProof/>
              </w:rPr>
              <w:t>Comparison</w:t>
            </w:r>
            <w:r>
              <w:rPr>
                <w:noProof/>
                <w:webHidden/>
              </w:rPr>
              <w:tab/>
            </w:r>
            <w:r>
              <w:rPr>
                <w:noProof/>
                <w:webHidden/>
              </w:rPr>
              <w:fldChar w:fldCharType="begin"/>
            </w:r>
            <w:r>
              <w:rPr>
                <w:noProof/>
                <w:webHidden/>
              </w:rPr>
              <w:instrText xml:space="preserve"> PAGEREF _Toc182594545 \h </w:instrText>
            </w:r>
            <w:r>
              <w:rPr>
                <w:noProof/>
                <w:webHidden/>
              </w:rPr>
            </w:r>
            <w:r>
              <w:rPr>
                <w:noProof/>
                <w:webHidden/>
              </w:rPr>
              <w:fldChar w:fldCharType="separate"/>
            </w:r>
            <w:r>
              <w:rPr>
                <w:noProof/>
                <w:webHidden/>
              </w:rPr>
              <w:t>14</w:t>
            </w:r>
            <w:r>
              <w:rPr>
                <w:noProof/>
                <w:webHidden/>
              </w:rPr>
              <w:fldChar w:fldCharType="end"/>
            </w:r>
          </w:hyperlink>
        </w:p>
        <w:p w14:paraId="3B8C3B4A" w14:textId="64A86342" w:rsidR="00CB4F46" w:rsidRDefault="00CB4F46">
          <w:pPr>
            <w:pStyle w:val="TOC1"/>
            <w:tabs>
              <w:tab w:val="right" w:leader="dot" w:pos="9016"/>
            </w:tabs>
            <w:rPr>
              <w:rFonts w:eastAsiaTheme="minorEastAsia"/>
              <w:noProof/>
              <w:sz w:val="24"/>
              <w:szCs w:val="24"/>
              <w:lang w:eastAsia="en-GB"/>
            </w:rPr>
          </w:pPr>
          <w:hyperlink w:anchor="_Toc182594546" w:history="1">
            <w:r w:rsidRPr="00E3239B">
              <w:rPr>
                <w:rStyle w:val="Hyperlink"/>
                <w:rFonts w:ascii="Arial" w:hAnsi="Arial" w:cs="Arial"/>
                <w:noProof/>
              </w:rPr>
              <w:t>Conclusion/Recommendations</w:t>
            </w:r>
            <w:r>
              <w:rPr>
                <w:noProof/>
                <w:webHidden/>
              </w:rPr>
              <w:tab/>
            </w:r>
            <w:r>
              <w:rPr>
                <w:noProof/>
                <w:webHidden/>
              </w:rPr>
              <w:fldChar w:fldCharType="begin"/>
            </w:r>
            <w:r>
              <w:rPr>
                <w:noProof/>
                <w:webHidden/>
              </w:rPr>
              <w:instrText xml:space="preserve"> PAGEREF _Toc182594546 \h </w:instrText>
            </w:r>
            <w:r>
              <w:rPr>
                <w:noProof/>
                <w:webHidden/>
              </w:rPr>
            </w:r>
            <w:r>
              <w:rPr>
                <w:noProof/>
                <w:webHidden/>
              </w:rPr>
              <w:fldChar w:fldCharType="separate"/>
            </w:r>
            <w:r>
              <w:rPr>
                <w:noProof/>
                <w:webHidden/>
              </w:rPr>
              <w:t>15</w:t>
            </w:r>
            <w:r>
              <w:rPr>
                <w:noProof/>
                <w:webHidden/>
              </w:rPr>
              <w:fldChar w:fldCharType="end"/>
            </w:r>
          </w:hyperlink>
        </w:p>
        <w:p w14:paraId="0DCB5E61" w14:textId="3E3D9C71" w:rsidR="00CB4F46" w:rsidRDefault="00CB4F46">
          <w:pPr>
            <w:pStyle w:val="TOC1"/>
            <w:tabs>
              <w:tab w:val="right" w:leader="dot" w:pos="9016"/>
            </w:tabs>
            <w:rPr>
              <w:rFonts w:eastAsiaTheme="minorEastAsia"/>
              <w:noProof/>
              <w:sz w:val="24"/>
              <w:szCs w:val="24"/>
              <w:lang w:eastAsia="en-GB"/>
            </w:rPr>
          </w:pPr>
          <w:hyperlink w:anchor="_Toc182594547" w:history="1">
            <w:r w:rsidRPr="00E3239B">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_Toc182594547 \h </w:instrText>
            </w:r>
            <w:r>
              <w:rPr>
                <w:noProof/>
                <w:webHidden/>
              </w:rPr>
            </w:r>
            <w:r>
              <w:rPr>
                <w:noProof/>
                <w:webHidden/>
              </w:rPr>
              <w:fldChar w:fldCharType="separate"/>
            </w:r>
            <w:r>
              <w:rPr>
                <w:noProof/>
                <w:webHidden/>
              </w:rPr>
              <w:t>16</w:t>
            </w:r>
            <w:r>
              <w:rPr>
                <w:noProof/>
                <w:webHidden/>
              </w:rPr>
              <w:fldChar w:fldCharType="end"/>
            </w:r>
          </w:hyperlink>
        </w:p>
        <w:p w14:paraId="05F24B4F" w14:textId="5CA76E85" w:rsidR="00CB4F46" w:rsidRDefault="00CB4F46">
          <w:r>
            <w:rPr>
              <w:b/>
              <w:bCs/>
            </w:rPr>
            <w:fldChar w:fldCharType="end"/>
          </w:r>
        </w:p>
      </w:sdtContent>
    </w:sdt>
    <w:p w14:paraId="2C66D4F6" w14:textId="527D7276" w:rsidR="0022002A" w:rsidRPr="00CB4F46" w:rsidRDefault="0022002A" w:rsidP="0022002A">
      <w:pPr>
        <w:rPr>
          <w:rFonts w:ascii="Arial" w:hAnsi="Arial" w:cs="Arial"/>
          <w:sz w:val="24"/>
          <w:szCs w:val="24"/>
        </w:rPr>
      </w:pPr>
    </w:p>
    <w:p w14:paraId="359954B4" w14:textId="05C97D99" w:rsidR="0022002A" w:rsidRDefault="0022002A" w:rsidP="0022002A">
      <w:r>
        <w:br w:type="page"/>
      </w:r>
    </w:p>
    <w:p w14:paraId="6E26A094" w14:textId="0886C752" w:rsidR="003E0B09" w:rsidRPr="00A46234" w:rsidRDefault="003E0B09" w:rsidP="00A46234">
      <w:pPr>
        <w:pStyle w:val="Heading1"/>
        <w:spacing w:before="0" w:after="0" w:line="360" w:lineRule="auto"/>
        <w:rPr>
          <w:rFonts w:ascii="Arial" w:hAnsi="Arial" w:cs="Arial"/>
          <w:sz w:val="36"/>
          <w:szCs w:val="36"/>
        </w:rPr>
      </w:pPr>
      <w:bookmarkStart w:id="1" w:name="_Toc182594521"/>
      <w:r w:rsidRPr="00A46234">
        <w:rPr>
          <w:rFonts w:ascii="Arial" w:hAnsi="Arial" w:cs="Arial"/>
          <w:sz w:val="36"/>
          <w:szCs w:val="36"/>
        </w:rPr>
        <w:lastRenderedPageBreak/>
        <w:t>Introduction</w:t>
      </w:r>
      <w:bookmarkEnd w:id="1"/>
      <w:r w:rsidRPr="00A46234">
        <w:rPr>
          <w:rFonts w:ascii="Arial" w:hAnsi="Arial" w:cs="Arial"/>
          <w:sz w:val="36"/>
          <w:szCs w:val="36"/>
        </w:rPr>
        <w:t xml:space="preserve"> </w:t>
      </w:r>
    </w:p>
    <w:p w14:paraId="21C04FA3" w14:textId="2710F2F1" w:rsidR="00511787" w:rsidRPr="00A46234" w:rsidRDefault="00511787" w:rsidP="00A46234">
      <w:pPr>
        <w:spacing w:after="0" w:line="360" w:lineRule="auto"/>
        <w:rPr>
          <w:rFonts w:ascii="Arial" w:hAnsi="Arial" w:cs="Arial"/>
          <w:sz w:val="24"/>
          <w:szCs w:val="24"/>
        </w:rPr>
      </w:pPr>
      <w:r w:rsidRPr="00A46234">
        <w:rPr>
          <w:rFonts w:ascii="Arial" w:hAnsi="Arial" w:cs="Arial"/>
          <w:sz w:val="24"/>
          <w:szCs w:val="24"/>
        </w:rPr>
        <w:t xml:space="preserve">Greener practices are the actions and projects developed for using sustainable ways by companies that are connected to reducing the negative impact on the environment through the conservation of natural resources and the protection of the natural ecosystem. These methods involve </w:t>
      </w:r>
      <w:r w:rsidR="00A300C4" w:rsidRPr="00A46234">
        <w:rPr>
          <w:rFonts w:ascii="Arial" w:hAnsi="Arial" w:cs="Arial"/>
          <w:sz w:val="24"/>
          <w:szCs w:val="24"/>
        </w:rPr>
        <w:t>using eco-friendly, sustainable approaches in conducting activities</w:t>
      </w:r>
      <w:r w:rsidRPr="00A46234">
        <w:rPr>
          <w:rFonts w:ascii="Arial" w:hAnsi="Arial" w:cs="Arial"/>
          <w:sz w:val="24"/>
          <w:szCs w:val="24"/>
        </w:rPr>
        <w:t xml:space="preserve"> derived from energy consumption, waste management, product manufacturing, and business operations implementing environmental health long-term by reducing carbon footprints and encouraging renewable resources.</w:t>
      </w:r>
    </w:p>
    <w:p w14:paraId="69BBF6D4" w14:textId="0FF72754" w:rsidR="00511787" w:rsidRPr="00A46234" w:rsidRDefault="00511787" w:rsidP="00A46234">
      <w:pPr>
        <w:spacing w:after="0" w:line="360" w:lineRule="auto"/>
        <w:rPr>
          <w:rFonts w:ascii="Arial" w:hAnsi="Arial" w:cs="Arial"/>
          <w:sz w:val="24"/>
          <w:szCs w:val="24"/>
        </w:rPr>
      </w:pPr>
      <w:r w:rsidRPr="00A46234">
        <w:rPr>
          <w:rFonts w:ascii="Arial" w:hAnsi="Arial" w:cs="Arial"/>
          <w:sz w:val="24"/>
          <w:szCs w:val="24"/>
        </w:rPr>
        <w:t xml:space="preserve">Strategically positioned at the famous Strand, The Savoy, London, from its 1889 inauguration, has become an icon </w:t>
      </w:r>
      <w:r w:rsidR="00893FFA" w:rsidRPr="00A46234">
        <w:rPr>
          <w:rFonts w:ascii="Arial" w:hAnsi="Arial" w:cs="Arial"/>
          <w:sz w:val="24"/>
          <w:szCs w:val="24"/>
        </w:rPr>
        <w:t>representing luxury worldwide</w:t>
      </w:r>
      <w:r w:rsidRPr="00A46234">
        <w:rPr>
          <w:rFonts w:ascii="Arial" w:hAnsi="Arial" w:cs="Arial"/>
          <w:sz w:val="24"/>
          <w:szCs w:val="24"/>
        </w:rPr>
        <w:t>. The hotel, consisting of 267 beautiful rooms and suites, is famous for its rich past and everlasting allure</w:t>
      </w:r>
      <w:r w:rsidR="00972083" w:rsidRPr="00A46234">
        <w:rPr>
          <w:rFonts w:ascii="Arial" w:hAnsi="Arial" w:cs="Arial"/>
          <w:sz w:val="24"/>
          <w:szCs w:val="24"/>
        </w:rPr>
        <w:t xml:space="preserve"> (The Savoy London, n.d.). </w:t>
      </w:r>
      <w:r w:rsidRPr="00A46234">
        <w:rPr>
          <w:rFonts w:ascii="Arial" w:hAnsi="Arial" w:cs="Arial"/>
          <w:sz w:val="24"/>
          <w:szCs w:val="24"/>
        </w:rPr>
        <w:t xml:space="preserve">Customers will come across beautiful scenery along the River Thames as well as the best dining, such as the well-known Savoy Grill by Gordon Ramsay </w:t>
      </w:r>
      <w:r w:rsidR="00972083" w:rsidRPr="00A46234">
        <w:rPr>
          <w:rFonts w:ascii="Arial" w:hAnsi="Arial" w:cs="Arial"/>
          <w:sz w:val="24"/>
          <w:szCs w:val="24"/>
        </w:rPr>
        <w:t xml:space="preserve">(Gordon Ramsay Restaurants, n.d.) </w:t>
      </w:r>
      <w:r w:rsidRPr="00A46234">
        <w:rPr>
          <w:rFonts w:ascii="Arial" w:hAnsi="Arial" w:cs="Arial"/>
          <w:sz w:val="24"/>
          <w:szCs w:val="24"/>
        </w:rPr>
        <w:t xml:space="preserve">and the iconic American Bar. The Savoy’s classic style and supreme standard of service have endeared it to royalty, </w:t>
      </w:r>
      <w:r w:rsidR="00893FFA" w:rsidRPr="00A46234">
        <w:rPr>
          <w:rFonts w:ascii="Arial" w:hAnsi="Arial" w:cs="Arial"/>
          <w:sz w:val="24"/>
          <w:szCs w:val="24"/>
        </w:rPr>
        <w:t xml:space="preserve">and </w:t>
      </w:r>
      <w:r w:rsidRPr="00A46234">
        <w:rPr>
          <w:rFonts w:ascii="Arial" w:hAnsi="Arial" w:cs="Arial"/>
          <w:sz w:val="24"/>
          <w:szCs w:val="24"/>
        </w:rPr>
        <w:t>celebrities</w:t>
      </w:r>
      <w:r w:rsidR="00893FFA" w:rsidRPr="00A46234">
        <w:rPr>
          <w:rFonts w:ascii="Arial" w:hAnsi="Arial" w:cs="Arial"/>
          <w:sz w:val="24"/>
          <w:szCs w:val="24"/>
        </w:rPr>
        <w:t>.</w:t>
      </w:r>
    </w:p>
    <w:p w14:paraId="5D1408B2" w14:textId="77777777" w:rsidR="00283A2A" w:rsidRPr="00A46234" w:rsidRDefault="00283A2A" w:rsidP="00A46234">
      <w:pPr>
        <w:spacing w:after="0" w:line="360" w:lineRule="auto"/>
        <w:rPr>
          <w:rFonts w:ascii="Arial" w:hAnsi="Arial" w:cs="Arial"/>
          <w:sz w:val="24"/>
          <w:szCs w:val="24"/>
        </w:rPr>
      </w:pPr>
    </w:p>
    <w:p w14:paraId="2D6C77C0" w14:textId="77777777" w:rsidR="00283A2A" w:rsidRPr="00A46234" w:rsidRDefault="00283A2A" w:rsidP="00A46234">
      <w:pPr>
        <w:spacing w:after="0" w:line="360" w:lineRule="auto"/>
        <w:rPr>
          <w:rFonts w:ascii="Arial" w:hAnsi="Arial" w:cs="Arial"/>
          <w:sz w:val="24"/>
          <w:szCs w:val="24"/>
        </w:rPr>
      </w:pPr>
    </w:p>
    <w:p w14:paraId="5A19CCC5" w14:textId="1925CC12" w:rsidR="00283A2A" w:rsidRPr="00A46234" w:rsidRDefault="00972083" w:rsidP="00A46234">
      <w:pPr>
        <w:pStyle w:val="Heading1"/>
        <w:numPr>
          <w:ilvl w:val="0"/>
          <w:numId w:val="40"/>
        </w:numPr>
        <w:spacing w:before="0" w:after="0" w:line="360" w:lineRule="auto"/>
        <w:rPr>
          <w:rFonts w:ascii="Arial" w:hAnsi="Arial" w:cs="Arial"/>
          <w:sz w:val="28"/>
          <w:szCs w:val="28"/>
        </w:rPr>
      </w:pPr>
      <w:bookmarkStart w:id="2" w:name="_Toc182594522"/>
      <w:r w:rsidRPr="00A46234">
        <w:rPr>
          <w:rFonts w:ascii="Arial" w:hAnsi="Arial" w:cs="Arial"/>
          <w:sz w:val="28"/>
          <w:szCs w:val="28"/>
        </w:rPr>
        <w:t>A</w:t>
      </w:r>
      <w:r w:rsidR="00283A2A" w:rsidRPr="00A46234">
        <w:rPr>
          <w:rFonts w:ascii="Arial" w:hAnsi="Arial" w:cs="Arial"/>
          <w:sz w:val="28"/>
          <w:szCs w:val="28"/>
        </w:rPr>
        <w:t>reas for Improvement and Enhancement in Sustainability Practices</w:t>
      </w:r>
      <w:bookmarkEnd w:id="2"/>
    </w:p>
    <w:p w14:paraId="4FC99388" w14:textId="3D5799BB" w:rsidR="001B782A" w:rsidRPr="00A46234" w:rsidRDefault="00697632" w:rsidP="00A46234">
      <w:pPr>
        <w:spacing w:after="0" w:line="360" w:lineRule="auto"/>
        <w:rPr>
          <w:rFonts w:ascii="Arial" w:hAnsi="Arial" w:cs="Arial"/>
          <w:sz w:val="24"/>
          <w:szCs w:val="24"/>
        </w:rPr>
      </w:pPr>
      <w:r w:rsidRPr="00A46234">
        <w:rPr>
          <w:rFonts w:ascii="Arial" w:hAnsi="Arial" w:cs="Arial"/>
          <w:sz w:val="24"/>
          <w:szCs w:val="24"/>
        </w:rPr>
        <w:t xml:space="preserve">Despite Savoy London's remarkable job advancing toward more environment-friendly procedures, there is </w:t>
      </w:r>
      <w:r w:rsidR="00A300C4" w:rsidRPr="00A46234">
        <w:rPr>
          <w:rFonts w:ascii="Arial" w:hAnsi="Arial" w:cs="Arial"/>
          <w:sz w:val="24"/>
          <w:szCs w:val="24"/>
        </w:rPr>
        <w:t>still a chance to lower the company's ecological footprint considerably</w:t>
      </w:r>
      <w:r w:rsidRPr="00A46234">
        <w:rPr>
          <w:rFonts w:ascii="Arial" w:hAnsi="Arial" w:cs="Arial"/>
          <w:sz w:val="24"/>
          <w:szCs w:val="24"/>
        </w:rPr>
        <w:t>. After an in-depth analysis, we have come up with two major areas where other actions will be more impactful:</w:t>
      </w:r>
    </w:p>
    <w:p w14:paraId="3A13D99A" w14:textId="259B3164" w:rsidR="001B782A" w:rsidRPr="005F032E" w:rsidRDefault="001B782A" w:rsidP="00A46234">
      <w:pPr>
        <w:pStyle w:val="ListParagraph"/>
        <w:numPr>
          <w:ilvl w:val="1"/>
          <w:numId w:val="40"/>
        </w:numPr>
        <w:spacing w:after="0" w:line="360" w:lineRule="auto"/>
        <w:rPr>
          <w:rFonts w:ascii="Arial" w:hAnsi="Arial" w:cs="Arial"/>
          <w:sz w:val="28"/>
          <w:szCs w:val="28"/>
        </w:rPr>
      </w:pPr>
      <w:bookmarkStart w:id="3" w:name="_Toc182594523"/>
      <w:r w:rsidRPr="005F032E">
        <w:rPr>
          <w:rStyle w:val="Heading2Char"/>
          <w:rFonts w:ascii="Arial" w:hAnsi="Arial" w:cs="Arial"/>
          <w:sz w:val="28"/>
          <w:szCs w:val="28"/>
        </w:rPr>
        <w:t>Expand Recycling Programs</w:t>
      </w:r>
      <w:bookmarkEnd w:id="3"/>
      <w:r w:rsidRPr="005F032E">
        <w:rPr>
          <w:rFonts w:ascii="Arial" w:hAnsi="Arial" w:cs="Arial"/>
          <w:sz w:val="28"/>
          <w:szCs w:val="28"/>
        </w:rPr>
        <w:t>:</w:t>
      </w:r>
    </w:p>
    <w:p w14:paraId="12333444" w14:textId="198BBEC3" w:rsidR="00283A2A" w:rsidRPr="00A46234" w:rsidRDefault="00697632" w:rsidP="00A46234">
      <w:pPr>
        <w:spacing w:after="0" w:line="360" w:lineRule="auto"/>
        <w:rPr>
          <w:rFonts w:ascii="Arial" w:hAnsi="Arial" w:cs="Arial"/>
          <w:sz w:val="24"/>
          <w:szCs w:val="24"/>
        </w:rPr>
      </w:pPr>
      <w:r w:rsidRPr="00A46234">
        <w:rPr>
          <w:rFonts w:ascii="Arial" w:hAnsi="Arial" w:cs="Arial"/>
          <w:sz w:val="24"/>
          <w:szCs w:val="24"/>
        </w:rPr>
        <w:t>The Savoy has already put forward effective recycling programs and a food waste recycling initiative</w:t>
      </w:r>
      <w:r w:rsidR="00AE3B59" w:rsidRPr="00A46234">
        <w:rPr>
          <w:rFonts w:ascii="Arial" w:hAnsi="Arial" w:cs="Arial"/>
          <w:sz w:val="24"/>
          <w:szCs w:val="24"/>
        </w:rPr>
        <w:t xml:space="preserve">, but they could </w:t>
      </w:r>
      <w:r w:rsidR="001B782A" w:rsidRPr="00A46234">
        <w:rPr>
          <w:rFonts w:ascii="Arial" w:hAnsi="Arial" w:cs="Arial"/>
          <w:sz w:val="24"/>
          <w:szCs w:val="24"/>
        </w:rPr>
        <w:t>t</w:t>
      </w:r>
      <w:r w:rsidRPr="00A46234">
        <w:rPr>
          <w:rFonts w:ascii="Arial" w:hAnsi="Arial" w:cs="Arial"/>
          <w:sz w:val="24"/>
          <w:szCs w:val="24"/>
        </w:rPr>
        <w:t>ake recycling steps beyond the usual ones such as paper, plastic, glass, and metal and bring in specialised ones like electronic waste (e-waste) and textiles as well.</w:t>
      </w:r>
    </w:p>
    <w:p w14:paraId="31705B89" w14:textId="77777777" w:rsidR="001B782A" w:rsidRPr="00A46234" w:rsidRDefault="001B782A" w:rsidP="00A46234">
      <w:pPr>
        <w:spacing w:after="0" w:line="360" w:lineRule="auto"/>
        <w:rPr>
          <w:rFonts w:ascii="Arial" w:hAnsi="Arial" w:cs="Arial"/>
          <w:sz w:val="24"/>
          <w:szCs w:val="24"/>
        </w:rPr>
      </w:pPr>
    </w:p>
    <w:p w14:paraId="10E366F2" w14:textId="2C712ADD" w:rsidR="001B782A" w:rsidRPr="00A46234" w:rsidRDefault="001B782A" w:rsidP="00A46234">
      <w:pPr>
        <w:pStyle w:val="Heading3"/>
        <w:numPr>
          <w:ilvl w:val="2"/>
          <w:numId w:val="40"/>
        </w:numPr>
        <w:spacing w:before="0" w:after="0" w:line="360" w:lineRule="auto"/>
        <w:rPr>
          <w:rFonts w:ascii="Arial" w:hAnsi="Arial" w:cs="Arial"/>
          <w:sz w:val="24"/>
          <w:szCs w:val="24"/>
        </w:rPr>
      </w:pPr>
      <w:bookmarkStart w:id="4" w:name="_Toc182594524"/>
      <w:r w:rsidRPr="00A46234">
        <w:rPr>
          <w:rFonts w:ascii="Arial" w:hAnsi="Arial" w:cs="Arial"/>
          <w:sz w:val="24"/>
          <w:szCs w:val="24"/>
        </w:rPr>
        <w:lastRenderedPageBreak/>
        <w:t>Textile recycling</w:t>
      </w:r>
      <w:bookmarkEnd w:id="4"/>
    </w:p>
    <w:p w14:paraId="63F6BADA" w14:textId="5CE1C643" w:rsidR="00465134" w:rsidRPr="00A46234" w:rsidRDefault="00A300C4" w:rsidP="00A46234">
      <w:pPr>
        <w:spacing w:after="0" w:line="360" w:lineRule="auto"/>
        <w:rPr>
          <w:rFonts w:ascii="Arial" w:hAnsi="Arial" w:cs="Arial"/>
          <w:sz w:val="24"/>
          <w:szCs w:val="24"/>
        </w:rPr>
      </w:pPr>
      <w:r w:rsidRPr="00A46234">
        <w:rPr>
          <w:rFonts w:ascii="Arial" w:hAnsi="Arial" w:cs="Arial"/>
          <w:sz w:val="24"/>
          <w:szCs w:val="24"/>
        </w:rPr>
        <w:t>According</w:t>
      </w:r>
      <w:r w:rsidR="006C7172" w:rsidRPr="00A46234">
        <w:rPr>
          <w:rFonts w:ascii="Arial" w:hAnsi="Arial" w:cs="Arial"/>
          <w:sz w:val="24"/>
          <w:szCs w:val="24"/>
        </w:rPr>
        <w:t xml:space="preserve"> </w:t>
      </w:r>
      <w:r w:rsidRPr="00A46234">
        <w:rPr>
          <w:rFonts w:ascii="Arial" w:hAnsi="Arial" w:cs="Arial"/>
          <w:sz w:val="24"/>
          <w:szCs w:val="24"/>
        </w:rPr>
        <w:t xml:space="preserve">to </w:t>
      </w:r>
      <w:r w:rsidR="006C7172" w:rsidRPr="00A46234">
        <w:rPr>
          <w:rFonts w:ascii="Arial" w:hAnsi="Arial" w:cs="Arial"/>
          <w:sz w:val="24"/>
          <w:szCs w:val="24"/>
        </w:rPr>
        <w:t>Recycle Now</w:t>
      </w:r>
      <w:r w:rsidR="006C7172" w:rsidRPr="00A46234">
        <w:rPr>
          <w:rFonts w:ascii="Arial" w:hAnsi="Arial" w:cs="Arial"/>
          <w:sz w:val="24"/>
          <w:szCs w:val="24"/>
        </w:rPr>
        <w:t xml:space="preserve"> (</w:t>
      </w:r>
      <w:r w:rsidR="006C7172" w:rsidRPr="00A46234">
        <w:rPr>
          <w:rFonts w:ascii="Arial" w:hAnsi="Arial" w:cs="Arial"/>
          <w:sz w:val="24"/>
          <w:szCs w:val="24"/>
        </w:rPr>
        <w:t>n.d.)</w:t>
      </w:r>
      <w:r w:rsidR="006C7172" w:rsidRPr="00A46234">
        <w:rPr>
          <w:rFonts w:ascii="Arial" w:hAnsi="Arial" w:cs="Arial"/>
          <w:sz w:val="24"/>
          <w:szCs w:val="24"/>
        </w:rPr>
        <w:t xml:space="preserve"> t</w:t>
      </w:r>
      <w:r w:rsidR="00465134" w:rsidRPr="00A46234">
        <w:rPr>
          <w:rFonts w:ascii="Arial" w:hAnsi="Arial" w:cs="Arial"/>
          <w:sz w:val="24"/>
          <w:szCs w:val="24"/>
        </w:rPr>
        <w:t xml:space="preserve">he </w:t>
      </w:r>
      <w:r w:rsidR="00E4666D" w:rsidRPr="00A46234">
        <w:rPr>
          <w:rFonts w:ascii="Arial" w:hAnsi="Arial" w:cs="Arial"/>
          <w:sz w:val="24"/>
          <w:szCs w:val="24"/>
        </w:rPr>
        <w:t>textile recycling process includes collecting, classifying, and processing used textile material to obtain new fibres, yarns, or fabrics that are then reutilised in producing new items. Textile recycling</w:t>
      </w:r>
      <w:r w:rsidR="00465134" w:rsidRPr="00A46234">
        <w:rPr>
          <w:rFonts w:ascii="Arial" w:hAnsi="Arial" w:cs="Arial"/>
          <w:sz w:val="24"/>
          <w:szCs w:val="24"/>
        </w:rPr>
        <w:t xml:space="preserve"> can also help to use pre-consumer waste (materials left over from the manufacturing process) and post-consumer waste (used clothing and household textiles). The objective is to reduce the amount of waste going to landfills, save natural resources, and ensure the environment is not adversely affected.</w:t>
      </w:r>
    </w:p>
    <w:p w14:paraId="7392DB5F" w14:textId="77777777" w:rsidR="00465134" w:rsidRPr="00A46234" w:rsidRDefault="00465134" w:rsidP="00A46234">
      <w:pPr>
        <w:spacing w:after="0" w:line="360" w:lineRule="auto"/>
        <w:rPr>
          <w:rFonts w:ascii="Arial" w:hAnsi="Arial" w:cs="Arial"/>
          <w:sz w:val="24"/>
          <w:szCs w:val="24"/>
        </w:rPr>
      </w:pPr>
    </w:p>
    <w:p w14:paraId="3FF35F4C" w14:textId="77777777" w:rsidR="00E86EE8" w:rsidRPr="00A46234" w:rsidRDefault="00E86EE8" w:rsidP="00A46234">
      <w:pPr>
        <w:spacing w:after="0" w:line="360" w:lineRule="auto"/>
        <w:rPr>
          <w:rFonts w:ascii="Arial" w:hAnsi="Arial" w:cs="Arial"/>
          <w:sz w:val="24"/>
          <w:szCs w:val="24"/>
        </w:rPr>
      </w:pPr>
    </w:p>
    <w:p w14:paraId="6FCF659C" w14:textId="77777777" w:rsidR="00A46234" w:rsidRDefault="00E86EE8" w:rsidP="00A46234">
      <w:pPr>
        <w:pStyle w:val="ListParagraph"/>
        <w:numPr>
          <w:ilvl w:val="3"/>
          <w:numId w:val="40"/>
        </w:numPr>
        <w:spacing w:after="0" w:line="360" w:lineRule="auto"/>
        <w:rPr>
          <w:rFonts w:ascii="Arial" w:hAnsi="Arial" w:cs="Arial"/>
          <w:sz w:val="24"/>
          <w:szCs w:val="24"/>
        </w:rPr>
      </w:pPr>
      <w:r w:rsidRPr="00A46234">
        <w:rPr>
          <w:rStyle w:val="Heading4Char"/>
          <w:rFonts w:ascii="Arial" w:hAnsi="Arial" w:cs="Arial"/>
          <w:sz w:val="24"/>
          <w:szCs w:val="24"/>
        </w:rPr>
        <w:t>Partnerships with Local Recycling Programs</w:t>
      </w:r>
      <w:r w:rsidRPr="00A46234">
        <w:rPr>
          <w:rFonts w:ascii="Arial" w:hAnsi="Arial" w:cs="Arial"/>
          <w:sz w:val="24"/>
          <w:szCs w:val="24"/>
        </w:rPr>
        <w:t>: The Savoy may be able</w:t>
      </w:r>
    </w:p>
    <w:p w14:paraId="7F2D3160" w14:textId="327B5C84" w:rsidR="00E86EE8" w:rsidRPr="00A46234" w:rsidRDefault="00E86EE8" w:rsidP="005F032E">
      <w:pPr>
        <w:spacing w:after="0" w:line="360" w:lineRule="auto"/>
        <w:rPr>
          <w:rFonts w:ascii="Arial" w:hAnsi="Arial" w:cs="Arial"/>
          <w:sz w:val="24"/>
          <w:szCs w:val="24"/>
        </w:rPr>
      </w:pPr>
      <w:r w:rsidRPr="00A46234">
        <w:rPr>
          <w:rFonts w:ascii="Arial" w:hAnsi="Arial" w:cs="Arial"/>
          <w:sz w:val="24"/>
          <w:szCs w:val="24"/>
        </w:rPr>
        <w:t>to join other</w:t>
      </w:r>
      <w:r w:rsidR="005F032E">
        <w:rPr>
          <w:rFonts w:ascii="Arial" w:hAnsi="Arial" w:cs="Arial"/>
          <w:sz w:val="24"/>
          <w:szCs w:val="24"/>
        </w:rPr>
        <w:t xml:space="preserve"> </w:t>
      </w:r>
      <w:r w:rsidRPr="00A46234">
        <w:rPr>
          <w:rFonts w:ascii="Arial" w:hAnsi="Arial" w:cs="Arial"/>
          <w:sz w:val="24"/>
          <w:szCs w:val="24"/>
        </w:rPr>
        <w:t>organisations for textile recycling</w:t>
      </w:r>
      <w:r w:rsidR="006C7172" w:rsidRPr="00A46234">
        <w:rPr>
          <w:rFonts w:ascii="Arial" w:hAnsi="Arial" w:cs="Arial"/>
          <w:sz w:val="24"/>
          <w:szCs w:val="24"/>
        </w:rPr>
        <w:t xml:space="preserve"> like </w:t>
      </w:r>
      <w:proofErr w:type="spellStart"/>
      <w:r w:rsidR="006C7172" w:rsidRPr="00A46234">
        <w:rPr>
          <w:rFonts w:ascii="Arial" w:hAnsi="Arial" w:cs="Arial"/>
          <w:sz w:val="24"/>
          <w:szCs w:val="24"/>
        </w:rPr>
        <w:t>Traid</w:t>
      </w:r>
      <w:proofErr w:type="spellEnd"/>
      <w:r w:rsidR="006C7172" w:rsidRPr="00A46234">
        <w:rPr>
          <w:rFonts w:ascii="Arial" w:hAnsi="Arial" w:cs="Arial"/>
          <w:sz w:val="24"/>
          <w:szCs w:val="24"/>
        </w:rPr>
        <w:t xml:space="preserve"> (</w:t>
      </w:r>
      <w:proofErr w:type="spellStart"/>
      <w:r w:rsidR="006C7172" w:rsidRPr="00A46234">
        <w:rPr>
          <w:rFonts w:ascii="Arial" w:hAnsi="Arial" w:cs="Arial"/>
          <w:sz w:val="24"/>
          <w:szCs w:val="24"/>
        </w:rPr>
        <w:t>n.d</w:t>
      </w:r>
      <w:proofErr w:type="spellEnd"/>
      <w:r w:rsidR="006C7172" w:rsidRPr="00A46234">
        <w:rPr>
          <w:rFonts w:ascii="Arial" w:hAnsi="Arial" w:cs="Arial"/>
          <w:sz w:val="24"/>
          <w:szCs w:val="24"/>
        </w:rPr>
        <w:t>)</w:t>
      </w:r>
      <w:r w:rsidRPr="00A46234">
        <w:rPr>
          <w:rFonts w:ascii="Arial" w:hAnsi="Arial" w:cs="Arial"/>
          <w:sz w:val="24"/>
          <w:szCs w:val="24"/>
        </w:rPr>
        <w:t>. They will be able to collect and recycle all their old linens, uniforms, and other textiles.</w:t>
      </w:r>
    </w:p>
    <w:p w14:paraId="3E6F79A5" w14:textId="77777777" w:rsidR="005F032E" w:rsidRDefault="00E86EE8" w:rsidP="00A46234">
      <w:pPr>
        <w:pStyle w:val="ListParagraph"/>
        <w:numPr>
          <w:ilvl w:val="3"/>
          <w:numId w:val="40"/>
        </w:numPr>
        <w:spacing w:after="0" w:line="360" w:lineRule="auto"/>
        <w:rPr>
          <w:rFonts w:ascii="Arial" w:hAnsi="Arial" w:cs="Arial"/>
          <w:sz w:val="24"/>
          <w:szCs w:val="24"/>
        </w:rPr>
      </w:pPr>
      <w:r w:rsidRPr="00A46234">
        <w:rPr>
          <w:rStyle w:val="Heading4Char"/>
          <w:rFonts w:ascii="Arial" w:hAnsi="Arial" w:cs="Arial"/>
          <w:sz w:val="24"/>
          <w:szCs w:val="24"/>
        </w:rPr>
        <w:t>In-Room Donation Bins</w:t>
      </w:r>
      <w:r w:rsidRPr="00A46234">
        <w:rPr>
          <w:rFonts w:ascii="Arial" w:hAnsi="Arial" w:cs="Arial"/>
          <w:sz w:val="24"/>
          <w:szCs w:val="24"/>
        </w:rPr>
        <w:t>: Donation bins placed in rooms and common</w:t>
      </w:r>
    </w:p>
    <w:p w14:paraId="0B0E7773" w14:textId="08A35FAF" w:rsidR="00E86EE8" w:rsidRPr="005F032E" w:rsidRDefault="005F032E" w:rsidP="00A46234">
      <w:pPr>
        <w:spacing w:after="0" w:line="360" w:lineRule="auto"/>
        <w:rPr>
          <w:rStyle w:val="Heading4Char"/>
          <w:rFonts w:ascii="Arial" w:eastAsiaTheme="minorHAnsi" w:hAnsi="Arial" w:cs="Arial"/>
          <w:i w:val="0"/>
          <w:iCs w:val="0"/>
          <w:color w:val="auto"/>
          <w:sz w:val="24"/>
          <w:szCs w:val="24"/>
        </w:rPr>
      </w:pPr>
      <w:r>
        <w:rPr>
          <w:rFonts w:ascii="Arial" w:hAnsi="Arial" w:cs="Arial"/>
          <w:sz w:val="24"/>
          <w:szCs w:val="24"/>
        </w:rPr>
        <w:t xml:space="preserve">areas </w:t>
      </w:r>
      <w:r w:rsidR="00E86EE8" w:rsidRPr="00A46234">
        <w:rPr>
          <w:rFonts w:ascii="Arial" w:hAnsi="Arial" w:cs="Arial"/>
          <w:sz w:val="24"/>
          <w:szCs w:val="24"/>
        </w:rPr>
        <w:t>where the guests can drop off their old clothing and textiles.</w:t>
      </w:r>
      <w:r w:rsidR="00E86EE8" w:rsidRPr="00A46234">
        <w:rPr>
          <w:rFonts w:ascii="Arial" w:hAnsi="Arial" w:cs="Arial"/>
          <w:sz w:val="24"/>
          <w:szCs w:val="24"/>
        </w:rPr>
        <w:br/>
      </w:r>
    </w:p>
    <w:p w14:paraId="3BF79253" w14:textId="77777777" w:rsidR="005F032E" w:rsidRDefault="00E86EE8" w:rsidP="00A46234">
      <w:pPr>
        <w:pStyle w:val="ListParagraph"/>
        <w:numPr>
          <w:ilvl w:val="3"/>
          <w:numId w:val="40"/>
        </w:numPr>
        <w:spacing w:after="0" w:line="360" w:lineRule="auto"/>
        <w:rPr>
          <w:rFonts w:ascii="Arial" w:hAnsi="Arial" w:cs="Arial"/>
          <w:sz w:val="24"/>
          <w:szCs w:val="24"/>
        </w:rPr>
      </w:pPr>
      <w:r w:rsidRPr="00A46234">
        <w:rPr>
          <w:rStyle w:val="Heading4Char"/>
          <w:rFonts w:ascii="Arial" w:hAnsi="Arial" w:cs="Arial"/>
          <w:sz w:val="24"/>
          <w:szCs w:val="24"/>
        </w:rPr>
        <w:t xml:space="preserve"> Employee Engagement</w:t>
      </w:r>
      <w:r w:rsidRPr="00A46234">
        <w:rPr>
          <w:rFonts w:ascii="Arial" w:hAnsi="Arial" w:cs="Arial"/>
          <w:sz w:val="24"/>
          <w:szCs w:val="24"/>
        </w:rPr>
        <w:t xml:space="preserve">: Initiating textile recycling activities and </w:t>
      </w:r>
    </w:p>
    <w:p w14:paraId="3258C08F" w14:textId="301F4DC7" w:rsidR="00E86EE8" w:rsidRPr="005F032E" w:rsidRDefault="00E86EE8" w:rsidP="005F032E">
      <w:pPr>
        <w:spacing w:after="0" w:line="360" w:lineRule="auto"/>
        <w:rPr>
          <w:rFonts w:ascii="Arial" w:hAnsi="Arial" w:cs="Arial"/>
          <w:sz w:val="24"/>
          <w:szCs w:val="24"/>
        </w:rPr>
      </w:pPr>
      <w:r w:rsidRPr="005F032E">
        <w:rPr>
          <w:rFonts w:ascii="Arial" w:hAnsi="Arial" w:cs="Arial"/>
          <w:sz w:val="24"/>
          <w:szCs w:val="24"/>
        </w:rPr>
        <w:t>involving employees by showing them clear steps and pointing them to easily accessible drop-off sites.</w:t>
      </w:r>
    </w:p>
    <w:p w14:paraId="4B204228" w14:textId="1BDF71E1" w:rsidR="0027039C" w:rsidRPr="00A46234" w:rsidRDefault="0027039C" w:rsidP="00A46234">
      <w:pPr>
        <w:pStyle w:val="Heading3"/>
        <w:numPr>
          <w:ilvl w:val="2"/>
          <w:numId w:val="40"/>
        </w:numPr>
        <w:spacing w:before="0" w:after="0" w:line="360" w:lineRule="auto"/>
        <w:rPr>
          <w:rFonts w:ascii="Arial" w:hAnsi="Arial" w:cs="Arial"/>
          <w:sz w:val="24"/>
          <w:szCs w:val="24"/>
        </w:rPr>
      </w:pPr>
      <w:bookmarkStart w:id="5" w:name="_Toc182594525"/>
      <w:r w:rsidRPr="00A46234">
        <w:rPr>
          <w:rFonts w:ascii="Arial" w:hAnsi="Arial" w:cs="Arial"/>
          <w:sz w:val="24"/>
          <w:szCs w:val="24"/>
        </w:rPr>
        <w:t>Electrical Recycling</w:t>
      </w:r>
      <w:bookmarkEnd w:id="5"/>
      <w:r w:rsidRPr="00A46234">
        <w:rPr>
          <w:rFonts w:ascii="Arial" w:hAnsi="Arial" w:cs="Arial"/>
          <w:sz w:val="24"/>
          <w:szCs w:val="24"/>
        </w:rPr>
        <w:t xml:space="preserve"> </w:t>
      </w:r>
    </w:p>
    <w:p w14:paraId="651707E5" w14:textId="77C64CF7" w:rsidR="00465134" w:rsidRPr="00A46234" w:rsidRDefault="00B60395" w:rsidP="00A46234">
      <w:pPr>
        <w:spacing w:after="0" w:line="360" w:lineRule="auto"/>
        <w:rPr>
          <w:rFonts w:ascii="Arial" w:hAnsi="Arial" w:cs="Arial"/>
          <w:sz w:val="24"/>
          <w:szCs w:val="24"/>
        </w:rPr>
      </w:pPr>
      <w:r w:rsidRPr="00A46234">
        <w:rPr>
          <w:rFonts w:ascii="Arial" w:hAnsi="Arial" w:cs="Arial"/>
          <w:sz w:val="24"/>
          <w:szCs w:val="24"/>
        </w:rPr>
        <w:t xml:space="preserve">As highlighted by </w:t>
      </w:r>
      <w:proofErr w:type="spellStart"/>
      <w:r w:rsidRPr="00A46234">
        <w:rPr>
          <w:rFonts w:ascii="Arial" w:hAnsi="Arial" w:cs="Arial"/>
          <w:sz w:val="24"/>
          <w:szCs w:val="24"/>
        </w:rPr>
        <w:t>Trikon</w:t>
      </w:r>
      <w:proofErr w:type="spellEnd"/>
      <w:r w:rsidRPr="00A46234">
        <w:rPr>
          <w:rFonts w:ascii="Arial" w:hAnsi="Arial" w:cs="Arial"/>
          <w:sz w:val="24"/>
          <w:szCs w:val="24"/>
        </w:rPr>
        <w:t xml:space="preserve"> (2023)</w:t>
      </w:r>
      <w:r w:rsidRPr="00A46234">
        <w:rPr>
          <w:rFonts w:ascii="Arial" w:hAnsi="Arial" w:cs="Arial"/>
          <w:sz w:val="24"/>
          <w:szCs w:val="24"/>
        </w:rPr>
        <w:t xml:space="preserve"> r</w:t>
      </w:r>
      <w:r w:rsidR="00465134" w:rsidRPr="00A46234">
        <w:rPr>
          <w:rFonts w:ascii="Arial" w:hAnsi="Arial" w:cs="Arial"/>
          <w:sz w:val="24"/>
          <w:szCs w:val="24"/>
        </w:rPr>
        <w:t xml:space="preserve">egarding e-recycling – the collection, sorting, and treatment of electronic waste (e-waste) has the scope of recovering important materials like metals, plastics, and rare-earth elements. This method makes sure that potentially harmful materials are left out and the useful ones are brought back to be used in new products which </w:t>
      </w:r>
      <w:r w:rsidR="00A300C4" w:rsidRPr="00A46234">
        <w:rPr>
          <w:rFonts w:ascii="Arial" w:hAnsi="Arial" w:cs="Arial"/>
          <w:sz w:val="24"/>
          <w:szCs w:val="24"/>
        </w:rPr>
        <w:t>stimulates</w:t>
      </w:r>
      <w:r w:rsidR="0057641D" w:rsidRPr="00A46234">
        <w:rPr>
          <w:rFonts w:ascii="Arial" w:hAnsi="Arial" w:cs="Arial"/>
          <w:sz w:val="24"/>
          <w:szCs w:val="24"/>
        </w:rPr>
        <w:t xml:space="preserve"> </w:t>
      </w:r>
      <w:r w:rsidR="00465134" w:rsidRPr="00A46234">
        <w:rPr>
          <w:rFonts w:ascii="Arial" w:hAnsi="Arial" w:cs="Arial"/>
          <w:sz w:val="24"/>
          <w:szCs w:val="24"/>
        </w:rPr>
        <w:t>the circular economy.</w:t>
      </w:r>
    </w:p>
    <w:p w14:paraId="2A91C53A" w14:textId="77777777" w:rsidR="005F032E" w:rsidRDefault="00E86EE8" w:rsidP="00A46234">
      <w:pPr>
        <w:pStyle w:val="ListParagraph"/>
        <w:numPr>
          <w:ilvl w:val="3"/>
          <w:numId w:val="40"/>
        </w:numPr>
        <w:spacing w:after="0" w:line="360" w:lineRule="auto"/>
        <w:rPr>
          <w:rFonts w:ascii="Arial" w:hAnsi="Arial" w:cs="Arial"/>
          <w:sz w:val="24"/>
          <w:szCs w:val="24"/>
        </w:rPr>
      </w:pPr>
      <w:r w:rsidRPr="00A46234">
        <w:rPr>
          <w:rStyle w:val="Heading4Char"/>
          <w:rFonts w:ascii="Arial" w:hAnsi="Arial" w:cs="Arial"/>
          <w:sz w:val="24"/>
          <w:szCs w:val="24"/>
        </w:rPr>
        <w:t>Partnerships with E-Waste Recyclers</w:t>
      </w:r>
      <w:r w:rsidRPr="00A46234">
        <w:rPr>
          <w:rFonts w:ascii="Arial" w:hAnsi="Arial" w:cs="Arial"/>
          <w:sz w:val="24"/>
          <w:szCs w:val="24"/>
        </w:rPr>
        <w:t>: Proper disposal and recycling</w:t>
      </w:r>
    </w:p>
    <w:p w14:paraId="6F07AB73" w14:textId="5793A197" w:rsidR="00E86EE8" w:rsidRDefault="00E86EE8" w:rsidP="005F032E">
      <w:pPr>
        <w:spacing w:after="0" w:line="360" w:lineRule="auto"/>
        <w:rPr>
          <w:rFonts w:ascii="Arial" w:hAnsi="Arial" w:cs="Arial"/>
          <w:sz w:val="24"/>
          <w:szCs w:val="24"/>
        </w:rPr>
      </w:pPr>
      <w:r w:rsidRPr="005F032E">
        <w:rPr>
          <w:rFonts w:ascii="Arial" w:hAnsi="Arial" w:cs="Arial"/>
          <w:sz w:val="24"/>
          <w:szCs w:val="24"/>
        </w:rPr>
        <w:t>devices are</w:t>
      </w:r>
      <w:r w:rsidR="005F032E">
        <w:rPr>
          <w:rFonts w:ascii="Arial" w:hAnsi="Arial" w:cs="Arial"/>
          <w:sz w:val="24"/>
          <w:szCs w:val="24"/>
        </w:rPr>
        <w:t xml:space="preserve"> </w:t>
      </w:r>
      <w:r w:rsidRPr="00A46234">
        <w:rPr>
          <w:rFonts w:ascii="Arial" w:hAnsi="Arial" w:cs="Arial"/>
          <w:sz w:val="24"/>
          <w:szCs w:val="24"/>
        </w:rPr>
        <w:t>ensured by coordinating with legitimate e-waste recycling centres</w:t>
      </w:r>
      <w:r w:rsidR="006C7172" w:rsidRPr="00A46234">
        <w:rPr>
          <w:rFonts w:ascii="Arial" w:hAnsi="Arial" w:cs="Arial"/>
          <w:sz w:val="24"/>
          <w:szCs w:val="24"/>
        </w:rPr>
        <w:t xml:space="preserve">, like </w:t>
      </w:r>
      <w:r w:rsidR="006C7172" w:rsidRPr="00A46234">
        <w:rPr>
          <w:rFonts w:ascii="Arial" w:hAnsi="Arial" w:cs="Arial"/>
          <w:sz w:val="24"/>
          <w:szCs w:val="24"/>
        </w:rPr>
        <w:t>The Restart Project</w:t>
      </w:r>
      <w:r w:rsidR="006C7172" w:rsidRPr="00A46234">
        <w:rPr>
          <w:rFonts w:ascii="Arial" w:hAnsi="Arial" w:cs="Arial"/>
          <w:sz w:val="24"/>
          <w:szCs w:val="24"/>
        </w:rPr>
        <w:t xml:space="preserve"> (</w:t>
      </w:r>
      <w:r w:rsidR="006C7172" w:rsidRPr="00A46234">
        <w:rPr>
          <w:rFonts w:ascii="Arial" w:hAnsi="Arial" w:cs="Arial"/>
          <w:sz w:val="24"/>
          <w:szCs w:val="24"/>
        </w:rPr>
        <w:t>n.d.)</w:t>
      </w:r>
      <w:r w:rsidR="006C7172" w:rsidRPr="00A46234">
        <w:rPr>
          <w:rFonts w:ascii="Arial" w:hAnsi="Arial" w:cs="Arial"/>
          <w:sz w:val="24"/>
          <w:szCs w:val="24"/>
        </w:rPr>
        <w:t xml:space="preserve"> or </w:t>
      </w:r>
      <w:r w:rsidR="006C7172" w:rsidRPr="00A46234">
        <w:rPr>
          <w:rFonts w:ascii="Arial" w:hAnsi="Arial" w:cs="Arial"/>
          <w:sz w:val="24"/>
          <w:szCs w:val="24"/>
        </w:rPr>
        <w:t>Enviro Waste Management</w:t>
      </w:r>
      <w:r w:rsidR="006C7172" w:rsidRPr="00A46234">
        <w:rPr>
          <w:rFonts w:ascii="Arial" w:hAnsi="Arial" w:cs="Arial"/>
          <w:sz w:val="24"/>
          <w:szCs w:val="24"/>
        </w:rPr>
        <w:t xml:space="preserve"> (</w:t>
      </w:r>
      <w:proofErr w:type="spellStart"/>
      <w:r w:rsidR="006C7172" w:rsidRPr="00A46234">
        <w:rPr>
          <w:rFonts w:ascii="Arial" w:hAnsi="Arial" w:cs="Arial"/>
          <w:sz w:val="24"/>
          <w:szCs w:val="24"/>
        </w:rPr>
        <w:t>n.d</w:t>
      </w:r>
      <w:proofErr w:type="spellEnd"/>
      <w:r w:rsidR="006C7172" w:rsidRPr="00A46234">
        <w:rPr>
          <w:rFonts w:ascii="Arial" w:hAnsi="Arial" w:cs="Arial"/>
          <w:sz w:val="24"/>
          <w:szCs w:val="24"/>
        </w:rPr>
        <w:t>)</w:t>
      </w:r>
    </w:p>
    <w:p w14:paraId="749968B7" w14:textId="77777777" w:rsidR="00D9568A" w:rsidRDefault="00D9568A" w:rsidP="005F032E">
      <w:pPr>
        <w:spacing w:after="0" w:line="360" w:lineRule="auto"/>
        <w:rPr>
          <w:rFonts w:ascii="Arial" w:hAnsi="Arial" w:cs="Arial"/>
          <w:sz w:val="24"/>
          <w:szCs w:val="24"/>
        </w:rPr>
      </w:pPr>
    </w:p>
    <w:p w14:paraId="5F834A76" w14:textId="77777777" w:rsidR="00D9568A" w:rsidRPr="00A46234" w:rsidRDefault="00D9568A" w:rsidP="005F032E">
      <w:pPr>
        <w:spacing w:after="0" w:line="360" w:lineRule="auto"/>
        <w:rPr>
          <w:rFonts w:ascii="Arial" w:hAnsi="Arial" w:cs="Arial"/>
          <w:sz w:val="24"/>
          <w:szCs w:val="24"/>
        </w:rPr>
      </w:pPr>
    </w:p>
    <w:p w14:paraId="14493AD7" w14:textId="77777777" w:rsidR="00E86EE8" w:rsidRPr="00A46234" w:rsidRDefault="00E86EE8" w:rsidP="00A46234">
      <w:pPr>
        <w:pStyle w:val="ListParagraph"/>
        <w:spacing w:after="0" w:line="360" w:lineRule="auto"/>
        <w:ind w:left="1080"/>
        <w:rPr>
          <w:rFonts w:ascii="Arial" w:hAnsi="Arial" w:cs="Arial"/>
          <w:sz w:val="24"/>
          <w:szCs w:val="24"/>
        </w:rPr>
      </w:pPr>
    </w:p>
    <w:p w14:paraId="4EEA33F6" w14:textId="77777777" w:rsidR="005F032E" w:rsidRDefault="00E86EE8" w:rsidP="00A46234">
      <w:pPr>
        <w:pStyle w:val="ListParagraph"/>
        <w:numPr>
          <w:ilvl w:val="3"/>
          <w:numId w:val="40"/>
        </w:numPr>
        <w:spacing w:after="0" w:line="360" w:lineRule="auto"/>
        <w:rPr>
          <w:rFonts w:ascii="Arial" w:hAnsi="Arial" w:cs="Arial"/>
          <w:sz w:val="24"/>
          <w:szCs w:val="24"/>
        </w:rPr>
      </w:pPr>
      <w:r w:rsidRPr="00A46234">
        <w:rPr>
          <w:rStyle w:val="Heading4Char"/>
          <w:rFonts w:ascii="Arial" w:hAnsi="Arial" w:cs="Arial"/>
          <w:sz w:val="24"/>
          <w:szCs w:val="24"/>
        </w:rPr>
        <w:t>In-Room Collection Bins</w:t>
      </w:r>
      <w:r w:rsidRPr="00A46234">
        <w:rPr>
          <w:rFonts w:ascii="Arial" w:hAnsi="Arial" w:cs="Arial"/>
          <w:sz w:val="24"/>
          <w:szCs w:val="24"/>
        </w:rPr>
        <w:t>: The hotel provides bins for electrical and</w:t>
      </w:r>
    </w:p>
    <w:p w14:paraId="5862F87C" w14:textId="02CA64F3" w:rsidR="00E86EE8" w:rsidRDefault="00E86EE8" w:rsidP="005F032E">
      <w:pPr>
        <w:spacing w:after="0" w:line="360" w:lineRule="auto"/>
        <w:rPr>
          <w:rFonts w:ascii="Arial" w:hAnsi="Arial" w:cs="Arial"/>
          <w:sz w:val="24"/>
          <w:szCs w:val="24"/>
        </w:rPr>
      </w:pPr>
      <w:r w:rsidRPr="005F032E">
        <w:rPr>
          <w:rFonts w:ascii="Arial" w:hAnsi="Arial" w:cs="Arial"/>
          <w:sz w:val="24"/>
          <w:szCs w:val="24"/>
        </w:rPr>
        <w:t xml:space="preserve">electronic </w:t>
      </w:r>
      <w:r w:rsidRPr="00A46234">
        <w:rPr>
          <w:rFonts w:ascii="Arial" w:hAnsi="Arial" w:cs="Arial"/>
          <w:sz w:val="24"/>
          <w:szCs w:val="24"/>
        </w:rPr>
        <w:t>equipment (EEE), chargers, batteries, and other fragments that people may want to dispose</w:t>
      </w:r>
      <w:r w:rsidR="0057641D" w:rsidRPr="00A46234">
        <w:rPr>
          <w:rFonts w:ascii="Arial" w:hAnsi="Arial" w:cs="Arial"/>
          <w:sz w:val="24"/>
          <w:szCs w:val="24"/>
        </w:rPr>
        <w:t xml:space="preserve"> them</w:t>
      </w:r>
      <w:r w:rsidR="0027039C" w:rsidRPr="00A46234">
        <w:rPr>
          <w:rFonts w:ascii="Arial" w:hAnsi="Arial" w:cs="Arial"/>
          <w:sz w:val="24"/>
          <w:szCs w:val="24"/>
        </w:rPr>
        <w:t>.</w:t>
      </w:r>
    </w:p>
    <w:p w14:paraId="3ED34606" w14:textId="77777777" w:rsidR="005F032E" w:rsidRDefault="005F032E" w:rsidP="005F032E">
      <w:pPr>
        <w:spacing w:after="0" w:line="360" w:lineRule="auto"/>
        <w:rPr>
          <w:rFonts w:ascii="Arial" w:hAnsi="Arial" w:cs="Arial"/>
          <w:sz w:val="24"/>
          <w:szCs w:val="24"/>
        </w:rPr>
      </w:pPr>
    </w:p>
    <w:p w14:paraId="01E2CA14" w14:textId="77777777" w:rsidR="005F032E" w:rsidRPr="00A46234" w:rsidRDefault="005F032E" w:rsidP="005F032E">
      <w:pPr>
        <w:spacing w:after="0" w:line="360" w:lineRule="auto"/>
        <w:rPr>
          <w:rFonts w:ascii="Arial" w:hAnsi="Arial" w:cs="Arial"/>
          <w:sz w:val="24"/>
          <w:szCs w:val="24"/>
        </w:rPr>
      </w:pPr>
    </w:p>
    <w:p w14:paraId="31C86A71" w14:textId="77777777" w:rsidR="005F032E" w:rsidRDefault="00E86EE8" w:rsidP="00A46234">
      <w:pPr>
        <w:pStyle w:val="ListParagraph"/>
        <w:numPr>
          <w:ilvl w:val="3"/>
          <w:numId w:val="40"/>
        </w:numPr>
        <w:spacing w:after="0" w:line="360" w:lineRule="auto"/>
        <w:rPr>
          <w:rFonts w:ascii="Arial" w:hAnsi="Arial" w:cs="Arial"/>
          <w:sz w:val="24"/>
          <w:szCs w:val="24"/>
        </w:rPr>
      </w:pPr>
      <w:r w:rsidRPr="00A46234">
        <w:rPr>
          <w:rStyle w:val="Heading4Char"/>
          <w:rFonts w:ascii="Arial" w:hAnsi="Arial" w:cs="Arial"/>
          <w:sz w:val="24"/>
          <w:szCs w:val="24"/>
        </w:rPr>
        <w:t>Guest Awareness Campaigns</w:t>
      </w:r>
      <w:r w:rsidRPr="00A46234">
        <w:rPr>
          <w:rFonts w:ascii="Arial" w:hAnsi="Arial" w:cs="Arial"/>
          <w:sz w:val="24"/>
          <w:szCs w:val="24"/>
        </w:rPr>
        <w:t xml:space="preserve">: Informing the guests about the </w:t>
      </w:r>
      <w:r w:rsidR="0027039C" w:rsidRPr="00A46234">
        <w:rPr>
          <w:rFonts w:ascii="Arial" w:hAnsi="Arial" w:cs="Arial"/>
          <w:sz w:val="24"/>
          <w:szCs w:val="24"/>
        </w:rPr>
        <w:t>essential</w:t>
      </w:r>
    </w:p>
    <w:p w14:paraId="00E918B6" w14:textId="66249B4E" w:rsidR="00E86EE8" w:rsidRPr="00A46234" w:rsidRDefault="00E86EE8" w:rsidP="005F032E">
      <w:pPr>
        <w:spacing w:after="0" w:line="360" w:lineRule="auto"/>
        <w:rPr>
          <w:rFonts w:ascii="Arial" w:hAnsi="Arial" w:cs="Arial"/>
          <w:sz w:val="24"/>
          <w:szCs w:val="24"/>
        </w:rPr>
      </w:pPr>
      <w:r w:rsidRPr="005F032E">
        <w:rPr>
          <w:rFonts w:ascii="Arial" w:hAnsi="Arial" w:cs="Arial"/>
          <w:sz w:val="24"/>
          <w:szCs w:val="24"/>
        </w:rPr>
        <w:t xml:space="preserve">value of </w:t>
      </w:r>
      <w:r w:rsidRPr="00A46234">
        <w:rPr>
          <w:rFonts w:ascii="Arial" w:hAnsi="Arial" w:cs="Arial"/>
          <w:sz w:val="24"/>
          <w:szCs w:val="24"/>
        </w:rPr>
        <w:t xml:space="preserve">electronic </w:t>
      </w:r>
      <w:proofErr w:type="gramStart"/>
      <w:r w:rsidRPr="00A46234">
        <w:rPr>
          <w:rFonts w:ascii="Arial" w:hAnsi="Arial" w:cs="Arial"/>
          <w:sz w:val="24"/>
          <w:szCs w:val="24"/>
        </w:rPr>
        <w:t xml:space="preserve">recycling, </w:t>
      </w:r>
      <w:r w:rsidR="0027039C" w:rsidRPr="00A46234">
        <w:rPr>
          <w:rFonts w:ascii="Arial" w:hAnsi="Arial" w:cs="Arial"/>
          <w:sz w:val="24"/>
          <w:szCs w:val="24"/>
        </w:rPr>
        <w:t>and</w:t>
      </w:r>
      <w:proofErr w:type="gramEnd"/>
      <w:r w:rsidR="0027039C" w:rsidRPr="00A46234">
        <w:rPr>
          <w:rFonts w:ascii="Arial" w:hAnsi="Arial" w:cs="Arial"/>
          <w:sz w:val="24"/>
          <w:szCs w:val="24"/>
        </w:rPr>
        <w:t xml:space="preserve"> informing them of the way they can do that </w:t>
      </w:r>
      <w:r w:rsidRPr="00A46234">
        <w:rPr>
          <w:rFonts w:ascii="Arial" w:hAnsi="Arial" w:cs="Arial"/>
          <w:sz w:val="24"/>
          <w:szCs w:val="24"/>
        </w:rPr>
        <w:t>during their stay</w:t>
      </w:r>
      <w:r w:rsidR="005F032E">
        <w:rPr>
          <w:rFonts w:ascii="Arial" w:hAnsi="Arial" w:cs="Arial"/>
          <w:sz w:val="24"/>
          <w:szCs w:val="24"/>
        </w:rPr>
        <w:t>.</w:t>
      </w:r>
    </w:p>
    <w:p w14:paraId="0ADC1586" w14:textId="39AF3E35" w:rsidR="00283A2A" w:rsidRPr="005F032E" w:rsidRDefault="00283A2A" w:rsidP="00A46234">
      <w:pPr>
        <w:pStyle w:val="Heading2"/>
        <w:numPr>
          <w:ilvl w:val="1"/>
          <w:numId w:val="40"/>
        </w:numPr>
        <w:spacing w:before="0" w:after="0" w:line="360" w:lineRule="auto"/>
        <w:rPr>
          <w:rFonts w:ascii="Arial" w:hAnsi="Arial" w:cs="Arial"/>
          <w:sz w:val="28"/>
          <w:szCs w:val="28"/>
        </w:rPr>
      </w:pPr>
      <w:bookmarkStart w:id="6" w:name="_Toc182594526"/>
      <w:r w:rsidRPr="005F032E">
        <w:rPr>
          <w:rFonts w:ascii="Arial" w:hAnsi="Arial" w:cs="Arial"/>
          <w:sz w:val="28"/>
          <w:szCs w:val="28"/>
        </w:rPr>
        <w:t>Solar Panel Installation</w:t>
      </w:r>
      <w:bookmarkEnd w:id="6"/>
    </w:p>
    <w:p w14:paraId="2D374B0A" w14:textId="305000B8" w:rsidR="00C35530" w:rsidRPr="00A46234" w:rsidRDefault="00C35530" w:rsidP="00A46234">
      <w:pPr>
        <w:spacing w:after="0" w:line="360" w:lineRule="auto"/>
        <w:rPr>
          <w:rFonts w:ascii="Arial" w:hAnsi="Arial" w:cs="Arial"/>
          <w:sz w:val="24"/>
          <w:szCs w:val="24"/>
        </w:rPr>
      </w:pPr>
      <w:r w:rsidRPr="00A46234">
        <w:rPr>
          <w:rFonts w:ascii="Arial" w:hAnsi="Arial" w:cs="Arial"/>
          <w:sz w:val="24"/>
          <w:szCs w:val="24"/>
        </w:rPr>
        <w:t xml:space="preserve">Savoy uses renewable energy and energy-efficient light bulbs </w:t>
      </w:r>
      <w:r w:rsidR="002B286A" w:rsidRPr="00A46234">
        <w:rPr>
          <w:rFonts w:ascii="Arial" w:hAnsi="Arial" w:cs="Arial"/>
          <w:sz w:val="24"/>
          <w:szCs w:val="24"/>
        </w:rPr>
        <w:t>(Savoy</w:t>
      </w:r>
      <w:r w:rsidR="00D24503" w:rsidRPr="00A46234">
        <w:rPr>
          <w:rFonts w:ascii="Arial" w:hAnsi="Arial" w:cs="Arial"/>
          <w:sz w:val="24"/>
          <w:szCs w:val="24"/>
        </w:rPr>
        <w:t xml:space="preserve">, </w:t>
      </w:r>
      <w:proofErr w:type="spellStart"/>
      <w:r w:rsidR="002B286A" w:rsidRPr="00A46234">
        <w:rPr>
          <w:rFonts w:ascii="Arial" w:hAnsi="Arial" w:cs="Arial"/>
          <w:sz w:val="24"/>
          <w:szCs w:val="24"/>
        </w:rPr>
        <w:t>n.d</w:t>
      </w:r>
      <w:proofErr w:type="spellEnd"/>
      <w:r w:rsidR="002B286A" w:rsidRPr="00A46234">
        <w:rPr>
          <w:rFonts w:ascii="Arial" w:hAnsi="Arial" w:cs="Arial"/>
          <w:sz w:val="24"/>
          <w:szCs w:val="24"/>
        </w:rPr>
        <w:t xml:space="preserve">), </w:t>
      </w:r>
      <w:r w:rsidRPr="00A46234">
        <w:rPr>
          <w:rFonts w:ascii="Arial" w:hAnsi="Arial" w:cs="Arial"/>
          <w:sz w:val="24"/>
          <w:szCs w:val="24"/>
        </w:rPr>
        <w:t>but they don’t have solar panels.</w:t>
      </w:r>
    </w:p>
    <w:p w14:paraId="5C30FDF5" w14:textId="69CFBC3B" w:rsidR="00E027B2" w:rsidRPr="00A46234" w:rsidRDefault="00E027B2" w:rsidP="00A46234">
      <w:pPr>
        <w:spacing w:after="0" w:line="360" w:lineRule="auto"/>
        <w:rPr>
          <w:rFonts w:ascii="Arial" w:hAnsi="Arial" w:cs="Arial"/>
          <w:sz w:val="24"/>
          <w:szCs w:val="24"/>
        </w:rPr>
      </w:pPr>
      <w:r w:rsidRPr="00A46234">
        <w:rPr>
          <w:rFonts w:ascii="Arial" w:hAnsi="Arial" w:cs="Arial"/>
          <w:sz w:val="24"/>
          <w:szCs w:val="24"/>
        </w:rPr>
        <w:t xml:space="preserve">Using solar panels to convert sunlight into electricity, it becomes possible to lower energy costs and become less reliant on fossil fuels. The </w:t>
      </w:r>
      <w:r w:rsidR="00E4666D" w:rsidRPr="00A46234">
        <w:rPr>
          <w:rFonts w:ascii="Arial" w:hAnsi="Arial" w:cs="Arial"/>
          <w:sz w:val="24"/>
          <w:szCs w:val="24"/>
        </w:rPr>
        <w:t>hotel's carbon footprint, which is realised by removing the greenhouse gas emissions related to traditional energy sources</w:t>
      </w:r>
      <w:r w:rsidR="002B286A" w:rsidRPr="00A46234">
        <w:rPr>
          <w:rFonts w:ascii="Arial" w:hAnsi="Arial" w:cs="Arial"/>
          <w:sz w:val="24"/>
          <w:szCs w:val="24"/>
        </w:rPr>
        <w:t xml:space="preserve"> (Energy saving trust n.d.),</w:t>
      </w:r>
      <w:r w:rsidRPr="00A46234">
        <w:rPr>
          <w:rFonts w:ascii="Arial" w:hAnsi="Arial" w:cs="Arial"/>
          <w:sz w:val="24"/>
          <w:szCs w:val="24"/>
        </w:rPr>
        <w:t xml:space="preserve"> will be one of the movers of The Savoy's goal to be a green hotel and contribute to the prestige of being one of the top environmental hotels in the UK.</w:t>
      </w:r>
    </w:p>
    <w:p w14:paraId="62031184" w14:textId="0302FEFC" w:rsidR="001520AA" w:rsidRPr="00A46234" w:rsidRDefault="001520AA" w:rsidP="00A46234">
      <w:pPr>
        <w:pStyle w:val="ListParagraph"/>
        <w:numPr>
          <w:ilvl w:val="2"/>
          <w:numId w:val="40"/>
        </w:numPr>
        <w:spacing w:after="0" w:line="360" w:lineRule="auto"/>
        <w:rPr>
          <w:rFonts w:ascii="Arial" w:hAnsi="Arial" w:cs="Arial"/>
          <w:sz w:val="24"/>
          <w:szCs w:val="24"/>
        </w:rPr>
      </w:pPr>
      <w:bookmarkStart w:id="7" w:name="_Toc182594527"/>
      <w:r w:rsidRPr="00A46234">
        <w:rPr>
          <w:rStyle w:val="Heading3Char"/>
          <w:rFonts w:ascii="Arial" w:hAnsi="Arial" w:cs="Arial"/>
          <w:sz w:val="24"/>
          <w:szCs w:val="24"/>
        </w:rPr>
        <w:t>Feasibility Study</w:t>
      </w:r>
      <w:bookmarkEnd w:id="7"/>
      <w:r w:rsidRPr="00A46234">
        <w:rPr>
          <w:rFonts w:ascii="Arial" w:hAnsi="Arial" w:cs="Arial"/>
          <w:sz w:val="24"/>
          <w:szCs w:val="24"/>
        </w:rPr>
        <w:t xml:space="preserve">: Perform a full assessment of the </w:t>
      </w:r>
      <w:r w:rsidR="00DD287E" w:rsidRPr="00A46234">
        <w:rPr>
          <w:rFonts w:ascii="Arial" w:hAnsi="Arial" w:cs="Arial"/>
          <w:sz w:val="24"/>
          <w:szCs w:val="24"/>
        </w:rPr>
        <w:t>hotel's property</w:t>
      </w:r>
      <w:r w:rsidRPr="00A46234">
        <w:rPr>
          <w:rFonts w:ascii="Arial" w:hAnsi="Arial" w:cs="Arial"/>
          <w:sz w:val="24"/>
          <w:szCs w:val="24"/>
        </w:rPr>
        <w:t xml:space="preserve"> to find</w:t>
      </w:r>
    </w:p>
    <w:p w14:paraId="4D4E81B9" w14:textId="4D8030CA" w:rsidR="001520AA" w:rsidRPr="00A46234" w:rsidRDefault="001520AA" w:rsidP="00A46234">
      <w:pPr>
        <w:spacing w:after="0" w:line="360" w:lineRule="auto"/>
        <w:rPr>
          <w:rFonts w:ascii="Arial" w:hAnsi="Arial" w:cs="Arial"/>
          <w:sz w:val="24"/>
          <w:szCs w:val="24"/>
        </w:rPr>
      </w:pPr>
      <w:r w:rsidRPr="00A46234">
        <w:rPr>
          <w:rFonts w:ascii="Arial" w:hAnsi="Arial" w:cs="Arial"/>
          <w:sz w:val="24"/>
          <w:szCs w:val="24"/>
        </w:rPr>
        <w:t xml:space="preserve">out whether solar panels can be set up. The roof condition, orientation, and </w:t>
      </w:r>
      <w:r w:rsidR="00DD287E" w:rsidRPr="00A46234">
        <w:rPr>
          <w:rFonts w:ascii="Arial" w:hAnsi="Arial" w:cs="Arial"/>
          <w:sz w:val="24"/>
          <w:szCs w:val="24"/>
        </w:rPr>
        <w:t xml:space="preserve">space </w:t>
      </w:r>
      <w:r w:rsidRPr="00A46234">
        <w:rPr>
          <w:rFonts w:ascii="Arial" w:hAnsi="Arial" w:cs="Arial"/>
          <w:sz w:val="24"/>
          <w:szCs w:val="24"/>
        </w:rPr>
        <w:t xml:space="preserve">left for the sun to shine the most should be checked. </w:t>
      </w:r>
      <w:r w:rsidR="002B286A" w:rsidRPr="00A46234">
        <w:rPr>
          <w:rFonts w:ascii="Arial" w:hAnsi="Arial" w:cs="Arial"/>
          <w:sz w:val="24"/>
          <w:szCs w:val="24"/>
        </w:rPr>
        <w:t>(</w:t>
      </w:r>
      <w:proofErr w:type="spellStart"/>
      <w:r w:rsidR="002B286A" w:rsidRPr="00A46234">
        <w:rPr>
          <w:rFonts w:ascii="Arial" w:hAnsi="Arial" w:cs="Arial"/>
          <w:sz w:val="24"/>
          <w:szCs w:val="24"/>
        </w:rPr>
        <w:t>Sunbase</w:t>
      </w:r>
      <w:proofErr w:type="spellEnd"/>
      <w:r w:rsidR="002B286A" w:rsidRPr="00A46234">
        <w:rPr>
          <w:rFonts w:ascii="Arial" w:hAnsi="Arial" w:cs="Arial"/>
          <w:sz w:val="24"/>
          <w:szCs w:val="24"/>
        </w:rPr>
        <w:t xml:space="preserve"> Data</w:t>
      </w:r>
      <w:r w:rsidR="00D24503" w:rsidRPr="00A46234">
        <w:rPr>
          <w:rFonts w:ascii="Arial" w:hAnsi="Arial" w:cs="Arial"/>
          <w:sz w:val="24"/>
          <w:szCs w:val="24"/>
        </w:rPr>
        <w:t xml:space="preserve">, </w:t>
      </w:r>
      <w:proofErr w:type="spellStart"/>
      <w:r w:rsidR="002B286A" w:rsidRPr="00A46234">
        <w:rPr>
          <w:rFonts w:ascii="Arial" w:hAnsi="Arial" w:cs="Arial"/>
          <w:sz w:val="24"/>
          <w:szCs w:val="24"/>
        </w:rPr>
        <w:t>n.d</w:t>
      </w:r>
      <w:proofErr w:type="spellEnd"/>
      <w:r w:rsidR="002B286A" w:rsidRPr="00A46234">
        <w:rPr>
          <w:rFonts w:ascii="Arial" w:hAnsi="Arial" w:cs="Arial"/>
          <w:sz w:val="24"/>
          <w:szCs w:val="24"/>
        </w:rPr>
        <w:t>)</w:t>
      </w:r>
    </w:p>
    <w:p w14:paraId="4F66A939" w14:textId="77777777" w:rsidR="001520AA" w:rsidRPr="00A46234" w:rsidRDefault="001520AA" w:rsidP="00A46234">
      <w:pPr>
        <w:pStyle w:val="ListParagraph"/>
        <w:numPr>
          <w:ilvl w:val="2"/>
          <w:numId w:val="40"/>
        </w:numPr>
        <w:spacing w:after="0" w:line="360" w:lineRule="auto"/>
        <w:rPr>
          <w:rFonts w:ascii="Arial" w:hAnsi="Arial" w:cs="Arial"/>
          <w:sz w:val="24"/>
          <w:szCs w:val="24"/>
        </w:rPr>
      </w:pPr>
      <w:bookmarkStart w:id="8" w:name="_Toc182594528"/>
      <w:r w:rsidRPr="00A46234">
        <w:rPr>
          <w:rStyle w:val="Heading3Char"/>
          <w:rFonts w:ascii="Arial" w:hAnsi="Arial" w:cs="Arial"/>
          <w:sz w:val="24"/>
          <w:szCs w:val="24"/>
        </w:rPr>
        <w:t>Partner with Renewable Energy Providers</w:t>
      </w:r>
      <w:bookmarkEnd w:id="8"/>
      <w:r w:rsidRPr="00A46234">
        <w:rPr>
          <w:rFonts w:ascii="Arial" w:hAnsi="Arial" w:cs="Arial"/>
          <w:sz w:val="24"/>
          <w:szCs w:val="24"/>
        </w:rPr>
        <w:t xml:space="preserve">: Source and install high-quality </w:t>
      </w:r>
    </w:p>
    <w:p w14:paraId="536E880F" w14:textId="77B0A995" w:rsidR="001520AA" w:rsidRPr="00A46234" w:rsidRDefault="001520AA" w:rsidP="00A46234">
      <w:pPr>
        <w:spacing w:after="0" w:line="360" w:lineRule="auto"/>
        <w:rPr>
          <w:rFonts w:ascii="Arial" w:hAnsi="Arial" w:cs="Arial"/>
          <w:sz w:val="24"/>
          <w:szCs w:val="24"/>
        </w:rPr>
      </w:pPr>
      <w:r w:rsidRPr="00A46234">
        <w:rPr>
          <w:rFonts w:ascii="Arial" w:hAnsi="Arial" w:cs="Arial"/>
          <w:sz w:val="24"/>
          <w:szCs w:val="24"/>
        </w:rPr>
        <w:t>solar panels from reputable renewable energy companies to collaborate with. The partnerships can also, of course, provide maintenance and support services.</w:t>
      </w:r>
    </w:p>
    <w:p w14:paraId="36759FE5" w14:textId="77777777" w:rsidR="00E027B2" w:rsidRPr="00A46234" w:rsidRDefault="00E027B2" w:rsidP="00A46234">
      <w:pPr>
        <w:spacing w:after="0" w:line="360" w:lineRule="auto"/>
        <w:rPr>
          <w:rFonts w:ascii="Arial" w:hAnsi="Arial" w:cs="Arial"/>
          <w:sz w:val="24"/>
          <w:szCs w:val="24"/>
        </w:rPr>
      </w:pPr>
    </w:p>
    <w:p w14:paraId="3D8DD72C" w14:textId="688368CC" w:rsidR="00283A2A" w:rsidRPr="00A46234" w:rsidRDefault="00283A2A" w:rsidP="00A46234">
      <w:pPr>
        <w:numPr>
          <w:ilvl w:val="2"/>
          <w:numId w:val="40"/>
        </w:numPr>
        <w:spacing w:after="0" w:line="360" w:lineRule="auto"/>
        <w:rPr>
          <w:rFonts w:ascii="Arial" w:hAnsi="Arial" w:cs="Arial"/>
          <w:sz w:val="24"/>
          <w:szCs w:val="24"/>
        </w:rPr>
      </w:pPr>
      <w:bookmarkStart w:id="9" w:name="_Toc182594529"/>
      <w:r w:rsidRPr="00A46234">
        <w:rPr>
          <w:rStyle w:val="Heading3Char"/>
          <w:rFonts w:ascii="Arial" w:hAnsi="Arial" w:cs="Arial"/>
          <w:sz w:val="24"/>
          <w:szCs w:val="24"/>
        </w:rPr>
        <w:t>Monitor and Optimi</w:t>
      </w:r>
      <w:r w:rsidR="007A6F58" w:rsidRPr="00A46234">
        <w:rPr>
          <w:rStyle w:val="Heading3Char"/>
          <w:rFonts w:ascii="Arial" w:hAnsi="Arial" w:cs="Arial"/>
          <w:sz w:val="24"/>
          <w:szCs w:val="24"/>
        </w:rPr>
        <w:t>s</w:t>
      </w:r>
      <w:r w:rsidRPr="00A46234">
        <w:rPr>
          <w:rStyle w:val="Heading3Char"/>
          <w:rFonts w:ascii="Arial" w:hAnsi="Arial" w:cs="Arial"/>
          <w:sz w:val="24"/>
          <w:szCs w:val="24"/>
        </w:rPr>
        <w:t>e Energy Use</w:t>
      </w:r>
      <w:bookmarkEnd w:id="9"/>
      <w:r w:rsidRPr="00A46234">
        <w:rPr>
          <w:rFonts w:ascii="Arial" w:hAnsi="Arial" w:cs="Arial"/>
          <w:sz w:val="24"/>
          <w:szCs w:val="24"/>
        </w:rPr>
        <w:t>:</w:t>
      </w:r>
    </w:p>
    <w:p w14:paraId="26A2D2EC" w14:textId="2CEB62C6" w:rsidR="00B0000F" w:rsidRDefault="00B0000F" w:rsidP="00A46234">
      <w:pPr>
        <w:spacing w:after="0" w:line="360" w:lineRule="auto"/>
        <w:rPr>
          <w:rFonts w:ascii="Arial" w:hAnsi="Arial" w:cs="Arial"/>
          <w:sz w:val="24"/>
          <w:szCs w:val="24"/>
        </w:rPr>
      </w:pPr>
      <w:r w:rsidRPr="00A46234">
        <w:rPr>
          <w:rFonts w:ascii="Arial" w:hAnsi="Arial" w:cs="Arial"/>
          <w:sz w:val="24"/>
          <w:szCs w:val="24"/>
        </w:rPr>
        <w:t>Utilise smart meters and management software to track inefficiencies, then make the required changes to energy use to improve efficiency</w:t>
      </w:r>
      <w:r w:rsidR="002B286A" w:rsidRPr="00A46234">
        <w:rPr>
          <w:rFonts w:ascii="Arial" w:hAnsi="Arial" w:cs="Arial"/>
          <w:sz w:val="24"/>
          <w:szCs w:val="24"/>
        </w:rPr>
        <w:t xml:space="preserve"> (Energy UK </w:t>
      </w:r>
      <w:proofErr w:type="spellStart"/>
      <w:r w:rsidR="002B286A" w:rsidRPr="00A46234">
        <w:rPr>
          <w:rFonts w:ascii="Arial" w:hAnsi="Arial" w:cs="Arial"/>
          <w:sz w:val="24"/>
          <w:szCs w:val="24"/>
        </w:rPr>
        <w:t>n.d</w:t>
      </w:r>
      <w:proofErr w:type="spellEnd"/>
      <w:r w:rsidR="002B286A" w:rsidRPr="00A46234">
        <w:rPr>
          <w:rFonts w:ascii="Arial" w:hAnsi="Arial" w:cs="Arial"/>
          <w:sz w:val="24"/>
          <w:szCs w:val="24"/>
        </w:rPr>
        <w:t>)</w:t>
      </w:r>
      <w:r w:rsidRPr="00A46234">
        <w:rPr>
          <w:rFonts w:ascii="Arial" w:hAnsi="Arial" w:cs="Arial"/>
          <w:sz w:val="24"/>
          <w:szCs w:val="24"/>
        </w:rPr>
        <w:t>. Another option is to store extra electricity in storage systems that serve as batteries during periods of high demand.</w:t>
      </w:r>
      <w:r w:rsidR="002B286A" w:rsidRPr="00A46234">
        <w:rPr>
          <w:rFonts w:ascii="Arial" w:hAnsi="Arial" w:cs="Arial"/>
          <w:sz w:val="24"/>
          <w:szCs w:val="24"/>
        </w:rPr>
        <w:t xml:space="preserve"> </w:t>
      </w:r>
      <w:r w:rsidR="002B286A" w:rsidRPr="00A46234">
        <w:rPr>
          <w:rFonts w:ascii="Arial" w:hAnsi="Arial" w:cs="Arial"/>
          <w:sz w:val="24"/>
          <w:szCs w:val="24"/>
        </w:rPr>
        <w:t>(</w:t>
      </w:r>
      <w:proofErr w:type="spellStart"/>
      <w:r w:rsidR="002B286A" w:rsidRPr="00A46234">
        <w:rPr>
          <w:rFonts w:ascii="Arial" w:hAnsi="Arial" w:cs="Arial"/>
          <w:sz w:val="24"/>
          <w:szCs w:val="24"/>
        </w:rPr>
        <w:t>Sunbase</w:t>
      </w:r>
      <w:proofErr w:type="spellEnd"/>
      <w:r w:rsidR="002B286A" w:rsidRPr="00A46234">
        <w:rPr>
          <w:rFonts w:ascii="Arial" w:hAnsi="Arial" w:cs="Arial"/>
          <w:sz w:val="24"/>
          <w:szCs w:val="24"/>
        </w:rPr>
        <w:t xml:space="preserve"> Data</w:t>
      </w:r>
      <w:r w:rsidR="00D24503" w:rsidRPr="00A46234">
        <w:rPr>
          <w:rFonts w:ascii="Arial" w:hAnsi="Arial" w:cs="Arial"/>
          <w:sz w:val="24"/>
          <w:szCs w:val="24"/>
        </w:rPr>
        <w:t xml:space="preserve">, </w:t>
      </w:r>
      <w:proofErr w:type="spellStart"/>
      <w:r w:rsidR="002B286A" w:rsidRPr="00A46234">
        <w:rPr>
          <w:rFonts w:ascii="Arial" w:hAnsi="Arial" w:cs="Arial"/>
          <w:sz w:val="24"/>
          <w:szCs w:val="24"/>
        </w:rPr>
        <w:t>n.d</w:t>
      </w:r>
      <w:proofErr w:type="spellEnd"/>
      <w:r w:rsidR="002B286A" w:rsidRPr="00A46234">
        <w:rPr>
          <w:rFonts w:ascii="Arial" w:hAnsi="Arial" w:cs="Arial"/>
          <w:sz w:val="24"/>
          <w:szCs w:val="24"/>
        </w:rPr>
        <w:t>)</w:t>
      </w:r>
      <w:r w:rsidR="00E027B2" w:rsidRPr="00A46234">
        <w:rPr>
          <w:rFonts w:ascii="Arial" w:hAnsi="Arial" w:cs="Arial"/>
          <w:sz w:val="24"/>
          <w:szCs w:val="24"/>
        </w:rPr>
        <w:t xml:space="preserve"> </w:t>
      </w:r>
    </w:p>
    <w:p w14:paraId="490CECF8" w14:textId="42639B14" w:rsidR="00283A2A" w:rsidRPr="00A46234" w:rsidRDefault="00283A2A" w:rsidP="00A46234">
      <w:pPr>
        <w:spacing w:after="0" w:line="360" w:lineRule="auto"/>
        <w:rPr>
          <w:rFonts w:ascii="Arial" w:hAnsi="Arial" w:cs="Arial"/>
          <w:sz w:val="24"/>
          <w:szCs w:val="24"/>
        </w:rPr>
      </w:pPr>
    </w:p>
    <w:p w14:paraId="0FEBD417" w14:textId="29AB968D" w:rsidR="00283A2A" w:rsidRPr="00A46234" w:rsidRDefault="00283A2A" w:rsidP="00A46234">
      <w:pPr>
        <w:pStyle w:val="ListParagraph"/>
        <w:numPr>
          <w:ilvl w:val="2"/>
          <w:numId w:val="40"/>
        </w:numPr>
        <w:spacing w:after="0" w:line="360" w:lineRule="auto"/>
        <w:rPr>
          <w:rFonts w:ascii="Arial" w:hAnsi="Arial" w:cs="Arial"/>
          <w:sz w:val="24"/>
          <w:szCs w:val="24"/>
        </w:rPr>
      </w:pPr>
      <w:bookmarkStart w:id="10" w:name="_Toc182594530"/>
      <w:r w:rsidRPr="00A46234">
        <w:rPr>
          <w:rStyle w:val="Heading3Char"/>
          <w:rFonts w:ascii="Arial" w:hAnsi="Arial" w:cs="Arial"/>
          <w:sz w:val="24"/>
          <w:szCs w:val="24"/>
        </w:rPr>
        <w:t>Educate and Involve Guests</w:t>
      </w:r>
      <w:bookmarkEnd w:id="10"/>
      <w:r w:rsidRPr="00A46234">
        <w:rPr>
          <w:rFonts w:ascii="Arial" w:hAnsi="Arial" w:cs="Arial"/>
          <w:sz w:val="24"/>
          <w:szCs w:val="24"/>
        </w:rPr>
        <w:t>:</w:t>
      </w:r>
    </w:p>
    <w:p w14:paraId="6236B174" w14:textId="5F34494D" w:rsidR="000C2D04" w:rsidRPr="00A46234" w:rsidRDefault="00A30BAB" w:rsidP="00A46234">
      <w:pPr>
        <w:spacing w:after="0" w:line="360" w:lineRule="auto"/>
        <w:rPr>
          <w:rFonts w:ascii="Arial" w:hAnsi="Arial" w:cs="Arial"/>
          <w:sz w:val="24"/>
          <w:szCs w:val="24"/>
        </w:rPr>
      </w:pPr>
      <w:r w:rsidRPr="00A46234">
        <w:rPr>
          <w:rFonts w:ascii="Arial" w:hAnsi="Arial" w:cs="Arial"/>
          <w:sz w:val="24"/>
          <w:szCs w:val="24"/>
        </w:rPr>
        <w:t xml:space="preserve">Post visual information about this subject in public spaces, place fliers about the solar energy system in the guest </w:t>
      </w:r>
      <w:proofErr w:type="gramStart"/>
      <w:r w:rsidRPr="00A46234">
        <w:rPr>
          <w:rFonts w:ascii="Arial" w:hAnsi="Arial" w:cs="Arial"/>
          <w:sz w:val="24"/>
          <w:szCs w:val="24"/>
        </w:rPr>
        <w:t>rooms, and</w:t>
      </w:r>
      <w:proofErr w:type="gramEnd"/>
      <w:r w:rsidRPr="00A46234">
        <w:rPr>
          <w:rFonts w:ascii="Arial" w:hAnsi="Arial" w:cs="Arial"/>
          <w:sz w:val="24"/>
          <w:szCs w:val="24"/>
        </w:rPr>
        <w:t xml:space="preserve"> provide some hands-on activities that would illustrate the benefits of employing renewable energy.</w:t>
      </w:r>
    </w:p>
    <w:p w14:paraId="644A329C" w14:textId="77777777" w:rsidR="001520AA" w:rsidRPr="00A46234" w:rsidRDefault="001520AA" w:rsidP="00A46234">
      <w:pPr>
        <w:spacing w:after="0" w:line="360" w:lineRule="auto"/>
        <w:rPr>
          <w:rFonts w:ascii="Arial" w:hAnsi="Arial" w:cs="Arial"/>
          <w:sz w:val="24"/>
          <w:szCs w:val="24"/>
        </w:rPr>
      </w:pPr>
    </w:p>
    <w:p w14:paraId="11A071F8" w14:textId="130C4163" w:rsidR="000C2D04" w:rsidRPr="005F032E" w:rsidRDefault="000C2D04" w:rsidP="00A46234">
      <w:pPr>
        <w:pStyle w:val="Heading1"/>
        <w:numPr>
          <w:ilvl w:val="0"/>
          <w:numId w:val="40"/>
        </w:numPr>
        <w:spacing w:before="0" w:after="0" w:line="360" w:lineRule="auto"/>
        <w:rPr>
          <w:rFonts w:ascii="Arial" w:hAnsi="Arial" w:cs="Arial"/>
          <w:sz w:val="32"/>
          <w:szCs w:val="32"/>
        </w:rPr>
      </w:pPr>
      <w:bookmarkStart w:id="11" w:name="_Toc182594531"/>
      <w:r w:rsidRPr="005F032E">
        <w:rPr>
          <w:rFonts w:ascii="Arial" w:hAnsi="Arial" w:cs="Arial"/>
          <w:sz w:val="32"/>
          <w:szCs w:val="32"/>
        </w:rPr>
        <w:lastRenderedPageBreak/>
        <w:t>Examples of Other Hotels/Businesses Implementing This Initiative</w:t>
      </w:r>
      <w:bookmarkEnd w:id="11"/>
    </w:p>
    <w:p w14:paraId="3BB11CEF" w14:textId="7813A18F" w:rsidR="00B24274" w:rsidRPr="005F032E" w:rsidRDefault="00AD6E0C" w:rsidP="00A46234">
      <w:pPr>
        <w:pStyle w:val="Heading2"/>
        <w:numPr>
          <w:ilvl w:val="1"/>
          <w:numId w:val="40"/>
        </w:numPr>
        <w:spacing w:before="0" w:after="0" w:line="360" w:lineRule="auto"/>
        <w:rPr>
          <w:rFonts w:ascii="Arial" w:hAnsi="Arial" w:cs="Arial"/>
          <w:sz w:val="28"/>
          <w:szCs w:val="28"/>
        </w:rPr>
      </w:pPr>
      <w:bookmarkStart w:id="12" w:name="_Toc182594532"/>
      <w:r w:rsidRPr="005F032E">
        <w:rPr>
          <w:rFonts w:ascii="Arial" w:hAnsi="Arial" w:cs="Arial"/>
          <w:sz w:val="28"/>
          <w:szCs w:val="28"/>
        </w:rPr>
        <w:t>E-waste and textile recycling</w:t>
      </w:r>
      <w:bookmarkEnd w:id="12"/>
      <w:r w:rsidRPr="005F032E">
        <w:rPr>
          <w:rFonts w:ascii="Arial" w:hAnsi="Arial" w:cs="Arial"/>
          <w:sz w:val="28"/>
          <w:szCs w:val="28"/>
        </w:rPr>
        <w:t xml:space="preserve"> </w:t>
      </w:r>
    </w:p>
    <w:p w14:paraId="40BD7D76" w14:textId="2051FEA1" w:rsidR="00AD6E0C" w:rsidRPr="005F032E" w:rsidRDefault="00AD6E0C" w:rsidP="00A46234">
      <w:pPr>
        <w:pStyle w:val="ListParagraph"/>
        <w:numPr>
          <w:ilvl w:val="0"/>
          <w:numId w:val="42"/>
        </w:numPr>
        <w:spacing w:after="0" w:line="360" w:lineRule="auto"/>
        <w:rPr>
          <w:rFonts w:ascii="Arial" w:hAnsi="Arial" w:cs="Arial"/>
          <w:sz w:val="24"/>
          <w:szCs w:val="24"/>
        </w:rPr>
      </w:pPr>
      <w:r w:rsidRPr="00A46234">
        <w:rPr>
          <w:rFonts w:ascii="Arial" w:hAnsi="Arial" w:cs="Arial"/>
          <w:b/>
          <w:bCs/>
          <w:sz w:val="24"/>
          <w:szCs w:val="24"/>
        </w:rPr>
        <w:t>Marriott International</w:t>
      </w:r>
      <w:r w:rsidRPr="00A46234">
        <w:rPr>
          <w:rFonts w:ascii="Arial" w:hAnsi="Arial" w:cs="Arial"/>
          <w:sz w:val="24"/>
          <w:szCs w:val="24"/>
        </w:rPr>
        <w:t xml:space="preserve"> is collaborating with </w:t>
      </w:r>
      <w:proofErr w:type="spellStart"/>
      <w:r w:rsidRPr="00A46234">
        <w:rPr>
          <w:rFonts w:ascii="Arial" w:hAnsi="Arial" w:cs="Arial"/>
          <w:sz w:val="24"/>
          <w:szCs w:val="24"/>
        </w:rPr>
        <w:t>TerraCycle</w:t>
      </w:r>
      <w:proofErr w:type="spellEnd"/>
      <w:r w:rsidRPr="00A46234">
        <w:rPr>
          <w:rFonts w:ascii="Arial" w:hAnsi="Arial" w:cs="Arial"/>
          <w:sz w:val="24"/>
          <w:szCs w:val="24"/>
        </w:rPr>
        <w:t xml:space="preserve"> for e-waste recycling. The</w:t>
      </w:r>
      <w:r w:rsidR="005F032E">
        <w:rPr>
          <w:rFonts w:ascii="Arial" w:hAnsi="Arial" w:cs="Arial"/>
          <w:sz w:val="24"/>
          <w:szCs w:val="24"/>
        </w:rPr>
        <w:t xml:space="preserve"> </w:t>
      </w:r>
      <w:r w:rsidRPr="005F032E">
        <w:rPr>
          <w:rFonts w:ascii="Arial" w:hAnsi="Arial" w:cs="Arial"/>
          <w:sz w:val="24"/>
          <w:szCs w:val="24"/>
        </w:rPr>
        <w:t xml:space="preserve">company provides comprehensive services that include secure data destruction </w:t>
      </w:r>
      <w:r w:rsidR="00A300C4" w:rsidRPr="005F032E">
        <w:rPr>
          <w:rFonts w:ascii="Arial" w:hAnsi="Arial" w:cs="Arial"/>
          <w:sz w:val="24"/>
          <w:szCs w:val="24"/>
        </w:rPr>
        <w:t>and</w:t>
      </w:r>
      <w:r w:rsidRPr="005F032E">
        <w:rPr>
          <w:rFonts w:ascii="Arial" w:hAnsi="Arial" w:cs="Arial"/>
          <w:sz w:val="24"/>
          <w:szCs w:val="24"/>
        </w:rPr>
        <w:t xml:space="preserve"> environmentally friendly disposal of</w:t>
      </w:r>
      <w:r w:rsidR="00D24503" w:rsidRPr="005F032E">
        <w:rPr>
          <w:rFonts w:ascii="Arial" w:hAnsi="Arial" w:cs="Arial"/>
          <w:sz w:val="24"/>
          <w:szCs w:val="24"/>
        </w:rPr>
        <w:t xml:space="preserve"> </w:t>
      </w:r>
      <w:r w:rsidRPr="005F032E">
        <w:rPr>
          <w:rFonts w:ascii="Arial" w:hAnsi="Arial" w:cs="Arial"/>
          <w:sz w:val="24"/>
          <w:szCs w:val="24"/>
        </w:rPr>
        <w:t>e-waste.</w:t>
      </w:r>
      <w:r w:rsidR="00D24503" w:rsidRPr="005F032E">
        <w:rPr>
          <w:rFonts w:ascii="Arial" w:hAnsi="Arial" w:cs="Arial"/>
          <w:sz w:val="24"/>
          <w:szCs w:val="24"/>
        </w:rPr>
        <w:t xml:space="preserve"> </w:t>
      </w:r>
      <w:r w:rsidR="00A300C4" w:rsidRPr="005F032E">
        <w:rPr>
          <w:rFonts w:ascii="Arial" w:hAnsi="Arial" w:cs="Arial"/>
          <w:sz w:val="24"/>
          <w:szCs w:val="24"/>
        </w:rPr>
        <w:t>(Online recycling solutions</w:t>
      </w:r>
      <w:r w:rsidR="00D24503" w:rsidRPr="005F032E">
        <w:rPr>
          <w:rFonts w:ascii="Arial" w:hAnsi="Arial" w:cs="Arial"/>
          <w:sz w:val="24"/>
          <w:szCs w:val="24"/>
        </w:rPr>
        <w:t>,</w:t>
      </w:r>
      <w:r w:rsidR="00A300C4" w:rsidRPr="005F032E">
        <w:rPr>
          <w:rFonts w:ascii="Arial" w:hAnsi="Arial" w:cs="Arial"/>
          <w:sz w:val="24"/>
          <w:szCs w:val="24"/>
        </w:rPr>
        <w:t xml:space="preserve"> </w:t>
      </w:r>
      <w:proofErr w:type="spellStart"/>
      <w:r w:rsidR="00A300C4" w:rsidRPr="005F032E">
        <w:rPr>
          <w:rFonts w:ascii="Arial" w:hAnsi="Arial" w:cs="Arial"/>
          <w:sz w:val="24"/>
          <w:szCs w:val="24"/>
        </w:rPr>
        <w:t>n.d</w:t>
      </w:r>
      <w:proofErr w:type="spellEnd"/>
      <w:r w:rsidR="00A300C4" w:rsidRPr="005F032E">
        <w:rPr>
          <w:rFonts w:ascii="Arial" w:hAnsi="Arial" w:cs="Arial"/>
          <w:sz w:val="24"/>
          <w:szCs w:val="24"/>
        </w:rPr>
        <w:t>)</w:t>
      </w:r>
    </w:p>
    <w:p w14:paraId="252AA88A" w14:textId="51985B8D" w:rsidR="00B24274" w:rsidRDefault="00AD6E0C" w:rsidP="00A46234">
      <w:pPr>
        <w:pStyle w:val="ListParagraph"/>
        <w:numPr>
          <w:ilvl w:val="0"/>
          <w:numId w:val="42"/>
        </w:numPr>
        <w:spacing w:after="0" w:line="360" w:lineRule="auto"/>
        <w:rPr>
          <w:rFonts w:ascii="Arial" w:hAnsi="Arial" w:cs="Arial"/>
          <w:sz w:val="24"/>
          <w:szCs w:val="24"/>
        </w:rPr>
      </w:pPr>
      <w:r w:rsidRPr="00A46234">
        <w:rPr>
          <w:rFonts w:ascii="Arial" w:hAnsi="Arial" w:cs="Arial"/>
          <w:b/>
          <w:bCs/>
          <w:sz w:val="24"/>
          <w:szCs w:val="24"/>
        </w:rPr>
        <w:t>The PIG Hotels</w:t>
      </w:r>
      <w:r w:rsidRPr="00A46234">
        <w:rPr>
          <w:rFonts w:ascii="Arial" w:hAnsi="Arial" w:cs="Arial"/>
          <w:sz w:val="24"/>
          <w:szCs w:val="24"/>
        </w:rPr>
        <w:t xml:space="preserve"> collaborates with an organisation called Clean the World for their</w:t>
      </w:r>
      <w:r w:rsidR="005F032E">
        <w:rPr>
          <w:rFonts w:ascii="Arial" w:hAnsi="Arial" w:cs="Arial"/>
          <w:sz w:val="24"/>
          <w:szCs w:val="24"/>
        </w:rPr>
        <w:t xml:space="preserve"> </w:t>
      </w:r>
      <w:r w:rsidRPr="005F032E">
        <w:rPr>
          <w:rFonts w:ascii="Arial" w:hAnsi="Arial" w:cs="Arial"/>
          <w:sz w:val="24"/>
          <w:szCs w:val="24"/>
        </w:rPr>
        <w:t>textile recycling programs. Clean the World is a social enterprise that takes the</w:t>
      </w:r>
      <w:r w:rsidR="005F032E">
        <w:rPr>
          <w:rFonts w:ascii="Arial" w:hAnsi="Arial" w:cs="Arial"/>
          <w:sz w:val="24"/>
          <w:szCs w:val="24"/>
        </w:rPr>
        <w:t xml:space="preserve"> </w:t>
      </w:r>
      <w:r w:rsidRPr="005F032E">
        <w:rPr>
          <w:rFonts w:ascii="Arial" w:hAnsi="Arial" w:cs="Arial"/>
          <w:sz w:val="24"/>
          <w:szCs w:val="24"/>
        </w:rPr>
        <w:t xml:space="preserve">opportunity to recycle used soap and textiles produced by hotels by creating new products and giving them to people in need. Through this collaboration, The PIG Hotels has the opportunity </w:t>
      </w:r>
      <w:r w:rsidR="00E4666D" w:rsidRPr="005F032E">
        <w:rPr>
          <w:rFonts w:ascii="Arial" w:hAnsi="Arial" w:cs="Arial"/>
          <w:sz w:val="24"/>
          <w:szCs w:val="24"/>
        </w:rPr>
        <w:t>further to demonstrate its commitment to sustainable and responsible waste management</w:t>
      </w:r>
      <w:r w:rsidRPr="005F032E">
        <w:rPr>
          <w:rFonts w:ascii="Arial" w:hAnsi="Arial" w:cs="Arial"/>
          <w:sz w:val="24"/>
          <w:szCs w:val="24"/>
        </w:rPr>
        <w:t>.</w:t>
      </w:r>
      <w:r w:rsidR="00D24503" w:rsidRPr="005F032E">
        <w:rPr>
          <w:rFonts w:ascii="Arial" w:hAnsi="Arial" w:cs="Arial"/>
          <w:sz w:val="24"/>
          <w:szCs w:val="24"/>
        </w:rPr>
        <w:t xml:space="preserve"> (Clean the world, 2024)</w:t>
      </w:r>
    </w:p>
    <w:p w14:paraId="6BE2A5EA" w14:textId="77777777" w:rsidR="005F032E" w:rsidRPr="005F032E" w:rsidRDefault="005F032E" w:rsidP="005F032E">
      <w:pPr>
        <w:pStyle w:val="ListParagraph"/>
        <w:spacing w:after="0" w:line="360" w:lineRule="auto"/>
        <w:rPr>
          <w:rFonts w:ascii="Arial" w:hAnsi="Arial" w:cs="Arial"/>
          <w:sz w:val="24"/>
          <w:szCs w:val="24"/>
        </w:rPr>
      </w:pPr>
    </w:p>
    <w:p w14:paraId="762877DA" w14:textId="078C9535" w:rsidR="00E24050" w:rsidRPr="005F032E" w:rsidRDefault="00E24050" w:rsidP="00A46234">
      <w:pPr>
        <w:pStyle w:val="Heading2"/>
        <w:numPr>
          <w:ilvl w:val="1"/>
          <w:numId w:val="40"/>
        </w:numPr>
        <w:spacing w:before="0" w:after="0" w:line="360" w:lineRule="auto"/>
        <w:rPr>
          <w:rFonts w:ascii="Arial" w:hAnsi="Arial" w:cs="Arial"/>
          <w:sz w:val="28"/>
          <w:szCs w:val="28"/>
        </w:rPr>
      </w:pPr>
      <w:bookmarkStart w:id="13" w:name="_Toc182594533"/>
      <w:r w:rsidRPr="005F032E">
        <w:rPr>
          <w:rFonts w:ascii="Arial" w:hAnsi="Arial" w:cs="Arial"/>
          <w:sz w:val="28"/>
          <w:szCs w:val="28"/>
        </w:rPr>
        <w:t>Solar Panels</w:t>
      </w:r>
      <w:bookmarkEnd w:id="13"/>
    </w:p>
    <w:p w14:paraId="17E44E90" w14:textId="77777777" w:rsidR="00D24503" w:rsidRPr="00A46234" w:rsidRDefault="00D24503" w:rsidP="00A46234">
      <w:pPr>
        <w:spacing w:after="0" w:line="360" w:lineRule="auto"/>
        <w:rPr>
          <w:rFonts w:ascii="Arial" w:hAnsi="Arial" w:cs="Arial"/>
          <w:sz w:val="24"/>
          <w:szCs w:val="24"/>
        </w:rPr>
      </w:pPr>
    </w:p>
    <w:p w14:paraId="33FB958A" w14:textId="58E76F28" w:rsidR="00D24503" w:rsidRPr="005F032E" w:rsidRDefault="004036B0" w:rsidP="00A46234">
      <w:pPr>
        <w:pStyle w:val="ListParagraph"/>
        <w:numPr>
          <w:ilvl w:val="0"/>
          <w:numId w:val="42"/>
        </w:numPr>
        <w:spacing w:after="0" w:line="360" w:lineRule="auto"/>
        <w:rPr>
          <w:rFonts w:ascii="Arial" w:hAnsi="Arial" w:cs="Arial"/>
          <w:sz w:val="24"/>
          <w:szCs w:val="24"/>
        </w:rPr>
      </w:pPr>
      <w:r w:rsidRPr="00A46234">
        <w:rPr>
          <w:rFonts w:ascii="Arial" w:hAnsi="Arial" w:cs="Arial"/>
          <w:sz w:val="24"/>
          <w:szCs w:val="24"/>
        </w:rPr>
        <w:t>IHG (InterContinental Hotels Group) has implemented solar panel projects through</w:t>
      </w:r>
      <w:r w:rsidR="005F032E">
        <w:rPr>
          <w:rFonts w:ascii="Arial" w:hAnsi="Arial" w:cs="Arial"/>
          <w:sz w:val="24"/>
          <w:szCs w:val="24"/>
        </w:rPr>
        <w:t xml:space="preserve"> </w:t>
      </w:r>
      <w:r w:rsidRPr="005F032E">
        <w:rPr>
          <w:rFonts w:ascii="Arial" w:hAnsi="Arial" w:cs="Arial"/>
          <w:sz w:val="24"/>
          <w:szCs w:val="24"/>
        </w:rPr>
        <w:t xml:space="preserve">their community solar offering which is a collaboration with </w:t>
      </w:r>
      <w:proofErr w:type="spellStart"/>
      <w:r w:rsidRPr="005F032E">
        <w:rPr>
          <w:rFonts w:ascii="Arial" w:hAnsi="Arial" w:cs="Arial"/>
          <w:sz w:val="24"/>
          <w:szCs w:val="24"/>
        </w:rPr>
        <w:t>Ampion</w:t>
      </w:r>
      <w:proofErr w:type="spellEnd"/>
      <w:r w:rsidRPr="005F032E">
        <w:rPr>
          <w:rFonts w:ascii="Arial" w:hAnsi="Arial" w:cs="Arial"/>
          <w:sz w:val="24"/>
          <w:szCs w:val="24"/>
        </w:rPr>
        <w:t>. This program is presently in Illinois, Maine, and Maryland, so the hotels IHG in these states will be able to access renewable energy as well as cut back on their carbon emissions</w:t>
      </w:r>
      <w:r w:rsidR="005F032E">
        <w:rPr>
          <w:rFonts w:ascii="Arial" w:hAnsi="Arial" w:cs="Arial"/>
          <w:sz w:val="24"/>
          <w:szCs w:val="24"/>
        </w:rPr>
        <w:t xml:space="preserve"> </w:t>
      </w:r>
      <w:r w:rsidR="00D24503" w:rsidRPr="005F032E">
        <w:rPr>
          <w:rFonts w:ascii="Arial" w:hAnsi="Arial" w:cs="Arial"/>
          <w:sz w:val="24"/>
          <w:szCs w:val="24"/>
        </w:rPr>
        <w:t>(Hotel business,2023)</w:t>
      </w:r>
      <w:r w:rsidR="005F032E">
        <w:rPr>
          <w:rFonts w:ascii="Arial" w:hAnsi="Arial" w:cs="Arial"/>
          <w:sz w:val="24"/>
          <w:szCs w:val="24"/>
        </w:rPr>
        <w:t>.</w:t>
      </w:r>
    </w:p>
    <w:p w14:paraId="6E09EC00" w14:textId="7526DD0A" w:rsidR="00E4666D" w:rsidRDefault="004036B0" w:rsidP="00A46234">
      <w:pPr>
        <w:pStyle w:val="ListParagraph"/>
        <w:numPr>
          <w:ilvl w:val="0"/>
          <w:numId w:val="42"/>
        </w:numPr>
        <w:spacing w:after="0" w:line="360" w:lineRule="auto"/>
        <w:rPr>
          <w:rFonts w:ascii="Arial" w:hAnsi="Arial" w:cs="Arial"/>
          <w:sz w:val="24"/>
          <w:szCs w:val="24"/>
        </w:rPr>
      </w:pPr>
      <w:r w:rsidRPr="00A46234">
        <w:rPr>
          <w:rFonts w:ascii="Arial" w:hAnsi="Arial" w:cs="Arial"/>
          <w:sz w:val="24"/>
          <w:szCs w:val="24"/>
        </w:rPr>
        <w:t xml:space="preserve">Four Seasons Resort Maldives at </w:t>
      </w:r>
      <w:proofErr w:type="spellStart"/>
      <w:r w:rsidRPr="00A46234">
        <w:rPr>
          <w:rFonts w:ascii="Arial" w:hAnsi="Arial" w:cs="Arial"/>
          <w:sz w:val="24"/>
          <w:szCs w:val="24"/>
        </w:rPr>
        <w:t>Landaa</w:t>
      </w:r>
      <w:proofErr w:type="spellEnd"/>
      <w:r w:rsidRPr="00A46234">
        <w:rPr>
          <w:rFonts w:ascii="Arial" w:hAnsi="Arial" w:cs="Arial"/>
          <w:sz w:val="24"/>
          <w:szCs w:val="24"/>
        </w:rPr>
        <w:t xml:space="preserve"> </w:t>
      </w:r>
      <w:proofErr w:type="spellStart"/>
      <w:r w:rsidRPr="00A46234">
        <w:rPr>
          <w:rFonts w:ascii="Arial" w:hAnsi="Arial" w:cs="Arial"/>
          <w:sz w:val="24"/>
          <w:szCs w:val="24"/>
        </w:rPr>
        <w:t>Giraavaru</w:t>
      </w:r>
      <w:proofErr w:type="spellEnd"/>
      <w:r w:rsidRPr="00A46234">
        <w:rPr>
          <w:rFonts w:ascii="Arial" w:hAnsi="Arial" w:cs="Arial"/>
          <w:sz w:val="24"/>
          <w:szCs w:val="24"/>
        </w:rPr>
        <w:t xml:space="preserve"> is in partnership with </w:t>
      </w:r>
      <w:proofErr w:type="spellStart"/>
      <w:r w:rsidRPr="00A46234">
        <w:rPr>
          <w:rFonts w:ascii="Arial" w:hAnsi="Arial" w:cs="Arial"/>
          <w:sz w:val="24"/>
          <w:szCs w:val="24"/>
        </w:rPr>
        <w:t>Swimsol</w:t>
      </w:r>
      <w:proofErr w:type="spellEnd"/>
      <w:r w:rsidRPr="00A46234">
        <w:rPr>
          <w:rFonts w:ascii="Arial" w:hAnsi="Arial" w:cs="Arial"/>
          <w:sz w:val="24"/>
          <w:szCs w:val="24"/>
        </w:rPr>
        <w:t xml:space="preserve">, a </w:t>
      </w:r>
      <w:r w:rsidRPr="005F032E">
        <w:rPr>
          <w:rFonts w:ascii="Arial" w:hAnsi="Arial" w:cs="Arial"/>
          <w:sz w:val="24"/>
          <w:szCs w:val="24"/>
        </w:rPr>
        <w:t xml:space="preserve">company that has solar systems, particularly for tropical coastal areas. </w:t>
      </w:r>
      <w:proofErr w:type="spellStart"/>
      <w:r w:rsidRPr="005F032E">
        <w:rPr>
          <w:rFonts w:ascii="Arial" w:hAnsi="Arial" w:cs="Arial"/>
          <w:sz w:val="24"/>
          <w:szCs w:val="24"/>
        </w:rPr>
        <w:t>Swimsol</w:t>
      </w:r>
      <w:proofErr w:type="spellEnd"/>
      <w:r w:rsidRPr="005F032E">
        <w:rPr>
          <w:rFonts w:ascii="Arial" w:hAnsi="Arial" w:cs="Arial"/>
          <w:sz w:val="24"/>
          <w:szCs w:val="24"/>
        </w:rPr>
        <w:t xml:space="preserve"> was responsible for </w:t>
      </w:r>
      <w:r w:rsidR="00DD287E" w:rsidRPr="005F032E">
        <w:rPr>
          <w:rFonts w:ascii="Arial" w:hAnsi="Arial" w:cs="Arial"/>
          <w:sz w:val="24"/>
          <w:szCs w:val="24"/>
        </w:rPr>
        <w:t>designing and installing</w:t>
      </w:r>
      <w:r w:rsidRPr="005F032E">
        <w:rPr>
          <w:rFonts w:ascii="Arial" w:hAnsi="Arial" w:cs="Arial"/>
          <w:sz w:val="24"/>
          <w:szCs w:val="24"/>
        </w:rPr>
        <w:t xml:space="preserve"> the system, which has 3,105 panels occupying a surface area of 5,380 square meters (58,000 square feet).</w:t>
      </w:r>
      <w:r w:rsidR="00D24503" w:rsidRPr="005F032E">
        <w:rPr>
          <w:rFonts w:ascii="Arial" w:hAnsi="Arial" w:cs="Arial"/>
          <w:sz w:val="24"/>
          <w:szCs w:val="24"/>
        </w:rPr>
        <w:t xml:space="preserve"> (</w:t>
      </w:r>
      <w:r w:rsidR="00D24503" w:rsidRPr="005F032E">
        <w:rPr>
          <w:rFonts w:ascii="Arial" w:hAnsi="Arial" w:cs="Arial"/>
          <w:sz w:val="24"/>
          <w:szCs w:val="24"/>
        </w:rPr>
        <w:t>IT Must Be Now</w:t>
      </w:r>
      <w:r w:rsidR="00D24503" w:rsidRPr="005F032E">
        <w:rPr>
          <w:rFonts w:ascii="Arial" w:hAnsi="Arial" w:cs="Arial"/>
          <w:sz w:val="24"/>
          <w:szCs w:val="24"/>
        </w:rPr>
        <w:t xml:space="preserve">, </w:t>
      </w:r>
      <w:r w:rsidR="00D24503" w:rsidRPr="005F032E">
        <w:rPr>
          <w:rFonts w:ascii="Arial" w:hAnsi="Arial" w:cs="Arial"/>
          <w:sz w:val="24"/>
          <w:szCs w:val="24"/>
        </w:rPr>
        <w:t>n.d.)</w:t>
      </w:r>
    </w:p>
    <w:p w14:paraId="519EE4E5" w14:textId="77777777" w:rsidR="00D9568A" w:rsidRDefault="00D9568A" w:rsidP="00D9568A">
      <w:pPr>
        <w:spacing w:after="0" w:line="360" w:lineRule="auto"/>
        <w:rPr>
          <w:rFonts w:ascii="Arial" w:hAnsi="Arial" w:cs="Arial"/>
          <w:sz w:val="24"/>
          <w:szCs w:val="24"/>
        </w:rPr>
      </w:pPr>
    </w:p>
    <w:p w14:paraId="6C6AB988" w14:textId="77777777" w:rsidR="00D9568A" w:rsidRDefault="00D9568A" w:rsidP="00D9568A">
      <w:pPr>
        <w:spacing w:after="0" w:line="360" w:lineRule="auto"/>
        <w:rPr>
          <w:rFonts w:ascii="Arial" w:hAnsi="Arial" w:cs="Arial"/>
          <w:sz w:val="24"/>
          <w:szCs w:val="24"/>
        </w:rPr>
      </w:pPr>
    </w:p>
    <w:p w14:paraId="5B97B597" w14:textId="77777777" w:rsidR="00D9568A" w:rsidRPr="00D9568A" w:rsidRDefault="00D9568A" w:rsidP="00D9568A">
      <w:pPr>
        <w:spacing w:after="0" w:line="360" w:lineRule="auto"/>
        <w:rPr>
          <w:rFonts w:ascii="Arial" w:hAnsi="Arial" w:cs="Arial"/>
          <w:sz w:val="24"/>
          <w:szCs w:val="24"/>
        </w:rPr>
      </w:pPr>
    </w:p>
    <w:p w14:paraId="707BC514" w14:textId="2A3192C8" w:rsidR="00E24050" w:rsidRPr="005F032E" w:rsidRDefault="00E52B50" w:rsidP="00A46234">
      <w:pPr>
        <w:pStyle w:val="Heading1"/>
        <w:numPr>
          <w:ilvl w:val="0"/>
          <w:numId w:val="40"/>
        </w:numPr>
        <w:spacing w:before="0" w:after="0" w:line="360" w:lineRule="auto"/>
        <w:rPr>
          <w:rFonts w:ascii="Arial" w:hAnsi="Arial" w:cs="Arial"/>
          <w:sz w:val="32"/>
          <w:szCs w:val="32"/>
        </w:rPr>
      </w:pPr>
      <w:bookmarkStart w:id="14" w:name="_Toc182594534"/>
      <w:r w:rsidRPr="005F032E">
        <w:rPr>
          <w:rFonts w:ascii="Arial" w:hAnsi="Arial" w:cs="Arial"/>
          <w:sz w:val="32"/>
          <w:szCs w:val="32"/>
        </w:rPr>
        <w:lastRenderedPageBreak/>
        <w:t>Hotels benefit from S</w:t>
      </w:r>
      <w:r w:rsidR="00E24050" w:rsidRPr="005F032E">
        <w:rPr>
          <w:rFonts w:ascii="Arial" w:hAnsi="Arial" w:cs="Arial"/>
          <w:sz w:val="32"/>
          <w:szCs w:val="32"/>
        </w:rPr>
        <w:t>olar Panels</w:t>
      </w:r>
      <w:r w:rsidRPr="005F032E">
        <w:rPr>
          <w:rFonts w:ascii="Arial" w:hAnsi="Arial" w:cs="Arial"/>
          <w:sz w:val="32"/>
          <w:szCs w:val="32"/>
        </w:rPr>
        <w:t>, e-waste and textile recycling</w:t>
      </w:r>
      <w:bookmarkEnd w:id="14"/>
      <w:r w:rsidRPr="005F032E">
        <w:rPr>
          <w:rFonts w:ascii="Arial" w:hAnsi="Arial" w:cs="Arial"/>
          <w:sz w:val="32"/>
          <w:szCs w:val="32"/>
        </w:rPr>
        <w:t xml:space="preserve"> </w:t>
      </w:r>
    </w:p>
    <w:p w14:paraId="13F5D9F9" w14:textId="77777777" w:rsidR="00E52B50" w:rsidRPr="00A46234" w:rsidRDefault="00E52B50" w:rsidP="00A46234">
      <w:pPr>
        <w:spacing w:after="0" w:line="360" w:lineRule="auto"/>
        <w:rPr>
          <w:rFonts w:ascii="Arial" w:hAnsi="Arial" w:cs="Arial"/>
          <w:sz w:val="24"/>
          <w:szCs w:val="24"/>
        </w:rPr>
      </w:pPr>
    </w:p>
    <w:p w14:paraId="1C7B0334" w14:textId="77777777" w:rsidR="00E52B50" w:rsidRPr="00A46234" w:rsidRDefault="00E52B50" w:rsidP="00A46234">
      <w:pPr>
        <w:pStyle w:val="ListParagraph"/>
        <w:numPr>
          <w:ilvl w:val="0"/>
          <w:numId w:val="42"/>
        </w:numPr>
        <w:spacing w:after="0" w:line="360" w:lineRule="auto"/>
        <w:rPr>
          <w:rFonts w:ascii="Arial" w:hAnsi="Arial" w:cs="Arial"/>
          <w:sz w:val="24"/>
          <w:szCs w:val="24"/>
        </w:rPr>
      </w:pPr>
      <w:r w:rsidRPr="00A46234">
        <w:rPr>
          <w:rFonts w:ascii="Arial" w:hAnsi="Arial" w:cs="Arial"/>
          <w:b/>
          <w:bCs/>
          <w:sz w:val="24"/>
          <w:szCs w:val="24"/>
        </w:rPr>
        <w:t>Carbon Footprint Reduction</w:t>
      </w:r>
      <w:r w:rsidRPr="00A46234">
        <w:rPr>
          <w:rFonts w:ascii="Arial" w:hAnsi="Arial" w:cs="Arial"/>
          <w:sz w:val="24"/>
          <w:szCs w:val="24"/>
        </w:rPr>
        <w:t>: With clean, renewable energy, solar panels</w:t>
      </w:r>
    </w:p>
    <w:p w14:paraId="18652B7F" w14:textId="0983B31D" w:rsidR="00E52B50" w:rsidRPr="00A46234" w:rsidRDefault="00E52B50" w:rsidP="00A46234">
      <w:pPr>
        <w:spacing w:after="0" w:line="360" w:lineRule="auto"/>
        <w:ind w:left="360"/>
        <w:rPr>
          <w:rFonts w:ascii="Arial" w:hAnsi="Arial" w:cs="Arial"/>
          <w:sz w:val="24"/>
          <w:szCs w:val="24"/>
        </w:rPr>
      </w:pPr>
      <w:r w:rsidRPr="00A46234">
        <w:rPr>
          <w:rFonts w:ascii="Arial" w:hAnsi="Arial" w:cs="Arial"/>
          <w:sz w:val="24"/>
          <w:szCs w:val="24"/>
        </w:rPr>
        <w:t>generate low emissions to the hotel's energy fossil fuel sources instead of emitting greenhouse gases.</w:t>
      </w:r>
    </w:p>
    <w:p w14:paraId="109933D3" w14:textId="0B638099" w:rsidR="00E52B50" w:rsidRPr="009D3096" w:rsidRDefault="00E52B50" w:rsidP="009D3096">
      <w:pPr>
        <w:pStyle w:val="ListParagraph"/>
        <w:numPr>
          <w:ilvl w:val="0"/>
          <w:numId w:val="42"/>
        </w:numPr>
        <w:spacing w:after="0" w:line="360" w:lineRule="auto"/>
        <w:rPr>
          <w:rFonts w:ascii="Arial" w:hAnsi="Arial" w:cs="Arial"/>
          <w:sz w:val="24"/>
          <w:szCs w:val="24"/>
        </w:rPr>
      </w:pPr>
      <w:r w:rsidRPr="00A46234">
        <w:rPr>
          <w:rFonts w:ascii="Arial" w:hAnsi="Arial" w:cs="Arial"/>
          <w:b/>
          <w:bCs/>
          <w:sz w:val="24"/>
          <w:szCs w:val="24"/>
        </w:rPr>
        <w:t>Energy Cost Savings</w:t>
      </w:r>
      <w:r w:rsidRPr="00A46234">
        <w:rPr>
          <w:rFonts w:ascii="Arial" w:hAnsi="Arial" w:cs="Arial"/>
          <w:sz w:val="24"/>
          <w:szCs w:val="24"/>
        </w:rPr>
        <w:t xml:space="preserve">: Solar energy's influence on the electricity bills of hotels </w:t>
      </w:r>
      <w:r w:rsidRPr="009D3096">
        <w:rPr>
          <w:rFonts w:ascii="Arial" w:hAnsi="Arial" w:cs="Arial"/>
          <w:sz w:val="24"/>
          <w:szCs w:val="24"/>
        </w:rPr>
        <w:t>makes it possible to redirect the saved money to different sustainability projects or operational costs</w:t>
      </w:r>
    </w:p>
    <w:p w14:paraId="27715B40" w14:textId="77777777" w:rsidR="00E52B50" w:rsidRPr="00A46234" w:rsidRDefault="00E52B50" w:rsidP="00A46234">
      <w:pPr>
        <w:pStyle w:val="ListParagraph"/>
        <w:numPr>
          <w:ilvl w:val="0"/>
          <w:numId w:val="42"/>
        </w:numPr>
        <w:spacing w:after="0" w:line="360" w:lineRule="auto"/>
        <w:rPr>
          <w:rFonts w:ascii="Arial" w:hAnsi="Arial" w:cs="Arial"/>
          <w:sz w:val="24"/>
          <w:szCs w:val="24"/>
        </w:rPr>
      </w:pPr>
      <w:r w:rsidRPr="00A46234">
        <w:rPr>
          <w:rFonts w:ascii="Arial" w:hAnsi="Arial" w:cs="Arial"/>
          <w:b/>
          <w:bCs/>
          <w:sz w:val="24"/>
          <w:szCs w:val="24"/>
        </w:rPr>
        <w:t>LEED Certification and Incentives</w:t>
      </w:r>
      <w:r w:rsidRPr="00A46234">
        <w:rPr>
          <w:rStyle w:val="Heading2Char"/>
          <w:rFonts w:ascii="Arial" w:hAnsi="Arial" w:cs="Arial"/>
          <w:sz w:val="24"/>
          <w:szCs w:val="24"/>
        </w:rPr>
        <w:t>:</w:t>
      </w:r>
      <w:r w:rsidRPr="00A46234">
        <w:rPr>
          <w:rFonts w:ascii="Arial" w:hAnsi="Arial" w:cs="Arial"/>
          <w:sz w:val="24"/>
          <w:szCs w:val="24"/>
        </w:rPr>
        <w:t xml:space="preserve"> Installing solar panels came out as one </w:t>
      </w:r>
    </w:p>
    <w:p w14:paraId="72D7A4E3" w14:textId="35730DA9" w:rsidR="00E52B50" w:rsidRPr="00A46234" w:rsidRDefault="00E52B50" w:rsidP="00A46234">
      <w:pPr>
        <w:spacing w:after="0" w:line="360" w:lineRule="auto"/>
        <w:ind w:left="360"/>
        <w:rPr>
          <w:rFonts w:ascii="Arial" w:hAnsi="Arial" w:cs="Arial"/>
          <w:sz w:val="24"/>
          <w:szCs w:val="24"/>
        </w:rPr>
      </w:pPr>
      <w:r w:rsidRPr="00A46234">
        <w:rPr>
          <w:rFonts w:ascii="Arial" w:hAnsi="Arial" w:cs="Arial"/>
          <w:sz w:val="24"/>
          <w:szCs w:val="24"/>
        </w:rPr>
        <w:t>of the factors in obtaining LEED (Leadership in Energy and Environmental Design) certification</w:t>
      </w:r>
      <w:r w:rsidR="00067EFE" w:rsidRPr="00A46234">
        <w:rPr>
          <w:rFonts w:ascii="Arial" w:hAnsi="Arial" w:cs="Arial"/>
          <w:sz w:val="24"/>
          <w:szCs w:val="24"/>
        </w:rPr>
        <w:t>,</w:t>
      </w:r>
      <w:r w:rsidRPr="00A46234">
        <w:rPr>
          <w:rFonts w:ascii="Arial" w:hAnsi="Arial" w:cs="Arial"/>
          <w:sz w:val="24"/>
          <w:szCs w:val="24"/>
        </w:rPr>
        <w:t xml:space="preserve"> a hotel might be getting government incentives and tax breaks from the program.</w:t>
      </w:r>
    </w:p>
    <w:p w14:paraId="369D472D" w14:textId="33DCCF3B" w:rsidR="00854CA3" w:rsidRPr="009D3096" w:rsidRDefault="00854CA3" w:rsidP="009D3096">
      <w:pPr>
        <w:pStyle w:val="ListParagraph"/>
        <w:numPr>
          <w:ilvl w:val="0"/>
          <w:numId w:val="42"/>
        </w:numPr>
        <w:spacing w:after="0" w:line="360" w:lineRule="auto"/>
        <w:rPr>
          <w:rFonts w:ascii="Arial" w:hAnsi="Arial" w:cs="Arial"/>
          <w:sz w:val="24"/>
          <w:szCs w:val="24"/>
        </w:rPr>
      </w:pPr>
      <w:r w:rsidRPr="00A46234">
        <w:rPr>
          <w:rFonts w:ascii="Arial" w:hAnsi="Arial" w:cs="Arial"/>
          <w:b/>
          <w:bCs/>
          <w:sz w:val="24"/>
          <w:szCs w:val="24"/>
        </w:rPr>
        <w:t>Economic Savings:</w:t>
      </w:r>
      <w:r w:rsidRPr="00A46234">
        <w:rPr>
          <w:rFonts w:ascii="Arial" w:hAnsi="Arial" w:cs="Arial"/>
          <w:sz w:val="24"/>
          <w:szCs w:val="24"/>
        </w:rPr>
        <w:t xml:space="preserve"> Cost reduction by applying efficient ways of utilising resources </w:t>
      </w:r>
      <w:r w:rsidRPr="009D3096">
        <w:rPr>
          <w:rFonts w:ascii="Arial" w:hAnsi="Arial" w:cs="Arial"/>
          <w:sz w:val="24"/>
          <w:szCs w:val="24"/>
        </w:rPr>
        <w:t>and eliminating waste.</w:t>
      </w:r>
    </w:p>
    <w:p w14:paraId="2204A890" w14:textId="77777777" w:rsidR="00854CA3" w:rsidRPr="00A46234" w:rsidRDefault="00854CA3" w:rsidP="00A46234">
      <w:pPr>
        <w:pStyle w:val="ListParagraph"/>
        <w:numPr>
          <w:ilvl w:val="0"/>
          <w:numId w:val="42"/>
        </w:numPr>
        <w:spacing w:after="0" w:line="360" w:lineRule="auto"/>
        <w:rPr>
          <w:rFonts w:ascii="Arial" w:hAnsi="Arial" w:cs="Arial"/>
          <w:sz w:val="24"/>
          <w:szCs w:val="24"/>
        </w:rPr>
      </w:pPr>
      <w:r w:rsidRPr="00A46234">
        <w:rPr>
          <w:rFonts w:ascii="Arial" w:hAnsi="Arial" w:cs="Arial"/>
          <w:b/>
          <w:bCs/>
          <w:sz w:val="24"/>
          <w:szCs w:val="24"/>
        </w:rPr>
        <w:t>Reputation and Brand Image:</w:t>
      </w:r>
      <w:r w:rsidRPr="00A46234">
        <w:rPr>
          <w:rFonts w:ascii="Arial" w:hAnsi="Arial" w:cs="Arial"/>
          <w:sz w:val="24"/>
          <w:szCs w:val="24"/>
        </w:rPr>
        <w:t xml:space="preserve"> Getting eco-friendly tourists not only creates a</w:t>
      </w:r>
    </w:p>
    <w:p w14:paraId="4E5CE021" w14:textId="3D6323D7" w:rsidR="00854CA3" w:rsidRPr="00A46234" w:rsidRDefault="00854CA3" w:rsidP="00A46234">
      <w:pPr>
        <w:spacing w:after="0" w:line="360" w:lineRule="auto"/>
        <w:ind w:left="360"/>
        <w:rPr>
          <w:rFonts w:ascii="Arial" w:hAnsi="Arial" w:cs="Arial"/>
          <w:sz w:val="24"/>
          <w:szCs w:val="24"/>
        </w:rPr>
      </w:pPr>
      <w:r w:rsidRPr="00A46234">
        <w:rPr>
          <w:rFonts w:ascii="Arial" w:hAnsi="Arial" w:cs="Arial"/>
          <w:sz w:val="24"/>
          <w:szCs w:val="24"/>
        </w:rPr>
        <w:t>sustainable image for the hotel but also makes the hotel a trendsetter in sustainable practices.</w:t>
      </w:r>
    </w:p>
    <w:p w14:paraId="5C0F41B4" w14:textId="433279AA" w:rsidR="00854CA3" w:rsidRPr="009D3096" w:rsidRDefault="00854CA3" w:rsidP="009D3096">
      <w:pPr>
        <w:pStyle w:val="ListParagraph"/>
        <w:numPr>
          <w:ilvl w:val="0"/>
          <w:numId w:val="42"/>
        </w:numPr>
        <w:spacing w:after="0" w:line="360" w:lineRule="auto"/>
        <w:rPr>
          <w:rFonts w:ascii="Arial" w:hAnsi="Arial" w:cs="Arial"/>
          <w:sz w:val="24"/>
          <w:szCs w:val="24"/>
        </w:rPr>
      </w:pPr>
      <w:r w:rsidRPr="00A46234">
        <w:rPr>
          <w:rFonts w:ascii="Arial" w:hAnsi="Arial" w:cs="Arial"/>
          <w:b/>
          <w:bCs/>
          <w:sz w:val="24"/>
          <w:szCs w:val="24"/>
        </w:rPr>
        <w:t>Operational Efficiency</w:t>
      </w:r>
      <w:r w:rsidRPr="00A46234">
        <w:rPr>
          <w:rStyle w:val="Heading2Char"/>
          <w:rFonts w:ascii="Arial" w:hAnsi="Arial" w:cs="Arial"/>
          <w:sz w:val="24"/>
          <w:szCs w:val="24"/>
        </w:rPr>
        <w:t>:</w:t>
      </w:r>
      <w:r w:rsidRPr="00A46234">
        <w:rPr>
          <w:rFonts w:ascii="Arial" w:hAnsi="Arial" w:cs="Arial"/>
          <w:sz w:val="24"/>
          <w:szCs w:val="24"/>
        </w:rPr>
        <w:t xml:space="preserve"> Making the hotel more operationally efficient through better wast</w:t>
      </w:r>
      <w:r w:rsidR="00794243" w:rsidRPr="00A46234">
        <w:rPr>
          <w:rFonts w:ascii="Arial" w:hAnsi="Arial" w:cs="Arial"/>
          <w:sz w:val="24"/>
          <w:szCs w:val="24"/>
        </w:rPr>
        <w:t xml:space="preserve">e </w:t>
      </w:r>
      <w:r w:rsidRPr="009D3096">
        <w:rPr>
          <w:rFonts w:ascii="Arial" w:hAnsi="Arial" w:cs="Arial"/>
          <w:sz w:val="24"/>
          <w:szCs w:val="24"/>
        </w:rPr>
        <w:t>and resource management.</w:t>
      </w:r>
    </w:p>
    <w:p w14:paraId="50588FEC" w14:textId="77777777" w:rsidR="00854CA3" w:rsidRPr="00A46234" w:rsidRDefault="00854CA3" w:rsidP="00A46234">
      <w:pPr>
        <w:spacing w:after="0" w:line="360" w:lineRule="auto"/>
        <w:rPr>
          <w:rFonts w:ascii="Arial" w:hAnsi="Arial" w:cs="Arial"/>
          <w:sz w:val="24"/>
          <w:szCs w:val="24"/>
        </w:rPr>
      </w:pPr>
    </w:p>
    <w:p w14:paraId="70964266" w14:textId="3C24B4D6" w:rsidR="00854CA3" w:rsidRPr="005F032E" w:rsidRDefault="00854CA3" w:rsidP="00A46234">
      <w:pPr>
        <w:pStyle w:val="Heading1"/>
        <w:numPr>
          <w:ilvl w:val="0"/>
          <w:numId w:val="40"/>
        </w:numPr>
        <w:spacing w:before="0" w:after="0" w:line="360" w:lineRule="auto"/>
        <w:rPr>
          <w:rFonts w:ascii="Arial" w:hAnsi="Arial" w:cs="Arial"/>
          <w:sz w:val="32"/>
          <w:szCs w:val="32"/>
        </w:rPr>
      </w:pPr>
      <w:bookmarkStart w:id="15" w:name="_Toc182594535"/>
      <w:r w:rsidRPr="005F032E">
        <w:rPr>
          <w:rFonts w:ascii="Arial" w:hAnsi="Arial" w:cs="Arial"/>
          <w:sz w:val="32"/>
          <w:szCs w:val="32"/>
        </w:rPr>
        <w:t>Environmental Benefits</w:t>
      </w:r>
      <w:bookmarkEnd w:id="15"/>
    </w:p>
    <w:p w14:paraId="4F7E31F3" w14:textId="77777777" w:rsidR="00854CA3" w:rsidRPr="00A46234" w:rsidRDefault="00854CA3" w:rsidP="00A46234">
      <w:pPr>
        <w:spacing w:after="0" w:line="360" w:lineRule="auto"/>
        <w:rPr>
          <w:rFonts w:ascii="Arial" w:hAnsi="Arial" w:cs="Arial"/>
          <w:sz w:val="24"/>
          <w:szCs w:val="24"/>
        </w:rPr>
      </w:pPr>
    </w:p>
    <w:p w14:paraId="374F0A86" w14:textId="2918355F" w:rsidR="00854CA3" w:rsidRPr="009D3096" w:rsidRDefault="00854CA3" w:rsidP="009D3096">
      <w:pPr>
        <w:pStyle w:val="ListParagraph"/>
        <w:numPr>
          <w:ilvl w:val="0"/>
          <w:numId w:val="43"/>
        </w:numPr>
        <w:spacing w:after="0" w:line="360" w:lineRule="auto"/>
        <w:rPr>
          <w:rFonts w:ascii="Arial" w:hAnsi="Arial" w:cs="Arial"/>
          <w:sz w:val="24"/>
          <w:szCs w:val="24"/>
        </w:rPr>
      </w:pPr>
      <w:r w:rsidRPr="00A46234">
        <w:rPr>
          <w:rFonts w:ascii="Arial" w:hAnsi="Arial" w:cs="Arial"/>
          <w:b/>
          <w:bCs/>
          <w:sz w:val="24"/>
          <w:szCs w:val="24"/>
        </w:rPr>
        <w:t>Reducing Landfill Waste</w:t>
      </w:r>
      <w:r w:rsidRPr="00A46234">
        <w:rPr>
          <w:rFonts w:ascii="Arial" w:hAnsi="Arial" w:cs="Arial"/>
          <w:sz w:val="24"/>
          <w:szCs w:val="24"/>
        </w:rPr>
        <w:t>: Diverting textiles and e-waste from going to dumpsites, also</w:t>
      </w:r>
      <w:r w:rsidR="009D3096">
        <w:rPr>
          <w:rFonts w:ascii="Arial" w:hAnsi="Arial" w:cs="Arial"/>
          <w:sz w:val="24"/>
          <w:szCs w:val="24"/>
        </w:rPr>
        <w:t xml:space="preserve"> </w:t>
      </w:r>
      <w:r w:rsidRPr="009D3096">
        <w:rPr>
          <w:rFonts w:ascii="Arial" w:hAnsi="Arial" w:cs="Arial"/>
          <w:sz w:val="24"/>
          <w:szCs w:val="24"/>
        </w:rPr>
        <w:t xml:space="preserve">reducing pollution and using up landfill space. </w:t>
      </w:r>
    </w:p>
    <w:p w14:paraId="6E5388F3" w14:textId="20ED8D40" w:rsidR="00854CA3" w:rsidRPr="009D3096" w:rsidRDefault="00854CA3" w:rsidP="009D3096">
      <w:pPr>
        <w:pStyle w:val="ListParagraph"/>
        <w:numPr>
          <w:ilvl w:val="0"/>
          <w:numId w:val="43"/>
        </w:numPr>
        <w:spacing w:after="0" w:line="360" w:lineRule="auto"/>
        <w:rPr>
          <w:rFonts w:ascii="Arial" w:hAnsi="Arial" w:cs="Arial"/>
          <w:sz w:val="24"/>
          <w:szCs w:val="24"/>
        </w:rPr>
      </w:pPr>
      <w:r w:rsidRPr="00A46234">
        <w:rPr>
          <w:rFonts w:ascii="Arial" w:hAnsi="Arial" w:cs="Arial"/>
          <w:b/>
          <w:bCs/>
          <w:sz w:val="24"/>
          <w:szCs w:val="24"/>
        </w:rPr>
        <w:t>Resource Conservation</w:t>
      </w:r>
      <w:r w:rsidRPr="00A46234">
        <w:rPr>
          <w:rFonts w:ascii="Arial" w:hAnsi="Arial" w:cs="Arial"/>
          <w:sz w:val="24"/>
          <w:szCs w:val="24"/>
        </w:rPr>
        <w:t>: By reusing things, it is possible to save natural resources and lessen</w:t>
      </w:r>
      <w:r w:rsidR="009D3096">
        <w:rPr>
          <w:rFonts w:ascii="Arial" w:hAnsi="Arial" w:cs="Arial"/>
          <w:sz w:val="24"/>
          <w:szCs w:val="24"/>
        </w:rPr>
        <w:t xml:space="preserve"> </w:t>
      </w:r>
      <w:r w:rsidRPr="009D3096">
        <w:rPr>
          <w:rFonts w:ascii="Arial" w:hAnsi="Arial" w:cs="Arial"/>
          <w:sz w:val="24"/>
          <w:szCs w:val="24"/>
        </w:rPr>
        <w:t xml:space="preserve">the need for new raw materials. </w:t>
      </w:r>
    </w:p>
    <w:p w14:paraId="349B2D09" w14:textId="576C2C03" w:rsidR="00794243" w:rsidRPr="0022002A" w:rsidRDefault="00854CA3" w:rsidP="0022002A">
      <w:pPr>
        <w:pStyle w:val="ListParagraph"/>
        <w:numPr>
          <w:ilvl w:val="0"/>
          <w:numId w:val="43"/>
        </w:numPr>
        <w:spacing w:after="0" w:line="360" w:lineRule="auto"/>
        <w:rPr>
          <w:rFonts w:ascii="Arial" w:hAnsi="Arial" w:cs="Arial"/>
          <w:sz w:val="24"/>
          <w:szCs w:val="24"/>
        </w:rPr>
      </w:pPr>
      <w:r w:rsidRPr="00A46234">
        <w:rPr>
          <w:rFonts w:ascii="Arial" w:hAnsi="Arial" w:cs="Arial"/>
          <w:b/>
          <w:bCs/>
          <w:sz w:val="24"/>
          <w:szCs w:val="24"/>
        </w:rPr>
        <w:t>Lowering Pollution</w:t>
      </w:r>
      <w:r w:rsidRPr="00A46234">
        <w:rPr>
          <w:rFonts w:ascii="Arial" w:hAnsi="Arial" w:cs="Arial"/>
          <w:sz w:val="24"/>
          <w:szCs w:val="24"/>
        </w:rPr>
        <w:t xml:space="preserve">: Cutting down on air, water, and soil contamination incurred during </w:t>
      </w:r>
      <w:r w:rsidRPr="0022002A">
        <w:rPr>
          <w:rFonts w:ascii="Arial" w:hAnsi="Arial" w:cs="Arial"/>
          <w:sz w:val="24"/>
          <w:szCs w:val="24"/>
        </w:rPr>
        <w:t xml:space="preserve">textile and electronics manufacture as well as their disposal. </w:t>
      </w:r>
    </w:p>
    <w:p w14:paraId="42AAE513" w14:textId="5663EEF3" w:rsidR="00794243" w:rsidRPr="00D9568A" w:rsidRDefault="00854CA3" w:rsidP="00D9568A">
      <w:pPr>
        <w:pStyle w:val="ListParagraph"/>
        <w:numPr>
          <w:ilvl w:val="0"/>
          <w:numId w:val="43"/>
        </w:numPr>
        <w:spacing w:after="0" w:line="360" w:lineRule="auto"/>
        <w:rPr>
          <w:rFonts w:ascii="Arial" w:hAnsi="Arial" w:cs="Arial"/>
          <w:sz w:val="24"/>
          <w:szCs w:val="24"/>
        </w:rPr>
      </w:pPr>
      <w:r w:rsidRPr="00A46234">
        <w:rPr>
          <w:rFonts w:ascii="Arial" w:hAnsi="Arial" w:cs="Arial"/>
          <w:b/>
          <w:bCs/>
          <w:sz w:val="24"/>
          <w:szCs w:val="24"/>
        </w:rPr>
        <w:t>Decreasing Greenhouse Gas Emissions</w:t>
      </w:r>
      <w:r w:rsidRPr="00A46234">
        <w:rPr>
          <w:rFonts w:ascii="Arial" w:hAnsi="Arial" w:cs="Arial"/>
          <w:sz w:val="24"/>
          <w:szCs w:val="24"/>
        </w:rPr>
        <w:t xml:space="preserve">: Emission reductions by using recycled materials </w:t>
      </w:r>
      <w:r w:rsidRPr="0022002A">
        <w:rPr>
          <w:rFonts w:ascii="Arial" w:hAnsi="Arial" w:cs="Arial"/>
          <w:sz w:val="24"/>
          <w:szCs w:val="24"/>
        </w:rPr>
        <w:t>which often take less energy to process than new materials.</w:t>
      </w:r>
    </w:p>
    <w:p w14:paraId="400F78B9" w14:textId="22E17FFB" w:rsidR="00E24050" w:rsidRDefault="00E24050" w:rsidP="00A46234">
      <w:pPr>
        <w:pStyle w:val="Heading1"/>
        <w:numPr>
          <w:ilvl w:val="0"/>
          <w:numId w:val="40"/>
        </w:numPr>
        <w:spacing w:before="0" w:after="0" w:line="360" w:lineRule="auto"/>
        <w:rPr>
          <w:rFonts w:ascii="Arial" w:hAnsi="Arial" w:cs="Arial"/>
          <w:sz w:val="32"/>
          <w:szCs w:val="32"/>
        </w:rPr>
      </w:pPr>
      <w:bookmarkStart w:id="16" w:name="_Toc182594536"/>
      <w:r w:rsidRPr="005F032E">
        <w:rPr>
          <w:rFonts w:ascii="Arial" w:hAnsi="Arial" w:cs="Arial"/>
          <w:sz w:val="32"/>
          <w:szCs w:val="32"/>
        </w:rPr>
        <w:lastRenderedPageBreak/>
        <w:t>Operational Challenges:</w:t>
      </w:r>
      <w:bookmarkEnd w:id="16"/>
    </w:p>
    <w:p w14:paraId="5D5AA1BE" w14:textId="77777777" w:rsidR="005F032E" w:rsidRPr="005F032E" w:rsidRDefault="005F032E" w:rsidP="005F032E"/>
    <w:p w14:paraId="1478BC6C" w14:textId="56D95320" w:rsidR="00E40631" w:rsidRPr="005F032E" w:rsidRDefault="00E40631" w:rsidP="00A46234">
      <w:pPr>
        <w:pStyle w:val="Heading2"/>
        <w:numPr>
          <w:ilvl w:val="1"/>
          <w:numId w:val="40"/>
        </w:numPr>
        <w:spacing w:before="0" w:after="0" w:line="360" w:lineRule="auto"/>
        <w:rPr>
          <w:rFonts w:ascii="Arial" w:hAnsi="Arial" w:cs="Arial"/>
          <w:sz w:val="28"/>
          <w:szCs w:val="28"/>
        </w:rPr>
      </w:pPr>
      <w:bookmarkStart w:id="17" w:name="_Toc182594537"/>
      <w:r w:rsidRPr="005F032E">
        <w:rPr>
          <w:rFonts w:ascii="Arial" w:hAnsi="Arial" w:cs="Arial"/>
          <w:sz w:val="28"/>
          <w:szCs w:val="28"/>
        </w:rPr>
        <w:t>Solar Panels</w:t>
      </w:r>
      <w:bookmarkEnd w:id="17"/>
    </w:p>
    <w:p w14:paraId="5F4BFDCE" w14:textId="77777777" w:rsidR="00E40631" w:rsidRPr="00A46234" w:rsidRDefault="00E40631" w:rsidP="00A46234">
      <w:pPr>
        <w:pStyle w:val="ListParagraph"/>
        <w:numPr>
          <w:ilvl w:val="0"/>
          <w:numId w:val="43"/>
        </w:numPr>
        <w:spacing w:after="0" w:line="360" w:lineRule="auto"/>
        <w:rPr>
          <w:rFonts w:ascii="Arial" w:hAnsi="Arial" w:cs="Arial"/>
          <w:sz w:val="24"/>
          <w:szCs w:val="24"/>
        </w:rPr>
      </w:pPr>
      <w:r w:rsidRPr="00A46234">
        <w:rPr>
          <w:rFonts w:ascii="Arial" w:hAnsi="Arial" w:cs="Arial"/>
          <w:b/>
          <w:bCs/>
          <w:sz w:val="24"/>
          <w:szCs w:val="24"/>
        </w:rPr>
        <w:t>Grid Integration</w:t>
      </w:r>
      <w:r w:rsidRPr="00A46234">
        <w:rPr>
          <w:rFonts w:ascii="Arial" w:hAnsi="Arial" w:cs="Arial"/>
          <w:sz w:val="24"/>
          <w:szCs w:val="24"/>
        </w:rPr>
        <w:t>: Connecting solar energy to the existing grid is a complicated matter because of the irregular power generation.</w:t>
      </w:r>
    </w:p>
    <w:p w14:paraId="2BCD41D7" w14:textId="529CA6D9" w:rsidR="00E40631" w:rsidRPr="00A46234" w:rsidRDefault="00E40631" w:rsidP="00A46234">
      <w:pPr>
        <w:pStyle w:val="ListParagraph"/>
        <w:numPr>
          <w:ilvl w:val="0"/>
          <w:numId w:val="43"/>
        </w:numPr>
        <w:spacing w:after="0" w:line="360" w:lineRule="auto"/>
        <w:rPr>
          <w:rFonts w:ascii="Arial" w:hAnsi="Arial" w:cs="Arial"/>
          <w:sz w:val="24"/>
          <w:szCs w:val="24"/>
        </w:rPr>
      </w:pPr>
      <w:r w:rsidRPr="00A46234">
        <w:rPr>
          <w:rFonts w:ascii="Arial" w:hAnsi="Arial" w:cs="Arial"/>
          <w:b/>
          <w:bCs/>
          <w:sz w:val="24"/>
          <w:szCs w:val="24"/>
        </w:rPr>
        <w:t>Maintenance</w:t>
      </w:r>
      <w:r w:rsidRPr="00A46234">
        <w:rPr>
          <w:rFonts w:ascii="Arial" w:hAnsi="Arial" w:cs="Arial"/>
          <w:sz w:val="24"/>
          <w:szCs w:val="24"/>
        </w:rPr>
        <w:t>: Even with thorough maintenance aimed at achieving optimal performance, this is a very costly and labour-intensive process.</w:t>
      </w:r>
      <w:r w:rsidR="00D24503" w:rsidRPr="00A46234">
        <w:rPr>
          <w:rFonts w:ascii="Arial" w:hAnsi="Arial" w:cs="Arial"/>
          <w:sz w:val="24"/>
          <w:szCs w:val="24"/>
        </w:rPr>
        <w:t xml:space="preserve"> (</w:t>
      </w:r>
      <w:r w:rsidR="00D24503" w:rsidRPr="00A46234">
        <w:rPr>
          <w:rFonts w:ascii="Arial" w:hAnsi="Arial" w:cs="Arial"/>
          <w:sz w:val="24"/>
          <w:szCs w:val="24"/>
        </w:rPr>
        <w:t>Stephens Scown</w:t>
      </w:r>
      <w:r w:rsidR="00D24503" w:rsidRPr="00A46234">
        <w:rPr>
          <w:rFonts w:ascii="Arial" w:hAnsi="Arial" w:cs="Arial"/>
          <w:sz w:val="24"/>
          <w:szCs w:val="24"/>
        </w:rPr>
        <w:t xml:space="preserve">, </w:t>
      </w:r>
      <w:r w:rsidR="00D24503" w:rsidRPr="00A46234">
        <w:rPr>
          <w:rFonts w:ascii="Arial" w:hAnsi="Arial" w:cs="Arial"/>
          <w:sz w:val="24"/>
          <w:szCs w:val="24"/>
        </w:rPr>
        <w:t>2014)</w:t>
      </w:r>
    </w:p>
    <w:p w14:paraId="68B3BFDA" w14:textId="7D8528AE" w:rsidR="00E40631" w:rsidRPr="00A46234" w:rsidRDefault="00E40631" w:rsidP="00A46234">
      <w:pPr>
        <w:pStyle w:val="ListParagraph"/>
        <w:numPr>
          <w:ilvl w:val="0"/>
          <w:numId w:val="43"/>
        </w:numPr>
        <w:spacing w:after="0" w:line="360" w:lineRule="auto"/>
        <w:rPr>
          <w:rFonts w:ascii="Arial" w:hAnsi="Arial" w:cs="Arial"/>
          <w:sz w:val="24"/>
          <w:szCs w:val="24"/>
        </w:rPr>
      </w:pPr>
      <w:r w:rsidRPr="00A46234">
        <w:rPr>
          <w:rFonts w:ascii="Arial" w:hAnsi="Arial" w:cs="Arial"/>
          <w:b/>
          <w:bCs/>
          <w:sz w:val="24"/>
          <w:szCs w:val="24"/>
        </w:rPr>
        <w:t>Storage</w:t>
      </w:r>
      <w:r w:rsidRPr="00A46234">
        <w:rPr>
          <w:rFonts w:ascii="Arial" w:hAnsi="Arial" w:cs="Arial"/>
          <w:sz w:val="24"/>
          <w:szCs w:val="24"/>
        </w:rPr>
        <w:t>: There is a need for energy storage solutions that operate effectively to deal with the intermittency of solar power.</w:t>
      </w:r>
      <w:r w:rsidR="00D24503" w:rsidRPr="00A46234">
        <w:rPr>
          <w:rFonts w:ascii="Arial" w:hAnsi="Arial" w:cs="Arial"/>
          <w:sz w:val="24"/>
          <w:szCs w:val="24"/>
        </w:rPr>
        <w:t xml:space="preserve"> </w:t>
      </w:r>
      <w:r w:rsidRPr="00A46234">
        <w:rPr>
          <w:rFonts w:ascii="Arial" w:hAnsi="Arial" w:cs="Arial"/>
          <w:sz w:val="24"/>
          <w:szCs w:val="24"/>
        </w:rPr>
        <w:br/>
      </w:r>
    </w:p>
    <w:p w14:paraId="3526EFA1" w14:textId="6AA1A57D" w:rsidR="00E40631" w:rsidRPr="00A46234" w:rsidRDefault="00E40631" w:rsidP="00A46234">
      <w:pPr>
        <w:pStyle w:val="ListParagraph"/>
        <w:numPr>
          <w:ilvl w:val="0"/>
          <w:numId w:val="43"/>
        </w:numPr>
        <w:spacing w:after="0" w:line="360" w:lineRule="auto"/>
        <w:rPr>
          <w:rFonts w:ascii="Arial" w:hAnsi="Arial" w:cs="Arial"/>
          <w:sz w:val="24"/>
          <w:szCs w:val="24"/>
        </w:rPr>
      </w:pPr>
      <w:r w:rsidRPr="00A46234">
        <w:rPr>
          <w:rFonts w:ascii="Arial" w:hAnsi="Arial" w:cs="Arial"/>
          <w:b/>
          <w:bCs/>
          <w:sz w:val="24"/>
          <w:szCs w:val="24"/>
        </w:rPr>
        <w:t>Technological Limitations:</w:t>
      </w:r>
      <w:r w:rsidRPr="00A46234">
        <w:rPr>
          <w:rFonts w:ascii="Arial" w:hAnsi="Arial" w:cs="Arial"/>
          <w:sz w:val="24"/>
          <w:szCs w:val="24"/>
        </w:rPr>
        <w:t xml:space="preserve"> The most current photovoltaic (PV) cells have limitations with respect to efficiency, with most panels converting only 17-20% of the sunlight into electricity.</w:t>
      </w:r>
      <w:r w:rsidR="00A63064" w:rsidRPr="00A46234">
        <w:rPr>
          <w:rFonts w:ascii="Arial" w:hAnsi="Arial" w:cs="Arial"/>
          <w:sz w:val="24"/>
          <w:szCs w:val="24"/>
        </w:rPr>
        <w:t xml:space="preserve"> (</w:t>
      </w:r>
      <w:proofErr w:type="spellStart"/>
      <w:r w:rsidR="00A63064" w:rsidRPr="00A46234">
        <w:rPr>
          <w:rFonts w:ascii="Arial" w:hAnsi="Arial" w:cs="Arial"/>
          <w:sz w:val="24"/>
          <w:szCs w:val="24"/>
        </w:rPr>
        <w:t>PVcase</w:t>
      </w:r>
      <w:proofErr w:type="spellEnd"/>
      <w:r w:rsidR="00A63064" w:rsidRPr="00A46234">
        <w:rPr>
          <w:rFonts w:ascii="Arial" w:hAnsi="Arial" w:cs="Arial"/>
          <w:sz w:val="24"/>
          <w:szCs w:val="24"/>
        </w:rPr>
        <w:t xml:space="preserve">, </w:t>
      </w:r>
      <w:r w:rsidR="00A63064" w:rsidRPr="00A46234">
        <w:rPr>
          <w:rFonts w:ascii="Arial" w:hAnsi="Arial" w:cs="Arial"/>
          <w:sz w:val="24"/>
          <w:szCs w:val="24"/>
        </w:rPr>
        <w:t>2024)</w:t>
      </w:r>
    </w:p>
    <w:p w14:paraId="3FFC3D70" w14:textId="5416BFCA" w:rsidR="00E40631" w:rsidRPr="00A46234" w:rsidRDefault="00E40631" w:rsidP="00A46234">
      <w:pPr>
        <w:pStyle w:val="ListParagraph"/>
        <w:numPr>
          <w:ilvl w:val="0"/>
          <w:numId w:val="43"/>
        </w:numPr>
        <w:spacing w:after="0" w:line="360" w:lineRule="auto"/>
        <w:rPr>
          <w:rFonts w:ascii="Arial" w:hAnsi="Arial" w:cs="Arial"/>
          <w:sz w:val="24"/>
          <w:szCs w:val="24"/>
        </w:rPr>
      </w:pPr>
      <w:r w:rsidRPr="00A46234">
        <w:rPr>
          <w:rFonts w:ascii="Arial" w:hAnsi="Arial" w:cs="Arial"/>
          <w:b/>
          <w:bCs/>
          <w:sz w:val="24"/>
          <w:szCs w:val="24"/>
        </w:rPr>
        <w:t>Supply Chain Issues</w:t>
      </w:r>
      <w:r w:rsidRPr="00A46234">
        <w:rPr>
          <w:rFonts w:ascii="Arial" w:hAnsi="Arial" w:cs="Arial"/>
          <w:sz w:val="24"/>
          <w:szCs w:val="24"/>
        </w:rPr>
        <w:t xml:space="preserve">: </w:t>
      </w:r>
      <w:r w:rsidRPr="00A46234">
        <w:rPr>
          <w:rFonts w:ascii="Arial" w:hAnsi="Arial" w:cs="Arial"/>
          <w:sz w:val="24"/>
          <w:szCs w:val="24"/>
        </w:rPr>
        <w:t>Supply</w:t>
      </w:r>
      <w:r w:rsidRPr="00A46234">
        <w:rPr>
          <w:rFonts w:ascii="Arial" w:hAnsi="Arial" w:cs="Arial"/>
          <w:sz w:val="24"/>
          <w:szCs w:val="24"/>
        </w:rPr>
        <w:t xml:space="preserve"> chain delays can affect the materials and components availability for solar panel production.</w:t>
      </w:r>
    </w:p>
    <w:p w14:paraId="0A34A1AC" w14:textId="77777777" w:rsidR="00E40631" w:rsidRPr="00A46234" w:rsidRDefault="00E40631" w:rsidP="00A46234">
      <w:pPr>
        <w:pStyle w:val="ListParagraph"/>
        <w:spacing w:after="0" w:line="360" w:lineRule="auto"/>
        <w:rPr>
          <w:rFonts w:ascii="Arial" w:hAnsi="Arial" w:cs="Arial"/>
          <w:sz w:val="24"/>
          <w:szCs w:val="24"/>
        </w:rPr>
      </w:pPr>
    </w:p>
    <w:p w14:paraId="2A067BEA" w14:textId="77777777" w:rsidR="00E40631" w:rsidRPr="00A46234" w:rsidRDefault="00E40631" w:rsidP="00A46234">
      <w:pPr>
        <w:pStyle w:val="ListParagraph"/>
        <w:spacing w:after="0" w:line="360" w:lineRule="auto"/>
        <w:rPr>
          <w:rFonts w:ascii="Arial" w:hAnsi="Arial" w:cs="Arial"/>
          <w:sz w:val="24"/>
          <w:szCs w:val="24"/>
        </w:rPr>
      </w:pPr>
    </w:p>
    <w:p w14:paraId="2459E467" w14:textId="77777777" w:rsidR="00E40631" w:rsidRPr="005F032E" w:rsidRDefault="00E40631" w:rsidP="00A46234">
      <w:pPr>
        <w:pStyle w:val="ListParagraph"/>
        <w:numPr>
          <w:ilvl w:val="1"/>
          <w:numId w:val="40"/>
        </w:numPr>
        <w:spacing w:after="0" w:line="360" w:lineRule="auto"/>
        <w:rPr>
          <w:rFonts w:ascii="Arial" w:hAnsi="Arial" w:cs="Arial"/>
          <w:sz w:val="28"/>
          <w:szCs w:val="28"/>
        </w:rPr>
      </w:pPr>
      <w:bookmarkStart w:id="18" w:name="_Toc182594538"/>
      <w:r w:rsidRPr="005F032E">
        <w:rPr>
          <w:rStyle w:val="Heading2Char"/>
          <w:rFonts w:ascii="Arial" w:hAnsi="Arial" w:cs="Arial"/>
          <w:sz w:val="28"/>
          <w:szCs w:val="28"/>
        </w:rPr>
        <w:t>E-Waste</w:t>
      </w:r>
      <w:bookmarkEnd w:id="18"/>
      <w:r w:rsidRPr="005F032E">
        <w:rPr>
          <w:rFonts w:ascii="Arial" w:hAnsi="Arial" w:cs="Arial"/>
          <w:sz w:val="28"/>
          <w:szCs w:val="28"/>
        </w:rPr>
        <w:t xml:space="preserve"> </w:t>
      </w:r>
    </w:p>
    <w:p w14:paraId="06A9AF7C" w14:textId="77777777" w:rsidR="00A63064" w:rsidRPr="00A46234" w:rsidRDefault="00A63064" w:rsidP="00A46234">
      <w:pPr>
        <w:pStyle w:val="ListParagraph"/>
        <w:spacing w:after="0" w:line="360" w:lineRule="auto"/>
        <w:ind w:left="1146"/>
        <w:rPr>
          <w:rFonts w:ascii="Arial" w:hAnsi="Arial" w:cs="Arial"/>
          <w:sz w:val="24"/>
          <w:szCs w:val="24"/>
        </w:rPr>
      </w:pPr>
    </w:p>
    <w:p w14:paraId="63344CBC" w14:textId="5DFC6B02" w:rsidR="00E40631" w:rsidRPr="005F032E" w:rsidRDefault="00A63064" w:rsidP="005F032E">
      <w:pPr>
        <w:spacing w:after="0" w:line="360" w:lineRule="auto"/>
        <w:rPr>
          <w:rFonts w:ascii="Arial" w:hAnsi="Arial" w:cs="Arial"/>
          <w:sz w:val="24"/>
          <w:szCs w:val="24"/>
        </w:rPr>
      </w:pPr>
      <w:r w:rsidRPr="00A46234">
        <w:rPr>
          <w:rFonts w:ascii="Arial" w:hAnsi="Arial" w:cs="Arial"/>
          <w:sz w:val="24"/>
          <w:szCs w:val="24"/>
        </w:rPr>
        <w:t xml:space="preserve">According to </w:t>
      </w:r>
      <w:r w:rsidRPr="00A46234">
        <w:rPr>
          <w:rFonts w:ascii="Arial" w:hAnsi="Arial" w:cs="Arial"/>
          <w:sz w:val="24"/>
          <w:szCs w:val="24"/>
        </w:rPr>
        <w:t xml:space="preserve">Green </w:t>
      </w:r>
      <w:proofErr w:type="spellStart"/>
      <w:r w:rsidRPr="00A46234">
        <w:rPr>
          <w:rFonts w:ascii="Arial" w:hAnsi="Arial" w:cs="Arial"/>
          <w:sz w:val="24"/>
          <w:szCs w:val="24"/>
        </w:rPr>
        <w:t>Techpreneur</w:t>
      </w:r>
      <w:proofErr w:type="spellEnd"/>
      <w:r w:rsidRPr="00A46234">
        <w:rPr>
          <w:rFonts w:ascii="Arial" w:hAnsi="Arial" w:cs="Arial"/>
          <w:sz w:val="24"/>
          <w:szCs w:val="24"/>
        </w:rPr>
        <w:t>. (n.d.).</w:t>
      </w:r>
      <w:r w:rsidRPr="00A46234">
        <w:rPr>
          <w:rFonts w:ascii="Arial" w:hAnsi="Arial" w:cs="Arial"/>
          <w:sz w:val="24"/>
          <w:szCs w:val="24"/>
        </w:rPr>
        <w:t xml:space="preserve"> some of the challenges regarding e-waste are:</w:t>
      </w:r>
    </w:p>
    <w:p w14:paraId="47E9B48A" w14:textId="77777777" w:rsidR="00E40631" w:rsidRPr="00A46234" w:rsidRDefault="00E40631" w:rsidP="00A46234">
      <w:pPr>
        <w:pStyle w:val="ListParagraph"/>
        <w:numPr>
          <w:ilvl w:val="0"/>
          <w:numId w:val="42"/>
        </w:numPr>
        <w:spacing w:after="0" w:line="360" w:lineRule="auto"/>
        <w:rPr>
          <w:rFonts w:ascii="Arial" w:hAnsi="Arial" w:cs="Arial"/>
          <w:sz w:val="24"/>
          <w:szCs w:val="24"/>
        </w:rPr>
      </w:pPr>
      <w:r w:rsidRPr="00A46234">
        <w:rPr>
          <w:rFonts w:ascii="Arial" w:hAnsi="Arial" w:cs="Arial"/>
          <w:b/>
          <w:bCs/>
          <w:sz w:val="24"/>
          <w:szCs w:val="24"/>
        </w:rPr>
        <w:t>Recycling, Collection and Sorting:</w:t>
      </w:r>
      <w:r w:rsidRPr="00A46234">
        <w:rPr>
          <w:rFonts w:ascii="Arial" w:hAnsi="Arial" w:cs="Arial"/>
          <w:sz w:val="24"/>
          <w:szCs w:val="24"/>
        </w:rPr>
        <w:t xml:space="preserve"> The overarching challenge in effectively collecting and sorting e-waste materials are many different materials and components used.</w:t>
      </w:r>
    </w:p>
    <w:p w14:paraId="2654433F" w14:textId="78FBE870" w:rsidR="00E40631" w:rsidRPr="00A46234" w:rsidRDefault="00E40631" w:rsidP="00A46234">
      <w:pPr>
        <w:pStyle w:val="ListParagraph"/>
        <w:numPr>
          <w:ilvl w:val="0"/>
          <w:numId w:val="42"/>
        </w:numPr>
        <w:spacing w:after="0" w:line="360" w:lineRule="auto"/>
        <w:rPr>
          <w:rFonts w:ascii="Arial" w:hAnsi="Arial" w:cs="Arial"/>
          <w:sz w:val="24"/>
          <w:szCs w:val="24"/>
        </w:rPr>
      </w:pPr>
      <w:r w:rsidRPr="00A46234">
        <w:rPr>
          <w:rFonts w:ascii="Arial" w:hAnsi="Arial" w:cs="Arial"/>
          <w:b/>
          <w:bCs/>
          <w:sz w:val="24"/>
          <w:szCs w:val="24"/>
        </w:rPr>
        <w:t xml:space="preserve"> Hazardous Materials</w:t>
      </w:r>
      <w:r w:rsidRPr="00A46234">
        <w:rPr>
          <w:rFonts w:ascii="Arial" w:hAnsi="Arial" w:cs="Arial"/>
          <w:sz w:val="24"/>
          <w:szCs w:val="24"/>
        </w:rPr>
        <w:t>: The implementation of special precautions, such as lead, mercury, and other toxic substances, is used in the handling of dangerous materials.</w:t>
      </w:r>
    </w:p>
    <w:p w14:paraId="182202AD" w14:textId="7310F889" w:rsidR="00E40631" w:rsidRPr="00A46234" w:rsidRDefault="00E40631" w:rsidP="00A46234">
      <w:pPr>
        <w:pStyle w:val="ListParagraph"/>
        <w:numPr>
          <w:ilvl w:val="0"/>
          <w:numId w:val="42"/>
        </w:numPr>
        <w:spacing w:after="0" w:line="360" w:lineRule="auto"/>
        <w:rPr>
          <w:rFonts w:ascii="Arial" w:hAnsi="Arial" w:cs="Arial"/>
          <w:sz w:val="24"/>
          <w:szCs w:val="24"/>
        </w:rPr>
      </w:pPr>
      <w:r w:rsidRPr="00A46234">
        <w:rPr>
          <w:rFonts w:ascii="Arial" w:hAnsi="Arial" w:cs="Arial"/>
          <w:b/>
          <w:bCs/>
          <w:sz w:val="24"/>
          <w:szCs w:val="24"/>
        </w:rPr>
        <w:t>Economic Viability</w:t>
      </w:r>
      <w:r w:rsidRPr="00A46234">
        <w:rPr>
          <w:rFonts w:ascii="Arial" w:hAnsi="Arial" w:cs="Arial"/>
          <w:sz w:val="24"/>
          <w:szCs w:val="24"/>
        </w:rPr>
        <w:t>: It is often the case that e-waste recycling is expensive, with the economic return not always being able to justify the costs.</w:t>
      </w:r>
    </w:p>
    <w:p w14:paraId="2A08FDD5" w14:textId="6D1B96AE" w:rsidR="00E40631" w:rsidRPr="00A46234" w:rsidRDefault="00E40631" w:rsidP="00A46234">
      <w:pPr>
        <w:pStyle w:val="ListParagraph"/>
        <w:numPr>
          <w:ilvl w:val="0"/>
          <w:numId w:val="42"/>
        </w:numPr>
        <w:spacing w:after="0" w:line="360" w:lineRule="auto"/>
        <w:rPr>
          <w:rFonts w:ascii="Arial" w:hAnsi="Arial" w:cs="Arial"/>
          <w:sz w:val="24"/>
          <w:szCs w:val="24"/>
        </w:rPr>
      </w:pPr>
      <w:r w:rsidRPr="00A46234">
        <w:rPr>
          <w:rFonts w:ascii="Arial" w:hAnsi="Arial" w:cs="Arial"/>
          <w:b/>
          <w:bCs/>
          <w:sz w:val="24"/>
          <w:szCs w:val="24"/>
        </w:rPr>
        <w:t>Regulatory Compliance:</w:t>
      </w:r>
      <w:r w:rsidRPr="00A46234">
        <w:rPr>
          <w:rFonts w:ascii="Arial" w:hAnsi="Arial" w:cs="Arial"/>
          <w:sz w:val="24"/>
          <w:szCs w:val="24"/>
        </w:rPr>
        <w:t xml:space="preserve"> The process of adhering to the various regulations and standards of e-waste recycling is complicated and costly.</w:t>
      </w:r>
    </w:p>
    <w:p w14:paraId="0F8520A1" w14:textId="77777777" w:rsidR="00A63064" w:rsidRPr="00A46234" w:rsidRDefault="00E40631" w:rsidP="00A46234">
      <w:pPr>
        <w:pStyle w:val="ListParagraph"/>
        <w:numPr>
          <w:ilvl w:val="0"/>
          <w:numId w:val="42"/>
        </w:numPr>
        <w:spacing w:after="0" w:line="360" w:lineRule="auto"/>
        <w:rPr>
          <w:rFonts w:ascii="Arial" w:hAnsi="Arial" w:cs="Arial"/>
          <w:sz w:val="24"/>
          <w:szCs w:val="24"/>
        </w:rPr>
      </w:pPr>
      <w:r w:rsidRPr="00A46234">
        <w:rPr>
          <w:rFonts w:ascii="Arial" w:hAnsi="Arial" w:cs="Arial"/>
          <w:b/>
          <w:bCs/>
          <w:sz w:val="24"/>
          <w:szCs w:val="24"/>
        </w:rPr>
        <w:lastRenderedPageBreak/>
        <w:t>Public Awareness</w:t>
      </w:r>
      <w:r w:rsidRPr="00A46234">
        <w:rPr>
          <w:rFonts w:ascii="Arial" w:hAnsi="Arial" w:cs="Arial"/>
          <w:sz w:val="24"/>
          <w:szCs w:val="24"/>
        </w:rPr>
        <w:t>: Increasing the public's participation and awareness in e-waste recycling programs is the main but often difficult to achieve.</w:t>
      </w:r>
    </w:p>
    <w:p w14:paraId="4A6EB558" w14:textId="77777777" w:rsidR="00A63064" w:rsidRPr="00A46234" w:rsidRDefault="00A63064" w:rsidP="00A46234">
      <w:pPr>
        <w:pStyle w:val="ListParagraph"/>
        <w:spacing w:after="0" w:line="360" w:lineRule="auto"/>
        <w:rPr>
          <w:rFonts w:ascii="Arial" w:hAnsi="Arial" w:cs="Arial"/>
          <w:b/>
          <w:bCs/>
          <w:sz w:val="24"/>
          <w:szCs w:val="24"/>
        </w:rPr>
      </w:pPr>
    </w:p>
    <w:p w14:paraId="2CC851B3" w14:textId="52D2C68E" w:rsidR="00E40631" w:rsidRPr="00D9568A" w:rsidRDefault="00E40631" w:rsidP="00D9568A">
      <w:pPr>
        <w:spacing w:after="0" w:line="360" w:lineRule="auto"/>
        <w:rPr>
          <w:rFonts w:ascii="Arial" w:hAnsi="Arial" w:cs="Arial"/>
          <w:sz w:val="24"/>
          <w:szCs w:val="24"/>
        </w:rPr>
      </w:pPr>
    </w:p>
    <w:p w14:paraId="5297E2AD" w14:textId="4BED7A49" w:rsidR="00E40631" w:rsidRPr="009D3096" w:rsidRDefault="00E40631" w:rsidP="00A46234">
      <w:pPr>
        <w:pStyle w:val="ListParagraph"/>
        <w:numPr>
          <w:ilvl w:val="1"/>
          <w:numId w:val="40"/>
        </w:numPr>
        <w:spacing w:after="0" w:line="360" w:lineRule="auto"/>
        <w:rPr>
          <w:rFonts w:ascii="Arial" w:hAnsi="Arial" w:cs="Arial"/>
          <w:sz w:val="28"/>
          <w:szCs w:val="28"/>
        </w:rPr>
      </w:pPr>
      <w:bookmarkStart w:id="19" w:name="_Toc182594539"/>
      <w:r w:rsidRPr="009D3096">
        <w:rPr>
          <w:rStyle w:val="Heading2Char"/>
          <w:rFonts w:ascii="Arial" w:hAnsi="Arial" w:cs="Arial"/>
          <w:sz w:val="28"/>
          <w:szCs w:val="28"/>
        </w:rPr>
        <w:t>Textile Recycling</w:t>
      </w:r>
      <w:bookmarkEnd w:id="19"/>
      <w:r w:rsidR="006254B8" w:rsidRPr="009D3096">
        <w:rPr>
          <w:rStyle w:val="Heading2Char"/>
          <w:rFonts w:ascii="Arial" w:hAnsi="Arial" w:cs="Arial"/>
          <w:sz w:val="28"/>
          <w:szCs w:val="28"/>
        </w:rPr>
        <w:t xml:space="preserve"> </w:t>
      </w:r>
    </w:p>
    <w:p w14:paraId="71D466CC" w14:textId="77777777" w:rsidR="00E40631" w:rsidRPr="00A46234" w:rsidRDefault="00E40631" w:rsidP="00A46234">
      <w:pPr>
        <w:pStyle w:val="ListParagraph"/>
        <w:spacing w:after="0" w:line="360" w:lineRule="auto"/>
        <w:ind w:left="1080"/>
        <w:rPr>
          <w:rFonts w:ascii="Arial" w:hAnsi="Arial" w:cs="Arial"/>
          <w:sz w:val="24"/>
          <w:szCs w:val="24"/>
        </w:rPr>
      </w:pPr>
    </w:p>
    <w:p w14:paraId="646CD64B" w14:textId="5670753D" w:rsidR="00E40631" w:rsidRPr="00A46234" w:rsidRDefault="00E40631" w:rsidP="00A46234">
      <w:pPr>
        <w:pStyle w:val="ListParagraph"/>
        <w:numPr>
          <w:ilvl w:val="0"/>
          <w:numId w:val="47"/>
        </w:numPr>
        <w:spacing w:after="0" w:line="360" w:lineRule="auto"/>
        <w:rPr>
          <w:rFonts w:ascii="Arial" w:hAnsi="Arial" w:cs="Arial"/>
          <w:sz w:val="24"/>
          <w:szCs w:val="24"/>
        </w:rPr>
      </w:pPr>
      <w:r w:rsidRPr="00A46234">
        <w:rPr>
          <w:rFonts w:ascii="Arial" w:hAnsi="Arial" w:cs="Arial"/>
          <w:b/>
          <w:bCs/>
          <w:sz w:val="24"/>
          <w:szCs w:val="24"/>
        </w:rPr>
        <w:t>Collection Systems</w:t>
      </w:r>
      <w:r w:rsidRPr="00A46234">
        <w:rPr>
          <w:rFonts w:ascii="Arial" w:hAnsi="Arial" w:cs="Arial"/>
          <w:sz w:val="24"/>
          <w:szCs w:val="24"/>
        </w:rPr>
        <w:t>: A proper collection system for used textiles is a big challenge.</w:t>
      </w:r>
    </w:p>
    <w:p w14:paraId="6EF489F4" w14:textId="334E91E2" w:rsidR="00E40631" w:rsidRPr="00A46234" w:rsidRDefault="00E40631" w:rsidP="00A46234">
      <w:pPr>
        <w:pStyle w:val="ListParagraph"/>
        <w:numPr>
          <w:ilvl w:val="0"/>
          <w:numId w:val="47"/>
        </w:numPr>
        <w:spacing w:after="0" w:line="360" w:lineRule="auto"/>
        <w:rPr>
          <w:rFonts w:ascii="Arial" w:hAnsi="Arial" w:cs="Arial"/>
          <w:sz w:val="24"/>
          <w:szCs w:val="24"/>
        </w:rPr>
      </w:pPr>
      <w:r w:rsidRPr="00A46234">
        <w:rPr>
          <w:rFonts w:ascii="Arial" w:hAnsi="Arial" w:cs="Arial"/>
          <w:b/>
          <w:bCs/>
          <w:sz w:val="24"/>
          <w:szCs w:val="24"/>
        </w:rPr>
        <w:t>Sorting Technology</w:t>
      </w:r>
      <w:r w:rsidRPr="00A46234">
        <w:rPr>
          <w:rFonts w:ascii="Arial" w:hAnsi="Arial" w:cs="Arial"/>
          <w:sz w:val="24"/>
          <w:szCs w:val="24"/>
        </w:rPr>
        <w:t>: Sorting technology is needed to divide various kinds of textiles, but currently, it is limited.</w:t>
      </w:r>
    </w:p>
    <w:p w14:paraId="57BD0A43" w14:textId="683F5414" w:rsidR="00E40631" w:rsidRPr="00A46234" w:rsidRDefault="00E40631" w:rsidP="00A46234">
      <w:pPr>
        <w:pStyle w:val="ListParagraph"/>
        <w:numPr>
          <w:ilvl w:val="0"/>
          <w:numId w:val="47"/>
        </w:numPr>
        <w:spacing w:after="0" w:line="360" w:lineRule="auto"/>
        <w:rPr>
          <w:rFonts w:ascii="Arial" w:hAnsi="Arial" w:cs="Arial"/>
          <w:sz w:val="24"/>
          <w:szCs w:val="24"/>
        </w:rPr>
      </w:pPr>
      <w:r w:rsidRPr="00A46234">
        <w:rPr>
          <w:rFonts w:ascii="Arial" w:hAnsi="Arial" w:cs="Arial"/>
          <w:b/>
          <w:bCs/>
          <w:sz w:val="24"/>
          <w:szCs w:val="24"/>
        </w:rPr>
        <w:t>Material Blends</w:t>
      </w:r>
      <w:r w:rsidRPr="00A46234">
        <w:rPr>
          <w:rFonts w:ascii="Arial" w:hAnsi="Arial" w:cs="Arial"/>
          <w:sz w:val="24"/>
          <w:szCs w:val="24"/>
        </w:rPr>
        <w:t>: Recycling textiles made from blended materials (e.g., cotton-polyester) is more complicated than recycling single-material textiles textile recycling operations.</w:t>
      </w:r>
    </w:p>
    <w:p w14:paraId="428CE8AD" w14:textId="71A9426F" w:rsidR="00283A2A" w:rsidRPr="00A46234" w:rsidRDefault="00E40631" w:rsidP="00A46234">
      <w:pPr>
        <w:pStyle w:val="ListParagraph"/>
        <w:numPr>
          <w:ilvl w:val="0"/>
          <w:numId w:val="47"/>
        </w:numPr>
        <w:spacing w:after="0" w:line="360" w:lineRule="auto"/>
        <w:rPr>
          <w:rFonts w:ascii="Arial" w:hAnsi="Arial" w:cs="Arial"/>
          <w:sz w:val="24"/>
          <w:szCs w:val="24"/>
        </w:rPr>
      </w:pPr>
      <w:r w:rsidRPr="00A46234">
        <w:rPr>
          <w:rFonts w:ascii="Arial" w:hAnsi="Arial" w:cs="Arial"/>
          <w:b/>
          <w:bCs/>
          <w:sz w:val="24"/>
          <w:szCs w:val="24"/>
        </w:rPr>
        <w:t>Economic Incentives</w:t>
      </w:r>
      <w:r w:rsidRPr="00A46234">
        <w:rPr>
          <w:rFonts w:ascii="Arial" w:hAnsi="Arial" w:cs="Arial"/>
          <w:sz w:val="24"/>
          <w:szCs w:val="24"/>
        </w:rPr>
        <w:t xml:space="preserve">: Making strong business cases and getting money </w:t>
      </w:r>
      <w:r w:rsidR="00A63064" w:rsidRPr="00A46234">
        <w:rPr>
          <w:rFonts w:ascii="Arial" w:hAnsi="Arial" w:cs="Arial"/>
          <w:sz w:val="24"/>
          <w:szCs w:val="24"/>
        </w:rPr>
        <w:t>guarantees</w:t>
      </w:r>
      <w:r w:rsidRPr="00A46234">
        <w:rPr>
          <w:rFonts w:ascii="Arial" w:hAnsi="Arial" w:cs="Arial"/>
          <w:sz w:val="24"/>
          <w:szCs w:val="24"/>
        </w:rPr>
        <w:t xml:space="preserve"> for textile recycling initiatives is a tricky job.</w:t>
      </w:r>
      <w:r w:rsidR="006254B8" w:rsidRPr="00A46234">
        <w:rPr>
          <w:rFonts w:ascii="Arial" w:hAnsi="Arial" w:cs="Arial"/>
          <w:sz w:val="24"/>
          <w:szCs w:val="24"/>
        </w:rPr>
        <w:t xml:space="preserve"> </w:t>
      </w:r>
      <w:r w:rsidR="006254B8" w:rsidRPr="00A46234">
        <w:rPr>
          <w:rFonts w:ascii="Arial" w:hAnsi="Arial" w:cs="Arial"/>
          <w:sz w:val="24"/>
          <w:szCs w:val="24"/>
        </w:rPr>
        <w:t>(Time to Sew, n.d.)</w:t>
      </w:r>
    </w:p>
    <w:p w14:paraId="70AF5883" w14:textId="24F7CC91" w:rsidR="000C2D04" w:rsidRPr="00A46234" w:rsidRDefault="000C2D04" w:rsidP="00A46234">
      <w:pPr>
        <w:spacing w:after="0" w:line="360" w:lineRule="auto"/>
        <w:ind w:left="720"/>
        <w:rPr>
          <w:rFonts w:ascii="Arial" w:hAnsi="Arial" w:cs="Arial"/>
          <w:sz w:val="24"/>
          <w:szCs w:val="24"/>
        </w:rPr>
      </w:pPr>
    </w:p>
    <w:p w14:paraId="17F5CE52" w14:textId="4F7BAFC3" w:rsidR="000C2D04" w:rsidRPr="005F032E" w:rsidRDefault="000C2D04" w:rsidP="00A46234">
      <w:pPr>
        <w:pStyle w:val="Heading1"/>
        <w:numPr>
          <w:ilvl w:val="0"/>
          <w:numId w:val="40"/>
        </w:numPr>
        <w:spacing w:before="0" w:after="0" w:line="360" w:lineRule="auto"/>
        <w:rPr>
          <w:rFonts w:ascii="Arial" w:hAnsi="Arial" w:cs="Arial"/>
          <w:sz w:val="32"/>
          <w:szCs w:val="32"/>
        </w:rPr>
      </w:pPr>
      <w:bookmarkStart w:id="20" w:name="_Toc182594540"/>
      <w:r w:rsidRPr="005F032E">
        <w:rPr>
          <w:rFonts w:ascii="Arial" w:hAnsi="Arial" w:cs="Arial"/>
          <w:sz w:val="32"/>
          <w:szCs w:val="32"/>
        </w:rPr>
        <w:t>Cost Effectiveness</w:t>
      </w:r>
      <w:bookmarkEnd w:id="20"/>
    </w:p>
    <w:p w14:paraId="6860AA77" w14:textId="77777777" w:rsidR="003E4B71" w:rsidRDefault="003E4B71" w:rsidP="00A46234">
      <w:pPr>
        <w:spacing w:after="0" w:line="360" w:lineRule="auto"/>
        <w:ind w:left="720"/>
        <w:rPr>
          <w:rFonts w:ascii="Arial" w:hAnsi="Arial" w:cs="Arial"/>
          <w:sz w:val="24"/>
          <w:szCs w:val="24"/>
        </w:rPr>
      </w:pPr>
      <w:r w:rsidRPr="00A46234">
        <w:rPr>
          <w:rFonts w:ascii="Arial" w:hAnsi="Arial" w:cs="Arial"/>
          <w:sz w:val="24"/>
          <w:szCs w:val="24"/>
        </w:rPr>
        <w:t>While the initial investment for implementing solar panels and comprehensive waste management systems can be substantial, these initiatives can be cost-effective in the long run. Here are some reasons why:</w:t>
      </w:r>
    </w:p>
    <w:p w14:paraId="2E2C5319" w14:textId="77777777" w:rsidR="005F032E" w:rsidRDefault="005F032E" w:rsidP="00A46234">
      <w:pPr>
        <w:spacing w:after="0" w:line="360" w:lineRule="auto"/>
        <w:ind w:left="720"/>
        <w:rPr>
          <w:rFonts w:ascii="Arial" w:hAnsi="Arial" w:cs="Arial"/>
          <w:sz w:val="24"/>
          <w:szCs w:val="24"/>
        </w:rPr>
      </w:pPr>
    </w:p>
    <w:p w14:paraId="35F6FA04" w14:textId="77777777" w:rsidR="005F032E" w:rsidRPr="00A46234" w:rsidRDefault="005F032E" w:rsidP="00A46234">
      <w:pPr>
        <w:spacing w:after="0" w:line="360" w:lineRule="auto"/>
        <w:ind w:left="720"/>
        <w:rPr>
          <w:rFonts w:ascii="Arial" w:hAnsi="Arial" w:cs="Arial"/>
          <w:sz w:val="24"/>
          <w:szCs w:val="24"/>
        </w:rPr>
      </w:pPr>
    </w:p>
    <w:p w14:paraId="4A8548E0" w14:textId="72EBD746" w:rsidR="006F6842" w:rsidRDefault="006F6842" w:rsidP="00A46234">
      <w:pPr>
        <w:pStyle w:val="Heading2"/>
        <w:numPr>
          <w:ilvl w:val="1"/>
          <w:numId w:val="40"/>
        </w:numPr>
        <w:spacing w:before="0" w:after="0" w:line="360" w:lineRule="auto"/>
        <w:rPr>
          <w:rFonts w:ascii="Arial" w:hAnsi="Arial" w:cs="Arial"/>
          <w:sz w:val="28"/>
          <w:szCs w:val="28"/>
        </w:rPr>
      </w:pPr>
      <w:bookmarkStart w:id="21" w:name="_Toc182594541"/>
      <w:r w:rsidRPr="005F032E">
        <w:rPr>
          <w:rFonts w:ascii="Arial" w:hAnsi="Arial" w:cs="Arial"/>
          <w:sz w:val="28"/>
          <w:szCs w:val="28"/>
        </w:rPr>
        <w:t>Solar panels</w:t>
      </w:r>
      <w:bookmarkEnd w:id="21"/>
      <w:r w:rsidRPr="005F032E">
        <w:rPr>
          <w:rFonts w:ascii="Arial" w:hAnsi="Arial" w:cs="Arial"/>
          <w:sz w:val="28"/>
          <w:szCs w:val="28"/>
        </w:rPr>
        <w:t xml:space="preserve"> </w:t>
      </w:r>
    </w:p>
    <w:p w14:paraId="45BCDAC9" w14:textId="77777777" w:rsidR="005F032E" w:rsidRPr="005F032E" w:rsidRDefault="005F032E" w:rsidP="005F032E"/>
    <w:p w14:paraId="18A62EBF" w14:textId="530238ED" w:rsidR="006F6842" w:rsidRPr="005F032E" w:rsidRDefault="00805F62" w:rsidP="005F032E">
      <w:pPr>
        <w:pStyle w:val="ListParagraph"/>
        <w:numPr>
          <w:ilvl w:val="0"/>
          <w:numId w:val="50"/>
        </w:numPr>
        <w:spacing w:after="0" w:line="360" w:lineRule="auto"/>
        <w:rPr>
          <w:rFonts w:ascii="Arial" w:hAnsi="Arial" w:cs="Arial"/>
          <w:sz w:val="24"/>
          <w:szCs w:val="24"/>
        </w:rPr>
      </w:pPr>
      <w:r w:rsidRPr="00A46234">
        <w:rPr>
          <w:rFonts w:ascii="Arial" w:hAnsi="Arial" w:cs="Arial"/>
          <w:b/>
          <w:bCs/>
          <w:sz w:val="24"/>
          <w:szCs w:val="24"/>
        </w:rPr>
        <w:t>Energy Savings</w:t>
      </w:r>
      <w:r w:rsidRPr="00A46234">
        <w:rPr>
          <w:rFonts w:ascii="Arial" w:hAnsi="Arial" w:cs="Arial"/>
          <w:sz w:val="24"/>
          <w:szCs w:val="24"/>
        </w:rPr>
        <w:t xml:space="preserve">: Hotels </w:t>
      </w:r>
      <w:r w:rsidRPr="00A46234">
        <w:rPr>
          <w:rFonts w:ascii="Arial" w:hAnsi="Arial" w:cs="Arial"/>
          <w:sz w:val="24"/>
          <w:szCs w:val="24"/>
        </w:rPr>
        <w:t>can</w:t>
      </w:r>
      <w:r w:rsidRPr="00A46234">
        <w:rPr>
          <w:rFonts w:ascii="Arial" w:hAnsi="Arial" w:cs="Arial"/>
          <w:sz w:val="24"/>
          <w:szCs w:val="24"/>
        </w:rPr>
        <w:t xml:space="preserve"> save 30-50% of their electricity expenses. This</w:t>
      </w:r>
      <w:r w:rsidR="005F032E">
        <w:rPr>
          <w:rFonts w:ascii="Arial" w:hAnsi="Arial" w:cs="Arial"/>
          <w:sz w:val="24"/>
          <w:szCs w:val="24"/>
        </w:rPr>
        <w:t xml:space="preserve"> </w:t>
      </w:r>
      <w:r w:rsidRPr="005F032E">
        <w:rPr>
          <w:rFonts w:ascii="Arial" w:hAnsi="Arial" w:cs="Arial"/>
          <w:sz w:val="24"/>
          <w:szCs w:val="24"/>
        </w:rPr>
        <w:t>mainly depends on design location and energy management habits.</w:t>
      </w:r>
    </w:p>
    <w:p w14:paraId="2F517BAD" w14:textId="51B1E1BF" w:rsidR="006F6842" w:rsidRPr="00A46234" w:rsidRDefault="00805F62" w:rsidP="00A46234">
      <w:pPr>
        <w:pStyle w:val="ListParagraph"/>
        <w:numPr>
          <w:ilvl w:val="0"/>
          <w:numId w:val="50"/>
        </w:numPr>
        <w:spacing w:after="0" w:line="360" w:lineRule="auto"/>
        <w:rPr>
          <w:rFonts w:ascii="Arial" w:hAnsi="Arial" w:cs="Arial"/>
          <w:sz w:val="24"/>
          <w:szCs w:val="24"/>
        </w:rPr>
      </w:pPr>
      <w:r w:rsidRPr="00A46234">
        <w:rPr>
          <w:rFonts w:ascii="Arial" w:hAnsi="Arial" w:cs="Arial"/>
          <w:b/>
          <w:bCs/>
          <w:sz w:val="24"/>
          <w:szCs w:val="24"/>
        </w:rPr>
        <w:t>Payback Period</w:t>
      </w:r>
      <w:r w:rsidRPr="00A46234">
        <w:rPr>
          <w:rFonts w:ascii="Arial" w:hAnsi="Arial" w:cs="Arial"/>
          <w:sz w:val="24"/>
          <w:szCs w:val="24"/>
        </w:rPr>
        <w:t>: Solar panel systems generally have a payback period of 6-10 years. After this period, the electricity expense at the hotel is zero.</w:t>
      </w:r>
      <w:r w:rsidR="0022002A" w:rsidRPr="0022002A">
        <w:t xml:space="preserve"> </w:t>
      </w:r>
      <w:r w:rsidR="0022002A" w:rsidRPr="0022002A">
        <w:rPr>
          <w:rFonts w:ascii="Arial" w:hAnsi="Arial" w:cs="Arial"/>
          <w:sz w:val="24"/>
          <w:szCs w:val="24"/>
        </w:rPr>
        <w:t xml:space="preserve">(Cohen, Brooks and </w:t>
      </w:r>
      <w:proofErr w:type="spellStart"/>
      <w:r w:rsidR="0022002A" w:rsidRPr="0022002A">
        <w:rPr>
          <w:rFonts w:ascii="Arial" w:hAnsi="Arial" w:cs="Arial"/>
          <w:sz w:val="24"/>
          <w:szCs w:val="24"/>
        </w:rPr>
        <w:t>Pelchen</w:t>
      </w:r>
      <w:proofErr w:type="spellEnd"/>
      <w:r w:rsidR="0022002A" w:rsidRPr="0022002A">
        <w:rPr>
          <w:rFonts w:ascii="Arial" w:hAnsi="Arial" w:cs="Arial"/>
          <w:sz w:val="24"/>
          <w:szCs w:val="24"/>
        </w:rPr>
        <w:t>, 2023)</w:t>
      </w:r>
    </w:p>
    <w:p w14:paraId="7867D041" w14:textId="41AD3D42" w:rsidR="006F6842" w:rsidRPr="00A46234" w:rsidRDefault="00805F62" w:rsidP="00A46234">
      <w:pPr>
        <w:pStyle w:val="ListParagraph"/>
        <w:numPr>
          <w:ilvl w:val="0"/>
          <w:numId w:val="50"/>
        </w:numPr>
        <w:spacing w:after="0" w:line="360" w:lineRule="auto"/>
        <w:rPr>
          <w:rFonts w:ascii="Arial" w:hAnsi="Arial" w:cs="Arial"/>
          <w:sz w:val="24"/>
          <w:szCs w:val="24"/>
        </w:rPr>
      </w:pPr>
      <w:r w:rsidRPr="00A46234">
        <w:rPr>
          <w:rFonts w:ascii="Arial" w:hAnsi="Arial" w:cs="Arial"/>
          <w:b/>
          <w:bCs/>
          <w:sz w:val="24"/>
          <w:szCs w:val="24"/>
        </w:rPr>
        <w:t>Government Incentives</w:t>
      </w:r>
      <w:r w:rsidRPr="00A46234">
        <w:rPr>
          <w:rFonts w:ascii="Arial" w:hAnsi="Arial" w:cs="Arial"/>
          <w:sz w:val="24"/>
          <w:szCs w:val="24"/>
        </w:rPr>
        <w:t>: Incentives, tax and grant programs to promote solar energy are available in different areas which can underpin them to lower degradation costs.</w:t>
      </w:r>
    </w:p>
    <w:p w14:paraId="379343A7" w14:textId="39681776" w:rsidR="006F6842" w:rsidRPr="00A46234" w:rsidRDefault="00805F62" w:rsidP="00A46234">
      <w:pPr>
        <w:pStyle w:val="ListParagraph"/>
        <w:numPr>
          <w:ilvl w:val="0"/>
          <w:numId w:val="50"/>
        </w:numPr>
        <w:spacing w:after="0" w:line="360" w:lineRule="auto"/>
        <w:rPr>
          <w:rFonts w:ascii="Arial" w:hAnsi="Arial" w:cs="Arial"/>
          <w:sz w:val="24"/>
          <w:szCs w:val="24"/>
        </w:rPr>
      </w:pPr>
      <w:r w:rsidRPr="00A46234">
        <w:rPr>
          <w:rFonts w:ascii="Arial" w:hAnsi="Arial" w:cs="Arial"/>
          <w:b/>
          <w:bCs/>
          <w:sz w:val="24"/>
          <w:szCs w:val="24"/>
        </w:rPr>
        <w:lastRenderedPageBreak/>
        <w:t>Long-Term Savings</w:t>
      </w:r>
      <w:r w:rsidRPr="00A46234">
        <w:rPr>
          <w:rFonts w:ascii="Arial" w:hAnsi="Arial" w:cs="Arial"/>
          <w:sz w:val="24"/>
          <w:szCs w:val="24"/>
        </w:rPr>
        <w:t>: In the long run, solar panels can massively cut down on running costs and significantly boost the green credentials of a hotel.</w:t>
      </w:r>
      <w:r w:rsidR="00A46234" w:rsidRPr="00A46234">
        <w:rPr>
          <w:rFonts w:ascii="Arial" w:hAnsi="Arial" w:cs="Arial"/>
          <w:sz w:val="24"/>
          <w:szCs w:val="24"/>
        </w:rPr>
        <w:t xml:space="preserve"> (</w:t>
      </w:r>
      <w:proofErr w:type="spellStart"/>
      <w:r w:rsidR="00A46234" w:rsidRPr="00A46234">
        <w:rPr>
          <w:rFonts w:ascii="Arial" w:hAnsi="Arial" w:cs="Arial"/>
          <w:sz w:val="24"/>
          <w:szCs w:val="24"/>
        </w:rPr>
        <w:t>Sunsave</w:t>
      </w:r>
      <w:proofErr w:type="spellEnd"/>
      <w:r w:rsidR="00A46234" w:rsidRPr="00A46234">
        <w:rPr>
          <w:rFonts w:ascii="Arial" w:hAnsi="Arial" w:cs="Arial"/>
          <w:sz w:val="24"/>
          <w:szCs w:val="24"/>
        </w:rPr>
        <w:t xml:space="preserve"> Energy</w:t>
      </w:r>
      <w:r w:rsidR="00A46234" w:rsidRPr="00A46234">
        <w:rPr>
          <w:rFonts w:ascii="Arial" w:hAnsi="Arial" w:cs="Arial"/>
          <w:sz w:val="24"/>
          <w:szCs w:val="24"/>
        </w:rPr>
        <w:t xml:space="preserve">, </w:t>
      </w:r>
      <w:r w:rsidR="00A46234" w:rsidRPr="00A46234">
        <w:rPr>
          <w:rFonts w:ascii="Arial" w:hAnsi="Arial" w:cs="Arial"/>
          <w:sz w:val="24"/>
          <w:szCs w:val="24"/>
        </w:rPr>
        <w:t>n.d.).</w:t>
      </w:r>
    </w:p>
    <w:p w14:paraId="310324E1" w14:textId="77777777" w:rsidR="00F77D56" w:rsidRPr="00A46234" w:rsidRDefault="00F77D56" w:rsidP="00A46234">
      <w:pPr>
        <w:pStyle w:val="ListParagraph"/>
        <w:spacing w:after="0" w:line="360" w:lineRule="auto"/>
        <w:ind w:left="1080"/>
        <w:rPr>
          <w:rFonts w:ascii="Arial" w:hAnsi="Arial" w:cs="Arial"/>
          <w:b/>
          <w:bCs/>
          <w:sz w:val="24"/>
          <w:szCs w:val="24"/>
        </w:rPr>
      </w:pPr>
    </w:p>
    <w:p w14:paraId="0A99B33B" w14:textId="77777777" w:rsidR="00F77D56" w:rsidRPr="00A46234" w:rsidRDefault="00F77D56" w:rsidP="00A46234">
      <w:pPr>
        <w:pStyle w:val="ListParagraph"/>
        <w:spacing w:after="0" w:line="360" w:lineRule="auto"/>
        <w:ind w:left="1080"/>
        <w:rPr>
          <w:rFonts w:ascii="Arial" w:hAnsi="Arial" w:cs="Arial"/>
          <w:sz w:val="24"/>
          <w:szCs w:val="24"/>
        </w:rPr>
      </w:pPr>
    </w:p>
    <w:p w14:paraId="32292744" w14:textId="1E80EF4B" w:rsidR="006F6842" w:rsidRPr="00A46234" w:rsidRDefault="00805F62" w:rsidP="00A46234">
      <w:pPr>
        <w:pStyle w:val="ListParagraph"/>
        <w:numPr>
          <w:ilvl w:val="1"/>
          <w:numId w:val="40"/>
        </w:numPr>
        <w:spacing w:after="0" w:line="360" w:lineRule="auto"/>
        <w:rPr>
          <w:rFonts w:ascii="Arial" w:hAnsi="Arial" w:cs="Arial"/>
          <w:sz w:val="24"/>
          <w:szCs w:val="24"/>
        </w:rPr>
      </w:pPr>
      <w:bookmarkStart w:id="22" w:name="_Toc182594542"/>
      <w:r w:rsidRPr="005F032E">
        <w:rPr>
          <w:rStyle w:val="Heading2Char"/>
          <w:rFonts w:ascii="Arial" w:hAnsi="Arial" w:cs="Arial"/>
          <w:sz w:val="28"/>
          <w:szCs w:val="28"/>
        </w:rPr>
        <w:t>E-Waste Recycling</w:t>
      </w:r>
      <w:bookmarkEnd w:id="22"/>
      <w:r w:rsidRPr="00A46234">
        <w:rPr>
          <w:rFonts w:ascii="Arial" w:hAnsi="Arial" w:cs="Arial"/>
          <w:sz w:val="24"/>
          <w:szCs w:val="24"/>
        </w:rPr>
        <w:br/>
      </w:r>
    </w:p>
    <w:p w14:paraId="64BC6C3B" w14:textId="757CA1F2" w:rsidR="006F6842" w:rsidRPr="00A46234" w:rsidRDefault="00805F62" w:rsidP="00A46234">
      <w:pPr>
        <w:pStyle w:val="ListParagraph"/>
        <w:numPr>
          <w:ilvl w:val="0"/>
          <w:numId w:val="51"/>
        </w:numPr>
        <w:spacing w:after="0" w:line="360" w:lineRule="auto"/>
        <w:rPr>
          <w:rFonts w:ascii="Arial" w:hAnsi="Arial" w:cs="Arial"/>
          <w:sz w:val="24"/>
          <w:szCs w:val="24"/>
        </w:rPr>
      </w:pPr>
      <w:r w:rsidRPr="00A46234">
        <w:rPr>
          <w:rFonts w:ascii="Arial" w:hAnsi="Arial" w:cs="Arial"/>
          <w:b/>
          <w:bCs/>
          <w:sz w:val="24"/>
          <w:szCs w:val="24"/>
        </w:rPr>
        <w:t xml:space="preserve">Disciplines </w:t>
      </w:r>
      <w:r w:rsidRPr="00A46234">
        <w:rPr>
          <w:rFonts w:ascii="Arial" w:hAnsi="Arial" w:cs="Arial"/>
          <w:sz w:val="24"/>
          <w:szCs w:val="24"/>
        </w:rPr>
        <w:t>of e-waste recycling can bring down waste management costs by establishing proper disposal techniques of electronic waste.</w:t>
      </w:r>
    </w:p>
    <w:p w14:paraId="765AD504" w14:textId="495DC623" w:rsidR="006F6842" w:rsidRPr="00A46234" w:rsidRDefault="00805F62" w:rsidP="00A46234">
      <w:pPr>
        <w:pStyle w:val="ListParagraph"/>
        <w:numPr>
          <w:ilvl w:val="0"/>
          <w:numId w:val="51"/>
        </w:numPr>
        <w:spacing w:after="0" w:line="360" w:lineRule="auto"/>
        <w:rPr>
          <w:rFonts w:ascii="Arial" w:hAnsi="Arial" w:cs="Arial"/>
          <w:sz w:val="24"/>
          <w:szCs w:val="24"/>
        </w:rPr>
      </w:pPr>
      <w:r w:rsidRPr="00A46234">
        <w:rPr>
          <w:rFonts w:ascii="Arial" w:hAnsi="Arial" w:cs="Arial"/>
          <w:b/>
          <w:bCs/>
          <w:sz w:val="24"/>
          <w:szCs w:val="24"/>
        </w:rPr>
        <w:t>Profits from Sales of Recyclable Materials</w:t>
      </w:r>
      <w:r w:rsidRPr="00A46234">
        <w:rPr>
          <w:rFonts w:ascii="Arial" w:hAnsi="Arial" w:cs="Arial"/>
          <w:sz w:val="24"/>
          <w:szCs w:val="24"/>
        </w:rPr>
        <w:t xml:space="preserve">: Recycled e-waste contains materials, metals for example, that can be </w:t>
      </w:r>
      <w:proofErr w:type="gramStart"/>
      <w:r w:rsidRPr="00A46234">
        <w:rPr>
          <w:rFonts w:ascii="Arial" w:hAnsi="Arial" w:cs="Arial"/>
          <w:sz w:val="24"/>
          <w:szCs w:val="24"/>
        </w:rPr>
        <w:t>recovered, and</w:t>
      </w:r>
      <w:proofErr w:type="gramEnd"/>
      <w:r w:rsidRPr="00A46234">
        <w:rPr>
          <w:rFonts w:ascii="Arial" w:hAnsi="Arial" w:cs="Arial"/>
          <w:sz w:val="24"/>
          <w:szCs w:val="24"/>
        </w:rPr>
        <w:t xml:space="preserve"> reduc</w:t>
      </w:r>
      <w:r w:rsidR="002C210E" w:rsidRPr="00A46234">
        <w:rPr>
          <w:rFonts w:ascii="Arial" w:hAnsi="Arial" w:cs="Arial"/>
          <w:sz w:val="24"/>
          <w:szCs w:val="24"/>
        </w:rPr>
        <w:t>e</w:t>
      </w:r>
      <w:r w:rsidRPr="00A46234">
        <w:rPr>
          <w:rFonts w:ascii="Arial" w:hAnsi="Arial" w:cs="Arial"/>
          <w:sz w:val="24"/>
          <w:szCs w:val="24"/>
        </w:rPr>
        <w:t xml:space="preserve"> the recycling costs.</w:t>
      </w:r>
    </w:p>
    <w:p w14:paraId="17097D9A" w14:textId="3B981EA4" w:rsidR="006F6842" w:rsidRPr="00A46234" w:rsidRDefault="00805F62" w:rsidP="00A46234">
      <w:pPr>
        <w:pStyle w:val="ListParagraph"/>
        <w:numPr>
          <w:ilvl w:val="0"/>
          <w:numId w:val="51"/>
        </w:numPr>
        <w:spacing w:after="0" w:line="360" w:lineRule="auto"/>
        <w:rPr>
          <w:rFonts w:ascii="Arial" w:hAnsi="Arial" w:cs="Arial"/>
          <w:sz w:val="24"/>
          <w:szCs w:val="24"/>
        </w:rPr>
      </w:pPr>
      <w:r w:rsidRPr="00A46234">
        <w:rPr>
          <w:rFonts w:ascii="Arial" w:hAnsi="Arial" w:cs="Arial"/>
          <w:b/>
          <w:bCs/>
          <w:sz w:val="24"/>
          <w:szCs w:val="24"/>
        </w:rPr>
        <w:t>Regulatory Compliance</w:t>
      </w:r>
      <w:r w:rsidRPr="00A46234">
        <w:rPr>
          <w:rFonts w:ascii="Arial" w:hAnsi="Arial" w:cs="Arial"/>
          <w:sz w:val="24"/>
          <w:szCs w:val="24"/>
        </w:rPr>
        <w:t>: Hotels are exposed to laws in many areas that require proper e-waste disposal.</w:t>
      </w:r>
      <w:r w:rsidR="00A46234" w:rsidRPr="00A46234">
        <w:rPr>
          <w:rFonts w:ascii="Arial" w:hAnsi="Arial" w:cs="Arial"/>
          <w:sz w:val="24"/>
          <w:szCs w:val="24"/>
        </w:rPr>
        <w:t xml:space="preserve"> (</w:t>
      </w:r>
      <w:r w:rsidR="00A46234" w:rsidRPr="00A46234">
        <w:rPr>
          <w:rFonts w:ascii="Arial" w:hAnsi="Arial" w:cs="Arial"/>
          <w:sz w:val="24"/>
          <w:szCs w:val="24"/>
        </w:rPr>
        <w:t>Springer</w:t>
      </w:r>
      <w:r w:rsidR="00A46234" w:rsidRPr="00A46234">
        <w:rPr>
          <w:rFonts w:ascii="Arial" w:hAnsi="Arial" w:cs="Arial"/>
          <w:sz w:val="24"/>
          <w:szCs w:val="24"/>
        </w:rPr>
        <w:t xml:space="preserve">, </w:t>
      </w:r>
      <w:r w:rsidR="00A46234" w:rsidRPr="00A46234">
        <w:rPr>
          <w:rFonts w:ascii="Arial" w:hAnsi="Arial" w:cs="Arial"/>
          <w:sz w:val="24"/>
          <w:szCs w:val="24"/>
        </w:rPr>
        <w:t>2021)</w:t>
      </w:r>
    </w:p>
    <w:p w14:paraId="038D9721" w14:textId="77777777" w:rsidR="006F6842" w:rsidRPr="00A46234" w:rsidRDefault="006F6842" w:rsidP="00A46234">
      <w:pPr>
        <w:pStyle w:val="ListParagraph"/>
        <w:spacing w:after="0" w:line="360" w:lineRule="auto"/>
        <w:ind w:left="1146"/>
        <w:rPr>
          <w:rFonts w:ascii="Arial" w:hAnsi="Arial" w:cs="Arial"/>
          <w:sz w:val="24"/>
          <w:szCs w:val="24"/>
        </w:rPr>
      </w:pPr>
    </w:p>
    <w:p w14:paraId="09E5CFD4" w14:textId="77777777" w:rsidR="006F6842" w:rsidRPr="00A46234" w:rsidRDefault="006F6842" w:rsidP="00A46234">
      <w:pPr>
        <w:pStyle w:val="ListParagraph"/>
        <w:spacing w:after="0" w:line="360" w:lineRule="auto"/>
        <w:ind w:left="1146"/>
        <w:rPr>
          <w:rFonts w:ascii="Arial" w:hAnsi="Arial" w:cs="Arial"/>
          <w:sz w:val="24"/>
          <w:szCs w:val="24"/>
        </w:rPr>
      </w:pPr>
    </w:p>
    <w:p w14:paraId="630B3EC7" w14:textId="77777777" w:rsidR="006F6842" w:rsidRPr="005F032E" w:rsidRDefault="00805F62" w:rsidP="00A46234">
      <w:pPr>
        <w:pStyle w:val="ListParagraph"/>
        <w:numPr>
          <w:ilvl w:val="1"/>
          <w:numId w:val="40"/>
        </w:numPr>
        <w:spacing w:after="0" w:line="360" w:lineRule="auto"/>
        <w:rPr>
          <w:rStyle w:val="Heading2Char"/>
          <w:rFonts w:ascii="Arial" w:eastAsiaTheme="minorHAnsi" w:hAnsi="Arial" w:cs="Arial"/>
          <w:color w:val="auto"/>
          <w:sz w:val="28"/>
          <w:szCs w:val="28"/>
        </w:rPr>
      </w:pPr>
      <w:bookmarkStart w:id="23" w:name="_Toc182594543"/>
      <w:r w:rsidRPr="005F032E">
        <w:rPr>
          <w:rStyle w:val="Heading2Char"/>
          <w:rFonts w:ascii="Arial" w:hAnsi="Arial" w:cs="Arial"/>
          <w:sz w:val="28"/>
          <w:szCs w:val="28"/>
        </w:rPr>
        <w:t>Textile Recycling</w:t>
      </w:r>
      <w:bookmarkEnd w:id="23"/>
    </w:p>
    <w:p w14:paraId="26011D10" w14:textId="77777777" w:rsidR="006F6842" w:rsidRPr="00A46234" w:rsidRDefault="006F6842" w:rsidP="00A46234">
      <w:pPr>
        <w:pStyle w:val="ListParagraph"/>
        <w:spacing w:after="0" w:line="360" w:lineRule="auto"/>
        <w:rPr>
          <w:rFonts w:ascii="Arial" w:hAnsi="Arial" w:cs="Arial"/>
          <w:sz w:val="24"/>
          <w:szCs w:val="24"/>
        </w:rPr>
      </w:pPr>
    </w:p>
    <w:p w14:paraId="34C4E0AE" w14:textId="7FEC5464" w:rsidR="006F6842" w:rsidRPr="00A46234" w:rsidRDefault="00805F62" w:rsidP="00A46234">
      <w:pPr>
        <w:pStyle w:val="ListParagraph"/>
        <w:numPr>
          <w:ilvl w:val="0"/>
          <w:numId w:val="52"/>
        </w:numPr>
        <w:spacing w:after="0" w:line="360" w:lineRule="auto"/>
        <w:rPr>
          <w:rFonts w:ascii="Arial" w:hAnsi="Arial" w:cs="Arial"/>
          <w:sz w:val="24"/>
          <w:szCs w:val="24"/>
        </w:rPr>
      </w:pPr>
      <w:r w:rsidRPr="00A46234">
        <w:rPr>
          <w:rFonts w:ascii="Arial" w:hAnsi="Arial" w:cs="Arial"/>
          <w:b/>
          <w:bCs/>
          <w:sz w:val="24"/>
          <w:szCs w:val="24"/>
        </w:rPr>
        <w:t>Disposal Charges Reduction</w:t>
      </w:r>
      <w:r w:rsidRPr="00A46234">
        <w:rPr>
          <w:rFonts w:ascii="Arial" w:hAnsi="Arial" w:cs="Arial"/>
          <w:sz w:val="24"/>
          <w:szCs w:val="24"/>
        </w:rPr>
        <w:t>: Textile recycling can increase the savings obtained from waste disposal through these payments.</w:t>
      </w:r>
    </w:p>
    <w:p w14:paraId="55BA91DB" w14:textId="77777777" w:rsidR="006F6842" w:rsidRPr="00A46234" w:rsidRDefault="00805F62" w:rsidP="00A46234">
      <w:pPr>
        <w:pStyle w:val="ListParagraph"/>
        <w:numPr>
          <w:ilvl w:val="0"/>
          <w:numId w:val="52"/>
        </w:numPr>
        <w:spacing w:after="0" w:line="360" w:lineRule="auto"/>
        <w:rPr>
          <w:rFonts w:ascii="Arial" w:hAnsi="Arial" w:cs="Arial"/>
          <w:sz w:val="24"/>
          <w:szCs w:val="24"/>
        </w:rPr>
      </w:pPr>
      <w:r w:rsidRPr="00A46234">
        <w:rPr>
          <w:rFonts w:ascii="Arial" w:hAnsi="Arial" w:cs="Arial"/>
          <w:b/>
          <w:bCs/>
          <w:sz w:val="24"/>
          <w:szCs w:val="24"/>
        </w:rPr>
        <w:t>Green Practices</w:t>
      </w:r>
      <w:r w:rsidRPr="00A46234">
        <w:rPr>
          <w:rFonts w:ascii="Arial" w:hAnsi="Arial" w:cs="Arial"/>
          <w:sz w:val="24"/>
          <w:szCs w:val="24"/>
        </w:rPr>
        <w:t>: A hotel can engage in textile recycling to improve its sustainability strategies and attract its eco-friendly consumers.</w:t>
      </w:r>
    </w:p>
    <w:p w14:paraId="0F439374" w14:textId="6ED78F68" w:rsidR="00805F62" w:rsidRDefault="00805F62" w:rsidP="00A46234">
      <w:pPr>
        <w:pStyle w:val="ListParagraph"/>
        <w:numPr>
          <w:ilvl w:val="0"/>
          <w:numId w:val="52"/>
        </w:numPr>
        <w:spacing w:after="0" w:line="360" w:lineRule="auto"/>
        <w:rPr>
          <w:rFonts w:ascii="Arial" w:hAnsi="Arial" w:cs="Arial"/>
          <w:sz w:val="24"/>
          <w:szCs w:val="24"/>
        </w:rPr>
      </w:pPr>
      <w:r w:rsidRPr="00A46234">
        <w:rPr>
          <w:rFonts w:ascii="Arial" w:hAnsi="Arial" w:cs="Arial"/>
          <w:b/>
          <w:bCs/>
          <w:sz w:val="24"/>
          <w:szCs w:val="24"/>
        </w:rPr>
        <w:t>Innovative Solutions</w:t>
      </w:r>
      <w:r w:rsidRPr="00A46234">
        <w:rPr>
          <w:rFonts w:ascii="Arial" w:hAnsi="Arial" w:cs="Arial"/>
          <w:sz w:val="24"/>
          <w:szCs w:val="24"/>
        </w:rPr>
        <w:t>: Since the textile industry sees new fabrics and blends coming every day, the recycling industry has been able to come up with some new technologies to deal with these more efficiently and at lower costs.</w:t>
      </w:r>
      <w:r w:rsidR="00A46234" w:rsidRPr="00A46234">
        <w:rPr>
          <w:rFonts w:ascii="Arial" w:hAnsi="Arial" w:cs="Arial"/>
          <w:sz w:val="24"/>
          <w:szCs w:val="24"/>
        </w:rPr>
        <w:t xml:space="preserve"> (</w:t>
      </w:r>
      <w:r w:rsidR="00A46234" w:rsidRPr="00A46234">
        <w:rPr>
          <w:rFonts w:ascii="Arial" w:hAnsi="Arial" w:cs="Arial"/>
          <w:sz w:val="24"/>
          <w:szCs w:val="24"/>
        </w:rPr>
        <w:t>Springer</w:t>
      </w:r>
      <w:r w:rsidR="00A46234" w:rsidRPr="00A46234">
        <w:rPr>
          <w:rFonts w:ascii="Arial" w:hAnsi="Arial" w:cs="Arial"/>
          <w:sz w:val="24"/>
          <w:szCs w:val="24"/>
        </w:rPr>
        <w:t xml:space="preserve">, </w:t>
      </w:r>
      <w:r w:rsidR="00A46234" w:rsidRPr="00A46234">
        <w:rPr>
          <w:rFonts w:ascii="Arial" w:hAnsi="Arial" w:cs="Arial"/>
          <w:sz w:val="24"/>
          <w:szCs w:val="24"/>
        </w:rPr>
        <w:t>202</w:t>
      </w:r>
      <w:r w:rsidR="00A46234" w:rsidRPr="00A46234">
        <w:rPr>
          <w:rFonts w:ascii="Arial" w:hAnsi="Arial" w:cs="Arial"/>
          <w:sz w:val="24"/>
          <w:szCs w:val="24"/>
        </w:rPr>
        <w:t>2</w:t>
      </w:r>
      <w:r w:rsidR="00A46234" w:rsidRPr="00A46234">
        <w:rPr>
          <w:rFonts w:ascii="Arial" w:hAnsi="Arial" w:cs="Arial"/>
          <w:sz w:val="24"/>
          <w:szCs w:val="24"/>
        </w:rPr>
        <w:t>)</w:t>
      </w:r>
    </w:p>
    <w:p w14:paraId="2FD9C9D8" w14:textId="77777777" w:rsidR="005F032E" w:rsidRPr="00A46234" w:rsidRDefault="005F032E" w:rsidP="005F032E">
      <w:pPr>
        <w:pStyle w:val="ListParagraph"/>
        <w:spacing w:after="0" w:line="360" w:lineRule="auto"/>
        <w:rPr>
          <w:rFonts w:ascii="Arial" w:hAnsi="Arial" w:cs="Arial"/>
          <w:sz w:val="24"/>
          <w:szCs w:val="24"/>
        </w:rPr>
      </w:pPr>
    </w:p>
    <w:p w14:paraId="45169219" w14:textId="7322E8DB" w:rsidR="000C2D04" w:rsidRPr="005F032E" w:rsidRDefault="000C2D04" w:rsidP="00A46234">
      <w:pPr>
        <w:pStyle w:val="Heading1"/>
        <w:numPr>
          <w:ilvl w:val="0"/>
          <w:numId w:val="40"/>
        </w:numPr>
        <w:spacing w:before="0" w:after="0" w:line="360" w:lineRule="auto"/>
        <w:rPr>
          <w:rFonts w:ascii="Arial" w:hAnsi="Arial" w:cs="Arial"/>
          <w:sz w:val="32"/>
          <w:szCs w:val="32"/>
        </w:rPr>
      </w:pPr>
      <w:bookmarkStart w:id="24" w:name="_Toc182594544"/>
      <w:r w:rsidRPr="005F032E">
        <w:rPr>
          <w:rFonts w:ascii="Arial" w:hAnsi="Arial" w:cs="Arial"/>
          <w:sz w:val="32"/>
          <w:szCs w:val="32"/>
        </w:rPr>
        <w:t>Realistic Implementation</w:t>
      </w:r>
      <w:bookmarkEnd w:id="24"/>
    </w:p>
    <w:p w14:paraId="3ED6BC14" w14:textId="3E236F91" w:rsidR="00F77D56" w:rsidRPr="005F032E" w:rsidRDefault="00F77D56" w:rsidP="005F032E">
      <w:pPr>
        <w:pStyle w:val="ListParagraph"/>
        <w:numPr>
          <w:ilvl w:val="0"/>
          <w:numId w:val="53"/>
        </w:numPr>
        <w:spacing w:after="0" w:line="360" w:lineRule="auto"/>
        <w:rPr>
          <w:rFonts w:ascii="Arial" w:hAnsi="Arial" w:cs="Arial"/>
          <w:sz w:val="24"/>
          <w:szCs w:val="24"/>
        </w:rPr>
      </w:pPr>
      <w:r w:rsidRPr="00A46234">
        <w:rPr>
          <w:rFonts w:ascii="Arial" w:hAnsi="Arial" w:cs="Arial"/>
          <w:b/>
          <w:bCs/>
          <w:sz w:val="24"/>
          <w:szCs w:val="24"/>
        </w:rPr>
        <w:t>Solar panels</w:t>
      </w:r>
      <w:r w:rsidRPr="00A46234">
        <w:rPr>
          <w:rFonts w:ascii="Arial" w:hAnsi="Arial" w:cs="Arial"/>
          <w:sz w:val="24"/>
          <w:szCs w:val="24"/>
        </w:rPr>
        <w:t xml:space="preserve"> are a realistic and practical solution for many. Many countries and areas are already successfully utili</w:t>
      </w:r>
      <w:r w:rsidRPr="00A46234">
        <w:rPr>
          <w:rFonts w:ascii="Arial" w:hAnsi="Arial" w:cs="Arial"/>
          <w:sz w:val="24"/>
          <w:szCs w:val="24"/>
        </w:rPr>
        <w:t>s</w:t>
      </w:r>
      <w:r w:rsidRPr="00A46234">
        <w:rPr>
          <w:rFonts w:ascii="Arial" w:hAnsi="Arial" w:cs="Arial"/>
          <w:sz w:val="24"/>
          <w:szCs w:val="24"/>
        </w:rPr>
        <w:t xml:space="preserve">ing solar power to not only scale back the use of fossil fuels but also to lower carbon emissions and promote energy sustainability. </w:t>
      </w:r>
      <w:r w:rsidRPr="00A46234">
        <w:rPr>
          <w:rFonts w:ascii="Arial" w:hAnsi="Arial" w:cs="Arial"/>
          <w:sz w:val="24"/>
          <w:szCs w:val="24"/>
        </w:rPr>
        <w:br/>
        <w:t xml:space="preserve">In the UK, solar power capacity, for instance, has been on a development </w:t>
      </w:r>
      <w:r w:rsidRPr="00A46234">
        <w:rPr>
          <w:rFonts w:ascii="Arial" w:hAnsi="Arial" w:cs="Arial"/>
          <w:sz w:val="24"/>
          <w:szCs w:val="24"/>
        </w:rPr>
        <w:lastRenderedPageBreak/>
        <w:t xml:space="preserve">path. Government programs and shrinking installation expenses have been the primary factors for this development. </w:t>
      </w:r>
      <w:r w:rsidR="0022002A" w:rsidRPr="0022002A">
        <w:rPr>
          <w:rFonts w:ascii="Arial" w:hAnsi="Arial" w:cs="Arial"/>
          <w:sz w:val="24"/>
          <w:szCs w:val="24"/>
        </w:rPr>
        <w:t>(Statista, 2023)</w:t>
      </w:r>
    </w:p>
    <w:p w14:paraId="147D0CCF" w14:textId="67AA8619" w:rsidR="00F77D56" w:rsidRPr="00A46234" w:rsidRDefault="00F77D56" w:rsidP="00A46234">
      <w:pPr>
        <w:pStyle w:val="ListParagraph"/>
        <w:numPr>
          <w:ilvl w:val="0"/>
          <w:numId w:val="53"/>
        </w:numPr>
        <w:spacing w:after="0" w:line="360" w:lineRule="auto"/>
        <w:rPr>
          <w:rFonts w:ascii="Arial" w:hAnsi="Arial" w:cs="Arial"/>
          <w:sz w:val="24"/>
          <w:szCs w:val="24"/>
        </w:rPr>
      </w:pPr>
      <w:r w:rsidRPr="00A46234">
        <w:rPr>
          <w:rFonts w:ascii="Arial" w:hAnsi="Arial" w:cs="Arial"/>
          <w:b/>
          <w:bCs/>
          <w:sz w:val="24"/>
          <w:szCs w:val="24"/>
        </w:rPr>
        <w:t>E-waste recycling</w:t>
      </w:r>
      <w:r w:rsidRPr="00A46234">
        <w:rPr>
          <w:rFonts w:ascii="Arial" w:hAnsi="Arial" w:cs="Arial"/>
          <w:sz w:val="24"/>
          <w:szCs w:val="24"/>
        </w:rPr>
        <w:t xml:space="preserve"> is a practical solution for managing electronic waste. It is a viable and essential practice with the supportive framework of regulations, established facilities, and the economic aspect of recovering valuable materials.</w:t>
      </w:r>
    </w:p>
    <w:p w14:paraId="0A5D8467" w14:textId="103D570B" w:rsidR="00325D28" w:rsidRDefault="00F77D56" w:rsidP="00A46234">
      <w:pPr>
        <w:pStyle w:val="ListParagraph"/>
        <w:numPr>
          <w:ilvl w:val="0"/>
          <w:numId w:val="53"/>
        </w:numPr>
        <w:spacing w:after="0" w:line="360" w:lineRule="auto"/>
        <w:rPr>
          <w:rFonts w:ascii="Arial" w:hAnsi="Arial" w:cs="Arial"/>
          <w:sz w:val="24"/>
          <w:szCs w:val="24"/>
        </w:rPr>
      </w:pPr>
      <w:r w:rsidRPr="00A46234">
        <w:rPr>
          <w:rFonts w:ascii="Arial" w:hAnsi="Arial" w:cs="Arial"/>
          <w:b/>
          <w:bCs/>
          <w:sz w:val="24"/>
          <w:szCs w:val="24"/>
        </w:rPr>
        <w:t>Textile recycling</w:t>
      </w:r>
      <w:r w:rsidRPr="00A46234">
        <w:rPr>
          <w:rFonts w:ascii="Arial" w:hAnsi="Arial" w:cs="Arial"/>
          <w:sz w:val="24"/>
          <w:szCs w:val="24"/>
        </w:rPr>
        <w:t xml:space="preserve"> is a practice that is being propelled by industry initiatives as well as technological improvements. It decreases the amount of landfill waste, protects natural resources, and thus helps to minimise the environmental influence of textile manufacturing.</w:t>
      </w:r>
    </w:p>
    <w:p w14:paraId="0504A07A" w14:textId="77777777" w:rsidR="00D9568A" w:rsidRDefault="00D9568A" w:rsidP="00D9568A">
      <w:pPr>
        <w:spacing w:after="0" w:line="360" w:lineRule="auto"/>
        <w:rPr>
          <w:rFonts w:ascii="Arial" w:hAnsi="Arial" w:cs="Arial"/>
          <w:sz w:val="24"/>
          <w:szCs w:val="24"/>
        </w:rPr>
      </w:pPr>
    </w:p>
    <w:p w14:paraId="4DF80F5E" w14:textId="77777777" w:rsidR="00D9568A" w:rsidRDefault="00D9568A" w:rsidP="00D9568A">
      <w:pPr>
        <w:spacing w:after="0" w:line="360" w:lineRule="auto"/>
        <w:rPr>
          <w:rFonts w:ascii="Arial" w:hAnsi="Arial" w:cs="Arial"/>
          <w:sz w:val="24"/>
          <w:szCs w:val="24"/>
        </w:rPr>
      </w:pPr>
    </w:p>
    <w:p w14:paraId="01D8D83B" w14:textId="77777777" w:rsidR="00D9568A" w:rsidRDefault="00D9568A" w:rsidP="00D9568A">
      <w:pPr>
        <w:spacing w:after="0" w:line="360" w:lineRule="auto"/>
        <w:rPr>
          <w:rFonts w:ascii="Arial" w:hAnsi="Arial" w:cs="Arial"/>
          <w:sz w:val="24"/>
          <w:szCs w:val="24"/>
        </w:rPr>
      </w:pPr>
    </w:p>
    <w:p w14:paraId="54F0F092" w14:textId="77777777" w:rsidR="00D9568A" w:rsidRDefault="00D9568A" w:rsidP="00D9568A">
      <w:pPr>
        <w:spacing w:after="0" w:line="360" w:lineRule="auto"/>
        <w:rPr>
          <w:rFonts w:ascii="Arial" w:hAnsi="Arial" w:cs="Arial"/>
          <w:sz w:val="24"/>
          <w:szCs w:val="24"/>
        </w:rPr>
      </w:pPr>
    </w:p>
    <w:p w14:paraId="18F57453" w14:textId="77777777" w:rsidR="00D9568A" w:rsidRDefault="00D9568A" w:rsidP="00D9568A">
      <w:pPr>
        <w:spacing w:after="0" w:line="360" w:lineRule="auto"/>
        <w:rPr>
          <w:rFonts w:ascii="Arial" w:hAnsi="Arial" w:cs="Arial"/>
          <w:sz w:val="24"/>
          <w:szCs w:val="24"/>
        </w:rPr>
      </w:pPr>
    </w:p>
    <w:p w14:paraId="0D6F73A6" w14:textId="77777777" w:rsidR="00D9568A" w:rsidRDefault="00D9568A" w:rsidP="00D9568A">
      <w:pPr>
        <w:spacing w:after="0" w:line="360" w:lineRule="auto"/>
        <w:rPr>
          <w:rFonts w:ascii="Arial" w:hAnsi="Arial" w:cs="Arial"/>
          <w:sz w:val="24"/>
          <w:szCs w:val="24"/>
        </w:rPr>
      </w:pPr>
    </w:p>
    <w:p w14:paraId="2FF3FAD6" w14:textId="77777777" w:rsidR="00D9568A" w:rsidRDefault="00D9568A" w:rsidP="00D9568A">
      <w:pPr>
        <w:spacing w:after="0" w:line="360" w:lineRule="auto"/>
        <w:rPr>
          <w:rFonts w:ascii="Arial" w:hAnsi="Arial" w:cs="Arial"/>
          <w:sz w:val="24"/>
          <w:szCs w:val="24"/>
        </w:rPr>
      </w:pPr>
    </w:p>
    <w:p w14:paraId="6CAC6605" w14:textId="77777777" w:rsidR="00D9568A" w:rsidRDefault="00D9568A" w:rsidP="00D9568A">
      <w:pPr>
        <w:spacing w:after="0" w:line="360" w:lineRule="auto"/>
        <w:rPr>
          <w:rFonts w:ascii="Arial" w:hAnsi="Arial" w:cs="Arial"/>
          <w:sz w:val="24"/>
          <w:szCs w:val="24"/>
        </w:rPr>
      </w:pPr>
    </w:p>
    <w:p w14:paraId="2D649115" w14:textId="77777777" w:rsidR="00D9568A" w:rsidRDefault="00D9568A" w:rsidP="00D9568A">
      <w:pPr>
        <w:spacing w:after="0" w:line="360" w:lineRule="auto"/>
        <w:rPr>
          <w:rFonts w:ascii="Arial" w:hAnsi="Arial" w:cs="Arial"/>
          <w:sz w:val="24"/>
          <w:szCs w:val="24"/>
        </w:rPr>
      </w:pPr>
    </w:p>
    <w:p w14:paraId="5D281EAD" w14:textId="77777777" w:rsidR="00D9568A" w:rsidRDefault="00D9568A" w:rsidP="00D9568A">
      <w:pPr>
        <w:spacing w:after="0" w:line="360" w:lineRule="auto"/>
        <w:rPr>
          <w:rFonts w:ascii="Arial" w:hAnsi="Arial" w:cs="Arial"/>
          <w:sz w:val="24"/>
          <w:szCs w:val="24"/>
        </w:rPr>
      </w:pPr>
    </w:p>
    <w:p w14:paraId="43093149" w14:textId="77777777" w:rsidR="00D9568A" w:rsidRDefault="00D9568A" w:rsidP="00D9568A">
      <w:pPr>
        <w:spacing w:after="0" w:line="360" w:lineRule="auto"/>
        <w:rPr>
          <w:rFonts w:ascii="Arial" w:hAnsi="Arial" w:cs="Arial"/>
          <w:sz w:val="24"/>
          <w:szCs w:val="24"/>
        </w:rPr>
      </w:pPr>
    </w:p>
    <w:p w14:paraId="76C8E2F3" w14:textId="77777777" w:rsidR="00D9568A" w:rsidRDefault="00D9568A" w:rsidP="00D9568A">
      <w:pPr>
        <w:spacing w:after="0" w:line="360" w:lineRule="auto"/>
        <w:rPr>
          <w:rFonts w:ascii="Arial" w:hAnsi="Arial" w:cs="Arial"/>
          <w:sz w:val="24"/>
          <w:szCs w:val="24"/>
        </w:rPr>
      </w:pPr>
    </w:p>
    <w:p w14:paraId="02E66E7C" w14:textId="77777777" w:rsidR="00D9568A" w:rsidRDefault="00D9568A" w:rsidP="00D9568A">
      <w:pPr>
        <w:spacing w:after="0" w:line="360" w:lineRule="auto"/>
        <w:rPr>
          <w:rFonts w:ascii="Arial" w:hAnsi="Arial" w:cs="Arial"/>
          <w:sz w:val="24"/>
          <w:szCs w:val="24"/>
        </w:rPr>
      </w:pPr>
    </w:p>
    <w:p w14:paraId="13A0BD3A" w14:textId="77777777" w:rsidR="00D9568A" w:rsidRDefault="00D9568A" w:rsidP="00D9568A">
      <w:pPr>
        <w:spacing w:after="0" w:line="360" w:lineRule="auto"/>
        <w:rPr>
          <w:rFonts w:ascii="Arial" w:hAnsi="Arial" w:cs="Arial"/>
          <w:sz w:val="24"/>
          <w:szCs w:val="24"/>
        </w:rPr>
      </w:pPr>
    </w:p>
    <w:p w14:paraId="3699443D" w14:textId="77777777" w:rsidR="00D9568A" w:rsidRDefault="00D9568A" w:rsidP="00D9568A">
      <w:pPr>
        <w:spacing w:after="0" w:line="360" w:lineRule="auto"/>
        <w:rPr>
          <w:rFonts w:ascii="Arial" w:hAnsi="Arial" w:cs="Arial"/>
          <w:sz w:val="24"/>
          <w:szCs w:val="24"/>
        </w:rPr>
      </w:pPr>
    </w:p>
    <w:p w14:paraId="76CA015C" w14:textId="77777777" w:rsidR="00D9568A" w:rsidRDefault="00D9568A" w:rsidP="00D9568A">
      <w:pPr>
        <w:spacing w:after="0" w:line="360" w:lineRule="auto"/>
        <w:rPr>
          <w:rFonts w:ascii="Arial" w:hAnsi="Arial" w:cs="Arial"/>
          <w:sz w:val="24"/>
          <w:szCs w:val="24"/>
        </w:rPr>
      </w:pPr>
    </w:p>
    <w:p w14:paraId="1269ECC2" w14:textId="77777777" w:rsidR="00D9568A" w:rsidRDefault="00D9568A" w:rsidP="00D9568A">
      <w:pPr>
        <w:spacing w:after="0" w:line="360" w:lineRule="auto"/>
        <w:rPr>
          <w:rFonts w:ascii="Arial" w:hAnsi="Arial" w:cs="Arial"/>
          <w:sz w:val="24"/>
          <w:szCs w:val="24"/>
        </w:rPr>
      </w:pPr>
    </w:p>
    <w:p w14:paraId="682AA903" w14:textId="77777777" w:rsidR="00D9568A" w:rsidRDefault="00D9568A" w:rsidP="00D9568A">
      <w:pPr>
        <w:spacing w:after="0" w:line="360" w:lineRule="auto"/>
        <w:rPr>
          <w:rFonts w:ascii="Arial" w:hAnsi="Arial" w:cs="Arial"/>
          <w:sz w:val="24"/>
          <w:szCs w:val="24"/>
        </w:rPr>
      </w:pPr>
    </w:p>
    <w:p w14:paraId="47D2E628" w14:textId="77777777" w:rsidR="00D9568A" w:rsidRDefault="00D9568A" w:rsidP="00D9568A">
      <w:pPr>
        <w:spacing w:after="0" w:line="360" w:lineRule="auto"/>
        <w:rPr>
          <w:rFonts w:ascii="Arial" w:hAnsi="Arial" w:cs="Arial"/>
          <w:sz w:val="24"/>
          <w:szCs w:val="24"/>
        </w:rPr>
      </w:pPr>
    </w:p>
    <w:p w14:paraId="7261D9E9" w14:textId="77777777" w:rsidR="00D9568A" w:rsidRDefault="00D9568A" w:rsidP="00D9568A">
      <w:pPr>
        <w:spacing w:after="0" w:line="360" w:lineRule="auto"/>
        <w:rPr>
          <w:rFonts w:ascii="Arial" w:hAnsi="Arial" w:cs="Arial"/>
          <w:sz w:val="24"/>
          <w:szCs w:val="24"/>
        </w:rPr>
      </w:pPr>
    </w:p>
    <w:p w14:paraId="089984BB" w14:textId="77777777" w:rsidR="00D9568A" w:rsidRPr="00D9568A" w:rsidRDefault="00D9568A" w:rsidP="00D9568A">
      <w:pPr>
        <w:spacing w:after="0" w:line="360" w:lineRule="auto"/>
        <w:rPr>
          <w:rFonts w:ascii="Arial" w:hAnsi="Arial" w:cs="Arial"/>
          <w:sz w:val="24"/>
          <w:szCs w:val="24"/>
        </w:rPr>
      </w:pPr>
    </w:p>
    <w:p w14:paraId="7A6B72F4" w14:textId="77777777" w:rsidR="00A46234" w:rsidRPr="00D9568A" w:rsidRDefault="00A46234" w:rsidP="00D9568A">
      <w:pPr>
        <w:spacing w:after="0" w:line="360" w:lineRule="auto"/>
        <w:rPr>
          <w:rFonts w:ascii="Arial" w:hAnsi="Arial" w:cs="Arial"/>
          <w:sz w:val="24"/>
          <w:szCs w:val="24"/>
        </w:rPr>
      </w:pPr>
    </w:p>
    <w:p w14:paraId="4DAE55C5" w14:textId="40C052F4" w:rsidR="00325D28" w:rsidRPr="005F032E" w:rsidRDefault="00325D28" w:rsidP="00A46234">
      <w:pPr>
        <w:pStyle w:val="Heading1"/>
        <w:numPr>
          <w:ilvl w:val="0"/>
          <w:numId w:val="40"/>
        </w:numPr>
        <w:spacing w:before="0" w:after="0" w:line="360" w:lineRule="auto"/>
        <w:rPr>
          <w:rFonts w:ascii="Arial" w:hAnsi="Arial" w:cs="Arial"/>
          <w:sz w:val="32"/>
          <w:szCs w:val="32"/>
        </w:rPr>
      </w:pPr>
      <w:bookmarkStart w:id="25" w:name="_Toc182594545"/>
      <w:r w:rsidRPr="005F032E">
        <w:rPr>
          <w:rFonts w:ascii="Arial" w:hAnsi="Arial" w:cs="Arial"/>
          <w:sz w:val="32"/>
          <w:szCs w:val="32"/>
        </w:rPr>
        <w:lastRenderedPageBreak/>
        <w:t>Comparison</w:t>
      </w:r>
      <w:bookmarkEnd w:id="25"/>
    </w:p>
    <w:p w14:paraId="6122C89E" w14:textId="77777777" w:rsidR="00325D28" w:rsidRPr="00A46234" w:rsidRDefault="00325D28" w:rsidP="00A46234">
      <w:pPr>
        <w:pStyle w:val="ListParagraph"/>
        <w:spacing w:after="0" w:line="360" w:lineRule="auto"/>
        <w:ind w:left="1440"/>
        <w:rPr>
          <w:rFonts w:ascii="Arial" w:hAnsi="Arial" w:cs="Arial"/>
          <w:b/>
          <w:bCs/>
          <w:sz w:val="24"/>
          <w:szCs w:val="24"/>
        </w:rPr>
      </w:pPr>
    </w:p>
    <w:p w14:paraId="0D19EBCF" w14:textId="3AD49B21" w:rsidR="00325D28" w:rsidRPr="00A46234" w:rsidRDefault="00325D28" w:rsidP="00A46234">
      <w:pPr>
        <w:pStyle w:val="ListParagraph"/>
        <w:spacing w:after="0" w:line="360" w:lineRule="auto"/>
        <w:ind w:left="1440"/>
        <w:rPr>
          <w:rFonts w:ascii="Arial" w:hAnsi="Arial" w:cs="Arial"/>
          <w:sz w:val="24"/>
          <w:szCs w:val="24"/>
        </w:rPr>
      </w:pPr>
    </w:p>
    <w:tbl>
      <w:tblPr>
        <w:tblStyle w:val="TableGrid"/>
        <w:tblW w:w="9493" w:type="dxa"/>
        <w:tblLook w:val="04A0" w:firstRow="1" w:lastRow="0" w:firstColumn="1" w:lastColumn="0" w:noHBand="0" w:noVBand="1"/>
      </w:tblPr>
      <w:tblGrid>
        <w:gridCol w:w="3005"/>
        <w:gridCol w:w="3005"/>
        <w:gridCol w:w="3483"/>
      </w:tblGrid>
      <w:tr w:rsidR="00325D28" w:rsidRPr="00A46234" w14:paraId="783B801C" w14:textId="77777777" w:rsidTr="00D9568A">
        <w:trPr>
          <w:trHeight w:val="826"/>
        </w:trPr>
        <w:tc>
          <w:tcPr>
            <w:tcW w:w="3005" w:type="dxa"/>
          </w:tcPr>
          <w:p w14:paraId="08620936" w14:textId="77777777" w:rsidR="00325D28" w:rsidRPr="00A46234" w:rsidRDefault="00325D28" w:rsidP="00A46234">
            <w:pPr>
              <w:spacing w:line="360" w:lineRule="auto"/>
              <w:rPr>
                <w:rFonts w:ascii="Arial" w:hAnsi="Arial" w:cs="Arial"/>
                <w:sz w:val="24"/>
                <w:szCs w:val="24"/>
              </w:rPr>
            </w:pPr>
          </w:p>
        </w:tc>
        <w:tc>
          <w:tcPr>
            <w:tcW w:w="3005" w:type="dxa"/>
          </w:tcPr>
          <w:p w14:paraId="02CA71D9" w14:textId="77777777" w:rsidR="00A46234" w:rsidRPr="00A46234" w:rsidRDefault="00325D28" w:rsidP="00A46234">
            <w:pPr>
              <w:spacing w:line="360" w:lineRule="auto"/>
              <w:rPr>
                <w:rFonts w:ascii="Arial" w:hAnsi="Arial" w:cs="Arial"/>
                <w:sz w:val="24"/>
                <w:szCs w:val="24"/>
              </w:rPr>
            </w:pPr>
            <w:r w:rsidRPr="00A46234">
              <w:rPr>
                <w:rFonts w:ascii="Arial" w:hAnsi="Arial" w:cs="Arial"/>
                <w:sz w:val="24"/>
                <w:szCs w:val="24"/>
              </w:rPr>
              <w:t>The Savoy London</w:t>
            </w:r>
            <w:r w:rsidR="00A46234" w:rsidRPr="00A46234">
              <w:rPr>
                <w:rFonts w:ascii="Arial" w:hAnsi="Arial" w:cs="Arial"/>
                <w:sz w:val="24"/>
                <w:szCs w:val="24"/>
              </w:rPr>
              <w:t xml:space="preserve"> </w:t>
            </w:r>
          </w:p>
          <w:p w14:paraId="34081C28" w14:textId="16439506" w:rsidR="00325D28" w:rsidRPr="00A46234" w:rsidRDefault="00A46234" w:rsidP="00A46234">
            <w:pPr>
              <w:spacing w:line="360" w:lineRule="auto"/>
              <w:rPr>
                <w:rFonts w:ascii="Arial" w:hAnsi="Arial" w:cs="Arial"/>
                <w:sz w:val="24"/>
                <w:szCs w:val="24"/>
              </w:rPr>
            </w:pPr>
            <w:r w:rsidRPr="00A46234">
              <w:rPr>
                <w:rFonts w:ascii="Arial" w:hAnsi="Arial" w:cs="Arial"/>
                <w:sz w:val="24"/>
                <w:szCs w:val="24"/>
              </w:rPr>
              <w:t>(</w:t>
            </w:r>
            <w:r w:rsidRPr="00D54D02">
              <w:rPr>
                <w:rFonts w:ascii="Arial" w:hAnsi="Arial" w:cs="Arial"/>
                <w:sz w:val="24"/>
                <w:szCs w:val="24"/>
              </w:rPr>
              <w:t>The Savoy</w:t>
            </w:r>
            <w:r w:rsidRPr="00A46234">
              <w:rPr>
                <w:rFonts w:ascii="Arial" w:hAnsi="Arial" w:cs="Arial"/>
                <w:sz w:val="24"/>
                <w:szCs w:val="24"/>
              </w:rPr>
              <w:t>,</w:t>
            </w:r>
            <w:r w:rsidRPr="00D54D02">
              <w:rPr>
                <w:rFonts w:ascii="Arial" w:hAnsi="Arial" w:cs="Arial"/>
                <w:sz w:val="24"/>
                <w:szCs w:val="24"/>
              </w:rPr>
              <w:t xml:space="preserve"> n.d.)</w:t>
            </w:r>
          </w:p>
        </w:tc>
        <w:tc>
          <w:tcPr>
            <w:tcW w:w="3483" w:type="dxa"/>
          </w:tcPr>
          <w:p w14:paraId="7DCE4328" w14:textId="77777777" w:rsidR="00325D28" w:rsidRPr="00A46234" w:rsidRDefault="00325D28" w:rsidP="00A46234">
            <w:pPr>
              <w:spacing w:line="360" w:lineRule="auto"/>
              <w:rPr>
                <w:rFonts w:ascii="Arial" w:hAnsi="Arial" w:cs="Arial"/>
                <w:sz w:val="24"/>
                <w:szCs w:val="24"/>
              </w:rPr>
            </w:pPr>
            <w:r w:rsidRPr="00A46234">
              <w:rPr>
                <w:rFonts w:ascii="Arial" w:hAnsi="Arial" w:cs="Arial"/>
                <w:sz w:val="24"/>
                <w:szCs w:val="24"/>
              </w:rPr>
              <w:t>The Ritz-Carlton London</w:t>
            </w:r>
          </w:p>
          <w:p w14:paraId="362D0592" w14:textId="0A957448" w:rsidR="00A46234" w:rsidRPr="00A46234" w:rsidRDefault="00A46234" w:rsidP="00A46234">
            <w:pPr>
              <w:spacing w:line="360" w:lineRule="auto"/>
              <w:rPr>
                <w:rFonts w:ascii="Arial" w:hAnsi="Arial" w:cs="Arial"/>
                <w:sz w:val="24"/>
                <w:szCs w:val="24"/>
              </w:rPr>
            </w:pPr>
            <w:r w:rsidRPr="00A46234">
              <w:rPr>
                <w:rFonts w:ascii="Arial" w:hAnsi="Arial" w:cs="Arial"/>
                <w:sz w:val="24"/>
                <w:szCs w:val="24"/>
              </w:rPr>
              <w:t xml:space="preserve">(The Ritz London, </w:t>
            </w:r>
            <w:proofErr w:type="spellStart"/>
            <w:r w:rsidRPr="00A46234">
              <w:rPr>
                <w:rFonts w:ascii="Arial" w:hAnsi="Arial" w:cs="Arial"/>
                <w:sz w:val="24"/>
                <w:szCs w:val="24"/>
              </w:rPr>
              <w:t>n.d</w:t>
            </w:r>
            <w:proofErr w:type="spellEnd"/>
            <w:r w:rsidRPr="00A46234">
              <w:rPr>
                <w:rFonts w:ascii="Arial" w:hAnsi="Arial" w:cs="Arial"/>
                <w:sz w:val="24"/>
                <w:szCs w:val="24"/>
              </w:rPr>
              <w:t>)</w:t>
            </w:r>
          </w:p>
        </w:tc>
      </w:tr>
      <w:tr w:rsidR="00325D28" w:rsidRPr="00A46234" w14:paraId="207B5D5A" w14:textId="77777777" w:rsidTr="00D9568A">
        <w:trPr>
          <w:trHeight w:val="2397"/>
        </w:trPr>
        <w:tc>
          <w:tcPr>
            <w:tcW w:w="3005" w:type="dxa"/>
          </w:tcPr>
          <w:p w14:paraId="1DAEBCB7" w14:textId="60358D81" w:rsidR="00325D28" w:rsidRPr="00A46234" w:rsidRDefault="00325D28" w:rsidP="00A46234">
            <w:pPr>
              <w:spacing w:line="360" w:lineRule="auto"/>
              <w:rPr>
                <w:rFonts w:ascii="Arial" w:hAnsi="Arial" w:cs="Arial"/>
                <w:sz w:val="24"/>
                <w:szCs w:val="24"/>
              </w:rPr>
            </w:pPr>
            <w:r w:rsidRPr="00A46234">
              <w:rPr>
                <w:rFonts w:ascii="Arial" w:hAnsi="Arial" w:cs="Arial"/>
                <w:sz w:val="24"/>
                <w:szCs w:val="24"/>
              </w:rPr>
              <w:t>Energy efficiency</w:t>
            </w:r>
          </w:p>
        </w:tc>
        <w:tc>
          <w:tcPr>
            <w:tcW w:w="3005" w:type="dxa"/>
          </w:tcPr>
          <w:p w14:paraId="0CA55C2A" w14:textId="77777777" w:rsidR="00325D28" w:rsidRPr="00A46234" w:rsidRDefault="00585318" w:rsidP="00D9568A">
            <w:pPr>
              <w:pStyle w:val="ListParagraph"/>
              <w:numPr>
                <w:ilvl w:val="0"/>
                <w:numId w:val="60"/>
              </w:numPr>
              <w:spacing w:line="276" w:lineRule="auto"/>
              <w:rPr>
                <w:rFonts w:ascii="Arial" w:hAnsi="Arial" w:cs="Arial"/>
                <w:sz w:val="24"/>
                <w:szCs w:val="24"/>
              </w:rPr>
            </w:pPr>
            <w:r w:rsidRPr="00A46234">
              <w:rPr>
                <w:rFonts w:ascii="Arial" w:hAnsi="Arial" w:cs="Arial"/>
                <w:sz w:val="24"/>
                <w:szCs w:val="24"/>
              </w:rPr>
              <w:t>100% Renewable Energy</w:t>
            </w:r>
          </w:p>
          <w:p w14:paraId="65A41E45" w14:textId="77777777" w:rsidR="00585318" w:rsidRPr="00A46234" w:rsidRDefault="00585318" w:rsidP="00D9568A">
            <w:pPr>
              <w:pStyle w:val="ListParagraph"/>
              <w:numPr>
                <w:ilvl w:val="0"/>
                <w:numId w:val="60"/>
              </w:numPr>
              <w:spacing w:line="276" w:lineRule="auto"/>
              <w:rPr>
                <w:rFonts w:ascii="Arial" w:hAnsi="Arial" w:cs="Arial"/>
                <w:sz w:val="24"/>
                <w:szCs w:val="24"/>
              </w:rPr>
            </w:pPr>
            <w:r w:rsidRPr="00A46234">
              <w:rPr>
                <w:rFonts w:ascii="Arial" w:hAnsi="Arial" w:cs="Arial"/>
                <w:sz w:val="24"/>
                <w:szCs w:val="24"/>
              </w:rPr>
              <w:t>Energy-Efficient Lighting</w:t>
            </w:r>
          </w:p>
          <w:p w14:paraId="538A8CC6" w14:textId="7A570276" w:rsidR="00585318" w:rsidRPr="00A46234" w:rsidRDefault="00585318" w:rsidP="00D9568A">
            <w:pPr>
              <w:pStyle w:val="ListParagraph"/>
              <w:numPr>
                <w:ilvl w:val="0"/>
                <w:numId w:val="60"/>
              </w:numPr>
              <w:spacing w:line="276" w:lineRule="auto"/>
              <w:rPr>
                <w:rFonts w:ascii="Arial" w:hAnsi="Arial" w:cs="Arial"/>
                <w:sz w:val="24"/>
                <w:szCs w:val="24"/>
              </w:rPr>
            </w:pPr>
            <w:r w:rsidRPr="00A46234">
              <w:rPr>
                <w:rFonts w:ascii="Arial" w:hAnsi="Arial" w:cs="Arial"/>
                <w:sz w:val="24"/>
                <w:szCs w:val="24"/>
              </w:rPr>
              <w:t>Combined Heat and Power (CHP) Plant</w:t>
            </w:r>
          </w:p>
        </w:tc>
        <w:tc>
          <w:tcPr>
            <w:tcW w:w="3483" w:type="dxa"/>
          </w:tcPr>
          <w:p w14:paraId="3900A0B2" w14:textId="77777777" w:rsidR="00585318" w:rsidRPr="00A46234" w:rsidRDefault="00585318" w:rsidP="00D9568A">
            <w:pPr>
              <w:pStyle w:val="ListParagraph"/>
              <w:numPr>
                <w:ilvl w:val="0"/>
                <w:numId w:val="60"/>
              </w:numPr>
              <w:spacing w:line="276" w:lineRule="auto"/>
              <w:rPr>
                <w:rFonts w:ascii="Arial" w:hAnsi="Arial" w:cs="Arial"/>
                <w:sz w:val="24"/>
                <w:szCs w:val="24"/>
              </w:rPr>
            </w:pPr>
            <w:r w:rsidRPr="00A46234">
              <w:rPr>
                <w:rFonts w:ascii="Arial" w:hAnsi="Arial" w:cs="Arial"/>
                <w:sz w:val="24"/>
                <w:szCs w:val="24"/>
              </w:rPr>
              <w:t>Green Energy Procurement</w:t>
            </w:r>
          </w:p>
          <w:p w14:paraId="79FD1BC4" w14:textId="7E1F153A" w:rsidR="00585318" w:rsidRPr="00A46234" w:rsidRDefault="00585318" w:rsidP="00D9568A">
            <w:pPr>
              <w:pStyle w:val="ListParagraph"/>
              <w:numPr>
                <w:ilvl w:val="0"/>
                <w:numId w:val="60"/>
              </w:numPr>
              <w:spacing w:line="276" w:lineRule="auto"/>
              <w:rPr>
                <w:rFonts w:ascii="Arial" w:hAnsi="Arial" w:cs="Arial"/>
                <w:sz w:val="24"/>
                <w:szCs w:val="24"/>
              </w:rPr>
            </w:pPr>
            <w:r w:rsidRPr="00A46234">
              <w:rPr>
                <w:rFonts w:ascii="Arial" w:hAnsi="Arial" w:cs="Arial"/>
                <w:sz w:val="24"/>
                <w:szCs w:val="24"/>
              </w:rPr>
              <w:t>LED</w:t>
            </w:r>
            <w:r w:rsidRPr="00A46234">
              <w:rPr>
                <w:rFonts w:ascii="Arial" w:hAnsi="Arial" w:cs="Arial"/>
                <w:sz w:val="24"/>
                <w:szCs w:val="24"/>
              </w:rPr>
              <w:t xml:space="preserve"> </w:t>
            </w:r>
            <w:r w:rsidRPr="00A46234">
              <w:rPr>
                <w:rFonts w:ascii="Arial" w:hAnsi="Arial" w:cs="Arial"/>
                <w:sz w:val="24"/>
                <w:szCs w:val="24"/>
              </w:rPr>
              <w:t xml:space="preserve">Lighting </w:t>
            </w:r>
          </w:p>
          <w:p w14:paraId="05476F09" w14:textId="6C8308FF" w:rsidR="00325D28" w:rsidRPr="00A46234" w:rsidRDefault="00585318" w:rsidP="00D9568A">
            <w:pPr>
              <w:pStyle w:val="ListParagraph"/>
              <w:numPr>
                <w:ilvl w:val="0"/>
                <w:numId w:val="60"/>
              </w:numPr>
              <w:spacing w:line="276" w:lineRule="auto"/>
              <w:rPr>
                <w:rFonts w:ascii="Arial" w:hAnsi="Arial" w:cs="Arial"/>
                <w:sz w:val="24"/>
                <w:szCs w:val="24"/>
              </w:rPr>
            </w:pPr>
            <w:r w:rsidRPr="00A46234">
              <w:rPr>
                <w:rFonts w:ascii="Arial" w:hAnsi="Arial" w:cs="Arial"/>
                <w:sz w:val="24"/>
                <w:szCs w:val="24"/>
              </w:rPr>
              <w:t>Energy Reduction Targets</w:t>
            </w:r>
          </w:p>
        </w:tc>
      </w:tr>
      <w:tr w:rsidR="00325D28" w:rsidRPr="00A46234" w14:paraId="33D866D3" w14:textId="77777777" w:rsidTr="00D9568A">
        <w:trPr>
          <w:trHeight w:val="986"/>
        </w:trPr>
        <w:tc>
          <w:tcPr>
            <w:tcW w:w="3005" w:type="dxa"/>
          </w:tcPr>
          <w:p w14:paraId="37B8F833" w14:textId="56132383" w:rsidR="00325D28" w:rsidRPr="00A46234" w:rsidRDefault="00325D28" w:rsidP="00A46234">
            <w:pPr>
              <w:spacing w:line="360" w:lineRule="auto"/>
              <w:rPr>
                <w:rFonts w:ascii="Arial" w:hAnsi="Arial" w:cs="Arial"/>
                <w:sz w:val="24"/>
                <w:szCs w:val="24"/>
              </w:rPr>
            </w:pPr>
            <w:r w:rsidRPr="00A46234">
              <w:rPr>
                <w:rFonts w:ascii="Arial" w:hAnsi="Arial" w:cs="Arial"/>
                <w:sz w:val="24"/>
                <w:szCs w:val="24"/>
              </w:rPr>
              <w:t>Waste management</w:t>
            </w:r>
          </w:p>
        </w:tc>
        <w:tc>
          <w:tcPr>
            <w:tcW w:w="3005" w:type="dxa"/>
          </w:tcPr>
          <w:p w14:paraId="4E168056" w14:textId="5ACDFC6A" w:rsidR="00325D28" w:rsidRPr="00A46234" w:rsidRDefault="00A12429" w:rsidP="00D9568A">
            <w:pPr>
              <w:spacing w:line="276" w:lineRule="auto"/>
              <w:rPr>
                <w:rFonts w:ascii="Arial" w:hAnsi="Arial" w:cs="Arial"/>
                <w:sz w:val="24"/>
                <w:szCs w:val="24"/>
              </w:rPr>
            </w:pPr>
            <w:r w:rsidRPr="00A12429">
              <w:rPr>
                <w:rFonts w:ascii="Arial" w:hAnsi="Arial" w:cs="Arial"/>
                <w:sz w:val="24"/>
                <w:szCs w:val="24"/>
              </w:rPr>
              <w:t xml:space="preserve">Further recycling </w:t>
            </w:r>
            <w:r w:rsidRPr="00A46234">
              <w:rPr>
                <w:rFonts w:ascii="Arial" w:hAnsi="Arial" w:cs="Arial"/>
                <w:sz w:val="24"/>
                <w:szCs w:val="24"/>
              </w:rPr>
              <w:t>programs</w:t>
            </w:r>
            <w:r w:rsidRPr="00A12429">
              <w:rPr>
                <w:rFonts w:ascii="Arial" w:hAnsi="Arial" w:cs="Arial"/>
                <w:sz w:val="24"/>
                <w:szCs w:val="24"/>
              </w:rPr>
              <w:t xml:space="preserve"> and AI-based monitoring of food waste.</w:t>
            </w:r>
          </w:p>
        </w:tc>
        <w:tc>
          <w:tcPr>
            <w:tcW w:w="3483" w:type="dxa"/>
          </w:tcPr>
          <w:p w14:paraId="50464BD7" w14:textId="46CDE323" w:rsidR="00325D28" w:rsidRPr="00A46234" w:rsidRDefault="00A12429" w:rsidP="00A46234">
            <w:pPr>
              <w:spacing w:line="360" w:lineRule="auto"/>
              <w:rPr>
                <w:rFonts w:ascii="Arial" w:hAnsi="Arial" w:cs="Arial"/>
                <w:sz w:val="24"/>
                <w:szCs w:val="24"/>
              </w:rPr>
            </w:pPr>
            <w:r w:rsidRPr="00A46234">
              <w:rPr>
                <w:rFonts w:ascii="Arial" w:hAnsi="Arial" w:cs="Arial"/>
                <w:sz w:val="24"/>
                <w:szCs w:val="24"/>
              </w:rPr>
              <w:t>Full recycling programs</w:t>
            </w:r>
          </w:p>
        </w:tc>
      </w:tr>
      <w:tr w:rsidR="00325D28" w:rsidRPr="00A46234" w14:paraId="53356A04" w14:textId="77777777" w:rsidTr="00585318">
        <w:tc>
          <w:tcPr>
            <w:tcW w:w="3005" w:type="dxa"/>
          </w:tcPr>
          <w:p w14:paraId="0FED7FD3" w14:textId="10092DA6" w:rsidR="00325D28" w:rsidRPr="00A46234" w:rsidRDefault="00325D28" w:rsidP="00A46234">
            <w:pPr>
              <w:spacing w:line="360" w:lineRule="auto"/>
              <w:rPr>
                <w:rFonts w:ascii="Arial" w:hAnsi="Arial" w:cs="Arial"/>
                <w:sz w:val="24"/>
                <w:szCs w:val="24"/>
              </w:rPr>
            </w:pPr>
            <w:r w:rsidRPr="00A46234">
              <w:rPr>
                <w:rFonts w:ascii="Arial" w:hAnsi="Arial" w:cs="Arial"/>
                <w:sz w:val="24"/>
                <w:szCs w:val="24"/>
              </w:rPr>
              <w:t>Water conservation</w:t>
            </w:r>
          </w:p>
        </w:tc>
        <w:tc>
          <w:tcPr>
            <w:tcW w:w="3005" w:type="dxa"/>
          </w:tcPr>
          <w:p w14:paraId="254D8CF5" w14:textId="7CD6068E" w:rsidR="00325D28" w:rsidRPr="00A46234" w:rsidRDefault="00A12429" w:rsidP="00A46234">
            <w:pPr>
              <w:spacing w:line="360" w:lineRule="auto"/>
              <w:rPr>
                <w:rFonts w:ascii="Arial" w:hAnsi="Arial" w:cs="Arial"/>
                <w:sz w:val="24"/>
                <w:szCs w:val="24"/>
              </w:rPr>
            </w:pPr>
            <w:r w:rsidRPr="00A46234">
              <w:rPr>
                <w:rFonts w:ascii="Arial" w:hAnsi="Arial" w:cs="Arial"/>
                <w:sz w:val="24"/>
                <w:szCs w:val="24"/>
              </w:rPr>
              <w:t>Water conservation programs</w:t>
            </w:r>
          </w:p>
        </w:tc>
        <w:tc>
          <w:tcPr>
            <w:tcW w:w="3483" w:type="dxa"/>
          </w:tcPr>
          <w:p w14:paraId="2B255B89" w14:textId="2B596712" w:rsidR="00325D28" w:rsidRPr="00A46234" w:rsidRDefault="00A12429" w:rsidP="00A46234">
            <w:pPr>
              <w:spacing w:line="360" w:lineRule="auto"/>
              <w:rPr>
                <w:rFonts w:ascii="Arial" w:hAnsi="Arial" w:cs="Arial"/>
                <w:sz w:val="24"/>
                <w:szCs w:val="24"/>
              </w:rPr>
            </w:pPr>
            <w:r w:rsidRPr="00A12429">
              <w:rPr>
                <w:rFonts w:ascii="Arial" w:hAnsi="Arial" w:cs="Arial"/>
                <w:sz w:val="24"/>
                <w:szCs w:val="24"/>
              </w:rPr>
              <w:t xml:space="preserve">Water-saving fixtures and environmental opt-in for </w:t>
            </w:r>
            <w:r w:rsidRPr="00A46234">
              <w:rPr>
                <w:rFonts w:ascii="Arial" w:hAnsi="Arial" w:cs="Arial"/>
                <w:sz w:val="24"/>
                <w:szCs w:val="24"/>
              </w:rPr>
              <w:t>room service</w:t>
            </w:r>
          </w:p>
        </w:tc>
      </w:tr>
      <w:tr w:rsidR="00325D28" w:rsidRPr="00A46234" w14:paraId="4979F996" w14:textId="77777777" w:rsidTr="00585318">
        <w:tc>
          <w:tcPr>
            <w:tcW w:w="3005" w:type="dxa"/>
          </w:tcPr>
          <w:p w14:paraId="4330EDB9" w14:textId="7981F2D6" w:rsidR="00325D28" w:rsidRPr="00A46234" w:rsidRDefault="00325D28" w:rsidP="00A46234">
            <w:pPr>
              <w:spacing w:line="360" w:lineRule="auto"/>
              <w:rPr>
                <w:rFonts w:ascii="Arial" w:hAnsi="Arial" w:cs="Arial"/>
                <w:sz w:val="24"/>
                <w:szCs w:val="24"/>
              </w:rPr>
            </w:pPr>
            <w:r w:rsidRPr="00A46234">
              <w:rPr>
                <w:rFonts w:ascii="Arial" w:hAnsi="Arial" w:cs="Arial"/>
                <w:sz w:val="24"/>
                <w:szCs w:val="24"/>
              </w:rPr>
              <w:t>Sustainable sourcing</w:t>
            </w:r>
          </w:p>
        </w:tc>
        <w:tc>
          <w:tcPr>
            <w:tcW w:w="3005" w:type="dxa"/>
          </w:tcPr>
          <w:p w14:paraId="471CBCFB" w14:textId="1FD3DAFC" w:rsidR="00325D28" w:rsidRPr="00A46234" w:rsidRDefault="00A12429" w:rsidP="00A46234">
            <w:pPr>
              <w:spacing w:line="360" w:lineRule="auto"/>
              <w:rPr>
                <w:rFonts w:ascii="Arial" w:hAnsi="Arial" w:cs="Arial"/>
                <w:sz w:val="24"/>
                <w:szCs w:val="24"/>
              </w:rPr>
            </w:pPr>
            <w:r w:rsidRPr="00A12429">
              <w:rPr>
                <w:rFonts w:ascii="Arial" w:hAnsi="Arial" w:cs="Arial"/>
                <w:sz w:val="24"/>
                <w:szCs w:val="24"/>
              </w:rPr>
              <w:t>Buy</w:t>
            </w:r>
            <w:r w:rsidRPr="00A46234">
              <w:rPr>
                <w:rFonts w:ascii="Arial" w:hAnsi="Arial" w:cs="Arial"/>
                <w:sz w:val="24"/>
                <w:szCs w:val="24"/>
              </w:rPr>
              <w:t>s</w:t>
            </w:r>
            <w:r w:rsidRPr="00A12429">
              <w:rPr>
                <w:rFonts w:ascii="Arial" w:hAnsi="Arial" w:cs="Arial"/>
                <w:sz w:val="24"/>
                <w:szCs w:val="24"/>
              </w:rPr>
              <w:t xml:space="preserve"> seasonal, local, and organic </w:t>
            </w:r>
            <w:r w:rsidRPr="00A46234">
              <w:rPr>
                <w:rFonts w:ascii="Arial" w:hAnsi="Arial" w:cs="Arial"/>
                <w:sz w:val="24"/>
                <w:szCs w:val="24"/>
              </w:rPr>
              <w:t>ingredients</w:t>
            </w:r>
            <w:r w:rsidRPr="00A12429">
              <w:rPr>
                <w:rFonts w:ascii="Arial" w:hAnsi="Arial" w:cs="Arial"/>
                <w:sz w:val="24"/>
                <w:szCs w:val="24"/>
              </w:rPr>
              <w:t>.</w:t>
            </w:r>
          </w:p>
        </w:tc>
        <w:tc>
          <w:tcPr>
            <w:tcW w:w="3483" w:type="dxa"/>
          </w:tcPr>
          <w:p w14:paraId="0021F58B" w14:textId="6004E0CB" w:rsidR="00A12429" w:rsidRPr="00A12429" w:rsidRDefault="00A12429" w:rsidP="00A46234">
            <w:pPr>
              <w:spacing w:line="360" w:lineRule="auto"/>
              <w:rPr>
                <w:rFonts w:ascii="Arial" w:hAnsi="Arial" w:cs="Arial"/>
                <w:sz w:val="24"/>
                <w:szCs w:val="24"/>
              </w:rPr>
            </w:pPr>
            <w:r w:rsidRPr="00A12429">
              <w:rPr>
                <w:rFonts w:ascii="Arial" w:hAnsi="Arial" w:cs="Arial"/>
                <w:sz w:val="24"/>
                <w:szCs w:val="24"/>
              </w:rPr>
              <w:t>Suppl</w:t>
            </w:r>
            <w:r w:rsidRPr="00A46234">
              <w:rPr>
                <w:rFonts w:ascii="Arial" w:hAnsi="Arial" w:cs="Arial"/>
                <w:sz w:val="24"/>
                <w:szCs w:val="24"/>
              </w:rPr>
              <w:t>ies</w:t>
            </w:r>
            <w:r w:rsidRPr="00A12429">
              <w:rPr>
                <w:rFonts w:ascii="Arial" w:hAnsi="Arial" w:cs="Arial"/>
                <w:sz w:val="24"/>
                <w:szCs w:val="24"/>
              </w:rPr>
              <w:t xml:space="preserve"> fresh, seasonal, local ingredients</w:t>
            </w:r>
          </w:p>
          <w:p w14:paraId="348ABCCE" w14:textId="77777777" w:rsidR="00325D28" w:rsidRPr="00A46234" w:rsidRDefault="00325D28" w:rsidP="00A46234">
            <w:pPr>
              <w:spacing w:line="360" w:lineRule="auto"/>
              <w:rPr>
                <w:rFonts w:ascii="Arial" w:hAnsi="Arial" w:cs="Arial"/>
                <w:sz w:val="24"/>
                <w:szCs w:val="24"/>
              </w:rPr>
            </w:pPr>
          </w:p>
        </w:tc>
      </w:tr>
      <w:tr w:rsidR="00325D28" w:rsidRPr="00A46234" w14:paraId="03F73854" w14:textId="77777777" w:rsidTr="00585318">
        <w:tc>
          <w:tcPr>
            <w:tcW w:w="3005" w:type="dxa"/>
          </w:tcPr>
          <w:p w14:paraId="6768C5A8" w14:textId="5BE2F06C" w:rsidR="00325D28" w:rsidRPr="00A46234" w:rsidRDefault="00325D28" w:rsidP="00A46234">
            <w:pPr>
              <w:spacing w:line="360" w:lineRule="auto"/>
              <w:rPr>
                <w:rFonts w:ascii="Arial" w:hAnsi="Arial" w:cs="Arial"/>
                <w:sz w:val="24"/>
                <w:szCs w:val="24"/>
              </w:rPr>
            </w:pPr>
            <w:r w:rsidRPr="00A46234">
              <w:rPr>
                <w:rFonts w:ascii="Arial" w:hAnsi="Arial" w:cs="Arial"/>
                <w:sz w:val="24"/>
                <w:szCs w:val="24"/>
              </w:rPr>
              <w:t xml:space="preserve">Certification </w:t>
            </w:r>
          </w:p>
        </w:tc>
        <w:tc>
          <w:tcPr>
            <w:tcW w:w="3005" w:type="dxa"/>
          </w:tcPr>
          <w:p w14:paraId="3973B9E3" w14:textId="1C40FF1D" w:rsidR="00325D28" w:rsidRPr="00A46234" w:rsidRDefault="00A12429" w:rsidP="00A46234">
            <w:pPr>
              <w:spacing w:line="360" w:lineRule="auto"/>
              <w:rPr>
                <w:rFonts w:ascii="Arial" w:hAnsi="Arial" w:cs="Arial"/>
                <w:sz w:val="24"/>
                <w:szCs w:val="24"/>
              </w:rPr>
            </w:pPr>
            <w:r w:rsidRPr="00A12429">
              <w:rPr>
                <w:rFonts w:ascii="Arial" w:hAnsi="Arial" w:cs="Arial"/>
                <w:sz w:val="24"/>
                <w:szCs w:val="24"/>
              </w:rPr>
              <w:t xml:space="preserve">Green Key UK Certification and </w:t>
            </w:r>
            <w:proofErr w:type="spellStart"/>
            <w:r w:rsidRPr="00A12429">
              <w:rPr>
                <w:rFonts w:ascii="Arial" w:hAnsi="Arial" w:cs="Arial"/>
                <w:sz w:val="24"/>
                <w:szCs w:val="24"/>
              </w:rPr>
              <w:t>FuturePlus</w:t>
            </w:r>
            <w:proofErr w:type="spellEnd"/>
            <w:r w:rsidRPr="00A12429">
              <w:rPr>
                <w:rFonts w:ascii="Arial" w:hAnsi="Arial" w:cs="Arial"/>
                <w:sz w:val="24"/>
                <w:szCs w:val="24"/>
              </w:rPr>
              <w:t xml:space="preserve"> certification.</w:t>
            </w:r>
          </w:p>
        </w:tc>
        <w:tc>
          <w:tcPr>
            <w:tcW w:w="3483" w:type="dxa"/>
          </w:tcPr>
          <w:p w14:paraId="27AF1CF9" w14:textId="37E39F5F" w:rsidR="005F032E" w:rsidRPr="00A46234" w:rsidRDefault="00A12429" w:rsidP="00A46234">
            <w:pPr>
              <w:spacing w:line="360" w:lineRule="auto"/>
              <w:rPr>
                <w:rFonts w:ascii="Arial" w:hAnsi="Arial" w:cs="Arial"/>
                <w:sz w:val="24"/>
                <w:szCs w:val="24"/>
              </w:rPr>
            </w:pPr>
            <w:r w:rsidRPr="00A46234">
              <w:rPr>
                <w:rFonts w:ascii="Arial" w:hAnsi="Arial" w:cs="Arial"/>
                <w:sz w:val="24"/>
                <w:szCs w:val="24"/>
              </w:rPr>
              <w:t>Gold by Green Tourism and accredited by Food Made Good.</w:t>
            </w:r>
          </w:p>
        </w:tc>
      </w:tr>
    </w:tbl>
    <w:p w14:paraId="05EEBECA" w14:textId="77777777" w:rsidR="005F032E" w:rsidRDefault="005F032E" w:rsidP="005F032E"/>
    <w:p w14:paraId="531FF189" w14:textId="77777777" w:rsidR="009D3096" w:rsidRDefault="009D3096" w:rsidP="005F032E"/>
    <w:p w14:paraId="06372EDA" w14:textId="77777777" w:rsidR="0022002A" w:rsidRDefault="0022002A" w:rsidP="005F032E"/>
    <w:p w14:paraId="27C4D1D0" w14:textId="77777777" w:rsidR="0022002A" w:rsidRDefault="0022002A" w:rsidP="005F032E"/>
    <w:p w14:paraId="7632132E" w14:textId="77777777" w:rsidR="0022002A" w:rsidRDefault="0022002A" w:rsidP="005F032E"/>
    <w:p w14:paraId="15FBA232" w14:textId="77777777" w:rsidR="009D3096" w:rsidRDefault="009D3096" w:rsidP="005F032E"/>
    <w:p w14:paraId="05F45F60" w14:textId="77777777" w:rsidR="005F032E" w:rsidRDefault="005F032E" w:rsidP="005F032E"/>
    <w:p w14:paraId="71C0DD28" w14:textId="77777777" w:rsidR="005F032E" w:rsidRDefault="005F032E" w:rsidP="005F032E"/>
    <w:p w14:paraId="604EF633" w14:textId="77777777" w:rsidR="00D9568A" w:rsidRDefault="00D9568A" w:rsidP="005F032E"/>
    <w:p w14:paraId="7752991C" w14:textId="27C264B3" w:rsidR="00E24050" w:rsidRPr="009D3096" w:rsidRDefault="00542ABC" w:rsidP="00A46234">
      <w:pPr>
        <w:pStyle w:val="Heading1"/>
        <w:spacing w:before="0" w:after="0" w:line="360" w:lineRule="auto"/>
        <w:rPr>
          <w:rFonts w:ascii="Arial" w:hAnsi="Arial" w:cs="Arial"/>
          <w:sz w:val="32"/>
          <w:szCs w:val="32"/>
        </w:rPr>
      </w:pPr>
      <w:bookmarkStart w:id="26" w:name="_Toc182594546"/>
      <w:r w:rsidRPr="009D3096">
        <w:rPr>
          <w:rFonts w:ascii="Arial" w:hAnsi="Arial" w:cs="Arial"/>
          <w:sz w:val="32"/>
          <w:szCs w:val="32"/>
        </w:rPr>
        <w:lastRenderedPageBreak/>
        <w:t>Conclusion/Recommendatio</w:t>
      </w:r>
      <w:r w:rsidR="009D3096">
        <w:rPr>
          <w:rFonts w:ascii="Arial" w:hAnsi="Arial" w:cs="Arial"/>
          <w:sz w:val="32"/>
          <w:szCs w:val="32"/>
        </w:rPr>
        <w:t>ns</w:t>
      </w:r>
      <w:bookmarkEnd w:id="26"/>
    </w:p>
    <w:p w14:paraId="4FF45B47" w14:textId="77777777" w:rsidR="00E24050" w:rsidRPr="00A46234" w:rsidRDefault="00E24050" w:rsidP="00A46234">
      <w:pPr>
        <w:spacing w:after="0" w:line="360" w:lineRule="auto"/>
        <w:rPr>
          <w:rFonts w:ascii="Arial" w:hAnsi="Arial" w:cs="Arial"/>
          <w:sz w:val="24"/>
          <w:szCs w:val="24"/>
        </w:rPr>
      </w:pPr>
    </w:p>
    <w:p w14:paraId="1C09ED6E" w14:textId="3CC8F56C" w:rsidR="00542ABC" w:rsidRPr="00542ABC" w:rsidRDefault="00542ABC" w:rsidP="00A46234">
      <w:pPr>
        <w:spacing w:after="0" w:line="360" w:lineRule="auto"/>
        <w:rPr>
          <w:rFonts w:ascii="Arial" w:hAnsi="Arial" w:cs="Arial"/>
          <w:sz w:val="24"/>
          <w:szCs w:val="24"/>
        </w:rPr>
      </w:pPr>
      <w:r w:rsidRPr="00542ABC">
        <w:rPr>
          <w:rFonts w:ascii="Arial" w:hAnsi="Arial" w:cs="Arial"/>
          <w:sz w:val="24"/>
          <w:szCs w:val="24"/>
        </w:rPr>
        <w:t xml:space="preserve">The Savoy London has been fully committed to sustainability by setting up </w:t>
      </w:r>
      <w:proofErr w:type="gramStart"/>
      <w:r w:rsidRPr="00542ABC">
        <w:rPr>
          <w:rFonts w:ascii="Arial" w:hAnsi="Arial" w:cs="Arial"/>
          <w:sz w:val="24"/>
          <w:szCs w:val="24"/>
        </w:rPr>
        <w:t>a number of</w:t>
      </w:r>
      <w:proofErr w:type="gramEnd"/>
      <w:r w:rsidRPr="00542ABC">
        <w:rPr>
          <w:rFonts w:ascii="Arial" w:hAnsi="Arial" w:cs="Arial"/>
          <w:sz w:val="24"/>
          <w:szCs w:val="24"/>
        </w:rPr>
        <w:t xml:space="preserve"> initiatives like sourcing green electricity, energy-efficient lighting, and investigating waste management practices additionally by, prioritising the local procurement, and stimulating guests to join the eco-friendly programs. The Savoy has a major opportunity here to cut its environmental footprint drastically, procure a leadership position in sustainability, and set an example for the hospitality industry. To further scale down the hotel's carbon footprint, solar panels, electronic waste, and textile recycling programs are some of the ideas discussed. Besides these, the strategies that have already been in place, The Savoy's commitment to reducing its environmental impact and improving eco-friendly practices is strongly demonstrated by these efforts. Although the initial expenses might be significant, the long-run economic, social, and environmental returns make the initiatives smart. The journey of The Savoy in innovation and focus on sustainability will contribute not only to its sustainability objectives but also to its image as a top-class, environmentally friendly, and</w:t>
      </w:r>
      <w:r w:rsidRPr="00A46234">
        <w:rPr>
          <w:rFonts w:ascii="Arial" w:hAnsi="Arial" w:cs="Arial"/>
          <w:sz w:val="24"/>
          <w:szCs w:val="24"/>
        </w:rPr>
        <w:t xml:space="preserve"> </w:t>
      </w:r>
      <w:r w:rsidRPr="00542ABC">
        <w:rPr>
          <w:rFonts w:ascii="Arial" w:hAnsi="Arial" w:cs="Arial"/>
          <w:sz w:val="24"/>
          <w:szCs w:val="24"/>
        </w:rPr>
        <w:t>sustainable destination for visitors, thus setting a benchmark for other players in the market.</w:t>
      </w:r>
    </w:p>
    <w:p w14:paraId="04D2772C" w14:textId="77777777" w:rsidR="00E24050" w:rsidRPr="00A46234" w:rsidRDefault="00E24050" w:rsidP="00A46234">
      <w:pPr>
        <w:spacing w:after="0" w:line="360" w:lineRule="auto"/>
        <w:rPr>
          <w:rFonts w:ascii="Arial" w:hAnsi="Arial" w:cs="Arial"/>
          <w:sz w:val="24"/>
          <w:szCs w:val="24"/>
        </w:rPr>
      </w:pPr>
    </w:p>
    <w:p w14:paraId="31FD6BB2" w14:textId="77777777" w:rsidR="00E24050" w:rsidRPr="00A46234" w:rsidRDefault="00E24050" w:rsidP="00A46234">
      <w:pPr>
        <w:spacing w:after="0" w:line="360" w:lineRule="auto"/>
        <w:rPr>
          <w:rFonts w:ascii="Arial" w:hAnsi="Arial" w:cs="Arial"/>
          <w:sz w:val="24"/>
          <w:szCs w:val="24"/>
        </w:rPr>
      </w:pPr>
    </w:p>
    <w:p w14:paraId="16FF9528" w14:textId="77777777" w:rsidR="00D54D02" w:rsidRPr="00A46234" w:rsidRDefault="00D54D02" w:rsidP="00A46234">
      <w:pPr>
        <w:spacing w:after="0" w:line="360" w:lineRule="auto"/>
        <w:rPr>
          <w:rFonts w:ascii="Arial" w:hAnsi="Arial" w:cs="Arial"/>
          <w:sz w:val="24"/>
          <w:szCs w:val="24"/>
        </w:rPr>
      </w:pPr>
    </w:p>
    <w:p w14:paraId="2401AD9B" w14:textId="77777777" w:rsidR="00D54D02" w:rsidRPr="00A46234" w:rsidRDefault="00D54D02" w:rsidP="00A46234">
      <w:pPr>
        <w:spacing w:after="0" w:line="360" w:lineRule="auto"/>
        <w:rPr>
          <w:rFonts w:ascii="Arial" w:hAnsi="Arial" w:cs="Arial"/>
          <w:sz w:val="24"/>
          <w:szCs w:val="24"/>
        </w:rPr>
      </w:pPr>
    </w:p>
    <w:p w14:paraId="62B78FF2" w14:textId="77777777" w:rsidR="00D54D02" w:rsidRPr="00A46234" w:rsidRDefault="00D54D02" w:rsidP="00A46234">
      <w:pPr>
        <w:spacing w:after="0" w:line="360" w:lineRule="auto"/>
        <w:rPr>
          <w:rFonts w:ascii="Arial" w:hAnsi="Arial" w:cs="Arial"/>
          <w:sz w:val="24"/>
          <w:szCs w:val="24"/>
        </w:rPr>
      </w:pPr>
    </w:p>
    <w:p w14:paraId="0245DCA5" w14:textId="77777777" w:rsidR="00D54D02" w:rsidRPr="00A46234" w:rsidRDefault="00D54D02" w:rsidP="00A46234">
      <w:pPr>
        <w:spacing w:after="0" w:line="360" w:lineRule="auto"/>
        <w:rPr>
          <w:rFonts w:ascii="Arial" w:hAnsi="Arial" w:cs="Arial"/>
          <w:sz w:val="24"/>
          <w:szCs w:val="24"/>
        </w:rPr>
      </w:pPr>
    </w:p>
    <w:p w14:paraId="0720646D" w14:textId="77777777" w:rsidR="00D54D02" w:rsidRPr="00A46234" w:rsidRDefault="00D54D02" w:rsidP="00A46234">
      <w:pPr>
        <w:spacing w:after="0" w:line="360" w:lineRule="auto"/>
        <w:rPr>
          <w:rFonts w:ascii="Arial" w:hAnsi="Arial" w:cs="Arial"/>
          <w:sz w:val="24"/>
          <w:szCs w:val="24"/>
        </w:rPr>
      </w:pPr>
    </w:p>
    <w:p w14:paraId="6436FC6C" w14:textId="77777777" w:rsidR="00D54D02" w:rsidRPr="00A46234" w:rsidRDefault="00D54D02" w:rsidP="00A46234">
      <w:pPr>
        <w:spacing w:after="0" w:line="360" w:lineRule="auto"/>
        <w:rPr>
          <w:rFonts w:ascii="Arial" w:hAnsi="Arial" w:cs="Arial"/>
          <w:sz w:val="24"/>
          <w:szCs w:val="24"/>
        </w:rPr>
      </w:pPr>
    </w:p>
    <w:p w14:paraId="138804BC" w14:textId="77777777" w:rsidR="00D54D02" w:rsidRPr="00A46234" w:rsidRDefault="00D54D02" w:rsidP="00A46234">
      <w:pPr>
        <w:spacing w:after="0" w:line="360" w:lineRule="auto"/>
        <w:rPr>
          <w:rFonts w:ascii="Arial" w:hAnsi="Arial" w:cs="Arial"/>
          <w:sz w:val="24"/>
          <w:szCs w:val="24"/>
        </w:rPr>
      </w:pPr>
    </w:p>
    <w:p w14:paraId="46D1251E" w14:textId="77777777" w:rsidR="00D54D02" w:rsidRPr="00A46234" w:rsidRDefault="00D54D02" w:rsidP="00A46234">
      <w:pPr>
        <w:spacing w:after="0" w:line="360" w:lineRule="auto"/>
        <w:rPr>
          <w:rFonts w:ascii="Arial" w:hAnsi="Arial" w:cs="Arial"/>
          <w:sz w:val="24"/>
          <w:szCs w:val="24"/>
        </w:rPr>
      </w:pPr>
    </w:p>
    <w:p w14:paraId="23744DA9" w14:textId="77777777" w:rsidR="00D54D02" w:rsidRPr="00A46234" w:rsidRDefault="00D54D02" w:rsidP="00A46234">
      <w:pPr>
        <w:spacing w:after="0" w:line="360" w:lineRule="auto"/>
        <w:rPr>
          <w:rFonts w:ascii="Arial" w:hAnsi="Arial" w:cs="Arial"/>
          <w:sz w:val="24"/>
          <w:szCs w:val="24"/>
        </w:rPr>
      </w:pPr>
    </w:p>
    <w:p w14:paraId="430BDFAF" w14:textId="77777777" w:rsidR="00D54D02" w:rsidRDefault="00D54D02" w:rsidP="00A46234">
      <w:pPr>
        <w:spacing w:after="0" w:line="360" w:lineRule="auto"/>
        <w:rPr>
          <w:rFonts w:ascii="Arial" w:hAnsi="Arial" w:cs="Arial"/>
          <w:sz w:val="24"/>
          <w:szCs w:val="24"/>
        </w:rPr>
      </w:pPr>
    </w:p>
    <w:p w14:paraId="72FFCFBC" w14:textId="77777777" w:rsidR="00D9568A" w:rsidRPr="00A46234" w:rsidRDefault="00D9568A" w:rsidP="00A46234">
      <w:pPr>
        <w:spacing w:after="0" w:line="360" w:lineRule="auto"/>
        <w:rPr>
          <w:rFonts w:ascii="Arial" w:hAnsi="Arial" w:cs="Arial"/>
          <w:sz w:val="24"/>
          <w:szCs w:val="24"/>
        </w:rPr>
      </w:pPr>
    </w:p>
    <w:p w14:paraId="51CF084A" w14:textId="77777777" w:rsidR="00D54D02" w:rsidRPr="00A46234" w:rsidRDefault="00D54D02" w:rsidP="00A46234">
      <w:pPr>
        <w:spacing w:after="0" w:line="360" w:lineRule="auto"/>
        <w:rPr>
          <w:rFonts w:ascii="Arial" w:hAnsi="Arial" w:cs="Arial"/>
          <w:sz w:val="24"/>
          <w:szCs w:val="24"/>
        </w:rPr>
      </w:pPr>
    </w:p>
    <w:p w14:paraId="0EF56B9B" w14:textId="1400CD88" w:rsidR="00D54D02" w:rsidRPr="00A46234" w:rsidRDefault="00D54D02" w:rsidP="00A46234">
      <w:pPr>
        <w:pStyle w:val="Heading1"/>
        <w:spacing w:before="0" w:after="0" w:line="360" w:lineRule="auto"/>
        <w:rPr>
          <w:rFonts w:ascii="Arial" w:hAnsi="Arial" w:cs="Arial"/>
          <w:sz w:val="24"/>
          <w:szCs w:val="24"/>
        </w:rPr>
      </w:pPr>
      <w:bookmarkStart w:id="27" w:name="_Toc182594547"/>
      <w:r w:rsidRPr="00A46234">
        <w:rPr>
          <w:rFonts w:ascii="Arial" w:hAnsi="Arial" w:cs="Arial"/>
          <w:sz w:val="24"/>
          <w:szCs w:val="24"/>
        </w:rPr>
        <w:lastRenderedPageBreak/>
        <w:t>Reference List</w:t>
      </w:r>
      <w:bookmarkEnd w:id="27"/>
    </w:p>
    <w:p w14:paraId="3B561656" w14:textId="77777777" w:rsidR="0022002A" w:rsidRDefault="0022002A" w:rsidP="00D9568A"/>
    <w:p w14:paraId="70A3AB1E" w14:textId="77777777" w:rsidR="0022002A" w:rsidRPr="00D9568A" w:rsidRDefault="0022002A" w:rsidP="00D9568A">
      <w:pPr>
        <w:spacing w:line="360" w:lineRule="auto"/>
        <w:rPr>
          <w:rFonts w:ascii="Arial" w:hAnsi="Arial" w:cs="Arial"/>
          <w:sz w:val="24"/>
          <w:szCs w:val="24"/>
        </w:rPr>
      </w:pPr>
    </w:p>
    <w:p w14:paraId="51E8A1D9" w14:textId="77777777" w:rsidR="0022002A" w:rsidRPr="00D9568A" w:rsidRDefault="0022002A" w:rsidP="00D9568A">
      <w:pPr>
        <w:pStyle w:val="ListParagraph"/>
        <w:numPr>
          <w:ilvl w:val="0"/>
          <w:numId w:val="66"/>
        </w:numPr>
        <w:spacing w:line="360" w:lineRule="auto"/>
        <w:rPr>
          <w:rFonts w:ascii="Arial" w:hAnsi="Arial" w:cs="Arial"/>
          <w:sz w:val="24"/>
          <w:szCs w:val="24"/>
        </w:rPr>
      </w:pPr>
      <w:proofErr w:type="spellStart"/>
      <w:r w:rsidRPr="00D9568A">
        <w:rPr>
          <w:rFonts w:ascii="Arial" w:hAnsi="Arial" w:cs="Arial"/>
          <w:sz w:val="24"/>
          <w:szCs w:val="24"/>
        </w:rPr>
        <w:t>CIOReview</w:t>
      </w:r>
      <w:proofErr w:type="spellEnd"/>
      <w:r w:rsidRPr="00D9568A">
        <w:rPr>
          <w:rFonts w:ascii="Arial" w:hAnsi="Arial" w:cs="Arial"/>
          <w:sz w:val="24"/>
          <w:szCs w:val="24"/>
        </w:rPr>
        <w:t xml:space="preserve">. (2023). Key challenges associated with e-waste recycling. Retrieved from </w:t>
      </w:r>
      <w:hyperlink r:id="rId8" w:tgtFrame="_blank" w:history="1">
        <w:r w:rsidRPr="00D9568A">
          <w:rPr>
            <w:rStyle w:val="Hyperlink"/>
            <w:rFonts w:ascii="Arial" w:hAnsi="Arial" w:cs="Arial"/>
            <w:sz w:val="24"/>
            <w:szCs w:val="24"/>
          </w:rPr>
          <w:t>https://www.cioreview.com/news/key-challenges-associated-with-ewaste-recycling-nid-36692-cid-308.html</w:t>
        </w:r>
      </w:hyperlink>
    </w:p>
    <w:p w14:paraId="6495D6B9"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Clean the World. (2024). Hospitality recycling program teams up with THE PIG Hotels. Retrieved from </w:t>
      </w:r>
      <w:hyperlink r:id="rId9" w:tgtFrame="_blank" w:history="1">
        <w:r w:rsidRPr="00D9568A">
          <w:rPr>
            <w:rStyle w:val="Hyperlink"/>
            <w:rFonts w:ascii="Arial" w:hAnsi="Arial" w:cs="Arial"/>
            <w:sz w:val="24"/>
            <w:szCs w:val="24"/>
          </w:rPr>
          <w:t>https://cleantheworld.org/blog/hospitality-recycling-program-teams-up-with-the-pig-hotels/</w:t>
        </w:r>
      </w:hyperlink>
    </w:p>
    <w:p w14:paraId="635B6FB1" w14:textId="77777777" w:rsidR="0022002A" w:rsidRPr="00D9568A" w:rsidRDefault="0022002A" w:rsidP="00D9568A">
      <w:pPr>
        <w:pStyle w:val="ListParagraph"/>
        <w:numPr>
          <w:ilvl w:val="0"/>
          <w:numId w:val="66"/>
        </w:numPr>
        <w:spacing w:line="360" w:lineRule="auto"/>
        <w:rPr>
          <w:rStyle w:val="Hyperlink"/>
          <w:rFonts w:ascii="Arial" w:hAnsi="Arial" w:cs="Arial"/>
          <w:color w:val="auto"/>
          <w:sz w:val="24"/>
          <w:szCs w:val="24"/>
          <w:u w:val="none"/>
        </w:rPr>
      </w:pPr>
      <w:r w:rsidRPr="00D9568A">
        <w:rPr>
          <w:rFonts w:ascii="Arial" w:hAnsi="Arial" w:cs="Arial"/>
          <w:sz w:val="24"/>
          <w:szCs w:val="24"/>
        </w:rPr>
        <w:t xml:space="preserve">Clean the World. (n.d.). </w:t>
      </w:r>
      <w:r w:rsidRPr="00D9568A">
        <w:rPr>
          <w:rFonts w:ascii="Arial" w:hAnsi="Arial" w:cs="Arial"/>
          <w:i/>
          <w:iCs/>
          <w:sz w:val="24"/>
          <w:szCs w:val="24"/>
        </w:rPr>
        <w:t>Welcomes The Pig as a New Global Hospitality Recycling Partner in the UK</w:t>
      </w:r>
      <w:r w:rsidRPr="00D9568A">
        <w:rPr>
          <w:rFonts w:ascii="Arial" w:hAnsi="Arial" w:cs="Arial"/>
          <w:sz w:val="24"/>
          <w:szCs w:val="24"/>
        </w:rPr>
        <w:t xml:space="preserve">. Retrieved from </w:t>
      </w:r>
      <w:hyperlink r:id="rId10" w:tgtFrame="_blank" w:history="1">
        <w:r w:rsidRPr="00D9568A">
          <w:rPr>
            <w:rStyle w:val="Hyperlink"/>
            <w:rFonts w:ascii="Arial" w:hAnsi="Arial" w:cs="Arial"/>
            <w:sz w:val="24"/>
            <w:szCs w:val="24"/>
          </w:rPr>
          <w:t>https://cleantheworld.org/blog/welcomes-the-pig-as-a-new-global-hospitality-recycling-partner-in-the-uk/</w:t>
        </w:r>
      </w:hyperlink>
    </w:p>
    <w:p w14:paraId="45D8B623"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Cohen, S. S., Brooks, A. and </w:t>
      </w:r>
      <w:proofErr w:type="spellStart"/>
      <w:r w:rsidRPr="00D9568A">
        <w:rPr>
          <w:rFonts w:ascii="Arial" w:hAnsi="Arial" w:cs="Arial"/>
          <w:sz w:val="24"/>
          <w:szCs w:val="24"/>
        </w:rPr>
        <w:t>Pelchen</w:t>
      </w:r>
      <w:proofErr w:type="spellEnd"/>
      <w:r w:rsidRPr="00D9568A">
        <w:rPr>
          <w:rFonts w:ascii="Arial" w:hAnsi="Arial" w:cs="Arial"/>
          <w:sz w:val="24"/>
          <w:szCs w:val="24"/>
        </w:rPr>
        <w:t xml:space="preserve">, L. (2023) 'A complete guide to payback periods for solar panels', </w:t>
      </w:r>
      <w:r w:rsidRPr="00D9568A">
        <w:rPr>
          <w:rFonts w:ascii="Arial" w:hAnsi="Arial" w:cs="Arial"/>
          <w:i/>
          <w:iCs/>
          <w:sz w:val="24"/>
          <w:szCs w:val="24"/>
        </w:rPr>
        <w:t>Forbes</w:t>
      </w:r>
      <w:r w:rsidRPr="00D9568A">
        <w:rPr>
          <w:rFonts w:ascii="Arial" w:hAnsi="Arial" w:cs="Arial"/>
          <w:sz w:val="24"/>
          <w:szCs w:val="24"/>
        </w:rPr>
        <w:t>. Available at: https://www.forbes.com/home-improvement/solar/guide-to-solar-payback-periods/?form=MG0AV3 (Accessed: 15 March 2024).</w:t>
      </w:r>
    </w:p>
    <w:p w14:paraId="25D03894"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Energy UK. (n.d.). Smart meters: A guide for households. Retrieved from </w:t>
      </w:r>
      <w:hyperlink r:id="rId11" w:tgtFrame="_blank" w:history="1">
        <w:r w:rsidRPr="00D9568A">
          <w:rPr>
            <w:rStyle w:val="Hyperlink"/>
            <w:rFonts w:ascii="Arial" w:hAnsi="Arial" w:cs="Arial"/>
            <w:sz w:val="24"/>
            <w:szCs w:val="24"/>
          </w:rPr>
          <w:t>https://www.energy-uk.org.uk/publications/energy-uk-explains-smart-meters/</w:t>
        </w:r>
      </w:hyperlink>
    </w:p>
    <w:p w14:paraId="401753C4"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Enviro Waste Management. (n.d.). E-waste recycling services. Retrieved from </w:t>
      </w:r>
      <w:hyperlink r:id="rId12" w:tgtFrame="_blank" w:history="1">
        <w:r w:rsidRPr="00D9568A">
          <w:rPr>
            <w:rStyle w:val="Hyperlink"/>
            <w:rFonts w:ascii="Arial" w:hAnsi="Arial" w:cs="Arial"/>
            <w:sz w:val="24"/>
            <w:szCs w:val="24"/>
          </w:rPr>
          <w:t>https://envirowaste.co.uk/e-waste-recycling-services</w:t>
        </w:r>
      </w:hyperlink>
    </w:p>
    <w:p w14:paraId="59F5636A"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eWaste1. (n.d.). Recycling can provide cost savings, strong PR for the hotel industry. Retrieved from </w:t>
      </w:r>
      <w:hyperlink r:id="rId13" w:tgtFrame="_blank" w:history="1">
        <w:r w:rsidRPr="00D9568A">
          <w:rPr>
            <w:rStyle w:val="Hyperlink"/>
            <w:rFonts w:ascii="Arial" w:hAnsi="Arial" w:cs="Arial"/>
            <w:sz w:val="24"/>
            <w:szCs w:val="24"/>
          </w:rPr>
          <w:t>https://www.ewaste1.com/recycling-can-provide-cost-savings-strong-pr-for-the-hotel-industry/</w:t>
        </w:r>
      </w:hyperlink>
    </w:p>
    <w:p w14:paraId="35F3B1D9"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Gordon Ramsay Restaurants. (n.d.). </w:t>
      </w:r>
      <w:r w:rsidRPr="00D9568A">
        <w:rPr>
          <w:rFonts w:ascii="Arial" w:hAnsi="Arial" w:cs="Arial"/>
          <w:b/>
          <w:bCs/>
          <w:sz w:val="24"/>
          <w:szCs w:val="24"/>
        </w:rPr>
        <w:t>Savoy Grill</w:t>
      </w:r>
      <w:r w:rsidRPr="00D9568A">
        <w:rPr>
          <w:rFonts w:ascii="Arial" w:hAnsi="Arial" w:cs="Arial"/>
          <w:sz w:val="24"/>
          <w:szCs w:val="24"/>
        </w:rPr>
        <w:t xml:space="preserve">. Available at: </w:t>
      </w:r>
      <w:hyperlink r:id="rId14" w:tgtFrame="_blank" w:history="1">
        <w:r w:rsidRPr="00D9568A">
          <w:rPr>
            <w:rStyle w:val="Hyperlink"/>
            <w:rFonts w:ascii="Arial" w:hAnsi="Arial" w:cs="Arial"/>
            <w:sz w:val="24"/>
            <w:szCs w:val="24"/>
          </w:rPr>
          <w:t xml:space="preserve">https://www.gordonramsayrestaurants.com/savoy-grill/ </w:t>
        </w:r>
      </w:hyperlink>
      <w:r w:rsidRPr="00D9568A">
        <w:rPr>
          <w:rFonts w:ascii="Arial" w:hAnsi="Arial" w:cs="Arial"/>
          <w:sz w:val="24"/>
          <w:szCs w:val="24"/>
        </w:rPr>
        <w:t>[Accessed 11 Nov. 2024].</w:t>
      </w:r>
    </w:p>
    <w:p w14:paraId="60FAB197"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Green </w:t>
      </w:r>
      <w:proofErr w:type="spellStart"/>
      <w:r w:rsidRPr="00D9568A">
        <w:rPr>
          <w:rFonts w:ascii="Arial" w:hAnsi="Arial" w:cs="Arial"/>
          <w:sz w:val="24"/>
          <w:szCs w:val="24"/>
        </w:rPr>
        <w:t>Techpreneur</w:t>
      </w:r>
      <w:proofErr w:type="spellEnd"/>
      <w:r w:rsidRPr="00D9568A">
        <w:rPr>
          <w:rFonts w:ascii="Arial" w:hAnsi="Arial" w:cs="Arial"/>
          <w:sz w:val="24"/>
          <w:szCs w:val="24"/>
        </w:rPr>
        <w:t xml:space="preserve">. (n.d.). Challenges and Solutions to E-Waste Problems. Retrieved from </w:t>
      </w:r>
      <w:hyperlink r:id="rId15" w:tgtFrame="_blank" w:history="1">
        <w:r w:rsidRPr="00D9568A">
          <w:rPr>
            <w:rStyle w:val="Hyperlink"/>
            <w:rFonts w:ascii="Arial" w:hAnsi="Arial" w:cs="Arial"/>
            <w:sz w:val="24"/>
            <w:szCs w:val="24"/>
          </w:rPr>
          <w:t>https://greentechpreneur.com/challenges-and-solutions-to-e-waste-problems/</w:t>
        </w:r>
      </w:hyperlink>
    </w:p>
    <w:p w14:paraId="0C7BCCF1"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Hilton. (n.d.). Environmental Impact | Travel with Purpose | Hilton ESG. Retrieved from </w:t>
      </w:r>
      <w:hyperlink r:id="rId16" w:tgtFrame="_blank" w:history="1">
        <w:r w:rsidRPr="00D9568A">
          <w:rPr>
            <w:rStyle w:val="Hyperlink"/>
            <w:rFonts w:ascii="Arial" w:hAnsi="Arial" w:cs="Arial"/>
            <w:sz w:val="24"/>
            <w:szCs w:val="24"/>
          </w:rPr>
          <w:t>https://www.hilton.com/en/hilton-hospitality/corporate-responsibility/environmental-impact</w:t>
        </w:r>
      </w:hyperlink>
    </w:p>
    <w:p w14:paraId="04720049"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lastRenderedPageBreak/>
        <w:t xml:space="preserve">Hotel Business. (2023). IHG Hotels &amp; Resorts provides community solar offering. Retrieved from </w:t>
      </w:r>
      <w:hyperlink r:id="rId17" w:tgtFrame="_blank" w:history="1">
        <w:r w:rsidRPr="00D9568A">
          <w:rPr>
            <w:rStyle w:val="Hyperlink"/>
            <w:rFonts w:ascii="Arial" w:hAnsi="Arial" w:cs="Arial"/>
            <w:sz w:val="24"/>
            <w:szCs w:val="24"/>
          </w:rPr>
          <w:t>https://hotelbusiness.com/ihg-hotels-resorts-provides-community-solar-offering/</w:t>
        </w:r>
      </w:hyperlink>
    </w:p>
    <w:p w14:paraId="2481B5FB"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Hotel Dive. (n.d.). IHG ups sustainability efforts with community solar offerings for US hotels. Retrieved from </w:t>
      </w:r>
      <w:hyperlink r:id="rId18" w:tgtFrame="_blank" w:history="1">
        <w:r w:rsidRPr="00D9568A">
          <w:rPr>
            <w:rStyle w:val="Hyperlink"/>
            <w:rFonts w:ascii="Arial" w:hAnsi="Arial" w:cs="Arial"/>
            <w:sz w:val="24"/>
            <w:szCs w:val="24"/>
          </w:rPr>
          <w:t>https://www.hoteldivenews.com/ihg-ups-sustainability-efforts-with-community-solar-offerings-for-us-hotels</w:t>
        </w:r>
      </w:hyperlink>
    </w:p>
    <w:p w14:paraId="1F2F2046"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IT Must Be Now. (n.d.). Four Seasons Resort Maldives at </w:t>
      </w:r>
      <w:proofErr w:type="spellStart"/>
      <w:r w:rsidRPr="00D9568A">
        <w:rPr>
          <w:rFonts w:ascii="Arial" w:hAnsi="Arial" w:cs="Arial"/>
          <w:sz w:val="24"/>
          <w:szCs w:val="24"/>
        </w:rPr>
        <w:t>Landaa</w:t>
      </w:r>
      <w:proofErr w:type="spellEnd"/>
      <w:r w:rsidRPr="00D9568A">
        <w:rPr>
          <w:rFonts w:ascii="Arial" w:hAnsi="Arial" w:cs="Arial"/>
          <w:sz w:val="24"/>
          <w:szCs w:val="24"/>
        </w:rPr>
        <w:t xml:space="preserve"> </w:t>
      </w:r>
      <w:proofErr w:type="spellStart"/>
      <w:r w:rsidRPr="00D9568A">
        <w:rPr>
          <w:rFonts w:ascii="Arial" w:hAnsi="Arial" w:cs="Arial"/>
          <w:sz w:val="24"/>
          <w:szCs w:val="24"/>
        </w:rPr>
        <w:t>Giraavaru</w:t>
      </w:r>
      <w:proofErr w:type="spellEnd"/>
      <w:r w:rsidRPr="00D9568A">
        <w:rPr>
          <w:rFonts w:ascii="Arial" w:hAnsi="Arial" w:cs="Arial"/>
          <w:sz w:val="24"/>
          <w:szCs w:val="24"/>
        </w:rPr>
        <w:t xml:space="preserve">. Retrieved from </w:t>
      </w:r>
      <w:hyperlink r:id="rId19" w:tgtFrame="_blank" w:history="1">
        <w:r w:rsidRPr="00D9568A">
          <w:rPr>
            <w:rStyle w:val="Hyperlink"/>
            <w:rFonts w:ascii="Arial" w:hAnsi="Arial" w:cs="Arial"/>
            <w:sz w:val="24"/>
            <w:szCs w:val="24"/>
          </w:rPr>
          <w:t>https://www.itmustbenow.com/tools/sustainability/aforceforgood/four_seasons_resort_maldives_at_landaa_giraavaru</w:t>
        </w:r>
      </w:hyperlink>
    </w:p>
    <w:p w14:paraId="6DF5D8D8"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Kimpton. (n.d.). Commercial Solar PV Installation Liverpool and NW. Retrieved from </w:t>
      </w:r>
      <w:hyperlink r:id="rId20" w:tgtFrame="_blank" w:history="1">
        <w:r w:rsidRPr="00D9568A">
          <w:rPr>
            <w:rStyle w:val="Hyperlink"/>
            <w:rFonts w:ascii="Arial" w:hAnsi="Arial" w:cs="Arial"/>
            <w:sz w:val="24"/>
            <w:szCs w:val="24"/>
          </w:rPr>
          <w:t>https://www.kimpton.com/commercial-solar-pv-installation-liverpool-and-nw</w:t>
        </w:r>
      </w:hyperlink>
    </w:p>
    <w:p w14:paraId="0B8CD840"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London Evening Standard. (n.d.). London's Savoy Hotel looks to the future with sustainability drive. Retrieved from </w:t>
      </w:r>
      <w:hyperlink r:id="rId21" w:tgtFrame="_blank" w:history="1">
        <w:r w:rsidRPr="00D9568A">
          <w:rPr>
            <w:rStyle w:val="Hyperlink"/>
            <w:rFonts w:ascii="Arial" w:hAnsi="Arial" w:cs="Arial"/>
            <w:sz w:val="24"/>
            <w:szCs w:val="24"/>
          </w:rPr>
          <w:t>https://www.standard.co.uk/london-savoy-hotel-looks-to-the-future-with-sustainability-drive</w:t>
        </w:r>
      </w:hyperlink>
    </w:p>
    <w:p w14:paraId="3550B371"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McKinsey &amp; Company. (2024). Scaling textile recycling in Europe: Turning waste into value. Retrieved from </w:t>
      </w:r>
      <w:hyperlink r:id="rId22" w:tgtFrame="_blank" w:history="1">
        <w:r w:rsidRPr="00D9568A">
          <w:rPr>
            <w:rStyle w:val="Hyperlink"/>
            <w:rFonts w:ascii="Arial" w:hAnsi="Arial" w:cs="Arial"/>
            <w:sz w:val="24"/>
            <w:szCs w:val="24"/>
          </w:rPr>
          <w:t>https://www.mckinsey.com/industries/retail/our-insights/scaling-textile-recycling-in-europe-turning-waste-into-value</w:t>
        </w:r>
      </w:hyperlink>
    </w:p>
    <w:p w14:paraId="7400C59F" w14:textId="77777777" w:rsidR="0022002A" w:rsidRPr="00D9568A" w:rsidRDefault="0022002A" w:rsidP="00D9568A">
      <w:pPr>
        <w:pStyle w:val="ListParagraph"/>
        <w:numPr>
          <w:ilvl w:val="0"/>
          <w:numId w:val="66"/>
        </w:numPr>
        <w:spacing w:line="360" w:lineRule="auto"/>
        <w:rPr>
          <w:rFonts w:ascii="Arial" w:hAnsi="Arial" w:cs="Arial"/>
          <w:sz w:val="24"/>
          <w:szCs w:val="24"/>
        </w:rPr>
      </w:pPr>
      <w:proofErr w:type="spellStart"/>
      <w:r w:rsidRPr="00D9568A">
        <w:rPr>
          <w:rFonts w:ascii="Arial" w:hAnsi="Arial" w:cs="Arial"/>
          <w:sz w:val="24"/>
          <w:szCs w:val="24"/>
        </w:rPr>
        <w:t>PVcase</w:t>
      </w:r>
      <w:proofErr w:type="spellEnd"/>
      <w:r w:rsidRPr="00D9568A">
        <w:rPr>
          <w:rFonts w:ascii="Arial" w:hAnsi="Arial" w:cs="Arial"/>
          <w:sz w:val="24"/>
          <w:szCs w:val="24"/>
        </w:rPr>
        <w:t xml:space="preserve">. (2024). The biggest problems with solar power today, and how to solve them. Retrieved from </w:t>
      </w:r>
      <w:hyperlink r:id="rId23" w:tgtFrame="_blank" w:history="1">
        <w:r w:rsidRPr="00D9568A">
          <w:rPr>
            <w:rStyle w:val="Hyperlink"/>
            <w:rFonts w:ascii="Arial" w:hAnsi="Arial" w:cs="Arial"/>
            <w:sz w:val="24"/>
            <w:szCs w:val="24"/>
          </w:rPr>
          <w:t>https://pvcase.com/blog/the-biggest-problems-with-solar-power-today-and-how-to-so</w:t>
        </w:r>
        <w:r w:rsidRPr="00D9568A">
          <w:rPr>
            <w:rStyle w:val="Hyperlink"/>
            <w:rFonts w:ascii="Arial" w:hAnsi="Arial" w:cs="Arial"/>
            <w:sz w:val="24"/>
            <w:szCs w:val="24"/>
          </w:rPr>
          <w:t>l</w:t>
        </w:r>
        <w:r w:rsidRPr="00D9568A">
          <w:rPr>
            <w:rStyle w:val="Hyperlink"/>
            <w:rFonts w:ascii="Arial" w:hAnsi="Arial" w:cs="Arial"/>
            <w:sz w:val="24"/>
            <w:szCs w:val="24"/>
          </w:rPr>
          <w:t>ve-them/</w:t>
        </w:r>
      </w:hyperlink>
    </w:p>
    <w:p w14:paraId="5CAA6137"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Read, L., 2021. E-waste: Turning a challenge into business advantage. ERM. Retrieved from </w:t>
      </w:r>
      <w:hyperlink r:id="rId24" w:tgtFrame="_blank" w:history="1">
        <w:r w:rsidRPr="00D9568A">
          <w:rPr>
            <w:rStyle w:val="Hyperlink"/>
            <w:rFonts w:ascii="Arial" w:hAnsi="Arial" w:cs="Arial"/>
            <w:sz w:val="24"/>
            <w:szCs w:val="24"/>
          </w:rPr>
          <w:t>https://www.erm.com/insights/e-waste-turning-a-challenge-into-business-advantage</w:t>
        </w:r>
      </w:hyperlink>
    </w:p>
    <w:p w14:paraId="0F606FF2"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Recycle Now, 2023. Clothing and Textiles. [online] Available at: </w:t>
      </w:r>
      <w:hyperlink r:id="rId25" w:history="1">
        <w:r w:rsidRPr="00D9568A">
          <w:rPr>
            <w:rStyle w:val="Hyperlink"/>
            <w:rFonts w:ascii="Arial" w:hAnsi="Arial" w:cs="Arial"/>
            <w:sz w:val="24"/>
            <w:szCs w:val="24"/>
          </w:rPr>
          <w:t>https://www.recyclenow.com/recycle-an-item/clothing-textiles</w:t>
        </w:r>
      </w:hyperlink>
    </w:p>
    <w:p w14:paraId="01B35F26" w14:textId="77777777" w:rsidR="0022002A" w:rsidRPr="00D9568A" w:rsidRDefault="0022002A" w:rsidP="00D9568A">
      <w:pPr>
        <w:pStyle w:val="ListParagraph"/>
        <w:numPr>
          <w:ilvl w:val="0"/>
          <w:numId w:val="66"/>
        </w:numPr>
        <w:spacing w:line="360" w:lineRule="auto"/>
        <w:rPr>
          <w:rFonts w:ascii="Arial" w:hAnsi="Arial" w:cs="Arial"/>
          <w:sz w:val="24"/>
          <w:szCs w:val="24"/>
        </w:rPr>
      </w:pPr>
      <w:proofErr w:type="spellStart"/>
      <w:r w:rsidRPr="00D9568A">
        <w:rPr>
          <w:rFonts w:ascii="Arial" w:hAnsi="Arial" w:cs="Arial"/>
          <w:sz w:val="24"/>
          <w:szCs w:val="24"/>
        </w:rPr>
        <w:t>RecyclingInside</w:t>
      </w:r>
      <w:proofErr w:type="spellEnd"/>
      <w:r w:rsidRPr="00D9568A">
        <w:rPr>
          <w:rFonts w:ascii="Arial" w:hAnsi="Arial" w:cs="Arial"/>
          <w:sz w:val="24"/>
          <w:szCs w:val="24"/>
        </w:rPr>
        <w:t xml:space="preserve">. (2023). Overcoming Challenges in Textile Recycling: The Potential of ECOSORT TEXTILE. Retrieved from </w:t>
      </w:r>
      <w:hyperlink r:id="rId26" w:tgtFrame="_blank" w:history="1">
        <w:r w:rsidRPr="00D9568A">
          <w:rPr>
            <w:rStyle w:val="Hyperlink"/>
            <w:rFonts w:ascii="Arial" w:hAnsi="Arial" w:cs="Arial"/>
            <w:sz w:val="24"/>
            <w:szCs w:val="24"/>
          </w:rPr>
          <w:t>https://recyclinginside.com/textile-recycling/overcoming-challenges-in-textile-recycling-the-potential-of-ecosort-textile/</w:t>
        </w:r>
      </w:hyperlink>
    </w:p>
    <w:p w14:paraId="5955EC2D"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Singh, D., Pal, N. &amp; Sinha, S.K., 2024. Technical investigation on operational challenges of large-scale PV integration and opportunities with market restructuring, storages, green corridors, and AI. </w:t>
      </w:r>
      <w:r w:rsidRPr="00D9568A">
        <w:rPr>
          <w:rFonts w:ascii="Arial" w:hAnsi="Arial" w:cs="Arial"/>
          <w:i/>
          <w:iCs/>
          <w:sz w:val="24"/>
          <w:szCs w:val="24"/>
        </w:rPr>
        <w:t>Microsystem Technologies</w:t>
      </w:r>
      <w:r w:rsidRPr="00D9568A">
        <w:rPr>
          <w:rFonts w:ascii="Arial" w:hAnsi="Arial" w:cs="Arial"/>
          <w:sz w:val="24"/>
          <w:szCs w:val="24"/>
        </w:rPr>
        <w:t>, 30, pp.1109–1122. doi:10.1007/s00542-023-05556-0</w:t>
      </w:r>
    </w:p>
    <w:p w14:paraId="50525D1B"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lastRenderedPageBreak/>
        <w:t xml:space="preserve">Springer. (2021). </w:t>
      </w:r>
      <w:r w:rsidRPr="00D9568A">
        <w:rPr>
          <w:rStyle w:val="Emphasis"/>
          <w:rFonts w:ascii="Arial" w:hAnsi="Arial" w:cs="Arial"/>
          <w:sz w:val="24"/>
          <w:szCs w:val="24"/>
        </w:rPr>
        <w:t>10.1007/s42824-021-00042-2#Sec10</w:t>
      </w:r>
      <w:r w:rsidRPr="00D9568A">
        <w:rPr>
          <w:rFonts w:ascii="Arial" w:hAnsi="Arial" w:cs="Arial"/>
          <w:sz w:val="24"/>
          <w:szCs w:val="24"/>
        </w:rPr>
        <w:t xml:space="preserve">. Retrieved from </w:t>
      </w:r>
      <w:hyperlink r:id="rId27" w:tgtFrame="_blank" w:history="1">
        <w:r w:rsidRPr="00D9568A">
          <w:rPr>
            <w:rStyle w:val="Hyperlink"/>
            <w:rFonts w:ascii="Arial" w:hAnsi="Arial" w:cs="Arial"/>
            <w:sz w:val="24"/>
            <w:szCs w:val="24"/>
          </w:rPr>
          <w:t>https://link.springer.com/article/10.1007/s42824-021-00042-2#Sec10</w:t>
        </w:r>
      </w:hyperlink>
    </w:p>
    <w:p w14:paraId="02CAAEBA"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Springer. (2022). </w:t>
      </w:r>
      <w:r w:rsidRPr="00D9568A">
        <w:rPr>
          <w:rStyle w:val="Emphasis"/>
          <w:rFonts w:ascii="Arial" w:hAnsi="Arial" w:cs="Arial"/>
          <w:sz w:val="24"/>
          <w:szCs w:val="24"/>
        </w:rPr>
        <w:t>10.1007/s13762-022-04274-w</w:t>
      </w:r>
      <w:r w:rsidRPr="00D9568A">
        <w:rPr>
          <w:rFonts w:ascii="Arial" w:hAnsi="Arial" w:cs="Arial"/>
          <w:sz w:val="24"/>
          <w:szCs w:val="24"/>
        </w:rPr>
        <w:t xml:space="preserve">. Retrieved from </w:t>
      </w:r>
      <w:hyperlink r:id="rId28" w:tgtFrame="_blank" w:history="1">
        <w:r w:rsidRPr="00D9568A">
          <w:rPr>
            <w:rStyle w:val="Hyperlink"/>
            <w:rFonts w:ascii="Arial" w:hAnsi="Arial" w:cs="Arial"/>
            <w:sz w:val="24"/>
            <w:szCs w:val="24"/>
          </w:rPr>
          <w:t>https://link.springer.com/article/10.1007/s13762-022-04274-w</w:t>
        </w:r>
      </w:hyperlink>
    </w:p>
    <w:p w14:paraId="349DC7D9"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Statista (2023) 'Solar photovoltaic industry in the United Kingdom (UK)', </w:t>
      </w:r>
      <w:r w:rsidRPr="00D9568A">
        <w:rPr>
          <w:rFonts w:ascii="Arial" w:hAnsi="Arial" w:cs="Arial"/>
          <w:i/>
          <w:iCs/>
          <w:sz w:val="24"/>
          <w:szCs w:val="24"/>
        </w:rPr>
        <w:t>Statista</w:t>
      </w:r>
      <w:r w:rsidRPr="00D9568A">
        <w:rPr>
          <w:rFonts w:ascii="Arial" w:hAnsi="Arial" w:cs="Arial"/>
          <w:sz w:val="24"/>
          <w:szCs w:val="24"/>
        </w:rPr>
        <w:t>. Available at: https://www.statista.com/topics/4934/solar-photovoltaic-industry-in-the-united-kingdom-uk/?form=MG0AV3 (Accessed: 15 March 2024).</w:t>
      </w:r>
    </w:p>
    <w:p w14:paraId="2408A51B"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Stephens Scown. (2014). On-going challenges when operating solar farms. Last reviewed 2023. Retrieved from </w:t>
      </w:r>
      <w:hyperlink r:id="rId29" w:tgtFrame="_blank" w:history="1">
        <w:r w:rsidRPr="00D9568A">
          <w:rPr>
            <w:rStyle w:val="Hyperlink"/>
            <w:rFonts w:ascii="Arial" w:hAnsi="Arial" w:cs="Arial"/>
            <w:sz w:val="24"/>
            <w:szCs w:val="24"/>
          </w:rPr>
          <w:t>https://www.stephe</w:t>
        </w:r>
        <w:r w:rsidRPr="00D9568A">
          <w:rPr>
            <w:rStyle w:val="Hyperlink"/>
            <w:rFonts w:ascii="Arial" w:hAnsi="Arial" w:cs="Arial"/>
            <w:sz w:val="24"/>
            <w:szCs w:val="24"/>
          </w:rPr>
          <w:t>n</w:t>
        </w:r>
        <w:r w:rsidRPr="00D9568A">
          <w:rPr>
            <w:rStyle w:val="Hyperlink"/>
            <w:rFonts w:ascii="Arial" w:hAnsi="Arial" w:cs="Arial"/>
            <w:sz w:val="24"/>
            <w:szCs w:val="24"/>
          </w:rPr>
          <w:t>s-scown.co.uk/specialist-sectors/renewable-energy/on-going-challenges-operating-solar-farms/</w:t>
        </w:r>
      </w:hyperlink>
    </w:p>
    <w:p w14:paraId="7AB2BC0B" w14:textId="77777777" w:rsidR="0022002A" w:rsidRPr="00D9568A" w:rsidRDefault="0022002A" w:rsidP="00D9568A">
      <w:pPr>
        <w:pStyle w:val="ListParagraph"/>
        <w:numPr>
          <w:ilvl w:val="0"/>
          <w:numId w:val="66"/>
        </w:numPr>
        <w:spacing w:line="360" w:lineRule="auto"/>
        <w:rPr>
          <w:rFonts w:ascii="Arial" w:hAnsi="Arial" w:cs="Arial"/>
          <w:sz w:val="24"/>
          <w:szCs w:val="24"/>
        </w:rPr>
      </w:pPr>
      <w:proofErr w:type="spellStart"/>
      <w:r w:rsidRPr="00D9568A">
        <w:rPr>
          <w:rFonts w:ascii="Arial" w:hAnsi="Arial" w:cs="Arial"/>
          <w:sz w:val="24"/>
          <w:szCs w:val="24"/>
        </w:rPr>
        <w:t>StudyCrumb</w:t>
      </w:r>
      <w:proofErr w:type="spellEnd"/>
      <w:r w:rsidRPr="00D9568A">
        <w:rPr>
          <w:rFonts w:ascii="Arial" w:hAnsi="Arial" w:cs="Arial"/>
          <w:sz w:val="24"/>
          <w:szCs w:val="24"/>
        </w:rPr>
        <w:t xml:space="preserve">. (n.d.). Sustainable Business Practices (Definition &amp; 12 EXAMPLES). Retrieved from </w:t>
      </w:r>
      <w:hyperlink r:id="rId30" w:tgtFrame="_blank" w:history="1">
        <w:r w:rsidRPr="00D9568A">
          <w:rPr>
            <w:rStyle w:val="Hyperlink"/>
            <w:rFonts w:ascii="Arial" w:hAnsi="Arial" w:cs="Arial"/>
            <w:sz w:val="24"/>
            <w:szCs w:val="24"/>
          </w:rPr>
          <w:t>https://studycrumb.com/sustainable-business-practices-definition-12-examples</w:t>
        </w:r>
      </w:hyperlink>
    </w:p>
    <w:p w14:paraId="35E4FDE3" w14:textId="77777777" w:rsidR="0022002A" w:rsidRPr="00D9568A" w:rsidRDefault="0022002A" w:rsidP="00D9568A">
      <w:pPr>
        <w:pStyle w:val="ListParagraph"/>
        <w:numPr>
          <w:ilvl w:val="0"/>
          <w:numId w:val="66"/>
        </w:numPr>
        <w:spacing w:line="360" w:lineRule="auto"/>
        <w:rPr>
          <w:rFonts w:ascii="Arial" w:hAnsi="Arial" w:cs="Arial"/>
          <w:sz w:val="24"/>
          <w:szCs w:val="24"/>
        </w:rPr>
      </w:pPr>
      <w:proofErr w:type="spellStart"/>
      <w:r w:rsidRPr="00D9568A">
        <w:rPr>
          <w:rFonts w:ascii="Arial" w:hAnsi="Arial" w:cs="Arial"/>
          <w:sz w:val="24"/>
          <w:szCs w:val="24"/>
        </w:rPr>
        <w:t>Sunbase</w:t>
      </w:r>
      <w:proofErr w:type="spellEnd"/>
      <w:r w:rsidRPr="00D9568A">
        <w:rPr>
          <w:rFonts w:ascii="Arial" w:hAnsi="Arial" w:cs="Arial"/>
          <w:sz w:val="24"/>
          <w:szCs w:val="24"/>
        </w:rPr>
        <w:t xml:space="preserve"> Data. (n.d.). The solar installation process: From design to commissioning. Retrieved from </w:t>
      </w:r>
      <w:hyperlink r:id="rId31" w:tgtFrame="_blank" w:history="1">
        <w:r w:rsidRPr="00D9568A">
          <w:rPr>
            <w:rStyle w:val="Hyperlink"/>
            <w:rFonts w:ascii="Arial" w:hAnsi="Arial" w:cs="Arial"/>
            <w:sz w:val="24"/>
            <w:szCs w:val="24"/>
          </w:rPr>
          <w:t>https://www.sunbasedata.com/blog/the-solar-installation-process-from-design-to-commissioning</w:t>
        </w:r>
      </w:hyperlink>
    </w:p>
    <w:p w14:paraId="2CECCC1A" w14:textId="77777777" w:rsidR="0022002A" w:rsidRPr="00D9568A" w:rsidRDefault="0022002A" w:rsidP="00D9568A">
      <w:pPr>
        <w:pStyle w:val="ListParagraph"/>
        <w:numPr>
          <w:ilvl w:val="0"/>
          <w:numId w:val="66"/>
        </w:numPr>
        <w:spacing w:line="360" w:lineRule="auto"/>
        <w:rPr>
          <w:rFonts w:ascii="Arial" w:hAnsi="Arial" w:cs="Arial"/>
          <w:sz w:val="24"/>
          <w:szCs w:val="24"/>
        </w:rPr>
      </w:pPr>
      <w:proofErr w:type="spellStart"/>
      <w:r w:rsidRPr="00D9568A">
        <w:rPr>
          <w:rFonts w:ascii="Arial" w:hAnsi="Arial" w:cs="Arial"/>
          <w:sz w:val="24"/>
          <w:szCs w:val="24"/>
        </w:rPr>
        <w:t>Sunsave</w:t>
      </w:r>
      <w:proofErr w:type="spellEnd"/>
      <w:r w:rsidRPr="00D9568A">
        <w:rPr>
          <w:rFonts w:ascii="Arial" w:hAnsi="Arial" w:cs="Arial"/>
          <w:sz w:val="24"/>
          <w:szCs w:val="24"/>
        </w:rPr>
        <w:t xml:space="preserve"> Energy. (n.d.). </w:t>
      </w:r>
      <w:r w:rsidRPr="00D9568A">
        <w:rPr>
          <w:rStyle w:val="Emphasis"/>
          <w:rFonts w:ascii="Arial" w:hAnsi="Arial" w:cs="Arial"/>
          <w:sz w:val="24"/>
          <w:szCs w:val="24"/>
        </w:rPr>
        <w:t>Is it worth it?</w:t>
      </w:r>
      <w:r w:rsidRPr="00D9568A">
        <w:rPr>
          <w:rFonts w:ascii="Arial" w:hAnsi="Arial" w:cs="Arial"/>
          <w:sz w:val="24"/>
          <w:szCs w:val="24"/>
        </w:rPr>
        <w:t xml:space="preserve"> Retrieved from </w:t>
      </w:r>
      <w:hyperlink r:id="rId32" w:tgtFrame="_blank" w:history="1">
        <w:r w:rsidRPr="00D9568A">
          <w:rPr>
            <w:rStyle w:val="Hyperlink"/>
            <w:rFonts w:ascii="Arial" w:hAnsi="Arial" w:cs="Arial"/>
            <w:sz w:val="24"/>
            <w:szCs w:val="24"/>
          </w:rPr>
          <w:t>https://www.sunsave.energy/solar-panels-advice/costs/worth-it</w:t>
        </w:r>
      </w:hyperlink>
    </w:p>
    <w:p w14:paraId="135EC4BC"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SW3 Green Energy Services. (2023). Overcoming Supply Chain Challenges: The UK Solar Industry’s Path in 2023. Retrieved from </w:t>
      </w:r>
      <w:hyperlink r:id="rId33" w:tgtFrame="_blank" w:history="1">
        <w:r w:rsidRPr="00D9568A">
          <w:rPr>
            <w:rStyle w:val="Hyperlink"/>
            <w:rFonts w:ascii="Arial" w:hAnsi="Arial" w:cs="Arial"/>
            <w:sz w:val="24"/>
            <w:szCs w:val="24"/>
          </w:rPr>
          <w:t>https://www.sw3greenenergyservices.co.uk/overcoming-supply-chain-challenges-the-uk-solar-industrys-path-in-2023/</w:t>
        </w:r>
      </w:hyperlink>
    </w:p>
    <w:p w14:paraId="35AE181F"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Szczepanski, M., 2017. Hilton works to divert food waste, mattresses from landfill. Waste360. Retrieved from </w:t>
      </w:r>
      <w:hyperlink r:id="rId34" w:tgtFrame="_blank" w:history="1">
        <w:r w:rsidRPr="00D9568A">
          <w:rPr>
            <w:rStyle w:val="Hyperlink"/>
            <w:rFonts w:ascii="Arial" w:hAnsi="Arial" w:cs="Arial"/>
            <w:sz w:val="24"/>
            <w:szCs w:val="24"/>
          </w:rPr>
          <w:t>https://www.waste360.com/waste-reduction/hilton-works-to-divert-food-waste-mattresses-from-landfill</w:t>
        </w:r>
      </w:hyperlink>
    </w:p>
    <w:p w14:paraId="72E01D19"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The Restart Project. (n.d.). About us. Retrieved from </w:t>
      </w:r>
      <w:hyperlink r:id="rId35" w:tgtFrame="_blank" w:history="1">
        <w:r w:rsidRPr="00D9568A">
          <w:rPr>
            <w:rStyle w:val="Hyperlink"/>
            <w:rFonts w:ascii="Arial" w:hAnsi="Arial" w:cs="Arial"/>
            <w:sz w:val="24"/>
            <w:szCs w:val="24"/>
          </w:rPr>
          <w:t>https://therestartproject.org/about</w:t>
        </w:r>
      </w:hyperlink>
    </w:p>
    <w:p w14:paraId="1AC93EFF"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The Ritz London. (n.d.). </w:t>
      </w:r>
      <w:r w:rsidRPr="00D9568A">
        <w:rPr>
          <w:rFonts w:ascii="Arial" w:hAnsi="Arial" w:cs="Arial"/>
          <w:i/>
          <w:iCs/>
          <w:sz w:val="24"/>
          <w:szCs w:val="24"/>
        </w:rPr>
        <w:t>Green Policy</w:t>
      </w:r>
      <w:r w:rsidRPr="00D9568A">
        <w:rPr>
          <w:rFonts w:ascii="Arial" w:hAnsi="Arial" w:cs="Arial"/>
          <w:sz w:val="24"/>
          <w:szCs w:val="24"/>
        </w:rPr>
        <w:t xml:space="preserve">. Retrieved from </w:t>
      </w:r>
      <w:hyperlink r:id="rId36" w:tgtFrame="_blank" w:history="1">
        <w:r w:rsidRPr="00D9568A">
          <w:rPr>
            <w:rStyle w:val="Hyperlink"/>
            <w:rFonts w:ascii="Arial" w:hAnsi="Arial" w:cs="Arial"/>
            <w:sz w:val="24"/>
            <w:szCs w:val="24"/>
          </w:rPr>
          <w:t>https://www.theritzlondon.com/about-the-ritz/green-policy/</w:t>
        </w:r>
      </w:hyperlink>
    </w:p>
    <w:p w14:paraId="35827A4E"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The Savoy London. (n.d.). </w:t>
      </w:r>
      <w:r w:rsidRPr="00D9568A">
        <w:rPr>
          <w:rFonts w:ascii="Arial" w:hAnsi="Arial" w:cs="Arial"/>
          <w:b/>
          <w:bCs/>
          <w:sz w:val="24"/>
          <w:szCs w:val="24"/>
        </w:rPr>
        <w:t>Inspiring Innovation</w:t>
      </w:r>
      <w:r w:rsidRPr="00D9568A">
        <w:rPr>
          <w:rFonts w:ascii="Arial" w:hAnsi="Arial" w:cs="Arial"/>
          <w:sz w:val="24"/>
          <w:szCs w:val="24"/>
        </w:rPr>
        <w:t xml:space="preserve">. Available at: </w:t>
      </w:r>
      <w:proofErr w:type="gramStart"/>
      <w:r w:rsidRPr="00D9568A">
        <w:rPr>
          <w:rFonts w:ascii="Arial" w:hAnsi="Arial" w:cs="Arial"/>
          <w:sz w:val="24"/>
          <w:szCs w:val="24"/>
        </w:rPr>
        <w:t>https://www.thesavoylondon.com/history/inspiring-innovation/?_gl=1</w:t>
      </w:r>
      <w:r w:rsidRPr="00D9568A">
        <w:rPr>
          <w:rFonts w:ascii="Arial" w:hAnsi="Arial" w:cs="Arial"/>
          <w:i/>
          <w:iCs/>
          <w:sz w:val="24"/>
          <w:szCs w:val="24"/>
        </w:rPr>
        <w:t>q5seox</w:t>
      </w:r>
      <w:r w:rsidRPr="00D9568A">
        <w:rPr>
          <w:rFonts w:ascii="Arial" w:hAnsi="Arial" w:cs="Arial"/>
          <w:sz w:val="24"/>
          <w:szCs w:val="24"/>
        </w:rPr>
        <w:t>_up</w:t>
      </w:r>
      <w:r w:rsidRPr="00D9568A">
        <w:rPr>
          <w:rFonts w:ascii="Arial" w:hAnsi="Arial" w:cs="Arial"/>
          <w:i/>
          <w:iCs/>
          <w:sz w:val="24"/>
          <w:szCs w:val="24"/>
        </w:rPr>
        <w:t>MQ..</w:t>
      </w:r>
      <w:proofErr w:type="gramEnd"/>
      <w:r w:rsidRPr="00D9568A">
        <w:rPr>
          <w:rFonts w:ascii="Arial" w:hAnsi="Arial" w:cs="Arial"/>
          <w:sz w:val="24"/>
          <w:szCs w:val="24"/>
        </w:rPr>
        <w:t>_ga</w:t>
      </w:r>
      <w:r w:rsidRPr="00D9568A">
        <w:rPr>
          <w:rFonts w:ascii="Arial" w:hAnsi="Arial" w:cs="Arial"/>
          <w:i/>
          <w:iCs/>
          <w:sz w:val="24"/>
          <w:szCs w:val="24"/>
        </w:rPr>
        <w:t>MjcyNjQ5NzYwLjE3MzEzNDMwNDE.</w:t>
      </w:r>
      <w:r w:rsidRPr="00D9568A">
        <w:rPr>
          <w:rFonts w:ascii="Arial" w:hAnsi="Arial" w:cs="Arial"/>
          <w:sz w:val="24"/>
          <w:szCs w:val="24"/>
        </w:rPr>
        <w:t>_ga_5DSXM4P8LQ*MTczMTM0MzA0MS4xLjAuMTczMTM0MzA0MS4wLjAuMA.. [Accessed 11 Nov. 2024].</w:t>
      </w:r>
    </w:p>
    <w:p w14:paraId="699AC89E"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lastRenderedPageBreak/>
        <w:t xml:space="preserve">The Savoy. (n.d.). Hotel Innovation - Our History | The Savoy. Retrieved from </w:t>
      </w:r>
      <w:hyperlink r:id="rId37" w:tgtFrame="_blank" w:history="1">
        <w:r w:rsidRPr="00D9568A">
          <w:rPr>
            <w:rStyle w:val="Hyperlink"/>
            <w:rFonts w:ascii="Arial" w:hAnsi="Arial" w:cs="Arial"/>
            <w:sz w:val="24"/>
            <w:szCs w:val="24"/>
          </w:rPr>
          <w:t>https://www.thesavoy.com/hotel-innovation-our-history</w:t>
        </w:r>
      </w:hyperlink>
    </w:p>
    <w:p w14:paraId="720F3DC5"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The Savoy. (n.d.). Sustainability Initiatives | The Savoy. Retrieved from </w:t>
      </w:r>
      <w:hyperlink r:id="rId38" w:tgtFrame="_blank" w:history="1">
        <w:r w:rsidRPr="00D9568A">
          <w:rPr>
            <w:rStyle w:val="Hyperlink"/>
            <w:rFonts w:ascii="Arial" w:hAnsi="Arial" w:cs="Arial"/>
            <w:sz w:val="24"/>
            <w:szCs w:val="24"/>
          </w:rPr>
          <w:t>https://www.thesavoy.com/sustainability-initiatives</w:t>
        </w:r>
      </w:hyperlink>
    </w:p>
    <w:p w14:paraId="4DC1AFBE"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Time to Sew. (n.d.). Challenges with fibre blends and recycling. Retrieved from </w:t>
      </w:r>
      <w:hyperlink r:id="rId39" w:tgtFrame="_blank" w:history="1">
        <w:r w:rsidRPr="00D9568A">
          <w:rPr>
            <w:rStyle w:val="Hyperlink"/>
            <w:rFonts w:ascii="Arial" w:hAnsi="Arial" w:cs="Arial"/>
            <w:sz w:val="24"/>
            <w:szCs w:val="24"/>
          </w:rPr>
          <w:t>https://timetosew.uk/fibre-blends-recycling/</w:t>
        </w:r>
      </w:hyperlink>
    </w:p>
    <w:p w14:paraId="1A7FEB8F"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TRAID. (n.d.). Retrieved from </w:t>
      </w:r>
      <w:hyperlink r:id="rId40" w:history="1">
        <w:r w:rsidRPr="00D9568A">
          <w:rPr>
            <w:rStyle w:val="Hyperlink"/>
            <w:rFonts w:ascii="Arial" w:hAnsi="Arial" w:cs="Arial"/>
            <w:sz w:val="24"/>
            <w:szCs w:val="24"/>
          </w:rPr>
          <w:t>https://traid.org.uk/?form=MG0AV3</w:t>
        </w:r>
      </w:hyperlink>
    </w:p>
    <w:p w14:paraId="387C9721"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Travel Trends Today. (n.d.). Marriott International launches ‘Connect Responsibly’ to promote sustainable events. Retrieved from </w:t>
      </w:r>
      <w:hyperlink r:id="rId41" w:tgtFrame="_blank" w:history="1">
        <w:r w:rsidRPr="00D9568A">
          <w:rPr>
            <w:rStyle w:val="Hyperlink"/>
            <w:rFonts w:ascii="Arial" w:hAnsi="Arial" w:cs="Arial"/>
            <w:sz w:val="24"/>
            <w:szCs w:val="24"/>
          </w:rPr>
          <w:t>https://www.traveltrendstoday.com/marriott-international-launches-connect-responsibly-to-promote-sustainable-events</w:t>
        </w:r>
      </w:hyperlink>
    </w:p>
    <w:p w14:paraId="1EBEA016" w14:textId="77777777" w:rsidR="0022002A" w:rsidRPr="00D9568A" w:rsidRDefault="0022002A" w:rsidP="00D9568A">
      <w:pPr>
        <w:pStyle w:val="ListParagraph"/>
        <w:numPr>
          <w:ilvl w:val="0"/>
          <w:numId w:val="66"/>
        </w:numPr>
        <w:spacing w:line="360" w:lineRule="auto"/>
        <w:rPr>
          <w:rFonts w:ascii="Arial" w:hAnsi="Arial" w:cs="Arial"/>
          <w:sz w:val="24"/>
          <w:szCs w:val="24"/>
        </w:rPr>
      </w:pPr>
      <w:proofErr w:type="spellStart"/>
      <w:r w:rsidRPr="00D9568A">
        <w:rPr>
          <w:rFonts w:ascii="Arial" w:hAnsi="Arial" w:cs="Arial"/>
          <w:sz w:val="24"/>
          <w:szCs w:val="24"/>
        </w:rPr>
        <w:t>Trikon</w:t>
      </w:r>
      <w:proofErr w:type="spellEnd"/>
      <w:r w:rsidRPr="00D9568A">
        <w:rPr>
          <w:rFonts w:ascii="Arial" w:hAnsi="Arial" w:cs="Arial"/>
          <w:sz w:val="24"/>
          <w:szCs w:val="24"/>
        </w:rPr>
        <w:t xml:space="preserve">. (2023). Sustainable Hospitality: Managing Electronic Waste in Hotels for a Better Future. Retrieved from </w:t>
      </w:r>
      <w:hyperlink r:id="rId42" w:history="1">
        <w:r w:rsidRPr="00D9568A">
          <w:rPr>
            <w:rStyle w:val="Hyperlink"/>
            <w:rFonts w:ascii="Arial" w:hAnsi="Arial" w:cs="Arial"/>
            <w:sz w:val="24"/>
            <w:szCs w:val="24"/>
          </w:rPr>
          <w:t>https://trikon.co.uk/sustainable-hospitality-managing-electronic-waste-in-hotels-for-a-better-future/?form=MG0AV3</w:t>
        </w:r>
      </w:hyperlink>
    </w:p>
    <w:p w14:paraId="12103054" w14:textId="77777777" w:rsidR="0022002A" w:rsidRPr="00D9568A" w:rsidRDefault="0022002A" w:rsidP="00D9568A">
      <w:pPr>
        <w:pStyle w:val="ListParagraph"/>
        <w:numPr>
          <w:ilvl w:val="0"/>
          <w:numId w:val="66"/>
        </w:numPr>
        <w:spacing w:line="360" w:lineRule="auto"/>
        <w:rPr>
          <w:rFonts w:ascii="Arial" w:hAnsi="Arial" w:cs="Arial"/>
          <w:sz w:val="24"/>
          <w:szCs w:val="24"/>
        </w:rPr>
      </w:pPr>
      <w:r w:rsidRPr="00D9568A">
        <w:rPr>
          <w:rFonts w:ascii="Arial" w:hAnsi="Arial" w:cs="Arial"/>
          <w:sz w:val="24"/>
          <w:szCs w:val="24"/>
        </w:rPr>
        <w:t xml:space="preserve">World Economic Forum. (2024). Least developed countries: Sustainable e-waste management. Retrieved from </w:t>
      </w:r>
      <w:hyperlink r:id="rId43" w:tgtFrame="_blank" w:history="1">
        <w:r w:rsidRPr="00D9568A">
          <w:rPr>
            <w:rStyle w:val="Hyperlink"/>
            <w:rFonts w:ascii="Arial" w:hAnsi="Arial" w:cs="Arial"/>
            <w:sz w:val="24"/>
            <w:szCs w:val="24"/>
          </w:rPr>
          <w:t>https://www.weforum.org/stories/2024/11/least-developed-countries-sustainable-ewaste-management/</w:t>
        </w:r>
      </w:hyperlink>
    </w:p>
    <w:sectPr w:rsidR="0022002A" w:rsidRPr="00D9568A">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E42D80" w14:textId="77777777" w:rsidR="00D61744" w:rsidRDefault="00D61744" w:rsidP="005F032E">
      <w:pPr>
        <w:spacing w:after="0" w:line="240" w:lineRule="auto"/>
      </w:pPr>
      <w:r>
        <w:separator/>
      </w:r>
    </w:p>
  </w:endnote>
  <w:endnote w:type="continuationSeparator" w:id="0">
    <w:p w14:paraId="1EBD8A42" w14:textId="77777777" w:rsidR="00D61744" w:rsidRDefault="00D61744" w:rsidP="005F03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5665914"/>
      <w:docPartObj>
        <w:docPartGallery w:val="Page Numbers (Bottom of Page)"/>
        <w:docPartUnique/>
      </w:docPartObj>
    </w:sdtPr>
    <w:sdtContent>
      <w:p w14:paraId="5DEC42FF" w14:textId="7B6DCEAB" w:rsidR="00D9568A" w:rsidRDefault="00D9568A">
        <w:pPr>
          <w:pStyle w:val="Footer"/>
          <w:jc w:val="right"/>
        </w:pPr>
        <w:r>
          <w:fldChar w:fldCharType="begin"/>
        </w:r>
        <w:r>
          <w:instrText>PAGE   \* MERGEFORMAT</w:instrText>
        </w:r>
        <w:r>
          <w:fldChar w:fldCharType="separate"/>
        </w:r>
        <w:r>
          <w:t>2</w:t>
        </w:r>
        <w:r>
          <w:fldChar w:fldCharType="end"/>
        </w:r>
      </w:p>
    </w:sdtContent>
  </w:sdt>
  <w:p w14:paraId="1B4742BA" w14:textId="77777777" w:rsidR="00D9568A" w:rsidRDefault="00D95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86CE88" w14:textId="77777777" w:rsidR="00D61744" w:rsidRDefault="00D61744" w:rsidP="005F032E">
      <w:pPr>
        <w:spacing w:after="0" w:line="240" w:lineRule="auto"/>
      </w:pPr>
      <w:r>
        <w:separator/>
      </w:r>
    </w:p>
  </w:footnote>
  <w:footnote w:type="continuationSeparator" w:id="0">
    <w:p w14:paraId="46EF4304" w14:textId="77777777" w:rsidR="00D61744" w:rsidRDefault="00D61744" w:rsidP="005F03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52D1C"/>
    <w:multiLevelType w:val="multilevel"/>
    <w:tmpl w:val="7588450C"/>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 w15:restartNumberingAfterBreak="0">
    <w:nsid w:val="0A6F6312"/>
    <w:multiLevelType w:val="multilevel"/>
    <w:tmpl w:val="0A802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A05797"/>
    <w:multiLevelType w:val="multilevel"/>
    <w:tmpl w:val="EC7AB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AD5199"/>
    <w:multiLevelType w:val="multilevel"/>
    <w:tmpl w:val="5CCA0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2E3B22"/>
    <w:multiLevelType w:val="multilevel"/>
    <w:tmpl w:val="A6AA4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6135BC"/>
    <w:multiLevelType w:val="multilevel"/>
    <w:tmpl w:val="3B98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E91C6F"/>
    <w:multiLevelType w:val="multilevel"/>
    <w:tmpl w:val="F790E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8A22B5"/>
    <w:multiLevelType w:val="multilevel"/>
    <w:tmpl w:val="87705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386009"/>
    <w:multiLevelType w:val="multilevel"/>
    <w:tmpl w:val="272085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1C261971"/>
    <w:multiLevelType w:val="multilevel"/>
    <w:tmpl w:val="5A8C4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C03424"/>
    <w:multiLevelType w:val="hybridMultilevel"/>
    <w:tmpl w:val="13B8F63E"/>
    <w:lvl w:ilvl="0" w:tplc="0E424822">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E901FE"/>
    <w:multiLevelType w:val="multilevel"/>
    <w:tmpl w:val="5E62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952893"/>
    <w:multiLevelType w:val="multilevel"/>
    <w:tmpl w:val="9844E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6C34D6"/>
    <w:multiLevelType w:val="multilevel"/>
    <w:tmpl w:val="B28EA210"/>
    <w:lvl w:ilvl="0">
      <w:start w:val="1"/>
      <w:numFmt w:val="decimal"/>
      <w:lvlText w:val="%1."/>
      <w:lvlJc w:val="left"/>
      <w:pPr>
        <w:ind w:left="927"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26886C9E"/>
    <w:multiLevelType w:val="multilevel"/>
    <w:tmpl w:val="84763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904B21"/>
    <w:multiLevelType w:val="hybridMultilevel"/>
    <w:tmpl w:val="6C383906"/>
    <w:lvl w:ilvl="0" w:tplc="0E424822">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357627"/>
    <w:multiLevelType w:val="multilevel"/>
    <w:tmpl w:val="069A8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1C2BE3"/>
    <w:multiLevelType w:val="multilevel"/>
    <w:tmpl w:val="ACBE9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FF188A"/>
    <w:multiLevelType w:val="multilevel"/>
    <w:tmpl w:val="576C4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4E0E6B"/>
    <w:multiLevelType w:val="multilevel"/>
    <w:tmpl w:val="B4FA7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3D050A"/>
    <w:multiLevelType w:val="multilevel"/>
    <w:tmpl w:val="FCAC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EF2228"/>
    <w:multiLevelType w:val="multilevel"/>
    <w:tmpl w:val="25E2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113EE0"/>
    <w:multiLevelType w:val="multilevel"/>
    <w:tmpl w:val="B16E4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5F67AC"/>
    <w:multiLevelType w:val="multilevel"/>
    <w:tmpl w:val="E8D03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0B7111"/>
    <w:multiLevelType w:val="multilevel"/>
    <w:tmpl w:val="D9567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F17409"/>
    <w:multiLevelType w:val="multilevel"/>
    <w:tmpl w:val="90C67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4C4D9A"/>
    <w:multiLevelType w:val="multilevel"/>
    <w:tmpl w:val="C3343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12146D"/>
    <w:multiLevelType w:val="multilevel"/>
    <w:tmpl w:val="C068E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D995AFF"/>
    <w:multiLevelType w:val="hybridMultilevel"/>
    <w:tmpl w:val="E28EE7C2"/>
    <w:lvl w:ilvl="0" w:tplc="0E424822">
      <w:start w:val="1"/>
      <w:numFmt w:val="bullet"/>
      <w:lvlText w:val=""/>
      <w:lvlJc w:val="center"/>
      <w:pPr>
        <w:ind w:left="1068"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40083237"/>
    <w:multiLevelType w:val="multilevel"/>
    <w:tmpl w:val="562A0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CA4BD6"/>
    <w:multiLevelType w:val="multilevel"/>
    <w:tmpl w:val="291A2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7084E15"/>
    <w:multiLevelType w:val="multilevel"/>
    <w:tmpl w:val="66C05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8233354"/>
    <w:multiLevelType w:val="multilevel"/>
    <w:tmpl w:val="B16E4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BE541D"/>
    <w:multiLevelType w:val="multilevel"/>
    <w:tmpl w:val="25BC2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C67EA3"/>
    <w:multiLevelType w:val="multilevel"/>
    <w:tmpl w:val="289AE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9D0694A"/>
    <w:multiLevelType w:val="multilevel"/>
    <w:tmpl w:val="0EF66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B013D32"/>
    <w:multiLevelType w:val="multilevel"/>
    <w:tmpl w:val="EF460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B4C6CF8"/>
    <w:multiLevelType w:val="multilevel"/>
    <w:tmpl w:val="8934F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7556F5"/>
    <w:multiLevelType w:val="multilevel"/>
    <w:tmpl w:val="92FC3012"/>
    <w:lvl w:ilvl="0">
      <w:start w:val="1"/>
      <w:numFmt w:val="decimal"/>
      <w:lvlText w:val="%1."/>
      <w:lvlJc w:val="left"/>
      <w:pPr>
        <w:ind w:left="1080" w:hanging="360"/>
      </w:pPr>
      <w:rPr>
        <w:rFonts w:hint="default"/>
        <w:sz w:val="36"/>
        <w:szCs w:val="36"/>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39" w15:restartNumberingAfterBreak="0">
    <w:nsid w:val="52315EEB"/>
    <w:multiLevelType w:val="hybridMultilevel"/>
    <w:tmpl w:val="A6523D86"/>
    <w:lvl w:ilvl="0" w:tplc="0E424822">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3064C3D"/>
    <w:multiLevelType w:val="multilevel"/>
    <w:tmpl w:val="04EC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D076F1"/>
    <w:multiLevelType w:val="multilevel"/>
    <w:tmpl w:val="B16E4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8262D9"/>
    <w:multiLevelType w:val="multilevel"/>
    <w:tmpl w:val="B7F60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9B367ED"/>
    <w:multiLevelType w:val="multilevel"/>
    <w:tmpl w:val="6030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1917E9"/>
    <w:multiLevelType w:val="multilevel"/>
    <w:tmpl w:val="F0F2393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1AF4C11"/>
    <w:multiLevelType w:val="multilevel"/>
    <w:tmpl w:val="BFBAE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702839"/>
    <w:multiLevelType w:val="multilevel"/>
    <w:tmpl w:val="F0F2393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2C61978"/>
    <w:multiLevelType w:val="multilevel"/>
    <w:tmpl w:val="8AC08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5D1421B"/>
    <w:multiLevelType w:val="hybridMultilevel"/>
    <w:tmpl w:val="8FDC8A74"/>
    <w:lvl w:ilvl="0" w:tplc="0E424822">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9A8267E"/>
    <w:multiLevelType w:val="multilevel"/>
    <w:tmpl w:val="E536E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9E1376C"/>
    <w:multiLevelType w:val="multilevel"/>
    <w:tmpl w:val="B928E4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A353E94"/>
    <w:multiLevelType w:val="multilevel"/>
    <w:tmpl w:val="27208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C07155E"/>
    <w:multiLevelType w:val="multilevel"/>
    <w:tmpl w:val="E144B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DD13765"/>
    <w:multiLevelType w:val="hybridMultilevel"/>
    <w:tmpl w:val="996C35A8"/>
    <w:lvl w:ilvl="0" w:tplc="0E424822">
      <w:start w:val="1"/>
      <w:numFmt w:val="bullet"/>
      <w:lvlText w:val=""/>
      <w:lvlJc w:val="center"/>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4" w15:restartNumberingAfterBreak="0">
    <w:nsid w:val="6EA74DCC"/>
    <w:multiLevelType w:val="hybridMultilevel"/>
    <w:tmpl w:val="ABB4C46C"/>
    <w:lvl w:ilvl="0" w:tplc="0E424822">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F73501F"/>
    <w:multiLevelType w:val="hybridMultilevel"/>
    <w:tmpl w:val="2C10C8C6"/>
    <w:lvl w:ilvl="0" w:tplc="0E424822">
      <w:start w:val="1"/>
      <w:numFmt w:val="bullet"/>
      <w:lvlText w:val=""/>
      <w:lvlJc w:val="center"/>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7258600A"/>
    <w:multiLevelType w:val="multilevel"/>
    <w:tmpl w:val="39A83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5C55D78"/>
    <w:multiLevelType w:val="hybridMultilevel"/>
    <w:tmpl w:val="FAF8BDD6"/>
    <w:lvl w:ilvl="0" w:tplc="0E424822">
      <w:start w:val="1"/>
      <w:numFmt w:val="bullet"/>
      <w:lvlText w:val=""/>
      <w:lvlJc w:val="center"/>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76695974"/>
    <w:multiLevelType w:val="multilevel"/>
    <w:tmpl w:val="E83E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71B0F8E"/>
    <w:multiLevelType w:val="multilevel"/>
    <w:tmpl w:val="CFFA3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74725AA"/>
    <w:multiLevelType w:val="multilevel"/>
    <w:tmpl w:val="5E0C8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77359C8"/>
    <w:multiLevelType w:val="multilevel"/>
    <w:tmpl w:val="3B581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770B4E"/>
    <w:multiLevelType w:val="hybridMultilevel"/>
    <w:tmpl w:val="BE0429B4"/>
    <w:lvl w:ilvl="0" w:tplc="0E424822">
      <w:start w:val="1"/>
      <w:numFmt w:val="bullet"/>
      <w:lvlText w:val=""/>
      <w:lvlJc w:val="center"/>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3" w15:restartNumberingAfterBreak="0">
    <w:nsid w:val="7CD82ED6"/>
    <w:multiLevelType w:val="multilevel"/>
    <w:tmpl w:val="EF8A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DA857E2"/>
    <w:multiLevelType w:val="multilevel"/>
    <w:tmpl w:val="F0F2393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FCD3605"/>
    <w:multiLevelType w:val="multilevel"/>
    <w:tmpl w:val="B16E4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3505176">
    <w:abstractNumId w:val="6"/>
  </w:num>
  <w:num w:numId="2" w16cid:durableId="1135949181">
    <w:abstractNumId w:val="52"/>
  </w:num>
  <w:num w:numId="3" w16cid:durableId="1833255007">
    <w:abstractNumId w:val="29"/>
  </w:num>
  <w:num w:numId="4" w16cid:durableId="317073779">
    <w:abstractNumId w:val="18"/>
  </w:num>
  <w:num w:numId="5" w16cid:durableId="254824594">
    <w:abstractNumId w:val="33"/>
  </w:num>
  <w:num w:numId="6" w16cid:durableId="946699239">
    <w:abstractNumId w:val="26"/>
  </w:num>
  <w:num w:numId="7" w16cid:durableId="1537155651">
    <w:abstractNumId w:val="4"/>
  </w:num>
  <w:num w:numId="8" w16cid:durableId="37977074">
    <w:abstractNumId w:val="2"/>
  </w:num>
  <w:num w:numId="9" w16cid:durableId="554313382">
    <w:abstractNumId w:val="24"/>
  </w:num>
  <w:num w:numId="10" w16cid:durableId="40060927">
    <w:abstractNumId w:val="61"/>
  </w:num>
  <w:num w:numId="11" w16cid:durableId="1360274129">
    <w:abstractNumId w:val="20"/>
  </w:num>
  <w:num w:numId="12" w16cid:durableId="575436275">
    <w:abstractNumId w:val="40"/>
  </w:num>
  <w:num w:numId="13" w16cid:durableId="623270159">
    <w:abstractNumId w:val="17"/>
  </w:num>
  <w:num w:numId="14" w16cid:durableId="282620503">
    <w:abstractNumId w:val="45"/>
  </w:num>
  <w:num w:numId="15" w16cid:durableId="1222667882">
    <w:abstractNumId w:val="37"/>
  </w:num>
  <w:num w:numId="16" w16cid:durableId="1532954949">
    <w:abstractNumId w:val="23"/>
  </w:num>
  <w:num w:numId="17" w16cid:durableId="502818100">
    <w:abstractNumId w:val="12"/>
  </w:num>
  <w:num w:numId="18" w16cid:durableId="1808350636">
    <w:abstractNumId w:val="35"/>
  </w:num>
  <w:num w:numId="19" w16cid:durableId="629097624">
    <w:abstractNumId w:val="7"/>
  </w:num>
  <w:num w:numId="20" w16cid:durableId="1705793055">
    <w:abstractNumId w:val="31"/>
  </w:num>
  <w:num w:numId="21" w16cid:durableId="1180392255">
    <w:abstractNumId w:val="9"/>
  </w:num>
  <w:num w:numId="22" w16cid:durableId="871384309">
    <w:abstractNumId w:val="25"/>
  </w:num>
  <w:num w:numId="23" w16cid:durableId="1907834494">
    <w:abstractNumId w:val="59"/>
  </w:num>
  <w:num w:numId="24" w16cid:durableId="2097286067">
    <w:abstractNumId w:val="16"/>
  </w:num>
  <w:num w:numId="25" w16cid:durableId="1536232271">
    <w:abstractNumId w:val="32"/>
  </w:num>
  <w:num w:numId="26" w16cid:durableId="615721322">
    <w:abstractNumId w:val="5"/>
  </w:num>
  <w:num w:numId="27" w16cid:durableId="744642917">
    <w:abstractNumId w:val="3"/>
  </w:num>
  <w:num w:numId="28" w16cid:durableId="1306859818">
    <w:abstractNumId w:val="19"/>
  </w:num>
  <w:num w:numId="29" w16cid:durableId="975067772">
    <w:abstractNumId w:val="11"/>
  </w:num>
  <w:num w:numId="30" w16cid:durableId="418407866">
    <w:abstractNumId w:val="0"/>
  </w:num>
  <w:num w:numId="31" w16cid:durableId="1259828440">
    <w:abstractNumId w:val="43"/>
  </w:num>
  <w:num w:numId="32" w16cid:durableId="2081705226">
    <w:abstractNumId w:val="60"/>
  </w:num>
  <w:num w:numId="33" w16cid:durableId="1761288320">
    <w:abstractNumId w:val="30"/>
  </w:num>
  <w:num w:numId="34" w16cid:durableId="1846625383">
    <w:abstractNumId w:val="34"/>
  </w:num>
  <w:num w:numId="35" w16cid:durableId="20858489">
    <w:abstractNumId w:val="47"/>
  </w:num>
  <w:num w:numId="36" w16cid:durableId="1726445224">
    <w:abstractNumId w:val="42"/>
  </w:num>
  <w:num w:numId="37" w16cid:durableId="538475577">
    <w:abstractNumId w:val="49"/>
  </w:num>
  <w:num w:numId="38" w16cid:durableId="2104183332">
    <w:abstractNumId w:val="63"/>
  </w:num>
  <w:num w:numId="39" w16cid:durableId="2108036393">
    <w:abstractNumId w:val="50"/>
  </w:num>
  <w:num w:numId="40" w16cid:durableId="524178631">
    <w:abstractNumId w:val="13"/>
  </w:num>
  <w:num w:numId="41" w16cid:durableId="572737087">
    <w:abstractNumId w:val="38"/>
  </w:num>
  <w:num w:numId="42" w16cid:durableId="1456757643">
    <w:abstractNumId w:val="15"/>
  </w:num>
  <w:num w:numId="43" w16cid:durableId="1111975417">
    <w:abstractNumId w:val="41"/>
  </w:num>
  <w:num w:numId="44" w16cid:durableId="1126313135">
    <w:abstractNumId w:val="65"/>
  </w:num>
  <w:num w:numId="45" w16cid:durableId="244077210">
    <w:abstractNumId w:val="22"/>
  </w:num>
  <w:num w:numId="46" w16cid:durableId="1269697442">
    <w:abstractNumId w:val="57"/>
  </w:num>
  <w:num w:numId="47" w16cid:durableId="2083525725">
    <w:abstractNumId w:val="53"/>
  </w:num>
  <w:num w:numId="48" w16cid:durableId="885414520">
    <w:abstractNumId w:val="62"/>
  </w:num>
  <w:num w:numId="49" w16cid:durableId="367492068">
    <w:abstractNumId w:val="10"/>
  </w:num>
  <w:num w:numId="50" w16cid:durableId="1759326487">
    <w:abstractNumId w:val="55"/>
  </w:num>
  <w:num w:numId="51" w16cid:durableId="232857320">
    <w:abstractNumId w:val="39"/>
  </w:num>
  <w:num w:numId="52" w16cid:durableId="1019086029">
    <w:abstractNumId w:val="48"/>
  </w:num>
  <w:num w:numId="53" w16cid:durableId="1740127657">
    <w:abstractNumId w:val="28"/>
  </w:num>
  <w:num w:numId="54" w16cid:durableId="227495165">
    <w:abstractNumId w:val="14"/>
  </w:num>
  <w:num w:numId="55" w16cid:durableId="1111898899">
    <w:abstractNumId w:val="58"/>
  </w:num>
  <w:num w:numId="56" w16cid:durableId="1279096131">
    <w:abstractNumId w:val="1"/>
  </w:num>
  <w:num w:numId="57" w16cid:durableId="1110781116">
    <w:abstractNumId w:val="21"/>
  </w:num>
  <w:num w:numId="58" w16cid:durableId="33580903">
    <w:abstractNumId w:val="36"/>
  </w:num>
  <w:num w:numId="59" w16cid:durableId="645941053">
    <w:abstractNumId w:val="27"/>
  </w:num>
  <w:num w:numId="60" w16cid:durableId="1634016180">
    <w:abstractNumId w:val="54"/>
  </w:num>
  <w:num w:numId="61" w16cid:durableId="1368800530">
    <w:abstractNumId w:val="56"/>
  </w:num>
  <w:num w:numId="62" w16cid:durableId="2014603148">
    <w:abstractNumId w:val="44"/>
  </w:num>
  <w:num w:numId="63" w16cid:durableId="465659766">
    <w:abstractNumId w:val="46"/>
  </w:num>
  <w:num w:numId="64" w16cid:durableId="1134522255">
    <w:abstractNumId w:val="64"/>
  </w:num>
  <w:num w:numId="65" w16cid:durableId="1798600992">
    <w:abstractNumId w:val="51"/>
  </w:num>
  <w:num w:numId="66" w16cid:durableId="6255471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370"/>
    <w:rsid w:val="000179F1"/>
    <w:rsid w:val="00067EFE"/>
    <w:rsid w:val="000C2D04"/>
    <w:rsid w:val="001520AA"/>
    <w:rsid w:val="001B782A"/>
    <w:rsid w:val="001D7370"/>
    <w:rsid w:val="001E061B"/>
    <w:rsid w:val="001F764B"/>
    <w:rsid w:val="0022002A"/>
    <w:rsid w:val="00224912"/>
    <w:rsid w:val="00230AC6"/>
    <w:rsid w:val="00234EBB"/>
    <w:rsid w:val="0027039C"/>
    <w:rsid w:val="00283A2A"/>
    <w:rsid w:val="002B286A"/>
    <w:rsid w:val="002C210E"/>
    <w:rsid w:val="002D63C8"/>
    <w:rsid w:val="002E1533"/>
    <w:rsid w:val="00325D28"/>
    <w:rsid w:val="003876B1"/>
    <w:rsid w:val="003E0B09"/>
    <w:rsid w:val="003E4B71"/>
    <w:rsid w:val="004036B0"/>
    <w:rsid w:val="00432675"/>
    <w:rsid w:val="00465134"/>
    <w:rsid w:val="00511787"/>
    <w:rsid w:val="00542ABC"/>
    <w:rsid w:val="00574A09"/>
    <w:rsid w:val="0057641D"/>
    <w:rsid w:val="00585318"/>
    <w:rsid w:val="005B4867"/>
    <w:rsid w:val="005F032E"/>
    <w:rsid w:val="006254B8"/>
    <w:rsid w:val="00697632"/>
    <w:rsid w:val="006B32F0"/>
    <w:rsid w:val="006C7172"/>
    <w:rsid w:val="006F6842"/>
    <w:rsid w:val="00782DE9"/>
    <w:rsid w:val="00794243"/>
    <w:rsid w:val="007A6F58"/>
    <w:rsid w:val="007E14E9"/>
    <w:rsid w:val="00805F62"/>
    <w:rsid w:val="00854CA3"/>
    <w:rsid w:val="00893FFA"/>
    <w:rsid w:val="008B1352"/>
    <w:rsid w:val="0096115B"/>
    <w:rsid w:val="009704F6"/>
    <w:rsid w:val="00972083"/>
    <w:rsid w:val="009831C1"/>
    <w:rsid w:val="009D2886"/>
    <w:rsid w:val="009D3096"/>
    <w:rsid w:val="00A12429"/>
    <w:rsid w:val="00A300C4"/>
    <w:rsid w:val="00A30BAB"/>
    <w:rsid w:val="00A46234"/>
    <w:rsid w:val="00A63064"/>
    <w:rsid w:val="00AD6E0C"/>
    <w:rsid w:val="00AE3B59"/>
    <w:rsid w:val="00AF4470"/>
    <w:rsid w:val="00AF7874"/>
    <w:rsid w:val="00B0000F"/>
    <w:rsid w:val="00B17AAB"/>
    <w:rsid w:val="00B24274"/>
    <w:rsid w:val="00B31757"/>
    <w:rsid w:val="00B60395"/>
    <w:rsid w:val="00BA58E1"/>
    <w:rsid w:val="00BA6B37"/>
    <w:rsid w:val="00BE1486"/>
    <w:rsid w:val="00C078C2"/>
    <w:rsid w:val="00C35530"/>
    <w:rsid w:val="00CB4F46"/>
    <w:rsid w:val="00D24503"/>
    <w:rsid w:val="00D54D02"/>
    <w:rsid w:val="00D61744"/>
    <w:rsid w:val="00D9568A"/>
    <w:rsid w:val="00DD287E"/>
    <w:rsid w:val="00E027B2"/>
    <w:rsid w:val="00E24050"/>
    <w:rsid w:val="00E40631"/>
    <w:rsid w:val="00E4666D"/>
    <w:rsid w:val="00E52B50"/>
    <w:rsid w:val="00E86EE8"/>
    <w:rsid w:val="00EE2C0F"/>
    <w:rsid w:val="00F10055"/>
    <w:rsid w:val="00F77D56"/>
    <w:rsid w:val="00FF0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AF7C44"/>
  <w15:chartTrackingRefBased/>
  <w15:docId w15:val="{5360E0BD-E887-421F-B7A9-870873570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73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D73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D737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1D737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737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73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73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73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73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37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D737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D737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1D73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73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73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73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73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7370"/>
    <w:rPr>
      <w:rFonts w:eastAsiaTheme="majorEastAsia" w:cstheme="majorBidi"/>
      <w:color w:val="272727" w:themeColor="text1" w:themeTint="D8"/>
    </w:rPr>
  </w:style>
  <w:style w:type="paragraph" w:styleId="Title">
    <w:name w:val="Title"/>
    <w:basedOn w:val="Normal"/>
    <w:next w:val="Normal"/>
    <w:link w:val="TitleChar"/>
    <w:uiPriority w:val="10"/>
    <w:qFormat/>
    <w:rsid w:val="001D73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73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73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73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7370"/>
    <w:pPr>
      <w:spacing w:before="160"/>
      <w:jc w:val="center"/>
    </w:pPr>
    <w:rPr>
      <w:i/>
      <w:iCs/>
      <w:color w:val="404040" w:themeColor="text1" w:themeTint="BF"/>
    </w:rPr>
  </w:style>
  <w:style w:type="character" w:customStyle="1" w:styleId="QuoteChar">
    <w:name w:val="Quote Char"/>
    <w:basedOn w:val="DefaultParagraphFont"/>
    <w:link w:val="Quote"/>
    <w:uiPriority w:val="29"/>
    <w:rsid w:val="001D7370"/>
    <w:rPr>
      <w:i/>
      <w:iCs/>
      <w:color w:val="404040" w:themeColor="text1" w:themeTint="BF"/>
    </w:rPr>
  </w:style>
  <w:style w:type="paragraph" w:styleId="ListParagraph">
    <w:name w:val="List Paragraph"/>
    <w:basedOn w:val="Normal"/>
    <w:uiPriority w:val="34"/>
    <w:qFormat/>
    <w:rsid w:val="001D7370"/>
    <w:pPr>
      <w:ind w:left="720"/>
      <w:contextualSpacing/>
    </w:pPr>
  </w:style>
  <w:style w:type="character" w:styleId="IntenseEmphasis">
    <w:name w:val="Intense Emphasis"/>
    <w:basedOn w:val="DefaultParagraphFont"/>
    <w:uiPriority w:val="21"/>
    <w:qFormat/>
    <w:rsid w:val="001D7370"/>
    <w:rPr>
      <w:i/>
      <w:iCs/>
      <w:color w:val="2F5496" w:themeColor="accent1" w:themeShade="BF"/>
    </w:rPr>
  </w:style>
  <w:style w:type="paragraph" w:styleId="IntenseQuote">
    <w:name w:val="Intense Quote"/>
    <w:basedOn w:val="Normal"/>
    <w:next w:val="Normal"/>
    <w:link w:val="IntenseQuoteChar"/>
    <w:uiPriority w:val="30"/>
    <w:qFormat/>
    <w:rsid w:val="001D73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7370"/>
    <w:rPr>
      <w:i/>
      <w:iCs/>
      <w:color w:val="2F5496" w:themeColor="accent1" w:themeShade="BF"/>
    </w:rPr>
  </w:style>
  <w:style w:type="character" w:styleId="IntenseReference">
    <w:name w:val="Intense Reference"/>
    <w:basedOn w:val="DefaultParagraphFont"/>
    <w:uiPriority w:val="32"/>
    <w:qFormat/>
    <w:rsid w:val="001D7370"/>
    <w:rPr>
      <w:b/>
      <w:bCs/>
      <w:smallCaps/>
      <w:color w:val="2F5496" w:themeColor="accent1" w:themeShade="BF"/>
      <w:spacing w:val="5"/>
    </w:rPr>
  </w:style>
  <w:style w:type="character" w:styleId="Hyperlink">
    <w:name w:val="Hyperlink"/>
    <w:basedOn w:val="DefaultParagraphFont"/>
    <w:uiPriority w:val="99"/>
    <w:unhideWhenUsed/>
    <w:rsid w:val="00E24050"/>
    <w:rPr>
      <w:color w:val="0563C1" w:themeColor="hyperlink"/>
      <w:u w:val="single"/>
    </w:rPr>
  </w:style>
  <w:style w:type="character" w:styleId="UnresolvedMention">
    <w:name w:val="Unresolved Mention"/>
    <w:basedOn w:val="DefaultParagraphFont"/>
    <w:uiPriority w:val="99"/>
    <w:semiHidden/>
    <w:unhideWhenUsed/>
    <w:rsid w:val="00E24050"/>
    <w:rPr>
      <w:color w:val="605E5C"/>
      <w:shd w:val="clear" w:color="auto" w:fill="E1DFDD"/>
    </w:rPr>
  </w:style>
  <w:style w:type="table" w:styleId="TableGrid">
    <w:name w:val="Table Grid"/>
    <w:basedOn w:val="TableNormal"/>
    <w:uiPriority w:val="39"/>
    <w:rsid w:val="00325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34EBB"/>
    <w:rPr>
      <w:color w:val="954F72" w:themeColor="followedHyperlink"/>
      <w:u w:val="single"/>
    </w:rPr>
  </w:style>
  <w:style w:type="paragraph" w:styleId="NormalWeb">
    <w:name w:val="Normal (Web)"/>
    <w:basedOn w:val="Normal"/>
    <w:uiPriority w:val="99"/>
    <w:semiHidden/>
    <w:unhideWhenUsed/>
    <w:rsid w:val="006254B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6254B8"/>
    <w:rPr>
      <w:i/>
      <w:iCs/>
    </w:rPr>
  </w:style>
  <w:style w:type="paragraph" w:styleId="Header">
    <w:name w:val="header"/>
    <w:basedOn w:val="Normal"/>
    <w:link w:val="HeaderChar"/>
    <w:uiPriority w:val="99"/>
    <w:unhideWhenUsed/>
    <w:rsid w:val="005F03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32E"/>
  </w:style>
  <w:style w:type="paragraph" w:styleId="Footer">
    <w:name w:val="footer"/>
    <w:basedOn w:val="Normal"/>
    <w:link w:val="FooterChar"/>
    <w:uiPriority w:val="99"/>
    <w:unhideWhenUsed/>
    <w:rsid w:val="005F03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32E"/>
  </w:style>
  <w:style w:type="paragraph" w:styleId="TOCHeading">
    <w:name w:val="TOC Heading"/>
    <w:basedOn w:val="Heading1"/>
    <w:next w:val="Normal"/>
    <w:uiPriority w:val="39"/>
    <w:unhideWhenUsed/>
    <w:qFormat/>
    <w:rsid w:val="00CB4F46"/>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B4F46"/>
    <w:pPr>
      <w:spacing w:after="100"/>
    </w:pPr>
  </w:style>
  <w:style w:type="paragraph" w:styleId="TOC2">
    <w:name w:val="toc 2"/>
    <w:basedOn w:val="Normal"/>
    <w:next w:val="Normal"/>
    <w:autoRedefine/>
    <w:uiPriority w:val="39"/>
    <w:unhideWhenUsed/>
    <w:rsid w:val="00CB4F46"/>
    <w:pPr>
      <w:spacing w:after="100"/>
      <w:ind w:left="220"/>
    </w:pPr>
  </w:style>
  <w:style w:type="paragraph" w:styleId="TOC3">
    <w:name w:val="toc 3"/>
    <w:basedOn w:val="Normal"/>
    <w:next w:val="Normal"/>
    <w:autoRedefine/>
    <w:uiPriority w:val="39"/>
    <w:unhideWhenUsed/>
    <w:rsid w:val="00CB4F4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268946">
      <w:bodyDiv w:val="1"/>
      <w:marLeft w:val="0"/>
      <w:marRight w:val="0"/>
      <w:marTop w:val="0"/>
      <w:marBottom w:val="0"/>
      <w:divBdr>
        <w:top w:val="none" w:sz="0" w:space="0" w:color="auto"/>
        <w:left w:val="none" w:sz="0" w:space="0" w:color="auto"/>
        <w:bottom w:val="none" w:sz="0" w:space="0" w:color="auto"/>
        <w:right w:val="none" w:sz="0" w:space="0" w:color="auto"/>
      </w:divBdr>
    </w:div>
    <w:div w:id="171526966">
      <w:bodyDiv w:val="1"/>
      <w:marLeft w:val="0"/>
      <w:marRight w:val="0"/>
      <w:marTop w:val="0"/>
      <w:marBottom w:val="0"/>
      <w:divBdr>
        <w:top w:val="none" w:sz="0" w:space="0" w:color="auto"/>
        <w:left w:val="none" w:sz="0" w:space="0" w:color="auto"/>
        <w:bottom w:val="none" w:sz="0" w:space="0" w:color="auto"/>
        <w:right w:val="none" w:sz="0" w:space="0" w:color="auto"/>
      </w:divBdr>
      <w:divsChild>
        <w:div w:id="708259588">
          <w:marLeft w:val="0"/>
          <w:marRight w:val="0"/>
          <w:marTop w:val="0"/>
          <w:marBottom w:val="0"/>
          <w:divBdr>
            <w:top w:val="none" w:sz="0" w:space="0" w:color="auto"/>
            <w:left w:val="none" w:sz="0" w:space="0" w:color="auto"/>
            <w:bottom w:val="none" w:sz="0" w:space="0" w:color="auto"/>
            <w:right w:val="none" w:sz="0" w:space="0" w:color="auto"/>
          </w:divBdr>
          <w:divsChild>
            <w:div w:id="2134442272">
              <w:marLeft w:val="0"/>
              <w:marRight w:val="0"/>
              <w:marTop w:val="0"/>
              <w:marBottom w:val="0"/>
              <w:divBdr>
                <w:top w:val="none" w:sz="0" w:space="0" w:color="auto"/>
                <w:left w:val="none" w:sz="0" w:space="0" w:color="auto"/>
                <w:bottom w:val="none" w:sz="0" w:space="0" w:color="auto"/>
                <w:right w:val="none" w:sz="0" w:space="0" w:color="auto"/>
              </w:divBdr>
              <w:divsChild>
                <w:div w:id="201819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621261">
          <w:marLeft w:val="0"/>
          <w:marRight w:val="0"/>
          <w:marTop w:val="0"/>
          <w:marBottom w:val="0"/>
          <w:divBdr>
            <w:top w:val="none" w:sz="0" w:space="0" w:color="auto"/>
            <w:left w:val="none" w:sz="0" w:space="0" w:color="auto"/>
            <w:bottom w:val="none" w:sz="0" w:space="0" w:color="auto"/>
            <w:right w:val="none" w:sz="0" w:space="0" w:color="auto"/>
          </w:divBdr>
          <w:divsChild>
            <w:div w:id="83056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109074">
      <w:bodyDiv w:val="1"/>
      <w:marLeft w:val="0"/>
      <w:marRight w:val="0"/>
      <w:marTop w:val="0"/>
      <w:marBottom w:val="0"/>
      <w:divBdr>
        <w:top w:val="none" w:sz="0" w:space="0" w:color="auto"/>
        <w:left w:val="none" w:sz="0" w:space="0" w:color="auto"/>
        <w:bottom w:val="none" w:sz="0" w:space="0" w:color="auto"/>
        <w:right w:val="none" w:sz="0" w:space="0" w:color="auto"/>
      </w:divBdr>
    </w:div>
    <w:div w:id="267470162">
      <w:bodyDiv w:val="1"/>
      <w:marLeft w:val="0"/>
      <w:marRight w:val="0"/>
      <w:marTop w:val="0"/>
      <w:marBottom w:val="0"/>
      <w:divBdr>
        <w:top w:val="none" w:sz="0" w:space="0" w:color="auto"/>
        <w:left w:val="none" w:sz="0" w:space="0" w:color="auto"/>
        <w:bottom w:val="none" w:sz="0" w:space="0" w:color="auto"/>
        <w:right w:val="none" w:sz="0" w:space="0" w:color="auto"/>
      </w:divBdr>
    </w:div>
    <w:div w:id="369964725">
      <w:bodyDiv w:val="1"/>
      <w:marLeft w:val="0"/>
      <w:marRight w:val="0"/>
      <w:marTop w:val="0"/>
      <w:marBottom w:val="0"/>
      <w:divBdr>
        <w:top w:val="none" w:sz="0" w:space="0" w:color="auto"/>
        <w:left w:val="none" w:sz="0" w:space="0" w:color="auto"/>
        <w:bottom w:val="none" w:sz="0" w:space="0" w:color="auto"/>
        <w:right w:val="none" w:sz="0" w:space="0" w:color="auto"/>
      </w:divBdr>
    </w:div>
    <w:div w:id="390885111">
      <w:bodyDiv w:val="1"/>
      <w:marLeft w:val="0"/>
      <w:marRight w:val="0"/>
      <w:marTop w:val="0"/>
      <w:marBottom w:val="0"/>
      <w:divBdr>
        <w:top w:val="none" w:sz="0" w:space="0" w:color="auto"/>
        <w:left w:val="none" w:sz="0" w:space="0" w:color="auto"/>
        <w:bottom w:val="none" w:sz="0" w:space="0" w:color="auto"/>
        <w:right w:val="none" w:sz="0" w:space="0" w:color="auto"/>
      </w:divBdr>
    </w:div>
    <w:div w:id="411121627">
      <w:bodyDiv w:val="1"/>
      <w:marLeft w:val="0"/>
      <w:marRight w:val="0"/>
      <w:marTop w:val="0"/>
      <w:marBottom w:val="0"/>
      <w:divBdr>
        <w:top w:val="none" w:sz="0" w:space="0" w:color="auto"/>
        <w:left w:val="none" w:sz="0" w:space="0" w:color="auto"/>
        <w:bottom w:val="none" w:sz="0" w:space="0" w:color="auto"/>
        <w:right w:val="none" w:sz="0" w:space="0" w:color="auto"/>
      </w:divBdr>
      <w:divsChild>
        <w:div w:id="1254900822">
          <w:marLeft w:val="0"/>
          <w:marRight w:val="0"/>
          <w:marTop w:val="0"/>
          <w:marBottom w:val="0"/>
          <w:divBdr>
            <w:top w:val="none" w:sz="0" w:space="0" w:color="auto"/>
            <w:left w:val="none" w:sz="0" w:space="0" w:color="auto"/>
            <w:bottom w:val="none" w:sz="0" w:space="0" w:color="auto"/>
            <w:right w:val="none" w:sz="0" w:space="0" w:color="auto"/>
          </w:divBdr>
          <w:divsChild>
            <w:div w:id="1701661166">
              <w:marLeft w:val="0"/>
              <w:marRight w:val="0"/>
              <w:marTop w:val="0"/>
              <w:marBottom w:val="0"/>
              <w:divBdr>
                <w:top w:val="none" w:sz="0" w:space="0" w:color="auto"/>
                <w:left w:val="none" w:sz="0" w:space="0" w:color="auto"/>
                <w:bottom w:val="none" w:sz="0" w:space="0" w:color="auto"/>
                <w:right w:val="none" w:sz="0" w:space="0" w:color="auto"/>
              </w:divBdr>
              <w:divsChild>
                <w:div w:id="101210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02226">
          <w:marLeft w:val="0"/>
          <w:marRight w:val="0"/>
          <w:marTop w:val="0"/>
          <w:marBottom w:val="0"/>
          <w:divBdr>
            <w:top w:val="none" w:sz="0" w:space="0" w:color="auto"/>
            <w:left w:val="none" w:sz="0" w:space="0" w:color="auto"/>
            <w:bottom w:val="none" w:sz="0" w:space="0" w:color="auto"/>
            <w:right w:val="none" w:sz="0" w:space="0" w:color="auto"/>
          </w:divBdr>
          <w:divsChild>
            <w:div w:id="128407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555677">
      <w:bodyDiv w:val="1"/>
      <w:marLeft w:val="0"/>
      <w:marRight w:val="0"/>
      <w:marTop w:val="0"/>
      <w:marBottom w:val="0"/>
      <w:divBdr>
        <w:top w:val="none" w:sz="0" w:space="0" w:color="auto"/>
        <w:left w:val="none" w:sz="0" w:space="0" w:color="auto"/>
        <w:bottom w:val="none" w:sz="0" w:space="0" w:color="auto"/>
        <w:right w:val="none" w:sz="0" w:space="0" w:color="auto"/>
      </w:divBdr>
    </w:div>
    <w:div w:id="531042604">
      <w:bodyDiv w:val="1"/>
      <w:marLeft w:val="0"/>
      <w:marRight w:val="0"/>
      <w:marTop w:val="0"/>
      <w:marBottom w:val="0"/>
      <w:divBdr>
        <w:top w:val="none" w:sz="0" w:space="0" w:color="auto"/>
        <w:left w:val="none" w:sz="0" w:space="0" w:color="auto"/>
        <w:bottom w:val="none" w:sz="0" w:space="0" w:color="auto"/>
        <w:right w:val="none" w:sz="0" w:space="0" w:color="auto"/>
      </w:divBdr>
    </w:div>
    <w:div w:id="533882841">
      <w:bodyDiv w:val="1"/>
      <w:marLeft w:val="0"/>
      <w:marRight w:val="0"/>
      <w:marTop w:val="0"/>
      <w:marBottom w:val="0"/>
      <w:divBdr>
        <w:top w:val="none" w:sz="0" w:space="0" w:color="auto"/>
        <w:left w:val="none" w:sz="0" w:space="0" w:color="auto"/>
        <w:bottom w:val="none" w:sz="0" w:space="0" w:color="auto"/>
        <w:right w:val="none" w:sz="0" w:space="0" w:color="auto"/>
      </w:divBdr>
    </w:div>
    <w:div w:id="557008938">
      <w:bodyDiv w:val="1"/>
      <w:marLeft w:val="0"/>
      <w:marRight w:val="0"/>
      <w:marTop w:val="0"/>
      <w:marBottom w:val="0"/>
      <w:divBdr>
        <w:top w:val="none" w:sz="0" w:space="0" w:color="auto"/>
        <w:left w:val="none" w:sz="0" w:space="0" w:color="auto"/>
        <w:bottom w:val="none" w:sz="0" w:space="0" w:color="auto"/>
        <w:right w:val="none" w:sz="0" w:space="0" w:color="auto"/>
      </w:divBdr>
    </w:div>
    <w:div w:id="622272072">
      <w:bodyDiv w:val="1"/>
      <w:marLeft w:val="0"/>
      <w:marRight w:val="0"/>
      <w:marTop w:val="0"/>
      <w:marBottom w:val="0"/>
      <w:divBdr>
        <w:top w:val="none" w:sz="0" w:space="0" w:color="auto"/>
        <w:left w:val="none" w:sz="0" w:space="0" w:color="auto"/>
        <w:bottom w:val="none" w:sz="0" w:space="0" w:color="auto"/>
        <w:right w:val="none" w:sz="0" w:space="0" w:color="auto"/>
      </w:divBdr>
    </w:div>
    <w:div w:id="649751087">
      <w:bodyDiv w:val="1"/>
      <w:marLeft w:val="0"/>
      <w:marRight w:val="0"/>
      <w:marTop w:val="0"/>
      <w:marBottom w:val="0"/>
      <w:divBdr>
        <w:top w:val="none" w:sz="0" w:space="0" w:color="auto"/>
        <w:left w:val="none" w:sz="0" w:space="0" w:color="auto"/>
        <w:bottom w:val="none" w:sz="0" w:space="0" w:color="auto"/>
        <w:right w:val="none" w:sz="0" w:space="0" w:color="auto"/>
      </w:divBdr>
    </w:div>
    <w:div w:id="669793644">
      <w:bodyDiv w:val="1"/>
      <w:marLeft w:val="0"/>
      <w:marRight w:val="0"/>
      <w:marTop w:val="0"/>
      <w:marBottom w:val="0"/>
      <w:divBdr>
        <w:top w:val="none" w:sz="0" w:space="0" w:color="auto"/>
        <w:left w:val="none" w:sz="0" w:space="0" w:color="auto"/>
        <w:bottom w:val="none" w:sz="0" w:space="0" w:color="auto"/>
        <w:right w:val="none" w:sz="0" w:space="0" w:color="auto"/>
      </w:divBdr>
    </w:div>
    <w:div w:id="697925280">
      <w:bodyDiv w:val="1"/>
      <w:marLeft w:val="0"/>
      <w:marRight w:val="0"/>
      <w:marTop w:val="0"/>
      <w:marBottom w:val="0"/>
      <w:divBdr>
        <w:top w:val="none" w:sz="0" w:space="0" w:color="auto"/>
        <w:left w:val="none" w:sz="0" w:space="0" w:color="auto"/>
        <w:bottom w:val="none" w:sz="0" w:space="0" w:color="auto"/>
        <w:right w:val="none" w:sz="0" w:space="0" w:color="auto"/>
      </w:divBdr>
    </w:div>
    <w:div w:id="783884571">
      <w:bodyDiv w:val="1"/>
      <w:marLeft w:val="0"/>
      <w:marRight w:val="0"/>
      <w:marTop w:val="0"/>
      <w:marBottom w:val="0"/>
      <w:divBdr>
        <w:top w:val="none" w:sz="0" w:space="0" w:color="auto"/>
        <w:left w:val="none" w:sz="0" w:space="0" w:color="auto"/>
        <w:bottom w:val="none" w:sz="0" w:space="0" w:color="auto"/>
        <w:right w:val="none" w:sz="0" w:space="0" w:color="auto"/>
      </w:divBdr>
    </w:div>
    <w:div w:id="975646749">
      <w:bodyDiv w:val="1"/>
      <w:marLeft w:val="0"/>
      <w:marRight w:val="0"/>
      <w:marTop w:val="0"/>
      <w:marBottom w:val="0"/>
      <w:divBdr>
        <w:top w:val="none" w:sz="0" w:space="0" w:color="auto"/>
        <w:left w:val="none" w:sz="0" w:space="0" w:color="auto"/>
        <w:bottom w:val="none" w:sz="0" w:space="0" w:color="auto"/>
        <w:right w:val="none" w:sz="0" w:space="0" w:color="auto"/>
      </w:divBdr>
    </w:div>
    <w:div w:id="1046028362">
      <w:bodyDiv w:val="1"/>
      <w:marLeft w:val="0"/>
      <w:marRight w:val="0"/>
      <w:marTop w:val="0"/>
      <w:marBottom w:val="0"/>
      <w:divBdr>
        <w:top w:val="none" w:sz="0" w:space="0" w:color="auto"/>
        <w:left w:val="none" w:sz="0" w:space="0" w:color="auto"/>
        <w:bottom w:val="none" w:sz="0" w:space="0" w:color="auto"/>
        <w:right w:val="none" w:sz="0" w:space="0" w:color="auto"/>
      </w:divBdr>
    </w:div>
    <w:div w:id="1078673041">
      <w:bodyDiv w:val="1"/>
      <w:marLeft w:val="0"/>
      <w:marRight w:val="0"/>
      <w:marTop w:val="0"/>
      <w:marBottom w:val="0"/>
      <w:divBdr>
        <w:top w:val="none" w:sz="0" w:space="0" w:color="auto"/>
        <w:left w:val="none" w:sz="0" w:space="0" w:color="auto"/>
        <w:bottom w:val="none" w:sz="0" w:space="0" w:color="auto"/>
        <w:right w:val="none" w:sz="0" w:space="0" w:color="auto"/>
      </w:divBdr>
    </w:div>
    <w:div w:id="1082340163">
      <w:bodyDiv w:val="1"/>
      <w:marLeft w:val="0"/>
      <w:marRight w:val="0"/>
      <w:marTop w:val="0"/>
      <w:marBottom w:val="0"/>
      <w:divBdr>
        <w:top w:val="none" w:sz="0" w:space="0" w:color="auto"/>
        <w:left w:val="none" w:sz="0" w:space="0" w:color="auto"/>
        <w:bottom w:val="none" w:sz="0" w:space="0" w:color="auto"/>
        <w:right w:val="none" w:sz="0" w:space="0" w:color="auto"/>
      </w:divBdr>
    </w:div>
    <w:div w:id="1114523858">
      <w:bodyDiv w:val="1"/>
      <w:marLeft w:val="0"/>
      <w:marRight w:val="0"/>
      <w:marTop w:val="0"/>
      <w:marBottom w:val="0"/>
      <w:divBdr>
        <w:top w:val="none" w:sz="0" w:space="0" w:color="auto"/>
        <w:left w:val="none" w:sz="0" w:space="0" w:color="auto"/>
        <w:bottom w:val="none" w:sz="0" w:space="0" w:color="auto"/>
        <w:right w:val="none" w:sz="0" w:space="0" w:color="auto"/>
      </w:divBdr>
      <w:divsChild>
        <w:div w:id="2103065550">
          <w:marLeft w:val="0"/>
          <w:marRight w:val="0"/>
          <w:marTop w:val="0"/>
          <w:marBottom w:val="0"/>
          <w:divBdr>
            <w:top w:val="none" w:sz="0" w:space="0" w:color="auto"/>
            <w:left w:val="none" w:sz="0" w:space="0" w:color="auto"/>
            <w:bottom w:val="none" w:sz="0" w:space="0" w:color="auto"/>
            <w:right w:val="none" w:sz="0" w:space="0" w:color="auto"/>
          </w:divBdr>
          <w:divsChild>
            <w:div w:id="1684212076">
              <w:marLeft w:val="0"/>
              <w:marRight w:val="0"/>
              <w:marTop w:val="0"/>
              <w:marBottom w:val="0"/>
              <w:divBdr>
                <w:top w:val="none" w:sz="0" w:space="0" w:color="auto"/>
                <w:left w:val="none" w:sz="0" w:space="0" w:color="auto"/>
                <w:bottom w:val="none" w:sz="0" w:space="0" w:color="auto"/>
                <w:right w:val="none" w:sz="0" w:space="0" w:color="auto"/>
              </w:divBdr>
              <w:divsChild>
                <w:div w:id="99988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85419">
          <w:marLeft w:val="0"/>
          <w:marRight w:val="0"/>
          <w:marTop w:val="0"/>
          <w:marBottom w:val="0"/>
          <w:divBdr>
            <w:top w:val="none" w:sz="0" w:space="0" w:color="auto"/>
            <w:left w:val="none" w:sz="0" w:space="0" w:color="auto"/>
            <w:bottom w:val="none" w:sz="0" w:space="0" w:color="auto"/>
            <w:right w:val="none" w:sz="0" w:space="0" w:color="auto"/>
          </w:divBdr>
          <w:divsChild>
            <w:div w:id="195363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826277">
      <w:bodyDiv w:val="1"/>
      <w:marLeft w:val="0"/>
      <w:marRight w:val="0"/>
      <w:marTop w:val="0"/>
      <w:marBottom w:val="0"/>
      <w:divBdr>
        <w:top w:val="none" w:sz="0" w:space="0" w:color="auto"/>
        <w:left w:val="none" w:sz="0" w:space="0" w:color="auto"/>
        <w:bottom w:val="none" w:sz="0" w:space="0" w:color="auto"/>
        <w:right w:val="none" w:sz="0" w:space="0" w:color="auto"/>
      </w:divBdr>
    </w:div>
    <w:div w:id="1124539184">
      <w:bodyDiv w:val="1"/>
      <w:marLeft w:val="0"/>
      <w:marRight w:val="0"/>
      <w:marTop w:val="0"/>
      <w:marBottom w:val="0"/>
      <w:divBdr>
        <w:top w:val="none" w:sz="0" w:space="0" w:color="auto"/>
        <w:left w:val="none" w:sz="0" w:space="0" w:color="auto"/>
        <w:bottom w:val="none" w:sz="0" w:space="0" w:color="auto"/>
        <w:right w:val="none" w:sz="0" w:space="0" w:color="auto"/>
      </w:divBdr>
    </w:div>
    <w:div w:id="1324046821">
      <w:bodyDiv w:val="1"/>
      <w:marLeft w:val="0"/>
      <w:marRight w:val="0"/>
      <w:marTop w:val="0"/>
      <w:marBottom w:val="0"/>
      <w:divBdr>
        <w:top w:val="none" w:sz="0" w:space="0" w:color="auto"/>
        <w:left w:val="none" w:sz="0" w:space="0" w:color="auto"/>
        <w:bottom w:val="none" w:sz="0" w:space="0" w:color="auto"/>
        <w:right w:val="none" w:sz="0" w:space="0" w:color="auto"/>
      </w:divBdr>
    </w:div>
    <w:div w:id="1358700603">
      <w:bodyDiv w:val="1"/>
      <w:marLeft w:val="0"/>
      <w:marRight w:val="0"/>
      <w:marTop w:val="0"/>
      <w:marBottom w:val="0"/>
      <w:divBdr>
        <w:top w:val="none" w:sz="0" w:space="0" w:color="auto"/>
        <w:left w:val="none" w:sz="0" w:space="0" w:color="auto"/>
        <w:bottom w:val="none" w:sz="0" w:space="0" w:color="auto"/>
        <w:right w:val="none" w:sz="0" w:space="0" w:color="auto"/>
      </w:divBdr>
    </w:div>
    <w:div w:id="1367102907">
      <w:bodyDiv w:val="1"/>
      <w:marLeft w:val="0"/>
      <w:marRight w:val="0"/>
      <w:marTop w:val="0"/>
      <w:marBottom w:val="0"/>
      <w:divBdr>
        <w:top w:val="none" w:sz="0" w:space="0" w:color="auto"/>
        <w:left w:val="none" w:sz="0" w:space="0" w:color="auto"/>
        <w:bottom w:val="none" w:sz="0" w:space="0" w:color="auto"/>
        <w:right w:val="none" w:sz="0" w:space="0" w:color="auto"/>
      </w:divBdr>
    </w:div>
    <w:div w:id="1372456540">
      <w:bodyDiv w:val="1"/>
      <w:marLeft w:val="0"/>
      <w:marRight w:val="0"/>
      <w:marTop w:val="0"/>
      <w:marBottom w:val="0"/>
      <w:divBdr>
        <w:top w:val="none" w:sz="0" w:space="0" w:color="auto"/>
        <w:left w:val="none" w:sz="0" w:space="0" w:color="auto"/>
        <w:bottom w:val="none" w:sz="0" w:space="0" w:color="auto"/>
        <w:right w:val="none" w:sz="0" w:space="0" w:color="auto"/>
      </w:divBdr>
    </w:div>
    <w:div w:id="1380470345">
      <w:bodyDiv w:val="1"/>
      <w:marLeft w:val="0"/>
      <w:marRight w:val="0"/>
      <w:marTop w:val="0"/>
      <w:marBottom w:val="0"/>
      <w:divBdr>
        <w:top w:val="none" w:sz="0" w:space="0" w:color="auto"/>
        <w:left w:val="none" w:sz="0" w:space="0" w:color="auto"/>
        <w:bottom w:val="none" w:sz="0" w:space="0" w:color="auto"/>
        <w:right w:val="none" w:sz="0" w:space="0" w:color="auto"/>
      </w:divBdr>
      <w:divsChild>
        <w:div w:id="42339688">
          <w:marLeft w:val="0"/>
          <w:marRight w:val="0"/>
          <w:marTop w:val="0"/>
          <w:marBottom w:val="0"/>
          <w:divBdr>
            <w:top w:val="none" w:sz="0" w:space="0" w:color="auto"/>
            <w:left w:val="none" w:sz="0" w:space="0" w:color="auto"/>
            <w:bottom w:val="none" w:sz="0" w:space="0" w:color="auto"/>
            <w:right w:val="none" w:sz="0" w:space="0" w:color="auto"/>
          </w:divBdr>
          <w:divsChild>
            <w:div w:id="1915775270">
              <w:marLeft w:val="0"/>
              <w:marRight w:val="0"/>
              <w:marTop w:val="0"/>
              <w:marBottom w:val="0"/>
              <w:divBdr>
                <w:top w:val="none" w:sz="0" w:space="0" w:color="auto"/>
                <w:left w:val="none" w:sz="0" w:space="0" w:color="auto"/>
                <w:bottom w:val="none" w:sz="0" w:space="0" w:color="auto"/>
                <w:right w:val="none" w:sz="0" w:space="0" w:color="auto"/>
              </w:divBdr>
              <w:divsChild>
                <w:div w:id="94111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887767">
          <w:marLeft w:val="0"/>
          <w:marRight w:val="0"/>
          <w:marTop w:val="0"/>
          <w:marBottom w:val="0"/>
          <w:divBdr>
            <w:top w:val="none" w:sz="0" w:space="0" w:color="auto"/>
            <w:left w:val="none" w:sz="0" w:space="0" w:color="auto"/>
            <w:bottom w:val="none" w:sz="0" w:space="0" w:color="auto"/>
            <w:right w:val="none" w:sz="0" w:space="0" w:color="auto"/>
          </w:divBdr>
          <w:divsChild>
            <w:div w:id="47920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267502">
      <w:bodyDiv w:val="1"/>
      <w:marLeft w:val="0"/>
      <w:marRight w:val="0"/>
      <w:marTop w:val="0"/>
      <w:marBottom w:val="0"/>
      <w:divBdr>
        <w:top w:val="none" w:sz="0" w:space="0" w:color="auto"/>
        <w:left w:val="none" w:sz="0" w:space="0" w:color="auto"/>
        <w:bottom w:val="none" w:sz="0" w:space="0" w:color="auto"/>
        <w:right w:val="none" w:sz="0" w:space="0" w:color="auto"/>
      </w:divBdr>
    </w:div>
    <w:div w:id="1457681447">
      <w:bodyDiv w:val="1"/>
      <w:marLeft w:val="0"/>
      <w:marRight w:val="0"/>
      <w:marTop w:val="0"/>
      <w:marBottom w:val="0"/>
      <w:divBdr>
        <w:top w:val="none" w:sz="0" w:space="0" w:color="auto"/>
        <w:left w:val="none" w:sz="0" w:space="0" w:color="auto"/>
        <w:bottom w:val="none" w:sz="0" w:space="0" w:color="auto"/>
        <w:right w:val="none" w:sz="0" w:space="0" w:color="auto"/>
      </w:divBdr>
    </w:div>
    <w:div w:id="1528905416">
      <w:bodyDiv w:val="1"/>
      <w:marLeft w:val="0"/>
      <w:marRight w:val="0"/>
      <w:marTop w:val="0"/>
      <w:marBottom w:val="0"/>
      <w:divBdr>
        <w:top w:val="none" w:sz="0" w:space="0" w:color="auto"/>
        <w:left w:val="none" w:sz="0" w:space="0" w:color="auto"/>
        <w:bottom w:val="none" w:sz="0" w:space="0" w:color="auto"/>
        <w:right w:val="none" w:sz="0" w:space="0" w:color="auto"/>
      </w:divBdr>
    </w:div>
    <w:div w:id="1536232803">
      <w:bodyDiv w:val="1"/>
      <w:marLeft w:val="0"/>
      <w:marRight w:val="0"/>
      <w:marTop w:val="0"/>
      <w:marBottom w:val="0"/>
      <w:divBdr>
        <w:top w:val="none" w:sz="0" w:space="0" w:color="auto"/>
        <w:left w:val="none" w:sz="0" w:space="0" w:color="auto"/>
        <w:bottom w:val="none" w:sz="0" w:space="0" w:color="auto"/>
        <w:right w:val="none" w:sz="0" w:space="0" w:color="auto"/>
      </w:divBdr>
    </w:div>
    <w:div w:id="1543398576">
      <w:bodyDiv w:val="1"/>
      <w:marLeft w:val="0"/>
      <w:marRight w:val="0"/>
      <w:marTop w:val="0"/>
      <w:marBottom w:val="0"/>
      <w:divBdr>
        <w:top w:val="none" w:sz="0" w:space="0" w:color="auto"/>
        <w:left w:val="none" w:sz="0" w:space="0" w:color="auto"/>
        <w:bottom w:val="none" w:sz="0" w:space="0" w:color="auto"/>
        <w:right w:val="none" w:sz="0" w:space="0" w:color="auto"/>
      </w:divBdr>
    </w:div>
    <w:div w:id="1547833490">
      <w:bodyDiv w:val="1"/>
      <w:marLeft w:val="0"/>
      <w:marRight w:val="0"/>
      <w:marTop w:val="0"/>
      <w:marBottom w:val="0"/>
      <w:divBdr>
        <w:top w:val="none" w:sz="0" w:space="0" w:color="auto"/>
        <w:left w:val="none" w:sz="0" w:space="0" w:color="auto"/>
        <w:bottom w:val="none" w:sz="0" w:space="0" w:color="auto"/>
        <w:right w:val="none" w:sz="0" w:space="0" w:color="auto"/>
      </w:divBdr>
    </w:div>
    <w:div w:id="1555847291">
      <w:bodyDiv w:val="1"/>
      <w:marLeft w:val="0"/>
      <w:marRight w:val="0"/>
      <w:marTop w:val="0"/>
      <w:marBottom w:val="0"/>
      <w:divBdr>
        <w:top w:val="none" w:sz="0" w:space="0" w:color="auto"/>
        <w:left w:val="none" w:sz="0" w:space="0" w:color="auto"/>
        <w:bottom w:val="none" w:sz="0" w:space="0" w:color="auto"/>
        <w:right w:val="none" w:sz="0" w:space="0" w:color="auto"/>
      </w:divBdr>
    </w:div>
    <w:div w:id="1630621701">
      <w:bodyDiv w:val="1"/>
      <w:marLeft w:val="0"/>
      <w:marRight w:val="0"/>
      <w:marTop w:val="0"/>
      <w:marBottom w:val="0"/>
      <w:divBdr>
        <w:top w:val="none" w:sz="0" w:space="0" w:color="auto"/>
        <w:left w:val="none" w:sz="0" w:space="0" w:color="auto"/>
        <w:bottom w:val="none" w:sz="0" w:space="0" w:color="auto"/>
        <w:right w:val="none" w:sz="0" w:space="0" w:color="auto"/>
      </w:divBdr>
    </w:div>
    <w:div w:id="1714311204">
      <w:bodyDiv w:val="1"/>
      <w:marLeft w:val="0"/>
      <w:marRight w:val="0"/>
      <w:marTop w:val="0"/>
      <w:marBottom w:val="0"/>
      <w:divBdr>
        <w:top w:val="none" w:sz="0" w:space="0" w:color="auto"/>
        <w:left w:val="none" w:sz="0" w:space="0" w:color="auto"/>
        <w:bottom w:val="none" w:sz="0" w:space="0" w:color="auto"/>
        <w:right w:val="none" w:sz="0" w:space="0" w:color="auto"/>
      </w:divBdr>
    </w:div>
    <w:div w:id="1721048894">
      <w:bodyDiv w:val="1"/>
      <w:marLeft w:val="0"/>
      <w:marRight w:val="0"/>
      <w:marTop w:val="0"/>
      <w:marBottom w:val="0"/>
      <w:divBdr>
        <w:top w:val="none" w:sz="0" w:space="0" w:color="auto"/>
        <w:left w:val="none" w:sz="0" w:space="0" w:color="auto"/>
        <w:bottom w:val="none" w:sz="0" w:space="0" w:color="auto"/>
        <w:right w:val="none" w:sz="0" w:space="0" w:color="auto"/>
      </w:divBdr>
    </w:div>
    <w:div w:id="1744252949">
      <w:bodyDiv w:val="1"/>
      <w:marLeft w:val="0"/>
      <w:marRight w:val="0"/>
      <w:marTop w:val="0"/>
      <w:marBottom w:val="0"/>
      <w:divBdr>
        <w:top w:val="none" w:sz="0" w:space="0" w:color="auto"/>
        <w:left w:val="none" w:sz="0" w:space="0" w:color="auto"/>
        <w:bottom w:val="none" w:sz="0" w:space="0" w:color="auto"/>
        <w:right w:val="none" w:sz="0" w:space="0" w:color="auto"/>
      </w:divBdr>
    </w:div>
    <w:div w:id="1768454144">
      <w:bodyDiv w:val="1"/>
      <w:marLeft w:val="0"/>
      <w:marRight w:val="0"/>
      <w:marTop w:val="0"/>
      <w:marBottom w:val="0"/>
      <w:divBdr>
        <w:top w:val="none" w:sz="0" w:space="0" w:color="auto"/>
        <w:left w:val="none" w:sz="0" w:space="0" w:color="auto"/>
        <w:bottom w:val="none" w:sz="0" w:space="0" w:color="auto"/>
        <w:right w:val="none" w:sz="0" w:space="0" w:color="auto"/>
      </w:divBdr>
      <w:divsChild>
        <w:div w:id="1736779102">
          <w:marLeft w:val="0"/>
          <w:marRight w:val="0"/>
          <w:marTop w:val="0"/>
          <w:marBottom w:val="0"/>
          <w:divBdr>
            <w:top w:val="none" w:sz="0" w:space="0" w:color="auto"/>
            <w:left w:val="none" w:sz="0" w:space="0" w:color="auto"/>
            <w:bottom w:val="none" w:sz="0" w:space="0" w:color="auto"/>
            <w:right w:val="none" w:sz="0" w:space="0" w:color="auto"/>
          </w:divBdr>
          <w:divsChild>
            <w:div w:id="1715693825">
              <w:marLeft w:val="0"/>
              <w:marRight w:val="0"/>
              <w:marTop w:val="0"/>
              <w:marBottom w:val="0"/>
              <w:divBdr>
                <w:top w:val="none" w:sz="0" w:space="0" w:color="auto"/>
                <w:left w:val="none" w:sz="0" w:space="0" w:color="auto"/>
                <w:bottom w:val="none" w:sz="0" w:space="0" w:color="auto"/>
                <w:right w:val="none" w:sz="0" w:space="0" w:color="auto"/>
              </w:divBdr>
              <w:divsChild>
                <w:div w:id="67603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188247">
          <w:marLeft w:val="0"/>
          <w:marRight w:val="0"/>
          <w:marTop w:val="0"/>
          <w:marBottom w:val="0"/>
          <w:divBdr>
            <w:top w:val="none" w:sz="0" w:space="0" w:color="auto"/>
            <w:left w:val="none" w:sz="0" w:space="0" w:color="auto"/>
            <w:bottom w:val="none" w:sz="0" w:space="0" w:color="auto"/>
            <w:right w:val="none" w:sz="0" w:space="0" w:color="auto"/>
          </w:divBdr>
          <w:divsChild>
            <w:div w:id="1577277682">
              <w:marLeft w:val="0"/>
              <w:marRight w:val="0"/>
              <w:marTop w:val="0"/>
              <w:marBottom w:val="0"/>
              <w:divBdr>
                <w:top w:val="none" w:sz="0" w:space="0" w:color="auto"/>
                <w:left w:val="none" w:sz="0" w:space="0" w:color="auto"/>
                <w:bottom w:val="none" w:sz="0" w:space="0" w:color="auto"/>
                <w:right w:val="none" w:sz="0" w:space="0" w:color="auto"/>
              </w:divBdr>
              <w:divsChild>
                <w:div w:id="2008825389">
                  <w:marLeft w:val="0"/>
                  <w:marRight w:val="0"/>
                  <w:marTop w:val="0"/>
                  <w:marBottom w:val="0"/>
                  <w:divBdr>
                    <w:top w:val="none" w:sz="0" w:space="0" w:color="auto"/>
                    <w:left w:val="none" w:sz="0" w:space="0" w:color="auto"/>
                    <w:bottom w:val="none" w:sz="0" w:space="0" w:color="auto"/>
                    <w:right w:val="none" w:sz="0" w:space="0" w:color="auto"/>
                  </w:divBdr>
                  <w:divsChild>
                    <w:div w:id="2049212048">
                      <w:marLeft w:val="0"/>
                      <w:marRight w:val="0"/>
                      <w:marTop w:val="0"/>
                      <w:marBottom w:val="0"/>
                      <w:divBdr>
                        <w:top w:val="none" w:sz="0" w:space="0" w:color="auto"/>
                        <w:left w:val="none" w:sz="0" w:space="0" w:color="auto"/>
                        <w:bottom w:val="none" w:sz="0" w:space="0" w:color="auto"/>
                        <w:right w:val="none" w:sz="0" w:space="0" w:color="auto"/>
                      </w:divBdr>
                      <w:divsChild>
                        <w:div w:id="30134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217788">
                  <w:marLeft w:val="0"/>
                  <w:marRight w:val="0"/>
                  <w:marTop w:val="0"/>
                  <w:marBottom w:val="0"/>
                  <w:divBdr>
                    <w:top w:val="none" w:sz="0" w:space="0" w:color="auto"/>
                    <w:left w:val="none" w:sz="0" w:space="0" w:color="auto"/>
                    <w:bottom w:val="none" w:sz="0" w:space="0" w:color="auto"/>
                    <w:right w:val="none" w:sz="0" w:space="0" w:color="auto"/>
                  </w:divBdr>
                  <w:divsChild>
                    <w:div w:id="77641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517310">
      <w:bodyDiv w:val="1"/>
      <w:marLeft w:val="0"/>
      <w:marRight w:val="0"/>
      <w:marTop w:val="0"/>
      <w:marBottom w:val="0"/>
      <w:divBdr>
        <w:top w:val="none" w:sz="0" w:space="0" w:color="auto"/>
        <w:left w:val="none" w:sz="0" w:space="0" w:color="auto"/>
        <w:bottom w:val="none" w:sz="0" w:space="0" w:color="auto"/>
        <w:right w:val="none" w:sz="0" w:space="0" w:color="auto"/>
      </w:divBdr>
    </w:div>
    <w:div w:id="1894073928">
      <w:bodyDiv w:val="1"/>
      <w:marLeft w:val="0"/>
      <w:marRight w:val="0"/>
      <w:marTop w:val="0"/>
      <w:marBottom w:val="0"/>
      <w:divBdr>
        <w:top w:val="none" w:sz="0" w:space="0" w:color="auto"/>
        <w:left w:val="none" w:sz="0" w:space="0" w:color="auto"/>
        <w:bottom w:val="none" w:sz="0" w:space="0" w:color="auto"/>
        <w:right w:val="none" w:sz="0" w:space="0" w:color="auto"/>
      </w:divBdr>
    </w:div>
    <w:div w:id="1904834219">
      <w:bodyDiv w:val="1"/>
      <w:marLeft w:val="0"/>
      <w:marRight w:val="0"/>
      <w:marTop w:val="0"/>
      <w:marBottom w:val="0"/>
      <w:divBdr>
        <w:top w:val="none" w:sz="0" w:space="0" w:color="auto"/>
        <w:left w:val="none" w:sz="0" w:space="0" w:color="auto"/>
        <w:bottom w:val="none" w:sz="0" w:space="0" w:color="auto"/>
        <w:right w:val="none" w:sz="0" w:space="0" w:color="auto"/>
      </w:divBdr>
      <w:divsChild>
        <w:div w:id="1436167311">
          <w:marLeft w:val="0"/>
          <w:marRight w:val="0"/>
          <w:marTop w:val="0"/>
          <w:marBottom w:val="0"/>
          <w:divBdr>
            <w:top w:val="none" w:sz="0" w:space="0" w:color="auto"/>
            <w:left w:val="none" w:sz="0" w:space="0" w:color="auto"/>
            <w:bottom w:val="none" w:sz="0" w:space="0" w:color="auto"/>
            <w:right w:val="none" w:sz="0" w:space="0" w:color="auto"/>
          </w:divBdr>
          <w:divsChild>
            <w:div w:id="1409769414">
              <w:marLeft w:val="0"/>
              <w:marRight w:val="0"/>
              <w:marTop w:val="0"/>
              <w:marBottom w:val="0"/>
              <w:divBdr>
                <w:top w:val="none" w:sz="0" w:space="0" w:color="auto"/>
                <w:left w:val="none" w:sz="0" w:space="0" w:color="auto"/>
                <w:bottom w:val="none" w:sz="0" w:space="0" w:color="auto"/>
                <w:right w:val="none" w:sz="0" w:space="0" w:color="auto"/>
              </w:divBdr>
              <w:divsChild>
                <w:div w:id="168089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841439">
          <w:marLeft w:val="0"/>
          <w:marRight w:val="0"/>
          <w:marTop w:val="0"/>
          <w:marBottom w:val="0"/>
          <w:divBdr>
            <w:top w:val="none" w:sz="0" w:space="0" w:color="auto"/>
            <w:left w:val="none" w:sz="0" w:space="0" w:color="auto"/>
            <w:bottom w:val="none" w:sz="0" w:space="0" w:color="auto"/>
            <w:right w:val="none" w:sz="0" w:space="0" w:color="auto"/>
          </w:divBdr>
          <w:divsChild>
            <w:div w:id="684551897">
              <w:marLeft w:val="0"/>
              <w:marRight w:val="0"/>
              <w:marTop w:val="0"/>
              <w:marBottom w:val="0"/>
              <w:divBdr>
                <w:top w:val="none" w:sz="0" w:space="0" w:color="auto"/>
                <w:left w:val="none" w:sz="0" w:space="0" w:color="auto"/>
                <w:bottom w:val="none" w:sz="0" w:space="0" w:color="auto"/>
                <w:right w:val="none" w:sz="0" w:space="0" w:color="auto"/>
              </w:divBdr>
              <w:divsChild>
                <w:div w:id="685180855">
                  <w:marLeft w:val="0"/>
                  <w:marRight w:val="0"/>
                  <w:marTop w:val="0"/>
                  <w:marBottom w:val="0"/>
                  <w:divBdr>
                    <w:top w:val="none" w:sz="0" w:space="0" w:color="auto"/>
                    <w:left w:val="none" w:sz="0" w:space="0" w:color="auto"/>
                    <w:bottom w:val="none" w:sz="0" w:space="0" w:color="auto"/>
                    <w:right w:val="none" w:sz="0" w:space="0" w:color="auto"/>
                  </w:divBdr>
                  <w:divsChild>
                    <w:div w:id="2054688446">
                      <w:marLeft w:val="0"/>
                      <w:marRight w:val="0"/>
                      <w:marTop w:val="0"/>
                      <w:marBottom w:val="0"/>
                      <w:divBdr>
                        <w:top w:val="none" w:sz="0" w:space="0" w:color="auto"/>
                        <w:left w:val="none" w:sz="0" w:space="0" w:color="auto"/>
                        <w:bottom w:val="none" w:sz="0" w:space="0" w:color="auto"/>
                        <w:right w:val="none" w:sz="0" w:space="0" w:color="auto"/>
                      </w:divBdr>
                      <w:divsChild>
                        <w:div w:id="198469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02613">
                  <w:marLeft w:val="0"/>
                  <w:marRight w:val="0"/>
                  <w:marTop w:val="0"/>
                  <w:marBottom w:val="0"/>
                  <w:divBdr>
                    <w:top w:val="none" w:sz="0" w:space="0" w:color="auto"/>
                    <w:left w:val="none" w:sz="0" w:space="0" w:color="auto"/>
                    <w:bottom w:val="none" w:sz="0" w:space="0" w:color="auto"/>
                    <w:right w:val="none" w:sz="0" w:space="0" w:color="auto"/>
                  </w:divBdr>
                  <w:divsChild>
                    <w:div w:id="3253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109931">
      <w:bodyDiv w:val="1"/>
      <w:marLeft w:val="0"/>
      <w:marRight w:val="0"/>
      <w:marTop w:val="0"/>
      <w:marBottom w:val="0"/>
      <w:divBdr>
        <w:top w:val="none" w:sz="0" w:space="0" w:color="auto"/>
        <w:left w:val="none" w:sz="0" w:space="0" w:color="auto"/>
        <w:bottom w:val="none" w:sz="0" w:space="0" w:color="auto"/>
        <w:right w:val="none" w:sz="0" w:space="0" w:color="auto"/>
      </w:divBdr>
    </w:div>
    <w:div w:id="1992558725">
      <w:bodyDiv w:val="1"/>
      <w:marLeft w:val="0"/>
      <w:marRight w:val="0"/>
      <w:marTop w:val="0"/>
      <w:marBottom w:val="0"/>
      <w:divBdr>
        <w:top w:val="none" w:sz="0" w:space="0" w:color="auto"/>
        <w:left w:val="none" w:sz="0" w:space="0" w:color="auto"/>
        <w:bottom w:val="none" w:sz="0" w:space="0" w:color="auto"/>
        <w:right w:val="none" w:sz="0" w:space="0" w:color="auto"/>
      </w:divBdr>
    </w:div>
    <w:div w:id="2001231130">
      <w:bodyDiv w:val="1"/>
      <w:marLeft w:val="0"/>
      <w:marRight w:val="0"/>
      <w:marTop w:val="0"/>
      <w:marBottom w:val="0"/>
      <w:divBdr>
        <w:top w:val="none" w:sz="0" w:space="0" w:color="auto"/>
        <w:left w:val="none" w:sz="0" w:space="0" w:color="auto"/>
        <w:bottom w:val="none" w:sz="0" w:space="0" w:color="auto"/>
        <w:right w:val="none" w:sz="0" w:space="0" w:color="auto"/>
      </w:divBdr>
    </w:div>
    <w:div w:id="2007316121">
      <w:bodyDiv w:val="1"/>
      <w:marLeft w:val="0"/>
      <w:marRight w:val="0"/>
      <w:marTop w:val="0"/>
      <w:marBottom w:val="0"/>
      <w:divBdr>
        <w:top w:val="none" w:sz="0" w:space="0" w:color="auto"/>
        <w:left w:val="none" w:sz="0" w:space="0" w:color="auto"/>
        <w:bottom w:val="none" w:sz="0" w:space="0" w:color="auto"/>
        <w:right w:val="none" w:sz="0" w:space="0" w:color="auto"/>
      </w:divBdr>
    </w:div>
    <w:div w:id="2017465134">
      <w:bodyDiv w:val="1"/>
      <w:marLeft w:val="0"/>
      <w:marRight w:val="0"/>
      <w:marTop w:val="0"/>
      <w:marBottom w:val="0"/>
      <w:divBdr>
        <w:top w:val="none" w:sz="0" w:space="0" w:color="auto"/>
        <w:left w:val="none" w:sz="0" w:space="0" w:color="auto"/>
        <w:bottom w:val="none" w:sz="0" w:space="0" w:color="auto"/>
        <w:right w:val="none" w:sz="0" w:space="0" w:color="auto"/>
      </w:divBdr>
    </w:div>
    <w:div w:id="2047556474">
      <w:bodyDiv w:val="1"/>
      <w:marLeft w:val="0"/>
      <w:marRight w:val="0"/>
      <w:marTop w:val="0"/>
      <w:marBottom w:val="0"/>
      <w:divBdr>
        <w:top w:val="none" w:sz="0" w:space="0" w:color="auto"/>
        <w:left w:val="none" w:sz="0" w:space="0" w:color="auto"/>
        <w:bottom w:val="none" w:sz="0" w:space="0" w:color="auto"/>
        <w:right w:val="none" w:sz="0" w:space="0" w:color="auto"/>
      </w:divBdr>
    </w:div>
    <w:div w:id="2074498871">
      <w:bodyDiv w:val="1"/>
      <w:marLeft w:val="0"/>
      <w:marRight w:val="0"/>
      <w:marTop w:val="0"/>
      <w:marBottom w:val="0"/>
      <w:divBdr>
        <w:top w:val="none" w:sz="0" w:space="0" w:color="auto"/>
        <w:left w:val="none" w:sz="0" w:space="0" w:color="auto"/>
        <w:bottom w:val="none" w:sz="0" w:space="0" w:color="auto"/>
        <w:right w:val="none" w:sz="0" w:space="0" w:color="auto"/>
      </w:divBdr>
    </w:div>
    <w:div w:id="2118672976">
      <w:bodyDiv w:val="1"/>
      <w:marLeft w:val="0"/>
      <w:marRight w:val="0"/>
      <w:marTop w:val="0"/>
      <w:marBottom w:val="0"/>
      <w:divBdr>
        <w:top w:val="none" w:sz="0" w:space="0" w:color="auto"/>
        <w:left w:val="none" w:sz="0" w:space="0" w:color="auto"/>
        <w:bottom w:val="none" w:sz="0" w:space="0" w:color="auto"/>
        <w:right w:val="none" w:sz="0" w:space="0" w:color="auto"/>
      </w:divBdr>
    </w:div>
    <w:div w:id="212645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waste1.com/recycling-can-provide-cost-savings-strong-pr-for-the-hotel-industry/?form=MG0AV3" TargetMode="External"/><Relationship Id="rId18" Type="http://schemas.openxmlformats.org/officeDocument/2006/relationships/hyperlink" Target="https://www.hoteldivenews.com/ihg-ups-sustainability-efforts-with-community-solar-offerings-for-us-hotels?form=MG0AV3" TargetMode="External"/><Relationship Id="rId26" Type="http://schemas.openxmlformats.org/officeDocument/2006/relationships/hyperlink" Target="https://recyclinginside.com/textile-recycling/overcoming-challenges-in-textile-recycling-the-potential-of-ecosort-textile/?form=MG0AV3" TargetMode="External"/><Relationship Id="rId39" Type="http://schemas.openxmlformats.org/officeDocument/2006/relationships/hyperlink" Target="https://timetosew.uk/fibre-blends-recycling/" TargetMode="External"/><Relationship Id="rId21" Type="http://schemas.openxmlformats.org/officeDocument/2006/relationships/hyperlink" Target="https://www.standard.co.uk/london-savoy-hotel-looks-to-the-future-with-sustainability-drive?form=MG0AV3" TargetMode="External"/><Relationship Id="rId34" Type="http://schemas.openxmlformats.org/officeDocument/2006/relationships/hyperlink" Target="https://www.waste360.com/waste-reduction/hilton-works-to-divert-food-waste-mattresses-from-landfill?form=MG0AV3" TargetMode="External"/><Relationship Id="rId42" Type="http://schemas.openxmlformats.org/officeDocument/2006/relationships/hyperlink" Target="https://trikon.co.uk/sustainable-hospitality-managing-electronic-waste-in-hotels-for-a-better-future/?form=MG0AV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hilton.com/en/hilton-hospitality/corporate-responsibility/environmental-impact?form=MG0AV3" TargetMode="External"/><Relationship Id="rId29" Type="http://schemas.openxmlformats.org/officeDocument/2006/relationships/hyperlink" Target="https://www.stephens-scown.co.uk/specialist-sectors/renewable-energy/on-going-challenges-operating-solar-farms/?form=MG0AV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ergy-uk.org.uk/publications/energy-uk-explains-smart-meters/" TargetMode="External"/><Relationship Id="rId24" Type="http://schemas.openxmlformats.org/officeDocument/2006/relationships/hyperlink" Target="https://www.erm.com/insights/e-waste-turning-a-challenge-into-business-advantage?form=MG0AV3" TargetMode="External"/><Relationship Id="rId32" Type="http://schemas.openxmlformats.org/officeDocument/2006/relationships/hyperlink" Target="https://www.scribbr.co.uk/referencing/harvard-style/?form=MG0AV3" TargetMode="External"/><Relationship Id="rId37" Type="http://schemas.openxmlformats.org/officeDocument/2006/relationships/hyperlink" Target="https://www.thesavoy.com/hotel-innovation-our-history?form=MG0AV3" TargetMode="External"/><Relationship Id="rId40" Type="http://schemas.openxmlformats.org/officeDocument/2006/relationships/hyperlink" Target="https://traid.org.uk/?form=MG0AV3"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greentechpreneur.com/challenges-and-solutions-to-e-waste-problems/" TargetMode="External"/><Relationship Id="rId23" Type="http://schemas.openxmlformats.org/officeDocument/2006/relationships/hyperlink" Target="https://pvcase.com/blog/the-biggest-problems-with-solar-power-today-and-how-to-solve-them/?form=MG0AV3" TargetMode="External"/><Relationship Id="rId28" Type="http://schemas.openxmlformats.org/officeDocument/2006/relationships/hyperlink" Target="https://wwww.mendeley.com/guides/harvard-citation-guide/?form=MG0AV3" TargetMode="External"/><Relationship Id="rId36" Type="http://schemas.openxmlformats.org/officeDocument/2006/relationships/hyperlink" Target="https://www.theritzlondon.com/about-the-ritz/green-policy/" TargetMode="External"/><Relationship Id="rId10" Type="http://schemas.openxmlformats.org/officeDocument/2006/relationships/hyperlink" Target="https://cleantheworld.org/blog/welcomes-the-pig-as-a-new-global-hospitality-recycling-partner-in-the-uk/?form=MG0AV3" TargetMode="External"/><Relationship Id="rId19" Type="http://schemas.openxmlformats.org/officeDocument/2006/relationships/hyperlink" Target="https://www.itmustbenow.com/tools/sustainability/aforceforgood/four_seasons_resort_maldives_at_landaa_giraavaru" TargetMode="External"/><Relationship Id="rId31" Type="http://schemas.openxmlformats.org/officeDocument/2006/relationships/hyperlink" Target="https://www.sunbasedata.com/blog/the-solar-installation-process-from-design-to-commissioning"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leantheworld.org/blog/hospitality-recycling-program-teams-up-with-the-pig-hotels/" TargetMode="External"/><Relationship Id="rId14" Type="http://schemas.openxmlformats.org/officeDocument/2006/relationships/hyperlink" Target="https://www.gordonramsayrestaurants.com/savoy-grill/?form=MG0AV3" TargetMode="External"/><Relationship Id="rId22" Type="http://schemas.openxmlformats.org/officeDocument/2006/relationships/hyperlink" Target="https://www.mckinsey.com/industries/retail/our-insights/scaling-textile-recycling-in-europe-turning-waste-into-value?form=MG0AV3" TargetMode="External"/><Relationship Id="rId27" Type="http://schemas.openxmlformats.org/officeDocument/2006/relationships/hyperlink" Target="https://www5.open.ac.uk/library/referencing-and-plagiarism/quick-guide-to-harvard-referencing-cite-them-right?form=MG0AV3" TargetMode="External"/><Relationship Id="rId30" Type="http://schemas.openxmlformats.org/officeDocument/2006/relationships/hyperlink" Target="https://studycrumb.com/sustainable-business-practices-definition-12-examples?form=MG0AV3" TargetMode="External"/><Relationship Id="rId35" Type="http://schemas.openxmlformats.org/officeDocument/2006/relationships/hyperlink" Target="https://therestartproject.org/about?form=MG0AV3" TargetMode="External"/><Relationship Id="rId43" Type="http://schemas.openxmlformats.org/officeDocument/2006/relationships/hyperlink" Target="https://www.weforum.org/stories/2024/11/least-developed-countries-sustainable-ewaste-management/?form=MG0AV3" TargetMode="External"/><Relationship Id="rId8" Type="http://schemas.openxmlformats.org/officeDocument/2006/relationships/hyperlink" Target="https://www.cioreview.com/news/key-challenges-associated-with-ewaste-recycling-nid-36692-cid-308.html?form=MG0AV3" TargetMode="External"/><Relationship Id="rId3" Type="http://schemas.openxmlformats.org/officeDocument/2006/relationships/styles" Target="styles.xml"/><Relationship Id="rId12" Type="http://schemas.openxmlformats.org/officeDocument/2006/relationships/hyperlink" Target="https://envirowaste.co.uk/e-waste-recycling-services?form=MG0AV3" TargetMode="External"/><Relationship Id="rId17" Type="http://schemas.openxmlformats.org/officeDocument/2006/relationships/hyperlink" Target="https://hotelbusiness.com/ihg-hotels-resorts-provides-community-solar-offering/" TargetMode="External"/><Relationship Id="rId25" Type="http://schemas.openxmlformats.org/officeDocument/2006/relationships/hyperlink" Target="https://www.recyclenow.com/recycle-an-item/clothing-textiles" TargetMode="External"/><Relationship Id="rId33" Type="http://schemas.openxmlformats.org/officeDocument/2006/relationships/hyperlink" Target="https://www.sw3greenenergyservices.co.uk/overcoming-supply-chain-challenges-the-uk-solar-industrys-path-in-2023/" TargetMode="External"/><Relationship Id="rId38" Type="http://schemas.openxmlformats.org/officeDocument/2006/relationships/hyperlink" Target="https://www.thesavoy.com/sustainability-initiatives?form=MG0AV3" TargetMode="External"/><Relationship Id="rId46" Type="http://schemas.openxmlformats.org/officeDocument/2006/relationships/theme" Target="theme/theme1.xml"/><Relationship Id="rId20" Type="http://schemas.openxmlformats.org/officeDocument/2006/relationships/hyperlink" Target="https://www.kimpton.com/commercial-solar-pv-installation-liverpool-and-nw?form=MG0AV3" TargetMode="External"/><Relationship Id="rId41" Type="http://schemas.openxmlformats.org/officeDocument/2006/relationships/hyperlink" Target="https://www.traveltrendstoday.com/marriott-international-launches-connect-responsibly-to-promote-sustainable-events?form=MG0A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D56AB-5A7C-4014-83E3-0AE763C18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4145</TotalTime>
  <Pages>19</Pages>
  <Words>4000</Words>
  <Characters>27964</Characters>
  <Application>Microsoft Office Word</Application>
  <DocSecurity>0</DocSecurity>
  <Lines>699</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Elena Balu (2232556)</dc:creator>
  <cp:keywords/>
  <dc:description/>
  <cp:lastModifiedBy>Laura Elena Balu (2232556)</cp:lastModifiedBy>
  <cp:revision>10</cp:revision>
  <dcterms:created xsi:type="dcterms:W3CDTF">2024-11-03T05:22:00Z</dcterms:created>
  <dcterms:modified xsi:type="dcterms:W3CDTF">2024-11-15T20:22:00Z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bc02144dccb40ecd35fd3c7bd7ab4de82cb749ec9162339d5e98f5406abfb130</vt:lpwstr>
  </property>
</Properties>
</file>