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2F2F2" w:themeColor="background1" w:themeShade="F2"/>
  <w:body>
    <w:p w:rsidR="00E12C99" w:rsidRPr="00D33465" w:rsidRDefault="009B29AB" w:rsidP="00D33465">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US" w:bidi="hi-IN"/>
        </w:rPr>
        <w:pict>
          <v:shapetype id="_x0000_t6" coordsize="21600,21600" o:spt="6" path="m,l,21600r21600,xe">
            <v:stroke joinstyle="miter"/>
            <v:path gradientshapeok="t" o:connecttype="custom" o:connectlocs="0,0;0,10800;0,21600;10800,21600;21600,21600;10800,10800" textboxrect="1800,12600,12600,19800"/>
          </v:shapetype>
          <v:shape id="_x0000_s1026" type="#_x0000_t6" style="position:absolute;left:0;text-align:left;margin-left:-87pt;margin-top:-57.75pt;width:174.75pt;height:146.25pt;rotation:90;z-index:251658240" fillcolor="#4472c4 [3204]" strokecolor="#f2f2f2 [3041]" strokeweight="3pt">
            <v:shadow on="t" type="perspective" color="#1f3763 [1604]" opacity=".5" offset="1pt" offset2="-1pt"/>
          </v:shape>
        </w:pict>
      </w:r>
      <w:r>
        <w:rPr>
          <w:rFonts w:ascii="Times New Roman" w:hAnsi="Times New Roman" w:cs="Times New Roman"/>
          <w:color w:val="000000" w:themeColor="text1"/>
          <w:sz w:val="24"/>
          <w:szCs w:val="24"/>
        </w:rPr>
        <w:t xml:space="preserve">                                                  </w:t>
      </w:r>
      <w:r w:rsidRPr="009B29AB">
        <w:rPr>
          <w:rFonts w:ascii="Times New Roman" w:hAnsi="Times New Roman" w:cs="Times New Roman"/>
          <w:color w:val="000000" w:themeColor="text1"/>
          <w:sz w:val="24"/>
          <w:szCs w:val="24"/>
        </w:rPr>
        <w:drawing>
          <wp:inline distT="0" distB="0" distL="0" distR="0">
            <wp:extent cx="4648200" cy="1418520"/>
            <wp:effectExtent l="19050" t="0" r="0" b="0"/>
            <wp:docPr id="4"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50975" cy="1419367"/>
                    </a:xfrm>
                    <a:prstGeom prst="rect">
                      <a:avLst/>
                    </a:prstGeom>
                  </pic:spPr>
                </pic:pic>
              </a:graphicData>
            </a:graphic>
          </wp:inline>
        </w:drawing>
      </w:r>
    </w:p>
    <w:p w:rsidR="00E12C99" w:rsidRPr="00D33465" w:rsidRDefault="00E12C99" w:rsidP="00D33465">
      <w:pPr>
        <w:spacing w:line="360" w:lineRule="auto"/>
        <w:jc w:val="both"/>
        <w:rPr>
          <w:rFonts w:ascii="Times New Roman" w:hAnsi="Times New Roman" w:cs="Times New Roman"/>
          <w:color w:val="000000" w:themeColor="text1"/>
          <w:sz w:val="24"/>
          <w:szCs w:val="24"/>
        </w:rPr>
      </w:pPr>
    </w:p>
    <w:p w:rsidR="009B29AB" w:rsidRDefault="009B29AB" w:rsidP="009B29A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p>
    <w:p w:rsidR="009B29AB" w:rsidRDefault="009B29AB" w:rsidP="009B29AB">
      <w:pPr>
        <w:spacing w:line="360" w:lineRule="auto"/>
        <w:jc w:val="both"/>
        <w:rPr>
          <w:rFonts w:ascii="Times New Roman" w:hAnsi="Times New Roman" w:cs="Times New Roman"/>
          <w:color w:val="000000" w:themeColor="text1"/>
          <w:sz w:val="36"/>
          <w:szCs w:val="36"/>
        </w:rPr>
      </w:pPr>
      <w:r>
        <w:rPr>
          <w:rFonts w:ascii="Times New Roman" w:hAnsi="Times New Roman" w:cs="Times New Roman"/>
          <w:b/>
          <w:bCs/>
          <w:sz w:val="36"/>
          <w:szCs w:val="36"/>
        </w:rPr>
        <w:t xml:space="preserve">    </w:t>
      </w:r>
      <w:r w:rsidRPr="00C2694A">
        <w:rPr>
          <w:rFonts w:ascii="Times New Roman" w:hAnsi="Times New Roman" w:cs="Times New Roman"/>
          <w:b/>
          <w:bCs/>
          <w:sz w:val="36"/>
          <w:szCs w:val="36"/>
        </w:rPr>
        <w:t xml:space="preserve"> MARKETING MANAGEMENT ASSESSMENT-1</w:t>
      </w:r>
      <w:r>
        <w:rPr>
          <w:rFonts w:ascii="Times New Roman" w:hAnsi="Times New Roman" w:cs="Times New Roman"/>
          <w:color w:val="000000" w:themeColor="text1"/>
          <w:sz w:val="36"/>
          <w:szCs w:val="36"/>
        </w:rPr>
        <w:t xml:space="preserve"> </w:t>
      </w:r>
    </w:p>
    <w:p w:rsidR="009B29AB" w:rsidRPr="009B29AB" w:rsidRDefault="009B29AB" w:rsidP="009B29AB">
      <w:pPr>
        <w:spacing w:line="360" w:lineRule="auto"/>
        <w:jc w:val="both"/>
        <w:rPr>
          <w:rFonts w:ascii="Times New Roman" w:hAnsi="Times New Roman" w:cs="Times New Roman"/>
          <w:color w:val="000000" w:themeColor="text1"/>
          <w:sz w:val="36"/>
          <w:szCs w:val="36"/>
        </w:rPr>
      </w:pPr>
    </w:p>
    <w:p w:rsidR="009B29AB" w:rsidRPr="00FA6817" w:rsidRDefault="009B29AB" w:rsidP="009B29AB">
      <w:pPr>
        <w:spacing w:line="480" w:lineRule="auto"/>
        <w:rPr>
          <w:rFonts w:ascii="Times New Roman" w:hAnsi="Times New Roman" w:cs="Times New Roman"/>
          <w:b/>
          <w:bCs/>
          <w:sz w:val="32"/>
          <w:szCs w:val="32"/>
        </w:rPr>
      </w:pPr>
      <w:r>
        <w:rPr>
          <w:rFonts w:ascii="Times New Roman" w:hAnsi="Times New Roman" w:cs="Times New Roman"/>
          <w:b/>
          <w:bCs/>
          <w:sz w:val="32"/>
          <w:szCs w:val="32"/>
        </w:rPr>
        <w:t>LECTURER:TUSHARA BALENDRAN</w:t>
      </w:r>
    </w:p>
    <w:p w:rsidR="009B29AB" w:rsidRDefault="009B29AB" w:rsidP="009B29AB">
      <w:pPr>
        <w:spacing w:line="480" w:lineRule="auto"/>
        <w:rPr>
          <w:rFonts w:ascii="Times New Roman" w:hAnsi="Times New Roman" w:cs="Times New Roman"/>
          <w:b/>
          <w:bCs/>
          <w:sz w:val="32"/>
          <w:szCs w:val="32"/>
        </w:rPr>
      </w:pPr>
      <w:r>
        <w:rPr>
          <w:rFonts w:ascii="Times New Roman" w:hAnsi="Times New Roman" w:cs="Times New Roman"/>
          <w:b/>
          <w:bCs/>
          <w:sz w:val="32"/>
          <w:szCs w:val="32"/>
        </w:rPr>
        <w:t>STUDENT NAME</w:t>
      </w:r>
      <w:r>
        <w:rPr>
          <w:rFonts w:cs="Times New Roman"/>
          <w:b/>
          <w:bCs/>
          <w:sz w:val="32"/>
          <w:szCs w:val="32"/>
        </w:rPr>
        <w:t>:</w:t>
      </w:r>
      <w:r>
        <w:rPr>
          <w:rFonts w:ascii="Times New Roman" w:hAnsi="Times New Roman" w:cs="Times New Roman"/>
          <w:b/>
          <w:bCs/>
          <w:sz w:val="32"/>
          <w:szCs w:val="32"/>
        </w:rPr>
        <w:t xml:space="preserve"> JAYVIR PATEL</w:t>
      </w:r>
      <w:r>
        <w:rPr>
          <w:rFonts w:cs="Times New Roman"/>
          <w:b/>
          <w:bCs/>
          <w:sz w:val="32"/>
          <w:szCs w:val="32"/>
        </w:rPr>
        <w:t xml:space="preserve"> </w:t>
      </w:r>
    </w:p>
    <w:p w:rsidR="009B29AB" w:rsidRPr="00FD0FEF" w:rsidRDefault="009B29AB" w:rsidP="009B29AB">
      <w:pPr>
        <w:spacing w:line="480" w:lineRule="auto"/>
        <w:rPr>
          <w:rFonts w:ascii="Times New Roman" w:hAnsi="Times New Roman" w:cs="Times New Roman"/>
          <w:b/>
          <w:bCs/>
          <w:sz w:val="32"/>
          <w:szCs w:val="32"/>
        </w:rPr>
      </w:pPr>
      <w:r>
        <w:rPr>
          <w:rFonts w:ascii="Times New Roman" w:hAnsi="Times New Roman" w:cs="Times New Roman"/>
          <w:b/>
          <w:bCs/>
          <w:sz w:val="32"/>
          <w:szCs w:val="32"/>
        </w:rPr>
        <w:t>STUDENT ID</w:t>
      </w:r>
      <w:r w:rsidRPr="00FD0FEF">
        <w:rPr>
          <w:rFonts w:ascii="Times New Roman" w:hAnsi="Times New Roman" w:cs="Times New Roman"/>
          <w:b/>
          <w:bCs/>
          <w:sz w:val="40"/>
          <w:szCs w:val="40"/>
        </w:rPr>
        <w:t xml:space="preserve">:- </w:t>
      </w:r>
      <w:r w:rsidRPr="00FD0FEF">
        <w:rPr>
          <w:rFonts w:ascii="Times New Roman" w:hAnsi="Times New Roman" w:cs="Times New Roman"/>
          <w:b/>
          <w:bCs/>
          <w:sz w:val="32"/>
          <w:szCs w:val="32"/>
        </w:rPr>
        <w:t>2210454</w:t>
      </w:r>
    </w:p>
    <w:p w:rsidR="009B29AB" w:rsidRDefault="009B29AB" w:rsidP="009B29AB">
      <w:pPr>
        <w:spacing w:line="360" w:lineRule="auto"/>
        <w:jc w:val="both"/>
        <w:rPr>
          <w:rFonts w:ascii="Times New Roman" w:hAnsi="Times New Roman" w:cs="Times New Roman"/>
          <w:b/>
          <w:bCs/>
          <w:color w:val="000000" w:themeColor="text1"/>
          <w:sz w:val="32"/>
          <w:szCs w:val="32"/>
        </w:rPr>
      </w:pPr>
      <w:r w:rsidRPr="00FA6817">
        <w:rPr>
          <w:rFonts w:ascii="Times New Roman" w:hAnsi="Times New Roman" w:cs="Times New Roman"/>
          <w:b/>
          <w:bCs/>
          <w:sz w:val="32"/>
          <w:szCs w:val="32"/>
        </w:rPr>
        <w:t>MODULE :</w:t>
      </w:r>
      <w:r>
        <w:rPr>
          <w:rFonts w:ascii="Times New Roman" w:hAnsi="Times New Roman" w:cs="Times New Roman"/>
          <w:b/>
          <w:bCs/>
          <w:sz w:val="32"/>
          <w:szCs w:val="32"/>
        </w:rPr>
        <w:t>-</w:t>
      </w:r>
      <w:r w:rsidRPr="00FA6817">
        <w:rPr>
          <w:rFonts w:ascii="Times New Roman" w:hAnsi="Times New Roman" w:cs="Times New Roman"/>
          <w:b/>
          <w:bCs/>
          <w:sz w:val="32"/>
          <w:szCs w:val="32"/>
        </w:rPr>
        <w:t>LCMB</w:t>
      </w:r>
      <w:r>
        <w:rPr>
          <w:rFonts w:ascii="Times New Roman" w:hAnsi="Times New Roman" w:cs="Times New Roman"/>
          <w:b/>
          <w:bCs/>
          <w:sz w:val="32"/>
          <w:szCs w:val="32"/>
        </w:rPr>
        <w:t xml:space="preserve"> </w:t>
      </w:r>
      <w:r w:rsidRPr="00FA6817">
        <w:rPr>
          <w:rFonts w:ascii="Times New Roman" w:hAnsi="Times New Roman" w:cs="Times New Roman"/>
          <w:b/>
          <w:bCs/>
          <w:sz w:val="32"/>
          <w:szCs w:val="32"/>
        </w:rPr>
        <w:t>700</w:t>
      </w:r>
      <w:r>
        <w:rPr>
          <w:rFonts w:ascii="Times New Roman" w:hAnsi="Times New Roman" w:cs="Times New Roman"/>
          <w:b/>
          <w:bCs/>
          <w:sz w:val="32"/>
          <w:szCs w:val="32"/>
        </w:rPr>
        <w:t xml:space="preserve">1 </w:t>
      </w:r>
      <w:r w:rsidRPr="00DA6713">
        <w:rPr>
          <w:rFonts w:ascii="Times New Roman" w:hAnsi="Times New Roman" w:cs="Times New Roman"/>
          <w:b/>
          <w:bCs/>
          <w:color w:val="000000" w:themeColor="text1"/>
          <w:sz w:val="32"/>
          <w:szCs w:val="32"/>
        </w:rPr>
        <w:t xml:space="preserve">CONTRIBUTION </w:t>
      </w:r>
      <w:r>
        <w:rPr>
          <w:rFonts w:ascii="Times New Roman" w:hAnsi="Times New Roman" w:cs="Times New Roman"/>
          <w:b/>
          <w:bCs/>
          <w:color w:val="000000" w:themeColor="text1"/>
          <w:sz w:val="32"/>
          <w:szCs w:val="32"/>
        </w:rPr>
        <w:t>TO</w:t>
      </w:r>
      <w:r w:rsidRPr="00DA6713">
        <w:rPr>
          <w:rFonts w:ascii="Times New Roman" w:hAnsi="Times New Roman" w:cs="Times New Roman"/>
          <w:b/>
          <w:bCs/>
          <w:color w:val="000000" w:themeColor="text1"/>
          <w:sz w:val="32"/>
          <w:szCs w:val="32"/>
        </w:rPr>
        <w:t xml:space="preserve"> OVERALL</w:t>
      </w:r>
      <w:r>
        <w:rPr>
          <w:rFonts w:ascii="Times New Roman" w:hAnsi="Times New Roman" w:cs="Times New Roman"/>
          <w:b/>
          <w:bCs/>
          <w:color w:val="000000" w:themeColor="text1"/>
          <w:sz w:val="32"/>
          <w:szCs w:val="32"/>
        </w:rPr>
        <w:t xml:space="preserve"> MODULE ASSESSMENT 75%    </w:t>
      </w:r>
    </w:p>
    <w:p w:rsidR="009B29AB" w:rsidRDefault="009B29AB" w:rsidP="009B29AB">
      <w:pPr>
        <w:spacing w:line="360" w:lineRule="auto"/>
        <w:jc w:val="both"/>
        <w:rPr>
          <w:rFonts w:ascii="Times New Roman" w:hAnsi="Times New Roman" w:cs="Times New Roman"/>
          <w:b/>
          <w:bCs/>
          <w:color w:val="000000" w:themeColor="text1"/>
          <w:sz w:val="32"/>
          <w:szCs w:val="32"/>
        </w:rPr>
      </w:pPr>
    </w:p>
    <w:p w:rsidR="009B29AB" w:rsidRPr="007319AB" w:rsidRDefault="009B29AB" w:rsidP="009B29AB">
      <w:pPr>
        <w:spacing w:line="360" w:lineRule="auto"/>
        <w:jc w:val="both"/>
        <w:rPr>
          <w:rFonts w:ascii="Times New Roman" w:hAnsi="Times New Roman" w:cs="Times New Roman"/>
          <w:b/>
          <w:bCs/>
          <w:color w:val="000000" w:themeColor="text1"/>
          <w:sz w:val="28"/>
          <w:szCs w:val="28"/>
        </w:rPr>
      </w:pPr>
      <w:r w:rsidRPr="007319AB">
        <w:rPr>
          <w:rFonts w:ascii="Times New Roman" w:hAnsi="Times New Roman" w:cs="Times New Roman"/>
          <w:b/>
          <w:bCs/>
          <w:color w:val="000000" w:themeColor="text1"/>
          <w:sz w:val="28"/>
          <w:szCs w:val="28"/>
        </w:rPr>
        <w:t>A study on the management of marketing of mobile phones of Samsung</w:t>
      </w:r>
    </w:p>
    <w:p w:rsidR="009B29AB" w:rsidRDefault="009B29AB" w:rsidP="009B29AB">
      <w:pPr>
        <w:spacing w:line="360" w:lineRule="auto"/>
        <w:jc w:val="both"/>
        <w:rPr>
          <w:rFonts w:ascii="Times New Roman" w:hAnsi="Times New Roman" w:cs="Times New Roman"/>
          <w:b/>
          <w:bCs/>
          <w:color w:val="000000" w:themeColor="text1"/>
          <w:sz w:val="32"/>
          <w:szCs w:val="32"/>
        </w:rPr>
      </w:pPr>
      <w:r w:rsidRPr="002928B4">
        <w:rPr>
          <w:b/>
          <w:bC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75pt;height:24.75pt"/>
        </w:pict>
      </w:r>
      <w:r w:rsidRPr="006F5719">
        <w:t xml:space="preserve"> </w:t>
      </w:r>
      <w:r>
        <w:t xml:space="preserve">        </w:t>
      </w:r>
      <w:r w:rsidRPr="007319AB">
        <w:rPr>
          <w:rFonts w:ascii="Times New Roman" w:hAnsi="Times New Roman" w:cs="Times New Roman"/>
          <w:b/>
          <w:bCs/>
          <w:noProof/>
          <w:color w:val="000000" w:themeColor="text1"/>
          <w:sz w:val="32"/>
          <w:szCs w:val="32"/>
          <w:lang w:val="en-US" w:bidi="hi-IN"/>
        </w:rPr>
        <w:t xml:space="preserve">    </w:t>
      </w:r>
      <w:r>
        <w:rPr>
          <w:rFonts w:ascii="Times New Roman" w:hAnsi="Times New Roman" w:cs="Times New Roman"/>
          <w:b/>
          <w:bCs/>
          <w:noProof/>
          <w:color w:val="000000" w:themeColor="text1"/>
          <w:sz w:val="32"/>
          <w:szCs w:val="32"/>
          <w:lang w:val="en-US" w:bidi="hi-IN"/>
        </w:rPr>
        <w:drawing>
          <wp:inline distT="0" distB="0" distL="0" distR="0">
            <wp:extent cx="3976370" cy="1148080"/>
            <wp:effectExtent l="0" t="0" r="0" b="0"/>
            <wp:docPr id="16" name="Picture 105" descr="C:\Users\DELL\Downloads\images-removebg-previe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C:\Users\DELL\Downloads\images-removebg-preview.png"/>
                    <pic:cNvPicPr>
                      <a:picLocks noChangeAspect="1" noChangeArrowheads="1"/>
                    </pic:cNvPicPr>
                  </pic:nvPicPr>
                  <pic:blipFill>
                    <a:blip r:embed="rId9"/>
                    <a:srcRect/>
                    <a:stretch>
                      <a:fillRect/>
                    </a:stretch>
                  </pic:blipFill>
                  <pic:spPr bwMode="auto">
                    <a:xfrm>
                      <a:off x="0" y="0"/>
                      <a:ext cx="3976370" cy="1148080"/>
                    </a:xfrm>
                    <a:prstGeom prst="rect">
                      <a:avLst/>
                    </a:prstGeom>
                    <a:noFill/>
                    <a:ln w="9525">
                      <a:noFill/>
                      <a:miter lim="800000"/>
                      <a:headEnd/>
                      <a:tailEnd/>
                    </a:ln>
                  </pic:spPr>
                </pic:pic>
              </a:graphicData>
            </a:graphic>
          </wp:inline>
        </w:drawing>
      </w:r>
      <w:r>
        <w:t xml:space="preserve">      </w:t>
      </w:r>
      <w:r w:rsidRPr="00B10BDF">
        <w:rPr>
          <w:rFonts w:ascii="Times New Roman" w:hAnsi="Times New Roman" w:cs="Times New Roman"/>
          <w:noProof/>
          <w:color w:val="000000" w:themeColor="text1"/>
          <w:sz w:val="24"/>
          <w:szCs w:val="24"/>
          <w:lang w:val="en-US" w:bidi="hi-IN"/>
        </w:rPr>
        <w:t xml:space="preserve"> </w:t>
      </w:r>
    </w:p>
    <w:p w:rsidR="00E12C99" w:rsidRPr="00D33465" w:rsidRDefault="00E12C99" w:rsidP="00D33465">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lang w:val="en-IN"/>
        </w:rPr>
        <w:id w:val="-1740308188"/>
        <w:docPartObj>
          <w:docPartGallery w:val="Table of Contents"/>
          <w:docPartUnique/>
        </w:docPartObj>
      </w:sdtPr>
      <w:sdtEndPr>
        <w:rPr>
          <w:noProof/>
        </w:rPr>
      </w:sdtEndPr>
      <w:sdtContent>
        <w:p w:rsidR="009B29AB" w:rsidRPr="00D33465" w:rsidRDefault="009B29AB" w:rsidP="009B29AB">
          <w:pPr>
            <w:pStyle w:val="TOCHeading"/>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Contents</w:t>
          </w:r>
        </w:p>
        <w:p w:rsidR="009B29AB" w:rsidRPr="00D33465" w:rsidRDefault="009B29AB" w:rsidP="009B29AB">
          <w:pPr>
            <w:pStyle w:val="TOC1"/>
            <w:tabs>
              <w:tab w:val="right" w:leader="dot" w:pos="9016"/>
            </w:tabs>
            <w:jc w:val="both"/>
            <w:rPr>
              <w:rFonts w:ascii="Times New Roman" w:eastAsiaTheme="minorEastAsia" w:hAnsi="Times New Roman" w:cs="Times New Roman"/>
              <w:noProof/>
              <w:color w:val="000000" w:themeColor="text1"/>
              <w:sz w:val="24"/>
              <w:szCs w:val="24"/>
              <w:lang w:val="en-US"/>
            </w:rPr>
          </w:pPr>
          <w:r w:rsidRPr="00D33465">
            <w:rPr>
              <w:rFonts w:ascii="Times New Roman" w:hAnsi="Times New Roman" w:cs="Times New Roman"/>
              <w:color w:val="000000" w:themeColor="text1"/>
              <w:sz w:val="24"/>
              <w:szCs w:val="24"/>
            </w:rPr>
            <w:fldChar w:fldCharType="begin"/>
          </w:r>
          <w:r w:rsidRPr="00D33465">
            <w:rPr>
              <w:rFonts w:ascii="Times New Roman" w:hAnsi="Times New Roman" w:cs="Times New Roman"/>
              <w:color w:val="000000" w:themeColor="text1"/>
              <w:sz w:val="24"/>
              <w:szCs w:val="24"/>
            </w:rPr>
            <w:instrText xml:space="preserve"> TOC \o "1-3" \h \z \u </w:instrText>
          </w:r>
          <w:r w:rsidRPr="00D33465">
            <w:rPr>
              <w:rFonts w:ascii="Times New Roman" w:hAnsi="Times New Roman" w:cs="Times New Roman"/>
              <w:color w:val="000000" w:themeColor="text1"/>
              <w:sz w:val="24"/>
              <w:szCs w:val="24"/>
            </w:rPr>
            <w:fldChar w:fldCharType="separate"/>
          </w:r>
          <w:hyperlink w:anchor="_Toc124188128" w:history="1">
            <w:r w:rsidRPr="00D33465">
              <w:rPr>
                <w:rStyle w:val="Hyperlink"/>
                <w:rFonts w:ascii="Times New Roman" w:hAnsi="Times New Roman" w:cs="Times New Roman"/>
                <w:b/>
                <w:bCs/>
                <w:noProof/>
                <w:color w:val="000000" w:themeColor="text1"/>
                <w:sz w:val="24"/>
                <w:szCs w:val="24"/>
              </w:rPr>
              <w:t>1. Introduction</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_Toc124188128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3</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1"/>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29" w:history="1">
            <w:r w:rsidRPr="00D33465">
              <w:rPr>
                <w:rStyle w:val="Hyperlink"/>
                <w:rFonts w:ascii="Times New Roman" w:hAnsi="Times New Roman" w:cs="Times New Roman"/>
                <w:b/>
                <w:bCs/>
                <w:noProof/>
                <w:color w:val="000000" w:themeColor="text1"/>
                <w:sz w:val="24"/>
                <w:szCs w:val="24"/>
              </w:rPr>
              <w:t>2. Discussion and analysis</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_Toc124188129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4</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2"/>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0" w:history="1">
            <w:r w:rsidRPr="00D33465">
              <w:rPr>
                <w:rStyle w:val="Hyperlink"/>
                <w:rFonts w:ascii="Times New Roman" w:hAnsi="Times New Roman" w:cs="Times New Roman"/>
                <w:b/>
                <w:bCs/>
                <w:noProof/>
                <w:color w:val="000000" w:themeColor="text1"/>
                <w:sz w:val="24"/>
                <w:szCs w:val="24"/>
              </w:rPr>
              <w:t>2.1 Challenges faced by Samsung in phone marketing</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_Toc124188130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4</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2"/>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1" w:history="1">
            <w:r w:rsidRPr="00D33465">
              <w:rPr>
                <w:rStyle w:val="Hyperlink"/>
                <w:rFonts w:ascii="Times New Roman" w:hAnsi="Times New Roman" w:cs="Times New Roman"/>
                <w:b/>
                <w:bCs/>
                <w:noProof/>
                <w:color w:val="000000" w:themeColor="text1"/>
                <w:sz w:val="24"/>
                <w:szCs w:val="24"/>
              </w:rPr>
              <w:t>2.2 7ps model Analysis of Samsung Mobile Phones</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_Toc124188131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6</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2"/>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2" w:history="1">
            <w:r w:rsidRPr="00D33465">
              <w:rPr>
                <w:rStyle w:val="Hyperlink"/>
                <w:rFonts w:ascii="Times New Roman" w:hAnsi="Times New Roman" w:cs="Times New Roman"/>
                <w:b/>
                <w:bCs/>
                <w:noProof/>
                <w:color w:val="000000" w:themeColor="text1"/>
                <w:sz w:val="24"/>
                <w:szCs w:val="24"/>
              </w:rPr>
              <w:t>2.3 Brand awareness strategies for mobile phones of Samsung</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_Toc124188132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9</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2"/>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3" w:history="1">
            <w:r w:rsidRPr="00D33465">
              <w:rPr>
                <w:rStyle w:val="Hyperlink"/>
                <w:rFonts w:ascii="Times New Roman" w:hAnsi="Times New Roman" w:cs="Times New Roman"/>
                <w:b/>
                <w:bCs/>
                <w:noProof/>
                <w:color w:val="000000" w:themeColor="text1"/>
                <w:sz w:val="24"/>
                <w:szCs w:val="24"/>
              </w:rPr>
              <w:t>2.4 Assessment and management of the customer journey for mobile phone</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_Toc124188133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10</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3"/>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4" w:history="1">
            <w:r w:rsidRPr="00D33465">
              <w:rPr>
                <w:rStyle w:val="Hyperlink"/>
                <w:rFonts w:ascii="Times New Roman" w:hAnsi="Times New Roman" w:cs="Times New Roman"/>
                <w:b/>
                <w:bCs/>
                <w:noProof/>
                <w:color w:val="000000" w:themeColor="text1"/>
                <w:sz w:val="24"/>
                <w:szCs w:val="24"/>
              </w:rPr>
              <w:t>2.4.1 Customer perception to the product</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_Toc124188134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10</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3"/>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5" w:history="1">
            <w:r w:rsidRPr="00D33465">
              <w:rPr>
                <w:rStyle w:val="Hyperlink"/>
                <w:rFonts w:ascii="Times New Roman" w:hAnsi="Times New Roman" w:cs="Times New Roman"/>
                <w:b/>
                <w:bCs/>
                <w:noProof/>
                <w:color w:val="000000" w:themeColor="text1"/>
                <w:sz w:val="24"/>
                <w:szCs w:val="24"/>
              </w:rPr>
              <w:t>2.4.2 Customer perception to the Price</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_Toc124188135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11</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3"/>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6" w:history="1">
            <w:r w:rsidRPr="00D33465">
              <w:rPr>
                <w:rStyle w:val="Hyperlink"/>
                <w:rFonts w:ascii="Times New Roman" w:hAnsi="Times New Roman" w:cs="Times New Roman"/>
                <w:b/>
                <w:bCs/>
                <w:noProof/>
                <w:color w:val="000000" w:themeColor="text1"/>
                <w:sz w:val="24"/>
                <w:szCs w:val="24"/>
              </w:rPr>
              <w:t>2.4.3 Customer Perception to the Promotion</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_Toc124188136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11</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3"/>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7" w:history="1">
            <w:r w:rsidRPr="00D33465">
              <w:rPr>
                <w:rStyle w:val="Hyperlink"/>
                <w:rFonts w:ascii="Times New Roman" w:hAnsi="Times New Roman" w:cs="Times New Roman"/>
                <w:b/>
                <w:bCs/>
                <w:noProof/>
                <w:color w:val="000000" w:themeColor="text1"/>
                <w:sz w:val="24"/>
                <w:szCs w:val="24"/>
              </w:rPr>
              <w:t>2.4.4 Swot Analysis</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_Toc124188137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11</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1"/>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8" w:history="1">
            <w:r w:rsidRPr="00D33465">
              <w:rPr>
                <w:rStyle w:val="Hyperlink"/>
                <w:rFonts w:ascii="Times New Roman" w:hAnsi="Times New Roman" w:cs="Times New Roman"/>
                <w:b/>
                <w:bCs/>
                <w:noProof/>
                <w:color w:val="000000" w:themeColor="text1"/>
                <w:sz w:val="24"/>
                <w:szCs w:val="24"/>
              </w:rPr>
              <w:t>3. Recommendation</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_Toc124188138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12</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1"/>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39" w:history="1">
            <w:r w:rsidRPr="00D33465">
              <w:rPr>
                <w:rStyle w:val="Hyperlink"/>
                <w:rFonts w:ascii="Times New Roman" w:hAnsi="Times New Roman" w:cs="Times New Roman"/>
                <w:b/>
                <w:bCs/>
                <w:noProof/>
                <w:color w:val="000000" w:themeColor="text1"/>
                <w:sz w:val="24"/>
                <w:szCs w:val="24"/>
              </w:rPr>
              <w:t>4. Conclusion</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_Toc124188139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13</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pStyle w:val="TOC1"/>
            <w:tabs>
              <w:tab w:val="right" w:leader="dot" w:pos="9016"/>
            </w:tabs>
            <w:jc w:val="both"/>
            <w:rPr>
              <w:rFonts w:ascii="Times New Roman" w:eastAsiaTheme="minorEastAsia" w:hAnsi="Times New Roman" w:cs="Times New Roman"/>
              <w:noProof/>
              <w:color w:val="000000" w:themeColor="text1"/>
              <w:sz w:val="24"/>
              <w:szCs w:val="24"/>
              <w:lang w:val="en-US"/>
            </w:rPr>
          </w:pPr>
          <w:hyperlink w:anchor="_Toc124188140" w:history="1">
            <w:r w:rsidRPr="00D33465">
              <w:rPr>
                <w:rStyle w:val="Hyperlink"/>
                <w:rFonts w:ascii="Times New Roman" w:hAnsi="Times New Roman" w:cs="Times New Roman"/>
                <w:b/>
                <w:bCs/>
                <w:noProof/>
                <w:color w:val="000000" w:themeColor="text1"/>
                <w:sz w:val="24"/>
                <w:szCs w:val="24"/>
              </w:rPr>
              <w:t>References</w:t>
            </w:r>
            <w:r w:rsidRPr="00D33465">
              <w:rPr>
                <w:rFonts w:ascii="Times New Roman" w:hAnsi="Times New Roman" w:cs="Times New Roman"/>
                <w:noProof/>
                <w:webHidden/>
                <w:color w:val="000000" w:themeColor="text1"/>
                <w:sz w:val="24"/>
                <w:szCs w:val="24"/>
              </w:rPr>
              <w:tab/>
            </w:r>
            <w:r w:rsidRPr="00D33465">
              <w:rPr>
                <w:rFonts w:ascii="Times New Roman" w:hAnsi="Times New Roman" w:cs="Times New Roman"/>
                <w:noProof/>
                <w:webHidden/>
                <w:color w:val="000000" w:themeColor="text1"/>
                <w:sz w:val="24"/>
                <w:szCs w:val="24"/>
              </w:rPr>
              <w:fldChar w:fldCharType="begin"/>
            </w:r>
            <w:r w:rsidRPr="00D33465">
              <w:rPr>
                <w:rFonts w:ascii="Times New Roman" w:hAnsi="Times New Roman" w:cs="Times New Roman"/>
                <w:noProof/>
                <w:webHidden/>
                <w:color w:val="000000" w:themeColor="text1"/>
                <w:sz w:val="24"/>
                <w:szCs w:val="24"/>
              </w:rPr>
              <w:instrText xml:space="preserve"> PAGEREF _Toc124188140 \h </w:instrText>
            </w:r>
            <w:r w:rsidRPr="00D33465">
              <w:rPr>
                <w:rFonts w:ascii="Times New Roman" w:hAnsi="Times New Roman" w:cs="Times New Roman"/>
                <w:noProof/>
                <w:webHidden/>
                <w:color w:val="000000" w:themeColor="text1"/>
                <w:sz w:val="24"/>
                <w:szCs w:val="24"/>
              </w:rPr>
            </w:r>
            <w:r w:rsidRPr="00D33465">
              <w:rPr>
                <w:rFonts w:ascii="Times New Roman" w:hAnsi="Times New Roman" w:cs="Times New Roman"/>
                <w:noProof/>
                <w:webHidden/>
                <w:color w:val="000000" w:themeColor="text1"/>
                <w:sz w:val="24"/>
                <w:szCs w:val="24"/>
              </w:rPr>
              <w:fldChar w:fldCharType="separate"/>
            </w:r>
            <w:r w:rsidRPr="00D33465">
              <w:rPr>
                <w:rFonts w:ascii="Times New Roman" w:hAnsi="Times New Roman" w:cs="Times New Roman"/>
                <w:noProof/>
                <w:webHidden/>
                <w:color w:val="000000" w:themeColor="text1"/>
                <w:sz w:val="24"/>
                <w:szCs w:val="24"/>
              </w:rPr>
              <w:t>14</w:t>
            </w:r>
            <w:r w:rsidRPr="00D33465">
              <w:rPr>
                <w:rFonts w:ascii="Times New Roman" w:hAnsi="Times New Roman" w:cs="Times New Roman"/>
                <w:noProof/>
                <w:webHidden/>
                <w:color w:val="000000" w:themeColor="text1"/>
                <w:sz w:val="24"/>
                <w:szCs w:val="24"/>
              </w:rPr>
              <w:fldChar w:fldCharType="end"/>
            </w:r>
          </w:hyperlink>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noProof/>
              <w:color w:val="000000" w:themeColor="text1"/>
              <w:sz w:val="24"/>
              <w:szCs w:val="24"/>
            </w:rPr>
            <w:fldChar w:fldCharType="end"/>
          </w:r>
        </w:p>
      </w:sdtContent>
    </w:sdt>
    <w:p w:rsidR="009B29AB" w:rsidRPr="00D33465" w:rsidRDefault="009B29AB" w:rsidP="009B29AB">
      <w:pPr>
        <w:spacing w:line="360" w:lineRule="auto"/>
        <w:jc w:val="both"/>
        <w:rPr>
          <w:rFonts w:ascii="Times New Roman" w:hAnsi="Times New Roman" w:cs="Times New Roman"/>
          <w:b/>
          <w:bCs/>
          <w:color w:val="000000" w:themeColor="text1"/>
          <w:sz w:val="24"/>
          <w:szCs w:val="24"/>
        </w:rPr>
      </w:pP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br w:type="page"/>
      </w:r>
    </w:p>
    <w:p w:rsidR="009B29AB" w:rsidRPr="00D33465" w:rsidRDefault="009B29AB" w:rsidP="009B29AB">
      <w:pPr>
        <w:pStyle w:val="Heading1"/>
        <w:spacing w:line="360" w:lineRule="auto"/>
        <w:jc w:val="both"/>
        <w:rPr>
          <w:rFonts w:ascii="Times New Roman" w:hAnsi="Times New Roman" w:cs="Times New Roman"/>
          <w:b/>
          <w:bCs/>
          <w:color w:val="000000" w:themeColor="text1"/>
          <w:sz w:val="24"/>
          <w:szCs w:val="24"/>
        </w:rPr>
      </w:pPr>
      <w:bookmarkStart w:id="0" w:name="_Toc124188128"/>
      <w:r w:rsidRPr="00D33465">
        <w:rPr>
          <w:rFonts w:ascii="Times New Roman" w:hAnsi="Times New Roman" w:cs="Times New Roman"/>
          <w:b/>
          <w:bCs/>
          <w:color w:val="000000" w:themeColor="text1"/>
          <w:sz w:val="24"/>
          <w:szCs w:val="24"/>
        </w:rPr>
        <w:lastRenderedPageBreak/>
        <w:t>1. Introduction</w:t>
      </w:r>
      <w:bookmarkEnd w:id="0"/>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The Brand is a South Korean business that also decided to start out even in 1938 as a food store wanting to trade store. In 1969, the entrepreneur also successfully transitioned to the internet-connected Organization (Harbar et al., 2020). Black and white color broadcasting was the initial electronic product generated by the adjudicatory company. One of the world's biggest manufacturing companies in the world right nowadays is Samsung. For its customer base, the Samsung company generally actually creates televisions, cell phones, and memory sticks. The organization is the best on the planet because it produces the best Android phones for its customer base, which makes it an excellent company in the universe (HazratiHavidz and Mahaputra,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The organization produces the highest, and most trustworthy items with the greatest cellphone cameras, sturdiness, and consistency (Harbar et al., 2020). These are among the most notable features and primary rewards of the entire Samsung electronics. The group's strategic basic principles include adaptation, inclusivity, transparency, brilliance, and economic success. The business used to perform its responsibilities and run its business in accordance with its basic values, and it used to develop different advertising plans in order to succeed and expand in the harsh market. In contrast, the business model of the Samsung Corp is principally concentrated on creating the greatest products and services, which are heavily supported by the trustworthy advertising and marketing (Harbar et al.,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For Samsung company to advertise its new, trying to cut products on the marketplace well before the opponents, marketing techniques are important. so that the organization could easily entice more consumers to the Brand name (Harbar et al., 2020). High total revenue and profitability are the consequence of this. The corporation will have a competitive advantage also from this. Given that Samsung is a producer of cell phones. As a result, the company manufactures a variety of components directly for these cellphones, offering it a pricing method. Furthermore, it permits it to be more adaptive in respect of both the contents of what is created and how it should be produced (HazratiHavidz and Mahaputra,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Increasing benefits greatly must be a top priority (Al-Surmi, Cao and Duan, 2019). This is so that a government's primary drivers of expansion in terms of overall revenue and profit in a single year are its consumers. Therefore, the company should link its marketing techniques with market requirements and customer requirements. The business should emphasize on a few interactions that would increase customer experience. Samsung provides the most </w:t>
      </w:r>
      <w:r w:rsidRPr="00D33465">
        <w:rPr>
          <w:rFonts w:ascii="Times New Roman" w:hAnsi="Times New Roman" w:cs="Times New Roman"/>
          <w:color w:val="000000" w:themeColor="text1"/>
          <w:sz w:val="24"/>
          <w:szCs w:val="24"/>
        </w:rPr>
        <w:lastRenderedPageBreak/>
        <w:t>advanced technology that is more adaptive, safe, and trustworthy in its computers, Smartphones, smartwatches, and touch screens as well as its smart advertisement technologies (Al-Surmi, Cao and Duan, 2019). The earlier, Samsung established an extensive partnership network in the commerce innovative technology industry.</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In order for the business to effectively give the best answer that aids in improving the processes and features of the businesses and can also increase sales (Al-Surmi, Cao and Duan, 2019). The business should embrace new approaches to addressing and satisfying stakeholders ’ needs, and it should also make the required adjustments to the service and product it provides. With the aim of developing and selling its unique products and building an image of Samsung as a high-quality brand with a premium price, the company's owner has launched a new competitive strategy. The business often chooses to spend in both R&amp;D and new technological developments. Through innovation, the company gains a competitive edge. Samsung places a lot of emphasis on product design and creation (Al-Surmi, Cao and Duan, 2019).</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On the other side, by promoting its products and using the greatest advertising approaches, marketing strategies assist in raising awareness of the customer journey (Harbar et al., 2020). It will result in the market's promotion of the goods. to make it simple for clients to discover the products through advertising. More clients will be drawn to Samsung's firm as a result of marketing initiatives. By advertising the product to customers so that they are familiar with Samsung's products, the marketing strategy helps to build customer journey awareness. As a result, the customer's trust will be preserved. The firm can easily keep the customer coming back. The organization is making the marketing activities by taking into consideration to the phone (HazratiHavidz and Mahaputra, 2020). </w:t>
      </w:r>
    </w:p>
    <w:p w:rsidR="009B29AB" w:rsidRPr="00D33465" w:rsidRDefault="009B29AB" w:rsidP="009B29AB">
      <w:pPr>
        <w:pStyle w:val="Heading1"/>
        <w:spacing w:line="360" w:lineRule="auto"/>
        <w:jc w:val="both"/>
        <w:rPr>
          <w:rFonts w:ascii="Times New Roman" w:hAnsi="Times New Roman" w:cs="Times New Roman"/>
          <w:b/>
          <w:bCs/>
          <w:color w:val="000000" w:themeColor="text1"/>
          <w:sz w:val="24"/>
          <w:szCs w:val="24"/>
        </w:rPr>
      </w:pPr>
      <w:bookmarkStart w:id="1" w:name="_Toc124188129"/>
      <w:r w:rsidRPr="00D33465">
        <w:rPr>
          <w:rFonts w:ascii="Times New Roman" w:hAnsi="Times New Roman" w:cs="Times New Roman"/>
          <w:b/>
          <w:bCs/>
          <w:color w:val="000000" w:themeColor="text1"/>
          <w:sz w:val="24"/>
          <w:szCs w:val="24"/>
        </w:rPr>
        <w:t>2. Discussion and analysis</w:t>
      </w:r>
      <w:bookmarkEnd w:id="1"/>
    </w:p>
    <w:p w:rsidR="009B29AB" w:rsidRPr="00D33465" w:rsidRDefault="009B29AB" w:rsidP="009B29AB">
      <w:pPr>
        <w:pStyle w:val="Heading2"/>
        <w:spacing w:line="360" w:lineRule="auto"/>
        <w:jc w:val="both"/>
        <w:rPr>
          <w:rFonts w:ascii="Times New Roman" w:hAnsi="Times New Roman" w:cs="Times New Roman"/>
          <w:b/>
          <w:bCs/>
          <w:color w:val="000000" w:themeColor="text1"/>
          <w:sz w:val="24"/>
          <w:szCs w:val="24"/>
        </w:rPr>
      </w:pPr>
      <w:bookmarkStart w:id="2" w:name="_Toc124188130"/>
      <w:r w:rsidRPr="00D33465">
        <w:rPr>
          <w:rFonts w:ascii="Times New Roman" w:hAnsi="Times New Roman" w:cs="Times New Roman"/>
          <w:b/>
          <w:bCs/>
          <w:color w:val="000000" w:themeColor="text1"/>
          <w:sz w:val="24"/>
          <w:szCs w:val="24"/>
        </w:rPr>
        <w:t>2.1 Challenges faced by Samsung in phone marketing</w:t>
      </w:r>
      <w:bookmarkEnd w:id="2"/>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Operating in a crowded and competitive market presents the organisation with numerous difficulties (Farjadian et al., 2019). Globalization, a shifting corporate climate, an increase in digitalization, a rise in brand awareness and competition, the management of reputation and information, and increased customer expectations are just a few of the difficulties. Here is a concise summary of the difficulties Samsung is now experiencing in the marketing activities of mobile phones. </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1. Dynamic environment of business</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lastRenderedPageBreak/>
        <w:t>Another difficulty the corporation faces is changes in the business climate. This is due to the dynamic character of the commercial market for the marketing of phones (Morgan et al., 2018). As a result, the supply and demand for the product might alter in response to shifts in the business market environment. As a result, Samsung is having trouble implementing the changes in its operations successfully. The business market environment's trends and technology are constantly evolving with the times. As a result, the corporation faces a significant hurdle that makes it difficult for Samsung to adopt new technologies and business trends for the marketing of mobile phones. This will result in the company's client proportion declining (Farjadian et al., 2019).</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2. Globalization </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The Samsung corporation is initially faced with issues related to globalisation. The introduction of electronics into the company had a huge impact on how the industry was affected by globalisation in the marketing activities of mobile phones (Farjadian et al., 2019). The corporation initially encountered a problem with the global growth of technology. The Samsung company's performance and expansion are impacted by globalisation. It is the most important element that shaped how the business looks now. The corporation was faced with the difficulty of worldwide product differentiation in order to satisfy or address consumer expectations in the global market. Many new technologies have emerged globally, but the Samsung corporation has had difficulty efficiently using them (Morgan et al., 2018).</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3. Competition</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As a result of the fiercely rising competition in this market. Therefore, Samsung is likewise dealing with a competitiveness issue (Morgan et al., 2018). Additionally, the business has rivals like Apple and Amazon, two companies with solid market reputations that have won the confidence and contentment of their customers. The largest problem the company is currently facing is this one. In order to increase profits and propel the business forward, the organization must uphold a positive reputation in the cutthroat marketplace. There are rival businesses in the market that are always working to raise their values there. In order for the business to continue operating in the market and maintain a positive reputation with its clients (Farjadian et al., 2019).</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4. Management of reputation</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lastRenderedPageBreak/>
        <w:t>The management of the company's reputation is another difficulty that the Samsung company faces in the marketing of mobile phones(Farjadian et al., 2019). Building a positive reputation for the business in the cutthroat competition is crucial. so that the business can draw in more clients and have better possibilities for future success and growth. The management of the company's reputation in the business market environment is one of its top priorities. so that the business can effectively compete with its rivals and get a competitive edge in the market. Therefore, the company's wealth in completing its operations and functions of its business may encounter a hurdle (Generowicz et al., 2021).</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5. Enhanced digitalization </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Today, the world is becoming more digital. Since every business is going digital, clients will have greater facilities and more shopping possibilities. In its digitalization, Samsung is also up against a task and a problem. The organization struggles to adapt to new procedures and tools due to its lack of a change management strategy, challenging technology and software applications, and personnel that lack the necessary IT skills. Additionally, market demand for digitally delivered goods and services makes it difficult for businesses to properly digitize their internal processes (Generowicz et al., 2021).</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6. Expectations of customers </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Customers' expectations for the company's products are growing in the marketplace. Customers anticipate more features in Samsung's phone (Generowicz et al., 2021). According to the passing of time and market trends, client demands are rising. Customers expect the corporation to provide more goods of the highest quality that are also long-lasting, dependable, and reasonably priced. So, this is a problem the corporation is having with its operations on the mobile phones. As a result of the company's inability to consistently meet client expectations, this presents a challenge for the business. The number of customers in the company will decrease if the expectations of the customers are not met. As a result, the business should concentrate on satisfying and meeting client expectations. Prior to this, the business had trouble fully satisfying customer expectations on schedule due to a variety of obstacles (Farjadian et al., 2019).</w:t>
      </w:r>
    </w:p>
    <w:p w:rsidR="009B29AB" w:rsidRPr="00D33465" w:rsidRDefault="009B29AB" w:rsidP="009B29AB">
      <w:pPr>
        <w:pStyle w:val="Heading2"/>
        <w:spacing w:line="360" w:lineRule="auto"/>
        <w:jc w:val="both"/>
        <w:rPr>
          <w:rFonts w:ascii="Times New Roman" w:hAnsi="Times New Roman" w:cs="Times New Roman"/>
          <w:b/>
          <w:bCs/>
          <w:color w:val="000000" w:themeColor="text1"/>
          <w:sz w:val="24"/>
          <w:szCs w:val="24"/>
        </w:rPr>
      </w:pPr>
      <w:bookmarkStart w:id="3" w:name="_Toc124188131"/>
      <w:r w:rsidRPr="00D33465">
        <w:rPr>
          <w:rFonts w:ascii="Times New Roman" w:hAnsi="Times New Roman" w:cs="Times New Roman"/>
          <w:b/>
          <w:bCs/>
          <w:color w:val="000000" w:themeColor="text1"/>
          <w:sz w:val="24"/>
          <w:szCs w:val="24"/>
        </w:rPr>
        <w:t>2.2 7ps model Analysis of Samsung Mobile Phones</w:t>
      </w:r>
      <w:bookmarkEnd w:id="3"/>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To get the results it wants in the market it serves, it will need to develop marketing mix strategies. Will be able to achieve its broad marketing strategy by developing strategies that address the various aspects of each element(HazratiHavidz and Mahaputra, 2020).. The </w:t>
      </w:r>
      <w:r w:rsidRPr="00D33465">
        <w:rPr>
          <w:rFonts w:ascii="Times New Roman" w:hAnsi="Times New Roman" w:cs="Times New Roman"/>
          <w:color w:val="000000" w:themeColor="text1"/>
          <w:sz w:val="24"/>
          <w:szCs w:val="24"/>
        </w:rPr>
        <w:lastRenderedPageBreak/>
        <w:t>following is an examination of the seven components that make up the marketing mix, along with suggested strategies for each one:</w:t>
      </w: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1. Product </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1. sells its goods under five broad categories, each of which functions as its own distinct product line. The company sells all of its products under the brand name.</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2. sells a lot of different products, allowing customers to choose the one that best suits their needs</w:t>
      </w:r>
      <w:r w:rsidRPr="00D33465">
        <w:rPr>
          <w:rFonts w:ascii="Times New Roman" w:hAnsi="Times New Roman" w:cs="Times New Roman"/>
          <w:color w:val="000000" w:themeColor="text1"/>
          <w:sz w:val="24"/>
          <w:szCs w:val="24"/>
        </w:rPr>
        <w:t>(HazratiHavidz and Mahaputra, 2020).</w:t>
      </w:r>
      <w:r w:rsidRPr="00D33465">
        <w:rPr>
          <w:rFonts w:ascii="Times New Roman" w:eastAsia="Times New Roman" w:hAnsi="Times New Roman" w:cs="Times New Roman"/>
          <w:color w:val="000000" w:themeColor="text1"/>
          <w:sz w:val="24"/>
          <w:szCs w:val="24"/>
          <w:lang w:val="en-US"/>
        </w:rPr>
        <w:t>.</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3. sells highly differentiated products with a variety of features that customers can't get from competitors. As a result, it is thought that its products are unique.</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4. It is believed that its products are of higher quality than those of its rivals. As a result, consumers are willing to pay more for these</w:t>
      </w:r>
      <w:r w:rsidRPr="00D33465">
        <w:rPr>
          <w:rFonts w:ascii="Times New Roman" w:hAnsi="Times New Roman" w:cs="Times New Roman"/>
          <w:color w:val="000000" w:themeColor="text1"/>
          <w:sz w:val="24"/>
          <w:szCs w:val="24"/>
        </w:rPr>
        <w:t>(HazratiHavidz and Mahaputra, 2020).</w:t>
      </w:r>
      <w:r w:rsidRPr="008A716B">
        <w:rPr>
          <w:rFonts w:ascii="Times New Roman" w:eastAsia="Times New Roman" w:hAnsi="Times New Roman" w:cs="Times New Roman"/>
          <w:color w:val="000000" w:themeColor="text1"/>
          <w:sz w:val="24"/>
          <w:szCs w:val="24"/>
          <w:lang w:val="en-US"/>
        </w:rPr>
        <w:t>.</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val="en-US"/>
        </w:rPr>
      </w:pPr>
      <w:r w:rsidRPr="00D33465">
        <w:rPr>
          <w:rFonts w:ascii="Times New Roman" w:eastAsia="Times New Roman" w:hAnsi="Times New Roman" w:cs="Times New Roman"/>
          <w:b/>
          <w:bCs/>
          <w:color w:val="000000" w:themeColor="text1"/>
          <w:sz w:val="24"/>
          <w:szCs w:val="24"/>
          <w:lang w:val="en-US"/>
        </w:rPr>
        <w:t xml:space="preserve">2. Product </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1. A competitively based pricing strategy is currently being used to establish the subsequent price level. This is because there are a lot of competitors in the industry, so information about them is easy to get.</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2. It also takes costs into account when setting prices for a few products for which competitors' information is unavailable or the production costs are higher, 3. sells its products for more money than its rivals. This is because it has more features, which make up for the high price</w:t>
      </w:r>
      <w:r w:rsidRPr="00D33465">
        <w:rPr>
          <w:rFonts w:ascii="Times New Roman" w:hAnsi="Times New Roman" w:cs="Times New Roman"/>
          <w:color w:val="000000" w:themeColor="text1"/>
          <w:sz w:val="24"/>
          <w:szCs w:val="24"/>
        </w:rPr>
        <w:t>(HazratiHavidz and Mahaputra, 2020).</w:t>
      </w:r>
      <w:r w:rsidRPr="00D33465">
        <w:rPr>
          <w:rFonts w:ascii="Times New Roman" w:eastAsia="Times New Roman" w:hAnsi="Times New Roman" w:cs="Times New Roman"/>
          <w:color w:val="000000" w:themeColor="text1"/>
          <w:sz w:val="24"/>
          <w:szCs w:val="24"/>
          <w:lang w:val="en-US"/>
        </w:rPr>
        <w:t>.</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lang w:val="en-US"/>
        </w:rPr>
      </w:pPr>
      <w:r w:rsidRPr="00D33465">
        <w:rPr>
          <w:rFonts w:ascii="Times New Roman" w:eastAsia="Times New Roman" w:hAnsi="Times New Roman" w:cs="Times New Roman"/>
          <w:color w:val="000000" w:themeColor="text1"/>
          <w:sz w:val="24"/>
          <w:szCs w:val="24"/>
          <w:lang w:val="en-US"/>
        </w:rPr>
        <w:t>4. It currently employs product bundle pricing, in which products are sold at prices that are lower than the sum of their individual prices</w:t>
      </w:r>
      <w:r w:rsidRPr="007D3B7A">
        <w:rPr>
          <w:rFonts w:ascii="Times New Roman" w:eastAsia="Times New Roman" w:hAnsi="Times New Roman" w:cs="Times New Roman"/>
          <w:color w:val="000000" w:themeColor="text1"/>
          <w:sz w:val="24"/>
          <w:szCs w:val="24"/>
          <w:lang w:val="en-US"/>
        </w:rPr>
        <w:t>.</w:t>
      </w:r>
    </w:p>
    <w:p w:rsidR="009B29AB" w:rsidRPr="00D33465" w:rsidRDefault="009B29AB" w:rsidP="009B29AB">
      <w:pPr>
        <w:shd w:val="clear" w:color="auto" w:fill="FFFFFF"/>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val="en-US"/>
        </w:rPr>
      </w:pPr>
      <w:r w:rsidRPr="00D33465">
        <w:rPr>
          <w:rFonts w:ascii="Times New Roman" w:eastAsia="Times New Roman" w:hAnsi="Times New Roman" w:cs="Times New Roman"/>
          <w:b/>
          <w:bCs/>
          <w:color w:val="000000" w:themeColor="text1"/>
          <w:sz w:val="24"/>
          <w:szCs w:val="24"/>
          <w:lang w:val="en-US"/>
        </w:rPr>
        <w:t xml:space="preserve">3. </w:t>
      </w:r>
      <w:r w:rsidRPr="00D33465">
        <w:rPr>
          <w:rFonts w:ascii="Times New Roman" w:hAnsi="Times New Roman" w:cs="Times New Roman"/>
          <w:b/>
          <w:bCs/>
          <w:color w:val="000000" w:themeColor="text1"/>
          <w:sz w:val="24"/>
          <w:szCs w:val="24"/>
        </w:rPr>
        <w:t>Place</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uses two marketing channels to sell its products. The first is the online website, where it sells directly to customers. The second is where it sells to wholesalers, who then sell it to various national retailers. These are then sold to its clients(HazratiHavidz and Mahaputra,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lastRenderedPageBreak/>
        <w:t>2. It sells its products at over 500 retailers across the nation. It uses a strong marketing strategy to try to get its products into as many stores as possible. This guarantees that its products are easily accessible to customers in various regions of the nation(Rahimian et al.,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It makes a lot of money online and gets a lot of traffic to its websites. In order to run its online business, has formed partnerships with numerous delivery service providers to ensure prompt delivery(Rahimian et al.,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4. Promotions</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It will advertise its products through a variety of media outlets. It makes use of conventional media, such as radio and television advertisements(Rahimian et al., 2020).. This is advantageous because of its extensive reach and capacity to attract a large number of individuals. Due to the increasing use of the internet, it uses online and social media advertising, which is less expensive and advantageous.</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Due to the high monthly usage of YouTube, Facebook, and Twitter, it advertises on a variety of social media platforms. On these pages, where it frequently uploads content, it has over one hundred thousand likes or customer followers(Rahimian et al.,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participates in a variety of trade shows and events throughout the year, participating in various sales promotions.</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5. People</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Its marketing efforts are greatly aided by employees who report to its sales team. These people have been taught how to persuade others, as well as how to treat business clients with respect and take into account their preferences(Rahimian et al.,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It employs individuals in its customer service division. In the event that there are any issues with the product, customers contact these individuals, and they assist customers in resolving the issue. They have received training to treat customers with respect and make every effort to resolve customer issues(Rahimian et al.,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lastRenderedPageBreak/>
        <w:t>3. In order to obtain raw materials, employees collaborate with suppliers. These individuals are crucial to maintaining or improving the product's final quality.</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6. Process</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to ensure that its products are always available in stores, it has installed systems that let stores know when their stock is low. orders its productions to replenish its stock while providing them with additional products(Rahimian et al., 2020). This guarantees that customers will always have access to the products they require.</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has an online delivery process in which orders are received in the computer system and the appropriate product from inventory is shipped to the delivery service provider based on these orders.</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7. Physical Evidence</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The products are packaged in a distinctive color that makes them easy to spot on retail shelves. These are placed on company-provided special shelves with distinctive color and design. In crowded retail establishments, this makes it simpler for customers to locate such shelves(Rahimian et al., 2020).</w:t>
      </w:r>
    </w:p>
    <w:p w:rsidR="009B29AB" w:rsidRPr="00D33465" w:rsidRDefault="009B29AB" w:rsidP="009B29AB">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Customers will be able to view its products in high-quality images taken from a variety of angles on a user-friendly online website.</w:t>
      </w:r>
    </w:p>
    <w:p w:rsidR="009B29AB" w:rsidRPr="00D33465" w:rsidRDefault="009B29AB" w:rsidP="009B29AB">
      <w:pPr>
        <w:pStyle w:val="Heading2"/>
        <w:spacing w:line="360" w:lineRule="auto"/>
        <w:jc w:val="both"/>
        <w:rPr>
          <w:rFonts w:ascii="Times New Roman" w:hAnsi="Times New Roman" w:cs="Times New Roman"/>
          <w:b/>
          <w:bCs/>
          <w:color w:val="000000" w:themeColor="text1"/>
          <w:sz w:val="24"/>
          <w:szCs w:val="24"/>
        </w:rPr>
      </w:pPr>
      <w:bookmarkStart w:id="4" w:name="_Toc124188132"/>
      <w:r w:rsidRPr="00D33465">
        <w:rPr>
          <w:rFonts w:ascii="Times New Roman" w:hAnsi="Times New Roman" w:cs="Times New Roman"/>
          <w:b/>
          <w:bCs/>
          <w:color w:val="000000" w:themeColor="text1"/>
          <w:sz w:val="24"/>
          <w:szCs w:val="24"/>
        </w:rPr>
        <w:t>2.3 Brand awareness strategies for mobile phones of Samsung</w:t>
      </w:r>
      <w:bookmarkEnd w:id="4"/>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The most significant indicator of how well-known a service, good, or brand is in the eyes of consumers is brand awareness (Makrides, Vrontis and Christofi, 2019). Brand recognition is crucial for a business since it enables it to connect with its target market and may quickly expand or increase its marketing outreach. Samsung has a few key options for its marketing strategy to increase brand recognition in the cutthroat market.</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1. As a marketing tactic, Samsung can employ media listening to increase brand recognition for  the mobile phones. Providing knowledge on what the target audience expects from the company's brand is crucial. In order for the business or its brand to succeed in a cutthroat market, it should concentrate on building strong relationships with its customers (Makrides, Vrontis and Christofi, 2019). </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lastRenderedPageBreak/>
        <w:t>2. Samsung may also employ the customer testimonials marketing tactic for the mobile phone. It is a fantastic technique to reach the target audience and efficiently raise brand awareness in the cutthroat market. It will assist the business in building up its reputation as a brand or product in the market. Customer recommendations typically fuel a business's sales (ILYAS et al., 2020). As more people become satisfied with the company's product after hearing about previous success stories, this will bring in more customers.</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Samsung could increase brand awareness on the social media network as part of another marketing campaign. Almost everyone in this generation regularly uses social media networks. Platforms for social media include Twitter, Facebook, Instagram, and Snapchat (ILYAS et al., 2020). Instagram is the social media site with the biggest impact. It is a sizable market for the business to expand brand awareness in, and it will aid in focusing on the majority of Samsung's audience and clients.</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4. The business might utilize the marketing tactic of putting money into a referral system or programme to raise its brand's visibility in the marketplace. A well-established reference programme can readily add significant or long-lasting value to the business and increase brand recognition. Through the company's referral programme, current customers and other company-influenced individuals can easily persuade others to purchase the company's goods (ILYAS et al., 2020). After convincing others to buy or acquire the business's goods, the person is compensated by the business with a commission fee.</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5. The company's ability to perform remarketing campaigns of remarketing is its marketing strategy. Samsung's target audience visited the website in January, which is known as paid marketing advertising, but they departed without making a purchase (Makrides, Vrontis and Christofi, 2019). It is the ideal strategy for raising awareness of the Samsung brand. Raising awareness of the Samsung brand among the many people who are already familiar with it is fairly simple.</w:t>
      </w:r>
    </w:p>
    <w:p w:rsidR="009B29AB" w:rsidRPr="00D33465" w:rsidRDefault="009B29AB" w:rsidP="009B29AB">
      <w:pPr>
        <w:pStyle w:val="Heading2"/>
        <w:spacing w:line="360" w:lineRule="auto"/>
        <w:jc w:val="both"/>
        <w:rPr>
          <w:rFonts w:ascii="Times New Roman" w:hAnsi="Times New Roman" w:cs="Times New Roman"/>
          <w:b/>
          <w:bCs/>
          <w:color w:val="000000" w:themeColor="text1"/>
          <w:sz w:val="24"/>
          <w:szCs w:val="24"/>
        </w:rPr>
      </w:pPr>
      <w:bookmarkStart w:id="5" w:name="_Toc124188133"/>
      <w:r w:rsidRPr="00D33465">
        <w:rPr>
          <w:rFonts w:ascii="Times New Roman" w:hAnsi="Times New Roman" w:cs="Times New Roman"/>
          <w:b/>
          <w:bCs/>
          <w:color w:val="000000" w:themeColor="text1"/>
          <w:sz w:val="24"/>
          <w:szCs w:val="24"/>
        </w:rPr>
        <w:t>2.4 Assessment and management of the customer journey for mobile phone</w:t>
      </w:r>
      <w:bookmarkEnd w:id="5"/>
    </w:p>
    <w:p w:rsidR="009B29AB" w:rsidRPr="00D33465" w:rsidRDefault="009B29AB" w:rsidP="009B29AB">
      <w:pPr>
        <w:pStyle w:val="Heading3"/>
        <w:spacing w:line="360" w:lineRule="auto"/>
        <w:jc w:val="both"/>
        <w:rPr>
          <w:rFonts w:ascii="Times New Roman" w:hAnsi="Times New Roman" w:cs="Times New Roman"/>
          <w:b/>
          <w:bCs/>
          <w:color w:val="000000" w:themeColor="text1"/>
        </w:rPr>
      </w:pPr>
      <w:bookmarkStart w:id="6" w:name="_Toc124188134"/>
      <w:r w:rsidRPr="00D33465">
        <w:rPr>
          <w:rFonts w:ascii="Times New Roman" w:hAnsi="Times New Roman" w:cs="Times New Roman"/>
          <w:b/>
          <w:bCs/>
          <w:color w:val="000000" w:themeColor="text1"/>
        </w:rPr>
        <w:t>2.4.1 Customer perception to the product</w:t>
      </w:r>
      <w:bookmarkEnd w:id="6"/>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Twenty people who responded said that they liked Samsung's smartphone overall. In response to the question "which smartphone do you prefer to buy between iPhone and Samsung?" fifteen of the twenty respondents indicated that they would purchase a Samsung smartphone rather than an iPhone. The Galaxy S series seems to have been Samsung's ultimate attempt to compete with Apple's iPhone in the smartphone market. They took </w:t>
      </w:r>
      <w:r w:rsidRPr="00D33465">
        <w:rPr>
          <w:rFonts w:ascii="Times New Roman" w:hAnsi="Times New Roman" w:cs="Times New Roman"/>
          <w:color w:val="000000" w:themeColor="text1"/>
          <w:sz w:val="24"/>
          <w:szCs w:val="24"/>
        </w:rPr>
        <w:lastRenderedPageBreak/>
        <w:t>advantage of the shortcomings of their rivals and produced the model with the widest touch screen, highest resolution, fastest processor, and thinnest smartphone on the market(ILYAS et al., 2020).</w:t>
      </w:r>
    </w:p>
    <w:p w:rsidR="009B29AB" w:rsidRPr="00D33465" w:rsidRDefault="009B29AB" w:rsidP="009B29AB">
      <w:pPr>
        <w:pStyle w:val="Heading3"/>
        <w:spacing w:line="360" w:lineRule="auto"/>
        <w:jc w:val="both"/>
        <w:rPr>
          <w:rFonts w:ascii="Times New Roman" w:hAnsi="Times New Roman" w:cs="Times New Roman"/>
          <w:b/>
          <w:bCs/>
          <w:color w:val="000000" w:themeColor="text1"/>
        </w:rPr>
      </w:pPr>
      <w:bookmarkStart w:id="7" w:name="_Toc124188135"/>
      <w:r w:rsidRPr="00D33465">
        <w:rPr>
          <w:rFonts w:ascii="Times New Roman" w:hAnsi="Times New Roman" w:cs="Times New Roman"/>
          <w:b/>
          <w:bCs/>
          <w:color w:val="000000" w:themeColor="text1"/>
        </w:rPr>
        <w:t>2.4.2 Customer perception to the Price</w:t>
      </w:r>
      <w:bookmarkEnd w:id="7"/>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Generally speaking, the impression of the respondents towards the cost of Samsung cell phone contrasted with iPhone is great(Becker and Jaakkola, 2020). The average percentage of the respondents' total responses; rated the Samsung smartphone's pricing as favorable. Samsung's current success can be attributed to its strategy of simultaneously introducing innovative new phones and affordable products. This is yet another significant distinction that appears to assist Samsung in achieving its marketing leadership position, the lower pricing strategy(Becker and Jaakkola, 2020)..</w:t>
      </w:r>
    </w:p>
    <w:p w:rsidR="009B29AB" w:rsidRPr="00D33465" w:rsidRDefault="009B29AB" w:rsidP="009B29AB">
      <w:pPr>
        <w:pStyle w:val="Heading3"/>
        <w:spacing w:line="360" w:lineRule="auto"/>
        <w:jc w:val="both"/>
        <w:rPr>
          <w:rFonts w:ascii="Times New Roman" w:hAnsi="Times New Roman" w:cs="Times New Roman"/>
          <w:b/>
          <w:bCs/>
          <w:color w:val="000000" w:themeColor="text1"/>
        </w:rPr>
      </w:pPr>
      <w:bookmarkStart w:id="8" w:name="_Toc124188136"/>
      <w:r w:rsidRPr="00D33465">
        <w:rPr>
          <w:rFonts w:ascii="Times New Roman" w:hAnsi="Times New Roman" w:cs="Times New Roman"/>
          <w:b/>
          <w:bCs/>
          <w:color w:val="000000" w:themeColor="text1"/>
        </w:rPr>
        <w:t>2.4.3 Customer Perception to the Promotion</w:t>
      </w:r>
      <w:bookmarkEnd w:id="8"/>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The respondents' overall perception of Samsung smartphone promotion is positive. It would appear that Samsung views promotion as the most significant factor in establishing consumer brand awareness and marketing their smartphone(Becker and Jaakkola, 2020).The analysis of the data reveals that 95 percent of respondents have seen a Samsung smartphone promotion. When asked where they had seen any Samsung advertisements, respondents provided the following responses: While using social media (Facebook) and YouTube, local television, the internet, billboards, in-store magazines, newspapers, and billboards After watching the advertisement, 80% of respondents stated that they could recommend Samsung smartphones to others. It should also be noted that 5% of respondents admitted to purchasing smartphone products as a result of the advertising. The proportion of people who see the advertisement and those who suggest it remains consistent(Becker and Jaakkola, 2020). Perhaps there is also a study on how frequently people accept that they purchase products due to advertising! If this is the case, it demonstrates how effective Samsung product promotion can be.  </w:t>
      </w:r>
    </w:p>
    <w:p w:rsidR="009B29AB" w:rsidRPr="00D33465" w:rsidRDefault="009B29AB" w:rsidP="009B29AB">
      <w:pPr>
        <w:pStyle w:val="Heading3"/>
        <w:spacing w:line="360" w:lineRule="auto"/>
        <w:jc w:val="both"/>
        <w:rPr>
          <w:rFonts w:ascii="Times New Roman" w:hAnsi="Times New Roman" w:cs="Times New Roman"/>
          <w:b/>
          <w:bCs/>
          <w:color w:val="000000" w:themeColor="text1"/>
        </w:rPr>
      </w:pPr>
      <w:bookmarkStart w:id="9" w:name="_Toc124188137"/>
      <w:r w:rsidRPr="00D33465">
        <w:rPr>
          <w:rFonts w:ascii="Times New Roman" w:hAnsi="Times New Roman" w:cs="Times New Roman"/>
          <w:b/>
          <w:bCs/>
          <w:color w:val="000000" w:themeColor="text1"/>
        </w:rPr>
        <w:t>2.4.4 Swot Analysis</w:t>
      </w:r>
      <w:bookmarkEnd w:id="9"/>
    </w:p>
    <w:tbl>
      <w:tblPr>
        <w:tblStyle w:val="TableGrid"/>
        <w:tblW w:w="0" w:type="auto"/>
        <w:tblLook w:val="04A0"/>
      </w:tblPr>
      <w:tblGrid>
        <w:gridCol w:w="4508"/>
        <w:gridCol w:w="4508"/>
      </w:tblGrid>
      <w:tr w:rsidR="009B29AB" w:rsidRPr="00D33465" w:rsidTr="00DF60E0">
        <w:tc>
          <w:tcPr>
            <w:tcW w:w="4508" w:type="dxa"/>
          </w:tcPr>
          <w:p w:rsidR="009B29AB" w:rsidRPr="00D33465" w:rsidRDefault="009B29AB" w:rsidP="00DF60E0">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Strength </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One of the strongest patent portfolios among technology companies as a result of extremely high R&amp;D expenditures.</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2. Leadership in the industry in most of the markets where the company </w:t>
            </w:r>
            <w:r w:rsidRPr="00D33465">
              <w:rPr>
                <w:rFonts w:ascii="Times New Roman" w:hAnsi="Times New Roman" w:cs="Times New Roman"/>
                <w:color w:val="000000" w:themeColor="text1"/>
                <w:sz w:val="24"/>
                <w:szCs w:val="24"/>
              </w:rPr>
              <w:lastRenderedPageBreak/>
              <w:t>operates(Becker and Jaakkola, 2020).</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Reputation and brand recognition</w:t>
            </w:r>
          </w:p>
          <w:p w:rsidR="009B29AB" w:rsidRPr="00D33465" w:rsidRDefault="009B29AB" w:rsidP="00DF60E0">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color w:val="000000" w:themeColor="text1"/>
                <w:sz w:val="24"/>
                <w:szCs w:val="24"/>
              </w:rPr>
              <w:t>4. enormous budget for marketing and advertising.</w:t>
            </w:r>
          </w:p>
        </w:tc>
        <w:tc>
          <w:tcPr>
            <w:tcW w:w="4508" w:type="dxa"/>
          </w:tcPr>
          <w:p w:rsidR="009B29AB" w:rsidRPr="00D33465" w:rsidRDefault="009B29AB" w:rsidP="00DF60E0">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lastRenderedPageBreak/>
              <w:t xml:space="preserve">Weakness </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Too many models of smartphones.</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promoting the business as a low-, middle-, and high-end smartphone vendor(Becker and Jaakkola, 2020)..</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3. The Android operating system from </w:t>
            </w:r>
            <w:r w:rsidRPr="00D33465">
              <w:rPr>
                <w:rFonts w:ascii="Times New Roman" w:hAnsi="Times New Roman" w:cs="Times New Roman"/>
                <w:color w:val="000000" w:themeColor="text1"/>
                <w:sz w:val="24"/>
                <w:szCs w:val="24"/>
              </w:rPr>
              <w:lastRenderedPageBreak/>
              <w:t>Google offers little control over the user experience.</w:t>
            </w:r>
          </w:p>
        </w:tc>
      </w:tr>
      <w:tr w:rsidR="009B29AB" w:rsidRPr="00D33465" w:rsidTr="00DF60E0">
        <w:tc>
          <w:tcPr>
            <w:tcW w:w="4508" w:type="dxa"/>
          </w:tcPr>
          <w:p w:rsidR="009B29AB" w:rsidRPr="00D33465" w:rsidRDefault="009B29AB" w:rsidP="00DF60E0">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lastRenderedPageBreak/>
              <w:t xml:space="preserve">Opportunities </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Create a separate brand of low-end smartphones to combat the growth of OPPO and Xiaomi(Becker and Jaakkola, 2020).</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Over the next ten years, significant expansion is anticipated in the Internet of Things (IoT) market.</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Enter the expanding market for wireless chipsets(Becker and Jaakkola, 2020)..</w:t>
            </w:r>
          </w:p>
        </w:tc>
        <w:tc>
          <w:tcPr>
            <w:tcW w:w="4508" w:type="dxa"/>
          </w:tcPr>
          <w:p w:rsidR="009B29AB" w:rsidRPr="00D33465" w:rsidRDefault="009B29AB" w:rsidP="00DF60E0">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Threats </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The fact that Android-based smartphones are becoming a commodity could have an effect on the gross margins of the business.</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2. increasing the level of competition in almost all of Samsung's markets(Becker and Jaakkola, 2020)..</w:t>
            </w:r>
          </w:p>
          <w:p w:rsidR="009B29AB" w:rsidRPr="00D33465" w:rsidRDefault="009B29AB" w:rsidP="00DF60E0">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New patent infractions that result in bad press that hurts the company's reputation.</w:t>
            </w:r>
          </w:p>
        </w:tc>
      </w:tr>
    </w:tbl>
    <w:p w:rsidR="009B29AB" w:rsidRPr="00D33465" w:rsidRDefault="009B29AB" w:rsidP="009B29AB">
      <w:pPr>
        <w:spacing w:line="360" w:lineRule="auto"/>
        <w:jc w:val="both"/>
        <w:rPr>
          <w:rFonts w:ascii="Times New Roman" w:hAnsi="Times New Roman" w:cs="Times New Roman"/>
          <w:color w:val="000000" w:themeColor="text1"/>
          <w:sz w:val="24"/>
          <w:szCs w:val="24"/>
        </w:rPr>
      </w:pPr>
    </w:p>
    <w:p w:rsidR="009B29AB" w:rsidRPr="00D33465" w:rsidRDefault="009B29AB" w:rsidP="009B29AB">
      <w:pPr>
        <w:spacing w:line="360" w:lineRule="auto"/>
        <w:jc w:val="both"/>
        <w:rPr>
          <w:rFonts w:ascii="Times New Roman" w:hAnsi="Times New Roman" w:cs="Times New Roman"/>
          <w:b/>
          <w:bCs/>
          <w:color w:val="000000" w:themeColor="text1"/>
          <w:sz w:val="24"/>
          <w:szCs w:val="24"/>
        </w:rPr>
      </w:pPr>
      <w:r w:rsidRPr="00D33465">
        <w:rPr>
          <w:rFonts w:ascii="Times New Roman" w:hAnsi="Times New Roman" w:cs="Times New Roman"/>
          <w:b/>
          <w:bCs/>
          <w:color w:val="000000" w:themeColor="text1"/>
          <w:sz w:val="24"/>
          <w:szCs w:val="24"/>
        </w:rPr>
        <w:t xml:space="preserve">Customer Journey map </w:t>
      </w:r>
    </w:p>
    <w:p w:rsidR="009B29AB" w:rsidRPr="00D33465" w:rsidRDefault="009B29AB" w:rsidP="009B29AB">
      <w:pPr>
        <w:spacing w:line="360" w:lineRule="auto"/>
        <w:jc w:val="center"/>
        <w:rPr>
          <w:rFonts w:ascii="Times New Roman" w:hAnsi="Times New Roman" w:cs="Times New Roman"/>
          <w:color w:val="000000" w:themeColor="text1"/>
          <w:sz w:val="24"/>
          <w:szCs w:val="24"/>
        </w:rPr>
      </w:pPr>
      <w:r w:rsidRPr="00D33465">
        <w:rPr>
          <w:rFonts w:ascii="Times New Roman" w:hAnsi="Times New Roman" w:cs="Times New Roman"/>
          <w:noProof/>
          <w:color w:val="000000" w:themeColor="text1"/>
          <w:sz w:val="24"/>
          <w:szCs w:val="24"/>
          <w:lang w:val="en-US" w:bidi="hi-IN"/>
        </w:rPr>
        <w:drawing>
          <wp:inline distT="0" distB="0" distL="0" distR="0">
            <wp:extent cx="2590800" cy="177165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90800" cy="1771650"/>
                    </a:xfrm>
                    <a:prstGeom prst="rect">
                      <a:avLst/>
                    </a:prstGeom>
                    <a:noFill/>
                    <a:ln>
                      <a:noFill/>
                    </a:ln>
                  </pic:spPr>
                </pic:pic>
              </a:graphicData>
            </a:graphic>
          </wp:inline>
        </w:drawing>
      </w:r>
    </w:p>
    <w:p w:rsidR="009B29AB" w:rsidRPr="00D33465" w:rsidRDefault="009B29AB" w:rsidP="009B29AB">
      <w:pPr>
        <w:spacing w:line="360" w:lineRule="auto"/>
        <w:jc w:val="center"/>
        <w:rPr>
          <w:rFonts w:ascii="Times New Roman" w:hAnsi="Times New Roman" w:cs="Times New Roman"/>
          <w:color w:val="000000" w:themeColor="text1"/>
          <w:sz w:val="24"/>
          <w:szCs w:val="24"/>
        </w:rPr>
      </w:pPr>
      <w:r w:rsidRPr="00D33465">
        <w:rPr>
          <w:rFonts w:ascii="Times New Roman" w:hAnsi="Times New Roman" w:cs="Times New Roman"/>
          <w:b/>
          <w:bCs/>
          <w:color w:val="000000" w:themeColor="text1"/>
          <w:sz w:val="24"/>
          <w:szCs w:val="24"/>
        </w:rPr>
        <w:t>Figure 1:</w:t>
      </w:r>
      <w:r w:rsidRPr="00D33465">
        <w:rPr>
          <w:rFonts w:ascii="Times New Roman" w:hAnsi="Times New Roman" w:cs="Times New Roman"/>
          <w:color w:val="000000" w:themeColor="text1"/>
          <w:sz w:val="24"/>
          <w:szCs w:val="24"/>
        </w:rPr>
        <w:t xml:space="preserve"> Samsung Customer Journey Map</w:t>
      </w:r>
    </w:p>
    <w:p w:rsidR="009B29AB" w:rsidRPr="00D33465" w:rsidRDefault="009B29AB" w:rsidP="009B29AB">
      <w:pPr>
        <w:spacing w:line="360" w:lineRule="auto"/>
        <w:jc w:val="center"/>
        <w:rPr>
          <w:rFonts w:ascii="Times New Roman" w:hAnsi="Times New Roman" w:cs="Times New Roman"/>
          <w:color w:val="000000" w:themeColor="text1"/>
          <w:sz w:val="24"/>
          <w:szCs w:val="24"/>
        </w:rPr>
      </w:pPr>
      <w:r w:rsidRPr="00D33465">
        <w:rPr>
          <w:rFonts w:ascii="Times New Roman" w:hAnsi="Times New Roman" w:cs="Times New Roman"/>
          <w:b/>
          <w:bCs/>
          <w:color w:val="000000" w:themeColor="text1"/>
          <w:sz w:val="24"/>
          <w:szCs w:val="24"/>
        </w:rPr>
        <w:t>Source:</w:t>
      </w:r>
      <w:r w:rsidRPr="00D33465">
        <w:rPr>
          <w:rFonts w:ascii="Times New Roman" w:hAnsi="Times New Roman" w:cs="Times New Roman"/>
          <w:color w:val="000000" w:themeColor="text1"/>
          <w:sz w:val="24"/>
          <w:szCs w:val="24"/>
        </w:rPr>
        <w:t>(Rahimian et al.,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p>
    <w:p w:rsidR="009B29AB" w:rsidRPr="00D33465" w:rsidRDefault="009B29AB" w:rsidP="009B29AB">
      <w:pPr>
        <w:pStyle w:val="Heading1"/>
        <w:spacing w:line="360" w:lineRule="auto"/>
        <w:jc w:val="both"/>
        <w:rPr>
          <w:rFonts w:ascii="Times New Roman" w:hAnsi="Times New Roman" w:cs="Times New Roman"/>
          <w:b/>
          <w:bCs/>
          <w:color w:val="000000" w:themeColor="text1"/>
          <w:sz w:val="24"/>
          <w:szCs w:val="24"/>
        </w:rPr>
      </w:pPr>
      <w:bookmarkStart w:id="10" w:name="_Toc124188138"/>
      <w:r w:rsidRPr="00D33465">
        <w:rPr>
          <w:rFonts w:ascii="Times New Roman" w:hAnsi="Times New Roman" w:cs="Times New Roman"/>
          <w:b/>
          <w:bCs/>
          <w:color w:val="000000" w:themeColor="text1"/>
          <w:sz w:val="24"/>
          <w:szCs w:val="24"/>
        </w:rPr>
        <w:t>3. Recommendation</w:t>
      </w:r>
      <w:bookmarkEnd w:id="10"/>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1. Samsung's biggest rival in terms of overall market share for mobile phones. In the same way that technology is always changing, the consumer electronics industry must change in order to continue to thrive(Rahimian et al.,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lastRenderedPageBreak/>
        <w:t>2.This is especially true for Samsung, which faces some of the toughest rivals in the market. In order for Samsung to maintain its competitive advantage, there are a number of modifications that I believe it should take into consideration.</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3. It stands to reason that the average consumer would be perfectly content to pay a little bit more for a Samsung phone than they would for one made by a less well-known manufacturer. At the moment, Samsung is doing very well in the television market(Rahimian et al.,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 xml:space="preserve">4. Even though they charge a premium, Samsung has always excelled in the television market. They must, however, be wary of Apple's inevitable entry into televisions. Currently, Samsung produces nearly all Apple devices' displays. </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5. They ought to pursue some of the expanding markets more aggressively, such as medical technology, wearable technology, and virtual reality technology. Hopefully, Samsung's realization that a business cannot survive solely on its brand name and the decline in sales that followed the release of the iPhone 6 have made them aware of their own mortality(Rahimian et al., 2020)..</w:t>
      </w:r>
    </w:p>
    <w:p w:rsidR="009B29AB" w:rsidRPr="00D33465" w:rsidRDefault="009B29AB" w:rsidP="009B29AB">
      <w:pPr>
        <w:spacing w:line="360" w:lineRule="auto"/>
        <w:jc w:val="both"/>
        <w:rPr>
          <w:rFonts w:ascii="Times New Roman" w:hAnsi="Times New Roman" w:cs="Times New Roman"/>
          <w:color w:val="000000" w:themeColor="text1"/>
          <w:sz w:val="24"/>
          <w:szCs w:val="24"/>
        </w:rPr>
      </w:pPr>
    </w:p>
    <w:p w:rsidR="009B29AB" w:rsidRPr="00D33465" w:rsidRDefault="009B29AB" w:rsidP="009B29AB">
      <w:pPr>
        <w:spacing w:line="360" w:lineRule="auto"/>
        <w:jc w:val="both"/>
        <w:rPr>
          <w:rFonts w:ascii="Times New Roman" w:hAnsi="Times New Roman" w:cs="Times New Roman"/>
          <w:color w:val="000000" w:themeColor="text1"/>
          <w:sz w:val="24"/>
          <w:szCs w:val="24"/>
        </w:rPr>
      </w:pPr>
    </w:p>
    <w:p w:rsidR="009B29AB" w:rsidRPr="00D33465" w:rsidRDefault="009B29AB" w:rsidP="009B29AB">
      <w:pPr>
        <w:pStyle w:val="Heading1"/>
        <w:spacing w:line="360" w:lineRule="auto"/>
        <w:jc w:val="both"/>
        <w:rPr>
          <w:rFonts w:ascii="Times New Roman" w:hAnsi="Times New Roman" w:cs="Times New Roman"/>
          <w:b/>
          <w:bCs/>
          <w:color w:val="000000" w:themeColor="text1"/>
          <w:sz w:val="24"/>
          <w:szCs w:val="24"/>
        </w:rPr>
      </w:pPr>
      <w:bookmarkStart w:id="11" w:name="_Toc124188139"/>
      <w:r w:rsidRPr="00D33465">
        <w:rPr>
          <w:rFonts w:ascii="Times New Roman" w:hAnsi="Times New Roman" w:cs="Times New Roman"/>
          <w:b/>
          <w:bCs/>
          <w:color w:val="000000" w:themeColor="text1"/>
          <w:sz w:val="24"/>
          <w:szCs w:val="24"/>
        </w:rPr>
        <w:t>4. Conclusion</w:t>
      </w:r>
      <w:bookmarkEnd w:id="11"/>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It is an in-depth analysis of the Samsung company's marketing manager. The corporation faces a number of difficulties, including the effects of globalisation, a shifting business environment, increased competition, the advent of digitalization, and rising customer expectations. These are some typical obstacles or issues that the business faces. 4 using marketing methods to overcome the difficulties the organisation faces. The corporation is putting a lot of effort into boosting brand awareness in the cutthroat market. The study is based on the management of the marketing activities of Samsung for the mobile phones.</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t>Customer testimonials, social media platforms, and the development of remarketing campaigns are the marketing methods employed by the business for this. These marketing techniques will aid the corporation in spreading brand awareness in a crowded market and making it simpler to draw in new clients or viewers for Samsung. Additionally, the company's profit and sales revenue will rise as a result.</w:t>
      </w:r>
    </w:p>
    <w:p w:rsidR="009B29AB" w:rsidRPr="00D33465" w:rsidRDefault="009B29AB" w:rsidP="009B29AB">
      <w:pPr>
        <w:spacing w:line="360" w:lineRule="auto"/>
        <w:jc w:val="both"/>
        <w:rPr>
          <w:rFonts w:ascii="Times New Roman" w:hAnsi="Times New Roman" w:cs="Times New Roman"/>
          <w:color w:val="000000" w:themeColor="text1"/>
          <w:sz w:val="24"/>
          <w:szCs w:val="24"/>
        </w:rPr>
      </w:pPr>
      <w:r w:rsidRPr="00D33465">
        <w:rPr>
          <w:rFonts w:ascii="Times New Roman" w:hAnsi="Times New Roman" w:cs="Times New Roman"/>
          <w:color w:val="000000" w:themeColor="text1"/>
          <w:sz w:val="24"/>
          <w:szCs w:val="24"/>
        </w:rPr>
        <w:br w:type="page"/>
      </w:r>
    </w:p>
    <w:p w:rsidR="009B29AB" w:rsidRPr="00D33465" w:rsidRDefault="009B29AB" w:rsidP="009B29AB">
      <w:pPr>
        <w:pStyle w:val="Heading1"/>
        <w:spacing w:line="360" w:lineRule="auto"/>
        <w:jc w:val="both"/>
        <w:rPr>
          <w:rFonts w:ascii="Times New Roman" w:hAnsi="Times New Roman" w:cs="Times New Roman"/>
          <w:b/>
          <w:bCs/>
          <w:color w:val="000000" w:themeColor="text1"/>
          <w:sz w:val="24"/>
          <w:szCs w:val="24"/>
        </w:rPr>
      </w:pPr>
      <w:bookmarkStart w:id="12" w:name="_Toc124188140"/>
      <w:r w:rsidRPr="00D33465">
        <w:rPr>
          <w:rFonts w:ascii="Times New Roman" w:hAnsi="Times New Roman" w:cs="Times New Roman"/>
          <w:b/>
          <w:bCs/>
          <w:color w:val="000000" w:themeColor="text1"/>
          <w:sz w:val="24"/>
          <w:szCs w:val="24"/>
        </w:rPr>
        <w:lastRenderedPageBreak/>
        <w:t>References</w:t>
      </w:r>
      <w:bookmarkEnd w:id="12"/>
    </w:p>
    <w:p w:rsidR="009B29AB" w:rsidRPr="00D33465" w:rsidRDefault="009B29AB" w:rsidP="009B29AB">
      <w:pPr>
        <w:pStyle w:val="NormalWeb"/>
        <w:spacing w:before="0" w:beforeAutospacing="0" w:after="240" w:afterAutospacing="0" w:line="360" w:lineRule="auto"/>
        <w:jc w:val="both"/>
        <w:rPr>
          <w:color w:val="000000" w:themeColor="text1"/>
        </w:rPr>
      </w:pP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Al-Surmi, A., Cao, G. and Duan, Y. (2019). The impact of aligning business, IT, and marketing strategies on firm performance. </w:t>
      </w:r>
      <w:r w:rsidRPr="00D33465">
        <w:rPr>
          <w:i/>
          <w:iCs/>
          <w:color w:val="000000" w:themeColor="text1"/>
        </w:rPr>
        <w:t>Industrial Marketing Management</w:t>
      </w:r>
      <w:r w:rsidRPr="00D33465">
        <w:rPr>
          <w:color w:val="000000" w:themeColor="text1"/>
        </w:rPr>
        <w:t>. doi:10.1016/j.indmarman.2019.04.002.</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Becker, L. and Jaakkola, E. (2020). Customer experience: fundamental premises and implications for research. </w:t>
      </w:r>
      <w:r w:rsidRPr="00D33465">
        <w:rPr>
          <w:i/>
          <w:iCs/>
          <w:color w:val="000000" w:themeColor="text1"/>
        </w:rPr>
        <w:t>Journal of the Academy of Marketing Science</w:t>
      </w:r>
      <w:r w:rsidRPr="00D33465">
        <w:rPr>
          <w:color w:val="000000" w:themeColor="text1"/>
        </w:rPr>
        <w:t>, 48(4), pp.630–648. doi:10.1007/s11747-019-00718-x.</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Farjadian, F., Ghasemi, A., Gohari, O., Roointan, A., Karimi, M. and Hamblin, M.R. (2019). Nanopharmaceuticals and nanomedicines currently on the market: challenges and opportunities. </w:t>
      </w:r>
      <w:r w:rsidRPr="00D33465">
        <w:rPr>
          <w:i/>
          <w:iCs/>
          <w:color w:val="000000" w:themeColor="text1"/>
        </w:rPr>
        <w:t>Nanomedicine</w:t>
      </w:r>
      <w:r w:rsidRPr="00D33465">
        <w:rPr>
          <w:color w:val="000000" w:themeColor="text1"/>
        </w:rPr>
        <w:t>, [online] 14(1), pp.93–126. doi:10.2217/nnm-2018-0120.</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Gechkova, T. and Kaleeva, T. (2020). THE MCKINSEY 7S MODEL IN THE AIRPORT SYSTEM PROTECTION. </w:t>
      </w:r>
      <w:r w:rsidRPr="00D33465">
        <w:rPr>
          <w:i/>
          <w:iCs/>
          <w:color w:val="000000" w:themeColor="text1"/>
        </w:rPr>
        <w:t>KNOWLEDGE - International Journal</w:t>
      </w:r>
      <w:r w:rsidRPr="00D33465">
        <w:rPr>
          <w:color w:val="000000" w:themeColor="text1"/>
        </w:rPr>
        <w:t xml:space="preserve">, [online] 42(5), pp.843–848. Available at: </w:t>
      </w:r>
      <w:hyperlink r:id="rId11" w:history="1">
        <w:r w:rsidRPr="00D33465">
          <w:rPr>
            <w:rStyle w:val="Hyperlink"/>
            <w:color w:val="000000" w:themeColor="text1"/>
          </w:rPr>
          <w:t>http://ikm.mk/ojs/index.php/kij/article/view/659</w:t>
        </w:r>
      </w:hyperlink>
      <w:r w:rsidRPr="00D33465">
        <w:rPr>
          <w:color w:val="000000" w:themeColor="text1"/>
        </w:rPr>
        <w:t>.</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Generowicz, N., Kulczycka, J., Partyka, M. and Saługa, K. (2021). Key Challenges and Opportunities for an Effective Supply Chain System in the Catalyst Recycling Market–A Case Study of Poland. </w:t>
      </w:r>
      <w:r w:rsidRPr="00D33465">
        <w:rPr>
          <w:i/>
          <w:iCs/>
          <w:color w:val="000000" w:themeColor="text1"/>
        </w:rPr>
        <w:t>Resources</w:t>
      </w:r>
      <w:r w:rsidRPr="00D33465">
        <w:rPr>
          <w:color w:val="000000" w:themeColor="text1"/>
        </w:rPr>
        <w:t>, 10(2), p.13. doi:10.3390/resources10020013.</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Harbar, Z., Selezneva, O., Litvinov, O., Kaptalan, S. and Gonchar, V. (2020). Strategic Marketing Management Of Innovative Activities In Ensuring Enterprise Economic Security. </w:t>
      </w:r>
      <w:r w:rsidRPr="00D33465">
        <w:rPr>
          <w:i/>
          <w:iCs/>
          <w:color w:val="000000" w:themeColor="text1"/>
        </w:rPr>
        <w:t>REICE: RevistaElectrónica de InvestigaciónenCienciasEconómicas</w:t>
      </w:r>
      <w:r w:rsidRPr="00D33465">
        <w:rPr>
          <w:color w:val="000000" w:themeColor="text1"/>
        </w:rPr>
        <w:t>, 8(15), pp.298–313. doi:10.5377/reice.v8i15.9961.</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HazratiHavidz, H.B. and Mahaputra, M.R. (2020). BRAND IMAGE AND PURCHASING DECISION: ANALYSIS OF PRICE PERCEPTION AND PROMOTION (LITERATURE REVIEW OF MARKETING MANAGEMENT). </w:t>
      </w:r>
      <w:r w:rsidRPr="00D33465">
        <w:rPr>
          <w:i/>
          <w:iCs/>
          <w:color w:val="000000" w:themeColor="text1"/>
        </w:rPr>
        <w:t>Dinasti International Journal of Economics, Finance &amp; Accounting</w:t>
      </w:r>
      <w:r w:rsidRPr="00D33465">
        <w:rPr>
          <w:color w:val="000000" w:themeColor="text1"/>
        </w:rPr>
        <w:t>, 1(4), pp.727–741. doi:10.38035/dijefa.v1i4.576.</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ILYAS, G.B., RAHMI, S., TAMSAH, H., MUNIR, A.R. and PUTRA, A.H.P.K. (2020). Reflective Model of Brand Awareness on Repurchase Intention and Customer Satisfaction. </w:t>
      </w:r>
      <w:r w:rsidRPr="00D33465">
        <w:rPr>
          <w:i/>
          <w:iCs/>
          <w:color w:val="000000" w:themeColor="text1"/>
        </w:rPr>
        <w:t>The Journal of Asian Finance, Economics and Business</w:t>
      </w:r>
      <w:r w:rsidRPr="00D33465">
        <w:rPr>
          <w:color w:val="000000" w:themeColor="text1"/>
        </w:rPr>
        <w:t>, 7(9), pp.427–438. doi:10.13106/jafeb.2020.vol7.no9.427.</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lastRenderedPageBreak/>
        <w:t xml:space="preserve">Lazareva, N., Bugaeva, M., Gribova, O. and Zibrova, N. (n.d.). Zhanna V. Gornostaeva DIRECTIONS AND TOOLS OF STRATEGIC MARKETING MANAGEMENT OF RETAIL TRADE ENTERPRISES IN MODERN RUSSIA ON THE BASIS OF QUALITY MANAGEMENT. </w:t>
      </w:r>
      <w:r w:rsidRPr="00D33465">
        <w:rPr>
          <w:i/>
          <w:iCs/>
          <w:color w:val="000000" w:themeColor="text1"/>
        </w:rPr>
        <w:t>International Journal for Quality Research</w:t>
      </w:r>
      <w:r w:rsidRPr="00D33465">
        <w:rPr>
          <w:color w:val="000000" w:themeColor="text1"/>
        </w:rPr>
        <w:t>, [online] 13(2), pp.301–314. Available at: https://pdfs.semanticscholar.org/076c/56f5de923491e471bd66e69d8df4af4f8a3a.pdf.</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Makrides, A., Vrontis, D. and Christofi, M. (2019). The Gold Rush of Digital Marketing: Assessing Prospects of Building Brand Awareness Overseas. </w:t>
      </w:r>
      <w:r w:rsidRPr="00D33465">
        <w:rPr>
          <w:i/>
          <w:iCs/>
          <w:color w:val="000000" w:themeColor="text1"/>
        </w:rPr>
        <w:t>Business Perspectives and Research</w:t>
      </w:r>
      <w:r w:rsidRPr="00D33465">
        <w:rPr>
          <w:color w:val="000000" w:themeColor="text1"/>
        </w:rPr>
        <w:t>, 8(1), p.227853371986001. doi:10.1177/2278533719860016.</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Morgan, N.A., Whitler, K.A., Feng, H. and Chari, S. (2018). Research in marketing strategy. </w:t>
      </w:r>
      <w:r w:rsidRPr="00D33465">
        <w:rPr>
          <w:i/>
          <w:iCs/>
          <w:color w:val="000000" w:themeColor="text1"/>
        </w:rPr>
        <w:t>Journal of the Academy of Marketing Science</w:t>
      </w:r>
      <w:r w:rsidRPr="00D33465">
        <w:rPr>
          <w:color w:val="000000" w:themeColor="text1"/>
        </w:rPr>
        <w:t>, [online] 47(1), pp.4–29. doi:10.1007/s11747-018-0598-1.</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Rahimian, S., ShamiZanjani, M., Manian, A. and Esfiddani, M.R. (2020). Developing a Customer Experience Management Framework in Hoteling Industry: A Systematic Review of Theoretical Foundations. </w:t>
      </w:r>
      <w:r w:rsidRPr="00D33465">
        <w:rPr>
          <w:i/>
          <w:iCs/>
          <w:color w:val="000000" w:themeColor="text1"/>
        </w:rPr>
        <w:t>Journal of Business Management</w:t>
      </w:r>
      <w:r w:rsidRPr="00D33465">
        <w:rPr>
          <w:color w:val="000000" w:themeColor="text1"/>
        </w:rPr>
        <w:t>, [online] 12(3), pp.523–547. doi:10.22059/jibm.2020.292231.3718.</w:t>
      </w:r>
    </w:p>
    <w:p w:rsidR="009B29AB" w:rsidRPr="00D33465" w:rsidRDefault="009B29AB" w:rsidP="009B29AB">
      <w:pPr>
        <w:pStyle w:val="NormalWeb"/>
        <w:spacing w:before="0" w:beforeAutospacing="0" w:after="240" w:afterAutospacing="0" w:line="360" w:lineRule="auto"/>
        <w:jc w:val="both"/>
        <w:rPr>
          <w:color w:val="000000" w:themeColor="text1"/>
        </w:rPr>
      </w:pPr>
      <w:r w:rsidRPr="00D33465">
        <w:rPr>
          <w:color w:val="000000" w:themeColor="text1"/>
        </w:rPr>
        <w:t xml:space="preserve">Razmi, J., Mehrvar, M. and Hassani, A. (2020). An Assessment Model of McKinsey 7S Model-Based Framework for Knowledge Management Maturity in Agility Promotion. </w:t>
      </w:r>
      <w:r w:rsidRPr="00D33465">
        <w:rPr>
          <w:i/>
          <w:iCs/>
          <w:color w:val="000000" w:themeColor="text1"/>
        </w:rPr>
        <w:t>Journal of Information &amp; Knowledge Management</w:t>
      </w:r>
      <w:r w:rsidRPr="00D33465">
        <w:rPr>
          <w:color w:val="000000" w:themeColor="text1"/>
        </w:rPr>
        <w:t>, 19(4), p.2050036. doi:10.1142/s0219649220500367.</w:t>
      </w:r>
    </w:p>
    <w:p w:rsidR="009B29AB" w:rsidRPr="00D33465" w:rsidRDefault="009B29AB" w:rsidP="009B29AB">
      <w:pPr>
        <w:pStyle w:val="NormalWeb"/>
        <w:spacing w:before="0" w:beforeAutospacing="0" w:after="240" w:afterAutospacing="0" w:line="360" w:lineRule="auto"/>
        <w:jc w:val="both"/>
        <w:rPr>
          <w:color w:val="000000" w:themeColor="text1"/>
        </w:rPr>
      </w:pPr>
    </w:p>
    <w:p w:rsidR="009B29AB" w:rsidRPr="00D33465" w:rsidRDefault="009B29AB" w:rsidP="009B29AB">
      <w:pPr>
        <w:pStyle w:val="NormalWeb"/>
        <w:spacing w:before="0" w:beforeAutospacing="0" w:after="240" w:afterAutospacing="0" w:line="360" w:lineRule="auto"/>
        <w:jc w:val="both"/>
        <w:rPr>
          <w:color w:val="000000" w:themeColor="text1"/>
        </w:rPr>
      </w:pPr>
    </w:p>
    <w:p w:rsidR="009B29AB" w:rsidRPr="00D33465" w:rsidRDefault="009B29AB" w:rsidP="009B29AB">
      <w:pPr>
        <w:pStyle w:val="NormalWeb"/>
        <w:spacing w:before="0" w:beforeAutospacing="0" w:after="240" w:afterAutospacing="0" w:line="360" w:lineRule="auto"/>
        <w:jc w:val="both"/>
        <w:rPr>
          <w:color w:val="000000" w:themeColor="text1"/>
        </w:rPr>
      </w:pPr>
    </w:p>
    <w:p w:rsidR="00E12C99" w:rsidRPr="00D33465" w:rsidRDefault="00E12C99" w:rsidP="00D33465">
      <w:pPr>
        <w:spacing w:line="360" w:lineRule="auto"/>
        <w:jc w:val="both"/>
        <w:rPr>
          <w:rFonts w:ascii="Times New Roman" w:hAnsi="Times New Roman" w:cs="Times New Roman"/>
          <w:color w:val="000000" w:themeColor="text1"/>
          <w:sz w:val="24"/>
          <w:szCs w:val="24"/>
        </w:rPr>
      </w:pPr>
    </w:p>
    <w:p w:rsidR="009B29AB" w:rsidRPr="009B29AB" w:rsidRDefault="009B29AB" w:rsidP="009B29AB">
      <w:pPr>
        <w:spacing w:line="360" w:lineRule="auto"/>
        <w:jc w:val="both"/>
        <w:rPr>
          <w:rFonts w:ascii="Times New Roman" w:hAnsi="Times New Roman" w:cs="Times New Roman"/>
          <w:b/>
          <w:bCs/>
          <w:color w:val="000000" w:themeColor="text1"/>
          <w:sz w:val="24"/>
          <w:szCs w:val="24"/>
        </w:rPr>
      </w:pPr>
    </w:p>
    <w:p w:rsidR="006478EF" w:rsidRPr="00D33465" w:rsidRDefault="006478EF" w:rsidP="00D33465">
      <w:pPr>
        <w:pStyle w:val="NormalWeb"/>
        <w:spacing w:before="0" w:beforeAutospacing="0" w:after="240" w:afterAutospacing="0" w:line="360" w:lineRule="auto"/>
        <w:jc w:val="both"/>
        <w:rPr>
          <w:color w:val="000000" w:themeColor="text1"/>
        </w:rPr>
      </w:pPr>
    </w:p>
    <w:p w:rsidR="007842C6" w:rsidRPr="00D33465" w:rsidRDefault="007842C6" w:rsidP="00D33465">
      <w:pPr>
        <w:spacing w:line="360" w:lineRule="auto"/>
        <w:jc w:val="both"/>
        <w:rPr>
          <w:rFonts w:ascii="Times New Roman" w:hAnsi="Times New Roman" w:cs="Times New Roman"/>
          <w:color w:val="000000" w:themeColor="text1"/>
          <w:sz w:val="24"/>
          <w:szCs w:val="24"/>
        </w:rPr>
      </w:pPr>
    </w:p>
    <w:sectPr w:rsidR="007842C6" w:rsidRPr="00D33465" w:rsidSect="009B29AB">
      <w:footerReference w:type="default" r:id="rId12"/>
      <w:pgSz w:w="11906" w:h="16838"/>
      <w:pgMar w:top="1440" w:right="1440" w:bottom="1440" w:left="1440" w:header="708" w:footer="708" w:gutter="0"/>
      <w:pgBorders w:offsetFrom="page">
        <w:top w:val="thinThickLargeGap" w:sz="24" w:space="24" w:color="auto"/>
        <w:left w:val="thinThickLargeGap" w:sz="24" w:space="24" w:color="auto"/>
        <w:bottom w:val="thinThickLargeGap" w:sz="24" w:space="24" w:color="auto"/>
        <w:right w:val="thinThickLargeGap"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45EDB" w:rsidRDefault="00745EDB" w:rsidP="00E12C99">
      <w:pPr>
        <w:spacing w:after="0" w:line="240" w:lineRule="auto"/>
      </w:pPr>
      <w:r>
        <w:separator/>
      </w:r>
    </w:p>
  </w:endnote>
  <w:endnote w:type="continuationSeparator" w:id="1">
    <w:p w:rsidR="00745EDB" w:rsidRDefault="00745EDB" w:rsidP="00E12C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0462483"/>
      <w:docPartObj>
        <w:docPartGallery w:val="Page Numbers (Bottom of Page)"/>
        <w:docPartUnique/>
      </w:docPartObj>
    </w:sdtPr>
    <w:sdtEndPr>
      <w:rPr>
        <w:noProof/>
      </w:rPr>
    </w:sdtEndPr>
    <w:sdtContent>
      <w:p w:rsidR="00E12C99" w:rsidRDefault="006F5409">
        <w:pPr>
          <w:pStyle w:val="Footer"/>
          <w:jc w:val="center"/>
        </w:pPr>
        <w:r>
          <w:fldChar w:fldCharType="begin"/>
        </w:r>
        <w:r w:rsidR="00E12C99">
          <w:instrText xml:space="preserve"> PAGE   \* MERGEFORMAT </w:instrText>
        </w:r>
        <w:r>
          <w:fldChar w:fldCharType="separate"/>
        </w:r>
        <w:r w:rsidR="006D6053">
          <w:rPr>
            <w:noProof/>
          </w:rPr>
          <w:t>2</w:t>
        </w:r>
        <w:r>
          <w:rPr>
            <w:noProof/>
          </w:rPr>
          <w:fldChar w:fldCharType="end"/>
        </w:r>
      </w:p>
    </w:sdtContent>
  </w:sdt>
  <w:p w:rsidR="00E12C99" w:rsidRDefault="00E12C9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45EDB" w:rsidRDefault="00745EDB" w:rsidP="00E12C99">
      <w:pPr>
        <w:spacing w:after="0" w:line="240" w:lineRule="auto"/>
      </w:pPr>
      <w:r>
        <w:separator/>
      </w:r>
    </w:p>
  </w:footnote>
  <w:footnote w:type="continuationSeparator" w:id="1">
    <w:p w:rsidR="00745EDB" w:rsidRDefault="00745EDB" w:rsidP="00E12C9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457FC"/>
    <w:multiLevelType w:val="multilevel"/>
    <w:tmpl w:val="2DF4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20403AB"/>
    <w:multiLevelType w:val="multilevel"/>
    <w:tmpl w:val="D3002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2F2376"/>
    <w:multiLevelType w:val="multilevel"/>
    <w:tmpl w:val="471A1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90F7CBC"/>
    <w:multiLevelType w:val="multilevel"/>
    <w:tmpl w:val="23B4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A87387D"/>
    <w:multiLevelType w:val="multilevel"/>
    <w:tmpl w:val="9FB42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8874AE2"/>
    <w:multiLevelType w:val="multilevel"/>
    <w:tmpl w:val="04B88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2450E66"/>
    <w:multiLevelType w:val="multilevel"/>
    <w:tmpl w:val="1CF89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6"/>
  </w:num>
  <w:num w:numId="3">
    <w:abstractNumId w:val="1"/>
  </w:num>
  <w:num w:numId="4">
    <w:abstractNumId w:val="4"/>
  </w:num>
  <w:num w:numId="5">
    <w:abstractNumId w:val="3"/>
  </w:num>
  <w:num w:numId="6">
    <w:abstractNumId w:val="2"/>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characterSpacingControl w:val="doNotCompress"/>
  <w:footnotePr>
    <w:footnote w:id="0"/>
    <w:footnote w:id="1"/>
  </w:footnotePr>
  <w:endnotePr>
    <w:endnote w:id="0"/>
    <w:endnote w:id="1"/>
  </w:endnotePr>
  <w:compat/>
  <w:rsids>
    <w:rsidRoot w:val="00E317DC"/>
    <w:rsid w:val="000A429E"/>
    <w:rsid w:val="000C6DFF"/>
    <w:rsid w:val="000E1E6F"/>
    <w:rsid w:val="0011422C"/>
    <w:rsid w:val="00317BCF"/>
    <w:rsid w:val="00324934"/>
    <w:rsid w:val="00342646"/>
    <w:rsid w:val="003902D3"/>
    <w:rsid w:val="003E303B"/>
    <w:rsid w:val="003F6D94"/>
    <w:rsid w:val="004503E4"/>
    <w:rsid w:val="005769B2"/>
    <w:rsid w:val="005B4725"/>
    <w:rsid w:val="00645043"/>
    <w:rsid w:val="006478EF"/>
    <w:rsid w:val="0069788F"/>
    <w:rsid w:val="006D6053"/>
    <w:rsid w:val="006F5409"/>
    <w:rsid w:val="00744941"/>
    <w:rsid w:val="00745EDB"/>
    <w:rsid w:val="007842C6"/>
    <w:rsid w:val="007D3B7A"/>
    <w:rsid w:val="00882C92"/>
    <w:rsid w:val="008A716B"/>
    <w:rsid w:val="009162E2"/>
    <w:rsid w:val="00952F73"/>
    <w:rsid w:val="009702B9"/>
    <w:rsid w:val="009A2878"/>
    <w:rsid w:val="009B29AB"/>
    <w:rsid w:val="009C4844"/>
    <w:rsid w:val="009C6A23"/>
    <w:rsid w:val="00A9386E"/>
    <w:rsid w:val="00AF0EBB"/>
    <w:rsid w:val="00B14F41"/>
    <w:rsid w:val="00B162AD"/>
    <w:rsid w:val="00B26D84"/>
    <w:rsid w:val="00B276F6"/>
    <w:rsid w:val="00B75353"/>
    <w:rsid w:val="00B81238"/>
    <w:rsid w:val="00B95828"/>
    <w:rsid w:val="00C12406"/>
    <w:rsid w:val="00C46840"/>
    <w:rsid w:val="00C75955"/>
    <w:rsid w:val="00CD1992"/>
    <w:rsid w:val="00D33465"/>
    <w:rsid w:val="00E12C99"/>
    <w:rsid w:val="00E13342"/>
    <w:rsid w:val="00E317D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05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5409"/>
  </w:style>
  <w:style w:type="paragraph" w:styleId="Heading1">
    <w:name w:val="heading 1"/>
    <w:basedOn w:val="Normal"/>
    <w:next w:val="Normal"/>
    <w:link w:val="Heading1Char"/>
    <w:uiPriority w:val="9"/>
    <w:qFormat/>
    <w:rsid w:val="00E12C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2C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49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2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C99"/>
  </w:style>
  <w:style w:type="paragraph" w:styleId="Footer">
    <w:name w:val="footer"/>
    <w:basedOn w:val="Normal"/>
    <w:link w:val="FooterChar"/>
    <w:uiPriority w:val="99"/>
    <w:unhideWhenUsed/>
    <w:rsid w:val="00E12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C99"/>
  </w:style>
  <w:style w:type="character" w:customStyle="1" w:styleId="Heading1Char">
    <w:name w:val="Heading 1 Char"/>
    <w:basedOn w:val="DefaultParagraphFont"/>
    <w:link w:val="Heading1"/>
    <w:uiPriority w:val="9"/>
    <w:rsid w:val="00E12C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2C99"/>
    <w:pPr>
      <w:outlineLvl w:val="9"/>
    </w:pPr>
    <w:rPr>
      <w:lang w:val="en-US"/>
    </w:rPr>
  </w:style>
  <w:style w:type="character" w:customStyle="1" w:styleId="Heading2Char">
    <w:name w:val="Heading 2 Char"/>
    <w:basedOn w:val="DefaultParagraphFont"/>
    <w:link w:val="Heading2"/>
    <w:uiPriority w:val="9"/>
    <w:rsid w:val="00E12C9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12C99"/>
    <w:pPr>
      <w:spacing w:after="100"/>
    </w:pPr>
  </w:style>
  <w:style w:type="paragraph" w:styleId="TOC2">
    <w:name w:val="toc 2"/>
    <w:basedOn w:val="Normal"/>
    <w:next w:val="Normal"/>
    <w:autoRedefine/>
    <w:uiPriority w:val="39"/>
    <w:unhideWhenUsed/>
    <w:rsid w:val="00E12C99"/>
    <w:pPr>
      <w:spacing w:after="100"/>
      <w:ind w:left="220"/>
    </w:pPr>
  </w:style>
  <w:style w:type="character" w:styleId="Hyperlink">
    <w:name w:val="Hyperlink"/>
    <w:basedOn w:val="DefaultParagraphFont"/>
    <w:uiPriority w:val="99"/>
    <w:unhideWhenUsed/>
    <w:rsid w:val="00E12C99"/>
    <w:rPr>
      <w:color w:val="0563C1" w:themeColor="hyperlink"/>
      <w:u w:val="single"/>
    </w:rPr>
  </w:style>
  <w:style w:type="paragraph" w:styleId="NormalWeb">
    <w:name w:val="Normal (Web)"/>
    <w:basedOn w:val="Normal"/>
    <w:uiPriority w:val="99"/>
    <w:semiHidden/>
    <w:unhideWhenUsed/>
    <w:rsid w:val="00C1240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UnresolvedMention">
    <w:name w:val="Unresolved Mention"/>
    <w:basedOn w:val="DefaultParagraphFont"/>
    <w:uiPriority w:val="99"/>
    <w:semiHidden/>
    <w:unhideWhenUsed/>
    <w:rsid w:val="00B276F6"/>
    <w:rPr>
      <w:color w:val="605E5C"/>
      <w:shd w:val="clear" w:color="auto" w:fill="E1DFDD"/>
    </w:rPr>
  </w:style>
  <w:style w:type="table" w:styleId="TableGrid">
    <w:name w:val="Table Grid"/>
    <w:basedOn w:val="TableNormal"/>
    <w:uiPriority w:val="39"/>
    <w:rsid w:val="000C6D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74494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33465"/>
    <w:pPr>
      <w:spacing w:after="100"/>
      <w:ind w:left="440"/>
    </w:pPr>
  </w:style>
  <w:style w:type="paragraph" w:styleId="BalloonText">
    <w:name w:val="Balloon Text"/>
    <w:basedOn w:val="Normal"/>
    <w:link w:val="BalloonTextChar"/>
    <w:uiPriority w:val="99"/>
    <w:semiHidden/>
    <w:unhideWhenUsed/>
    <w:rsid w:val="009B29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9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4134822">
      <w:bodyDiv w:val="1"/>
      <w:marLeft w:val="0"/>
      <w:marRight w:val="0"/>
      <w:marTop w:val="0"/>
      <w:marBottom w:val="0"/>
      <w:divBdr>
        <w:top w:val="none" w:sz="0" w:space="0" w:color="auto"/>
        <w:left w:val="none" w:sz="0" w:space="0" w:color="auto"/>
        <w:bottom w:val="none" w:sz="0" w:space="0" w:color="auto"/>
        <w:right w:val="none" w:sz="0" w:space="0" w:color="auto"/>
      </w:divBdr>
      <w:divsChild>
        <w:div w:id="17170532">
          <w:marLeft w:val="0"/>
          <w:marRight w:val="0"/>
          <w:marTop w:val="0"/>
          <w:marBottom w:val="0"/>
          <w:divBdr>
            <w:top w:val="none" w:sz="0" w:space="0" w:color="auto"/>
            <w:left w:val="none" w:sz="0" w:space="0" w:color="auto"/>
            <w:bottom w:val="none" w:sz="0" w:space="0" w:color="auto"/>
            <w:right w:val="none" w:sz="0" w:space="0" w:color="auto"/>
          </w:divBdr>
        </w:div>
      </w:divsChild>
    </w:div>
    <w:div w:id="211500644">
      <w:bodyDiv w:val="1"/>
      <w:marLeft w:val="0"/>
      <w:marRight w:val="0"/>
      <w:marTop w:val="0"/>
      <w:marBottom w:val="0"/>
      <w:divBdr>
        <w:top w:val="none" w:sz="0" w:space="0" w:color="auto"/>
        <w:left w:val="none" w:sz="0" w:space="0" w:color="auto"/>
        <w:bottom w:val="none" w:sz="0" w:space="0" w:color="auto"/>
        <w:right w:val="none" w:sz="0" w:space="0" w:color="auto"/>
      </w:divBdr>
      <w:divsChild>
        <w:div w:id="1074353588">
          <w:marLeft w:val="0"/>
          <w:marRight w:val="0"/>
          <w:marTop w:val="0"/>
          <w:marBottom w:val="0"/>
          <w:divBdr>
            <w:top w:val="none" w:sz="0" w:space="0" w:color="auto"/>
            <w:left w:val="none" w:sz="0" w:space="0" w:color="auto"/>
            <w:bottom w:val="none" w:sz="0" w:space="0" w:color="auto"/>
            <w:right w:val="none" w:sz="0" w:space="0" w:color="auto"/>
          </w:divBdr>
        </w:div>
      </w:divsChild>
    </w:div>
    <w:div w:id="255788471">
      <w:bodyDiv w:val="1"/>
      <w:marLeft w:val="0"/>
      <w:marRight w:val="0"/>
      <w:marTop w:val="0"/>
      <w:marBottom w:val="0"/>
      <w:divBdr>
        <w:top w:val="none" w:sz="0" w:space="0" w:color="auto"/>
        <w:left w:val="none" w:sz="0" w:space="0" w:color="auto"/>
        <w:bottom w:val="none" w:sz="0" w:space="0" w:color="auto"/>
        <w:right w:val="none" w:sz="0" w:space="0" w:color="auto"/>
      </w:divBdr>
      <w:divsChild>
        <w:div w:id="560671504">
          <w:marLeft w:val="0"/>
          <w:marRight w:val="0"/>
          <w:marTop w:val="0"/>
          <w:marBottom w:val="0"/>
          <w:divBdr>
            <w:top w:val="none" w:sz="0" w:space="0" w:color="auto"/>
            <w:left w:val="none" w:sz="0" w:space="0" w:color="auto"/>
            <w:bottom w:val="none" w:sz="0" w:space="0" w:color="auto"/>
            <w:right w:val="none" w:sz="0" w:space="0" w:color="auto"/>
          </w:divBdr>
        </w:div>
      </w:divsChild>
    </w:div>
    <w:div w:id="438724858">
      <w:bodyDiv w:val="1"/>
      <w:marLeft w:val="0"/>
      <w:marRight w:val="0"/>
      <w:marTop w:val="0"/>
      <w:marBottom w:val="0"/>
      <w:divBdr>
        <w:top w:val="none" w:sz="0" w:space="0" w:color="auto"/>
        <w:left w:val="none" w:sz="0" w:space="0" w:color="auto"/>
        <w:bottom w:val="none" w:sz="0" w:space="0" w:color="auto"/>
        <w:right w:val="none" w:sz="0" w:space="0" w:color="auto"/>
      </w:divBdr>
    </w:div>
    <w:div w:id="441994989">
      <w:bodyDiv w:val="1"/>
      <w:marLeft w:val="0"/>
      <w:marRight w:val="0"/>
      <w:marTop w:val="0"/>
      <w:marBottom w:val="0"/>
      <w:divBdr>
        <w:top w:val="none" w:sz="0" w:space="0" w:color="auto"/>
        <w:left w:val="none" w:sz="0" w:space="0" w:color="auto"/>
        <w:bottom w:val="none" w:sz="0" w:space="0" w:color="auto"/>
        <w:right w:val="none" w:sz="0" w:space="0" w:color="auto"/>
      </w:divBdr>
      <w:divsChild>
        <w:div w:id="1970282275">
          <w:marLeft w:val="0"/>
          <w:marRight w:val="0"/>
          <w:marTop w:val="0"/>
          <w:marBottom w:val="0"/>
          <w:divBdr>
            <w:top w:val="none" w:sz="0" w:space="0" w:color="auto"/>
            <w:left w:val="none" w:sz="0" w:space="0" w:color="auto"/>
            <w:bottom w:val="none" w:sz="0" w:space="0" w:color="auto"/>
            <w:right w:val="none" w:sz="0" w:space="0" w:color="auto"/>
          </w:divBdr>
        </w:div>
      </w:divsChild>
    </w:div>
    <w:div w:id="515459865">
      <w:bodyDiv w:val="1"/>
      <w:marLeft w:val="0"/>
      <w:marRight w:val="0"/>
      <w:marTop w:val="0"/>
      <w:marBottom w:val="0"/>
      <w:divBdr>
        <w:top w:val="none" w:sz="0" w:space="0" w:color="auto"/>
        <w:left w:val="none" w:sz="0" w:space="0" w:color="auto"/>
        <w:bottom w:val="none" w:sz="0" w:space="0" w:color="auto"/>
        <w:right w:val="none" w:sz="0" w:space="0" w:color="auto"/>
      </w:divBdr>
    </w:div>
    <w:div w:id="773288822">
      <w:bodyDiv w:val="1"/>
      <w:marLeft w:val="0"/>
      <w:marRight w:val="0"/>
      <w:marTop w:val="0"/>
      <w:marBottom w:val="0"/>
      <w:divBdr>
        <w:top w:val="none" w:sz="0" w:space="0" w:color="auto"/>
        <w:left w:val="none" w:sz="0" w:space="0" w:color="auto"/>
        <w:bottom w:val="none" w:sz="0" w:space="0" w:color="auto"/>
        <w:right w:val="none" w:sz="0" w:space="0" w:color="auto"/>
      </w:divBdr>
    </w:div>
    <w:div w:id="899748924">
      <w:bodyDiv w:val="1"/>
      <w:marLeft w:val="0"/>
      <w:marRight w:val="0"/>
      <w:marTop w:val="0"/>
      <w:marBottom w:val="0"/>
      <w:divBdr>
        <w:top w:val="none" w:sz="0" w:space="0" w:color="auto"/>
        <w:left w:val="none" w:sz="0" w:space="0" w:color="auto"/>
        <w:bottom w:val="none" w:sz="0" w:space="0" w:color="auto"/>
        <w:right w:val="none" w:sz="0" w:space="0" w:color="auto"/>
      </w:divBdr>
    </w:div>
    <w:div w:id="988901055">
      <w:bodyDiv w:val="1"/>
      <w:marLeft w:val="0"/>
      <w:marRight w:val="0"/>
      <w:marTop w:val="0"/>
      <w:marBottom w:val="0"/>
      <w:divBdr>
        <w:top w:val="none" w:sz="0" w:space="0" w:color="auto"/>
        <w:left w:val="none" w:sz="0" w:space="0" w:color="auto"/>
        <w:bottom w:val="none" w:sz="0" w:space="0" w:color="auto"/>
        <w:right w:val="none" w:sz="0" w:space="0" w:color="auto"/>
      </w:divBdr>
      <w:divsChild>
        <w:div w:id="295650884">
          <w:marLeft w:val="0"/>
          <w:marRight w:val="0"/>
          <w:marTop w:val="0"/>
          <w:marBottom w:val="0"/>
          <w:divBdr>
            <w:top w:val="none" w:sz="0" w:space="0" w:color="auto"/>
            <w:left w:val="none" w:sz="0" w:space="0" w:color="auto"/>
            <w:bottom w:val="none" w:sz="0" w:space="0" w:color="auto"/>
            <w:right w:val="none" w:sz="0" w:space="0" w:color="auto"/>
          </w:divBdr>
        </w:div>
      </w:divsChild>
    </w:div>
    <w:div w:id="1008631458">
      <w:bodyDiv w:val="1"/>
      <w:marLeft w:val="0"/>
      <w:marRight w:val="0"/>
      <w:marTop w:val="0"/>
      <w:marBottom w:val="0"/>
      <w:divBdr>
        <w:top w:val="none" w:sz="0" w:space="0" w:color="auto"/>
        <w:left w:val="none" w:sz="0" w:space="0" w:color="auto"/>
        <w:bottom w:val="none" w:sz="0" w:space="0" w:color="auto"/>
        <w:right w:val="none" w:sz="0" w:space="0" w:color="auto"/>
      </w:divBdr>
      <w:divsChild>
        <w:div w:id="807674697">
          <w:marLeft w:val="0"/>
          <w:marRight w:val="0"/>
          <w:marTop w:val="0"/>
          <w:marBottom w:val="0"/>
          <w:divBdr>
            <w:top w:val="none" w:sz="0" w:space="0" w:color="auto"/>
            <w:left w:val="none" w:sz="0" w:space="0" w:color="auto"/>
            <w:bottom w:val="none" w:sz="0" w:space="0" w:color="auto"/>
            <w:right w:val="none" w:sz="0" w:space="0" w:color="auto"/>
          </w:divBdr>
        </w:div>
      </w:divsChild>
    </w:div>
    <w:div w:id="1190879205">
      <w:bodyDiv w:val="1"/>
      <w:marLeft w:val="0"/>
      <w:marRight w:val="0"/>
      <w:marTop w:val="0"/>
      <w:marBottom w:val="0"/>
      <w:divBdr>
        <w:top w:val="none" w:sz="0" w:space="0" w:color="auto"/>
        <w:left w:val="none" w:sz="0" w:space="0" w:color="auto"/>
        <w:bottom w:val="none" w:sz="0" w:space="0" w:color="auto"/>
        <w:right w:val="none" w:sz="0" w:space="0" w:color="auto"/>
      </w:divBdr>
      <w:divsChild>
        <w:div w:id="1874491492">
          <w:marLeft w:val="0"/>
          <w:marRight w:val="0"/>
          <w:marTop w:val="0"/>
          <w:marBottom w:val="0"/>
          <w:divBdr>
            <w:top w:val="none" w:sz="0" w:space="0" w:color="auto"/>
            <w:left w:val="none" w:sz="0" w:space="0" w:color="auto"/>
            <w:bottom w:val="none" w:sz="0" w:space="0" w:color="auto"/>
            <w:right w:val="none" w:sz="0" w:space="0" w:color="auto"/>
          </w:divBdr>
        </w:div>
      </w:divsChild>
    </w:div>
    <w:div w:id="1195386284">
      <w:bodyDiv w:val="1"/>
      <w:marLeft w:val="0"/>
      <w:marRight w:val="0"/>
      <w:marTop w:val="0"/>
      <w:marBottom w:val="0"/>
      <w:divBdr>
        <w:top w:val="none" w:sz="0" w:space="0" w:color="auto"/>
        <w:left w:val="none" w:sz="0" w:space="0" w:color="auto"/>
        <w:bottom w:val="none" w:sz="0" w:space="0" w:color="auto"/>
        <w:right w:val="none" w:sz="0" w:space="0" w:color="auto"/>
      </w:divBdr>
    </w:div>
    <w:div w:id="1423063760">
      <w:bodyDiv w:val="1"/>
      <w:marLeft w:val="0"/>
      <w:marRight w:val="0"/>
      <w:marTop w:val="0"/>
      <w:marBottom w:val="0"/>
      <w:divBdr>
        <w:top w:val="none" w:sz="0" w:space="0" w:color="auto"/>
        <w:left w:val="none" w:sz="0" w:space="0" w:color="auto"/>
        <w:bottom w:val="none" w:sz="0" w:space="0" w:color="auto"/>
        <w:right w:val="none" w:sz="0" w:space="0" w:color="auto"/>
      </w:divBdr>
    </w:div>
    <w:div w:id="1681463292">
      <w:bodyDiv w:val="1"/>
      <w:marLeft w:val="0"/>
      <w:marRight w:val="0"/>
      <w:marTop w:val="0"/>
      <w:marBottom w:val="0"/>
      <w:divBdr>
        <w:top w:val="none" w:sz="0" w:space="0" w:color="auto"/>
        <w:left w:val="none" w:sz="0" w:space="0" w:color="auto"/>
        <w:bottom w:val="none" w:sz="0" w:space="0" w:color="auto"/>
        <w:right w:val="none" w:sz="0" w:space="0" w:color="auto"/>
      </w:divBdr>
      <w:divsChild>
        <w:div w:id="1117676634">
          <w:marLeft w:val="0"/>
          <w:marRight w:val="0"/>
          <w:marTop w:val="0"/>
          <w:marBottom w:val="0"/>
          <w:divBdr>
            <w:top w:val="none" w:sz="0" w:space="0" w:color="auto"/>
            <w:left w:val="none" w:sz="0" w:space="0" w:color="auto"/>
            <w:bottom w:val="none" w:sz="0" w:space="0" w:color="auto"/>
            <w:right w:val="none" w:sz="0" w:space="0" w:color="auto"/>
          </w:divBdr>
        </w:div>
      </w:divsChild>
    </w:div>
    <w:div w:id="1693144440">
      <w:bodyDiv w:val="1"/>
      <w:marLeft w:val="0"/>
      <w:marRight w:val="0"/>
      <w:marTop w:val="0"/>
      <w:marBottom w:val="0"/>
      <w:divBdr>
        <w:top w:val="none" w:sz="0" w:space="0" w:color="auto"/>
        <w:left w:val="none" w:sz="0" w:space="0" w:color="auto"/>
        <w:bottom w:val="none" w:sz="0" w:space="0" w:color="auto"/>
        <w:right w:val="none" w:sz="0" w:space="0" w:color="auto"/>
      </w:divBdr>
    </w:div>
    <w:div w:id="1800561981">
      <w:bodyDiv w:val="1"/>
      <w:marLeft w:val="0"/>
      <w:marRight w:val="0"/>
      <w:marTop w:val="0"/>
      <w:marBottom w:val="0"/>
      <w:divBdr>
        <w:top w:val="none" w:sz="0" w:space="0" w:color="auto"/>
        <w:left w:val="none" w:sz="0" w:space="0" w:color="auto"/>
        <w:bottom w:val="none" w:sz="0" w:space="0" w:color="auto"/>
        <w:right w:val="none" w:sz="0" w:space="0" w:color="auto"/>
      </w:divBdr>
      <w:divsChild>
        <w:div w:id="1873568708">
          <w:marLeft w:val="0"/>
          <w:marRight w:val="0"/>
          <w:marTop w:val="0"/>
          <w:marBottom w:val="0"/>
          <w:divBdr>
            <w:top w:val="none" w:sz="0" w:space="0" w:color="auto"/>
            <w:left w:val="none" w:sz="0" w:space="0" w:color="auto"/>
            <w:bottom w:val="none" w:sz="0" w:space="0" w:color="auto"/>
            <w:right w:val="none" w:sz="0" w:space="0" w:color="auto"/>
          </w:divBdr>
        </w:div>
      </w:divsChild>
    </w:div>
    <w:div w:id="1811824188">
      <w:bodyDiv w:val="1"/>
      <w:marLeft w:val="0"/>
      <w:marRight w:val="0"/>
      <w:marTop w:val="0"/>
      <w:marBottom w:val="0"/>
      <w:divBdr>
        <w:top w:val="none" w:sz="0" w:space="0" w:color="auto"/>
        <w:left w:val="none" w:sz="0" w:space="0" w:color="auto"/>
        <w:bottom w:val="none" w:sz="0" w:space="0" w:color="auto"/>
        <w:right w:val="none" w:sz="0" w:space="0" w:color="auto"/>
      </w:divBdr>
      <w:divsChild>
        <w:div w:id="2009091053">
          <w:marLeft w:val="0"/>
          <w:marRight w:val="0"/>
          <w:marTop w:val="0"/>
          <w:marBottom w:val="0"/>
          <w:divBdr>
            <w:top w:val="none" w:sz="0" w:space="0" w:color="auto"/>
            <w:left w:val="none" w:sz="0" w:space="0" w:color="auto"/>
            <w:bottom w:val="none" w:sz="0" w:space="0" w:color="auto"/>
            <w:right w:val="none" w:sz="0" w:space="0" w:color="auto"/>
          </w:divBdr>
        </w:div>
      </w:divsChild>
    </w:div>
    <w:div w:id="1853834112">
      <w:bodyDiv w:val="1"/>
      <w:marLeft w:val="0"/>
      <w:marRight w:val="0"/>
      <w:marTop w:val="0"/>
      <w:marBottom w:val="0"/>
      <w:divBdr>
        <w:top w:val="none" w:sz="0" w:space="0" w:color="auto"/>
        <w:left w:val="none" w:sz="0" w:space="0" w:color="auto"/>
        <w:bottom w:val="none" w:sz="0" w:space="0" w:color="auto"/>
        <w:right w:val="none" w:sz="0" w:space="0" w:color="auto"/>
      </w:divBdr>
      <w:divsChild>
        <w:div w:id="1924415018">
          <w:marLeft w:val="0"/>
          <w:marRight w:val="0"/>
          <w:marTop w:val="0"/>
          <w:marBottom w:val="0"/>
          <w:divBdr>
            <w:top w:val="none" w:sz="0" w:space="0" w:color="auto"/>
            <w:left w:val="none" w:sz="0" w:space="0" w:color="auto"/>
            <w:bottom w:val="none" w:sz="0" w:space="0" w:color="auto"/>
            <w:right w:val="none" w:sz="0" w:space="0" w:color="auto"/>
          </w:divBdr>
        </w:div>
      </w:divsChild>
    </w:div>
    <w:div w:id="1950773920">
      <w:bodyDiv w:val="1"/>
      <w:marLeft w:val="0"/>
      <w:marRight w:val="0"/>
      <w:marTop w:val="0"/>
      <w:marBottom w:val="0"/>
      <w:divBdr>
        <w:top w:val="none" w:sz="0" w:space="0" w:color="auto"/>
        <w:left w:val="none" w:sz="0" w:space="0" w:color="auto"/>
        <w:bottom w:val="none" w:sz="0" w:space="0" w:color="auto"/>
        <w:right w:val="none" w:sz="0" w:space="0" w:color="auto"/>
      </w:divBdr>
      <w:divsChild>
        <w:div w:id="286281563">
          <w:marLeft w:val="0"/>
          <w:marRight w:val="0"/>
          <w:marTop w:val="0"/>
          <w:marBottom w:val="0"/>
          <w:divBdr>
            <w:top w:val="none" w:sz="0" w:space="0" w:color="auto"/>
            <w:left w:val="none" w:sz="0" w:space="0" w:color="auto"/>
            <w:bottom w:val="none" w:sz="0" w:space="0" w:color="auto"/>
            <w:right w:val="none" w:sz="0" w:space="0" w:color="auto"/>
          </w:divBdr>
        </w:div>
      </w:divsChild>
    </w:div>
    <w:div w:id="2009862215">
      <w:bodyDiv w:val="1"/>
      <w:marLeft w:val="0"/>
      <w:marRight w:val="0"/>
      <w:marTop w:val="0"/>
      <w:marBottom w:val="0"/>
      <w:divBdr>
        <w:top w:val="none" w:sz="0" w:space="0" w:color="auto"/>
        <w:left w:val="none" w:sz="0" w:space="0" w:color="auto"/>
        <w:bottom w:val="none" w:sz="0" w:space="0" w:color="auto"/>
        <w:right w:val="none" w:sz="0" w:space="0" w:color="auto"/>
      </w:divBdr>
      <w:divsChild>
        <w:div w:id="142696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km.mk/ojs/index.php/kij/article/view/659"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4162B-A797-41B5-993D-95E040899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4410</Words>
  <Characters>25140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Batto Sai</dc:creator>
  <cp:lastModifiedBy>DELL</cp:lastModifiedBy>
  <cp:revision>2</cp:revision>
  <dcterms:created xsi:type="dcterms:W3CDTF">2023-01-09T17:29:00Z</dcterms:created>
  <dcterms:modified xsi:type="dcterms:W3CDTF">2023-01-09T17:29:00Z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211f1281-b6b8-4257-b78b-a9b03b454d98</vt:lpwstr>
  </property>
</Properties>
</file>