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77E4C6" w14:textId="77777777" w:rsidR="001070D6" w:rsidRDefault="001070D6" w:rsidP="00B74762">
      <w:pPr>
        <w:jc w:val="center"/>
        <w:rPr>
          <w:rFonts w:cs="Arial"/>
          <w:b/>
          <w:sz w:val="44"/>
        </w:rPr>
      </w:pPr>
    </w:p>
    <w:p w14:paraId="529054E6" w14:textId="77777777" w:rsidR="001070D6" w:rsidRDefault="001070D6" w:rsidP="00B74762">
      <w:pPr>
        <w:jc w:val="center"/>
        <w:rPr>
          <w:rFonts w:cs="Arial"/>
          <w:b/>
          <w:sz w:val="44"/>
        </w:rPr>
      </w:pPr>
    </w:p>
    <w:p w14:paraId="0615D4A6" w14:textId="77777777" w:rsidR="001070D6" w:rsidRDefault="001070D6" w:rsidP="00B74762">
      <w:pPr>
        <w:jc w:val="center"/>
        <w:rPr>
          <w:rFonts w:cs="Arial"/>
          <w:b/>
          <w:sz w:val="44"/>
        </w:rPr>
      </w:pPr>
    </w:p>
    <w:p w14:paraId="5177DFA5" w14:textId="77777777" w:rsidR="00FD42FB" w:rsidRDefault="001070D6" w:rsidP="00B74762">
      <w:pPr>
        <w:jc w:val="center"/>
        <w:rPr>
          <w:rFonts w:cs="Arial"/>
          <w:b/>
          <w:sz w:val="44"/>
        </w:rPr>
      </w:pPr>
      <w:r w:rsidRPr="00A71F5B">
        <w:rPr>
          <w:rFonts w:cs="Arial"/>
          <w:b/>
          <w:color w:val="00B0F0"/>
          <w:sz w:val="44"/>
        </w:rPr>
        <w:t>Digital Skills and Research Methods</w:t>
      </w:r>
    </w:p>
    <w:p w14:paraId="148934AD" w14:textId="1CCFC1E3" w:rsidR="00364584" w:rsidRPr="00364584" w:rsidRDefault="00364584" w:rsidP="00B74762">
      <w:pPr>
        <w:jc w:val="center"/>
        <w:rPr>
          <w:rFonts w:cs="Arial"/>
          <w:b/>
          <w:sz w:val="32"/>
          <w:szCs w:val="16"/>
        </w:rPr>
      </w:pPr>
      <w:r w:rsidRPr="00364584">
        <w:rPr>
          <w:rFonts w:cs="Arial"/>
          <w:b/>
          <w:sz w:val="32"/>
          <w:szCs w:val="16"/>
        </w:rPr>
        <w:t>Student Name: Arnas</w:t>
      </w:r>
      <w:r w:rsidR="008E231F">
        <w:rPr>
          <w:rFonts w:cs="Arial"/>
          <w:b/>
          <w:sz w:val="32"/>
          <w:szCs w:val="16"/>
        </w:rPr>
        <w:t xml:space="preserve"> Kazlauskas</w:t>
      </w:r>
    </w:p>
    <w:p w14:paraId="2B726C47" w14:textId="02771C41" w:rsidR="007C18D8" w:rsidRDefault="00364584" w:rsidP="00B74762">
      <w:pPr>
        <w:jc w:val="center"/>
        <w:rPr>
          <w:rFonts w:cs="Arial"/>
          <w:b/>
          <w:sz w:val="32"/>
          <w:szCs w:val="16"/>
        </w:rPr>
      </w:pPr>
      <w:r w:rsidRPr="00364584">
        <w:rPr>
          <w:rFonts w:cs="Arial"/>
          <w:b/>
          <w:sz w:val="32"/>
          <w:szCs w:val="16"/>
        </w:rPr>
        <w:t xml:space="preserve">Student ID: </w:t>
      </w:r>
      <w:r w:rsidR="007C18D8">
        <w:rPr>
          <w:rFonts w:cs="Arial"/>
          <w:b/>
          <w:sz w:val="32"/>
          <w:szCs w:val="16"/>
        </w:rPr>
        <w:t>19200</w:t>
      </w:r>
      <w:r w:rsidR="00792333">
        <w:rPr>
          <w:rFonts w:cs="Arial"/>
          <w:b/>
          <w:sz w:val="32"/>
          <w:szCs w:val="16"/>
        </w:rPr>
        <w:t>0</w:t>
      </w:r>
      <w:r w:rsidR="007C18D8">
        <w:rPr>
          <w:rFonts w:cs="Arial"/>
          <w:b/>
          <w:sz w:val="32"/>
          <w:szCs w:val="16"/>
        </w:rPr>
        <w:t>8</w:t>
      </w:r>
    </w:p>
    <w:p w14:paraId="0E8B96A9" w14:textId="6E8DAC0C" w:rsidR="00054488" w:rsidRPr="00FE35F0" w:rsidRDefault="008E231F" w:rsidP="00B74762">
      <w:pPr>
        <w:jc w:val="center"/>
        <w:rPr>
          <w:rFonts w:eastAsiaTheme="majorEastAsia" w:cs="Arial"/>
          <w:b/>
          <w:color w:val="2E74B5" w:themeColor="accent1" w:themeShade="BF"/>
          <w:sz w:val="32"/>
          <w:szCs w:val="32"/>
        </w:rPr>
      </w:pPr>
      <w:r>
        <w:rPr>
          <w:rFonts w:cs="Arial"/>
          <w:b/>
          <w:sz w:val="32"/>
          <w:szCs w:val="16"/>
        </w:rPr>
        <w:t>University: University of Wales Trinity Saint David</w:t>
      </w:r>
      <w:r w:rsidR="007C18D8">
        <w:rPr>
          <w:rFonts w:cs="Arial"/>
          <w:b/>
          <w:sz w:val="32"/>
          <w:szCs w:val="16"/>
        </w:rPr>
        <w:t xml:space="preserve"> </w:t>
      </w:r>
      <w:r w:rsidR="00054488" w:rsidRPr="00FE35F0">
        <w:rPr>
          <w:rFonts w:cs="Arial"/>
          <w:b/>
        </w:rPr>
        <w:br w:type="page"/>
      </w:r>
    </w:p>
    <w:p w14:paraId="1B962F3B" w14:textId="68A1B78E" w:rsidR="0086478A" w:rsidRPr="00336A33" w:rsidRDefault="0086478A" w:rsidP="00336A33">
      <w:bookmarkStart w:id="0" w:name="_Hlk38927044"/>
    </w:p>
    <w:p w14:paraId="6B9EA999" w14:textId="77777777" w:rsidR="00A71F5B" w:rsidRDefault="00A71F5B" w:rsidP="00A71F5B">
      <w:pPr>
        <w:pStyle w:val="Heading1"/>
      </w:pPr>
      <w:bookmarkStart w:id="1" w:name="_Toc56212073"/>
      <w:bookmarkStart w:id="2" w:name="_Toc59727291"/>
      <w:bookmarkEnd w:id="0"/>
      <w:r w:rsidRPr="00746527">
        <w:t>Intro</w:t>
      </w:r>
      <w:r>
        <w:t>duction</w:t>
      </w:r>
      <w:bookmarkEnd w:id="1"/>
      <w:bookmarkEnd w:id="2"/>
      <w:r>
        <w:tab/>
      </w:r>
    </w:p>
    <w:p w14:paraId="40DD3124" w14:textId="77777777" w:rsidR="00A71F5B" w:rsidRDefault="00A71F5B" w:rsidP="00A71F5B">
      <w:pPr>
        <w:pStyle w:val="Heading2"/>
      </w:pPr>
      <w:bookmarkStart w:id="3" w:name="_Toc56212074"/>
      <w:bookmarkStart w:id="4" w:name="_Toc59727292"/>
      <w:r w:rsidRPr="001006A8">
        <w:t>Research background</w:t>
      </w:r>
      <w:bookmarkEnd w:id="3"/>
      <w:bookmarkEnd w:id="4"/>
    </w:p>
    <w:p w14:paraId="00B314EA" w14:textId="77777777" w:rsidR="00586E47" w:rsidRDefault="00E91099" w:rsidP="00A71F5B">
      <w:r>
        <w:t xml:space="preserve">The certain routine for completing education year has been tormented by the surge of Corona virus issue where the educational </w:t>
      </w:r>
      <w:r w:rsidR="001C2BC1">
        <w:t>institution</w:t>
      </w:r>
      <w:r w:rsidR="00126F3A">
        <w:t>s are trying to cope with students so that they may pass and get into a greater career after the completion of studies. Most of the people and families of students ar</w:t>
      </w:r>
      <w:r w:rsidR="00623503">
        <w:t xml:space="preserve">e being tortured with financial </w:t>
      </w:r>
      <w:r w:rsidR="00126F3A">
        <w:t>breakdown and economic loss in covid19 which has led a tension for students</w:t>
      </w:r>
      <w:r w:rsidR="00AD4BE0">
        <w:t>.</w:t>
      </w:r>
      <w:r w:rsidR="006E04E1">
        <w:t xml:space="preserve"> Therefore, taking class using VLE and using online resources aligning </w:t>
      </w:r>
      <w:r w:rsidR="00A93994">
        <w:t>both</w:t>
      </w:r>
      <w:r w:rsidR="006E04E1">
        <w:t xml:space="preserve"> teachers and students from home to get into </w:t>
      </w:r>
      <w:r w:rsidR="00A93994">
        <w:t>a constructive</w:t>
      </w:r>
      <w:r w:rsidR="006E04E1">
        <w:t xml:space="preserve"> </w:t>
      </w:r>
      <w:r w:rsidR="00A93994">
        <w:t>routine-wise class</w:t>
      </w:r>
      <w:r w:rsidR="00A71F5B" w:rsidRPr="004801D5">
        <w:t xml:space="preserve"> (Stewart &amp; Lesage, 2020)</w:t>
      </w:r>
      <w:r w:rsidR="00A71F5B">
        <w:t xml:space="preserve">. </w:t>
      </w:r>
      <w:r w:rsidR="00A93994">
        <w:t xml:space="preserve">Giving small work and </w:t>
      </w:r>
      <w:r w:rsidR="009030B6">
        <w:t>assignment</w:t>
      </w:r>
      <w:r w:rsidR="00A93994">
        <w:t>, the stresses has been tried to be relieved among the students by the institution authority.</w:t>
      </w:r>
      <w:r w:rsidR="009030B6">
        <w:t xml:space="preserve"> The research would be basically face to face taking data using online medium regarding the effectiveness of VLE and Zoom-based class over the learning </w:t>
      </w:r>
      <w:r w:rsidR="007B33F7">
        <w:t>issue</w:t>
      </w:r>
      <w:r w:rsidR="009030B6">
        <w:t xml:space="preserve"> and other </w:t>
      </w:r>
      <w:r w:rsidR="007B33F7">
        <w:t>perspectives</w:t>
      </w:r>
      <w:r w:rsidR="009030B6">
        <w:t xml:space="preserve"> to cover educational </w:t>
      </w:r>
      <w:r w:rsidR="007B33F7">
        <w:t>level</w:t>
      </w:r>
      <w:r w:rsidR="00A71F5B" w:rsidRPr="004801D5">
        <w:t xml:space="preserve"> (Kerel, 2020)</w:t>
      </w:r>
      <w:r w:rsidR="00A71F5B">
        <w:t xml:space="preserve">. </w:t>
      </w:r>
      <w:r w:rsidR="006D51EA">
        <w:t xml:space="preserve">There would wide range of students </w:t>
      </w:r>
      <w:r w:rsidR="009A38A7">
        <w:t xml:space="preserve">of </w:t>
      </w:r>
      <w:r w:rsidR="009A38A7" w:rsidRPr="00746527">
        <w:rPr>
          <w:rFonts w:cs="Arial"/>
          <w:color w:val="222222"/>
          <w:shd w:val="clear" w:color="auto" w:fill="FFFFFF"/>
        </w:rPr>
        <w:t>University of Wales Trinity Saint David London Campus</w:t>
      </w:r>
      <w:r w:rsidR="009A38A7">
        <w:rPr>
          <w:rFonts w:cs="Arial"/>
          <w:color w:val="222222"/>
          <w:shd w:val="clear" w:color="auto" w:fill="FFFFFF"/>
        </w:rPr>
        <w:t xml:space="preserve"> </w:t>
      </w:r>
      <w:r w:rsidR="009A38A7">
        <w:t>who</w:t>
      </w:r>
      <w:r w:rsidR="006D51EA">
        <w:t xml:space="preserve"> would be giving accurate answer of the survey form for this research </w:t>
      </w:r>
      <w:r w:rsidR="009A38A7">
        <w:t>propose</w:t>
      </w:r>
      <w:r w:rsidR="006D51EA">
        <w:t xml:space="preserve"> over usefulness of VLE to make it fruitful.</w:t>
      </w:r>
    </w:p>
    <w:p w14:paraId="7135F885" w14:textId="77777777" w:rsidR="00A71F5B" w:rsidRPr="00CD2CF4" w:rsidRDefault="00A71F5B" w:rsidP="00A71F5B">
      <w:pPr>
        <w:pStyle w:val="Heading2"/>
      </w:pPr>
      <w:bookmarkStart w:id="5" w:name="_Toc56212075"/>
      <w:bookmarkStart w:id="6" w:name="_Toc59727293"/>
      <w:r w:rsidRPr="00FE35F0">
        <w:t>Project Aim</w:t>
      </w:r>
      <w:bookmarkEnd w:id="5"/>
      <w:bookmarkEnd w:id="6"/>
    </w:p>
    <w:p w14:paraId="3E8C0A44" w14:textId="77777777" w:rsidR="009A38A7" w:rsidRDefault="009A38A7" w:rsidP="00A71F5B">
      <w:pPr>
        <w:rPr>
          <w:rFonts w:cs="Arial"/>
          <w:color w:val="222222"/>
          <w:shd w:val="clear" w:color="auto" w:fill="FFFFFF"/>
        </w:rPr>
      </w:pPr>
      <w:r>
        <w:rPr>
          <w:rFonts w:cs="Arial"/>
          <w:color w:val="222222"/>
          <w:shd w:val="clear" w:color="auto" w:fill="FFFFFF"/>
        </w:rPr>
        <w:t xml:space="preserve">The aim would be solving the </w:t>
      </w:r>
      <w:r w:rsidR="00446574">
        <w:rPr>
          <w:rFonts w:cs="Arial"/>
          <w:color w:val="222222"/>
          <w:shd w:val="clear" w:color="auto" w:fill="FFFFFF"/>
        </w:rPr>
        <w:t>student’s</w:t>
      </w:r>
      <w:r>
        <w:rPr>
          <w:rFonts w:cs="Arial"/>
          <w:color w:val="222222"/>
          <w:shd w:val="clear" w:color="auto" w:fill="FFFFFF"/>
        </w:rPr>
        <w:t xml:space="preserve"> reaction through collecting data and reaching them to the teacher of </w:t>
      </w:r>
      <w:r w:rsidRPr="00746527">
        <w:rPr>
          <w:rFonts w:cs="Arial"/>
          <w:color w:val="222222"/>
          <w:shd w:val="clear" w:color="auto" w:fill="FFFFFF"/>
        </w:rPr>
        <w:t>University of Wales</w:t>
      </w:r>
      <w:r>
        <w:rPr>
          <w:rFonts w:cs="Arial"/>
          <w:color w:val="222222"/>
          <w:shd w:val="clear" w:color="auto" w:fill="FFFFFF"/>
        </w:rPr>
        <w:t xml:space="preserve"> so that </w:t>
      </w:r>
      <w:r w:rsidRPr="009A38A7">
        <w:rPr>
          <w:rFonts w:cs="Arial"/>
          <w:color w:val="222222"/>
          <w:shd w:val="clear" w:color="auto" w:fill="FFFFFF"/>
        </w:rPr>
        <w:t>Virtual Learning Environment</w:t>
      </w:r>
      <w:r>
        <w:rPr>
          <w:rFonts w:cs="Arial"/>
          <w:color w:val="222222"/>
          <w:shd w:val="clear" w:color="auto" w:fill="FFFFFF"/>
        </w:rPr>
        <w:t xml:space="preserve"> would be used in more effective way.</w:t>
      </w:r>
    </w:p>
    <w:p w14:paraId="1D72B323" w14:textId="77777777" w:rsidR="00A71F5B" w:rsidRPr="00FE35F0" w:rsidRDefault="00A71F5B" w:rsidP="00A71F5B">
      <w:pPr>
        <w:pStyle w:val="Heading2"/>
        <w:rPr>
          <w:rFonts w:cs="Arial"/>
        </w:rPr>
      </w:pPr>
      <w:bookmarkStart w:id="7" w:name="_Toc56212076"/>
      <w:bookmarkStart w:id="8" w:name="_Toc59727294"/>
      <w:r>
        <w:rPr>
          <w:rFonts w:cs="Arial"/>
        </w:rPr>
        <w:t xml:space="preserve">Project </w:t>
      </w:r>
      <w:r w:rsidRPr="00FE35F0">
        <w:rPr>
          <w:rFonts w:cs="Arial"/>
        </w:rPr>
        <w:t>Objectives</w:t>
      </w:r>
      <w:bookmarkEnd w:id="7"/>
      <w:bookmarkEnd w:id="8"/>
    </w:p>
    <w:p w14:paraId="544F16C9" w14:textId="77777777" w:rsidR="00E14006" w:rsidRDefault="00E14006" w:rsidP="00A71F5B">
      <w:pPr>
        <w:pStyle w:val="ListParagraph"/>
        <w:numPr>
          <w:ilvl w:val="0"/>
          <w:numId w:val="20"/>
        </w:numPr>
        <w:rPr>
          <w:rFonts w:cs="Arial"/>
          <w:color w:val="222222"/>
          <w:shd w:val="clear" w:color="auto" w:fill="FFFFFF"/>
        </w:rPr>
      </w:pPr>
      <w:r>
        <w:rPr>
          <w:rFonts w:cs="Arial"/>
          <w:color w:val="222222"/>
          <w:shd w:val="clear" w:color="auto" w:fill="FFFFFF"/>
        </w:rPr>
        <w:t>Building a better survey form to get all the replies regarding the effectiveness and impact of VLE for online teaching towards university students which has been attached at the appendix part.</w:t>
      </w:r>
    </w:p>
    <w:p w14:paraId="792A0B63" w14:textId="77777777" w:rsidR="00E14006" w:rsidRDefault="00510EB6" w:rsidP="00A71F5B">
      <w:pPr>
        <w:pStyle w:val="ListParagraph"/>
        <w:numPr>
          <w:ilvl w:val="0"/>
          <w:numId w:val="20"/>
        </w:numPr>
        <w:rPr>
          <w:rFonts w:cs="Arial"/>
          <w:color w:val="222222"/>
          <w:shd w:val="clear" w:color="auto" w:fill="FFFFFF"/>
        </w:rPr>
      </w:pPr>
      <w:r>
        <w:rPr>
          <w:rFonts w:cs="Arial"/>
          <w:color w:val="222222"/>
          <w:shd w:val="clear" w:color="auto" w:fill="FFFFFF"/>
        </w:rPr>
        <w:t>Making contribution of upgrading the VLE-based learning through accumulating thoughts of students.</w:t>
      </w:r>
    </w:p>
    <w:p w14:paraId="5D03C428" w14:textId="77777777" w:rsidR="00A71F5B" w:rsidRPr="002164BF" w:rsidRDefault="00E61D62" w:rsidP="002164BF">
      <w:pPr>
        <w:pStyle w:val="ListParagraph"/>
        <w:numPr>
          <w:ilvl w:val="0"/>
          <w:numId w:val="20"/>
        </w:numPr>
        <w:rPr>
          <w:rFonts w:cs="Arial"/>
          <w:color w:val="222222"/>
          <w:shd w:val="clear" w:color="auto" w:fill="FFFFFF"/>
        </w:rPr>
      </w:pPr>
      <w:r>
        <w:rPr>
          <w:rFonts w:cs="Arial"/>
          <w:color w:val="222222"/>
          <w:shd w:val="clear" w:color="auto" w:fill="FFFFFF"/>
        </w:rPr>
        <w:t>Finally</w:t>
      </w:r>
      <w:r w:rsidR="00D21E91">
        <w:rPr>
          <w:rFonts w:cs="Arial"/>
          <w:color w:val="222222"/>
          <w:shd w:val="clear" w:color="auto" w:fill="FFFFFF"/>
        </w:rPr>
        <w:t>, the research result of research-</w:t>
      </w:r>
      <w:r>
        <w:rPr>
          <w:rFonts w:cs="Arial"/>
          <w:color w:val="222222"/>
          <w:shd w:val="clear" w:color="auto" w:fill="FFFFFF"/>
        </w:rPr>
        <w:t>findings would</w:t>
      </w:r>
      <w:r w:rsidR="00D21E91">
        <w:rPr>
          <w:rFonts w:cs="Arial"/>
          <w:color w:val="222222"/>
          <w:shd w:val="clear" w:color="auto" w:fill="FFFFFF"/>
        </w:rPr>
        <w:t xml:space="preserve"> be sent to the teachers of </w:t>
      </w:r>
      <w:r w:rsidR="00D21E91" w:rsidRPr="00746527">
        <w:rPr>
          <w:rFonts w:cs="Arial"/>
          <w:color w:val="222222"/>
          <w:shd w:val="clear" w:color="auto" w:fill="FFFFFF"/>
        </w:rPr>
        <w:t>Trinity Saint David London Campus</w:t>
      </w:r>
      <w:r w:rsidR="00D21E91">
        <w:rPr>
          <w:rFonts w:cs="Arial"/>
          <w:color w:val="222222"/>
          <w:shd w:val="clear" w:color="auto" w:fill="FFFFFF"/>
        </w:rPr>
        <w:t xml:space="preserve"> </w:t>
      </w:r>
      <w:r w:rsidR="00A71F5B">
        <w:br w:type="page"/>
      </w:r>
    </w:p>
    <w:p w14:paraId="748921A6" w14:textId="77777777" w:rsidR="00A71F5B" w:rsidRPr="0086478A" w:rsidRDefault="00A71F5B" w:rsidP="00A71F5B">
      <w:pPr>
        <w:pStyle w:val="Heading1"/>
        <w:rPr>
          <w:rFonts w:cs="Arial"/>
        </w:rPr>
      </w:pPr>
      <w:bookmarkStart w:id="9" w:name="_Toc56212078"/>
      <w:bookmarkStart w:id="10" w:name="_Toc59727295"/>
      <w:r w:rsidRPr="00FE35F0">
        <w:lastRenderedPageBreak/>
        <w:t>Methodology</w:t>
      </w:r>
      <w:bookmarkEnd w:id="9"/>
      <w:bookmarkEnd w:id="10"/>
    </w:p>
    <w:p w14:paraId="4BDCC574" w14:textId="77777777" w:rsidR="00A71F5B" w:rsidRDefault="00A71F5B" w:rsidP="00A71F5B">
      <w:pPr>
        <w:pStyle w:val="Heading2"/>
      </w:pPr>
      <w:bookmarkStart w:id="11" w:name="_Toc56212079"/>
      <w:bookmarkStart w:id="12" w:name="_Toc59727296"/>
      <w:r w:rsidRPr="004E4A04">
        <w:t>Research Onion</w:t>
      </w:r>
      <w:bookmarkEnd w:id="11"/>
      <w:bookmarkEnd w:id="12"/>
    </w:p>
    <w:p w14:paraId="6F8FDF8F" w14:textId="77777777" w:rsidR="00AE158C" w:rsidRDefault="00EA6869" w:rsidP="00A71F5B">
      <w:pPr>
        <w:rPr>
          <w:rFonts w:cs="Times New Roman"/>
        </w:rPr>
      </w:pPr>
      <w:r>
        <w:rPr>
          <w:rFonts w:cs="Times New Roman"/>
        </w:rPr>
        <w:t>If the research would have to be modern and would be showcasing the real need of the students on VLE-based learning in this covid19 season where taking offline class has become nearly impossible due to accommodation scarcity and failing in balancing safety-precaution management</w:t>
      </w:r>
      <w:r w:rsidR="001F6F00">
        <w:rPr>
          <w:rFonts w:cs="Times New Roman"/>
        </w:rPr>
        <w:t xml:space="preserve"> </w:t>
      </w:r>
      <w:r w:rsidR="001F6F00" w:rsidRPr="001F6F00">
        <w:rPr>
          <w:rFonts w:cs="Times New Roman"/>
        </w:rPr>
        <w:t>(Li, 2020).</w:t>
      </w:r>
      <w:r w:rsidR="001F6F00">
        <w:rPr>
          <w:rFonts w:cs="Times New Roman"/>
        </w:rPr>
        <w:t xml:space="preserve"> This research would </w:t>
      </w:r>
      <w:r w:rsidR="00551F3D">
        <w:rPr>
          <w:rFonts w:cs="Times New Roman"/>
        </w:rPr>
        <w:t>be</w:t>
      </w:r>
      <w:r w:rsidR="001F6F00">
        <w:rPr>
          <w:rFonts w:cs="Times New Roman"/>
        </w:rPr>
        <w:t xml:space="preserve"> holding balance on from both primary data and secondary-data </w:t>
      </w:r>
      <w:r w:rsidR="00551F3D">
        <w:rPr>
          <w:rFonts w:cs="Times New Roman"/>
        </w:rPr>
        <w:t>management</w:t>
      </w:r>
      <w:r w:rsidR="001F6F00">
        <w:rPr>
          <w:rFonts w:cs="Times New Roman"/>
        </w:rPr>
        <w:t xml:space="preserve"> and collection points where research methodology would be </w:t>
      </w:r>
      <w:r w:rsidR="00551F3D">
        <w:rPr>
          <w:rFonts w:cs="Times New Roman"/>
        </w:rPr>
        <w:t>prioritised</w:t>
      </w:r>
      <w:r w:rsidR="001F6F00">
        <w:rPr>
          <w:rFonts w:cs="Times New Roman"/>
        </w:rPr>
        <w:t>.</w:t>
      </w:r>
    </w:p>
    <w:p w14:paraId="7D806AC7" w14:textId="77777777" w:rsidR="00A71F5B" w:rsidRDefault="00AE158C" w:rsidP="00A71F5B">
      <w:pPr>
        <w:keepNext/>
        <w:jc w:val="center"/>
      </w:pPr>
      <w:r>
        <w:rPr>
          <w:noProof/>
          <w:lang w:eastAsia="en-GB"/>
        </w:rPr>
        <w:drawing>
          <wp:inline distT="0" distB="0" distL="0" distR="0" wp14:anchorId="6F79B376" wp14:editId="2AE6988D">
            <wp:extent cx="4675971" cy="3143250"/>
            <wp:effectExtent l="0" t="0" r="0" b="0"/>
            <wp:docPr id="5" name="Picture 5" descr="https://nairaproject.com/blog/understanding-the-research-onion-methodology_clip_image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nairaproject.com/blog/understanding-the-research-onion-methodology_clip_image002.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98995" cy="3158727"/>
                    </a:xfrm>
                    <a:prstGeom prst="rect">
                      <a:avLst/>
                    </a:prstGeom>
                    <a:noFill/>
                    <a:ln>
                      <a:noFill/>
                    </a:ln>
                  </pic:spPr>
                </pic:pic>
              </a:graphicData>
            </a:graphic>
          </wp:inline>
        </w:drawing>
      </w:r>
    </w:p>
    <w:p w14:paraId="428D61FC" w14:textId="77777777" w:rsidR="00A71F5B" w:rsidRDefault="00A71F5B" w:rsidP="00A71F5B">
      <w:pPr>
        <w:ind w:left="2880" w:firstLine="720"/>
        <w:rPr>
          <w:rFonts w:cs="Arial"/>
        </w:rPr>
      </w:pPr>
      <w:r w:rsidRPr="00FE35F0">
        <w:rPr>
          <w:rFonts w:cs="Arial"/>
        </w:rPr>
        <w:t xml:space="preserve">Figure </w:t>
      </w:r>
      <w:r>
        <w:rPr>
          <w:rFonts w:cs="Arial"/>
        </w:rPr>
        <w:t>1</w:t>
      </w:r>
      <w:r w:rsidRPr="00FE35F0">
        <w:rPr>
          <w:rFonts w:cs="Arial"/>
        </w:rPr>
        <w:t xml:space="preserve">: </w:t>
      </w:r>
      <w:r>
        <w:rPr>
          <w:rFonts w:cs="Arial"/>
        </w:rPr>
        <w:t>Research Onion</w:t>
      </w:r>
    </w:p>
    <w:p w14:paraId="44F4C69B" w14:textId="77777777" w:rsidR="00A71F5B" w:rsidRPr="00EB0A57" w:rsidRDefault="00A71F5B" w:rsidP="00A71F5B">
      <w:pPr>
        <w:ind w:left="2880" w:firstLine="720"/>
        <w:rPr>
          <w:rFonts w:cs="Arial"/>
        </w:rPr>
      </w:pPr>
      <w:r w:rsidRPr="00FE35F0">
        <w:rPr>
          <w:rFonts w:cs="Arial"/>
        </w:rPr>
        <w:t>Source:</w:t>
      </w:r>
      <w:r w:rsidR="00551F3D" w:rsidRPr="00551F3D">
        <w:t xml:space="preserve"> </w:t>
      </w:r>
      <w:r w:rsidR="00551F3D" w:rsidRPr="00551F3D">
        <w:rPr>
          <w:rFonts w:cs="Arial"/>
        </w:rPr>
        <w:t>(Kalayci, 2015)</w:t>
      </w:r>
      <w:r w:rsidRPr="00FE35F0">
        <w:rPr>
          <w:rFonts w:cs="Arial"/>
        </w:rPr>
        <w:t xml:space="preserve"> </w:t>
      </w:r>
    </w:p>
    <w:p w14:paraId="7D73FBC6" w14:textId="77777777" w:rsidR="00A71F5B" w:rsidRPr="00551F3D" w:rsidRDefault="00A71F5B" w:rsidP="00551F3D">
      <w:pPr>
        <w:spacing w:after="200"/>
        <w:rPr>
          <w:rFonts w:cs="Times New Roman"/>
        </w:rPr>
      </w:pPr>
      <w:r w:rsidRPr="00551F3D">
        <w:rPr>
          <w:rFonts w:cs="Times New Roman"/>
          <w:b/>
        </w:rPr>
        <w:t xml:space="preserve">Research Philosophy: </w:t>
      </w:r>
      <w:r w:rsidR="00DB2C9A">
        <w:rPr>
          <w:rFonts w:cs="Times New Roman"/>
        </w:rPr>
        <w:t xml:space="preserve">This research </w:t>
      </w:r>
      <w:r w:rsidR="009907F7">
        <w:rPr>
          <w:rFonts w:cs="Times New Roman"/>
        </w:rPr>
        <w:t>would</w:t>
      </w:r>
      <w:r w:rsidR="00DB2C9A">
        <w:rPr>
          <w:rFonts w:cs="Times New Roman"/>
        </w:rPr>
        <w:t xml:space="preserve"> be a mixer of pragmatism and positivism </w:t>
      </w:r>
      <w:r w:rsidR="009907F7">
        <w:rPr>
          <w:rFonts w:cs="Times New Roman"/>
        </w:rPr>
        <w:t>philosophy where</w:t>
      </w:r>
      <w:r w:rsidR="00DB2C9A">
        <w:rPr>
          <w:rFonts w:cs="Times New Roman"/>
        </w:rPr>
        <w:t xml:space="preserve"> the both primary data and secondary sources of data would be </w:t>
      </w:r>
      <w:r w:rsidR="009907F7">
        <w:rPr>
          <w:rFonts w:cs="Times New Roman"/>
        </w:rPr>
        <w:t>connected</w:t>
      </w:r>
      <w:r w:rsidR="00DB2C9A">
        <w:rPr>
          <w:rFonts w:cs="Times New Roman"/>
        </w:rPr>
        <w:t xml:space="preserve"> for </w:t>
      </w:r>
      <w:r w:rsidR="009907F7">
        <w:rPr>
          <w:rFonts w:cs="Times New Roman"/>
        </w:rPr>
        <w:t>research</w:t>
      </w:r>
      <w:r w:rsidRPr="004801D5">
        <w:t xml:space="preserve"> </w:t>
      </w:r>
      <w:r w:rsidRPr="00551F3D">
        <w:rPr>
          <w:rFonts w:cs="Times New Roman"/>
        </w:rPr>
        <w:t>(</w:t>
      </w:r>
      <w:r w:rsidR="009907F7" w:rsidRPr="00551F3D">
        <w:rPr>
          <w:rFonts w:cs="Times New Roman"/>
        </w:rPr>
        <w:t>Miguel</w:t>
      </w:r>
      <w:r w:rsidRPr="00551F3D">
        <w:rPr>
          <w:rFonts w:cs="Times New Roman"/>
        </w:rPr>
        <w:t xml:space="preserve">, 2013). </w:t>
      </w:r>
      <w:r w:rsidR="00DB2C9A">
        <w:rPr>
          <w:rFonts w:cs="Times New Roman"/>
        </w:rPr>
        <w:t xml:space="preserve">As per the questionnaire, data would </w:t>
      </w:r>
      <w:r w:rsidR="009907F7">
        <w:rPr>
          <w:rFonts w:cs="Times New Roman"/>
        </w:rPr>
        <w:t>structure</w:t>
      </w:r>
      <w:r w:rsidR="00DB2C9A">
        <w:rPr>
          <w:rFonts w:cs="Times New Roman"/>
        </w:rPr>
        <w:t xml:space="preserve"> under deductive procedure.</w:t>
      </w:r>
    </w:p>
    <w:p w14:paraId="658EE878" w14:textId="77777777" w:rsidR="00A71F5B" w:rsidRPr="00551F3D" w:rsidRDefault="00A71F5B" w:rsidP="00551F3D">
      <w:pPr>
        <w:spacing w:after="200"/>
        <w:rPr>
          <w:rFonts w:cs="Times New Roman"/>
        </w:rPr>
      </w:pPr>
      <w:r w:rsidRPr="00551F3D">
        <w:rPr>
          <w:rFonts w:cs="Times New Roman"/>
          <w:b/>
        </w:rPr>
        <w:lastRenderedPageBreak/>
        <w:t xml:space="preserve">Research Approach: </w:t>
      </w:r>
      <w:r w:rsidR="00AB2575">
        <w:rPr>
          <w:rFonts w:cs="Times New Roman"/>
          <w:b/>
        </w:rPr>
        <w:t xml:space="preserve"> </w:t>
      </w:r>
      <w:r w:rsidRPr="00551F3D">
        <w:rPr>
          <w:rFonts w:cs="Times New Roman"/>
        </w:rPr>
        <w:t>T</w:t>
      </w:r>
      <w:r w:rsidR="00AB2575">
        <w:rPr>
          <w:rFonts w:cs="Times New Roman"/>
        </w:rPr>
        <w:t xml:space="preserve">here has been the topic over VLE and deductive approach where from neutral point, analysis over people’s perception would be made for curving the </w:t>
      </w:r>
      <w:r w:rsidR="009907F7">
        <w:rPr>
          <w:rFonts w:cs="Times New Roman"/>
        </w:rPr>
        <w:t>student’s</w:t>
      </w:r>
      <w:r w:rsidR="00AB2575">
        <w:rPr>
          <w:rFonts w:cs="Times New Roman"/>
        </w:rPr>
        <w:t xml:space="preserve"> responses over it.</w:t>
      </w:r>
    </w:p>
    <w:p w14:paraId="36792214" w14:textId="77777777" w:rsidR="00A71F5B" w:rsidRPr="00551F3D" w:rsidRDefault="00A71F5B" w:rsidP="00551F3D">
      <w:pPr>
        <w:spacing w:after="0"/>
        <w:rPr>
          <w:rFonts w:cs="Times New Roman"/>
          <w:b/>
        </w:rPr>
      </w:pPr>
      <w:r w:rsidRPr="00551F3D">
        <w:rPr>
          <w:rFonts w:cs="Times New Roman"/>
          <w:b/>
        </w:rPr>
        <w:t xml:space="preserve">Strategy: </w:t>
      </w:r>
      <w:r w:rsidR="00DB7CB6">
        <w:rPr>
          <w:rFonts w:cs="Times New Roman"/>
          <w:bCs/>
        </w:rPr>
        <w:t>There would be a primary collection of data easing forming survey and then preparing the online relationship with the respondents and data would be collected from Google spreadsheets in the corona season</w:t>
      </w:r>
      <w:r w:rsidRPr="004801D5">
        <w:t xml:space="preserve"> </w:t>
      </w:r>
      <w:r w:rsidRPr="00551F3D">
        <w:rPr>
          <w:rFonts w:cs="Times New Roman"/>
          <w:bCs/>
        </w:rPr>
        <w:t xml:space="preserve">(Eresh, 2020). </w:t>
      </w:r>
      <w:r w:rsidR="00DB7CB6">
        <w:rPr>
          <w:rFonts w:cs="Times New Roman"/>
          <w:bCs/>
        </w:rPr>
        <w:t xml:space="preserve">Then deductive development for analysis would be made. </w:t>
      </w:r>
    </w:p>
    <w:p w14:paraId="601D34FA" w14:textId="77777777" w:rsidR="00A71F5B" w:rsidRPr="00551F3D" w:rsidRDefault="00336A33" w:rsidP="00551F3D">
      <w:pPr>
        <w:spacing w:after="200"/>
        <w:rPr>
          <w:rFonts w:cs="Times New Roman"/>
        </w:rPr>
      </w:pPr>
      <w:r>
        <w:rPr>
          <w:rFonts w:cs="Times New Roman"/>
          <w:b/>
        </w:rPr>
        <w:t xml:space="preserve">Research </w:t>
      </w:r>
      <w:r w:rsidR="00A71F5B" w:rsidRPr="00551F3D">
        <w:rPr>
          <w:rFonts w:cs="Times New Roman"/>
          <w:b/>
        </w:rPr>
        <w:t xml:space="preserve">Choice: </w:t>
      </w:r>
      <w:r w:rsidR="00A71F5B" w:rsidRPr="00551F3D">
        <w:rPr>
          <w:rFonts w:cs="Times New Roman"/>
          <w:bCs/>
        </w:rPr>
        <w:t>T</w:t>
      </w:r>
      <w:r w:rsidR="00DB7CB6">
        <w:rPr>
          <w:rFonts w:cs="Times New Roman"/>
          <w:bCs/>
        </w:rPr>
        <w:t xml:space="preserve">hrough research development phase, using Excel analysis would create Excel chart regarding the result of the participants over </w:t>
      </w:r>
      <w:r w:rsidR="00E95C83">
        <w:rPr>
          <w:rFonts w:cs="Times New Roman"/>
          <w:bCs/>
        </w:rPr>
        <w:t xml:space="preserve">questions </w:t>
      </w:r>
      <w:r w:rsidR="00551F3D" w:rsidRPr="00551F3D">
        <w:rPr>
          <w:rFonts w:cs="Times New Roman"/>
          <w:bCs/>
        </w:rPr>
        <w:t>(Hamburg, 2017)</w:t>
      </w:r>
      <w:r w:rsidR="00551F3D">
        <w:rPr>
          <w:rFonts w:cs="Times New Roman"/>
          <w:bCs/>
        </w:rPr>
        <w:t xml:space="preserve">. </w:t>
      </w:r>
      <w:r w:rsidR="00E95C83">
        <w:rPr>
          <w:rFonts w:cs="Times New Roman"/>
          <w:bCs/>
        </w:rPr>
        <w:t xml:space="preserve">Therefore, case study of VLE </w:t>
      </w:r>
      <w:r w:rsidR="00DC1D83">
        <w:rPr>
          <w:rFonts w:cs="Times New Roman"/>
          <w:bCs/>
        </w:rPr>
        <w:t>would</w:t>
      </w:r>
      <w:r w:rsidR="00E95C83">
        <w:rPr>
          <w:rFonts w:cs="Times New Roman"/>
          <w:bCs/>
        </w:rPr>
        <w:t xml:space="preserve"> be possible </w:t>
      </w:r>
      <w:r w:rsidR="00DC1D83">
        <w:rPr>
          <w:rFonts w:cs="Times New Roman"/>
          <w:bCs/>
        </w:rPr>
        <w:t>understanding</w:t>
      </w:r>
      <w:r w:rsidR="00E95C83">
        <w:rPr>
          <w:rFonts w:cs="Times New Roman"/>
          <w:bCs/>
        </w:rPr>
        <w:t xml:space="preserve"> the use of statistics and data presentation.</w:t>
      </w:r>
    </w:p>
    <w:p w14:paraId="5B86413F" w14:textId="77777777" w:rsidR="00A71F5B" w:rsidRDefault="00336A33" w:rsidP="007E3166">
      <w:pPr>
        <w:spacing w:after="200"/>
        <w:rPr>
          <w:rFonts w:cs="Arial"/>
        </w:rPr>
      </w:pPr>
      <w:r>
        <w:rPr>
          <w:rFonts w:cs="Times New Roman"/>
          <w:b/>
        </w:rPr>
        <w:t>Data-collection Technique</w:t>
      </w:r>
      <w:r w:rsidR="00A71F5B" w:rsidRPr="00551F3D">
        <w:rPr>
          <w:rFonts w:cs="Times New Roman"/>
          <w:b/>
        </w:rPr>
        <w:t xml:space="preserve">s: </w:t>
      </w:r>
      <w:r w:rsidR="00DC1D83">
        <w:rPr>
          <w:rFonts w:cs="Times New Roman"/>
        </w:rPr>
        <w:t>The survey on</w:t>
      </w:r>
      <w:r w:rsidR="00A71F5B" w:rsidRPr="00551F3D">
        <w:rPr>
          <w:rFonts w:cs="Times New Roman"/>
        </w:rPr>
        <w:t xml:space="preserve"> VLE </w:t>
      </w:r>
      <w:r w:rsidR="00DC1D83" w:rsidRPr="00DC1D83">
        <w:rPr>
          <w:rFonts w:cs="Times New Roman"/>
        </w:rPr>
        <w:t>student’s reaction through collecting data and reaching them to the teacher of University of Wales so that Virtual Learning Environment would be used in more effective way.</w:t>
      </w:r>
      <w:r w:rsidR="00DC1D83">
        <w:rPr>
          <w:rFonts w:cs="Times New Roman"/>
        </w:rPr>
        <w:t xml:space="preserve"> For communication, goggle meeting would be used in the meantime of Corona pandemic</w:t>
      </w:r>
      <w:r w:rsidR="00A71F5B" w:rsidRPr="004801D5">
        <w:t xml:space="preserve"> </w:t>
      </w:r>
      <w:r w:rsidR="00A71F5B" w:rsidRPr="00551F3D">
        <w:rPr>
          <w:rFonts w:cs="Times New Roman"/>
        </w:rPr>
        <w:t xml:space="preserve">(Li, 2020). </w:t>
      </w:r>
      <w:r w:rsidR="00DC1D83">
        <w:rPr>
          <w:rFonts w:cs="Times New Roman"/>
        </w:rPr>
        <w:t>Then there would be the sample technique to utilize the students of the campus with t</w:t>
      </w:r>
      <w:r w:rsidR="00923921">
        <w:rPr>
          <w:rFonts w:cs="Times New Roman"/>
        </w:rPr>
        <w:t>he participation of 10 students as sampling method has been taken.</w:t>
      </w:r>
      <w:r w:rsidR="00A71F5B" w:rsidRPr="00551F3D">
        <w:rPr>
          <w:rFonts w:cs="Arial"/>
        </w:rPr>
        <w:t xml:space="preserve"> </w:t>
      </w:r>
    </w:p>
    <w:p w14:paraId="4881F357" w14:textId="77777777" w:rsidR="00A71F5B" w:rsidRDefault="002E69C5" w:rsidP="00A71F5B">
      <w:pPr>
        <w:pStyle w:val="Heading2"/>
      </w:pPr>
      <w:bookmarkStart w:id="13" w:name="_Toc56212080"/>
      <w:bookmarkStart w:id="14" w:name="_Toc59727297"/>
      <w:r>
        <w:t xml:space="preserve">Research </w:t>
      </w:r>
      <w:r w:rsidR="00A71F5B" w:rsidRPr="00FE35F0">
        <w:t>Scope</w:t>
      </w:r>
      <w:bookmarkEnd w:id="13"/>
      <w:bookmarkEnd w:id="14"/>
    </w:p>
    <w:p w14:paraId="3C612832" w14:textId="77777777" w:rsidR="002E69C5" w:rsidRDefault="002E69C5" w:rsidP="00A71F5B">
      <w:r>
        <w:t xml:space="preserve">As the pandemic session would be continued under the uncertainty collapsing economy and the way of life, VLE would be used to save the </w:t>
      </w:r>
      <w:r w:rsidR="00E10D21">
        <w:t>students’</w:t>
      </w:r>
      <w:r>
        <w:t xml:space="preserve"> performance for the regular learning </w:t>
      </w:r>
      <w:r w:rsidR="00E10D21">
        <w:t>from</w:t>
      </w:r>
      <w:r>
        <w:t xml:space="preserve"> home and push them to be in home</w:t>
      </w:r>
      <w:r w:rsidR="00E10D21">
        <w:t xml:space="preserve"> </w:t>
      </w:r>
      <w:r w:rsidR="00E10D21" w:rsidRPr="00E10D21">
        <w:t>(Kerel, 2020).</w:t>
      </w:r>
      <w:r w:rsidR="00E10D21">
        <w:t xml:space="preserve"> The effectiveness of VLE-based class over the learning issue and other perspectives would be found in this research. Giving small work and assignment, the stresses has been tried to be relieved among the students by the institution authority. </w:t>
      </w:r>
    </w:p>
    <w:p w14:paraId="764FECF6" w14:textId="77777777" w:rsidR="00586E47" w:rsidRDefault="00586E47" w:rsidP="00A71F5B"/>
    <w:p w14:paraId="7342A1A9" w14:textId="77777777" w:rsidR="00A71F5B" w:rsidRDefault="00A71F5B" w:rsidP="00A71F5B">
      <w:pPr>
        <w:pStyle w:val="Heading2"/>
      </w:pPr>
      <w:bookmarkStart w:id="15" w:name="_Toc59727298"/>
      <w:r w:rsidRPr="00FE35F0">
        <w:lastRenderedPageBreak/>
        <w:t>Gantt chart</w:t>
      </w:r>
      <w:bookmarkEnd w:id="15"/>
    </w:p>
    <w:p w14:paraId="5E40B9D1" w14:textId="77777777" w:rsidR="00A71F5B" w:rsidRPr="0095058C" w:rsidRDefault="00A71F5B" w:rsidP="00A71F5B">
      <w:pPr>
        <w:jc w:val="center"/>
      </w:pPr>
      <w:r>
        <w:rPr>
          <w:noProof/>
          <w:lang w:eastAsia="en-GB"/>
        </w:rPr>
        <w:drawing>
          <wp:inline distT="0" distB="0" distL="0" distR="0" wp14:anchorId="6B77153D" wp14:editId="5276B1F5">
            <wp:extent cx="4752975" cy="4419288"/>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b="420"/>
                    <a:stretch/>
                  </pic:blipFill>
                  <pic:spPr bwMode="auto">
                    <a:xfrm>
                      <a:off x="0" y="0"/>
                      <a:ext cx="4768626" cy="4433840"/>
                    </a:xfrm>
                    <a:prstGeom prst="rect">
                      <a:avLst/>
                    </a:prstGeom>
                    <a:ln>
                      <a:noFill/>
                    </a:ln>
                    <a:extLst>
                      <a:ext uri="{53640926-AAD7-44D8-BBD7-CCE9431645EC}">
                        <a14:shadowObscured xmlns:a14="http://schemas.microsoft.com/office/drawing/2010/main"/>
                      </a:ext>
                    </a:extLst>
                  </pic:spPr>
                </pic:pic>
              </a:graphicData>
            </a:graphic>
          </wp:inline>
        </w:drawing>
      </w:r>
    </w:p>
    <w:p w14:paraId="742576A4" w14:textId="77777777" w:rsidR="00A71F5B" w:rsidRDefault="00A71F5B" w:rsidP="00A71F5B">
      <w:pPr>
        <w:spacing w:line="240" w:lineRule="auto"/>
        <w:ind w:left="2880" w:firstLine="720"/>
        <w:rPr>
          <w:rFonts w:cs="Arial"/>
        </w:rPr>
      </w:pPr>
      <w:r w:rsidRPr="00FE35F0">
        <w:rPr>
          <w:rFonts w:cs="Arial"/>
        </w:rPr>
        <w:t xml:space="preserve">Figure </w:t>
      </w:r>
      <w:r>
        <w:rPr>
          <w:rFonts w:cs="Arial"/>
        </w:rPr>
        <w:t>2</w:t>
      </w:r>
      <w:r w:rsidRPr="00FE35F0">
        <w:rPr>
          <w:rFonts w:cs="Arial"/>
        </w:rPr>
        <w:t xml:space="preserve">: </w:t>
      </w:r>
      <w:r w:rsidRPr="00905E2C">
        <w:rPr>
          <w:rFonts w:cs="Arial"/>
        </w:rPr>
        <w:t>Gantt chart</w:t>
      </w:r>
    </w:p>
    <w:p w14:paraId="5C456B1C" w14:textId="77777777" w:rsidR="00A71F5B" w:rsidRPr="004E4A04" w:rsidRDefault="00A71F5B" w:rsidP="00A71F5B">
      <w:pPr>
        <w:spacing w:line="240" w:lineRule="auto"/>
        <w:jc w:val="center"/>
        <w:rPr>
          <w:rFonts w:cs="Arial"/>
        </w:rPr>
      </w:pPr>
      <w:r w:rsidRPr="00FE35F0">
        <w:rPr>
          <w:rFonts w:cs="Arial"/>
        </w:rPr>
        <w:t>Source: (</w:t>
      </w:r>
      <w:r>
        <w:rPr>
          <w:rFonts w:cs="Arial"/>
        </w:rPr>
        <w:t>Author’s Creation</w:t>
      </w:r>
      <w:r w:rsidRPr="00FE35F0">
        <w:rPr>
          <w:rFonts w:cs="Arial"/>
        </w:rPr>
        <w:t>)</w:t>
      </w:r>
    </w:p>
    <w:p w14:paraId="6E2B02FC" w14:textId="77777777" w:rsidR="00A71F5B" w:rsidRPr="00FE35F0" w:rsidRDefault="00A71F5B" w:rsidP="00A71F5B">
      <w:pPr>
        <w:pStyle w:val="Heading2"/>
        <w:rPr>
          <w:shd w:val="clear" w:color="auto" w:fill="FFFFFF"/>
        </w:rPr>
      </w:pPr>
      <w:bookmarkStart w:id="16" w:name="_Toc59727299"/>
      <w:r w:rsidRPr="00FE35F0">
        <w:rPr>
          <w:shd w:val="clear" w:color="auto" w:fill="FFFFFF"/>
        </w:rPr>
        <w:t>Budget</w:t>
      </w:r>
      <w:bookmarkEnd w:id="16"/>
      <w:r w:rsidRPr="00FE35F0">
        <w:rPr>
          <w:shd w:val="clear" w:color="auto" w:fill="FFFFFF"/>
        </w:rPr>
        <w:t xml:space="preserve"> </w:t>
      </w:r>
    </w:p>
    <w:p w14:paraId="031E7A62" w14:textId="77777777" w:rsidR="00A71F5B" w:rsidRDefault="00A71F5B" w:rsidP="00A71F5B">
      <w:pPr>
        <w:jc w:val="center"/>
        <w:rPr>
          <w:rFonts w:cs="Arial"/>
          <w:shd w:val="clear" w:color="auto" w:fill="FFFFFF"/>
        </w:rPr>
      </w:pPr>
      <w:r w:rsidRPr="00FE35F0">
        <w:rPr>
          <w:rFonts w:cs="Arial"/>
          <w:noProof/>
          <w:lang w:eastAsia="en-GB"/>
        </w:rPr>
        <w:drawing>
          <wp:inline distT="0" distB="0" distL="0" distR="0" wp14:anchorId="2E95D3F4" wp14:editId="44F10A36">
            <wp:extent cx="4295775" cy="1651303"/>
            <wp:effectExtent l="0" t="0" r="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7030" b="14120"/>
                    <a:stretch/>
                  </pic:blipFill>
                  <pic:spPr bwMode="auto">
                    <a:xfrm>
                      <a:off x="0" y="0"/>
                      <a:ext cx="4314457" cy="1658484"/>
                    </a:xfrm>
                    <a:prstGeom prst="rect">
                      <a:avLst/>
                    </a:prstGeom>
                    <a:noFill/>
                    <a:ln>
                      <a:noFill/>
                    </a:ln>
                    <a:extLst>
                      <a:ext uri="{53640926-AAD7-44D8-BBD7-CCE9431645EC}">
                        <a14:shadowObscured xmlns:a14="http://schemas.microsoft.com/office/drawing/2010/main"/>
                      </a:ext>
                    </a:extLst>
                  </pic:spPr>
                </pic:pic>
              </a:graphicData>
            </a:graphic>
          </wp:inline>
        </w:drawing>
      </w:r>
    </w:p>
    <w:p w14:paraId="4349A664" w14:textId="77777777" w:rsidR="00A71F5B" w:rsidRDefault="00A71F5B" w:rsidP="00A71F5B">
      <w:pPr>
        <w:spacing w:line="240" w:lineRule="auto"/>
        <w:ind w:left="2880" w:firstLine="720"/>
        <w:rPr>
          <w:rFonts w:cs="Arial"/>
        </w:rPr>
      </w:pPr>
      <w:r w:rsidRPr="00FE35F0">
        <w:rPr>
          <w:rFonts w:cs="Arial"/>
        </w:rPr>
        <w:t xml:space="preserve">Figure </w:t>
      </w:r>
      <w:r>
        <w:rPr>
          <w:rFonts w:cs="Arial"/>
        </w:rPr>
        <w:t>3</w:t>
      </w:r>
      <w:r w:rsidRPr="00FE35F0">
        <w:rPr>
          <w:rFonts w:cs="Arial"/>
        </w:rPr>
        <w:t xml:space="preserve">: </w:t>
      </w:r>
      <w:r>
        <w:rPr>
          <w:rFonts w:cs="Arial"/>
        </w:rPr>
        <w:t>Budget</w:t>
      </w:r>
      <w:r w:rsidRPr="00905E2C">
        <w:rPr>
          <w:rFonts w:cs="Arial"/>
        </w:rPr>
        <w:t xml:space="preserve"> Chart</w:t>
      </w:r>
    </w:p>
    <w:p w14:paraId="7B812B49" w14:textId="77777777" w:rsidR="00A71F5B" w:rsidRPr="00A71F5B" w:rsidRDefault="00A71F5B" w:rsidP="00A71F5B">
      <w:pPr>
        <w:spacing w:line="240" w:lineRule="auto"/>
        <w:jc w:val="center"/>
        <w:rPr>
          <w:rFonts w:cs="Arial"/>
        </w:rPr>
      </w:pPr>
      <w:r w:rsidRPr="00FE35F0">
        <w:rPr>
          <w:rFonts w:cs="Arial"/>
        </w:rPr>
        <w:t>Source: (</w:t>
      </w:r>
      <w:r>
        <w:rPr>
          <w:rFonts w:cs="Arial"/>
        </w:rPr>
        <w:t>Author’s Creation</w:t>
      </w:r>
      <w:r w:rsidRPr="00FE35F0">
        <w:rPr>
          <w:rFonts w:cs="Arial"/>
        </w:rPr>
        <w:t>)</w:t>
      </w:r>
      <w:r>
        <w:br w:type="page"/>
      </w:r>
    </w:p>
    <w:p w14:paraId="25668203" w14:textId="77777777" w:rsidR="00A71F5B" w:rsidRDefault="000D42FB" w:rsidP="00A71F5B">
      <w:pPr>
        <w:pStyle w:val="Heading1"/>
      </w:pPr>
      <w:bookmarkStart w:id="17" w:name="_Toc56212081"/>
      <w:bookmarkStart w:id="18" w:name="_Toc59727300"/>
      <w:r>
        <w:lastRenderedPageBreak/>
        <w:t>Data-</w:t>
      </w:r>
      <w:r w:rsidR="00A71F5B" w:rsidRPr="00580EEB">
        <w:t>analysis</w:t>
      </w:r>
      <w:bookmarkEnd w:id="17"/>
      <w:bookmarkEnd w:id="18"/>
    </w:p>
    <w:p w14:paraId="6896758B" w14:textId="77777777" w:rsidR="00A71F5B" w:rsidRDefault="00A71F5B" w:rsidP="00A71F5B">
      <w:pPr>
        <w:pStyle w:val="Heading2"/>
      </w:pPr>
      <w:bookmarkStart w:id="19" w:name="_Toc56212082"/>
      <w:bookmarkStart w:id="20" w:name="_Toc59727301"/>
      <w:r>
        <w:t>Primary data-analysis</w:t>
      </w:r>
      <w:bookmarkEnd w:id="19"/>
      <w:bookmarkEnd w:id="20"/>
    </w:p>
    <w:p w14:paraId="6F284822" w14:textId="77777777" w:rsidR="00A71F5B" w:rsidRDefault="00A71F5B" w:rsidP="00A71F5B">
      <w:pPr>
        <w:rPr>
          <w:rFonts w:cs="Arial"/>
          <w:b/>
        </w:rPr>
      </w:pPr>
      <w:r>
        <w:rPr>
          <w:rFonts w:cs="Arial"/>
          <w:b/>
        </w:rPr>
        <w:t>Question-</w:t>
      </w:r>
      <w:r w:rsidRPr="00FE35F0">
        <w:rPr>
          <w:rFonts w:cs="Arial"/>
          <w:b/>
        </w:rPr>
        <w:t>1</w:t>
      </w:r>
    </w:p>
    <w:p w14:paraId="77643D1B" w14:textId="77777777" w:rsidR="00A71F5B" w:rsidRDefault="00524094" w:rsidP="00A71F5B">
      <w:pPr>
        <w:jc w:val="center"/>
        <w:rPr>
          <w:rFonts w:cs="Arial"/>
          <w:b/>
        </w:rPr>
      </w:pPr>
      <w:r>
        <w:rPr>
          <w:rFonts w:cs="Arial"/>
          <w:b/>
          <w:noProof/>
          <w:lang w:eastAsia="en-GB"/>
        </w:rPr>
        <w:drawing>
          <wp:inline distT="0" distB="0" distL="0" distR="0" wp14:anchorId="6E2199E6" wp14:editId="1A19F60E">
            <wp:extent cx="3760188" cy="2189748"/>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788441" cy="2206201"/>
                    </a:xfrm>
                    <a:prstGeom prst="rect">
                      <a:avLst/>
                    </a:prstGeom>
                    <a:noFill/>
                  </pic:spPr>
                </pic:pic>
              </a:graphicData>
            </a:graphic>
          </wp:inline>
        </w:drawing>
      </w:r>
    </w:p>
    <w:p w14:paraId="5B891F48" w14:textId="77777777" w:rsidR="006D41C7" w:rsidRDefault="006D41C7" w:rsidP="00FB05DF">
      <w:r>
        <w:t>The result of the survey has shown that in the 1</w:t>
      </w:r>
      <w:r w:rsidRPr="006D41C7">
        <w:rPr>
          <w:vertAlign w:val="superscript"/>
        </w:rPr>
        <w:t>st</w:t>
      </w:r>
      <w:r>
        <w:t xml:space="preserve"> question is having 90 percent in positive regarding saying that they do not want to loss time and have been enjoying VLE based learning for better future. </w:t>
      </w:r>
    </w:p>
    <w:p w14:paraId="3681EB58" w14:textId="77777777" w:rsidR="00A71F5B" w:rsidRDefault="00A71F5B" w:rsidP="00A71F5B">
      <w:pPr>
        <w:rPr>
          <w:rFonts w:cs="Arial"/>
          <w:b/>
        </w:rPr>
      </w:pPr>
      <w:r>
        <w:rPr>
          <w:rFonts w:cs="Arial"/>
          <w:b/>
        </w:rPr>
        <w:t>Question-</w:t>
      </w:r>
      <w:r w:rsidRPr="00FE35F0">
        <w:rPr>
          <w:rFonts w:cs="Arial"/>
          <w:b/>
        </w:rPr>
        <w:t>2</w:t>
      </w:r>
    </w:p>
    <w:p w14:paraId="312E4ECF" w14:textId="77777777" w:rsidR="00A71F5B" w:rsidRPr="00FE35F0" w:rsidRDefault="00A71F5B" w:rsidP="00A71F5B">
      <w:pPr>
        <w:jc w:val="center"/>
        <w:rPr>
          <w:rFonts w:cs="Arial"/>
          <w:b/>
        </w:rPr>
      </w:pPr>
      <w:r w:rsidRPr="00FE35F0">
        <w:rPr>
          <w:rFonts w:cs="Arial"/>
          <w:b/>
          <w:noProof/>
          <w:lang w:eastAsia="en-GB"/>
        </w:rPr>
        <w:drawing>
          <wp:inline distT="0" distB="0" distL="0" distR="0" wp14:anchorId="71014755" wp14:editId="591A7652">
            <wp:extent cx="3687440" cy="1949116"/>
            <wp:effectExtent l="0" t="0" r="889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12065"/>
                    <a:stretch/>
                  </pic:blipFill>
                  <pic:spPr bwMode="auto">
                    <a:xfrm>
                      <a:off x="0" y="0"/>
                      <a:ext cx="3718526" cy="1965548"/>
                    </a:xfrm>
                    <a:prstGeom prst="rect">
                      <a:avLst/>
                    </a:prstGeom>
                    <a:noFill/>
                    <a:ln>
                      <a:noFill/>
                    </a:ln>
                    <a:extLst>
                      <a:ext uri="{53640926-AAD7-44D8-BBD7-CCE9431645EC}">
                        <a14:shadowObscured xmlns:a14="http://schemas.microsoft.com/office/drawing/2010/main"/>
                      </a:ext>
                    </a:extLst>
                  </pic:spPr>
                </pic:pic>
              </a:graphicData>
            </a:graphic>
          </wp:inline>
        </w:drawing>
      </w:r>
    </w:p>
    <w:p w14:paraId="58922BBF" w14:textId="77777777" w:rsidR="00FB05DF" w:rsidRPr="00AF5246" w:rsidRDefault="00524094" w:rsidP="00AF5246">
      <w:pPr>
        <w:rPr>
          <w:rFonts w:cs="Arial"/>
        </w:rPr>
      </w:pPr>
      <w:r>
        <w:rPr>
          <w:rFonts w:cs="Arial"/>
        </w:rPr>
        <w:t xml:space="preserve">9 students said that positive result has been implemented under the VLE where teachers are </w:t>
      </w:r>
      <w:r w:rsidR="000E3D28">
        <w:rPr>
          <w:rFonts w:cs="Arial"/>
        </w:rPr>
        <w:t>more connected with students one by one.</w:t>
      </w:r>
      <w:r w:rsidR="00AE670C">
        <w:rPr>
          <w:rFonts w:cs="Arial"/>
        </w:rPr>
        <w:t xml:space="preserve"> And home would be a better place to study under the boon of internet to structure of </w:t>
      </w:r>
      <w:r w:rsidR="00AE670C">
        <w:t>Trinity campus education.</w:t>
      </w:r>
      <w:r w:rsidR="00FB05DF">
        <w:rPr>
          <w:rFonts w:cs="Arial"/>
          <w:b/>
        </w:rPr>
        <w:br w:type="page"/>
      </w:r>
    </w:p>
    <w:p w14:paraId="7AA52256" w14:textId="77777777" w:rsidR="00A71F5B" w:rsidRPr="00FE35F0" w:rsidRDefault="00A71F5B" w:rsidP="00A71F5B">
      <w:pPr>
        <w:rPr>
          <w:rFonts w:cs="Arial"/>
          <w:b/>
        </w:rPr>
      </w:pPr>
      <w:r>
        <w:rPr>
          <w:rFonts w:cs="Arial"/>
          <w:b/>
        </w:rPr>
        <w:lastRenderedPageBreak/>
        <w:t>Question-</w:t>
      </w:r>
      <w:r w:rsidRPr="00FE35F0">
        <w:rPr>
          <w:rFonts w:cs="Arial"/>
          <w:b/>
        </w:rPr>
        <w:t>3</w:t>
      </w:r>
    </w:p>
    <w:p w14:paraId="2C234949" w14:textId="77777777" w:rsidR="00A71F5B" w:rsidRPr="0011013A" w:rsidRDefault="00FB05DF" w:rsidP="00A71F5B">
      <w:pPr>
        <w:jc w:val="center"/>
        <w:rPr>
          <w:rFonts w:cs="Arial"/>
        </w:rPr>
      </w:pPr>
      <w:r w:rsidRPr="00FE35F0">
        <w:rPr>
          <w:rFonts w:cs="Arial"/>
          <w:noProof/>
          <w:lang w:eastAsia="en-GB"/>
        </w:rPr>
        <w:drawing>
          <wp:inline distT="0" distB="0" distL="0" distR="0" wp14:anchorId="673A1E19" wp14:editId="3BA19E04">
            <wp:extent cx="3560782" cy="2065468"/>
            <wp:effectExtent l="0" t="0" r="1905" b="1143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0BF3BBA" w14:textId="77777777" w:rsidR="00AF5246" w:rsidRDefault="007C1E95" w:rsidP="00FB05DF">
      <w:r>
        <w:t>80% students of the campus has said that they are happy with VLE percent but 20% of them who are saying no, might be severely devastated under corona crisis.</w:t>
      </w:r>
      <w:r w:rsidR="00B06BCE">
        <w:t xml:space="preserve"> </w:t>
      </w:r>
      <w:r>
        <w:t xml:space="preserve">The result of the survey has shown that in the </w:t>
      </w:r>
      <w:r w:rsidR="00B06BCE">
        <w:t>3</w:t>
      </w:r>
      <w:r w:rsidR="00B06BCE" w:rsidRPr="00B06BCE">
        <w:rPr>
          <w:vertAlign w:val="superscript"/>
        </w:rPr>
        <w:t>rd</w:t>
      </w:r>
      <w:r>
        <w:t xml:space="preserve"> question is having </w:t>
      </w:r>
      <w:r w:rsidR="00B06BCE">
        <w:t>80</w:t>
      </w:r>
      <w:r>
        <w:t xml:space="preserve"> percent in positive regarding VLE based learning for better future. </w:t>
      </w:r>
      <w:r w:rsidR="00ED0E87" w:rsidRPr="00ED0E87">
        <w:t>VLE-Moodle took the offline class into online platform so that students would be performing for students for not getting into any academic year loss.</w:t>
      </w:r>
    </w:p>
    <w:p w14:paraId="23632FFB" w14:textId="77777777" w:rsidR="00A71F5B" w:rsidRPr="00FE35F0" w:rsidRDefault="00A71F5B" w:rsidP="00A71F5B">
      <w:pPr>
        <w:rPr>
          <w:rFonts w:cs="Arial"/>
          <w:b/>
        </w:rPr>
      </w:pPr>
      <w:r>
        <w:rPr>
          <w:rFonts w:cs="Arial"/>
          <w:b/>
        </w:rPr>
        <w:t>Question-</w:t>
      </w:r>
      <w:r w:rsidRPr="00FE35F0">
        <w:rPr>
          <w:rFonts w:cs="Arial"/>
          <w:b/>
        </w:rPr>
        <w:t>4</w:t>
      </w:r>
    </w:p>
    <w:p w14:paraId="2F3468C1" w14:textId="77777777" w:rsidR="00A71F5B" w:rsidRPr="00FE35F0" w:rsidRDefault="00286402" w:rsidP="00A71F5B">
      <w:pPr>
        <w:jc w:val="center"/>
        <w:rPr>
          <w:rFonts w:cs="Arial"/>
        </w:rPr>
      </w:pPr>
      <w:r>
        <w:rPr>
          <w:rFonts w:cs="Arial"/>
          <w:b/>
          <w:noProof/>
          <w:lang w:eastAsia="en-GB"/>
        </w:rPr>
        <w:drawing>
          <wp:inline distT="0" distB="0" distL="0" distR="0" wp14:anchorId="4237DFBC" wp14:editId="748F18CB">
            <wp:extent cx="3382544" cy="2071992"/>
            <wp:effectExtent l="0" t="0" r="889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4">
                      <a:extLst>
                        <a:ext uri="{28A0092B-C50C-407E-A947-70E740481C1C}">
                          <a14:useLocalDpi xmlns:a14="http://schemas.microsoft.com/office/drawing/2010/main" val="0"/>
                        </a:ext>
                      </a:extLst>
                    </a:blip>
                    <a:srcRect l="10537" t="2067" r="14802" b="13602"/>
                    <a:stretch/>
                  </pic:blipFill>
                  <pic:spPr bwMode="auto">
                    <a:xfrm>
                      <a:off x="0" y="0"/>
                      <a:ext cx="3418926" cy="2094278"/>
                    </a:xfrm>
                    <a:prstGeom prst="rect">
                      <a:avLst/>
                    </a:prstGeom>
                    <a:noFill/>
                    <a:ln>
                      <a:noFill/>
                    </a:ln>
                    <a:extLst>
                      <a:ext uri="{53640926-AAD7-44D8-BBD7-CCE9431645EC}">
                        <a14:shadowObscured xmlns:a14="http://schemas.microsoft.com/office/drawing/2010/main"/>
                      </a:ext>
                    </a:extLst>
                  </pic:spPr>
                </pic:pic>
              </a:graphicData>
            </a:graphic>
          </wp:inline>
        </w:drawing>
      </w:r>
    </w:p>
    <w:p w14:paraId="08A39347" w14:textId="77777777" w:rsidR="00FB05DF" w:rsidRPr="00D708C8" w:rsidRDefault="00ED0E87" w:rsidP="00D708C8">
      <w:r>
        <w:rPr>
          <w:rFonts w:cs="Arial"/>
        </w:rPr>
        <w:t>The 4</w:t>
      </w:r>
      <w:r w:rsidRPr="00ED0E87">
        <w:rPr>
          <w:rFonts w:cs="Arial"/>
          <w:vertAlign w:val="superscript"/>
        </w:rPr>
        <w:t>th</w:t>
      </w:r>
      <w:r>
        <w:rPr>
          <w:rFonts w:cs="Arial"/>
        </w:rPr>
        <w:t xml:space="preserve"> question was regarding the performance and the enjoyment of Virtual learning Environment where business students should be more connected apart from other section but 90 percent of students said that they have developed this process and they are having good time while learning.</w:t>
      </w:r>
      <w:r w:rsidR="00FB05DF">
        <w:rPr>
          <w:rFonts w:cs="Arial"/>
          <w:b/>
        </w:rPr>
        <w:br w:type="page"/>
      </w:r>
    </w:p>
    <w:p w14:paraId="0655B222" w14:textId="77777777" w:rsidR="00A71F5B" w:rsidRPr="00FE35F0" w:rsidRDefault="00A71F5B" w:rsidP="00A71F5B">
      <w:pPr>
        <w:rPr>
          <w:rFonts w:cs="Arial"/>
          <w:b/>
        </w:rPr>
      </w:pPr>
      <w:r>
        <w:rPr>
          <w:rFonts w:cs="Arial"/>
          <w:b/>
        </w:rPr>
        <w:lastRenderedPageBreak/>
        <w:t>Question-</w:t>
      </w:r>
      <w:r w:rsidRPr="00FE35F0">
        <w:rPr>
          <w:rFonts w:cs="Arial"/>
          <w:b/>
        </w:rPr>
        <w:t xml:space="preserve">5 </w:t>
      </w:r>
    </w:p>
    <w:p w14:paraId="209F83B1" w14:textId="77777777" w:rsidR="00D708C8" w:rsidRPr="00741AA5" w:rsidRDefault="00286402" w:rsidP="00741AA5">
      <w:pPr>
        <w:jc w:val="center"/>
        <w:rPr>
          <w:rFonts w:cs="Arial"/>
        </w:rPr>
      </w:pPr>
      <w:r>
        <w:rPr>
          <w:rFonts w:cs="Arial"/>
          <w:b/>
          <w:noProof/>
          <w:lang w:eastAsia="en-GB"/>
        </w:rPr>
        <w:drawing>
          <wp:inline distT="0" distB="0" distL="0" distR="0" wp14:anchorId="30B71A5C" wp14:editId="7B7B0393">
            <wp:extent cx="3491359" cy="2033195"/>
            <wp:effectExtent l="0" t="0" r="0"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521851" cy="2050952"/>
                    </a:xfrm>
                    <a:prstGeom prst="rect">
                      <a:avLst/>
                    </a:prstGeom>
                    <a:noFill/>
                  </pic:spPr>
                </pic:pic>
              </a:graphicData>
            </a:graphic>
          </wp:inline>
        </w:drawing>
      </w:r>
    </w:p>
    <w:p w14:paraId="228BDFC4" w14:textId="77777777" w:rsidR="00D708C8" w:rsidRDefault="00D708C8" w:rsidP="00D708C8">
      <w:r>
        <w:t>The result of the survey has shown that in the 5</w:t>
      </w:r>
      <w:r w:rsidRPr="00D708C8">
        <w:rPr>
          <w:vertAlign w:val="superscript"/>
        </w:rPr>
        <w:t>th</w:t>
      </w:r>
      <w:r>
        <w:t xml:space="preserve"> question is having 90 percent in positive answer. They answered regarding the communication aspect of </w:t>
      </w:r>
      <w:r w:rsidR="00B40473">
        <w:t>students with</w:t>
      </w:r>
      <w:r>
        <w:t xml:space="preserve"> </w:t>
      </w:r>
      <w:r w:rsidR="00B40473">
        <w:t>teachers</w:t>
      </w:r>
      <w:r>
        <w:t xml:space="preserve"> over online on any </w:t>
      </w:r>
      <w:r w:rsidR="00B40473">
        <w:t>issue and fact is that</w:t>
      </w:r>
      <w:r>
        <w:t xml:space="preserve"> they do not want to loss time and have been enjoying VLE based learning for better future</w:t>
      </w:r>
      <w:r w:rsidR="00C77A4D">
        <w:t xml:space="preserve"> (Eresh, 2020)</w:t>
      </w:r>
      <w:r>
        <w:t xml:space="preserve">. </w:t>
      </w:r>
      <w:r w:rsidR="005E5024">
        <w:t>Therefore students are being connected being mentally satisfied.</w:t>
      </w:r>
    </w:p>
    <w:p w14:paraId="6B141A19" w14:textId="77777777" w:rsidR="00A71F5B" w:rsidRPr="00BF1F5A" w:rsidRDefault="00A71F5B" w:rsidP="00A71F5B">
      <w:pPr>
        <w:spacing w:line="259" w:lineRule="auto"/>
        <w:jc w:val="left"/>
        <w:rPr>
          <w:noProof/>
          <w:lang w:val="en-US"/>
        </w:rPr>
      </w:pPr>
      <w:r>
        <w:rPr>
          <w:rFonts w:cs="Arial"/>
          <w:b/>
        </w:rPr>
        <w:t>Question-</w:t>
      </w:r>
      <w:r w:rsidRPr="00FE35F0">
        <w:rPr>
          <w:rFonts w:cs="Arial"/>
          <w:b/>
        </w:rPr>
        <w:t>6</w:t>
      </w:r>
    </w:p>
    <w:p w14:paraId="7D3A1E40" w14:textId="77777777" w:rsidR="00A71F5B" w:rsidRPr="00FE35F0" w:rsidRDefault="00A71F5B" w:rsidP="00A71F5B">
      <w:pPr>
        <w:jc w:val="center"/>
        <w:rPr>
          <w:rFonts w:cs="Arial"/>
        </w:rPr>
      </w:pPr>
      <w:r w:rsidRPr="00FE35F0">
        <w:rPr>
          <w:rFonts w:cs="Arial"/>
          <w:noProof/>
          <w:lang w:eastAsia="en-GB"/>
        </w:rPr>
        <w:drawing>
          <wp:inline distT="0" distB="0" distL="0" distR="0" wp14:anchorId="39451B89" wp14:editId="2B3E176F">
            <wp:extent cx="3797450" cy="2033195"/>
            <wp:effectExtent l="0" t="0" r="12700" b="5715"/>
            <wp:docPr id="29" name="Chart 29"/>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9A7701E" w14:textId="77777777" w:rsidR="00FB05DF" w:rsidRPr="00741AA5" w:rsidRDefault="00121693" w:rsidP="00741AA5">
      <w:pPr>
        <w:rPr>
          <w:rFonts w:cs="Arial"/>
        </w:rPr>
      </w:pPr>
      <w:r>
        <w:rPr>
          <w:rFonts w:cs="Arial"/>
        </w:rPr>
        <w:t>According students,</w:t>
      </w:r>
      <w:r w:rsidR="00CE3889">
        <w:rPr>
          <w:rFonts w:cs="Arial"/>
        </w:rPr>
        <w:t xml:space="preserve"> home would be a better place to study under the boon of internet to structure of </w:t>
      </w:r>
      <w:r w:rsidR="00CE3889">
        <w:t>Trinity campus education.</w:t>
      </w:r>
      <w:r>
        <w:t xml:space="preserve"> </w:t>
      </w:r>
      <w:r w:rsidR="00741AA5" w:rsidRPr="00741AA5">
        <w:t>Trinity campus had made VLE learning website with resourceful and responsive ideas of keeping track regarding report submission weekly based course class and there has been immense support on coping in corona pandemic-phase.</w:t>
      </w:r>
      <w:r w:rsidR="00741AA5">
        <w:t xml:space="preserve"> </w:t>
      </w:r>
      <w:r>
        <w:rPr>
          <w:rFonts w:cs="Arial"/>
        </w:rPr>
        <w:t>All 10 students said that positive result has been implemented under the VLE where teachers are more connected with students one by one.</w:t>
      </w:r>
    </w:p>
    <w:p w14:paraId="6784F3E8" w14:textId="77777777" w:rsidR="00A71F5B" w:rsidRPr="00FE35F0" w:rsidRDefault="00A71F5B" w:rsidP="00A71F5B">
      <w:pPr>
        <w:rPr>
          <w:rFonts w:cs="Arial"/>
          <w:b/>
        </w:rPr>
      </w:pPr>
      <w:r>
        <w:rPr>
          <w:rFonts w:cs="Arial"/>
          <w:b/>
        </w:rPr>
        <w:lastRenderedPageBreak/>
        <w:t>Question-</w:t>
      </w:r>
      <w:r w:rsidRPr="00FE35F0">
        <w:rPr>
          <w:rFonts w:cs="Arial"/>
          <w:b/>
        </w:rPr>
        <w:t>7</w:t>
      </w:r>
    </w:p>
    <w:p w14:paraId="728DF048" w14:textId="77777777" w:rsidR="00A71F5B" w:rsidRPr="00FE35F0" w:rsidRDefault="00A71F5B" w:rsidP="00A71F5B">
      <w:pPr>
        <w:jc w:val="center"/>
        <w:rPr>
          <w:rFonts w:cs="Arial"/>
          <w:b/>
        </w:rPr>
      </w:pPr>
      <w:r w:rsidRPr="00FE35F0">
        <w:rPr>
          <w:rFonts w:cs="Arial"/>
          <w:noProof/>
          <w:lang w:eastAsia="en-GB"/>
        </w:rPr>
        <w:drawing>
          <wp:inline distT="0" distB="0" distL="0" distR="0" wp14:anchorId="0815CDCD" wp14:editId="4784E818">
            <wp:extent cx="3452832" cy="1871831"/>
            <wp:effectExtent l="0" t="0" r="14605" b="14605"/>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A47F4AA" w14:textId="77777777" w:rsidR="0053130B" w:rsidRPr="00E76551" w:rsidRDefault="004A32E2" w:rsidP="00FB05DF">
      <w:r w:rsidRPr="004A32E2">
        <w:t xml:space="preserve">The result of survey has shown that in the </w:t>
      </w:r>
      <w:r>
        <w:t>7</w:t>
      </w:r>
      <w:r w:rsidRPr="004A32E2">
        <w:rPr>
          <w:vertAlign w:val="superscript"/>
        </w:rPr>
        <w:t>th</w:t>
      </w:r>
      <w:r w:rsidRPr="004A32E2">
        <w:t xml:space="preserve"> question is having 80 percent in positive regarding VLE based learning for better future. 80% students of the campus has said that they are happy with VLE percent but 20% of them who are saying no, might be severely devastated under corona crisis.</w:t>
      </w:r>
      <w:r>
        <w:t xml:space="preserve"> </w:t>
      </w:r>
      <w:r w:rsidRPr="004A32E2">
        <w:t>VLE-Moodle took the offline class into online platform</w:t>
      </w:r>
      <w:r w:rsidR="00E76551">
        <w:t xml:space="preserve"> </w:t>
      </w:r>
      <w:r w:rsidR="00E76551" w:rsidRPr="00E76551">
        <w:t>(Jovaba, 2018)</w:t>
      </w:r>
      <w:r w:rsidRPr="004A32E2">
        <w:t xml:space="preserve"> so that students would be </w:t>
      </w:r>
      <w:r>
        <w:t>having feedback</w:t>
      </w:r>
      <w:r w:rsidRPr="004A32E2">
        <w:t xml:space="preserve"> </w:t>
      </w:r>
      <w:r>
        <w:t xml:space="preserve">from teachers </w:t>
      </w:r>
      <w:r w:rsidRPr="004A32E2">
        <w:t xml:space="preserve">for </w:t>
      </w:r>
      <w:r>
        <w:t>cutting good result in academic Exam.</w:t>
      </w:r>
    </w:p>
    <w:p w14:paraId="4581F6FF" w14:textId="77777777" w:rsidR="00A71F5B" w:rsidRPr="00FE35F0" w:rsidRDefault="00A71F5B" w:rsidP="00A71F5B">
      <w:pPr>
        <w:rPr>
          <w:rFonts w:cs="Arial"/>
          <w:b/>
        </w:rPr>
      </w:pPr>
      <w:r>
        <w:rPr>
          <w:rFonts w:cs="Arial"/>
          <w:b/>
        </w:rPr>
        <w:t>Question-</w:t>
      </w:r>
      <w:r w:rsidRPr="00FE35F0">
        <w:rPr>
          <w:rFonts w:cs="Arial"/>
          <w:b/>
        </w:rPr>
        <w:t>8</w:t>
      </w:r>
    </w:p>
    <w:p w14:paraId="25ED7B4A" w14:textId="77777777" w:rsidR="00A71F5B" w:rsidRPr="00DE5376" w:rsidRDefault="00FB05DF" w:rsidP="00A71F5B">
      <w:pPr>
        <w:jc w:val="center"/>
        <w:rPr>
          <w:rFonts w:cs="Arial"/>
        </w:rPr>
      </w:pPr>
      <w:r w:rsidRPr="00FE35F0">
        <w:rPr>
          <w:rFonts w:cs="Arial"/>
          <w:noProof/>
          <w:lang w:eastAsia="en-GB"/>
        </w:rPr>
        <w:drawing>
          <wp:inline distT="0" distB="0" distL="0" distR="0" wp14:anchorId="50C8CA84" wp14:editId="420E1613">
            <wp:extent cx="3603812" cy="1936376"/>
            <wp:effectExtent l="0" t="0" r="15875" b="6985"/>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229F99E1" w14:textId="77777777" w:rsidR="0083784F" w:rsidRDefault="0083784F" w:rsidP="0083784F">
      <w:pPr>
        <w:rPr>
          <w:b/>
        </w:rPr>
      </w:pPr>
      <w:r>
        <w:t>100%</w:t>
      </w:r>
      <w:r w:rsidRPr="00E46724">
        <w:t xml:space="preserve"> students </w:t>
      </w:r>
      <w:r>
        <w:t>voted yes which</w:t>
      </w:r>
      <w:r w:rsidRPr="00E46724">
        <w:t xml:space="preserve"> has been </w:t>
      </w:r>
      <w:r>
        <w:t xml:space="preserve">informative for teachers to carry </w:t>
      </w:r>
      <w:r w:rsidRPr="00E46724">
        <w:t xml:space="preserve">VLE </w:t>
      </w:r>
      <w:r>
        <w:t xml:space="preserve">process for better learning </w:t>
      </w:r>
      <w:r w:rsidRPr="00E46724">
        <w:t xml:space="preserve">where teachers are more connected with students one by one. </w:t>
      </w:r>
      <w:r>
        <w:t>U</w:t>
      </w:r>
      <w:r w:rsidRPr="00E46724">
        <w:t>nder the boon of internet to structure of Trinity campus education.</w:t>
      </w:r>
      <w:r>
        <w:t xml:space="preserve"> Learning from home</w:t>
      </w:r>
      <w:r w:rsidRPr="00E46724">
        <w:t xml:space="preserve"> wo</w:t>
      </w:r>
      <w:r>
        <w:t>uld be a better place to study</w:t>
      </w:r>
      <w:r w:rsidR="00E30828">
        <w:t xml:space="preserve"> </w:t>
      </w:r>
      <w:r w:rsidR="00E30828" w:rsidRPr="00E30828">
        <w:t>(Kerel, 2020)</w:t>
      </w:r>
      <w:r>
        <w:t xml:space="preserve">. Therefore students would suggest newcomers in the year 2021 about resources and guidelines regarding VLE and its impact. </w:t>
      </w:r>
    </w:p>
    <w:p w14:paraId="5FDF17F7" w14:textId="77777777" w:rsidR="00E76551" w:rsidRDefault="00E76551" w:rsidP="00E46724">
      <w:pPr>
        <w:rPr>
          <w:b/>
        </w:rPr>
      </w:pPr>
      <w:r>
        <w:rPr>
          <w:b/>
        </w:rPr>
        <w:br w:type="page"/>
      </w:r>
    </w:p>
    <w:p w14:paraId="0CA746A9" w14:textId="77777777" w:rsidR="00A71F5B" w:rsidRPr="008F447D" w:rsidRDefault="00A71F5B" w:rsidP="00A71F5B">
      <w:pPr>
        <w:rPr>
          <w:b/>
        </w:rPr>
      </w:pPr>
      <w:r>
        <w:rPr>
          <w:b/>
        </w:rPr>
        <w:lastRenderedPageBreak/>
        <w:t>Question-</w:t>
      </w:r>
      <w:r w:rsidRPr="0063077A">
        <w:rPr>
          <w:b/>
        </w:rPr>
        <w:t>9 and Quest</w:t>
      </w:r>
      <w:r>
        <w:rPr>
          <w:b/>
        </w:rPr>
        <w:t>ion-</w:t>
      </w:r>
      <w:r w:rsidRPr="0063077A">
        <w:rPr>
          <w:b/>
        </w:rPr>
        <w:t>10</w:t>
      </w:r>
    </w:p>
    <w:p w14:paraId="084E7267" w14:textId="77777777" w:rsidR="00A71F5B" w:rsidRPr="00586E47" w:rsidRDefault="00744F19" w:rsidP="00586E47">
      <w:r>
        <w:rPr>
          <w:rFonts w:cs="Arial"/>
        </w:rPr>
        <w:t>In the survey form, there would be more than 2 open ended questions and in question number 9, importance part should be asked to highlight among respondents with VLE practise in Trinity campus.</w:t>
      </w:r>
      <w:r w:rsidR="00687776">
        <w:rPr>
          <w:rFonts w:cs="Arial"/>
        </w:rPr>
        <w:t xml:space="preserve"> The students took it seriously to reach out teacher by mentioning key factors like easing the course and giving resources like recording of the class with books and lectures’ pdf to get better in the exam with such </w:t>
      </w:r>
      <w:r w:rsidR="00AF52CB">
        <w:rPr>
          <w:rFonts w:cs="Arial"/>
        </w:rPr>
        <w:t>materials</w:t>
      </w:r>
      <w:r w:rsidR="0031565E">
        <w:rPr>
          <w:rFonts w:cs="Arial"/>
        </w:rPr>
        <w:t xml:space="preserve"> (</w:t>
      </w:r>
      <w:r w:rsidR="00E30828">
        <w:rPr>
          <w:rFonts w:cs="Arial"/>
        </w:rPr>
        <w:t>Flick, 2015</w:t>
      </w:r>
      <w:r w:rsidR="0031565E">
        <w:rPr>
          <w:rFonts w:cs="Arial"/>
        </w:rPr>
        <w:t>)</w:t>
      </w:r>
      <w:r w:rsidR="00687776">
        <w:rPr>
          <w:rFonts w:cs="Arial"/>
        </w:rPr>
        <w:t>.</w:t>
      </w:r>
      <w:r w:rsidR="001F07B3">
        <w:t xml:space="preserve"> Many of them said, teacher has made class interesting by spending time t</w:t>
      </w:r>
      <w:r w:rsidR="00AF52CB">
        <w:t>o</w:t>
      </w:r>
      <w:r w:rsidR="001F07B3">
        <w:t xml:space="preserve"> motivate students in the corona pandemic.</w:t>
      </w:r>
      <w:r w:rsidR="00AF52CB">
        <w:t xml:space="preserve"> In the question 10, the students</w:t>
      </w:r>
      <w:r w:rsidR="00FF223B">
        <w:t xml:space="preserve"> were asked regarding </w:t>
      </w:r>
      <w:r w:rsidR="00687EFB">
        <w:t xml:space="preserve">suggestions for change in </w:t>
      </w:r>
      <w:r w:rsidR="008F447D">
        <w:t>Moodle</w:t>
      </w:r>
      <w:r w:rsidR="00687EFB">
        <w:t xml:space="preserve"> of VLE.</w:t>
      </w:r>
      <w:r w:rsidR="008F447D">
        <w:t xml:space="preserve"> </w:t>
      </w:r>
      <w:r w:rsidR="002048E0">
        <w:t xml:space="preserve">Teachers are open minded which should be practised more said by the students. </w:t>
      </w:r>
    </w:p>
    <w:p w14:paraId="448784F4" w14:textId="77777777" w:rsidR="00A71F5B" w:rsidRDefault="00A71F5B" w:rsidP="00A71F5B">
      <w:pPr>
        <w:pStyle w:val="Heading2"/>
      </w:pPr>
      <w:bookmarkStart w:id="21" w:name="_Toc56212083"/>
      <w:bookmarkStart w:id="22" w:name="_Toc59727302"/>
      <w:r w:rsidRPr="00863826">
        <w:t>Secondary</w:t>
      </w:r>
      <w:r>
        <w:t xml:space="preserve"> data-analysis</w:t>
      </w:r>
      <w:bookmarkEnd w:id="21"/>
      <w:bookmarkEnd w:id="22"/>
    </w:p>
    <w:p w14:paraId="1E044C93" w14:textId="77777777" w:rsidR="00A71F5B" w:rsidRPr="000648F1" w:rsidRDefault="00586E47" w:rsidP="000648F1">
      <w:r>
        <w:rPr>
          <w:rFonts w:cs="Arial"/>
          <w:color w:val="222222"/>
          <w:shd w:val="clear" w:color="auto" w:fill="FFFFFF"/>
        </w:rPr>
        <w:t>According researcher</w:t>
      </w:r>
      <w:r>
        <w:rPr>
          <w:rFonts w:cs="Arial"/>
        </w:rPr>
        <w:t xml:space="preserve"> Carlesen</w:t>
      </w:r>
      <w:r w:rsidRPr="007E3E16">
        <w:rPr>
          <w:rFonts w:cs="Arial"/>
        </w:rPr>
        <w:t xml:space="preserve"> </w:t>
      </w:r>
      <w:r>
        <w:rPr>
          <w:rFonts w:cs="Arial"/>
        </w:rPr>
        <w:t>(</w:t>
      </w:r>
      <w:r w:rsidRPr="007E3E16">
        <w:rPr>
          <w:rFonts w:cs="Arial"/>
        </w:rPr>
        <w:t>2020)</w:t>
      </w:r>
      <w:r>
        <w:rPr>
          <w:rFonts w:cs="Arial"/>
          <w:color w:val="222222"/>
          <w:shd w:val="clear" w:color="auto" w:fill="FFFFFF"/>
        </w:rPr>
        <w:t xml:space="preserve">, </w:t>
      </w:r>
      <w:r w:rsidRPr="00586E47">
        <w:rPr>
          <w:rFonts w:cs="Times New Roman"/>
        </w:rPr>
        <w:t xml:space="preserve">the effectiveness of VLE-based class over the learning issue and other perspectives would be found in </w:t>
      </w:r>
      <w:r>
        <w:rPr>
          <w:rFonts w:cs="Times New Roman"/>
        </w:rPr>
        <w:t>saving the interest of the students in any plight condition.</w:t>
      </w:r>
      <w:r w:rsidR="00FC0DA1" w:rsidRPr="00FC0DA1">
        <w:rPr>
          <w:rFonts w:cs="Arial"/>
        </w:rPr>
        <w:t xml:space="preserve"> </w:t>
      </w:r>
      <w:r w:rsidR="00FC0DA1" w:rsidRPr="008D692D">
        <w:rPr>
          <w:rFonts w:cs="Arial"/>
        </w:rPr>
        <w:t xml:space="preserve">Virtual Learning Environment </w:t>
      </w:r>
      <w:r w:rsidR="00FC0DA1">
        <w:rPr>
          <w:rFonts w:cs="Arial"/>
        </w:rPr>
        <w:t xml:space="preserve">would allow the </w:t>
      </w:r>
      <w:r w:rsidR="00FC0DA1">
        <w:rPr>
          <w:rFonts w:cs="Times New Roman"/>
        </w:rPr>
        <w:t xml:space="preserve">communication among students and </w:t>
      </w:r>
      <w:r w:rsidR="00C50E08">
        <w:rPr>
          <w:rFonts w:cs="Times New Roman"/>
        </w:rPr>
        <w:t>teachers</w:t>
      </w:r>
      <w:r w:rsidR="00FC0DA1">
        <w:rPr>
          <w:rFonts w:cs="Times New Roman"/>
        </w:rPr>
        <w:t xml:space="preserve"> to carry the regular class using goggle meeting, where this would be used in the meantime of Corona pandemic according to researcher, </w:t>
      </w:r>
      <w:r w:rsidR="00FC0DA1" w:rsidRPr="00FC0DA1">
        <w:rPr>
          <w:rFonts w:cs="Times New Roman"/>
        </w:rPr>
        <w:t xml:space="preserve">Chris, </w:t>
      </w:r>
      <w:r w:rsidR="00FC0DA1">
        <w:rPr>
          <w:rFonts w:cs="Times New Roman"/>
        </w:rPr>
        <w:t>(</w:t>
      </w:r>
      <w:r w:rsidR="00FC0DA1" w:rsidRPr="00FC0DA1">
        <w:rPr>
          <w:rFonts w:cs="Times New Roman"/>
        </w:rPr>
        <w:t>2020).</w:t>
      </w:r>
      <w:r w:rsidR="00C50E08">
        <w:rPr>
          <w:rFonts w:cs="Arial"/>
          <w:color w:val="222222"/>
          <w:shd w:val="clear" w:color="auto" w:fill="FFFFFF"/>
        </w:rPr>
        <w:t xml:space="preserve"> </w:t>
      </w:r>
      <w:r>
        <w:rPr>
          <w:rFonts w:cs="Arial"/>
          <w:color w:val="222222"/>
          <w:shd w:val="clear" w:color="auto" w:fill="FFFFFF"/>
        </w:rPr>
        <w:t xml:space="preserve">The aim would be solving the student’s reaction through collecting data and reaching them to the teacher of </w:t>
      </w:r>
      <w:r w:rsidRPr="00746527">
        <w:rPr>
          <w:rFonts w:cs="Arial"/>
          <w:color w:val="222222"/>
          <w:shd w:val="clear" w:color="auto" w:fill="FFFFFF"/>
        </w:rPr>
        <w:t>University of Wales</w:t>
      </w:r>
      <w:r>
        <w:rPr>
          <w:rFonts w:cs="Arial"/>
          <w:color w:val="222222"/>
          <w:shd w:val="clear" w:color="auto" w:fill="FFFFFF"/>
        </w:rPr>
        <w:t xml:space="preserve"> so that </w:t>
      </w:r>
      <w:r w:rsidRPr="009A38A7">
        <w:rPr>
          <w:rFonts w:cs="Arial"/>
          <w:color w:val="222222"/>
          <w:shd w:val="clear" w:color="auto" w:fill="FFFFFF"/>
        </w:rPr>
        <w:t>Virtual Learning Environment</w:t>
      </w:r>
      <w:r>
        <w:rPr>
          <w:rFonts w:cs="Arial"/>
          <w:color w:val="222222"/>
          <w:shd w:val="clear" w:color="auto" w:fill="FFFFFF"/>
        </w:rPr>
        <w:t xml:space="preserve"> would be used in more effective way. </w:t>
      </w:r>
      <w:r w:rsidR="00C50E08">
        <w:rPr>
          <w:rFonts w:cs="Arial"/>
          <w:color w:val="222222"/>
          <w:shd w:val="clear" w:color="auto" w:fill="FFFFFF"/>
        </w:rPr>
        <w:t>Digital support should be available both for students and the mentors who would be conducting class using the Moodle and VLE for students (Cooper &amp; Schindler, 2016).</w:t>
      </w:r>
      <w:r w:rsidR="00C50E08">
        <w:rPr>
          <w:rFonts w:cs="Times New Roman"/>
        </w:rPr>
        <w:t xml:space="preserve"> Any </w:t>
      </w:r>
      <w:r>
        <w:rPr>
          <w:rFonts w:cs="Times New Roman"/>
        </w:rPr>
        <w:t xml:space="preserve">research would be holding balance on from both </w:t>
      </w:r>
      <w:r w:rsidR="00C50E08">
        <w:rPr>
          <w:rFonts w:cs="Times New Roman"/>
        </w:rPr>
        <w:t xml:space="preserve">primary data and secondary-data </w:t>
      </w:r>
      <w:r>
        <w:rPr>
          <w:rFonts w:cs="Times New Roman"/>
        </w:rPr>
        <w:t>management and collection points where research methodology would be prioritised</w:t>
      </w:r>
      <w:r w:rsidR="00C50E08">
        <w:rPr>
          <w:rFonts w:cs="Times New Roman"/>
        </w:rPr>
        <w:t xml:space="preserve"> </w:t>
      </w:r>
      <w:r w:rsidR="00C50E08" w:rsidRPr="00C50E08">
        <w:rPr>
          <w:rFonts w:cs="Times New Roman"/>
        </w:rPr>
        <w:t>(Stewart and Lesage, 2020).</w:t>
      </w:r>
      <w:r w:rsidR="005512D8">
        <w:rPr>
          <w:rFonts w:cs="Times New Roman"/>
        </w:rPr>
        <w:t xml:space="preserve"> </w:t>
      </w:r>
      <w:r w:rsidR="000648F1" w:rsidRPr="000648F1">
        <w:rPr>
          <w:rFonts w:cs="Times New Roman"/>
        </w:rPr>
        <w:t>Therefore, taking class using VLE and using online resources aligning both teachers and students from home to get into a constructive routi</w:t>
      </w:r>
      <w:r w:rsidR="000648F1">
        <w:rPr>
          <w:rFonts w:cs="Times New Roman"/>
        </w:rPr>
        <w:t>ne-wise class</w:t>
      </w:r>
      <w:r w:rsidR="00E30828" w:rsidRPr="00E30828">
        <w:t xml:space="preserve"> </w:t>
      </w:r>
      <w:r w:rsidR="00E30828">
        <w:t>(</w:t>
      </w:r>
      <w:r w:rsidR="00E30828">
        <w:rPr>
          <w:rFonts w:cs="Times New Roman"/>
        </w:rPr>
        <w:t xml:space="preserve">Migel, </w:t>
      </w:r>
      <w:r w:rsidR="00E30828" w:rsidRPr="00E30828">
        <w:rPr>
          <w:rFonts w:cs="Times New Roman"/>
        </w:rPr>
        <w:t>2013)</w:t>
      </w:r>
      <w:r w:rsidR="000648F1">
        <w:rPr>
          <w:rFonts w:cs="Times New Roman"/>
        </w:rPr>
        <w:t xml:space="preserve">. </w:t>
      </w:r>
      <w:r w:rsidR="005512D8">
        <w:rPr>
          <w:rFonts w:cs="Times New Roman"/>
        </w:rPr>
        <w:t xml:space="preserve">Taking feedback and understanding thye need of the students are being possible in the VLE if the proper questions are asked and </w:t>
      </w:r>
      <w:r w:rsidR="00FB6646">
        <w:rPr>
          <w:rFonts w:cs="Times New Roman"/>
        </w:rPr>
        <w:t xml:space="preserve">indicators are read by teachers supported by researcher, </w:t>
      </w:r>
      <w:r w:rsidR="00FB6646" w:rsidRPr="00FB6646">
        <w:rPr>
          <w:rFonts w:cs="Times New Roman"/>
        </w:rPr>
        <w:t xml:space="preserve">Kalayci, </w:t>
      </w:r>
      <w:r w:rsidR="00FB6646">
        <w:rPr>
          <w:rFonts w:cs="Times New Roman"/>
        </w:rPr>
        <w:t>(</w:t>
      </w:r>
      <w:r w:rsidR="00FB6646" w:rsidRPr="00FB6646">
        <w:rPr>
          <w:rFonts w:cs="Times New Roman"/>
        </w:rPr>
        <w:t>2015).</w:t>
      </w:r>
      <w:r w:rsidR="000648F1">
        <w:rPr>
          <w:rFonts w:cs="Times New Roman"/>
        </w:rPr>
        <w:t xml:space="preserve"> According researcher </w:t>
      </w:r>
      <w:r w:rsidR="000648F1" w:rsidRPr="00E76551">
        <w:t xml:space="preserve">Jovaba, </w:t>
      </w:r>
      <w:r w:rsidR="000648F1">
        <w:t>(</w:t>
      </w:r>
      <w:r w:rsidR="000648F1" w:rsidRPr="00E76551">
        <w:t>2018)</w:t>
      </w:r>
      <w:r w:rsidR="000648F1">
        <w:rPr>
          <w:rFonts w:cs="Times New Roman"/>
        </w:rPr>
        <w:t xml:space="preserve">, </w:t>
      </w:r>
      <w:r w:rsidR="000648F1" w:rsidRPr="004A32E2">
        <w:t>VLE-Moodle took the offline class into online platform</w:t>
      </w:r>
      <w:r w:rsidR="000648F1">
        <w:t xml:space="preserve"> </w:t>
      </w:r>
      <w:r w:rsidR="000648F1" w:rsidRPr="004A32E2">
        <w:t xml:space="preserve">so that students would be </w:t>
      </w:r>
      <w:r w:rsidR="000648F1">
        <w:t>having feedback</w:t>
      </w:r>
      <w:r w:rsidR="000648F1" w:rsidRPr="004A32E2">
        <w:t xml:space="preserve"> </w:t>
      </w:r>
      <w:r w:rsidR="000648F1">
        <w:t xml:space="preserve">from teachers </w:t>
      </w:r>
      <w:r w:rsidR="000648F1" w:rsidRPr="004A32E2">
        <w:t xml:space="preserve">for </w:t>
      </w:r>
      <w:r w:rsidR="000648F1">
        <w:t>cutting good result in academic Exam.</w:t>
      </w:r>
      <w:bookmarkStart w:id="23" w:name="_Toc32978591"/>
      <w:r w:rsidR="00A71F5B">
        <w:br w:type="page"/>
      </w:r>
    </w:p>
    <w:p w14:paraId="25FA6544" w14:textId="77777777" w:rsidR="00A71F5B" w:rsidRPr="00661D18" w:rsidRDefault="00A71F5B" w:rsidP="00A71F5B">
      <w:pPr>
        <w:pStyle w:val="Heading1"/>
      </w:pPr>
      <w:bookmarkStart w:id="24" w:name="_Toc56212084"/>
      <w:bookmarkStart w:id="25" w:name="_Toc59727303"/>
      <w:r w:rsidRPr="00FE35F0">
        <w:lastRenderedPageBreak/>
        <w:t>Conclusion and Recommendations</w:t>
      </w:r>
      <w:bookmarkEnd w:id="23"/>
      <w:bookmarkEnd w:id="24"/>
      <w:bookmarkEnd w:id="25"/>
    </w:p>
    <w:p w14:paraId="120BAE95" w14:textId="77777777" w:rsidR="001E13EC" w:rsidRPr="00007648" w:rsidRDefault="00E30828" w:rsidP="00E30828">
      <w:pPr>
        <w:rPr>
          <w:shd w:val="clear" w:color="auto" w:fill="FFFFFF"/>
        </w:rPr>
      </w:pPr>
      <w:r>
        <w:rPr>
          <w:shd w:val="clear" w:color="auto" w:fill="FFFFFF"/>
        </w:rPr>
        <w:t>As this has been a deductive research based write-up, both primary and secondary data has been collected and mentioned through proper analysis over the issue of VLE and its impact with the case of Trinity campus. Filling the survey with student’s replies regarding the effectiveness and impact of VLE for online teaching would have been shown with chart and graphs.</w:t>
      </w:r>
      <w:r w:rsidR="00F370C9" w:rsidRPr="00F370C9">
        <w:t xml:space="preserve"> </w:t>
      </w:r>
      <w:r w:rsidR="00F370C9" w:rsidRPr="00F370C9">
        <w:rPr>
          <w:shd w:val="clear" w:color="auto" w:fill="FFFFFF"/>
        </w:rPr>
        <w:t xml:space="preserve">Most of the people and families of students are being tortured with financial breakdown and economic loss in covid19 which </w:t>
      </w:r>
      <w:r w:rsidR="00F370C9">
        <w:rPr>
          <w:shd w:val="clear" w:color="auto" w:fill="FFFFFF"/>
        </w:rPr>
        <w:t>has led a tension for students but they are studying to change their lot.</w:t>
      </w:r>
      <w:r w:rsidR="00007648">
        <w:rPr>
          <w:shd w:val="clear" w:color="auto" w:fill="FFFFFF"/>
        </w:rPr>
        <w:t xml:space="preserve"> </w:t>
      </w:r>
      <w:r>
        <w:rPr>
          <w:rFonts w:cs="Arial"/>
          <w:color w:val="222222"/>
          <w:shd w:val="clear" w:color="auto" w:fill="FFFFFF"/>
        </w:rPr>
        <w:t xml:space="preserve">Finally, the research result of research-findings would be sent to the teachers of </w:t>
      </w:r>
      <w:r w:rsidRPr="00746527">
        <w:rPr>
          <w:rFonts w:cs="Arial"/>
          <w:color w:val="222222"/>
          <w:shd w:val="clear" w:color="auto" w:fill="FFFFFF"/>
        </w:rPr>
        <w:t>Trinity Saint David London Campus</w:t>
      </w:r>
      <w:r w:rsidR="00007648">
        <w:rPr>
          <w:rFonts w:cs="Arial"/>
          <w:color w:val="222222"/>
          <w:shd w:val="clear" w:color="auto" w:fill="FFFFFF"/>
        </w:rPr>
        <w:t>.</w:t>
      </w:r>
    </w:p>
    <w:p w14:paraId="65354B8A" w14:textId="77777777" w:rsidR="00C63E3D" w:rsidRPr="001E13EC" w:rsidRDefault="001E13EC" w:rsidP="001E13EC">
      <w:pPr>
        <w:pBdr>
          <w:top w:val="single" w:sz="4" w:space="1" w:color="auto"/>
          <w:left w:val="single" w:sz="4" w:space="1" w:color="auto"/>
          <w:bottom w:val="single" w:sz="4" w:space="1" w:color="auto"/>
          <w:right w:val="single" w:sz="4" w:space="4" w:color="auto"/>
          <w:between w:val="single" w:sz="4" w:space="1" w:color="auto"/>
          <w:bar w:val="single" w:sz="4" w:color="auto"/>
        </w:pBdr>
        <w:rPr>
          <w:rFonts w:cs="Arial"/>
          <w:b/>
        </w:rPr>
      </w:pPr>
      <w:r w:rsidRPr="001E13EC">
        <w:rPr>
          <w:rFonts w:cs="Arial"/>
          <w:b/>
        </w:rPr>
        <w:t>Recommended strategies</w:t>
      </w:r>
    </w:p>
    <w:p w14:paraId="489FDCED" w14:textId="77777777" w:rsidR="00586E47" w:rsidRPr="001E13EC" w:rsidRDefault="00586E47" w:rsidP="001E13EC">
      <w:pPr>
        <w:pStyle w:val="ListParagraph"/>
        <w:numPr>
          <w:ilvl w:val="0"/>
          <w:numId w:val="22"/>
        </w:numPr>
        <w:rPr>
          <w:rFonts w:cs="Arial"/>
        </w:rPr>
      </w:pPr>
      <w:r w:rsidRPr="001E13EC">
        <w:rPr>
          <w:rFonts w:cs="Arial"/>
        </w:rPr>
        <w:t>There would be more screen time by teachers regarding being mentally strong rather just course learning</w:t>
      </w:r>
      <w:r w:rsidR="00996F75" w:rsidRPr="001E13EC">
        <w:rPr>
          <w:rFonts w:cs="Arial"/>
        </w:rPr>
        <w:t xml:space="preserve"> which has been suggested by students and writer believes that the campus authority would evaluate this valuable demand on VLE.</w:t>
      </w:r>
    </w:p>
    <w:p w14:paraId="37EB4A3D" w14:textId="77777777" w:rsidR="0055090B" w:rsidRPr="001E13EC" w:rsidRDefault="0055090B" w:rsidP="001E13EC">
      <w:pPr>
        <w:pStyle w:val="ListParagraph"/>
        <w:numPr>
          <w:ilvl w:val="0"/>
          <w:numId w:val="22"/>
        </w:numPr>
        <w:rPr>
          <w:rFonts w:cs="Arial"/>
        </w:rPr>
      </w:pPr>
      <w:r w:rsidRPr="001E13EC">
        <w:rPr>
          <w:rFonts w:cs="Arial"/>
        </w:rPr>
        <w:t xml:space="preserve">One student said and other supported with same key point that marking the answer sheet and fixing exam dates should be considered as covid19 and the threat of losing life is still there. </w:t>
      </w:r>
    </w:p>
    <w:p w14:paraId="588BCD57" w14:textId="77777777" w:rsidR="001C5599" w:rsidRPr="001E13EC" w:rsidRDefault="001C5599" w:rsidP="001E13EC">
      <w:pPr>
        <w:pStyle w:val="ListParagraph"/>
        <w:numPr>
          <w:ilvl w:val="0"/>
          <w:numId w:val="22"/>
        </w:numPr>
        <w:rPr>
          <w:rFonts w:cs="Arial"/>
        </w:rPr>
      </w:pPr>
      <w:r w:rsidRPr="001E13EC">
        <w:rPr>
          <w:rFonts w:cs="Arial"/>
        </w:rPr>
        <w:t>There would be a supporting open place in the model as the resources should be easily availed and the exam times should be notified from the VLE learning to the students as deadline can be missed due to obliviousness.</w:t>
      </w:r>
    </w:p>
    <w:p w14:paraId="065171E1" w14:textId="77777777" w:rsidR="00A71F5B" w:rsidRPr="00E30828" w:rsidRDefault="0055090B" w:rsidP="00E30828">
      <w:pPr>
        <w:pStyle w:val="ListParagraph"/>
        <w:numPr>
          <w:ilvl w:val="0"/>
          <w:numId w:val="22"/>
        </w:numPr>
        <w:rPr>
          <w:rFonts w:cs="Arial"/>
        </w:rPr>
      </w:pPr>
      <w:r w:rsidRPr="001E13EC">
        <w:rPr>
          <w:rFonts w:cs="Arial"/>
        </w:rPr>
        <w:t>Most of students are participating the class over online which showed their urge to learn and utilize the time in the form of taking class to meet the objectives.</w:t>
      </w:r>
      <w:r w:rsidR="00121D57" w:rsidRPr="001E13EC">
        <w:rPr>
          <w:rFonts w:cs="Arial"/>
        </w:rPr>
        <w:t xml:space="preserve"> Therefore teacher should take individual and teach them with a bit of motivation so that they all can survive this tough time of covid</w:t>
      </w:r>
      <w:r w:rsidR="001E13EC">
        <w:rPr>
          <w:rFonts w:cs="Arial"/>
        </w:rPr>
        <w:t>-</w:t>
      </w:r>
      <w:r w:rsidR="00121D57" w:rsidRPr="001E13EC">
        <w:rPr>
          <w:rFonts w:cs="Arial"/>
        </w:rPr>
        <w:t>19 age.</w:t>
      </w:r>
    </w:p>
    <w:p w14:paraId="7D8A6E18" w14:textId="77777777" w:rsidR="00A71F5B" w:rsidRPr="00661D18" w:rsidRDefault="00A71F5B" w:rsidP="00A71F5B"/>
    <w:p w14:paraId="42AE991D" w14:textId="77777777" w:rsidR="00A71F5B" w:rsidRPr="00FE35F0" w:rsidRDefault="00A71F5B" w:rsidP="00A71F5B">
      <w:pPr>
        <w:rPr>
          <w:rFonts w:cs="Arial"/>
        </w:rPr>
      </w:pPr>
    </w:p>
    <w:p w14:paraId="3F34B3E5" w14:textId="77777777" w:rsidR="00A71F5B" w:rsidRPr="00FE35F0" w:rsidRDefault="00A71F5B" w:rsidP="00A71F5B">
      <w:pPr>
        <w:rPr>
          <w:rFonts w:cs="Arial"/>
        </w:rPr>
      </w:pPr>
    </w:p>
    <w:p w14:paraId="63E6212B" w14:textId="77777777" w:rsidR="00A71F5B" w:rsidRPr="00FE35F0" w:rsidRDefault="00A71F5B" w:rsidP="00A71F5B">
      <w:pPr>
        <w:jc w:val="center"/>
        <w:rPr>
          <w:rFonts w:cs="Arial"/>
        </w:rPr>
      </w:pPr>
      <w:r w:rsidRPr="00FE35F0">
        <w:rPr>
          <w:rFonts w:cs="Arial"/>
        </w:rPr>
        <w:br w:type="page"/>
      </w:r>
    </w:p>
    <w:p w14:paraId="0E936BAE" w14:textId="77777777" w:rsidR="00A71F5B" w:rsidRPr="003967DE" w:rsidRDefault="00A71F5B" w:rsidP="00A71F5B">
      <w:pPr>
        <w:pStyle w:val="Heading1"/>
        <w:rPr>
          <w:rFonts w:cs="Arial"/>
        </w:rPr>
      </w:pPr>
      <w:bookmarkStart w:id="26" w:name="_Toc38930130"/>
      <w:bookmarkStart w:id="27" w:name="_Toc56212085"/>
      <w:bookmarkStart w:id="28" w:name="_Toc59727304"/>
      <w:r w:rsidRPr="00FE35F0">
        <w:rPr>
          <w:rFonts w:cs="Arial"/>
        </w:rPr>
        <w:lastRenderedPageBreak/>
        <w:t>References</w:t>
      </w:r>
      <w:bookmarkEnd w:id="26"/>
      <w:bookmarkEnd w:id="27"/>
      <w:bookmarkEnd w:id="28"/>
    </w:p>
    <w:p w14:paraId="4896ABC1" w14:textId="77777777" w:rsidR="00A71F5B" w:rsidRPr="00364584" w:rsidRDefault="00A71F5B" w:rsidP="00364584">
      <w:r w:rsidRPr="00364584">
        <w:t xml:space="preserve">Carl (2020). How </w:t>
      </w:r>
      <w:r w:rsidR="00643FDE" w:rsidRPr="00364584">
        <w:t>to</w:t>
      </w:r>
      <w:r w:rsidRPr="00364584">
        <w:t xml:space="preserve"> Boost Digital Skills </w:t>
      </w:r>
      <w:r w:rsidR="00643FDE" w:rsidRPr="00364584">
        <w:t>through</w:t>
      </w:r>
      <w:r w:rsidRPr="00364584">
        <w:t xml:space="preserve"> Learning &amp; Development. Available from: https://digitalmarketinginstitute.com/blog/how-to-boost-digital-skills-through-learning-development (Accessed: </w:t>
      </w:r>
      <w:r w:rsidR="00E61D62" w:rsidRPr="00364584">
        <w:t>24 December</w:t>
      </w:r>
      <w:r w:rsidRPr="00364584">
        <w:t xml:space="preserve"> 2020).</w:t>
      </w:r>
    </w:p>
    <w:p w14:paraId="5747F822" w14:textId="77777777" w:rsidR="00A71F5B" w:rsidRPr="00364584" w:rsidRDefault="00A71F5B" w:rsidP="00364584">
      <w:r w:rsidRPr="00364584">
        <w:t xml:space="preserve">Carlesen (2020). The Importance of Training and Development in the Workplace. Available from: https://2020projectmanagement.com/resources/project-management-training-and-qualifications/the-importance-of-training-and-development-in-the-workplace (Accessed: </w:t>
      </w:r>
      <w:r w:rsidR="00E61D62" w:rsidRPr="00364584">
        <w:t xml:space="preserve">24 December </w:t>
      </w:r>
      <w:r w:rsidRPr="00364584">
        <w:t>2020).</w:t>
      </w:r>
    </w:p>
    <w:p w14:paraId="7F071534" w14:textId="77777777" w:rsidR="00A71F5B" w:rsidRPr="00364584" w:rsidRDefault="00A71F5B" w:rsidP="00364584">
      <w:r w:rsidRPr="00364584">
        <w:t xml:space="preserve">Chris (2020). 8 Benefits of Virtual Learning Environments (Importance of Virtual Classrooms). Available from: https://funtech.co.uk/latest/benefits-virtual-learning-environments-classrooms (Accessed: </w:t>
      </w:r>
      <w:r w:rsidR="00E61D62" w:rsidRPr="00364584">
        <w:t xml:space="preserve">24 December </w:t>
      </w:r>
      <w:r w:rsidRPr="00364584">
        <w:t>2020).</w:t>
      </w:r>
    </w:p>
    <w:p w14:paraId="4DC55876" w14:textId="77777777" w:rsidR="00A71F5B" w:rsidRPr="00364584" w:rsidRDefault="00A71F5B" w:rsidP="00364584">
      <w:r w:rsidRPr="00364584">
        <w:t>Cooper, D. &amp; Schindler, P. (2016). Business research methods. McGraw-Hill Irwin, Boston.</w:t>
      </w:r>
    </w:p>
    <w:p w14:paraId="26DF885A" w14:textId="77777777" w:rsidR="00A71F5B" w:rsidRPr="00364584" w:rsidRDefault="00A71F5B" w:rsidP="00364584">
      <w:r w:rsidRPr="00364584">
        <w:t xml:space="preserve">Eresh (2020). Virtual Learning. Available from: https://www.wikijob.co.uk/content/interview-advice/competencies/core-competencies (Accessed: </w:t>
      </w:r>
      <w:r w:rsidR="00E61D62" w:rsidRPr="00364584">
        <w:t xml:space="preserve">24 December </w:t>
      </w:r>
      <w:r w:rsidRPr="00364584">
        <w:t>2020).</w:t>
      </w:r>
    </w:p>
    <w:p w14:paraId="687EA43B" w14:textId="77777777" w:rsidR="00A71F5B" w:rsidRPr="00364584" w:rsidRDefault="00A71F5B" w:rsidP="00364584">
      <w:r w:rsidRPr="00364584">
        <w:t>Flick, U. (2015). Introducing research methodology. Sage Publications, London.</w:t>
      </w:r>
    </w:p>
    <w:p w14:paraId="5D6F6CD5" w14:textId="77777777" w:rsidR="00A71F5B" w:rsidRPr="00364584" w:rsidRDefault="00A71F5B" w:rsidP="00364584">
      <w:r w:rsidRPr="00364584">
        <w:t xml:space="preserve">Hamburg, I. (2017). Digital Skills </w:t>
      </w:r>
      <w:r w:rsidR="00E30828" w:rsidRPr="00364584">
        <w:t>for</w:t>
      </w:r>
      <w:r w:rsidRPr="00364584">
        <w:t xml:space="preserve"> Eco-Innovative Entrepreneurship. Advances in Social Sciences Research Journal. 4 (14).</w:t>
      </w:r>
    </w:p>
    <w:p w14:paraId="16AF1BD2" w14:textId="77777777" w:rsidR="00A71F5B" w:rsidRPr="00364584" w:rsidRDefault="00A71F5B" w:rsidP="00364584">
      <w:r w:rsidRPr="00364584">
        <w:t>Jovaba, R. (2018). The number of virtual learning environment and their effective using impact on students’ information literacy. Journal of Advances in Humanities and Social Sciences. 4 (2).</w:t>
      </w:r>
    </w:p>
    <w:p w14:paraId="56CB051B" w14:textId="77777777" w:rsidR="00A71F5B" w:rsidRPr="00364584" w:rsidRDefault="00446574" w:rsidP="00364584">
      <w:r w:rsidRPr="00364584">
        <w:t>Kalayci</w:t>
      </w:r>
      <w:r w:rsidR="00A71F5B" w:rsidRPr="00364584">
        <w:t xml:space="preserve">, S. (2015). Students’ Attitudes </w:t>
      </w:r>
      <w:r w:rsidR="00E30828" w:rsidRPr="00364584">
        <w:t>towards</w:t>
      </w:r>
      <w:r w:rsidR="00A71F5B" w:rsidRPr="00364584">
        <w:t xml:space="preserve"> Collaborative Tools </w:t>
      </w:r>
      <w:r w:rsidR="00643FDE" w:rsidRPr="00364584">
        <w:t>in</w:t>
      </w:r>
      <w:r w:rsidR="00A71F5B" w:rsidRPr="00364584">
        <w:t xml:space="preserve"> </w:t>
      </w:r>
      <w:r w:rsidR="00643FDE" w:rsidRPr="00364584">
        <w:t>a</w:t>
      </w:r>
      <w:r w:rsidR="00A71F5B" w:rsidRPr="00364584">
        <w:t xml:space="preserve"> Virtual Learning Environment. </w:t>
      </w:r>
      <w:r w:rsidR="00E61D62" w:rsidRPr="00364584">
        <w:t>Educational process: international journal</w:t>
      </w:r>
      <w:r w:rsidR="00A71F5B" w:rsidRPr="00364584">
        <w:t>. 4 (1-2). pp. 71-86.</w:t>
      </w:r>
    </w:p>
    <w:p w14:paraId="458FB107" w14:textId="77777777" w:rsidR="00A71F5B" w:rsidRPr="00364584" w:rsidRDefault="00A71F5B" w:rsidP="00364584">
      <w:r w:rsidRPr="00364584">
        <w:t>Kerel (2020). How Virtual Learning is Transforming K-12 Education. Available from: https://online.campbellsville.edu/education/virtual-learning-transforms-education/ (Accessed: 13 November 2020).</w:t>
      </w:r>
    </w:p>
    <w:p w14:paraId="348739AD" w14:textId="77777777" w:rsidR="00A71F5B" w:rsidRPr="00364584" w:rsidRDefault="00A71F5B" w:rsidP="00364584">
      <w:r w:rsidRPr="00364584">
        <w:lastRenderedPageBreak/>
        <w:t>Li, L. (2020). 12 Ways Technology Can Increase Workplace Productivity. Available from: https://www.tinypulse.com/blog/12-ways-technology-can-increase-workplace-productivity (Accessed: 13 November 2020).</w:t>
      </w:r>
    </w:p>
    <w:p w14:paraId="42BC7D69" w14:textId="77777777" w:rsidR="00A71F5B" w:rsidRPr="00364584" w:rsidRDefault="00A71F5B" w:rsidP="00364584">
      <w:r w:rsidRPr="00364584">
        <w:t>Migel, S. (2013). Evaluating students’ perception of a three-dimensional virtual world learning environment. Knowledge Management &amp; E-Learning: An International Journal. pp. 323-333.</w:t>
      </w:r>
    </w:p>
    <w:p w14:paraId="5423FDA2" w14:textId="77777777" w:rsidR="00E61D62" w:rsidRPr="00364584" w:rsidRDefault="00A71F5B" w:rsidP="00364584">
      <w:r w:rsidRPr="00364584">
        <w:t xml:space="preserve">Stewart, N. &amp; Lesage, F. (2020). </w:t>
      </w:r>
      <w:r w:rsidR="00E61D62" w:rsidRPr="00364584">
        <w:t>Searching for tasks: task-orientation and the processuality of digital skills. </w:t>
      </w:r>
      <w:r w:rsidRPr="00364584">
        <w:t>AoIR Selected Papers of Internet Research.</w:t>
      </w:r>
    </w:p>
    <w:p w14:paraId="03C61D8D" w14:textId="77777777" w:rsidR="00E61D62" w:rsidRDefault="00E61D62" w:rsidP="00E61D62">
      <w:pPr>
        <w:pStyle w:val="Heading1"/>
      </w:pPr>
      <w:r>
        <w:br w:type="page"/>
      </w:r>
      <w:bookmarkStart w:id="29" w:name="_Toc59727305"/>
      <w:r>
        <w:lastRenderedPageBreak/>
        <w:t>Appendix</w:t>
      </w:r>
      <w:bookmarkStart w:id="30" w:name="_Toc56212077"/>
      <w:bookmarkEnd w:id="29"/>
    </w:p>
    <w:p w14:paraId="62685AB3" w14:textId="77777777" w:rsidR="00E61D62" w:rsidRDefault="00E61D62" w:rsidP="00E61D62">
      <w:pPr>
        <w:pStyle w:val="Heading2"/>
      </w:pPr>
      <w:bookmarkStart w:id="31" w:name="_Toc59727306"/>
      <w:r>
        <w:t>Survey for primary-data collection</w:t>
      </w:r>
      <w:bookmarkEnd w:id="30"/>
      <w:bookmarkEnd w:id="31"/>
    </w:p>
    <w:tbl>
      <w:tblPr>
        <w:tblStyle w:val="TableGrid"/>
        <w:tblW w:w="944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647"/>
      </w:tblGrid>
      <w:tr w:rsidR="00E61D62" w:rsidRPr="00FE35F0" w14:paraId="537FB9CA" w14:textId="77777777" w:rsidTr="004D697D">
        <w:trPr>
          <w:trHeight w:val="452"/>
        </w:trPr>
        <w:tc>
          <w:tcPr>
            <w:tcW w:w="9441" w:type="dxa"/>
            <w:shd w:val="clear" w:color="auto" w:fill="auto"/>
          </w:tcPr>
          <w:p w14:paraId="586C72DF" w14:textId="77777777" w:rsidR="00E61D62" w:rsidRPr="00FE35F0" w:rsidRDefault="00E61D62" w:rsidP="004D697D">
            <w:pPr>
              <w:jc w:val="center"/>
              <w:rPr>
                <w:rFonts w:cs="Arial"/>
                <w:b/>
                <w:color w:val="5B9BD5" w:themeColor="accent1"/>
              </w:rPr>
            </w:pPr>
            <w:r>
              <w:rPr>
                <w:noProof/>
                <w:lang w:eastAsia="en-GB"/>
              </w:rPr>
              <w:drawing>
                <wp:inline distT="0" distB="0" distL="0" distR="0" wp14:anchorId="3171B4DD" wp14:editId="72345394">
                  <wp:extent cx="5988703" cy="68294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90420" cy="6831383"/>
                          </a:xfrm>
                          <a:prstGeom prst="rect">
                            <a:avLst/>
                          </a:prstGeom>
                        </pic:spPr>
                      </pic:pic>
                    </a:graphicData>
                  </a:graphic>
                </wp:inline>
              </w:drawing>
            </w:r>
          </w:p>
        </w:tc>
      </w:tr>
    </w:tbl>
    <w:p w14:paraId="66075FFC" w14:textId="77777777" w:rsidR="00E61D62" w:rsidRPr="00E22CED" w:rsidRDefault="00E61D62" w:rsidP="00E61D62"/>
    <w:p w14:paraId="43FA2C13" w14:textId="77777777" w:rsidR="00061564" w:rsidRPr="00E61D62" w:rsidRDefault="00061564" w:rsidP="00E61D62">
      <w:pPr>
        <w:spacing w:line="259" w:lineRule="auto"/>
        <w:jc w:val="left"/>
        <w:rPr>
          <w:rFonts w:eastAsia="Times New Roman" w:cs="Arial"/>
          <w:color w:val="000000"/>
          <w:szCs w:val="27"/>
          <w:lang w:val="en-US"/>
        </w:rPr>
      </w:pPr>
    </w:p>
    <w:sectPr w:rsidR="00061564" w:rsidRPr="00E61D62">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E6AF1B" w14:textId="77777777" w:rsidR="00DF65FB" w:rsidRDefault="00DF65FB" w:rsidP="00A754AA">
      <w:pPr>
        <w:spacing w:after="0" w:line="240" w:lineRule="auto"/>
      </w:pPr>
      <w:r>
        <w:separator/>
      </w:r>
    </w:p>
  </w:endnote>
  <w:endnote w:type="continuationSeparator" w:id="0">
    <w:p w14:paraId="450FD2B7" w14:textId="77777777" w:rsidR="00DF65FB" w:rsidRDefault="00DF65FB" w:rsidP="00A754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rinda">
    <w:panose1 w:val="00000400000000000000"/>
    <w:charset w:val="01"/>
    <w:family w:val="roman"/>
    <w:notTrueType/>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02919546"/>
      <w:docPartObj>
        <w:docPartGallery w:val="Page Numbers (Bottom of Page)"/>
        <w:docPartUnique/>
      </w:docPartObj>
    </w:sdtPr>
    <w:sdtEndPr>
      <w:rPr>
        <w:color w:val="7F7F7F" w:themeColor="background1" w:themeShade="7F"/>
        <w:spacing w:val="60"/>
      </w:rPr>
    </w:sdtEndPr>
    <w:sdtContent>
      <w:p w14:paraId="4484F958" w14:textId="030CE39D" w:rsidR="008D692D" w:rsidRDefault="008D692D">
        <w:pPr>
          <w:pStyle w:val="Footer"/>
          <w:pBdr>
            <w:top w:val="single" w:sz="4" w:space="1" w:color="D9D9D9" w:themeColor="background1" w:themeShade="D9"/>
          </w:pBdr>
          <w:jc w:val="right"/>
        </w:pPr>
        <w:r>
          <w:fldChar w:fldCharType="begin"/>
        </w:r>
        <w:r>
          <w:instrText xml:space="preserve"> PAGE   \* MERGEFORMAT </w:instrText>
        </w:r>
        <w:r>
          <w:fldChar w:fldCharType="separate"/>
        </w:r>
        <w:r w:rsidR="00FD42FB">
          <w:rPr>
            <w:noProof/>
          </w:rPr>
          <w:t>5</w:t>
        </w:r>
        <w:r>
          <w:rPr>
            <w:noProof/>
          </w:rPr>
          <w:fldChar w:fldCharType="end"/>
        </w:r>
        <w:r>
          <w:t xml:space="preserve"> | </w:t>
        </w:r>
        <w:r>
          <w:rPr>
            <w:color w:val="7F7F7F" w:themeColor="background1" w:themeShade="7F"/>
            <w:spacing w:val="60"/>
          </w:rPr>
          <w:t>Page</w:t>
        </w:r>
      </w:p>
    </w:sdtContent>
  </w:sdt>
  <w:p w14:paraId="3C5E7E35" w14:textId="77777777" w:rsidR="008D692D" w:rsidRDefault="008D69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7B844B" w14:textId="77777777" w:rsidR="00DF65FB" w:rsidRDefault="00DF65FB" w:rsidP="00A754AA">
      <w:pPr>
        <w:spacing w:after="0" w:line="240" w:lineRule="auto"/>
      </w:pPr>
      <w:r>
        <w:separator/>
      </w:r>
    </w:p>
  </w:footnote>
  <w:footnote w:type="continuationSeparator" w:id="0">
    <w:p w14:paraId="1CE627FE" w14:textId="77777777" w:rsidR="00DF65FB" w:rsidRDefault="00DF65FB" w:rsidP="00A754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26269C"/>
    <w:multiLevelType w:val="hybridMultilevel"/>
    <w:tmpl w:val="B5483F8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6731BF"/>
    <w:multiLevelType w:val="hybridMultilevel"/>
    <w:tmpl w:val="448E683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565F16"/>
    <w:multiLevelType w:val="hybridMultilevel"/>
    <w:tmpl w:val="52FC03D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F2821D9"/>
    <w:multiLevelType w:val="hybridMultilevel"/>
    <w:tmpl w:val="8BBC2A4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5603B61"/>
    <w:multiLevelType w:val="hybridMultilevel"/>
    <w:tmpl w:val="798C74FE"/>
    <w:lvl w:ilvl="0" w:tplc="B760869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8C62744"/>
    <w:multiLevelType w:val="hybridMultilevel"/>
    <w:tmpl w:val="08FAAC5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262A4696"/>
    <w:multiLevelType w:val="hybridMultilevel"/>
    <w:tmpl w:val="DC04194A"/>
    <w:lvl w:ilvl="0" w:tplc="A686CBB2">
      <w:start w:val="1"/>
      <w:numFmt w:val="bullet"/>
      <w:lvlText w:val=""/>
      <w:lvlJc w:val="left"/>
      <w:pPr>
        <w:ind w:left="720" w:hanging="360"/>
      </w:pPr>
      <w:rPr>
        <w:rFonts w:ascii="Symbol" w:hAnsi="Symbol" w:hint="default"/>
      </w:rPr>
    </w:lvl>
    <w:lvl w:ilvl="1" w:tplc="160C350E" w:tentative="1">
      <w:start w:val="1"/>
      <w:numFmt w:val="bullet"/>
      <w:lvlText w:val="o"/>
      <w:lvlJc w:val="left"/>
      <w:pPr>
        <w:ind w:left="1440" w:hanging="360"/>
      </w:pPr>
      <w:rPr>
        <w:rFonts w:ascii="Courier New" w:hAnsi="Courier New" w:cs="Courier New" w:hint="default"/>
      </w:rPr>
    </w:lvl>
    <w:lvl w:ilvl="2" w:tplc="AA4CC530" w:tentative="1">
      <w:start w:val="1"/>
      <w:numFmt w:val="bullet"/>
      <w:lvlText w:val=""/>
      <w:lvlJc w:val="left"/>
      <w:pPr>
        <w:ind w:left="2160" w:hanging="360"/>
      </w:pPr>
      <w:rPr>
        <w:rFonts w:ascii="Wingdings" w:hAnsi="Wingdings" w:hint="default"/>
      </w:rPr>
    </w:lvl>
    <w:lvl w:ilvl="3" w:tplc="5F3C0E58" w:tentative="1">
      <w:start w:val="1"/>
      <w:numFmt w:val="bullet"/>
      <w:lvlText w:val=""/>
      <w:lvlJc w:val="left"/>
      <w:pPr>
        <w:ind w:left="2880" w:hanging="360"/>
      </w:pPr>
      <w:rPr>
        <w:rFonts w:ascii="Symbol" w:hAnsi="Symbol" w:hint="default"/>
      </w:rPr>
    </w:lvl>
    <w:lvl w:ilvl="4" w:tplc="A734EB6C" w:tentative="1">
      <w:start w:val="1"/>
      <w:numFmt w:val="bullet"/>
      <w:lvlText w:val="o"/>
      <w:lvlJc w:val="left"/>
      <w:pPr>
        <w:ind w:left="3600" w:hanging="360"/>
      </w:pPr>
      <w:rPr>
        <w:rFonts w:ascii="Courier New" w:hAnsi="Courier New" w:cs="Courier New" w:hint="default"/>
      </w:rPr>
    </w:lvl>
    <w:lvl w:ilvl="5" w:tplc="518CF0D4" w:tentative="1">
      <w:start w:val="1"/>
      <w:numFmt w:val="bullet"/>
      <w:lvlText w:val=""/>
      <w:lvlJc w:val="left"/>
      <w:pPr>
        <w:ind w:left="4320" w:hanging="360"/>
      </w:pPr>
      <w:rPr>
        <w:rFonts w:ascii="Wingdings" w:hAnsi="Wingdings" w:hint="default"/>
      </w:rPr>
    </w:lvl>
    <w:lvl w:ilvl="6" w:tplc="7884CEC6" w:tentative="1">
      <w:start w:val="1"/>
      <w:numFmt w:val="bullet"/>
      <w:lvlText w:val=""/>
      <w:lvlJc w:val="left"/>
      <w:pPr>
        <w:ind w:left="5040" w:hanging="360"/>
      </w:pPr>
      <w:rPr>
        <w:rFonts w:ascii="Symbol" w:hAnsi="Symbol" w:hint="default"/>
      </w:rPr>
    </w:lvl>
    <w:lvl w:ilvl="7" w:tplc="06D09874" w:tentative="1">
      <w:start w:val="1"/>
      <w:numFmt w:val="bullet"/>
      <w:lvlText w:val="o"/>
      <w:lvlJc w:val="left"/>
      <w:pPr>
        <w:ind w:left="5760" w:hanging="360"/>
      </w:pPr>
      <w:rPr>
        <w:rFonts w:ascii="Courier New" w:hAnsi="Courier New" w:cs="Courier New" w:hint="default"/>
      </w:rPr>
    </w:lvl>
    <w:lvl w:ilvl="8" w:tplc="24E25EFA" w:tentative="1">
      <w:start w:val="1"/>
      <w:numFmt w:val="bullet"/>
      <w:lvlText w:val=""/>
      <w:lvlJc w:val="left"/>
      <w:pPr>
        <w:ind w:left="6480" w:hanging="360"/>
      </w:pPr>
      <w:rPr>
        <w:rFonts w:ascii="Wingdings" w:hAnsi="Wingdings" w:hint="default"/>
      </w:rPr>
    </w:lvl>
  </w:abstractNum>
  <w:abstractNum w:abstractNumId="7" w15:restartNumberingAfterBreak="0">
    <w:nsid w:val="2D6C4F76"/>
    <w:multiLevelType w:val="hybridMultilevel"/>
    <w:tmpl w:val="50D0B4C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0363A7B"/>
    <w:multiLevelType w:val="hybridMultilevel"/>
    <w:tmpl w:val="92CAF03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12C175E"/>
    <w:multiLevelType w:val="hybridMultilevel"/>
    <w:tmpl w:val="29529D7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56D536A"/>
    <w:multiLevelType w:val="hybridMultilevel"/>
    <w:tmpl w:val="BD0AA1F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E003D7C"/>
    <w:multiLevelType w:val="hybridMultilevel"/>
    <w:tmpl w:val="DEBC65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36D618D"/>
    <w:multiLevelType w:val="hybridMultilevel"/>
    <w:tmpl w:val="793C4FD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4971686"/>
    <w:multiLevelType w:val="hybridMultilevel"/>
    <w:tmpl w:val="403252B8"/>
    <w:lvl w:ilvl="0" w:tplc="AA88BBF6">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7874148"/>
    <w:multiLevelType w:val="hybridMultilevel"/>
    <w:tmpl w:val="34AAC9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8ED7956"/>
    <w:multiLevelType w:val="hybridMultilevel"/>
    <w:tmpl w:val="32F2C5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D450853"/>
    <w:multiLevelType w:val="hybridMultilevel"/>
    <w:tmpl w:val="1098088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F41384D"/>
    <w:multiLevelType w:val="hybridMultilevel"/>
    <w:tmpl w:val="5F849E56"/>
    <w:lvl w:ilvl="0" w:tplc="04090009">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BE21D4D"/>
    <w:multiLevelType w:val="hybridMultilevel"/>
    <w:tmpl w:val="86C82F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38049EE"/>
    <w:multiLevelType w:val="hybridMultilevel"/>
    <w:tmpl w:val="F95AAB0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53C5152"/>
    <w:multiLevelType w:val="hybridMultilevel"/>
    <w:tmpl w:val="E7CE7A5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A3F187D"/>
    <w:multiLevelType w:val="hybridMultilevel"/>
    <w:tmpl w:val="55CC0A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3"/>
  </w:num>
  <w:num w:numId="3">
    <w:abstractNumId w:val="14"/>
  </w:num>
  <w:num w:numId="4">
    <w:abstractNumId w:val="7"/>
  </w:num>
  <w:num w:numId="5">
    <w:abstractNumId w:val="3"/>
  </w:num>
  <w:num w:numId="6">
    <w:abstractNumId w:val="16"/>
  </w:num>
  <w:num w:numId="7">
    <w:abstractNumId w:val="11"/>
  </w:num>
  <w:num w:numId="8">
    <w:abstractNumId w:val="15"/>
  </w:num>
  <w:num w:numId="9">
    <w:abstractNumId w:val="1"/>
  </w:num>
  <w:num w:numId="10">
    <w:abstractNumId w:val="0"/>
  </w:num>
  <w:num w:numId="11">
    <w:abstractNumId w:val="9"/>
  </w:num>
  <w:num w:numId="12">
    <w:abstractNumId w:val="19"/>
  </w:num>
  <w:num w:numId="13">
    <w:abstractNumId w:val="8"/>
  </w:num>
  <w:num w:numId="14">
    <w:abstractNumId w:val="21"/>
  </w:num>
  <w:num w:numId="15">
    <w:abstractNumId w:val="2"/>
  </w:num>
  <w:num w:numId="16">
    <w:abstractNumId w:val="17"/>
  </w:num>
  <w:num w:numId="17">
    <w:abstractNumId w:val="12"/>
  </w:num>
  <w:num w:numId="18">
    <w:abstractNumId w:val="5"/>
  </w:num>
  <w:num w:numId="19">
    <w:abstractNumId w:val="10"/>
  </w:num>
  <w:num w:numId="20">
    <w:abstractNumId w:val="20"/>
  </w:num>
  <w:num w:numId="21">
    <w:abstractNumId w:val="6"/>
  </w:num>
  <w:num w:numId="2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rM0MTK1MDIwMDWwNLBU0lEKTi0uzszPAykwrwUAzirvFSwAAAA="/>
  </w:docVars>
  <w:rsids>
    <w:rsidRoot w:val="004D1F0B"/>
    <w:rsid w:val="00005ADE"/>
    <w:rsid w:val="000061BB"/>
    <w:rsid w:val="00007648"/>
    <w:rsid w:val="0001105F"/>
    <w:rsid w:val="000204F5"/>
    <w:rsid w:val="00021815"/>
    <w:rsid w:val="00022FF9"/>
    <w:rsid w:val="0002623D"/>
    <w:rsid w:val="00026A95"/>
    <w:rsid w:val="00031B34"/>
    <w:rsid w:val="00032B45"/>
    <w:rsid w:val="00033448"/>
    <w:rsid w:val="00040601"/>
    <w:rsid w:val="0004519D"/>
    <w:rsid w:val="00046634"/>
    <w:rsid w:val="000474C1"/>
    <w:rsid w:val="00050458"/>
    <w:rsid w:val="00050A74"/>
    <w:rsid w:val="00050EDD"/>
    <w:rsid w:val="00051E3B"/>
    <w:rsid w:val="0005204A"/>
    <w:rsid w:val="0005306B"/>
    <w:rsid w:val="00054488"/>
    <w:rsid w:val="00060AE1"/>
    <w:rsid w:val="00061564"/>
    <w:rsid w:val="000648F1"/>
    <w:rsid w:val="00065B77"/>
    <w:rsid w:val="00065F71"/>
    <w:rsid w:val="0006608F"/>
    <w:rsid w:val="0006686E"/>
    <w:rsid w:val="000670C6"/>
    <w:rsid w:val="000734F0"/>
    <w:rsid w:val="000747A6"/>
    <w:rsid w:val="00075136"/>
    <w:rsid w:val="000757D4"/>
    <w:rsid w:val="00076368"/>
    <w:rsid w:val="00077ED6"/>
    <w:rsid w:val="00080525"/>
    <w:rsid w:val="000810D7"/>
    <w:rsid w:val="000838B3"/>
    <w:rsid w:val="00083D9F"/>
    <w:rsid w:val="00084EBE"/>
    <w:rsid w:val="0008642D"/>
    <w:rsid w:val="00097476"/>
    <w:rsid w:val="000A19B7"/>
    <w:rsid w:val="000A34C0"/>
    <w:rsid w:val="000A49E5"/>
    <w:rsid w:val="000A5344"/>
    <w:rsid w:val="000A68DC"/>
    <w:rsid w:val="000A6EB2"/>
    <w:rsid w:val="000A7CD0"/>
    <w:rsid w:val="000B28C0"/>
    <w:rsid w:val="000B30D6"/>
    <w:rsid w:val="000B3903"/>
    <w:rsid w:val="000B404C"/>
    <w:rsid w:val="000C0D66"/>
    <w:rsid w:val="000C208B"/>
    <w:rsid w:val="000C3F03"/>
    <w:rsid w:val="000C5544"/>
    <w:rsid w:val="000C73C4"/>
    <w:rsid w:val="000D087D"/>
    <w:rsid w:val="000D42FB"/>
    <w:rsid w:val="000D5014"/>
    <w:rsid w:val="000E0000"/>
    <w:rsid w:val="000E0D33"/>
    <w:rsid w:val="000E1488"/>
    <w:rsid w:val="000E3799"/>
    <w:rsid w:val="000E3D28"/>
    <w:rsid w:val="000E5532"/>
    <w:rsid w:val="000E7344"/>
    <w:rsid w:val="000E7557"/>
    <w:rsid w:val="000F2467"/>
    <w:rsid w:val="000F27DF"/>
    <w:rsid w:val="000F4311"/>
    <w:rsid w:val="000F4DC5"/>
    <w:rsid w:val="000F5463"/>
    <w:rsid w:val="000F5DA8"/>
    <w:rsid w:val="000F601A"/>
    <w:rsid w:val="001006A8"/>
    <w:rsid w:val="00101A57"/>
    <w:rsid w:val="00102ED3"/>
    <w:rsid w:val="00104C0A"/>
    <w:rsid w:val="0010565F"/>
    <w:rsid w:val="001070D6"/>
    <w:rsid w:val="00107BD9"/>
    <w:rsid w:val="0011013A"/>
    <w:rsid w:val="00110B84"/>
    <w:rsid w:val="001207AD"/>
    <w:rsid w:val="0012137A"/>
    <w:rsid w:val="00121693"/>
    <w:rsid w:val="00121984"/>
    <w:rsid w:val="00121A16"/>
    <w:rsid w:val="00121D57"/>
    <w:rsid w:val="00124102"/>
    <w:rsid w:val="00124D9B"/>
    <w:rsid w:val="00126286"/>
    <w:rsid w:val="00126F3A"/>
    <w:rsid w:val="00127C4E"/>
    <w:rsid w:val="0013458B"/>
    <w:rsid w:val="00134E46"/>
    <w:rsid w:val="001353C9"/>
    <w:rsid w:val="00140860"/>
    <w:rsid w:val="00140E10"/>
    <w:rsid w:val="0014151A"/>
    <w:rsid w:val="001422CC"/>
    <w:rsid w:val="00142361"/>
    <w:rsid w:val="001438FC"/>
    <w:rsid w:val="00144CAF"/>
    <w:rsid w:val="00147947"/>
    <w:rsid w:val="00154FA4"/>
    <w:rsid w:val="00157FE6"/>
    <w:rsid w:val="00160383"/>
    <w:rsid w:val="00167F95"/>
    <w:rsid w:val="00173CA4"/>
    <w:rsid w:val="00175327"/>
    <w:rsid w:val="001803E7"/>
    <w:rsid w:val="00182CBF"/>
    <w:rsid w:val="00183836"/>
    <w:rsid w:val="00187403"/>
    <w:rsid w:val="0019069C"/>
    <w:rsid w:val="00192130"/>
    <w:rsid w:val="001969F8"/>
    <w:rsid w:val="001A21FB"/>
    <w:rsid w:val="001A2322"/>
    <w:rsid w:val="001A3637"/>
    <w:rsid w:val="001A3A62"/>
    <w:rsid w:val="001A3F91"/>
    <w:rsid w:val="001B1612"/>
    <w:rsid w:val="001B2B5B"/>
    <w:rsid w:val="001B3CE6"/>
    <w:rsid w:val="001B4DB9"/>
    <w:rsid w:val="001B745F"/>
    <w:rsid w:val="001C25C2"/>
    <w:rsid w:val="001C2BC1"/>
    <w:rsid w:val="001C4204"/>
    <w:rsid w:val="001C5599"/>
    <w:rsid w:val="001C7351"/>
    <w:rsid w:val="001D0804"/>
    <w:rsid w:val="001D3874"/>
    <w:rsid w:val="001D52E4"/>
    <w:rsid w:val="001D7EE7"/>
    <w:rsid w:val="001E13EC"/>
    <w:rsid w:val="001E1E8F"/>
    <w:rsid w:val="001E71C8"/>
    <w:rsid w:val="001E7553"/>
    <w:rsid w:val="001E7A3C"/>
    <w:rsid w:val="001F07B3"/>
    <w:rsid w:val="001F2897"/>
    <w:rsid w:val="001F3891"/>
    <w:rsid w:val="001F3B78"/>
    <w:rsid w:val="001F6F00"/>
    <w:rsid w:val="002048E0"/>
    <w:rsid w:val="002050E4"/>
    <w:rsid w:val="00206263"/>
    <w:rsid w:val="00214DFA"/>
    <w:rsid w:val="002164BF"/>
    <w:rsid w:val="002171BA"/>
    <w:rsid w:val="00217FD0"/>
    <w:rsid w:val="00227A06"/>
    <w:rsid w:val="00230D42"/>
    <w:rsid w:val="00231FB9"/>
    <w:rsid w:val="00232796"/>
    <w:rsid w:val="00235783"/>
    <w:rsid w:val="00240056"/>
    <w:rsid w:val="00240EFB"/>
    <w:rsid w:val="00250908"/>
    <w:rsid w:val="002546EE"/>
    <w:rsid w:val="002570A0"/>
    <w:rsid w:val="00270690"/>
    <w:rsid w:val="00272D3B"/>
    <w:rsid w:val="00273207"/>
    <w:rsid w:val="00274E0B"/>
    <w:rsid w:val="00276F76"/>
    <w:rsid w:val="00282AE7"/>
    <w:rsid w:val="00286402"/>
    <w:rsid w:val="00290EA0"/>
    <w:rsid w:val="00292972"/>
    <w:rsid w:val="0029566B"/>
    <w:rsid w:val="002A172A"/>
    <w:rsid w:val="002A6778"/>
    <w:rsid w:val="002B0E89"/>
    <w:rsid w:val="002B0F0A"/>
    <w:rsid w:val="002B15DC"/>
    <w:rsid w:val="002B26DF"/>
    <w:rsid w:val="002B29DD"/>
    <w:rsid w:val="002B3604"/>
    <w:rsid w:val="002B512D"/>
    <w:rsid w:val="002B5D50"/>
    <w:rsid w:val="002B5D51"/>
    <w:rsid w:val="002B748D"/>
    <w:rsid w:val="002B7D20"/>
    <w:rsid w:val="002C2D6C"/>
    <w:rsid w:val="002C4570"/>
    <w:rsid w:val="002D07F4"/>
    <w:rsid w:val="002D22FD"/>
    <w:rsid w:val="002E044A"/>
    <w:rsid w:val="002E3184"/>
    <w:rsid w:val="002E32D8"/>
    <w:rsid w:val="002E5F80"/>
    <w:rsid w:val="002E69C5"/>
    <w:rsid w:val="002E751E"/>
    <w:rsid w:val="002F4E5B"/>
    <w:rsid w:val="002F50D0"/>
    <w:rsid w:val="002F5425"/>
    <w:rsid w:val="002F6845"/>
    <w:rsid w:val="002F6B87"/>
    <w:rsid w:val="00303622"/>
    <w:rsid w:val="00306568"/>
    <w:rsid w:val="00307363"/>
    <w:rsid w:val="0031565E"/>
    <w:rsid w:val="003169A0"/>
    <w:rsid w:val="00317F60"/>
    <w:rsid w:val="00320BE6"/>
    <w:rsid w:val="00321400"/>
    <w:rsid w:val="003231B0"/>
    <w:rsid w:val="00326924"/>
    <w:rsid w:val="00327980"/>
    <w:rsid w:val="00327A2E"/>
    <w:rsid w:val="0033172C"/>
    <w:rsid w:val="00332CED"/>
    <w:rsid w:val="00336A33"/>
    <w:rsid w:val="00336C79"/>
    <w:rsid w:val="00337E63"/>
    <w:rsid w:val="0034770E"/>
    <w:rsid w:val="003514E2"/>
    <w:rsid w:val="0035405C"/>
    <w:rsid w:val="003579ED"/>
    <w:rsid w:val="003611D7"/>
    <w:rsid w:val="00363A73"/>
    <w:rsid w:val="00364584"/>
    <w:rsid w:val="0036559E"/>
    <w:rsid w:val="003663B5"/>
    <w:rsid w:val="00366A8F"/>
    <w:rsid w:val="00370310"/>
    <w:rsid w:val="00371D8C"/>
    <w:rsid w:val="00380DD6"/>
    <w:rsid w:val="0038268C"/>
    <w:rsid w:val="00384B60"/>
    <w:rsid w:val="00392A83"/>
    <w:rsid w:val="0039667E"/>
    <w:rsid w:val="003967DE"/>
    <w:rsid w:val="003A040E"/>
    <w:rsid w:val="003A08EC"/>
    <w:rsid w:val="003A2CA5"/>
    <w:rsid w:val="003A6B9E"/>
    <w:rsid w:val="003B3EB4"/>
    <w:rsid w:val="003B5B12"/>
    <w:rsid w:val="003B60F5"/>
    <w:rsid w:val="003C1FB5"/>
    <w:rsid w:val="003C3C61"/>
    <w:rsid w:val="003C4D00"/>
    <w:rsid w:val="003D08B4"/>
    <w:rsid w:val="003D2EF8"/>
    <w:rsid w:val="003D4BCB"/>
    <w:rsid w:val="003E2E36"/>
    <w:rsid w:val="003F1E37"/>
    <w:rsid w:val="003F2331"/>
    <w:rsid w:val="003F3684"/>
    <w:rsid w:val="003F548B"/>
    <w:rsid w:val="003F5968"/>
    <w:rsid w:val="003F5A12"/>
    <w:rsid w:val="003F6814"/>
    <w:rsid w:val="00401899"/>
    <w:rsid w:val="00403906"/>
    <w:rsid w:val="00405A83"/>
    <w:rsid w:val="00406429"/>
    <w:rsid w:val="00412DA1"/>
    <w:rsid w:val="00413684"/>
    <w:rsid w:val="0042051D"/>
    <w:rsid w:val="00422570"/>
    <w:rsid w:val="00422708"/>
    <w:rsid w:val="00423004"/>
    <w:rsid w:val="00430AC3"/>
    <w:rsid w:val="00430B8F"/>
    <w:rsid w:val="00441516"/>
    <w:rsid w:val="00441844"/>
    <w:rsid w:val="0044222A"/>
    <w:rsid w:val="00446574"/>
    <w:rsid w:val="00446788"/>
    <w:rsid w:val="0044783C"/>
    <w:rsid w:val="00450195"/>
    <w:rsid w:val="0045064E"/>
    <w:rsid w:val="004542E8"/>
    <w:rsid w:val="00454C4F"/>
    <w:rsid w:val="00455FB8"/>
    <w:rsid w:val="0045746B"/>
    <w:rsid w:val="00460D51"/>
    <w:rsid w:val="00463CD9"/>
    <w:rsid w:val="00464629"/>
    <w:rsid w:val="0046488C"/>
    <w:rsid w:val="004730E5"/>
    <w:rsid w:val="00473D12"/>
    <w:rsid w:val="00475345"/>
    <w:rsid w:val="004759CD"/>
    <w:rsid w:val="00476185"/>
    <w:rsid w:val="004801D5"/>
    <w:rsid w:val="004801F0"/>
    <w:rsid w:val="00482FFB"/>
    <w:rsid w:val="004851F9"/>
    <w:rsid w:val="0048638F"/>
    <w:rsid w:val="004863E8"/>
    <w:rsid w:val="00486685"/>
    <w:rsid w:val="00490750"/>
    <w:rsid w:val="004916CE"/>
    <w:rsid w:val="00491938"/>
    <w:rsid w:val="004A1738"/>
    <w:rsid w:val="004A30EC"/>
    <w:rsid w:val="004A32E2"/>
    <w:rsid w:val="004A43A0"/>
    <w:rsid w:val="004A691F"/>
    <w:rsid w:val="004A7E32"/>
    <w:rsid w:val="004B2003"/>
    <w:rsid w:val="004B2FE1"/>
    <w:rsid w:val="004B6F4D"/>
    <w:rsid w:val="004B7084"/>
    <w:rsid w:val="004B737C"/>
    <w:rsid w:val="004B7B17"/>
    <w:rsid w:val="004C45AC"/>
    <w:rsid w:val="004C4B2A"/>
    <w:rsid w:val="004C4FE9"/>
    <w:rsid w:val="004C52A0"/>
    <w:rsid w:val="004D1E90"/>
    <w:rsid w:val="004D1F0B"/>
    <w:rsid w:val="004D38A0"/>
    <w:rsid w:val="004D47C8"/>
    <w:rsid w:val="004D4FEE"/>
    <w:rsid w:val="004D6117"/>
    <w:rsid w:val="004D747C"/>
    <w:rsid w:val="004E1FD4"/>
    <w:rsid w:val="004E4A04"/>
    <w:rsid w:val="004E53DF"/>
    <w:rsid w:val="004E6DAB"/>
    <w:rsid w:val="004F11A2"/>
    <w:rsid w:val="004F3E3F"/>
    <w:rsid w:val="004F7558"/>
    <w:rsid w:val="00500BE6"/>
    <w:rsid w:val="00500EC1"/>
    <w:rsid w:val="00500ED5"/>
    <w:rsid w:val="00504EF4"/>
    <w:rsid w:val="00510EB6"/>
    <w:rsid w:val="0051101F"/>
    <w:rsid w:val="0051507E"/>
    <w:rsid w:val="005151DC"/>
    <w:rsid w:val="00516023"/>
    <w:rsid w:val="00521FAE"/>
    <w:rsid w:val="0052353A"/>
    <w:rsid w:val="00524094"/>
    <w:rsid w:val="0052452B"/>
    <w:rsid w:val="00526A0B"/>
    <w:rsid w:val="0053130B"/>
    <w:rsid w:val="00533571"/>
    <w:rsid w:val="00533FF3"/>
    <w:rsid w:val="00535D24"/>
    <w:rsid w:val="00535E12"/>
    <w:rsid w:val="00536A86"/>
    <w:rsid w:val="00536E08"/>
    <w:rsid w:val="00542B4B"/>
    <w:rsid w:val="0054512E"/>
    <w:rsid w:val="00547C40"/>
    <w:rsid w:val="0055090B"/>
    <w:rsid w:val="005512D8"/>
    <w:rsid w:val="00551E97"/>
    <w:rsid w:val="00551F3D"/>
    <w:rsid w:val="00553F38"/>
    <w:rsid w:val="005548B6"/>
    <w:rsid w:val="005559E7"/>
    <w:rsid w:val="0056202F"/>
    <w:rsid w:val="0056402B"/>
    <w:rsid w:val="005662E6"/>
    <w:rsid w:val="00566BAC"/>
    <w:rsid w:val="0056715E"/>
    <w:rsid w:val="005671C6"/>
    <w:rsid w:val="00570AF9"/>
    <w:rsid w:val="00571481"/>
    <w:rsid w:val="00573127"/>
    <w:rsid w:val="0057447B"/>
    <w:rsid w:val="00575650"/>
    <w:rsid w:val="00576676"/>
    <w:rsid w:val="00576C46"/>
    <w:rsid w:val="00580EEB"/>
    <w:rsid w:val="00582E7B"/>
    <w:rsid w:val="00586E47"/>
    <w:rsid w:val="0059297F"/>
    <w:rsid w:val="00593BCB"/>
    <w:rsid w:val="00593DB2"/>
    <w:rsid w:val="005A0FEC"/>
    <w:rsid w:val="005A4A39"/>
    <w:rsid w:val="005A4F3A"/>
    <w:rsid w:val="005A7122"/>
    <w:rsid w:val="005B0C5A"/>
    <w:rsid w:val="005B10AE"/>
    <w:rsid w:val="005B34DE"/>
    <w:rsid w:val="005B3F98"/>
    <w:rsid w:val="005C04E5"/>
    <w:rsid w:val="005C6D60"/>
    <w:rsid w:val="005C7404"/>
    <w:rsid w:val="005D0CB4"/>
    <w:rsid w:val="005D52CA"/>
    <w:rsid w:val="005D6EE2"/>
    <w:rsid w:val="005D6FF9"/>
    <w:rsid w:val="005E1014"/>
    <w:rsid w:val="005E19F5"/>
    <w:rsid w:val="005E2786"/>
    <w:rsid w:val="005E5024"/>
    <w:rsid w:val="005E7F39"/>
    <w:rsid w:val="005F6166"/>
    <w:rsid w:val="00600A6D"/>
    <w:rsid w:val="0060202B"/>
    <w:rsid w:val="0060465B"/>
    <w:rsid w:val="0060570A"/>
    <w:rsid w:val="0060796C"/>
    <w:rsid w:val="00611165"/>
    <w:rsid w:val="0061481E"/>
    <w:rsid w:val="00617E6E"/>
    <w:rsid w:val="006215C1"/>
    <w:rsid w:val="00623503"/>
    <w:rsid w:val="00624B5B"/>
    <w:rsid w:val="0063077A"/>
    <w:rsid w:val="00632D8A"/>
    <w:rsid w:val="00633E76"/>
    <w:rsid w:val="00634ACA"/>
    <w:rsid w:val="0063511B"/>
    <w:rsid w:val="00637ACD"/>
    <w:rsid w:val="0064009D"/>
    <w:rsid w:val="006401EB"/>
    <w:rsid w:val="00643763"/>
    <w:rsid w:val="00643FDE"/>
    <w:rsid w:val="00651973"/>
    <w:rsid w:val="00651978"/>
    <w:rsid w:val="00654C93"/>
    <w:rsid w:val="00655F35"/>
    <w:rsid w:val="00657D2E"/>
    <w:rsid w:val="0066092E"/>
    <w:rsid w:val="00661D18"/>
    <w:rsid w:val="0066460B"/>
    <w:rsid w:val="00666E91"/>
    <w:rsid w:val="006678DB"/>
    <w:rsid w:val="00683BE0"/>
    <w:rsid w:val="00683F57"/>
    <w:rsid w:val="00687776"/>
    <w:rsid w:val="00687EFB"/>
    <w:rsid w:val="00690472"/>
    <w:rsid w:val="00691379"/>
    <w:rsid w:val="00691473"/>
    <w:rsid w:val="00695CDE"/>
    <w:rsid w:val="006976EC"/>
    <w:rsid w:val="006A5EBD"/>
    <w:rsid w:val="006A5F56"/>
    <w:rsid w:val="006A652D"/>
    <w:rsid w:val="006A7F1A"/>
    <w:rsid w:val="006B0EF5"/>
    <w:rsid w:val="006B10DA"/>
    <w:rsid w:val="006B1863"/>
    <w:rsid w:val="006B2A09"/>
    <w:rsid w:val="006B4E15"/>
    <w:rsid w:val="006B75F7"/>
    <w:rsid w:val="006C4270"/>
    <w:rsid w:val="006D019A"/>
    <w:rsid w:val="006D25D5"/>
    <w:rsid w:val="006D2752"/>
    <w:rsid w:val="006D3BB6"/>
    <w:rsid w:val="006D3D43"/>
    <w:rsid w:val="006D41C7"/>
    <w:rsid w:val="006D51EA"/>
    <w:rsid w:val="006D5B60"/>
    <w:rsid w:val="006D7B3E"/>
    <w:rsid w:val="006E04E1"/>
    <w:rsid w:val="006E7C84"/>
    <w:rsid w:val="007002FB"/>
    <w:rsid w:val="00705270"/>
    <w:rsid w:val="00706330"/>
    <w:rsid w:val="00707267"/>
    <w:rsid w:val="00707B60"/>
    <w:rsid w:val="0071060C"/>
    <w:rsid w:val="00710B70"/>
    <w:rsid w:val="00713326"/>
    <w:rsid w:val="007207A1"/>
    <w:rsid w:val="00720B53"/>
    <w:rsid w:val="00720E88"/>
    <w:rsid w:val="00721315"/>
    <w:rsid w:val="00722E96"/>
    <w:rsid w:val="00723651"/>
    <w:rsid w:val="00723F17"/>
    <w:rsid w:val="00723F4B"/>
    <w:rsid w:val="00733ED9"/>
    <w:rsid w:val="0073511D"/>
    <w:rsid w:val="00735853"/>
    <w:rsid w:val="00740342"/>
    <w:rsid w:val="0074073F"/>
    <w:rsid w:val="00741AA5"/>
    <w:rsid w:val="00743E46"/>
    <w:rsid w:val="00744F19"/>
    <w:rsid w:val="00746527"/>
    <w:rsid w:val="00751579"/>
    <w:rsid w:val="007542EF"/>
    <w:rsid w:val="00762F59"/>
    <w:rsid w:val="0076619C"/>
    <w:rsid w:val="00770F7B"/>
    <w:rsid w:val="00771700"/>
    <w:rsid w:val="007810A6"/>
    <w:rsid w:val="0078262B"/>
    <w:rsid w:val="00782C5B"/>
    <w:rsid w:val="0079068B"/>
    <w:rsid w:val="00792333"/>
    <w:rsid w:val="0079389D"/>
    <w:rsid w:val="007973AD"/>
    <w:rsid w:val="007A3BC9"/>
    <w:rsid w:val="007B33F7"/>
    <w:rsid w:val="007B4BC5"/>
    <w:rsid w:val="007B61DB"/>
    <w:rsid w:val="007C0173"/>
    <w:rsid w:val="007C0C04"/>
    <w:rsid w:val="007C18D8"/>
    <w:rsid w:val="007C1E95"/>
    <w:rsid w:val="007C2B0B"/>
    <w:rsid w:val="007C4B5B"/>
    <w:rsid w:val="007C53FF"/>
    <w:rsid w:val="007D6C3A"/>
    <w:rsid w:val="007D7C54"/>
    <w:rsid w:val="007E3166"/>
    <w:rsid w:val="007E3BFE"/>
    <w:rsid w:val="007E3E16"/>
    <w:rsid w:val="007E402B"/>
    <w:rsid w:val="007E6115"/>
    <w:rsid w:val="007E6C11"/>
    <w:rsid w:val="007F08A1"/>
    <w:rsid w:val="007F0E31"/>
    <w:rsid w:val="007F15A6"/>
    <w:rsid w:val="007F2431"/>
    <w:rsid w:val="007F2B8F"/>
    <w:rsid w:val="007F3372"/>
    <w:rsid w:val="007F57FF"/>
    <w:rsid w:val="007F6D20"/>
    <w:rsid w:val="008004DF"/>
    <w:rsid w:val="00805355"/>
    <w:rsid w:val="00810677"/>
    <w:rsid w:val="00812CEF"/>
    <w:rsid w:val="008168E9"/>
    <w:rsid w:val="00816B0D"/>
    <w:rsid w:val="008203F0"/>
    <w:rsid w:val="0082055F"/>
    <w:rsid w:val="00822893"/>
    <w:rsid w:val="008259E0"/>
    <w:rsid w:val="00832230"/>
    <w:rsid w:val="008334EC"/>
    <w:rsid w:val="0083469B"/>
    <w:rsid w:val="00835A14"/>
    <w:rsid w:val="0083784F"/>
    <w:rsid w:val="00837A45"/>
    <w:rsid w:val="00840838"/>
    <w:rsid w:val="008444A9"/>
    <w:rsid w:val="00844636"/>
    <w:rsid w:val="00846D34"/>
    <w:rsid w:val="008472CA"/>
    <w:rsid w:val="00850DB0"/>
    <w:rsid w:val="00851039"/>
    <w:rsid w:val="00851E1C"/>
    <w:rsid w:val="00854E27"/>
    <w:rsid w:val="008551CC"/>
    <w:rsid w:val="008578BA"/>
    <w:rsid w:val="00861B41"/>
    <w:rsid w:val="0086386A"/>
    <w:rsid w:val="008642BB"/>
    <w:rsid w:val="0086478A"/>
    <w:rsid w:val="00866DE5"/>
    <w:rsid w:val="00866FF7"/>
    <w:rsid w:val="00871AFF"/>
    <w:rsid w:val="00871E1B"/>
    <w:rsid w:val="00875509"/>
    <w:rsid w:val="00876CFA"/>
    <w:rsid w:val="008825C5"/>
    <w:rsid w:val="00885CA3"/>
    <w:rsid w:val="00896BF5"/>
    <w:rsid w:val="00896C51"/>
    <w:rsid w:val="008A407C"/>
    <w:rsid w:val="008A5C30"/>
    <w:rsid w:val="008A5CF3"/>
    <w:rsid w:val="008A6AD7"/>
    <w:rsid w:val="008A7B2A"/>
    <w:rsid w:val="008B0B0B"/>
    <w:rsid w:val="008B0FBB"/>
    <w:rsid w:val="008B1562"/>
    <w:rsid w:val="008B3941"/>
    <w:rsid w:val="008B4345"/>
    <w:rsid w:val="008B60DC"/>
    <w:rsid w:val="008C3105"/>
    <w:rsid w:val="008C42CF"/>
    <w:rsid w:val="008C4DEC"/>
    <w:rsid w:val="008C59E0"/>
    <w:rsid w:val="008D0B21"/>
    <w:rsid w:val="008D47B2"/>
    <w:rsid w:val="008D692D"/>
    <w:rsid w:val="008D738B"/>
    <w:rsid w:val="008E231F"/>
    <w:rsid w:val="008E3438"/>
    <w:rsid w:val="008E5F93"/>
    <w:rsid w:val="008E6C86"/>
    <w:rsid w:val="008F0CE7"/>
    <w:rsid w:val="008F447D"/>
    <w:rsid w:val="008F44F6"/>
    <w:rsid w:val="008F5DD2"/>
    <w:rsid w:val="008F75E3"/>
    <w:rsid w:val="008F7AD4"/>
    <w:rsid w:val="008F7D2E"/>
    <w:rsid w:val="008F7EAD"/>
    <w:rsid w:val="0090012C"/>
    <w:rsid w:val="00900927"/>
    <w:rsid w:val="00901C80"/>
    <w:rsid w:val="0090242C"/>
    <w:rsid w:val="009024E0"/>
    <w:rsid w:val="009030B6"/>
    <w:rsid w:val="00905E2C"/>
    <w:rsid w:val="00910D06"/>
    <w:rsid w:val="00911DC6"/>
    <w:rsid w:val="009137C1"/>
    <w:rsid w:val="00923921"/>
    <w:rsid w:val="009264A2"/>
    <w:rsid w:val="00927314"/>
    <w:rsid w:val="00930CC3"/>
    <w:rsid w:val="00930F1F"/>
    <w:rsid w:val="00932B92"/>
    <w:rsid w:val="009348B7"/>
    <w:rsid w:val="00936C2E"/>
    <w:rsid w:val="00937655"/>
    <w:rsid w:val="00937BAD"/>
    <w:rsid w:val="00941275"/>
    <w:rsid w:val="00942731"/>
    <w:rsid w:val="0094506F"/>
    <w:rsid w:val="00946E47"/>
    <w:rsid w:val="0095058C"/>
    <w:rsid w:val="00951404"/>
    <w:rsid w:val="009521E2"/>
    <w:rsid w:val="0095272F"/>
    <w:rsid w:val="00952E2A"/>
    <w:rsid w:val="00952FED"/>
    <w:rsid w:val="00953983"/>
    <w:rsid w:val="00955E73"/>
    <w:rsid w:val="00957DC4"/>
    <w:rsid w:val="00961358"/>
    <w:rsid w:val="0096243A"/>
    <w:rsid w:val="009673CC"/>
    <w:rsid w:val="009712DD"/>
    <w:rsid w:val="00971AB8"/>
    <w:rsid w:val="0097486D"/>
    <w:rsid w:val="00974D8B"/>
    <w:rsid w:val="00974FAB"/>
    <w:rsid w:val="00975440"/>
    <w:rsid w:val="00980CA6"/>
    <w:rsid w:val="009818DC"/>
    <w:rsid w:val="00982B7D"/>
    <w:rsid w:val="009907F7"/>
    <w:rsid w:val="00996F75"/>
    <w:rsid w:val="009A04D2"/>
    <w:rsid w:val="009A2A97"/>
    <w:rsid w:val="009A38A7"/>
    <w:rsid w:val="009A4985"/>
    <w:rsid w:val="009A5624"/>
    <w:rsid w:val="009A5EE4"/>
    <w:rsid w:val="009A7922"/>
    <w:rsid w:val="009B0C0D"/>
    <w:rsid w:val="009C1026"/>
    <w:rsid w:val="009D25D4"/>
    <w:rsid w:val="009E2EC9"/>
    <w:rsid w:val="009E49CF"/>
    <w:rsid w:val="009F0634"/>
    <w:rsid w:val="009F3CEC"/>
    <w:rsid w:val="009F7BE5"/>
    <w:rsid w:val="00A00E9B"/>
    <w:rsid w:val="00A02EE7"/>
    <w:rsid w:val="00A04D85"/>
    <w:rsid w:val="00A10B83"/>
    <w:rsid w:val="00A117D7"/>
    <w:rsid w:val="00A13F7B"/>
    <w:rsid w:val="00A15AF8"/>
    <w:rsid w:val="00A16F19"/>
    <w:rsid w:val="00A17795"/>
    <w:rsid w:val="00A209A4"/>
    <w:rsid w:val="00A21830"/>
    <w:rsid w:val="00A22027"/>
    <w:rsid w:val="00A22CF9"/>
    <w:rsid w:val="00A2310B"/>
    <w:rsid w:val="00A236DA"/>
    <w:rsid w:val="00A23AA4"/>
    <w:rsid w:val="00A23E8F"/>
    <w:rsid w:val="00A2694C"/>
    <w:rsid w:val="00A3014A"/>
    <w:rsid w:val="00A31B3B"/>
    <w:rsid w:val="00A3544B"/>
    <w:rsid w:val="00A413E2"/>
    <w:rsid w:val="00A42418"/>
    <w:rsid w:val="00A430D7"/>
    <w:rsid w:val="00A43667"/>
    <w:rsid w:val="00A45A56"/>
    <w:rsid w:val="00A50390"/>
    <w:rsid w:val="00A5160F"/>
    <w:rsid w:val="00A52E9B"/>
    <w:rsid w:val="00A57855"/>
    <w:rsid w:val="00A57DD5"/>
    <w:rsid w:val="00A62017"/>
    <w:rsid w:val="00A62F14"/>
    <w:rsid w:val="00A665F6"/>
    <w:rsid w:val="00A668BC"/>
    <w:rsid w:val="00A71A43"/>
    <w:rsid w:val="00A71CC7"/>
    <w:rsid w:val="00A71F5B"/>
    <w:rsid w:val="00A754AA"/>
    <w:rsid w:val="00A85A13"/>
    <w:rsid w:val="00A860DB"/>
    <w:rsid w:val="00A925B6"/>
    <w:rsid w:val="00A93994"/>
    <w:rsid w:val="00A93CF0"/>
    <w:rsid w:val="00A96179"/>
    <w:rsid w:val="00AA1890"/>
    <w:rsid w:val="00AA6044"/>
    <w:rsid w:val="00AB19A2"/>
    <w:rsid w:val="00AB23EF"/>
    <w:rsid w:val="00AB2575"/>
    <w:rsid w:val="00AB3A0C"/>
    <w:rsid w:val="00AB5126"/>
    <w:rsid w:val="00AB5D24"/>
    <w:rsid w:val="00AB6E22"/>
    <w:rsid w:val="00AC2E59"/>
    <w:rsid w:val="00AC3BF5"/>
    <w:rsid w:val="00AC41D1"/>
    <w:rsid w:val="00AC6066"/>
    <w:rsid w:val="00AC697D"/>
    <w:rsid w:val="00AC7159"/>
    <w:rsid w:val="00AC7A9D"/>
    <w:rsid w:val="00AD1521"/>
    <w:rsid w:val="00AD2B1A"/>
    <w:rsid w:val="00AD2E2B"/>
    <w:rsid w:val="00AD4BE0"/>
    <w:rsid w:val="00AE04F9"/>
    <w:rsid w:val="00AE158C"/>
    <w:rsid w:val="00AE6487"/>
    <w:rsid w:val="00AE670C"/>
    <w:rsid w:val="00AE740A"/>
    <w:rsid w:val="00AF3320"/>
    <w:rsid w:val="00AF4ABD"/>
    <w:rsid w:val="00AF5246"/>
    <w:rsid w:val="00AF52CB"/>
    <w:rsid w:val="00B013C7"/>
    <w:rsid w:val="00B046B1"/>
    <w:rsid w:val="00B06BCE"/>
    <w:rsid w:val="00B10FE2"/>
    <w:rsid w:val="00B15D20"/>
    <w:rsid w:val="00B20D77"/>
    <w:rsid w:val="00B228BE"/>
    <w:rsid w:val="00B2558B"/>
    <w:rsid w:val="00B259D5"/>
    <w:rsid w:val="00B33CD7"/>
    <w:rsid w:val="00B34C13"/>
    <w:rsid w:val="00B3560D"/>
    <w:rsid w:val="00B36213"/>
    <w:rsid w:val="00B37066"/>
    <w:rsid w:val="00B40473"/>
    <w:rsid w:val="00B43D9E"/>
    <w:rsid w:val="00B4438B"/>
    <w:rsid w:val="00B44E18"/>
    <w:rsid w:val="00B4699C"/>
    <w:rsid w:val="00B50CED"/>
    <w:rsid w:val="00B51AD7"/>
    <w:rsid w:val="00B52790"/>
    <w:rsid w:val="00B56687"/>
    <w:rsid w:val="00B6370B"/>
    <w:rsid w:val="00B64B8C"/>
    <w:rsid w:val="00B65A6C"/>
    <w:rsid w:val="00B66C36"/>
    <w:rsid w:val="00B71053"/>
    <w:rsid w:val="00B74762"/>
    <w:rsid w:val="00B804BA"/>
    <w:rsid w:val="00B818AC"/>
    <w:rsid w:val="00B87113"/>
    <w:rsid w:val="00B90CB0"/>
    <w:rsid w:val="00B91316"/>
    <w:rsid w:val="00BA180A"/>
    <w:rsid w:val="00BA64F4"/>
    <w:rsid w:val="00BA6845"/>
    <w:rsid w:val="00BA78A5"/>
    <w:rsid w:val="00BB4AB2"/>
    <w:rsid w:val="00BB5951"/>
    <w:rsid w:val="00BC22D6"/>
    <w:rsid w:val="00BC23AA"/>
    <w:rsid w:val="00BC3CEF"/>
    <w:rsid w:val="00BC4458"/>
    <w:rsid w:val="00BC51B7"/>
    <w:rsid w:val="00BD4345"/>
    <w:rsid w:val="00BD4F7C"/>
    <w:rsid w:val="00BD5D76"/>
    <w:rsid w:val="00BE09A0"/>
    <w:rsid w:val="00BE0E9A"/>
    <w:rsid w:val="00BE1342"/>
    <w:rsid w:val="00BE2743"/>
    <w:rsid w:val="00BE51CA"/>
    <w:rsid w:val="00BE7752"/>
    <w:rsid w:val="00BF1DED"/>
    <w:rsid w:val="00BF1F5A"/>
    <w:rsid w:val="00BF41BB"/>
    <w:rsid w:val="00BF62C8"/>
    <w:rsid w:val="00BF67BD"/>
    <w:rsid w:val="00BF68A3"/>
    <w:rsid w:val="00C0168C"/>
    <w:rsid w:val="00C01CBF"/>
    <w:rsid w:val="00C01FC5"/>
    <w:rsid w:val="00C02991"/>
    <w:rsid w:val="00C05A79"/>
    <w:rsid w:val="00C05ADD"/>
    <w:rsid w:val="00C0753D"/>
    <w:rsid w:val="00C07E61"/>
    <w:rsid w:val="00C1065F"/>
    <w:rsid w:val="00C11A33"/>
    <w:rsid w:val="00C15B28"/>
    <w:rsid w:val="00C173D5"/>
    <w:rsid w:val="00C17435"/>
    <w:rsid w:val="00C25087"/>
    <w:rsid w:val="00C3061B"/>
    <w:rsid w:val="00C309DE"/>
    <w:rsid w:val="00C31FA0"/>
    <w:rsid w:val="00C33433"/>
    <w:rsid w:val="00C34E9D"/>
    <w:rsid w:val="00C34F21"/>
    <w:rsid w:val="00C36CF6"/>
    <w:rsid w:val="00C41175"/>
    <w:rsid w:val="00C44140"/>
    <w:rsid w:val="00C44DF2"/>
    <w:rsid w:val="00C44EC6"/>
    <w:rsid w:val="00C45B4E"/>
    <w:rsid w:val="00C466E4"/>
    <w:rsid w:val="00C474F2"/>
    <w:rsid w:val="00C50E08"/>
    <w:rsid w:val="00C51947"/>
    <w:rsid w:val="00C522A4"/>
    <w:rsid w:val="00C52631"/>
    <w:rsid w:val="00C52C57"/>
    <w:rsid w:val="00C532E4"/>
    <w:rsid w:val="00C5427D"/>
    <w:rsid w:val="00C56519"/>
    <w:rsid w:val="00C6149C"/>
    <w:rsid w:val="00C63E3D"/>
    <w:rsid w:val="00C65843"/>
    <w:rsid w:val="00C66CA6"/>
    <w:rsid w:val="00C70B82"/>
    <w:rsid w:val="00C71194"/>
    <w:rsid w:val="00C72382"/>
    <w:rsid w:val="00C75861"/>
    <w:rsid w:val="00C77A4D"/>
    <w:rsid w:val="00C80962"/>
    <w:rsid w:val="00C94761"/>
    <w:rsid w:val="00C95F63"/>
    <w:rsid w:val="00C96894"/>
    <w:rsid w:val="00CA0EF1"/>
    <w:rsid w:val="00CA2DF0"/>
    <w:rsid w:val="00CB0AB6"/>
    <w:rsid w:val="00CB0B40"/>
    <w:rsid w:val="00CC46C7"/>
    <w:rsid w:val="00CC7BC6"/>
    <w:rsid w:val="00CC7CA6"/>
    <w:rsid w:val="00CC7D25"/>
    <w:rsid w:val="00CD1AB9"/>
    <w:rsid w:val="00CD2CF4"/>
    <w:rsid w:val="00CD35E2"/>
    <w:rsid w:val="00CD51E1"/>
    <w:rsid w:val="00CE3889"/>
    <w:rsid w:val="00CE6D32"/>
    <w:rsid w:val="00CE7ABE"/>
    <w:rsid w:val="00CF578C"/>
    <w:rsid w:val="00D0467F"/>
    <w:rsid w:val="00D06A52"/>
    <w:rsid w:val="00D07A79"/>
    <w:rsid w:val="00D135B6"/>
    <w:rsid w:val="00D14993"/>
    <w:rsid w:val="00D1680C"/>
    <w:rsid w:val="00D17FE5"/>
    <w:rsid w:val="00D21087"/>
    <w:rsid w:val="00D21E91"/>
    <w:rsid w:val="00D2213C"/>
    <w:rsid w:val="00D235E6"/>
    <w:rsid w:val="00D25121"/>
    <w:rsid w:val="00D2662D"/>
    <w:rsid w:val="00D27035"/>
    <w:rsid w:val="00D3017C"/>
    <w:rsid w:val="00D30376"/>
    <w:rsid w:val="00D3083E"/>
    <w:rsid w:val="00D326BA"/>
    <w:rsid w:val="00D35216"/>
    <w:rsid w:val="00D358E7"/>
    <w:rsid w:val="00D420E4"/>
    <w:rsid w:val="00D42757"/>
    <w:rsid w:val="00D42BA7"/>
    <w:rsid w:val="00D42F5F"/>
    <w:rsid w:val="00D43ADC"/>
    <w:rsid w:val="00D47577"/>
    <w:rsid w:val="00D50D6B"/>
    <w:rsid w:val="00D5120C"/>
    <w:rsid w:val="00D516A0"/>
    <w:rsid w:val="00D52361"/>
    <w:rsid w:val="00D52A1E"/>
    <w:rsid w:val="00D63AA2"/>
    <w:rsid w:val="00D64616"/>
    <w:rsid w:val="00D708C8"/>
    <w:rsid w:val="00D7460A"/>
    <w:rsid w:val="00D748B0"/>
    <w:rsid w:val="00D749F8"/>
    <w:rsid w:val="00D74CA2"/>
    <w:rsid w:val="00D75175"/>
    <w:rsid w:val="00D761A0"/>
    <w:rsid w:val="00D82BF5"/>
    <w:rsid w:val="00D832BA"/>
    <w:rsid w:val="00D863DF"/>
    <w:rsid w:val="00D91078"/>
    <w:rsid w:val="00D91297"/>
    <w:rsid w:val="00D9143F"/>
    <w:rsid w:val="00DA064B"/>
    <w:rsid w:val="00DA3AB2"/>
    <w:rsid w:val="00DA4C44"/>
    <w:rsid w:val="00DA7FE0"/>
    <w:rsid w:val="00DB06BE"/>
    <w:rsid w:val="00DB1330"/>
    <w:rsid w:val="00DB2C9A"/>
    <w:rsid w:val="00DB3349"/>
    <w:rsid w:val="00DB7CB6"/>
    <w:rsid w:val="00DC0315"/>
    <w:rsid w:val="00DC1718"/>
    <w:rsid w:val="00DC1D83"/>
    <w:rsid w:val="00DC6EDD"/>
    <w:rsid w:val="00DD4E2F"/>
    <w:rsid w:val="00DD55BC"/>
    <w:rsid w:val="00DD622F"/>
    <w:rsid w:val="00DD7301"/>
    <w:rsid w:val="00DD7872"/>
    <w:rsid w:val="00DE2735"/>
    <w:rsid w:val="00DE5376"/>
    <w:rsid w:val="00DE53DB"/>
    <w:rsid w:val="00DE6D86"/>
    <w:rsid w:val="00DE72FE"/>
    <w:rsid w:val="00DF187E"/>
    <w:rsid w:val="00DF23A7"/>
    <w:rsid w:val="00DF2781"/>
    <w:rsid w:val="00DF4859"/>
    <w:rsid w:val="00DF65FB"/>
    <w:rsid w:val="00E02A0B"/>
    <w:rsid w:val="00E07134"/>
    <w:rsid w:val="00E10D21"/>
    <w:rsid w:val="00E10E15"/>
    <w:rsid w:val="00E126C4"/>
    <w:rsid w:val="00E14006"/>
    <w:rsid w:val="00E1650C"/>
    <w:rsid w:val="00E17CE3"/>
    <w:rsid w:val="00E20A74"/>
    <w:rsid w:val="00E21DB1"/>
    <w:rsid w:val="00E22CED"/>
    <w:rsid w:val="00E2400F"/>
    <w:rsid w:val="00E26CC8"/>
    <w:rsid w:val="00E30828"/>
    <w:rsid w:val="00E36E0E"/>
    <w:rsid w:val="00E37B22"/>
    <w:rsid w:val="00E4083B"/>
    <w:rsid w:val="00E44F4A"/>
    <w:rsid w:val="00E46724"/>
    <w:rsid w:val="00E501A8"/>
    <w:rsid w:val="00E53284"/>
    <w:rsid w:val="00E61555"/>
    <w:rsid w:val="00E61D62"/>
    <w:rsid w:val="00E66140"/>
    <w:rsid w:val="00E73E79"/>
    <w:rsid w:val="00E76551"/>
    <w:rsid w:val="00E82C0A"/>
    <w:rsid w:val="00E83AC6"/>
    <w:rsid w:val="00E85C39"/>
    <w:rsid w:val="00E869BD"/>
    <w:rsid w:val="00E8751F"/>
    <w:rsid w:val="00E87AF5"/>
    <w:rsid w:val="00E87B7D"/>
    <w:rsid w:val="00E87CD4"/>
    <w:rsid w:val="00E91099"/>
    <w:rsid w:val="00E92AF2"/>
    <w:rsid w:val="00E94126"/>
    <w:rsid w:val="00E95549"/>
    <w:rsid w:val="00E95C83"/>
    <w:rsid w:val="00E96536"/>
    <w:rsid w:val="00EA2954"/>
    <w:rsid w:val="00EA35B8"/>
    <w:rsid w:val="00EA3FCA"/>
    <w:rsid w:val="00EA5F3F"/>
    <w:rsid w:val="00EA67C3"/>
    <w:rsid w:val="00EA6869"/>
    <w:rsid w:val="00EB0A57"/>
    <w:rsid w:val="00EB17B3"/>
    <w:rsid w:val="00EB26A0"/>
    <w:rsid w:val="00EB2E37"/>
    <w:rsid w:val="00EB3AD3"/>
    <w:rsid w:val="00EB4E9B"/>
    <w:rsid w:val="00EC1487"/>
    <w:rsid w:val="00EC2C6C"/>
    <w:rsid w:val="00EC4321"/>
    <w:rsid w:val="00EC5962"/>
    <w:rsid w:val="00EC6427"/>
    <w:rsid w:val="00EC6881"/>
    <w:rsid w:val="00EC717B"/>
    <w:rsid w:val="00EC7FEB"/>
    <w:rsid w:val="00ED0E87"/>
    <w:rsid w:val="00ED2389"/>
    <w:rsid w:val="00ED78AD"/>
    <w:rsid w:val="00ED79C4"/>
    <w:rsid w:val="00EE3EEE"/>
    <w:rsid w:val="00EF0EDD"/>
    <w:rsid w:val="00EF5C2E"/>
    <w:rsid w:val="00EF7C02"/>
    <w:rsid w:val="00F01E11"/>
    <w:rsid w:val="00F068F0"/>
    <w:rsid w:val="00F12604"/>
    <w:rsid w:val="00F12D7E"/>
    <w:rsid w:val="00F1346B"/>
    <w:rsid w:val="00F14013"/>
    <w:rsid w:val="00F14138"/>
    <w:rsid w:val="00F1432A"/>
    <w:rsid w:val="00F20748"/>
    <w:rsid w:val="00F20B1E"/>
    <w:rsid w:val="00F2112C"/>
    <w:rsid w:val="00F21F9A"/>
    <w:rsid w:val="00F23621"/>
    <w:rsid w:val="00F24465"/>
    <w:rsid w:val="00F30B3B"/>
    <w:rsid w:val="00F310FB"/>
    <w:rsid w:val="00F331DF"/>
    <w:rsid w:val="00F33BAD"/>
    <w:rsid w:val="00F34B46"/>
    <w:rsid w:val="00F370C9"/>
    <w:rsid w:val="00F40056"/>
    <w:rsid w:val="00F40700"/>
    <w:rsid w:val="00F40EE2"/>
    <w:rsid w:val="00F41EF1"/>
    <w:rsid w:val="00F42265"/>
    <w:rsid w:val="00F46A8C"/>
    <w:rsid w:val="00F47228"/>
    <w:rsid w:val="00F536D6"/>
    <w:rsid w:val="00F541A3"/>
    <w:rsid w:val="00F61AC8"/>
    <w:rsid w:val="00F6218A"/>
    <w:rsid w:val="00F6269A"/>
    <w:rsid w:val="00F7348E"/>
    <w:rsid w:val="00F74DAC"/>
    <w:rsid w:val="00F751FF"/>
    <w:rsid w:val="00F77BDC"/>
    <w:rsid w:val="00F84922"/>
    <w:rsid w:val="00F869C0"/>
    <w:rsid w:val="00F90EC4"/>
    <w:rsid w:val="00F9133A"/>
    <w:rsid w:val="00F96713"/>
    <w:rsid w:val="00FA0509"/>
    <w:rsid w:val="00FA1337"/>
    <w:rsid w:val="00FA1553"/>
    <w:rsid w:val="00FA4DC1"/>
    <w:rsid w:val="00FA50CB"/>
    <w:rsid w:val="00FA5DD4"/>
    <w:rsid w:val="00FA6E35"/>
    <w:rsid w:val="00FB05DF"/>
    <w:rsid w:val="00FB6646"/>
    <w:rsid w:val="00FB7A9C"/>
    <w:rsid w:val="00FC0157"/>
    <w:rsid w:val="00FC0DA1"/>
    <w:rsid w:val="00FC4E32"/>
    <w:rsid w:val="00FC685D"/>
    <w:rsid w:val="00FC76C1"/>
    <w:rsid w:val="00FD11FF"/>
    <w:rsid w:val="00FD16FD"/>
    <w:rsid w:val="00FD1DC7"/>
    <w:rsid w:val="00FD2DE5"/>
    <w:rsid w:val="00FD42FB"/>
    <w:rsid w:val="00FD66AB"/>
    <w:rsid w:val="00FD7D8D"/>
    <w:rsid w:val="00FE1E52"/>
    <w:rsid w:val="00FE35F0"/>
    <w:rsid w:val="00FE3D19"/>
    <w:rsid w:val="00FE7D06"/>
    <w:rsid w:val="00FF060B"/>
    <w:rsid w:val="00FF1739"/>
    <w:rsid w:val="00FF22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D863B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0828"/>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AE158C"/>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B52790"/>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F20B1E"/>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158C"/>
    <w:rPr>
      <w:rFonts w:ascii="Arial" w:eastAsiaTheme="majorEastAsia" w:hAnsi="Arial" w:cstheme="majorBidi"/>
      <w:b/>
      <w:color w:val="002060"/>
      <w:sz w:val="32"/>
      <w:szCs w:val="32"/>
      <w:lang w:val="en-GB"/>
    </w:rPr>
  </w:style>
  <w:style w:type="character" w:customStyle="1" w:styleId="Heading2Char">
    <w:name w:val="Heading 2 Char"/>
    <w:basedOn w:val="DefaultParagraphFont"/>
    <w:link w:val="Heading2"/>
    <w:uiPriority w:val="9"/>
    <w:rsid w:val="00B52790"/>
    <w:rPr>
      <w:rFonts w:ascii="Arial" w:eastAsiaTheme="majorEastAsia" w:hAnsi="Arial" w:cstheme="majorBidi"/>
      <w:b/>
      <w:sz w:val="28"/>
      <w:szCs w:val="26"/>
      <w:lang w:val="en-GB"/>
    </w:rPr>
  </w:style>
  <w:style w:type="character" w:customStyle="1" w:styleId="Heading3Char">
    <w:name w:val="Heading 3 Char"/>
    <w:basedOn w:val="DefaultParagraphFont"/>
    <w:link w:val="Heading3"/>
    <w:uiPriority w:val="9"/>
    <w:rsid w:val="00F20B1E"/>
    <w:rPr>
      <w:rFonts w:ascii="Arial" w:eastAsiaTheme="majorEastAsia" w:hAnsi="Arial" w:cstheme="majorBidi"/>
      <w:b/>
      <w:sz w:val="24"/>
      <w:szCs w:val="24"/>
      <w:lang w:val="en-GB"/>
    </w:rPr>
  </w:style>
  <w:style w:type="table" w:styleId="TableGrid">
    <w:name w:val="Table Grid"/>
    <w:basedOn w:val="TableNormal"/>
    <w:uiPriority w:val="59"/>
    <w:rsid w:val="004A43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1065F"/>
    <w:pPr>
      <w:ind w:left="720"/>
      <w:contextualSpacing/>
    </w:pPr>
  </w:style>
  <w:style w:type="paragraph" w:styleId="Caption">
    <w:name w:val="caption"/>
    <w:basedOn w:val="Normal"/>
    <w:next w:val="Normal"/>
    <w:uiPriority w:val="35"/>
    <w:unhideWhenUsed/>
    <w:qFormat/>
    <w:rsid w:val="0056715E"/>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054488"/>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054488"/>
    <w:pPr>
      <w:spacing w:after="100"/>
    </w:pPr>
  </w:style>
  <w:style w:type="paragraph" w:styleId="TOC2">
    <w:name w:val="toc 2"/>
    <w:basedOn w:val="Normal"/>
    <w:next w:val="Normal"/>
    <w:autoRedefine/>
    <w:uiPriority w:val="39"/>
    <w:unhideWhenUsed/>
    <w:rsid w:val="00054488"/>
    <w:pPr>
      <w:spacing w:after="100"/>
      <w:ind w:left="240"/>
    </w:pPr>
  </w:style>
  <w:style w:type="paragraph" w:styleId="TOC3">
    <w:name w:val="toc 3"/>
    <w:basedOn w:val="Normal"/>
    <w:next w:val="Normal"/>
    <w:autoRedefine/>
    <w:uiPriority w:val="39"/>
    <w:unhideWhenUsed/>
    <w:rsid w:val="00054488"/>
    <w:pPr>
      <w:spacing w:after="100"/>
      <w:ind w:left="480"/>
    </w:pPr>
  </w:style>
  <w:style w:type="character" w:styleId="Hyperlink">
    <w:name w:val="Hyperlink"/>
    <w:basedOn w:val="DefaultParagraphFont"/>
    <w:uiPriority w:val="99"/>
    <w:unhideWhenUsed/>
    <w:rsid w:val="00054488"/>
    <w:rPr>
      <w:color w:val="0563C1" w:themeColor="hyperlink"/>
      <w:u w:val="single"/>
    </w:rPr>
  </w:style>
  <w:style w:type="paragraph" w:styleId="Header">
    <w:name w:val="header"/>
    <w:basedOn w:val="Normal"/>
    <w:link w:val="HeaderChar"/>
    <w:uiPriority w:val="99"/>
    <w:unhideWhenUsed/>
    <w:rsid w:val="00A754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A754AA"/>
    <w:rPr>
      <w:rFonts w:ascii="Times New Roman" w:hAnsi="Times New Roman"/>
      <w:sz w:val="24"/>
      <w:lang w:val="en-GB"/>
    </w:rPr>
  </w:style>
  <w:style w:type="paragraph" w:styleId="Footer">
    <w:name w:val="footer"/>
    <w:basedOn w:val="Normal"/>
    <w:link w:val="FooterChar"/>
    <w:uiPriority w:val="99"/>
    <w:unhideWhenUsed/>
    <w:rsid w:val="00A754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54AA"/>
    <w:rPr>
      <w:rFonts w:ascii="Times New Roman" w:hAnsi="Times New Roman"/>
      <w:sz w:val="24"/>
      <w:lang w:val="en-GB"/>
    </w:rPr>
  </w:style>
  <w:style w:type="table" w:customStyle="1" w:styleId="TableGrid1">
    <w:name w:val="Table Grid1"/>
    <w:basedOn w:val="TableNormal"/>
    <w:next w:val="TableGrid"/>
    <w:uiPriority w:val="59"/>
    <w:rsid w:val="0052452B"/>
    <w:pPr>
      <w:spacing w:after="0" w:line="240" w:lineRule="auto"/>
    </w:pPr>
    <w:rPr>
      <w:rFonts w:ascii="Calibri" w:eastAsia="Calibri" w:hAnsi="Calibri" w:cs="Vrinda"/>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3967DE"/>
    <w:pPr>
      <w:spacing w:before="100" w:beforeAutospacing="1" w:after="100" w:afterAutospacing="1" w:line="240" w:lineRule="auto"/>
      <w:jc w:val="left"/>
    </w:pPr>
    <w:rPr>
      <w:rFonts w:ascii="Times New Roman" w:eastAsia="Times New Roman" w:hAnsi="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9626883">
      <w:bodyDiv w:val="1"/>
      <w:marLeft w:val="0"/>
      <w:marRight w:val="0"/>
      <w:marTop w:val="0"/>
      <w:marBottom w:val="0"/>
      <w:divBdr>
        <w:top w:val="none" w:sz="0" w:space="0" w:color="auto"/>
        <w:left w:val="none" w:sz="0" w:space="0" w:color="auto"/>
        <w:bottom w:val="none" w:sz="0" w:space="0" w:color="auto"/>
        <w:right w:val="none" w:sz="0" w:space="0" w:color="auto"/>
      </w:divBdr>
    </w:div>
    <w:div w:id="306278313">
      <w:bodyDiv w:val="1"/>
      <w:marLeft w:val="0"/>
      <w:marRight w:val="0"/>
      <w:marTop w:val="0"/>
      <w:marBottom w:val="0"/>
      <w:divBdr>
        <w:top w:val="none" w:sz="0" w:space="0" w:color="auto"/>
        <w:left w:val="none" w:sz="0" w:space="0" w:color="auto"/>
        <w:bottom w:val="none" w:sz="0" w:space="0" w:color="auto"/>
        <w:right w:val="none" w:sz="0" w:space="0" w:color="auto"/>
      </w:divBdr>
      <w:divsChild>
        <w:div w:id="1949966180">
          <w:marLeft w:val="0"/>
          <w:marRight w:val="0"/>
          <w:marTop w:val="0"/>
          <w:marBottom w:val="0"/>
          <w:divBdr>
            <w:top w:val="none" w:sz="0" w:space="0" w:color="auto"/>
            <w:left w:val="none" w:sz="0" w:space="0" w:color="auto"/>
            <w:bottom w:val="none" w:sz="0" w:space="0" w:color="auto"/>
            <w:right w:val="none" w:sz="0" w:space="0" w:color="auto"/>
          </w:divBdr>
        </w:div>
        <w:div w:id="1316882357">
          <w:marLeft w:val="0"/>
          <w:marRight w:val="0"/>
          <w:marTop w:val="0"/>
          <w:marBottom w:val="0"/>
          <w:divBdr>
            <w:top w:val="none" w:sz="0" w:space="0" w:color="auto"/>
            <w:left w:val="none" w:sz="0" w:space="0" w:color="auto"/>
            <w:bottom w:val="none" w:sz="0" w:space="0" w:color="auto"/>
            <w:right w:val="none" w:sz="0" w:space="0" w:color="auto"/>
          </w:divBdr>
        </w:div>
        <w:div w:id="809054209">
          <w:marLeft w:val="0"/>
          <w:marRight w:val="0"/>
          <w:marTop w:val="0"/>
          <w:marBottom w:val="0"/>
          <w:divBdr>
            <w:top w:val="none" w:sz="0" w:space="0" w:color="auto"/>
            <w:left w:val="none" w:sz="0" w:space="0" w:color="auto"/>
            <w:bottom w:val="none" w:sz="0" w:space="0" w:color="auto"/>
            <w:right w:val="none" w:sz="0" w:space="0" w:color="auto"/>
          </w:divBdr>
        </w:div>
        <w:div w:id="1026053542">
          <w:marLeft w:val="0"/>
          <w:marRight w:val="0"/>
          <w:marTop w:val="0"/>
          <w:marBottom w:val="0"/>
          <w:divBdr>
            <w:top w:val="none" w:sz="0" w:space="0" w:color="auto"/>
            <w:left w:val="none" w:sz="0" w:space="0" w:color="auto"/>
            <w:bottom w:val="none" w:sz="0" w:space="0" w:color="auto"/>
            <w:right w:val="none" w:sz="0" w:space="0" w:color="auto"/>
          </w:divBdr>
        </w:div>
        <w:div w:id="1493524970">
          <w:marLeft w:val="0"/>
          <w:marRight w:val="0"/>
          <w:marTop w:val="0"/>
          <w:marBottom w:val="0"/>
          <w:divBdr>
            <w:top w:val="none" w:sz="0" w:space="0" w:color="auto"/>
            <w:left w:val="none" w:sz="0" w:space="0" w:color="auto"/>
            <w:bottom w:val="none" w:sz="0" w:space="0" w:color="auto"/>
            <w:right w:val="none" w:sz="0" w:space="0" w:color="auto"/>
          </w:divBdr>
        </w:div>
        <w:div w:id="8417072">
          <w:marLeft w:val="0"/>
          <w:marRight w:val="0"/>
          <w:marTop w:val="0"/>
          <w:marBottom w:val="0"/>
          <w:divBdr>
            <w:top w:val="none" w:sz="0" w:space="0" w:color="auto"/>
            <w:left w:val="none" w:sz="0" w:space="0" w:color="auto"/>
            <w:bottom w:val="none" w:sz="0" w:space="0" w:color="auto"/>
            <w:right w:val="none" w:sz="0" w:space="0" w:color="auto"/>
          </w:divBdr>
        </w:div>
        <w:div w:id="670913055">
          <w:marLeft w:val="0"/>
          <w:marRight w:val="0"/>
          <w:marTop w:val="0"/>
          <w:marBottom w:val="0"/>
          <w:divBdr>
            <w:top w:val="none" w:sz="0" w:space="0" w:color="auto"/>
            <w:left w:val="none" w:sz="0" w:space="0" w:color="auto"/>
            <w:bottom w:val="none" w:sz="0" w:space="0" w:color="auto"/>
            <w:right w:val="none" w:sz="0" w:space="0" w:color="auto"/>
          </w:divBdr>
        </w:div>
        <w:div w:id="240914830">
          <w:marLeft w:val="0"/>
          <w:marRight w:val="0"/>
          <w:marTop w:val="0"/>
          <w:marBottom w:val="0"/>
          <w:divBdr>
            <w:top w:val="none" w:sz="0" w:space="0" w:color="auto"/>
            <w:left w:val="none" w:sz="0" w:space="0" w:color="auto"/>
            <w:bottom w:val="none" w:sz="0" w:space="0" w:color="auto"/>
            <w:right w:val="none" w:sz="0" w:space="0" w:color="auto"/>
          </w:divBdr>
        </w:div>
      </w:divsChild>
    </w:div>
    <w:div w:id="903223113">
      <w:bodyDiv w:val="1"/>
      <w:marLeft w:val="0"/>
      <w:marRight w:val="0"/>
      <w:marTop w:val="0"/>
      <w:marBottom w:val="0"/>
      <w:divBdr>
        <w:top w:val="none" w:sz="0" w:space="0" w:color="auto"/>
        <w:left w:val="none" w:sz="0" w:space="0" w:color="auto"/>
        <w:bottom w:val="none" w:sz="0" w:space="0" w:color="auto"/>
        <w:right w:val="none" w:sz="0" w:space="0" w:color="auto"/>
      </w:divBdr>
    </w:div>
    <w:div w:id="1914730296">
      <w:bodyDiv w:val="1"/>
      <w:marLeft w:val="0"/>
      <w:marRight w:val="0"/>
      <w:marTop w:val="0"/>
      <w:marBottom w:val="0"/>
      <w:divBdr>
        <w:top w:val="none" w:sz="0" w:space="0" w:color="auto"/>
        <w:left w:val="none" w:sz="0" w:space="0" w:color="auto"/>
        <w:bottom w:val="none" w:sz="0" w:space="0" w:color="auto"/>
        <w:right w:val="none" w:sz="0" w:space="0" w:color="auto"/>
      </w:divBdr>
    </w:div>
    <w:div w:id="2027976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1.xml"/><Relationship Id="rId18" Type="http://schemas.openxmlformats.org/officeDocument/2006/relationships/chart" Target="charts/chart4.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chart" Target="charts/chart3.xml"/><Relationship Id="rId2" Type="http://schemas.openxmlformats.org/officeDocument/2006/relationships/numbering" Target="numbering.xml"/><Relationship Id="rId16" Type="http://schemas.openxmlformats.org/officeDocument/2006/relationships/chart" Target="charts/chart2.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emf"/><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Respondents</c:v>
                </c:pt>
              </c:strCache>
            </c:strRef>
          </c:tx>
          <c:dPt>
            <c:idx val="0"/>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97A6-4058-AE77-F17FFB3287CE}"/>
              </c:ext>
            </c:extLst>
          </c:dPt>
          <c:dPt>
            <c:idx val="1"/>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97A6-4058-AE77-F17FFB3287CE}"/>
              </c:ext>
            </c:extLst>
          </c:dPt>
          <c:dPt>
            <c:idx val="2"/>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97A6-4058-AE77-F17FFB3287CE}"/>
              </c:ext>
            </c:extLst>
          </c:dPt>
          <c:dPt>
            <c:idx val="3"/>
            <c:bubble3D val="0"/>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97A6-4058-AE77-F17FFB3287C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8</c:v>
                </c:pt>
                <c:pt idx="1">
                  <c:v>2</c:v>
                </c:pt>
              </c:numCache>
            </c:numRef>
          </c:val>
          <c:extLst>
            <c:ext xmlns:c16="http://schemas.microsoft.com/office/drawing/2014/chart" uri="{C3380CC4-5D6E-409C-BE32-E72D297353CC}">
              <c16:uniqueId val="{00000008-97A6-4058-AE77-F17FFB3287CE}"/>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autoTitleDeleted val="1"/>
    <c:plotArea>
      <c:layout/>
      <c:pieChart>
        <c:varyColors val="1"/>
        <c:ser>
          <c:idx val="0"/>
          <c:order val="0"/>
          <c:tx>
            <c:strRef>
              <c:f>Sheet1!$B$1</c:f>
              <c:strCache>
                <c:ptCount val="1"/>
                <c:pt idx="0">
                  <c:v>Respondents</c:v>
                </c:pt>
              </c:strCache>
            </c:strRef>
          </c:tx>
          <c:dPt>
            <c:idx val="0"/>
            <c:bubble3D val="0"/>
            <c:spPr>
              <a:pattFill prst="ltUpDiag">
                <a:fgClr>
                  <a:schemeClr val="accent4">
                    <a:shade val="58000"/>
                  </a:schemeClr>
                </a:fgClr>
                <a:bgClr>
                  <a:schemeClr val="accent4">
                    <a:shade val="58000"/>
                    <a:lumMod val="20000"/>
                    <a:lumOff val="80000"/>
                  </a:schemeClr>
                </a:bgClr>
              </a:pattFill>
              <a:ln w="19050">
                <a:solidFill>
                  <a:schemeClr val="lt1"/>
                </a:solidFill>
              </a:ln>
              <a:effectLst>
                <a:innerShdw blurRad="114300">
                  <a:schemeClr val="accent4">
                    <a:shade val="58000"/>
                  </a:schemeClr>
                </a:innerShdw>
              </a:effectLst>
            </c:spPr>
            <c:extLst>
              <c:ext xmlns:c16="http://schemas.microsoft.com/office/drawing/2014/chart" uri="{C3380CC4-5D6E-409C-BE32-E72D297353CC}">
                <c16:uniqueId val="{00000001-89DA-4649-A0BE-C85CBD38427A}"/>
              </c:ext>
            </c:extLst>
          </c:dPt>
          <c:dPt>
            <c:idx val="1"/>
            <c:bubble3D val="0"/>
            <c:spPr>
              <a:pattFill prst="ltUpDiag">
                <a:fgClr>
                  <a:schemeClr val="accent4">
                    <a:shade val="86000"/>
                  </a:schemeClr>
                </a:fgClr>
                <a:bgClr>
                  <a:schemeClr val="accent4">
                    <a:shade val="86000"/>
                    <a:lumMod val="20000"/>
                    <a:lumOff val="80000"/>
                  </a:schemeClr>
                </a:bgClr>
              </a:pattFill>
              <a:ln w="19050">
                <a:solidFill>
                  <a:schemeClr val="lt1"/>
                </a:solidFill>
              </a:ln>
              <a:effectLst>
                <a:innerShdw blurRad="114300">
                  <a:schemeClr val="accent4">
                    <a:shade val="86000"/>
                  </a:schemeClr>
                </a:innerShdw>
              </a:effectLst>
            </c:spPr>
            <c:extLst>
              <c:ext xmlns:c16="http://schemas.microsoft.com/office/drawing/2014/chart" uri="{C3380CC4-5D6E-409C-BE32-E72D297353CC}">
                <c16:uniqueId val="{00000003-89DA-4649-A0BE-C85CBD38427A}"/>
              </c:ext>
            </c:extLst>
          </c:dPt>
          <c:dPt>
            <c:idx val="2"/>
            <c:bubble3D val="0"/>
            <c:spPr>
              <a:pattFill prst="ltUpDiag">
                <a:fgClr>
                  <a:schemeClr val="accent4">
                    <a:tint val="86000"/>
                  </a:schemeClr>
                </a:fgClr>
                <a:bgClr>
                  <a:schemeClr val="accent4">
                    <a:tint val="86000"/>
                    <a:lumMod val="20000"/>
                    <a:lumOff val="80000"/>
                  </a:schemeClr>
                </a:bgClr>
              </a:pattFill>
              <a:ln w="19050">
                <a:solidFill>
                  <a:schemeClr val="lt1"/>
                </a:solidFill>
              </a:ln>
              <a:effectLst>
                <a:innerShdw blurRad="114300">
                  <a:schemeClr val="accent4">
                    <a:tint val="86000"/>
                  </a:schemeClr>
                </a:innerShdw>
              </a:effectLst>
            </c:spPr>
            <c:extLst>
              <c:ext xmlns:c16="http://schemas.microsoft.com/office/drawing/2014/chart" uri="{C3380CC4-5D6E-409C-BE32-E72D297353CC}">
                <c16:uniqueId val="{00000005-89DA-4649-A0BE-C85CBD38427A}"/>
              </c:ext>
            </c:extLst>
          </c:dPt>
          <c:dPt>
            <c:idx val="3"/>
            <c:bubble3D val="0"/>
            <c:spPr>
              <a:pattFill prst="ltUpDiag">
                <a:fgClr>
                  <a:schemeClr val="accent4">
                    <a:tint val="58000"/>
                  </a:schemeClr>
                </a:fgClr>
                <a:bgClr>
                  <a:schemeClr val="accent4">
                    <a:tint val="58000"/>
                    <a:lumMod val="20000"/>
                    <a:lumOff val="80000"/>
                  </a:schemeClr>
                </a:bgClr>
              </a:pattFill>
              <a:ln w="19050">
                <a:solidFill>
                  <a:schemeClr val="lt1"/>
                </a:solidFill>
              </a:ln>
              <a:effectLst>
                <a:innerShdw blurRad="114300">
                  <a:schemeClr val="accent4">
                    <a:tint val="58000"/>
                  </a:schemeClr>
                </a:innerShdw>
              </a:effectLst>
            </c:spPr>
            <c:extLst>
              <c:ext xmlns:c16="http://schemas.microsoft.com/office/drawing/2014/chart" uri="{C3380CC4-5D6E-409C-BE32-E72D297353CC}">
                <c16:uniqueId val="{00000007-89DA-4649-A0BE-C85CBD38427A}"/>
              </c:ext>
            </c:extLst>
          </c:dPt>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10</c:v>
                </c:pt>
                <c:pt idx="1">
                  <c:v>0</c:v>
                </c:pt>
              </c:numCache>
            </c:numRef>
          </c:val>
          <c:extLst>
            <c:ext xmlns:c16="http://schemas.microsoft.com/office/drawing/2014/chart" uri="{C3380CC4-5D6E-409C-BE32-E72D297353CC}">
              <c16:uniqueId val="{00000000-A3DA-4F10-B8F5-ADE08EA3BEB6}"/>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Respondents</c:v>
                </c:pt>
              </c:strCache>
            </c:strRef>
          </c:tx>
          <c:dPt>
            <c:idx val="0"/>
            <c:bubble3D val="0"/>
            <c:spPr>
              <a:pattFill prst="ltUpDiag">
                <a:fgClr>
                  <a:schemeClr val="accent1"/>
                </a:fgClr>
                <a:bgClr>
                  <a:schemeClr val="accent1">
                    <a:lumMod val="20000"/>
                    <a:lumOff val="80000"/>
                  </a:schemeClr>
                </a:bgClr>
              </a:pattFill>
              <a:ln w="19050">
                <a:solidFill>
                  <a:schemeClr val="lt1"/>
                </a:solidFill>
              </a:ln>
              <a:effectLst>
                <a:innerShdw blurRad="114300">
                  <a:schemeClr val="accent1"/>
                </a:innerShdw>
              </a:effectLst>
            </c:spPr>
            <c:extLst>
              <c:ext xmlns:c16="http://schemas.microsoft.com/office/drawing/2014/chart" uri="{C3380CC4-5D6E-409C-BE32-E72D297353CC}">
                <c16:uniqueId val="{00000001-97A6-4058-AE77-F17FFB3287CE}"/>
              </c:ext>
            </c:extLst>
          </c:dPt>
          <c:dPt>
            <c:idx val="1"/>
            <c:bubble3D val="0"/>
            <c:spPr>
              <a:pattFill prst="ltUpDiag">
                <a:fgClr>
                  <a:schemeClr val="accent2"/>
                </a:fgClr>
                <a:bgClr>
                  <a:schemeClr val="accent2">
                    <a:lumMod val="20000"/>
                    <a:lumOff val="80000"/>
                  </a:schemeClr>
                </a:bgClr>
              </a:pattFill>
              <a:ln w="19050">
                <a:solidFill>
                  <a:schemeClr val="lt1"/>
                </a:solidFill>
              </a:ln>
              <a:effectLst>
                <a:innerShdw blurRad="114300">
                  <a:schemeClr val="accent2"/>
                </a:innerShdw>
              </a:effectLst>
            </c:spPr>
            <c:extLst>
              <c:ext xmlns:c16="http://schemas.microsoft.com/office/drawing/2014/chart" uri="{C3380CC4-5D6E-409C-BE32-E72D297353CC}">
                <c16:uniqueId val="{00000003-97A6-4058-AE77-F17FFB3287CE}"/>
              </c:ext>
            </c:extLst>
          </c:dPt>
          <c:dPt>
            <c:idx val="2"/>
            <c:bubble3D val="0"/>
            <c:spPr>
              <a:pattFill prst="ltUpDiag">
                <a:fgClr>
                  <a:schemeClr val="accent3"/>
                </a:fgClr>
                <a:bgClr>
                  <a:schemeClr val="accent3">
                    <a:lumMod val="20000"/>
                    <a:lumOff val="80000"/>
                  </a:schemeClr>
                </a:bgClr>
              </a:pattFill>
              <a:ln w="19050">
                <a:solidFill>
                  <a:schemeClr val="lt1"/>
                </a:solidFill>
              </a:ln>
              <a:effectLst>
                <a:innerShdw blurRad="114300">
                  <a:schemeClr val="accent3"/>
                </a:innerShdw>
              </a:effectLst>
            </c:spPr>
            <c:extLst>
              <c:ext xmlns:c16="http://schemas.microsoft.com/office/drawing/2014/chart" uri="{C3380CC4-5D6E-409C-BE32-E72D297353CC}">
                <c16:uniqueId val="{00000005-97A6-4058-AE77-F17FFB3287CE}"/>
              </c:ext>
            </c:extLst>
          </c:dPt>
          <c:dPt>
            <c:idx val="3"/>
            <c:bubble3D val="0"/>
            <c:spPr>
              <a:pattFill prst="ltUpDiag">
                <a:fgClr>
                  <a:schemeClr val="accent4"/>
                </a:fgClr>
                <a:bgClr>
                  <a:schemeClr val="accent4">
                    <a:lumMod val="20000"/>
                    <a:lumOff val="80000"/>
                  </a:schemeClr>
                </a:bgClr>
              </a:pattFill>
              <a:ln w="19050">
                <a:solidFill>
                  <a:schemeClr val="lt1"/>
                </a:solidFill>
              </a:ln>
              <a:effectLst>
                <a:innerShdw blurRad="114300">
                  <a:schemeClr val="accent4"/>
                </a:innerShdw>
              </a:effectLst>
            </c:spPr>
            <c:extLst>
              <c:ext xmlns:c16="http://schemas.microsoft.com/office/drawing/2014/chart" uri="{C3380CC4-5D6E-409C-BE32-E72D297353CC}">
                <c16:uniqueId val="{00000007-97A6-4058-AE77-F17FFB3287CE}"/>
              </c:ext>
            </c:extLst>
          </c:dPt>
          <c:dLbls>
            <c:spPr>
              <a:noFill/>
              <a:ln>
                <a:noFill/>
              </a:ln>
              <a:effectLst/>
            </c:spPr>
            <c:txPr>
              <a:bodyPr rot="0" spcFirstLastPara="1" vertOverflow="ellipsis" vert="horz" wrap="square" lIns="38100" tIns="19050" rIns="38100" bIns="19050" anchor="ctr" anchorCtr="1">
                <a:spAutoFit/>
              </a:bodyPr>
              <a:lstStyle/>
              <a:p>
                <a:pPr>
                  <a:defRPr sz="1050" b="1"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8</c:v>
                </c:pt>
                <c:pt idx="1">
                  <c:v>2</c:v>
                </c:pt>
              </c:numCache>
            </c:numRef>
          </c:val>
          <c:extLst>
            <c:ext xmlns:c16="http://schemas.microsoft.com/office/drawing/2014/chart" uri="{C3380CC4-5D6E-409C-BE32-E72D297353CC}">
              <c16:uniqueId val="{00000008-97A6-4058-AE77-F17FFB3287CE}"/>
            </c:ext>
          </c:extLst>
        </c:ser>
        <c:dLbls>
          <c:dLblPos val="inEnd"/>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autoTitleDeleted val="1"/>
    <c:plotArea>
      <c:layout/>
      <c:pieChart>
        <c:varyColors val="1"/>
        <c:ser>
          <c:idx val="0"/>
          <c:order val="0"/>
          <c:tx>
            <c:strRef>
              <c:f>Sheet1!$B$1</c:f>
              <c:strCache>
                <c:ptCount val="1"/>
                <c:pt idx="0">
                  <c:v>Respondents</c:v>
                </c:pt>
              </c:strCache>
            </c:strRef>
          </c:tx>
          <c:dPt>
            <c:idx val="0"/>
            <c:bubble3D val="0"/>
            <c:spPr>
              <a:solidFill>
                <a:schemeClr val="accent5">
                  <a:lumMod val="60000"/>
                  <a:lumOff val="40000"/>
                </a:schemeClr>
              </a:solidFill>
              <a:ln>
                <a:solidFill>
                  <a:schemeClr val="tx1"/>
                </a:solidFill>
              </a:ln>
              <a:effectLst>
                <a:outerShdw blurRad="317500" algn="ctr" rotWithShape="0">
                  <a:prstClr val="black">
                    <a:alpha val="25000"/>
                  </a:prstClr>
                </a:outerShdw>
              </a:effectLst>
            </c:spPr>
            <c:extLst>
              <c:ext xmlns:c16="http://schemas.microsoft.com/office/drawing/2014/chart" uri="{C3380CC4-5D6E-409C-BE32-E72D297353CC}">
                <c16:uniqueId val="{00000001-89DA-4649-A0BE-C85CBD38427A}"/>
              </c:ext>
            </c:extLst>
          </c:dPt>
          <c:dPt>
            <c:idx val="1"/>
            <c:bubble3D val="0"/>
            <c:spPr>
              <a:solidFill>
                <a:schemeClr val="accent3">
                  <a:shade val="86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89DA-4649-A0BE-C85CBD38427A}"/>
              </c:ext>
            </c:extLst>
          </c:dPt>
          <c:dPt>
            <c:idx val="2"/>
            <c:bubble3D val="0"/>
            <c:spPr>
              <a:solidFill>
                <a:schemeClr val="accent3">
                  <a:tint val="86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89DA-4649-A0BE-C85CBD38427A}"/>
              </c:ext>
            </c:extLst>
          </c:dPt>
          <c:dPt>
            <c:idx val="3"/>
            <c:bubble3D val="0"/>
            <c:spPr>
              <a:solidFill>
                <a:schemeClr val="accent3">
                  <a:tint val="58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89DA-4649-A0BE-C85CBD38427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10</c:v>
                </c:pt>
                <c:pt idx="1">
                  <c:v>0</c:v>
                </c:pt>
              </c:numCache>
            </c:numRef>
          </c:val>
          <c:extLst>
            <c:ext xmlns:c16="http://schemas.microsoft.com/office/drawing/2014/chart" uri="{C3380CC4-5D6E-409C-BE32-E72D297353CC}">
              <c16:uniqueId val="{00000000-A3DA-4F10-B8F5-ADE08EA3BEB6}"/>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2">
        <a:lumMod val="20000"/>
        <a:lumOff val="80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 id="17">
  <a:schemeClr val="accent4"/>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withinLinear" id="16">
  <a:schemeClr val="accent3"/>
</cs:colorStyle>
</file>

<file path=word/charts/style1.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52">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ltUpDiag">
        <a:fgClr>
          <a:schemeClr val="phClr"/>
        </a:fgClr>
        <a:bgClr>
          <a:schemeClr val="phClr">
            <a:lumMod val="20000"/>
            <a:lumOff val="80000"/>
          </a:schemeClr>
        </a:bgClr>
      </a:pattFill>
      <a:ln w="19050">
        <a:solidFill>
          <a:schemeClr val="lt1"/>
        </a:solidFill>
      </a:ln>
      <a:effectLst>
        <a:innerShdw blurRad="114300">
          <a:schemeClr val="phClr"/>
        </a:innerShdw>
      </a:effectLst>
    </cs:spPr>
  </cs:dataPoint>
  <cs:dataPoint3D>
    <cs:lnRef idx="0"/>
    <cs:fillRef idx="0">
      <cs:styleClr val="auto"/>
    </cs:fillRef>
    <cs:effectRef idx="0"/>
    <cs:fontRef idx="minor">
      <a:schemeClr val="dk1"/>
    </cs:fontRef>
    <cs:spPr>
      <a:pattFill prst="ltUpDiag">
        <a:fgClr>
          <a:schemeClr val="phClr"/>
        </a:fgClr>
        <a:bgClr>
          <a:schemeClr val="phClr">
            <a:lumMod val="20000"/>
            <a:lumOff val="80000"/>
          </a:schemeClr>
        </a:bgClr>
      </a:pattFill>
      <a:ln w="19050">
        <a:solidFill>
          <a:schemeClr val="lt1"/>
        </a:solidFill>
      </a:ln>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2">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ltUpDiag">
        <a:fgClr>
          <a:schemeClr val="phClr"/>
        </a:fgClr>
        <a:bgClr>
          <a:schemeClr val="phClr">
            <a:lumMod val="20000"/>
            <a:lumOff val="80000"/>
          </a:schemeClr>
        </a:bgClr>
      </a:pattFill>
      <a:ln w="19050">
        <a:solidFill>
          <a:schemeClr val="lt1"/>
        </a:solidFill>
      </a:ln>
      <a:effectLst>
        <a:innerShdw blurRad="114300">
          <a:schemeClr val="phClr"/>
        </a:innerShdw>
      </a:effectLst>
    </cs:spPr>
  </cs:dataPoint>
  <cs:dataPoint3D>
    <cs:lnRef idx="0"/>
    <cs:fillRef idx="0">
      <cs:styleClr val="auto"/>
    </cs:fillRef>
    <cs:effectRef idx="0"/>
    <cs:fontRef idx="minor">
      <a:schemeClr val="dk1"/>
    </cs:fontRef>
    <cs:spPr>
      <a:pattFill prst="ltUpDiag">
        <a:fgClr>
          <a:schemeClr val="phClr"/>
        </a:fgClr>
        <a:bgClr>
          <a:schemeClr val="phClr">
            <a:lumMod val="20000"/>
            <a:lumOff val="80000"/>
          </a:schemeClr>
        </a:bgClr>
      </a:pattFill>
      <a:ln w="19050">
        <a:solidFill>
          <a:schemeClr val="lt1"/>
        </a:solidFill>
      </a:ln>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620862-8564-4FFE-A007-24A2C1CA59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2099</Words>
  <Characters>11969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2020-02-25T13:28:00Z</dcterms:created>
  <dcterms:modified xsi:type="dcterms:W3CDTF">2021-01-04T22:45:00Z</dcterms:modified>
</cp:coreProperties>
</file>