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3DA39" w14:textId="40FC2AF0" w:rsidR="00C65247" w:rsidRDefault="0014476B" w:rsidP="0014476B">
      <w:pPr>
        <w:jc w:val="left"/>
        <w:rPr>
          <w:b/>
          <w:bCs/>
          <w:sz w:val="32"/>
          <w:szCs w:val="32"/>
        </w:rPr>
      </w:pPr>
      <w:r w:rsidRPr="00252E52">
        <w:rPr>
          <w:noProof/>
          <w:lang w:eastAsia="en-GB"/>
        </w:rPr>
        <w:drawing>
          <wp:inline distT="0" distB="0" distL="0" distR="0" wp14:anchorId="25081C2B" wp14:editId="432D7570">
            <wp:extent cx="2147147" cy="933238"/>
            <wp:effectExtent l="0" t="0" r="571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154844" cy="936584"/>
                    </a:xfrm>
                    <a:prstGeom prst="rect">
                      <a:avLst/>
                    </a:prstGeom>
                  </pic:spPr>
                </pic:pic>
              </a:graphicData>
            </a:graphic>
          </wp:inline>
        </w:drawing>
      </w:r>
    </w:p>
    <w:p w14:paraId="1E9149F5" w14:textId="179613D7" w:rsidR="00C65247" w:rsidRPr="00C65247" w:rsidRDefault="00C65247" w:rsidP="00C65247">
      <w:pPr>
        <w:jc w:val="center"/>
        <w:rPr>
          <w:b/>
          <w:bCs/>
          <w:sz w:val="32"/>
          <w:szCs w:val="32"/>
        </w:rPr>
      </w:pPr>
      <w:r w:rsidRPr="00C65247">
        <w:rPr>
          <w:b/>
          <w:bCs/>
          <w:sz w:val="32"/>
          <w:szCs w:val="32"/>
        </w:rPr>
        <w:t>International Marketing: Principles and Practices</w:t>
      </w:r>
    </w:p>
    <w:p w14:paraId="010E0A5B" w14:textId="16D293F7" w:rsidR="007A31E2" w:rsidRDefault="00C65247" w:rsidP="00C65247">
      <w:pPr>
        <w:jc w:val="center"/>
        <w:rPr>
          <w:b/>
          <w:bCs/>
          <w:sz w:val="32"/>
          <w:szCs w:val="32"/>
        </w:rPr>
      </w:pPr>
      <w:r w:rsidRPr="00C65247">
        <w:rPr>
          <w:b/>
          <w:bCs/>
          <w:sz w:val="32"/>
          <w:szCs w:val="32"/>
        </w:rPr>
        <w:t>LCMB7026</w:t>
      </w:r>
    </w:p>
    <w:p w14:paraId="3BBFCC0D" w14:textId="56B31252" w:rsidR="00587B1C" w:rsidRDefault="00587B1C" w:rsidP="00C65247">
      <w:pPr>
        <w:jc w:val="center"/>
        <w:rPr>
          <w:b/>
          <w:bCs/>
          <w:sz w:val="32"/>
          <w:szCs w:val="32"/>
        </w:rPr>
      </w:pPr>
      <w:proofErr w:type="spellStart"/>
      <w:r>
        <w:rPr>
          <w:b/>
          <w:bCs/>
          <w:sz w:val="32"/>
          <w:szCs w:val="32"/>
        </w:rPr>
        <w:t>Amma-harar</w:t>
      </w:r>
      <w:proofErr w:type="spellEnd"/>
      <w:r>
        <w:rPr>
          <w:b/>
          <w:bCs/>
          <w:sz w:val="32"/>
          <w:szCs w:val="32"/>
        </w:rPr>
        <w:t xml:space="preserve"> Russell Young</w:t>
      </w:r>
    </w:p>
    <w:p w14:paraId="649DBCAC" w14:textId="2AF3A83D" w:rsidR="00587B1C" w:rsidRDefault="00587B1C" w:rsidP="00C65247">
      <w:pPr>
        <w:jc w:val="center"/>
        <w:rPr>
          <w:b/>
          <w:bCs/>
          <w:sz w:val="32"/>
          <w:szCs w:val="32"/>
        </w:rPr>
      </w:pPr>
      <w:r>
        <w:rPr>
          <w:b/>
          <w:bCs/>
          <w:sz w:val="32"/>
          <w:szCs w:val="32"/>
        </w:rPr>
        <w:t>1808757</w:t>
      </w:r>
    </w:p>
    <w:p w14:paraId="27832002" w14:textId="00377BF4" w:rsidR="0014476B" w:rsidRPr="0014476B" w:rsidRDefault="0014476B" w:rsidP="00C65247">
      <w:pPr>
        <w:jc w:val="center"/>
        <w:rPr>
          <w:b/>
          <w:bCs/>
          <w:szCs w:val="24"/>
        </w:rPr>
      </w:pPr>
      <w:r w:rsidRPr="0014476B">
        <w:rPr>
          <w:b/>
          <w:bCs/>
          <w:szCs w:val="24"/>
        </w:rPr>
        <w:t>A Report on</w:t>
      </w:r>
    </w:p>
    <w:p w14:paraId="6B9AF80F" w14:textId="0B9482EA" w:rsidR="009D6AC5" w:rsidRDefault="0014476B" w:rsidP="0014476B">
      <w:pPr>
        <w:jc w:val="center"/>
        <w:rPr>
          <w:b/>
          <w:bCs/>
          <w:szCs w:val="24"/>
        </w:rPr>
      </w:pPr>
      <w:r w:rsidRPr="0014476B">
        <w:rPr>
          <w:b/>
          <w:bCs/>
          <w:szCs w:val="24"/>
        </w:rPr>
        <w:t>‘Evaluating BMW’s Global and Local Marketing Approaches: A Study of the UK and Japanese Markets’</w:t>
      </w:r>
    </w:p>
    <w:p w14:paraId="5B6F03E1" w14:textId="77777777" w:rsidR="009D6AC5" w:rsidRDefault="009D6AC5">
      <w:pPr>
        <w:spacing w:before="0" w:after="160" w:line="259" w:lineRule="auto"/>
        <w:jc w:val="left"/>
        <w:rPr>
          <w:b/>
          <w:bCs/>
          <w:szCs w:val="24"/>
        </w:rPr>
      </w:pPr>
      <w:r>
        <w:rPr>
          <w:b/>
          <w:bCs/>
          <w:szCs w:val="24"/>
        </w:rPr>
        <w:br w:type="page"/>
      </w:r>
    </w:p>
    <w:p w14:paraId="4B03E2E4" w14:textId="70EDB949" w:rsidR="007A31E2" w:rsidRDefault="007A31E2" w:rsidP="007A31E2">
      <w:pPr>
        <w:pStyle w:val="Heading1"/>
      </w:pPr>
      <w:bookmarkStart w:id="0" w:name="_Toc216262889"/>
      <w:bookmarkStart w:id="1" w:name="_Toc216262927"/>
      <w:bookmarkStart w:id="2" w:name="_Toc216356437"/>
      <w:r>
        <w:t>Executive Summary</w:t>
      </w:r>
      <w:bookmarkEnd w:id="0"/>
      <w:bookmarkEnd w:id="1"/>
      <w:bookmarkEnd w:id="2"/>
    </w:p>
    <w:p w14:paraId="7BC67023" w14:textId="77F6D404" w:rsidR="009D6AC5" w:rsidRDefault="00F1462A" w:rsidP="00F1462A">
      <w:r w:rsidRPr="00F1462A">
        <w:t xml:space="preserve">This report makes a comparison between the marketing of BMW in the United Kingdom and Japan. BMW possesses a </w:t>
      </w:r>
      <w:r w:rsidR="00A719ED">
        <w:t>favourable</w:t>
      </w:r>
      <w:r w:rsidRPr="00F1462A">
        <w:t xml:space="preserve"> international image, which is founded on luxury, performance, and the quality of engineering. However, the strategy of the brand also varies to fit the economic, social, cultural, legal and technological conditions of every market. This report applies PESTLE and STP analysis based on the 7Ps marketing mix in a bid to examine how BMW varies its strategies in the two countries. This can be discussed as BMW having been a success as a global and local entity at the same time. In </w:t>
      </w:r>
      <w:r w:rsidR="00A719ED">
        <w:t xml:space="preserve">the </w:t>
      </w:r>
      <w:r w:rsidRPr="00F1462A">
        <w:t xml:space="preserve">UK, BMW has strengthened its position with the following areas of </w:t>
      </w:r>
      <w:r w:rsidR="00A719ED">
        <w:t>priority</w:t>
      </w:r>
      <w:r w:rsidRPr="00F1462A">
        <w:t xml:space="preserve">: electric mobility, sustainability, digital presence, and high-performance. The establishment of BMW in Japan has been anchored on the capacity to meet the needs of the affluent urban customers in terms of its small size, economy, dependability and quality of service. The report also </w:t>
      </w:r>
      <w:r w:rsidR="00A719ED">
        <w:t>analyses</w:t>
      </w:r>
      <w:r w:rsidRPr="00F1462A">
        <w:t xml:space="preserve"> the performance of BMW. The brand continues to dominate the high-end market in the UK and has a good share of the Japanese foreign luxury cars market. It also includes sustainability, responsible promotion and transparency-related ethical concerns, and there is an escalating demand </w:t>
      </w:r>
      <w:r w:rsidR="00A719ED">
        <w:t>for</w:t>
      </w:r>
      <w:r w:rsidRPr="00F1462A">
        <w:t xml:space="preserve"> automotive cleanliness and responsibility. The report also ends by making recommendations that include </w:t>
      </w:r>
      <w:r w:rsidR="00A719ED">
        <w:t xml:space="preserve">an </w:t>
      </w:r>
      <w:r w:rsidRPr="00F1462A">
        <w:t xml:space="preserve">increase </w:t>
      </w:r>
      <w:r w:rsidR="00A719ED">
        <w:t>in</w:t>
      </w:r>
      <w:r w:rsidRPr="00F1462A">
        <w:t xml:space="preserve"> the electric cars in Japan, increased investment in sustainable mobility in the UK, improvement in the </w:t>
      </w:r>
      <w:r w:rsidR="00A719ED">
        <w:t>after-sales</w:t>
      </w:r>
      <w:r w:rsidRPr="00F1462A">
        <w:t xml:space="preserve"> service, improvement in cultural relevance, and giving flexible ownership models.</w:t>
      </w:r>
    </w:p>
    <w:p w14:paraId="5037174B" w14:textId="77777777" w:rsidR="00240BA8" w:rsidRDefault="00240BA8">
      <w:pPr>
        <w:spacing w:before="0" w:after="160" w:line="259" w:lineRule="auto"/>
        <w:jc w:val="left"/>
      </w:pPr>
      <w:r>
        <w:br w:type="page"/>
      </w:r>
    </w:p>
    <w:p w14:paraId="4F86EE73" w14:textId="77777777" w:rsidR="00240BA8" w:rsidRDefault="00240BA8" w:rsidP="00240BA8">
      <w:pPr>
        <w:pStyle w:val="Heading1"/>
      </w:pPr>
      <w:bookmarkStart w:id="3" w:name="_Toc216356438"/>
      <w:r>
        <w:t>Table of Contents</w:t>
      </w:r>
      <w:bookmarkEnd w:id="3"/>
    </w:p>
    <w:p w14:paraId="5697D8DB" w14:textId="4F089D0A" w:rsidR="00240BA8" w:rsidRPr="00240BA8" w:rsidRDefault="00240BA8" w:rsidP="00240BA8">
      <w:pPr>
        <w:spacing w:before="20" w:after="40" w:line="240" w:lineRule="auto"/>
        <w:rPr>
          <w:sz w:val="20"/>
        </w:rPr>
      </w:pPr>
      <w:r>
        <w:rPr>
          <w:noProof/>
          <w:lang w:eastAsia="en-GB"/>
        </w:rPr>
        <w:drawing>
          <wp:inline distT="0" distB="0" distL="0" distR="0" wp14:anchorId="187D7B0D" wp14:editId="5E340C21">
            <wp:extent cx="5922335" cy="5974377"/>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32258" cy="5984387"/>
                    </a:xfrm>
                    <a:prstGeom prst="rect">
                      <a:avLst/>
                    </a:prstGeom>
                  </pic:spPr>
                </pic:pic>
              </a:graphicData>
            </a:graphic>
          </wp:inline>
        </w:drawing>
      </w:r>
      <w:r w:rsidRPr="00240BA8">
        <w:rPr>
          <w:sz w:val="20"/>
        </w:rPr>
        <w:br w:type="page"/>
      </w:r>
    </w:p>
    <w:p w14:paraId="3A172CA6" w14:textId="4B06953B" w:rsidR="000D169F" w:rsidRPr="000D169F" w:rsidRDefault="00240BA8" w:rsidP="00240BA8">
      <w:pPr>
        <w:pStyle w:val="Heading1"/>
      </w:pPr>
      <w:bookmarkStart w:id="4" w:name="_Toc216356439"/>
      <w:r>
        <w:t>1. Introduction</w:t>
      </w:r>
      <w:bookmarkEnd w:id="4"/>
    </w:p>
    <w:p w14:paraId="21550764" w14:textId="77777777" w:rsidR="000551D5" w:rsidRPr="00240BA8" w:rsidRDefault="000551D5" w:rsidP="00240BA8">
      <w:pPr>
        <w:keepNext/>
        <w:spacing w:before="0" w:line="240" w:lineRule="auto"/>
        <w:jc w:val="center"/>
        <w:rPr>
          <w:sz w:val="20"/>
          <w:szCs w:val="20"/>
        </w:rPr>
      </w:pPr>
      <w:r w:rsidRPr="00240BA8">
        <w:rPr>
          <w:noProof/>
          <w:sz w:val="20"/>
          <w:szCs w:val="20"/>
          <w:lang w:eastAsia="en-GB"/>
        </w:rPr>
        <w:drawing>
          <wp:inline distT="0" distB="0" distL="0" distR="0" wp14:anchorId="222C862B" wp14:editId="45BDA72C">
            <wp:extent cx="5760873" cy="33197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79065" cy="3330264"/>
                    </a:xfrm>
                    <a:prstGeom prst="rect">
                      <a:avLst/>
                    </a:prstGeom>
                  </pic:spPr>
                </pic:pic>
              </a:graphicData>
            </a:graphic>
          </wp:inline>
        </w:drawing>
      </w:r>
    </w:p>
    <w:p w14:paraId="6FCBD83A" w14:textId="359289AD" w:rsidR="00635159" w:rsidRPr="00240BA8" w:rsidRDefault="000551D5" w:rsidP="00240BA8">
      <w:pPr>
        <w:pStyle w:val="Caption"/>
        <w:spacing w:after="0"/>
        <w:jc w:val="center"/>
        <w:rPr>
          <w:b/>
          <w:bCs/>
          <w:color w:val="auto"/>
          <w:sz w:val="20"/>
          <w:szCs w:val="20"/>
        </w:rPr>
      </w:pPr>
      <w:r w:rsidRPr="00240BA8">
        <w:rPr>
          <w:b/>
          <w:bCs/>
          <w:color w:val="auto"/>
          <w:sz w:val="20"/>
          <w:szCs w:val="20"/>
        </w:rPr>
        <w:t xml:space="preserve">Figure </w:t>
      </w:r>
      <w:r w:rsidRPr="00240BA8">
        <w:rPr>
          <w:b/>
          <w:bCs/>
          <w:color w:val="auto"/>
          <w:sz w:val="20"/>
          <w:szCs w:val="20"/>
        </w:rPr>
        <w:fldChar w:fldCharType="begin"/>
      </w:r>
      <w:r w:rsidRPr="00240BA8">
        <w:rPr>
          <w:b/>
          <w:bCs/>
          <w:color w:val="auto"/>
          <w:sz w:val="20"/>
          <w:szCs w:val="20"/>
        </w:rPr>
        <w:instrText xml:space="preserve"> SEQ Figure \* ARABIC </w:instrText>
      </w:r>
      <w:r w:rsidRPr="00240BA8">
        <w:rPr>
          <w:b/>
          <w:bCs/>
          <w:color w:val="auto"/>
          <w:sz w:val="20"/>
          <w:szCs w:val="20"/>
        </w:rPr>
        <w:fldChar w:fldCharType="separate"/>
      </w:r>
      <w:r w:rsidR="00F33BA5" w:rsidRPr="00240BA8">
        <w:rPr>
          <w:b/>
          <w:bCs/>
          <w:noProof/>
          <w:color w:val="auto"/>
          <w:sz w:val="20"/>
          <w:szCs w:val="20"/>
        </w:rPr>
        <w:t>1</w:t>
      </w:r>
      <w:r w:rsidRPr="00240BA8">
        <w:rPr>
          <w:b/>
          <w:bCs/>
          <w:color w:val="auto"/>
          <w:sz w:val="20"/>
          <w:szCs w:val="20"/>
        </w:rPr>
        <w:fldChar w:fldCharType="end"/>
      </w:r>
      <w:r w:rsidRPr="00240BA8">
        <w:rPr>
          <w:b/>
          <w:bCs/>
          <w:color w:val="auto"/>
          <w:sz w:val="20"/>
          <w:szCs w:val="20"/>
        </w:rPr>
        <w:t>: The BMW Group: Innovative Premium Products</w:t>
      </w:r>
    </w:p>
    <w:p w14:paraId="4DC1523A" w14:textId="70EC2F4E" w:rsidR="000551D5" w:rsidRPr="00240BA8" w:rsidRDefault="000551D5" w:rsidP="00240BA8">
      <w:pPr>
        <w:spacing w:before="0" w:after="0" w:line="240" w:lineRule="auto"/>
        <w:jc w:val="center"/>
        <w:rPr>
          <w:b/>
          <w:bCs/>
          <w:sz w:val="20"/>
          <w:szCs w:val="20"/>
        </w:rPr>
      </w:pPr>
      <w:r w:rsidRPr="00240BA8">
        <w:rPr>
          <w:b/>
          <w:bCs/>
          <w:sz w:val="20"/>
          <w:szCs w:val="20"/>
        </w:rPr>
        <w:t xml:space="preserve">Sources: </w:t>
      </w:r>
      <w:hyperlink r:id="rId9" w:history="1">
        <w:r w:rsidRPr="00240BA8">
          <w:rPr>
            <w:rStyle w:val="Hyperlink"/>
            <w:b/>
            <w:bCs/>
            <w:color w:val="auto"/>
            <w:sz w:val="20"/>
            <w:szCs w:val="20"/>
          </w:rPr>
          <w:t>https://www.bmwgroup.com/</w:t>
        </w:r>
      </w:hyperlink>
    </w:p>
    <w:p w14:paraId="1F9D5CC4" w14:textId="4E1221D6" w:rsidR="00F1462A" w:rsidRDefault="00F1462A" w:rsidP="00F1462A">
      <w:r>
        <w:t>The global automotive market has experienced a dramatic shift in the last few decades. Consumer demands, environmental policies, technological advances and changing economic landscapes have all changed the business environment in terms of operation. BMW has remained one of the most outstanding manufacturers of premium vehicles in this environment. The brand is well-known due to performance, engineering prowess, extravagance and innovation (</w:t>
      </w:r>
      <w:proofErr w:type="spellStart"/>
      <w:r>
        <w:t>Asseraf</w:t>
      </w:r>
      <w:proofErr w:type="spellEnd"/>
      <w:r>
        <w:t xml:space="preserve"> et al., 2021). These features are a global </w:t>
      </w:r>
      <w:r w:rsidR="00A719ED">
        <w:t>characteristic</w:t>
      </w:r>
      <w:r>
        <w:t xml:space="preserve"> that appeals to consumers in the majority of regions. However, it is not a one-time message that can be successful in the world. Markets differ </w:t>
      </w:r>
      <w:r w:rsidR="00A719ED">
        <w:t>about</w:t>
      </w:r>
      <w:r>
        <w:t xml:space="preserve"> culture, behaviour, income, regulation and competition. </w:t>
      </w:r>
    </w:p>
    <w:p w14:paraId="5E3B0C5C" w14:textId="42F84753" w:rsidR="00F1462A" w:rsidRDefault="00F1462A" w:rsidP="00F1462A">
      <w:r>
        <w:t xml:space="preserve">This report will discuss how this balance is operated by BMW in the United Kingdom and Japan. The UK is a mature market where the demand </w:t>
      </w:r>
      <w:r w:rsidR="00D11D97">
        <w:t>for</w:t>
      </w:r>
      <w:r>
        <w:t xml:space="preserve"> high-quality vehicles is high, the interest towards electric mobility is increasing, and the level of digital consumption is also high (Kumar, 2024). Japan is very overpopulated, </w:t>
      </w:r>
      <w:r w:rsidR="00D11D97">
        <w:t xml:space="preserve">with </w:t>
      </w:r>
      <w:r>
        <w:t xml:space="preserve">service and </w:t>
      </w:r>
      <w:r w:rsidR="00D11D97">
        <w:t>high technology</w:t>
      </w:r>
      <w:r>
        <w:t xml:space="preserve">. </w:t>
      </w:r>
      <w:r w:rsidR="00D11D97">
        <w:t>Consumers</w:t>
      </w:r>
      <w:r>
        <w:t xml:space="preserve"> like small cars, performance, stability, and luxury. The foreign luxury brands are positioned strategically within a market that is highly occupied by the local producers.  The report compares </w:t>
      </w:r>
      <w:r w:rsidR="00D11D97">
        <w:t>BMW's</w:t>
      </w:r>
      <w:r>
        <w:t xml:space="preserve"> strategic decisions made in the two localities using the PESTLE analysis, STP, and the 7Ps. </w:t>
      </w:r>
    </w:p>
    <w:p w14:paraId="307434C7" w14:textId="3B15800B" w:rsidR="00F1462A" w:rsidRDefault="00F1462A" w:rsidP="006B4077">
      <w:r>
        <w:t xml:space="preserve">Moreover, the report also covers external conditions, consumer identification and grouping, product, price, distribution, promotion, service, and physical presence that </w:t>
      </w:r>
      <w:r w:rsidR="00D11D97">
        <w:t>have</w:t>
      </w:r>
      <w:r>
        <w:t xml:space="preserve"> been designed by BMW in every market. The report also reviews the sales and market position of BMW to establish the success of these strategies. At the end of the report, they have provided the recommendations that can guide the </w:t>
      </w:r>
      <w:r w:rsidR="00D11D97">
        <w:t>long-term</w:t>
      </w:r>
      <w:r>
        <w:t xml:space="preserve"> competitiveness</w:t>
      </w:r>
      <w:r w:rsidR="00D11D97">
        <w:t>,</w:t>
      </w:r>
      <w:r>
        <w:t xml:space="preserve"> which </w:t>
      </w:r>
      <w:r w:rsidR="00D11D97">
        <w:t>have</w:t>
      </w:r>
      <w:r>
        <w:t xml:space="preserve"> been pointed out to be sustainability, customer experience, technology, and ethical practice.</w:t>
      </w:r>
    </w:p>
    <w:p w14:paraId="1DF3BC4B" w14:textId="6CA67EFD" w:rsidR="00240BA8" w:rsidRPr="006B4077" w:rsidRDefault="00240BA8" w:rsidP="00240BA8">
      <w:pPr>
        <w:pStyle w:val="Heading1"/>
      </w:pPr>
      <w:bookmarkStart w:id="5" w:name="_Toc216356440"/>
      <w:r>
        <w:t>2. Brand Overview and Operation</w:t>
      </w:r>
      <w:bookmarkEnd w:id="5"/>
      <w:r>
        <w:t xml:space="preserve"> </w:t>
      </w:r>
    </w:p>
    <w:p w14:paraId="50659EF9" w14:textId="160ED41A" w:rsidR="00240BA8" w:rsidRDefault="00240BA8" w:rsidP="00240BA8">
      <w:pPr>
        <w:pStyle w:val="Heading2"/>
        <w:rPr>
          <w:noProof/>
          <w:lang w:eastAsia="en-GB"/>
        </w:rPr>
      </w:pPr>
      <w:bookmarkStart w:id="6" w:name="_Toc216356441"/>
      <w:r>
        <w:rPr>
          <w:noProof/>
          <w:lang w:eastAsia="en-GB"/>
        </w:rPr>
        <w:t>2.1 Overview of BMW</w:t>
      </w:r>
      <w:bookmarkEnd w:id="6"/>
    </w:p>
    <w:p w14:paraId="555704EA" w14:textId="77777777" w:rsidR="00BE1061" w:rsidRPr="00240BA8" w:rsidRDefault="00BE1061" w:rsidP="00240BA8">
      <w:pPr>
        <w:keepNext/>
        <w:spacing w:before="0" w:line="240" w:lineRule="auto"/>
        <w:jc w:val="center"/>
        <w:rPr>
          <w:sz w:val="20"/>
          <w:szCs w:val="20"/>
        </w:rPr>
      </w:pPr>
      <w:r w:rsidRPr="00240BA8">
        <w:rPr>
          <w:noProof/>
          <w:sz w:val="20"/>
          <w:szCs w:val="20"/>
          <w:lang w:eastAsia="en-GB"/>
        </w:rPr>
        <w:drawing>
          <wp:inline distT="0" distB="0" distL="0" distR="0" wp14:anchorId="7D7625F1" wp14:editId="6E118452">
            <wp:extent cx="5816551" cy="34706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68507" cy="3501653"/>
                    </a:xfrm>
                    <a:prstGeom prst="rect">
                      <a:avLst/>
                    </a:prstGeom>
                    <a:noFill/>
                  </pic:spPr>
                </pic:pic>
              </a:graphicData>
            </a:graphic>
          </wp:inline>
        </w:drawing>
      </w:r>
    </w:p>
    <w:p w14:paraId="118154CE" w14:textId="32497A0A" w:rsidR="00BE1061" w:rsidRPr="00240BA8" w:rsidRDefault="00BE1061" w:rsidP="00240BA8">
      <w:pPr>
        <w:pStyle w:val="Caption"/>
        <w:spacing w:after="0"/>
        <w:jc w:val="center"/>
        <w:rPr>
          <w:b/>
          <w:bCs/>
          <w:color w:val="auto"/>
          <w:sz w:val="20"/>
          <w:szCs w:val="20"/>
        </w:rPr>
      </w:pPr>
      <w:r w:rsidRPr="00240BA8">
        <w:rPr>
          <w:b/>
          <w:bCs/>
          <w:color w:val="auto"/>
          <w:sz w:val="20"/>
          <w:szCs w:val="20"/>
        </w:rPr>
        <w:t xml:space="preserve">Figure </w:t>
      </w:r>
      <w:r w:rsidRPr="00240BA8">
        <w:rPr>
          <w:b/>
          <w:bCs/>
          <w:color w:val="auto"/>
          <w:sz w:val="20"/>
          <w:szCs w:val="20"/>
        </w:rPr>
        <w:fldChar w:fldCharType="begin"/>
      </w:r>
      <w:r w:rsidRPr="00240BA8">
        <w:rPr>
          <w:b/>
          <w:bCs/>
          <w:color w:val="auto"/>
          <w:sz w:val="20"/>
          <w:szCs w:val="20"/>
        </w:rPr>
        <w:instrText xml:space="preserve"> SEQ Figure \* ARABIC </w:instrText>
      </w:r>
      <w:r w:rsidRPr="00240BA8">
        <w:rPr>
          <w:b/>
          <w:bCs/>
          <w:color w:val="auto"/>
          <w:sz w:val="20"/>
          <w:szCs w:val="20"/>
        </w:rPr>
        <w:fldChar w:fldCharType="separate"/>
      </w:r>
      <w:r w:rsidR="00F33BA5" w:rsidRPr="00240BA8">
        <w:rPr>
          <w:b/>
          <w:bCs/>
          <w:noProof/>
          <w:color w:val="auto"/>
          <w:sz w:val="20"/>
          <w:szCs w:val="20"/>
        </w:rPr>
        <w:t>2</w:t>
      </w:r>
      <w:r w:rsidRPr="00240BA8">
        <w:rPr>
          <w:b/>
          <w:bCs/>
          <w:color w:val="auto"/>
          <w:sz w:val="20"/>
          <w:szCs w:val="20"/>
        </w:rPr>
        <w:fldChar w:fldCharType="end"/>
      </w:r>
      <w:r w:rsidRPr="00240BA8">
        <w:rPr>
          <w:b/>
          <w:bCs/>
          <w:color w:val="auto"/>
          <w:sz w:val="20"/>
          <w:szCs w:val="20"/>
        </w:rPr>
        <w:t>: BMW’s Marketing Strategy: Beyond a Lifestyle Brand</w:t>
      </w:r>
    </w:p>
    <w:p w14:paraId="6B7CD826" w14:textId="36953486" w:rsidR="00BE1061" w:rsidRPr="00240BA8" w:rsidRDefault="00BE1061" w:rsidP="00240BA8">
      <w:pPr>
        <w:spacing w:before="0" w:after="0" w:line="240" w:lineRule="auto"/>
        <w:jc w:val="center"/>
        <w:rPr>
          <w:b/>
          <w:bCs/>
          <w:sz w:val="20"/>
          <w:szCs w:val="20"/>
        </w:rPr>
      </w:pPr>
      <w:r w:rsidRPr="00240BA8">
        <w:rPr>
          <w:b/>
          <w:bCs/>
          <w:sz w:val="20"/>
          <w:szCs w:val="20"/>
        </w:rPr>
        <w:t xml:space="preserve">Sources: </w:t>
      </w:r>
      <w:r w:rsidR="00635159" w:rsidRPr="00240BA8">
        <w:rPr>
          <w:b/>
          <w:bCs/>
          <w:sz w:val="20"/>
          <w:szCs w:val="20"/>
        </w:rPr>
        <w:t>(</w:t>
      </w:r>
      <w:proofErr w:type="spellStart"/>
      <w:r w:rsidR="00635159" w:rsidRPr="00240BA8">
        <w:rPr>
          <w:b/>
          <w:bCs/>
          <w:sz w:val="20"/>
          <w:szCs w:val="20"/>
        </w:rPr>
        <w:t>Djuraxodjaevich</w:t>
      </w:r>
      <w:proofErr w:type="spellEnd"/>
      <w:r w:rsidR="00635159" w:rsidRPr="00240BA8">
        <w:rPr>
          <w:b/>
          <w:bCs/>
          <w:sz w:val="20"/>
          <w:szCs w:val="20"/>
        </w:rPr>
        <w:t>, 2025)</w:t>
      </w:r>
    </w:p>
    <w:p w14:paraId="50AF5D15" w14:textId="7533FC9E" w:rsidR="00823B83" w:rsidRDefault="00823B83" w:rsidP="00823B83">
      <w:r>
        <w:t xml:space="preserve">BMW or Bayerische </w:t>
      </w:r>
      <w:proofErr w:type="spellStart"/>
      <w:r>
        <w:t>Motoren</w:t>
      </w:r>
      <w:proofErr w:type="spellEnd"/>
      <w:r>
        <w:t xml:space="preserve"> </w:t>
      </w:r>
      <w:proofErr w:type="spellStart"/>
      <w:r>
        <w:t>Werke</w:t>
      </w:r>
      <w:proofErr w:type="spellEnd"/>
      <w:r>
        <w:t xml:space="preserve"> AG is a small German flier that has attracted to become a global leader in creativity in the </w:t>
      </w:r>
      <w:r w:rsidR="00A719ED">
        <w:t xml:space="preserve">luxury </w:t>
      </w:r>
      <w:r>
        <w:t xml:space="preserve">motor industry of luxury. The company produces various types of cars, such as compact executive, large SUV, high-performance M models, and an expanding variety of electric and hybrid cars (Adamik &amp; Lisowski, 2025). The new model BMW i-series is now the centre of the image of the company as the reflection of its tendency towards cleaner movement, digitalisation and work with high technologies. The brand is believed to be enjoying good driving performance, good quality of the build, contemporary design, and </w:t>
      </w:r>
      <w:r w:rsidR="00A719ED">
        <w:t xml:space="preserve">a </w:t>
      </w:r>
      <w:r>
        <w:t>luxury feel that draws the attention of consumers in foreign countries. These features make the BMW brand a fantasy and a high-technology brand. BMW is also forced to compete against several other large luxury brands</w:t>
      </w:r>
      <w:r w:rsidR="00A719ED">
        <w:t>,</w:t>
      </w:r>
      <w:r>
        <w:t xml:space="preserve"> which include Mercedes-Benz, Audi and Lexus. To stay competitive, BMW ought to incorporate both </w:t>
      </w:r>
      <w:r w:rsidR="00A719ED">
        <w:t xml:space="preserve">the </w:t>
      </w:r>
      <w:r>
        <w:t xml:space="preserve">international nature of the brand as well as adaptive approaches to </w:t>
      </w:r>
      <w:r w:rsidR="00A719ED">
        <w:t>meet</w:t>
      </w:r>
      <w:r>
        <w:t xml:space="preserve"> the expectations, lifestyles and preferences of different national markets.</w:t>
      </w:r>
    </w:p>
    <w:p w14:paraId="0631A18E" w14:textId="53D6DC72" w:rsidR="00240BA8" w:rsidRPr="00A719ED" w:rsidRDefault="00240BA8" w:rsidP="00240BA8">
      <w:pPr>
        <w:pStyle w:val="Heading2"/>
      </w:pPr>
      <w:bookmarkStart w:id="7" w:name="_Toc216356442"/>
      <w:r>
        <w:t>2.2 United Kingdom Market of BMW</w:t>
      </w:r>
      <w:bookmarkEnd w:id="7"/>
    </w:p>
    <w:p w14:paraId="52AD2A13" w14:textId="0D9BCB80" w:rsidR="00F1462A" w:rsidRPr="00F1462A" w:rsidRDefault="00823B83" w:rsidP="00F1462A">
      <w:r w:rsidRPr="00823B83">
        <w:t>The United Kingdom has one of the most influential European markets that BMW has</w:t>
      </w:r>
      <w:r w:rsidR="00A719ED">
        <w:t>,</w:t>
      </w:r>
      <w:r w:rsidRPr="00823B83">
        <w:t xml:space="preserve"> and this is strongly affected by the level of brand recognition and a well-developed customer base that values high-quality products. The dealer system and service centres are already well established in the country, which ensures great exposure and good service to the customers (</w:t>
      </w:r>
      <w:proofErr w:type="spellStart"/>
      <w:r w:rsidRPr="00823B83">
        <w:t>Djuraxodjaevich</w:t>
      </w:r>
      <w:proofErr w:type="spellEnd"/>
      <w:r w:rsidRPr="00823B83">
        <w:t>, 2025). The consumers of the UK are not indifferent to luxury cars</w:t>
      </w:r>
      <w:r w:rsidR="00A719ED">
        <w:t>,</w:t>
      </w:r>
      <w:r w:rsidRPr="00823B83">
        <w:t xml:space="preserve"> and the past years were marked with a dramatic shift towards the direction of electric mobility due to environmental concerns and governmental policies that promote travelling with low emissions. BMW offers a wide variety of models in the UK, including saloons, SUVs, performance vehicles, and electric vehicles, i4 and iX. The UK priorities in the BMW strategy are sustainability, electrification and quality service, which makes the brand aligned to the national goals of carbon emission reduction and transition to more environmentally friendly transportation.</w:t>
      </w:r>
    </w:p>
    <w:p w14:paraId="7EC2DBF4" w14:textId="273538B9" w:rsidR="00240BA8" w:rsidRPr="00A719ED" w:rsidRDefault="00240BA8" w:rsidP="00240BA8">
      <w:pPr>
        <w:pStyle w:val="Heading2"/>
      </w:pPr>
      <w:bookmarkStart w:id="8" w:name="_Toc216356443"/>
      <w:r>
        <w:t>2.3 Japan Market of BMW</w:t>
      </w:r>
      <w:bookmarkEnd w:id="8"/>
    </w:p>
    <w:p w14:paraId="3DC820A3" w14:textId="2AE2F647" w:rsidR="00823B83" w:rsidRPr="00823B83" w:rsidRDefault="00823B83" w:rsidP="00823B83">
      <w:r w:rsidRPr="00823B83">
        <w:t>The competitive environment is very different in Japan</w:t>
      </w:r>
      <w:r w:rsidR="00A719ED">
        <w:t>,</w:t>
      </w:r>
      <w:r w:rsidRPr="00823B83">
        <w:t xml:space="preserve"> with very loyal consumers to domestic brands such as Toyota, Honda and Nissan. This has </w:t>
      </w:r>
      <w:r w:rsidR="00A719ED">
        <w:t>led</w:t>
      </w:r>
      <w:r w:rsidRPr="00823B83">
        <w:t xml:space="preserve"> foreign brands to only deal in the high-end import market</w:t>
      </w:r>
      <w:r w:rsidR="00D11D97">
        <w:t>,</w:t>
      </w:r>
      <w:r w:rsidRPr="00823B83">
        <w:t xml:space="preserve"> </w:t>
      </w:r>
      <w:r w:rsidR="00D11D97">
        <w:t>which</w:t>
      </w:r>
      <w:r w:rsidRPr="00823B83">
        <w:t xml:space="preserve"> BMW has been very successful in. The Japanese clientele in the major cities like Tokyo, Osaka and Yokohama tend to seek cars of small size, efficient, advanced engineering and a sense of prestige (</w:t>
      </w:r>
      <w:proofErr w:type="spellStart"/>
      <w:r w:rsidRPr="00823B83">
        <w:t>Talikine</w:t>
      </w:r>
      <w:proofErr w:type="spellEnd"/>
      <w:r w:rsidRPr="00823B83">
        <w:t xml:space="preserve">, 2025). BMW responds by selling models more practical to the urban demands. The company also takes great care of quality after-sales services, and Japanese people are used to the long-term service level and trust the brand. The marketing messages are </w:t>
      </w:r>
      <w:r w:rsidR="00A719ED">
        <w:t>customised</w:t>
      </w:r>
      <w:r w:rsidRPr="00823B83">
        <w:t xml:space="preserve"> to address the culture</w:t>
      </w:r>
      <w:r w:rsidR="00A719ED">
        <w:t>,</w:t>
      </w:r>
      <w:r w:rsidRPr="00823B83">
        <w:t xml:space="preserve"> and </w:t>
      </w:r>
      <w:r w:rsidR="00A719ED">
        <w:t>they</w:t>
      </w:r>
      <w:r w:rsidRPr="00823B83">
        <w:t xml:space="preserve"> </w:t>
      </w:r>
      <w:r w:rsidR="00D11D97">
        <w:t>lay</w:t>
      </w:r>
      <w:r w:rsidRPr="00823B83">
        <w:t xml:space="preserve"> emphasis on the messages of precision, respect and </w:t>
      </w:r>
      <w:r w:rsidR="00D11D97">
        <w:t>high-end</w:t>
      </w:r>
      <w:r w:rsidRPr="00823B83">
        <w:t xml:space="preserve"> lifestyle. This is a strategy that assists BMW </w:t>
      </w:r>
      <w:r w:rsidR="00D11D97">
        <w:t>in continuing</w:t>
      </w:r>
      <w:r w:rsidRPr="00823B83">
        <w:t xml:space="preserve"> to grow in the specialised imported luxury market in Japan.</w:t>
      </w:r>
    </w:p>
    <w:p w14:paraId="59D31C20" w14:textId="7E8A3C75" w:rsidR="00240BA8" w:rsidRPr="00A719ED" w:rsidRDefault="00240BA8" w:rsidP="00240BA8">
      <w:pPr>
        <w:pStyle w:val="Heading2"/>
      </w:pPr>
      <w:bookmarkStart w:id="9" w:name="_Toc216356444"/>
      <w:r>
        <w:t>2.4 Comparison of Market Position of BMW in UK and Japan</w:t>
      </w:r>
      <w:bookmarkEnd w:id="9"/>
    </w:p>
    <w:p w14:paraId="5EF009F5" w14:textId="1063E2F5" w:rsidR="00A719ED" w:rsidRDefault="00823B83" w:rsidP="008255D8">
      <w:r w:rsidRPr="00823B83">
        <w:t>BMW enjoys a uniform international image</w:t>
      </w:r>
      <w:r w:rsidR="00D11D97">
        <w:t>,</w:t>
      </w:r>
      <w:r w:rsidRPr="00823B83">
        <w:t xml:space="preserve"> though it tailors </w:t>
      </w:r>
      <w:r w:rsidR="00D11D97">
        <w:t>its</w:t>
      </w:r>
      <w:r w:rsidRPr="00823B83">
        <w:t xml:space="preserve"> strategy in each market. The United Kingdom </w:t>
      </w:r>
      <w:r w:rsidR="00D11D97">
        <w:t>is</w:t>
      </w:r>
      <w:r w:rsidRPr="00823B83">
        <w:t xml:space="preserve"> </w:t>
      </w:r>
      <w:r w:rsidR="00D11D97">
        <w:t xml:space="preserve">a </w:t>
      </w:r>
      <w:r w:rsidRPr="00823B83">
        <w:t>luxury or performance</w:t>
      </w:r>
      <w:r w:rsidR="00D11D97">
        <w:t xml:space="preserve"> brand,</w:t>
      </w:r>
      <w:r w:rsidRPr="00823B83">
        <w:t xml:space="preserve"> and an upsurge in its focus on electric mobility</w:t>
      </w:r>
      <w:r w:rsidR="00D11D97">
        <w:t>,</w:t>
      </w:r>
      <w:r w:rsidRPr="00823B83">
        <w:t xml:space="preserve"> </w:t>
      </w:r>
      <w:r w:rsidR="00D11D97">
        <w:t>a</w:t>
      </w:r>
      <w:r w:rsidRPr="00823B83">
        <w:t xml:space="preserve"> prominent </w:t>
      </w:r>
      <w:r w:rsidR="00D11D97">
        <w:t>aspect</w:t>
      </w:r>
      <w:r w:rsidRPr="00823B83">
        <w:t xml:space="preserve"> of the brand. Such a strategy would fit a market that is </w:t>
      </w:r>
      <w:r w:rsidR="00D11D97">
        <w:t>conscious</w:t>
      </w:r>
      <w:r w:rsidRPr="00823B83">
        <w:t xml:space="preserve"> of sustainability, online communication, and a wide range of cars that are of high quality (Moi &amp; </w:t>
      </w:r>
      <w:proofErr w:type="spellStart"/>
      <w:r w:rsidRPr="00823B83">
        <w:t>Cabiddu</w:t>
      </w:r>
      <w:proofErr w:type="spellEnd"/>
      <w:r w:rsidRPr="00823B83">
        <w:t>, 2021). It is also well covered in terms of dealerships and online communication, which benefits BMW as well. The company in Japan has its own unique approach</w:t>
      </w:r>
      <w:r w:rsidR="00D11D97">
        <w:t>,</w:t>
      </w:r>
      <w:r w:rsidRPr="00823B83">
        <w:t xml:space="preserve"> which is to be small, efficient, reliable service and to provide imported luxury.  The UK boasts of a wide competition in different areas, but Japan has a more closed imported luxury niche. BMW has been able to balance its international capabilities and local needs to help it attain its successes in both countries. BMW takes competitive positioning in two very dissimilar automobile </w:t>
      </w:r>
      <w:r w:rsidR="00D11D97">
        <w:t>environments</w:t>
      </w:r>
      <w:r w:rsidRPr="00823B83">
        <w:t xml:space="preserve"> through </w:t>
      </w:r>
      <w:r w:rsidR="00D11D97">
        <w:t xml:space="preserve">the </w:t>
      </w:r>
      <w:r w:rsidRPr="00823B83">
        <w:t>manipulation of product choices, brand messaging, and service paradigms.</w:t>
      </w:r>
    </w:p>
    <w:p w14:paraId="5118E161" w14:textId="16550F8F" w:rsidR="00240BA8" w:rsidRPr="006B4077" w:rsidRDefault="00240BA8" w:rsidP="00240BA8">
      <w:pPr>
        <w:pStyle w:val="Heading1"/>
      </w:pPr>
      <w:bookmarkStart w:id="10" w:name="_Toc216356445"/>
      <w:r>
        <w:t>3. Macro-Environment (PESTEL) Analysis of BMW (US v/s Japan)</w:t>
      </w:r>
      <w:bookmarkEnd w:id="10"/>
    </w:p>
    <w:p w14:paraId="14FF2579" w14:textId="77777777" w:rsidR="009E0765" w:rsidRPr="00240BA8" w:rsidRDefault="00E15D76" w:rsidP="00240BA8">
      <w:pPr>
        <w:keepNext/>
        <w:spacing w:before="0" w:line="240" w:lineRule="auto"/>
        <w:jc w:val="center"/>
        <w:rPr>
          <w:sz w:val="20"/>
          <w:szCs w:val="20"/>
        </w:rPr>
      </w:pPr>
      <w:r w:rsidRPr="00240BA8">
        <w:rPr>
          <w:noProof/>
          <w:sz w:val="20"/>
          <w:szCs w:val="20"/>
          <w:lang w:eastAsia="en-GB"/>
        </w:rPr>
        <w:drawing>
          <wp:inline distT="0" distB="0" distL="0" distR="0" wp14:anchorId="729FED2F" wp14:editId="0F731F01">
            <wp:extent cx="5894363" cy="34950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22628" cy="3511800"/>
                    </a:xfrm>
                    <a:prstGeom prst="rect">
                      <a:avLst/>
                    </a:prstGeom>
                  </pic:spPr>
                </pic:pic>
              </a:graphicData>
            </a:graphic>
          </wp:inline>
        </w:drawing>
      </w:r>
    </w:p>
    <w:p w14:paraId="220C96B8" w14:textId="5087E72F" w:rsidR="00E15D76" w:rsidRPr="00240BA8" w:rsidRDefault="00030762" w:rsidP="00240BA8">
      <w:pPr>
        <w:pStyle w:val="Caption"/>
        <w:spacing w:after="0"/>
        <w:jc w:val="center"/>
        <w:rPr>
          <w:b/>
          <w:bCs/>
          <w:color w:val="auto"/>
          <w:sz w:val="20"/>
          <w:szCs w:val="20"/>
        </w:rPr>
      </w:pPr>
      <w:r w:rsidRPr="00240BA8">
        <w:rPr>
          <w:b/>
          <w:bCs/>
          <w:color w:val="auto"/>
          <w:sz w:val="20"/>
          <w:szCs w:val="20"/>
        </w:rPr>
        <w:t xml:space="preserve">Figure </w:t>
      </w:r>
      <w:r w:rsidR="006B4077" w:rsidRPr="00240BA8">
        <w:rPr>
          <w:b/>
          <w:bCs/>
          <w:color w:val="auto"/>
          <w:sz w:val="20"/>
          <w:szCs w:val="20"/>
        </w:rPr>
        <w:t>3</w:t>
      </w:r>
      <w:r w:rsidRPr="00240BA8">
        <w:rPr>
          <w:b/>
          <w:bCs/>
          <w:color w:val="auto"/>
          <w:sz w:val="20"/>
          <w:szCs w:val="20"/>
        </w:rPr>
        <w:t xml:space="preserve">: </w:t>
      </w:r>
      <w:r w:rsidR="000C19F4" w:rsidRPr="00240BA8">
        <w:rPr>
          <w:b/>
          <w:bCs/>
          <w:color w:val="auto"/>
          <w:sz w:val="20"/>
          <w:szCs w:val="20"/>
        </w:rPr>
        <w:t>PESTLE Comparison: UK vs. Japan</w:t>
      </w:r>
    </w:p>
    <w:p w14:paraId="5A70DDE6" w14:textId="49FCB036" w:rsidR="000C19F4" w:rsidRPr="00240BA8" w:rsidRDefault="000C19F4" w:rsidP="00240BA8">
      <w:pPr>
        <w:spacing w:before="0" w:after="0" w:line="240" w:lineRule="auto"/>
        <w:jc w:val="center"/>
        <w:rPr>
          <w:b/>
          <w:bCs/>
          <w:sz w:val="20"/>
          <w:szCs w:val="20"/>
        </w:rPr>
      </w:pPr>
      <w:r w:rsidRPr="00240BA8">
        <w:rPr>
          <w:b/>
          <w:bCs/>
          <w:sz w:val="20"/>
          <w:szCs w:val="20"/>
        </w:rPr>
        <w:t>Sources: (Qianqian, 2025)</w:t>
      </w:r>
    </w:p>
    <w:p w14:paraId="2091193C" w14:textId="2C44C27F" w:rsidR="00C86DAE" w:rsidRPr="00C86DAE" w:rsidRDefault="00240BA8" w:rsidP="00240BA8">
      <w:pPr>
        <w:pStyle w:val="Heading2"/>
      </w:pPr>
      <w:bookmarkStart w:id="11" w:name="_Toc216356446"/>
      <w:r>
        <w:t xml:space="preserve">3.1 </w:t>
      </w:r>
      <w:r w:rsidR="00C86DAE" w:rsidRPr="00C86DAE">
        <w:t>Political and Regulatory Factors</w:t>
      </w:r>
      <w:bookmarkEnd w:id="11"/>
    </w:p>
    <w:p w14:paraId="02979D7E" w14:textId="30D59836" w:rsidR="00C86DAE" w:rsidRDefault="00C86DAE" w:rsidP="00C86DAE">
      <w:r>
        <w:t>The political environment of both the United Kingdom and Japan is stable and however, the countries view BMW in a different manner. The UK has well-established policies that deal with emissions, safety checks, the rights of the consumer, and marketing policies. The carbon reduction plans of the countries, as well as the governmental initiatives to make transport cleaner, provide the manufacturers with the incentive to create more electric models and contribute to access to charging (</w:t>
      </w:r>
      <w:proofErr w:type="spellStart"/>
      <w:r>
        <w:t>Rahmanifar</w:t>
      </w:r>
      <w:proofErr w:type="spellEnd"/>
      <w:r>
        <w:t>, 2024). Post-Brexit trade operations influence the importation time, sourcing and logistical time and must be continuously redesigned. The political situation in Japan is also highly safe</w:t>
      </w:r>
      <w:r w:rsidR="00A719ED">
        <w:t>;</w:t>
      </w:r>
      <w:r>
        <w:t xml:space="preserve"> however, the regulation system is far more comprehensive in reference to the foreign car manufacturers. Introduction of foreign cars into the market is accompanied by tough tests, </w:t>
      </w:r>
      <w:r w:rsidR="00A719ED">
        <w:t>paperwork</w:t>
      </w:r>
      <w:r>
        <w:t xml:space="preserve"> work and checks.  Both markets will </w:t>
      </w:r>
      <w:r w:rsidR="00A719ED">
        <w:t>reduce</w:t>
      </w:r>
      <w:r>
        <w:t xml:space="preserve"> emissions less and provide better safety, yet the regulations of the importation and approval procedures of the Japanese market</w:t>
      </w:r>
      <w:r w:rsidR="00A719ED">
        <w:t>,</w:t>
      </w:r>
      <w:r>
        <w:t xml:space="preserve"> along with the rules</w:t>
      </w:r>
      <w:r w:rsidR="00A719ED">
        <w:t>,</w:t>
      </w:r>
      <w:r>
        <w:t xml:space="preserve"> </w:t>
      </w:r>
      <w:r w:rsidR="00A719ED">
        <w:t>require</w:t>
      </w:r>
      <w:r>
        <w:t xml:space="preserve"> deeper preparation and accuracy </w:t>
      </w:r>
      <w:r w:rsidR="00A719ED">
        <w:t>from</w:t>
      </w:r>
      <w:r>
        <w:t xml:space="preserve"> BMW compared to the UK.</w:t>
      </w:r>
    </w:p>
    <w:p w14:paraId="0D81AA3E" w14:textId="64E63DA1" w:rsidR="00C86DAE" w:rsidRPr="00C86DAE" w:rsidRDefault="00240BA8" w:rsidP="00240BA8">
      <w:pPr>
        <w:pStyle w:val="Heading2"/>
      </w:pPr>
      <w:bookmarkStart w:id="12" w:name="_Toc216356447"/>
      <w:r>
        <w:t xml:space="preserve">3.2 </w:t>
      </w:r>
      <w:r w:rsidR="00C86DAE" w:rsidRPr="00C86DAE">
        <w:t>Economic Factors</w:t>
      </w:r>
      <w:bookmarkEnd w:id="12"/>
      <w:r w:rsidR="00C86DAE" w:rsidRPr="00C86DAE">
        <w:t xml:space="preserve"> </w:t>
      </w:r>
    </w:p>
    <w:p w14:paraId="603152A2" w14:textId="5893AAFB" w:rsidR="00C86DAE" w:rsidRDefault="00C86DAE" w:rsidP="00C86DAE">
      <w:r>
        <w:t xml:space="preserve">The economic condition in the two markets influences the manner </w:t>
      </w:r>
      <w:r w:rsidR="00D11D97">
        <w:t xml:space="preserve">in </w:t>
      </w:r>
      <w:r w:rsidR="00A719ED">
        <w:t>which</w:t>
      </w:r>
      <w:r>
        <w:t xml:space="preserve"> BMW markets itself. The UK has a </w:t>
      </w:r>
      <w:r w:rsidR="00A719ED">
        <w:t>well-established high-end</w:t>
      </w:r>
      <w:r>
        <w:t xml:space="preserve"> car market and </w:t>
      </w:r>
      <w:r w:rsidR="00A719ED">
        <w:t xml:space="preserve">a </w:t>
      </w:r>
      <w:r>
        <w:t>relatively high disposable income</w:t>
      </w:r>
      <w:r w:rsidR="00D11D97">
        <w:t>,</w:t>
      </w:r>
      <w:r>
        <w:t xml:space="preserve"> of the </w:t>
      </w:r>
      <w:r w:rsidR="00D11D97">
        <w:t>target</w:t>
      </w:r>
      <w:r>
        <w:t xml:space="preserve"> </w:t>
      </w:r>
      <w:r w:rsidR="00D11D97">
        <w:t>market</w:t>
      </w:r>
      <w:r>
        <w:t xml:space="preserve"> of BMW. </w:t>
      </w:r>
      <w:r w:rsidR="00A719ED">
        <w:t>The luxury</w:t>
      </w:r>
      <w:r>
        <w:t xml:space="preserve"> segment is not typically sensitive to the general economic situation, and it means that irrespective of the economic changes, BMW remains concerned with the performance, SUV and electric vehicles (Qianqian, 2025). The increasing energy prices and the increasing focus on sustainability also </w:t>
      </w:r>
      <w:r w:rsidR="00A719ED">
        <w:t>add</w:t>
      </w:r>
      <w:r>
        <w:t xml:space="preserve"> to the need to use lower-emission alternatives. </w:t>
      </w:r>
      <w:r w:rsidR="00A719ED">
        <w:t xml:space="preserve">The </w:t>
      </w:r>
      <w:r>
        <w:t xml:space="preserve">Japanese economy is progressive and is </w:t>
      </w:r>
      <w:r w:rsidR="00A719ED">
        <w:t>characterised</w:t>
      </w:r>
      <w:r>
        <w:t xml:space="preserve"> by congestion in big cities, </w:t>
      </w:r>
      <w:r w:rsidR="00A719ED">
        <w:t xml:space="preserve">a </w:t>
      </w:r>
      <w:r>
        <w:t xml:space="preserve">shortage of parking </w:t>
      </w:r>
      <w:r w:rsidR="00A719ED">
        <w:t>places</w:t>
      </w:r>
      <w:r>
        <w:t xml:space="preserve"> and intense local competition within the country. The imported cars would be highly taxed and insured</w:t>
      </w:r>
      <w:r w:rsidR="00A719ED">
        <w:t>,</w:t>
      </w:r>
      <w:r>
        <w:t xml:space="preserve"> and foreign exchange</w:t>
      </w:r>
      <w:r w:rsidR="00A719ED">
        <w:t>,</w:t>
      </w:r>
      <w:r>
        <w:t xml:space="preserve"> </w:t>
      </w:r>
      <w:r w:rsidR="00D11D97">
        <w:t>which</w:t>
      </w:r>
      <w:r>
        <w:t xml:space="preserve"> </w:t>
      </w:r>
      <w:r w:rsidR="00D11D97">
        <w:t>would</w:t>
      </w:r>
      <w:r>
        <w:t xml:space="preserve"> significantly affect the final retail price. BMW will now have the capability to provide models that are cheap, fuel-efficient, and </w:t>
      </w:r>
      <w:r w:rsidR="00D11D97">
        <w:t>long-term value-oriented</w:t>
      </w:r>
      <w:r>
        <w:t>. Such economic differences require different pricing, product mix and marketing strategies in each country.</w:t>
      </w:r>
    </w:p>
    <w:p w14:paraId="5F3BEB97" w14:textId="6FD72BDE" w:rsidR="00C86DAE" w:rsidRPr="00C86DAE" w:rsidRDefault="00240BA8" w:rsidP="00240BA8">
      <w:pPr>
        <w:pStyle w:val="Heading2"/>
      </w:pPr>
      <w:bookmarkStart w:id="13" w:name="_Toc216356448"/>
      <w:r>
        <w:t xml:space="preserve">3.3 </w:t>
      </w:r>
      <w:r w:rsidR="00C86DAE" w:rsidRPr="00C86DAE">
        <w:t>Soci</w:t>
      </w:r>
      <w:r w:rsidR="00C86DAE">
        <w:t xml:space="preserve">al </w:t>
      </w:r>
      <w:r w:rsidR="00C86DAE" w:rsidRPr="00C86DAE">
        <w:t>Factors</w:t>
      </w:r>
      <w:bookmarkEnd w:id="13"/>
      <w:r w:rsidR="00C86DAE" w:rsidRPr="00C86DAE">
        <w:t xml:space="preserve"> </w:t>
      </w:r>
    </w:p>
    <w:p w14:paraId="1280758A" w14:textId="591E1613" w:rsidR="00C86DAE" w:rsidRDefault="00C86DAE" w:rsidP="00C86DAE">
      <w:r>
        <w:t>The BMW is strongly influenced in both markets by the sociocultural demands of its messages. In the United Kingdom, many clients are obsessed with the high-quality brands with rich history, elegant design, and enjoyable driving experience. The environmental issue is becoming increasingly more of a concern</w:t>
      </w:r>
      <w:r w:rsidR="00A719ED">
        <w:t>,</w:t>
      </w:r>
      <w:r>
        <w:t xml:space="preserve"> and that is why there are increased concerns regarding electric and hybrid models (Hong, 2025). British consumers also have a strong reliance on the Internet to research, review online and virtual information in order to make a choice. The lifestyle trends are a pointer to a constant demand </w:t>
      </w:r>
      <w:r w:rsidR="00A719ED">
        <w:t>for</w:t>
      </w:r>
      <w:r>
        <w:t xml:space="preserve"> </w:t>
      </w:r>
      <w:r w:rsidR="00D11D97">
        <w:t>SUVs</w:t>
      </w:r>
      <w:r>
        <w:t xml:space="preserve"> by families and professionals. Japanese culture is utterly different. The values of a Japanese consumer are reliability, </w:t>
      </w:r>
      <w:r w:rsidR="00D11D97">
        <w:t>precision</w:t>
      </w:r>
      <w:r>
        <w:t xml:space="preserve"> and customer care. Brand prestige is an issue because imported cars tend to be used as a status symbol and indicator of personal success. These consumers will require quality service delivery, prompt interaction and confidence in the long run. In order to be successful, BMW should alter its tone, customer interaction strategy and service level to take into consideration the </w:t>
      </w:r>
      <w:r w:rsidR="00D11D97">
        <w:t>needs</w:t>
      </w:r>
      <w:r>
        <w:t xml:space="preserve"> and practices of each society.</w:t>
      </w:r>
    </w:p>
    <w:p w14:paraId="6529DB7D" w14:textId="1F32435C" w:rsidR="00C86DAE" w:rsidRPr="00C86DAE" w:rsidRDefault="00240BA8" w:rsidP="00240BA8">
      <w:pPr>
        <w:pStyle w:val="Heading2"/>
      </w:pPr>
      <w:bookmarkStart w:id="14" w:name="_Toc216356449"/>
      <w:r>
        <w:t xml:space="preserve">3.4 </w:t>
      </w:r>
      <w:r w:rsidR="00C86DAE" w:rsidRPr="00C86DAE">
        <w:t>Technological Factors</w:t>
      </w:r>
      <w:bookmarkEnd w:id="14"/>
      <w:r w:rsidR="00C86DAE" w:rsidRPr="00C86DAE">
        <w:t xml:space="preserve"> </w:t>
      </w:r>
    </w:p>
    <w:p w14:paraId="624759BE" w14:textId="5F5D47A7" w:rsidR="00C86DAE" w:rsidRDefault="00C86DAE" w:rsidP="00C86DAE">
      <w:r>
        <w:t>Consumer expectations in both markets have been dependent on technology</w:t>
      </w:r>
      <w:r w:rsidR="00D11D97">
        <w:t>,</w:t>
      </w:r>
      <w:r>
        <w:t xml:space="preserve"> although not to the same extent. The United Kingdom is expanding its electric charging network and becoming digital in the car sector. UK consumers tend to shop and do research, and value services that are linked together, intelligent screens and driver-assist systems (Drabik, 2022). The features of autonomy and intelligent mobility are also of interest. Japanese are not an exception</w:t>
      </w:r>
      <w:r w:rsidR="00D11D97">
        <w:t>,</w:t>
      </w:r>
      <w:r>
        <w:t xml:space="preserve"> as it is a tradition to be technologically enthusiastic</w:t>
      </w:r>
      <w:r w:rsidR="00D11D97">
        <w:t>,</w:t>
      </w:r>
      <w:r>
        <w:t xml:space="preserve"> and customers are requiring precision, reliability and advanced innovation in everything they purchase. Hybrid and electric cars are rather trendy</w:t>
      </w:r>
      <w:r w:rsidR="00D11D97">
        <w:t>,</w:t>
      </w:r>
      <w:r>
        <w:t xml:space="preserve"> and their drivers are highly sensitive to the safety technology, computerised control</w:t>
      </w:r>
      <w:r w:rsidR="00D11D97">
        <w:t>,</w:t>
      </w:r>
      <w:r>
        <w:t xml:space="preserve"> as well as strong engines. The imported brands must be on par with the local manufacturers, which is of high development, and this needs technological credibility. BMW will be forced to ensure that its systems are adjusted to the demands of Japanese tastes and can be used to suit the local usage habits. Both markets are innovative-friendly</w:t>
      </w:r>
      <w:r w:rsidR="00D11D97">
        <w:t>;</w:t>
      </w:r>
      <w:r>
        <w:t xml:space="preserve"> however, Japan needs more technological refinement and optimisation.</w:t>
      </w:r>
    </w:p>
    <w:p w14:paraId="664AC562" w14:textId="664EDA57" w:rsidR="00C86DAE" w:rsidRPr="00C86DAE" w:rsidRDefault="00240BA8" w:rsidP="00240BA8">
      <w:pPr>
        <w:pStyle w:val="Heading2"/>
      </w:pPr>
      <w:bookmarkStart w:id="15" w:name="_Toc216356450"/>
      <w:r>
        <w:t xml:space="preserve">3.5 </w:t>
      </w:r>
      <w:r w:rsidR="00C86DAE" w:rsidRPr="00C86DAE">
        <w:t>Legal Factors</w:t>
      </w:r>
      <w:bookmarkEnd w:id="15"/>
    </w:p>
    <w:p w14:paraId="0BA27B51" w14:textId="5B242DFB" w:rsidR="00C86DAE" w:rsidRDefault="00C86DAE" w:rsidP="00C86DAE">
      <w:r>
        <w:t xml:space="preserve">The business operation of BMW in both markets is influenced by legal provisions. </w:t>
      </w:r>
      <w:r w:rsidR="00D11D97">
        <w:t xml:space="preserve">The </w:t>
      </w:r>
      <w:r>
        <w:t>United Kingdom has strict laws concerning emission reporting, safety inspection of vehicles, warranty transparency and ethical advertisements. The high data privacy laws over online communication and customer data are also in place in the country, and considering this, BMW should ensure high levels of compliance in both online and offline communication (</w:t>
      </w:r>
      <w:proofErr w:type="spellStart"/>
      <w:r>
        <w:t>Swaidan</w:t>
      </w:r>
      <w:proofErr w:type="spellEnd"/>
      <w:r>
        <w:t xml:space="preserve"> &amp; </w:t>
      </w:r>
      <w:proofErr w:type="spellStart"/>
      <w:r>
        <w:t>Kanso</w:t>
      </w:r>
      <w:proofErr w:type="spellEnd"/>
      <w:r>
        <w:t xml:space="preserve">, 2024). Sustainability regulations also apply </w:t>
      </w:r>
      <w:r w:rsidR="00A719ED">
        <w:t>to</w:t>
      </w:r>
      <w:r>
        <w:t xml:space="preserve"> environmental claims. Japan would be a more complex nation to conduct business with regarding imported cars. To sell the vehicles of BMW, they undergo a rigorous process of importation approval, emission, fuel consumption, and some document inspection tests. </w:t>
      </w:r>
      <w:r w:rsidR="00A719ED">
        <w:t xml:space="preserve">The </w:t>
      </w:r>
      <w:r>
        <w:t>Japanese also have stringent laws about the correctness of advertisements, consumer laws, the performance of warranties</w:t>
      </w:r>
      <w:r w:rsidR="00A719ED">
        <w:t>,</w:t>
      </w:r>
      <w:r>
        <w:t xml:space="preserve"> as well as the quality of periodic checks. Even though the two countries are worried about the safety and rights of consumers, in Japan, the regulations of imports provide more administrative processes </w:t>
      </w:r>
      <w:r w:rsidR="00A719ED">
        <w:t>for</w:t>
      </w:r>
      <w:r>
        <w:t xml:space="preserve"> the UK market.</w:t>
      </w:r>
    </w:p>
    <w:p w14:paraId="73619ACE" w14:textId="7A1B251A" w:rsidR="00C86DAE" w:rsidRPr="00C86DAE" w:rsidRDefault="00240BA8" w:rsidP="00240BA8">
      <w:pPr>
        <w:pStyle w:val="Heading2"/>
      </w:pPr>
      <w:bookmarkStart w:id="16" w:name="_Toc216356451"/>
      <w:r>
        <w:t xml:space="preserve">3.6 </w:t>
      </w:r>
      <w:r w:rsidR="00C86DAE" w:rsidRPr="00C86DAE">
        <w:t>Environmental Factors</w:t>
      </w:r>
      <w:bookmarkEnd w:id="16"/>
    </w:p>
    <w:p w14:paraId="1F7B00D9" w14:textId="7E6B4D0E" w:rsidR="009E0765" w:rsidRDefault="00C86DAE" w:rsidP="00C86DAE">
      <w:r>
        <w:t xml:space="preserve">Environmental expectations in the two countries determine their purchasing patterns and </w:t>
      </w:r>
      <w:r w:rsidR="00A719ED">
        <w:t xml:space="preserve">are </w:t>
      </w:r>
      <w:r w:rsidR="00D11D97">
        <w:t>pressured</w:t>
      </w:r>
      <w:r>
        <w:t xml:space="preserve"> by the regulatory environment. Climate change is a common phenomenon in the United Kingdom, and the government is </w:t>
      </w:r>
      <w:r w:rsidR="00A719ED">
        <w:t>making</w:t>
      </w:r>
      <w:r>
        <w:t xml:space="preserve"> every effort that ensure that it begins to advocate the transition to the use of electric and hybrid vehicles. Sustainability has become a subject of popular demand, and buyers consider carbon emission, fuel consumption, and a sustainable attitude of a company to the environment when making a purchase (</w:t>
      </w:r>
      <w:proofErr w:type="spellStart"/>
      <w:r>
        <w:t>Aghlmand</w:t>
      </w:r>
      <w:proofErr w:type="spellEnd"/>
      <w:r>
        <w:t xml:space="preserve"> et al., 2022). The supply of charging points in favour of the electrified models has risen. The same case applies to Japan</w:t>
      </w:r>
      <w:r w:rsidR="00A719ED">
        <w:t>,</w:t>
      </w:r>
      <w:r>
        <w:t xml:space="preserve"> where the issues over the environment are largely related to life in the cities. Limited space, air-quality concerns and efficiency priorities within cultures influence consumer preferences. Compact cars, low emissions, and low fuel consumption are areas that Japanese car drivers prefer. BMW can highlight the fact that the models are environmentally friendly, including fuel consumption, electrified models, and reduced emissions. The two markets also reward brands that demonstrate a genuine interest in a green policy of innovation and sustainability.</w:t>
      </w:r>
    </w:p>
    <w:p w14:paraId="7578009A" w14:textId="507D4E90" w:rsidR="00240BA8" w:rsidRDefault="00240BA8" w:rsidP="00240BA8">
      <w:pPr>
        <w:pStyle w:val="Heading1"/>
      </w:pPr>
      <w:bookmarkStart w:id="17" w:name="_Toc216356452"/>
      <w:r>
        <w:t>4. STP Strategies of BMW in UK and Japan Market</w:t>
      </w:r>
      <w:bookmarkEnd w:id="17"/>
    </w:p>
    <w:p w14:paraId="1023D4EE" w14:textId="3CA3A6FF" w:rsidR="006B4077" w:rsidRPr="00240BA8" w:rsidRDefault="006B4077" w:rsidP="00240BA8">
      <w:pPr>
        <w:spacing w:before="0" w:line="240" w:lineRule="auto"/>
        <w:jc w:val="center"/>
        <w:rPr>
          <w:sz w:val="20"/>
          <w:szCs w:val="20"/>
        </w:rPr>
      </w:pPr>
      <w:r w:rsidRPr="00240BA8">
        <w:rPr>
          <w:noProof/>
          <w:sz w:val="20"/>
          <w:szCs w:val="20"/>
          <w:lang w:eastAsia="en-GB"/>
        </w:rPr>
        <w:drawing>
          <wp:inline distT="0" distB="0" distL="0" distR="0" wp14:anchorId="6D4A4DD7" wp14:editId="1FE695B2">
            <wp:extent cx="4873923" cy="2821400"/>
            <wp:effectExtent l="19050" t="19050" r="22225" b="171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23904" cy="2850333"/>
                    </a:xfrm>
                    <a:prstGeom prst="rect">
                      <a:avLst/>
                    </a:prstGeom>
                    <a:noFill/>
                    <a:ln>
                      <a:solidFill>
                        <a:sysClr val="windowText" lastClr="000000">
                          <a:lumMod val="65000"/>
                          <a:lumOff val="35000"/>
                        </a:sysClr>
                      </a:solidFill>
                    </a:ln>
                  </pic:spPr>
                </pic:pic>
              </a:graphicData>
            </a:graphic>
          </wp:inline>
        </w:drawing>
      </w:r>
    </w:p>
    <w:p w14:paraId="34C71878" w14:textId="7BF0ADC4" w:rsidR="009E0765" w:rsidRPr="00240BA8" w:rsidRDefault="009E0765" w:rsidP="00240BA8">
      <w:pPr>
        <w:pStyle w:val="Caption"/>
        <w:spacing w:after="0"/>
        <w:jc w:val="center"/>
        <w:rPr>
          <w:b/>
          <w:bCs/>
          <w:color w:val="auto"/>
          <w:sz w:val="20"/>
          <w:szCs w:val="20"/>
        </w:rPr>
      </w:pPr>
      <w:r w:rsidRPr="00240BA8">
        <w:rPr>
          <w:b/>
          <w:bCs/>
          <w:color w:val="auto"/>
          <w:sz w:val="20"/>
          <w:szCs w:val="20"/>
        </w:rPr>
        <w:t>Figure</w:t>
      </w:r>
      <w:r w:rsidR="006B4077" w:rsidRPr="00240BA8">
        <w:rPr>
          <w:b/>
          <w:bCs/>
          <w:color w:val="auto"/>
          <w:sz w:val="20"/>
          <w:szCs w:val="20"/>
        </w:rPr>
        <w:t xml:space="preserve"> 4</w:t>
      </w:r>
      <w:r w:rsidRPr="00240BA8">
        <w:rPr>
          <w:b/>
          <w:bCs/>
          <w:color w:val="auto"/>
          <w:sz w:val="20"/>
          <w:szCs w:val="20"/>
        </w:rPr>
        <w:t>: STP Marketing Model for BMW</w:t>
      </w:r>
      <w:r w:rsidR="00F9194C" w:rsidRPr="00240BA8">
        <w:rPr>
          <w:b/>
          <w:bCs/>
          <w:color w:val="auto"/>
          <w:sz w:val="20"/>
          <w:szCs w:val="20"/>
        </w:rPr>
        <w:t>: Assessing Target Price</w:t>
      </w:r>
    </w:p>
    <w:p w14:paraId="3A053E35" w14:textId="73AC0421" w:rsidR="009E0765" w:rsidRPr="00240BA8" w:rsidRDefault="009E0765" w:rsidP="00240BA8">
      <w:pPr>
        <w:spacing w:before="0" w:after="0" w:line="240" w:lineRule="auto"/>
        <w:jc w:val="center"/>
        <w:rPr>
          <w:b/>
          <w:bCs/>
          <w:sz w:val="20"/>
          <w:szCs w:val="20"/>
        </w:rPr>
      </w:pPr>
      <w:r w:rsidRPr="00240BA8">
        <w:rPr>
          <w:b/>
          <w:bCs/>
          <w:sz w:val="20"/>
          <w:szCs w:val="20"/>
        </w:rPr>
        <w:t>Sources: (Author)</w:t>
      </w:r>
    </w:p>
    <w:p w14:paraId="588C86B6" w14:textId="51A8BF5D" w:rsidR="000F6419" w:rsidRPr="000F6419" w:rsidRDefault="00240BA8" w:rsidP="00240BA8">
      <w:pPr>
        <w:pStyle w:val="Heading2"/>
      </w:pPr>
      <w:bookmarkStart w:id="18" w:name="_Toc216356453"/>
      <w:r>
        <w:t xml:space="preserve">4.1 </w:t>
      </w:r>
      <w:r w:rsidR="000F6419" w:rsidRPr="000F6419">
        <w:t>Segmentation</w:t>
      </w:r>
      <w:bookmarkEnd w:id="18"/>
      <w:r w:rsidR="000F6419" w:rsidRPr="000F6419">
        <w:t xml:space="preserve"> </w:t>
      </w:r>
    </w:p>
    <w:p w14:paraId="2218DE4B" w14:textId="1F02DB91" w:rsidR="000F6419" w:rsidRDefault="000F6419" w:rsidP="000F6419">
      <w:r>
        <w:t xml:space="preserve">BMW divides the UK market on the basis of income, livelihood and mobility </w:t>
      </w:r>
      <w:r w:rsidR="00A719ED">
        <w:t>in</w:t>
      </w:r>
      <w:r>
        <w:t xml:space="preserve"> the luxury car market. The brand will focus on </w:t>
      </w:r>
      <w:r w:rsidR="00A719ED">
        <w:t>high-income</w:t>
      </w:r>
      <w:r>
        <w:t xml:space="preserve"> individuals, who are luxury-minded, performance-oriented, and innovative technology-minded and young professionals </w:t>
      </w:r>
      <w:r w:rsidR="00D11D97">
        <w:t>who</w:t>
      </w:r>
      <w:r>
        <w:t xml:space="preserve"> desire to be connected and digital. Another target market consists of green-conscious consumers, who are lured by the growing </w:t>
      </w:r>
      <w:r w:rsidR="00D11D97">
        <w:t>number</w:t>
      </w:r>
      <w:r>
        <w:t xml:space="preserve"> of electric and hybrid vehicles (</w:t>
      </w:r>
      <w:proofErr w:type="spellStart"/>
      <w:r>
        <w:t>Hansson</w:t>
      </w:r>
      <w:proofErr w:type="spellEnd"/>
      <w:r>
        <w:t xml:space="preserve"> &amp; </w:t>
      </w:r>
      <w:proofErr w:type="spellStart"/>
      <w:r>
        <w:t>Stenström</w:t>
      </w:r>
      <w:proofErr w:type="spellEnd"/>
      <w:r>
        <w:t>, 2023). The family consumer will be willing to purchase the SUVs/crossovers that can be comfortable and practical</w:t>
      </w:r>
      <w:r w:rsidR="00D11D97">
        <w:t>,</w:t>
      </w:r>
      <w:r>
        <w:t xml:space="preserve"> and driving enthusiasts will be enticed by the performance-oriented M-series. This targeting enables BMW to meet the diverse expectations of the high-end automotive market in the UK through product differentiation and communication strategies.</w:t>
      </w:r>
    </w:p>
    <w:p w14:paraId="6D7BF596" w14:textId="5D219827" w:rsidR="000F6419" w:rsidRDefault="000F6419" w:rsidP="000F6419">
      <w:r>
        <w:t xml:space="preserve">In Japan, BMW targets customers in the city who are attracted by small and efficient cars. The primary ones include metropolitan professionals who associate the foreign cars with the level of social position, small city families who require secure and agile cars and tech-savvy individuals who are enticed by the driver-assistance and high-tech features. One of the segments that </w:t>
      </w:r>
      <w:r w:rsidR="00D11D97">
        <w:t>has</w:t>
      </w:r>
      <w:r>
        <w:t xml:space="preserve"> a steady demand is the high-income consumer who perceives reliability and prestige of imported vehicles, and the process of hybrids and electric vehicles gaining more popularity. The segmentation plan will help BMW position its products at the urban lifestyles, local driving environment and symbolism of owning a luxury European vehicle.</w:t>
      </w:r>
    </w:p>
    <w:p w14:paraId="47896D29" w14:textId="51C23D55" w:rsidR="000F6419" w:rsidRPr="000F6419" w:rsidRDefault="00240BA8" w:rsidP="00240BA8">
      <w:pPr>
        <w:pStyle w:val="Heading2"/>
      </w:pPr>
      <w:bookmarkStart w:id="19" w:name="_Toc216356454"/>
      <w:r>
        <w:t xml:space="preserve">4.2 </w:t>
      </w:r>
      <w:r w:rsidR="000F6419" w:rsidRPr="000F6419">
        <w:t>Targeting</w:t>
      </w:r>
      <w:bookmarkEnd w:id="19"/>
    </w:p>
    <w:p w14:paraId="338DB6B7" w14:textId="0A5B866C" w:rsidR="000F6419" w:rsidRDefault="00D11D97" w:rsidP="000F6419">
      <w:r>
        <w:t>BMW's</w:t>
      </w:r>
      <w:r w:rsidR="000F6419">
        <w:t xml:space="preserve"> strategy in </w:t>
      </w:r>
      <w:r>
        <w:t xml:space="preserve">the </w:t>
      </w:r>
      <w:r w:rsidR="000F6419">
        <w:t xml:space="preserve">UK targets a few segments of </w:t>
      </w:r>
      <w:r>
        <w:t xml:space="preserve">the </w:t>
      </w:r>
      <w:r w:rsidR="000F6419">
        <w:t>upper market. They are mainly aimed at the luxury-oriented clientele interested in acquiring access to the high-quality crafts and brand</w:t>
      </w:r>
      <w:r>
        <w:t>,</w:t>
      </w:r>
      <w:r w:rsidR="000F6419">
        <w:t xml:space="preserve"> and also the environmentally friendly buyers interested in electric or hybrid vehicles. Another target group of digitally connected consumers requiring the presence of smart features, navigation, and infotainment systems is also there (</w:t>
      </w:r>
      <w:proofErr w:type="spellStart"/>
      <w:r w:rsidR="000F6419">
        <w:t>Warittitham</w:t>
      </w:r>
      <w:proofErr w:type="spellEnd"/>
      <w:r w:rsidR="000F6419">
        <w:t xml:space="preserve"> and </w:t>
      </w:r>
      <w:proofErr w:type="spellStart"/>
      <w:r w:rsidR="000F6419">
        <w:t>Sampattavanija</w:t>
      </w:r>
      <w:proofErr w:type="spellEnd"/>
      <w:r w:rsidR="000F6419">
        <w:t>, 2022). With this differentiated approach, BMW can become very active across the categories of consumers, which will ensure the range of compatibility with the evolving trends, such as low-emission transportation and autonomous car solutions.</w:t>
      </w:r>
    </w:p>
    <w:p w14:paraId="550003A3" w14:textId="0CFAEA80" w:rsidR="000F6419" w:rsidRDefault="000F6419" w:rsidP="000F6419">
      <w:r>
        <w:t xml:space="preserve">In Japan, BMW is less </w:t>
      </w:r>
      <w:r w:rsidR="00D11D97">
        <w:t>discriminating</w:t>
      </w:r>
      <w:r>
        <w:t>, as local brands are more dominant and cultural orientations towards imported cars. The company targets the high-end consumers who desire to flaunt and indicate their exclusivity, the young professional consumers in the city, who require a small</w:t>
      </w:r>
      <w:r w:rsidR="00A719ED">
        <w:t>,</w:t>
      </w:r>
      <w:r>
        <w:t xml:space="preserve"> powered luxury vehicle and the </w:t>
      </w:r>
      <w:r w:rsidR="00A719ED">
        <w:t>technology-related</w:t>
      </w:r>
      <w:r>
        <w:t xml:space="preserve"> consumers, who value high regard in advanced engineering. The BMW business model includes an aspect of city fit, image congruity and status, which appeals to the buyers who take the foreign cars as a sign of good taste and wealth. The targeting of the segments will </w:t>
      </w:r>
      <w:r w:rsidR="00A719ED">
        <w:t>enable</w:t>
      </w:r>
      <w:r>
        <w:t xml:space="preserve"> BMW to guarantee brand desirability and competitiveness in the Japanese premium automotive market and cater to the practical needs of urban driving.</w:t>
      </w:r>
    </w:p>
    <w:p w14:paraId="7C98544F" w14:textId="23B7CAF6" w:rsidR="000F6419" w:rsidRPr="000F6419" w:rsidRDefault="00240BA8" w:rsidP="00240BA8">
      <w:pPr>
        <w:pStyle w:val="Heading2"/>
      </w:pPr>
      <w:bookmarkStart w:id="20" w:name="_Toc216356455"/>
      <w:r>
        <w:t xml:space="preserve">4.3 </w:t>
      </w:r>
      <w:r w:rsidR="000F6419" w:rsidRPr="000F6419">
        <w:t>Positioning</w:t>
      </w:r>
      <w:bookmarkEnd w:id="20"/>
      <w:r w:rsidR="000F6419" w:rsidRPr="000F6419">
        <w:t xml:space="preserve"> </w:t>
      </w:r>
    </w:p>
    <w:p w14:paraId="1996F615" w14:textId="1051B982" w:rsidR="000F6419" w:rsidRDefault="000F6419" w:rsidP="000F6419">
      <w:r>
        <w:t xml:space="preserve">BMW </w:t>
      </w:r>
      <w:r w:rsidR="00A719ED">
        <w:t>UK's</w:t>
      </w:r>
      <w:r>
        <w:t xml:space="preserve"> positioning is founded on luxury, performance technology innovation. The brand is based on the history of </w:t>
      </w:r>
      <w:r w:rsidR="00A719ED">
        <w:t>high-quality</w:t>
      </w:r>
      <w:r>
        <w:t xml:space="preserve"> performance and the focus on its electric and hybrid line to meet the trends of environmental and sustainability. The high-end experience is backed by comfort, quality of interior and aesthetic appeal</w:t>
      </w:r>
      <w:r w:rsidR="00A719ED">
        <w:t>,</w:t>
      </w:r>
      <w:r>
        <w:t xml:space="preserve"> whereas the high-level digital systems and safety technologies focus on innovation. This branding will also help BMW to attract performance, environmentalist, family, and tech-oriented patrons simultaneously (Yang et al., 2024). The conventional, sustainable and </w:t>
      </w:r>
      <w:r w:rsidR="00A719ED">
        <w:t>innovative</w:t>
      </w:r>
      <w:r>
        <w:t xml:space="preserve"> technology has enabled BMW </w:t>
      </w:r>
      <w:r w:rsidR="00A719ED">
        <w:t xml:space="preserve">to </w:t>
      </w:r>
      <w:r>
        <w:t xml:space="preserve">maintain a strong, competitive image and appeal to a large range of UK consumers who desire </w:t>
      </w:r>
      <w:r w:rsidR="00A719ED">
        <w:t xml:space="preserve">a </w:t>
      </w:r>
      <w:r>
        <w:t>superior car company providing performance and additional consciousness with regard to the environment.</w:t>
      </w:r>
    </w:p>
    <w:p w14:paraId="61A63C07" w14:textId="3CC852AA" w:rsidR="000F6419" w:rsidRDefault="000F6419" w:rsidP="000F6419">
      <w:r>
        <w:t xml:space="preserve">In Japan, BMW </w:t>
      </w:r>
      <w:r w:rsidR="00A719ED">
        <w:t>is seen</w:t>
      </w:r>
      <w:r>
        <w:t xml:space="preserve"> as a status brand, reliable, and technologically smart imported brand. Its messages include accuracy engineering, safety, and performance, which are appealing to high-income urban workers and families in need of small, practical, yet luxurious cars. The European identity reinforces prestige</w:t>
      </w:r>
      <w:r w:rsidR="00A719ED">
        <w:t>,</w:t>
      </w:r>
      <w:r>
        <w:t xml:space="preserve"> whereas the conscious consumer values technology and reliability as part of the quality of ownership in the long term. BMW is positioned in the middle of exclusivity and practicality within the city</w:t>
      </w:r>
      <w:r w:rsidR="00A719ED">
        <w:t>,</w:t>
      </w:r>
      <w:r>
        <w:t xml:space="preserve"> and it is not only about the symbolic beauty of foreign </w:t>
      </w:r>
      <w:r w:rsidR="00A719ED">
        <w:t>luxury</w:t>
      </w:r>
      <w:r>
        <w:t xml:space="preserve"> but also about the efficiency, manoeuvrability and sophistication of its operations that the locals can experience. This would render the brand desirable, recognisable and culturally relatable in the Japanese luxury car market.</w:t>
      </w:r>
    </w:p>
    <w:p w14:paraId="4159C005" w14:textId="492EF7F1" w:rsidR="000F6419" w:rsidRPr="000F6419" w:rsidRDefault="00240BA8" w:rsidP="00240BA8">
      <w:pPr>
        <w:pStyle w:val="Heading2"/>
      </w:pPr>
      <w:bookmarkStart w:id="21" w:name="_Toc216356456"/>
      <w:r>
        <w:t xml:space="preserve">4.4 </w:t>
      </w:r>
      <w:r w:rsidR="000F6419" w:rsidRPr="000F6419">
        <w:t>Comparison: UK vs Japan</w:t>
      </w:r>
      <w:bookmarkEnd w:id="21"/>
    </w:p>
    <w:p w14:paraId="4E79C847" w14:textId="281A1FBA" w:rsidR="00C86DAE" w:rsidRPr="000F6419" w:rsidRDefault="000F6419" w:rsidP="00C86DAE">
      <w:r>
        <w:t xml:space="preserve">BMW is a global brand of a </w:t>
      </w:r>
      <w:r w:rsidR="00A719ED">
        <w:t>high-end</w:t>
      </w:r>
      <w:r>
        <w:t xml:space="preserve"> brand</w:t>
      </w:r>
      <w:r w:rsidR="00A719ED">
        <w:t>;</w:t>
      </w:r>
      <w:r>
        <w:t xml:space="preserve"> however, the demands of each market differ</w:t>
      </w:r>
      <w:r w:rsidR="00D11D97">
        <w:t>,</w:t>
      </w:r>
      <w:r>
        <w:t xml:space="preserve"> and BMW </w:t>
      </w:r>
      <w:r w:rsidR="00D11D97">
        <w:t>adapts</w:t>
      </w:r>
      <w:r>
        <w:t xml:space="preserve"> its strategy to the specific requirements of the market. Segmentation and targeting of eco-friendly buyers, performance fans, and technology-minded customers lead the UK, and its positioning is rooted in the concept of luxury, driving pleasure, and electrification (</w:t>
      </w:r>
      <w:proofErr w:type="spellStart"/>
      <w:r>
        <w:t>Razmjoo</w:t>
      </w:r>
      <w:proofErr w:type="spellEnd"/>
      <w:r>
        <w:t xml:space="preserve"> et al., 2022). In Japan, the targeting is less extensive as it targets high-income urban employees, families and customers who value imported prestige</w:t>
      </w:r>
      <w:r w:rsidR="00D11D97">
        <w:t>. Positioning</w:t>
      </w:r>
      <w:r>
        <w:t xml:space="preserve"> revolves around reliability, compactness and European artistry. The STP strategy that BMW has adopted is differentiated to ensure that brand relevance and competitiveness in the two regions </w:t>
      </w:r>
      <w:r w:rsidR="00D11D97">
        <w:t>are</w:t>
      </w:r>
      <w:r>
        <w:t xml:space="preserve"> high.</w:t>
      </w:r>
      <w:r w:rsidR="00C86DAE">
        <w:br w:type="page"/>
      </w:r>
    </w:p>
    <w:p w14:paraId="29EAB89C" w14:textId="145EE0FA" w:rsidR="00240BA8" w:rsidRDefault="00240BA8" w:rsidP="00240BA8">
      <w:pPr>
        <w:pStyle w:val="Heading1"/>
      </w:pPr>
      <w:bookmarkStart w:id="22" w:name="_Toc216356457"/>
      <w:r>
        <w:t>5. Marketing Mix (7ps) of BMW in UK and Japan Market</w:t>
      </w:r>
      <w:bookmarkEnd w:id="22"/>
    </w:p>
    <w:p w14:paraId="5D38DCB0" w14:textId="48E1CECD" w:rsidR="006B4077" w:rsidRPr="00240BA8" w:rsidRDefault="006B4077" w:rsidP="00240BA8">
      <w:pPr>
        <w:spacing w:before="0" w:line="240" w:lineRule="auto"/>
        <w:jc w:val="center"/>
        <w:rPr>
          <w:sz w:val="20"/>
          <w:szCs w:val="20"/>
        </w:rPr>
      </w:pPr>
      <w:r w:rsidRPr="00240BA8">
        <w:rPr>
          <w:noProof/>
          <w:sz w:val="20"/>
          <w:szCs w:val="20"/>
          <w:lang w:eastAsia="en-GB"/>
        </w:rPr>
        <w:drawing>
          <wp:inline distT="0" distB="0" distL="0" distR="0" wp14:anchorId="1E3CBCE1" wp14:editId="0E8ED850">
            <wp:extent cx="4996815" cy="3137535"/>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98510" cy="3138599"/>
                    </a:xfrm>
                    <a:prstGeom prst="rect">
                      <a:avLst/>
                    </a:prstGeom>
                    <a:noFill/>
                  </pic:spPr>
                </pic:pic>
              </a:graphicData>
            </a:graphic>
          </wp:inline>
        </w:drawing>
      </w:r>
    </w:p>
    <w:p w14:paraId="78F92AF5" w14:textId="3C4FD205" w:rsidR="00F9194C" w:rsidRPr="00240BA8" w:rsidRDefault="00F9194C" w:rsidP="00240BA8">
      <w:pPr>
        <w:pStyle w:val="Caption"/>
        <w:spacing w:after="0"/>
        <w:jc w:val="center"/>
        <w:rPr>
          <w:b/>
          <w:bCs/>
          <w:color w:val="auto"/>
          <w:sz w:val="20"/>
          <w:szCs w:val="20"/>
        </w:rPr>
      </w:pPr>
      <w:r w:rsidRPr="00240BA8">
        <w:rPr>
          <w:b/>
          <w:bCs/>
          <w:color w:val="auto"/>
          <w:sz w:val="20"/>
          <w:szCs w:val="20"/>
        </w:rPr>
        <w:t xml:space="preserve">Figure </w:t>
      </w:r>
      <w:r w:rsidR="006B4077" w:rsidRPr="00240BA8">
        <w:rPr>
          <w:b/>
          <w:bCs/>
          <w:color w:val="auto"/>
          <w:sz w:val="20"/>
          <w:szCs w:val="20"/>
        </w:rPr>
        <w:t>5</w:t>
      </w:r>
      <w:r w:rsidRPr="00240BA8">
        <w:rPr>
          <w:b/>
          <w:bCs/>
          <w:color w:val="auto"/>
          <w:sz w:val="20"/>
          <w:szCs w:val="20"/>
        </w:rPr>
        <w:t>: BMW Marketing Strategy: How the Iconic Brand Reaches Its Target</w:t>
      </w:r>
    </w:p>
    <w:p w14:paraId="1CCA3E0F" w14:textId="751FE714" w:rsidR="00F9194C" w:rsidRPr="00240BA8" w:rsidRDefault="00F9194C" w:rsidP="00240BA8">
      <w:pPr>
        <w:spacing w:before="0" w:after="0" w:line="240" w:lineRule="auto"/>
        <w:jc w:val="center"/>
        <w:rPr>
          <w:b/>
          <w:bCs/>
          <w:sz w:val="20"/>
          <w:szCs w:val="20"/>
        </w:rPr>
      </w:pPr>
      <w:r w:rsidRPr="00240BA8">
        <w:rPr>
          <w:b/>
          <w:bCs/>
          <w:sz w:val="20"/>
          <w:szCs w:val="20"/>
        </w:rPr>
        <w:t>Sources: (</w:t>
      </w:r>
      <w:proofErr w:type="spellStart"/>
      <w:r w:rsidRPr="00240BA8">
        <w:rPr>
          <w:b/>
          <w:bCs/>
          <w:sz w:val="20"/>
          <w:szCs w:val="20"/>
        </w:rPr>
        <w:t>Suryowati</w:t>
      </w:r>
      <w:proofErr w:type="spellEnd"/>
      <w:r w:rsidRPr="00240BA8">
        <w:rPr>
          <w:b/>
          <w:bCs/>
          <w:sz w:val="20"/>
          <w:szCs w:val="20"/>
        </w:rPr>
        <w:t xml:space="preserve"> &amp; </w:t>
      </w:r>
      <w:proofErr w:type="spellStart"/>
      <w:r w:rsidRPr="00240BA8">
        <w:rPr>
          <w:b/>
          <w:bCs/>
          <w:sz w:val="20"/>
          <w:szCs w:val="20"/>
        </w:rPr>
        <w:t>Rohanita</w:t>
      </w:r>
      <w:proofErr w:type="spellEnd"/>
      <w:r w:rsidRPr="00240BA8">
        <w:rPr>
          <w:b/>
          <w:bCs/>
          <w:sz w:val="20"/>
          <w:szCs w:val="20"/>
        </w:rPr>
        <w:t>, 2024)</w:t>
      </w:r>
    </w:p>
    <w:p w14:paraId="5CB94203" w14:textId="4A7F83D4" w:rsidR="00164F10" w:rsidRPr="00164F10" w:rsidRDefault="00240BA8" w:rsidP="00240BA8">
      <w:pPr>
        <w:pStyle w:val="Heading2"/>
      </w:pPr>
      <w:bookmarkStart w:id="23" w:name="_Toc216356458"/>
      <w:r>
        <w:t xml:space="preserve">5.1 </w:t>
      </w:r>
      <w:r w:rsidR="00164F10" w:rsidRPr="00164F10">
        <w:t>Product</w:t>
      </w:r>
      <w:bookmarkEnd w:id="23"/>
      <w:r w:rsidR="00164F10" w:rsidRPr="00164F10">
        <w:t xml:space="preserve"> </w:t>
      </w:r>
    </w:p>
    <w:p w14:paraId="3DE2B770" w14:textId="467A0FB5" w:rsidR="00164F10" w:rsidRDefault="00164F10" w:rsidP="00164F10">
      <w:r>
        <w:t>The product strategy in the UK is developed by BMW</w:t>
      </w:r>
      <w:r w:rsidR="00D11D97">
        <w:t>,</w:t>
      </w:r>
      <w:r>
        <w:t xml:space="preserve"> considering the diversity and technological development. The clients can choose between luxury saloons, big SUVs, high-performance versions, and an increasing range of hybrid and electric cars (Ip &amp; Liang, 2024). The UK drivers will be more willing to purchase the low-emission cars</w:t>
      </w:r>
      <w:r w:rsidR="00D11D97">
        <w:t>,</w:t>
      </w:r>
      <w:r>
        <w:t xml:space="preserve"> and hence</w:t>
      </w:r>
      <w:r w:rsidR="00D11D97">
        <w:t>,</w:t>
      </w:r>
      <w:r>
        <w:t xml:space="preserve"> BMW focuses on the quality of batteries and digital driving features. In Japan, the brand focuses on small models, which are successful in the congested cities. The BMW also varies its product mix in relation to the Japanese demand to possess </w:t>
      </w:r>
      <w:r w:rsidR="00D11D97">
        <w:t>space-efficient</w:t>
      </w:r>
      <w:r>
        <w:t xml:space="preserve">, economical and highly technical cars to travel on a </w:t>
      </w:r>
      <w:r w:rsidR="00A719ED">
        <w:t>day-to-day</w:t>
      </w:r>
      <w:r>
        <w:t xml:space="preserve"> basis.</w:t>
      </w:r>
    </w:p>
    <w:p w14:paraId="3DA418E2" w14:textId="18F1352F" w:rsidR="00164F10" w:rsidRPr="00164F10" w:rsidRDefault="00240BA8" w:rsidP="00240BA8">
      <w:pPr>
        <w:pStyle w:val="Heading2"/>
      </w:pPr>
      <w:bookmarkStart w:id="24" w:name="_Toc216356459"/>
      <w:r>
        <w:t xml:space="preserve">5.2 </w:t>
      </w:r>
      <w:r w:rsidR="00164F10" w:rsidRPr="00164F10">
        <w:t>Price</w:t>
      </w:r>
      <w:bookmarkEnd w:id="24"/>
    </w:p>
    <w:p w14:paraId="5B27C1A6" w14:textId="0F8F3265" w:rsidR="00164F10" w:rsidRDefault="00164F10" w:rsidP="00164F10">
      <w:r>
        <w:t xml:space="preserve">The UK pricing of BMW is in line with the premium brand, but it is at the same price as other luxury rivals in the market. The British consumers would be inclined to associate the brand with quality and durability, advanced engineering, and extended consumer value and would pay extra. The cost of import and transport costs charged on foreign cars </w:t>
      </w:r>
      <w:r w:rsidR="00D11D97">
        <w:t>is</w:t>
      </w:r>
      <w:r>
        <w:t xml:space="preserve"> also greater in Japan. Japanese luxurious consumers are proud to pay a premium price because imported vehicles can be seen as a social status and exemplary craftsmanship. BMW</w:t>
      </w:r>
      <w:r w:rsidR="00D11D97">
        <w:t>,</w:t>
      </w:r>
      <w:r>
        <w:t xml:space="preserve"> therefore</w:t>
      </w:r>
      <w:r w:rsidR="00D11D97">
        <w:t>,</w:t>
      </w:r>
      <w:r>
        <w:t xml:space="preserve"> will support the premium pricing in the two markets, but the Japanese prices will tend to be far above that</w:t>
      </w:r>
      <w:r w:rsidR="00D11D97">
        <w:t>,</w:t>
      </w:r>
      <w:r>
        <w:t xml:space="preserve"> owing to the regulatory structure of the nation and the status of prestige attributed to foreign name brands.</w:t>
      </w:r>
    </w:p>
    <w:p w14:paraId="1F3CDAAB" w14:textId="78920564" w:rsidR="00164F10" w:rsidRPr="00164F10" w:rsidRDefault="00240BA8" w:rsidP="00240BA8">
      <w:pPr>
        <w:pStyle w:val="Heading2"/>
      </w:pPr>
      <w:bookmarkStart w:id="25" w:name="_Toc216356460"/>
      <w:r>
        <w:t xml:space="preserve">5.3 </w:t>
      </w:r>
      <w:r w:rsidR="00164F10" w:rsidRPr="00164F10">
        <w:t>Place</w:t>
      </w:r>
      <w:bookmarkEnd w:id="25"/>
    </w:p>
    <w:p w14:paraId="43F83AC9" w14:textId="26825104" w:rsidR="00164F10" w:rsidRDefault="00164F10" w:rsidP="00164F10">
      <w:r>
        <w:t>BMW distribution in the UK has the merit of an extensive number of dealerships</w:t>
      </w:r>
      <w:r w:rsidR="00D11D97">
        <w:t>,</w:t>
      </w:r>
      <w:r>
        <w:t xml:space="preserve"> whereby customers can find it easy to access the sales centres, service workshops and test-drive centres that are located across the region (</w:t>
      </w:r>
      <w:proofErr w:type="spellStart"/>
      <w:r>
        <w:t>Suryowati</w:t>
      </w:r>
      <w:proofErr w:type="spellEnd"/>
      <w:r>
        <w:t xml:space="preserve"> and </w:t>
      </w:r>
      <w:proofErr w:type="spellStart"/>
      <w:r>
        <w:t>Rohanita</w:t>
      </w:r>
      <w:proofErr w:type="spellEnd"/>
      <w:r>
        <w:t xml:space="preserve">, 2024). Online technology is also solid and helps in the process, and the buyers can arrange cars and make a reservation online. The brand is mainly targeted </w:t>
      </w:r>
      <w:r w:rsidR="00D11D97">
        <w:t>at</w:t>
      </w:r>
      <w:r>
        <w:t xml:space="preserve"> dealerships in major cities in Japan, where there is a high demand </w:t>
      </w:r>
      <w:r w:rsidR="00D11D97">
        <w:t>for</w:t>
      </w:r>
      <w:r>
        <w:t xml:space="preserve"> imported cars. These outlets will target the area of individual services, confidence and efficiency in the competitive Japanese luxury market. Even though the two countries imply high quality with reference to </w:t>
      </w:r>
      <w:r w:rsidR="00D11D97">
        <w:t xml:space="preserve">the </w:t>
      </w:r>
      <w:r>
        <w:t>availability of the BMW products, the UK relies on wide coverage, whereas Japan relies on high-density, high-service, urban points.</w:t>
      </w:r>
    </w:p>
    <w:p w14:paraId="24F410DB" w14:textId="14E5CBCF" w:rsidR="00164F10" w:rsidRPr="00164F10" w:rsidRDefault="00240BA8" w:rsidP="00240BA8">
      <w:pPr>
        <w:pStyle w:val="Heading2"/>
      </w:pPr>
      <w:bookmarkStart w:id="26" w:name="_Toc216356461"/>
      <w:r>
        <w:t xml:space="preserve">5.4 </w:t>
      </w:r>
      <w:r w:rsidR="00164F10" w:rsidRPr="00164F10">
        <w:t>Promotion</w:t>
      </w:r>
      <w:bookmarkEnd w:id="26"/>
    </w:p>
    <w:p w14:paraId="619A96DC" w14:textId="6F534F8E" w:rsidR="00164F10" w:rsidRDefault="00164F10" w:rsidP="00164F10">
      <w:r>
        <w:t xml:space="preserve">Marketing communication in </w:t>
      </w:r>
      <w:r w:rsidR="00A719ED">
        <w:t xml:space="preserve">the </w:t>
      </w:r>
      <w:r>
        <w:t xml:space="preserve">UK focuses on the engineering power, driving capacity, environmental development and heritage of the BMW brand. These items are usually digital advertising, social media content, and interactive online </w:t>
      </w:r>
      <w:r w:rsidR="00A719ED">
        <w:t>experiences</w:t>
      </w:r>
      <w:r>
        <w:t xml:space="preserve"> that are directed at attracting contemporary consumers (Rosas and Madrigal, 2024). In Japan, promotion mode is more lifestyle and prestige-oriented. BMW has demonstrated its sense of ownership in its marketing communication as a luxury, quality and high-tech product. The Japanese campaigns must also be culturally sensitive</w:t>
      </w:r>
      <w:r w:rsidR="00A719ED">
        <w:t>,</w:t>
      </w:r>
      <w:r>
        <w:t xml:space="preserve"> using polite language and elegant graphics. Although the two markets are similar in the sense that they focus on excellence and technological advancement, the UK targets performance and </w:t>
      </w:r>
      <w:r w:rsidR="00D11D97">
        <w:t>environmentally sensitive</w:t>
      </w:r>
      <w:r>
        <w:t xml:space="preserve"> buyers, as compared to Japan</w:t>
      </w:r>
      <w:r w:rsidR="00A719ED">
        <w:t>,</w:t>
      </w:r>
      <w:r>
        <w:t xml:space="preserve"> where the messages are aimed at such attributes as status, technology, and luxurious lifestyle.</w:t>
      </w:r>
    </w:p>
    <w:p w14:paraId="029A621F" w14:textId="4EC88F0D" w:rsidR="00164F10" w:rsidRPr="00164F10" w:rsidRDefault="00240BA8" w:rsidP="00240BA8">
      <w:pPr>
        <w:pStyle w:val="Heading2"/>
      </w:pPr>
      <w:bookmarkStart w:id="27" w:name="_Toc216356462"/>
      <w:r>
        <w:t xml:space="preserve">5.5 </w:t>
      </w:r>
      <w:r w:rsidR="00164F10" w:rsidRPr="00164F10">
        <w:t>People</w:t>
      </w:r>
      <w:bookmarkEnd w:id="27"/>
    </w:p>
    <w:p w14:paraId="28C07B32" w14:textId="400091DE" w:rsidR="00164F10" w:rsidRDefault="00164F10" w:rsidP="00164F10">
      <w:r>
        <w:t>The people are also one of the major concerns in the two countries, despite the mode of offering customer services</w:t>
      </w:r>
      <w:r w:rsidR="00A719ED">
        <w:t>,</w:t>
      </w:r>
      <w:r>
        <w:t xml:space="preserve"> which is vastly different. The electric vehicles, digital interfaces and performance features in the UK are familiar to the employees</w:t>
      </w:r>
      <w:r w:rsidR="00A719ED">
        <w:t>,</w:t>
      </w:r>
      <w:r>
        <w:t xml:space="preserve"> as customers are prone to technical queries. It is important as communication is a factor of confidence and clarity (Jain et al., 2022). Customer service in Japan must be very polite, tolerant and precise since the country tends to treat its </w:t>
      </w:r>
      <w:r w:rsidR="00A719ED">
        <w:t>customers</w:t>
      </w:r>
      <w:r>
        <w:t xml:space="preserve"> respectfully. Its employees are taught to exhibit features in </w:t>
      </w:r>
      <w:r w:rsidR="00A719ED">
        <w:t>detail</w:t>
      </w:r>
      <w:r>
        <w:t xml:space="preserve"> and deliver professional, relaxed and attentive service. The markets are aimed to provide high-quality service, though the UK strategy is more direct and technical, and the capability of the Japanese market </w:t>
      </w:r>
      <w:r w:rsidR="00A719ED">
        <w:t xml:space="preserve">is </w:t>
      </w:r>
      <w:r>
        <w:t xml:space="preserve">more formal and detailed, with </w:t>
      </w:r>
      <w:r w:rsidR="00D11D97">
        <w:t>a</w:t>
      </w:r>
      <w:r>
        <w:t xml:space="preserve"> focus on relations.</w:t>
      </w:r>
    </w:p>
    <w:p w14:paraId="7B42FB29" w14:textId="7F24D12B" w:rsidR="00164F10" w:rsidRPr="00164F10" w:rsidRDefault="00240BA8" w:rsidP="00240BA8">
      <w:pPr>
        <w:pStyle w:val="Heading2"/>
      </w:pPr>
      <w:bookmarkStart w:id="28" w:name="_Toc216356463"/>
      <w:r>
        <w:t xml:space="preserve">5.6 </w:t>
      </w:r>
      <w:r w:rsidR="00164F10" w:rsidRPr="00164F10">
        <w:t>Process</w:t>
      </w:r>
      <w:bookmarkEnd w:id="28"/>
      <w:r w:rsidR="00164F10" w:rsidRPr="00164F10">
        <w:t xml:space="preserve"> </w:t>
      </w:r>
    </w:p>
    <w:p w14:paraId="48EA6EEF" w14:textId="225F9D25" w:rsidR="00164F10" w:rsidRDefault="00164F10" w:rsidP="00164F10">
      <w:r>
        <w:t xml:space="preserve">The UK process is aimed at the smooth connection between online research and store experiences. The customer can discuss their needs using </w:t>
      </w:r>
      <w:r w:rsidR="00A719ED">
        <w:t xml:space="preserve">a </w:t>
      </w:r>
      <w:r>
        <w:t xml:space="preserve">virtual model, modify their choices and bookings/reservations and services online. The services offered to customers are also made easy by the provision of </w:t>
      </w:r>
      <w:r w:rsidR="00A719ED">
        <w:t>after-sales</w:t>
      </w:r>
      <w:r>
        <w:t xml:space="preserve"> </w:t>
      </w:r>
      <w:r w:rsidR="00D11D97">
        <w:t>services</w:t>
      </w:r>
      <w:r w:rsidR="00146351">
        <w:t>,</w:t>
      </w:r>
      <w:r>
        <w:t xml:space="preserve"> as more electric vehicles are sold in the country. The processes cannot be conducted in Japan unless there are strict importation policies in place, which </w:t>
      </w:r>
      <w:r w:rsidR="00A719ED">
        <w:t>generate</w:t>
      </w:r>
      <w:r>
        <w:t xml:space="preserve"> other activities of registering and delivering the cars (</w:t>
      </w:r>
      <w:proofErr w:type="spellStart"/>
      <w:r>
        <w:t>Riswanto</w:t>
      </w:r>
      <w:proofErr w:type="spellEnd"/>
      <w:r>
        <w:t xml:space="preserve"> &amp; </w:t>
      </w:r>
      <w:proofErr w:type="spellStart"/>
      <w:r>
        <w:t>Wicaksono</w:t>
      </w:r>
      <w:proofErr w:type="spellEnd"/>
      <w:r>
        <w:t xml:space="preserve">, 2021). The two countries are eager to have efficient and customer-related activities, yet the Japanese is marked with a higher number of regulatory requirements, and the UK is worried about fast access </w:t>
      </w:r>
      <w:r w:rsidR="00A719ED">
        <w:t xml:space="preserve">to </w:t>
      </w:r>
      <w:r>
        <w:t xml:space="preserve">networks via the Internet and </w:t>
      </w:r>
      <w:r w:rsidR="00A719ED">
        <w:t xml:space="preserve">a </w:t>
      </w:r>
      <w:r>
        <w:t>convenient network of EV-friendly service stations.</w:t>
      </w:r>
    </w:p>
    <w:p w14:paraId="64AEA695" w14:textId="42794A98" w:rsidR="00164F10" w:rsidRPr="00164F10" w:rsidRDefault="00240BA8" w:rsidP="00240BA8">
      <w:pPr>
        <w:pStyle w:val="Heading2"/>
      </w:pPr>
      <w:bookmarkStart w:id="29" w:name="_Toc216356464"/>
      <w:r>
        <w:t xml:space="preserve">5.7 </w:t>
      </w:r>
      <w:r w:rsidR="00164F10" w:rsidRPr="00164F10">
        <w:t>Physical Evidence</w:t>
      </w:r>
      <w:bookmarkEnd w:id="29"/>
      <w:r w:rsidR="00164F10" w:rsidRPr="00164F10">
        <w:t xml:space="preserve"> </w:t>
      </w:r>
    </w:p>
    <w:p w14:paraId="63F0D0C4" w14:textId="70BB115A" w:rsidR="00164F10" w:rsidRPr="00F9194C" w:rsidRDefault="00164F10" w:rsidP="00164F10">
      <w:r>
        <w:t xml:space="preserve">The </w:t>
      </w:r>
      <w:r w:rsidR="00D11D97">
        <w:t>BMW's</w:t>
      </w:r>
      <w:r>
        <w:t xml:space="preserve"> physical environment also suggests its luxurious status in </w:t>
      </w:r>
      <w:r w:rsidR="00D11D97">
        <w:t>the two identical markets</w:t>
      </w:r>
      <w:r>
        <w:t xml:space="preserve">, but the space and </w:t>
      </w:r>
      <w:r w:rsidR="00A719ED">
        <w:t>layout</w:t>
      </w:r>
      <w:r>
        <w:t xml:space="preserve"> are different. The UK showrooms are </w:t>
      </w:r>
      <w:r w:rsidR="00A719ED">
        <w:t>characterised</w:t>
      </w:r>
      <w:r>
        <w:t xml:space="preserve"> by large showrooms with contemporary designs, exclusive areas of EVs, and interactive screens that all help with the buying experience. They underline the innovativeness and sustainability of BMW. Japanese space is </w:t>
      </w:r>
      <w:r w:rsidR="00D11D97">
        <w:t>smaller. Thus,</w:t>
      </w:r>
      <w:r>
        <w:t xml:space="preserve"> the showrooms are small and well planned and refined with the look of the visual appearance. It is </w:t>
      </w:r>
      <w:r w:rsidR="00A719ED">
        <w:t>centred</w:t>
      </w:r>
      <w:r>
        <w:t xml:space="preserve"> on cleanliness, clearness and quality presentation. Regardless of the size of the markets, both are sure that branded materials, interior design, and service areas will keep BMW with its upscale feel in the world markets and help the brand image of luxury.</w:t>
      </w:r>
    </w:p>
    <w:p w14:paraId="422F7951" w14:textId="016E4B22" w:rsidR="00240BA8" w:rsidRDefault="00240BA8" w:rsidP="00240BA8">
      <w:pPr>
        <w:pStyle w:val="Heading1"/>
      </w:pPr>
      <w:bookmarkStart w:id="30" w:name="_Toc216356465"/>
      <w:r>
        <w:t>6. Marketing Strategy and Performance Evaluation of BMW in UK and Japan</w:t>
      </w:r>
      <w:bookmarkEnd w:id="30"/>
    </w:p>
    <w:p w14:paraId="17839184" w14:textId="3C2BEBCB" w:rsidR="000C41EB" w:rsidRDefault="000C41EB" w:rsidP="000C41EB">
      <w:r>
        <w:t xml:space="preserve">The achievements of BMW in the United Kingdom and Japan show how the company can effectively base its marketing activities on the </w:t>
      </w:r>
      <w:r w:rsidR="00A719ED">
        <w:t>expectations</w:t>
      </w:r>
      <w:r>
        <w:t xml:space="preserve"> and needs of the market. Although there is a commonality of the brand running in the high-end segment in both regions, the nation</w:t>
      </w:r>
      <w:r w:rsidR="00146351">
        <w:t>’</w:t>
      </w:r>
      <w:r>
        <w:t xml:space="preserve">s demand </w:t>
      </w:r>
      <w:r w:rsidR="00146351">
        <w:t xml:space="preserve">requires </w:t>
      </w:r>
      <w:r>
        <w:t xml:space="preserve">a different strategy as consumer behaviour, infrastructure and competition intensity </w:t>
      </w:r>
      <w:r w:rsidR="00A719ED">
        <w:t>are</w:t>
      </w:r>
      <w:r>
        <w:t xml:space="preserve"> different. By aligning its strategies with such conditions, BMW has been in a position to guarantee good visibility as well as consistent demand in both markets.</w:t>
      </w:r>
    </w:p>
    <w:p w14:paraId="0E7D6189" w14:textId="4E099DBB" w:rsidR="000C41EB" w:rsidRDefault="000C41EB" w:rsidP="000C41EB">
      <w:r>
        <w:t xml:space="preserve">In the UK, the luxury cars category is performing well in BMW, as the demand </w:t>
      </w:r>
      <w:r w:rsidR="00A719ED">
        <w:t>for</w:t>
      </w:r>
      <w:r>
        <w:t xml:space="preserve"> luxury </w:t>
      </w:r>
      <w:r w:rsidR="00A719ED">
        <w:t>SUVs</w:t>
      </w:r>
      <w:r>
        <w:t xml:space="preserve">, sleek saloon cars, and electric cars is on the rise. Electrification is one of the areas </w:t>
      </w:r>
      <w:r w:rsidR="00A719ED">
        <w:t>in which</w:t>
      </w:r>
      <w:r>
        <w:t xml:space="preserve"> the brand has been particularly effective, considering the national policies of the promotion of low-emission vehicles and the current nationwide network of charging facilities (</w:t>
      </w:r>
      <w:proofErr w:type="spellStart"/>
      <w:r>
        <w:t>Haquberdievich</w:t>
      </w:r>
      <w:proofErr w:type="spellEnd"/>
      <w:r>
        <w:t xml:space="preserve"> and </w:t>
      </w:r>
      <w:proofErr w:type="spellStart"/>
      <w:r>
        <w:t>Shavkiddinovich</w:t>
      </w:r>
      <w:proofErr w:type="spellEnd"/>
      <w:r>
        <w:t xml:space="preserve">, 2022). The new hybrid and fully electric vehicles can be launched in a steady stream by BMW, and this helps it to maintain customer involvement and </w:t>
      </w:r>
      <w:r w:rsidR="00A719ED">
        <w:t>improve</w:t>
      </w:r>
      <w:r>
        <w:t xml:space="preserve"> its sustainability image. It is also more convenient as the established chain of stores and online shopping capabilities</w:t>
      </w:r>
      <w:r w:rsidR="00A719ED">
        <w:t>,</w:t>
      </w:r>
      <w:r>
        <w:t xml:space="preserve"> as well as </w:t>
      </w:r>
      <w:r w:rsidR="00D11D97">
        <w:t xml:space="preserve">a </w:t>
      </w:r>
      <w:r>
        <w:t>virtual showroom experience</w:t>
      </w:r>
      <w:r w:rsidR="00A719ED">
        <w:t>,</w:t>
      </w:r>
      <w:r>
        <w:t xml:space="preserve"> can also be </w:t>
      </w:r>
      <w:r w:rsidR="00A719ED">
        <w:t>utilised</w:t>
      </w:r>
      <w:r>
        <w:t xml:space="preserve"> to attract the attention of technologically oriented buyers. </w:t>
      </w:r>
    </w:p>
    <w:p w14:paraId="343B2318" w14:textId="5608ACD8" w:rsidR="000C41EB" w:rsidRDefault="000C41EB" w:rsidP="000C41EB">
      <w:r>
        <w:t>In Japan, BMW competes in the luxury imported automobile market</w:t>
      </w:r>
      <w:r w:rsidR="00A719ED">
        <w:t>,</w:t>
      </w:r>
      <w:r>
        <w:t xml:space="preserve"> where it is sensitive to both the culture of quality overseas craftsmanship and status. The Japanese buyers will be interested in cars with a smooth style</w:t>
      </w:r>
      <w:r w:rsidR="00A719ED">
        <w:t>,</w:t>
      </w:r>
      <w:r>
        <w:t xml:space="preserve"> with the most optimal safety and </w:t>
      </w:r>
      <w:r w:rsidR="00D11D97">
        <w:t xml:space="preserve">a </w:t>
      </w:r>
      <w:r>
        <w:t>small size that can be accommodated in the urban environment. BMW addresses these needs by marketing models based on precision, handling, and smart technology, which align with the local needs (</w:t>
      </w:r>
      <w:proofErr w:type="spellStart"/>
      <w:r>
        <w:t>Rajer</w:t>
      </w:r>
      <w:proofErr w:type="spellEnd"/>
      <w:r>
        <w:t xml:space="preserve">, 2023). The customer-care levels in the brand service centres in Japan also meet the reputation of the country of being polite and attentive to details during service delivery. Regardless of this strong foundation, BMW must confront the challenges of the </w:t>
      </w:r>
      <w:r w:rsidR="00A719ED">
        <w:t>high</w:t>
      </w:r>
      <w:r>
        <w:t xml:space="preserve"> cost of importation, high, strict regulations, and strong </w:t>
      </w:r>
      <w:r w:rsidR="00A719ED">
        <w:t>competition</w:t>
      </w:r>
      <w:r>
        <w:t xml:space="preserve"> </w:t>
      </w:r>
      <w:r w:rsidR="00A719ED">
        <w:t>from</w:t>
      </w:r>
      <w:r>
        <w:t xml:space="preserve"> the national brands that are known to be reliable and efficient. Nevertheless, BMW continues to enjoy a loyal base of affluent city patrons.</w:t>
      </w:r>
    </w:p>
    <w:p w14:paraId="5BBE2C8E" w14:textId="15084C59" w:rsidR="000C41EB" w:rsidRPr="000C41EB" w:rsidRDefault="00240BA8" w:rsidP="00240BA8">
      <w:pPr>
        <w:pStyle w:val="Heading2"/>
      </w:pPr>
      <w:bookmarkStart w:id="31" w:name="_Toc216356466"/>
      <w:r>
        <w:t xml:space="preserve">6.1 </w:t>
      </w:r>
      <w:r w:rsidR="000C41EB" w:rsidRPr="000C41EB">
        <w:t>Comparative Assessment</w:t>
      </w:r>
      <w:bookmarkEnd w:id="31"/>
    </w:p>
    <w:p w14:paraId="4A834CC7" w14:textId="0E1E8420" w:rsidR="000C41EB" w:rsidRDefault="000C41EB" w:rsidP="000C41EB">
      <w:r>
        <w:t>BMW can be attributed to succeed differently in the two nations. The brand appeals more to high-end customer groups in the UK with a balance in terms of a sustainability message, product selection and web engagement. In Japan, BMW has a more focused market penetration</w:t>
      </w:r>
      <w:r w:rsidR="00A719ED">
        <w:t>,</w:t>
      </w:r>
      <w:r>
        <w:t xml:space="preserve"> and the company focuses more on the customers </w:t>
      </w:r>
      <w:r w:rsidR="00A719ED">
        <w:t>who</w:t>
      </w:r>
      <w:r>
        <w:t xml:space="preserve"> are concerned with imports of luxury and global brand image. This contrast proves that the key to the successful performance of the company is the adaptation of the brand to local values and preferences. By ensuring that their marketing strategy is adapted to every market, BMW will be able to boost customer loyalty and competitive advantage in the long run.</w:t>
      </w:r>
    </w:p>
    <w:p w14:paraId="7A65BD7B" w14:textId="14E307D9" w:rsidR="00240BA8" w:rsidRDefault="00240BA8" w:rsidP="00240BA8">
      <w:pPr>
        <w:pStyle w:val="Heading1"/>
      </w:pPr>
      <w:bookmarkStart w:id="32" w:name="_Toc216356467"/>
      <w:r>
        <w:t>7. Ethics in Marketing Strategies of BMW</w:t>
      </w:r>
      <w:bookmarkEnd w:id="32"/>
    </w:p>
    <w:p w14:paraId="6BDBA024" w14:textId="77777777" w:rsidR="00F33BA5" w:rsidRPr="00240BA8" w:rsidRDefault="00F33BA5" w:rsidP="00240BA8">
      <w:pPr>
        <w:keepNext/>
        <w:spacing w:before="0" w:line="240" w:lineRule="auto"/>
        <w:jc w:val="center"/>
        <w:rPr>
          <w:sz w:val="18"/>
        </w:rPr>
      </w:pPr>
      <w:r w:rsidRPr="00240BA8">
        <w:rPr>
          <w:noProof/>
          <w:sz w:val="18"/>
          <w:lang w:eastAsia="en-GB"/>
        </w:rPr>
        <w:drawing>
          <wp:inline distT="0" distB="0" distL="0" distR="0" wp14:anchorId="37CAA59C" wp14:editId="36EC8365">
            <wp:extent cx="5346700" cy="3031388"/>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72159" cy="3045822"/>
                    </a:xfrm>
                    <a:prstGeom prst="rect">
                      <a:avLst/>
                    </a:prstGeom>
                  </pic:spPr>
                </pic:pic>
              </a:graphicData>
            </a:graphic>
          </wp:inline>
        </w:drawing>
      </w:r>
    </w:p>
    <w:p w14:paraId="3E78C0FA" w14:textId="30AAEDFC" w:rsidR="00F33BA5" w:rsidRPr="00240BA8" w:rsidRDefault="00F33BA5" w:rsidP="00240BA8">
      <w:pPr>
        <w:pStyle w:val="Caption"/>
        <w:spacing w:after="0"/>
        <w:jc w:val="center"/>
        <w:rPr>
          <w:b/>
          <w:bCs/>
          <w:color w:val="auto"/>
          <w:sz w:val="20"/>
          <w:szCs w:val="24"/>
        </w:rPr>
      </w:pPr>
      <w:r w:rsidRPr="00240BA8">
        <w:rPr>
          <w:b/>
          <w:bCs/>
          <w:color w:val="auto"/>
          <w:sz w:val="20"/>
          <w:szCs w:val="24"/>
        </w:rPr>
        <w:t xml:space="preserve">Figure </w:t>
      </w:r>
      <w:r w:rsidRPr="00240BA8">
        <w:rPr>
          <w:b/>
          <w:bCs/>
          <w:color w:val="auto"/>
          <w:sz w:val="20"/>
          <w:szCs w:val="24"/>
        </w:rPr>
        <w:fldChar w:fldCharType="begin"/>
      </w:r>
      <w:r w:rsidRPr="00240BA8">
        <w:rPr>
          <w:b/>
          <w:bCs/>
          <w:color w:val="auto"/>
          <w:sz w:val="20"/>
          <w:szCs w:val="24"/>
        </w:rPr>
        <w:instrText xml:space="preserve"> SEQ Figure \* ARABIC </w:instrText>
      </w:r>
      <w:r w:rsidRPr="00240BA8">
        <w:rPr>
          <w:b/>
          <w:bCs/>
          <w:color w:val="auto"/>
          <w:sz w:val="20"/>
          <w:szCs w:val="24"/>
        </w:rPr>
        <w:fldChar w:fldCharType="separate"/>
      </w:r>
      <w:r w:rsidRPr="00240BA8">
        <w:rPr>
          <w:b/>
          <w:bCs/>
          <w:noProof/>
          <w:color w:val="auto"/>
          <w:sz w:val="20"/>
          <w:szCs w:val="24"/>
        </w:rPr>
        <w:t>7</w:t>
      </w:r>
      <w:r w:rsidRPr="00240BA8">
        <w:rPr>
          <w:b/>
          <w:bCs/>
          <w:color w:val="auto"/>
          <w:sz w:val="20"/>
          <w:szCs w:val="24"/>
        </w:rPr>
        <w:fldChar w:fldCharType="end"/>
      </w:r>
      <w:r w:rsidRPr="00240BA8">
        <w:rPr>
          <w:b/>
          <w:bCs/>
          <w:color w:val="auto"/>
          <w:sz w:val="20"/>
          <w:szCs w:val="24"/>
        </w:rPr>
        <w:t>: Marketing Ethics for BMW</w:t>
      </w:r>
    </w:p>
    <w:p w14:paraId="2878B1F8" w14:textId="6D78D19D" w:rsidR="00F33BA5" w:rsidRPr="00240BA8" w:rsidRDefault="00F33BA5" w:rsidP="00240BA8">
      <w:pPr>
        <w:spacing w:before="0" w:after="0" w:line="240" w:lineRule="auto"/>
        <w:jc w:val="center"/>
        <w:rPr>
          <w:b/>
          <w:bCs/>
          <w:sz w:val="18"/>
          <w:szCs w:val="24"/>
        </w:rPr>
      </w:pPr>
      <w:r w:rsidRPr="00240BA8">
        <w:rPr>
          <w:b/>
          <w:bCs/>
          <w:sz w:val="18"/>
          <w:szCs w:val="24"/>
        </w:rPr>
        <w:t>Sources: (Liu &amp; Nemoto, 2021)</w:t>
      </w:r>
    </w:p>
    <w:p w14:paraId="2ECE3041" w14:textId="2F46AC96" w:rsidR="000C41EB" w:rsidRPr="000C41EB" w:rsidRDefault="000C41EB" w:rsidP="000C41EB">
      <w:r w:rsidRPr="000C41EB">
        <w:t>Ethics is becoming a crucial component of contemporary marketing development</w:t>
      </w:r>
      <w:r w:rsidR="00A719ED">
        <w:t>,</w:t>
      </w:r>
      <w:r w:rsidRPr="000C41EB">
        <w:t xml:space="preserve"> especially in the automobile industry worldwide</w:t>
      </w:r>
      <w:r w:rsidR="00A719ED">
        <w:t>,</w:t>
      </w:r>
      <w:r w:rsidRPr="000C41EB">
        <w:t xml:space="preserve"> where environmental, social and cultural requirements are evolving at an extremely high pace. The activities that BMW </w:t>
      </w:r>
      <w:r w:rsidR="00D11D97">
        <w:t>operates</w:t>
      </w:r>
      <w:r w:rsidRPr="000C41EB">
        <w:t xml:space="preserve"> in </w:t>
      </w:r>
      <w:r w:rsidR="00A719ED">
        <w:t xml:space="preserve">the </w:t>
      </w:r>
      <w:r w:rsidRPr="000C41EB">
        <w:t>UK and Japan must therefore balance between the commercial goals and the responsible operations. Dissection of the brand strategy in these markets indicates that in these states, there are several places where the ethics standard influences the decision of the strategy and perception of the consumer.</w:t>
      </w:r>
    </w:p>
    <w:p w14:paraId="13591E1D" w14:textId="191D113B" w:rsidR="000C41EB" w:rsidRPr="000C41EB" w:rsidRDefault="000C41EB" w:rsidP="000C41EB">
      <w:r w:rsidRPr="000C41EB">
        <w:t xml:space="preserve">One of the most critical ethical dimensions is environmental sustainability. BMW has made substantial advances in the UK to expand its electric and low-emission vehicle range, which is consistent with the high environmental policy and consumer demands </w:t>
      </w:r>
      <w:r w:rsidR="00A719ED">
        <w:t>for</w:t>
      </w:r>
      <w:r w:rsidRPr="000C41EB">
        <w:t xml:space="preserve"> </w:t>
      </w:r>
      <w:r w:rsidR="00D11D97">
        <w:t>environmentally</w:t>
      </w:r>
      <w:r w:rsidRPr="000C41EB">
        <w:t xml:space="preserve"> </w:t>
      </w:r>
      <w:r w:rsidR="00D11D97">
        <w:t xml:space="preserve">friendly </w:t>
      </w:r>
      <w:r w:rsidRPr="000C41EB">
        <w:t xml:space="preserve">vehicles in the UK (Gabellini &amp; Scaramuzzi, 2022). This change is also an indication of the </w:t>
      </w:r>
      <w:r w:rsidR="00A719ED">
        <w:t>desire</w:t>
      </w:r>
      <w:r w:rsidRPr="000C41EB">
        <w:t xml:space="preserve"> to be a company that is more </w:t>
      </w:r>
      <w:r w:rsidR="00A719ED">
        <w:t>carbon-friendly</w:t>
      </w:r>
      <w:r w:rsidRPr="000C41EB">
        <w:t xml:space="preserve"> and</w:t>
      </w:r>
      <w:r w:rsidR="00D11D97">
        <w:t>,</w:t>
      </w:r>
      <w:r w:rsidRPr="000C41EB">
        <w:t xml:space="preserve"> at the same time</w:t>
      </w:r>
      <w:r w:rsidR="00D11D97">
        <w:t>,</w:t>
      </w:r>
      <w:r w:rsidRPr="000C41EB">
        <w:t xml:space="preserve"> one that is interested in </w:t>
      </w:r>
      <w:r w:rsidR="00A719ED">
        <w:t>long-term</w:t>
      </w:r>
      <w:r w:rsidRPr="000C41EB">
        <w:t xml:space="preserve"> sustainability. However, the electrified capability provided by BMW is not very large in Japan, and it can be attributed to the market inclinations and the inadequacy of infrastructure. BMW could improve the range of ethical demands regarding environmental responsibility by strengthening its electric vehicle offering in Japan and </w:t>
      </w:r>
      <w:r w:rsidR="00A719ED">
        <w:t>contributing</w:t>
      </w:r>
      <w:r w:rsidRPr="000C41EB">
        <w:t xml:space="preserve"> more to the reduction of city pollution.</w:t>
      </w:r>
    </w:p>
    <w:p w14:paraId="560E2FCC" w14:textId="2D956E93" w:rsidR="000C41EB" w:rsidRPr="000C41EB" w:rsidRDefault="000C41EB" w:rsidP="000C41EB">
      <w:r w:rsidRPr="000C41EB">
        <w:t xml:space="preserve">In both markets, customer well-being is also a critical moral need. Purchasers would want to have accurate information on the automotive performance, operating costs, </w:t>
      </w:r>
      <w:r w:rsidR="00A719ED">
        <w:t>emissions</w:t>
      </w:r>
      <w:r w:rsidRPr="000C41EB">
        <w:t xml:space="preserve">, and any situation of the ownership. In Japan, taxes, </w:t>
      </w:r>
      <w:r w:rsidR="00A719ED">
        <w:t>inspections</w:t>
      </w:r>
      <w:r w:rsidRPr="000C41EB">
        <w:t xml:space="preserve"> and requirements </w:t>
      </w:r>
      <w:r w:rsidR="00A719ED">
        <w:t>for</w:t>
      </w:r>
      <w:r w:rsidRPr="000C41EB">
        <w:t xml:space="preserve"> imports should have transparency because the customers must know </w:t>
      </w:r>
      <w:r w:rsidR="00A719ED">
        <w:t>their</w:t>
      </w:r>
      <w:r w:rsidRPr="000C41EB">
        <w:t xml:space="preserve"> impact on the entire cost of ownership (Liu and Nemoto, 2021). Any form of blowout, empty statements or half confessions would be contrary to the marketing ethics</w:t>
      </w:r>
      <w:r w:rsidR="00A719ED">
        <w:t>,</w:t>
      </w:r>
      <w:r w:rsidRPr="000C41EB">
        <w:t xml:space="preserve"> and it would tend to ruin the brand image.  Another ethical consideration is social responsibility. Despite being a luxury brand, BMW can also be open by providing transparent prices and clear financing schemes and launching smaller electric cars that would make high-end mobility more affordable to a greater number of citizens. </w:t>
      </w:r>
    </w:p>
    <w:p w14:paraId="4F0E70DD" w14:textId="09AD9F9D" w:rsidR="000C41EB" w:rsidRPr="00F33BA5" w:rsidRDefault="000C41EB" w:rsidP="000C41EB">
      <w:r w:rsidRPr="000C41EB">
        <w:t>There should also be cultural respect</w:t>
      </w:r>
      <w:r w:rsidR="00D11D97">
        <w:t>,</w:t>
      </w:r>
      <w:r w:rsidRPr="000C41EB">
        <w:t xml:space="preserve"> particularly in Japan</w:t>
      </w:r>
      <w:r w:rsidR="00D11D97">
        <w:t>,</w:t>
      </w:r>
      <w:r w:rsidRPr="000C41EB">
        <w:t xml:space="preserve"> where communication norms </w:t>
      </w:r>
      <w:r w:rsidR="00D11D97">
        <w:t>centred</w:t>
      </w:r>
      <w:r w:rsidRPr="000C41EB">
        <w:t xml:space="preserve"> on clarity, politeness and authenticity must be adhered to when marketing messages. In Japan, ethics in marketing implies marketing campaigns that consider cultural differences and do not convey themselves in an imposing or even insensitive tone (De Ruyter et al., 2022). By concentrating on the idea of precision, quality, and reliability that the Japanese society attaches great importance to, BMW manages to create the right impression of the advertising content being ethically right and appealing. </w:t>
      </w:r>
      <w:r>
        <w:t>Overall</w:t>
      </w:r>
      <w:r w:rsidRPr="000C41EB">
        <w:t xml:space="preserve">, the ethical accountability of BMW cuts across environmental sustainability, transparency, accessibility, and </w:t>
      </w:r>
      <w:r w:rsidR="00A719ED">
        <w:t>cultural</w:t>
      </w:r>
      <w:r w:rsidRPr="000C41EB">
        <w:t xml:space="preserve"> awareness. These values must be provided to guide its marketing strategies in order to hold a </w:t>
      </w:r>
      <w:r w:rsidR="00A719ED">
        <w:t>long-term</w:t>
      </w:r>
      <w:r w:rsidRPr="000C41EB">
        <w:t xml:space="preserve"> relationship with its customers and a responsible global brand image.</w:t>
      </w:r>
    </w:p>
    <w:p w14:paraId="2108D760" w14:textId="4BCA2014" w:rsidR="00240BA8" w:rsidRDefault="00240BA8" w:rsidP="00240BA8">
      <w:pPr>
        <w:pStyle w:val="Heading1"/>
      </w:pPr>
      <w:bookmarkStart w:id="33" w:name="_Toc216356468"/>
      <w:r>
        <w:t>8. Recommendation and Conclusion</w:t>
      </w:r>
      <w:bookmarkEnd w:id="33"/>
    </w:p>
    <w:p w14:paraId="610230AF" w14:textId="53F8C09A" w:rsidR="00240BA8" w:rsidRPr="00240BA8" w:rsidRDefault="00240BA8" w:rsidP="00240BA8">
      <w:pPr>
        <w:pStyle w:val="Heading2"/>
      </w:pPr>
      <w:bookmarkStart w:id="34" w:name="_Toc216356469"/>
      <w:r>
        <w:t>8.1 Recommendations</w:t>
      </w:r>
      <w:bookmarkEnd w:id="34"/>
    </w:p>
    <w:p w14:paraId="7E2D9BA4" w14:textId="64D108E6" w:rsidR="000C41EB" w:rsidRDefault="000C41EB" w:rsidP="000C41EB">
      <w:bookmarkStart w:id="35" w:name="_Toc216262904"/>
      <w:bookmarkStart w:id="36" w:name="_Toc216262942"/>
      <w:r>
        <w:t xml:space="preserve">BMW can further </w:t>
      </w:r>
      <w:r w:rsidR="00A719ED">
        <w:t>rationalise</w:t>
      </w:r>
      <w:r>
        <w:t xml:space="preserve"> its market position within the United Kingdom as well as within Japan by making </w:t>
      </w:r>
      <w:r w:rsidR="00A719ED">
        <w:t>a</w:t>
      </w:r>
      <w:r>
        <w:t xml:space="preserve"> few improvements in its international marketing strategy. Firstly, the company should expand its electrified vehicle range in Japan, where small EVs and hybrids have found a perfect fit in urban areas that are densely populated</w:t>
      </w:r>
      <w:r w:rsidR="00D11D97">
        <w:t>,</w:t>
      </w:r>
      <w:r>
        <w:t xml:space="preserve"> as well as in </w:t>
      </w:r>
      <w:r w:rsidR="00A719ED">
        <w:t>increasing</w:t>
      </w:r>
      <w:r>
        <w:t xml:space="preserve"> environmental requirements. The establishment of more convenient options to charge would reinforce this change. Second, the Japanese market requires very credible after-sales services, which is preconditioned by the conditions of the regulation and the extra load of the cars of foreign origin (Kumar et al., 2022). This would improve trust and ownership satisfaction by strengthening the service centres, increasing the availability of parts and offering bilingual online support. </w:t>
      </w:r>
    </w:p>
    <w:p w14:paraId="611C20F2" w14:textId="0F28D74F" w:rsidR="00146351" w:rsidRDefault="000C41EB" w:rsidP="000C41EB">
      <w:r>
        <w:t xml:space="preserve">Third, it can be seen that BMW should promote itself in Japan with higher localisation, adding the aspects of cultural storytelling, collaborating with influencers with </w:t>
      </w:r>
      <w:r w:rsidR="00A719ED">
        <w:t xml:space="preserve">a </w:t>
      </w:r>
      <w:r>
        <w:t xml:space="preserve">good reputation and tailoring messages to the values of accuracy and humility. In the UK, BMW needs to stay ahead of sustainable mobility through its focus on emission reduction, production of products powered by renewable energy and its increased selection of EVs. Finally, the two markets would </w:t>
      </w:r>
      <w:r w:rsidR="00A719ED">
        <w:t>benefit</w:t>
      </w:r>
      <w:r>
        <w:t xml:space="preserve"> </w:t>
      </w:r>
      <w:r w:rsidR="00A719ED">
        <w:t>from</w:t>
      </w:r>
      <w:r>
        <w:t xml:space="preserve"> flexible ownership arrangements such as subscription terms, longer warranties, and transparent disclosure of the long-term costs. This plan promotes accessibility and moral principles of honest and customer-focused communication.</w:t>
      </w:r>
    </w:p>
    <w:p w14:paraId="49371591" w14:textId="01B47975" w:rsidR="00240BA8" w:rsidRDefault="00240BA8" w:rsidP="00240BA8">
      <w:pPr>
        <w:pStyle w:val="Heading2"/>
      </w:pPr>
      <w:bookmarkStart w:id="37" w:name="_Toc216356470"/>
      <w:r>
        <w:t>8.2 Conclusion</w:t>
      </w:r>
      <w:bookmarkEnd w:id="37"/>
    </w:p>
    <w:p w14:paraId="454F554B" w14:textId="614326E7" w:rsidR="000C41EB" w:rsidRDefault="000C41EB" w:rsidP="00146351">
      <w:r>
        <w:t xml:space="preserve">In conclusion, this report has explained how BMW has operated in the UK and Japan and why the company has been in a position to adjust its strategies to its success in two distinct markets that are highly different. In the UK, it is observed that BMW holds a competitive edge in relation to manufacturing capabilities, skilled workforce, and stable demand </w:t>
      </w:r>
      <w:r w:rsidR="00D11D97">
        <w:t>for</w:t>
      </w:r>
      <w:r>
        <w:t xml:space="preserve"> luxury vehicles. BMW uses innovation in </w:t>
      </w:r>
      <w:r w:rsidR="00146351">
        <w:t>production</w:t>
      </w:r>
      <w:r>
        <w:t xml:space="preserve">, good production, and </w:t>
      </w:r>
      <w:r w:rsidR="00D11D97">
        <w:t xml:space="preserve">a </w:t>
      </w:r>
      <w:r>
        <w:t>proper supplier network to stay afloat in the market (</w:t>
      </w:r>
      <w:proofErr w:type="spellStart"/>
      <w:r>
        <w:t>Tanasiichuk</w:t>
      </w:r>
      <w:proofErr w:type="spellEnd"/>
      <w:r>
        <w:t xml:space="preserve"> et al., 2023). In Japan, the report unveils that BMW will be forced to stand against the local established brands, hence it is focusing on the quality of customer experience, innovation and brand image. However, it is reported that the worldwide accomplishment of BMW is founded on the capability to include local market expertise and its worldwide commitment to sustainability, electric mobility, and top-quality engineering. Overall, this report can be concluded that flexible nature, continuous innovation, and focus on the needs of consumers may enable BMW to be competitive and capable of surviving in the UK and Japan.</w:t>
      </w:r>
    </w:p>
    <w:p w14:paraId="479E7496" w14:textId="77777777" w:rsidR="00146351" w:rsidRDefault="00146351">
      <w:pPr>
        <w:spacing w:before="0" w:after="160" w:line="259" w:lineRule="auto"/>
        <w:jc w:val="left"/>
        <w:rPr>
          <w:rFonts w:eastAsiaTheme="majorEastAsia" w:cstheme="majorBidi"/>
          <w:b/>
          <w:sz w:val="32"/>
          <w:szCs w:val="32"/>
        </w:rPr>
      </w:pPr>
      <w:r>
        <w:br w:type="page"/>
      </w:r>
    </w:p>
    <w:p w14:paraId="4C3C6567" w14:textId="03A42405" w:rsidR="00325935" w:rsidRPr="00240BA8" w:rsidRDefault="00325935" w:rsidP="00240BA8">
      <w:pPr>
        <w:pStyle w:val="Heading1"/>
      </w:pPr>
      <w:bookmarkStart w:id="38" w:name="_Toc216356471"/>
      <w:r>
        <w:t>References</w:t>
      </w:r>
      <w:bookmarkEnd w:id="35"/>
      <w:bookmarkEnd w:id="36"/>
      <w:bookmarkEnd w:id="38"/>
    </w:p>
    <w:p w14:paraId="440AF743" w14:textId="77777777" w:rsidR="00325935" w:rsidRPr="00325935" w:rsidRDefault="00325935" w:rsidP="00325935">
      <w:proofErr w:type="spellStart"/>
      <w:r w:rsidRPr="00325935">
        <w:t>Adamik</w:t>
      </w:r>
      <w:proofErr w:type="spellEnd"/>
      <w:r w:rsidRPr="00325935">
        <w:t>, A., &amp; Lisowski, B. (2025). Competitive advantage based on technology in times of technological breakthroughs and global crises: BMW Group and Toyota Motor Corporation. In </w:t>
      </w:r>
      <w:r w:rsidRPr="00325935">
        <w:rPr>
          <w:i/>
          <w:iCs/>
        </w:rPr>
        <w:t>Strategic Response to Turbulence</w:t>
      </w:r>
      <w:r w:rsidRPr="00325935">
        <w:t> (pp. 167-191). Edward Elgar Publishing.</w:t>
      </w:r>
    </w:p>
    <w:p w14:paraId="73BC8CD2" w14:textId="6934AD05" w:rsidR="00325935" w:rsidRPr="00325935" w:rsidRDefault="00325935" w:rsidP="00325935">
      <w:proofErr w:type="spellStart"/>
      <w:r w:rsidRPr="00325935">
        <w:t>Aghlmand</w:t>
      </w:r>
      <w:proofErr w:type="spellEnd"/>
      <w:r w:rsidRPr="00325935">
        <w:t xml:space="preserve">, R., </w:t>
      </w:r>
      <w:proofErr w:type="spellStart"/>
      <w:r w:rsidRPr="00325935">
        <w:t>Gheibi</w:t>
      </w:r>
      <w:proofErr w:type="spellEnd"/>
      <w:r w:rsidRPr="00325935">
        <w:t xml:space="preserve">, M., </w:t>
      </w:r>
      <w:proofErr w:type="spellStart"/>
      <w:r w:rsidRPr="00325935">
        <w:t>Takhtravan</w:t>
      </w:r>
      <w:proofErr w:type="spellEnd"/>
      <w:r w:rsidRPr="00325935">
        <w:t xml:space="preserve">, A., &amp; Kian, Z. (2022). Implementation of green marketing frameworks based on </w:t>
      </w:r>
      <w:r>
        <w:t xml:space="preserve">a </w:t>
      </w:r>
      <w:r w:rsidRPr="00325935">
        <w:t xml:space="preserve">conceptual system </w:t>
      </w:r>
      <w:r>
        <w:t>design</w:t>
      </w:r>
      <w:r w:rsidRPr="00325935">
        <w:t xml:space="preserve"> by integration of PESTLE, classical Delphi and MCDM </w:t>
      </w:r>
      <w:r>
        <w:t>modelling</w:t>
      </w:r>
      <w:r w:rsidRPr="00325935">
        <w:t>. </w:t>
      </w:r>
      <w:r w:rsidRPr="00325935">
        <w:rPr>
          <w:i/>
          <w:iCs/>
        </w:rPr>
        <w:t>SN Business &amp; Economics</w:t>
      </w:r>
      <w:r w:rsidRPr="00325935">
        <w:t>, </w:t>
      </w:r>
      <w:r w:rsidRPr="00325935">
        <w:rPr>
          <w:i/>
          <w:iCs/>
        </w:rPr>
        <w:t>2</w:t>
      </w:r>
      <w:r w:rsidRPr="00325935">
        <w:t>(8), 108.</w:t>
      </w:r>
    </w:p>
    <w:p w14:paraId="166126DB" w14:textId="77777777" w:rsidR="00325935" w:rsidRPr="00325935" w:rsidRDefault="00325935" w:rsidP="00325935">
      <w:proofErr w:type="spellStart"/>
      <w:r w:rsidRPr="00325935">
        <w:t>Asseraf</w:t>
      </w:r>
      <w:proofErr w:type="spellEnd"/>
      <w:r w:rsidRPr="00325935">
        <w:t xml:space="preserve">, Y., </w:t>
      </w:r>
      <w:proofErr w:type="spellStart"/>
      <w:r w:rsidRPr="00325935">
        <w:t>Gnizy</w:t>
      </w:r>
      <w:proofErr w:type="spellEnd"/>
      <w:r w:rsidRPr="00325935">
        <w:t>, I., &amp; Shoham, A. (2021). International marketing doctrine: the use of guiding principles. </w:t>
      </w:r>
      <w:r w:rsidRPr="00325935">
        <w:rPr>
          <w:i/>
          <w:iCs/>
        </w:rPr>
        <w:t>International Marketing Review</w:t>
      </w:r>
      <w:r w:rsidRPr="00325935">
        <w:t>, </w:t>
      </w:r>
      <w:r w:rsidRPr="00325935">
        <w:rPr>
          <w:i/>
          <w:iCs/>
        </w:rPr>
        <w:t>38</w:t>
      </w:r>
      <w:r w:rsidRPr="00325935">
        <w:t>(2), 321-342.</w:t>
      </w:r>
    </w:p>
    <w:p w14:paraId="281C65B1" w14:textId="77777777" w:rsidR="00325935" w:rsidRPr="00325935" w:rsidRDefault="00325935" w:rsidP="00325935">
      <w:r w:rsidRPr="00325935">
        <w:t xml:space="preserve">De Ruyter, K., Keeling, D. I., </w:t>
      </w:r>
      <w:proofErr w:type="spellStart"/>
      <w:r w:rsidRPr="00325935">
        <w:t>Plangger</w:t>
      </w:r>
      <w:proofErr w:type="spellEnd"/>
      <w:r w:rsidRPr="00325935">
        <w:t xml:space="preserve">, K., </w:t>
      </w:r>
      <w:proofErr w:type="spellStart"/>
      <w:r w:rsidRPr="00325935">
        <w:t>Montecchi</w:t>
      </w:r>
      <w:proofErr w:type="spellEnd"/>
      <w:r w:rsidRPr="00325935">
        <w:t>, M., Scott, M. L., &amp; Dahl, D. W. (2022). Reimagining marketing strategy: Driving the debate on grand challenges. </w:t>
      </w:r>
      <w:r w:rsidRPr="00325935">
        <w:rPr>
          <w:i/>
          <w:iCs/>
        </w:rPr>
        <w:t>Journal of the Academy of Marketing Science</w:t>
      </w:r>
      <w:r w:rsidRPr="00325935">
        <w:t>, </w:t>
      </w:r>
      <w:r w:rsidRPr="00325935">
        <w:rPr>
          <w:i/>
          <w:iCs/>
        </w:rPr>
        <w:t>50</w:t>
      </w:r>
      <w:r w:rsidRPr="00325935">
        <w:t>(1), 13-21.</w:t>
      </w:r>
    </w:p>
    <w:p w14:paraId="647611BD" w14:textId="18981634" w:rsidR="00325935" w:rsidRPr="00325935" w:rsidRDefault="00325935" w:rsidP="00325935">
      <w:proofErr w:type="spellStart"/>
      <w:r w:rsidRPr="00325935">
        <w:t>Djuraxodjaevich</w:t>
      </w:r>
      <w:proofErr w:type="spellEnd"/>
      <w:r w:rsidRPr="00325935">
        <w:t xml:space="preserve">, B. L. K. (2025). Analysis of Foreign Experience on Marketing Activities of International Automobile Companies and </w:t>
      </w:r>
      <w:r>
        <w:t>Their</w:t>
      </w:r>
      <w:r w:rsidRPr="00325935">
        <w:t xml:space="preserve"> Specific Features. </w:t>
      </w:r>
      <w:r w:rsidRPr="00325935">
        <w:rPr>
          <w:i/>
          <w:iCs/>
        </w:rPr>
        <w:t>Central Asian Journal of Innovations on Tourism Management and Finance</w:t>
      </w:r>
      <w:r w:rsidRPr="00325935">
        <w:t>, </w:t>
      </w:r>
      <w:r w:rsidRPr="00325935">
        <w:rPr>
          <w:i/>
          <w:iCs/>
        </w:rPr>
        <w:t>6</w:t>
      </w:r>
      <w:r w:rsidRPr="00325935">
        <w:t>(1), 308-313.</w:t>
      </w:r>
    </w:p>
    <w:p w14:paraId="209362B8" w14:textId="43248E89" w:rsidR="00325935" w:rsidRPr="00325935" w:rsidRDefault="00325935" w:rsidP="00325935">
      <w:r w:rsidRPr="00325935">
        <w:t xml:space="preserve">Drabik, I. (2022). The impact of international macro environment factors on the </w:t>
      </w:r>
      <w:r>
        <w:t>internationalisation</w:t>
      </w:r>
      <w:r w:rsidRPr="00325935">
        <w:t xml:space="preserve"> of Polish enterprises. </w:t>
      </w:r>
      <w:proofErr w:type="spellStart"/>
      <w:r w:rsidRPr="00325935">
        <w:rPr>
          <w:i/>
          <w:iCs/>
        </w:rPr>
        <w:t>Ekonomia</w:t>
      </w:r>
      <w:proofErr w:type="spellEnd"/>
      <w:r w:rsidRPr="00325935">
        <w:rPr>
          <w:i/>
          <w:iCs/>
        </w:rPr>
        <w:t xml:space="preserve"> I </w:t>
      </w:r>
      <w:proofErr w:type="spellStart"/>
      <w:r w:rsidRPr="00325935">
        <w:rPr>
          <w:i/>
          <w:iCs/>
        </w:rPr>
        <w:t>Prawo</w:t>
      </w:r>
      <w:proofErr w:type="spellEnd"/>
      <w:r w:rsidRPr="00325935">
        <w:rPr>
          <w:i/>
          <w:iCs/>
        </w:rPr>
        <w:t>. Economics and Law</w:t>
      </w:r>
      <w:r w:rsidRPr="00325935">
        <w:t>, </w:t>
      </w:r>
      <w:r w:rsidRPr="00325935">
        <w:rPr>
          <w:i/>
          <w:iCs/>
        </w:rPr>
        <w:t>21</w:t>
      </w:r>
      <w:r w:rsidRPr="00325935">
        <w:t>(2), 335-353.</w:t>
      </w:r>
    </w:p>
    <w:p w14:paraId="513EE544" w14:textId="77777777" w:rsidR="00325935" w:rsidRPr="00325935" w:rsidRDefault="00325935" w:rsidP="00325935">
      <w:r w:rsidRPr="00325935">
        <w:t>Gabellini, S., &amp; Scaramuzzi, S. (2022). Evolving consumption trends, marketing strategies, and governance settings in ornamental horticulture: A grey literature review. </w:t>
      </w:r>
      <w:proofErr w:type="spellStart"/>
      <w:r w:rsidRPr="00325935">
        <w:rPr>
          <w:i/>
          <w:iCs/>
        </w:rPr>
        <w:t>Horticulturae</w:t>
      </w:r>
      <w:proofErr w:type="spellEnd"/>
      <w:r w:rsidRPr="00325935">
        <w:t>, </w:t>
      </w:r>
      <w:r w:rsidRPr="00325935">
        <w:rPr>
          <w:i/>
          <w:iCs/>
        </w:rPr>
        <w:t>8</w:t>
      </w:r>
      <w:r w:rsidRPr="00325935">
        <w:t>(3), 234.</w:t>
      </w:r>
    </w:p>
    <w:p w14:paraId="74EE32EC" w14:textId="77777777" w:rsidR="00325935" w:rsidRPr="00325935" w:rsidRDefault="00325935" w:rsidP="00325935">
      <w:r w:rsidRPr="00325935">
        <w:t xml:space="preserve">Hansson, A., &amp; </w:t>
      </w:r>
      <w:proofErr w:type="spellStart"/>
      <w:r w:rsidRPr="00325935">
        <w:t>Stenström</w:t>
      </w:r>
      <w:proofErr w:type="spellEnd"/>
      <w:r w:rsidRPr="00325935">
        <w:t>, T. (2023). A comparative study: How are European fast-fashion and high-end fashion brands adapting their marketing strategy for the Japanese market?.</w:t>
      </w:r>
    </w:p>
    <w:p w14:paraId="7124840A" w14:textId="77777777" w:rsidR="00325935" w:rsidRPr="00325935" w:rsidRDefault="00325935" w:rsidP="00325935">
      <w:proofErr w:type="spellStart"/>
      <w:r w:rsidRPr="00325935">
        <w:t>Haqberdievich</w:t>
      </w:r>
      <w:proofErr w:type="spellEnd"/>
      <w:r w:rsidRPr="00325935">
        <w:t xml:space="preserve">, K. D., &amp; </w:t>
      </w:r>
      <w:proofErr w:type="spellStart"/>
      <w:r w:rsidRPr="00325935">
        <w:t>Shavkiddinovich</w:t>
      </w:r>
      <w:proofErr w:type="spellEnd"/>
      <w:r w:rsidRPr="00325935">
        <w:t>, M. M. (2022). Use of international marketing strategies in the development of free economic zones. </w:t>
      </w:r>
      <w:r w:rsidRPr="00325935">
        <w:rPr>
          <w:i/>
          <w:iCs/>
        </w:rPr>
        <w:t>Journal of marketing, business and management</w:t>
      </w:r>
      <w:r w:rsidRPr="00325935">
        <w:t>, </w:t>
      </w:r>
      <w:r w:rsidRPr="00325935">
        <w:rPr>
          <w:i/>
          <w:iCs/>
        </w:rPr>
        <w:t>1</w:t>
      </w:r>
      <w:r w:rsidRPr="00325935">
        <w:t>(1), 53-61.</w:t>
      </w:r>
    </w:p>
    <w:p w14:paraId="20EA5AA9" w14:textId="77777777" w:rsidR="00325935" w:rsidRPr="00325935" w:rsidRDefault="00325935" w:rsidP="00325935">
      <w:r w:rsidRPr="00325935">
        <w:t>Hong, T. K. (2025). Guide to Developing an International Marketing Strategy Report.</w:t>
      </w:r>
    </w:p>
    <w:p w14:paraId="59A4D5F1" w14:textId="77777777" w:rsidR="00325935" w:rsidRPr="00325935" w:rsidRDefault="00325935" w:rsidP="00325935">
      <w:r w:rsidRPr="00325935">
        <w:t>Ip, C. Y., &amp; Liang, C. (2024). Product-based marketing strategies: pork consumption in Taiwan and Japan. </w:t>
      </w:r>
      <w:r w:rsidRPr="00325935">
        <w:rPr>
          <w:i/>
          <w:iCs/>
        </w:rPr>
        <w:t>British Food Journal</w:t>
      </w:r>
      <w:r w:rsidRPr="00325935">
        <w:t>, </w:t>
      </w:r>
      <w:r w:rsidRPr="00325935">
        <w:rPr>
          <w:i/>
          <w:iCs/>
        </w:rPr>
        <w:t>126</w:t>
      </w:r>
      <w:r w:rsidRPr="00325935">
        <w:t>(3), 1202-1216.</w:t>
      </w:r>
    </w:p>
    <w:p w14:paraId="23B06282" w14:textId="5D23A5C3" w:rsidR="00325935" w:rsidRPr="00325935" w:rsidRDefault="00325935" w:rsidP="00325935">
      <w:r w:rsidRPr="00325935">
        <w:t xml:space="preserve">Jain, R., Jain, S., &amp; Jain, S. (2022). </w:t>
      </w:r>
      <w:r>
        <w:t>Analysing</w:t>
      </w:r>
      <w:r w:rsidRPr="00325935">
        <w:t xml:space="preserve"> and exploring the effectiveness of each element of </w:t>
      </w:r>
      <w:r>
        <w:t xml:space="preserve">the </w:t>
      </w:r>
      <w:r w:rsidRPr="00325935">
        <w:t>7Ps of marketing mix. </w:t>
      </w:r>
      <w:r w:rsidRPr="00325935">
        <w:rPr>
          <w:i/>
          <w:iCs/>
        </w:rPr>
        <w:t>International Journal of All Research Education and Scientific Methods (IJARESM)</w:t>
      </w:r>
      <w:r w:rsidRPr="00325935">
        <w:t>, </w:t>
      </w:r>
      <w:r w:rsidRPr="00325935">
        <w:rPr>
          <w:i/>
          <w:iCs/>
        </w:rPr>
        <w:t>10</w:t>
      </w:r>
      <w:r w:rsidRPr="00325935">
        <w:t>(1), 2455-6211.</w:t>
      </w:r>
    </w:p>
    <w:p w14:paraId="40BFD48B" w14:textId="4A74C73C" w:rsidR="00325935" w:rsidRPr="00325935" w:rsidRDefault="00325935" w:rsidP="00325935">
      <w:r w:rsidRPr="00325935">
        <w:t xml:space="preserve">Kumar, S., Xiao, J. J., </w:t>
      </w:r>
      <w:proofErr w:type="spellStart"/>
      <w:r w:rsidRPr="00325935">
        <w:t>Pattnaik</w:t>
      </w:r>
      <w:proofErr w:type="spellEnd"/>
      <w:r w:rsidRPr="00325935">
        <w:t xml:space="preserve">, D., Lim, W. M., &amp; Rasul, T. (2022). Past, present and future of bank marketing: a bibliometric analysis of </w:t>
      </w:r>
      <w:r>
        <w:t>International Journal</w:t>
      </w:r>
      <w:r w:rsidRPr="00325935">
        <w:t xml:space="preserve"> of </w:t>
      </w:r>
      <w:r>
        <w:t>Bank Marketing</w:t>
      </w:r>
      <w:r w:rsidRPr="00325935">
        <w:t xml:space="preserve"> (1983–2020). </w:t>
      </w:r>
      <w:r w:rsidRPr="00325935">
        <w:rPr>
          <w:i/>
          <w:iCs/>
        </w:rPr>
        <w:t>International Journal of Bank Marketing</w:t>
      </w:r>
      <w:r w:rsidRPr="00325935">
        <w:t>, </w:t>
      </w:r>
      <w:r w:rsidRPr="00325935">
        <w:rPr>
          <w:i/>
          <w:iCs/>
        </w:rPr>
        <w:t>40</w:t>
      </w:r>
      <w:r w:rsidRPr="00325935">
        <w:t>(2), 341-383.</w:t>
      </w:r>
    </w:p>
    <w:p w14:paraId="1A499EA2" w14:textId="77777777" w:rsidR="00325935" w:rsidRPr="00325935" w:rsidRDefault="00325935" w:rsidP="00325935">
      <w:r w:rsidRPr="00325935">
        <w:t>Kumar, V. (2024). </w:t>
      </w:r>
      <w:r w:rsidRPr="00325935">
        <w:rPr>
          <w:i/>
          <w:iCs/>
        </w:rPr>
        <w:t>International Marketing Research: A Transformative Approach</w:t>
      </w:r>
      <w:r w:rsidRPr="00325935">
        <w:t>. Springer Nature.</w:t>
      </w:r>
    </w:p>
    <w:p w14:paraId="155760EE" w14:textId="69A95747" w:rsidR="00325935" w:rsidRPr="00325935" w:rsidRDefault="00325935" w:rsidP="00325935">
      <w:r w:rsidRPr="00325935">
        <w:t xml:space="preserve">Liu, L., &amp; Nemoto, N. (2021). Environmental, social and governance (ESG) evaluation and </w:t>
      </w:r>
      <w:r>
        <w:t>organisational</w:t>
      </w:r>
      <w:r w:rsidRPr="00325935">
        <w:t xml:space="preserve"> attractiveness to prospective employees: Evidence from Japan. </w:t>
      </w:r>
      <w:r w:rsidRPr="00325935">
        <w:rPr>
          <w:i/>
          <w:iCs/>
        </w:rPr>
        <w:t>Journal of Accounting and Finance</w:t>
      </w:r>
      <w:r w:rsidRPr="00325935">
        <w:t>, </w:t>
      </w:r>
      <w:r w:rsidRPr="00325935">
        <w:rPr>
          <w:i/>
          <w:iCs/>
        </w:rPr>
        <w:t>21</w:t>
      </w:r>
      <w:r w:rsidRPr="00325935">
        <w:t>(4), 14-29.</w:t>
      </w:r>
    </w:p>
    <w:p w14:paraId="542E4727" w14:textId="77777777" w:rsidR="00325935" w:rsidRPr="00325935" w:rsidRDefault="00325935" w:rsidP="00325935">
      <w:r w:rsidRPr="00325935">
        <w:t xml:space="preserve">Moi, L., &amp; </w:t>
      </w:r>
      <w:proofErr w:type="spellStart"/>
      <w:r w:rsidRPr="00325935">
        <w:t>Cabiddu</w:t>
      </w:r>
      <w:proofErr w:type="spellEnd"/>
      <w:r w:rsidRPr="00325935">
        <w:t xml:space="preserve">, F. (2021). Leading digital transformation through an Agile Marketing Capability: the case of </w:t>
      </w:r>
      <w:proofErr w:type="spellStart"/>
      <w:r w:rsidRPr="00325935">
        <w:t>Spotahome</w:t>
      </w:r>
      <w:proofErr w:type="spellEnd"/>
      <w:r w:rsidRPr="00325935">
        <w:t>. </w:t>
      </w:r>
      <w:r w:rsidRPr="00325935">
        <w:rPr>
          <w:i/>
          <w:iCs/>
        </w:rPr>
        <w:t>Journal of Management and Governance</w:t>
      </w:r>
      <w:r w:rsidRPr="00325935">
        <w:t>, </w:t>
      </w:r>
      <w:r w:rsidRPr="00325935">
        <w:rPr>
          <w:i/>
          <w:iCs/>
        </w:rPr>
        <w:t>25</w:t>
      </w:r>
      <w:r w:rsidRPr="00325935">
        <w:t>(4), 1145-1177.</w:t>
      </w:r>
    </w:p>
    <w:p w14:paraId="0E6C81F5" w14:textId="77777777" w:rsidR="00325935" w:rsidRPr="00325935" w:rsidRDefault="00325935" w:rsidP="00325935">
      <w:r w:rsidRPr="00325935">
        <w:t>Qianqian, W. (2025). Analysis of the international competitiveness of the automotive industry in the age of artificial intelligence. </w:t>
      </w:r>
      <w:r w:rsidRPr="00325935">
        <w:rPr>
          <w:i/>
          <w:iCs/>
        </w:rPr>
        <w:t>Strategic decisions and risk management</w:t>
      </w:r>
      <w:r w:rsidRPr="00325935">
        <w:t>, </w:t>
      </w:r>
      <w:r w:rsidRPr="00325935">
        <w:rPr>
          <w:i/>
          <w:iCs/>
        </w:rPr>
        <w:t>16</w:t>
      </w:r>
      <w:r w:rsidRPr="00325935">
        <w:t>(2), 163-173.</w:t>
      </w:r>
    </w:p>
    <w:p w14:paraId="73C23EDC" w14:textId="0C8B8B5F" w:rsidR="00325935" w:rsidRPr="00325935" w:rsidRDefault="00325935" w:rsidP="00325935">
      <w:proofErr w:type="spellStart"/>
      <w:r w:rsidRPr="00325935">
        <w:t>Rahmanifar</w:t>
      </w:r>
      <w:proofErr w:type="spellEnd"/>
      <w:r w:rsidRPr="00325935">
        <w:t xml:space="preserve">, A. H. (2024). Exploring Factors Influencing </w:t>
      </w:r>
      <w:r>
        <w:t xml:space="preserve">the </w:t>
      </w:r>
      <w:r w:rsidRPr="00325935">
        <w:t>Economy's Long-Term Growth and Wellbeing. </w:t>
      </w:r>
      <w:r w:rsidRPr="00325935">
        <w:rPr>
          <w:i/>
          <w:iCs/>
        </w:rPr>
        <w:t>Available at SSRN 5675782</w:t>
      </w:r>
      <w:r w:rsidRPr="00325935">
        <w:t>.</w:t>
      </w:r>
    </w:p>
    <w:p w14:paraId="7DF27A39" w14:textId="77777777" w:rsidR="00325935" w:rsidRPr="00325935" w:rsidRDefault="00325935" w:rsidP="00325935">
      <w:proofErr w:type="spellStart"/>
      <w:r w:rsidRPr="00325935">
        <w:t>Rajer</w:t>
      </w:r>
      <w:proofErr w:type="spellEnd"/>
      <w:r w:rsidRPr="00325935">
        <w:t>, N. (2023). New marketing models for developing a marketing strategy. </w:t>
      </w:r>
      <w:r w:rsidRPr="00325935">
        <w:rPr>
          <w:i/>
          <w:iCs/>
        </w:rPr>
        <w:t>International Journal of Innovation in Marketing Elements</w:t>
      </w:r>
      <w:r w:rsidRPr="00325935">
        <w:t>, </w:t>
      </w:r>
      <w:r w:rsidRPr="00325935">
        <w:rPr>
          <w:i/>
          <w:iCs/>
        </w:rPr>
        <w:t>3</w:t>
      </w:r>
      <w:r w:rsidRPr="00325935">
        <w:t>(1), 23-29.</w:t>
      </w:r>
    </w:p>
    <w:p w14:paraId="5A47EA18" w14:textId="77777777" w:rsidR="00325935" w:rsidRPr="00325935" w:rsidRDefault="00325935" w:rsidP="00325935">
      <w:proofErr w:type="spellStart"/>
      <w:r w:rsidRPr="00325935">
        <w:t>Razmjoo</w:t>
      </w:r>
      <w:proofErr w:type="spellEnd"/>
      <w:r w:rsidRPr="00325935">
        <w:t xml:space="preserve">, A., Ghazanfari, A., Jahangiri, M., Franklin, E., Denai, M., </w:t>
      </w:r>
      <w:proofErr w:type="spellStart"/>
      <w:r w:rsidRPr="00325935">
        <w:t>Marzband</w:t>
      </w:r>
      <w:proofErr w:type="spellEnd"/>
      <w:r w:rsidRPr="00325935">
        <w:t xml:space="preserve">, M., ... &amp; </w:t>
      </w:r>
      <w:proofErr w:type="spellStart"/>
      <w:r w:rsidRPr="00325935">
        <w:t>Maheri</w:t>
      </w:r>
      <w:proofErr w:type="spellEnd"/>
      <w:r w:rsidRPr="00325935">
        <w:t>, A. (2022). A comprehensive study on the expansion of electric vehicles in Europe. </w:t>
      </w:r>
      <w:r w:rsidRPr="00325935">
        <w:rPr>
          <w:i/>
          <w:iCs/>
        </w:rPr>
        <w:t>Applied Sciences</w:t>
      </w:r>
      <w:r w:rsidRPr="00325935">
        <w:t>, </w:t>
      </w:r>
      <w:r w:rsidRPr="00325935">
        <w:rPr>
          <w:i/>
          <w:iCs/>
        </w:rPr>
        <w:t>12</w:t>
      </w:r>
      <w:r w:rsidRPr="00325935">
        <w:t>(22), 11656.</w:t>
      </w:r>
    </w:p>
    <w:p w14:paraId="13EC91A2" w14:textId="77777777" w:rsidR="00325935" w:rsidRPr="00325935" w:rsidRDefault="00325935" w:rsidP="00325935">
      <w:proofErr w:type="spellStart"/>
      <w:r w:rsidRPr="00325935">
        <w:t>Riswanto</w:t>
      </w:r>
      <w:proofErr w:type="spellEnd"/>
      <w:r w:rsidRPr="00325935">
        <w:t xml:space="preserve">, W., &amp; </w:t>
      </w:r>
      <w:proofErr w:type="spellStart"/>
      <w:r w:rsidRPr="00325935">
        <w:t>Wicaksono</w:t>
      </w:r>
      <w:proofErr w:type="spellEnd"/>
      <w:r w:rsidRPr="00325935">
        <w:t>, A. (2021). Marketing Strategy of Paid Services by Product Manufacturer: Case Study of Angelise Paint. </w:t>
      </w:r>
      <w:r w:rsidRPr="00325935">
        <w:rPr>
          <w:i/>
          <w:iCs/>
        </w:rPr>
        <w:t>Review of Integrative Business and Economics Research</w:t>
      </w:r>
      <w:r w:rsidRPr="00325935">
        <w:t>, </w:t>
      </w:r>
      <w:r w:rsidRPr="00325935">
        <w:rPr>
          <w:i/>
          <w:iCs/>
        </w:rPr>
        <w:t>10</w:t>
      </w:r>
      <w:r w:rsidRPr="00325935">
        <w:t>, 365-385.</w:t>
      </w:r>
    </w:p>
    <w:p w14:paraId="759BB171" w14:textId="0FF577FD" w:rsidR="00325935" w:rsidRPr="00325935" w:rsidRDefault="00325935" w:rsidP="00325935">
      <w:r w:rsidRPr="00325935">
        <w:t xml:space="preserve">Rosas, J. C., &amp; Madrigal, D. V. (2024). Assessing Student Satisfaction with Selected </w:t>
      </w:r>
      <w:r>
        <w:t>Schools'</w:t>
      </w:r>
      <w:r w:rsidRPr="00325935">
        <w:t xml:space="preserve"> Services through the 7Ps Marketing Mix: A Study of a Catholic Higher Education Institution in the Philippines. </w:t>
      </w:r>
      <w:proofErr w:type="spellStart"/>
      <w:r w:rsidRPr="00325935">
        <w:rPr>
          <w:i/>
          <w:iCs/>
        </w:rPr>
        <w:t>Technium</w:t>
      </w:r>
      <w:proofErr w:type="spellEnd"/>
      <w:r w:rsidRPr="00325935">
        <w:rPr>
          <w:i/>
          <w:iCs/>
        </w:rPr>
        <w:t xml:space="preserve"> Soc. Sci. J.</w:t>
      </w:r>
      <w:r w:rsidRPr="00325935">
        <w:t>, </w:t>
      </w:r>
      <w:r w:rsidRPr="00325935">
        <w:rPr>
          <w:i/>
          <w:iCs/>
        </w:rPr>
        <w:t>60</w:t>
      </w:r>
      <w:r w:rsidRPr="00325935">
        <w:t>, 276.</w:t>
      </w:r>
    </w:p>
    <w:p w14:paraId="70F321BA" w14:textId="613E9B52" w:rsidR="00325935" w:rsidRPr="00325935" w:rsidRDefault="00325935" w:rsidP="00325935">
      <w:proofErr w:type="spellStart"/>
      <w:r w:rsidRPr="00325935">
        <w:t>Suryowati</w:t>
      </w:r>
      <w:proofErr w:type="spellEnd"/>
      <w:r w:rsidRPr="00325935">
        <w:t xml:space="preserve">, B., &amp; </w:t>
      </w:r>
      <w:proofErr w:type="spellStart"/>
      <w:r w:rsidRPr="00325935">
        <w:t>Rohanita</w:t>
      </w:r>
      <w:proofErr w:type="spellEnd"/>
      <w:r w:rsidRPr="00325935">
        <w:t>, R. (2024). Service Marketing Mix and Customer Satisfaction</w:t>
      </w:r>
      <w:r>
        <w:t>:</w:t>
      </w:r>
      <w:r w:rsidRPr="00325935">
        <w:t xml:space="preserve"> Japanese Aesthetic Salon Sun Lumiere. </w:t>
      </w:r>
      <w:proofErr w:type="spellStart"/>
      <w:r w:rsidRPr="00325935">
        <w:rPr>
          <w:i/>
          <w:iCs/>
        </w:rPr>
        <w:t>Greenation</w:t>
      </w:r>
      <w:proofErr w:type="spellEnd"/>
      <w:r w:rsidRPr="00325935">
        <w:rPr>
          <w:i/>
          <w:iCs/>
        </w:rPr>
        <w:t xml:space="preserve"> International Journal of Tourism and Management</w:t>
      </w:r>
      <w:r w:rsidRPr="00325935">
        <w:t>, </w:t>
      </w:r>
      <w:r w:rsidRPr="00325935">
        <w:rPr>
          <w:i/>
          <w:iCs/>
        </w:rPr>
        <w:t>2</w:t>
      </w:r>
      <w:r w:rsidRPr="00325935">
        <w:t>(2), 108-117.</w:t>
      </w:r>
    </w:p>
    <w:p w14:paraId="3A61C924" w14:textId="77777777" w:rsidR="00325935" w:rsidRPr="00325935" w:rsidRDefault="00325935" w:rsidP="00325935">
      <w:proofErr w:type="spellStart"/>
      <w:r w:rsidRPr="00325935">
        <w:t>Swaidan</w:t>
      </w:r>
      <w:proofErr w:type="spellEnd"/>
      <w:r w:rsidRPr="00325935">
        <w:t xml:space="preserve">, Z., &amp; </w:t>
      </w:r>
      <w:proofErr w:type="spellStart"/>
      <w:r w:rsidRPr="00325935">
        <w:t>Kanso</w:t>
      </w:r>
      <w:proofErr w:type="spellEnd"/>
      <w:r w:rsidRPr="00325935">
        <w:t>, A. M. (2024). MBA International Marketing Course as Perceived by Educators in the Field. In </w:t>
      </w:r>
      <w:r w:rsidRPr="00325935">
        <w:rPr>
          <w:i/>
          <w:iCs/>
        </w:rPr>
        <w:t>Competition Forum</w:t>
      </w:r>
      <w:r w:rsidRPr="00325935">
        <w:t> (Vol. 22, No. 1/2, pp. 153-157). American Society for Competitiveness.</w:t>
      </w:r>
    </w:p>
    <w:p w14:paraId="546E4B8F" w14:textId="77777777" w:rsidR="00325935" w:rsidRPr="00325935" w:rsidRDefault="00325935" w:rsidP="00325935">
      <w:proofErr w:type="spellStart"/>
      <w:r w:rsidRPr="00325935">
        <w:t>Talikine</w:t>
      </w:r>
      <w:proofErr w:type="spellEnd"/>
      <w:r w:rsidRPr="00325935">
        <w:t>, A. (2025). </w:t>
      </w:r>
      <w:r w:rsidRPr="00325935">
        <w:rPr>
          <w:i/>
          <w:iCs/>
        </w:rPr>
        <w:t>Case study on BMW AG: road to 2030 electrification</w:t>
      </w:r>
      <w:r w:rsidRPr="00325935">
        <w:t xml:space="preserve"> (Doctoral dissertation, Instituto Superior de </w:t>
      </w:r>
      <w:proofErr w:type="spellStart"/>
      <w:r w:rsidRPr="00325935">
        <w:t>Economia</w:t>
      </w:r>
      <w:proofErr w:type="spellEnd"/>
      <w:r w:rsidRPr="00325935">
        <w:t xml:space="preserve"> e </w:t>
      </w:r>
      <w:proofErr w:type="spellStart"/>
      <w:r w:rsidRPr="00325935">
        <w:t>Gestão</w:t>
      </w:r>
      <w:proofErr w:type="spellEnd"/>
      <w:r w:rsidRPr="00325935">
        <w:t>).</w:t>
      </w:r>
    </w:p>
    <w:p w14:paraId="265592DB" w14:textId="77777777" w:rsidR="00325935" w:rsidRPr="00325935" w:rsidRDefault="00325935" w:rsidP="00325935">
      <w:proofErr w:type="spellStart"/>
      <w:r w:rsidRPr="00325935">
        <w:t>Tanasiichuk</w:t>
      </w:r>
      <w:proofErr w:type="spellEnd"/>
      <w:r w:rsidRPr="00325935">
        <w:t xml:space="preserve">, A., Kovalchuk, S., Polishchuk, I., </w:t>
      </w:r>
      <w:proofErr w:type="spellStart"/>
      <w:r w:rsidRPr="00325935">
        <w:t>Stankevych</w:t>
      </w:r>
      <w:proofErr w:type="spellEnd"/>
      <w:r w:rsidRPr="00325935">
        <w:t xml:space="preserve">, I., </w:t>
      </w:r>
      <w:proofErr w:type="spellStart"/>
      <w:r w:rsidRPr="00325935">
        <w:t>Neustroiev</w:t>
      </w:r>
      <w:proofErr w:type="spellEnd"/>
      <w:r w:rsidRPr="00325935">
        <w:t xml:space="preserve">, Y., &amp; </w:t>
      </w:r>
      <w:proofErr w:type="spellStart"/>
      <w:r w:rsidRPr="00325935">
        <w:t>Tupchiy</w:t>
      </w:r>
      <w:proofErr w:type="spellEnd"/>
      <w:r w:rsidRPr="00325935">
        <w:t>, O. (2023). Resilient Strategies of International Marketing Segmentation. </w:t>
      </w:r>
      <w:r w:rsidRPr="00325935">
        <w:rPr>
          <w:i/>
          <w:iCs/>
        </w:rPr>
        <w:t>European Journal of Sustainable Development</w:t>
      </w:r>
      <w:r w:rsidRPr="00325935">
        <w:t>, </w:t>
      </w:r>
      <w:r w:rsidRPr="00325935">
        <w:rPr>
          <w:i/>
          <w:iCs/>
        </w:rPr>
        <w:t>12</w:t>
      </w:r>
      <w:r w:rsidRPr="00325935">
        <w:t>(2), 174-174.</w:t>
      </w:r>
    </w:p>
    <w:p w14:paraId="3BEF903C" w14:textId="160A6A8B" w:rsidR="00325935" w:rsidRPr="00325935" w:rsidRDefault="00325935" w:rsidP="00325935">
      <w:proofErr w:type="spellStart"/>
      <w:r w:rsidRPr="00325935">
        <w:t>Warittitham</w:t>
      </w:r>
      <w:proofErr w:type="spellEnd"/>
      <w:r w:rsidRPr="00325935">
        <w:t xml:space="preserve">, M. N., &amp; </w:t>
      </w:r>
      <w:proofErr w:type="spellStart"/>
      <w:r w:rsidRPr="00325935">
        <w:t>Sampattavanija</w:t>
      </w:r>
      <w:proofErr w:type="spellEnd"/>
      <w:r w:rsidRPr="00325935">
        <w:t xml:space="preserve">, P. (2022). Marketing communications strategy regarding </w:t>
      </w:r>
      <w:r>
        <w:t xml:space="preserve">the </w:t>
      </w:r>
      <w:r w:rsidRPr="00325935">
        <w:t xml:space="preserve">tourist attraction place at King Power </w:t>
      </w:r>
      <w:proofErr w:type="spellStart"/>
      <w:r w:rsidRPr="00325935">
        <w:t>Mahanakorn</w:t>
      </w:r>
      <w:proofErr w:type="spellEnd"/>
      <w:r w:rsidRPr="00325935">
        <w:t>. </w:t>
      </w:r>
      <w:r w:rsidRPr="00325935">
        <w:rPr>
          <w:i/>
          <w:iCs/>
        </w:rPr>
        <w:t>Bachelor of Arts in Journalism. Faculty of Journalism and Mass Communication. Thammasat University</w:t>
      </w:r>
      <w:r w:rsidRPr="00325935">
        <w:t>.</w:t>
      </w:r>
    </w:p>
    <w:p w14:paraId="707D1BDF" w14:textId="77777777" w:rsidR="00325935" w:rsidRPr="00325935" w:rsidRDefault="00325935" w:rsidP="00325935">
      <w:r w:rsidRPr="00325935">
        <w:t xml:space="preserve">Yang, Z., </w:t>
      </w:r>
      <w:proofErr w:type="spellStart"/>
      <w:r w:rsidRPr="00325935">
        <w:t>Wisedsind</w:t>
      </w:r>
      <w:proofErr w:type="spellEnd"/>
      <w:r w:rsidRPr="00325935">
        <w:t xml:space="preserve">, N., &amp; </w:t>
      </w:r>
      <w:proofErr w:type="spellStart"/>
      <w:r w:rsidRPr="00325935">
        <w:t>Ruanggoon</w:t>
      </w:r>
      <w:proofErr w:type="spellEnd"/>
      <w:r w:rsidRPr="00325935">
        <w:t>, J. (2024). Marketing Communication Strategies for Used Car Purchase Intention: A Case of ABC Automobile Company. </w:t>
      </w:r>
      <w:r w:rsidRPr="00325935">
        <w:rPr>
          <w:i/>
          <w:iCs/>
        </w:rPr>
        <w:t>Science, Technology, and Social Sciences Procedia</w:t>
      </w:r>
      <w:r w:rsidRPr="00325935">
        <w:t>, </w:t>
      </w:r>
      <w:r w:rsidRPr="00325935">
        <w:rPr>
          <w:i/>
          <w:iCs/>
        </w:rPr>
        <w:t>2024</w:t>
      </w:r>
      <w:r w:rsidRPr="00325935">
        <w:t>(5), CiM14-CiM14.</w:t>
      </w:r>
    </w:p>
    <w:sectPr w:rsidR="00325935" w:rsidRPr="00325935" w:rsidSect="00FC2C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E01399"/>
    <w:multiLevelType w:val="hybridMultilevel"/>
    <w:tmpl w:val="0930D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3250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247"/>
    <w:rsid w:val="00030762"/>
    <w:rsid w:val="000551D5"/>
    <w:rsid w:val="00070DFB"/>
    <w:rsid w:val="000C19F4"/>
    <w:rsid w:val="000C41EB"/>
    <w:rsid w:val="000D169F"/>
    <w:rsid w:val="000F6419"/>
    <w:rsid w:val="0014476B"/>
    <w:rsid w:val="00146351"/>
    <w:rsid w:val="00164F10"/>
    <w:rsid w:val="0019711A"/>
    <w:rsid w:val="00240BA8"/>
    <w:rsid w:val="00255602"/>
    <w:rsid w:val="00325935"/>
    <w:rsid w:val="00587B1C"/>
    <w:rsid w:val="00635159"/>
    <w:rsid w:val="006B4077"/>
    <w:rsid w:val="006E469F"/>
    <w:rsid w:val="007A31E2"/>
    <w:rsid w:val="00803C9D"/>
    <w:rsid w:val="00823B83"/>
    <w:rsid w:val="008255D8"/>
    <w:rsid w:val="0085771B"/>
    <w:rsid w:val="00862AC3"/>
    <w:rsid w:val="00962E01"/>
    <w:rsid w:val="009B3CA8"/>
    <w:rsid w:val="009D6AC5"/>
    <w:rsid w:val="009E0765"/>
    <w:rsid w:val="00A719ED"/>
    <w:rsid w:val="00B379FD"/>
    <w:rsid w:val="00BE1061"/>
    <w:rsid w:val="00C65247"/>
    <w:rsid w:val="00C86DAE"/>
    <w:rsid w:val="00D11D97"/>
    <w:rsid w:val="00D17FEF"/>
    <w:rsid w:val="00D564A3"/>
    <w:rsid w:val="00D57B83"/>
    <w:rsid w:val="00E15D76"/>
    <w:rsid w:val="00F1462A"/>
    <w:rsid w:val="00F33BA5"/>
    <w:rsid w:val="00F9194C"/>
    <w:rsid w:val="00FC2C91"/>
    <w:rsid w:val="00FD50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89325"/>
  <w15:chartTrackingRefBased/>
  <w15:docId w15:val="{4FEF2FB6-0CE2-41A3-8D3F-694036DDF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BA8"/>
    <w:pPr>
      <w:spacing w:before="120" w:after="240" w:line="360" w:lineRule="auto"/>
      <w:jc w:val="both"/>
    </w:pPr>
    <w:rPr>
      <w:rFonts w:ascii="Arial" w:hAnsi="Arial"/>
    </w:rPr>
  </w:style>
  <w:style w:type="paragraph" w:styleId="Heading1">
    <w:name w:val="heading 1"/>
    <w:basedOn w:val="Normal"/>
    <w:next w:val="Normal"/>
    <w:link w:val="Heading1Char"/>
    <w:uiPriority w:val="9"/>
    <w:qFormat/>
    <w:rsid w:val="00240BA8"/>
    <w:pPr>
      <w:keepNext/>
      <w:keepLines/>
      <w:pBdr>
        <w:bottom w:val="single" w:sz="4" w:space="1" w:color="auto"/>
      </w:pBdr>
      <w:spacing w:line="240" w:lineRule="auto"/>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240BA8"/>
    <w:pPr>
      <w:keepNext/>
      <w:keepLines/>
      <w:spacing w:line="240" w:lineRule="auto"/>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379FD"/>
    <w:pPr>
      <w:keepNext/>
      <w:keepLines/>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BA8"/>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240BA8"/>
    <w:rPr>
      <w:rFonts w:ascii="Arial" w:eastAsiaTheme="majorEastAsia" w:hAnsi="Arial" w:cstheme="majorBidi"/>
      <w:b/>
      <w:szCs w:val="26"/>
    </w:rPr>
  </w:style>
  <w:style w:type="character" w:customStyle="1" w:styleId="Heading3Char">
    <w:name w:val="Heading 3 Char"/>
    <w:basedOn w:val="DefaultParagraphFont"/>
    <w:link w:val="Heading3"/>
    <w:uiPriority w:val="9"/>
    <w:rsid w:val="00B379FD"/>
    <w:rPr>
      <w:rFonts w:ascii="Times New Roman" w:eastAsiaTheme="majorEastAsia" w:hAnsi="Times New Roman" w:cstheme="majorBidi"/>
      <w:b/>
      <w:color w:val="1F3763" w:themeColor="accent1" w:themeShade="7F"/>
      <w:sz w:val="24"/>
      <w:szCs w:val="24"/>
    </w:rPr>
  </w:style>
  <w:style w:type="paragraph" w:styleId="ListParagraph">
    <w:name w:val="List Paragraph"/>
    <w:basedOn w:val="Normal"/>
    <w:uiPriority w:val="34"/>
    <w:qFormat/>
    <w:rsid w:val="00325935"/>
    <w:pPr>
      <w:ind w:left="720"/>
      <w:contextualSpacing/>
    </w:pPr>
  </w:style>
  <w:style w:type="paragraph" w:styleId="Caption">
    <w:name w:val="caption"/>
    <w:basedOn w:val="Normal"/>
    <w:next w:val="Normal"/>
    <w:uiPriority w:val="35"/>
    <w:unhideWhenUsed/>
    <w:qFormat/>
    <w:rsid w:val="00BE1061"/>
    <w:pPr>
      <w:spacing w:before="0" w:after="200" w:line="240" w:lineRule="auto"/>
    </w:pPr>
    <w:rPr>
      <w:i/>
      <w:iCs/>
      <w:color w:val="44546A" w:themeColor="text2"/>
      <w:sz w:val="18"/>
      <w:szCs w:val="18"/>
    </w:rPr>
  </w:style>
  <w:style w:type="paragraph" w:styleId="NormalWeb">
    <w:name w:val="Normal (Web)"/>
    <w:basedOn w:val="Normal"/>
    <w:uiPriority w:val="99"/>
    <w:semiHidden/>
    <w:unhideWhenUsed/>
    <w:rsid w:val="000551D5"/>
    <w:rPr>
      <w:rFonts w:cs="Times New Roman"/>
      <w:szCs w:val="24"/>
    </w:rPr>
  </w:style>
  <w:style w:type="character" w:styleId="Hyperlink">
    <w:name w:val="Hyperlink"/>
    <w:basedOn w:val="DefaultParagraphFont"/>
    <w:uiPriority w:val="99"/>
    <w:unhideWhenUsed/>
    <w:rsid w:val="000551D5"/>
    <w:rPr>
      <w:color w:val="0563C1" w:themeColor="hyperlink"/>
      <w:u w:val="single"/>
    </w:rPr>
  </w:style>
  <w:style w:type="character" w:customStyle="1" w:styleId="UnresolvedMention1">
    <w:name w:val="Unresolved Mention1"/>
    <w:basedOn w:val="DefaultParagraphFont"/>
    <w:uiPriority w:val="99"/>
    <w:semiHidden/>
    <w:unhideWhenUsed/>
    <w:rsid w:val="000551D5"/>
    <w:rPr>
      <w:color w:val="605E5C"/>
      <w:shd w:val="clear" w:color="auto" w:fill="E1DFDD"/>
    </w:rPr>
  </w:style>
  <w:style w:type="paragraph" w:styleId="TOCHeading">
    <w:name w:val="TOC Heading"/>
    <w:basedOn w:val="Heading1"/>
    <w:next w:val="Normal"/>
    <w:uiPriority w:val="39"/>
    <w:unhideWhenUsed/>
    <w:qFormat/>
    <w:rsid w:val="009D6AC5"/>
    <w:pPr>
      <w:pBdr>
        <w:bottom w:val="none" w:sz="0" w:space="0" w:color="auto"/>
      </w:pBdr>
      <w:spacing w:before="240" w:after="0" w:line="259" w:lineRule="auto"/>
      <w:jc w:val="left"/>
      <w:outlineLvl w:val="9"/>
    </w:pPr>
    <w:rPr>
      <w:rFonts w:asciiTheme="majorHAnsi" w:hAnsiTheme="majorHAnsi"/>
      <w:b w:val="0"/>
      <w:color w:val="2F5496" w:themeColor="accent1" w:themeShade="BF"/>
      <w:lang w:val="en-US"/>
      <w14:ligatures w14:val="none"/>
    </w:rPr>
  </w:style>
  <w:style w:type="paragraph" w:styleId="TOC1">
    <w:name w:val="toc 1"/>
    <w:basedOn w:val="Normal"/>
    <w:next w:val="Normal"/>
    <w:autoRedefine/>
    <w:uiPriority w:val="39"/>
    <w:unhideWhenUsed/>
    <w:rsid w:val="009D6AC5"/>
    <w:pPr>
      <w:spacing w:after="100"/>
    </w:pPr>
  </w:style>
  <w:style w:type="paragraph" w:styleId="TOC2">
    <w:name w:val="toc 2"/>
    <w:basedOn w:val="Normal"/>
    <w:next w:val="Normal"/>
    <w:autoRedefine/>
    <w:uiPriority w:val="39"/>
    <w:unhideWhenUsed/>
    <w:rsid w:val="009D6AC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876575">
      <w:bodyDiv w:val="1"/>
      <w:marLeft w:val="0"/>
      <w:marRight w:val="0"/>
      <w:marTop w:val="0"/>
      <w:marBottom w:val="0"/>
      <w:divBdr>
        <w:top w:val="none" w:sz="0" w:space="0" w:color="auto"/>
        <w:left w:val="none" w:sz="0" w:space="0" w:color="auto"/>
        <w:bottom w:val="none" w:sz="0" w:space="0" w:color="auto"/>
        <w:right w:val="none" w:sz="0" w:space="0" w:color="auto"/>
      </w:divBdr>
    </w:div>
    <w:div w:id="1373454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bmwgroup.com/" TargetMode="External"/><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0C9CF6-E680-4688-9C90-11D81861A0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6175</Words>
  <Characters>35201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Amma Russell</cp:lastModifiedBy>
  <cp:revision>3</cp:revision>
  <dcterms:created xsi:type="dcterms:W3CDTF">2025-12-12T08:47:00Z</dcterms:created>
  <dcterms:modified xsi:type="dcterms:W3CDTF">2025-12-12T08:47:00Z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aea463d1-443c-4980-b495-c0f433b3ae15</vt:lpwstr>
  </property>
</Properties>
</file>