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63098" w:rsidP="00E51AAC">
            <w:pPr>
              <w:spacing w:before="120" w:after="120"/>
              <w:jc w:val="both"/>
              <w:rPr>
                <w:rFonts w:ascii="Arial" w:hAnsi="Arial" w:cs="Arial"/>
                <w:b/>
                <w:sz w:val="22"/>
                <w:szCs w:val="22"/>
              </w:rPr>
            </w:pPr>
            <w:r>
              <w:rPr>
                <w:rFonts w:ascii="Arial" w:hAnsi="Arial" w:cs="Arial"/>
                <w:b/>
                <w:sz w:val="22"/>
                <w:szCs w:val="22"/>
              </w:rPr>
              <w:t xml:space="preserve">BEng Motorcycle Engineering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63098" w:rsidP="00E51AAC">
            <w:pPr>
              <w:spacing w:before="120" w:after="120"/>
              <w:jc w:val="both"/>
              <w:rPr>
                <w:rFonts w:ascii="Arial" w:hAnsi="Arial" w:cs="Arial"/>
                <w:b/>
                <w:sz w:val="22"/>
                <w:szCs w:val="22"/>
              </w:rPr>
            </w:pPr>
            <w:r>
              <w:rPr>
                <w:rFonts w:ascii="Arial" w:hAnsi="Arial" w:cs="Arial"/>
                <w:b/>
                <w:sz w:val="22"/>
                <w:szCs w:val="22"/>
              </w:rPr>
              <w:t>Motorcycle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B3C5C" w:rsidP="00152E9D">
            <w:pPr>
              <w:spacing w:before="120" w:after="120"/>
              <w:jc w:val="both"/>
              <w:rPr>
                <w:rFonts w:ascii="Arial" w:hAnsi="Arial" w:cs="Arial"/>
                <w:b/>
                <w:sz w:val="22"/>
                <w:szCs w:val="22"/>
              </w:rPr>
            </w:pPr>
            <w:r>
              <w:rPr>
                <w:rFonts w:ascii="Arial" w:hAnsi="Arial" w:cs="Arial"/>
                <w:b/>
                <w:sz w:val="22"/>
                <w:szCs w:val="22"/>
              </w:rPr>
              <w:t>M4X0</w:t>
            </w:r>
            <w:r w:rsidR="00E34F40">
              <w:rPr>
                <w:rFonts w:ascii="Arial" w:hAnsi="Arial" w:cs="Arial"/>
                <w:b/>
                <w:sz w:val="22"/>
                <w:szCs w:val="22"/>
              </w:rPr>
              <w:t>0392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34F40" w:rsidP="00E51AAC">
            <w:pPr>
              <w:spacing w:before="120" w:after="120"/>
              <w:jc w:val="both"/>
              <w:rPr>
                <w:rFonts w:ascii="Arial" w:hAnsi="Arial" w:cs="Arial"/>
                <w:b/>
                <w:sz w:val="22"/>
                <w:szCs w:val="22"/>
              </w:rPr>
            </w:pPr>
            <w:r>
              <w:rPr>
                <w:rFonts w:ascii="Arial" w:hAnsi="Arial" w:cs="Arial"/>
                <w:b/>
                <w:sz w:val="22"/>
                <w:szCs w:val="22"/>
              </w:rPr>
              <w:t>5</w:t>
            </w:r>
            <w:r w:rsidR="002B3C5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34F40" w:rsidP="005F0579">
            <w:pPr>
              <w:spacing w:before="120" w:after="120"/>
              <w:jc w:val="both"/>
              <w:rPr>
                <w:rFonts w:ascii="Arial" w:hAnsi="Arial" w:cs="Arial"/>
                <w:b/>
                <w:sz w:val="22"/>
                <w:szCs w:val="22"/>
              </w:rPr>
            </w:pPr>
            <w:r w:rsidRPr="00E34F40">
              <w:rPr>
                <w:rFonts w:ascii="Arial" w:hAnsi="Arial" w:cs="Arial"/>
                <w:b/>
                <w:sz w:val="22"/>
                <w:szCs w:val="22"/>
              </w:rPr>
              <w:t>Motorcycle Geometry Analysis and Dynamic Handling Investigation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1500 Nominal</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3C5C" w:rsidRPr="00A406E5" w:rsidRDefault="00E34F40" w:rsidP="005F0579">
            <w:pPr>
              <w:spacing w:before="120" w:after="120"/>
              <w:jc w:val="both"/>
              <w:rPr>
                <w:rFonts w:ascii="Arial" w:hAnsi="Arial" w:cs="Arial"/>
                <w:b/>
                <w:sz w:val="22"/>
                <w:szCs w:val="22"/>
              </w:rPr>
            </w:pPr>
            <w:r>
              <w:rPr>
                <w:rFonts w:ascii="Arial" w:hAnsi="Arial" w:cs="Arial"/>
                <w:b/>
                <w:sz w:val="22"/>
                <w:szCs w:val="22"/>
              </w:rPr>
              <w:t>1</w:t>
            </w:r>
            <w:r w:rsidR="003201D4">
              <w:rPr>
                <w:rFonts w:ascii="Arial" w:hAnsi="Arial" w:cs="Arial"/>
                <w:b/>
                <w:sz w:val="22"/>
                <w:szCs w:val="22"/>
              </w:rPr>
              <w:t>3</w:t>
            </w:r>
            <w:r>
              <w:rPr>
                <w:rFonts w:ascii="Arial" w:hAnsi="Arial" w:cs="Arial"/>
                <w:b/>
                <w:sz w:val="22"/>
                <w:szCs w:val="22"/>
              </w:rPr>
              <w:t>/12/1</w:t>
            </w:r>
            <w:r w:rsidR="003201D4">
              <w:rPr>
                <w:rFonts w:ascii="Arial" w:hAnsi="Arial" w:cs="Arial"/>
                <w:b/>
                <w:sz w:val="22"/>
                <w:szCs w:val="22"/>
              </w:rPr>
              <w:t>9</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34F40" w:rsidP="005F0579">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E34F40" w:rsidRDefault="00E34F40" w:rsidP="00E34F40">
            <w:pPr>
              <w:pStyle w:val="ListParagraph"/>
              <w:numPr>
                <w:ilvl w:val="0"/>
                <w:numId w:val="27"/>
              </w:numPr>
              <w:rPr>
                <w:rFonts w:ascii="Arial" w:hAnsi="Arial" w:cs="Arial"/>
                <w:sz w:val="22"/>
                <w:szCs w:val="22"/>
              </w:rPr>
            </w:pPr>
            <w:r w:rsidRPr="00E34F40">
              <w:rPr>
                <w:rFonts w:ascii="Arial" w:hAnsi="Arial" w:cs="Arial"/>
                <w:sz w:val="22"/>
                <w:szCs w:val="22"/>
              </w:rPr>
              <w:t>To provide a sound appreciation of motorcycle technology and to develop knowledge of basic handling concepts.</w:t>
            </w:r>
          </w:p>
          <w:p w:rsidR="00E34F40" w:rsidRPr="00E34F40" w:rsidRDefault="00E34F40" w:rsidP="00E34F40">
            <w:pPr>
              <w:pStyle w:val="ListParagraph"/>
              <w:numPr>
                <w:ilvl w:val="0"/>
                <w:numId w:val="27"/>
              </w:numPr>
              <w:rPr>
                <w:rFonts w:ascii="Arial" w:hAnsi="Arial" w:cs="Arial"/>
                <w:sz w:val="22"/>
                <w:szCs w:val="22"/>
              </w:rPr>
            </w:pPr>
            <w:r w:rsidRPr="00E34F40">
              <w:rPr>
                <w:rFonts w:ascii="Arial" w:hAnsi="Arial" w:cs="Arial"/>
                <w:sz w:val="22"/>
                <w:szCs w:val="22"/>
              </w:rPr>
              <w:t>The ability to describe the basic handling characteristics of a motorcycle.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34F40" w:rsidRDefault="00E34F40" w:rsidP="00E34F40">
      <w:pPr>
        <w:numPr>
          <w:ilvl w:val="0"/>
          <w:numId w:val="28"/>
        </w:numPr>
        <w:rPr>
          <w:sz w:val="28"/>
          <w:lang w:val="en-US"/>
        </w:rPr>
      </w:pPr>
      <w:r w:rsidRPr="00E34F40">
        <w:rPr>
          <w:sz w:val="28"/>
          <w:lang w:val="en-US"/>
        </w:rPr>
        <w:t xml:space="preserve">Acquire accurately measured geometry data from 2 different motorcycles (Trail, Rake angle, Wheelbase, frame dimensions etc.). Present this data graphically on a motorcycle schematic diagram. These can be supplied if </w:t>
      </w:r>
      <w:proofErr w:type="gramStart"/>
      <w:r w:rsidRPr="00E34F40">
        <w:rPr>
          <w:sz w:val="28"/>
          <w:lang w:val="en-US"/>
        </w:rPr>
        <w:t>required, but</w:t>
      </w:r>
      <w:proofErr w:type="gramEnd"/>
      <w:r w:rsidRPr="00E34F40">
        <w:rPr>
          <w:sz w:val="28"/>
          <w:lang w:val="en-US"/>
        </w:rPr>
        <w:t xml:space="preserve"> use your own if you can. Determine Centre of Gravity positions for the same 2 motorcycles, showing all calculations and add this information to your schematic diagrams. </w:t>
      </w:r>
    </w:p>
    <w:p w:rsidR="00E34F40" w:rsidRPr="00E34F40" w:rsidRDefault="00E34F40" w:rsidP="00E34F40">
      <w:pPr>
        <w:ind w:left="720"/>
        <w:rPr>
          <w:sz w:val="28"/>
          <w:lang w:val="en-US"/>
        </w:rPr>
      </w:pPr>
    </w:p>
    <w:p w:rsidR="00E34F40" w:rsidRDefault="00E34F40" w:rsidP="00E34F40">
      <w:pPr>
        <w:numPr>
          <w:ilvl w:val="0"/>
          <w:numId w:val="28"/>
        </w:numPr>
        <w:rPr>
          <w:sz w:val="28"/>
          <w:lang w:val="en-US"/>
        </w:rPr>
      </w:pPr>
      <w:r w:rsidRPr="00E34F40">
        <w:rPr>
          <w:sz w:val="28"/>
          <w:lang w:val="en-US"/>
        </w:rPr>
        <w:t xml:space="preserve">Using technical information from the workshop manuals, determine the gear ratios for the bike of your choice and use this information to calculate the maximum possible speed of the bike. Considering the forces acting against the motorcycle at high speed you should try and determine if the motorcycle has enough power to reach this top speed. You should prepare an excel sheet to show all this information and to determine the power/speed requirements for the bike of your choice. </w:t>
      </w:r>
    </w:p>
    <w:p w:rsidR="00E34F40" w:rsidRPr="00E34F40" w:rsidRDefault="00E34F40" w:rsidP="00E34F40">
      <w:pPr>
        <w:ind w:left="720"/>
        <w:rPr>
          <w:sz w:val="28"/>
          <w:lang w:val="en-US"/>
        </w:rPr>
      </w:pPr>
    </w:p>
    <w:p w:rsidR="00E34F40" w:rsidRDefault="00E34F40" w:rsidP="00E34F40">
      <w:pPr>
        <w:numPr>
          <w:ilvl w:val="0"/>
          <w:numId w:val="28"/>
        </w:numPr>
        <w:rPr>
          <w:sz w:val="28"/>
          <w:lang w:val="en-US"/>
        </w:rPr>
      </w:pPr>
      <w:r w:rsidRPr="00E34F40">
        <w:rPr>
          <w:sz w:val="28"/>
          <w:lang w:val="en-US"/>
        </w:rPr>
        <w:t xml:space="preserve">Use the information acquired above to explain, in detail, the known handling characteristics for the two machines analysed and the differences in their attitude under dynamic situations. </w:t>
      </w:r>
    </w:p>
    <w:p w:rsidR="00E34F40" w:rsidRPr="00E34F40" w:rsidRDefault="00E34F40" w:rsidP="00E34F40">
      <w:pPr>
        <w:ind w:left="720"/>
        <w:rPr>
          <w:sz w:val="28"/>
          <w:lang w:val="en-US"/>
        </w:rPr>
      </w:pPr>
    </w:p>
    <w:p w:rsidR="00E34F40" w:rsidRDefault="00E34F40" w:rsidP="00E34F40">
      <w:pPr>
        <w:numPr>
          <w:ilvl w:val="0"/>
          <w:numId w:val="28"/>
        </w:numPr>
        <w:rPr>
          <w:sz w:val="28"/>
          <w:lang w:val="en-US"/>
        </w:rPr>
      </w:pPr>
      <w:r w:rsidRPr="00E34F40">
        <w:rPr>
          <w:sz w:val="28"/>
          <w:lang w:val="en-US"/>
        </w:rPr>
        <w:t>Acquire geometry data for 2 other modern motorcycles (</w:t>
      </w:r>
      <w:proofErr w:type="spellStart"/>
      <w:r w:rsidRPr="00E34F40">
        <w:rPr>
          <w:sz w:val="28"/>
          <w:lang w:val="en-US"/>
        </w:rPr>
        <w:t>e.g</w:t>
      </w:r>
      <w:proofErr w:type="spellEnd"/>
      <w:r w:rsidRPr="00E34F40">
        <w:rPr>
          <w:sz w:val="28"/>
          <w:lang w:val="en-US"/>
        </w:rPr>
        <w:t xml:space="preserve"> MotoGP, WSB, Paris Dakar, Custom.) Use this geometry information to explain how the design of the motorcycle has been tailored to its application. How does the geometry of each motorcycle relate to its handling characteristics and performance? </w:t>
      </w:r>
    </w:p>
    <w:p w:rsidR="00E34F40" w:rsidRPr="00E34F40" w:rsidRDefault="00E34F40" w:rsidP="00E34F40">
      <w:pPr>
        <w:ind w:left="720"/>
        <w:rPr>
          <w:sz w:val="28"/>
          <w:lang w:val="en-US"/>
        </w:rPr>
      </w:pPr>
    </w:p>
    <w:p w:rsidR="00E34F40" w:rsidRDefault="00E34F40" w:rsidP="00E34F40">
      <w:pPr>
        <w:numPr>
          <w:ilvl w:val="0"/>
          <w:numId w:val="28"/>
        </w:numPr>
        <w:rPr>
          <w:sz w:val="28"/>
          <w:lang w:val="en-US"/>
        </w:rPr>
      </w:pPr>
      <w:r w:rsidRPr="00E34F40">
        <w:rPr>
          <w:sz w:val="28"/>
          <w:lang w:val="en-US"/>
        </w:rPr>
        <w:t xml:space="preserve">Use all this information to recommend any alterations, which could be made to improve the handling characteristics of any of the bikes you have physically measured. </w:t>
      </w:r>
    </w:p>
    <w:p w:rsidR="00E34F40" w:rsidRPr="00E34F40" w:rsidRDefault="00E34F40" w:rsidP="00E34F40">
      <w:pPr>
        <w:ind w:left="720"/>
        <w:rPr>
          <w:sz w:val="28"/>
          <w:lang w:val="en-US"/>
        </w:rPr>
      </w:pPr>
    </w:p>
    <w:p w:rsidR="00E34F40" w:rsidRPr="00E34F40" w:rsidRDefault="00E34F40" w:rsidP="00E34F40">
      <w:pPr>
        <w:rPr>
          <w:sz w:val="28"/>
          <w:lang w:val="en-US"/>
        </w:rPr>
      </w:pPr>
      <w:r w:rsidRPr="00E34F40">
        <w:rPr>
          <w:sz w:val="28"/>
          <w:lang w:val="en-US"/>
        </w:rPr>
        <w:t>(All information, diagrams and photos should be appropriately referenced to the texts/books/articles from which they originated).</w:t>
      </w:r>
    </w:p>
    <w:p w:rsidR="005B134C" w:rsidRDefault="005B134C" w:rsidP="005B134C">
      <w:pPr>
        <w:rPr>
          <w:sz w:val="28"/>
          <w:szCs w:val="28"/>
        </w:rPr>
      </w:pPr>
    </w:p>
    <w:p w:rsidR="005B134C" w:rsidRDefault="005B134C"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E34F40" w:rsidRDefault="00E34F40" w:rsidP="005B134C">
      <w:pPr>
        <w:rPr>
          <w:sz w:val="28"/>
          <w:szCs w:val="28"/>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4F40" w:rsidRPr="00E34F40">
        <w:rPr>
          <w:rFonts w:ascii="Arial" w:hAnsi="Arial" w:cs="Arial"/>
          <w:i/>
          <w:color w:val="FF0000"/>
          <w:sz w:val="22"/>
          <w:szCs w:val="22"/>
        </w:rPr>
        <w:t>Marks in this section are for your research and evidence of supporting reading of</w:t>
      </w:r>
      <w:r w:rsidR="00E34F40">
        <w:rPr>
          <w:rFonts w:ascii="Arial" w:hAnsi="Arial" w:cs="Arial"/>
          <w:i/>
          <w:color w:val="FF0000"/>
          <w:sz w:val="22"/>
          <w:szCs w:val="22"/>
        </w:rPr>
        <w:t xml:space="preserve"> Motorcycle Dynamics, handling, and technology</w:t>
      </w:r>
      <w:r w:rsidR="002B3C5C" w:rsidRPr="002B3C5C">
        <w:rPr>
          <w:rFonts w:ascii="Arial" w:hAnsi="Arial" w:cs="Arial"/>
          <w:i/>
          <w:color w:val="FF0000"/>
          <w:sz w:val="22"/>
          <w:szCs w:val="22"/>
        </w:rPr>
        <w:t>. References should be produced using the correct Harvard Referencing Conventions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4F40" w:rsidRPr="00E34F40">
        <w:rPr>
          <w:rFonts w:ascii="Arial" w:hAnsi="Arial" w:cs="Arial"/>
          <w:i/>
          <w:color w:val="FF0000"/>
          <w:sz w:val="22"/>
          <w:szCs w:val="22"/>
        </w:rPr>
        <w:t>You need to demonstrate your understanding and knowledge of</w:t>
      </w:r>
      <w:r w:rsidR="00E34F40">
        <w:rPr>
          <w:rFonts w:ascii="Arial" w:hAnsi="Arial" w:cs="Arial"/>
          <w:i/>
          <w:color w:val="FF0000"/>
          <w:sz w:val="22"/>
          <w:szCs w:val="22"/>
        </w:rPr>
        <w:t xml:space="preserve"> the various handling characteristics of a motorcycle, the various geometry terminology and how it affects handling.</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methodology should discuss the steps taken to complete the required task </w:t>
      </w:r>
      <w:r w:rsidR="00E34F40">
        <w:rPr>
          <w:rFonts w:ascii="Arial" w:hAnsi="Arial" w:cs="Arial"/>
          <w:i/>
          <w:color w:val="FF0000"/>
          <w:sz w:val="22"/>
          <w:szCs w:val="22"/>
        </w:rPr>
        <w:t xml:space="preserve">and will also </w:t>
      </w:r>
      <w:r w:rsidR="005D2591">
        <w:rPr>
          <w:rFonts w:ascii="Arial" w:hAnsi="Arial" w:cs="Arial"/>
          <w:i/>
          <w:color w:val="FF0000"/>
          <w:sz w:val="22"/>
          <w:szCs w:val="22"/>
        </w:rPr>
        <w:t xml:space="preserve">include </w:t>
      </w:r>
      <w:r w:rsidR="00E34F40">
        <w:rPr>
          <w:rFonts w:ascii="Arial" w:hAnsi="Arial" w:cs="Arial"/>
          <w:i/>
          <w:color w:val="FF0000"/>
          <w:sz w:val="22"/>
          <w:szCs w:val="22"/>
        </w:rPr>
        <w:t xml:space="preserve">any analysis </w:t>
      </w:r>
      <w:r w:rsidR="005D2591">
        <w:rPr>
          <w:rFonts w:ascii="Arial" w:hAnsi="Arial" w:cs="Arial"/>
          <w:i/>
          <w:color w:val="FF0000"/>
          <w:sz w:val="22"/>
          <w:szCs w:val="22"/>
        </w:rPr>
        <w:t>of the completed tasks (e.g. calculations and results of the power/speed requirements).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7CCF" w:rsidRPr="00227CCF">
        <w:rPr>
          <w:rFonts w:ascii="Arial" w:hAnsi="Arial" w:cs="Arial"/>
          <w:i/>
          <w:color w:val="FF0000"/>
          <w:sz w:val="22"/>
          <w:szCs w:val="22"/>
        </w:rPr>
        <w:t>You will be marked on your methodology within</w:t>
      </w:r>
      <w:r w:rsidR="00227CCF">
        <w:rPr>
          <w:rFonts w:ascii="Arial" w:hAnsi="Arial" w:cs="Arial"/>
          <w:i/>
          <w:color w:val="FF0000"/>
          <w:sz w:val="22"/>
          <w:szCs w:val="22"/>
        </w:rPr>
        <w:t xml:space="preserve"> the various tasks, such as measuring techniques (geometry/obtaining frontal area for drag calculations), depth of detail and methods for the calculations (Excel etc).</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This section will mark the quality of the technical report produced, including the presentation of the information. The use of diagrams and figures to demonstrate the processes used will also impact on this section.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27CCF" w:rsidP="00152E9D">
            <w:pPr>
              <w:jc w:val="center"/>
              <w:rPr>
                <w:rFonts w:ascii="Arial" w:hAnsi="Arial" w:cs="Arial"/>
                <w:sz w:val="32"/>
              </w:rPr>
            </w:pPr>
            <w:r>
              <w:rPr>
                <w:rFonts w:ascii="Arial" w:hAnsi="Arial" w:cs="Arial"/>
                <w:sz w:val="32"/>
              </w:rPr>
              <w:t>1</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27CCF" w:rsidP="00152E9D">
            <w:pPr>
              <w:jc w:val="center"/>
              <w:rPr>
                <w:rFonts w:ascii="Arial" w:hAnsi="Arial" w:cs="Arial"/>
                <w:sz w:val="32"/>
              </w:rPr>
            </w:pPr>
            <w:r>
              <w:rPr>
                <w:rFonts w:ascii="Arial" w:hAnsi="Arial" w:cs="Arial"/>
                <w:sz w:val="32"/>
              </w:rPr>
              <w:t>3</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27CCF" w:rsidP="00152E9D">
            <w:pPr>
              <w:jc w:val="center"/>
              <w:rPr>
                <w:rFonts w:ascii="Arial" w:hAnsi="Arial" w:cs="Arial"/>
                <w:sz w:val="32"/>
              </w:rPr>
            </w:pPr>
            <w:r>
              <w:rPr>
                <w:rFonts w:ascii="Arial" w:hAnsi="Arial" w:cs="Arial"/>
                <w:sz w:val="32"/>
              </w:rPr>
              <w:t>3</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27CCF" w:rsidP="00152E9D">
            <w:pPr>
              <w:jc w:val="center"/>
              <w:rPr>
                <w:rFonts w:ascii="Arial" w:hAnsi="Arial" w:cs="Arial"/>
                <w:sz w:val="32"/>
              </w:rPr>
            </w:pPr>
            <w:r>
              <w:rPr>
                <w:rFonts w:ascii="Arial" w:hAnsi="Arial" w:cs="Arial"/>
                <w:sz w:val="32"/>
              </w:rPr>
              <w:t>1</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Default="007D5DE2"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Pr="00F65EEE" w:rsidRDefault="00227CCF"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Default="007D5DE2"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Pr="00F65EEE" w:rsidRDefault="00227CCF"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677C" w:rsidRDefault="0000677C">
      <w:r>
        <w:separator/>
      </w:r>
    </w:p>
  </w:endnote>
  <w:endnote w:type="continuationSeparator" w:id="0">
    <w:p w:rsidR="0000677C" w:rsidRDefault="000067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D175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D1752">
      <w:rPr>
        <w:b/>
        <w:noProof/>
      </w:rPr>
      <w:t>14</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677C" w:rsidRDefault="0000677C">
      <w:r>
        <w:separator/>
      </w:r>
    </w:p>
  </w:footnote>
  <w:footnote w:type="continuationSeparator" w:id="0">
    <w:p w:rsidR="0000677C" w:rsidRDefault="000067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6"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24"/>
  </w:num>
  <w:num w:numId="4">
    <w:abstractNumId w:val="18"/>
  </w:num>
  <w:num w:numId="5">
    <w:abstractNumId w:val="12"/>
  </w:num>
  <w:num w:numId="6">
    <w:abstractNumId w:val="23"/>
  </w:num>
  <w:num w:numId="7">
    <w:abstractNumId w:val="7"/>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8"/>
  </w:num>
  <w:num w:numId="15">
    <w:abstractNumId w:val="0"/>
  </w:num>
  <w:num w:numId="16">
    <w:abstractNumId w:val="11"/>
  </w:num>
  <w:num w:numId="17">
    <w:abstractNumId w:val="13"/>
  </w:num>
  <w:num w:numId="18">
    <w:abstractNumId w:val="17"/>
  </w:num>
  <w:num w:numId="19">
    <w:abstractNumId w:val="26"/>
  </w:num>
  <w:num w:numId="20">
    <w:abstractNumId w:val="4"/>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9"/>
  </w:num>
  <w:num w:numId="25">
    <w:abstractNumId w:val="22"/>
  </w:num>
  <w:num w:numId="26">
    <w:abstractNumId w:val="3"/>
  </w:num>
  <w:num w:numId="27">
    <w:abstractNumId w:val="2"/>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7C"/>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CF"/>
    <w:rsid w:val="00235F71"/>
    <w:rsid w:val="002444CA"/>
    <w:rsid w:val="00260DE6"/>
    <w:rsid w:val="00273FEE"/>
    <w:rsid w:val="002762D3"/>
    <w:rsid w:val="0028204E"/>
    <w:rsid w:val="0028591B"/>
    <w:rsid w:val="002878BF"/>
    <w:rsid w:val="00291841"/>
    <w:rsid w:val="002B3C5C"/>
    <w:rsid w:val="002C449B"/>
    <w:rsid w:val="002C6040"/>
    <w:rsid w:val="002D5B3F"/>
    <w:rsid w:val="002E272E"/>
    <w:rsid w:val="002F5778"/>
    <w:rsid w:val="003201D4"/>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0C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6BEF"/>
    <w:rsid w:val="00577917"/>
    <w:rsid w:val="0058048A"/>
    <w:rsid w:val="00590667"/>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7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098"/>
    <w:rsid w:val="00965881"/>
    <w:rsid w:val="0097652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4F40"/>
    <w:rsid w:val="00E51AAC"/>
    <w:rsid w:val="00E66CC0"/>
    <w:rsid w:val="00E728A9"/>
    <w:rsid w:val="00E807D9"/>
    <w:rsid w:val="00EA0F4E"/>
    <w:rsid w:val="00EA295B"/>
    <w:rsid w:val="00EA3B9B"/>
    <w:rsid w:val="00EA6801"/>
    <w:rsid w:val="00EB4F96"/>
    <w:rsid w:val="00EB7383"/>
    <w:rsid w:val="00ED7072"/>
    <w:rsid w:val="00EE29C8"/>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484EB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AD3BFD-85EB-486F-87A7-06A52E086069}">
  <ds:schemaRefs>
    <ds:schemaRef ds:uri="http://schemas.microsoft.com/sharepoint/v3/contenttype/forms"/>
  </ds:schemaRefs>
</ds:datastoreItem>
</file>

<file path=customXml/itemProps2.xml><?xml version="1.0" encoding="utf-8"?>
<ds:datastoreItem xmlns:ds="http://schemas.openxmlformats.org/officeDocument/2006/customXml" ds:itemID="{D95930A0-3010-4E6A-B27B-674E77C9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9</Pages>
  <Words>3075</Words>
  <Characters>17531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Harrison</cp:lastModifiedBy>
  <cp:revision>4</cp:revision>
  <cp:lastPrinted>2014-10-10T07:42:00Z</cp:lastPrinted>
  <dcterms:created xsi:type="dcterms:W3CDTF">2018-09-19T12:59:00Z</dcterms:created>
  <dcterms:modified xsi:type="dcterms:W3CDTF">2019-09-30T20:50:00Z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