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950FA" w14:textId="77777777" w:rsidR="006E4408" w:rsidRDefault="006E4408"/>
    <w:p w14:paraId="2AE46635" w14:textId="77777777" w:rsidR="009269C7" w:rsidRDefault="009269C7"/>
    <w:p w14:paraId="1731BB80" w14:textId="77777777" w:rsidR="009269C7" w:rsidRDefault="009269C7"/>
    <w:p w14:paraId="69F2D279" w14:textId="77777777" w:rsidR="009269C7" w:rsidRPr="009269C7" w:rsidRDefault="009269C7" w:rsidP="009269C7">
      <w:pPr>
        <w:jc w:val="center"/>
        <w:rPr>
          <w:sz w:val="40"/>
          <w:szCs w:val="40"/>
        </w:rPr>
      </w:pPr>
      <w:r w:rsidRPr="009269C7">
        <w:rPr>
          <w:sz w:val="40"/>
          <w:szCs w:val="40"/>
        </w:rPr>
        <w:t>Project Management</w:t>
      </w:r>
    </w:p>
    <w:p w14:paraId="238155E8" w14:textId="77777777" w:rsidR="009269C7" w:rsidRDefault="009269C7" w:rsidP="009269C7">
      <w:pPr>
        <w:jc w:val="center"/>
        <w:rPr>
          <w:sz w:val="40"/>
          <w:szCs w:val="40"/>
        </w:rPr>
      </w:pPr>
      <w:r w:rsidRPr="009269C7">
        <w:rPr>
          <w:sz w:val="40"/>
          <w:szCs w:val="40"/>
        </w:rPr>
        <w:t>LCBB5005</w:t>
      </w:r>
    </w:p>
    <w:p w14:paraId="33C978FA" w14:textId="41A25C45" w:rsidR="00872940" w:rsidRDefault="00203D2E" w:rsidP="009269C7">
      <w:pPr>
        <w:jc w:val="center"/>
        <w:rPr>
          <w:sz w:val="40"/>
          <w:szCs w:val="40"/>
        </w:rPr>
      </w:pPr>
      <w:r>
        <w:rPr>
          <w:sz w:val="40"/>
          <w:szCs w:val="40"/>
        </w:rPr>
        <w:t>Assignment 2</w:t>
      </w:r>
    </w:p>
    <w:p w14:paraId="5332E48A" w14:textId="77777777" w:rsidR="00754943" w:rsidRPr="009269C7" w:rsidRDefault="00754943" w:rsidP="009269C7">
      <w:pPr>
        <w:jc w:val="center"/>
        <w:rPr>
          <w:sz w:val="40"/>
          <w:szCs w:val="40"/>
        </w:rPr>
      </w:pPr>
    </w:p>
    <w:p w14:paraId="6276542D" w14:textId="77777777" w:rsidR="009269C7" w:rsidRPr="009269C7" w:rsidRDefault="009269C7" w:rsidP="009269C7">
      <w:pPr>
        <w:jc w:val="center"/>
        <w:rPr>
          <w:sz w:val="40"/>
          <w:szCs w:val="40"/>
        </w:rPr>
      </w:pPr>
    </w:p>
    <w:p w14:paraId="70883E93" w14:textId="77777777" w:rsidR="009269C7" w:rsidRPr="009269C7" w:rsidRDefault="009269C7" w:rsidP="009269C7">
      <w:pPr>
        <w:jc w:val="center"/>
        <w:rPr>
          <w:sz w:val="40"/>
          <w:szCs w:val="40"/>
        </w:rPr>
      </w:pPr>
    </w:p>
    <w:p w14:paraId="35D593C0" w14:textId="77777777" w:rsidR="009269C7" w:rsidRDefault="009269C7"/>
    <w:p w14:paraId="5D91FA73" w14:textId="77777777" w:rsidR="009269C7" w:rsidRDefault="009269C7"/>
    <w:p w14:paraId="4441F57A" w14:textId="77777777" w:rsidR="009269C7" w:rsidRDefault="009269C7"/>
    <w:p w14:paraId="31733225" w14:textId="77777777" w:rsidR="009269C7" w:rsidRDefault="009269C7"/>
    <w:p w14:paraId="2B5793B4" w14:textId="143E4B2F" w:rsidR="009269C7" w:rsidRPr="009269C7" w:rsidRDefault="009269C7">
      <w:pPr>
        <w:rPr>
          <w:i/>
          <w:sz w:val="22"/>
        </w:rPr>
      </w:pPr>
      <w:r w:rsidRPr="009269C7">
        <w:rPr>
          <w:i/>
          <w:sz w:val="22"/>
        </w:rPr>
        <w:t>Student Name:</w:t>
      </w:r>
      <w:r w:rsidR="00197433">
        <w:rPr>
          <w:i/>
          <w:sz w:val="22"/>
        </w:rPr>
        <w:t xml:space="preserve"> Greti Anita Popescu</w:t>
      </w:r>
    </w:p>
    <w:p w14:paraId="59CA2732" w14:textId="5A420308" w:rsidR="009269C7" w:rsidRDefault="00197433">
      <w:pPr>
        <w:rPr>
          <w:i/>
          <w:sz w:val="22"/>
        </w:rPr>
      </w:pPr>
      <w:r>
        <w:rPr>
          <w:i/>
          <w:sz w:val="22"/>
        </w:rPr>
        <w:t xml:space="preserve">Student </w:t>
      </w:r>
      <w:r w:rsidR="009269C7" w:rsidRPr="009269C7">
        <w:rPr>
          <w:i/>
          <w:sz w:val="22"/>
        </w:rPr>
        <w:t>ID:</w:t>
      </w:r>
      <w:r>
        <w:rPr>
          <w:i/>
          <w:sz w:val="22"/>
        </w:rPr>
        <w:t xml:space="preserve"> 2114613</w:t>
      </w:r>
    </w:p>
    <w:p w14:paraId="3B4E9BF4" w14:textId="77777777" w:rsidR="009269C7" w:rsidRDefault="009269C7">
      <w:pPr>
        <w:rPr>
          <w:sz w:val="22"/>
        </w:rPr>
      </w:pPr>
    </w:p>
    <w:p w14:paraId="51C1C3F8" w14:textId="77777777" w:rsidR="009269C7" w:rsidRDefault="009269C7">
      <w:pPr>
        <w:rPr>
          <w:sz w:val="22"/>
        </w:rPr>
      </w:pPr>
    </w:p>
    <w:p w14:paraId="1187E341" w14:textId="77777777" w:rsidR="009269C7" w:rsidRDefault="009269C7">
      <w:pPr>
        <w:rPr>
          <w:sz w:val="22"/>
        </w:rPr>
      </w:pPr>
    </w:p>
    <w:p w14:paraId="2525E625" w14:textId="77777777" w:rsidR="009269C7" w:rsidRDefault="009269C7">
      <w:pPr>
        <w:rPr>
          <w:sz w:val="22"/>
        </w:rPr>
      </w:pPr>
    </w:p>
    <w:p w14:paraId="39FACF64" w14:textId="77777777" w:rsidR="009269C7" w:rsidRDefault="009269C7">
      <w:pPr>
        <w:rPr>
          <w:sz w:val="22"/>
        </w:rPr>
      </w:pPr>
    </w:p>
    <w:p w14:paraId="65F300C6" w14:textId="77777777" w:rsidR="009269C7" w:rsidRDefault="009269C7">
      <w:pPr>
        <w:rPr>
          <w:sz w:val="22"/>
        </w:rPr>
      </w:pPr>
    </w:p>
    <w:p w14:paraId="367196C7" w14:textId="77777777" w:rsidR="009269C7" w:rsidRDefault="009269C7">
      <w:pPr>
        <w:rPr>
          <w:sz w:val="22"/>
        </w:rPr>
      </w:pPr>
    </w:p>
    <w:p w14:paraId="3EB22AE2" w14:textId="77777777" w:rsidR="009269C7" w:rsidRDefault="009269C7">
      <w:pPr>
        <w:rPr>
          <w:sz w:val="22"/>
        </w:rPr>
      </w:pPr>
    </w:p>
    <w:p w14:paraId="5423EABB" w14:textId="77777777" w:rsidR="009269C7" w:rsidRDefault="009269C7">
      <w:pPr>
        <w:rPr>
          <w:sz w:val="22"/>
        </w:rPr>
      </w:pPr>
    </w:p>
    <w:p w14:paraId="00F0DE7B" w14:textId="77777777" w:rsidR="009269C7" w:rsidRDefault="009269C7">
      <w:pPr>
        <w:rPr>
          <w:sz w:val="22"/>
        </w:rPr>
      </w:pPr>
    </w:p>
    <w:p w14:paraId="3393C04B" w14:textId="77777777" w:rsidR="009269C7" w:rsidRDefault="009269C7">
      <w:pPr>
        <w:rPr>
          <w:sz w:val="22"/>
        </w:rPr>
      </w:pPr>
    </w:p>
    <w:p w14:paraId="4644CC26" w14:textId="77777777" w:rsidR="00893DBE" w:rsidRDefault="00893DBE" w:rsidP="00F506D1">
      <w:pPr>
        <w:spacing w:line="360" w:lineRule="auto"/>
        <w:jc w:val="both"/>
        <w:rPr>
          <w:rStyle w:val="Heading1Char"/>
        </w:rPr>
        <w:sectPr w:rsidR="00893DBE">
          <w:footerReference w:type="default" r:id="rId7"/>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lang w:eastAsia="en-US"/>
        </w:rPr>
        <w:id w:val="1725956475"/>
        <w:docPartObj>
          <w:docPartGallery w:val="Table of Contents"/>
          <w:docPartUnique/>
        </w:docPartObj>
      </w:sdtPr>
      <w:sdtEndPr>
        <w:rPr>
          <w:noProof/>
        </w:rPr>
      </w:sdtEndPr>
      <w:sdtContent>
        <w:p w14:paraId="5858970C" w14:textId="77777777" w:rsidR="00893DBE" w:rsidRDefault="00893DBE">
          <w:pPr>
            <w:pStyle w:val="TOCHeading"/>
          </w:pPr>
          <w:r>
            <w:t>Contents</w:t>
          </w:r>
        </w:p>
        <w:p w14:paraId="59A78338" w14:textId="77777777" w:rsidR="00872940" w:rsidRDefault="00893DB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0825499" w:history="1">
            <w:r w:rsidR="00872940" w:rsidRPr="008E241D">
              <w:rPr>
                <w:rStyle w:val="Hyperlink"/>
                <w:noProof/>
              </w:rPr>
              <w:t>Introduction</w:t>
            </w:r>
            <w:r w:rsidR="00872940">
              <w:rPr>
                <w:noProof/>
                <w:webHidden/>
              </w:rPr>
              <w:tab/>
            </w:r>
            <w:r w:rsidR="00872940">
              <w:rPr>
                <w:noProof/>
                <w:webHidden/>
              </w:rPr>
              <w:fldChar w:fldCharType="begin"/>
            </w:r>
            <w:r w:rsidR="00872940">
              <w:rPr>
                <w:noProof/>
                <w:webHidden/>
              </w:rPr>
              <w:instrText xml:space="preserve"> PAGEREF _Toc140825499 \h </w:instrText>
            </w:r>
            <w:r w:rsidR="00872940">
              <w:rPr>
                <w:noProof/>
                <w:webHidden/>
              </w:rPr>
            </w:r>
            <w:r w:rsidR="00872940">
              <w:rPr>
                <w:noProof/>
                <w:webHidden/>
              </w:rPr>
              <w:fldChar w:fldCharType="separate"/>
            </w:r>
            <w:r w:rsidR="00872940">
              <w:rPr>
                <w:noProof/>
                <w:webHidden/>
              </w:rPr>
              <w:t>4</w:t>
            </w:r>
            <w:r w:rsidR="00872940">
              <w:rPr>
                <w:noProof/>
                <w:webHidden/>
              </w:rPr>
              <w:fldChar w:fldCharType="end"/>
            </w:r>
          </w:hyperlink>
        </w:p>
        <w:p w14:paraId="0A61EFB6" w14:textId="77777777" w:rsidR="00872940" w:rsidRDefault="00A55F3E">
          <w:pPr>
            <w:pStyle w:val="TOC1"/>
            <w:tabs>
              <w:tab w:val="right" w:leader="dot" w:pos="9350"/>
            </w:tabs>
            <w:rPr>
              <w:rFonts w:asciiTheme="minorHAnsi" w:eastAsiaTheme="minorEastAsia" w:hAnsiTheme="minorHAnsi"/>
              <w:noProof/>
              <w:sz w:val="22"/>
            </w:rPr>
          </w:pPr>
          <w:hyperlink w:anchor="_Toc140825500" w:history="1">
            <w:r w:rsidR="00872940" w:rsidRPr="008E241D">
              <w:rPr>
                <w:rStyle w:val="Hyperlink"/>
                <w:noProof/>
              </w:rPr>
              <w:t>Main Body</w:t>
            </w:r>
            <w:r w:rsidR="00872940">
              <w:rPr>
                <w:noProof/>
                <w:webHidden/>
              </w:rPr>
              <w:tab/>
            </w:r>
            <w:r w:rsidR="00872940">
              <w:rPr>
                <w:noProof/>
                <w:webHidden/>
              </w:rPr>
              <w:fldChar w:fldCharType="begin"/>
            </w:r>
            <w:r w:rsidR="00872940">
              <w:rPr>
                <w:noProof/>
                <w:webHidden/>
              </w:rPr>
              <w:instrText xml:space="preserve"> PAGEREF _Toc140825500 \h </w:instrText>
            </w:r>
            <w:r w:rsidR="00872940">
              <w:rPr>
                <w:noProof/>
                <w:webHidden/>
              </w:rPr>
            </w:r>
            <w:r w:rsidR="00872940">
              <w:rPr>
                <w:noProof/>
                <w:webHidden/>
              </w:rPr>
              <w:fldChar w:fldCharType="separate"/>
            </w:r>
            <w:r w:rsidR="00872940">
              <w:rPr>
                <w:noProof/>
                <w:webHidden/>
              </w:rPr>
              <w:t>5</w:t>
            </w:r>
            <w:r w:rsidR="00872940">
              <w:rPr>
                <w:noProof/>
                <w:webHidden/>
              </w:rPr>
              <w:fldChar w:fldCharType="end"/>
            </w:r>
          </w:hyperlink>
        </w:p>
        <w:p w14:paraId="6A35CFF6" w14:textId="77777777" w:rsidR="00872940" w:rsidRDefault="00A55F3E">
          <w:pPr>
            <w:pStyle w:val="TOC2"/>
            <w:tabs>
              <w:tab w:val="right" w:leader="dot" w:pos="9350"/>
            </w:tabs>
            <w:rPr>
              <w:rFonts w:asciiTheme="minorHAnsi" w:eastAsiaTheme="minorEastAsia" w:hAnsiTheme="minorHAnsi"/>
              <w:noProof/>
              <w:sz w:val="22"/>
            </w:rPr>
          </w:pPr>
          <w:hyperlink w:anchor="_Toc140825501" w:history="1">
            <w:r w:rsidR="00872940" w:rsidRPr="008E241D">
              <w:rPr>
                <w:rStyle w:val="Hyperlink"/>
                <w:noProof/>
              </w:rPr>
              <w:t>Current progress</w:t>
            </w:r>
            <w:r w:rsidR="00872940">
              <w:rPr>
                <w:noProof/>
                <w:webHidden/>
              </w:rPr>
              <w:tab/>
            </w:r>
            <w:r w:rsidR="00872940">
              <w:rPr>
                <w:noProof/>
                <w:webHidden/>
              </w:rPr>
              <w:fldChar w:fldCharType="begin"/>
            </w:r>
            <w:r w:rsidR="00872940">
              <w:rPr>
                <w:noProof/>
                <w:webHidden/>
              </w:rPr>
              <w:instrText xml:space="preserve"> PAGEREF _Toc140825501 \h </w:instrText>
            </w:r>
            <w:r w:rsidR="00872940">
              <w:rPr>
                <w:noProof/>
                <w:webHidden/>
              </w:rPr>
            </w:r>
            <w:r w:rsidR="00872940">
              <w:rPr>
                <w:noProof/>
                <w:webHidden/>
              </w:rPr>
              <w:fldChar w:fldCharType="separate"/>
            </w:r>
            <w:r w:rsidR="00872940">
              <w:rPr>
                <w:noProof/>
                <w:webHidden/>
              </w:rPr>
              <w:t>5</w:t>
            </w:r>
            <w:r w:rsidR="00872940">
              <w:rPr>
                <w:noProof/>
                <w:webHidden/>
              </w:rPr>
              <w:fldChar w:fldCharType="end"/>
            </w:r>
          </w:hyperlink>
        </w:p>
        <w:p w14:paraId="2D780F13" w14:textId="77777777" w:rsidR="00872940" w:rsidRDefault="00A55F3E">
          <w:pPr>
            <w:pStyle w:val="TOC2"/>
            <w:tabs>
              <w:tab w:val="right" w:leader="dot" w:pos="9350"/>
            </w:tabs>
            <w:rPr>
              <w:rFonts w:asciiTheme="minorHAnsi" w:eastAsiaTheme="minorEastAsia" w:hAnsiTheme="minorHAnsi"/>
              <w:noProof/>
              <w:sz w:val="22"/>
            </w:rPr>
          </w:pPr>
          <w:hyperlink w:anchor="_Toc140825502" w:history="1">
            <w:r w:rsidR="00872940" w:rsidRPr="008E241D">
              <w:rPr>
                <w:rStyle w:val="Hyperlink"/>
                <w:noProof/>
              </w:rPr>
              <w:t>Success or failure</w:t>
            </w:r>
            <w:r w:rsidR="00872940">
              <w:rPr>
                <w:noProof/>
                <w:webHidden/>
              </w:rPr>
              <w:tab/>
            </w:r>
            <w:r w:rsidR="00872940">
              <w:rPr>
                <w:noProof/>
                <w:webHidden/>
              </w:rPr>
              <w:fldChar w:fldCharType="begin"/>
            </w:r>
            <w:r w:rsidR="00872940">
              <w:rPr>
                <w:noProof/>
                <w:webHidden/>
              </w:rPr>
              <w:instrText xml:space="preserve"> PAGEREF _Toc140825502 \h </w:instrText>
            </w:r>
            <w:r w:rsidR="00872940">
              <w:rPr>
                <w:noProof/>
                <w:webHidden/>
              </w:rPr>
            </w:r>
            <w:r w:rsidR="00872940">
              <w:rPr>
                <w:noProof/>
                <w:webHidden/>
              </w:rPr>
              <w:fldChar w:fldCharType="separate"/>
            </w:r>
            <w:r w:rsidR="00872940">
              <w:rPr>
                <w:noProof/>
                <w:webHidden/>
              </w:rPr>
              <w:t>10</w:t>
            </w:r>
            <w:r w:rsidR="00872940">
              <w:rPr>
                <w:noProof/>
                <w:webHidden/>
              </w:rPr>
              <w:fldChar w:fldCharType="end"/>
            </w:r>
          </w:hyperlink>
        </w:p>
        <w:p w14:paraId="71E7054B" w14:textId="77777777" w:rsidR="00872940" w:rsidRDefault="00A55F3E">
          <w:pPr>
            <w:pStyle w:val="TOC2"/>
            <w:tabs>
              <w:tab w:val="right" w:leader="dot" w:pos="9350"/>
            </w:tabs>
            <w:rPr>
              <w:rFonts w:asciiTheme="minorHAnsi" w:eastAsiaTheme="minorEastAsia" w:hAnsiTheme="minorHAnsi"/>
              <w:noProof/>
              <w:sz w:val="22"/>
            </w:rPr>
          </w:pPr>
          <w:hyperlink w:anchor="_Toc140825503" w:history="1">
            <w:r w:rsidR="00872940" w:rsidRPr="008E241D">
              <w:rPr>
                <w:rStyle w:val="Hyperlink"/>
                <w:noProof/>
              </w:rPr>
              <w:t>Justification and recommendation for the similar business</w:t>
            </w:r>
            <w:r w:rsidR="00872940">
              <w:rPr>
                <w:noProof/>
                <w:webHidden/>
              </w:rPr>
              <w:tab/>
            </w:r>
            <w:r w:rsidR="00872940">
              <w:rPr>
                <w:noProof/>
                <w:webHidden/>
              </w:rPr>
              <w:fldChar w:fldCharType="begin"/>
            </w:r>
            <w:r w:rsidR="00872940">
              <w:rPr>
                <w:noProof/>
                <w:webHidden/>
              </w:rPr>
              <w:instrText xml:space="preserve"> PAGEREF _Toc140825503 \h </w:instrText>
            </w:r>
            <w:r w:rsidR="00872940">
              <w:rPr>
                <w:noProof/>
                <w:webHidden/>
              </w:rPr>
            </w:r>
            <w:r w:rsidR="00872940">
              <w:rPr>
                <w:noProof/>
                <w:webHidden/>
              </w:rPr>
              <w:fldChar w:fldCharType="separate"/>
            </w:r>
            <w:r w:rsidR="00872940">
              <w:rPr>
                <w:noProof/>
                <w:webHidden/>
              </w:rPr>
              <w:t>16</w:t>
            </w:r>
            <w:r w:rsidR="00872940">
              <w:rPr>
                <w:noProof/>
                <w:webHidden/>
              </w:rPr>
              <w:fldChar w:fldCharType="end"/>
            </w:r>
          </w:hyperlink>
        </w:p>
        <w:p w14:paraId="46C313B1" w14:textId="77777777" w:rsidR="00872940" w:rsidRDefault="00A55F3E">
          <w:pPr>
            <w:pStyle w:val="TOC1"/>
            <w:tabs>
              <w:tab w:val="right" w:leader="dot" w:pos="9350"/>
            </w:tabs>
            <w:rPr>
              <w:rFonts w:asciiTheme="minorHAnsi" w:eastAsiaTheme="minorEastAsia" w:hAnsiTheme="minorHAnsi"/>
              <w:noProof/>
              <w:sz w:val="22"/>
            </w:rPr>
          </w:pPr>
          <w:hyperlink w:anchor="_Toc140825504" w:history="1">
            <w:r w:rsidR="00872940" w:rsidRPr="008E241D">
              <w:rPr>
                <w:rStyle w:val="Hyperlink"/>
                <w:noProof/>
              </w:rPr>
              <w:t>Conclusion</w:t>
            </w:r>
            <w:r w:rsidR="00872940">
              <w:rPr>
                <w:noProof/>
                <w:webHidden/>
              </w:rPr>
              <w:tab/>
            </w:r>
            <w:r w:rsidR="00872940">
              <w:rPr>
                <w:noProof/>
                <w:webHidden/>
              </w:rPr>
              <w:fldChar w:fldCharType="begin"/>
            </w:r>
            <w:r w:rsidR="00872940">
              <w:rPr>
                <w:noProof/>
                <w:webHidden/>
              </w:rPr>
              <w:instrText xml:space="preserve"> PAGEREF _Toc140825504 \h </w:instrText>
            </w:r>
            <w:r w:rsidR="00872940">
              <w:rPr>
                <w:noProof/>
                <w:webHidden/>
              </w:rPr>
            </w:r>
            <w:r w:rsidR="00872940">
              <w:rPr>
                <w:noProof/>
                <w:webHidden/>
              </w:rPr>
              <w:fldChar w:fldCharType="separate"/>
            </w:r>
            <w:r w:rsidR="00872940">
              <w:rPr>
                <w:noProof/>
                <w:webHidden/>
              </w:rPr>
              <w:t>19</w:t>
            </w:r>
            <w:r w:rsidR="00872940">
              <w:rPr>
                <w:noProof/>
                <w:webHidden/>
              </w:rPr>
              <w:fldChar w:fldCharType="end"/>
            </w:r>
          </w:hyperlink>
        </w:p>
        <w:p w14:paraId="44D75A79" w14:textId="77777777" w:rsidR="00872940" w:rsidRDefault="00A55F3E">
          <w:pPr>
            <w:pStyle w:val="TOC1"/>
            <w:tabs>
              <w:tab w:val="right" w:leader="dot" w:pos="9350"/>
            </w:tabs>
            <w:rPr>
              <w:rFonts w:asciiTheme="minorHAnsi" w:eastAsiaTheme="minorEastAsia" w:hAnsiTheme="minorHAnsi"/>
              <w:noProof/>
              <w:sz w:val="22"/>
            </w:rPr>
          </w:pPr>
          <w:hyperlink w:anchor="_Toc140825505" w:history="1">
            <w:r w:rsidR="00872940" w:rsidRPr="008E241D">
              <w:rPr>
                <w:rStyle w:val="Hyperlink"/>
                <w:noProof/>
              </w:rPr>
              <w:t>References</w:t>
            </w:r>
            <w:r w:rsidR="00872940">
              <w:rPr>
                <w:noProof/>
                <w:webHidden/>
              </w:rPr>
              <w:tab/>
            </w:r>
            <w:r w:rsidR="00872940">
              <w:rPr>
                <w:noProof/>
                <w:webHidden/>
              </w:rPr>
              <w:fldChar w:fldCharType="begin"/>
            </w:r>
            <w:r w:rsidR="00872940">
              <w:rPr>
                <w:noProof/>
                <w:webHidden/>
              </w:rPr>
              <w:instrText xml:space="preserve"> PAGEREF _Toc140825505 \h </w:instrText>
            </w:r>
            <w:r w:rsidR="00872940">
              <w:rPr>
                <w:noProof/>
                <w:webHidden/>
              </w:rPr>
            </w:r>
            <w:r w:rsidR="00872940">
              <w:rPr>
                <w:noProof/>
                <w:webHidden/>
              </w:rPr>
              <w:fldChar w:fldCharType="separate"/>
            </w:r>
            <w:r w:rsidR="00872940">
              <w:rPr>
                <w:noProof/>
                <w:webHidden/>
              </w:rPr>
              <w:t>20</w:t>
            </w:r>
            <w:r w:rsidR="00872940">
              <w:rPr>
                <w:noProof/>
                <w:webHidden/>
              </w:rPr>
              <w:fldChar w:fldCharType="end"/>
            </w:r>
          </w:hyperlink>
        </w:p>
        <w:p w14:paraId="14B6A063" w14:textId="77777777" w:rsidR="00893DBE" w:rsidRDefault="00893DBE">
          <w:r>
            <w:rPr>
              <w:b/>
              <w:bCs/>
              <w:noProof/>
            </w:rPr>
            <w:fldChar w:fldCharType="end"/>
          </w:r>
        </w:p>
      </w:sdtContent>
    </w:sdt>
    <w:p w14:paraId="3D33B3EE" w14:textId="77777777" w:rsidR="00893DBE" w:rsidRDefault="00893DBE" w:rsidP="00F506D1">
      <w:pPr>
        <w:spacing w:line="360" w:lineRule="auto"/>
        <w:jc w:val="both"/>
        <w:rPr>
          <w:rStyle w:val="Heading1Char"/>
        </w:rPr>
        <w:sectPr w:rsidR="00893DBE">
          <w:pgSz w:w="12240" w:h="15840"/>
          <w:pgMar w:top="1440" w:right="1440" w:bottom="1440" w:left="1440" w:header="720" w:footer="720" w:gutter="0"/>
          <w:cols w:space="720"/>
          <w:docGrid w:linePitch="360"/>
        </w:sectPr>
      </w:pPr>
    </w:p>
    <w:p w14:paraId="038A939F" w14:textId="77777777" w:rsidR="00872940" w:rsidRDefault="00872940" w:rsidP="00872940">
      <w:pPr>
        <w:pStyle w:val="Heading1"/>
        <w:spacing w:line="360" w:lineRule="auto"/>
      </w:pPr>
      <w:bookmarkStart w:id="0" w:name="_Toc140825499"/>
      <w:r>
        <w:t>Introduction</w:t>
      </w:r>
      <w:bookmarkEnd w:id="0"/>
    </w:p>
    <w:p w14:paraId="764DEC49" w14:textId="77777777" w:rsidR="009269C7" w:rsidRDefault="009269C7" w:rsidP="00872940">
      <w:pPr>
        <w:spacing w:line="360" w:lineRule="auto"/>
        <w:jc w:val="both"/>
      </w:pPr>
      <w:r>
        <w:t xml:space="preserve">Here in this assignment several important things will be covered about the Hinkley Point C of UK, a Nuclear power point which is built to provide low-carbon electricity for around 6 million homes, create thousands of jobs for the people and bring a blasting economic progress in the economy of the UK. The main purpose of this kind of project is basically to protect the environment from pollution of nuclear gas and it will also be able to create job opportunities for about 25000 people among which 1000 apprenticeship will be provided to the people who will be able to learn about the works type as well as be trained and finally will be good at technology based workings. In the first assignment we showed the evaluation process of this project and here </w:t>
      </w:r>
      <w:r w:rsidR="0020479A">
        <w:t>a valid statement will be provided based on that evaluation process as well as various kinds of forecasting and calculations will be performed here to support the evaluation process. In this assignment basically several topics will be covered like an estimation about the project’s current progress, whether the project will be successful or a failure one in the future and various kinds justifications will be provided strongly based on the learning learnt in the classroom to make our statement about the future of the project to make a valid one.</w:t>
      </w:r>
    </w:p>
    <w:p w14:paraId="266EAF32" w14:textId="77777777" w:rsidR="0068447B" w:rsidRDefault="0068447B" w:rsidP="00872940">
      <w:pPr>
        <w:spacing w:line="360" w:lineRule="auto"/>
        <w:jc w:val="both"/>
      </w:pPr>
    </w:p>
    <w:p w14:paraId="7F43E29C" w14:textId="77777777" w:rsidR="0068447B" w:rsidRDefault="0068447B" w:rsidP="0020479A">
      <w:pPr>
        <w:spacing w:line="360" w:lineRule="auto"/>
        <w:jc w:val="both"/>
      </w:pPr>
    </w:p>
    <w:p w14:paraId="6A596584" w14:textId="77777777" w:rsidR="0068447B" w:rsidRDefault="0068447B" w:rsidP="0020479A">
      <w:pPr>
        <w:spacing w:line="360" w:lineRule="auto"/>
        <w:jc w:val="both"/>
      </w:pPr>
    </w:p>
    <w:p w14:paraId="02987A0F" w14:textId="77777777" w:rsidR="0068447B" w:rsidRDefault="0068447B" w:rsidP="0020479A">
      <w:pPr>
        <w:spacing w:line="360" w:lineRule="auto"/>
        <w:jc w:val="both"/>
      </w:pPr>
    </w:p>
    <w:p w14:paraId="2E8F43A7" w14:textId="77777777" w:rsidR="0068447B" w:rsidRDefault="0068447B" w:rsidP="0020479A">
      <w:pPr>
        <w:spacing w:line="360" w:lineRule="auto"/>
        <w:jc w:val="both"/>
      </w:pPr>
    </w:p>
    <w:p w14:paraId="49232BF8" w14:textId="77777777" w:rsidR="0068447B" w:rsidRDefault="0068447B" w:rsidP="0020479A">
      <w:pPr>
        <w:spacing w:line="360" w:lineRule="auto"/>
        <w:jc w:val="both"/>
      </w:pPr>
    </w:p>
    <w:p w14:paraId="655AB2D1" w14:textId="77777777" w:rsidR="0068447B" w:rsidRDefault="0068447B" w:rsidP="0020479A">
      <w:pPr>
        <w:spacing w:line="360" w:lineRule="auto"/>
        <w:jc w:val="both"/>
      </w:pPr>
    </w:p>
    <w:p w14:paraId="638AE114" w14:textId="77777777" w:rsidR="0068447B" w:rsidRDefault="0068447B" w:rsidP="0020479A">
      <w:pPr>
        <w:spacing w:line="360" w:lineRule="auto"/>
        <w:jc w:val="both"/>
      </w:pPr>
    </w:p>
    <w:p w14:paraId="61E99E58" w14:textId="77777777" w:rsidR="0068447B" w:rsidRDefault="0068447B" w:rsidP="0020479A">
      <w:pPr>
        <w:spacing w:line="360" w:lineRule="auto"/>
        <w:jc w:val="both"/>
      </w:pPr>
    </w:p>
    <w:p w14:paraId="5A6C8D41" w14:textId="77777777" w:rsidR="00872940" w:rsidRDefault="00872940" w:rsidP="00872940"/>
    <w:p w14:paraId="1173D70D" w14:textId="77777777" w:rsidR="0068447B" w:rsidRPr="00F506D1" w:rsidRDefault="00872940" w:rsidP="00872940">
      <w:pPr>
        <w:pStyle w:val="Heading1"/>
        <w:spacing w:line="360" w:lineRule="auto"/>
      </w:pPr>
      <w:bookmarkStart w:id="1" w:name="_Toc140825500"/>
      <w:r>
        <w:t xml:space="preserve">Main </w:t>
      </w:r>
      <w:r w:rsidR="0068447B" w:rsidRPr="00F506D1">
        <w:t>Body</w:t>
      </w:r>
      <w:bookmarkEnd w:id="1"/>
    </w:p>
    <w:p w14:paraId="240DB86F" w14:textId="77777777" w:rsidR="00872940" w:rsidRDefault="00872940" w:rsidP="00872940">
      <w:pPr>
        <w:spacing w:line="360" w:lineRule="auto"/>
        <w:rPr>
          <w:rStyle w:val="Heading2Char"/>
        </w:rPr>
      </w:pPr>
      <w:bookmarkStart w:id="2" w:name="_Toc140825501"/>
      <w:r>
        <w:rPr>
          <w:rStyle w:val="Heading2Char"/>
        </w:rPr>
        <w:t>Current progress</w:t>
      </w:r>
      <w:bookmarkEnd w:id="2"/>
    </w:p>
    <w:p w14:paraId="3D694255" w14:textId="77777777" w:rsidR="0068447B" w:rsidRPr="00F506D1" w:rsidRDefault="0068447B" w:rsidP="00872940">
      <w:pPr>
        <w:spacing w:line="360" w:lineRule="auto"/>
        <w:jc w:val="both"/>
        <w:rPr>
          <w:rFonts w:cs="Times New Roman"/>
          <w:szCs w:val="24"/>
        </w:rPr>
      </w:pPr>
      <w:r w:rsidRPr="00F506D1">
        <w:rPr>
          <w:rFonts w:cs="Times New Roman"/>
          <w:szCs w:val="24"/>
        </w:rPr>
        <w:t xml:space="preserve">In the first assignment it was seen that the project was good at everything after all. Yeah it is true that the project had to suffer a lot in some cases like managing the financing from the formal and cheapest sources within a particular time period, there was also a problem in the fair coordination of the activities of the project. Besides the project hiring the experts required for the project efficiently and timely. Moreover there was a problem in efficiency and effectiveness of the project in its workings. But apart from these disadvantages the project was able to manage each and every resource that was required for the project. It is a well knowing fact that Nuclear project is like a mega project. In a mega project there is need of </w:t>
      </w:r>
      <w:r w:rsidR="005039BA" w:rsidRPr="00F506D1">
        <w:rPr>
          <w:rFonts w:cs="Times New Roman"/>
          <w:szCs w:val="24"/>
        </w:rPr>
        <w:t>huge amount of money, a lot of resources (human, financial, technological, cognitive etc.</w:t>
      </w:r>
      <w:r w:rsidR="00384451" w:rsidRPr="00F506D1">
        <w:rPr>
          <w:rFonts w:cs="Times New Roman"/>
          <w:szCs w:val="24"/>
        </w:rPr>
        <w:t xml:space="preserve"> (</w:t>
      </w:r>
      <w:r w:rsidR="00384451" w:rsidRPr="00F506D1">
        <w:rPr>
          <w:rFonts w:cs="Times New Roman"/>
          <w:color w:val="222222"/>
          <w:szCs w:val="24"/>
          <w:shd w:val="clear" w:color="auto" w:fill="FFFFFF"/>
        </w:rPr>
        <w:t>Ghodsi et al., 2011</w:t>
      </w:r>
      <w:r w:rsidR="005039BA" w:rsidRPr="00F506D1">
        <w:rPr>
          <w:rFonts w:cs="Times New Roman"/>
          <w:szCs w:val="24"/>
        </w:rPr>
        <w:t xml:space="preserve">), a perfect and strong coordination and controlling system as well. So sometimes a mega project like this project has to face in problem in managing all the things timely and accurately. So sometimes it requires a more extra </w:t>
      </w:r>
      <w:r w:rsidR="0084664F" w:rsidRPr="00F506D1">
        <w:rPr>
          <w:rFonts w:cs="Times New Roman"/>
          <w:szCs w:val="24"/>
        </w:rPr>
        <w:t>time to be completed everything. But project becomes successful if it can manage it at least by trying hard though it may require a time. In the first assignment it was seen that the project was able to manage everything properly although it required extra time in a little bit. Therefore there is a positive possibility for this project to be successful. Now some calculations based on the learning learnt in the class and through some assumptions are going to be provided to support this statement about the current progress of the project.</w:t>
      </w:r>
    </w:p>
    <w:p w14:paraId="0A227FB6" w14:textId="77777777" w:rsidR="00CE5C6E" w:rsidRPr="00F506D1" w:rsidRDefault="00CE5C6E" w:rsidP="00872940">
      <w:pPr>
        <w:spacing w:line="360" w:lineRule="auto"/>
        <w:jc w:val="both"/>
        <w:rPr>
          <w:rFonts w:cs="Times New Roman"/>
          <w:szCs w:val="24"/>
        </w:rPr>
      </w:pPr>
      <w:r w:rsidRPr="00F506D1">
        <w:rPr>
          <w:rFonts w:cs="Times New Roman"/>
          <w:szCs w:val="24"/>
        </w:rPr>
        <w:t>In the following income statement first of several items have been assumed with a reasonable amount based on the performance of the project got from first assignment. Then two forwarding years have been forecasted where the base form of the sales and cost of service sold and other variable costs</w:t>
      </w:r>
      <w:r w:rsidR="0034398B" w:rsidRPr="00F506D1">
        <w:rPr>
          <w:rFonts w:cs="Times New Roman"/>
          <w:szCs w:val="24"/>
        </w:rPr>
        <w:t xml:space="preserve"> (wages, electric bill etc. (</w:t>
      </w:r>
      <w:r w:rsidR="0034398B" w:rsidRPr="00F506D1">
        <w:rPr>
          <w:rFonts w:cs="Times New Roman"/>
          <w:color w:val="222222"/>
          <w:szCs w:val="24"/>
          <w:shd w:val="clear" w:color="auto" w:fill="FFFFFF"/>
        </w:rPr>
        <w:t>Zimmerman, Murillo-Sánchez and Thomas, 2010)</w:t>
      </w:r>
      <w:r w:rsidRPr="00F506D1">
        <w:rPr>
          <w:rFonts w:cs="Times New Roman"/>
          <w:szCs w:val="24"/>
        </w:rPr>
        <w:t xml:space="preserve"> is considered as their average rate of growth from year to year and the fixed costs are the same for all of the years meaning both the raw years and forecasted years.</w:t>
      </w:r>
    </w:p>
    <w:p w14:paraId="688A31DF" w14:textId="77777777" w:rsidR="00CE5C6E" w:rsidRDefault="00CE5C6E" w:rsidP="00F506D1">
      <w:pPr>
        <w:spacing w:line="360" w:lineRule="auto"/>
        <w:jc w:val="both"/>
      </w:pPr>
    </w:p>
    <w:p w14:paraId="18A8202A" w14:textId="77777777" w:rsidR="00A54E0E" w:rsidRDefault="00A54E0E" w:rsidP="0020479A">
      <w:pPr>
        <w:spacing w:line="360" w:lineRule="auto"/>
        <w:jc w:val="both"/>
      </w:pPr>
    </w:p>
    <w:p w14:paraId="04E6B12B" w14:textId="77777777" w:rsidR="00CE5C6E" w:rsidRDefault="00CE5C6E" w:rsidP="0020479A">
      <w:pPr>
        <w:spacing w:line="360" w:lineRule="auto"/>
        <w:jc w:val="both"/>
      </w:pPr>
    </w:p>
    <w:p w14:paraId="21278428" w14:textId="77777777" w:rsidR="00CE5C6E" w:rsidRDefault="00CE5C6E" w:rsidP="00F506D1">
      <w:pPr>
        <w:spacing w:line="360" w:lineRule="auto"/>
        <w:jc w:val="both"/>
      </w:pPr>
    </w:p>
    <w:p w14:paraId="0405BB97" w14:textId="77777777" w:rsidR="00CE5C6E" w:rsidRDefault="00A54E0E" w:rsidP="00F506D1">
      <w:pPr>
        <w:spacing w:line="360" w:lineRule="auto"/>
        <w:jc w:val="center"/>
        <w:rPr>
          <w:b/>
        </w:rPr>
      </w:pPr>
      <w:r w:rsidRPr="00A54E0E">
        <w:rPr>
          <w:b/>
        </w:rPr>
        <w:t>A Hypothetical Income Statement</w:t>
      </w:r>
    </w:p>
    <w:p w14:paraId="6AFA4726" w14:textId="77777777" w:rsidR="00384451" w:rsidRPr="00384451" w:rsidRDefault="00384451" w:rsidP="00F506D1">
      <w:pPr>
        <w:spacing w:line="360" w:lineRule="auto"/>
      </w:pPr>
      <w:r w:rsidRPr="00384451">
        <w:t>Income statement shows the amount of profits of the project for a particular year</w:t>
      </w:r>
      <w:r>
        <w:t xml:space="preserve"> (</w:t>
      </w:r>
      <w:r>
        <w:rPr>
          <w:rFonts w:ascii="Arial" w:hAnsi="Arial" w:cs="Arial"/>
          <w:color w:val="222222"/>
          <w:sz w:val="20"/>
          <w:szCs w:val="20"/>
          <w:shd w:val="clear" w:color="auto" w:fill="FFFFFF"/>
        </w:rPr>
        <w:t>Al Hayek, 2018)</w:t>
      </w:r>
      <w:r w:rsidRPr="00384451">
        <w:t>.</w:t>
      </w:r>
    </w:p>
    <w:tbl>
      <w:tblPr>
        <w:tblStyle w:val="TableGrid"/>
        <w:tblW w:w="0" w:type="auto"/>
        <w:tblLook w:val="04A0" w:firstRow="1" w:lastRow="0" w:firstColumn="1" w:lastColumn="0" w:noHBand="0" w:noVBand="1"/>
      </w:tblPr>
      <w:tblGrid>
        <w:gridCol w:w="2596"/>
        <w:gridCol w:w="1034"/>
        <w:gridCol w:w="792"/>
        <w:gridCol w:w="792"/>
        <w:gridCol w:w="783"/>
        <w:gridCol w:w="1133"/>
        <w:gridCol w:w="1313"/>
        <w:gridCol w:w="1133"/>
      </w:tblGrid>
      <w:tr w:rsidR="00384451" w:rsidRPr="00384451" w14:paraId="386B20A5" w14:textId="77777777" w:rsidTr="00384451">
        <w:trPr>
          <w:trHeight w:val="300"/>
        </w:trPr>
        <w:tc>
          <w:tcPr>
            <w:tcW w:w="5520" w:type="dxa"/>
            <w:noWrap/>
            <w:hideMark/>
          </w:tcPr>
          <w:p w14:paraId="1E887EF5" w14:textId="77777777" w:rsidR="00384451" w:rsidRPr="00384451" w:rsidRDefault="00384451" w:rsidP="00F506D1">
            <w:pPr>
              <w:spacing w:line="360" w:lineRule="auto"/>
              <w:jc w:val="both"/>
            </w:pPr>
            <w:r w:rsidRPr="00384451">
              <w:t xml:space="preserve">Particulars </w:t>
            </w:r>
          </w:p>
        </w:tc>
        <w:tc>
          <w:tcPr>
            <w:tcW w:w="2040" w:type="dxa"/>
            <w:noWrap/>
            <w:hideMark/>
          </w:tcPr>
          <w:p w14:paraId="757B441C" w14:textId="77777777" w:rsidR="00384451" w:rsidRPr="00384451" w:rsidRDefault="00384451" w:rsidP="00F506D1">
            <w:pPr>
              <w:spacing w:line="360" w:lineRule="auto"/>
              <w:jc w:val="both"/>
            </w:pPr>
          </w:p>
        </w:tc>
        <w:tc>
          <w:tcPr>
            <w:tcW w:w="1500" w:type="dxa"/>
            <w:noWrap/>
            <w:hideMark/>
          </w:tcPr>
          <w:p w14:paraId="14F0CE7A" w14:textId="77777777" w:rsidR="00384451" w:rsidRPr="00384451" w:rsidRDefault="00384451" w:rsidP="00F506D1">
            <w:pPr>
              <w:spacing w:line="360" w:lineRule="auto"/>
              <w:jc w:val="both"/>
            </w:pPr>
            <w:r w:rsidRPr="00384451">
              <w:t>Year 1</w:t>
            </w:r>
          </w:p>
        </w:tc>
        <w:tc>
          <w:tcPr>
            <w:tcW w:w="1500" w:type="dxa"/>
            <w:noWrap/>
            <w:hideMark/>
          </w:tcPr>
          <w:p w14:paraId="752DCBCD" w14:textId="77777777" w:rsidR="00384451" w:rsidRPr="00384451" w:rsidRDefault="00384451" w:rsidP="00F506D1">
            <w:pPr>
              <w:spacing w:line="360" w:lineRule="auto"/>
              <w:jc w:val="both"/>
            </w:pPr>
            <w:r w:rsidRPr="00384451">
              <w:t>Year 2</w:t>
            </w:r>
          </w:p>
        </w:tc>
        <w:tc>
          <w:tcPr>
            <w:tcW w:w="1480" w:type="dxa"/>
            <w:noWrap/>
            <w:hideMark/>
          </w:tcPr>
          <w:p w14:paraId="78F05B20" w14:textId="77777777" w:rsidR="00384451" w:rsidRPr="00384451" w:rsidRDefault="00384451" w:rsidP="00F506D1">
            <w:pPr>
              <w:spacing w:line="360" w:lineRule="auto"/>
              <w:jc w:val="both"/>
            </w:pPr>
            <w:r w:rsidRPr="00384451">
              <w:t>Year 3</w:t>
            </w:r>
          </w:p>
        </w:tc>
        <w:tc>
          <w:tcPr>
            <w:tcW w:w="2260" w:type="dxa"/>
            <w:noWrap/>
            <w:hideMark/>
          </w:tcPr>
          <w:p w14:paraId="37E4CAF1" w14:textId="77777777" w:rsidR="00384451" w:rsidRPr="00384451" w:rsidRDefault="00384451" w:rsidP="00F506D1">
            <w:pPr>
              <w:spacing w:line="360" w:lineRule="auto"/>
              <w:jc w:val="both"/>
            </w:pPr>
            <w:r w:rsidRPr="00384451">
              <w:t>Year 4</w:t>
            </w:r>
          </w:p>
        </w:tc>
        <w:tc>
          <w:tcPr>
            <w:tcW w:w="2660" w:type="dxa"/>
            <w:noWrap/>
            <w:hideMark/>
          </w:tcPr>
          <w:p w14:paraId="5F4A642E" w14:textId="77777777" w:rsidR="00384451" w:rsidRPr="00384451" w:rsidRDefault="00384451" w:rsidP="00F506D1">
            <w:pPr>
              <w:spacing w:line="360" w:lineRule="auto"/>
              <w:jc w:val="both"/>
            </w:pPr>
            <w:r w:rsidRPr="00384451">
              <w:t>Current year 1 (Forecasted)</w:t>
            </w:r>
          </w:p>
        </w:tc>
        <w:tc>
          <w:tcPr>
            <w:tcW w:w="2260" w:type="dxa"/>
            <w:noWrap/>
            <w:hideMark/>
          </w:tcPr>
          <w:p w14:paraId="43F21061" w14:textId="77777777" w:rsidR="00384451" w:rsidRPr="00384451" w:rsidRDefault="00384451" w:rsidP="00F506D1">
            <w:pPr>
              <w:spacing w:line="360" w:lineRule="auto"/>
              <w:jc w:val="both"/>
            </w:pPr>
            <w:r w:rsidRPr="00384451">
              <w:t>Forecasted Year 2</w:t>
            </w:r>
          </w:p>
        </w:tc>
      </w:tr>
      <w:tr w:rsidR="00384451" w:rsidRPr="00384451" w14:paraId="258DA52E" w14:textId="77777777" w:rsidTr="00384451">
        <w:trPr>
          <w:trHeight w:val="300"/>
        </w:trPr>
        <w:tc>
          <w:tcPr>
            <w:tcW w:w="5520" w:type="dxa"/>
            <w:noWrap/>
            <w:hideMark/>
          </w:tcPr>
          <w:p w14:paraId="00D037C1" w14:textId="77777777" w:rsidR="00384451" w:rsidRPr="00384451" w:rsidRDefault="00384451" w:rsidP="00F506D1">
            <w:pPr>
              <w:spacing w:line="360" w:lineRule="auto"/>
              <w:jc w:val="both"/>
            </w:pPr>
            <w:r w:rsidRPr="00384451">
              <w:t>Total revenue by providing services</w:t>
            </w:r>
          </w:p>
        </w:tc>
        <w:tc>
          <w:tcPr>
            <w:tcW w:w="2040" w:type="dxa"/>
            <w:noWrap/>
            <w:hideMark/>
          </w:tcPr>
          <w:p w14:paraId="4EF7AA79" w14:textId="77777777" w:rsidR="00384451" w:rsidRPr="00384451" w:rsidRDefault="00384451" w:rsidP="00F506D1">
            <w:pPr>
              <w:spacing w:line="360" w:lineRule="auto"/>
              <w:jc w:val="both"/>
            </w:pPr>
          </w:p>
        </w:tc>
        <w:tc>
          <w:tcPr>
            <w:tcW w:w="1500" w:type="dxa"/>
            <w:noWrap/>
            <w:hideMark/>
          </w:tcPr>
          <w:p w14:paraId="0E53C91D" w14:textId="77777777" w:rsidR="00384451" w:rsidRPr="00384451" w:rsidRDefault="00384451" w:rsidP="00F506D1">
            <w:pPr>
              <w:spacing w:line="360" w:lineRule="auto"/>
              <w:jc w:val="both"/>
            </w:pPr>
            <w:r w:rsidRPr="00384451">
              <w:t>5.05</w:t>
            </w:r>
          </w:p>
        </w:tc>
        <w:tc>
          <w:tcPr>
            <w:tcW w:w="1500" w:type="dxa"/>
            <w:noWrap/>
            <w:hideMark/>
          </w:tcPr>
          <w:p w14:paraId="3F5724B8" w14:textId="77777777" w:rsidR="00384451" w:rsidRPr="00384451" w:rsidRDefault="00384451" w:rsidP="00F506D1">
            <w:pPr>
              <w:spacing w:line="360" w:lineRule="auto"/>
              <w:jc w:val="both"/>
            </w:pPr>
            <w:r w:rsidRPr="00384451">
              <w:t>5.45</w:t>
            </w:r>
          </w:p>
        </w:tc>
        <w:tc>
          <w:tcPr>
            <w:tcW w:w="1480" w:type="dxa"/>
            <w:noWrap/>
            <w:hideMark/>
          </w:tcPr>
          <w:p w14:paraId="0D286FC1" w14:textId="77777777" w:rsidR="00384451" w:rsidRPr="00384451" w:rsidRDefault="00384451" w:rsidP="00F506D1">
            <w:pPr>
              <w:spacing w:line="360" w:lineRule="auto"/>
              <w:jc w:val="both"/>
            </w:pPr>
            <w:r w:rsidRPr="00384451">
              <w:t>6.05</w:t>
            </w:r>
          </w:p>
        </w:tc>
        <w:tc>
          <w:tcPr>
            <w:tcW w:w="2260" w:type="dxa"/>
            <w:noWrap/>
            <w:hideMark/>
          </w:tcPr>
          <w:p w14:paraId="6353E879" w14:textId="77777777" w:rsidR="00384451" w:rsidRPr="00384451" w:rsidRDefault="00384451" w:rsidP="00F506D1">
            <w:pPr>
              <w:spacing w:line="360" w:lineRule="auto"/>
              <w:jc w:val="both"/>
            </w:pPr>
            <w:r w:rsidRPr="00384451">
              <w:t>7.25</w:t>
            </w:r>
          </w:p>
        </w:tc>
        <w:tc>
          <w:tcPr>
            <w:tcW w:w="2660" w:type="dxa"/>
            <w:noWrap/>
            <w:hideMark/>
          </w:tcPr>
          <w:p w14:paraId="250A4DFD" w14:textId="77777777" w:rsidR="00384451" w:rsidRPr="00384451" w:rsidRDefault="00384451" w:rsidP="00F506D1">
            <w:pPr>
              <w:spacing w:line="360" w:lineRule="auto"/>
              <w:jc w:val="both"/>
            </w:pPr>
            <w:r w:rsidRPr="00384451">
              <w:t>8.186813031</w:t>
            </w:r>
          </w:p>
        </w:tc>
        <w:tc>
          <w:tcPr>
            <w:tcW w:w="2260" w:type="dxa"/>
            <w:noWrap/>
            <w:hideMark/>
          </w:tcPr>
          <w:p w14:paraId="175EA932" w14:textId="77777777" w:rsidR="00384451" w:rsidRPr="00384451" w:rsidRDefault="00384451" w:rsidP="00F506D1">
            <w:pPr>
              <w:spacing w:line="360" w:lineRule="auto"/>
              <w:jc w:val="both"/>
            </w:pPr>
            <w:r w:rsidRPr="00384451">
              <w:t>9.24467691</w:t>
            </w:r>
          </w:p>
        </w:tc>
      </w:tr>
      <w:tr w:rsidR="00384451" w:rsidRPr="00384451" w14:paraId="3C087322" w14:textId="77777777" w:rsidTr="00384451">
        <w:trPr>
          <w:trHeight w:val="300"/>
        </w:trPr>
        <w:tc>
          <w:tcPr>
            <w:tcW w:w="5520" w:type="dxa"/>
            <w:noWrap/>
            <w:hideMark/>
          </w:tcPr>
          <w:p w14:paraId="46068A29" w14:textId="77777777" w:rsidR="00384451" w:rsidRPr="00384451" w:rsidRDefault="00384451" w:rsidP="00F506D1">
            <w:pPr>
              <w:spacing w:line="360" w:lineRule="auto"/>
              <w:jc w:val="both"/>
            </w:pPr>
            <w:r w:rsidRPr="00384451">
              <w:t>Growth rate of income</w:t>
            </w:r>
          </w:p>
        </w:tc>
        <w:tc>
          <w:tcPr>
            <w:tcW w:w="2040" w:type="dxa"/>
            <w:noWrap/>
            <w:hideMark/>
          </w:tcPr>
          <w:p w14:paraId="03EF266F" w14:textId="77777777" w:rsidR="00384451" w:rsidRPr="00384451" w:rsidRDefault="00384451" w:rsidP="00F506D1">
            <w:pPr>
              <w:spacing w:line="360" w:lineRule="auto"/>
              <w:jc w:val="both"/>
            </w:pPr>
          </w:p>
        </w:tc>
        <w:tc>
          <w:tcPr>
            <w:tcW w:w="1500" w:type="dxa"/>
            <w:noWrap/>
            <w:hideMark/>
          </w:tcPr>
          <w:p w14:paraId="08A21425" w14:textId="77777777" w:rsidR="00384451" w:rsidRPr="00384451" w:rsidRDefault="00384451" w:rsidP="00F506D1">
            <w:pPr>
              <w:spacing w:line="360" w:lineRule="auto"/>
              <w:jc w:val="both"/>
            </w:pPr>
          </w:p>
        </w:tc>
        <w:tc>
          <w:tcPr>
            <w:tcW w:w="1500" w:type="dxa"/>
            <w:noWrap/>
            <w:hideMark/>
          </w:tcPr>
          <w:p w14:paraId="4CEB7C2C" w14:textId="77777777" w:rsidR="00384451" w:rsidRPr="00384451" w:rsidRDefault="00384451" w:rsidP="00F506D1">
            <w:pPr>
              <w:spacing w:line="360" w:lineRule="auto"/>
              <w:jc w:val="both"/>
            </w:pPr>
            <w:r w:rsidRPr="00384451">
              <w:t>0.079207921</w:t>
            </w:r>
          </w:p>
        </w:tc>
        <w:tc>
          <w:tcPr>
            <w:tcW w:w="1480" w:type="dxa"/>
            <w:noWrap/>
            <w:hideMark/>
          </w:tcPr>
          <w:p w14:paraId="01078EB0" w14:textId="77777777" w:rsidR="00384451" w:rsidRPr="00384451" w:rsidRDefault="00384451" w:rsidP="00F506D1">
            <w:pPr>
              <w:spacing w:line="360" w:lineRule="auto"/>
              <w:jc w:val="both"/>
            </w:pPr>
            <w:r w:rsidRPr="00384451">
              <w:t>0.110091743</w:t>
            </w:r>
          </w:p>
        </w:tc>
        <w:tc>
          <w:tcPr>
            <w:tcW w:w="2260" w:type="dxa"/>
            <w:noWrap/>
            <w:hideMark/>
          </w:tcPr>
          <w:p w14:paraId="19F99C3A" w14:textId="77777777" w:rsidR="00384451" w:rsidRPr="00384451" w:rsidRDefault="00384451" w:rsidP="00F506D1">
            <w:pPr>
              <w:spacing w:line="360" w:lineRule="auto"/>
              <w:jc w:val="both"/>
            </w:pPr>
            <w:r w:rsidRPr="00384451">
              <w:t>0.198347107</w:t>
            </w:r>
          </w:p>
        </w:tc>
        <w:tc>
          <w:tcPr>
            <w:tcW w:w="2660" w:type="dxa"/>
            <w:noWrap/>
            <w:hideMark/>
          </w:tcPr>
          <w:p w14:paraId="17EB2FF2" w14:textId="77777777" w:rsidR="00384451" w:rsidRPr="00384451" w:rsidRDefault="00384451" w:rsidP="00F506D1">
            <w:pPr>
              <w:spacing w:line="360" w:lineRule="auto"/>
              <w:jc w:val="both"/>
            </w:pPr>
            <w:r w:rsidRPr="00384451">
              <w:t>0.12921559</w:t>
            </w:r>
          </w:p>
        </w:tc>
        <w:tc>
          <w:tcPr>
            <w:tcW w:w="2260" w:type="dxa"/>
            <w:noWrap/>
            <w:hideMark/>
          </w:tcPr>
          <w:p w14:paraId="349B11D9" w14:textId="77777777" w:rsidR="00384451" w:rsidRPr="00384451" w:rsidRDefault="00384451" w:rsidP="00F506D1">
            <w:pPr>
              <w:spacing w:line="360" w:lineRule="auto"/>
              <w:jc w:val="both"/>
            </w:pPr>
            <w:r w:rsidRPr="00384451">
              <w:t>0.12921559</w:t>
            </w:r>
          </w:p>
        </w:tc>
      </w:tr>
      <w:tr w:rsidR="00384451" w:rsidRPr="00384451" w14:paraId="41013C35" w14:textId="77777777" w:rsidTr="00384451">
        <w:trPr>
          <w:trHeight w:val="300"/>
        </w:trPr>
        <w:tc>
          <w:tcPr>
            <w:tcW w:w="5520" w:type="dxa"/>
            <w:noWrap/>
            <w:hideMark/>
          </w:tcPr>
          <w:p w14:paraId="2B35B183" w14:textId="77777777" w:rsidR="00384451" w:rsidRPr="00384451" w:rsidRDefault="00384451" w:rsidP="00F506D1">
            <w:pPr>
              <w:spacing w:line="360" w:lineRule="auto"/>
              <w:jc w:val="both"/>
            </w:pPr>
            <w:r w:rsidRPr="00384451">
              <w:t>Average growth rate</w:t>
            </w:r>
          </w:p>
        </w:tc>
        <w:tc>
          <w:tcPr>
            <w:tcW w:w="2040" w:type="dxa"/>
            <w:noWrap/>
            <w:hideMark/>
          </w:tcPr>
          <w:p w14:paraId="45E7BBC4" w14:textId="77777777" w:rsidR="00384451" w:rsidRPr="00384451" w:rsidRDefault="00384451" w:rsidP="00F506D1">
            <w:pPr>
              <w:spacing w:line="360" w:lineRule="auto"/>
              <w:jc w:val="both"/>
            </w:pPr>
            <w:r w:rsidRPr="00384451">
              <w:t>0.12921559</w:t>
            </w:r>
          </w:p>
        </w:tc>
        <w:tc>
          <w:tcPr>
            <w:tcW w:w="1500" w:type="dxa"/>
            <w:noWrap/>
            <w:hideMark/>
          </w:tcPr>
          <w:p w14:paraId="661B2B7D" w14:textId="77777777" w:rsidR="00384451" w:rsidRPr="00384451" w:rsidRDefault="00384451" w:rsidP="00F506D1">
            <w:pPr>
              <w:spacing w:line="360" w:lineRule="auto"/>
              <w:jc w:val="both"/>
            </w:pPr>
          </w:p>
        </w:tc>
        <w:tc>
          <w:tcPr>
            <w:tcW w:w="1500" w:type="dxa"/>
            <w:noWrap/>
            <w:hideMark/>
          </w:tcPr>
          <w:p w14:paraId="3B6039B8" w14:textId="77777777" w:rsidR="00384451" w:rsidRPr="00384451" w:rsidRDefault="00384451" w:rsidP="00F506D1">
            <w:pPr>
              <w:spacing w:line="360" w:lineRule="auto"/>
              <w:jc w:val="both"/>
            </w:pPr>
          </w:p>
        </w:tc>
        <w:tc>
          <w:tcPr>
            <w:tcW w:w="1480" w:type="dxa"/>
            <w:noWrap/>
            <w:hideMark/>
          </w:tcPr>
          <w:p w14:paraId="7593237A" w14:textId="77777777" w:rsidR="00384451" w:rsidRPr="00384451" w:rsidRDefault="00384451" w:rsidP="00F506D1">
            <w:pPr>
              <w:spacing w:line="360" w:lineRule="auto"/>
              <w:jc w:val="both"/>
            </w:pPr>
          </w:p>
        </w:tc>
        <w:tc>
          <w:tcPr>
            <w:tcW w:w="2260" w:type="dxa"/>
            <w:noWrap/>
            <w:hideMark/>
          </w:tcPr>
          <w:p w14:paraId="28C50525" w14:textId="77777777" w:rsidR="00384451" w:rsidRPr="00384451" w:rsidRDefault="00384451" w:rsidP="00F506D1">
            <w:pPr>
              <w:spacing w:line="360" w:lineRule="auto"/>
              <w:jc w:val="both"/>
            </w:pPr>
          </w:p>
        </w:tc>
        <w:tc>
          <w:tcPr>
            <w:tcW w:w="2660" w:type="dxa"/>
            <w:noWrap/>
            <w:hideMark/>
          </w:tcPr>
          <w:p w14:paraId="29631FCE" w14:textId="77777777" w:rsidR="00384451" w:rsidRPr="00384451" w:rsidRDefault="00384451" w:rsidP="00F506D1">
            <w:pPr>
              <w:spacing w:line="360" w:lineRule="auto"/>
              <w:jc w:val="both"/>
            </w:pPr>
          </w:p>
        </w:tc>
        <w:tc>
          <w:tcPr>
            <w:tcW w:w="2260" w:type="dxa"/>
            <w:noWrap/>
            <w:hideMark/>
          </w:tcPr>
          <w:p w14:paraId="5AC7E0A0" w14:textId="77777777" w:rsidR="00384451" w:rsidRPr="00384451" w:rsidRDefault="00384451" w:rsidP="00F506D1">
            <w:pPr>
              <w:spacing w:line="360" w:lineRule="auto"/>
              <w:jc w:val="both"/>
            </w:pPr>
          </w:p>
        </w:tc>
      </w:tr>
      <w:tr w:rsidR="00384451" w:rsidRPr="00384451" w14:paraId="3EDE3894" w14:textId="77777777" w:rsidTr="00384451">
        <w:trPr>
          <w:trHeight w:val="300"/>
        </w:trPr>
        <w:tc>
          <w:tcPr>
            <w:tcW w:w="5520" w:type="dxa"/>
            <w:noWrap/>
            <w:hideMark/>
          </w:tcPr>
          <w:p w14:paraId="676F8E2D" w14:textId="77777777" w:rsidR="00384451" w:rsidRPr="00384451" w:rsidRDefault="00384451" w:rsidP="00F506D1">
            <w:pPr>
              <w:spacing w:line="360" w:lineRule="auto"/>
              <w:jc w:val="both"/>
            </w:pPr>
            <w:r>
              <w:t>Cost of services s</w:t>
            </w:r>
            <w:r w:rsidRPr="00384451">
              <w:t>o</w:t>
            </w:r>
            <w:r>
              <w:t>l</w:t>
            </w:r>
            <w:r w:rsidRPr="00384451">
              <w:t>d and other variable costs</w:t>
            </w:r>
          </w:p>
        </w:tc>
        <w:tc>
          <w:tcPr>
            <w:tcW w:w="2040" w:type="dxa"/>
            <w:noWrap/>
            <w:hideMark/>
          </w:tcPr>
          <w:p w14:paraId="3DAE34C8" w14:textId="77777777" w:rsidR="00384451" w:rsidRPr="00384451" w:rsidRDefault="00384451" w:rsidP="00F506D1">
            <w:pPr>
              <w:spacing w:line="360" w:lineRule="auto"/>
              <w:jc w:val="both"/>
            </w:pPr>
          </w:p>
        </w:tc>
        <w:tc>
          <w:tcPr>
            <w:tcW w:w="1500" w:type="dxa"/>
            <w:noWrap/>
            <w:hideMark/>
          </w:tcPr>
          <w:p w14:paraId="5F2BADBA" w14:textId="77777777" w:rsidR="00384451" w:rsidRPr="00384451" w:rsidRDefault="00384451" w:rsidP="00F506D1">
            <w:pPr>
              <w:spacing w:line="360" w:lineRule="auto"/>
              <w:jc w:val="both"/>
            </w:pPr>
            <w:r w:rsidRPr="00384451">
              <w:t>1.35</w:t>
            </w:r>
          </w:p>
        </w:tc>
        <w:tc>
          <w:tcPr>
            <w:tcW w:w="1500" w:type="dxa"/>
            <w:noWrap/>
            <w:hideMark/>
          </w:tcPr>
          <w:p w14:paraId="29B4A6F1" w14:textId="77777777" w:rsidR="00384451" w:rsidRPr="00384451" w:rsidRDefault="00384451" w:rsidP="00F506D1">
            <w:pPr>
              <w:spacing w:line="360" w:lineRule="auto"/>
              <w:jc w:val="both"/>
            </w:pPr>
            <w:r w:rsidRPr="00384451">
              <w:t>1.58</w:t>
            </w:r>
          </w:p>
        </w:tc>
        <w:tc>
          <w:tcPr>
            <w:tcW w:w="1480" w:type="dxa"/>
            <w:noWrap/>
            <w:hideMark/>
          </w:tcPr>
          <w:p w14:paraId="12753462" w14:textId="77777777" w:rsidR="00384451" w:rsidRPr="00384451" w:rsidRDefault="00384451" w:rsidP="00F506D1">
            <w:pPr>
              <w:spacing w:line="360" w:lineRule="auto"/>
              <w:jc w:val="both"/>
            </w:pPr>
            <w:r w:rsidRPr="00384451">
              <w:t>1.61</w:t>
            </w:r>
          </w:p>
        </w:tc>
        <w:tc>
          <w:tcPr>
            <w:tcW w:w="2260" w:type="dxa"/>
            <w:noWrap/>
            <w:hideMark/>
          </w:tcPr>
          <w:p w14:paraId="35675C5C" w14:textId="77777777" w:rsidR="00384451" w:rsidRPr="00384451" w:rsidRDefault="00384451" w:rsidP="00F506D1">
            <w:pPr>
              <w:spacing w:line="360" w:lineRule="auto"/>
              <w:jc w:val="both"/>
            </w:pPr>
            <w:r w:rsidRPr="00384451">
              <w:t>1.68</w:t>
            </w:r>
          </w:p>
        </w:tc>
        <w:tc>
          <w:tcPr>
            <w:tcW w:w="2660" w:type="dxa"/>
            <w:noWrap/>
            <w:hideMark/>
          </w:tcPr>
          <w:p w14:paraId="594EF735" w14:textId="77777777" w:rsidR="00384451" w:rsidRPr="00384451" w:rsidRDefault="00384451" w:rsidP="00F506D1">
            <w:pPr>
              <w:spacing w:line="360" w:lineRule="auto"/>
              <w:jc w:val="both"/>
            </w:pPr>
            <w:r w:rsidRPr="00384451">
              <w:t>1.810388145</w:t>
            </w:r>
          </w:p>
        </w:tc>
        <w:tc>
          <w:tcPr>
            <w:tcW w:w="2260" w:type="dxa"/>
            <w:noWrap/>
            <w:hideMark/>
          </w:tcPr>
          <w:p w14:paraId="456E9886" w14:textId="77777777" w:rsidR="00384451" w:rsidRPr="00384451" w:rsidRDefault="00384451" w:rsidP="00F506D1">
            <w:pPr>
              <w:spacing w:line="360" w:lineRule="auto"/>
              <w:jc w:val="both"/>
            </w:pPr>
            <w:r w:rsidRPr="00384451">
              <w:t>1.950895973</w:t>
            </w:r>
          </w:p>
        </w:tc>
      </w:tr>
      <w:tr w:rsidR="00384451" w:rsidRPr="00384451" w14:paraId="28021A80" w14:textId="77777777" w:rsidTr="00384451">
        <w:trPr>
          <w:trHeight w:val="300"/>
        </w:trPr>
        <w:tc>
          <w:tcPr>
            <w:tcW w:w="5520" w:type="dxa"/>
            <w:noWrap/>
            <w:hideMark/>
          </w:tcPr>
          <w:p w14:paraId="6E2D4ED1" w14:textId="77777777" w:rsidR="00384451" w:rsidRPr="00384451" w:rsidRDefault="00384451" w:rsidP="00F506D1">
            <w:pPr>
              <w:spacing w:line="360" w:lineRule="auto"/>
              <w:jc w:val="both"/>
            </w:pPr>
            <w:r w:rsidRPr="00384451">
              <w:t>Growth arte of cost of services sold and other variable cost</w:t>
            </w:r>
          </w:p>
        </w:tc>
        <w:tc>
          <w:tcPr>
            <w:tcW w:w="2040" w:type="dxa"/>
            <w:noWrap/>
            <w:hideMark/>
          </w:tcPr>
          <w:p w14:paraId="5B35ABF3" w14:textId="77777777" w:rsidR="00384451" w:rsidRPr="00384451" w:rsidRDefault="00384451" w:rsidP="00F506D1">
            <w:pPr>
              <w:spacing w:line="360" w:lineRule="auto"/>
              <w:jc w:val="both"/>
            </w:pPr>
          </w:p>
        </w:tc>
        <w:tc>
          <w:tcPr>
            <w:tcW w:w="1500" w:type="dxa"/>
            <w:noWrap/>
            <w:hideMark/>
          </w:tcPr>
          <w:p w14:paraId="35126537" w14:textId="77777777" w:rsidR="00384451" w:rsidRPr="00384451" w:rsidRDefault="00384451" w:rsidP="00F506D1">
            <w:pPr>
              <w:spacing w:line="360" w:lineRule="auto"/>
              <w:jc w:val="both"/>
            </w:pPr>
          </w:p>
        </w:tc>
        <w:tc>
          <w:tcPr>
            <w:tcW w:w="1500" w:type="dxa"/>
            <w:noWrap/>
            <w:hideMark/>
          </w:tcPr>
          <w:p w14:paraId="1DC1C3F4" w14:textId="77777777" w:rsidR="00384451" w:rsidRPr="00384451" w:rsidRDefault="00384451" w:rsidP="00F506D1">
            <w:pPr>
              <w:spacing w:line="360" w:lineRule="auto"/>
              <w:jc w:val="both"/>
            </w:pPr>
            <w:r w:rsidRPr="00384451">
              <w:t>0.17037037</w:t>
            </w:r>
          </w:p>
        </w:tc>
        <w:tc>
          <w:tcPr>
            <w:tcW w:w="1480" w:type="dxa"/>
            <w:noWrap/>
            <w:hideMark/>
          </w:tcPr>
          <w:p w14:paraId="2D871A5E" w14:textId="77777777" w:rsidR="00384451" w:rsidRPr="00384451" w:rsidRDefault="00384451" w:rsidP="00F506D1">
            <w:pPr>
              <w:spacing w:line="360" w:lineRule="auto"/>
              <w:jc w:val="both"/>
            </w:pPr>
            <w:r w:rsidRPr="00384451">
              <w:t>0.018987342</w:t>
            </w:r>
          </w:p>
        </w:tc>
        <w:tc>
          <w:tcPr>
            <w:tcW w:w="2260" w:type="dxa"/>
            <w:noWrap/>
            <w:hideMark/>
          </w:tcPr>
          <w:p w14:paraId="330B60DD" w14:textId="77777777" w:rsidR="00384451" w:rsidRPr="00384451" w:rsidRDefault="00384451" w:rsidP="00F506D1">
            <w:pPr>
              <w:spacing w:line="360" w:lineRule="auto"/>
              <w:jc w:val="both"/>
            </w:pPr>
            <w:r w:rsidRPr="00384451">
              <w:t>0.043478261</w:t>
            </w:r>
          </w:p>
        </w:tc>
        <w:tc>
          <w:tcPr>
            <w:tcW w:w="2660" w:type="dxa"/>
            <w:noWrap/>
            <w:hideMark/>
          </w:tcPr>
          <w:p w14:paraId="568FDA85" w14:textId="77777777" w:rsidR="00384451" w:rsidRPr="00384451" w:rsidRDefault="00384451" w:rsidP="00F506D1">
            <w:pPr>
              <w:spacing w:line="360" w:lineRule="auto"/>
              <w:jc w:val="both"/>
            </w:pPr>
            <w:r w:rsidRPr="00384451">
              <w:t>0.077611991</w:t>
            </w:r>
          </w:p>
        </w:tc>
        <w:tc>
          <w:tcPr>
            <w:tcW w:w="2260" w:type="dxa"/>
            <w:noWrap/>
            <w:hideMark/>
          </w:tcPr>
          <w:p w14:paraId="67BF1128" w14:textId="77777777" w:rsidR="00384451" w:rsidRPr="00384451" w:rsidRDefault="00384451" w:rsidP="00F506D1">
            <w:pPr>
              <w:spacing w:line="360" w:lineRule="auto"/>
              <w:jc w:val="both"/>
            </w:pPr>
            <w:r w:rsidRPr="00384451">
              <w:t>0.077611991</w:t>
            </w:r>
          </w:p>
        </w:tc>
      </w:tr>
      <w:tr w:rsidR="00384451" w:rsidRPr="00384451" w14:paraId="4ED45A48" w14:textId="77777777" w:rsidTr="00384451">
        <w:trPr>
          <w:trHeight w:val="300"/>
        </w:trPr>
        <w:tc>
          <w:tcPr>
            <w:tcW w:w="5520" w:type="dxa"/>
            <w:noWrap/>
            <w:hideMark/>
          </w:tcPr>
          <w:p w14:paraId="73BF7AB6" w14:textId="77777777" w:rsidR="00384451" w:rsidRPr="00384451" w:rsidRDefault="00384451" w:rsidP="00F506D1">
            <w:pPr>
              <w:spacing w:line="360" w:lineRule="auto"/>
              <w:jc w:val="both"/>
            </w:pPr>
            <w:r w:rsidRPr="00384451">
              <w:t>Average growth rate of cost of services sold</w:t>
            </w:r>
          </w:p>
        </w:tc>
        <w:tc>
          <w:tcPr>
            <w:tcW w:w="2040" w:type="dxa"/>
            <w:noWrap/>
            <w:hideMark/>
          </w:tcPr>
          <w:p w14:paraId="13D38CA2" w14:textId="77777777" w:rsidR="00384451" w:rsidRPr="00384451" w:rsidRDefault="00384451" w:rsidP="00F506D1">
            <w:pPr>
              <w:spacing w:line="360" w:lineRule="auto"/>
              <w:jc w:val="both"/>
            </w:pPr>
            <w:r w:rsidRPr="00384451">
              <w:t>0.077611991</w:t>
            </w:r>
          </w:p>
        </w:tc>
        <w:tc>
          <w:tcPr>
            <w:tcW w:w="1500" w:type="dxa"/>
            <w:noWrap/>
            <w:hideMark/>
          </w:tcPr>
          <w:p w14:paraId="35C6E7B6" w14:textId="77777777" w:rsidR="00384451" w:rsidRPr="00384451" w:rsidRDefault="00384451" w:rsidP="00F506D1">
            <w:pPr>
              <w:spacing w:line="360" w:lineRule="auto"/>
              <w:jc w:val="both"/>
            </w:pPr>
          </w:p>
        </w:tc>
        <w:tc>
          <w:tcPr>
            <w:tcW w:w="1500" w:type="dxa"/>
            <w:noWrap/>
            <w:hideMark/>
          </w:tcPr>
          <w:p w14:paraId="2AB4082F" w14:textId="77777777" w:rsidR="00384451" w:rsidRPr="00384451" w:rsidRDefault="00384451" w:rsidP="00F506D1">
            <w:pPr>
              <w:spacing w:line="360" w:lineRule="auto"/>
              <w:jc w:val="both"/>
            </w:pPr>
          </w:p>
        </w:tc>
        <w:tc>
          <w:tcPr>
            <w:tcW w:w="1480" w:type="dxa"/>
            <w:noWrap/>
            <w:hideMark/>
          </w:tcPr>
          <w:p w14:paraId="57AACF76" w14:textId="77777777" w:rsidR="00384451" w:rsidRPr="00384451" w:rsidRDefault="00384451" w:rsidP="00F506D1">
            <w:pPr>
              <w:spacing w:line="360" w:lineRule="auto"/>
              <w:jc w:val="both"/>
            </w:pPr>
          </w:p>
        </w:tc>
        <w:tc>
          <w:tcPr>
            <w:tcW w:w="2260" w:type="dxa"/>
            <w:noWrap/>
            <w:hideMark/>
          </w:tcPr>
          <w:p w14:paraId="4EE5BA48" w14:textId="77777777" w:rsidR="00384451" w:rsidRPr="00384451" w:rsidRDefault="00384451" w:rsidP="00F506D1">
            <w:pPr>
              <w:spacing w:line="360" w:lineRule="auto"/>
              <w:jc w:val="both"/>
            </w:pPr>
          </w:p>
        </w:tc>
        <w:tc>
          <w:tcPr>
            <w:tcW w:w="2660" w:type="dxa"/>
            <w:noWrap/>
            <w:hideMark/>
          </w:tcPr>
          <w:p w14:paraId="5E2842E2" w14:textId="77777777" w:rsidR="00384451" w:rsidRPr="00384451" w:rsidRDefault="00384451" w:rsidP="00F506D1">
            <w:pPr>
              <w:spacing w:line="360" w:lineRule="auto"/>
              <w:jc w:val="both"/>
            </w:pPr>
          </w:p>
        </w:tc>
        <w:tc>
          <w:tcPr>
            <w:tcW w:w="2260" w:type="dxa"/>
            <w:noWrap/>
            <w:hideMark/>
          </w:tcPr>
          <w:p w14:paraId="499AB310" w14:textId="77777777" w:rsidR="00384451" w:rsidRPr="00384451" w:rsidRDefault="00384451" w:rsidP="00F506D1">
            <w:pPr>
              <w:spacing w:line="360" w:lineRule="auto"/>
              <w:jc w:val="both"/>
            </w:pPr>
          </w:p>
        </w:tc>
      </w:tr>
      <w:tr w:rsidR="00384451" w:rsidRPr="00384451" w14:paraId="1E1840C7" w14:textId="77777777" w:rsidTr="00384451">
        <w:trPr>
          <w:trHeight w:val="300"/>
        </w:trPr>
        <w:tc>
          <w:tcPr>
            <w:tcW w:w="5520" w:type="dxa"/>
            <w:noWrap/>
            <w:hideMark/>
          </w:tcPr>
          <w:p w14:paraId="43986475" w14:textId="77777777" w:rsidR="00384451" w:rsidRPr="00384451" w:rsidRDefault="00384451" w:rsidP="00F506D1">
            <w:pPr>
              <w:spacing w:line="360" w:lineRule="auto"/>
              <w:jc w:val="both"/>
            </w:pPr>
            <w:r w:rsidRPr="00384451">
              <w:t>Gross profit</w:t>
            </w:r>
          </w:p>
        </w:tc>
        <w:tc>
          <w:tcPr>
            <w:tcW w:w="2040" w:type="dxa"/>
            <w:noWrap/>
            <w:hideMark/>
          </w:tcPr>
          <w:p w14:paraId="4852B059" w14:textId="77777777" w:rsidR="00384451" w:rsidRPr="00384451" w:rsidRDefault="00384451" w:rsidP="00F506D1">
            <w:pPr>
              <w:spacing w:line="360" w:lineRule="auto"/>
              <w:jc w:val="both"/>
            </w:pPr>
          </w:p>
        </w:tc>
        <w:tc>
          <w:tcPr>
            <w:tcW w:w="1500" w:type="dxa"/>
            <w:noWrap/>
            <w:hideMark/>
          </w:tcPr>
          <w:p w14:paraId="274429FD" w14:textId="77777777" w:rsidR="00384451" w:rsidRPr="00384451" w:rsidRDefault="00384451" w:rsidP="00F506D1">
            <w:pPr>
              <w:spacing w:line="360" w:lineRule="auto"/>
              <w:jc w:val="both"/>
            </w:pPr>
            <w:r w:rsidRPr="00384451">
              <w:t>3.7</w:t>
            </w:r>
          </w:p>
        </w:tc>
        <w:tc>
          <w:tcPr>
            <w:tcW w:w="1500" w:type="dxa"/>
            <w:noWrap/>
            <w:hideMark/>
          </w:tcPr>
          <w:p w14:paraId="7D0B98B6" w14:textId="77777777" w:rsidR="00384451" w:rsidRPr="00384451" w:rsidRDefault="00384451" w:rsidP="00F506D1">
            <w:pPr>
              <w:spacing w:line="360" w:lineRule="auto"/>
              <w:jc w:val="both"/>
            </w:pPr>
            <w:r w:rsidRPr="00384451">
              <w:t>3.87</w:t>
            </w:r>
          </w:p>
        </w:tc>
        <w:tc>
          <w:tcPr>
            <w:tcW w:w="1480" w:type="dxa"/>
            <w:noWrap/>
            <w:hideMark/>
          </w:tcPr>
          <w:p w14:paraId="40EE7B19" w14:textId="77777777" w:rsidR="00384451" w:rsidRPr="00384451" w:rsidRDefault="00384451" w:rsidP="00F506D1">
            <w:pPr>
              <w:spacing w:line="360" w:lineRule="auto"/>
              <w:jc w:val="both"/>
            </w:pPr>
            <w:r w:rsidRPr="00384451">
              <w:t>4.44</w:t>
            </w:r>
          </w:p>
        </w:tc>
        <w:tc>
          <w:tcPr>
            <w:tcW w:w="2260" w:type="dxa"/>
            <w:noWrap/>
            <w:hideMark/>
          </w:tcPr>
          <w:p w14:paraId="17F54706" w14:textId="77777777" w:rsidR="00384451" w:rsidRPr="00384451" w:rsidRDefault="00384451" w:rsidP="00F506D1">
            <w:pPr>
              <w:spacing w:line="360" w:lineRule="auto"/>
              <w:jc w:val="both"/>
            </w:pPr>
            <w:r w:rsidRPr="00384451">
              <w:t>5.57</w:t>
            </w:r>
          </w:p>
        </w:tc>
        <w:tc>
          <w:tcPr>
            <w:tcW w:w="2660" w:type="dxa"/>
            <w:noWrap/>
            <w:hideMark/>
          </w:tcPr>
          <w:p w14:paraId="37B27BF5" w14:textId="77777777" w:rsidR="00384451" w:rsidRPr="00384451" w:rsidRDefault="00384451" w:rsidP="00F506D1">
            <w:pPr>
              <w:spacing w:line="360" w:lineRule="auto"/>
              <w:jc w:val="both"/>
            </w:pPr>
            <w:r w:rsidRPr="00384451">
              <w:t>6.376424886</w:t>
            </w:r>
          </w:p>
        </w:tc>
        <w:tc>
          <w:tcPr>
            <w:tcW w:w="2260" w:type="dxa"/>
            <w:noWrap/>
            <w:hideMark/>
          </w:tcPr>
          <w:p w14:paraId="554A4A7B" w14:textId="77777777" w:rsidR="00384451" w:rsidRPr="00384451" w:rsidRDefault="00384451" w:rsidP="00F506D1">
            <w:pPr>
              <w:spacing w:line="360" w:lineRule="auto"/>
              <w:jc w:val="both"/>
            </w:pPr>
            <w:r w:rsidRPr="00384451">
              <w:t>7.293780937</w:t>
            </w:r>
          </w:p>
        </w:tc>
      </w:tr>
      <w:tr w:rsidR="00384451" w:rsidRPr="00384451" w14:paraId="616CE14D" w14:textId="77777777" w:rsidTr="00384451">
        <w:trPr>
          <w:trHeight w:val="300"/>
        </w:trPr>
        <w:tc>
          <w:tcPr>
            <w:tcW w:w="5520" w:type="dxa"/>
            <w:noWrap/>
            <w:hideMark/>
          </w:tcPr>
          <w:p w14:paraId="2379E1F2" w14:textId="77777777" w:rsidR="00384451" w:rsidRPr="00384451" w:rsidRDefault="00384451" w:rsidP="00F506D1">
            <w:pPr>
              <w:spacing w:line="360" w:lineRule="auto"/>
              <w:jc w:val="both"/>
            </w:pPr>
            <w:r w:rsidRPr="00384451">
              <w:t>Fixed expenses</w:t>
            </w:r>
          </w:p>
        </w:tc>
        <w:tc>
          <w:tcPr>
            <w:tcW w:w="2040" w:type="dxa"/>
            <w:noWrap/>
            <w:hideMark/>
          </w:tcPr>
          <w:p w14:paraId="15DDB79D" w14:textId="77777777" w:rsidR="00384451" w:rsidRPr="00384451" w:rsidRDefault="00384451" w:rsidP="00F506D1">
            <w:pPr>
              <w:spacing w:line="360" w:lineRule="auto"/>
              <w:jc w:val="both"/>
            </w:pPr>
          </w:p>
        </w:tc>
        <w:tc>
          <w:tcPr>
            <w:tcW w:w="1500" w:type="dxa"/>
            <w:noWrap/>
            <w:hideMark/>
          </w:tcPr>
          <w:p w14:paraId="75D9CC70" w14:textId="77777777" w:rsidR="00384451" w:rsidRPr="00384451" w:rsidRDefault="00384451" w:rsidP="00F506D1">
            <w:pPr>
              <w:spacing w:line="360" w:lineRule="auto"/>
              <w:jc w:val="both"/>
            </w:pPr>
          </w:p>
        </w:tc>
        <w:tc>
          <w:tcPr>
            <w:tcW w:w="1500" w:type="dxa"/>
            <w:noWrap/>
            <w:hideMark/>
          </w:tcPr>
          <w:p w14:paraId="3F84CCB0" w14:textId="77777777" w:rsidR="00384451" w:rsidRPr="00384451" w:rsidRDefault="00384451" w:rsidP="00F506D1">
            <w:pPr>
              <w:spacing w:line="360" w:lineRule="auto"/>
              <w:jc w:val="both"/>
            </w:pPr>
          </w:p>
        </w:tc>
        <w:tc>
          <w:tcPr>
            <w:tcW w:w="1480" w:type="dxa"/>
            <w:noWrap/>
            <w:hideMark/>
          </w:tcPr>
          <w:p w14:paraId="64AD5A45" w14:textId="77777777" w:rsidR="00384451" w:rsidRPr="00384451" w:rsidRDefault="00384451" w:rsidP="00F506D1">
            <w:pPr>
              <w:spacing w:line="360" w:lineRule="auto"/>
              <w:jc w:val="both"/>
            </w:pPr>
          </w:p>
        </w:tc>
        <w:tc>
          <w:tcPr>
            <w:tcW w:w="2260" w:type="dxa"/>
            <w:noWrap/>
            <w:hideMark/>
          </w:tcPr>
          <w:p w14:paraId="696CFD34" w14:textId="77777777" w:rsidR="00384451" w:rsidRPr="00384451" w:rsidRDefault="00384451" w:rsidP="00F506D1">
            <w:pPr>
              <w:spacing w:line="360" w:lineRule="auto"/>
              <w:jc w:val="both"/>
            </w:pPr>
          </w:p>
        </w:tc>
        <w:tc>
          <w:tcPr>
            <w:tcW w:w="2660" w:type="dxa"/>
            <w:noWrap/>
            <w:hideMark/>
          </w:tcPr>
          <w:p w14:paraId="153AA290" w14:textId="77777777" w:rsidR="00384451" w:rsidRPr="00384451" w:rsidRDefault="00384451" w:rsidP="00F506D1">
            <w:pPr>
              <w:spacing w:line="360" w:lineRule="auto"/>
              <w:jc w:val="both"/>
            </w:pPr>
          </w:p>
        </w:tc>
        <w:tc>
          <w:tcPr>
            <w:tcW w:w="2260" w:type="dxa"/>
            <w:noWrap/>
            <w:hideMark/>
          </w:tcPr>
          <w:p w14:paraId="057B2CA8" w14:textId="77777777" w:rsidR="00384451" w:rsidRPr="00384451" w:rsidRDefault="00384451" w:rsidP="00F506D1">
            <w:pPr>
              <w:spacing w:line="360" w:lineRule="auto"/>
              <w:jc w:val="both"/>
            </w:pPr>
          </w:p>
        </w:tc>
      </w:tr>
      <w:tr w:rsidR="00384451" w:rsidRPr="00384451" w14:paraId="0A69F9BC" w14:textId="77777777" w:rsidTr="00384451">
        <w:trPr>
          <w:trHeight w:val="300"/>
        </w:trPr>
        <w:tc>
          <w:tcPr>
            <w:tcW w:w="5520" w:type="dxa"/>
            <w:noWrap/>
            <w:hideMark/>
          </w:tcPr>
          <w:p w14:paraId="290C30A0" w14:textId="77777777" w:rsidR="00384451" w:rsidRPr="00384451" w:rsidRDefault="00384451" w:rsidP="00F506D1">
            <w:pPr>
              <w:spacing w:line="360" w:lineRule="auto"/>
              <w:jc w:val="both"/>
            </w:pPr>
            <w:r w:rsidRPr="00384451">
              <w:t>Salaries and wages</w:t>
            </w:r>
          </w:p>
        </w:tc>
        <w:tc>
          <w:tcPr>
            <w:tcW w:w="2040" w:type="dxa"/>
            <w:noWrap/>
            <w:hideMark/>
          </w:tcPr>
          <w:p w14:paraId="53B221F2" w14:textId="77777777" w:rsidR="00384451" w:rsidRPr="00384451" w:rsidRDefault="00384451" w:rsidP="00F506D1">
            <w:pPr>
              <w:spacing w:line="360" w:lineRule="auto"/>
              <w:jc w:val="both"/>
            </w:pPr>
          </w:p>
        </w:tc>
        <w:tc>
          <w:tcPr>
            <w:tcW w:w="1500" w:type="dxa"/>
            <w:noWrap/>
            <w:hideMark/>
          </w:tcPr>
          <w:p w14:paraId="73CD271D" w14:textId="77777777" w:rsidR="00384451" w:rsidRPr="00384451" w:rsidRDefault="00384451" w:rsidP="00F506D1">
            <w:pPr>
              <w:spacing w:line="360" w:lineRule="auto"/>
              <w:jc w:val="both"/>
            </w:pPr>
            <w:r w:rsidRPr="00384451">
              <w:t>0.65</w:t>
            </w:r>
          </w:p>
        </w:tc>
        <w:tc>
          <w:tcPr>
            <w:tcW w:w="1500" w:type="dxa"/>
            <w:noWrap/>
            <w:hideMark/>
          </w:tcPr>
          <w:p w14:paraId="20627A73" w14:textId="77777777" w:rsidR="00384451" w:rsidRPr="00384451" w:rsidRDefault="00384451" w:rsidP="00F506D1">
            <w:pPr>
              <w:spacing w:line="360" w:lineRule="auto"/>
              <w:jc w:val="both"/>
            </w:pPr>
            <w:r w:rsidRPr="00384451">
              <w:t>0.65</w:t>
            </w:r>
          </w:p>
        </w:tc>
        <w:tc>
          <w:tcPr>
            <w:tcW w:w="1480" w:type="dxa"/>
            <w:noWrap/>
            <w:hideMark/>
          </w:tcPr>
          <w:p w14:paraId="7D004B71" w14:textId="77777777" w:rsidR="00384451" w:rsidRPr="00384451" w:rsidRDefault="00384451" w:rsidP="00F506D1">
            <w:pPr>
              <w:spacing w:line="360" w:lineRule="auto"/>
              <w:jc w:val="both"/>
            </w:pPr>
            <w:r w:rsidRPr="00384451">
              <w:t>0.65</w:t>
            </w:r>
          </w:p>
        </w:tc>
        <w:tc>
          <w:tcPr>
            <w:tcW w:w="2260" w:type="dxa"/>
            <w:noWrap/>
            <w:hideMark/>
          </w:tcPr>
          <w:p w14:paraId="0F5B1AB3" w14:textId="77777777" w:rsidR="00384451" w:rsidRPr="00384451" w:rsidRDefault="00384451" w:rsidP="00F506D1">
            <w:pPr>
              <w:spacing w:line="360" w:lineRule="auto"/>
              <w:jc w:val="both"/>
            </w:pPr>
            <w:r w:rsidRPr="00384451">
              <w:t>0.65</w:t>
            </w:r>
          </w:p>
        </w:tc>
        <w:tc>
          <w:tcPr>
            <w:tcW w:w="2660" w:type="dxa"/>
            <w:noWrap/>
            <w:hideMark/>
          </w:tcPr>
          <w:p w14:paraId="351C0731" w14:textId="77777777" w:rsidR="00384451" w:rsidRPr="00384451" w:rsidRDefault="00384451" w:rsidP="00F506D1">
            <w:pPr>
              <w:spacing w:line="360" w:lineRule="auto"/>
              <w:jc w:val="both"/>
            </w:pPr>
            <w:r w:rsidRPr="00384451">
              <w:t>0.65</w:t>
            </w:r>
          </w:p>
        </w:tc>
        <w:tc>
          <w:tcPr>
            <w:tcW w:w="2260" w:type="dxa"/>
            <w:noWrap/>
            <w:hideMark/>
          </w:tcPr>
          <w:p w14:paraId="0F4CA531" w14:textId="77777777" w:rsidR="00384451" w:rsidRPr="00384451" w:rsidRDefault="00384451" w:rsidP="00F506D1">
            <w:pPr>
              <w:spacing w:line="360" w:lineRule="auto"/>
              <w:jc w:val="both"/>
            </w:pPr>
            <w:r w:rsidRPr="00384451">
              <w:t>0.65</w:t>
            </w:r>
          </w:p>
        </w:tc>
      </w:tr>
      <w:tr w:rsidR="00384451" w:rsidRPr="00384451" w14:paraId="49C48341" w14:textId="77777777" w:rsidTr="00384451">
        <w:trPr>
          <w:trHeight w:val="300"/>
        </w:trPr>
        <w:tc>
          <w:tcPr>
            <w:tcW w:w="5520" w:type="dxa"/>
            <w:noWrap/>
            <w:hideMark/>
          </w:tcPr>
          <w:p w14:paraId="1E9E45DD" w14:textId="77777777" w:rsidR="00384451" w:rsidRPr="00384451" w:rsidRDefault="00384451" w:rsidP="00F506D1">
            <w:pPr>
              <w:spacing w:line="360" w:lineRule="auto"/>
              <w:jc w:val="both"/>
            </w:pPr>
            <w:r w:rsidRPr="00384451">
              <w:t>Depreciation</w:t>
            </w:r>
          </w:p>
        </w:tc>
        <w:tc>
          <w:tcPr>
            <w:tcW w:w="2040" w:type="dxa"/>
            <w:noWrap/>
            <w:hideMark/>
          </w:tcPr>
          <w:p w14:paraId="38EAFB57" w14:textId="77777777" w:rsidR="00384451" w:rsidRPr="00384451" w:rsidRDefault="00384451" w:rsidP="00F506D1">
            <w:pPr>
              <w:spacing w:line="360" w:lineRule="auto"/>
              <w:jc w:val="both"/>
            </w:pPr>
          </w:p>
        </w:tc>
        <w:tc>
          <w:tcPr>
            <w:tcW w:w="1500" w:type="dxa"/>
            <w:noWrap/>
            <w:hideMark/>
          </w:tcPr>
          <w:p w14:paraId="29B8FA18" w14:textId="77777777" w:rsidR="00384451" w:rsidRPr="00384451" w:rsidRDefault="00384451" w:rsidP="00F506D1">
            <w:pPr>
              <w:spacing w:line="360" w:lineRule="auto"/>
              <w:jc w:val="both"/>
            </w:pPr>
            <w:r w:rsidRPr="00384451">
              <w:t>0.15</w:t>
            </w:r>
          </w:p>
        </w:tc>
        <w:tc>
          <w:tcPr>
            <w:tcW w:w="1500" w:type="dxa"/>
            <w:noWrap/>
            <w:hideMark/>
          </w:tcPr>
          <w:p w14:paraId="385F3B1E" w14:textId="77777777" w:rsidR="00384451" w:rsidRPr="00384451" w:rsidRDefault="00384451" w:rsidP="00F506D1">
            <w:pPr>
              <w:spacing w:line="360" w:lineRule="auto"/>
              <w:jc w:val="both"/>
            </w:pPr>
            <w:r w:rsidRPr="00384451">
              <w:t>0.15</w:t>
            </w:r>
          </w:p>
        </w:tc>
        <w:tc>
          <w:tcPr>
            <w:tcW w:w="1480" w:type="dxa"/>
            <w:noWrap/>
            <w:hideMark/>
          </w:tcPr>
          <w:p w14:paraId="386BC3EB" w14:textId="77777777" w:rsidR="00384451" w:rsidRPr="00384451" w:rsidRDefault="00384451" w:rsidP="00F506D1">
            <w:pPr>
              <w:spacing w:line="360" w:lineRule="auto"/>
              <w:jc w:val="both"/>
            </w:pPr>
            <w:r w:rsidRPr="00384451">
              <w:t>0.15</w:t>
            </w:r>
          </w:p>
        </w:tc>
        <w:tc>
          <w:tcPr>
            <w:tcW w:w="2260" w:type="dxa"/>
            <w:noWrap/>
            <w:hideMark/>
          </w:tcPr>
          <w:p w14:paraId="1947D5EE" w14:textId="77777777" w:rsidR="00384451" w:rsidRPr="00384451" w:rsidRDefault="00384451" w:rsidP="00F506D1">
            <w:pPr>
              <w:spacing w:line="360" w:lineRule="auto"/>
              <w:jc w:val="both"/>
            </w:pPr>
            <w:r w:rsidRPr="00384451">
              <w:t>0.15</w:t>
            </w:r>
          </w:p>
        </w:tc>
        <w:tc>
          <w:tcPr>
            <w:tcW w:w="2660" w:type="dxa"/>
            <w:noWrap/>
            <w:hideMark/>
          </w:tcPr>
          <w:p w14:paraId="73E6D0D7" w14:textId="77777777" w:rsidR="00384451" w:rsidRPr="00384451" w:rsidRDefault="00384451" w:rsidP="00F506D1">
            <w:pPr>
              <w:spacing w:line="360" w:lineRule="auto"/>
              <w:jc w:val="both"/>
            </w:pPr>
            <w:r w:rsidRPr="00384451">
              <w:t>0.15</w:t>
            </w:r>
          </w:p>
        </w:tc>
        <w:tc>
          <w:tcPr>
            <w:tcW w:w="2260" w:type="dxa"/>
            <w:noWrap/>
            <w:hideMark/>
          </w:tcPr>
          <w:p w14:paraId="78E6CFF3" w14:textId="77777777" w:rsidR="00384451" w:rsidRPr="00384451" w:rsidRDefault="00384451" w:rsidP="00F506D1">
            <w:pPr>
              <w:spacing w:line="360" w:lineRule="auto"/>
              <w:jc w:val="both"/>
            </w:pPr>
            <w:r w:rsidRPr="00384451">
              <w:t>0.15</w:t>
            </w:r>
          </w:p>
        </w:tc>
      </w:tr>
      <w:tr w:rsidR="00384451" w:rsidRPr="00384451" w14:paraId="46077902" w14:textId="77777777" w:rsidTr="00384451">
        <w:trPr>
          <w:trHeight w:val="300"/>
        </w:trPr>
        <w:tc>
          <w:tcPr>
            <w:tcW w:w="5520" w:type="dxa"/>
            <w:noWrap/>
            <w:hideMark/>
          </w:tcPr>
          <w:p w14:paraId="12EC36B3" w14:textId="77777777" w:rsidR="00384451" w:rsidRPr="00384451" w:rsidRDefault="00384451" w:rsidP="00F506D1">
            <w:pPr>
              <w:spacing w:line="360" w:lineRule="auto"/>
              <w:jc w:val="both"/>
            </w:pPr>
            <w:r w:rsidRPr="00384451">
              <w:t>Rent</w:t>
            </w:r>
          </w:p>
        </w:tc>
        <w:tc>
          <w:tcPr>
            <w:tcW w:w="2040" w:type="dxa"/>
            <w:noWrap/>
            <w:hideMark/>
          </w:tcPr>
          <w:p w14:paraId="0AFB1B97" w14:textId="77777777" w:rsidR="00384451" w:rsidRPr="00384451" w:rsidRDefault="00384451" w:rsidP="00F506D1">
            <w:pPr>
              <w:spacing w:line="360" w:lineRule="auto"/>
              <w:jc w:val="both"/>
            </w:pPr>
          </w:p>
        </w:tc>
        <w:tc>
          <w:tcPr>
            <w:tcW w:w="1500" w:type="dxa"/>
            <w:noWrap/>
            <w:hideMark/>
          </w:tcPr>
          <w:p w14:paraId="5E5E29EC" w14:textId="77777777" w:rsidR="00384451" w:rsidRPr="00384451" w:rsidRDefault="00384451" w:rsidP="00F506D1">
            <w:pPr>
              <w:spacing w:line="360" w:lineRule="auto"/>
              <w:jc w:val="both"/>
            </w:pPr>
            <w:r w:rsidRPr="00384451">
              <w:t>0.12</w:t>
            </w:r>
          </w:p>
        </w:tc>
        <w:tc>
          <w:tcPr>
            <w:tcW w:w="1500" w:type="dxa"/>
            <w:noWrap/>
            <w:hideMark/>
          </w:tcPr>
          <w:p w14:paraId="5D7B3A2B" w14:textId="77777777" w:rsidR="00384451" w:rsidRPr="00384451" w:rsidRDefault="00384451" w:rsidP="00F506D1">
            <w:pPr>
              <w:spacing w:line="360" w:lineRule="auto"/>
              <w:jc w:val="both"/>
            </w:pPr>
            <w:r w:rsidRPr="00384451">
              <w:t>0.12</w:t>
            </w:r>
          </w:p>
        </w:tc>
        <w:tc>
          <w:tcPr>
            <w:tcW w:w="1480" w:type="dxa"/>
            <w:noWrap/>
            <w:hideMark/>
          </w:tcPr>
          <w:p w14:paraId="5B7371FD" w14:textId="77777777" w:rsidR="00384451" w:rsidRPr="00384451" w:rsidRDefault="00384451" w:rsidP="00F506D1">
            <w:pPr>
              <w:spacing w:line="360" w:lineRule="auto"/>
              <w:jc w:val="both"/>
            </w:pPr>
            <w:r w:rsidRPr="00384451">
              <w:t>0.12</w:t>
            </w:r>
          </w:p>
        </w:tc>
        <w:tc>
          <w:tcPr>
            <w:tcW w:w="2260" w:type="dxa"/>
            <w:noWrap/>
            <w:hideMark/>
          </w:tcPr>
          <w:p w14:paraId="76E8E61A" w14:textId="77777777" w:rsidR="00384451" w:rsidRPr="00384451" w:rsidRDefault="00384451" w:rsidP="00F506D1">
            <w:pPr>
              <w:spacing w:line="360" w:lineRule="auto"/>
              <w:jc w:val="both"/>
            </w:pPr>
            <w:r w:rsidRPr="00384451">
              <w:t>0.12</w:t>
            </w:r>
          </w:p>
        </w:tc>
        <w:tc>
          <w:tcPr>
            <w:tcW w:w="2660" w:type="dxa"/>
            <w:noWrap/>
            <w:hideMark/>
          </w:tcPr>
          <w:p w14:paraId="5FD06290" w14:textId="77777777" w:rsidR="00384451" w:rsidRPr="00384451" w:rsidRDefault="00384451" w:rsidP="00F506D1">
            <w:pPr>
              <w:spacing w:line="360" w:lineRule="auto"/>
              <w:jc w:val="both"/>
            </w:pPr>
            <w:r w:rsidRPr="00384451">
              <w:t>0.12</w:t>
            </w:r>
          </w:p>
        </w:tc>
        <w:tc>
          <w:tcPr>
            <w:tcW w:w="2260" w:type="dxa"/>
            <w:noWrap/>
            <w:hideMark/>
          </w:tcPr>
          <w:p w14:paraId="58621689" w14:textId="77777777" w:rsidR="00384451" w:rsidRPr="00384451" w:rsidRDefault="00384451" w:rsidP="00F506D1">
            <w:pPr>
              <w:spacing w:line="360" w:lineRule="auto"/>
              <w:jc w:val="both"/>
            </w:pPr>
            <w:r w:rsidRPr="00384451">
              <w:t>0.12</w:t>
            </w:r>
          </w:p>
        </w:tc>
      </w:tr>
      <w:tr w:rsidR="00384451" w:rsidRPr="00384451" w14:paraId="59D427C5" w14:textId="77777777" w:rsidTr="00384451">
        <w:trPr>
          <w:trHeight w:val="300"/>
        </w:trPr>
        <w:tc>
          <w:tcPr>
            <w:tcW w:w="5520" w:type="dxa"/>
            <w:noWrap/>
            <w:hideMark/>
          </w:tcPr>
          <w:p w14:paraId="27BA2981" w14:textId="77777777" w:rsidR="00384451" w:rsidRPr="00384451" w:rsidRDefault="00384451" w:rsidP="00F506D1">
            <w:pPr>
              <w:spacing w:line="360" w:lineRule="auto"/>
              <w:jc w:val="both"/>
            </w:pPr>
            <w:r w:rsidRPr="00384451">
              <w:t>Insurance</w:t>
            </w:r>
          </w:p>
        </w:tc>
        <w:tc>
          <w:tcPr>
            <w:tcW w:w="2040" w:type="dxa"/>
            <w:noWrap/>
            <w:hideMark/>
          </w:tcPr>
          <w:p w14:paraId="2BD7034B" w14:textId="77777777" w:rsidR="00384451" w:rsidRPr="00384451" w:rsidRDefault="00384451" w:rsidP="00F506D1">
            <w:pPr>
              <w:spacing w:line="360" w:lineRule="auto"/>
              <w:jc w:val="both"/>
            </w:pPr>
          </w:p>
        </w:tc>
        <w:tc>
          <w:tcPr>
            <w:tcW w:w="1500" w:type="dxa"/>
            <w:noWrap/>
            <w:hideMark/>
          </w:tcPr>
          <w:p w14:paraId="72A62E62" w14:textId="77777777" w:rsidR="00384451" w:rsidRPr="00384451" w:rsidRDefault="00384451" w:rsidP="00F506D1">
            <w:pPr>
              <w:spacing w:line="360" w:lineRule="auto"/>
              <w:jc w:val="both"/>
            </w:pPr>
            <w:r w:rsidRPr="00384451">
              <w:t>0.065</w:t>
            </w:r>
          </w:p>
        </w:tc>
        <w:tc>
          <w:tcPr>
            <w:tcW w:w="1500" w:type="dxa"/>
            <w:noWrap/>
            <w:hideMark/>
          </w:tcPr>
          <w:p w14:paraId="6C4E5325" w14:textId="77777777" w:rsidR="00384451" w:rsidRPr="00384451" w:rsidRDefault="00384451" w:rsidP="00F506D1">
            <w:pPr>
              <w:spacing w:line="360" w:lineRule="auto"/>
              <w:jc w:val="both"/>
            </w:pPr>
            <w:r w:rsidRPr="00384451">
              <w:t>0.065</w:t>
            </w:r>
          </w:p>
        </w:tc>
        <w:tc>
          <w:tcPr>
            <w:tcW w:w="1480" w:type="dxa"/>
            <w:noWrap/>
            <w:hideMark/>
          </w:tcPr>
          <w:p w14:paraId="13D8A1DD" w14:textId="77777777" w:rsidR="00384451" w:rsidRPr="00384451" w:rsidRDefault="00384451" w:rsidP="00F506D1">
            <w:pPr>
              <w:spacing w:line="360" w:lineRule="auto"/>
              <w:jc w:val="both"/>
            </w:pPr>
            <w:r w:rsidRPr="00384451">
              <w:t>0.065</w:t>
            </w:r>
          </w:p>
        </w:tc>
        <w:tc>
          <w:tcPr>
            <w:tcW w:w="2260" w:type="dxa"/>
            <w:noWrap/>
            <w:hideMark/>
          </w:tcPr>
          <w:p w14:paraId="78C652A7" w14:textId="77777777" w:rsidR="00384451" w:rsidRPr="00384451" w:rsidRDefault="00384451" w:rsidP="00F506D1">
            <w:pPr>
              <w:spacing w:line="360" w:lineRule="auto"/>
              <w:jc w:val="both"/>
            </w:pPr>
            <w:r w:rsidRPr="00384451">
              <w:t>0.065</w:t>
            </w:r>
          </w:p>
        </w:tc>
        <w:tc>
          <w:tcPr>
            <w:tcW w:w="2660" w:type="dxa"/>
            <w:noWrap/>
            <w:hideMark/>
          </w:tcPr>
          <w:p w14:paraId="6B5DD9C9" w14:textId="77777777" w:rsidR="00384451" w:rsidRPr="00384451" w:rsidRDefault="00384451" w:rsidP="00F506D1">
            <w:pPr>
              <w:spacing w:line="360" w:lineRule="auto"/>
              <w:jc w:val="both"/>
            </w:pPr>
            <w:r w:rsidRPr="00384451">
              <w:t>0.065</w:t>
            </w:r>
          </w:p>
        </w:tc>
        <w:tc>
          <w:tcPr>
            <w:tcW w:w="2260" w:type="dxa"/>
            <w:noWrap/>
            <w:hideMark/>
          </w:tcPr>
          <w:p w14:paraId="0A78DD72" w14:textId="77777777" w:rsidR="00384451" w:rsidRPr="00384451" w:rsidRDefault="00384451" w:rsidP="00F506D1">
            <w:pPr>
              <w:spacing w:line="360" w:lineRule="auto"/>
              <w:jc w:val="both"/>
            </w:pPr>
            <w:r w:rsidRPr="00384451">
              <w:t>0.065</w:t>
            </w:r>
          </w:p>
        </w:tc>
      </w:tr>
      <w:tr w:rsidR="00384451" w:rsidRPr="00384451" w14:paraId="566C8331" w14:textId="77777777" w:rsidTr="00384451">
        <w:trPr>
          <w:trHeight w:val="300"/>
        </w:trPr>
        <w:tc>
          <w:tcPr>
            <w:tcW w:w="5520" w:type="dxa"/>
            <w:noWrap/>
            <w:hideMark/>
          </w:tcPr>
          <w:p w14:paraId="3B0683BD" w14:textId="77777777" w:rsidR="00384451" w:rsidRPr="00384451" w:rsidRDefault="00384451" w:rsidP="00F506D1">
            <w:pPr>
              <w:spacing w:line="360" w:lineRule="auto"/>
              <w:jc w:val="both"/>
            </w:pPr>
            <w:r w:rsidRPr="00384451">
              <w:t>Property tax</w:t>
            </w:r>
          </w:p>
        </w:tc>
        <w:tc>
          <w:tcPr>
            <w:tcW w:w="2040" w:type="dxa"/>
            <w:noWrap/>
            <w:hideMark/>
          </w:tcPr>
          <w:p w14:paraId="03F8B4F8" w14:textId="77777777" w:rsidR="00384451" w:rsidRPr="00384451" w:rsidRDefault="00384451" w:rsidP="00F506D1">
            <w:pPr>
              <w:spacing w:line="360" w:lineRule="auto"/>
              <w:jc w:val="both"/>
            </w:pPr>
          </w:p>
        </w:tc>
        <w:tc>
          <w:tcPr>
            <w:tcW w:w="1500" w:type="dxa"/>
            <w:noWrap/>
            <w:hideMark/>
          </w:tcPr>
          <w:p w14:paraId="77433042" w14:textId="77777777" w:rsidR="00384451" w:rsidRPr="00384451" w:rsidRDefault="00384451" w:rsidP="00F506D1">
            <w:pPr>
              <w:spacing w:line="360" w:lineRule="auto"/>
              <w:jc w:val="both"/>
            </w:pPr>
            <w:r w:rsidRPr="00384451">
              <w:t>0.05</w:t>
            </w:r>
          </w:p>
        </w:tc>
        <w:tc>
          <w:tcPr>
            <w:tcW w:w="1500" w:type="dxa"/>
            <w:noWrap/>
            <w:hideMark/>
          </w:tcPr>
          <w:p w14:paraId="679F4D95" w14:textId="77777777" w:rsidR="00384451" w:rsidRPr="00384451" w:rsidRDefault="00384451" w:rsidP="00F506D1">
            <w:pPr>
              <w:spacing w:line="360" w:lineRule="auto"/>
              <w:jc w:val="both"/>
            </w:pPr>
            <w:r w:rsidRPr="00384451">
              <w:t>0.05</w:t>
            </w:r>
          </w:p>
        </w:tc>
        <w:tc>
          <w:tcPr>
            <w:tcW w:w="1480" w:type="dxa"/>
            <w:noWrap/>
            <w:hideMark/>
          </w:tcPr>
          <w:p w14:paraId="657045D6" w14:textId="77777777" w:rsidR="00384451" w:rsidRPr="00384451" w:rsidRDefault="00384451" w:rsidP="00F506D1">
            <w:pPr>
              <w:spacing w:line="360" w:lineRule="auto"/>
              <w:jc w:val="both"/>
            </w:pPr>
            <w:r w:rsidRPr="00384451">
              <w:t>0.05</w:t>
            </w:r>
          </w:p>
        </w:tc>
        <w:tc>
          <w:tcPr>
            <w:tcW w:w="2260" w:type="dxa"/>
            <w:noWrap/>
            <w:hideMark/>
          </w:tcPr>
          <w:p w14:paraId="1F34147C" w14:textId="77777777" w:rsidR="00384451" w:rsidRPr="00384451" w:rsidRDefault="00384451" w:rsidP="00F506D1">
            <w:pPr>
              <w:spacing w:line="360" w:lineRule="auto"/>
              <w:jc w:val="both"/>
            </w:pPr>
            <w:r w:rsidRPr="00384451">
              <w:t>0.05</w:t>
            </w:r>
          </w:p>
        </w:tc>
        <w:tc>
          <w:tcPr>
            <w:tcW w:w="2660" w:type="dxa"/>
            <w:noWrap/>
            <w:hideMark/>
          </w:tcPr>
          <w:p w14:paraId="2C02A88C" w14:textId="77777777" w:rsidR="00384451" w:rsidRPr="00384451" w:rsidRDefault="00384451" w:rsidP="00F506D1">
            <w:pPr>
              <w:spacing w:line="360" w:lineRule="auto"/>
              <w:jc w:val="both"/>
            </w:pPr>
            <w:r w:rsidRPr="00384451">
              <w:t>0.05</w:t>
            </w:r>
          </w:p>
        </w:tc>
        <w:tc>
          <w:tcPr>
            <w:tcW w:w="2260" w:type="dxa"/>
            <w:noWrap/>
            <w:hideMark/>
          </w:tcPr>
          <w:p w14:paraId="7D08D1FB" w14:textId="77777777" w:rsidR="00384451" w:rsidRPr="00384451" w:rsidRDefault="00384451" w:rsidP="00F506D1">
            <w:pPr>
              <w:spacing w:line="360" w:lineRule="auto"/>
              <w:jc w:val="both"/>
            </w:pPr>
            <w:r w:rsidRPr="00384451">
              <w:t>0.05</w:t>
            </w:r>
          </w:p>
        </w:tc>
      </w:tr>
      <w:tr w:rsidR="00384451" w:rsidRPr="00384451" w14:paraId="40B9E72D" w14:textId="77777777" w:rsidTr="00384451">
        <w:trPr>
          <w:trHeight w:val="300"/>
        </w:trPr>
        <w:tc>
          <w:tcPr>
            <w:tcW w:w="5520" w:type="dxa"/>
            <w:noWrap/>
            <w:hideMark/>
          </w:tcPr>
          <w:p w14:paraId="1BF1D621" w14:textId="77777777" w:rsidR="00384451" w:rsidRPr="00384451" w:rsidRDefault="00384451" w:rsidP="00F506D1">
            <w:pPr>
              <w:spacing w:line="360" w:lineRule="auto"/>
              <w:jc w:val="both"/>
            </w:pPr>
            <w:r>
              <w:t>Inter</w:t>
            </w:r>
            <w:r w:rsidRPr="00384451">
              <w:t>e</w:t>
            </w:r>
            <w:r>
              <w:t>s</w:t>
            </w:r>
            <w:r w:rsidRPr="00384451">
              <w:t>t paid to banks</w:t>
            </w:r>
          </w:p>
        </w:tc>
        <w:tc>
          <w:tcPr>
            <w:tcW w:w="2040" w:type="dxa"/>
            <w:noWrap/>
            <w:hideMark/>
          </w:tcPr>
          <w:p w14:paraId="27B075F9" w14:textId="77777777" w:rsidR="00384451" w:rsidRPr="00384451" w:rsidRDefault="00384451" w:rsidP="00F506D1">
            <w:pPr>
              <w:spacing w:line="360" w:lineRule="auto"/>
              <w:jc w:val="both"/>
            </w:pPr>
          </w:p>
        </w:tc>
        <w:tc>
          <w:tcPr>
            <w:tcW w:w="1500" w:type="dxa"/>
            <w:noWrap/>
            <w:hideMark/>
          </w:tcPr>
          <w:p w14:paraId="37AA9DF6" w14:textId="77777777" w:rsidR="00384451" w:rsidRPr="00384451" w:rsidRDefault="00384451" w:rsidP="00F506D1">
            <w:pPr>
              <w:spacing w:line="360" w:lineRule="auto"/>
              <w:jc w:val="both"/>
            </w:pPr>
            <w:r w:rsidRPr="00384451">
              <w:t>0.45</w:t>
            </w:r>
          </w:p>
        </w:tc>
        <w:tc>
          <w:tcPr>
            <w:tcW w:w="1500" w:type="dxa"/>
            <w:noWrap/>
            <w:hideMark/>
          </w:tcPr>
          <w:p w14:paraId="277AAB4E" w14:textId="77777777" w:rsidR="00384451" w:rsidRPr="00384451" w:rsidRDefault="00384451" w:rsidP="00F506D1">
            <w:pPr>
              <w:spacing w:line="360" w:lineRule="auto"/>
              <w:jc w:val="both"/>
            </w:pPr>
            <w:r w:rsidRPr="00384451">
              <w:t>0.45</w:t>
            </w:r>
          </w:p>
        </w:tc>
        <w:tc>
          <w:tcPr>
            <w:tcW w:w="1480" w:type="dxa"/>
            <w:noWrap/>
            <w:hideMark/>
          </w:tcPr>
          <w:p w14:paraId="280A8702" w14:textId="77777777" w:rsidR="00384451" w:rsidRPr="00384451" w:rsidRDefault="00384451" w:rsidP="00F506D1">
            <w:pPr>
              <w:spacing w:line="360" w:lineRule="auto"/>
              <w:jc w:val="both"/>
            </w:pPr>
            <w:r w:rsidRPr="00384451">
              <w:t>0.45</w:t>
            </w:r>
          </w:p>
        </w:tc>
        <w:tc>
          <w:tcPr>
            <w:tcW w:w="2260" w:type="dxa"/>
            <w:noWrap/>
            <w:hideMark/>
          </w:tcPr>
          <w:p w14:paraId="36EA2FFE" w14:textId="77777777" w:rsidR="00384451" w:rsidRPr="00384451" w:rsidRDefault="00384451" w:rsidP="00F506D1">
            <w:pPr>
              <w:spacing w:line="360" w:lineRule="auto"/>
              <w:jc w:val="both"/>
            </w:pPr>
            <w:r w:rsidRPr="00384451">
              <w:t>0.45</w:t>
            </w:r>
          </w:p>
        </w:tc>
        <w:tc>
          <w:tcPr>
            <w:tcW w:w="2660" w:type="dxa"/>
            <w:noWrap/>
            <w:hideMark/>
          </w:tcPr>
          <w:p w14:paraId="513FFC10" w14:textId="77777777" w:rsidR="00384451" w:rsidRPr="00384451" w:rsidRDefault="00384451" w:rsidP="00F506D1">
            <w:pPr>
              <w:spacing w:line="360" w:lineRule="auto"/>
              <w:jc w:val="both"/>
            </w:pPr>
            <w:r w:rsidRPr="00384451">
              <w:t>0.45</w:t>
            </w:r>
          </w:p>
        </w:tc>
        <w:tc>
          <w:tcPr>
            <w:tcW w:w="2260" w:type="dxa"/>
            <w:noWrap/>
            <w:hideMark/>
          </w:tcPr>
          <w:p w14:paraId="1EB5D505" w14:textId="77777777" w:rsidR="00384451" w:rsidRPr="00384451" w:rsidRDefault="00384451" w:rsidP="00F506D1">
            <w:pPr>
              <w:spacing w:line="360" w:lineRule="auto"/>
              <w:jc w:val="both"/>
            </w:pPr>
            <w:r w:rsidRPr="00384451">
              <w:t>0.45</w:t>
            </w:r>
          </w:p>
        </w:tc>
      </w:tr>
      <w:tr w:rsidR="00384451" w:rsidRPr="00384451" w14:paraId="7C566D81" w14:textId="77777777" w:rsidTr="00384451">
        <w:trPr>
          <w:trHeight w:val="300"/>
        </w:trPr>
        <w:tc>
          <w:tcPr>
            <w:tcW w:w="5520" w:type="dxa"/>
            <w:noWrap/>
            <w:hideMark/>
          </w:tcPr>
          <w:p w14:paraId="36E67254" w14:textId="77777777" w:rsidR="00384451" w:rsidRPr="00384451" w:rsidRDefault="00384451" w:rsidP="00F506D1">
            <w:pPr>
              <w:spacing w:line="360" w:lineRule="auto"/>
              <w:jc w:val="both"/>
            </w:pPr>
            <w:r>
              <w:t>Intere</w:t>
            </w:r>
            <w:r w:rsidRPr="00384451">
              <w:t>st pad to bondholders</w:t>
            </w:r>
          </w:p>
        </w:tc>
        <w:tc>
          <w:tcPr>
            <w:tcW w:w="2040" w:type="dxa"/>
            <w:noWrap/>
            <w:hideMark/>
          </w:tcPr>
          <w:p w14:paraId="41BCD735" w14:textId="77777777" w:rsidR="00384451" w:rsidRPr="00384451" w:rsidRDefault="00384451" w:rsidP="00F506D1">
            <w:pPr>
              <w:spacing w:line="360" w:lineRule="auto"/>
              <w:jc w:val="both"/>
            </w:pPr>
          </w:p>
        </w:tc>
        <w:tc>
          <w:tcPr>
            <w:tcW w:w="1500" w:type="dxa"/>
            <w:noWrap/>
            <w:hideMark/>
          </w:tcPr>
          <w:p w14:paraId="0498EC2B" w14:textId="77777777" w:rsidR="00384451" w:rsidRPr="00384451" w:rsidRDefault="00384451" w:rsidP="00F506D1">
            <w:pPr>
              <w:spacing w:line="360" w:lineRule="auto"/>
              <w:jc w:val="both"/>
            </w:pPr>
            <w:r w:rsidRPr="00384451">
              <w:t>0.5</w:t>
            </w:r>
          </w:p>
        </w:tc>
        <w:tc>
          <w:tcPr>
            <w:tcW w:w="1500" w:type="dxa"/>
            <w:noWrap/>
            <w:hideMark/>
          </w:tcPr>
          <w:p w14:paraId="79A8CDE9" w14:textId="77777777" w:rsidR="00384451" w:rsidRPr="00384451" w:rsidRDefault="00384451" w:rsidP="00F506D1">
            <w:pPr>
              <w:spacing w:line="360" w:lineRule="auto"/>
              <w:jc w:val="both"/>
            </w:pPr>
            <w:r w:rsidRPr="00384451">
              <w:t>0.5</w:t>
            </w:r>
          </w:p>
        </w:tc>
        <w:tc>
          <w:tcPr>
            <w:tcW w:w="1480" w:type="dxa"/>
            <w:noWrap/>
            <w:hideMark/>
          </w:tcPr>
          <w:p w14:paraId="5BF06EDC" w14:textId="77777777" w:rsidR="00384451" w:rsidRPr="00384451" w:rsidRDefault="00384451" w:rsidP="00F506D1">
            <w:pPr>
              <w:spacing w:line="360" w:lineRule="auto"/>
              <w:jc w:val="both"/>
            </w:pPr>
            <w:r w:rsidRPr="00384451">
              <w:t>0.5</w:t>
            </w:r>
          </w:p>
        </w:tc>
        <w:tc>
          <w:tcPr>
            <w:tcW w:w="2260" w:type="dxa"/>
            <w:noWrap/>
            <w:hideMark/>
          </w:tcPr>
          <w:p w14:paraId="31D9DAA5" w14:textId="77777777" w:rsidR="00384451" w:rsidRPr="00384451" w:rsidRDefault="00384451" w:rsidP="00F506D1">
            <w:pPr>
              <w:spacing w:line="360" w:lineRule="auto"/>
              <w:jc w:val="both"/>
            </w:pPr>
            <w:r w:rsidRPr="00384451">
              <w:t>0.5</w:t>
            </w:r>
          </w:p>
        </w:tc>
        <w:tc>
          <w:tcPr>
            <w:tcW w:w="2660" w:type="dxa"/>
            <w:noWrap/>
            <w:hideMark/>
          </w:tcPr>
          <w:p w14:paraId="0DA5B4ED" w14:textId="77777777" w:rsidR="00384451" w:rsidRPr="00384451" w:rsidRDefault="00384451" w:rsidP="00F506D1">
            <w:pPr>
              <w:spacing w:line="360" w:lineRule="auto"/>
              <w:jc w:val="both"/>
            </w:pPr>
            <w:r w:rsidRPr="00384451">
              <w:t>0.5</w:t>
            </w:r>
          </w:p>
        </w:tc>
        <w:tc>
          <w:tcPr>
            <w:tcW w:w="2260" w:type="dxa"/>
            <w:noWrap/>
            <w:hideMark/>
          </w:tcPr>
          <w:p w14:paraId="291A986E" w14:textId="77777777" w:rsidR="00384451" w:rsidRPr="00384451" w:rsidRDefault="00384451" w:rsidP="00F506D1">
            <w:pPr>
              <w:spacing w:line="360" w:lineRule="auto"/>
              <w:jc w:val="both"/>
            </w:pPr>
            <w:r w:rsidRPr="00384451">
              <w:t>0.5</w:t>
            </w:r>
          </w:p>
        </w:tc>
      </w:tr>
      <w:tr w:rsidR="00384451" w:rsidRPr="00384451" w14:paraId="41484D1F" w14:textId="77777777" w:rsidTr="00384451">
        <w:trPr>
          <w:trHeight w:val="300"/>
        </w:trPr>
        <w:tc>
          <w:tcPr>
            <w:tcW w:w="5520" w:type="dxa"/>
            <w:noWrap/>
            <w:hideMark/>
          </w:tcPr>
          <w:p w14:paraId="1AB3DAE3" w14:textId="77777777" w:rsidR="00384451" w:rsidRPr="00384451" w:rsidRDefault="00384451" w:rsidP="00F506D1">
            <w:pPr>
              <w:spacing w:line="360" w:lineRule="auto"/>
              <w:jc w:val="both"/>
            </w:pPr>
            <w:r w:rsidRPr="00384451">
              <w:t>Depletion</w:t>
            </w:r>
          </w:p>
        </w:tc>
        <w:tc>
          <w:tcPr>
            <w:tcW w:w="2040" w:type="dxa"/>
            <w:noWrap/>
            <w:hideMark/>
          </w:tcPr>
          <w:p w14:paraId="00E0F509" w14:textId="77777777" w:rsidR="00384451" w:rsidRPr="00384451" w:rsidRDefault="00384451" w:rsidP="00F506D1">
            <w:pPr>
              <w:spacing w:line="360" w:lineRule="auto"/>
              <w:jc w:val="both"/>
            </w:pPr>
          </w:p>
        </w:tc>
        <w:tc>
          <w:tcPr>
            <w:tcW w:w="1500" w:type="dxa"/>
            <w:noWrap/>
            <w:hideMark/>
          </w:tcPr>
          <w:p w14:paraId="51250115" w14:textId="77777777" w:rsidR="00384451" w:rsidRPr="00384451" w:rsidRDefault="00384451" w:rsidP="00F506D1">
            <w:pPr>
              <w:spacing w:line="360" w:lineRule="auto"/>
              <w:jc w:val="both"/>
            </w:pPr>
            <w:r w:rsidRPr="00384451">
              <w:t>1</w:t>
            </w:r>
          </w:p>
        </w:tc>
        <w:tc>
          <w:tcPr>
            <w:tcW w:w="1500" w:type="dxa"/>
            <w:noWrap/>
            <w:hideMark/>
          </w:tcPr>
          <w:p w14:paraId="13A75FEB" w14:textId="77777777" w:rsidR="00384451" w:rsidRPr="00384451" w:rsidRDefault="00384451" w:rsidP="00F506D1">
            <w:pPr>
              <w:spacing w:line="360" w:lineRule="auto"/>
              <w:jc w:val="both"/>
            </w:pPr>
            <w:r w:rsidRPr="00384451">
              <w:t>1</w:t>
            </w:r>
          </w:p>
        </w:tc>
        <w:tc>
          <w:tcPr>
            <w:tcW w:w="1480" w:type="dxa"/>
            <w:noWrap/>
            <w:hideMark/>
          </w:tcPr>
          <w:p w14:paraId="17177EC9" w14:textId="77777777" w:rsidR="00384451" w:rsidRPr="00384451" w:rsidRDefault="00384451" w:rsidP="00F506D1">
            <w:pPr>
              <w:spacing w:line="360" w:lineRule="auto"/>
              <w:jc w:val="both"/>
            </w:pPr>
            <w:r w:rsidRPr="00384451">
              <w:t>1</w:t>
            </w:r>
          </w:p>
        </w:tc>
        <w:tc>
          <w:tcPr>
            <w:tcW w:w="2260" w:type="dxa"/>
            <w:noWrap/>
            <w:hideMark/>
          </w:tcPr>
          <w:p w14:paraId="7B679246" w14:textId="77777777" w:rsidR="00384451" w:rsidRPr="00384451" w:rsidRDefault="00384451" w:rsidP="00F506D1">
            <w:pPr>
              <w:spacing w:line="360" w:lineRule="auto"/>
              <w:jc w:val="both"/>
            </w:pPr>
            <w:r w:rsidRPr="00384451">
              <w:t>1</w:t>
            </w:r>
          </w:p>
        </w:tc>
        <w:tc>
          <w:tcPr>
            <w:tcW w:w="2660" w:type="dxa"/>
            <w:noWrap/>
            <w:hideMark/>
          </w:tcPr>
          <w:p w14:paraId="4F637C8B" w14:textId="77777777" w:rsidR="00384451" w:rsidRPr="00384451" w:rsidRDefault="00384451" w:rsidP="00F506D1">
            <w:pPr>
              <w:spacing w:line="360" w:lineRule="auto"/>
              <w:jc w:val="both"/>
            </w:pPr>
            <w:r w:rsidRPr="00384451">
              <w:t>1</w:t>
            </w:r>
          </w:p>
        </w:tc>
        <w:tc>
          <w:tcPr>
            <w:tcW w:w="2260" w:type="dxa"/>
            <w:noWrap/>
            <w:hideMark/>
          </w:tcPr>
          <w:p w14:paraId="36ADB6BD" w14:textId="77777777" w:rsidR="00384451" w:rsidRPr="00384451" w:rsidRDefault="00384451" w:rsidP="00F506D1">
            <w:pPr>
              <w:spacing w:line="360" w:lineRule="auto"/>
              <w:jc w:val="both"/>
            </w:pPr>
            <w:r w:rsidRPr="00384451">
              <w:t>1</w:t>
            </w:r>
          </w:p>
        </w:tc>
      </w:tr>
      <w:tr w:rsidR="00384451" w:rsidRPr="00384451" w14:paraId="740812A5" w14:textId="77777777" w:rsidTr="00384451">
        <w:trPr>
          <w:trHeight w:val="300"/>
        </w:trPr>
        <w:tc>
          <w:tcPr>
            <w:tcW w:w="5520" w:type="dxa"/>
            <w:noWrap/>
            <w:hideMark/>
          </w:tcPr>
          <w:p w14:paraId="0DC37DA6" w14:textId="77777777" w:rsidR="00384451" w:rsidRPr="00384451" w:rsidRDefault="00384451" w:rsidP="00F506D1">
            <w:pPr>
              <w:spacing w:line="360" w:lineRule="auto"/>
              <w:jc w:val="both"/>
            </w:pPr>
            <w:r w:rsidRPr="00384451">
              <w:t>Profit before tax</w:t>
            </w:r>
          </w:p>
        </w:tc>
        <w:tc>
          <w:tcPr>
            <w:tcW w:w="2040" w:type="dxa"/>
            <w:noWrap/>
            <w:hideMark/>
          </w:tcPr>
          <w:p w14:paraId="1FB8058D" w14:textId="77777777" w:rsidR="00384451" w:rsidRPr="00384451" w:rsidRDefault="00384451" w:rsidP="00F506D1">
            <w:pPr>
              <w:spacing w:line="360" w:lineRule="auto"/>
              <w:jc w:val="both"/>
            </w:pPr>
          </w:p>
        </w:tc>
        <w:tc>
          <w:tcPr>
            <w:tcW w:w="1500" w:type="dxa"/>
            <w:noWrap/>
            <w:hideMark/>
          </w:tcPr>
          <w:p w14:paraId="71B9A732" w14:textId="77777777" w:rsidR="00384451" w:rsidRPr="00384451" w:rsidRDefault="00384451" w:rsidP="00F506D1">
            <w:pPr>
              <w:spacing w:line="360" w:lineRule="auto"/>
              <w:jc w:val="both"/>
            </w:pPr>
            <w:r w:rsidRPr="00384451">
              <w:t>0.715</w:t>
            </w:r>
          </w:p>
        </w:tc>
        <w:tc>
          <w:tcPr>
            <w:tcW w:w="1500" w:type="dxa"/>
            <w:noWrap/>
            <w:hideMark/>
          </w:tcPr>
          <w:p w14:paraId="7A50131C" w14:textId="77777777" w:rsidR="00384451" w:rsidRPr="00384451" w:rsidRDefault="00384451" w:rsidP="00F506D1">
            <w:pPr>
              <w:spacing w:line="360" w:lineRule="auto"/>
              <w:jc w:val="both"/>
            </w:pPr>
            <w:r w:rsidRPr="00384451">
              <w:t>0.885</w:t>
            </w:r>
          </w:p>
        </w:tc>
        <w:tc>
          <w:tcPr>
            <w:tcW w:w="1480" w:type="dxa"/>
            <w:noWrap/>
            <w:hideMark/>
          </w:tcPr>
          <w:p w14:paraId="6CFA1361" w14:textId="77777777" w:rsidR="00384451" w:rsidRPr="00384451" w:rsidRDefault="00384451" w:rsidP="00F506D1">
            <w:pPr>
              <w:spacing w:line="360" w:lineRule="auto"/>
              <w:jc w:val="both"/>
            </w:pPr>
            <w:r w:rsidRPr="00384451">
              <w:t>1.455</w:t>
            </w:r>
          </w:p>
        </w:tc>
        <w:tc>
          <w:tcPr>
            <w:tcW w:w="2260" w:type="dxa"/>
            <w:noWrap/>
            <w:hideMark/>
          </w:tcPr>
          <w:p w14:paraId="50C653F8" w14:textId="77777777" w:rsidR="00384451" w:rsidRPr="00384451" w:rsidRDefault="00384451" w:rsidP="00F506D1">
            <w:pPr>
              <w:spacing w:line="360" w:lineRule="auto"/>
              <w:jc w:val="both"/>
            </w:pPr>
            <w:r w:rsidRPr="00384451">
              <w:t>2.585</w:t>
            </w:r>
          </w:p>
        </w:tc>
        <w:tc>
          <w:tcPr>
            <w:tcW w:w="2660" w:type="dxa"/>
            <w:noWrap/>
            <w:hideMark/>
          </w:tcPr>
          <w:p w14:paraId="639021F1" w14:textId="77777777" w:rsidR="00384451" w:rsidRPr="00384451" w:rsidRDefault="00384451" w:rsidP="00F506D1">
            <w:pPr>
              <w:spacing w:line="360" w:lineRule="auto"/>
              <w:jc w:val="both"/>
            </w:pPr>
            <w:r w:rsidRPr="00384451">
              <w:t>3.391424886</w:t>
            </w:r>
          </w:p>
        </w:tc>
        <w:tc>
          <w:tcPr>
            <w:tcW w:w="2260" w:type="dxa"/>
            <w:noWrap/>
            <w:hideMark/>
          </w:tcPr>
          <w:p w14:paraId="2B72F404" w14:textId="77777777" w:rsidR="00384451" w:rsidRPr="00384451" w:rsidRDefault="00384451" w:rsidP="00F506D1">
            <w:pPr>
              <w:spacing w:line="360" w:lineRule="auto"/>
              <w:jc w:val="both"/>
            </w:pPr>
            <w:r w:rsidRPr="00384451">
              <w:t>4.308780937</w:t>
            </w:r>
          </w:p>
        </w:tc>
      </w:tr>
      <w:tr w:rsidR="00384451" w:rsidRPr="00384451" w14:paraId="1B3876FA" w14:textId="77777777" w:rsidTr="00384451">
        <w:trPr>
          <w:trHeight w:val="300"/>
        </w:trPr>
        <w:tc>
          <w:tcPr>
            <w:tcW w:w="5520" w:type="dxa"/>
            <w:noWrap/>
            <w:hideMark/>
          </w:tcPr>
          <w:p w14:paraId="74C031EF" w14:textId="77777777" w:rsidR="00384451" w:rsidRPr="00384451" w:rsidRDefault="00384451" w:rsidP="00F506D1">
            <w:pPr>
              <w:spacing w:line="360" w:lineRule="auto"/>
              <w:jc w:val="both"/>
            </w:pPr>
            <w:r w:rsidRPr="00384451">
              <w:t>Tax payments</w:t>
            </w:r>
          </w:p>
        </w:tc>
        <w:tc>
          <w:tcPr>
            <w:tcW w:w="2040" w:type="dxa"/>
            <w:noWrap/>
            <w:hideMark/>
          </w:tcPr>
          <w:p w14:paraId="0C48908B" w14:textId="77777777" w:rsidR="00384451" w:rsidRPr="00384451" w:rsidRDefault="00384451" w:rsidP="00F506D1">
            <w:pPr>
              <w:spacing w:line="360" w:lineRule="auto"/>
              <w:jc w:val="both"/>
            </w:pPr>
            <w:r w:rsidRPr="00384451">
              <w:t>0.4</w:t>
            </w:r>
          </w:p>
        </w:tc>
        <w:tc>
          <w:tcPr>
            <w:tcW w:w="1500" w:type="dxa"/>
            <w:noWrap/>
            <w:hideMark/>
          </w:tcPr>
          <w:p w14:paraId="56DDDB91" w14:textId="77777777" w:rsidR="00384451" w:rsidRPr="00384451" w:rsidRDefault="00384451" w:rsidP="00F506D1">
            <w:pPr>
              <w:spacing w:line="360" w:lineRule="auto"/>
              <w:jc w:val="both"/>
            </w:pPr>
            <w:r w:rsidRPr="00384451">
              <w:t>0.286</w:t>
            </w:r>
          </w:p>
        </w:tc>
        <w:tc>
          <w:tcPr>
            <w:tcW w:w="1500" w:type="dxa"/>
            <w:noWrap/>
            <w:hideMark/>
          </w:tcPr>
          <w:p w14:paraId="183D36ED" w14:textId="77777777" w:rsidR="00384451" w:rsidRPr="00384451" w:rsidRDefault="00384451" w:rsidP="00F506D1">
            <w:pPr>
              <w:spacing w:line="360" w:lineRule="auto"/>
              <w:jc w:val="both"/>
            </w:pPr>
            <w:r w:rsidRPr="00384451">
              <w:t>0.25311</w:t>
            </w:r>
          </w:p>
        </w:tc>
        <w:tc>
          <w:tcPr>
            <w:tcW w:w="1480" w:type="dxa"/>
            <w:noWrap/>
            <w:hideMark/>
          </w:tcPr>
          <w:p w14:paraId="7F70CF20" w14:textId="77777777" w:rsidR="00384451" w:rsidRPr="00384451" w:rsidRDefault="00384451" w:rsidP="00F506D1">
            <w:pPr>
              <w:spacing w:line="360" w:lineRule="auto"/>
              <w:jc w:val="both"/>
            </w:pPr>
            <w:r w:rsidRPr="00384451">
              <w:t>0.36827505</w:t>
            </w:r>
          </w:p>
        </w:tc>
        <w:tc>
          <w:tcPr>
            <w:tcW w:w="2260" w:type="dxa"/>
            <w:noWrap/>
            <w:hideMark/>
          </w:tcPr>
          <w:p w14:paraId="25C70533" w14:textId="77777777" w:rsidR="00384451" w:rsidRPr="00384451" w:rsidRDefault="00384451" w:rsidP="00F506D1">
            <w:pPr>
              <w:spacing w:line="360" w:lineRule="auto"/>
              <w:jc w:val="both"/>
            </w:pPr>
            <w:r w:rsidRPr="00384451">
              <w:t>0.951991004</w:t>
            </w:r>
          </w:p>
        </w:tc>
        <w:tc>
          <w:tcPr>
            <w:tcW w:w="2660" w:type="dxa"/>
            <w:noWrap/>
            <w:hideMark/>
          </w:tcPr>
          <w:p w14:paraId="5F1F31B1" w14:textId="77777777" w:rsidR="00384451" w:rsidRPr="00384451" w:rsidRDefault="00384451" w:rsidP="00F506D1">
            <w:pPr>
              <w:spacing w:line="360" w:lineRule="auto"/>
              <w:jc w:val="both"/>
            </w:pPr>
            <w:r w:rsidRPr="00384451">
              <w:t>1.356569954</w:t>
            </w:r>
          </w:p>
        </w:tc>
        <w:tc>
          <w:tcPr>
            <w:tcW w:w="2260" w:type="dxa"/>
            <w:noWrap/>
            <w:hideMark/>
          </w:tcPr>
          <w:p w14:paraId="4AC24E08" w14:textId="77777777" w:rsidR="00384451" w:rsidRPr="00384451" w:rsidRDefault="00384451" w:rsidP="00F506D1">
            <w:pPr>
              <w:spacing w:line="360" w:lineRule="auto"/>
              <w:jc w:val="both"/>
            </w:pPr>
            <w:r w:rsidRPr="00384451">
              <w:t>1.723512375</w:t>
            </w:r>
          </w:p>
        </w:tc>
      </w:tr>
      <w:tr w:rsidR="00384451" w:rsidRPr="00384451" w14:paraId="07D7E610" w14:textId="77777777" w:rsidTr="00384451">
        <w:trPr>
          <w:trHeight w:val="300"/>
        </w:trPr>
        <w:tc>
          <w:tcPr>
            <w:tcW w:w="5520" w:type="dxa"/>
            <w:noWrap/>
            <w:hideMark/>
          </w:tcPr>
          <w:p w14:paraId="60392824" w14:textId="77777777" w:rsidR="00384451" w:rsidRPr="00384451" w:rsidRDefault="00384451" w:rsidP="00F506D1">
            <w:pPr>
              <w:spacing w:line="360" w:lineRule="auto"/>
              <w:jc w:val="both"/>
            </w:pPr>
            <w:r w:rsidRPr="00384451">
              <w:t>Profits after tax</w:t>
            </w:r>
          </w:p>
        </w:tc>
        <w:tc>
          <w:tcPr>
            <w:tcW w:w="2040" w:type="dxa"/>
            <w:noWrap/>
            <w:hideMark/>
          </w:tcPr>
          <w:p w14:paraId="0BC5C652" w14:textId="77777777" w:rsidR="00384451" w:rsidRPr="00384451" w:rsidRDefault="00384451" w:rsidP="00F506D1">
            <w:pPr>
              <w:spacing w:line="360" w:lineRule="auto"/>
              <w:jc w:val="both"/>
            </w:pPr>
          </w:p>
        </w:tc>
        <w:tc>
          <w:tcPr>
            <w:tcW w:w="1500" w:type="dxa"/>
            <w:noWrap/>
            <w:hideMark/>
          </w:tcPr>
          <w:p w14:paraId="3D55F814" w14:textId="77777777" w:rsidR="00384451" w:rsidRPr="00384451" w:rsidRDefault="00384451" w:rsidP="00F506D1">
            <w:pPr>
              <w:spacing w:line="360" w:lineRule="auto"/>
              <w:jc w:val="both"/>
            </w:pPr>
            <w:r w:rsidRPr="00384451">
              <w:t>0.429</w:t>
            </w:r>
          </w:p>
        </w:tc>
        <w:tc>
          <w:tcPr>
            <w:tcW w:w="1500" w:type="dxa"/>
            <w:noWrap/>
            <w:hideMark/>
          </w:tcPr>
          <w:p w14:paraId="261AEB43" w14:textId="77777777" w:rsidR="00384451" w:rsidRPr="00384451" w:rsidRDefault="00384451" w:rsidP="00F506D1">
            <w:pPr>
              <w:spacing w:line="360" w:lineRule="auto"/>
              <w:jc w:val="both"/>
            </w:pPr>
            <w:r w:rsidRPr="00384451">
              <w:t>0.63189</w:t>
            </w:r>
          </w:p>
        </w:tc>
        <w:tc>
          <w:tcPr>
            <w:tcW w:w="1480" w:type="dxa"/>
            <w:noWrap/>
            <w:hideMark/>
          </w:tcPr>
          <w:p w14:paraId="71C03491" w14:textId="77777777" w:rsidR="00384451" w:rsidRPr="00384451" w:rsidRDefault="00384451" w:rsidP="00F506D1">
            <w:pPr>
              <w:spacing w:line="360" w:lineRule="auto"/>
              <w:jc w:val="both"/>
            </w:pPr>
            <w:r w:rsidRPr="00384451">
              <w:t>1.08672495</w:t>
            </w:r>
          </w:p>
        </w:tc>
        <w:tc>
          <w:tcPr>
            <w:tcW w:w="2260" w:type="dxa"/>
            <w:noWrap/>
            <w:hideMark/>
          </w:tcPr>
          <w:p w14:paraId="75AD8699" w14:textId="77777777" w:rsidR="00384451" w:rsidRPr="00384451" w:rsidRDefault="00384451" w:rsidP="00F506D1">
            <w:pPr>
              <w:spacing w:line="360" w:lineRule="auto"/>
              <w:jc w:val="both"/>
            </w:pPr>
            <w:r w:rsidRPr="00384451">
              <w:t>1.633008996</w:t>
            </w:r>
          </w:p>
        </w:tc>
        <w:tc>
          <w:tcPr>
            <w:tcW w:w="2660" w:type="dxa"/>
            <w:noWrap/>
            <w:hideMark/>
          </w:tcPr>
          <w:p w14:paraId="1D119964" w14:textId="77777777" w:rsidR="00384451" w:rsidRPr="00384451" w:rsidRDefault="00384451" w:rsidP="00F506D1">
            <w:pPr>
              <w:spacing w:line="360" w:lineRule="auto"/>
              <w:jc w:val="both"/>
            </w:pPr>
            <w:r w:rsidRPr="00384451">
              <w:t>2.034854932</w:t>
            </w:r>
          </w:p>
        </w:tc>
        <w:tc>
          <w:tcPr>
            <w:tcW w:w="2260" w:type="dxa"/>
            <w:noWrap/>
            <w:hideMark/>
          </w:tcPr>
          <w:p w14:paraId="473643E8" w14:textId="77777777" w:rsidR="00384451" w:rsidRPr="00384451" w:rsidRDefault="00384451" w:rsidP="00F506D1">
            <w:pPr>
              <w:spacing w:line="360" w:lineRule="auto"/>
              <w:jc w:val="both"/>
            </w:pPr>
            <w:r w:rsidRPr="00384451">
              <w:t>2.585268562</w:t>
            </w:r>
          </w:p>
        </w:tc>
      </w:tr>
      <w:tr w:rsidR="00384451" w:rsidRPr="00384451" w14:paraId="203ADDF1" w14:textId="77777777" w:rsidTr="00384451">
        <w:trPr>
          <w:trHeight w:val="300"/>
        </w:trPr>
        <w:tc>
          <w:tcPr>
            <w:tcW w:w="5520" w:type="dxa"/>
            <w:noWrap/>
            <w:hideMark/>
          </w:tcPr>
          <w:p w14:paraId="00A1B1EF" w14:textId="77777777" w:rsidR="00384451" w:rsidRPr="00384451" w:rsidRDefault="00384451" w:rsidP="00F506D1">
            <w:pPr>
              <w:spacing w:line="360" w:lineRule="auto"/>
              <w:jc w:val="both"/>
            </w:pPr>
            <w:r w:rsidRPr="00384451">
              <w:t>Profit growth rate</w:t>
            </w:r>
          </w:p>
        </w:tc>
        <w:tc>
          <w:tcPr>
            <w:tcW w:w="2040" w:type="dxa"/>
            <w:noWrap/>
            <w:hideMark/>
          </w:tcPr>
          <w:p w14:paraId="5633C130" w14:textId="77777777" w:rsidR="00384451" w:rsidRPr="00384451" w:rsidRDefault="00384451" w:rsidP="00F506D1">
            <w:pPr>
              <w:spacing w:line="360" w:lineRule="auto"/>
              <w:jc w:val="both"/>
            </w:pPr>
          </w:p>
        </w:tc>
        <w:tc>
          <w:tcPr>
            <w:tcW w:w="1500" w:type="dxa"/>
            <w:noWrap/>
            <w:hideMark/>
          </w:tcPr>
          <w:p w14:paraId="1A874474" w14:textId="77777777" w:rsidR="00384451" w:rsidRPr="00384451" w:rsidRDefault="00384451" w:rsidP="00F506D1">
            <w:pPr>
              <w:spacing w:line="360" w:lineRule="auto"/>
              <w:jc w:val="both"/>
            </w:pPr>
          </w:p>
        </w:tc>
        <w:tc>
          <w:tcPr>
            <w:tcW w:w="1500" w:type="dxa"/>
            <w:noWrap/>
            <w:hideMark/>
          </w:tcPr>
          <w:p w14:paraId="5259D84D" w14:textId="77777777" w:rsidR="00384451" w:rsidRPr="00384451" w:rsidRDefault="00384451" w:rsidP="00F506D1">
            <w:pPr>
              <w:spacing w:line="360" w:lineRule="auto"/>
              <w:jc w:val="both"/>
            </w:pPr>
            <w:r w:rsidRPr="00384451">
              <w:t>0.472937063</w:t>
            </w:r>
          </w:p>
        </w:tc>
        <w:tc>
          <w:tcPr>
            <w:tcW w:w="1480" w:type="dxa"/>
            <w:noWrap/>
            <w:hideMark/>
          </w:tcPr>
          <w:p w14:paraId="5BCBEAB9" w14:textId="77777777" w:rsidR="00384451" w:rsidRPr="00384451" w:rsidRDefault="00384451" w:rsidP="00F506D1">
            <w:pPr>
              <w:spacing w:line="360" w:lineRule="auto"/>
              <w:jc w:val="both"/>
            </w:pPr>
            <w:r w:rsidRPr="00384451">
              <w:t>0.719800836</w:t>
            </w:r>
          </w:p>
        </w:tc>
        <w:tc>
          <w:tcPr>
            <w:tcW w:w="2260" w:type="dxa"/>
            <w:noWrap/>
            <w:hideMark/>
          </w:tcPr>
          <w:p w14:paraId="38F89280" w14:textId="77777777" w:rsidR="00384451" w:rsidRPr="00384451" w:rsidRDefault="00384451" w:rsidP="00F506D1">
            <w:pPr>
              <w:spacing w:line="360" w:lineRule="auto"/>
              <w:jc w:val="both"/>
            </w:pPr>
            <w:r w:rsidRPr="00384451">
              <w:t>0.502688418</w:t>
            </w:r>
          </w:p>
        </w:tc>
        <w:tc>
          <w:tcPr>
            <w:tcW w:w="2660" w:type="dxa"/>
            <w:noWrap/>
            <w:hideMark/>
          </w:tcPr>
          <w:p w14:paraId="3319036E" w14:textId="77777777" w:rsidR="00384451" w:rsidRPr="00384451" w:rsidRDefault="00384451" w:rsidP="00F506D1">
            <w:pPr>
              <w:spacing w:line="360" w:lineRule="auto"/>
              <w:jc w:val="both"/>
            </w:pPr>
            <w:r w:rsidRPr="00384451">
              <w:t>0.246076988</w:t>
            </w:r>
          </w:p>
        </w:tc>
        <w:tc>
          <w:tcPr>
            <w:tcW w:w="2260" w:type="dxa"/>
            <w:noWrap/>
            <w:hideMark/>
          </w:tcPr>
          <w:p w14:paraId="61A55F03" w14:textId="77777777" w:rsidR="00384451" w:rsidRPr="00384451" w:rsidRDefault="00384451" w:rsidP="00F506D1">
            <w:pPr>
              <w:spacing w:line="360" w:lineRule="auto"/>
              <w:jc w:val="both"/>
            </w:pPr>
            <w:r w:rsidRPr="00384451">
              <w:t>0.270492811</w:t>
            </w:r>
          </w:p>
        </w:tc>
      </w:tr>
    </w:tbl>
    <w:p w14:paraId="0D6136F4" w14:textId="77777777" w:rsidR="008B4317" w:rsidRDefault="008B4317" w:rsidP="00F506D1">
      <w:pPr>
        <w:spacing w:line="360" w:lineRule="auto"/>
        <w:jc w:val="both"/>
      </w:pPr>
    </w:p>
    <w:p w14:paraId="6585DE4B" w14:textId="77777777" w:rsidR="00872940" w:rsidRDefault="00872940" w:rsidP="00F506D1">
      <w:pPr>
        <w:spacing w:line="360" w:lineRule="auto"/>
        <w:jc w:val="both"/>
      </w:pPr>
      <w:r>
        <w:t>Table 1: Income statement</w:t>
      </w:r>
    </w:p>
    <w:p w14:paraId="5BADD12A" w14:textId="77777777" w:rsidR="006D77EE" w:rsidRDefault="006D77EE" w:rsidP="0020479A">
      <w:pPr>
        <w:spacing w:line="360" w:lineRule="auto"/>
        <w:jc w:val="both"/>
      </w:pPr>
      <w:r>
        <w:t xml:space="preserve">Note: Here the amount is considered as Billion Euros. For example the total revenue in the first year is </w:t>
      </w:r>
      <w:r>
        <w:rPr>
          <w:rFonts w:cs="Times New Roman"/>
        </w:rPr>
        <w:t>€</w:t>
      </w:r>
      <w:r>
        <w:t>5.05 billion.</w:t>
      </w:r>
    </w:p>
    <w:p w14:paraId="363E2401" w14:textId="77777777" w:rsidR="008B4317" w:rsidRDefault="008B4317" w:rsidP="0020479A">
      <w:pPr>
        <w:spacing w:line="360" w:lineRule="auto"/>
        <w:jc w:val="both"/>
      </w:pPr>
      <w:r>
        <w:t xml:space="preserve">    </w:t>
      </w:r>
      <w:r>
        <w:rPr>
          <w:noProof/>
        </w:rPr>
        <w:drawing>
          <wp:inline distT="0" distB="0" distL="0" distR="0" wp14:anchorId="69741D4E" wp14:editId="2695302D">
            <wp:extent cx="5411972" cy="2743200"/>
            <wp:effectExtent l="0" t="0" r="1778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8F81BD9" w14:textId="77777777" w:rsidR="00872940" w:rsidRDefault="00872940" w:rsidP="0020479A">
      <w:pPr>
        <w:spacing w:line="360" w:lineRule="auto"/>
        <w:jc w:val="both"/>
      </w:pPr>
      <w:r>
        <w:t>Figure 1: Profit after tax</w:t>
      </w:r>
    </w:p>
    <w:p w14:paraId="3151135F" w14:textId="77777777" w:rsidR="008B4317" w:rsidRDefault="008B4317" w:rsidP="0020479A">
      <w:pPr>
        <w:spacing w:line="360" w:lineRule="auto"/>
        <w:jc w:val="both"/>
      </w:pPr>
      <w:r>
        <w:rPr>
          <w:noProof/>
        </w:rPr>
        <w:drawing>
          <wp:inline distT="0" distB="0" distL="0" distR="0" wp14:anchorId="4465E4F8" wp14:editId="140DE7E5">
            <wp:extent cx="6018028" cy="2743200"/>
            <wp:effectExtent l="0" t="0" r="2095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60FE8E" w14:textId="77777777" w:rsidR="008B4317" w:rsidRDefault="00872940" w:rsidP="0020479A">
      <w:pPr>
        <w:spacing w:line="360" w:lineRule="auto"/>
        <w:jc w:val="both"/>
      </w:pPr>
      <w:r>
        <w:t>Figure 2: Growth rate of revenue</w:t>
      </w:r>
    </w:p>
    <w:p w14:paraId="3A12354C" w14:textId="77777777" w:rsidR="008B4317" w:rsidRDefault="008B4317" w:rsidP="0020479A">
      <w:pPr>
        <w:spacing w:line="360" w:lineRule="auto"/>
        <w:jc w:val="both"/>
      </w:pPr>
      <w:r>
        <w:rPr>
          <w:noProof/>
        </w:rPr>
        <w:drawing>
          <wp:inline distT="0" distB="0" distL="0" distR="0" wp14:anchorId="748601F2" wp14:editId="5405A53D">
            <wp:extent cx="6092456" cy="2743200"/>
            <wp:effectExtent l="0" t="0" r="2286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9388C9" w14:textId="77777777" w:rsidR="008B4317" w:rsidRDefault="00872940" w:rsidP="0020479A">
      <w:pPr>
        <w:spacing w:line="360" w:lineRule="auto"/>
        <w:jc w:val="both"/>
      </w:pPr>
      <w:r>
        <w:t>Figure 3: Growth rate of cost of service sold and other variable costs.</w:t>
      </w:r>
    </w:p>
    <w:p w14:paraId="21F3819B" w14:textId="77777777" w:rsidR="008B4317" w:rsidRDefault="008B4317" w:rsidP="0020479A">
      <w:pPr>
        <w:spacing w:line="360" w:lineRule="auto"/>
        <w:jc w:val="both"/>
      </w:pPr>
      <w:r>
        <w:rPr>
          <w:noProof/>
        </w:rPr>
        <w:drawing>
          <wp:inline distT="0" distB="0" distL="0" distR="0" wp14:anchorId="77A0E69B" wp14:editId="72BBB327">
            <wp:extent cx="5858540" cy="2743200"/>
            <wp:effectExtent l="0" t="0" r="2794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BFD115" w14:textId="77777777" w:rsidR="008B4317" w:rsidRDefault="00872940" w:rsidP="0020479A">
      <w:pPr>
        <w:spacing w:line="360" w:lineRule="auto"/>
        <w:jc w:val="both"/>
      </w:pPr>
      <w:r>
        <w:t>Figure 4: Profit growth rate</w:t>
      </w:r>
    </w:p>
    <w:p w14:paraId="7AC4C7D3" w14:textId="77777777" w:rsidR="0074084F" w:rsidRPr="00F506D1" w:rsidRDefault="00CE5C6E" w:rsidP="00F506D1">
      <w:pPr>
        <w:spacing w:line="360" w:lineRule="auto"/>
        <w:jc w:val="both"/>
        <w:rPr>
          <w:rFonts w:cs="Times New Roman"/>
          <w:szCs w:val="24"/>
        </w:rPr>
      </w:pPr>
      <w:r w:rsidRPr="00F506D1">
        <w:rPr>
          <w:rFonts w:cs="Times New Roman"/>
          <w:szCs w:val="24"/>
        </w:rPr>
        <w:t>Here it is se</w:t>
      </w:r>
      <w:r w:rsidR="008B4317" w:rsidRPr="00F506D1">
        <w:rPr>
          <w:rFonts w:cs="Times New Roman"/>
          <w:szCs w:val="24"/>
        </w:rPr>
        <w:t>en that profitability</w:t>
      </w:r>
      <w:r w:rsidRPr="00F506D1">
        <w:rPr>
          <w:rFonts w:cs="Times New Roman"/>
          <w:szCs w:val="24"/>
        </w:rPr>
        <w:t xml:space="preserve"> from year to year and </w:t>
      </w:r>
      <w:r w:rsidR="008B4317" w:rsidRPr="00F506D1">
        <w:rPr>
          <w:rFonts w:cs="Times New Roman"/>
          <w:szCs w:val="24"/>
        </w:rPr>
        <w:t>the growth rate are also positive.</w:t>
      </w:r>
      <w:r w:rsidRPr="00F506D1">
        <w:rPr>
          <w:rFonts w:cs="Times New Roman"/>
          <w:szCs w:val="24"/>
        </w:rPr>
        <w:t xml:space="preserve"> Yeah in the forecasted year 1 although the growth rate of profits reduced but in the next year it again began to grow. So it can be said that the current progress of this project is in a good condition. As</w:t>
      </w:r>
      <w:r w:rsidR="00BE37E0" w:rsidRPr="00F506D1">
        <w:rPr>
          <w:rFonts w:cs="Times New Roman"/>
          <w:szCs w:val="24"/>
        </w:rPr>
        <w:t xml:space="preserve"> the </w:t>
      </w:r>
      <w:r w:rsidRPr="00F506D1">
        <w:rPr>
          <w:rFonts w:cs="Times New Roman"/>
          <w:szCs w:val="24"/>
        </w:rPr>
        <w:t xml:space="preserve">profitability is the best measurement of a </w:t>
      </w:r>
      <w:r w:rsidR="00384451" w:rsidRPr="00F506D1">
        <w:rPr>
          <w:rFonts w:cs="Times New Roman"/>
          <w:szCs w:val="24"/>
        </w:rPr>
        <w:t>project whether it is doing well</w:t>
      </w:r>
      <w:r w:rsidRPr="00F506D1">
        <w:rPr>
          <w:rFonts w:cs="Times New Roman"/>
          <w:szCs w:val="24"/>
        </w:rPr>
        <w:t xml:space="preserve"> or bad</w:t>
      </w:r>
      <w:r w:rsidR="00E96031" w:rsidRPr="00F506D1">
        <w:rPr>
          <w:rFonts w:cs="Times New Roman"/>
          <w:szCs w:val="24"/>
        </w:rPr>
        <w:t xml:space="preserve"> (</w:t>
      </w:r>
      <w:r w:rsidR="00E96031" w:rsidRPr="00F506D1">
        <w:rPr>
          <w:rFonts w:cs="Times New Roman"/>
          <w:color w:val="222222"/>
          <w:szCs w:val="24"/>
          <w:shd w:val="clear" w:color="auto" w:fill="FFFFFF"/>
        </w:rPr>
        <w:t>Dong and Su, 2010)</w:t>
      </w:r>
      <w:r w:rsidRPr="00F506D1">
        <w:rPr>
          <w:rFonts w:cs="Times New Roman"/>
          <w:szCs w:val="24"/>
        </w:rPr>
        <w:t>.</w:t>
      </w:r>
    </w:p>
    <w:p w14:paraId="6A32E881" w14:textId="77777777" w:rsidR="00962650" w:rsidRPr="00F506D1" w:rsidRDefault="00962650" w:rsidP="00F506D1">
      <w:pPr>
        <w:spacing w:line="360" w:lineRule="auto"/>
        <w:jc w:val="both"/>
        <w:rPr>
          <w:rFonts w:cs="Times New Roman"/>
          <w:szCs w:val="24"/>
        </w:rPr>
      </w:pPr>
    </w:p>
    <w:p w14:paraId="3E0E8AA2" w14:textId="77777777" w:rsidR="00872940" w:rsidRDefault="00492CB4" w:rsidP="00F506D1">
      <w:pPr>
        <w:spacing w:line="360" w:lineRule="auto"/>
        <w:jc w:val="both"/>
      </w:pPr>
      <w:bookmarkStart w:id="3" w:name="_Toc140825502"/>
      <w:r w:rsidRPr="00F506D1">
        <w:rPr>
          <w:rStyle w:val="Heading2Char"/>
        </w:rPr>
        <w:t>Success or failure</w:t>
      </w:r>
      <w:bookmarkEnd w:id="3"/>
    </w:p>
    <w:p w14:paraId="4EE946A9" w14:textId="77777777" w:rsidR="00962650" w:rsidRPr="00F506D1" w:rsidRDefault="00E96031" w:rsidP="00F506D1">
      <w:pPr>
        <w:spacing w:line="360" w:lineRule="auto"/>
        <w:jc w:val="both"/>
        <w:rPr>
          <w:rFonts w:cs="Times New Roman"/>
          <w:szCs w:val="24"/>
        </w:rPr>
      </w:pPr>
      <w:r>
        <w:t xml:space="preserve"> </w:t>
      </w:r>
      <w:r w:rsidRPr="00F506D1">
        <w:rPr>
          <w:rFonts w:cs="Times New Roman"/>
          <w:szCs w:val="24"/>
        </w:rPr>
        <w:t>Success depends on various things like availability of resources, timeliness, efficiency etc. (</w:t>
      </w:r>
      <w:r w:rsidRPr="00F506D1">
        <w:rPr>
          <w:rFonts w:cs="Times New Roman"/>
          <w:color w:val="222222"/>
          <w:szCs w:val="24"/>
          <w:shd w:val="clear" w:color="auto" w:fill="FFFFFF"/>
        </w:rPr>
        <w:t xml:space="preserve">Cidral et al., 2018). </w:t>
      </w:r>
      <w:r w:rsidR="00492CB4" w:rsidRPr="00F506D1">
        <w:rPr>
          <w:rFonts w:cs="Times New Roman"/>
          <w:szCs w:val="24"/>
        </w:rPr>
        <w:t xml:space="preserve"> Based on the evidence about the performance of this project from the first assignment and here based on the result of this income statement it can be easily said that the project is going to be a successful one. Because it is well known that the profitability is the best measurement for a project to be successful</w:t>
      </w:r>
      <w:r w:rsidR="0078101C" w:rsidRPr="00F506D1">
        <w:rPr>
          <w:rFonts w:cs="Times New Roman"/>
          <w:szCs w:val="24"/>
        </w:rPr>
        <w:t xml:space="preserve"> (</w:t>
      </w:r>
      <w:r w:rsidR="00BD1DB4" w:rsidRPr="00F506D1">
        <w:rPr>
          <w:rFonts w:cs="Times New Roman"/>
          <w:color w:val="222222"/>
          <w:szCs w:val="24"/>
          <w:shd w:val="clear" w:color="auto" w:fill="FFFFFF"/>
        </w:rPr>
        <w:t>Malik, 2011)</w:t>
      </w:r>
      <w:r w:rsidR="00492CB4" w:rsidRPr="00F506D1">
        <w:rPr>
          <w:rFonts w:cs="Times New Roman"/>
          <w:szCs w:val="24"/>
        </w:rPr>
        <w:t>. If the profit of a project is positive that indicates that the project will be able to carry on its daily activities properly and its production and selling side can’t be hampered. So when a company can afford the necessary materials required for its production then the project can continue its business activities smoothly</w:t>
      </w:r>
      <w:r w:rsidR="00BD1DB4" w:rsidRPr="00F506D1">
        <w:rPr>
          <w:rFonts w:cs="Times New Roman"/>
          <w:szCs w:val="24"/>
        </w:rPr>
        <w:t xml:space="preserve"> (</w:t>
      </w:r>
      <w:r w:rsidR="00BD1DB4" w:rsidRPr="00F506D1">
        <w:rPr>
          <w:rFonts w:cs="Times New Roman"/>
          <w:color w:val="222222"/>
          <w:szCs w:val="24"/>
          <w:shd w:val="clear" w:color="auto" w:fill="FFFFFF"/>
        </w:rPr>
        <w:t>De Livera, Hyndman and Snyder, 2011)</w:t>
      </w:r>
      <w:r w:rsidR="00492CB4" w:rsidRPr="00F506D1">
        <w:rPr>
          <w:rFonts w:cs="Times New Roman"/>
          <w:szCs w:val="24"/>
        </w:rPr>
        <w:t>. As a result that kind of project is able to contribute a lot in different sectors of the country. For example it can create more job opportunities for the people as a result the rate of unemployment reduces. It can contribute in the</w:t>
      </w:r>
      <w:r w:rsidR="00492CB4">
        <w:t xml:space="preserve"> </w:t>
      </w:r>
      <w:r w:rsidR="00492CB4" w:rsidRPr="00F506D1">
        <w:rPr>
          <w:rFonts w:cs="Times New Roman"/>
          <w:szCs w:val="24"/>
        </w:rPr>
        <w:t>GDP of the country by expanding its exports and selling within the country</w:t>
      </w:r>
      <w:r w:rsidR="00BD1DB4" w:rsidRPr="00F506D1">
        <w:rPr>
          <w:rFonts w:cs="Times New Roman"/>
          <w:szCs w:val="24"/>
        </w:rPr>
        <w:t xml:space="preserve"> (</w:t>
      </w:r>
      <w:r w:rsidR="00BD1DB4" w:rsidRPr="00F506D1">
        <w:rPr>
          <w:rFonts w:cs="Times New Roman"/>
          <w:color w:val="222222"/>
          <w:szCs w:val="24"/>
          <w:shd w:val="clear" w:color="auto" w:fill="FFFFFF"/>
        </w:rPr>
        <w:t>Haberl et al., 2020)</w:t>
      </w:r>
      <w:r w:rsidR="00492CB4" w:rsidRPr="00F506D1">
        <w:rPr>
          <w:rFonts w:cs="Times New Roman"/>
          <w:szCs w:val="24"/>
        </w:rPr>
        <w:t>. The authority can use the tax amount for the development of the country. Here income statement and profitability have already been shown. Now a cash flow statement will be provided to support the statement about the success or failure of the project. The cash flow statement and several items of that statement will be given based on the performance of the project, there will be some realistic assumptions</w:t>
      </w:r>
      <w:r w:rsidR="00A54E0E" w:rsidRPr="00F506D1">
        <w:rPr>
          <w:rFonts w:cs="Times New Roman"/>
          <w:szCs w:val="24"/>
        </w:rPr>
        <w:t xml:space="preserve"> based on the learning learnt in the classroom.</w:t>
      </w:r>
    </w:p>
    <w:p w14:paraId="6648AB1E" w14:textId="77777777" w:rsidR="003E443B" w:rsidRPr="00F506D1" w:rsidRDefault="00384451" w:rsidP="00F506D1">
      <w:pPr>
        <w:spacing w:line="360" w:lineRule="auto"/>
        <w:jc w:val="both"/>
        <w:rPr>
          <w:rFonts w:cs="Times New Roman"/>
          <w:szCs w:val="24"/>
        </w:rPr>
      </w:pPr>
      <w:r w:rsidRPr="00F506D1">
        <w:rPr>
          <w:rFonts w:cs="Times New Roman"/>
          <w:szCs w:val="24"/>
        </w:rPr>
        <w:t>Cash flow statement helps to determine the sources of cash, the disbursement of cash and the new and total amount of cash on hand (</w:t>
      </w:r>
      <w:r w:rsidRPr="00F506D1">
        <w:rPr>
          <w:rFonts w:cs="Times New Roman"/>
          <w:color w:val="222222"/>
          <w:szCs w:val="24"/>
          <w:shd w:val="clear" w:color="auto" w:fill="FFFFFF"/>
        </w:rPr>
        <w:t>Sayari and Mugan,  2013)</w:t>
      </w:r>
      <w:r w:rsidRPr="00F506D1">
        <w:rPr>
          <w:rFonts w:cs="Times New Roman"/>
          <w:szCs w:val="24"/>
        </w:rPr>
        <w:t>.</w:t>
      </w:r>
    </w:p>
    <w:tbl>
      <w:tblPr>
        <w:tblStyle w:val="TableGrid"/>
        <w:tblW w:w="0" w:type="auto"/>
        <w:tblLook w:val="04A0" w:firstRow="1" w:lastRow="0" w:firstColumn="1" w:lastColumn="0" w:noHBand="0" w:noVBand="1"/>
      </w:tblPr>
      <w:tblGrid>
        <w:gridCol w:w="2985"/>
        <w:gridCol w:w="1168"/>
        <w:gridCol w:w="886"/>
        <w:gridCol w:w="886"/>
        <w:gridCol w:w="876"/>
        <w:gridCol w:w="1283"/>
        <w:gridCol w:w="1492"/>
      </w:tblGrid>
      <w:tr w:rsidR="001C3316" w:rsidRPr="001C3316" w14:paraId="4A062614" w14:textId="77777777" w:rsidTr="001C3316">
        <w:trPr>
          <w:trHeight w:val="300"/>
        </w:trPr>
        <w:tc>
          <w:tcPr>
            <w:tcW w:w="5520" w:type="dxa"/>
            <w:noWrap/>
            <w:hideMark/>
          </w:tcPr>
          <w:p w14:paraId="0CD9830E" w14:textId="77777777" w:rsidR="001C3316" w:rsidRPr="001C3316" w:rsidRDefault="001C3316" w:rsidP="001C3316">
            <w:pPr>
              <w:spacing w:line="360" w:lineRule="auto"/>
              <w:jc w:val="both"/>
            </w:pPr>
            <w:r w:rsidRPr="001C3316">
              <w:t xml:space="preserve">Cash flow statement </w:t>
            </w:r>
          </w:p>
        </w:tc>
        <w:tc>
          <w:tcPr>
            <w:tcW w:w="2040" w:type="dxa"/>
            <w:noWrap/>
            <w:hideMark/>
          </w:tcPr>
          <w:p w14:paraId="0F856BCF" w14:textId="77777777" w:rsidR="001C3316" w:rsidRPr="001C3316" w:rsidRDefault="001C3316" w:rsidP="001C3316">
            <w:pPr>
              <w:spacing w:line="360" w:lineRule="auto"/>
              <w:jc w:val="both"/>
            </w:pPr>
          </w:p>
        </w:tc>
        <w:tc>
          <w:tcPr>
            <w:tcW w:w="1500" w:type="dxa"/>
            <w:noWrap/>
            <w:hideMark/>
          </w:tcPr>
          <w:p w14:paraId="0C858EC3" w14:textId="77777777" w:rsidR="001C3316" w:rsidRPr="001C3316" w:rsidRDefault="001C3316" w:rsidP="001C3316">
            <w:pPr>
              <w:spacing w:line="360" w:lineRule="auto"/>
              <w:jc w:val="both"/>
            </w:pPr>
          </w:p>
        </w:tc>
        <w:tc>
          <w:tcPr>
            <w:tcW w:w="1500" w:type="dxa"/>
            <w:noWrap/>
            <w:hideMark/>
          </w:tcPr>
          <w:p w14:paraId="7AC288E8" w14:textId="77777777" w:rsidR="001C3316" w:rsidRPr="001C3316" w:rsidRDefault="001C3316" w:rsidP="001C3316">
            <w:pPr>
              <w:spacing w:line="360" w:lineRule="auto"/>
              <w:jc w:val="both"/>
            </w:pPr>
          </w:p>
        </w:tc>
        <w:tc>
          <w:tcPr>
            <w:tcW w:w="1480" w:type="dxa"/>
            <w:noWrap/>
            <w:hideMark/>
          </w:tcPr>
          <w:p w14:paraId="140B23B8" w14:textId="77777777" w:rsidR="001C3316" w:rsidRPr="001C3316" w:rsidRDefault="001C3316" w:rsidP="001C3316">
            <w:pPr>
              <w:spacing w:line="360" w:lineRule="auto"/>
              <w:jc w:val="both"/>
            </w:pPr>
          </w:p>
        </w:tc>
        <w:tc>
          <w:tcPr>
            <w:tcW w:w="2260" w:type="dxa"/>
            <w:noWrap/>
            <w:hideMark/>
          </w:tcPr>
          <w:p w14:paraId="0A661201" w14:textId="77777777" w:rsidR="001C3316" w:rsidRPr="001C3316" w:rsidRDefault="001C3316" w:rsidP="001C3316">
            <w:pPr>
              <w:spacing w:line="360" w:lineRule="auto"/>
              <w:jc w:val="both"/>
            </w:pPr>
          </w:p>
        </w:tc>
        <w:tc>
          <w:tcPr>
            <w:tcW w:w="2660" w:type="dxa"/>
            <w:noWrap/>
            <w:hideMark/>
          </w:tcPr>
          <w:p w14:paraId="08CD60C5" w14:textId="77777777" w:rsidR="001C3316" w:rsidRPr="001C3316" w:rsidRDefault="001C3316" w:rsidP="001C3316">
            <w:pPr>
              <w:spacing w:line="360" w:lineRule="auto"/>
              <w:jc w:val="both"/>
            </w:pPr>
          </w:p>
        </w:tc>
      </w:tr>
      <w:tr w:rsidR="001C3316" w:rsidRPr="001C3316" w14:paraId="3D454D5E" w14:textId="77777777" w:rsidTr="001C3316">
        <w:trPr>
          <w:trHeight w:val="300"/>
        </w:trPr>
        <w:tc>
          <w:tcPr>
            <w:tcW w:w="5520" w:type="dxa"/>
            <w:noWrap/>
            <w:hideMark/>
          </w:tcPr>
          <w:p w14:paraId="68EFB62A" w14:textId="77777777" w:rsidR="001C3316" w:rsidRPr="001C3316" w:rsidRDefault="001C3316" w:rsidP="001C3316">
            <w:pPr>
              <w:spacing w:line="360" w:lineRule="auto"/>
              <w:jc w:val="both"/>
            </w:pPr>
          </w:p>
        </w:tc>
        <w:tc>
          <w:tcPr>
            <w:tcW w:w="2040" w:type="dxa"/>
            <w:noWrap/>
            <w:hideMark/>
          </w:tcPr>
          <w:p w14:paraId="4F2C4E7C" w14:textId="77777777" w:rsidR="001C3316" w:rsidRPr="001C3316" w:rsidRDefault="001C3316" w:rsidP="001C3316">
            <w:pPr>
              <w:spacing w:line="360" w:lineRule="auto"/>
              <w:jc w:val="both"/>
            </w:pPr>
            <w:r w:rsidRPr="001C3316">
              <w:t>Year 1</w:t>
            </w:r>
          </w:p>
        </w:tc>
        <w:tc>
          <w:tcPr>
            <w:tcW w:w="1500" w:type="dxa"/>
            <w:noWrap/>
            <w:hideMark/>
          </w:tcPr>
          <w:p w14:paraId="71CBD418" w14:textId="77777777" w:rsidR="001C3316" w:rsidRPr="001C3316" w:rsidRDefault="001C3316" w:rsidP="001C3316">
            <w:pPr>
              <w:spacing w:line="360" w:lineRule="auto"/>
              <w:jc w:val="both"/>
            </w:pPr>
            <w:r w:rsidRPr="001C3316">
              <w:t>Year 2</w:t>
            </w:r>
          </w:p>
        </w:tc>
        <w:tc>
          <w:tcPr>
            <w:tcW w:w="1500" w:type="dxa"/>
            <w:noWrap/>
            <w:hideMark/>
          </w:tcPr>
          <w:p w14:paraId="33948FE2" w14:textId="77777777" w:rsidR="001C3316" w:rsidRPr="001C3316" w:rsidRDefault="001C3316" w:rsidP="001C3316">
            <w:pPr>
              <w:spacing w:line="360" w:lineRule="auto"/>
              <w:jc w:val="both"/>
            </w:pPr>
            <w:r w:rsidRPr="001C3316">
              <w:t>Year 3</w:t>
            </w:r>
          </w:p>
        </w:tc>
        <w:tc>
          <w:tcPr>
            <w:tcW w:w="1480" w:type="dxa"/>
            <w:noWrap/>
            <w:hideMark/>
          </w:tcPr>
          <w:p w14:paraId="6560B1FB" w14:textId="77777777" w:rsidR="001C3316" w:rsidRPr="001C3316" w:rsidRDefault="001C3316" w:rsidP="001C3316">
            <w:pPr>
              <w:spacing w:line="360" w:lineRule="auto"/>
              <w:jc w:val="both"/>
            </w:pPr>
            <w:r w:rsidRPr="001C3316">
              <w:t>Year 4</w:t>
            </w:r>
          </w:p>
        </w:tc>
        <w:tc>
          <w:tcPr>
            <w:tcW w:w="2260" w:type="dxa"/>
            <w:noWrap/>
            <w:hideMark/>
          </w:tcPr>
          <w:p w14:paraId="4998E511" w14:textId="77777777" w:rsidR="001C3316" w:rsidRPr="001C3316" w:rsidRDefault="001C3316" w:rsidP="001C3316">
            <w:pPr>
              <w:spacing w:line="360" w:lineRule="auto"/>
              <w:jc w:val="both"/>
            </w:pPr>
            <w:r w:rsidRPr="001C3316">
              <w:t>Forecasted year 1</w:t>
            </w:r>
          </w:p>
        </w:tc>
        <w:tc>
          <w:tcPr>
            <w:tcW w:w="2660" w:type="dxa"/>
            <w:noWrap/>
            <w:hideMark/>
          </w:tcPr>
          <w:p w14:paraId="099892D3" w14:textId="77777777" w:rsidR="001C3316" w:rsidRPr="001C3316" w:rsidRDefault="001C3316" w:rsidP="001C3316">
            <w:pPr>
              <w:spacing w:line="360" w:lineRule="auto"/>
              <w:jc w:val="both"/>
            </w:pPr>
            <w:r w:rsidRPr="001C3316">
              <w:t>Forecasted year 2</w:t>
            </w:r>
          </w:p>
        </w:tc>
      </w:tr>
      <w:tr w:rsidR="001C3316" w:rsidRPr="001C3316" w14:paraId="4361B715" w14:textId="77777777" w:rsidTr="001C3316">
        <w:trPr>
          <w:trHeight w:val="300"/>
        </w:trPr>
        <w:tc>
          <w:tcPr>
            <w:tcW w:w="5520" w:type="dxa"/>
            <w:noWrap/>
            <w:hideMark/>
          </w:tcPr>
          <w:p w14:paraId="26B5E924" w14:textId="77777777" w:rsidR="001C3316" w:rsidRPr="001C3316" w:rsidRDefault="001C3316" w:rsidP="001C3316">
            <w:pPr>
              <w:spacing w:line="360" w:lineRule="auto"/>
              <w:jc w:val="both"/>
            </w:pPr>
            <w:r w:rsidRPr="001C3316">
              <w:t>Particulars</w:t>
            </w:r>
          </w:p>
        </w:tc>
        <w:tc>
          <w:tcPr>
            <w:tcW w:w="2040" w:type="dxa"/>
            <w:noWrap/>
            <w:hideMark/>
          </w:tcPr>
          <w:p w14:paraId="2BBDC353" w14:textId="77777777" w:rsidR="001C3316" w:rsidRPr="001C3316" w:rsidRDefault="001C3316" w:rsidP="001C3316">
            <w:pPr>
              <w:spacing w:line="360" w:lineRule="auto"/>
              <w:jc w:val="both"/>
            </w:pPr>
            <w:r w:rsidRPr="001C3316">
              <w:t>Amount (€ in billion)</w:t>
            </w:r>
          </w:p>
        </w:tc>
        <w:tc>
          <w:tcPr>
            <w:tcW w:w="1500" w:type="dxa"/>
            <w:noWrap/>
            <w:hideMark/>
          </w:tcPr>
          <w:p w14:paraId="29FB184D" w14:textId="77777777" w:rsidR="001C3316" w:rsidRPr="001C3316" w:rsidRDefault="001C3316" w:rsidP="001C3316">
            <w:pPr>
              <w:spacing w:line="360" w:lineRule="auto"/>
              <w:jc w:val="both"/>
            </w:pPr>
          </w:p>
        </w:tc>
        <w:tc>
          <w:tcPr>
            <w:tcW w:w="1500" w:type="dxa"/>
            <w:noWrap/>
            <w:hideMark/>
          </w:tcPr>
          <w:p w14:paraId="20E010F3" w14:textId="77777777" w:rsidR="001C3316" w:rsidRPr="001C3316" w:rsidRDefault="001C3316" w:rsidP="001C3316">
            <w:pPr>
              <w:spacing w:line="360" w:lineRule="auto"/>
              <w:jc w:val="both"/>
            </w:pPr>
          </w:p>
        </w:tc>
        <w:tc>
          <w:tcPr>
            <w:tcW w:w="1480" w:type="dxa"/>
            <w:noWrap/>
            <w:hideMark/>
          </w:tcPr>
          <w:p w14:paraId="4EF6FEFC" w14:textId="77777777" w:rsidR="001C3316" w:rsidRPr="001C3316" w:rsidRDefault="001C3316" w:rsidP="001C3316">
            <w:pPr>
              <w:spacing w:line="360" w:lineRule="auto"/>
              <w:jc w:val="both"/>
            </w:pPr>
          </w:p>
        </w:tc>
        <w:tc>
          <w:tcPr>
            <w:tcW w:w="2260" w:type="dxa"/>
            <w:noWrap/>
            <w:hideMark/>
          </w:tcPr>
          <w:p w14:paraId="74A0F90A" w14:textId="77777777" w:rsidR="001C3316" w:rsidRPr="001C3316" w:rsidRDefault="001C3316" w:rsidP="001C3316">
            <w:pPr>
              <w:spacing w:line="360" w:lineRule="auto"/>
              <w:jc w:val="both"/>
            </w:pPr>
          </w:p>
        </w:tc>
        <w:tc>
          <w:tcPr>
            <w:tcW w:w="2660" w:type="dxa"/>
            <w:noWrap/>
            <w:hideMark/>
          </w:tcPr>
          <w:p w14:paraId="5E7ED943" w14:textId="77777777" w:rsidR="001C3316" w:rsidRPr="001C3316" w:rsidRDefault="001C3316" w:rsidP="001C3316">
            <w:pPr>
              <w:spacing w:line="360" w:lineRule="auto"/>
              <w:jc w:val="both"/>
            </w:pPr>
          </w:p>
        </w:tc>
      </w:tr>
      <w:tr w:rsidR="001C3316" w:rsidRPr="001C3316" w14:paraId="0EE03839" w14:textId="77777777" w:rsidTr="001C3316">
        <w:trPr>
          <w:trHeight w:val="300"/>
        </w:trPr>
        <w:tc>
          <w:tcPr>
            <w:tcW w:w="5520" w:type="dxa"/>
            <w:noWrap/>
            <w:hideMark/>
          </w:tcPr>
          <w:p w14:paraId="16B96F02" w14:textId="77777777" w:rsidR="001C3316" w:rsidRPr="001C3316" w:rsidRDefault="001C3316" w:rsidP="001C3316">
            <w:pPr>
              <w:spacing w:line="360" w:lineRule="auto"/>
              <w:jc w:val="both"/>
            </w:pPr>
            <w:r w:rsidRPr="001C3316">
              <w:t>Cash flow from operations</w:t>
            </w:r>
          </w:p>
        </w:tc>
        <w:tc>
          <w:tcPr>
            <w:tcW w:w="2040" w:type="dxa"/>
            <w:noWrap/>
            <w:hideMark/>
          </w:tcPr>
          <w:p w14:paraId="62E4530D" w14:textId="77777777" w:rsidR="001C3316" w:rsidRPr="001C3316" w:rsidRDefault="001C3316" w:rsidP="001C3316">
            <w:pPr>
              <w:spacing w:line="360" w:lineRule="auto"/>
              <w:jc w:val="both"/>
            </w:pPr>
          </w:p>
        </w:tc>
        <w:tc>
          <w:tcPr>
            <w:tcW w:w="1500" w:type="dxa"/>
            <w:noWrap/>
            <w:hideMark/>
          </w:tcPr>
          <w:p w14:paraId="6C5303D2" w14:textId="77777777" w:rsidR="001C3316" w:rsidRPr="001C3316" w:rsidRDefault="001C3316" w:rsidP="001C3316">
            <w:pPr>
              <w:spacing w:line="360" w:lineRule="auto"/>
              <w:jc w:val="both"/>
            </w:pPr>
          </w:p>
        </w:tc>
        <w:tc>
          <w:tcPr>
            <w:tcW w:w="1500" w:type="dxa"/>
            <w:noWrap/>
            <w:hideMark/>
          </w:tcPr>
          <w:p w14:paraId="47C670EC" w14:textId="77777777" w:rsidR="001C3316" w:rsidRPr="001C3316" w:rsidRDefault="001C3316" w:rsidP="001C3316">
            <w:pPr>
              <w:spacing w:line="360" w:lineRule="auto"/>
              <w:jc w:val="both"/>
            </w:pPr>
          </w:p>
        </w:tc>
        <w:tc>
          <w:tcPr>
            <w:tcW w:w="1480" w:type="dxa"/>
            <w:noWrap/>
            <w:hideMark/>
          </w:tcPr>
          <w:p w14:paraId="22E6DB4A" w14:textId="77777777" w:rsidR="001C3316" w:rsidRPr="001C3316" w:rsidRDefault="001C3316" w:rsidP="001C3316">
            <w:pPr>
              <w:spacing w:line="360" w:lineRule="auto"/>
              <w:jc w:val="both"/>
            </w:pPr>
          </w:p>
        </w:tc>
        <w:tc>
          <w:tcPr>
            <w:tcW w:w="2260" w:type="dxa"/>
            <w:noWrap/>
            <w:hideMark/>
          </w:tcPr>
          <w:p w14:paraId="0D775949" w14:textId="77777777" w:rsidR="001C3316" w:rsidRPr="001C3316" w:rsidRDefault="001C3316" w:rsidP="001C3316">
            <w:pPr>
              <w:spacing w:line="360" w:lineRule="auto"/>
              <w:jc w:val="both"/>
            </w:pPr>
          </w:p>
        </w:tc>
        <w:tc>
          <w:tcPr>
            <w:tcW w:w="2660" w:type="dxa"/>
            <w:noWrap/>
            <w:hideMark/>
          </w:tcPr>
          <w:p w14:paraId="36A91039" w14:textId="77777777" w:rsidR="001C3316" w:rsidRPr="001C3316" w:rsidRDefault="001C3316" w:rsidP="001C3316">
            <w:pPr>
              <w:spacing w:line="360" w:lineRule="auto"/>
              <w:jc w:val="both"/>
            </w:pPr>
          </w:p>
        </w:tc>
      </w:tr>
      <w:tr w:rsidR="001C3316" w:rsidRPr="001C3316" w14:paraId="57D5EC90" w14:textId="77777777" w:rsidTr="001C3316">
        <w:trPr>
          <w:trHeight w:val="300"/>
        </w:trPr>
        <w:tc>
          <w:tcPr>
            <w:tcW w:w="5520" w:type="dxa"/>
            <w:noWrap/>
            <w:hideMark/>
          </w:tcPr>
          <w:p w14:paraId="4AD98A32" w14:textId="77777777" w:rsidR="001C3316" w:rsidRPr="001C3316" w:rsidRDefault="001C3316" w:rsidP="001C3316">
            <w:pPr>
              <w:spacing w:line="360" w:lineRule="auto"/>
              <w:jc w:val="both"/>
            </w:pPr>
            <w:r w:rsidRPr="001C3316">
              <w:t>Profit after tax</w:t>
            </w:r>
          </w:p>
        </w:tc>
        <w:tc>
          <w:tcPr>
            <w:tcW w:w="2040" w:type="dxa"/>
            <w:noWrap/>
            <w:hideMark/>
          </w:tcPr>
          <w:p w14:paraId="16976F71" w14:textId="77777777" w:rsidR="001C3316" w:rsidRPr="001C3316" w:rsidRDefault="001C3316" w:rsidP="001C3316">
            <w:pPr>
              <w:spacing w:line="360" w:lineRule="auto"/>
              <w:jc w:val="both"/>
            </w:pPr>
            <w:r w:rsidRPr="001C3316">
              <w:t>0.429</w:t>
            </w:r>
          </w:p>
        </w:tc>
        <w:tc>
          <w:tcPr>
            <w:tcW w:w="1500" w:type="dxa"/>
            <w:noWrap/>
            <w:hideMark/>
          </w:tcPr>
          <w:p w14:paraId="4A9AFC45" w14:textId="77777777" w:rsidR="001C3316" w:rsidRPr="001C3316" w:rsidRDefault="001C3316" w:rsidP="001C3316">
            <w:pPr>
              <w:spacing w:line="360" w:lineRule="auto"/>
              <w:jc w:val="both"/>
            </w:pPr>
            <w:r w:rsidRPr="001C3316">
              <w:t>0.63189</w:t>
            </w:r>
          </w:p>
        </w:tc>
        <w:tc>
          <w:tcPr>
            <w:tcW w:w="1500" w:type="dxa"/>
            <w:noWrap/>
            <w:hideMark/>
          </w:tcPr>
          <w:p w14:paraId="36CCC214" w14:textId="77777777" w:rsidR="001C3316" w:rsidRPr="001C3316" w:rsidRDefault="001C3316" w:rsidP="001C3316">
            <w:pPr>
              <w:spacing w:line="360" w:lineRule="auto"/>
              <w:jc w:val="both"/>
            </w:pPr>
            <w:r w:rsidRPr="001C3316">
              <w:t>1.08672495</w:t>
            </w:r>
          </w:p>
        </w:tc>
        <w:tc>
          <w:tcPr>
            <w:tcW w:w="1480" w:type="dxa"/>
            <w:noWrap/>
            <w:hideMark/>
          </w:tcPr>
          <w:p w14:paraId="683E3907" w14:textId="77777777" w:rsidR="001C3316" w:rsidRPr="001C3316" w:rsidRDefault="001C3316" w:rsidP="001C3316">
            <w:pPr>
              <w:spacing w:line="360" w:lineRule="auto"/>
              <w:jc w:val="both"/>
            </w:pPr>
            <w:r w:rsidRPr="001C3316">
              <w:t>1.633008996</w:t>
            </w:r>
          </w:p>
        </w:tc>
        <w:tc>
          <w:tcPr>
            <w:tcW w:w="2260" w:type="dxa"/>
            <w:noWrap/>
            <w:hideMark/>
          </w:tcPr>
          <w:p w14:paraId="361EB17D" w14:textId="77777777" w:rsidR="001C3316" w:rsidRPr="001C3316" w:rsidRDefault="001C3316" w:rsidP="001C3316">
            <w:pPr>
              <w:spacing w:line="360" w:lineRule="auto"/>
              <w:jc w:val="both"/>
            </w:pPr>
            <w:r w:rsidRPr="001C3316">
              <w:t>2.034854932</w:t>
            </w:r>
          </w:p>
        </w:tc>
        <w:tc>
          <w:tcPr>
            <w:tcW w:w="2660" w:type="dxa"/>
            <w:noWrap/>
            <w:hideMark/>
          </w:tcPr>
          <w:p w14:paraId="528BCA1F" w14:textId="77777777" w:rsidR="001C3316" w:rsidRPr="001C3316" w:rsidRDefault="001C3316" w:rsidP="001C3316">
            <w:pPr>
              <w:spacing w:line="360" w:lineRule="auto"/>
              <w:jc w:val="both"/>
            </w:pPr>
            <w:r w:rsidRPr="001C3316">
              <w:t>2.585268562</w:t>
            </w:r>
          </w:p>
        </w:tc>
      </w:tr>
      <w:tr w:rsidR="001C3316" w:rsidRPr="001C3316" w14:paraId="075106BD" w14:textId="77777777" w:rsidTr="001C3316">
        <w:trPr>
          <w:trHeight w:val="300"/>
        </w:trPr>
        <w:tc>
          <w:tcPr>
            <w:tcW w:w="5520" w:type="dxa"/>
            <w:noWrap/>
            <w:hideMark/>
          </w:tcPr>
          <w:p w14:paraId="44E14055" w14:textId="77777777" w:rsidR="001C3316" w:rsidRPr="001C3316" w:rsidRDefault="001C3316" w:rsidP="001C3316">
            <w:pPr>
              <w:spacing w:line="360" w:lineRule="auto"/>
              <w:jc w:val="both"/>
            </w:pPr>
            <w:r w:rsidRPr="001C3316">
              <w:t>Add:</w:t>
            </w:r>
          </w:p>
        </w:tc>
        <w:tc>
          <w:tcPr>
            <w:tcW w:w="2040" w:type="dxa"/>
            <w:noWrap/>
            <w:hideMark/>
          </w:tcPr>
          <w:p w14:paraId="106DC590" w14:textId="77777777" w:rsidR="001C3316" w:rsidRPr="001C3316" w:rsidRDefault="001C3316" w:rsidP="001C3316">
            <w:pPr>
              <w:spacing w:line="360" w:lineRule="auto"/>
              <w:jc w:val="both"/>
            </w:pPr>
          </w:p>
        </w:tc>
        <w:tc>
          <w:tcPr>
            <w:tcW w:w="1500" w:type="dxa"/>
            <w:noWrap/>
            <w:hideMark/>
          </w:tcPr>
          <w:p w14:paraId="5E40E021" w14:textId="77777777" w:rsidR="001C3316" w:rsidRPr="001C3316" w:rsidRDefault="001C3316" w:rsidP="001C3316">
            <w:pPr>
              <w:spacing w:line="360" w:lineRule="auto"/>
              <w:jc w:val="both"/>
            </w:pPr>
          </w:p>
        </w:tc>
        <w:tc>
          <w:tcPr>
            <w:tcW w:w="1500" w:type="dxa"/>
            <w:noWrap/>
            <w:hideMark/>
          </w:tcPr>
          <w:p w14:paraId="79E34261" w14:textId="77777777" w:rsidR="001C3316" w:rsidRPr="001C3316" w:rsidRDefault="001C3316" w:rsidP="001C3316">
            <w:pPr>
              <w:spacing w:line="360" w:lineRule="auto"/>
              <w:jc w:val="both"/>
            </w:pPr>
          </w:p>
        </w:tc>
        <w:tc>
          <w:tcPr>
            <w:tcW w:w="1480" w:type="dxa"/>
            <w:noWrap/>
            <w:hideMark/>
          </w:tcPr>
          <w:p w14:paraId="1E766EC3" w14:textId="77777777" w:rsidR="001C3316" w:rsidRPr="001C3316" w:rsidRDefault="001C3316" w:rsidP="001C3316">
            <w:pPr>
              <w:spacing w:line="360" w:lineRule="auto"/>
              <w:jc w:val="both"/>
            </w:pPr>
          </w:p>
        </w:tc>
        <w:tc>
          <w:tcPr>
            <w:tcW w:w="2260" w:type="dxa"/>
            <w:noWrap/>
            <w:hideMark/>
          </w:tcPr>
          <w:p w14:paraId="4083FB7E" w14:textId="77777777" w:rsidR="001C3316" w:rsidRPr="001C3316" w:rsidRDefault="001C3316" w:rsidP="001C3316">
            <w:pPr>
              <w:spacing w:line="360" w:lineRule="auto"/>
              <w:jc w:val="both"/>
            </w:pPr>
          </w:p>
        </w:tc>
        <w:tc>
          <w:tcPr>
            <w:tcW w:w="2660" w:type="dxa"/>
            <w:noWrap/>
            <w:hideMark/>
          </w:tcPr>
          <w:p w14:paraId="2253E3A5" w14:textId="77777777" w:rsidR="001C3316" w:rsidRPr="001C3316" w:rsidRDefault="001C3316" w:rsidP="001C3316">
            <w:pPr>
              <w:spacing w:line="360" w:lineRule="auto"/>
              <w:jc w:val="both"/>
            </w:pPr>
          </w:p>
        </w:tc>
      </w:tr>
      <w:tr w:rsidR="001C3316" w:rsidRPr="001C3316" w14:paraId="3D0DB2FE" w14:textId="77777777" w:rsidTr="001C3316">
        <w:trPr>
          <w:trHeight w:val="300"/>
        </w:trPr>
        <w:tc>
          <w:tcPr>
            <w:tcW w:w="5520" w:type="dxa"/>
            <w:noWrap/>
            <w:hideMark/>
          </w:tcPr>
          <w:p w14:paraId="4A7C3350" w14:textId="77777777" w:rsidR="001C3316" w:rsidRPr="001C3316" w:rsidRDefault="001C3316" w:rsidP="001C3316">
            <w:pPr>
              <w:spacing w:line="360" w:lineRule="auto"/>
              <w:jc w:val="both"/>
            </w:pPr>
            <w:r w:rsidRPr="001C3316">
              <w:t>Depreciation</w:t>
            </w:r>
          </w:p>
        </w:tc>
        <w:tc>
          <w:tcPr>
            <w:tcW w:w="2040" w:type="dxa"/>
            <w:noWrap/>
            <w:hideMark/>
          </w:tcPr>
          <w:p w14:paraId="19C955D0" w14:textId="77777777" w:rsidR="001C3316" w:rsidRPr="001C3316" w:rsidRDefault="001C3316" w:rsidP="001C3316">
            <w:pPr>
              <w:spacing w:line="360" w:lineRule="auto"/>
              <w:jc w:val="both"/>
            </w:pPr>
            <w:r w:rsidRPr="001C3316">
              <w:t>0.15</w:t>
            </w:r>
          </w:p>
        </w:tc>
        <w:tc>
          <w:tcPr>
            <w:tcW w:w="1500" w:type="dxa"/>
            <w:noWrap/>
            <w:hideMark/>
          </w:tcPr>
          <w:p w14:paraId="5BEDC68E" w14:textId="77777777" w:rsidR="001C3316" w:rsidRPr="001C3316" w:rsidRDefault="001C3316" w:rsidP="001C3316">
            <w:pPr>
              <w:spacing w:line="360" w:lineRule="auto"/>
              <w:jc w:val="both"/>
            </w:pPr>
            <w:r w:rsidRPr="001C3316">
              <w:t>0.15</w:t>
            </w:r>
          </w:p>
        </w:tc>
        <w:tc>
          <w:tcPr>
            <w:tcW w:w="1500" w:type="dxa"/>
            <w:noWrap/>
            <w:hideMark/>
          </w:tcPr>
          <w:p w14:paraId="4BE7260E" w14:textId="77777777" w:rsidR="001C3316" w:rsidRPr="001C3316" w:rsidRDefault="001C3316" w:rsidP="001C3316">
            <w:pPr>
              <w:spacing w:line="360" w:lineRule="auto"/>
              <w:jc w:val="both"/>
            </w:pPr>
            <w:r w:rsidRPr="001C3316">
              <w:t>0.15</w:t>
            </w:r>
          </w:p>
        </w:tc>
        <w:tc>
          <w:tcPr>
            <w:tcW w:w="1480" w:type="dxa"/>
            <w:noWrap/>
            <w:hideMark/>
          </w:tcPr>
          <w:p w14:paraId="7DABB336" w14:textId="77777777" w:rsidR="001C3316" w:rsidRPr="001C3316" w:rsidRDefault="001C3316" w:rsidP="001C3316">
            <w:pPr>
              <w:spacing w:line="360" w:lineRule="auto"/>
              <w:jc w:val="both"/>
            </w:pPr>
            <w:r w:rsidRPr="001C3316">
              <w:t>0.15</w:t>
            </w:r>
          </w:p>
        </w:tc>
        <w:tc>
          <w:tcPr>
            <w:tcW w:w="2260" w:type="dxa"/>
            <w:noWrap/>
            <w:hideMark/>
          </w:tcPr>
          <w:p w14:paraId="3F070D70" w14:textId="77777777" w:rsidR="001C3316" w:rsidRPr="001C3316" w:rsidRDefault="001C3316" w:rsidP="001C3316">
            <w:pPr>
              <w:spacing w:line="360" w:lineRule="auto"/>
              <w:jc w:val="both"/>
            </w:pPr>
            <w:r w:rsidRPr="001C3316">
              <w:t>0.15</w:t>
            </w:r>
          </w:p>
        </w:tc>
        <w:tc>
          <w:tcPr>
            <w:tcW w:w="2660" w:type="dxa"/>
            <w:noWrap/>
            <w:hideMark/>
          </w:tcPr>
          <w:p w14:paraId="0C9B4E0B" w14:textId="77777777" w:rsidR="001C3316" w:rsidRPr="001C3316" w:rsidRDefault="001C3316" w:rsidP="001C3316">
            <w:pPr>
              <w:spacing w:line="360" w:lineRule="auto"/>
              <w:jc w:val="both"/>
            </w:pPr>
            <w:r w:rsidRPr="001C3316">
              <w:t>0.15</w:t>
            </w:r>
          </w:p>
        </w:tc>
      </w:tr>
      <w:tr w:rsidR="001C3316" w:rsidRPr="001C3316" w14:paraId="00D36819" w14:textId="77777777" w:rsidTr="001C3316">
        <w:trPr>
          <w:trHeight w:val="300"/>
        </w:trPr>
        <w:tc>
          <w:tcPr>
            <w:tcW w:w="5520" w:type="dxa"/>
            <w:noWrap/>
            <w:hideMark/>
          </w:tcPr>
          <w:p w14:paraId="5198A08D" w14:textId="77777777" w:rsidR="001C3316" w:rsidRPr="001C3316" w:rsidRDefault="001C3316" w:rsidP="001C3316">
            <w:pPr>
              <w:spacing w:line="360" w:lineRule="auto"/>
              <w:jc w:val="both"/>
            </w:pPr>
            <w:r w:rsidRPr="001C3316">
              <w:t>Reduction in the current asset</w:t>
            </w:r>
          </w:p>
        </w:tc>
        <w:tc>
          <w:tcPr>
            <w:tcW w:w="2040" w:type="dxa"/>
            <w:noWrap/>
            <w:hideMark/>
          </w:tcPr>
          <w:p w14:paraId="675418BD" w14:textId="77777777" w:rsidR="001C3316" w:rsidRPr="001C3316" w:rsidRDefault="001C3316" w:rsidP="001C3316">
            <w:pPr>
              <w:spacing w:line="360" w:lineRule="auto"/>
              <w:jc w:val="both"/>
            </w:pPr>
            <w:r w:rsidRPr="001C3316">
              <w:t>0.12</w:t>
            </w:r>
          </w:p>
        </w:tc>
        <w:tc>
          <w:tcPr>
            <w:tcW w:w="1500" w:type="dxa"/>
            <w:noWrap/>
            <w:hideMark/>
          </w:tcPr>
          <w:p w14:paraId="2045EA7F" w14:textId="77777777" w:rsidR="001C3316" w:rsidRPr="001C3316" w:rsidRDefault="001C3316" w:rsidP="001C3316">
            <w:pPr>
              <w:spacing w:line="360" w:lineRule="auto"/>
              <w:jc w:val="both"/>
            </w:pPr>
            <w:r w:rsidRPr="001C3316">
              <w:t>0.14</w:t>
            </w:r>
          </w:p>
        </w:tc>
        <w:tc>
          <w:tcPr>
            <w:tcW w:w="1500" w:type="dxa"/>
            <w:noWrap/>
            <w:hideMark/>
          </w:tcPr>
          <w:p w14:paraId="3541C9D4" w14:textId="77777777" w:rsidR="001C3316" w:rsidRPr="001C3316" w:rsidRDefault="001C3316" w:rsidP="001C3316">
            <w:pPr>
              <w:spacing w:line="360" w:lineRule="auto"/>
              <w:jc w:val="both"/>
            </w:pPr>
            <w:r w:rsidRPr="001C3316">
              <w:t>0.08</w:t>
            </w:r>
          </w:p>
        </w:tc>
        <w:tc>
          <w:tcPr>
            <w:tcW w:w="1480" w:type="dxa"/>
            <w:noWrap/>
            <w:hideMark/>
          </w:tcPr>
          <w:p w14:paraId="37E88CA1" w14:textId="77777777" w:rsidR="001C3316" w:rsidRPr="001C3316" w:rsidRDefault="001C3316" w:rsidP="001C3316">
            <w:pPr>
              <w:spacing w:line="360" w:lineRule="auto"/>
              <w:jc w:val="both"/>
            </w:pPr>
            <w:r w:rsidRPr="001C3316">
              <w:t>0.09</w:t>
            </w:r>
          </w:p>
        </w:tc>
        <w:tc>
          <w:tcPr>
            <w:tcW w:w="2260" w:type="dxa"/>
            <w:noWrap/>
            <w:hideMark/>
          </w:tcPr>
          <w:p w14:paraId="6F67C252" w14:textId="77777777" w:rsidR="001C3316" w:rsidRPr="001C3316" w:rsidRDefault="001C3316" w:rsidP="001C3316">
            <w:pPr>
              <w:spacing w:line="360" w:lineRule="auto"/>
              <w:jc w:val="both"/>
            </w:pPr>
            <w:r w:rsidRPr="001C3316">
              <w:t>0.65</w:t>
            </w:r>
          </w:p>
        </w:tc>
        <w:tc>
          <w:tcPr>
            <w:tcW w:w="2660" w:type="dxa"/>
            <w:noWrap/>
            <w:hideMark/>
          </w:tcPr>
          <w:p w14:paraId="7A96A8B7" w14:textId="77777777" w:rsidR="001C3316" w:rsidRPr="001C3316" w:rsidRDefault="001C3316" w:rsidP="001C3316">
            <w:pPr>
              <w:spacing w:line="360" w:lineRule="auto"/>
              <w:jc w:val="both"/>
            </w:pPr>
            <w:r w:rsidRPr="001C3316">
              <w:t>0.25</w:t>
            </w:r>
          </w:p>
        </w:tc>
      </w:tr>
      <w:tr w:rsidR="001C3316" w:rsidRPr="001C3316" w14:paraId="3288AA0F" w14:textId="77777777" w:rsidTr="001C3316">
        <w:trPr>
          <w:trHeight w:val="300"/>
        </w:trPr>
        <w:tc>
          <w:tcPr>
            <w:tcW w:w="5520" w:type="dxa"/>
            <w:noWrap/>
            <w:hideMark/>
          </w:tcPr>
          <w:p w14:paraId="494D450C" w14:textId="77777777" w:rsidR="001C3316" w:rsidRPr="001C3316" w:rsidRDefault="001C3316" w:rsidP="001C3316">
            <w:pPr>
              <w:spacing w:line="360" w:lineRule="auto"/>
              <w:jc w:val="both"/>
            </w:pPr>
            <w:r w:rsidRPr="001C3316">
              <w:t>Increase in the cu</w:t>
            </w:r>
            <w:r w:rsidR="00821D16">
              <w:t>r</w:t>
            </w:r>
            <w:r w:rsidRPr="001C3316">
              <w:t>rent liability</w:t>
            </w:r>
          </w:p>
        </w:tc>
        <w:tc>
          <w:tcPr>
            <w:tcW w:w="2040" w:type="dxa"/>
            <w:noWrap/>
            <w:hideMark/>
          </w:tcPr>
          <w:p w14:paraId="345EBF85" w14:textId="77777777" w:rsidR="001C3316" w:rsidRPr="001C3316" w:rsidRDefault="001C3316" w:rsidP="001C3316">
            <w:pPr>
              <w:spacing w:line="360" w:lineRule="auto"/>
              <w:jc w:val="both"/>
            </w:pPr>
            <w:r w:rsidRPr="001C3316">
              <w:t>0.23</w:t>
            </w:r>
          </w:p>
        </w:tc>
        <w:tc>
          <w:tcPr>
            <w:tcW w:w="1500" w:type="dxa"/>
            <w:noWrap/>
            <w:hideMark/>
          </w:tcPr>
          <w:p w14:paraId="31E60E4F" w14:textId="77777777" w:rsidR="001C3316" w:rsidRPr="001C3316" w:rsidRDefault="001C3316" w:rsidP="001C3316">
            <w:pPr>
              <w:spacing w:line="360" w:lineRule="auto"/>
              <w:jc w:val="both"/>
            </w:pPr>
            <w:r w:rsidRPr="001C3316">
              <w:t>0.32</w:t>
            </w:r>
          </w:p>
        </w:tc>
        <w:tc>
          <w:tcPr>
            <w:tcW w:w="1500" w:type="dxa"/>
            <w:noWrap/>
            <w:hideMark/>
          </w:tcPr>
          <w:p w14:paraId="61BFC0FE" w14:textId="77777777" w:rsidR="001C3316" w:rsidRPr="001C3316" w:rsidRDefault="001C3316" w:rsidP="001C3316">
            <w:pPr>
              <w:spacing w:line="360" w:lineRule="auto"/>
              <w:jc w:val="both"/>
            </w:pPr>
            <w:r w:rsidRPr="001C3316">
              <w:t>0.45</w:t>
            </w:r>
          </w:p>
        </w:tc>
        <w:tc>
          <w:tcPr>
            <w:tcW w:w="1480" w:type="dxa"/>
            <w:noWrap/>
            <w:hideMark/>
          </w:tcPr>
          <w:p w14:paraId="145BB761" w14:textId="77777777" w:rsidR="001C3316" w:rsidRPr="001C3316" w:rsidRDefault="001C3316" w:rsidP="001C3316">
            <w:pPr>
              <w:spacing w:line="360" w:lineRule="auto"/>
              <w:jc w:val="both"/>
            </w:pPr>
            <w:r w:rsidRPr="001C3316">
              <w:t>0.12</w:t>
            </w:r>
          </w:p>
        </w:tc>
        <w:tc>
          <w:tcPr>
            <w:tcW w:w="2260" w:type="dxa"/>
            <w:noWrap/>
            <w:hideMark/>
          </w:tcPr>
          <w:p w14:paraId="1D96B552" w14:textId="77777777" w:rsidR="001C3316" w:rsidRPr="001C3316" w:rsidRDefault="001C3316" w:rsidP="001C3316">
            <w:pPr>
              <w:spacing w:line="360" w:lineRule="auto"/>
              <w:jc w:val="both"/>
            </w:pPr>
            <w:r w:rsidRPr="001C3316">
              <w:t>0.1</w:t>
            </w:r>
          </w:p>
        </w:tc>
        <w:tc>
          <w:tcPr>
            <w:tcW w:w="2660" w:type="dxa"/>
            <w:noWrap/>
            <w:hideMark/>
          </w:tcPr>
          <w:p w14:paraId="39B6BD4B" w14:textId="77777777" w:rsidR="001C3316" w:rsidRPr="001C3316" w:rsidRDefault="001C3316" w:rsidP="001C3316">
            <w:pPr>
              <w:spacing w:line="360" w:lineRule="auto"/>
              <w:jc w:val="both"/>
            </w:pPr>
            <w:r w:rsidRPr="001C3316">
              <w:t>0.11</w:t>
            </w:r>
          </w:p>
        </w:tc>
      </w:tr>
      <w:tr w:rsidR="001C3316" w:rsidRPr="001C3316" w14:paraId="0F1439B4" w14:textId="77777777" w:rsidTr="001C3316">
        <w:trPr>
          <w:trHeight w:val="300"/>
        </w:trPr>
        <w:tc>
          <w:tcPr>
            <w:tcW w:w="5520" w:type="dxa"/>
            <w:noWrap/>
            <w:hideMark/>
          </w:tcPr>
          <w:p w14:paraId="3FF0C3B0" w14:textId="77777777" w:rsidR="001C3316" w:rsidRPr="001C3316" w:rsidRDefault="001C3316" w:rsidP="001C3316">
            <w:pPr>
              <w:spacing w:line="360" w:lineRule="auto"/>
              <w:jc w:val="both"/>
            </w:pPr>
            <w:r w:rsidRPr="001C3316">
              <w:t>Total</w:t>
            </w:r>
          </w:p>
        </w:tc>
        <w:tc>
          <w:tcPr>
            <w:tcW w:w="2040" w:type="dxa"/>
            <w:noWrap/>
            <w:hideMark/>
          </w:tcPr>
          <w:p w14:paraId="1290004C" w14:textId="77777777" w:rsidR="001C3316" w:rsidRPr="001C3316" w:rsidRDefault="001C3316" w:rsidP="001C3316">
            <w:pPr>
              <w:spacing w:line="360" w:lineRule="auto"/>
              <w:jc w:val="both"/>
            </w:pPr>
            <w:r w:rsidRPr="001C3316">
              <w:t>0.929</w:t>
            </w:r>
          </w:p>
        </w:tc>
        <w:tc>
          <w:tcPr>
            <w:tcW w:w="1500" w:type="dxa"/>
            <w:noWrap/>
            <w:hideMark/>
          </w:tcPr>
          <w:p w14:paraId="3968106B" w14:textId="77777777" w:rsidR="001C3316" w:rsidRPr="001C3316" w:rsidRDefault="001C3316" w:rsidP="001C3316">
            <w:pPr>
              <w:spacing w:line="360" w:lineRule="auto"/>
              <w:jc w:val="both"/>
            </w:pPr>
            <w:r w:rsidRPr="001C3316">
              <w:t>1.24189</w:t>
            </w:r>
          </w:p>
        </w:tc>
        <w:tc>
          <w:tcPr>
            <w:tcW w:w="1500" w:type="dxa"/>
            <w:noWrap/>
            <w:hideMark/>
          </w:tcPr>
          <w:p w14:paraId="684AA42C" w14:textId="77777777" w:rsidR="001C3316" w:rsidRPr="001C3316" w:rsidRDefault="001C3316" w:rsidP="001C3316">
            <w:pPr>
              <w:spacing w:line="360" w:lineRule="auto"/>
              <w:jc w:val="both"/>
            </w:pPr>
            <w:r w:rsidRPr="001C3316">
              <w:t>1.76672495</w:t>
            </w:r>
          </w:p>
        </w:tc>
        <w:tc>
          <w:tcPr>
            <w:tcW w:w="1480" w:type="dxa"/>
            <w:noWrap/>
            <w:hideMark/>
          </w:tcPr>
          <w:p w14:paraId="12891AE2" w14:textId="77777777" w:rsidR="001C3316" w:rsidRPr="001C3316" w:rsidRDefault="001C3316" w:rsidP="001C3316">
            <w:pPr>
              <w:spacing w:line="360" w:lineRule="auto"/>
              <w:jc w:val="both"/>
            </w:pPr>
            <w:r w:rsidRPr="001C3316">
              <w:t>1.993008996</w:t>
            </w:r>
          </w:p>
        </w:tc>
        <w:tc>
          <w:tcPr>
            <w:tcW w:w="2260" w:type="dxa"/>
            <w:noWrap/>
            <w:hideMark/>
          </w:tcPr>
          <w:p w14:paraId="30D8FCFC" w14:textId="77777777" w:rsidR="001C3316" w:rsidRPr="001C3316" w:rsidRDefault="001C3316" w:rsidP="001C3316">
            <w:pPr>
              <w:spacing w:line="360" w:lineRule="auto"/>
              <w:jc w:val="both"/>
            </w:pPr>
            <w:r w:rsidRPr="001C3316">
              <w:t>2.934854932</w:t>
            </w:r>
          </w:p>
        </w:tc>
        <w:tc>
          <w:tcPr>
            <w:tcW w:w="2660" w:type="dxa"/>
            <w:noWrap/>
            <w:hideMark/>
          </w:tcPr>
          <w:p w14:paraId="0F6E21D2" w14:textId="77777777" w:rsidR="001C3316" w:rsidRPr="001C3316" w:rsidRDefault="001C3316" w:rsidP="001C3316">
            <w:pPr>
              <w:spacing w:line="360" w:lineRule="auto"/>
              <w:jc w:val="both"/>
            </w:pPr>
            <w:r w:rsidRPr="001C3316">
              <w:t>3.095268562</w:t>
            </w:r>
          </w:p>
        </w:tc>
      </w:tr>
      <w:tr w:rsidR="001C3316" w:rsidRPr="001C3316" w14:paraId="5644A600" w14:textId="77777777" w:rsidTr="001C3316">
        <w:trPr>
          <w:trHeight w:val="300"/>
        </w:trPr>
        <w:tc>
          <w:tcPr>
            <w:tcW w:w="5520" w:type="dxa"/>
            <w:noWrap/>
            <w:hideMark/>
          </w:tcPr>
          <w:p w14:paraId="15F65BA6" w14:textId="77777777" w:rsidR="001C3316" w:rsidRPr="001C3316" w:rsidRDefault="001C3316" w:rsidP="001C3316">
            <w:pPr>
              <w:spacing w:line="360" w:lineRule="auto"/>
              <w:jc w:val="both"/>
            </w:pPr>
            <w:r w:rsidRPr="001C3316">
              <w:t>Less:</w:t>
            </w:r>
          </w:p>
        </w:tc>
        <w:tc>
          <w:tcPr>
            <w:tcW w:w="2040" w:type="dxa"/>
            <w:noWrap/>
            <w:hideMark/>
          </w:tcPr>
          <w:p w14:paraId="2726BE0E" w14:textId="77777777" w:rsidR="001C3316" w:rsidRPr="001C3316" w:rsidRDefault="001C3316" w:rsidP="001C3316">
            <w:pPr>
              <w:spacing w:line="360" w:lineRule="auto"/>
              <w:jc w:val="both"/>
            </w:pPr>
          </w:p>
        </w:tc>
        <w:tc>
          <w:tcPr>
            <w:tcW w:w="1500" w:type="dxa"/>
            <w:noWrap/>
            <w:hideMark/>
          </w:tcPr>
          <w:p w14:paraId="1455F542" w14:textId="77777777" w:rsidR="001C3316" w:rsidRPr="001C3316" w:rsidRDefault="001C3316" w:rsidP="001C3316">
            <w:pPr>
              <w:spacing w:line="360" w:lineRule="auto"/>
              <w:jc w:val="both"/>
            </w:pPr>
          </w:p>
        </w:tc>
        <w:tc>
          <w:tcPr>
            <w:tcW w:w="1500" w:type="dxa"/>
            <w:noWrap/>
            <w:hideMark/>
          </w:tcPr>
          <w:p w14:paraId="40AE941B" w14:textId="77777777" w:rsidR="001C3316" w:rsidRPr="001C3316" w:rsidRDefault="001C3316" w:rsidP="001C3316">
            <w:pPr>
              <w:spacing w:line="360" w:lineRule="auto"/>
              <w:jc w:val="both"/>
            </w:pPr>
          </w:p>
        </w:tc>
        <w:tc>
          <w:tcPr>
            <w:tcW w:w="1480" w:type="dxa"/>
            <w:noWrap/>
            <w:hideMark/>
          </w:tcPr>
          <w:p w14:paraId="0474B351" w14:textId="77777777" w:rsidR="001C3316" w:rsidRPr="001C3316" w:rsidRDefault="001C3316" w:rsidP="001C3316">
            <w:pPr>
              <w:spacing w:line="360" w:lineRule="auto"/>
              <w:jc w:val="both"/>
            </w:pPr>
          </w:p>
        </w:tc>
        <w:tc>
          <w:tcPr>
            <w:tcW w:w="2260" w:type="dxa"/>
            <w:noWrap/>
            <w:hideMark/>
          </w:tcPr>
          <w:p w14:paraId="0C0FE64C" w14:textId="77777777" w:rsidR="001C3316" w:rsidRPr="001C3316" w:rsidRDefault="001C3316" w:rsidP="001C3316">
            <w:pPr>
              <w:spacing w:line="360" w:lineRule="auto"/>
              <w:jc w:val="both"/>
            </w:pPr>
          </w:p>
        </w:tc>
        <w:tc>
          <w:tcPr>
            <w:tcW w:w="2660" w:type="dxa"/>
            <w:noWrap/>
            <w:hideMark/>
          </w:tcPr>
          <w:p w14:paraId="5902AA1B" w14:textId="77777777" w:rsidR="001C3316" w:rsidRPr="001C3316" w:rsidRDefault="001C3316" w:rsidP="001C3316">
            <w:pPr>
              <w:spacing w:line="360" w:lineRule="auto"/>
              <w:jc w:val="both"/>
            </w:pPr>
          </w:p>
        </w:tc>
      </w:tr>
      <w:tr w:rsidR="001C3316" w:rsidRPr="001C3316" w14:paraId="67668445" w14:textId="77777777" w:rsidTr="001C3316">
        <w:trPr>
          <w:trHeight w:val="300"/>
        </w:trPr>
        <w:tc>
          <w:tcPr>
            <w:tcW w:w="5520" w:type="dxa"/>
            <w:noWrap/>
            <w:hideMark/>
          </w:tcPr>
          <w:p w14:paraId="22A11FD3" w14:textId="77777777" w:rsidR="001C3316" w:rsidRPr="001C3316" w:rsidRDefault="001C3316" w:rsidP="001C3316">
            <w:pPr>
              <w:spacing w:line="360" w:lineRule="auto"/>
              <w:jc w:val="both"/>
            </w:pPr>
            <w:r w:rsidRPr="001C3316">
              <w:t>Increase in the current asset</w:t>
            </w:r>
          </w:p>
        </w:tc>
        <w:tc>
          <w:tcPr>
            <w:tcW w:w="2040" w:type="dxa"/>
            <w:noWrap/>
            <w:hideMark/>
          </w:tcPr>
          <w:p w14:paraId="1A4EA29E" w14:textId="77777777" w:rsidR="001C3316" w:rsidRPr="001C3316" w:rsidRDefault="001C3316" w:rsidP="001C3316">
            <w:pPr>
              <w:spacing w:line="360" w:lineRule="auto"/>
              <w:jc w:val="both"/>
            </w:pPr>
            <w:r w:rsidRPr="001C3316">
              <w:t>0.12</w:t>
            </w:r>
          </w:p>
        </w:tc>
        <w:tc>
          <w:tcPr>
            <w:tcW w:w="1500" w:type="dxa"/>
            <w:noWrap/>
            <w:hideMark/>
          </w:tcPr>
          <w:p w14:paraId="55C14D61" w14:textId="77777777" w:rsidR="001C3316" w:rsidRPr="001C3316" w:rsidRDefault="001C3316" w:rsidP="001C3316">
            <w:pPr>
              <w:spacing w:line="360" w:lineRule="auto"/>
              <w:jc w:val="both"/>
            </w:pPr>
            <w:r w:rsidRPr="001C3316">
              <w:t>0.15</w:t>
            </w:r>
          </w:p>
        </w:tc>
        <w:tc>
          <w:tcPr>
            <w:tcW w:w="1500" w:type="dxa"/>
            <w:noWrap/>
            <w:hideMark/>
          </w:tcPr>
          <w:p w14:paraId="73C2751A" w14:textId="77777777" w:rsidR="001C3316" w:rsidRPr="001C3316" w:rsidRDefault="001C3316" w:rsidP="001C3316">
            <w:pPr>
              <w:spacing w:line="360" w:lineRule="auto"/>
              <w:jc w:val="both"/>
            </w:pPr>
            <w:r w:rsidRPr="001C3316">
              <w:t>0.16</w:t>
            </w:r>
          </w:p>
        </w:tc>
        <w:tc>
          <w:tcPr>
            <w:tcW w:w="1480" w:type="dxa"/>
            <w:noWrap/>
            <w:hideMark/>
          </w:tcPr>
          <w:p w14:paraId="061351BF" w14:textId="77777777" w:rsidR="001C3316" w:rsidRPr="001C3316" w:rsidRDefault="001C3316" w:rsidP="001C3316">
            <w:pPr>
              <w:spacing w:line="360" w:lineRule="auto"/>
              <w:jc w:val="both"/>
            </w:pPr>
            <w:r w:rsidRPr="001C3316">
              <w:t>0.23</w:t>
            </w:r>
          </w:p>
        </w:tc>
        <w:tc>
          <w:tcPr>
            <w:tcW w:w="2260" w:type="dxa"/>
            <w:noWrap/>
            <w:hideMark/>
          </w:tcPr>
          <w:p w14:paraId="2E33C40F" w14:textId="77777777" w:rsidR="001C3316" w:rsidRPr="001C3316" w:rsidRDefault="001C3316" w:rsidP="001C3316">
            <w:pPr>
              <w:spacing w:line="360" w:lineRule="auto"/>
              <w:jc w:val="both"/>
            </w:pPr>
            <w:r w:rsidRPr="001C3316">
              <w:t>0.08</w:t>
            </w:r>
          </w:p>
        </w:tc>
        <w:tc>
          <w:tcPr>
            <w:tcW w:w="2660" w:type="dxa"/>
            <w:noWrap/>
            <w:hideMark/>
          </w:tcPr>
          <w:p w14:paraId="12F54BB8" w14:textId="77777777" w:rsidR="001C3316" w:rsidRPr="001C3316" w:rsidRDefault="001C3316" w:rsidP="001C3316">
            <w:pPr>
              <w:spacing w:line="360" w:lineRule="auto"/>
              <w:jc w:val="both"/>
            </w:pPr>
            <w:r w:rsidRPr="001C3316">
              <w:t>0.04</w:t>
            </w:r>
          </w:p>
        </w:tc>
      </w:tr>
      <w:tr w:rsidR="001C3316" w:rsidRPr="001C3316" w14:paraId="5A01F5EB" w14:textId="77777777" w:rsidTr="001C3316">
        <w:trPr>
          <w:trHeight w:val="300"/>
        </w:trPr>
        <w:tc>
          <w:tcPr>
            <w:tcW w:w="5520" w:type="dxa"/>
            <w:noWrap/>
            <w:hideMark/>
          </w:tcPr>
          <w:p w14:paraId="62ED2E45" w14:textId="77777777" w:rsidR="001C3316" w:rsidRPr="001C3316" w:rsidRDefault="001C3316" w:rsidP="001C3316">
            <w:pPr>
              <w:spacing w:line="360" w:lineRule="auto"/>
              <w:jc w:val="both"/>
            </w:pPr>
            <w:r w:rsidRPr="001C3316">
              <w:t>Reduction in the current liability</w:t>
            </w:r>
          </w:p>
        </w:tc>
        <w:tc>
          <w:tcPr>
            <w:tcW w:w="2040" w:type="dxa"/>
            <w:noWrap/>
            <w:hideMark/>
          </w:tcPr>
          <w:p w14:paraId="4014F9CA" w14:textId="77777777" w:rsidR="001C3316" w:rsidRPr="001C3316" w:rsidRDefault="001C3316" w:rsidP="001C3316">
            <w:pPr>
              <w:spacing w:line="360" w:lineRule="auto"/>
              <w:jc w:val="both"/>
            </w:pPr>
            <w:r w:rsidRPr="001C3316">
              <w:t>0.03</w:t>
            </w:r>
          </w:p>
        </w:tc>
        <w:tc>
          <w:tcPr>
            <w:tcW w:w="1500" w:type="dxa"/>
            <w:noWrap/>
            <w:hideMark/>
          </w:tcPr>
          <w:p w14:paraId="7FBF835C" w14:textId="77777777" w:rsidR="001C3316" w:rsidRPr="001C3316" w:rsidRDefault="001C3316" w:rsidP="001C3316">
            <w:pPr>
              <w:spacing w:line="360" w:lineRule="auto"/>
              <w:jc w:val="both"/>
            </w:pPr>
            <w:r w:rsidRPr="001C3316">
              <w:t>0.025</w:t>
            </w:r>
          </w:p>
        </w:tc>
        <w:tc>
          <w:tcPr>
            <w:tcW w:w="1500" w:type="dxa"/>
            <w:noWrap/>
            <w:hideMark/>
          </w:tcPr>
          <w:p w14:paraId="711F5D79" w14:textId="77777777" w:rsidR="001C3316" w:rsidRPr="001C3316" w:rsidRDefault="001C3316" w:rsidP="001C3316">
            <w:pPr>
              <w:spacing w:line="360" w:lineRule="auto"/>
              <w:jc w:val="both"/>
            </w:pPr>
            <w:r w:rsidRPr="001C3316">
              <w:t>0.065</w:t>
            </w:r>
          </w:p>
        </w:tc>
        <w:tc>
          <w:tcPr>
            <w:tcW w:w="1480" w:type="dxa"/>
            <w:noWrap/>
            <w:hideMark/>
          </w:tcPr>
          <w:p w14:paraId="5B51F14D" w14:textId="77777777" w:rsidR="001C3316" w:rsidRPr="001C3316" w:rsidRDefault="001C3316" w:rsidP="001C3316">
            <w:pPr>
              <w:spacing w:line="360" w:lineRule="auto"/>
              <w:jc w:val="both"/>
            </w:pPr>
            <w:r w:rsidRPr="001C3316">
              <w:t>0.24</w:t>
            </w:r>
          </w:p>
        </w:tc>
        <w:tc>
          <w:tcPr>
            <w:tcW w:w="2260" w:type="dxa"/>
            <w:noWrap/>
            <w:hideMark/>
          </w:tcPr>
          <w:p w14:paraId="71A30B09" w14:textId="77777777" w:rsidR="001C3316" w:rsidRPr="001C3316" w:rsidRDefault="001C3316" w:rsidP="001C3316">
            <w:pPr>
              <w:spacing w:line="360" w:lineRule="auto"/>
              <w:jc w:val="both"/>
            </w:pPr>
            <w:r w:rsidRPr="001C3316">
              <w:t>0.067</w:t>
            </w:r>
          </w:p>
        </w:tc>
        <w:tc>
          <w:tcPr>
            <w:tcW w:w="2660" w:type="dxa"/>
            <w:noWrap/>
            <w:hideMark/>
          </w:tcPr>
          <w:p w14:paraId="16EB3FF9" w14:textId="77777777" w:rsidR="001C3316" w:rsidRPr="001C3316" w:rsidRDefault="001C3316" w:rsidP="001C3316">
            <w:pPr>
              <w:spacing w:line="360" w:lineRule="auto"/>
              <w:jc w:val="both"/>
            </w:pPr>
            <w:r w:rsidRPr="001C3316">
              <w:t>0.12</w:t>
            </w:r>
          </w:p>
        </w:tc>
      </w:tr>
      <w:tr w:rsidR="001C3316" w:rsidRPr="001C3316" w14:paraId="66C1304C" w14:textId="77777777" w:rsidTr="001C3316">
        <w:trPr>
          <w:trHeight w:val="300"/>
        </w:trPr>
        <w:tc>
          <w:tcPr>
            <w:tcW w:w="5520" w:type="dxa"/>
            <w:noWrap/>
            <w:hideMark/>
          </w:tcPr>
          <w:p w14:paraId="184416A2" w14:textId="77777777" w:rsidR="001C3316" w:rsidRPr="001C3316" w:rsidRDefault="001C3316" w:rsidP="001C3316">
            <w:pPr>
              <w:spacing w:line="360" w:lineRule="auto"/>
              <w:jc w:val="both"/>
            </w:pPr>
            <w:r w:rsidRPr="001C3316">
              <w:t>Total</w:t>
            </w:r>
          </w:p>
        </w:tc>
        <w:tc>
          <w:tcPr>
            <w:tcW w:w="2040" w:type="dxa"/>
            <w:noWrap/>
            <w:hideMark/>
          </w:tcPr>
          <w:p w14:paraId="07250BAA" w14:textId="77777777" w:rsidR="001C3316" w:rsidRPr="001C3316" w:rsidRDefault="001C3316" w:rsidP="001C3316">
            <w:pPr>
              <w:spacing w:line="360" w:lineRule="auto"/>
              <w:jc w:val="both"/>
            </w:pPr>
            <w:r w:rsidRPr="001C3316">
              <w:t>0.15</w:t>
            </w:r>
          </w:p>
        </w:tc>
        <w:tc>
          <w:tcPr>
            <w:tcW w:w="1500" w:type="dxa"/>
            <w:noWrap/>
            <w:hideMark/>
          </w:tcPr>
          <w:p w14:paraId="333D1ED3" w14:textId="77777777" w:rsidR="001C3316" w:rsidRPr="001C3316" w:rsidRDefault="001C3316" w:rsidP="001C3316">
            <w:pPr>
              <w:spacing w:line="360" w:lineRule="auto"/>
              <w:jc w:val="both"/>
            </w:pPr>
            <w:r w:rsidRPr="001C3316">
              <w:t>0.175</w:t>
            </w:r>
          </w:p>
        </w:tc>
        <w:tc>
          <w:tcPr>
            <w:tcW w:w="1500" w:type="dxa"/>
            <w:noWrap/>
            <w:hideMark/>
          </w:tcPr>
          <w:p w14:paraId="4AD4429E" w14:textId="77777777" w:rsidR="001C3316" w:rsidRPr="001C3316" w:rsidRDefault="001C3316" w:rsidP="001C3316">
            <w:pPr>
              <w:spacing w:line="360" w:lineRule="auto"/>
              <w:jc w:val="both"/>
            </w:pPr>
            <w:r w:rsidRPr="001C3316">
              <w:t>0.225</w:t>
            </w:r>
          </w:p>
        </w:tc>
        <w:tc>
          <w:tcPr>
            <w:tcW w:w="1480" w:type="dxa"/>
            <w:noWrap/>
            <w:hideMark/>
          </w:tcPr>
          <w:p w14:paraId="4C0C898E" w14:textId="77777777" w:rsidR="001C3316" w:rsidRPr="001C3316" w:rsidRDefault="001C3316" w:rsidP="001C3316">
            <w:pPr>
              <w:spacing w:line="360" w:lineRule="auto"/>
              <w:jc w:val="both"/>
            </w:pPr>
            <w:r w:rsidRPr="001C3316">
              <w:t>0.47</w:t>
            </w:r>
          </w:p>
        </w:tc>
        <w:tc>
          <w:tcPr>
            <w:tcW w:w="2260" w:type="dxa"/>
            <w:noWrap/>
            <w:hideMark/>
          </w:tcPr>
          <w:p w14:paraId="1805E47B" w14:textId="77777777" w:rsidR="001C3316" w:rsidRPr="001C3316" w:rsidRDefault="001C3316" w:rsidP="001C3316">
            <w:pPr>
              <w:spacing w:line="360" w:lineRule="auto"/>
              <w:jc w:val="both"/>
            </w:pPr>
            <w:r w:rsidRPr="001C3316">
              <w:t>0.147</w:t>
            </w:r>
          </w:p>
        </w:tc>
        <w:tc>
          <w:tcPr>
            <w:tcW w:w="2660" w:type="dxa"/>
            <w:noWrap/>
            <w:hideMark/>
          </w:tcPr>
          <w:p w14:paraId="351AF8A2" w14:textId="77777777" w:rsidR="001C3316" w:rsidRPr="001C3316" w:rsidRDefault="001C3316" w:rsidP="001C3316">
            <w:pPr>
              <w:spacing w:line="360" w:lineRule="auto"/>
              <w:jc w:val="both"/>
            </w:pPr>
            <w:r w:rsidRPr="001C3316">
              <w:t>0.16</w:t>
            </w:r>
          </w:p>
        </w:tc>
      </w:tr>
      <w:tr w:rsidR="001C3316" w:rsidRPr="001C3316" w14:paraId="11493A63" w14:textId="77777777" w:rsidTr="001C3316">
        <w:trPr>
          <w:trHeight w:val="300"/>
        </w:trPr>
        <w:tc>
          <w:tcPr>
            <w:tcW w:w="5520" w:type="dxa"/>
            <w:noWrap/>
            <w:hideMark/>
          </w:tcPr>
          <w:p w14:paraId="1C66BE76" w14:textId="77777777" w:rsidR="001C3316" w:rsidRPr="001C3316" w:rsidRDefault="001C3316" w:rsidP="001C3316">
            <w:pPr>
              <w:spacing w:line="360" w:lineRule="auto"/>
              <w:jc w:val="both"/>
            </w:pPr>
            <w:r w:rsidRPr="001C3316">
              <w:t>Net cash flow from the operations</w:t>
            </w:r>
          </w:p>
        </w:tc>
        <w:tc>
          <w:tcPr>
            <w:tcW w:w="2040" w:type="dxa"/>
            <w:noWrap/>
            <w:hideMark/>
          </w:tcPr>
          <w:p w14:paraId="2CA56918" w14:textId="77777777" w:rsidR="001C3316" w:rsidRPr="001C3316" w:rsidRDefault="001C3316" w:rsidP="001C3316">
            <w:pPr>
              <w:spacing w:line="360" w:lineRule="auto"/>
              <w:jc w:val="both"/>
            </w:pPr>
            <w:r w:rsidRPr="001C3316">
              <w:t>0.779</w:t>
            </w:r>
          </w:p>
        </w:tc>
        <w:tc>
          <w:tcPr>
            <w:tcW w:w="1500" w:type="dxa"/>
            <w:noWrap/>
            <w:hideMark/>
          </w:tcPr>
          <w:p w14:paraId="60BD8858" w14:textId="77777777" w:rsidR="001C3316" w:rsidRPr="001C3316" w:rsidRDefault="001C3316" w:rsidP="001C3316">
            <w:pPr>
              <w:spacing w:line="360" w:lineRule="auto"/>
              <w:jc w:val="both"/>
            </w:pPr>
            <w:r w:rsidRPr="001C3316">
              <w:t>1.06689</w:t>
            </w:r>
          </w:p>
        </w:tc>
        <w:tc>
          <w:tcPr>
            <w:tcW w:w="1500" w:type="dxa"/>
            <w:noWrap/>
            <w:hideMark/>
          </w:tcPr>
          <w:p w14:paraId="622494DF" w14:textId="77777777" w:rsidR="001C3316" w:rsidRPr="001C3316" w:rsidRDefault="001C3316" w:rsidP="001C3316">
            <w:pPr>
              <w:spacing w:line="360" w:lineRule="auto"/>
              <w:jc w:val="both"/>
            </w:pPr>
            <w:r w:rsidRPr="001C3316">
              <w:t>1.54172495</w:t>
            </w:r>
          </w:p>
        </w:tc>
        <w:tc>
          <w:tcPr>
            <w:tcW w:w="1480" w:type="dxa"/>
            <w:noWrap/>
            <w:hideMark/>
          </w:tcPr>
          <w:p w14:paraId="30702759" w14:textId="77777777" w:rsidR="001C3316" w:rsidRPr="001C3316" w:rsidRDefault="001C3316" w:rsidP="001C3316">
            <w:pPr>
              <w:spacing w:line="360" w:lineRule="auto"/>
              <w:jc w:val="both"/>
            </w:pPr>
            <w:r w:rsidRPr="001C3316">
              <w:t>1.523008996</w:t>
            </w:r>
          </w:p>
        </w:tc>
        <w:tc>
          <w:tcPr>
            <w:tcW w:w="2260" w:type="dxa"/>
            <w:noWrap/>
            <w:hideMark/>
          </w:tcPr>
          <w:p w14:paraId="59A2503B" w14:textId="77777777" w:rsidR="001C3316" w:rsidRPr="001C3316" w:rsidRDefault="001C3316" w:rsidP="001C3316">
            <w:pPr>
              <w:spacing w:line="360" w:lineRule="auto"/>
              <w:jc w:val="both"/>
            </w:pPr>
            <w:r w:rsidRPr="001C3316">
              <w:t>2.787854932</w:t>
            </w:r>
          </w:p>
        </w:tc>
        <w:tc>
          <w:tcPr>
            <w:tcW w:w="2660" w:type="dxa"/>
            <w:noWrap/>
            <w:hideMark/>
          </w:tcPr>
          <w:p w14:paraId="42ECCB8A" w14:textId="77777777" w:rsidR="001C3316" w:rsidRPr="001C3316" w:rsidRDefault="001C3316" w:rsidP="001C3316">
            <w:pPr>
              <w:spacing w:line="360" w:lineRule="auto"/>
              <w:jc w:val="both"/>
            </w:pPr>
            <w:r w:rsidRPr="001C3316">
              <w:t>2.935268562</w:t>
            </w:r>
          </w:p>
        </w:tc>
      </w:tr>
      <w:tr w:rsidR="001C3316" w:rsidRPr="001C3316" w14:paraId="7AE90143" w14:textId="77777777" w:rsidTr="001C3316">
        <w:trPr>
          <w:trHeight w:val="300"/>
        </w:trPr>
        <w:tc>
          <w:tcPr>
            <w:tcW w:w="5520" w:type="dxa"/>
            <w:noWrap/>
            <w:hideMark/>
          </w:tcPr>
          <w:p w14:paraId="4151A5DB" w14:textId="77777777" w:rsidR="001C3316" w:rsidRPr="001C3316" w:rsidRDefault="001C3316" w:rsidP="001C3316">
            <w:pPr>
              <w:spacing w:line="360" w:lineRule="auto"/>
              <w:jc w:val="both"/>
            </w:pPr>
          </w:p>
        </w:tc>
        <w:tc>
          <w:tcPr>
            <w:tcW w:w="2040" w:type="dxa"/>
            <w:noWrap/>
            <w:hideMark/>
          </w:tcPr>
          <w:p w14:paraId="74549DBE" w14:textId="77777777" w:rsidR="001C3316" w:rsidRPr="001C3316" w:rsidRDefault="001C3316" w:rsidP="001C3316">
            <w:pPr>
              <w:spacing w:line="360" w:lineRule="auto"/>
              <w:jc w:val="both"/>
            </w:pPr>
          </w:p>
        </w:tc>
        <w:tc>
          <w:tcPr>
            <w:tcW w:w="1500" w:type="dxa"/>
            <w:noWrap/>
            <w:hideMark/>
          </w:tcPr>
          <w:p w14:paraId="6D348465" w14:textId="77777777" w:rsidR="001C3316" w:rsidRPr="001C3316" w:rsidRDefault="001C3316" w:rsidP="001C3316">
            <w:pPr>
              <w:spacing w:line="360" w:lineRule="auto"/>
              <w:jc w:val="both"/>
            </w:pPr>
          </w:p>
        </w:tc>
        <w:tc>
          <w:tcPr>
            <w:tcW w:w="1500" w:type="dxa"/>
            <w:noWrap/>
            <w:hideMark/>
          </w:tcPr>
          <w:p w14:paraId="12C818FF" w14:textId="77777777" w:rsidR="001C3316" w:rsidRPr="001C3316" w:rsidRDefault="001C3316" w:rsidP="001C3316">
            <w:pPr>
              <w:spacing w:line="360" w:lineRule="auto"/>
              <w:jc w:val="both"/>
            </w:pPr>
          </w:p>
        </w:tc>
        <w:tc>
          <w:tcPr>
            <w:tcW w:w="1480" w:type="dxa"/>
            <w:noWrap/>
            <w:hideMark/>
          </w:tcPr>
          <w:p w14:paraId="21739D52" w14:textId="77777777" w:rsidR="001C3316" w:rsidRPr="001C3316" w:rsidRDefault="001C3316" w:rsidP="001C3316">
            <w:pPr>
              <w:spacing w:line="360" w:lineRule="auto"/>
              <w:jc w:val="both"/>
            </w:pPr>
          </w:p>
        </w:tc>
        <w:tc>
          <w:tcPr>
            <w:tcW w:w="2260" w:type="dxa"/>
            <w:noWrap/>
            <w:hideMark/>
          </w:tcPr>
          <w:p w14:paraId="6B670C7B" w14:textId="77777777" w:rsidR="001C3316" w:rsidRPr="001C3316" w:rsidRDefault="001C3316" w:rsidP="001C3316">
            <w:pPr>
              <w:spacing w:line="360" w:lineRule="auto"/>
              <w:jc w:val="both"/>
            </w:pPr>
          </w:p>
        </w:tc>
        <w:tc>
          <w:tcPr>
            <w:tcW w:w="2660" w:type="dxa"/>
            <w:noWrap/>
            <w:hideMark/>
          </w:tcPr>
          <w:p w14:paraId="6B56C5A3" w14:textId="77777777" w:rsidR="001C3316" w:rsidRPr="001C3316" w:rsidRDefault="001C3316" w:rsidP="001C3316">
            <w:pPr>
              <w:spacing w:line="360" w:lineRule="auto"/>
              <w:jc w:val="both"/>
            </w:pPr>
          </w:p>
        </w:tc>
      </w:tr>
      <w:tr w:rsidR="001C3316" w:rsidRPr="001C3316" w14:paraId="1D5E971E" w14:textId="77777777" w:rsidTr="001C3316">
        <w:trPr>
          <w:trHeight w:val="300"/>
        </w:trPr>
        <w:tc>
          <w:tcPr>
            <w:tcW w:w="5520" w:type="dxa"/>
            <w:noWrap/>
            <w:hideMark/>
          </w:tcPr>
          <w:p w14:paraId="57E25BB4" w14:textId="77777777" w:rsidR="001C3316" w:rsidRPr="001C3316" w:rsidRDefault="001C3316" w:rsidP="001C3316">
            <w:pPr>
              <w:spacing w:line="360" w:lineRule="auto"/>
              <w:jc w:val="both"/>
            </w:pPr>
            <w:r w:rsidRPr="001C3316">
              <w:t>Cash flow from the investment</w:t>
            </w:r>
          </w:p>
        </w:tc>
        <w:tc>
          <w:tcPr>
            <w:tcW w:w="2040" w:type="dxa"/>
            <w:noWrap/>
            <w:hideMark/>
          </w:tcPr>
          <w:p w14:paraId="21E4E5AE" w14:textId="77777777" w:rsidR="001C3316" w:rsidRPr="001C3316" w:rsidRDefault="001C3316" w:rsidP="001C3316">
            <w:pPr>
              <w:spacing w:line="360" w:lineRule="auto"/>
              <w:jc w:val="both"/>
            </w:pPr>
          </w:p>
        </w:tc>
        <w:tc>
          <w:tcPr>
            <w:tcW w:w="1500" w:type="dxa"/>
            <w:noWrap/>
            <w:hideMark/>
          </w:tcPr>
          <w:p w14:paraId="654BFD28" w14:textId="77777777" w:rsidR="001C3316" w:rsidRPr="001C3316" w:rsidRDefault="001C3316" w:rsidP="001C3316">
            <w:pPr>
              <w:spacing w:line="360" w:lineRule="auto"/>
              <w:jc w:val="both"/>
            </w:pPr>
          </w:p>
        </w:tc>
        <w:tc>
          <w:tcPr>
            <w:tcW w:w="1500" w:type="dxa"/>
            <w:noWrap/>
            <w:hideMark/>
          </w:tcPr>
          <w:p w14:paraId="2F3BC32B" w14:textId="77777777" w:rsidR="001C3316" w:rsidRPr="001C3316" w:rsidRDefault="001C3316" w:rsidP="001C3316">
            <w:pPr>
              <w:spacing w:line="360" w:lineRule="auto"/>
              <w:jc w:val="both"/>
            </w:pPr>
          </w:p>
        </w:tc>
        <w:tc>
          <w:tcPr>
            <w:tcW w:w="1480" w:type="dxa"/>
            <w:noWrap/>
            <w:hideMark/>
          </w:tcPr>
          <w:p w14:paraId="22BB2815" w14:textId="77777777" w:rsidR="001C3316" w:rsidRPr="001C3316" w:rsidRDefault="001C3316" w:rsidP="001C3316">
            <w:pPr>
              <w:spacing w:line="360" w:lineRule="auto"/>
              <w:jc w:val="both"/>
            </w:pPr>
          </w:p>
        </w:tc>
        <w:tc>
          <w:tcPr>
            <w:tcW w:w="2260" w:type="dxa"/>
            <w:noWrap/>
            <w:hideMark/>
          </w:tcPr>
          <w:p w14:paraId="00FD70D8" w14:textId="77777777" w:rsidR="001C3316" w:rsidRPr="001C3316" w:rsidRDefault="001C3316" w:rsidP="001C3316">
            <w:pPr>
              <w:spacing w:line="360" w:lineRule="auto"/>
              <w:jc w:val="both"/>
            </w:pPr>
          </w:p>
        </w:tc>
        <w:tc>
          <w:tcPr>
            <w:tcW w:w="2660" w:type="dxa"/>
            <w:noWrap/>
            <w:hideMark/>
          </w:tcPr>
          <w:p w14:paraId="15DEBF53" w14:textId="77777777" w:rsidR="001C3316" w:rsidRPr="001C3316" w:rsidRDefault="001C3316" w:rsidP="001C3316">
            <w:pPr>
              <w:spacing w:line="360" w:lineRule="auto"/>
              <w:jc w:val="both"/>
            </w:pPr>
          </w:p>
        </w:tc>
      </w:tr>
      <w:tr w:rsidR="001C3316" w:rsidRPr="001C3316" w14:paraId="4AFD145A" w14:textId="77777777" w:rsidTr="001C3316">
        <w:trPr>
          <w:trHeight w:val="300"/>
        </w:trPr>
        <w:tc>
          <w:tcPr>
            <w:tcW w:w="5520" w:type="dxa"/>
            <w:noWrap/>
            <w:hideMark/>
          </w:tcPr>
          <w:p w14:paraId="50D80F36" w14:textId="77777777" w:rsidR="001C3316" w:rsidRPr="001C3316" w:rsidRDefault="001C3316" w:rsidP="001C3316">
            <w:pPr>
              <w:spacing w:line="360" w:lineRule="auto"/>
              <w:jc w:val="both"/>
            </w:pPr>
            <w:r w:rsidRPr="001C3316">
              <w:t>Machinery sold</w:t>
            </w:r>
          </w:p>
        </w:tc>
        <w:tc>
          <w:tcPr>
            <w:tcW w:w="2040" w:type="dxa"/>
            <w:noWrap/>
            <w:hideMark/>
          </w:tcPr>
          <w:p w14:paraId="0BCC5A62" w14:textId="77777777" w:rsidR="001C3316" w:rsidRPr="001C3316" w:rsidRDefault="001C3316" w:rsidP="001C3316">
            <w:pPr>
              <w:spacing w:line="360" w:lineRule="auto"/>
              <w:jc w:val="both"/>
            </w:pPr>
            <w:r w:rsidRPr="001C3316">
              <w:t>0.12</w:t>
            </w:r>
          </w:p>
        </w:tc>
        <w:tc>
          <w:tcPr>
            <w:tcW w:w="1500" w:type="dxa"/>
            <w:noWrap/>
            <w:hideMark/>
          </w:tcPr>
          <w:p w14:paraId="39B40F9C" w14:textId="77777777" w:rsidR="001C3316" w:rsidRPr="001C3316" w:rsidRDefault="001C3316" w:rsidP="001C3316">
            <w:pPr>
              <w:spacing w:line="360" w:lineRule="auto"/>
              <w:jc w:val="both"/>
            </w:pPr>
          </w:p>
        </w:tc>
        <w:tc>
          <w:tcPr>
            <w:tcW w:w="1500" w:type="dxa"/>
            <w:noWrap/>
            <w:hideMark/>
          </w:tcPr>
          <w:p w14:paraId="4BC79B61" w14:textId="77777777" w:rsidR="001C3316" w:rsidRPr="001C3316" w:rsidRDefault="001C3316" w:rsidP="001C3316">
            <w:pPr>
              <w:spacing w:line="360" w:lineRule="auto"/>
              <w:jc w:val="both"/>
            </w:pPr>
            <w:r w:rsidRPr="001C3316">
              <w:t>0.25</w:t>
            </w:r>
          </w:p>
        </w:tc>
        <w:tc>
          <w:tcPr>
            <w:tcW w:w="1480" w:type="dxa"/>
            <w:noWrap/>
            <w:hideMark/>
          </w:tcPr>
          <w:p w14:paraId="43A0AB8F" w14:textId="77777777" w:rsidR="001C3316" w:rsidRPr="001C3316" w:rsidRDefault="001C3316" w:rsidP="001C3316">
            <w:pPr>
              <w:spacing w:line="360" w:lineRule="auto"/>
              <w:jc w:val="both"/>
            </w:pPr>
            <w:r w:rsidRPr="001C3316">
              <w:t>0.65</w:t>
            </w:r>
          </w:p>
        </w:tc>
        <w:tc>
          <w:tcPr>
            <w:tcW w:w="2260" w:type="dxa"/>
            <w:noWrap/>
            <w:hideMark/>
          </w:tcPr>
          <w:p w14:paraId="05E26631" w14:textId="77777777" w:rsidR="001C3316" w:rsidRPr="001C3316" w:rsidRDefault="001C3316" w:rsidP="001C3316">
            <w:pPr>
              <w:spacing w:line="360" w:lineRule="auto"/>
              <w:jc w:val="both"/>
            </w:pPr>
          </w:p>
        </w:tc>
        <w:tc>
          <w:tcPr>
            <w:tcW w:w="2660" w:type="dxa"/>
            <w:noWrap/>
            <w:hideMark/>
          </w:tcPr>
          <w:p w14:paraId="59772617" w14:textId="77777777" w:rsidR="001C3316" w:rsidRPr="001C3316" w:rsidRDefault="001C3316" w:rsidP="001C3316">
            <w:pPr>
              <w:spacing w:line="360" w:lineRule="auto"/>
              <w:jc w:val="both"/>
            </w:pPr>
            <w:r w:rsidRPr="001C3316">
              <w:t>0.05</w:t>
            </w:r>
          </w:p>
        </w:tc>
      </w:tr>
      <w:tr w:rsidR="001C3316" w:rsidRPr="001C3316" w14:paraId="72F468A7" w14:textId="77777777" w:rsidTr="001C3316">
        <w:trPr>
          <w:trHeight w:val="300"/>
        </w:trPr>
        <w:tc>
          <w:tcPr>
            <w:tcW w:w="5520" w:type="dxa"/>
            <w:noWrap/>
            <w:hideMark/>
          </w:tcPr>
          <w:p w14:paraId="6A028BEC" w14:textId="77777777" w:rsidR="001C3316" w:rsidRPr="001C3316" w:rsidRDefault="001C3316" w:rsidP="001C3316">
            <w:pPr>
              <w:spacing w:line="360" w:lineRule="auto"/>
              <w:jc w:val="both"/>
            </w:pPr>
            <w:r w:rsidRPr="001C3316">
              <w:t>Building sold</w:t>
            </w:r>
          </w:p>
        </w:tc>
        <w:tc>
          <w:tcPr>
            <w:tcW w:w="2040" w:type="dxa"/>
            <w:noWrap/>
            <w:hideMark/>
          </w:tcPr>
          <w:p w14:paraId="7EBEC4A8" w14:textId="77777777" w:rsidR="001C3316" w:rsidRPr="001C3316" w:rsidRDefault="001C3316" w:rsidP="001C3316">
            <w:pPr>
              <w:spacing w:line="360" w:lineRule="auto"/>
              <w:jc w:val="both"/>
            </w:pPr>
          </w:p>
        </w:tc>
        <w:tc>
          <w:tcPr>
            <w:tcW w:w="1500" w:type="dxa"/>
            <w:noWrap/>
            <w:hideMark/>
          </w:tcPr>
          <w:p w14:paraId="778B5EC2" w14:textId="77777777" w:rsidR="001C3316" w:rsidRPr="001C3316" w:rsidRDefault="001C3316" w:rsidP="001C3316">
            <w:pPr>
              <w:spacing w:line="360" w:lineRule="auto"/>
              <w:jc w:val="both"/>
            </w:pPr>
            <w:r w:rsidRPr="001C3316">
              <w:t>0.88</w:t>
            </w:r>
          </w:p>
        </w:tc>
        <w:tc>
          <w:tcPr>
            <w:tcW w:w="1500" w:type="dxa"/>
            <w:noWrap/>
            <w:hideMark/>
          </w:tcPr>
          <w:p w14:paraId="38BF30E3" w14:textId="77777777" w:rsidR="001C3316" w:rsidRPr="001C3316" w:rsidRDefault="001C3316" w:rsidP="001C3316">
            <w:pPr>
              <w:spacing w:line="360" w:lineRule="auto"/>
              <w:jc w:val="both"/>
            </w:pPr>
            <w:r w:rsidRPr="001C3316">
              <w:t>0.56</w:t>
            </w:r>
          </w:p>
        </w:tc>
        <w:tc>
          <w:tcPr>
            <w:tcW w:w="1480" w:type="dxa"/>
            <w:noWrap/>
            <w:hideMark/>
          </w:tcPr>
          <w:p w14:paraId="19C34A69" w14:textId="77777777" w:rsidR="001C3316" w:rsidRPr="001C3316" w:rsidRDefault="001C3316" w:rsidP="001C3316">
            <w:pPr>
              <w:spacing w:line="360" w:lineRule="auto"/>
              <w:jc w:val="both"/>
            </w:pPr>
          </w:p>
        </w:tc>
        <w:tc>
          <w:tcPr>
            <w:tcW w:w="2260" w:type="dxa"/>
            <w:noWrap/>
            <w:hideMark/>
          </w:tcPr>
          <w:p w14:paraId="740A5EBB" w14:textId="77777777" w:rsidR="001C3316" w:rsidRPr="001C3316" w:rsidRDefault="001C3316" w:rsidP="001C3316">
            <w:pPr>
              <w:spacing w:line="360" w:lineRule="auto"/>
              <w:jc w:val="both"/>
            </w:pPr>
            <w:r w:rsidRPr="001C3316">
              <w:t>0.44</w:t>
            </w:r>
          </w:p>
        </w:tc>
        <w:tc>
          <w:tcPr>
            <w:tcW w:w="2660" w:type="dxa"/>
            <w:noWrap/>
            <w:hideMark/>
          </w:tcPr>
          <w:p w14:paraId="4CE11BCD" w14:textId="77777777" w:rsidR="001C3316" w:rsidRPr="001C3316" w:rsidRDefault="001C3316" w:rsidP="001C3316">
            <w:pPr>
              <w:spacing w:line="360" w:lineRule="auto"/>
              <w:jc w:val="both"/>
            </w:pPr>
            <w:r w:rsidRPr="001C3316">
              <w:t>0.15</w:t>
            </w:r>
          </w:p>
        </w:tc>
      </w:tr>
      <w:tr w:rsidR="001C3316" w:rsidRPr="001C3316" w14:paraId="443A4FCB" w14:textId="77777777" w:rsidTr="001C3316">
        <w:trPr>
          <w:trHeight w:val="300"/>
        </w:trPr>
        <w:tc>
          <w:tcPr>
            <w:tcW w:w="5520" w:type="dxa"/>
            <w:noWrap/>
            <w:hideMark/>
          </w:tcPr>
          <w:p w14:paraId="255FBF10" w14:textId="77777777" w:rsidR="001C3316" w:rsidRPr="001C3316" w:rsidRDefault="001C3316" w:rsidP="001C3316">
            <w:pPr>
              <w:spacing w:line="360" w:lineRule="auto"/>
              <w:jc w:val="both"/>
            </w:pPr>
            <w:r w:rsidRPr="001C3316">
              <w:t>Other long term asset sold</w:t>
            </w:r>
          </w:p>
        </w:tc>
        <w:tc>
          <w:tcPr>
            <w:tcW w:w="2040" w:type="dxa"/>
            <w:noWrap/>
            <w:hideMark/>
          </w:tcPr>
          <w:p w14:paraId="65318DF8" w14:textId="77777777" w:rsidR="001C3316" w:rsidRPr="001C3316" w:rsidRDefault="001C3316" w:rsidP="001C3316">
            <w:pPr>
              <w:spacing w:line="360" w:lineRule="auto"/>
              <w:jc w:val="both"/>
            </w:pPr>
            <w:r w:rsidRPr="001C3316">
              <w:t>0.29</w:t>
            </w:r>
          </w:p>
        </w:tc>
        <w:tc>
          <w:tcPr>
            <w:tcW w:w="1500" w:type="dxa"/>
            <w:noWrap/>
            <w:hideMark/>
          </w:tcPr>
          <w:p w14:paraId="39205609" w14:textId="77777777" w:rsidR="001C3316" w:rsidRPr="001C3316" w:rsidRDefault="001C3316" w:rsidP="001C3316">
            <w:pPr>
              <w:spacing w:line="360" w:lineRule="auto"/>
              <w:jc w:val="both"/>
            </w:pPr>
            <w:r w:rsidRPr="001C3316">
              <w:t>0.33</w:t>
            </w:r>
          </w:p>
        </w:tc>
        <w:tc>
          <w:tcPr>
            <w:tcW w:w="1500" w:type="dxa"/>
            <w:noWrap/>
            <w:hideMark/>
          </w:tcPr>
          <w:p w14:paraId="2891632C" w14:textId="77777777" w:rsidR="001C3316" w:rsidRPr="001C3316" w:rsidRDefault="001C3316" w:rsidP="001C3316">
            <w:pPr>
              <w:spacing w:line="360" w:lineRule="auto"/>
              <w:jc w:val="both"/>
            </w:pPr>
            <w:r w:rsidRPr="001C3316">
              <w:t>0.17</w:t>
            </w:r>
          </w:p>
        </w:tc>
        <w:tc>
          <w:tcPr>
            <w:tcW w:w="1480" w:type="dxa"/>
            <w:noWrap/>
            <w:hideMark/>
          </w:tcPr>
          <w:p w14:paraId="6C9668E5" w14:textId="77777777" w:rsidR="001C3316" w:rsidRPr="001C3316" w:rsidRDefault="001C3316" w:rsidP="001C3316">
            <w:pPr>
              <w:spacing w:line="360" w:lineRule="auto"/>
              <w:jc w:val="both"/>
            </w:pPr>
            <w:r w:rsidRPr="001C3316">
              <w:t>0.24</w:t>
            </w:r>
          </w:p>
        </w:tc>
        <w:tc>
          <w:tcPr>
            <w:tcW w:w="2260" w:type="dxa"/>
            <w:noWrap/>
            <w:hideMark/>
          </w:tcPr>
          <w:p w14:paraId="61431831" w14:textId="77777777" w:rsidR="001C3316" w:rsidRPr="001C3316" w:rsidRDefault="001C3316" w:rsidP="001C3316">
            <w:pPr>
              <w:spacing w:line="360" w:lineRule="auto"/>
              <w:jc w:val="both"/>
            </w:pPr>
            <w:r w:rsidRPr="001C3316">
              <w:t>0.06</w:t>
            </w:r>
          </w:p>
        </w:tc>
        <w:tc>
          <w:tcPr>
            <w:tcW w:w="2660" w:type="dxa"/>
            <w:noWrap/>
            <w:hideMark/>
          </w:tcPr>
          <w:p w14:paraId="66040B81" w14:textId="77777777" w:rsidR="001C3316" w:rsidRPr="001C3316" w:rsidRDefault="001C3316" w:rsidP="001C3316">
            <w:pPr>
              <w:spacing w:line="360" w:lineRule="auto"/>
              <w:jc w:val="both"/>
            </w:pPr>
          </w:p>
        </w:tc>
      </w:tr>
      <w:tr w:rsidR="001C3316" w:rsidRPr="001C3316" w14:paraId="4D0F7BF0" w14:textId="77777777" w:rsidTr="001C3316">
        <w:trPr>
          <w:trHeight w:val="300"/>
        </w:trPr>
        <w:tc>
          <w:tcPr>
            <w:tcW w:w="5520" w:type="dxa"/>
            <w:noWrap/>
            <w:hideMark/>
          </w:tcPr>
          <w:p w14:paraId="0C140939" w14:textId="77777777" w:rsidR="001C3316" w:rsidRPr="001C3316" w:rsidRDefault="001C3316" w:rsidP="001C3316">
            <w:pPr>
              <w:spacing w:line="360" w:lineRule="auto"/>
              <w:jc w:val="both"/>
            </w:pPr>
            <w:r w:rsidRPr="001C3316">
              <w:t>Total</w:t>
            </w:r>
          </w:p>
        </w:tc>
        <w:tc>
          <w:tcPr>
            <w:tcW w:w="2040" w:type="dxa"/>
            <w:noWrap/>
            <w:hideMark/>
          </w:tcPr>
          <w:p w14:paraId="77B28773" w14:textId="77777777" w:rsidR="001C3316" w:rsidRPr="001C3316" w:rsidRDefault="001C3316" w:rsidP="001C3316">
            <w:pPr>
              <w:spacing w:line="360" w:lineRule="auto"/>
              <w:jc w:val="both"/>
            </w:pPr>
            <w:r w:rsidRPr="001C3316">
              <w:t>0.41</w:t>
            </w:r>
          </w:p>
        </w:tc>
        <w:tc>
          <w:tcPr>
            <w:tcW w:w="1500" w:type="dxa"/>
            <w:noWrap/>
            <w:hideMark/>
          </w:tcPr>
          <w:p w14:paraId="17034C61" w14:textId="77777777" w:rsidR="001C3316" w:rsidRPr="001C3316" w:rsidRDefault="001C3316" w:rsidP="001C3316">
            <w:pPr>
              <w:spacing w:line="360" w:lineRule="auto"/>
              <w:jc w:val="both"/>
            </w:pPr>
            <w:r w:rsidRPr="001C3316">
              <w:t>1.21</w:t>
            </w:r>
          </w:p>
        </w:tc>
        <w:tc>
          <w:tcPr>
            <w:tcW w:w="1500" w:type="dxa"/>
            <w:noWrap/>
            <w:hideMark/>
          </w:tcPr>
          <w:p w14:paraId="7495D39E" w14:textId="77777777" w:rsidR="001C3316" w:rsidRPr="001C3316" w:rsidRDefault="001C3316" w:rsidP="001C3316">
            <w:pPr>
              <w:spacing w:line="360" w:lineRule="auto"/>
              <w:jc w:val="both"/>
            </w:pPr>
            <w:r w:rsidRPr="001C3316">
              <w:t>0.98</w:t>
            </w:r>
          </w:p>
        </w:tc>
        <w:tc>
          <w:tcPr>
            <w:tcW w:w="1480" w:type="dxa"/>
            <w:noWrap/>
            <w:hideMark/>
          </w:tcPr>
          <w:p w14:paraId="32E43EF3" w14:textId="77777777" w:rsidR="001C3316" w:rsidRPr="001C3316" w:rsidRDefault="001C3316" w:rsidP="001C3316">
            <w:pPr>
              <w:spacing w:line="360" w:lineRule="auto"/>
              <w:jc w:val="both"/>
            </w:pPr>
            <w:r w:rsidRPr="001C3316">
              <w:t>0.89</w:t>
            </w:r>
          </w:p>
        </w:tc>
        <w:tc>
          <w:tcPr>
            <w:tcW w:w="2260" w:type="dxa"/>
            <w:noWrap/>
            <w:hideMark/>
          </w:tcPr>
          <w:p w14:paraId="794FAF24" w14:textId="77777777" w:rsidR="001C3316" w:rsidRPr="001C3316" w:rsidRDefault="001C3316" w:rsidP="001C3316">
            <w:pPr>
              <w:spacing w:line="360" w:lineRule="auto"/>
              <w:jc w:val="both"/>
            </w:pPr>
            <w:r w:rsidRPr="001C3316">
              <w:t>0.5</w:t>
            </w:r>
          </w:p>
        </w:tc>
        <w:tc>
          <w:tcPr>
            <w:tcW w:w="2660" w:type="dxa"/>
            <w:noWrap/>
            <w:hideMark/>
          </w:tcPr>
          <w:p w14:paraId="00FEE122" w14:textId="77777777" w:rsidR="001C3316" w:rsidRPr="001C3316" w:rsidRDefault="001C3316" w:rsidP="001C3316">
            <w:pPr>
              <w:spacing w:line="360" w:lineRule="auto"/>
              <w:jc w:val="both"/>
            </w:pPr>
            <w:r w:rsidRPr="001C3316">
              <w:t>0.2</w:t>
            </w:r>
          </w:p>
        </w:tc>
      </w:tr>
      <w:tr w:rsidR="001C3316" w:rsidRPr="001C3316" w14:paraId="78E04BBA" w14:textId="77777777" w:rsidTr="001C3316">
        <w:trPr>
          <w:trHeight w:val="300"/>
        </w:trPr>
        <w:tc>
          <w:tcPr>
            <w:tcW w:w="5520" w:type="dxa"/>
            <w:noWrap/>
            <w:hideMark/>
          </w:tcPr>
          <w:p w14:paraId="661294EE" w14:textId="77777777" w:rsidR="001C3316" w:rsidRPr="001C3316" w:rsidRDefault="001C3316" w:rsidP="001C3316">
            <w:pPr>
              <w:spacing w:line="360" w:lineRule="auto"/>
              <w:jc w:val="both"/>
            </w:pPr>
            <w:r w:rsidRPr="001C3316">
              <w:t>Less:</w:t>
            </w:r>
          </w:p>
        </w:tc>
        <w:tc>
          <w:tcPr>
            <w:tcW w:w="2040" w:type="dxa"/>
            <w:noWrap/>
            <w:hideMark/>
          </w:tcPr>
          <w:p w14:paraId="71E86598" w14:textId="77777777" w:rsidR="001C3316" w:rsidRPr="001C3316" w:rsidRDefault="001C3316" w:rsidP="001C3316">
            <w:pPr>
              <w:spacing w:line="360" w:lineRule="auto"/>
              <w:jc w:val="both"/>
            </w:pPr>
          </w:p>
        </w:tc>
        <w:tc>
          <w:tcPr>
            <w:tcW w:w="1500" w:type="dxa"/>
            <w:noWrap/>
            <w:hideMark/>
          </w:tcPr>
          <w:p w14:paraId="7B8E7113" w14:textId="77777777" w:rsidR="001C3316" w:rsidRPr="001C3316" w:rsidRDefault="001C3316" w:rsidP="001C3316">
            <w:pPr>
              <w:spacing w:line="360" w:lineRule="auto"/>
              <w:jc w:val="both"/>
            </w:pPr>
          </w:p>
        </w:tc>
        <w:tc>
          <w:tcPr>
            <w:tcW w:w="1500" w:type="dxa"/>
            <w:noWrap/>
            <w:hideMark/>
          </w:tcPr>
          <w:p w14:paraId="2294E5A8" w14:textId="77777777" w:rsidR="001C3316" w:rsidRPr="001C3316" w:rsidRDefault="001C3316" w:rsidP="001C3316">
            <w:pPr>
              <w:spacing w:line="360" w:lineRule="auto"/>
              <w:jc w:val="both"/>
            </w:pPr>
          </w:p>
        </w:tc>
        <w:tc>
          <w:tcPr>
            <w:tcW w:w="1480" w:type="dxa"/>
            <w:noWrap/>
            <w:hideMark/>
          </w:tcPr>
          <w:p w14:paraId="453B2C55" w14:textId="77777777" w:rsidR="001C3316" w:rsidRPr="001C3316" w:rsidRDefault="001C3316" w:rsidP="001C3316">
            <w:pPr>
              <w:spacing w:line="360" w:lineRule="auto"/>
              <w:jc w:val="both"/>
            </w:pPr>
          </w:p>
        </w:tc>
        <w:tc>
          <w:tcPr>
            <w:tcW w:w="2260" w:type="dxa"/>
            <w:noWrap/>
            <w:hideMark/>
          </w:tcPr>
          <w:p w14:paraId="0A208B9A" w14:textId="77777777" w:rsidR="001C3316" w:rsidRPr="001C3316" w:rsidRDefault="001C3316" w:rsidP="001C3316">
            <w:pPr>
              <w:spacing w:line="360" w:lineRule="auto"/>
              <w:jc w:val="both"/>
            </w:pPr>
          </w:p>
        </w:tc>
        <w:tc>
          <w:tcPr>
            <w:tcW w:w="2660" w:type="dxa"/>
            <w:noWrap/>
            <w:hideMark/>
          </w:tcPr>
          <w:p w14:paraId="1D985ACE" w14:textId="77777777" w:rsidR="001C3316" w:rsidRPr="001C3316" w:rsidRDefault="001C3316" w:rsidP="001C3316">
            <w:pPr>
              <w:spacing w:line="360" w:lineRule="auto"/>
              <w:jc w:val="both"/>
            </w:pPr>
          </w:p>
        </w:tc>
      </w:tr>
      <w:tr w:rsidR="001C3316" w:rsidRPr="001C3316" w14:paraId="038AD8E1" w14:textId="77777777" w:rsidTr="001C3316">
        <w:trPr>
          <w:trHeight w:val="300"/>
        </w:trPr>
        <w:tc>
          <w:tcPr>
            <w:tcW w:w="5520" w:type="dxa"/>
            <w:noWrap/>
            <w:hideMark/>
          </w:tcPr>
          <w:p w14:paraId="4FC615EE" w14:textId="77777777" w:rsidR="001C3316" w:rsidRPr="001C3316" w:rsidRDefault="001C3316" w:rsidP="001C3316">
            <w:pPr>
              <w:spacing w:line="360" w:lineRule="auto"/>
              <w:jc w:val="both"/>
            </w:pPr>
            <w:r w:rsidRPr="001C3316">
              <w:t>Machinery purchase</w:t>
            </w:r>
          </w:p>
        </w:tc>
        <w:tc>
          <w:tcPr>
            <w:tcW w:w="2040" w:type="dxa"/>
            <w:noWrap/>
            <w:hideMark/>
          </w:tcPr>
          <w:p w14:paraId="7D4432EF" w14:textId="77777777" w:rsidR="001C3316" w:rsidRPr="001C3316" w:rsidRDefault="001C3316" w:rsidP="001C3316">
            <w:pPr>
              <w:spacing w:line="360" w:lineRule="auto"/>
              <w:jc w:val="both"/>
            </w:pPr>
            <w:r w:rsidRPr="001C3316">
              <w:t>0.5</w:t>
            </w:r>
          </w:p>
        </w:tc>
        <w:tc>
          <w:tcPr>
            <w:tcW w:w="1500" w:type="dxa"/>
            <w:noWrap/>
            <w:hideMark/>
          </w:tcPr>
          <w:p w14:paraId="3C62F51C" w14:textId="77777777" w:rsidR="001C3316" w:rsidRPr="001C3316" w:rsidRDefault="001C3316" w:rsidP="001C3316">
            <w:pPr>
              <w:spacing w:line="360" w:lineRule="auto"/>
              <w:jc w:val="both"/>
            </w:pPr>
            <w:r w:rsidRPr="001C3316">
              <w:t>0.78</w:t>
            </w:r>
          </w:p>
        </w:tc>
        <w:tc>
          <w:tcPr>
            <w:tcW w:w="1500" w:type="dxa"/>
            <w:noWrap/>
            <w:hideMark/>
          </w:tcPr>
          <w:p w14:paraId="3B61F76F" w14:textId="77777777" w:rsidR="001C3316" w:rsidRPr="001C3316" w:rsidRDefault="001C3316" w:rsidP="001C3316">
            <w:pPr>
              <w:spacing w:line="360" w:lineRule="auto"/>
              <w:jc w:val="both"/>
            </w:pPr>
            <w:r w:rsidRPr="001C3316">
              <w:t>0.45</w:t>
            </w:r>
          </w:p>
        </w:tc>
        <w:tc>
          <w:tcPr>
            <w:tcW w:w="1480" w:type="dxa"/>
            <w:noWrap/>
            <w:hideMark/>
          </w:tcPr>
          <w:p w14:paraId="385E2302" w14:textId="77777777" w:rsidR="001C3316" w:rsidRPr="001C3316" w:rsidRDefault="001C3316" w:rsidP="001C3316">
            <w:pPr>
              <w:spacing w:line="360" w:lineRule="auto"/>
              <w:jc w:val="both"/>
            </w:pPr>
            <w:r w:rsidRPr="001C3316">
              <w:t>0.6</w:t>
            </w:r>
          </w:p>
        </w:tc>
        <w:tc>
          <w:tcPr>
            <w:tcW w:w="2260" w:type="dxa"/>
            <w:noWrap/>
            <w:hideMark/>
          </w:tcPr>
          <w:p w14:paraId="0E71DAB9" w14:textId="77777777" w:rsidR="001C3316" w:rsidRPr="001C3316" w:rsidRDefault="001C3316" w:rsidP="001C3316">
            <w:pPr>
              <w:spacing w:line="360" w:lineRule="auto"/>
              <w:jc w:val="both"/>
            </w:pPr>
            <w:r w:rsidRPr="001C3316">
              <w:t>0.48</w:t>
            </w:r>
          </w:p>
        </w:tc>
        <w:tc>
          <w:tcPr>
            <w:tcW w:w="2660" w:type="dxa"/>
            <w:noWrap/>
            <w:hideMark/>
          </w:tcPr>
          <w:p w14:paraId="40E09A43" w14:textId="77777777" w:rsidR="001C3316" w:rsidRPr="001C3316" w:rsidRDefault="001C3316" w:rsidP="001C3316">
            <w:pPr>
              <w:spacing w:line="360" w:lineRule="auto"/>
              <w:jc w:val="both"/>
            </w:pPr>
            <w:r w:rsidRPr="001C3316">
              <w:t>0.76</w:t>
            </w:r>
          </w:p>
        </w:tc>
      </w:tr>
      <w:tr w:rsidR="001C3316" w:rsidRPr="001C3316" w14:paraId="2687B993" w14:textId="77777777" w:rsidTr="001C3316">
        <w:trPr>
          <w:trHeight w:val="300"/>
        </w:trPr>
        <w:tc>
          <w:tcPr>
            <w:tcW w:w="5520" w:type="dxa"/>
            <w:noWrap/>
            <w:hideMark/>
          </w:tcPr>
          <w:p w14:paraId="00AEEFBB" w14:textId="77777777" w:rsidR="001C3316" w:rsidRPr="001C3316" w:rsidRDefault="00821D16" w:rsidP="001C3316">
            <w:pPr>
              <w:spacing w:line="360" w:lineRule="auto"/>
              <w:jc w:val="both"/>
            </w:pPr>
            <w:r>
              <w:t>share p</w:t>
            </w:r>
            <w:r w:rsidR="001C3316" w:rsidRPr="001C3316">
              <w:t>u</w:t>
            </w:r>
            <w:r>
              <w:t>r</w:t>
            </w:r>
            <w:r w:rsidR="001C3316" w:rsidRPr="001C3316">
              <w:t>chase</w:t>
            </w:r>
          </w:p>
        </w:tc>
        <w:tc>
          <w:tcPr>
            <w:tcW w:w="2040" w:type="dxa"/>
            <w:noWrap/>
            <w:hideMark/>
          </w:tcPr>
          <w:p w14:paraId="522F910E" w14:textId="77777777" w:rsidR="001C3316" w:rsidRPr="001C3316" w:rsidRDefault="001C3316" w:rsidP="001C3316">
            <w:pPr>
              <w:spacing w:line="360" w:lineRule="auto"/>
              <w:jc w:val="both"/>
            </w:pPr>
            <w:r w:rsidRPr="001C3316">
              <w:t>0.12</w:t>
            </w:r>
          </w:p>
        </w:tc>
        <w:tc>
          <w:tcPr>
            <w:tcW w:w="1500" w:type="dxa"/>
            <w:noWrap/>
            <w:hideMark/>
          </w:tcPr>
          <w:p w14:paraId="05DCA1CE" w14:textId="77777777" w:rsidR="001C3316" w:rsidRPr="001C3316" w:rsidRDefault="001C3316" w:rsidP="001C3316">
            <w:pPr>
              <w:spacing w:line="360" w:lineRule="auto"/>
              <w:jc w:val="both"/>
            </w:pPr>
            <w:r w:rsidRPr="001C3316">
              <w:t>0.13</w:t>
            </w:r>
          </w:p>
        </w:tc>
        <w:tc>
          <w:tcPr>
            <w:tcW w:w="1500" w:type="dxa"/>
            <w:noWrap/>
            <w:hideMark/>
          </w:tcPr>
          <w:p w14:paraId="7C3800FF" w14:textId="77777777" w:rsidR="001C3316" w:rsidRPr="001C3316" w:rsidRDefault="001C3316" w:rsidP="001C3316">
            <w:pPr>
              <w:spacing w:line="360" w:lineRule="auto"/>
              <w:jc w:val="both"/>
            </w:pPr>
            <w:r w:rsidRPr="001C3316">
              <w:t>0.15</w:t>
            </w:r>
          </w:p>
        </w:tc>
        <w:tc>
          <w:tcPr>
            <w:tcW w:w="1480" w:type="dxa"/>
            <w:noWrap/>
            <w:hideMark/>
          </w:tcPr>
          <w:p w14:paraId="0B8B3A70" w14:textId="77777777" w:rsidR="001C3316" w:rsidRPr="001C3316" w:rsidRDefault="001C3316" w:rsidP="001C3316">
            <w:pPr>
              <w:spacing w:line="360" w:lineRule="auto"/>
              <w:jc w:val="both"/>
            </w:pPr>
            <w:r w:rsidRPr="001C3316">
              <w:t>0.065</w:t>
            </w:r>
          </w:p>
        </w:tc>
        <w:tc>
          <w:tcPr>
            <w:tcW w:w="2260" w:type="dxa"/>
            <w:noWrap/>
            <w:hideMark/>
          </w:tcPr>
          <w:p w14:paraId="774DA1A4" w14:textId="77777777" w:rsidR="001C3316" w:rsidRPr="001C3316" w:rsidRDefault="001C3316" w:rsidP="001C3316">
            <w:pPr>
              <w:spacing w:line="360" w:lineRule="auto"/>
              <w:jc w:val="both"/>
            </w:pPr>
            <w:r w:rsidRPr="001C3316">
              <w:t>0.043</w:t>
            </w:r>
          </w:p>
        </w:tc>
        <w:tc>
          <w:tcPr>
            <w:tcW w:w="2660" w:type="dxa"/>
            <w:noWrap/>
            <w:hideMark/>
          </w:tcPr>
          <w:p w14:paraId="783F114D" w14:textId="77777777" w:rsidR="001C3316" w:rsidRPr="001C3316" w:rsidRDefault="001C3316" w:rsidP="001C3316">
            <w:pPr>
              <w:spacing w:line="360" w:lineRule="auto"/>
              <w:jc w:val="both"/>
            </w:pPr>
            <w:r w:rsidRPr="001C3316">
              <w:t>0.65</w:t>
            </w:r>
          </w:p>
        </w:tc>
      </w:tr>
      <w:tr w:rsidR="001C3316" w:rsidRPr="001C3316" w14:paraId="2444562E" w14:textId="77777777" w:rsidTr="001C3316">
        <w:trPr>
          <w:trHeight w:val="300"/>
        </w:trPr>
        <w:tc>
          <w:tcPr>
            <w:tcW w:w="5520" w:type="dxa"/>
            <w:noWrap/>
            <w:hideMark/>
          </w:tcPr>
          <w:p w14:paraId="3FE706F5" w14:textId="77777777" w:rsidR="001C3316" w:rsidRPr="001C3316" w:rsidRDefault="001C3316" w:rsidP="001C3316">
            <w:pPr>
              <w:spacing w:line="360" w:lineRule="auto"/>
              <w:jc w:val="both"/>
            </w:pPr>
            <w:r w:rsidRPr="001C3316">
              <w:t>Investment in other companies</w:t>
            </w:r>
          </w:p>
        </w:tc>
        <w:tc>
          <w:tcPr>
            <w:tcW w:w="2040" w:type="dxa"/>
            <w:noWrap/>
            <w:hideMark/>
          </w:tcPr>
          <w:p w14:paraId="1D02B495" w14:textId="77777777" w:rsidR="001C3316" w:rsidRPr="001C3316" w:rsidRDefault="001C3316" w:rsidP="001C3316">
            <w:pPr>
              <w:spacing w:line="360" w:lineRule="auto"/>
              <w:jc w:val="both"/>
            </w:pPr>
            <w:r w:rsidRPr="001C3316">
              <w:t>0.34</w:t>
            </w:r>
          </w:p>
        </w:tc>
        <w:tc>
          <w:tcPr>
            <w:tcW w:w="1500" w:type="dxa"/>
            <w:noWrap/>
            <w:hideMark/>
          </w:tcPr>
          <w:p w14:paraId="0BD667DD" w14:textId="77777777" w:rsidR="001C3316" w:rsidRPr="001C3316" w:rsidRDefault="001C3316" w:rsidP="001C3316">
            <w:pPr>
              <w:spacing w:line="360" w:lineRule="auto"/>
              <w:jc w:val="both"/>
            </w:pPr>
          </w:p>
        </w:tc>
        <w:tc>
          <w:tcPr>
            <w:tcW w:w="1500" w:type="dxa"/>
            <w:noWrap/>
            <w:hideMark/>
          </w:tcPr>
          <w:p w14:paraId="3B5B3173" w14:textId="77777777" w:rsidR="001C3316" w:rsidRPr="001C3316" w:rsidRDefault="001C3316" w:rsidP="001C3316">
            <w:pPr>
              <w:spacing w:line="360" w:lineRule="auto"/>
              <w:jc w:val="both"/>
            </w:pPr>
            <w:r w:rsidRPr="001C3316">
              <w:t>0.22</w:t>
            </w:r>
          </w:p>
        </w:tc>
        <w:tc>
          <w:tcPr>
            <w:tcW w:w="1480" w:type="dxa"/>
            <w:noWrap/>
            <w:hideMark/>
          </w:tcPr>
          <w:p w14:paraId="3484CA0A" w14:textId="77777777" w:rsidR="001C3316" w:rsidRPr="001C3316" w:rsidRDefault="001C3316" w:rsidP="001C3316">
            <w:pPr>
              <w:spacing w:line="360" w:lineRule="auto"/>
              <w:jc w:val="both"/>
            </w:pPr>
          </w:p>
        </w:tc>
        <w:tc>
          <w:tcPr>
            <w:tcW w:w="2260" w:type="dxa"/>
            <w:noWrap/>
            <w:hideMark/>
          </w:tcPr>
          <w:p w14:paraId="6547C37D" w14:textId="77777777" w:rsidR="001C3316" w:rsidRPr="001C3316" w:rsidRDefault="001C3316" w:rsidP="001C3316">
            <w:pPr>
              <w:spacing w:line="360" w:lineRule="auto"/>
              <w:jc w:val="both"/>
            </w:pPr>
          </w:p>
        </w:tc>
        <w:tc>
          <w:tcPr>
            <w:tcW w:w="2660" w:type="dxa"/>
            <w:noWrap/>
            <w:hideMark/>
          </w:tcPr>
          <w:p w14:paraId="0D2374CB" w14:textId="77777777" w:rsidR="001C3316" w:rsidRPr="001C3316" w:rsidRDefault="001C3316" w:rsidP="001C3316">
            <w:pPr>
              <w:spacing w:line="360" w:lineRule="auto"/>
              <w:jc w:val="both"/>
            </w:pPr>
            <w:r w:rsidRPr="001C3316">
              <w:t>0.035</w:t>
            </w:r>
          </w:p>
        </w:tc>
      </w:tr>
      <w:tr w:rsidR="001C3316" w:rsidRPr="001C3316" w14:paraId="46BE9B4E" w14:textId="77777777" w:rsidTr="001C3316">
        <w:trPr>
          <w:trHeight w:val="300"/>
        </w:trPr>
        <w:tc>
          <w:tcPr>
            <w:tcW w:w="5520" w:type="dxa"/>
            <w:noWrap/>
            <w:hideMark/>
          </w:tcPr>
          <w:p w14:paraId="6CAAF2A8" w14:textId="77777777" w:rsidR="001C3316" w:rsidRPr="001C3316" w:rsidRDefault="001C3316" w:rsidP="001C3316">
            <w:pPr>
              <w:spacing w:line="360" w:lineRule="auto"/>
              <w:jc w:val="both"/>
            </w:pPr>
            <w:r w:rsidRPr="001C3316">
              <w:t>Total</w:t>
            </w:r>
          </w:p>
        </w:tc>
        <w:tc>
          <w:tcPr>
            <w:tcW w:w="2040" w:type="dxa"/>
            <w:noWrap/>
            <w:hideMark/>
          </w:tcPr>
          <w:p w14:paraId="752C0FF6" w14:textId="77777777" w:rsidR="001C3316" w:rsidRPr="001C3316" w:rsidRDefault="001C3316" w:rsidP="001C3316">
            <w:pPr>
              <w:spacing w:line="360" w:lineRule="auto"/>
              <w:jc w:val="both"/>
            </w:pPr>
            <w:r w:rsidRPr="001C3316">
              <w:t>0.96</w:t>
            </w:r>
          </w:p>
        </w:tc>
        <w:tc>
          <w:tcPr>
            <w:tcW w:w="1500" w:type="dxa"/>
            <w:noWrap/>
            <w:hideMark/>
          </w:tcPr>
          <w:p w14:paraId="366D572A" w14:textId="77777777" w:rsidR="001C3316" w:rsidRPr="001C3316" w:rsidRDefault="001C3316" w:rsidP="001C3316">
            <w:pPr>
              <w:spacing w:line="360" w:lineRule="auto"/>
              <w:jc w:val="both"/>
            </w:pPr>
            <w:r w:rsidRPr="001C3316">
              <w:t>0.91</w:t>
            </w:r>
          </w:p>
        </w:tc>
        <w:tc>
          <w:tcPr>
            <w:tcW w:w="1500" w:type="dxa"/>
            <w:noWrap/>
            <w:hideMark/>
          </w:tcPr>
          <w:p w14:paraId="1BB5B768" w14:textId="77777777" w:rsidR="001C3316" w:rsidRPr="001C3316" w:rsidRDefault="001C3316" w:rsidP="001C3316">
            <w:pPr>
              <w:spacing w:line="360" w:lineRule="auto"/>
              <w:jc w:val="both"/>
            </w:pPr>
            <w:r w:rsidRPr="001C3316">
              <w:t>0.82</w:t>
            </w:r>
          </w:p>
        </w:tc>
        <w:tc>
          <w:tcPr>
            <w:tcW w:w="1480" w:type="dxa"/>
            <w:noWrap/>
            <w:hideMark/>
          </w:tcPr>
          <w:p w14:paraId="2549DFC2" w14:textId="77777777" w:rsidR="001C3316" w:rsidRPr="001C3316" w:rsidRDefault="001C3316" w:rsidP="001C3316">
            <w:pPr>
              <w:spacing w:line="360" w:lineRule="auto"/>
              <w:jc w:val="both"/>
            </w:pPr>
            <w:r w:rsidRPr="001C3316">
              <w:t>0.665</w:t>
            </w:r>
          </w:p>
        </w:tc>
        <w:tc>
          <w:tcPr>
            <w:tcW w:w="2260" w:type="dxa"/>
            <w:noWrap/>
            <w:hideMark/>
          </w:tcPr>
          <w:p w14:paraId="1E19DA30" w14:textId="77777777" w:rsidR="001C3316" w:rsidRPr="001C3316" w:rsidRDefault="001C3316" w:rsidP="001C3316">
            <w:pPr>
              <w:spacing w:line="360" w:lineRule="auto"/>
              <w:jc w:val="both"/>
            </w:pPr>
            <w:r w:rsidRPr="001C3316">
              <w:t>0.523</w:t>
            </w:r>
          </w:p>
        </w:tc>
        <w:tc>
          <w:tcPr>
            <w:tcW w:w="2660" w:type="dxa"/>
            <w:noWrap/>
            <w:hideMark/>
          </w:tcPr>
          <w:p w14:paraId="60D42C91" w14:textId="77777777" w:rsidR="001C3316" w:rsidRPr="001C3316" w:rsidRDefault="001C3316" w:rsidP="001C3316">
            <w:pPr>
              <w:spacing w:line="360" w:lineRule="auto"/>
              <w:jc w:val="both"/>
            </w:pPr>
            <w:r w:rsidRPr="001C3316">
              <w:t>1.445</w:t>
            </w:r>
          </w:p>
        </w:tc>
      </w:tr>
      <w:tr w:rsidR="001C3316" w:rsidRPr="001C3316" w14:paraId="79C14530" w14:textId="77777777" w:rsidTr="001C3316">
        <w:trPr>
          <w:trHeight w:val="300"/>
        </w:trPr>
        <w:tc>
          <w:tcPr>
            <w:tcW w:w="5520" w:type="dxa"/>
            <w:noWrap/>
            <w:hideMark/>
          </w:tcPr>
          <w:p w14:paraId="1958D701" w14:textId="77777777" w:rsidR="001C3316" w:rsidRPr="001C3316" w:rsidRDefault="001C3316" w:rsidP="001C3316">
            <w:pPr>
              <w:spacing w:line="360" w:lineRule="auto"/>
              <w:jc w:val="both"/>
            </w:pPr>
            <w:r w:rsidRPr="001C3316">
              <w:t>Net cash flow from investment</w:t>
            </w:r>
          </w:p>
        </w:tc>
        <w:tc>
          <w:tcPr>
            <w:tcW w:w="2040" w:type="dxa"/>
            <w:noWrap/>
            <w:hideMark/>
          </w:tcPr>
          <w:p w14:paraId="003D08C6" w14:textId="77777777" w:rsidR="001C3316" w:rsidRPr="001C3316" w:rsidRDefault="001C3316" w:rsidP="001C3316">
            <w:pPr>
              <w:spacing w:line="360" w:lineRule="auto"/>
              <w:jc w:val="both"/>
            </w:pPr>
            <w:r w:rsidRPr="001C3316">
              <w:t>-0.55</w:t>
            </w:r>
          </w:p>
        </w:tc>
        <w:tc>
          <w:tcPr>
            <w:tcW w:w="1500" w:type="dxa"/>
            <w:noWrap/>
            <w:hideMark/>
          </w:tcPr>
          <w:p w14:paraId="40864B60" w14:textId="77777777" w:rsidR="001C3316" w:rsidRPr="001C3316" w:rsidRDefault="001C3316" w:rsidP="001C3316">
            <w:pPr>
              <w:spacing w:line="360" w:lineRule="auto"/>
              <w:jc w:val="both"/>
            </w:pPr>
            <w:r w:rsidRPr="001C3316">
              <w:t>0.3</w:t>
            </w:r>
          </w:p>
        </w:tc>
        <w:tc>
          <w:tcPr>
            <w:tcW w:w="1500" w:type="dxa"/>
            <w:noWrap/>
            <w:hideMark/>
          </w:tcPr>
          <w:p w14:paraId="7B068B99" w14:textId="77777777" w:rsidR="001C3316" w:rsidRPr="001C3316" w:rsidRDefault="001C3316" w:rsidP="001C3316">
            <w:pPr>
              <w:spacing w:line="360" w:lineRule="auto"/>
              <w:jc w:val="both"/>
            </w:pPr>
            <w:r w:rsidRPr="001C3316">
              <w:t>0.16</w:t>
            </w:r>
          </w:p>
        </w:tc>
        <w:tc>
          <w:tcPr>
            <w:tcW w:w="1480" w:type="dxa"/>
            <w:noWrap/>
            <w:hideMark/>
          </w:tcPr>
          <w:p w14:paraId="4526601F" w14:textId="77777777" w:rsidR="001C3316" w:rsidRPr="001C3316" w:rsidRDefault="001C3316" w:rsidP="001C3316">
            <w:pPr>
              <w:spacing w:line="360" w:lineRule="auto"/>
              <w:jc w:val="both"/>
            </w:pPr>
            <w:r w:rsidRPr="001C3316">
              <w:t>0.225</w:t>
            </w:r>
          </w:p>
        </w:tc>
        <w:tc>
          <w:tcPr>
            <w:tcW w:w="2260" w:type="dxa"/>
            <w:noWrap/>
            <w:hideMark/>
          </w:tcPr>
          <w:p w14:paraId="6C4262B2" w14:textId="77777777" w:rsidR="001C3316" w:rsidRPr="001C3316" w:rsidRDefault="001C3316" w:rsidP="001C3316">
            <w:pPr>
              <w:spacing w:line="360" w:lineRule="auto"/>
              <w:jc w:val="both"/>
            </w:pPr>
            <w:r w:rsidRPr="001C3316">
              <w:t>-0.023</w:t>
            </w:r>
          </w:p>
        </w:tc>
        <w:tc>
          <w:tcPr>
            <w:tcW w:w="2660" w:type="dxa"/>
            <w:noWrap/>
            <w:hideMark/>
          </w:tcPr>
          <w:p w14:paraId="49D133E9" w14:textId="77777777" w:rsidR="001C3316" w:rsidRPr="001C3316" w:rsidRDefault="001C3316" w:rsidP="001C3316">
            <w:pPr>
              <w:spacing w:line="360" w:lineRule="auto"/>
              <w:jc w:val="both"/>
            </w:pPr>
            <w:r w:rsidRPr="001C3316">
              <w:t>-1.245</w:t>
            </w:r>
          </w:p>
        </w:tc>
      </w:tr>
      <w:tr w:rsidR="001C3316" w:rsidRPr="001C3316" w14:paraId="5215F6B3" w14:textId="77777777" w:rsidTr="001C3316">
        <w:trPr>
          <w:trHeight w:val="300"/>
        </w:trPr>
        <w:tc>
          <w:tcPr>
            <w:tcW w:w="5520" w:type="dxa"/>
            <w:noWrap/>
            <w:hideMark/>
          </w:tcPr>
          <w:p w14:paraId="06883096" w14:textId="77777777" w:rsidR="001C3316" w:rsidRPr="001C3316" w:rsidRDefault="001C3316" w:rsidP="001C3316">
            <w:pPr>
              <w:spacing w:line="360" w:lineRule="auto"/>
              <w:jc w:val="both"/>
            </w:pPr>
          </w:p>
        </w:tc>
        <w:tc>
          <w:tcPr>
            <w:tcW w:w="2040" w:type="dxa"/>
            <w:noWrap/>
            <w:hideMark/>
          </w:tcPr>
          <w:p w14:paraId="31BC9E92" w14:textId="77777777" w:rsidR="001C3316" w:rsidRPr="001C3316" w:rsidRDefault="001C3316" w:rsidP="001C3316">
            <w:pPr>
              <w:spacing w:line="360" w:lineRule="auto"/>
              <w:jc w:val="both"/>
            </w:pPr>
          </w:p>
        </w:tc>
        <w:tc>
          <w:tcPr>
            <w:tcW w:w="1500" w:type="dxa"/>
            <w:noWrap/>
            <w:hideMark/>
          </w:tcPr>
          <w:p w14:paraId="2C1C03BC" w14:textId="77777777" w:rsidR="001C3316" w:rsidRPr="001C3316" w:rsidRDefault="001C3316" w:rsidP="001C3316">
            <w:pPr>
              <w:spacing w:line="360" w:lineRule="auto"/>
              <w:jc w:val="both"/>
            </w:pPr>
          </w:p>
        </w:tc>
        <w:tc>
          <w:tcPr>
            <w:tcW w:w="1500" w:type="dxa"/>
            <w:noWrap/>
            <w:hideMark/>
          </w:tcPr>
          <w:p w14:paraId="49C7FBB8" w14:textId="77777777" w:rsidR="001C3316" w:rsidRPr="001C3316" w:rsidRDefault="001C3316" w:rsidP="001C3316">
            <w:pPr>
              <w:spacing w:line="360" w:lineRule="auto"/>
              <w:jc w:val="both"/>
            </w:pPr>
          </w:p>
        </w:tc>
        <w:tc>
          <w:tcPr>
            <w:tcW w:w="1480" w:type="dxa"/>
            <w:noWrap/>
            <w:hideMark/>
          </w:tcPr>
          <w:p w14:paraId="18109312" w14:textId="77777777" w:rsidR="001C3316" w:rsidRPr="001C3316" w:rsidRDefault="001C3316" w:rsidP="001C3316">
            <w:pPr>
              <w:spacing w:line="360" w:lineRule="auto"/>
              <w:jc w:val="both"/>
            </w:pPr>
          </w:p>
        </w:tc>
        <w:tc>
          <w:tcPr>
            <w:tcW w:w="2260" w:type="dxa"/>
            <w:noWrap/>
            <w:hideMark/>
          </w:tcPr>
          <w:p w14:paraId="4EE6C91E" w14:textId="77777777" w:rsidR="001C3316" w:rsidRPr="001C3316" w:rsidRDefault="001C3316" w:rsidP="001C3316">
            <w:pPr>
              <w:spacing w:line="360" w:lineRule="auto"/>
              <w:jc w:val="both"/>
            </w:pPr>
          </w:p>
        </w:tc>
        <w:tc>
          <w:tcPr>
            <w:tcW w:w="2660" w:type="dxa"/>
            <w:noWrap/>
            <w:hideMark/>
          </w:tcPr>
          <w:p w14:paraId="06BE6ADB" w14:textId="77777777" w:rsidR="001C3316" w:rsidRPr="001C3316" w:rsidRDefault="001C3316" w:rsidP="001C3316">
            <w:pPr>
              <w:spacing w:line="360" w:lineRule="auto"/>
              <w:jc w:val="both"/>
            </w:pPr>
          </w:p>
        </w:tc>
      </w:tr>
      <w:tr w:rsidR="001C3316" w:rsidRPr="001C3316" w14:paraId="6DDCF907" w14:textId="77777777" w:rsidTr="001C3316">
        <w:trPr>
          <w:trHeight w:val="300"/>
        </w:trPr>
        <w:tc>
          <w:tcPr>
            <w:tcW w:w="5520" w:type="dxa"/>
            <w:noWrap/>
            <w:hideMark/>
          </w:tcPr>
          <w:p w14:paraId="2FA61223" w14:textId="77777777" w:rsidR="001C3316" w:rsidRPr="001C3316" w:rsidRDefault="001C3316" w:rsidP="001C3316">
            <w:pPr>
              <w:spacing w:line="360" w:lineRule="auto"/>
              <w:jc w:val="both"/>
            </w:pPr>
            <w:r w:rsidRPr="001C3316">
              <w:t>Cash flow from financing</w:t>
            </w:r>
          </w:p>
        </w:tc>
        <w:tc>
          <w:tcPr>
            <w:tcW w:w="2040" w:type="dxa"/>
            <w:noWrap/>
            <w:hideMark/>
          </w:tcPr>
          <w:p w14:paraId="11128BC7" w14:textId="77777777" w:rsidR="001C3316" w:rsidRPr="001C3316" w:rsidRDefault="001C3316" w:rsidP="001C3316">
            <w:pPr>
              <w:spacing w:line="360" w:lineRule="auto"/>
              <w:jc w:val="both"/>
            </w:pPr>
          </w:p>
        </w:tc>
        <w:tc>
          <w:tcPr>
            <w:tcW w:w="1500" w:type="dxa"/>
            <w:noWrap/>
            <w:hideMark/>
          </w:tcPr>
          <w:p w14:paraId="0F891A93" w14:textId="77777777" w:rsidR="001C3316" w:rsidRPr="001C3316" w:rsidRDefault="001C3316" w:rsidP="001C3316">
            <w:pPr>
              <w:spacing w:line="360" w:lineRule="auto"/>
              <w:jc w:val="both"/>
            </w:pPr>
          </w:p>
        </w:tc>
        <w:tc>
          <w:tcPr>
            <w:tcW w:w="1500" w:type="dxa"/>
            <w:noWrap/>
            <w:hideMark/>
          </w:tcPr>
          <w:p w14:paraId="19CD459B" w14:textId="77777777" w:rsidR="001C3316" w:rsidRPr="001C3316" w:rsidRDefault="001C3316" w:rsidP="001C3316">
            <w:pPr>
              <w:spacing w:line="360" w:lineRule="auto"/>
              <w:jc w:val="both"/>
            </w:pPr>
          </w:p>
        </w:tc>
        <w:tc>
          <w:tcPr>
            <w:tcW w:w="1480" w:type="dxa"/>
            <w:noWrap/>
            <w:hideMark/>
          </w:tcPr>
          <w:p w14:paraId="72F41ABB" w14:textId="77777777" w:rsidR="001C3316" w:rsidRPr="001C3316" w:rsidRDefault="001C3316" w:rsidP="001C3316">
            <w:pPr>
              <w:spacing w:line="360" w:lineRule="auto"/>
              <w:jc w:val="both"/>
            </w:pPr>
          </w:p>
        </w:tc>
        <w:tc>
          <w:tcPr>
            <w:tcW w:w="2260" w:type="dxa"/>
            <w:noWrap/>
            <w:hideMark/>
          </w:tcPr>
          <w:p w14:paraId="19B26675" w14:textId="77777777" w:rsidR="001C3316" w:rsidRPr="001C3316" w:rsidRDefault="001C3316" w:rsidP="001C3316">
            <w:pPr>
              <w:spacing w:line="360" w:lineRule="auto"/>
              <w:jc w:val="both"/>
            </w:pPr>
          </w:p>
        </w:tc>
        <w:tc>
          <w:tcPr>
            <w:tcW w:w="2660" w:type="dxa"/>
            <w:noWrap/>
            <w:hideMark/>
          </w:tcPr>
          <w:p w14:paraId="6C1146FB" w14:textId="77777777" w:rsidR="001C3316" w:rsidRPr="001C3316" w:rsidRDefault="001C3316" w:rsidP="001C3316">
            <w:pPr>
              <w:spacing w:line="360" w:lineRule="auto"/>
              <w:jc w:val="both"/>
            </w:pPr>
          </w:p>
        </w:tc>
      </w:tr>
      <w:tr w:rsidR="001C3316" w:rsidRPr="001C3316" w14:paraId="3A61A338" w14:textId="77777777" w:rsidTr="001C3316">
        <w:trPr>
          <w:trHeight w:val="300"/>
        </w:trPr>
        <w:tc>
          <w:tcPr>
            <w:tcW w:w="5520" w:type="dxa"/>
            <w:noWrap/>
            <w:hideMark/>
          </w:tcPr>
          <w:p w14:paraId="514A6678" w14:textId="77777777" w:rsidR="001C3316" w:rsidRPr="001C3316" w:rsidRDefault="001C3316" w:rsidP="001C3316">
            <w:pPr>
              <w:spacing w:line="360" w:lineRule="auto"/>
              <w:jc w:val="both"/>
            </w:pPr>
            <w:r w:rsidRPr="001C3316">
              <w:t>Share sold</w:t>
            </w:r>
          </w:p>
        </w:tc>
        <w:tc>
          <w:tcPr>
            <w:tcW w:w="2040" w:type="dxa"/>
            <w:noWrap/>
            <w:hideMark/>
          </w:tcPr>
          <w:p w14:paraId="2E49FD36" w14:textId="77777777" w:rsidR="001C3316" w:rsidRPr="001C3316" w:rsidRDefault="001C3316" w:rsidP="001C3316">
            <w:pPr>
              <w:spacing w:line="360" w:lineRule="auto"/>
              <w:jc w:val="both"/>
            </w:pPr>
            <w:r w:rsidRPr="001C3316">
              <w:t>0.75</w:t>
            </w:r>
          </w:p>
        </w:tc>
        <w:tc>
          <w:tcPr>
            <w:tcW w:w="1500" w:type="dxa"/>
            <w:noWrap/>
            <w:hideMark/>
          </w:tcPr>
          <w:p w14:paraId="6783BE82" w14:textId="77777777" w:rsidR="001C3316" w:rsidRPr="001C3316" w:rsidRDefault="001C3316" w:rsidP="001C3316">
            <w:pPr>
              <w:spacing w:line="360" w:lineRule="auto"/>
              <w:jc w:val="both"/>
            </w:pPr>
            <w:r w:rsidRPr="001C3316">
              <w:t>0.89</w:t>
            </w:r>
          </w:p>
        </w:tc>
        <w:tc>
          <w:tcPr>
            <w:tcW w:w="1500" w:type="dxa"/>
            <w:noWrap/>
            <w:hideMark/>
          </w:tcPr>
          <w:p w14:paraId="44305C6A" w14:textId="77777777" w:rsidR="001C3316" w:rsidRPr="001C3316" w:rsidRDefault="001C3316" w:rsidP="001C3316">
            <w:pPr>
              <w:spacing w:line="360" w:lineRule="auto"/>
              <w:jc w:val="both"/>
            </w:pPr>
            <w:r w:rsidRPr="001C3316">
              <w:t>0.34</w:t>
            </w:r>
          </w:p>
        </w:tc>
        <w:tc>
          <w:tcPr>
            <w:tcW w:w="1480" w:type="dxa"/>
            <w:noWrap/>
            <w:hideMark/>
          </w:tcPr>
          <w:p w14:paraId="0E562A86" w14:textId="77777777" w:rsidR="001C3316" w:rsidRPr="001C3316" w:rsidRDefault="001C3316" w:rsidP="001C3316">
            <w:pPr>
              <w:spacing w:line="360" w:lineRule="auto"/>
              <w:jc w:val="both"/>
            </w:pPr>
            <w:r w:rsidRPr="001C3316">
              <w:t>0.27</w:t>
            </w:r>
          </w:p>
        </w:tc>
        <w:tc>
          <w:tcPr>
            <w:tcW w:w="2260" w:type="dxa"/>
            <w:noWrap/>
            <w:hideMark/>
          </w:tcPr>
          <w:p w14:paraId="1AAA0C42" w14:textId="77777777" w:rsidR="001C3316" w:rsidRPr="001C3316" w:rsidRDefault="001C3316" w:rsidP="001C3316">
            <w:pPr>
              <w:spacing w:line="360" w:lineRule="auto"/>
              <w:jc w:val="both"/>
            </w:pPr>
            <w:r w:rsidRPr="001C3316">
              <w:t>1.2</w:t>
            </w:r>
          </w:p>
        </w:tc>
        <w:tc>
          <w:tcPr>
            <w:tcW w:w="2660" w:type="dxa"/>
            <w:noWrap/>
            <w:hideMark/>
          </w:tcPr>
          <w:p w14:paraId="08A4EE96" w14:textId="77777777" w:rsidR="001C3316" w:rsidRPr="001C3316" w:rsidRDefault="001C3316" w:rsidP="001C3316">
            <w:pPr>
              <w:spacing w:line="360" w:lineRule="auto"/>
              <w:jc w:val="both"/>
            </w:pPr>
            <w:r w:rsidRPr="001C3316">
              <w:t>1.56</w:t>
            </w:r>
          </w:p>
        </w:tc>
      </w:tr>
      <w:tr w:rsidR="001C3316" w:rsidRPr="001C3316" w14:paraId="1D63296B" w14:textId="77777777" w:rsidTr="001C3316">
        <w:trPr>
          <w:trHeight w:val="300"/>
        </w:trPr>
        <w:tc>
          <w:tcPr>
            <w:tcW w:w="5520" w:type="dxa"/>
            <w:noWrap/>
            <w:hideMark/>
          </w:tcPr>
          <w:p w14:paraId="4EBF740F" w14:textId="77777777" w:rsidR="001C3316" w:rsidRPr="001C3316" w:rsidRDefault="001C3316" w:rsidP="001C3316">
            <w:pPr>
              <w:spacing w:line="360" w:lineRule="auto"/>
              <w:jc w:val="both"/>
            </w:pPr>
            <w:r w:rsidRPr="001C3316">
              <w:t>Bold issue</w:t>
            </w:r>
          </w:p>
        </w:tc>
        <w:tc>
          <w:tcPr>
            <w:tcW w:w="2040" w:type="dxa"/>
            <w:noWrap/>
            <w:hideMark/>
          </w:tcPr>
          <w:p w14:paraId="21D43FB0" w14:textId="77777777" w:rsidR="001C3316" w:rsidRPr="001C3316" w:rsidRDefault="001C3316" w:rsidP="001C3316">
            <w:pPr>
              <w:spacing w:line="360" w:lineRule="auto"/>
              <w:jc w:val="both"/>
            </w:pPr>
            <w:r w:rsidRPr="001C3316">
              <w:t>0.22</w:t>
            </w:r>
          </w:p>
        </w:tc>
        <w:tc>
          <w:tcPr>
            <w:tcW w:w="1500" w:type="dxa"/>
            <w:noWrap/>
            <w:hideMark/>
          </w:tcPr>
          <w:p w14:paraId="669C0D6A" w14:textId="77777777" w:rsidR="001C3316" w:rsidRPr="001C3316" w:rsidRDefault="001C3316" w:rsidP="001C3316">
            <w:pPr>
              <w:spacing w:line="360" w:lineRule="auto"/>
              <w:jc w:val="both"/>
            </w:pPr>
            <w:r w:rsidRPr="001C3316">
              <w:t>0.24</w:t>
            </w:r>
          </w:p>
        </w:tc>
        <w:tc>
          <w:tcPr>
            <w:tcW w:w="1500" w:type="dxa"/>
            <w:noWrap/>
            <w:hideMark/>
          </w:tcPr>
          <w:p w14:paraId="0BBB8A7B" w14:textId="77777777" w:rsidR="001C3316" w:rsidRPr="001C3316" w:rsidRDefault="001C3316" w:rsidP="001C3316">
            <w:pPr>
              <w:spacing w:line="360" w:lineRule="auto"/>
              <w:jc w:val="both"/>
            </w:pPr>
            <w:r w:rsidRPr="001C3316">
              <w:t>0.56</w:t>
            </w:r>
          </w:p>
        </w:tc>
        <w:tc>
          <w:tcPr>
            <w:tcW w:w="1480" w:type="dxa"/>
            <w:noWrap/>
            <w:hideMark/>
          </w:tcPr>
          <w:p w14:paraId="34BC4489" w14:textId="77777777" w:rsidR="001C3316" w:rsidRPr="001C3316" w:rsidRDefault="001C3316" w:rsidP="001C3316">
            <w:pPr>
              <w:spacing w:line="360" w:lineRule="auto"/>
              <w:jc w:val="both"/>
            </w:pPr>
            <w:r w:rsidRPr="001C3316">
              <w:t>0.76</w:t>
            </w:r>
          </w:p>
        </w:tc>
        <w:tc>
          <w:tcPr>
            <w:tcW w:w="2260" w:type="dxa"/>
            <w:noWrap/>
            <w:hideMark/>
          </w:tcPr>
          <w:p w14:paraId="359E09EC" w14:textId="77777777" w:rsidR="001C3316" w:rsidRPr="001C3316" w:rsidRDefault="001C3316" w:rsidP="001C3316">
            <w:pPr>
              <w:spacing w:line="360" w:lineRule="auto"/>
              <w:jc w:val="both"/>
            </w:pPr>
          </w:p>
        </w:tc>
        <w:tc>
          <w:tcPr>
            <w:tcW w:w="2660" w:type="dxa"/>
            <w:noWrap/>
            <w:hideMark/>
          </w:tcPr>
          <w:p w14:paraId="0AEF6786" w14:textId="77777777" w:rsidR="001C3316" w:rsidRPr="001C3316" w:rsidRDefault="001C3316" w:rsidP="001C3316">
            <w:pPr>
              <w:spacing w:line="360" w:lineRule="auto"/>
              <w:jc w:val="both"/>
            </w:pPr>
            <w:r w:rsidRPr="001C3316">
              <w:t>0.8</w:t>
            </w:r>
          </w:p>
        </w:tc>
      </w:tr>
      <w:tr w:rsidR="001C3316" w:rsidRPr="001C3316" w14:paraId="361F63EB" w14:textId="77777777" w:rsidTr="001C3316">
        <w:trPr>
          <w:trHeight w:val="300"/>
        </w:trPr>
        <w:tc>
          <w:tcPr>
            <w:tcW w:w="5520" w:type="dxa"/>
            <w:noWrap/>
            <w:hideMark/>
          </w:tcPr>
          <w:p w14:paraId="0038A805" w14:textId="77777777" w:rsidR="001C3316" w:rsidRPr="001C3316" w:rsidRDefault="001C3316" w:rsidP="001C3316">
            <w:pPr>
              <w:spacing w:line="360" w:lineRule="auto"/>
              <w:jc w:val="both"/>
            </w:pPr>
            <w:r w:rsidRPr="001C3316">
              <w:t>Loan taken</w:t>
            </w:r>
          </w:p>
        </w:tc>
        <w:tc>
          <w:tcPr>
            <w:tcW w:w="2040" w:type="dxa"/>
            <w:noWrap/>
            <w:hideMark/>
          </w:tcPr>
          <w:p w14:paraId="1892797F" w14:textId="77777777" w:rsidR="001C3316" w:rsidRPr="001C3316" w:rsidRDefault="001C3316" w:rsidP="001C3316">
            <w:pPr>
              <w:spacing w:line="360" w:lineRule="auto"/>
              <w:jc w:val="both"/>
            </w:pPr>
            <w:r w:rsidRPr="001C3316">
              <w:t>1.2</w:t>
            </w:r>
          </w:p>
        </w:tc>
        <w:tc>
          <w:tcPr>
            <w:tcW w:w="1500" w:type="dxa"/>
            <w:noWrap/>
            <w:hideMark/>
          </w:tcPr>
          <w:p w14:paraId="464BC106" w14:textId="77777777" w:rsidR="001C3316" w:rsidRPr="001C3316" w:rsidRDefault="001C3316" w:rsidP="001C3316">
            <w:pPr>
              <w:spacing w:line="360" w:lineRule="auto"/>
              <w:jc w:val="both"/>
            </w:pPr>
            <w:r w:rsidRPr="001C3316">
              <w:t>0.8</w:t>
            </w:r>
          </w:p>
        </w:tc>
        <w:tc>
          <w:tcPr>
            <w:tcW w:w="1500" w:type="dxa"/>
            <w:noWrap/>
            <w:hideMark/>
          </w:tcPr>
          <w:p w14:paraId="6338DAC0" w14:textId="77777777" w:rsidR="001C3316" w:rsidRPr="001C3316" w:rsidRDefault="001C3316" w:rsidP="001C3316">
            <w:pPr>
              <w:spacing w:line="360" w:lineRule="auto"/>
              <w:jc w:val="both"/>
            </w:pPr>
            <w:r w:rsidRPr="001C3316">
              <w:t>0.75</w:t>
            </w:r>
          </w:p>
        </w:tc>
        <w:tc>
          <w:tcPr>
            <w:tcW w:w="1480" w:type="dxa"/>
            <w:noWrap/>
            <w:hideMark/>
          </w:tcPr>
          <w:p w14:paraId="172CE66C" w14:textId="77777777" w:rsidR="001C3316" w:rsidRPr="001C3316" w:rsidRDefault="001C3316" w:rsidP="001C3316">
            <w:pPr>
              <w:spacing w:line="360" w:lineRule="auto"/>
              <w:jc w:val="both"/>
            </w:pPr>
            <w:r w:rsidRPr="001C3316">
              <w:t>0.68</w:t>
            </w:r>
          </w:p>
        </w:tc>
        <w:tc>
          <w:tcPr>
            <w:tcW w:w="2260" w:type="dxa"/>
            <w:noWrap/>
            <w:hideMark/>
          </w:tcPr>
          <w:p w14:paraId="30907B93" w14:textId="77777777" w:rsidR="001C3316" w:rsidRPr="001C3316" w:rsidRDefault="001C3316" w:rsidP="001C3316">
            <w:pPr>
              <w:spacing w:line="360" w:lineRule="auto"/>
              <w:jc w:val="both"/>
            </w:pPr>
          </w:p>
        </w:tc>
        <w:tc>
          <w:tcPr>
            <w:tcW w:w="2660" w:type="dxa"/>
            <w:noWrap/>
            <w:hideMark/>
          </w:tcPr>
          <w:p w14:paraId="31E1950A" w14:textId="77777777" w:rsidR="001C3316" w:rsidRPr="001C3316" w:rsidRDefault="001C3316" w:rsidP="001C3316">
            <w:pPr>
              <w:spacing w:line="360" w:lineRule="auto"/>
              <w:jc w:val="both"/>
            </w:pPr>
          </w:p>
        </w:tc>
      </w:tr>
      <w:tr w:rsidR="001C3316" w:rsidRPr="001C3316" w14:paraId="1D03B161" w14:textId="77777777" w:rsidTr="001C3316">
        <w:trPr>
          <w:trHeight w:val="300"/>
        </w:trPr>
        <w:tc>
          <w:tcPr>
            <w:tcW w:w="5520" w:type="dxa"/>
            <w:noWrap/>
            <w:hideMark/>
          </w:tcPr>
          <w:p w14:paraId="6D490C8E" w14:textId="77777777" w:rsidR="001C3316" w:rsidRPr="001C3316" w:rsidRDefault="001C3316" w:rsidP="001C3316">
            <w:pPr>
              <w:spacing w:line="360" w:lineRule="auto"/>
              <w:jc w:val="both"/>
            </w:pPr>
            <w:r w:rsidRPr="001C3316">
              <w:t>Total</w:t>
            </w:r>
          </w:p>
        </w:tc>
        <w:tc>
          <w:tcPr>
            <w:tcW w:w="2040" w:type="dxa"/>
            <w:noWrap/>
            <w:hideMark/>
          </w:tcPr>
          <w:p w14:paraId="267389CA" w14:textId="77777777" w:rsidR="001C3316" w:rsidRPr="001C3316" w:rsidRDefault="001C3316" w:rsidP="001C3316">
            <w:pPr>
              <w:spacing w:line="360" w:lineRule="auto"/>
              <w:jc w:val="both"/>
            </w:pPr>
            <w:r w:rsidRPr="001C3316">
              <w:t>2.17</w:t>
            </w:r>
          </w:p>
        </w:tc>
        <w:tc>
          <w:tcPr>
            <w:tcW w:w="1500" w:type="dxa"/>
            <w:noWrap/>
            <w:hideMark/>
          </w:tcPr>
          <w:p w14:paraId="3979DAEE" w14:textId="77777777" w:rsidR="001C3316" w:rsidRPr="001C3316" w:rsidRDefault="001C3316" w:rsidP="001C3316">
            <w:pPr>
              <w:spacing w:line="360" w:lineRule="auto"/>
              <w:jc w:val="both"/>
            </w:pPr>
            <w:r w:rsidRPr="001C3316">
              <w:t>1.93</w:t>
            </w:r>
          </w:p>
        </w:tc>
        <w:tc>
          <w:tcPr>
            <w:tcW w:w="1500" w:type="dxa"/>
            <w:noWrap/>
            <w:hideMark/>
          </w:tcPr>
          <w:p w14:paraId="12D0C06B" w14:textId="77777777" w:rsidR="001C3316" w:rsidRPr="001C3316" w:rsidRDefault="001C3316" w:rsidP="001C3316">
            <w:pPr>
              <w:spacing w:line="360" w:lineRule="auto"/>
              <w:jc w:val="both"/>
            </w:pPr>
            <w:r w:rsidRPr="001C3316">
              <w:t>1.65</w:t>
            </w:r>
          </w:p>
        </w:tc>
        <w:tc>
          <w:tcPr>
            <w:tcW w:w="1480" w:type="dxa"/>
            <w:noWrap/>
            <w:hideMark/>
          </w:tcPr>
          <w:p w14:paraId="6D72882F" w14:textId="77777777" w:rsidR="001C3316" w:rsidRPr="001C3316" w:rsidRDefault="001C3316" w:rsidP="001C3316">
            <w:pPr>
              <w:spacing w:line="360" w:lineRule="auto"/>
              <w:jc w:val="both"/>
            </w:pPr>
            <w:r w:rsidRPr="001C3316">
              <w:t>1.71</w:t>
            </w:r>
          </w:p>
        </w:tc>
        <w:tc>
          <w:tcPr>
            <w:tcW w:w="2260" w:type="dxa"/>
            <w:noWrap/>
            <w:hideMark/>
          </w:tcPr>
          <w:p w14:paraId="5DDF5F92" w14:textId="77777777" w:rsidR="001C3316" w:rsidRPr="001C3316" w:rsidRDefault="001C3316" w:rsidP="001C3316">
            <w:pPr>
              <w:spacing w:line="360" w:lineRule="auto"/>
              <w:jc w:val="both"/>
            </w:pPr>
            <w:r w:rsidRPr="001C3316">
              <w:t>1.2</w:t>
            </w:r>
          </w:p>
        </w:tc>
        <w:tc>
          <w:tcPr>
            <w:tcW w:w="2660" w:type="dxa"/>
            <w:noWrap/>
            <w:hideMark/>
          </w:tcPr>
          <w:p w14:paraId="5D623E7A" w14:textId="77777777" w:rsidR="001C3316" w:rsidRPr="001C3316" w:rsidRDefault="001C3316" w:rsidP="001C3316">
            <w:pPr>
              <w:spacing w:line="360" w:lineRule="auto"/>
              <w:jc w:val="both"/>
            </w:pPr>
            <w:r w:rsidRPr="001C3316">
              <w:t>2.36</w:t>
            </w:r>
          </w:p>
        </w:tc>
      </w:tr>
      <w:tr w:rsidR="001C3316" w:rsidRPr="001C3316" w14:paraId="651D8757" w14:textId="77777777" w:rsidTr="001C3316">
        <w:trPr>
          <w:trHeight w:val="300"/>
        </w:trPr>
        <w:tc>
          <w:tcPr>
            <w:tcW w:w="5520" w:type="dxa"/>
            <w:noWrap/>
            <w:hideMark/>
          </w:tcPr>
          <w:p w14:paraId="31B88EA9" w14:textId="77777777" w:rsidR="001C3316" w:rsidRPr="001C3316" w:rsidRDefault="001C3316" w:rsidP="001C3316">
            <w:pPr>
              <w:spacing w:line="360" w:lineRule="auto"/>
              <w:jc w:val="both"/>
            </w:pPr>
            <w:r w:rsidRPr="001C3316">
              <w:t>Less</w:t>
            </w:r>
          </w:p>
        </w:tc>
        <w:tc>
          <w:tcPr>
            <w:tcW w:w="2040" w:type="dxa"/>
            <w:noWrap/>
            <w:hideMark/>
          </w:tcPr>
          <w:p w14:paraId="1045BA9F" w14:textId="77777777" w:rsidR="001C3316" w:rsidRPr="001C3316" w:rsidRDefault="001C3316" w:rsidP="001C3316">
            <w:pPr>
              <w:spacing w:line="360" w:lineRule="auto"/>
              <w:jc w:val="both"/>
            </w:pPr>
          </w:p>
        </w:tc>
        <w:tc>
          <w:tcPr>
            <w:tcW w:w="1500" w:type="dxa"/>
            <w:noWrap/>
            <w:hideMark/>
          </w:tcPr>
          <w:p w14:paraId="5E151557" w14:textId="77777777" w:rsidR="001C3316" w:rsidRPr="001C3316" w:rsidRDefault="001C3316" w:rsidP="001C3316">
            <w:pPr>
              <w:spacing w:line="360" w:lineRule="auto"/>
              <w:jc w:val="both"/>
            </w:pPr>
          </w:p>
        </w:tc>
        <w:tc>
          <w:tcPr>
            <w:tcW w:w="1500" w:type="dxa"/>
            <w:noWrap/>
            <w:hideMark/>
          </w:tcPr>
          <w:p w14:paraId="69E0918E" w14:textId="77777777" w:rsidR="001C3316" w:rsidRPr="001C3316" w:rsidRDefault="001C3316" w:rsidP="001C3316">
            <w:pPr>
              <w:spacing w:line="360" w:lineRule="auto"/>
              <w:jc w:val="both"/>
            </w:pPr>
          </w:p>
        </w:tc>
        <w:tc>
          <w:tcPr>
            <w:tcW w:w="1480" w:type="dxa"/>
            <w:noWrap/>
            <w:hideMark/>
          </w:tcPr>
          <w:p w14:paraId="673CE474" w14:textId="77777777" w:rsidR="001C3316" w:rsidRPr="001C3316" w:rsidRDefault="001C3316" w:rsidP="001C3316">
            <w:pPr>
              <w:spacing w:line="360" w:lineRule="auto"/>
              <w:jc w:val="both"/>
            </w:pPr>
          </w:p>
        </w:tc>
        <w:tc>
          <w:tcPr>
            <w:tcW w:w="2260" w:type="dxa"/>
            <w:noWrap/>
            <w:hideMark/>
          </w:tcPr>
          <w:p w14:paraId="26151740" w14:textId="77777777" w:rsidR="001C3316" w:rsidRPr="001C3316" w:rsidRDefault="001C3316" w:rsidP="001C3316">
            <w:pPr>
              <w:spacing w:line="360" w:lineRule="auto"/>
              <w:jc w:val="both"/>
            </w:pPr>
          </w:p>
        </w:tc>
        <w:tc>
          <w:tcPr>
            <w:tcW w:w="2660" w:type="dxa"/>
            <w:noWrap/>
            <w:hideMark/>
          </w:tcPr>
          <w:p w14:paraId="1229B550" w14:textId="77777777" w:rsidR="001C3316" w:rsidRPr="001C3316" w:rsidRDefault="001C3316" w:rsidP="001C3316">
            <w:pPr>
              <w:spacing w:line="360" w:lineRule="auto"/>
              <w:jc w:val="both"/>
            </w:pPr>
          </w:p>
        </w:tc>
      </w:tr>
      <w:tr w:rsidR="001C3316" w:rsidRPr="001C3316" w14:paraId="2C353D46" w14:textId="77777777" w:rsidTr="001C3316">
        <w:trPr>
          <w:trHeight w:val="300"/>
        </w:trPr>
        <w:tc>
          <w:tcPr>
            <w:tcW w:w="5520" w:type="dxa"/>
            <w:noWrap/>
            <w:hideMark/>
          </w:tcPr>
          <w:p w14:paraId="38DE072C" w14:textId="77777777" w:rsidR="001C3316" w:rsidRPr="001C3316" w:rsidRDefault="001C3316" w:rsidP="001C3316">
            <w:pPr>
              <w:spacing w:line="360" w:lineRule="auto"/>
              <w:jc w:val="both"/>
            </w:pPr>
            <w:r w:rsidRPr="001C3316">
              <w:t>Loan repayment</w:t>
            </w:r>
          </w:p>
        </w:tc>
        <w:tc>
          <w:tcPr>
            <w:tcW w:w="2040" w:type="dxa"/>
            <w:noWrap/>
            <w:hideMark/>
          </w:tcPr>
          <w:p w14:paraId="38C5F269" w14:textId="77777777" w:rsidR="001C3316" w:rsidRPr="001C3316" w:rsidRDefault="001C3316" w:rsidP="001C3316">
            <w:pPr>
              <w:spacing w:line="360" w:lineRule="auto"/>
              <w:jc w:val="both"/>
            </w:pPr>
            <w:r w:rsidRPr="001C3316">
              <w:t>1</w:t>
            </w:r>
          </w:p>
        </w:tc>
        <w:tc>
          <w:tcPr>
            <w:tcW w:w="1500" w:type="dxa"/>
            <w:noWrap/>
            <w:hideMark/>
          </w:tcPr>
          <w:p w14:paraId="1CF16E4E" w14:textId="77777777" w:rsidR="001C3316" w:rsidRPr="001C3316" w:rsidRDefault="001C3316" w:rsidP="001C3316">
            <w:pPr>
              <w:spacing w:line="360" w:lineRule="auto"/>
              <w:jc w:val="both"/>
            </w:pPr>
            <w:r w:rsidRPr="001C3316">
              <w:t>1</w:t>
            </w:r>
          </w:p>
        </w:tc>
        <w:tc>
          <w:tcPr>
            <w:tcW w:w="1500" w:type="dxa"/>
            <w:noWrap/>
            <w:hideMark/>
          </w:tcPr>
          <w:p w14:paraId="752156BD" w14:textId="77777777" w:rsidR="001C3316" w:rsidRPr="001C3316" w:rsidRDefault="001C3316" w:rsidP="001C3316">
            <w:pPr>
              <w:spacing w:line="360" w:lineRule="auto"/>
              <w:jc w:val="both"/>
            </w:pPr>
            <w:r w:rsidRPr="001C3316">
              <w:t>1</w:t>
            </w:r>
          </w:p>
        </w:tc>
        <w:tc>
          <w:tcPr>
            <w:tcW w:w="1480" w:type="dxa"/>
            <w:noWrap/>
            <w:hideMark/>
          </w:tcPr>
          <w:p w14:paraId="1B09778A" w14:textId="77777777" w:rsidR="001C3316" w:rsidRPr="001C3316" w:rsidRDefault="001C3316" w:rsidP="001C3316">
            <w:pPr>
              <w:spacing w:line="360" w:lineRule="auto"/>
              <w:jc w:val="both"/>
            </w:pPr>
            <w:r w:rsidRPr="001C3316">
              <w:t>1</w:t>
            </w:r>
          </w:p>
        </w:tc>
        <w:tc>
          <w:tcPr>
            <w:tcW w:w="2260" w:type="dxa"/>
            <w:noWrap/>
            <w:hideMark/>
          </w:tcPr>
          <w:p w14:paraId="553BABBE" w14:textId="77777777" w:rsidR="001C3316" w:rsidRPr="001C3316" w:rsidRDefault="001C3316" w:rsidP="001C3316">
            <w:pPr>
              <w:spacing w:line="360" w:lineRule="auto"/>
              <w:jc w:val="both"/>
            </w:pPr>
            <w:r w:rsidRPr="001C3316">
              <w:t>1</w:t>
            </w:r>
          </w:p>
        </w:tc>
        <w:tc>
          <w:tcPr>
            <w:tcW w:w="2660" w:type="dxa"/>
            <w:noWrap/>
            <w:hideMark/>
          </w:tcPr>
          <w:p w14:paraId="6D388438" w14:textId="77777777" w:rsidR="001C3316" w:rsidRPr="001C3316" w:rsidRDefault="001C3316" w:rsidP="001C3316">
            <w:pPr>
              <w:spacing w:line="360" w:lineRule="auto"/>
              <w:jc w:val="both"/>
            </w:pPr>
            <w:r w:rsidRPr="001C3316">
              <w:t>1</w:t>
            </w:r>
          </w:p>
        </w:tc>
      </w:tr>
      <w:tr w:rsidR="001C3316" w:rsidRPr="001C3316" w14:paraId="28935A5B" w14:textId="77777777" w:rsidTr="001C3316">
        <w:trPr>
          <w:trHeight w:val="300"/>
        </w:trPr>
        <w:tc>
          <w:tcPr>
            <w:tcW w:w="5520" w:type="dxa"/>
            <w:noWrap/>
            <w:hideMark/>
          </w:tcPr>
          <w:p w14:paraId="117C73AF" w14:textId="77777777" w:rsidR="001C3316" w:rsidRPr="001C3316" w:rsidRDefault="001C3316" w:rsidP="001C3316">
            <w:pPr>
              <w:spacing w:line="360" w:lineRule="auto"/>
              <w:jc w:val="both"/>
            </w:pPr>
            <w:r w:rsidRPr="001C3316">
              <w:t>net cash flow from financing activities</w:t>
            </w:r>
          </w:p>
        </w:tc>
        <w:tc>
          <w:tcPr>
            <w:tcW w:w="2040" w:type="dxa"/>
            <w:noWrap/>
            <w:hideMark/>
          </w:tcPr>
          <w:p w14:paraId="6E6EBE76" w14:textId="77777777" w:rsidR="001C3316" w:rsidRPr="001C3316" w:rsidRDefault="001C3316" w:rsidP="001C3316">
            <w:pPr>
              <w:spacing w:line="360" w:lineRule="auto"/>
              <w:jc w:val="both"/>
            </w:pPr>
            <w:r w:rsidRPr="001C3316">
              <w:t>1.17</w:t>
            </w:r>
          </w:p>
        </w:tc>
        <w:tc>
          <w:tcPr>
            <w:tcW w:w="1500" w:type="dxa"/>
            <w:noWrap/>
            <w:hideMark/>
          </w:tcPr>
          <w:p w14:paraId="298DB66B" w14:textId="77777777" w:rsidR="001C3316" w:rsidRPr="001C3316" w:rsidRDefault="001C3316" w:rsidP="001C3316">
            <w:pPr>
              <w:spacing w:line="360" w:lineRule="auto"/>
              <w:jc w:val="both"/>
            </w:pPr>
            <w:r w:rsidRPr="001C3316">
              <w:t>0.93</w:t>
            </w:r>
          </w:p>
        </w:tc>
        <w:tc>
          <w:tcPr>
            <w:tcW w:w="1500" w:type="dxa"/>
            <w:noWrap/>
            <w:hideMark/>
          </w:tcPr>
          <w:p w14:paraId="3C9C02F5" w14:textId="77777777" w:rsidR="001C3316" w:rsidRPr="001C3316" w:rsidRDefault="001C3316" w:rsidP="001C3316">
            <w:pPr>
              <w:spacing w:line="360" w:lineRule="auto"/>
              <w:jc w:val="both"/>
            </w:pPr>
            <w:r w:rsidRPr="001C3316">
              <w:t>0.65</w:t>
            </w:r>
          </w:p>
        </w:tc>
        <w:tc>
          <w:tcPr>
            <w:tcW w:w="1480" w:type="dxa"/>
            <w:noWrap/>
            <w:hideMark/>
          </w:tcPr>
          <w:p w14:paraId="482A53E9" w14:textId="77777777" w:rsidR="001C3316" w:rsidRPr="001C3316" w:rsidRDefault="001C3316" w:rsidP="001C3316">
            <w:pPr>
              <w:spacing w:line="360" w:lineRule="auto"/>
              <w:jc w:val="both"/>
            </w:pPr>
            <w:r w:rsidRPr="001C3316">
              <w:t>0.71</w:t>
            </w:r>
          </w:p>
        </w:tc>
        <w:tc>
          <w:tcPr>
            <w:tcW w:w="2260" w:type="dxa"/>
            <w:noWrap/>
            <w:hideMark/>
          </w:tcPr>
          <w:p w14:paraId="1AE1E27F" w14:textId="77777777" w:rsidR="001C3316" w:rsidRPr="001C3316" w:rsidRDefault="001C3316" w:rsidP="001C3316">
            <w:pPr>
              <w:spacing w:line="360" w:lineRule="auto"/>
              <w:jc w:val="both"/>
            </w:pPr>
            <w:r w:rsidRPr="001C3316">
              <w:t>0.2</w:t>
            </w:r>
          </w:p>
        </w:tc>
        <w:tc>
          <w:tcPr>
            <w:tcW w:w="2660" w:type="dxa"/>
            <w:noWrap/>
            <w:hideMark/>
          </w:tcPr>
          <w:p w14:paraId="66BAD53C" w14:textId="77777777" w:rsidR="001C3316" w:rsidRPr="001C3316" w:rsidRDefault="001C3316" w:rsidP="001C3316">
            <w:pPr>
              <w:spacing w:line="360" w:lineRule="auto"/>
              <w:jc w:val="both"/>
            </w:pPr>
            <w:r w:rsidRPr="001C3316">
              <w:t>1.36</w:t>
            </w:r>
          </w:p>
        </w:tc>
      </w:tr>
      <w:tr w:rsidR="001C3316" w:rsidRPr="001C3316" w14:paraId="6B61DC1B" w14:textId="77777777" w:rsidTr="001C3316">
        <w:trPr>
          <w:trHeight w:val="300"/>
        </w:trPr>
        <w:tc>
          <w:tcPr>
            <w:tcW w:w="5520" w:type="dxa"/>
            <w:noWrap/>
            <w:hideMark/>
          </w:tcPr>
          <w:p w14:paraId="37FE1CB1" w14:textId="77777777" w:rsidR="001C3316" w:rsidRPr="001C3316" w:rsidRDefault="001C3316" w:rsidP="001C3316">
            <w:pPr>
              <w:spacing w:line="360" w:lineRule="auto"/>
              <w:jc w:val="both"/>
            </w:pPr>
          </w:p>
        </w:tc>
        <w:tc>
          <w:tcPr>
            <w:tcW w:w="2040" w:type="dxa"/>
            <w:noWrap/>
            <w:hideMark/>
          </w:tcPr>
          <w:p w14:paraId="2A9F7EA8" w14:textId="77777777" w:rsidR="001C3316" w:rsidRPr="001C3316" w:rsidRDefault="001C3316" w:rsidP="001C3316">
            <w:pPr>
              <w:spacing w:line="360" w:lineRule="auto"/>
              <w:jc w:val="both"/>
            </w:pPr>
          </w:p>
        </w:tc>
        <w:tc>
          <w:tcPr>
            <w:tcW w:w="1500" w:type="dxa"/>
            <w:noWrap/>
            <w:hideMark/>
          </w:tcPr>
          <w:p w14:paraId="43CAAA07" w14:textId="77777777" w:rsidR="001C3316" w:rsidRPr="001C3316" w:rsidRDefault="001C3316" w:rsidP="001C3316">
            <w:pPr>
              <w:spacing w:line="360" w:lineRule="auto"/>
              <w:jc w:val="both"/>
            </w:pPr>
          </w:p>
        </w:tc>
        <w:tc>
          <w:tcPr>
            <w:tcW w:w="1500" w:type="dxa"/>
            <w:noWrap/>
            <w:hideMark/>
          </w:tcPr>
          <w:p w14:paraId="50E9B4D2" w14:textId="77777777" w:rsidR="001C3316" w:rsidRPr="001C3316" w:rsidRDefault="001C3316" w:rsidP="001C3316">
            <w:pPr>
              <w:spacing w:line="360" w:lineRule="auto"/>
              <w:jc w:val="both"/>
            </w:pPr>
          </w:p>
        </w:tc>
        <w:tc>
          <w:tcPr>
            <w:tcW w:w="1480" w:type="dxa"/>
            <w:noWrap/>
            <w:hideMark/>
          </w:tcPr>
          <w:p w14:paraId="30CAB3CE" w14:textId="77777777" w:rsidR="001C3316" w:rsidRPr="001C3316" w:rsidRDefault="001C3316" w:rsidP="001C3316">
            <w:pPr>
              <w:spacing w:line="360" w:lineRule="auto"/>
              <w:jc w:val="both"/>
            </w:pPr>
          </w:p>
        </w:tc>
        <w:tc>
          <w:tcPr>
            <w:tcW w:w="2260" w:type="dxa"/>
            <w:noWrap/>
            <w:hideMark/>
          </w:tcPr>
          <w:p w14:paraId="6B60C5AB" w14:textId="77777777" w:rsidR="001C3316" w:rsidRPr="001C3316" w:rsidRDefault="001C3316" w:rsidP="001C3316">
            <w:pPr>
              <w:spacing w:line="360" w:lineRule="auto"/>
              <w:jc w:val="both"/>
            </w:pPr>
          </w:p>
        </w:tc>
        <w:tc>
          <w:tcPr>
            <w:tcW w:w="2660" w:type="dxa"/>
            <w:noWrap/>
            <w:hideMark/>
          </w:tcPr>
          <w:p w14:paraId="7A8C172C" w14:textId="77777777" w:rsidR="001C3316" w:rsidRPr="001C3316" w:rsidRDefault="001C3316" w:rsidP="001C3316">
            <w:pPr>
              <w:spacing w:line="360" w:lineRule="auto"/>
              <w:jc w:val="both"/>
            </w:pPr>
          </w:p>
        </w:tc>
      </w:tr>
      <w:tr w:rsidR="001C3316" w:rsidRPr="001C3316" w14:paraId="6DE528F5" w14:textId="77777777" w:rsidTr="001C3316">
        <w:trPr>
          <w:trHeight w:val="300"/>
        </w:trPr>
        <w:tc>
          <w:tcPr>
            <w:tcW w:w="5520" w:type="dxa"/>
            <w:noWrap/>
            <w:hideMark/>
          </w:tcPr>
          <w:p w14:paraId="2445F205" w14:textId="77777777" w:rsidR="001C3316" w:rsidRPr="001C3316" w:rsidRDefault="001C3316" w:rsidP="001C3316">
            <w:pPr>
              <w:spacing w:line="360" w:lineRule="auto"/>
              <w:jc w:val="both"/>
            </w:pPr>
            <w:r w:rsidRPr="001C3316">
              <w:t>Net cash Flow</w:t>
            </w:r>
          </w:p>
        </w:tc>
        <w:tc>
          <w:tcPr>
            <w:tcW w:w="2040" w:type="dxa"/>
            <w:noWrap/>
            <w:hideMark/>
          </w:tcPr>
          <w:p w14:paraId="2A62672F" w14:textId="77777777" w:rsidR="001C3316" w:rsidRPr="001C3316" w:rsidRDefault="001C3316" w:rsidP="001C3316">
            <w:pPr>
              <w:spacing w:line="360" w:lineRule="auto"/>
              <w:jc w:val="both"/>
            </w:pPr>
            <w:r w:rsidRPr="001C3316">
              <w:t>1.399</w:t>
            </w:r>
          </w:p>
        </w:tc>
        <w:tc>
          <w:tcPr>
            <w:tcW w:w="1500" w:type="dxa"/>
            <w:noWrap/>
            <w:hideMark/>
          </w:tcPr>
          <w:p w14:paraId="1C1D46D9" w14:textId="77777777" w:rsidR="001C3316" w:rsidRPr="001C3316" w:rsidRDefault="001C3316" w:rsidP="001C3316">
            <w:pPr>
              <w:spacing w:line="360" w:lineRule="auto"/>
              <w:jc w:val="both"/>
            </w:pPr>
            <w:r w:rsidRPr="001C3316">
              <w:t>2.29689</w:t>
            </w:r>
          </w:p>
        </w:tc>
        <w:tc>
          <w:tcPr>
            <w:tcW w:w="1500" w:type="dxa"/>
            <w:noWrap/>
            <w:hideMark/>
          </w:tcPr>
          <w:p w14:paraId="2A33C554" w14:textId="77777777" w:rsidR="001C3316" w:rsidRPr="001C3316" w:rsidRDefault="001C3316" w:rsidP="001C3316">
            <w:pPr>
              <w:spacing w:line="360" w:lineRule="auto"/>
              <w:jc w:val="both"/>
            </w:pPr>
            <w:r w:rsidRPr="001C3316">
              <w:t>2.35172495</w:t>
            </w:r>
          </w:p>
        </w:tc>
        <w:tc>
          <w:tcPr>
            <w:tcW w:w="1480" w:type="dxa"/>
            <w:noWrap/>
            <w:hideMark/>
          </w:tcPr>
          <w:p w14:paraId="1F2600D5" w14:textId="77777777" w:rsidR="001C3316" w:rsidRPr="001C3316" w:rsidRDefault="001C3316" w:rsidP="001C3316">
            <w:pPr>
              <w:spacing w:line="360" w:lineRule="auto"/>
              <w:jc w:val="both"/>
            </w:pPr>
            <w:r w:rsidRPr="001C3316">
              <w:t>2.458008996</w:t>
            </w:r>
          </w:p>
        </w:tc>
        <w:tc>
          <w:tcPr>
            <w:tcW w:w="2260" w:type="dxa"/>
            <w:noWrap/>
            <w:hideMark/>
          </w:tcPr>
          <w:p w14:paraId="0FFAB2A4" w14:textId="77777777" w:rsidR="001C3316" w:rsidRPr="001C3316" w:rsidRDefault="001C3316" w:rsidP="001C3316">
            <w:pPr>
              <w:spacing w:line="360" w:lineRule="auto"/>
              <w:jc w:val="both"/>
            </w:pPr>
            <w:r w:rsidRPr="001C3316">
              <w:t>2.964854932</w:t>
            </w:r>
          </w:p>
        </w:tc>
        <w:tc>
          <w:tcPr>
            <w:tcW w:w="2660" w:type="dxa"/>
            <w:noWrap/>
            <w:hideMark/>
          </w:tcPr>
          <w:p w14:paraId="1FA3E717" w14:textId="77777777" w:rsidR="001C3316" w:rsidRPr="001C3316" w:rsidRDefault="001C3316" w:rsidP="001C3316">
            <w:pPr>
              <w:spacing w:line="360" w:lineRule="auto"/>
              <w:jc w:val="both"/>
            </w:pPr>
            <w:r w:rsidRPr="001C3316">
              <w:t>3.050268562</w:t>
            </w:r>
          </w:p>
        </w:tc>
      </w:tr>
      <w:tr w:rsidR="001C3316" w:rsidRPr="001C3316" w14:paraId="1E806D7D" w14:textId="77777777" w:rsidTr="001C3316">
        <w:trPr>
          <w:trHeight w:val="300"/>
        </w:trPr>
        <w:tc>
          <w:tcPr>
            <w:tcW w:w="5520" w:type="dxa"/>
            <w:noWrap/>
            <w:hideMark/>
          </w:tcPr>
          <w:p w14:paraId="0B612369" w14:textId="77777777" w:rsidR="001C3316" w:rsidRPr="001C3316" w:rsidRDefault="001C3316" w:rsidP="001C3316">
            <w:pPr>
              <w:spacing w:line="360" w:lineRule="auto"/>
              <w:jc w:val="both"/>
            </w:pPr>
            <w:r w:rsidRPr="001C3316">
              <w:t>Cash on hand</w:t>
            </w:r>
          </w:p>
        </w:tc>
        <w:tc>
          <w:tcPr>
            <w:tcW w:w="2040" w:type="dxa"/>
            <w:noWrap/>
            <w:hideMark/>
          </w:tcPr>
          <w:p w14:paraId="289835E8" w14:textId="77777777" w:rsidR="001C3316" w:rsidRPr="001C3316" w:rsidRDefault="001C3316" w:rsidP="001C3316">
            <w:pPr>
              <w:spacing w:line="360" w:lineRule="auto"/>
              <w:jc w:val="both"/>
            </w:pPr>
            <w:r w:rsidRPr="001C3316">
              <w:t>0.08</w:t>
            </w:r>
          </w:p>
        </w:tc>
        <w:tc>
          <w:tcPr>
            <w:tcW w:w="1500" w:type="dxa"/>
            <w:noWrap/>
            <w:hideMark/>
          </w:tcPr>
          <w:p w14:paraId="7258D90C" w14:textId="77777777" w:rsidR="001C3316" w:rsidRPr="001C3316" w:rsidRDefault="001C3316" w:rsidP="001C3316">
            <w:pPr>
              <w:spacing w:line="360" w:lineRule="auto"/>
              <w:jc w:val="both"/>
            </w:pPr>
            <w:r w:rsidRPr="001C3316">
              <w:t>1.479</w:t>
            </w:r>
          </w:p>
        </w:tc>
        <w:tc>
          <w:tcPr>
            <w:tcW w:w="1500" w:type="dxa"/>
            <w:noWrap/>
            <w:hideMark/>
          </w:tcPr>
          <w:p w14:paraId="558BA468" w14:textId="77777777" w:rsidR="001C3316" w:rsidRPr="001C3316" w:rsidRDefault="001C3316" w:rsidP="001C3316">
            <w:pPr>
              <w:spacing w:line="360" w:lineRule="auto"/>
              <w:jc w:val="both"/>
            </w:pPr>
            <w:r w:rsidRPr="001C3316">
              <w:t>3.77589</w:t>
            </w:r>
          </w:p>
        </w:tc>
        <w:tc>
          <w:tcPr>
            <w:tcW w:w="1480" w:type="dxa"/>
            <w:noWrap/>
            <w:hideMark/>
          </w:tcPr>
          <w:p w14:paraId="692F1E25" w14:textId="77777777" w:rsidR="001C3316" w:rsidRPr="001C3316" w:rsidRDefault="001C3316" w:rsidP="001C3316">
            <w:pPr>
              <w:spacing w:line="360" w:lineRule="auto"/>
              <w:jc w:val="both"/>
            </w:pPr>
            <w:r w:rsidRPr="001C3316">
              <w:t>6.12761495</w:t>
            </w:r>
          </w:p>
        </w:tc>
        <w:tc>
          <w:tcPr>
            <w:tcW w:w="2260" w:type="dxa"/>
            <w:noWrap/>
            <w:hideMark/>
          </w:tcPr>
          <w:p w14:paraId="4FA44EA7" w14:textId="77777777" w:rsidR="001C3316" w:rsidRPr="001C3316" w:rsidRDefault="001C3316" w:rsidP="001C3316">
            <w:pPr>
              <w:spacing w:line="360" w:lineRule="auto"/>
              <w:jc w:val="both"/>
            </w:pPr>
            <w:r w:rsidRPr="001C3316">
              <w:t>8.585623946</w:t>
            </w:r>
          </w:p>
        </w:tc>
        <w:tc>
          <w:tcPr>
            <w:tcW w:w="2660" w:type="dxa"/>
            <w:noWrap/>
            <w:hideMark/>
          </w:tcPr>
          <w:p w14:paraId="6D6A3502" w14:textId="77777777" w:rsidR="001C3316" w:rsidRPr="001C3316" w:rsidRDefault="001C3316" w:rsidP="001C3316">
            <w:pPr>
              <w:spacing w:line="360" w:lineRule="auto"/>
              <w:jc w:val="both"/>
            </w:pPr>
            <w:r w:rsidRPr="001C3316">
              <w:t>11.55047888</w:t>
            </w:r>
          </w:p>
        </w:tc>
      </w:tr>
      <w:tr w:rsidR="001C3316" w:rsidRPr="001C3316" w14:paraId="1F618DF5" w14:textId="77777777" w:rsidTr="001C3316">
        <w:trPr>
          <w:trHeight w:val="300"/>
        </w:trPr>
        <w:tc>
          <w:tcPr>
            <w:tcW w:w="5520" w:type="dxa"/>
            <w:noWrap/>
            <w:hideMark/>
          </w:tcPr>
          <w:p w14:paraId="3FF50D48" w14:textId="77777777" w:rsidR="001C3316" w:rsidRPr="001C3316" w:rsidRDefault="001C3316" w:rsidP="001C3316">
            <w:pPr>
              <w:spacing w:line="360" w:lineRule="auto"/>
              <w:jc w:val="both"/>
            </w:pPr>
            <w:r w:rsidRPr="001C3316">
              <w:t>Total cash flow</w:t>
            </w:r>
          </w:p>
        </w:tc>
        <w:tc>
          <w:tcPr>
            <w:tcW w:w="2040" w:type="dxa"/>
            <w:noWrap/>
            <w:hideMark/>
          </w:tcPr>
          <w:p w14:paraId="370B57D3" w14:textId="77777777" w:rsidR="001C3316" w:rsidRPr="001C3316" w:rsidRDefault="001C3316" w:rsidP="001C3316">
            <w:pPr>
              <w:spacing w:line="360" w:lineRule="auto"/>
              <w:jc w:val="both"/>
            </w:pPr>
            <w:r w:rsidRPr="001C3316">
              <w:t>1.479</w:t>
            </w:r>
          </w:p>
        </w:tc>
        <w:tc>
          <w:tcPr>
            <w:tcW w:w="1500" w:type="dxa"/>
            <w:noWrap/>
            <w:hideMark/>
          </w:tcPr>
          <w:p w14:paraId="49351D3B" w14:textId="77777777" w:rsidR="001C3316" w:rsidRPr="001C3316" w:rsidRDefault="001C3316" w:rsidP="001C3316">
            <w:pPr>
              <w:spacing w:line="360" w:lineRule="auto"/>
              <w:jc w:val="both"/>
            </w:pPr>
            <w:r w:rsidRPr="001C3316">
              <w:t>3.77589</w:t>
            </w:r>
          </w:p>
        </w:tc>
        <w:tc>
          <w:tcPr>
            <w:tcW w:w="1500" w:type="dxa"/>
            <w:noWrap/>
            <w:hideMark/>
          </w:tcPr>
          <w:p w14:paraId="15AF49A3" w14:textId="77777777" w:rsidR="001C3316" w:rsidRPr="001C3316" w:rsidRDefault="001C3316" w:rsidP="001C3316">
            <w:pPr>
              <w:spacing w:line="360" w:lineRule="auto"/>
              <w:jc w:val="both"/>
            </w:pPr>
            <w:r w:rsidRPr="001C3316">
              <w:t>6.12761495</w:t>
            </w:r>
          </w:p>
        </w:tc>
        <w:tc>
          <w:tcPr>
            <w:tcW w:w="1480" w:type="dxa"/>
            <w:noWrap/>
            <w:hideMark/>
          </w:tcPr>
          <w:p w14:paraId="00A8A698" w14:textId="77777777" w:rsidR="001C3316" w:rsidRPr="001C3316" w:rsidRDefault="001C3316" w:rsidP="001C3316">
            <w:pPr>
              <w:spacing w:line="360" w:lineRule="auto"/>
              <w:jc w:val="both"/>
            </w:pPr>
            <w:r w:rsidRPr="001C3316">
              <w:t>8.585623946</w:t>
            </w:r>
          </w:p>
        </w:tc>
        <w:tc>
          <w:tcPr>
            <w:tcW w:w="2260" w:type="dxa"/>
            <w:noWrap/>
            <w:hideMark/>
          </w:tcPr>
          <w:p w14:paraId="610BC76B" w14:textId="77777777" w:rsidR="001C3316" w:rsidRPr="001C3316" w:rsidRDefault="001C3316" w:rsidP="001C3316">
            <w:pPr>
              <w:spacing w:line="360" w:lineRule="auto"/>
              <w:jc w:val="both"/>
            </w:pPr>
            <w:r w:rsidRPr="001C3316">
              <w:t>11.55047888</w:t>
            </w:r>
          </w:p>
        </w:tc>
        <w:tc>
          <w:tcPr>
            <w:tcW w:w="2660" w:type="dxa"/>
            <w:noWrap/>
            <w:hideMark/>
          </w:tcPr>
          <w:p w14:paraId="1BEE488A" w14:textId="77777777" w:rsidR="001C3316" w:rsidRPr="001C3316" w:rsidRDefault="001C3316" w:rsidP="001C3316">
            <w:pPr>
              <w:spacing w:line="360" w:lineRule="auto"/>
              <w:jc w:val="both"/>
            </w:pPr>
            <w:r w:rsidRPr="001C3316">
              <w:t>14.60074744</w:t>
            </w:r>
          </w:p>
        </w:tc>
      </w:tr>
    </w:tbl>
    <w:p w14:paraId="7C8FAFD7" w14:textId="77777777" w:rsidR="003E443B" w:rsidRDefault="003E443B" w:rsidP="0020479A">
      <w:pPr>
        <w:spacing w:line="360" w:lineRule="auto"/>
        <w:jc w:val="both"/>
      </w:pPr>
    </w:p>
    <w:p w14:paraId="2F59C205" w14:textId="77777777" w:rsidR="00872940" w:rsidRDefault="00872940" w:rsidP="0020479A">
      <w:pPr>
        <w:spacing w:line="360" w:lineRule="auto"/>
        <w:jc w:val="both"/>
      </w:pPr>
      <w:r>
        <w:t>Table 2: Cash flow statement</w:t>
      </w:r>
    </w:p>
    <w:p w14:paraId="2174F77C" w14:textId="77777777" w:rsidR="001C3316" w:rsidRDefault="00DC3395" w:rsidP="0020479A">
      <w:pPr>
        <w:spacing w:line="360" w:lineRule="auto"/>
        <w:jc w:val="both"/>
      </w:pPr>
      <w:r>
        <w:t xml:space="preserve">        </w:t>
      </w:r>
      <w:r>
        <w:rPr>
          <w:noProof/>
        </w:rPr>
        <w:drawing>
          <wp:inline distT="0" distB="0" distL="0" distR="0" wp14:anchorId="25D4E045" wp14:editId="72AC8FB4">
            <wp:extent cx="5645889" cy="3391786"/>
            <wp:effectExtent l="0" t="0" r="12065"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471655" w14:textId="77777777" w:rsidR="00DC3395" w:rsidRDefault="00872940" w:rsidP="0020479A">
      <w:pPr>
        <w:spacing w:line="360" w:lineRule="auto"/>
        <w:jc w:val="both"/>
      </w:pPr>
      <w:r>
        <w:t>Figure 5: Total cash flow</w:t>
      </w:r>
    </w:p>
    <w:p w14:paraId="05307CE5" w14:textId="77777777" w:rsidR="00DC3395" w:rsidRDefault="00DC3395" w:rsidP="0020479A">
      <w:pPr>
        <w:spacing w:line="360" w:lineRule="auto"/>
        <w:jc w:val="both"/>
      </w:pPr>
    </w:p>
    <w:p w14:paraId="303411A4" w14:textId="77777777" w:rsidR="00DC3395" w:rsidRDefault="00DC3395" w:rsidP="0020479A">
      <w:pPr>
        <w:spacing w:line="360" w:lineRule="auto"/>
        <w:jc w:val="both"/>
      </w:pPr>
      <w:r>
        <w:t xml:space="preserve">       </w:t>
      </w:r>
      <w:r>
        <w:rPr>
          <w:noProof/>
        </w:rPr>
        <w:drawing>
          <wp:inline distT="0" distB="0" distL="0" distR="0" wp14:anchorId="6111E805" wp14:editId="06FEFCEF">
            <wp:extent cx="5816009" cy="2743200"/>
            <wp:effectExtent l="0" t="0" r="13335"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95A01C" w14:textId="77777777" w:rsidR="00DC3395" w:rsidRDefault="00872940" w:rsidP="0020479A">
      <w:pPr>
        <w:spacing w:line="360" w:lineRule="auto"/>
        <w:jc w:val="both"/>
      </w:pPr>
      <w:r>
        <w:t>Figure 6: Net cash flow from operations</w:t>
      </w:r>
    </w:p>
    <w:p w14:paraId="7F2C42B6" w14:textId="77777777" w:rsidR="00DC3395" w:rsidRDefault="00DC3395" w:rsidP="0020479A">
      <w:pPr>
        <w:spacing w:line="360" w:lineRule="auto"/>
        <w:jc w:val="both"/>
      </w:pPr>
    </w:p>
    <w:p w14:paraId="60083993" w14:textId="77777777" w:rsidR="00DC3395" w:rsidRDefault="00DC3395" w:rsidP="0020479A">
      <w:pPr>
        <w:spacing w:line="360" w:lineRule="auto"/>
        <w:jc w:val="both"/>
      </w:pPr>
      <w:r>
        <w:rPr>
          <w:noProof/>
        </w:rPr>
        <w:drawing>
          <wp:inline distT="0" distB="0" distL="0" distR="0" wp14:anchorId="7F3A0CA0" wp14:editId="710351FB">
            <wp:extent cx="5975498" cy="3572540"/>
            <wp:effectExtent l="0" t="0" r="25400" b="279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95A72D" w14:textId="77777777" w:rsidR="00DC3395" w:rsidRDefault="00872940" w:rsidP="0020479A">
      <w:pPr>
        <w:spacing w:line="360" w:lineRule="auto"/>
        <w:jc w:val="both"/>
      </w:pPr>
      <w:r>
        <w:t>Figure 7: Net cash flow from investment</w:t>
      </w:r>
    </w:p>
    <w:p w14:paraId="263B3CF8" w14:textId="77777777" w:rsidR="00DC3395" w:rsidRDefault="00DC3395" w:rsidP="0020479A">
      <w:pPr>
        <w:spacing w:line="360" w:lineRule="auto"/>
        <w:jc w:val="both"/>
      </w:pPr>
      <w:r>
        <w:rPr>
          <w:noProof/>
        </w:rPr>
        <w:drawing>
          <wp:inline distT="0" distB="0" distL="0" distR="0" wp14:anchorId="276CEDC4" wp14:editId="18EA3B1E">
            <wp:extent cx="5975498" cy="2743200"/>
            <wp:effectExtent l="0" t="0" r="2540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99EC4D8" w14:textId="77777777" w:rsidR="002C0EF1" w:rsidRDefault="00872940" w:rsidP="0020479A">
      <w:pPr>
        <w:spacing w:line="360" w:lineRule="auto"/>
        <w:jc w:val="both"/>
      </w:pPr>
      <w:r>
        <w:t>Figure 8: Net cash flow from financing.</w:t>
      </w:r>
    </w:p>
    <w:p w14:paraId="6AF268A2" w14:textId="77777777" w:rsidR="002C0EF1" w:rsidRDefault="002C0EF1" w:rsidP="0020479A">
      <w:pPr>
        <w:spacing w:line="360" w:lineRule="auto"/>
        <w:jc w:val="both"/>
      </w:pPr>
    </w:p>
    <w:p w14:paraId="70A50AB5" w14:textId="77777777" w:rsidR="002C0EF1" w:rsidRPr="00F506D1" w:rsidRDefault="002C0EF1" w:rsidP="00F506D1">
      <w:pPr>
        <w:spacing w:line="360" w:lineRule="auto"/>
        <w:jc w:val="both"/>
        <w:rPr>
          <w:rFonts w:cs="Times New Roman"/>
          <w:szCs w:val="24"/>
        </w:rPr>
      </w:pPr>
      <w:r w:rsidRPr="00F506D1">
        <w:rPr>
          <w:rFonts w:cs="Times New Roman"/>
          <w:szCs w:val="24"/>
        </w:rPr>
        <w:t>Here it is seen that the cash flow of the project from year to year is positive. That means that the project has been able to produce enough cash to meet up its all kinds of activities along with the daily operating activities. But here is problem that is the project keeps a lot of cash amount on hand. It shouldn’t be like that. Cash amount should be invested otherwise it will not be able to bring extra benefits and there will be no use of producing such kind of huge amount of cash</w:t>
      </w:r>
      <w:r w:rsidR="00BD1DB4" w:rsidRPr="00F506D1">
        <w:rPr>
          <w:rFonts w:cs="Times New Roman"/>
          <w:szCs w:val="24"/>
        </w:rPr>
        <w:t xml:space="preserve"> (</w:t>
      </w:r>
      <w:r w:rsidR="00BD1DB4" w:rsidRPr="00F506D1">
        <w:rPr>
          <w:rFonts w:cs="Times New Roman"/>
          <w:color w:val="222222"/>
          <w:szCs w:val="24"/>
          <w:shd w:val="clear" w:color="auto" w:fill="FFFFFF"/>
        </w:rPr>
        <w:t>Chou and Feng, 2019)</w:t>
      </w:r>
      <w:r w:rsidRPr="00F506D1">
        <w:rPr>
          <w:rFonts w:cs="Times New Roman"/>
          <w:szCs w:val="24"/>
        </w:rPr>
        <w:t>. But it is positive that the project will use an</w:t>
      </w:r>
      <w:r w:rsidR="00BD1DB4" w:rsidRPr="00F506D1">
        <w:rPr>
          <w:rFonts w:cs="Times New Roman"/>
          <w:szCs w:val="24"/>
        </w:rPr>
        <w:t xml:space="preserve">y kind of profitable investment </w:t>
      </w:r>
      <w:r w:rsidRPr="00F506D1">
        <w:rPr>
          <w:rFonts w:cs="Times New Roman"/>
          <w:szCs w:val="24"/>
        </w:rPr>
        <w:t>opportunities and it will not have to suffer from cash amount to carry on its business activities smoothly and properly</w:t>
      </w:r>
      <w:r w:rsidR="00E96031" w:rsidRPr="00F506D1">
        <w:rPr>
          <w:rFonts w:cs="Times New Roman"/>
          <w:szCs w:val="24"/>
        </w:rPr>
        <w:t xml:space="preserve"> (</w:t>
      </w:r>
      <w:r w:rsidR="00E96031" w:rsidRPr="00F506D1">
        <w:rPr>
          <w:rFonts w:cs="Times New Roman"/>
          <w:color w:val="222222"/>
          <w:szCs w:val="24"/>
          <w:shd w:val="clear" w:color="auto" w:fill="FFFFFF"/>
        </w:rPr>
        <w:t>Zhou, 2014)</w:t>
      </w:r>
      <w:r w:rsidRPr="00F506D1">
        <w:rPr>
          <w:rFonts w:cs="Times New Roman"/>
          <w:szCs w:val="24"/>
        </w:rPr>
        <w:t>. So finally based on the result of the income statement and cash flow statement it can be said that the project will be a successful one.</w:t>
      </w:r>
    </w:p>
    <w:p w14:paraId="0698A556" w14:textId="77777777" w:rsidR="003E7D6D" w:rsidRDefault="003E7D6D" w:rsidP="0020479A">
      <w:pPr>
        <w:spacing w:line="360" w:lineRule="auto"/>
        <w:jc w:val="both"/>
      </w:pPr>
    </w:p>
    <w:p w14:paraId="290B9728" w14:textId="77777777" w:rsidR="00F506D1" w:rsidRDefault="00F506D1" w:rsidP="0020479A">
      <w:pPr>
        <w:spacing w:line="360" w:lineRule="auto"/>
        <w:jc w:val="both"/>
        <w:rPr>
          <w:rStyle w:val="Heading2Char"/>
        </w:rPr>
        <w:sectPr w:rsidR="00F506D1">
          <w:pgSz w:w="12240" w:h="15840"/>
          <w:pgMar w:top="1440" w:right="1440" w:bottom="1440" w:left="1440" w:header="720" w:footer="720" w:gutter="0"/>
          <w:cols w:space="720"/>
          <w:docGrid w:linePitch="360"/>
        </w:sectPr>
      </w:pPr>
    </w:p>
    <w:p w14:paraId="3CB294E0" w14:textId="77777777" w:rsidR="00872940" w:rsidRDefault="00942678" w:rsidP="00F506D1">
      <w:pPr>
        <w:spacing w:line="360" w:lineRule="auto"/>
        <w:jc w:val="both"/>
        <w:rPr>
          <w:rStyle w:val="Heading2Char"/>
          <w:rFonts w:cs="Times New Roman"/>
          <w:sz w:val="24"/>
          <w:szCs w:val="24"/>
        </w:rPr>
      </w:pPr>
      <w:bookmarkStart w:id="4" w:name="_Toc140825503"/>
      <w:r w:rsidRPr="00F506D1">
        <w:rPr>
          <w:rStyle w:val="Heading2Char"/>
        </w:rPr>
        <w:t>Justification and recommendation for the similar business</w:t>
      </w:r>
      <w:bookmarkEnd w:id="4"/>
    </w:p>
    <w:p w14:paraId="2A0629D2" w14:textId="77777777" w:rsidR="003E7D6D" w:rsidRPr="00F506D1" w:rsidRDefault="00942678" w:rsidP="00F506D1">
      <w:pPr>
        <w:spacing w:line="360" w:lineRule="auto"/>
        <w:jc w:val="both"/>
        <w:rPr>
          <w:rFonts w:cs="Times New Roman"/>
          <w:szCs w:val="24"/>
        </w:rPr>
      </w:pPr>
      <w:r w:rsidRPr="00F506D1">
        <w:rPr>
          <w:rFonts w:cs="Times New Roman"/>
          <w:szCs w:val="24"/>
        </w:rPr>
        <w:t>From the above discussion it is apparent that the project is doing well in its business field. Because from the above calculation has already been shown here it is seen that the profit growth of the project is pretty well and at the same time it is able to produce a lot of cash flow that is very crucial for a project to be successful and gain competitive advantage in the market</w:t>
      </w:r>
      <w:r w:rsidR="00E96031" w:rsidRPr="00F506D1">
        <w:rPr>
          <w:rFonts w:cs="Times New Roman"/>
          <w:szCs w:val="24"/>
        </w:rPr>
        <w:t xml:space="preserve"> (</w:t>
      </w:r>
      <w:r w:rsidR="00E96031" w:rsidRPr="00F506D1">
        <w:rPr>
          <w:rFonts w:cs="Times New Roman"/>
          <w:color w:val="222222"/>
          <w:szCs w:val="24"/>
          <w:shd w:val="clear" w:color="auto" w:fill="FFFFFF"/>
        </w:rPr>
        <w:t>Raghavan and Mishra, 2011)</w:t>
      </w:r>
      <w:r w:rsidRPr="00F506D1">
        <w:rPr>
          <w:rFonts w:cs="Times New Roman"/>
          <w:szCs w:val="24"/>
        </w:rPr>
        <w:t>. But with a view to achieving a unique position in the market the project should expand its business as it has enough cash on hand</w:t>
      </w:r>
      <w:r w:rsidR="00BD1DB4" w:rsidRPr="00F506D1">
        <w:rPr>
          <w:rFonts w:cs="Times New Roman"/>
          <w:szCs w:val="24"/>
        </w:rPr>
        <w:t xml:space="preserve"> (</w:t>
      </w:r>
      <w:r w:rsidR="00BD1DB4" w:rsidRPr="00F506D1">
        <w:rPr>
          <w:rFonts w:cs="Times New Roman"/>
          <w:color w:val="222222"/>
          <w:szCs w:val="24"/>
          <w:shd w:val="clear" w:color="auto" w:fill="FFFFFF"/>
        </w:rPr>
        <w:t>Burgess, 2015)</w:t>
      </w:r>
      <w:r w:rsidRPr="00F506D1">
        <w:rPr>
          <w:rFonts w:cs="Times New Roman"/>
          <w:szCs w:val="24"/>
        </w:rPr>
        <w:t>. Failing to invest the cash or keeping an excessive amount of cash on hand is a sign of weakness in finding out a suitable investment opportunity.</w:t>
      </w:r>
    </w:p>
    <w:tbl>
      <w:tblPr>
        <w:tblStyle w:val="TableGrid"/>
        <w:tblW w:w="0" w:type="auto"/>
        <w:tblLook w:val="04A0" w:firstRow="1" w:lastRow="0" w:firstColumn="1" w:lastColumn="0" w:noHBand="0" w:noVBand="1"/>
      </w:tblPr>
      <w:tblGrid>
        <w:gridCol w:w="2596"/>
        <w:gridCol w:w="1034"/>
        <w:gridCol w:w="792"/>
        <w:gridCol w:w="792"/>
        <w:gridCol w:w="783"/>
        <w:gridCol w:w="1133"/>
        <w:gridCol w:w="1313"/>
        <w:gridCol w:w="1133"/>
      </w:tblGrid>
      <w:tr w:rsidR="00942678" w:rsidRPr="00942678" w14:paraId="7AB0C473" w14:textId="77777777" w:rsidTr="00942678">
        <w:trPr>
          <w:trHeight w:val="300"/>
        </w:trPr>
        <w:tc>
          <w:tcPr>
            <w:tcW w:w="5520" w:type="dxa"/>
            <w:noWrap/>
            <w:hideMark/>
          </w:tcPr>
          <w:p w14:paraId="497F2BF7" w14:textId="77777777" w:rsidR="00942678" w:rsidRPr="00942678" w:rsidRDefault="00942678" w:rsidP="00942678">
            <w:pPr>
              <w:spacing w:line="360" w:lineRule="auto"/>
              <w:jc w:val="both"/>
            </w:pPr>
            <w:r w:rsidRPr="00942678">
              <w:t>Profits after tax</w:t>
            </w:r>
          </w:p>
        </w:tc>
        <w:tc>
          <w:tcPr>
            <w:tcW w:w="2040" w:type="dxa"/>
            <w:noWrap/>
            <w:hideMark/>
          </w:tcPr>
          <w:p w14:paraId="2EC671EE" w14:textId="77777777" w:rsidR="00942678" w:rsidRPr="00942678" w:rsidRDefault="00942678" w:rsidP="00942678">
            <w:pPr>
              <w:spacing w:line="360" w:lineRule="auto"/>
              <w:jc w:val="both"/>
            </w:pPr>
          </w:p>
        </w:tc>
        <w:tc>
          <w:tcPr>
            <w:tcW w:w="1500" w:type="dxa"/>
            <w:noWrap/>
            <w:hideMark/>
          </w:tcPr>
          <w:p w14:paraId="0E0D9114" w14:textId="77777777" w:rsidR="00942678" w:rsidRPr="00942678" w:rsidRDefault="00942678" w:rsidP="00942678">
            <w:pPr>
              <w:spacing w:line="360" w:lineRule="auto"/>
              <w:jc w:val="both"/>
            </w:pPr>
            <w:r w:rsidRPr="00942678">
              <w:t>0.429</w:t>
            </w:r>
          </w:p>
        </w:tc>
        <w:tc>
          <w:tcPr>
            <w:tcW w:w="1500" w:type="dxa"/>
            <w:noWrap/>
            <w:hideMark/>
          </w:tcPr>
          <w:p w14:paraId="39836908" w14:textId="77777777" w:rsidR="00942678" w:rsidRPr="00942678" w:rsidRDefault="00942678" w:rsidP="00942678">
            <w:pPr>
              <w:spacing w:line="360" w:lineRule="auto"/>
              <w:jc w:val="both"/>
            </w:pPr>
            <w:r w:rsidRPr="00942678">
              <w:t>0.63189</w:t>
            </w:r>
          </w:p>
        </w:tc>
        <w:tc>
          <w:tcPr>
            <w:tcW w:w="1480" w:type="dxa"/>
            <w:noWrap/>
            <w:hideMark/>
          </w:tcPr>
          <w:p w14:paraId="01613DAA" w14:textId="77777777" w:rsidR="00942678" w:rsidRPr="00942678" w:rsidRDefault="00942678" w:rsidP="00942678">
            <w:pPr>
              <w:spacing w:line="360" w:lineRule="auto"/>
              <w:jc w:val="both"/>
            </w:pPr>
            <w:r w:rsidRPr="00942678">
              <w:t>1.08672495</w:t>
            </w:r>
          </w:p>
        </w:tc>
        <w:tc>
          <w:tcPr>
            <w:tcW w:w="2260" w:type="dxa"/>
            <w:noWrap/>
            <w:hideMark/>
          </w:tcPr>
          <w:p w14:paraId="0A874980" w14:textId="77777777" w:rsidR="00942678" w:rsidRPr="00942678" w:rsidRDefault="00942678" w:rsidP="00942678">
            <w:pPr>
              <w:spacing w:line="360" w:lineRule="auto"/>
              <w:jc w:val="both"/>
            </w:pPr>
            <w:r w:rsidRPr="00942678">
              <w:t>1.633008996</w:t>
            </w:r>
          </w:p>
        </w:tc>
        <w:tc>
          <w:tcPr>
            <w:tcW w:w="2660" w:type="dxa"/>
            <w:noWrap/>
            <w:hideMark/>
          </w:tcPr>
          <w:p w14:paraId="031B6376" w14:textId="77777777" w:rsidR="00942678" w:rsidRPr="00942678" w:rsidRDefault="00942678" w:rsidP="00942678">
            <w:pPr>
              <w:spacing w:line="360" w:lineRule="auto"/>
              <w:jc w:val="both"/>
            </w:pPr>
            <w:r w:rsidRPr="00942678">
              <w:t>2.034854932</w:t>
            </w:r>
          </w:p>
        </w:tc>
        <w:tc>
          <w:tcPr>
            <w:tcW w:w="2260" w:type="dxa"/>
            <w:noWrap/>
            <w:hideMark/>
          </w:tcPr>
          <w:p w14:paraId="4CC34812" w14:textId="77777777" w:rsidR="00942678" w:rsidRPr="00942678" w:rsidRDefault="00942678" w:rsidP="00942678">
            <w:pPr>
              <w:spacing w:line="360" w:lineRule="auto"/>
              <w:jc w:val="both"/>
            </w:pPr>
            <w:r w:rsidRPr="00942678">
              <w:t>2.585268562</w:t>
            </w:r>
          </w:p>
        </w:tc>
      </w:tr>
      <w:tr w:rsidR="00942678" w:rsidRPr="00942678" w14:paraId="06302F43" w14:textId="77777777" w:rsidTr="00942678">
        <w:trPr>
          <w:trHeight w:val="300"/>
        </w:trPr>
        <w:tc>
          <w:tcPr>
            <w:tcW w:w="5520" w:type="dxa"/>
            <w:noWrap/>
            <w:hideMark/>
          </w:tcPr>
          <w:p w14:paraId="6A6D6A22" w14:textId="77777777" w:rsidR="00942678" w:rsidRPr="00942678" w:rsidRDefault="00942678" w:rsidP="00942678">
            <w:pPr>
              <w:spacing w:line="360" w:lineRule="auto"/>
              <w:jc w:val="both"/>
            </w:pPr>
            <w:r w:rsidRPr="00942678">
              <w:t>Profit growth rate</w:t>
            </w:r>
          </w:p>
        </w:tc>
        <w:tc>
          <w:tcPr>
            <w:tcW w:w="2040" w:type="dxa"/>
            <w:noWrap/>
            <w:hideMark/>
          </w:tcPr>
          <w:p w14:paraId="028D8C06" w14:textId="77777777" w:rsidR="00942678" w:rsidRPr="00942678" w:rsidRDefault="00942678" w:rsidP="00942678">
            <w:pPr>
              <w:spacing w:line="360" w:lineRule="auto"/>
              <w:jc w:val="both"/>
            </w:pPr>
          </w:p>
        </w:tc>
        <w:tc>
          <w:tcPr>
            <w:tcW w:w="1500" w:type="dxa"/>
            <w:noWrap/>
            <w:hideMark/>
          </w:tcPr>
          <w:p w14:paraId="0B41645A" w14:textId="77777777" w:rsidR="00942678" w:rsidRPr="00942678" w:rsidRDefault="00942678" w:rsidP="00942678">
            <w:pPr>
              <w:spacing w:line="360" w:lineRule="auto"/>
              <w:jc w:val="both"/>
            </w:pPr>
          </w:p>
        </w:tc>
        <w:tc>
          <w:tcPr>
            <w:tcW w:w="1500" w:type="dxa"/>
            <w:noWrap/>
            <w:hideMark/>
          </w:tcPr>
          <w:p w14:paraId="66B37D94" w14:textId="77777777" w:rsidR="00942678" w:rsidRPr="00942678" w:rsidRDefault="00942678" w:rsidP="00942678">
            <w:pPr>
              <w:spacing w:line="360" w:lineRule="auto"/>
              <w:jc w:val="both"/>
            </w:pPr>
            <w:r w:rsidRPr="00942678">
              <w:t>0.472937063</w:t>
            </w:r>
          </w:p>
        </w:tc>
        <w:tc>
          <w:tcPr>
            <w:tcW w:w="1480" w:type="dxa"/>
            <w:noWrap/>
            <w:hideMark/>
          </w:tcPr>
          <w:p w14:paraId="0EE58009" w14:textId="77777777" w:rsidR="00942678" w:rsidRPr="00942678" w:rsidRDefault="00942678" w:rsidP="00942678">
            <w:pPr>
              <w:spacing w:line="360" w:lineRule="auto"/>
              <w:jc w:val="both"/>
            </w:pPr>
            <w:r w:rsidRPr="00942678">
              <w:t>0.719800836</w:t>
            </w:r>
          </w:p>
        </w:tc>
        <w:tc>
          <w:tcPr>
            <w:tcW w:w="2260" w:type="dxa"/>
            <w:noWrap/>
            <w:hideMark/>
          </w:tcPr>
          <w:p w14:paraId="156D8555" w14:textId="77777777" w:rsidR="00942678" w:rsidRPr="00942678" w:rsidRDefault="00942678" w:rsidP="00942678">
            <w:pPr>
              <w:spacing w:line="360" w:lineRule="auto"/>
              <w:jc w:val="both"/>
            </w:pPr>
            <w:r w:rsidRPr="00942678">
              <w:t>0.502688418</w:t>
            </w:r>
          </w:p>
        </w:tc>
        <w:tc>
          <w:tcPr>
            <w:tcW w:w="2660" w:type="dxa"/>
            <w:noWrap/>
            <w:hideMark/>
          </w:tcPr>
          <w:p w14:paraId="25A0B9DD" w14:textId="77777777" w:rsidR="00942678" w:rsidRPr="00942678" w:rsidRDefault="00942678" w:rsidP="00942678">
            <w:pPr>
              <w:spacing w:line="360" w:lineRule="auto"/>
              <w:jc w:val="both"/>
            </w:pPr>
            <w:r w:rsidRPr="00942678">
              <w:t>0.246076988</w:t>
            </w:r>
          </w:p>
        </w:tc>
        <w:tc>
          <w:tcPr>
            <w:tcW w:w="2260" w:type="dxa"/>
            <w:noWrap/>
            <w:hideMark/>
          </w:tcPr>
          <w:p w14:paraId="22071EAA" w14:textId="77777777" w:rsidR="00942678" w:rsidRPr="00942678" w:rsidRDefault="00942678" w:rsidP="00942678">
            <w:pPr>
              <w:spacing w:line="360" w:lineRule="auto"/>
              <w:jc w:val="both"/>
            </w:pPr>
            <w:r w:rsidRPr="00942678">
              <w:t>0.270492811</w:t>
            </w:r>
          </w:p>
        </w:tc>
      </w:tr>
    </w:tbl>
    <w:p w14:paraId="0191C61B" w14:textId="77777777" w:rsidR="00942678" w:rsidRDefault="00942678" w:rsidP="0020479A">
      <w:pPr>
        <w:spacing w:line="360" w:lineRule="auto"/>
        <w:jc w:val="both"/>
      </w:pPr>
    </w:p>
    <w:p w14:paraId="5069A617" w14:textId="77777777" w:rsidR="00872940" w:rsidRDefault="00872940" w:rsidP="0020479A">
      <w:pPr>
        <w:spacing w:line="360" w:lineRule="auto"/>
        <w:jc w:val="both"/>
      </w:pPr>
      <w:r>
        <w:t>Table 3: Summary of income statement</w:t>
      </w:r>
    </w:p>
    <w:p w14:paraId="0015A79D" w14:textId="77777777" w:rsidR="00942678" w:rsidRDefault="00942678" w:rsidP="0020479A">
      <w:pPr>
        <w:spacing w:line="360" w:lineRule="auto"/>
        <w:jc w:val="both"/>
      </w:pPr>
      <w:r>
        <w:t>From this it can be said that the company is doing well but it can’t maintain a consistency in its business. As a result in some of the year</w:t>
      </w:r>
      <w:r w:rsidR="004F24EE">
        <w:t xml:space="preserve"> profits has decreased. So it should try out the items that increase its costs and why in that particular year sale was poor. Then it will have to take necessary steps to carry on the business smoothly.</w:t>
      </w:r>
    </w:p>
    <w:p w14:paraId="59CBD626" w14:textId="77777777" w:rsidR="00F506D1" w:rsidRDefault="00F506D1" w:rsidP="0020479A">
      <w:pPr>
        <w:spacing w:line="360" w:lineRule="auto"/>
        <w:jc w:val="both"/>
        <w:sectPr w:rsidR="00F506D1">
          <w:pgSz w:w="12240" w:h="15840"/>
          <w:pgMar w:top="1440" w:right="1440" w:bottom="1440" w:left="1440" w:header="720" w:footer="720" w:gutter="0"/>
          <w:cols w:space="720"/>
          <w:docGrid w:linePitch="360"/>
        </w:sectPr>
      </w:pPr>
    </w:p>
    <w:p w14:paraId="7BE35EC6" w14:textId="77777777" w:rsidR="00F506D1" w:rsidRDefault="00F506D1" w:rsidP="0020479A">
      <w:pPr>
        <w:spacing w:line="360" w:lineRule="auto"/>
        <w:jc w:val="both"/>
      </w:pPr>
    </w:p>
    <w:tbl>
      <w:tblPr>
        <w:tblStyle w:val="TableGrid"/>
        <w:tblW w:w="0" w:type="auto"/>
        <w:tblLook w:val="04A0" w:firstRow="1" w:lastRow="0" w:firstColumn="1" w:lastColumn="0" w:noHBand="0" w:noVBand="1"/>
      </w:tblPr>
      <w:tblGrid>
        <w:gridCol w:w="2985"/>
        <w:gridCol w:w="1168"/>
        <w:gridCol w:w="886"/>
        <w:gridCol w:w="886"/>
        <w:gridCol w:w="876"/>
        <w:gridCol w:w="1283"/>
        <w:gridCol w:w="1492"/>
      </w:tblGrid>
      <w:tr w:rsidR="00755933" w:rsidRPr="00755933" w14:paraId="5D1FE07E" w14:textId="77777777" w:rsidTr="00755933">
        <w:trPr>
          <w:trHeight w:val="300"/>
        </w:trPr>
        <w:tc>
          <w:tcPr>
            <w:tcW w:w="5520" w:type="dxa"/>
            <w:noWrap/>
            <w:hideMark/>
          </w:tcPr>
          <w:p w14:paraId="5CB7B9C7" w14:textId="77777777" w:rsidR="00755933" w:rsidRPr="00755933" w:rsidRDefault="00755933" w:rsidP="00755933">
            <w:pPr>
              <w:spacing w:line="360" w:lineRule="auto"/>
              <w:jc w:val="both"/>
            </w:pPr>
            <w:r w:rsidRPr="00755933">
              <w:t>Net cash Flow</w:t>
            </w:r>
          </w:p>
        </w:tc>
        <w:tc>
          <w:tcPr>
            <w:tcW w:w="2040" w:type="dxa"/>
            <w:noWrap/>
            <w:hideMark/>
          </w:tcPr>
          <w:p w14:paraId="0F5EFE35" w14:textId="77777777" w:rsidR="00755933" w:rsidRPr="00755933" w:rsidRDefault="00755933" w:rsidP="00755933">
            <w:pPr>
              <w:spacing w:line="360" w:lineRule="auto"/>
              <w:jc w:val="both"/>
            </w:pPr>
            <w:r w:rsidRPr="00755933">
              <w:t>1.399</w:t>
            </w:r>
          </w:p>
        </w:tc>
        <w:tc>
          <w:tcPr>
            <w:tcW w:w="1500" w:type="dxa"/>
            <w:noWrap/>
            <w:hideMark/>
          </w:tcPr>
          <w:p w14:paraId="4A4AF4D8" w14:textId="77777777" w:rsidR="00755933" w:rsidRPr="00755933" w:rsidRDefault="00755933" w:rsidP="00755933">
            <w:pPr>
              <w:spacing w:line="360" w:lineRule="auto"/>
              <w:jc w:val="both"/>
            </w:pPr>
            <w:r w:rsidRPr="00755933">
              <w:t>2.29689</w:t>
            </w:r>
          </w:p>
        </w:tc>
        <w:tc>
          <w:tcPr>
            <w:tcW w:w="1500" w:type="dxa"/>
            <w:noWrap/>
            <w:hideMark/>
          </w:tcPr>
          <w:p w14:paraId="389FE826" w14:textId="77777777" w:rsidR="00755933" w:rsidRPr="00755933" w:rsidRDefault="00755933" w:rsidP="00755933">
            <w:pPr>
              <w:spacing w:line="360" w:lineRule="auto"/>
              <w:jc w:val="both"/>
            </w:pPr>
            <w:r w:rsidRPr="00755933">
              <w:t>2.35172495</w:t>
            </w:r>
          </w:p>
        </w:tc>
        <w:tc>
          <w:tcPr>
            <w:tcW w:w="1480" w:type="dxa"/>
            <w:noWrap/>
            <w:hideMark/>
          </w:tcPr>
          <w:p w14:paraId="6999BFEF" w14:textId="77777777" w:rsidR="00755933" w:rsidRPr="00755933" w:rsidRDefault="00755933" w:rsidP="00755933">
            <w:pPr>
              <w:spacing w:line="360" w:lineRule="auto"/>
              <w:jc w:val="both"/>
            </w:pPr>
            <w:r w:rsidRPr="00755933">
              <w:t>2.458008996</w:t>
            </w:r>
          </w:p>
        </w:tc>
        <w:tc>
          <w:tcPr>
            <w:tcW w:w="2260" w:type="dxa"/>
            <w:noWrap/>
            <w:hideMark/>
          </w:tcPr>
          <w:p w14:paraId="4A6534A0" w14:textId="77777777" w:rsidR="00755933" w:rsidRPr="00755933" w:rsidRDefault="00755933" w:rsidP="00755933">
            <w:pPr>
              <w:spacing w:line="360" w:lineRule="auto"/>
              <w:jc w:val="both"/>
            </w:pPr>
            <w:r w:rsidRPr="00755933">
              <w:t>2.964854932</w:t>
            </w:r>
          </w:p>
        </w:tc>
        <w:tc>
          <w:tcPr>
            <w:tcW w:w="2660" w:type="dxa"/>
            <w:noWrap/>
            <w:hideMark/>
          </w:tcPr>
          <w:p w14:paraId="27A0C12F" w14:textId="77777777" w:rsidR="00755933" w:rsidRPr="00755933" w:rsidRDefault="00755933" w:rsidP="00755933">
            <w:pPr>
              <w:spacing w:line="360" w:lineRule="auto"/>
              <w:jc w:val="both"/>
            </w:pPr>
            <w:r w:rsidRPr="00755933">
              <w:t>3.050268562</w:t>
            </w:r>
          </w:p>
        </w:tc>
      </w:tr>
      <w:tr w:rsidR="00755933" w:rsidRPr="00755933" w14:paraId="1FD90DB3" w14:textId="77777777" w:rsidTr="00755933">
        <w:trPr>
          <w:trHeight w:val="300"/>
        </w:trPr>
        <w:tc>
          <w:tcPr>
            <w:tcW w:w="5520" w:type="dxa"/>
            <w:noWrap/>
            <w:hideMark/>
          </w:tcPr>
          <w:p w14:paraId="2AF4395C" w14:textId="77777777" w:rsidR="00755933" w:rsidRPr="00755933" w:rsidRDefault="00755933" w:rsidP="00755933">
            <w:pPr>
              <w:spacing w:line="360" w:lineRule="auto"/>
              <w:jc w:val="both"/>
            </w:pPr>
            <w:r w:rsidRPr="00755933">
              <w:t>Cash on hand</w:t>
            </w:r>
          </w:p>
        </w:tc>
        <w:tc>
          <w:tcPr>
            <w:tcW w:w="2040" w:type="dxa"/>
            <w:noWrap/>
            <w:hideMark/>
          </w:tcPr>
          <w:p w14:paraId="7649545D" w14:textId="77777777" w:rsidR="00755933" w:rsidRPr="00755933" w:rsidRDefault="00755933" w:rsidP="00755933">
            <w:pPr>
              <w:spacing w:line="360" w:lineRule="auto"/>
              <w:jc w:val="both"/>
            </w:pPr>
            <w:r w:rsidRPr="00755933">
              <w:t>0.08</w:t>
            </w:r>
          </w:p>
        </w:tc>
        <w:tc>
          <w:tcPr>
            <w:tcW w:w="1500" w:type="dxa"/>
            <w:noWrap/>
            <w:hideMark/>
          </w:tcPr>
          <w:p w14:paraId="76365ABC" w14:textId="77777777" w:rsidR="00755933" w:rsidRPr="00755933" w:rsidRDefault="00755933" w:rsidP="00755933">
            <w:pPr>
              <w:spacing w:line="360" w:lineRule="auto"/>
              <w:jc w:val="both"/>
            </w:pPr>
            <w:r w:rsidRPr="00755933">
              <w:t>1.479</w:t>
            </w:r>
          </w:p>
        </w:tc>
        <w:tc>
          <w:tcPr>
            <w:tcW w:w="1500" w:type="dxa"/>
            <w:noWrap/>
            <w:hideMark/>
          </w:tcPr>
          <w:p w14:paraId="1E43CE51" w14:textId="77777777" w:rsidR="00755933" w:rsidRPr="00755933" w:rsidRDefault="00755933" w:rsidP="00755933">
            <w:pPr>
              <w:spacing w:line="360" w:lineRule="auto"/>
              <w:jc w:val="both"/>
            </w:pPr>
            <w:r w:rsidRPr="00755933">
              <w:t>3.77589</w:t>
            </w:r>
          </w:p>
        </w:tc>
        <w:tc>
          <w:tcPr>
            <w:tcW w:w="1480" w:type="dxa"/>
            <w:noWrap/>
            <w:hideMark/>
          </w:tcPr>
          <w:p w14:paraId="2A4EC22F" w14:textId="77777777" w:rsidR="00755933" w:rsidRPr="00755933" w:rsidRDefault="00755933" w:rsidP="00755933">
            <w:pPr>
              <w:spacing w:line="360" w:lineRule="auto"/>
              <w:jc w:val="both"/>
            </w:pPr>
            <w:r w:rsidRPr="00755933">
              <w:t>6.12761495</w:t>
            </w:r>
          </w:p>
        </w:tc>
        <w:tc>
          <w:tcPr>
            <w:tcW w:w="2260" w:type="dxa"/>
            <w:noWrap/>
            <w:hideMark/>
          </w:tcPr>
          <w:p w14:paraId="2A7C46DD" w14:textId="77777777" w:rsidR="00755933" w:rsidRPr="00755933" w:rsidRDefault="00755933" w:rsidP="00755933">
            <w:pPr>
              <w:spacing w:line="360" w:lineRule="auto"/>
              <w:jc w:val="both"/>
            </w:pPr>
            <w:r w:rsidRPr="00755933">
              <w:t>8.585623946</w:t>
            </w:r>
          </w:p>
        </w:tc>
        <w:tc>
          <w:tcPr>
            <w:tcW w:w="2660" w:type="dxa"/>
            <w:noWrap/>
            <w:hideMark/>
          </w:tcPr>
          <w:p w14:paraId="7CB75231" w14:textId="77777777" w:rsidR="00755933" w:rsidRPr="00755933" w:rsidRDefault="00755933" w:rsidP="00755933">
            <w:pPr>
              <w:spacing w:line="360" w:lineRule="auto"/>
              <w:jc w:val="both"/>
            </w:pPr>
            <w:r w:rsidRPr="00755933">
              <w:t>11.55047888</w:t>
            </w:r>
          </w:p>
        </w:tc>
      </w:tr>
      <w:tr w:rsidR="00755933" w:rsidRPr="00755933" w14:paraId="514BBBD7" w14:textId="77777777" w:rsidTr="00755933">
        <w:trPr>
          <w:trHeight w:val="300"/>
        </w:trPr>
        <w:tc>
          <w:tcPr>
            <w:tcW w:w="5520" w:type="dxa"/>
            <w:noWrap/>
            <w:hideMark/>
          </w:tcPr>
          <w:p w14:paraId="64EF5515" w14:textId="77777777" w:rsidR="00755933" w:rsidRPr="00755933" w:rsidRDefault="00755933" w:rsidP="00755933">
            <w:pPr>
              <w:spacing w:line="360" w:lineRule="auto"/>
              <w:jc w:val="both"/>
            </w:pPr>
            <w:r w:rsidRPr="00755933">
              <w:t>Total cash flow</w:t>
            </w:r>
          </w:p>
        </w:tc>
        <w:tc>
          <w:tcPr>
            <w:tcW w:w="2040" w:type="dxa"/>
            <w:noWrap/>
            <w:hideMark/>
          </w:tcPr>
          <w:p w14:paraId="4C9FE44A" w14:textId="77777777" w:rsidR="00755933" w:rsidRPr="00755933" w:rsidRDefault="00755933" w:rsidP="00755933">
            <w:pPr>
              <w:spacing w:line="360" w:lineRule="auto"/>
              <w:jc w:val="both"/>
            </w:pPr>
            <w:r w:rsidRPr="00755933">
              <w:t>1.479</w:t>
            </w:r>
          </w:p>
        </w:tc>
        <w:tc>
          <w:tcPr>
            <w:tcW w:w="1500" w:type="dxa"/>
            <w:noWrap/>
            <w:hideMark/>
          </w:tcPr>
          <w:p w14:paraId="2D05C6AC" w14:textId="77777777" w:rsidR="00755933" w:rsidRPr="00755933" w:rsidRDefault="00755933" w:rsidP="00755933">
            <w:pPr>
              <w:spacing w:line="360" w:lineRule="auto"/>
              <w:jc w:val="both"/>
            </w:pPr>
            <w:r w:rsidRPr="00755933">
              <w:t>3.77589</w:t>
            </w:r>
          </w:p>
        </w:tc>
        <w:tc>
          <w:tcPr>
            <w:tcW w:w="1500" w:type="dxa"/>
            <w:noWrap/>
            <w:hideMark/>
          </w:tcPr>
          <w:p w14:paraId="51A37B84" w14:textId="77777777" w:rsidR="00755933" w:rsidRPr="00755933" w:rsidRDefault="00755933" w:rsidP="00755933">
            <w:pPr>
              <w:spacing w:line="360" w:lineRule="auto"/>
              <w:jc w:val="both"/>
            </w:pPr>
            <w:r w:rsidRPr="00755933">
              <w:t>6.12761495</w:t>
            </w:r>
          </w:p>
        </w:tc>
        <w:tc>
          <w:tcPr>
            <w:tcW w:w="1480" w:type="dxa"/>
            <w:noWrap/>
            <w:hideMark/>
          </w:tcPr>
          <w:p w14:paraId="07C6584A" w14:textId="77777777" w:rsidR="00755933" w:rsidRPr="00755933" w:rsidRDefault="00755933" w:rsidP="00755933">
            <w:pPr>
              <w:spacing w:line="360" w:lineRule="auto"/>
              <w:jc w:val="both"/>
            </w:pPr>
            <w:r w:rsidRPr="00755933">
              <w:t>8.585623946</w:t>
            </w:r>
          </w:p>
        </w:tc>
        <w:tc>
          <w:tcPr>
            <w:tcW w:w="2260" w:type="dxa"/>
            <w:noWrap/>
            <w:hideMark/>
          </w:tcPr>
          <w:p w14:paraId="5F35C07C" w14:textId="77777777" w:rsidR="00755933" w:rsidRPr="00755933" w:rsidRDefault="00755933" w:rsidP="00755933">
            <w:pPr>
              <w:spacing w:line="360" w:lineRule="auto"/>
              <w:jc w:val="both"/>
            </w:pPr>
            <w:r w:rsidRPr="00755933">
              <w:t>11.55047888</w:t>
            </w:r>
          </w:p>
        </w:tc>
        <w:tc>
          <w:tcPr>
            <w:tcW w:w="2660" w:type="dxa"/>
            <w:noWrap/>
            <w:hideMark/>
          </w:tcPr>
          <w:p w14:paraId="2C263854" w14:textId="77777777" w:rsidR="00755933" w:rsidRPr="00755933" w:rsidRDefault="00755933" w:rsidP="00755933">
            <w:pPr>
              <w:spacing w:line="360" w:lineRule="auto"/>
              <w:jc w:val="both"/>
            </w:pPr>
            <w:r w:rsidRPr="00755933">
              <w:t>14.60074744</w:t>
            </w:r>
          </w:p>
        </w:tc>
      </w:tr>
    </w:tbl>
    <w:p w14:paraId="61721253" w14:textId="77777777" w:rsidR="00755933" w:rsidRDefault="00755933" w:rsidP="0020479A">
      <w:pPr>
        <w:spacing w:line="360" w:lineRule="auto"/>
        <w:jc w:val="both"/>
      </w:pPr>
      <w:r>
        <w:t xml:space="preserve"> </w:t>
      </w:r>
    </w:p>
    <w:p w14:paraId="7035F794" w14:textId="77777777" w:rsidR="00872940" w:rsidRDefault="00872940" w:rsidP="0020479A">
      <w:pPr>
        <w:spacing w:line="360" w:lineRule="auto"/>
        <w:jc w:val="both"/>
      </w:pPr>
      <w:r>
        <w:t>Table 4: Summary of cash flow statement</w:t>
      </w:r>
    </w:p>
    <w:p w14:paraId="6167EB84" w14:textId="77777777" w:rsidR="00755933" w:rsidRPr="00F506D1" w:rsidRDefault="00755933" w:rsidP="00F506D1">
      <w:pPr>
        <w:spacing w:line="360" w:lineRule="auto"/>
        <w:jc w:val="both"/>
        <w:rPr>
          <w:rFonts w:cs="Times New Roman"/>
          <w:szCs w:val="24"/>
        </w:rPr>
      </w:pPr>
      <w:r w:rsidRPr="00F506D1">
        <w:rPr>
          <w:rFonts w:cs="Times New Roman"/>
          <w:szCs w:val="24"/>
        </w:rPr>
        <w:t>Again from this calculation it is seen that the cash flow of the project is growing in a large amount. It has excessive cash amount on hand that should not be a good trait of a business. It is a negative sign that indicates that the project or specifically the concerned entities of the project are unable to find out new profitable investment opportunities</w:t>
      </w:r>
      <w:r w:rsidR="00E96031" w:rsidRPr="00F506D1">
        <w:rPr>
          <w:rFonts w:cs="Times New Roman"/>
          <w:szCs w:val="24"/>
        </w:rPr>
        <w:t xml:space="preserve"> (</w:t>
      </w:r>
      <w:r w:rsidR="00E96031" w:rsidRPr="00F506D1">
        <w:rPr>
          <w:rFonts w:cs="Times New Roman"/>
          <w:color w:val="222222"/>
          <w:szCs w:val="24"/>
          <w:shd w:val="clear" w:color="auto" w:fill="FFFFFF"/>
        </w:rPr>
        <w:t>Wüstenhagen and  Menichetti, 2012)</w:t>
      </w:r>
      <w:r w:rsidRPr="00F506D1">
        <w:rPr>
          <w:rFonts w:cs="Times New Roman"/>
          <w:szCs w:val="24"/>
        </w:rPr>
        <w:t xml:space="preserve">. </w:t>
      </w:r>
    </w:p>
    <w:p w14:paraId="6AC2FF71" w14:textId="77777777" w:rsidR="00755933" w:rsidRPr="00F506D1" w:rsidRDefault="00755933" w:rsidP="00F506D1">
      <w:pPr>
        <w:spacing w:line="360" w:lineRule="auto"/>
        <w:jc w:val="both"/>
        <w:rPr>
          <w:rFonts w:cs="Times New Roman"/>
          <w:szCs w:val="24"/>
        </w:rPr>
      </w:pPr>
      <w:r w:rsidRPr="00F506D1">
        <w:rPr>
          <w:rFonts w:cs="Times New Roman"/>
          <w:szCs w:val="24"/>
        </w:rPr>
        <w:t>As the project has been able to produce enough cash so there are several businesses available as alternative</w:t>
      </w:r>
      <w:r w:rsidR="00E64527" w:rsidRPr="00F506D1">
        <w:rPr>
          <w:rFonts w:cs="Times New Roman"/>
          <w:szCs w:val="24"/>
        </w:rPr>
        <w:t xml:space="preserve"> for this project like</w:t>
      </w:r>
      <w:r w:rsidRPr="00F506D1">
        <w:rPr>
          <w:rFonts w:cs="Times New Roman"/>
          <w:szCs w:val="24"/>
        </w:rPr>
        <w:t xml:space="preserve"> “</w:t>
      </w:r>
      <w:r w:rsidRPr="00F506D1">
        <w:rPr>
          <w:rFonts w:cs="Times New Roman"/>
          <w:b/>
          <w:szCs w:val="24"/>
        </w:rPr>
        <w:t>project of manufacturing of equipment of nuclear power plants</w:t>
      </w:r>
      <w:r w:rsidR="00E64527" w:rsidRPr="00F506D1">
        <w:rPr>
          <w:rFonts w:cs="Times New Roman"/>
          <w:szCs w:val="24"/>
        </w:rPr>
        <w:t>”. If this type of business is taken by the existing project it can avail various advantages. For example it can make a proper use of its current cash amount. As a result additional income will be possible to be generated</w:t>
      </w:r>
      <w:r w:rsidR="00BF2DF2" w:rsidRPr="00F506D1">
        <w:rPr>
          <w:rFonts w:cs="Times New Roman"/>
          <w:szCs w:val="24"/>
        </w:rPr>
        <w:t xml:space="preserve"> (</w:t>
      </w:r>
      <w:r w:rsidR="00BF2DF2" w:rsidRPr="00F506D1">
        <w:rPr>
          <w:rFonts w:cs="Times New Roman"/>
          <w:color w:val="222222"/>
          <w:szCs w:val="24"/>
          <w:shd w:val="clear" w:color="auto" w:fill="FFFFFF"/>
        </w:rPr>
        <w:t>Laukkanen, 2016)</w:t>
      </w:r>
      <w:r w:rsidR="00E64527" w:rsidRPr="00F506D1">
        <w:rPr>
          <w:rFonts w:cs="Times New Roman"/>
          <w:szCs w:val="24"/>
        </w:rPr>
        <w:t>. Besides as it is doing a similar business right now then it will use the experience gathered here. As a result it will easily handle this business and will not have to bear the sufferings it faced during its first business</w:t>
      </w:r>
      <w:r w:rsidR="00BF2DF2" w:rsidRPr="00F506D1">
        <w:rPr>
          <w:rFonts w:cs="Times New Roman"/>
          <w:szCs w:val="24"/>
        </w:rPr>
        <w:t xml:space="preserve"> (</w:t>
      </w:r>
      <w:r w:rsidR="00BF2DF2" w:rsidRPr="00F506D1">
        <w:rPr>
          <w:rFonts w:cs="Times New Roman"/>
          <w:color w:val="222222"/>
          <w:szCs w:val="24"/>
          <w:shd w:val="clear" w:color="auto" w:fill="FFFFFF"/>
        </w:rPr>
        <w:t>Yunus, Moingeon and Lehmann-Ortega, 2010)</w:t>
      </w:r>
      <w:r w:rsidR="00E64527" w:rsidRPr="00F506D1">
        <w:rPr>
          <w:rFonts w:cs="Times New Roman"/>
          <w:szCs w:val="24"/>
        </w:rPr>
        <w:t>. Moreover experts will be available as it has already created more experts in its existing business. And if there any loss occurs in any one of the businesses then it can recoup that loss from another business sector which is also known as the “Diversification” concept</w:t>
      </w:r>
      <w:r w:rsidR="00BD1DB4" w:rsidRPr="00F506D1">
        <w:rPr>
          <w:rFonts w:cs="Times New Roman"/>
          <w:szCs w:val="24"/>
        </w:rPr>
        <w:t xml:space="preserve"> (</w:t>
      </w:r>
      <w:r w:rsidR="00BD1DB4" w:rsidRPr="00F506D1">
        <w:rPr>
          <w:rFonts w:cs="Times New Roman"/>
          <w:color w:val="222222"/>
          <w:szCs w:val="24"/>
          <w:shd w:val="clear" w:color="auto" w:fill="FFFFFF"/>
        </w:rPr>
        <w:t>Cadot, Carrère and Strauss‐Kahn, 2013)</w:t>
      </w:r>
      <w:r w:rsidR="00E64527" w:rsidRPr="00F506D1">
        <w:rPr>
          <w:rFonts w:cs="Times New Roman"/>
          <w:szCs w:val="24"/>
        </w:rPr>
        <w:t>. And the most important gain it will be able to avail is that as it will produce the equipment needed for a nuclear project so it will those produced equipment in its existing business. As a result it will not have to import the ne</w:t>
      </w:r>
      <w:r w:rsidR="00CF0662" w:rsidRPr="00F506D1">
        <w:rPr>
          <w:rFonts w:cs="Times New Roman"/>
          <w:szCs w:val="24"/>
        </w:rPr>
        <w:t>cessary equipment that is</w:t>
      </w:r>
      <w:r w:rsidR="00E64527" w:rsidRPr="00F506D1">
        <w:rPr>
          <w:rFonts w:cs="Times New Roman"/>
          <w:szCs w:val="24"/>
        </w:rPr>
        <w:t xml:space="preserve"> required in its current business. Thus the existing business will be </w:t>
      </w:r>
      <w:r w:rsidR="00CF0662" w:rsidRPr="00F506D1">
        <w:rPr>
          <w:rFonts w:cs="Times New Roman"/>
          <w:szCs w:val="24"/>
        </w:rPr>
        <w:t>a bigger customer for the new business. As a result its produced goods will be used pr</w:t>
      </w:r>
      <w:r w:rsidR="00BD1DB4" w:rsidRPr="00F506D1">
        <w:rPr>
          <w:rFonts w:cs="Times New Roman"/>
          <w:szCs w:val="24"/>
        </w:rPr>
        <w:t>operly and it will not have carry</w:t>
      </w:r>
      <w:r w:rsidR="00CF0662" w:rsidRPr="00F506D1">
        <w:rPr>
          <w:rFonts w:cs="Times New Roman"/>
          <w:szCs w:val="24"/>
        </w:rPr>
        <w:t xml:space="preserve"> any cost to find out new customer that generally a business has to</w:t>
      </w:r>
      <w:r w:rsidR="00BF2DF2" w:rsidRPr="00F506D1">
        <w:rPr>
          <w:rFonts w:cs="Times New Roman"/>
          <w:szCs w:val="24"/>
        </w:rPr>
        <w:t xml:space="preserve"> (</w:t>
      </w:r>
      <w:r w:rsidR="00BF2DF2" w:rsidRPr="00F506D1">
        <w:rPr>
          <w:rFonts w:cs="Times New Roman"/>
          <w:color w:val="222222"/>
          <w:szCs w:val="24"/>
          <w:shd w:val="clear" w:color="auto" w:fill="FFFFFF"/>
        </w:rPr>
        <w:t>Fackler, 2022)</w:t>
      </w:r>
      <w:r w:rsidR="00CF0662" w:rsidRPr="00F506D1">
        <w:rPr>
          <w:rFonts w:cs="Times New Roman"/>
          <w:szCs w:val="24"/>
        </w:rPr>
        <w:t>.</w:t>
      </w:r>
      <w:r w:rsidR="00CF0662">
        <w:t xml:space="preserve"> </w:t>
      </w:r>
      <w:r w:rsidR="00CF0662" w:rsidRPr="00F506D1">
        <w:rPr>
          <w:rFonts w:cs="Times New Roman"/>
          <w:szCs w:val="24"/>
        </w:rPr>
        <w:t>And there will be a motivation to produce standard quality goods with a lower cost and the concept is known as the “Cost Minimization” concept</w:t>
      </w:r>
      <w:r w:rsidR="00BD1DB4" w:rsidRPr="00F506D1">
        <w:rPr>
          <w:rFonts w:cs="Times New Roman"/>
          <w:szCs w:val="24"/>
        </w:rPr>
        <w:t xml:space="preserve"> (</w:t>
      </w:r>
      <w:r w:rsidR="00BD1DB4" w:rsidRPr="00F506D1">
        <w:rPr>
          <w:rFonts w:cs="Times New Roman"/>
          <w:color w:val="222222"/>
          <w:szCs w:val="24"/>
          <w:shd w:val="clear" w:color="auto" w:fill="FFFFFF"/>
        </w:rPr>
        <w:t>Luxton, Hansen and Stanfill, 2014)</w:t>
      </w:r>
      <w:r w:rsidR="00CF0662" w:rsidRPr="00F506D1">
        <w:rPr>
          <w:rFonts w:cs="Times New Roman"/>
          <w:szCs w:val="24"/>
        </w:rPr>
        <w:t>.</w:t>
      </w:r>
    </w:p>
    <w:p w14:paraId="55CE7FBF" w14:textId="77777777" w:rsidR="00CF0662" w:rsidRPr="00F506D1" w:rsidRDefault="00CF0662" w:rsidP="0020479A">
      <w:pPr>
        <w:spacing w:line="360" w:lineRule="auto"/>
        <w:jc w:val="both"/>
        <w:rPr>
          <w:rFonts w:cs="Times New Roman"/>
          <w:szCs w:val="24"/>
        </w:rPr>
      </w:pPr>
    </w:p>
    <w:p w14:paraId="6E07993A" w14:textId="77777777" w:rsidR="00872940" w:rsidRDefault="00872940" w:rsidP="00F506D1">
      <w:pPr>
        <w:spacing w:line="360" w:lineRule="auto"/>
        <w:jc w:val="both"/>
        <w:rPr>
          <w:rStyle w:val="Heading1Char"/>
        </w:rPr>
        <w:sectPr w:rsidR="00872940">
          <w:pgSz w:w="12240" w:h="15840"/>
          <w:pgMar w:top="1440" w:right="1440" w:bottom="1440" w:left="1440" w:header="720" w:footer="720" w:gutter="0"/>
          <w:cols w:space="720"/>
          <w:docGrid w:linePitch="360"/>
        </w:sectPr>
      </w:pPr>
    </w:p>
    <w:p w14:paraId="348E33EB" w14:textId="77777777" w:rsidR="00872940" w:rsidRDefault="00D871F4" w:rsidP="00F506D1">
      <w:pPr>
        <w:spacing w:line="360" w:lineRule="auto"/>
        <w:jc w:val="both"/>
        <w:rPr>
          <w:rStyle w:val="Heading1Char"/>
        </w:rPr>
      </w:pPr>
      <w:bookmarkStart w:id="5" w:name="_Toc140825504"/>
      <w:r w:rsidRPr="00F506D1">
        <w:rPr>
          <w:rStyle w:val="Heading1Char"/>
        </w:rPr>
        <w:t>Conclusion</w:t>
      </w:r>
      <w:bookmarkEnd w:id="5"/>
    </w:p>
    <w:p w14:paraId="4E6A7CF0" w14:textId="77777777" w:rsidR="00CF0662" w:rsidRDefault="00D871F4" w:rsidP="00F506D1">
      <w:pPr>
        <w:spacing w:line="360" w:lineRule="auto"/>
        <w:jc w:val="both"/>
      </w:pPr>
      <w:r>
        <w:t xml:space="preserve"> In this assignment various important things about the project named Nuclear Power point have been discussed. Here we have shown the current progress status of the firm and to do so we have shown various calculations like preparation of income statement, calculation of sales growth and profitability growth etc. based on the learning learnt in the classroom. Then a statement has been provided about the success or failure status of the firm and here for the purpose of doing so we have shown a cash flow statement based on the performance of the project, learning experience from the classroom as well as using some assumptions.</w:t>
      </w:r>
      <w:r w:rsidR="00371181">
        <w:t xml:space="preserve"> In the cash flow statement we have tried to show the amount of cash that the project is generating from year to year and the balance of cash flow at the end of each year. In order make our statements stronger we have also shown some of the graphs based on the results from calculations. </w:t>
      </w:r>
      <w:r w:rsidR="004822E2">
        <w:t xml:space="preserve">Then we have provided a justification based on the result to support our statement about the project. Then we considering the financial capability of the project we have recommended for a similar business for the project where we have tries to show the different kinds of advantages over taking the new project and introduced some business concepts like “Diversification”, “Cost minimization” etc. </w:t>
      </w:r>
      <w:r w:rsidR="00827147">
        <w:t>How a project can avail the advantages of diversification and how a project can use the cost minimization concept and what are the potential benefits of doing a similar type of business have also been discussed here in details. Finally an important topic like the advantages of producing enough cash and the disadvantages of keeping the excess amount of cash idle have also been discussed.</w:t>
      </w:r>
    </w:p>
    <w:p w14:paraId="6647D05D" w14:textId="77777777" w:rsidR="0078101C" w:rsidRDefault="0078101C" w:rsidP="0020479A">
      <w:pPr>
        <w:spacing w:line="360" w:lineRule="auto"/>
        <w:jc w:val="both"/>
      </w:pPr>
    </w:p>
    <w:p w14:paraId="6C115D12" w14:textId="77777777" w:rsidR="0078101C" w:rsidRDefault="0078101C" w:rsidP="0020479A">
      <w:pPr>
        <w:spacing w:line="360" w:lineRule="auto"/>
        <w:jc w:val="both"/>
      </w:pPr>
    </w:p>
    <w:p w14:paraId="712C5AD8" w14:textId="77777777" w:rsidR="0078101C" w:rsidRDefault="0078101C" w:rsidP="0020479A">
      <w:pPr>
        <w:spacing w:line="360" w:lineRule="auto"/>
        <w:jc w:val="both"/>
      </w:pPr>
    </w:p>
    <w:p w14:paraId="4DA61278" w14:textId="77777777" w:rsidR="0078101C" w:rsidRDefault="0078101C" w:rsidP="0020479A">
      <w:pPr>
        <w:spacing w:line="360" w:lineRule="auto"/>
        <w:jc w:val="both"/>
      </w:pPr>
    </w:p>
    <w:p w14:paraId="771F6520" w14:textId="77777777" w:rsidR="00F506D1" w:rsidRDefault="00F506D1" w:rsidP="0020479A">
      <w:pPr>
        <w:spacing w:line="360" w:lineRule="auto"/>
        <w:jc w:val="both"/>
        <w:sectPr w:rsidR="00F506D1">
          <w:pgSz w:w="12240" w:h="15840"/>
          <w:pgMar w:top="1440" w:right="1440" w:bottom="1440" w:left="1440" w:header="720" w:footer="720" w:gutter="0"/>
          <w:cols w:space="720"/>
          <w:docGrid w:linePitch="360"/>
        </w:sectPr>
      </w:pPr>
    </w:p>
    <w:p w14:paraId="0A776D2C" w14:textId="77777777" w:rsidR="0078101C" w:rsidRDefault="0078101C" w:rsidP="00F506D1">
      <w:pPr>
        <w:pStyle w:val="Heading1"/>
        <w:spacing w:line="360" w:lineRule="auto"/>
      </w:pPr>
      <w:bookmarkStart w:id="6" w:name="_Toc140825505"/>
      <w:r>
        <w:t>References</w:t>
      </w:r>
      <w:bookmarkEnd w:id="6"/>
    </w:p>
    <w:p w14:paraId="22A3DDDE"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Al Hayek, M.A., 2018. The effect of acquisition on income statement items in acquired company (subsidiary company)-case study. </w:t>
      </w:r>
      <w:r w:rsidRPr="00F506D1">
        <w:rPr>
          <w:rFonts w:cs="Times New Roman"/>
          <w:i/>
          <w:iCs/>
          <w:color w:val="222222"/>
          <w:szCs w:val="24"/>
          <w:shd w:val="clear" w:color="auto" w:fill="FFFFFF"/>
        </w:rPr>
        <w:t>International Journal of Economics and Finance</w:t>
      </w:r>
      <w:r w:rsidRPr="00F506D1">
        <w:rPr>
          <w:rFonts w:cs="Times New Roman"/>
          <w:color w:val="222222"/>
          <w:szCs w:val="24"/>
          <w:shd w:val="clear" w:color="auto" w:fill="FFFFFF"/>
        </w:rPr>
        <w:t>, </w:t>
      </w:r>
      <w:r w:rsidRPr="00F506D1">
        <w:rPr>
          <w:rFonts w:cs="Times New Roman"/>
          <w:i/>
          <w:iCs/>
          <w:color w:val="222222"/>
          <w:szCs w:val="24"/>
          <w:shd w:val="clear" w:color="auto" w:fill="FFFFFF"/>
        </w:rPr>
        <w:t>10</w:t>
      </w:r>
      <w:r w:rsidRPr="00F506D1">
        <w:rPr>
          <w:rFonts w:cs="Times New Roman"/>
          <w:color w:val="222222"/>
          <w:szCs w:val="24"/>
          <w:shd w:val="clear" w:color="auto" w:fill="FFFFFF"/>
        </w:rPr>
        <w:t>(5), pp.173-183.</w:t>
      </w:r>
    </w:p>
    <w:p w14:paraId="03835FEC"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Burgess, E.W., 2015. The growth of the city: an introduction to a research project. In </w:t>
      </w:r>
      <w:r w:rsidRPr="00F506D1">
        <w:rPr>
          <w:rFonts w:cs="Times New Roman"/>
          <w:i/>
          <w:iCs/>
          <w:color w:val="222222"/>
          <w:szCs w:val="24"/>
          <w:shd w:val="clear" w:color="auto" w:fill="FFFFFF"/>
        </w:rPr>
        <w:t>The city reader</w:t>
      </w:r>
      <w:r w:rsidRPr="00F506D1">
        <w:rPr>
          <w:rFonts w:cs="Times New Roman"/>
          <w:color w:val="222222"/>
          <w:szCs w:val="24"/>
          <w:shd w:val="clear" w:color="auto" w:fill="FFFFFF"/>
        </w:rPr>
        <w:t> (pp. 212-220). Routledge.</w:t>
      </w:r>
    </w:p>
    <w:p w14:paraId="6203A524"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Cadot, O., Carrère, C. and Strauss‐Kahn, V., 2013. Trade diversification, income, and growth: what do we know?. </w:t>
      </w:r>
      <w:r w:rsidRPr="00F506D1">
        <w:rPr>
          <w:rFonts w:cs="Times New Roman"/>
          <w:i/>
          <w:iCs/>
          <w:color w:val="222222"/>
          <w:szCs w:val="24"/>
          <w:shd w:val="clear" w:color="auto" w:fill="FFFFFF"/>
        </w:rPr>
        <w:t>Journal of Economic Surveys</w:t>
      </w:r>
      <w:r w:rsidRPr="00F506D1">
        <w:rPr>
          <w:rFonts w:cs="Times New Roman"/>
          <w:color w:val="222222"/>
          <w:szCs w:val="24"/>
          <w:shd w:val="clear" w:color="auto" w:fill="FFFFFF"/>
        </w:rPr>
        <w:t>, </w:t>
      </w:r>
      <w:r w:rsidRPr="00F506D1">
        <w:rPr>
          <w:rFonts w:cs="Times New Roman"/>
          <w:i/>
          <w:iCs/>
          <w:color w:val="222222"/>
          <w:szCs w:val="24"/>
          <w:shd w:val="clear" w:color="auto" w:fill="FFFFFF"/>
        </w:rPr>
        <w:t>27</w:t>
      </w:r>
      <w:r w:rsidRPr="00F506D1">
        <w:rPr>
          <w:rFonts w:cs="Times New Roman"/>
          <w:color w:val="222222"/>
          <w:szCs w:val="24"/>
          <w:shd w:val="clear" w:color="auto" w:fill="FFFFFF"/>
        </w:rPr>
        <w:t>(4), pp.790-812.</w:t>
      </w:r>
    </w:p>
    <w:p w14:paraId="40E35010"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Chou, T.K. and Feng, H.L., 2019. Multiple directorships and the value of cash holdings. </w:t>
      </w:r>
      <w:r w:rsidRPr="00F506D1">
        <w:rPr>
          <w:rFonts w:cs="Times New Roman"/>
          <w:i/>
          <w:iCs/>
          <w:color w:val="222222"/>
          <w:szCs w:val="24"/>
          <w:shd w:val="clear" w:color="auto" w:fill="FFFFFF"/>
        </w:rPr>
        <w:t>Review of Quantitative Finance and Accounting</w:t>
      </w:r>
      <w:r w:rsidRPr="00F506D1">
        <w:rPr>
          <w:rFonts w:cs="Times New Roman"/>
          <w:color w:val="222222"/>
          <w:szCs w:val="24"/>
          <w:shd w:val="clear" w:color="auto" w:fill="FFFFFF"/>
        </w:rPr>
        <w:t>, </w:t>
      </w:r>
      <w:r w:rsidRPr="00F506D1">
        <w:rPr>
          <w:rFonts w:cs="Times New Roman"/>
          <w:i/>
          <w:iCs/>
          <w:color w:val="222222"/>
          <w:szCs w:val="24"/>
          <w:shd w:val="clear" w:color="auto" w:fill="FFFFFF"/>
        </w:rPr>
        <w:t>53</w:t>
      </w:r>
      <w:r w:rsidRPr="00F506D1">
        <w:rPr>
          <w:rFonts w:cs="Times New Roman"/>
          <w:color w:val="222222"/>
          <w:szCs w:val="24"/>
          <w:shd w:val="clear" w:color="auto" w:fill="FFFFFF"/>
        </w:rPr>
        <w:t>, pp.663-699.</w:t>
      </w:r>
    </w:p>
    <w:p w14:paraId="6B83448F"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Cidral, W.A., Oliveira, T., Di Felice, M. and Aparicio, M., 2018. E-learning success determinants: Brazilian empirical study. </w:t>
      </w:r>
      <w:r w:rsidRPr="00F506D1">
        <w:rPr>
          <w:rFonts w:cs="Times New Roman"/>
          <w:i/>
          <w:iCs/>
          <w:color w:val="222222"/>
          <w:szCs w:val="24"/>
          <w:shd w:val="clear" w:color="auto" w:fill="FFFFFF"/>
        </w:rPr>
        <w:t>Computers &amp; education</w:t>
      </w:r>
      <w:r w:rsidRPr="00F506D1">
        <w:rPr>
          <w:rFonts w:cs="Times New Roman"/>
          <w:color w:val="222222"/>
          <w:szCs w:val="24"/>
          <w:shd w:val="clear" w:color="auto" w:fill="FFFFFF"/>
        </w:rPr>
        <w:t>, </w:t>
      </w:r>
      <w:r w:rsidRPr="00F506D1">
        <w:rPr>
          <w:rFonts w:cs="Times New Roman"/>
          <w:i/>
          <w:iCs/>
          <w:color w:val="222222"/>
          <w:szCs w:val="24"/>
          <w:shd w:val="clear" w:color="auto" w:fill="FFFFFF"/>
        </w:rPr>
        <w:t>122</w:t>
      </w:r>
      <w:r w:rsidRPr="00F506D1">
        <w:rPr>
          <w:rFonts w:cs="Times New Roman"/>
          <w:color w:val="222222"/>
          <w:szCs w:val="24"/>
          <w:shd w:val="clear" w:color="auto" w:fill="FFFFFF"/>
        </w:rPr>
        <w:t>, pp.273-290.</w:t>
      </w:r>
    </w:p>
    <w:p w14:paraId="25EA1E7B"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De Livera, A.M., Hyndman, R.J. and Snyder, R.D., 2011. Forecasting time series with complex seasonal patterns using exponential smoothing. </w:t>
      </w:r>
      <w:r w:rsidRPr="00F506D1">
        <w:rPr>
          <w:rFonts w:cs="Times New Roman"/>
          <w:i/>
          <w:iCs/>
          <w:color w:val="222222"/>
          <w:szCs w:val="24"/>
          <w:shd w:val="clear" w:color="auto" w:fill="FFFFFF"/>
        </w:rPr>
        <w:t>Journal of the American statistical association</w:t>
      </w:r>
      <w:r w:rsidRPr="00F506D1">
        <w:rPr>
          <w:rFonts w:cs="Times New Roman"/>
          <w:color w:val="222222"/>
          <w:szCs w:val="24"/>
          <w:shd w:val="clear" w:color="auto" w:fill="FFFFFF"/>
        </w:rPr>
        <w:t>, </w:t>
      </w:r>
      <w:r w:rsidRPr="00F506D1">
        <w:rPr>
          <w:rFonts w:cs="Times New Roman"/>
          <w:i/>
          <w:iCs/>
          <w:color w:val="222222"/>
          <w:szCs w:val="24"/>
          <w:shd w:val="clear" w:color="auto" w:fill="FFFFFF"/>
        </w:rPr>
        <w:t>106</w:t>
      </w:r>
      <w:r w:rsidRPr="00F506D1">
        <w:rPr>
          <w:rFonts w:cs="Times New Roman"/>
          <w:color w:val="222222"/>
          <w:szCs w:val="24"/>
          <w:shd w:val="clear" w:color="auto" w:fill="FFFFFF"/>
        </w:rPr>
        <w:t>(496), pp.1513-1527.</w:t>
      </w:r>
    </w:p>
    <w:p w14:paraId="21A02A54"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Dong, H.P. and Su, J.T., 2010. The relationship between working capital management and profitability: a Vietnam case. </w:t>
      </w:r>
      <w:r w:rsidRPr="00F506D1">
        <w:rPr>
          <w:rFonts w:cs="Times New Roman"/>
          <w:i/>
          <w:iCs/>
          <w:color w:val="222222"/>
          <w:szCs w:val="24"/>
          <w:shd w:val="clear" w:color="auto" w:fill="FFFFFF"/>
        </w:rPr>
        <w:t>International research journal of finance and economics</w:t>
      </w:r>
      <w:r w:rsidRPr="00F506D1">
        <w:rPr>
          <w:rFonts w:cs="Times New Roman"/>
          <w:color w:val="222222"/>
          <w:szCs w:val="24"/>
          <w:shd w:val="clear" w:color="auto" w:fill="FFFFFF"/>
        </w:rPr>
        <w:t>, </w:t>
      </w:r>
      <w:r w:rsidRPr="00F506D1">
        <w:rPr>
          <w:rFonts w:cs="Times New Roman"/>
          <w:i/>
          <w:iCs/>
          <w:color w:val="222222"/>
          <w:szCs w:val="24"/>
          <w:shd w:val="clear" w:color="auto" w:fill="FFFFFF"/>
        </w:rPr>
        <w:t>49</w:t>
      </w:r>
      <w:r w:rsidRPr="00F506D1">
        <w:rPr>
          <w:rFonts w:cs="Times New Roman"/>
          <w:color w:val="222222"/>
          <w:szCs w:val="24"/>
          <w:shd w:val="clear" w:color="auto" w:fill="FFFFFF"/>
        </w:rPr>
        <w:t>(1), pp.59-67.</w:t>
      </w:r>
    </w:p>
    <w:p w14:paraId="1884A399" w14:textId="77777777" w:rsidR="00872940" w:rsidRPr="00F506D1" w:rsidRDefault="00872940" w:rsidP="00F506D1">
      <w:pPr>
        <w:spacing w:line="360" w:lineRule="auto"/>
        <w:jc w:val="both"/>
        <w:rPr>
          <w:rFonts w:cs="Times New Roman"/>
          <w:szCs w:val="24"/>
        </w:rPr>
      </w:pPr>
      <w:r w:rsidRPr="00F506D1">
        <w:rPr>
          <w:rFonts w:cs="Times New Roman"/>
          <w:color w:val="222222"/>
          <w:szCs w:val="24"/>
          <w:shd w:val="clear" w:color="auto" w:fill="FFFFFF"/>
        </w:rPr>
        <w:t>Fackler, M., 2022. Premium rating without losses: How to estimate the loss frequency of loss-free risks. </w:t>
      </w:r>
      <w:r w:rsidRPr="00F506D1">
        <w:rPr>
          <w:rFonts w:cs="Times New Roman"/>
          <w:i/>
          <w:iCs/>
          <w:color w:val="222222"/>
          <w:szCs w:val="24"/>
          <w:shd w:val="clear" w:color="auto" w:fill="FFFFFF"/>
        </w:rPr>
        <w:t>European Actuarial Journal</w:t>
      </w:r>
      <w:r w:rsidRPr="00F506D1">
        <w:rPr>
          <w:rFonts w:cs="Times New Roman"/>
          <w:color w:val="222222"/>
          <w:szCs w:val="24"/>
          <w:shd w:val="clear" w:color="auto" w:fill="FFFFFF"/>
        </w:rPr>
        <w:t>, </w:t>
      </w:r>
      <w:r w:rsidRPr="00F506D1">
        <w:rPr>
          <w:rFonts w:cs="Times New Roman"/>
          <w:i/>
          <w:iCs/>
          <w:color w:val="222222"/>
          <w:szCs w:val="24"/>
          <w:shd w:val="clear" w:color="auto" w:fill="FFFFFF"/>
        </w:rPr>
        <w:t>12</w:t>
      </w:r>
      <w:r w:rsidRPr="00F506D1">
        <w:rPr>
          <w:rFonts w:cs="Times New Roman"/>
          <w:color w:val="222222"/>
          <w:szCs w:val="24"/>
          <w:shd w:val="clear" w:color="auto" w:fill="FFFFFF"/>
        </w:rPr>
        <w:t>(1), pp.275-316.</w:t>
      </w:r>
    </w:p>
    <w:p w14:paraId="3384D835"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Ghodsi, A., Zaharia, M., Hindman, B., Konwinski, A., Shenker, S. and Stoica, I., 2011. Dominant resource fairness: Fair allocation of multiple resource types. In </w:t>
      </w:r>
      <w:r w:rsidRPr="00F506D1">
        <w:rPr>
          <w:rFonts w:cs="Times New Roman"/>
          <w:i/>
          <w:iCs/>
          <w:color w:val="222222"/>
          <w:szCs w:val="24"/>
          <w:shd w:val="clear" w:color="auto" w:fill="FFFFFF"/>
        </w:rPr>
        <w:t>8th USENIX symposium on networked systems design and implementation (NSDI 11)</w:t>
      </w:r>
      <w:r w:rsidRPr="00F506D1">
        <w:rPr>
          <w:rFonts w:cs="Times New Roman"/>
          <w:color w:val="222222"/>
          <w:szCs w:val="24"/>
          <w:shd w:val="clear" w:color="auto" w:fill="FFFFFF"/>
        </w:rPr>
        <w:t>.</w:t>
      </w:r>
    </w:p>
    <w:p w14:paraId="0A6748DE"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Haberl, H., Wiedenhofer, D., Virág, D., Kalt, G., Plank, B., Brockway, P., Fishman, T., Hausknost, D., Krausmann, F., Leon-Gruchalski, B. and Mayer, A., 2020. A systematic review of the evidence on decoupling of GDP, resource use and GHG emissions, part II: synthesizing the insights. </w:t>
      </w:r>
      <w:r w:rsidRPr="00F506D1">
        <w:rPr>
          <w:rFonts w:cs="Times New Roman"/>
          <w:i/>
          <w:iCs/>
          <w:color w:val="222222"/>
          <w:szCs w:val="24"/>
          <w:shd w:val="clear" w:color="auto" w:fill="FFFFFF"/>
        </w:rPr>
        <w:t>Environmental research letters</w:t>
      </w:r>
      <w:r w:rsidRPr="00F506D1">
        <w:rPr>
          <w:rFonts w:cs="Times New Roman"/>
          <w:color w:val="222222"/>
          <w:szCs w:val="24"/>
          <w:shd w:val="clear" w:color="auto" w:fill="FFFFFF"/>
        </w:rPr>
        <w:t>, </w:t>
      </w:r>
      <w:r w:rsidRPr="00F506D1">
        <w:rPr>
          <w:rFonts w:cs="Times New Roman"/>
          <w:i/>
          <w:iCs/>
          <w:color w:val="222222"/>
          <w:szCs w:val="24"/>
          <w:shd w:val="clear" w:color="auto" w:fill="FFFFFF"/>
        </w:rPr>
        <w:t>15</w:t>
      </w:r>
      <w:r w:rsidRPr="00F506D1">
        <w:rPr>
          <w:rFonts w:cs="Times New Roman"/>
          <w:color w:val="222222"/>
          <w:szCs w:val="24"/>
          <w:shd w:val="clear" w:color="auto" w:fill="FFFFFF"/>
        </w:rPr>
        <w:t>(6), p.065003.</w:t>
      </w:r>
    </w:p>
    <w:p w14:paraId="3763176F"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Laukkanen, T., 2016. Consumer adoption versus rejection decisions in seemingly similar service innovations: The case of the Internet and mobile banking. </w:t>
      </w:r>
      <w:r w:rsidRPr="00F506D1">
        <w:rPr>
          <w:rFonts w:cs="Times New Roman"/>
          <w:i/>
          <w:iCs/>
          <w:color w:val="222222"/>
          <w:szCs w:val="24"/>
          <w:shd w:val="clear" w:color="auto" w:fill="FFFFFF"/>
        </w:rPr>
        <w:t>Journal of Business Research</w:t>
      </w:r>
      <w:r w:rsidRPr="00F506D1">
        <w:rPr>
          <w:rFonts w:cs="Times New Roman"/>
          <w:color w:val="222222"/>
          <w:szCs w:val="24"/>
          <w:shd w:val="clear" w:color="auto" w:fill="FFFFFF"/>
        </w:rPr>
        <w:t>, </w:t>
      </w:r>
      <w:r w:rsidRPr="00F506D1">
        <w:rPr>
          <w:rFonts w:cs="Times New Roman"/>
          <w:i/>
          <w:iCs/>
          <w:color w:val="222222"/>
          <w:szCs w:val="24"/>
          <w:shd w:val="clear" w:color="auto" w:fill="FFFFFF"/>
        </w:rPr>
        <w:t>69</w:t>
      </w:r>
      <w:r w:rsidRPr="00F506D1">
        <w:rPr>
          <w:rFonts w:cs="Times New Roman"/>
          <w:color w:val="222222"/>
          <w:szCs w:val="24"/>
          <w:shd w:val="clear" w:color="auto" w:fill="FFFFFF"/>
        </w:rPr>
        <w:t>(7), pp.2432-2439.</w:t>
      </w:r>
    </w:p>
    <w:p w14:paraId="6F86CC4C"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Luxton, D.D., Hansen, R.N. and Stanfill, K., 2014. Mobile app self-care versus in-office care for stress reduction: a cost minimization analysis. </w:t>
      </w:r>
      <w:r w:rsidRPr="00F506D1">
        <w:rPr>
          <w:rFonts w:cs="Times New Roman"/>
          <w:i/>
          <w:iCs/>
          <w:color w:val="222222"/>
          <w:szCs w:val="24"/>
          <w:shd w:val="clear" w:color="auto" w:fill="FFFFFF"/>
        </w:rPr>
        <w:t>Journal of Telemedicine and Telecare</w:t>
      </w:r>
      <w:r w:rsidRPr="00F506D1">
        <w:rPr>
          <w:rFonts w:cs="Times New Roman"/>
          <w:color w:val="222222"/>
          <w:szCs w:val="24"/>
          <w:shd w:val="clear" w:color="auto" w:fill="FFFFFF"/>
        </w:rPr>
        <w:t>, </w:t>
      </w:r>
      <w:r w:rsidRPr="00F506D1">
        <w:rPr>
          <w:rFonts w:cs="Times New Roman"/>
          <w:i/>
          <w:iCs/>
          <w:color w:val="222222"/>
          <w:szCs w:val="24"/>
          <w:shd w:val="clear" w:color="auto" w:fill="FFFFFF"/>
        </w:rPr>
        <w:t>20</w:t>
      </w:r>
      <w:r w:rsidRPr="00F506D1">
        <w:rPr>
          <w:rFonts w:cs="Times New Roman"/>
          <w:color w:val="222222"/>
          <w:szCs w:val="24"/>
          <w:shd w:val="clear" w:color="auto" w:fill="FFFFFF"/>
        </w:rPr>
        <w:t>(8), pp.431-435.</w:t>
      </w:r>
    </w:p>
    <w:p w14:paraId="21586AAF"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Malik, H., 2011. Determinants of insurance companies profitability: an analysis of insurance sector of Pakistan. </w:t>
      </w:r>
      <w:r w:rsidRPr="00F506D1">
        <w:rPr>
          <w:rFonts w:cs="Times New Roman"/>
          <w:i/>
          <w:iCs/>
          <w:color w:val="222222"/>
          <w:szCs w:val="24"/>
          <w:shd w:val="clear" w:color="auto" w:fill="FFFFFF"/>
        </w:rPr>
        <w:t>Academic research international</w:t>
      </w:r>
      <w:r w:rsidRPr="00F506D1">
        <w:rPr>
          <w:rFonts w:cs="Times New Roman"/>
          <w:color w:val="222222"/>
          <w:szCs w:val="24"/>
          <w:shd w:val="clear" w:color="auto" w:fill="FFFFFF"/>
        </w:rPr>
        <w:t>, </w:t>
      </w:r>
      <w:r w:rsidRPr="00F506D1">
        <w:rPr>
          <w:rFonts w:cs="Times New Roman"/>
          <w:i/>
          <w:iCs/>
          <w:color w:val="222222"/>
          <w:szCs w:val="24"/>
          <w:shd w:val="clear" w:color="auto" w:fill="FFFFFF"/>
        </w:rPr>
        <w:t>1</w:t>
      </w:r>
      <w:r w:rsidRPr="00F506D1">
        <w:rPr>
          <w:rFonts w:cs="Times New Roman"/>
          <w:color w:val="222222"/>
          <w:szCs w:val="24"/>
          <w:shd w:val="clear" w:color="auto" w:fill="FFFFFF"/>
        </w:rPr>
        <w:t>(3), p.315.</w:t>
      </w:r>
    </w:p>
    <w:p w14:paraId="580184C7"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Raghavan, N.S. and Mishra, V.K., 2011. Short-term financing in a cash-constrained supply chain. </w:t>
      </w:r>
      <w:r w:rsidRPr="00F506D1">
        <w:rPr>
          <w:rFonts w:cs="Times New Roman"/>
          <w:i/>
          <w:iCs/>
          <w:color w:val="222222"/>
          <w:szCs w:val="24"/>
          <w:shd w:val="clear" w:color="auto" w:fill="FFFFFF"/>
        </w:rPr>
        <w:t>International Journal of Production Economics</w:t>
      </w:r>
      <w:r w:rsidRPr="00F506D1">
        <w:rPr>
          <w:rFonts w:cs="Times New Roman"/>
          <w:color w:val="222222"/>
          <w:szCs w:val="24"/>
          <w:shd w:val="clear" w:color="auto" w:fill="FFFFFF"/>
        </w:rPr>
        <w:t>, </w:t>
      </w:r>
      <w:r w:rsidRPr="00F506D1">
        <w:rPr>
          <w:rFonts w:cs="Times New Roman"/>
          <w:i/>
          <w:iCs/>
          <w:color w:val="222222"/>
          <w:szCs w:val="24"/>
          <w:shd w:val="clear" w:color="auto" w:fill="FFFFFF"/>
        </w:rPr>
        <w:t>134</w:t>
      </w:r>
      <w:r w:rsidRPr="00F506D1">
        <w:rPr>
          <w:rFonts w:cs="Times New Roman"/>
          <w:color w:val="222222"/>
          <w:szCs w:val="24"/>
          <w:shd w:val="clear" w:color="auto" w:fill="FFFFFF"/>
        </w:rPr>
        <w:t>(2), pp.407-412.</w:t>
      </w:r>
    </w:p>
    <w:p w14:paraId="4D4FB1E4"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Sayari, N. and Mugan, F.N.C.S., 2013. Cash flow statement as an evidence for financial distress. </w:t>
      </w:r>
      <w:r w:rsidRPr="00F506D1">
        <w:rPr>
          <w:rFonts w:cs="Times New Roman"/>
          <w:i/>
          <w:iCs/>
          <w:color w:val="222222"/>
          <w:szCs w:val="24"/>
          <w:shd w:val="clear" w:color="auto" w:fill="FFFFFF"/>
        </w:rPr>
        <w:t>Universal Journal of Accounting and Finance</w:t>
      </w:r>
      <w:r w:rsidRPr="00F506D1">
        <w:rPr>
          <w:rFonts w:cs="Times New Roman"/>
          <w:color w:val="222222"/>
          <w:szCs w:val="24"/>
          <w:shd w:val="clear" w:color="auto" w:fill="FFFFFF"/>
        </w:rPr>
        <w:t>, </w:t>
      </w:r>
      <w:r w:rsidRPr="00F506D1">
        <w:rPr>
          <w:rFonts w:cs="Times New Roman"/>
          <w:i/>
          <w:iCs/>
          <w:color w:val="222222"/>
          <w:szCs w:val="24"/>
          <w:shd w:val="clear" w:color="auto" w:fill="FFFFFF"/>
        </w:rPr>
        <w:t>1</w:t>
      </w:r>
      <w:r w:rsidRPr="00F506D1">
        <w:rPr>
          <w:rFonts w:cs="Times New Roman"/>
          <w:color w:val="222222"/>
          <w:szCs w:val="24"/>
          <w:shd w:val="clear" w:color="auto" w:fill="FFFFFF"/>
        </w:rPr>
        <w:t>(3), pp.95-103.</w:t>
      </w:r>
    </w:p>
    <w:p w14:paraId="05684B61"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Wüstenhagen, R. and Menichetti, E., 2012. Strategic choices for renewable energy investment: Conceptual framework and opportunities for further research. </w:t>
      </w:r>
      <w:r w:rsidRPr="00F506D1">
        <w:rPr>
          <w:rFonts w:cs="Times New Roman"/>
          <w:i/>
          <w:iCs/>
          <w:color w:val="222222"/>
          <w:szCs w:val="24"/>
          <w:shd w:val="clear" w:color="auto" w:fill="FFFFFF"/>
        </w:rPr>
        <w:t>Energy policy</w:t>
      </w:r>
      <w:r w:rsidRPr="00F506D1">
        <w:rPr>
          <w:rFonts w:cs="Times New Roman"/>
          <w:color w:val="222222"/>
          <w:szCs w:val="24"/>
          <w:shd w:val="clear" w:color="auto" w:fill="FFFFFF"/>
        </w:rPr>
        <w:t>, </w:t>
      </w:r>
      <w:r w:rsidRPr="00F506D1">
        <w:rPr>
          <w:rFonts w:cs="Times New Roman"/>
          <w:i/>
          <w:iCs/>
          <w:color w:val="222222"/>
          <w:szCs w:val="24"/>
          <w:shd w:val="clear" w:color="auto" w:fill="FFFFFF"/>
        </w:rPr>
        <w:t>40</w:t>
      </w:r>
      <w:r w:rsidRPr="00F506D1">
        <w:rPr>
          <w:rFonts w:cs="Times New Roman"/>
          <w:color w:val="222222"/>
          <w:szCs w:val="24"/>
          <w:shd w:val="clear" w:color="auto" w:fill="FFFFFF"/>
        </w:rPr>
        <w:t>, pp.1-10.</w:t>
      </w:r>
    </w:p>
    <w:p w14:paraId="0D2069A9"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Yunus, M., Moingeon, B. and Lehmann-Ortega, L., 2010. Building social business models: Lessons from the Grameen experience. </w:t>
      </w:r>
      <w:r w:rsidRPr="00F506D1">
        <w:rPr>
          <w:rFonts w:cs="Times New Roman"/>
          <w:i/>
          <w:iCs/>
          <w:color w:val="222222"/>
          <w:szCs w:val="24"/>
          <w:shd w:val="clear" w:color="auto" w:fill="FFFFFF"/>
        </w:rPr>
        <w:t>Long range planning</w:t>
      </w:r>
      <w:r w:rsidRPr="00F506D1">
        <w:rPr>
          <w:rFonts w:cs="Times New Roman"/>
          <w:color w:val="222222"/>
          <w:szCs w:val="24"/>
          <w:shd w:val="clear" w:color="auto" w:fill="FFFFFF"/>
        </w:rPr>
        <w:t>, </w:t>
      </w:r>
      <w:r w:rsidRPr="00F506D1">
        <w:rPr>
          <w:rFonts w:cs="Times New Roman"/>
          <w:i/>
          <w:iCs/>
          <w:color w:val="222222"/>
          <w:szCs w:val="24"/>
          <w:shd w:val="clear" w:color="auto" w:fill="FFFFFF"/>
        </w:rPr>
        <w:t>43</w:t>
      </w:r>
      <w:r w:rsidRPr="00F506D1">
        <w:rPr>
          <w:rFonts w:cs="Times New Roman"/>
          <w:color w:val="222222"/>
          <w:szCs w:val="24"/>
          <w:shd w:val="clear" w:color="auto" w:fill="FFFFFF"/>
        </w:rPr>
        <w:t>(2-3), pp.308-325.</w:t>
      </w:r>
    </w:p>
    <w:p w14:paraId="2F822C52"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Zhou, T., 2014. Financial crisis, excess cash holding and corporate investment: based on the perspective of governance and risk perception. </w:t>
      </w:r>
      <w:r w:rsidRPr="00F506D1">
        <w:rPr>
          <w:rFonts w:cs="Times New Roman"/>
          <w:i/>
          <w:iCs/>
          <w:color w:val="222222"/>
          <w:szCs w:val="24"/>
          <w:shd w:val="clear" w:color="auto" w:fill="FFFFFF"/>
        </w:rPr>
        <w:t>Journal of Chinese Economics</w:t>
      </w:r>
      <w:r w:rsidRPr="00F506D1">
        <w:rPr>
          <w:rFonts w:cs="Times New Roman"/>
          <w:color w:val="222222"/>
          <w:szCs w:val="24"/>
          <w:shd w:val="clear" w:color="auto" w:fill="FFFFFF"/>
        </w:rPr>
        <w:t>, </w:t>
      </w:r>
      <w:r w:rsidRPr="00F506D1">
        <w:rPr>
          <w:rFonts w:cs="Times New Roman"/>
          <w:i/>
          <w:iCs/>
          <w:color w:val="222222"/>
          <w:szCs w:val="24"/>
          <w:shd w:val="clear" w:color="auto" w:fill="FFFFFF"/>
        </w:rPr>
        <w:t>2</w:t>
      </w:r>
      <w:r w:rsidRPr="00F506D1">
        <w:rPr>
          <w:rFonts w:cs="Times New Roman"/>
          <w:color w:val="222222"/>
          <w:szCs w:val="24"/>
          <w:shd w:val="clear" w:color="auto" w:fill="FFFFFF"/>
        </w:rPr>
        <w:t>(2), pp.1-20.</w:t>
      </w:r>
    </w:p>
    <w:p w14:paraId="2FEB1AE9" w14:textId="77777777" w:rsidR="00872940" w:rsidRPr="00F506D1" w:rsidRDefault="00872940" w:rsidP="00F506D1">
      <w:pPr>
        <w:spacing w:line="360" w:lineRule="auto"/>
        <w:jc w:val="both"/>
        <w:rPr>
          <w:rFonts w:cs="Times New Roman"/>
          <w:color w:val="222222"/>
          <w:szCs w:val="24"/>
          <w:shd w:val="clear" w:color="auto" w:fill="FFFFFF"/>
        </w:rPr>
      </w:pPr>
      <w:r w:rsidRPr="00F506D1">
        <w:rPr>
          <w:rFonts w:cs="Times New Roman"/>
          <w:color w:val="222222"/>
          <w:szCs w:val="24"/>
          <w:shd w:val="clear" w:color="auto" w:fill="FFFFFF"/>
        </w:rPr>
        <w:t>Zimmerman, R.D., Murillo-Sánchez, C.E. and Thomas, R.J., 2010. MATPOWER: Steady-state operations, planning, and analysis tools for power systems research and education. </w:t>
      </w:r>
      <w:r w:rsidRPr="00F506D1">
        <w:rPr>
          <w:rFonts w:cs="Times New Roman"/>
          <w:i/>
          <w:iCs/>
          <w:color w:val="222222"/>
          <w:szCs w:val="24"/>
          <w:shd w:val="clear" w:color="auto" w:fill="FFFFFF"/>
        </w:rPr>
        <w:t>IEEE Transactions on power systems</w:t>
      </w:r>
      <w:r w:rsidRPr="00F506D1">
        <w:rPr>
          <w:rFonts w:cs="Times New Roman"/>
          <w:color w:val="222222"/>
          <w:szCs w:val="24"/>
          <w:shd w:val="clear" w:color="auto" w:fill="FFFFFF"/>
        </w:rPr>
        <w:t>, </w:t>
      </w:r>
      <w:r w:rsidRPr="00F506D1">
        <w:rPr>
          <w:rFonts w:cs="Times New Roman"/>
          <w:i/>
          <w:iCs/>
          <w:color w:val="222222"/>
          <w:szCs w:val="24"/>
          <w:shd w:val="clear" w:color="auto" w:fill="FFFFFF"/>
        </w:rPr>
        <w:t>26</w:t>
      </w:r>
      <w:r w:rsidRPr="00F506D1">
        <w:rPr>
          <w:rFonts w:cs="Times New Roman"/>
          <w:color w:val="222222"/>
          <w:szCs w:val="24"/>
          <w:shd w:val="clear" w:color="auto" w:fill="FFFFFF"/>
        </w:rPr>
        <w:t>(1), pp.12-19.</w:t>
      </w:r>
    </w:p>
    <w:sectPr w:rsidR="00872940" w:rsidRPr="00F506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D84BD" w14:textId="77777777" w:rsidR="00E567BF" w:rsidRDefault="00E567BF" w:rsidP="00893DBE">
      <w:pPr>
        <w:spacing w:after="0" w:line="240" w:lineRule="auto"/>
      </w:pPr>
      <w:r>
        <w:separator/>
      </w:r>
    </w:p>
  </w:endnote>
  <w:endnote w:type="continuationSeparator" w:id="0">
    <w:p w14:paraId="2368D931" w14:textId="77777777" w:rsidR="00E567BF" w:rsidRDefault="00E567BF" w:rsidP="00893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485054"/>
      <w:docPartObj>
        <w:docPartGallery w:val="Page Numbers (Bottom of Page)"/>
        <w:docPartUnique/>
      </w:docPartObj>
    </w:sdtPr>
    <w:sdtEndPr>
      <w:rPr>
        <w:noProof/>
      </w:rPr>
    </w:sdtEndPr>
    <w:sdtContent>
      <w:p w14:paraId="49E69AD0" w14:textId="77777777" w:rsidR="00893DBE" w:rsidRDefault="00893DBE">
        <w:pPr>
          <w:pStyle w:val="Footer"/>
          <w:jc w:val="center"/>
        </w:pPr>
        <w:r>
          <w:fldChar w:fldCharType="begin"/>
        </w:r>
        <w:r>
          <w:instrText xml:space="preserve"> PAGE   \* MERGEFORMAT </w:instrText>
        </w:r>
        <w:r>
          <w:fldChar w:fldCharType="separate"/>
        </w:r>
        <w:r w:rsidR="001E6CD3">
          <w:rPr>
            <w:noProof/>
          </w:rPr>
          <w:t>3</w:t>
        </w:r>
        <w:r>
          <w:rPr>
            <w:noProof/>
          </w:rPr>
          <w:fldChar w:fldCharType="end"/>
        </w:r>
      </w:p>
    </w:sdtContent>
  </w:sdt>
  <w:p w14:paraId="2ECDF1A2" w14:textId="77777777" w:rsidR="00893DBE" w:rsidRDefault="00893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30CA7" w14:textId="77777777" w:rsidR="00E567BF" w:rsidRDefault="00E567BF" w:rsidP="00893DBE">
      <w:pPr>
        <w:spacing w:after="0" w:line="240" w:lineRule="auto"/>
      </w:pPr>
      <w:r>
        <w:separator/>
      </w:r>
    </w:p>
  </w:footnote>
  <w:footnote w:type="continuationSeparator" w:id="0">
    <w:p w14:paraId="33E1D386" w14:textId="77777777" w:rsidR="00E567BF" w:rsidRDefault="00E567BF" w:rsidP="00893D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69C7"/>
    <w:rsid w:val="00197433"/>
    <w:rsid w:val="001C3316"/>
    <w:rsid w:val="001E6CD3"/>
    <w:rsid w:val="00203D2E"/>
    <w:rsid w:val="0020479A"/>
    <w:rsid w:val="00281F9A"/>
    <w:rsid w:val="002C0EF1"/>
    <w:rsid w:val="0034398B"/>
    <w:rsid w:val="00371181"/>
    <w:rsid w:val="00374CA4"/>
    <w:rsid w:val="00384451"/>
    <w:rsid w:val="003B6C2C"/>
    <w:rsid w:val="003E443B"/>
    <w:rsid w:val="003E7D6D"/>
    <w:rsid w:val="004822E2"/>
    <w:rsid w:val="00492CB4"/>
    <w:rsid w:val="004F24EE"/>
    <w:rsid w:val="005039BA"/>
    <w:rsid w:val="0068447B"/>
    <w:rsid w:val="006D77EE"/>
    <w:rsid w:val="006E4408"/>
    <w:rsid w:val="0074084F"/>
    <w:rsid w:val="00754943"/>
    <w:rsid w:val="00755933"/>
    <w:rsid w:val="0078101C"/>
    <w:rsid w:val="00821D16"/>
    <w:rsid w:val="00827147"/>
    <w:rsid w:val="0084664F"/>
    <w:rsid w:val="00872940"/>
    <w:rsid w:val="00893DBE"/>
    <w:rsid w:val="008B4317"/>
    <w:rsid w:val="009269C7"/>
    <w:rsid w:val="00942678"/>
    <w:rsid w:val="00962650"/>
    <w:rsid w:val="00A54E0E"/>
    <w:rsid w:val="00BC2081"/>
    <w:rsid w:val="00BD1DB4"/>
    <w:rsid w:val="00BE37E0"/>
    <w:rsid w:val="00BF2DF2"/>
    <w:rsid w:val="00C96314"/>
    <w:rsid w:val="00CE5C6E"/>
    <w:rsid w:val="00CF0662"/>
    <w:rsid w:val="00D871F4"/>
    <w:rsid w:val="00DC3395"/>
    <w:rsid w:val="00E567BF"/>
    <w:rsid w:val="00E64527"/>
    <w:rsid w:val="00E96031"/>
    <w:rsid w:val="00F31FAF"/>
    <w:rsid w:val="00F506D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30DB"/>
  <w15:docId w15:val="{9C38D8D5-5461-4552-A9D2-DC1D1AB2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C2C"/>
    <w:rPr>
      <w:rFonts w:ascii="Times New Roman" w:hAnsi="Times New Roman"/>
      <w:sz w:val="24"/>
    </w:rPr>
  </w:style>
  <w:style w:type="paragraph" w:styleId="Heading1">
    <w:name w:val="heading 1"/>
    <w:basedOn w:val="Normal"/>
    <w:next w:val="Normal"/>
    <w:link w:val="Heading1Char"/>
    <w:uiPriority w:val="9"/>
    <w:qFormat/>
    <w:rsid w:val="003B6C2C"/>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3B6C2C"/>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6C2C"/>
    <w:rPr>
      <w:rFonts w:ascii="Times New Roman" w:eastAsiaTheme="majorEastAsia" w:hAnsi="Times New Roman" w:cstheme="majorBidi"/>
      <w:b/>
      <w:bCs/>
      <w:color w:val="4F81BD" w:themeColor="accent1"/>
      <w:sz w:val="28"/>
      <w:szCs w:val="26"/>
    </w:rPr>
  </w:style>
  <w:style w:type="character" w:customStyle="1" w:styleId="Heading1Char">
    <w:name w:val="Heading 1 Char"/>
    <w:basedOn w:val="DefaultParagraphFont"/>
    <w:link w:val="Heading1"/>
    <w:uiPriority w:val="9"/>
    <w:rsid w:val="003B6C2C"/>
    <w:rPr>
      <w:rFonts w:ascii="Times New Roman" w:eastAsiaTheme="majorEastAsia" w:hAnsi="Times New Roman" w:cstheme="majorBidi"/>
      <w:b/>
      <w:bCs/>
      <w:color w:val="365F91" w:themeColor="accent1" w:themeShade="BF"/>
      <w:sz w:val="32"/>
      <w:szCs w:val="28"/>
    </w:rPr>
  </w:style>
  <w:style w:type="table" w:styleId="TableGrid">
    <w:name w:val="Table Grid"/>
    <w:basedOn w:val="TableNormal"/>
    <w:uiPriority w:val="59"/>
    <w:rsid w:val="00CE5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3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317"/>
    <w:rPr>
      <w:rFonts w:ascii="Tahoma" w:hAnsi="Tahoma" w:cs="Tahoma"/>
      <w:sz w:val="16"/>
      <w:szCs w:val="16"/>
    </w:rPr>
  </w:style>
  <w:style w:type="paragraph" w:styleId="Header">
    <w:name w:val="header"/>
    <w:basedOn w:val="Normal"/>
    <w:link w:val="HeaderChar"/>
    <w:uiPriority w:val="99"/>
    <w:unhideWhenUsed/>
    <w:rsid w:val="00893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DBE"/>
    <w:rPr>
      <w:rFonts w:ascii="Times New Roman" w:hAnsi="Times New Roman"/>
      <w:sz w:val="24"/>
    </w:rPr>
  </w:style>
  <w:style w:type="paragraph" w:styleId="Footer">
    <w:name w:val="footer"/>
    <w:basedOn w:val="Normal"/>
    <w:link w:val="FooterChar"/>
    <w:uiPriority w:val="99"/>
    <w:unhideWhenUsed/>
    <w:rsid w:val="00893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DBE"/>
    <w:rPr>
      <w:rFonts w:ascii="Times New Roman" w:hAnsi="Times New Roman"/>
      <w:sz w:val="24"/>
    </w:rPr>
  </w:style>
  <w:style w:type="paragraph" w:styleId="TOCHeading">
    <w:name w:val="TOC Heading"/>
    <w:basedOn w:val="Heading1"/>
    <w:next w:val="Normal"/>
    <w:uiPriority w:val="39"/>
    <w:semiHidden/>
    <w:unhideWhenUsed/>
    <w:qFormat/>
    <w:rsid w:val="00893DBE"/>
    <w:pPr>
      <w:outlineLvl w:val="9"/>
    </w:pPr>
    <w:rPr>
      <w:rFonts w:asciiTheme="majorHAnsi" w:hAnsiTheme="majorHAnsi"/>
      <w:sz w:val="28"/>
      <w:lang w:eastAsia="ja-JP"/>
    </w:rPr>
  </w:style>
  <w:style w:type="paragraph" w:styleId="TOC1">
    <w:name w:val="toc 1"/>
    <w:basedOn w:val="Normal"/>
    <w:next w:val="Normal"/>
    <w:autoRedefine/>
    <w:uiPriority w:val="39"/>
    <w:unhideWhenUsed/>
    <w:rsid w:val="00893DBE"/>
    <w:pPr>
      <w:spacing w:after="100"/>
    </w:pPr>
  </w:style>
  <w:style w:type="paragraph" w:styleId="TOC2">
    <w:name w:val="toc 2"/>
    <w:basedOn w:val="Normal"/>
    <w:next w:val="Normal"/>
    <w:autoRedefine/>
    <w:uiPriority w:val="39"/>
    <w:unhideWhenUsed/>
    <w:rsid w:val="00893DBE"/>
    <w:pPr>
      <w:spacing w:after="100"/>
      <w:ind w:left="240"/>
    </w:pPr>
  </w:style>
  <w:style w:type="character" w:styleId="Hyperlink">
    <w:name w:val="Hyperlink"/>
    <w:basedOn w:val="DefaultParagraphFont"/>
    <w:uiPriority w:val="99"/>
    <w:unhideWhenUsed/>
    <w:rsid w:val="00893DBE"/>
    <w:rPr>
      <w:color w:val="0000FF" w:themeColor="hyperlink"/>
      <w:u w:val="single"/>
    </w:rPr>
  </w:style>
  <w:style w:type="paragraph" w:styleId="NoSpacing">
    <w:name w:val="No Spacing"/>
    <w:uiPriority w:val="1"/>
    <w:qFormat/>
    <w:rsid w:val="00872940"/>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343301">
      <w:bodyDiv w:val="1"/>
      <w:marLeft w:val="0"/>
      <w:marRight w:val="0"/>
      <w:marTop w:val="0"/>
      <w:marBottom w:val="0"/>
      <w:divBdr>
        <w:top w:val="none" w:sz="0" w:space="0" w:color="auto"/>
        <w:left w:val="none" w:sz="0" w:space="0" w:color="auto"/>
        <w:bottom w:val="none" w:sz="0" w:space="0" w:color="auto"/>
        <w:right w:val="none" w:sz="0" w:space="0" w:color="auto"/>
      </w:divBdr>
    </w:div>
    <w:div w:id="692724857">
      <w:bodyDiv w:val="1"/>
      <w:marLeft w:val="0"/>
      <w:marRight w:val="0"/>
      <w:marTop w:val="0"/>
      <w:marBottom w:val="0"/>
      <w:divBdr>
        <w:top w:val="none" w:sz="0" w:space="0" w:color="auto"/>
        <w:left w:val="none" w:sz="0" w:space="0" w:color="auto"/>
        <w:bottom w:val="none" w:sz="0" w:space="0" w:color="auto"/>
        <w:right w:val="none" w:sz="0" w:space="0" w:color="auto"/>
      </w:divBdr>
    </w:div>
    <w:div w:id="986322477">
      <w:bodyDiv w:val="1"/>
      <w:marLeft w:val="0"/>
      <w:marRight w:val="0"/>
      <w:marTop w:val="0"/>
      <w:marBottom w:val="0"/>
      <w:divBdr>
        <w:top w:val="none" w:sz="0" w:space="0" w:color="auto"/>
        <w:left w:val="none" w:sz="0" w:space="0" w:color="auto"/>
        <w:bottom w:val="none" w:sz="0" w:space="0" w:color="auto"/>
        <w:right w:val="none" w:sz="0" w:space="0" w:color="auto"/>
      </w:divBdr>
    </w:div>
    <w:div w:id="1102990401">
      <w:bodyDiv w:val="1"/>
      <w:marLeft w:val="0"/>
      <w:marRight w:val="0"/>
      <w:marTop w:val="0"/>
      <w:marBottom w:val="0"/>
      <w:divBdr>
        <w:top w:val="none" w:sz="0" w:space="0" w:color="auto"/>
        <w:left w:val="none" w:sz="0" w:space="0" w:color="auto"/>
        <w:bottom w:val="none" w:sz="0" w:space="0" w:color="auto"/>
        <w:right w:val="none" w:sz="0" w:space="0" w:color="auto"/>
      </w:divBdr>
    </w:div>
    <w:div w:id="1673949220">
      <w:bodyDiv w:val="1"/>
      <w:marLeft w:val="0"/>
      <w:marRight w:val="0"/>
      <w:marTop w:val="0"/>
      <w:marBottom w:val="0"/>
      <w:divBdr>
        <w:top w:val="none" w:sz="0" w:space="0" w:color="auto"/>
        <w:left w:val="none" w:sz="0" w:space="0" w:color="auto"/>
        <w:bottom w:val="none" w:sz="0" w:space="0" w:color="auto"/>
        <w:right w:val="none" w:sz="0" w:space="0" w:color="auto"/>
      </w:divBdr>
    </w:div>
    <w:div w:id="1712151833">
      <w:bodyDiv w:val="1"/>
      <w:marLeft w:val="0"/>
      <w:marRight w:val="0"/>
      <w:marTop w:val="0"/>
      <w:marBottom w:val="0"/>
      <w:divBdr>
        <w:top w:val="none" w:sz="0" w:space="0" w:color="auto"/>
        <w:left w:val="none" w:sz="0" w:space="0" w:color="auto"/>
        <w:bottom w:val="none" w:sz="0" w:space="0" w:color="auto"/>
        <w:right w:val="none" w:sz="0" w:space="0" w:color="auto"/>
      </w:divBdr>
    </w:div>
    <w:div w:id="190390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chart" Target="charts/chart6.xml" /><Relationship Id="rId3" Type="http://schemas.openxmlformats.org/officeDocument/2006/relationships/settings" Target="settings.xml" /><Relationship Id="rId7" Type="http://schemas.openxmlformats.org/officeDocument/2006/relationships/footer" Target="footer1.xml" /><Relationship Id="rId12" Type="http://schemas.openxmlformats.org/officeDocument/2006/relationships/chart" Target="charts/chart5.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chart" Target="charts/chart4.xml" /><Relationship Id="rId5" Type="http://schemas.openxmlformats.org/officeDocument/2006/relationships/footnotes" Target="footnotes.xml" /><Relationship Id="rId15" Type="http://schemas.openxmlformats.org/officeDocument/2006/relationships/chart" Target="charts/chart8.xml" /><Relationship Id="rId10" Type="http://schemas.openxmlformats.org/officeDocument/2006/relationships/chart" Target="charts/chart3.xml" /><Relationship Id="rId4" Type="http://schemas.openxmlformats.org/officeDocument/2006/relationships/webSettings" Target="webSettings.xml" /><Relationship Id="rId9" Type="http://schemas.openxmlformats.org/officeDocument/2006/relationships/chart" Target="charts/chart2.xml" /><Relationship Id="rId14" Type="http://schemas.openxmlformats.org/officeDocument/2006/relationships/chart" Target="charts/chart7.xml" /></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 /><Relationship Id="rId1" Type="http://schemas.openxmlformats.org/officeDocument/2006/relationships/themeOverride" Target="../theme/themeOverride1.xml" /></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 /><Relationship Id="rId1" Type="http://schemas.openxmlformats.org/officeDocument/2006/relationships/themeOverride" Target="../theme/themeOverride2.xml" /></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 /><Relationship Id="rId1" Type="http://schemas.openxmlformats.org/officeDocument/2006/relationships/themeOverride" Target="../theme/themeOverride3.xml" /></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 /><Relationship Id="rId1" Type="http://schemas.openxmlformats.org/officeDocument/2006/relationships/themeOverride" Target="../theme/themeOverride4.xml" /></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 /><Relationship Id="rId1" Type="http://schemas.openxmlformats.org/officeDocument/2006/relationships/themeOverride" Target="../theme/themeOverride5.xml" /></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 /><Relationship Id="rId1" Type="http://schemas.openxmlformats.org/officeDocument/2006/relationships/themeOverride" Target="../theme/themeOverride6.xml" /></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 /><Relationship Id="rId1" Type="http://schemas.openxmlformats.org/officeDocument/2006/relationships/themeOverride" Target="../theme/themeOverride7.xml" /></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 /><Relationship Id="rId1" Type="http://schemas.openxmlformats.org/officeDocument/2006/relationships/themeOverride" Target="../theme/themeOverride8.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bar"/>
        <c:grouping val="clustered"/>
        <c:varyColors val="0"/>
        <c:ser>
          <c:idx val="0"/>
          <c:order val="0"/>
          <c:tx>
            <c:strRef>
              <c:f>Sheet1!$A$146</c:f>
              <c:strCache>
                <c:ptCount val="1"/>
                <c:pt idx="0">
                  <c:v>Profits after tax</c:v>
                </c:pt>
              </c:strCache>
            </c:strRef>
          </c:tx>
          <c:invertIfNegative val="0"/>
          <c:val>
            <c:numRef>
              <c:f>Sheet1!$B$146:$H$146</c:f>
              <c:numCache>
                <c:formatCode>General</c:formatCode>
                <c:ptCount val="7"/>
                <c:pt idx="1">
                  <c:v>0.42899999999999988</c:v>
                </c:pt>
                <c:pt idx="2">
                  <c:v>0.63189000000000017</c:v>
                </c:pt>
                <c:pt idx="3">
                  <c:v>1.0867249499999996</c:v>
                </c:pt>
                <c:pt idx="4">
                  <c:v>1.6330089957499996</c:v>
                </c:pt>
                <c:pt idx="5">
                  <c:v>2.0348549315245132</c:v>
                </c:pt>
                <c:pt idx="6">
                  <c:v>2.5852685622787357</c:v>
                </c:pt>
              </c:numCache>
            </c:numRef>
          </c:val>
          <c:extLst>
            <c:ext xmlns:c16="http://schemas.microsoft.com/office/drawing/2014/chart" uri="{C3380CC4-5D6E-409C-BE32-E72D297353CC}">
              <c16:uniqueId val="{00000000-82D6-4685-896F-ADAFEB9F5C2C}"/>
            </c:ext>
          </c:extLst>
        </c:ser>
        <c:dLbls>
          <c:showLegendKey val="0"/>
          <c:showVal val="0"/>
          <c:showCatName val="0"/>
          <c:showSerName val="0"/>
          <c:showPercent val="0"/>
          <c:showBubbleSize val="0"/>
        </c:dLbls>
        <c:gapWidth val="150"/>
        <c:axId val="154874240"/>
        <c:axId val="154875776"/>
      </c:barChart>
      <c:catAx>
        <c:axId val="154874240"/>
        <c:scaling>
          <c:orientation val="minMax"/>
        </c:scaling>
        <c:delete val="0"/>
        <c:axPos val="l"/>
        <c:majorTickMark val="out"/>
        <c:minorTickMark val="none"/>
        <c:tickLblPos val="nextTo"/>
        <c:crossAx val="154875776"/>
        <c:crosses val="autoZero"/>
        <c:auto val="1"/>
        <c:lblAlgn val="ctr"/>
        <c:lblOffset val="100"/>
        <c:noMultiLvlLbl val="0"/>
      </c:catAx>
      <c:valAx>
        <c:axId val="154875776"/>
        <c:scaling>
          <c:orientation val="minMax"/>
        </c:scaling>
        <c:delete val="0"/>
        <c:axPos val="b"/>
        <c:majorGridlines/>
        <c:numFmt formatCode="General" sourceLinked="1"/>
        <c:majorTickMark val="out"/>
        <c:minorTickMark val="none"/>
        <c:tickLblPos val="nextTo"/>
        <c:crossAx val="15487424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lineChart>
        <c:grouping val="standard"/>
        <c:varyColors val="0"/>
        <c:ser>
          <c:idx val="0"/>
          <c:order val="0"/>
          <c:tx>
            <c:strRef>
              <c:f>Sheet1!$A$129</c:f>
              <c:strCache>
                <c:ptCount val="1"/>
                <c:pt idx="0">
                  <c:v>Growth rate of income</c:v>
                </c:pt>
              </c:strCache>
            </c:strRef>
          </c:tx>
          <c:marker>
            <c:symbol val="none"/>
          </c:marker>
          <c:val>
            <c:numRef>
              <c:f>Sheet1!$B$129:$H$129</c:f>
              <c:numCache>
                <c:formatCode>General</c:formatCode>
                <c:ptCount val="7"/>
                <c:pt idx="2">
                  <c:v>7.9207920792079278E-2</c:v>
                </c:pt>
                <c:pt idx="3">
                  <c:v>0.11009174311926599</c:v>
                </c:pt>
                <c:pt idx="4">
                  <c:v>0.19834710743801656</c:v>
                </c:pt>
                <c:pt idx="5">
                  <c:v>0.12921559044978745</c:v>
                </c:pt>
                <c:pt idx="6">
                  <c:v>0.12921559044978739</c:v>
                </c:pt>
              </c:numCache>
            </c:numRef>
          </c:val>
          <c:smooth val="0"/>
          <c:extLst>
            <c:ext xmlns:c16="http://schemas.microsoft.com/office/drawing/2014/chart" uri="{C3380CC4-5D6E-409C-BE32-E72D297353CC}">
              <c16:uniqueId val="{00000000-B49D-4E17-BA1D-9C83680D9948}"/>
            </c:ext>
          </c:extLst>
        </c:ser>
        <c:dLbls>
          <c:showLegendKey val="0"/>
          <c:showVal val="0"/>
          <c:showCatName val="0"/>
          <c:showSerName val="0"/>
          <c:showPercent val="0"/>
          <c:showBubbleSize val="0"/>
        </c:dLbls>
        <c:smooth val="0"/>
        <c:axId val="154896256"/>
        <c:axId val="154897792"/>
      </c:lineChart>
      <c:catAx>
        <c:axId val="154896256"/>
        <c:scaling>
          <c:orientation val="minMax"/>
        </c:scaling>
        <c:delete val="0"/>
        <c:axPos val="b"/>
        <c:majorTickMark val="out"/>
        <c:minorTickMark val="none"/>
        <c:tickLblPos val="nextTo"/>
        <c:crossAx val="154897792"/>
        <c:crosses val="autoZero"/>
        <c:auto val="1"/>
        <c:lblAlgn val="ctr"/>
        <c:lblOffset val="100"/>
        <c:noMultiLvlLbl val="0"/>
      </c:catAx>
      <c:valAx>
        <c:axId val="154897792"/>
        <c:scaling>
          <c:orientation val="minMax"/>
        </c:scaling>
        <c:delete val="0"/>
        <c:axPos val="l"/>
        <c:majorGridlines/>
        <c:numFmt formatCode="General" sourceLinked="1"/>
        <c:majorTickMark val="out"/>
        <c:minorTickMark val="none"/>
        <c:tickLblPos val="nextTo"/>
        <c:crossAx val="154896256"/>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stacked"/>
        <c:varyColors val="0"/>
        <c:ser>
          <c:idx val="0"/>
          <c:order val="0"/>
          <c:tx>
            <c:strRef>
              <c:f>Sheet1!$A$132</c:f>
              <c:strCache>
                <c:ptCount val="1"/>
                <c:pt idx="0">
                  <c:v>Growth arte of cost of services sold and other variable cost</c:v>
                </c:pt>
              </c:strCache>
            </c:strRef>
          </c:tx>
          <c:invertIfNegative val="0"/>
          <c:val>
            <c:numRef>
              <c:f>Sheet1!$B$132:$H$132</c:f>
              <c:numCache>
                <c:formatCode>General</c:formatCode>
                <c:ptCount val="7"/>
                <c:pt idx="2">
                  <c:v>0.17037037037037034</c:v>
                </c:pt>
                <c:pt idx="3">
                  <c:v>1.8987341772151913E-2</c:v>
                </c:pt>
                <c:pt idx="4">
                  <c:v>4.3478260869565112E-2</c:v>
                </c:pt>
                <c:pt idx="5">
                  <c:v>7.7611991004029157E-2</c:v>
                </c:pt>
                <c:pt idx="6">
                  <c:v>7.7611991004029157E-2</c:v>
                </c:pt>
              </c:numCache>
            </c:numRef>
          </c:val>
          <c:extLst>
            <c:ext xmlns:c16="http://schemas.microsoft.com/office/drawing/2014/chart" uri="{C3380CC4-5D6E-409C-BE32-E72D297353CC}">
              <c16:uniqueId val="{00000000-CE83-4E70-A324-724ED8359359}"/>
            </c:ext>
          </c:extLst>
        </c:ser>
        <c:dLbls>
          <c:showLegendKey val="0"/>
          <c:showVal val="0"/>
          <c:showCatName val="0"/>
          <c:showSerName val="0"/>
          <c:showPercent val="0"/>
          <c:showBubbleSize val="0"/>
        </c:dLbls>
        <c:gapWidth val="150"/>
        <c:overlap val="100"/>
        <c:axId val="154905984"/>
        <c:axId val="228459648"/>
      </c:barChart>
      <c:catAx>
        <c:axId val="154905984"/>
        <c:scaling>
          <c:orientation val="minMax"/>
        </c:scaling>
        <c:delete val="0"/>
        <c:axPos val="b"/>
        <c:majorTickMark val="out"/>
        <c:minorTickMark val="none"/>
        <c:tickLblPos val="nextTo"/>
        <c:crossAx val="228459648"/>
        <c:crosses val="autoZero"/>
        <c:auto val="1"/>
        <c:lblAlgn val="ctr"/>
        <c:lblOffset val="100"/>
        <c:noMultiLvlLbl val="0"/>
      </c:catAx>
      <c:valAx>
        <c:axId val="228459648"/>
        <c:scaling>
          <c:orientation val="minMax"/>
        </c:scaling>
        <c:delete val="0"/>
        <c:axPos val="l"/>
        <c:majorGridlines/>
        <c:numFmt formatCode="General" sourceLinked="1"/>
        <c:majorTickMark val="out"/>
        <c:minorTickMark val="none"/>
        <c:tickLblPos val="nextTo"/>
        <c:crossAx val="154905984"/>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Sheet1!$A$147</c:f>
              <c:strCache>
                <c:ptCount val="1"/>
                <c:pt idx="0">
                  <c:v>Profit growth rate</c:v>
                </c:pt>
              </c:strCache>
            </c:strRef>
          </c:tx>
          <c:val>
            <c:numRef>
              <c:f>Sheet1!$B$147:$H$147</c:f>
              <c:numCache>
                <c:formatCode>General</c:formatCode>
                <c:ptCount val="7"/>
                <c:pt idx="2">
                  <c:v>0.47293706293706372</c:v>
                </c:pt>
                <c:pt idx="3">
                  <c:v>0.71980083558847152</c:v>
                </c:pt>
                <c:pt idx="4">
                  <c:v>0.50268841784666873</c:v>
                </c:pt>
                <c:pt idx="5">
                  <c:v>0.2460769884430159</c:v>
                </c:pt>
                <c:pt idx="6">
                  <c:v>0.27049281117148366</c:v>
                </c:pt>
              </c:numCache>
            </c:numRef>
          </c:val>
          <c:extLst>
            <c:ext xmlns:c16="http://schemas.microsoft.com/office/drawing/2014/chart" uri="{C3380CC4-5D6E-409C-BE32-E72D297353CC}">
              <c16:uniqueId val="{00000000-2EEC-4A09-A09C-B2476A8F692E}"/>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col"/>
        <c:grouping val="clustered"/>
        <c:varyColors val="0"/>
        <c:ser>
          <c:idx val="0"/>
          <c:order val="0"/>
          <c:tx>
            <c:strRef>
              <c:f>Sheet1!$A$219</c:f>
              <c:strCache>
                <c:ptCount val="1"/>
                <c:pt idx="0">
                  <c:v>Total cash flow</c:v>
                </c:pt>
              </c:strCache>
            </c:strRef>
          </c:tx>
          <c:invertIfNegative val="0"/>
          <c:val>
            <c:numRef>
              <c:f>Sheet1!$B$219:$G$219</c:f>
              <c:numCache>
                <c:formatCode>General</c:formatCode>
                <c:ptCount val="6"/>
                <c:pt idx="0">
                  <c:v>1.4789999999999996</c:v>
                </c:pt>
                <c:pt idx="1">
                  <c:v>3.77589</c:v>
                </c:pt>
                <c:pt idx="2">
                  <c:v>6.1276149499999999</c:v>
                </c:pt>
                <c:pt idx="3">
                  <c:v>8.5856239457499992</c:v>
                </c:pt>
                <c:pt idx="4">
                  <c:v>11.550478877274511</c:v>
                </c:pt>
                <c:pt idx="5">
                  <c:v>14.600747439553245</c:v>
                </c:pt>
              </c:numCache>
            </c:numRef>
          </c:val>
          <c:extLst>
            <c:ext xmlns:c16="http://schemas.microsoft.com/office/drawing/2014/chart" uri="{C3380CC4-5D6E-409C-BE32-E72D297353CC}">
              <c16:uniqueId val="{00000000-216F-48EE-ABBF-EA54A405A844}"/>
            </c:ext>
          </c:extLst>
        </c:ser>
        <c:dLbls>
          <c:showLegendKey val="0"/>
          <c:showVal val="0"/>
          <c:showCatName val="0"/>
          <c:showSerName val="0"/>
          <c:showPercent val="0"/>
          <c:showBubbleSize val="0"/>
        </c:dLbls>
        <c:gapWidth val="150"/>
        <c:axId val="230777600"/>
        <c:axId val="230779136"/>
      </c:barChart>
      <c:catAx>
        <c:axId val="230777600"/>
        <c:scaling>
          <c:orientation val="minMax"/>
        </c:scaling>
        <c:delete val="0"/>
        <c:axPos val="b"/>
        <c:majorTickMark val="out"/>
        <c:minorTickMark val="none"/>
        <c:tickLblPos val="nextTo"/>
        <c:crossAx val="230779136"/>
        <c:crosses val="autoZero"/>
        <c:auto val="1"/>
        <c:lblAlgn val="ctr"/>
        <c:lblOffset val="100"/>
        <c:noMultiLvlLbl val="0"/>
      </c:catAx>
      <c:valAx>
        <c:axId val="230779136"/>
        <c:scaling>
          <c:orientation val="minMax"/>
        </c:scaling>
        <c:delete val="0"/>
        <c:axPos val="l"/>
        <c:majorGridlines/>
        <c:numFmt formatCode="General" sourceLinked="1"/>
        <c:majorTickMark val="out"/>
        <c:minorTickMark val="none"/>
        <c:tickLblPos val="nextTo"/>
        <c:crossAx val="230777600"/>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areaChart>
        <c:grouping val="stacked"/>
        <c:varyColors val="0"/>
        <c:ser>
          <c:idx val="0"/>
          <c:order val="0"/>
          <c:tx>
            <c:strRef>
              <c:f>Sheet1!$A$194</c:f>
              <c:strCache>
                <c:ptCount val="1"/>
                <c:pt idx="0">
                  <c:v>Net cash flow from the operations</c:v>
                </c:pt>
              </c:strCache>
            </c:strRef>
          </c:tx>
          <c:val>
            <c:numRef>
              <c:f>Sheet1!$B$194:$G$194</c:f>
              <c:numCache>
                <c:formatCode>General</c:formatCode>
                <c:ptCount val="6"/>
                <c:pt idx="0">
                  <c:v>0.7789999999999998</c:v>
                </c:pt>
                <c:pt idx="1">
                  <c:v>1.0668900000000001</c:v>
                </c:pt>
                <c:pt idx="2">
                  <c:v>1.5417249499999994</c:v>
                </c:pt>
                <c:pt idx="3">
                  <c:v>1.5230089957499995</c:v>
                </c:pt>
                <c:pt idx="4">
                  <c:v>2.7878549315245129</c:v>
                </c:pt>
                <c:pt idx="5">
                  <c:v>2.9352685622787353</c:v>
                </c:pt>
              </c:numCache>
            </c:numRef>
          </c:val>
          <c:extLst>
            <c:ext xmlns:c16="http://schemas.microsoft.com/office/drawing/2014/chart" uri="{C3380CC4-5D6E-409C-BE32-E72D297353CC}">
              <c16:uniqueId val="{00000000-0286-4C62-BD5A-2AEC6EEF2D7B}"/>
            </c:ext>
          </c:extLst>
        </c:ser>
        <c:dLbls>
          <c:showLegendKey val="0"/>
          <c:showVal val="0"/>
          <c:showCatName val="0"/>
          <c:showSerName val="0"/>
          <c:showPercent val="0"/>
          <c:showBubbleSize val="0"/>
        </c:dLbls>
        <c:axId val="230864384"/>
        <c:axId val="230865920"/>
      </c:areaChart>
      <c:catAx>
        <c:axId val="230864384"/>
        <c:scaling>
          <c:orientation val="minMax"/>
        </c:scaling>
        <c:delete val="0"/>
        <c:axPos val="b"/>
        <c:majorTickMark val="out"/>
        <c:minorTickMark val="none"/>
        <c:tickLblPos val="nextTo"/>
        <c:crossAx val="230865920"/>
        <c:crosses val="autoZero"/>
        <c:auto val="1"/>
        <c:lblAlgn val="ctr"/>
        <c:lblOffset val="100"/>
        <c:noMultiLvlLbl val="0"/>
      </c:catAx>
      <c:valAx>
        <c:axId val="230865920"/>
        <c:scaling>
          <c:orientation val="minMax"/>
        </c:scaling>
        <c:delete val="0"/>
        <c:axPos val="l"/>
        <c:majorGridlines/>
        <c:numFmt formatCode="General" sourceLinked="1"/>
        <c:majorTickMark val="out"/>
        <c:minorTickMark val="none"/>
        <c:tickLblPos val="nextTo"/>
        <c:crossAx val="230864384"/>
        <c:crosses val="autoZero"/>
        <c:crossBetween val="midCat"/>
      </c:valAx>
    </c:plotArea>
    <c:legend>
      <c:legendPos val="r"/>
      <c:overlay val="0"/>
    </c:legend>
    <c:plotVisOnly val="1"/>
    <c:dispBlanksAs val="zero"/>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Sheet1!$A$206</c:f>
              <c:strCache>
                <c:ptCount val="1"/>
                <c:pt idx="0">
                  <c:v>Net cash flow from investment</c:v>
                </c:pt>
              </c:strCache>
            </c:strRef>
          </c:tx>
          <c:invertIfNegative val="0"/>
          <c:val>
            <c:numRef>
              <c:f>Sheet1!$B$206:$G$206</c:f>
              <c:numCache>
                <c:formatCode>General</c:formatCode>
                <c:ptCount val="6"/>
                <c:pt idx="0">
                  <c:v>-0.55000000000000004</c:v>
                </c:pt>
                <c:pt idx="1">
                  <c:v>0.29999999999999993</c:v>
                </c:pt>
                <c:pt idx="2">
                  <c:v>0.16000000000000014</c:v>
                </c:pt>
                <c:pt idx="3">
                  <c:v>0.22499999999999998</c:v>
                </c:pt>
                <c:pt idx="4">
                  <c:v>-2.300000000000002E-2</c:v>
                </c:pt>
                <c:pt idx="5">
                  <c:v>-1.2450000000000001</c:v>
                </c:pt>
              </c:numCache>
            </c:numRef>
          </c:val>
          <c:extLst>
            <c:ext xmlns:c16="http://schemas.microsoft.com/office/drawing/2014/chart" uri="{C3380CC4-5D6E-409C-BE32-E72D297353CC}">
              <c16:uniqueId val="{00000000-5934-438B-A504-B6073A23E447}"/>
            </c:ext>
          </c:extLst>
        </c:ser>
        <c:dLbls>
          <c:showLegendKey val="0"/>
          <c:showVal val="0"/>
          <c:showCatName val="0"/>
          <c:showSerName val="0"/>
          <c:showPercent val="0"/>
          <c:showBubbleSize val="0"/>
        </c:dLbls>
        <c:gapWidth val="150"/>
        <c:shape val="cone"/>
        <c:axId val="239807872"/>
        <c:axId val="239834240"/>
        <c:axId val="0"/>
      </c:bar3DChart>
      <c:catAx>
        <c:axId val="239807872"/>
        <c:scaling>
          <c:orientation val="minMax"/>
        </c:scaling>
        <c:delete val="0"/>
        <c:axPos val="b"/>
        <c:majorTickMark val="out"/>
        <c:minorTickMark val="none"/>
        <c:tickLblPos val="nextTo"/>
        <c:crossAx val="239834240"/>
        <c:crosses val="autoZero"/>
        <c:auto val="1"/>
        <c:lblAlgn val="ctr"/>
        <c:lblOffset val="100"/>
        <c:noMultiLvlLbl val="0"/>
      </c:catAx>
      <c:valAx>
        <c:axId val="239834240"/>
        <c:scaling>
          <c:orientation val="minMax"/>
        </c:scaling>
        <c:delete val="0"/>
        <c:axPos val="l"/>
        <c:majorGridlines/>
        <c:numFmt formatCode="General" sourceLinked="1"/>
        <c:majorTickMark val="out"/>
        <c:minorTickMark val="none"/>
        <c:tickLblPos val="nextTo"/>
        <c:crossAx val="239807872"/>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Sheet1!$A$215</c:f>
              <c:strCache>
                <c:ptCount val="1"/>
                <c:pt idx="0">
                  <c:v>net cash flow from financing activities</c:v>
                </c:pt>
              </c:strCache>
            </c:strRef>
          </c:tx>
          <c:invertIfNegative val="0"/>
          <c:val>
            <c:numRef>
              <c:f>Sheet1!$B$215:$G$215</c:f>
              <c:numCache>
                <c:formatCode>General</c:formatCode>
                <c:ptCount val="6"/>
                <c:pt idx="0">
                  <c:v>1.17</c:v>
                </c:pt>
                <c:pt idx="1">
                  <c:v>0.92999999999999994</c:v>
                </c:pt>
                <c:pt idx="2">
                  <c:v>0.65000000000000013</c:v>
                </c:pt>
                <c:pt idx="3">
                  <c:v>0.71</c:v>
                </c:pt>
                <c:pt idx="4">
                  <c:v>0.19999999999999996</c:v>
                </c:pt>
                <c:pt idx="5">
                  <c:v>1.3600000000000003</c:v>
                </c:pt>
              </c:numCache>
            </c:numRef>
          </c:val>
          <c:extLst>
            <c:ext xmlns:c16="http://schemas.microsoft.com/office/drawing/2014/chart" uri="{C3380CC4-5D6E-409C-BE32-E72D297353CC}">
              <c16:uniqueId val="{00000000-0B03-40F9-AF6A-769457CE8050}"/>
            </c:ext>
          </c:extLst>
        </c:ser>
        <c:dLbls>
          <c:showLegendKey val="0"/>
          <c:showVal val="0"/>
          <c:showCatName val="0"/>
          <c:showSerName val="0"/>
          <c:showPercent val="0"/>
          <c:showBubbleSize val="0"/>
        </c:dLbls>
        <c:gapWidth val="150"/>
        <c:shape val="cone"/>
        <c:axId val="242005504"/>
        <c:axId val="242007040"/>
        <c:axId val="0"/>
      </c:bar3DChart>
      <c:catAx>
        <c:axId val="242005504"/>
        <c:scaling>
          <c:orientation val="minMax"/>
        </c:scaling>
        <c:delete val="0"/>
        <c:axPos val="l"/>
        <c:majorTickMark val="out"/>
        <c:minorTickMark val="none"/>
        <c:tickLblPos val="nextTo"/>
        <c:crossAx val="242007040"/>
        <c:crosses val="autoZero"/>
        <c:auto val="1"/>
        <c:lblAlgn val="ctr"/>
        <c:lblOffset val="100"/>
        <c:noMultiLvlLbl val="0"/>
      </c:catAx>
      <c:valAx>
        <c:axId val="242007040"/>
        <c:scaling>
          <c:orientation val="minMax"/>
        </c:scaling>
        <c:delete val="0"/>
        <c:axPos val="b"/>
        <c:majorGridlines/>
        <c:numFmt formatCode="General" sourceLinked="1"/>
        <c:majorTickMark val="out"/>
        <c:minorTickMark val="none"/>
        <c:tickLblPos val="nextTo"/>
        <c:crossAx val="242005504"/>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3AC25-451F-44F1-B008-3200308A5C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Koteles Greti</cp:lastModifiedBy>
  <cp:revision>2</cp:revision>
  <dcterms:created xsi:type="dcterms:W3CDTF">2023-08-01T16:52:00Z</dcterms:created>
  <dcterms:modified xsi:type="dcterms:W3CDTF">2023-08-01T16:52:00Z</dcterms:modified>
</cp:coreProperties>
</file>