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507896508"/>
        <w:docPartObj>
          <w:docPartGallery w:val="Cover Pages"/>
          <w:docPartUnique/>
        </w:docPartObj>
      </w:sdtPr>
      <w:sdtEndPr>
        <w:rPr>
          <w:i/>
        </w:rPr>
      </w:sdtEndPr>
      <w:sdtContent>
        <w:p w:rsidR="002A48AB" w:rsidRDefault="002A48AB">
          <w:r>
            <w:rPr>
              <w:noProof/>
              <w:lang w:val="ru-RU" w:eastAsia="ru-RU"/>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Группа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Прямоугольник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Прямоугольник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144E7CD" id="Группа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">
                    <v:shape id="Прямоугольник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Прямоугольник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lang w:val="ru-RU" w:eastAsia="ru-RU"/>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Текстовое поле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A48AB" w:rsidRDefault="007A296B">
                                <w:pPr>
                                  <w:pStyle w:val="a7"/>
                                  <w:jc w:val="right"/>
                                  <w:rPr>
                                    <w:color w:val="595959" w:themeColor="text1" w:themeTint="A6"/>
                                    <w:sz w:val="18"/>
                                    <w:szCs w:val="18"/>
                                    <w:lang w:val="en-US"/>
                                  </w:rPr>
                                </w:pPr>
                                <w:r>
                                  <w:rPr>
                                    <w:color w:val="595959" w:themeColor="text1" w:themeTint="A6"/>
                                    <w:sz w:val="18"/>
                                    <w:szCs w:val="18"/>
                                    <w:lang w:val="en-US"/>
                                  </w:rPr>
                                  <w:t xml:space="preserve">Jekaterina Jakusenoka </w:t>
                                </w:r>
                              </w:p>
                              <w:p w:rsidR="007A296B" w:rsidRDefault="007A296B">
                                <w:pPr>
                                  <w:pStyle w:val="a7"/>
                                  <w:jc w:val="right"/>
                                  <w:rPr>
                                    <w:color w:val="595959" w:themeColor="text1" w:themeTint="A6"/>
                                    <w:sz w:val="18"/>
                                    <w:szCs w:val="18"/>
                                    <w:lang w:val="en-US"/>
                                  </w:rPr>
                                </w:pPr>
                                <w:r>
                                  <w:rPr>
                                    <w:color w:val="595959" w:themeColor="text1" w:themeTint="A6"/>
                                    <w:sz w:val="18"/>
                                    <w:szCs w:val="18"/>
                                    <w:lang w:val="en-US"/>
                                  </w:rPr>
                                  <w:t>1707391</w:t>
                                </w:r>
                              </w:p>
                              <w:p w:rsidR="007A296B" w:rsidRPr="007A296B" w:rsidRDefault="007A296B">
                                <w:pPr>
                                  <w:pStyle w:val="a7"/>
                                  <w:jc w:val="right"/>
                                  <w:rPr>
                                    <w:color w:val="595959" w:themeColor="text1" w:themeTint="A6"/>
                                    <w:sz w:val="18"/>
                                    <w:szCs w:val="18"/>
                                    <w:lang w:val="en-US"/>
                                  </w:rPr>
                                </w:pPr>
                                <w:r>
                                  <w:rPr>
                                    <w:color w:val="595959" w:themeColor="text1" w:themeTint="A6"/>
                                    <w:sz w:val="18"/>
                                    <w:szCs w:val="18"/>
                                    <w:lang w:val="en-US"/>
                                  </w:rPr>
                                  <w:t>13.01.2020</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Текстовое поле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" filled="f" stroked="f" strokeweight=".5pt">
                    <v:textbox inset="126pt,0,54pt,0">
                      <w:txbxContent>
                        <w:p w:rsidR="002A48AB" w:rsidRDefault="007A296B">
                          <w:pPr>
                            <w:pStyle w:val="a7"/>
                            <w:jc w:val="right"/>
                            <w:rPr>
                              <w:color w:val="595959" w:themeColor="text1" w:themeTint="A6"/>
                              <w:sz w:val="18"/>
                              <w:szCs w:val="18"/>
                              <w:lang w:val="en-US"/>
                            </w:rPr>
                          </w:pPr>
                          <w:r>
                            <w:rPr>
                              <w:color w:val="595959" w:themeColor="text1" w:themeTint="A6"/>
                              <w:sz w:val="18"/>
                              <w:szCs w:val="18"/>
                              <w:lang w:val="en-US"/>
                            </w:rPr>
                            <w:t xml:space="preserve">Jekaterina Jakusenoka </w:t>
                          </w:r>
                        </w:p>
                        <w:p w:rsidR="007A296B" w:rsidRDefault="007A296B">
                          <w:pPr>
                            <w:pStyle w:val="a7"/>
                            <w:jc w:val="right"/>
                            <w:rPr>
                              <w:color w:val="595959" w:themeColor="text1" w:themeTint="A6"/>
                              <w:sz w:val="18"/>
                              <w:szCs w:val="18"/>
                              <w:lang w:val="en-US"/>
                            </w:rPr>
                          </w:pPr>
                          <w:r>
                            <w:rPr>
                              <w:color w:val="595959" w:themeColor="text1" w:themeTint="A6"/>
                              <w:sz w:val="18"/>
                              <w:szCs w:val="18"/>
                              <w:lang w:val="en-US"/>
                            </w:rPr>
                            <w:t>1707391</w:t>
                          </w:r>
                        </w:p>
                        <w:p w:rsidR="007A296B" w:rsidRPr="007A296B" w:rsidRDefault="007A296B">
                          <w:pPr>
                            <w:pStyle w:val="a7"/>
                            <w:jc w:val="right"/>
                            <w:rPr>
                              <w:color w:val="595959" w:themeColor="text1" w:themeTint="A6"/>
                              <w:sz w:val="18"/>
                              <w:szCs w:val="18"/>
                              <w:lang w:val="en-US"/>
                            </w:rPr>
                          </w:pPr>
                          <w:r>
                            <w:rPr>
                              <w:color w:val="595959" w:themeColor="text1" w:themeTint="A6"/>
                              <w:sz w:val="18"/>
                              <w:szCs w:val="18"/>
                              <w:lang w:val="en-US"/>
                            </w:rPr>
                            <w:t>13.01.2020</w:t>
                          </w:r>
                        </w:p>
                      </w:txbxContent>
                    </v:textbox>
                    <w10:wrap type="square" anchorx="page" anchory="page"/>
                  </v:shape>
                </w:pict>
              </mc:Fallback>
            </mc:AlternateContent>
          </w:r>
          <w:r>
            <w:rPr>
              <w:noProof/>
              <w:lang w:val="ru-RU" w:eastAsia="ru-RU"/>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Текстовое поле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Аннотация"/>
                                  <w:tag w:val=""/>
                                  <w:id w:val="1375273687"/>
                                  <w:showingPlcHdr/>
                                  <w:dataBinding w:prefixMappings="xmlns:ns0='http://schemas.microsoft.com/office/2006/coverPageProps' " w:xpath="/ns0:CoverPageProperties[1]/ns0:Abstract[1]" w:storeItemID="{55AF091B-3C7A-41E3-B477-F2FDAA23CFDA}"/>
                                  <w:text w:multiLine="1"/>
                                </w:sdtPr>
                                <w:sdtEndPr/>
                                <w:sdtContent>
                                  <w:p w:rsidR="002A48AB" w:rsidRDefault="007A296B" w:rsidP="007A296B">
                                    <w:pPr>
                                      <w:pStyle w:val="a7"/>
                                      <w:jc w:val="center"/>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Текстовое поле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DN+39zowIAAHwFAAAOAAAAAAAAAAAAAAAAAC4CAABk&#10;cnMvZTJvRG9jLnhtbFBLAQItABQABgAIAAAAIQDGREMM2wAAAAYBAAAPAAAAAAAAAAAAAAAAAP0E&#10;AABkcnMvZG93bnJldi54bWxQSwUGAAAAAAQABADzAAAABQYAAAAA&#10;" filled="f" stroked="f" strokeweight=".5pt">
                    <v:textbox style="mso-fit-shape-to-text:t" inset="126pt,0,54pt,0">
                      <w:txbxContent>
                        <w:sdt>
                          <w:sdtPr>
                            <w:rPr>
                              <w:color w:val="595959" w:themeColor="text1" w:themeTint="A6"/>
                              <w:sz w:val="20"/>
                              <w:szCs w:val="20"/>
                            </w:rPr>
                            <w:alias w:val="Аннотация"/>
                            <w:tag w:val=""/>
                            <w:id w:val="1375273687"/>
                            <w:showingPlcHdr/>
                            <w:dataBinding w:prefixMappings="xmlns:ns0='http://schemas.microsoft.com/office/2006/coverPageProps' " w:xpath="/ns0:CoverPageProperties[1]/ns0:Abstract[1]" w:storeItemID="{55AF091B-3C7A-41E3-B477-F2FDAA23CFDA}"/>
                            <w:text w:multiLine="1"/>
                          </w:sdtPr>
                          <w:sdtEndPr/>
                          <w:sdtContent>
                            <w:p w:rsidR="002A48AB" w:rsidRDefault="007A296B" w:rsidP="007A296B">
                              <w:pPr>
                                <w:pStyle w:val="a7"/>
                                <w:jc w:val="center"/>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lang w:val="ru-RU" w:eastAsia="ru-RU"/>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Текстовое поле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A48AB" w:rsidRDefault="00845EA1">
                                <w:pPr>
                                  <w:jc w:val="right"/>
                                  <w:rPr>
                                    <w:color w:val="5B9BD5" w:themeColor="accent1"/>
                                    <w:sz w:val="64"/>
                                    <w:szCs w:val="64"/>
                                  </w:rPr>
                                </w:pPr>
                                <w:sdt>
                                  <w:sdtPr>
                                    <w:rPr>
                                      <w:caps/>
                                      <w:color w:val="5B9BD5" w:themeColor="accent1"/>
                                      <w:sz w:val="64"/>
                                      <w:szCs w:val="64"/>
                                    </w:rPr>
                                    <w:alias w:val="Название"/>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A48AB">
                                      <w:rPr>
                                        <w:caps/>
                                        <w:color w:val="5B9BD5" w:themeColor="accent1"/>
                                        <w:sz w:val="64"/>
                                        <w:szCs w:val="64"/>
                                      </w:rPr>
                                      <w:t>Cultural and heritage management</w:t>
                                    </w:r>
                                  </w:sdtContent>
                                </w:sdt>
                              </w:p>
                              <w:sdt>
                                <w:sdtPr>
                                  <w:rPr>
                                    <w:color w:val="404040" w:themeColor="text1" w:themeTint="BF"/>
                                    <w:sz w:val="36"/>
                                    <w:szCs w:val="36"/>
                                  </w:rPr>
                                  <w:alias w:val="Подзаголовок"/>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2A48AB" w:rsidRDefault="002A48AB">
                                    <w:pPr>
                                      <w:jc w:val="right"/>
                                      <w:rPr>
                                        <w:color w:val="404040" w:themeColor="text1" w:themeTint="BF"/>
                                        <w:sz w:val="36"/>
                                        <w:szCs w:val="36"/>
                                      </w:rPr>
                                    </w:pPr>
                                    <w:r>
                                      <w:rPr>
                                        <w:color w:val="404040" w:themeColor="text1" w:themeTint="BF"/>
                                        <w:sz w:val="36"/>
                                        <w:szCs w:val="36"/>
                                      </w:rPr>
                                      <w:t>Chesky Krymlov</w:t>
                                    </w:r>
                                  </w:p>
                                </w:sdtContent>
                              </w:sdt>
                              <w:p w:rsidR="007A296B" w:rsidRDefault="007A296B">
                                <w:pPr>
                                  <w:jc w:val="right"/>
                                  <w:rPr>
                                    <w:smallCaps/>
                                    <w:color w:val="404040" w:themeColor="text1" w:themeTint="BF"/>
                                    <w:sz w:val="36"/>
                                    <w:szCs w:val="36"/>
                                  </w:rPr>
                                </w:pPr>
                                <w:r>
                                  <w:rPr>
                                    <w:color w:val="404040" w:themeColor="text1" w:themeTint="BF"/>
                                    <w:sz w:val="36"/>
                                    <w:szCs w:val="36"/>
                                  </w:rPr>
                                  <w:t xml:space="preserve">Seminar </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Текстовое поле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" filled="f" stroked="f" strokeweight=".5pt">
                    <v:textbox inset="126pt,0,54pt,0">
                      <w:txbxContent>
                        <w:p w:rsidR="002A48AB" w:rsidRDefault="001A20A8">
                          <w:pPr>
                            <w:jc w:val="right"/>
                            <w:rPr>
                              <w:color w:val="5B9BD5" w:themeColor="accent1"/>
                              <w:sz w:val="64"/>
                              <w:szCs w:val="64"/>
                            </w:rPr>
                          </w:pPr>
                          <w:sdt>
                            <w:sdtPr>
                              <w:rPr>
                                <w:caps/>
                                <w:color w:val="5B9BD5" w:themeColor="accent1"/>
                                <w:sz w:val="64"/>
                                <w:szCs w:val="64"/>
                              </w:rPr>
                              <w:alias w:val="Название"/>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A48AB">
                                <w:rPr>
                                  <w:caps/>
                                  <w:color w:val="5B9BD5" w:themeColor="accent1"/>
                                  <w:sz w:val="64"/>
                                  <w:szCs w:val="64"/>
                                </w:rPr>
                                <w:t>Cultural and heritage management</w:t>
                              </w:r>
                            </w:sdtContent>
                          </w:sdt>
                        </w:p>
                        <w:sdt>
                          <w:sdtPr>
                            <w:rPr>
                              <w:color w:val="404040" w:themeColor="text1" w:themeTint="BF"/>
                              <w:sz w:val="36"/>
                              <w:szCs w:val="36"/>
                            </w:rPr>
                            <w:alias w:val="Подзаголовок"/>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2A48AB" w:rsidRDefault="002A48AB">
                              <w:pPr>
                                <w:jc w:val="right"/>
                                <w:rPr>
                                  <w:color w:val="404040" w:themeColor="text1" w:themeTint="BF"/>
                                  <w:sz w:val="36"/>
                                  <w:szCs w:val="36"/>
                                </w:rPr>
                              </w:pPr>
                              <w:r>
                                <w:rPr>
                                  <w:color w:val="404040" w:themeColor="text1" w:themeTint="BF"/>
                                  <w:sz w:val="36"/>
                                  <w:szCs w:val="36"/>
                                </w:rPr>
                                <w:t>Chesky Krymlov</w:t>
                              </w:r>
                            </w:p>
                          </w:sdtContent>
                        </w:sdt>
                        <w:p w:rsidR="007A296B" w:rsidRDefault="007A296B">
                          <w:pPr>
                            <w:jc w:val="right"/>
                            <w:rPr>
                              <w:smallCaps/>
                              <w:color w:val="404040" w:themeColor="text1" w:themeTint="BF"/>
                              <w:sz w:val="36"/>
                              <w:szCs w:val="36"/>
                            </w:rPr>
                          </w:pPr>
                          <w:r>
                            <w:rPr>
                              <w:color w:val="404040" w:themeColor="text1" w:themeTint="BF"/>
                              <w:sz w:val="36"/>
                              <w:szCs w:val="36"/>
                            </w:rPr>
                            <w:t xml:space="preserve">Seminar </w:t>
                          </w:r>
                        </w:p>
                      </w:txbxContent>
                    </v:textbox>
                    <w10:wrap type="square" anchorx="page" anchory="page"/>
                  </v:shape>
                </w:pict>
              </mc:Fallback>
            </mc:AlternateContent>
          </w:r>
        </w:p>
        <w:p w:rsidR="002A48AB" w:rsidRDefault="002A48AB">
          <w:pPr>
            <w:spacing w:after="160" w:line="259" w:lineRule="auto"/>
          </w:pPr>
          <w:r>
            <w:rPr>
              <w:i/>
            </w:rPr>
            <w:br w:type="page"/>
          </w:r>
        </w:p>
      </w:sdtContent>
    </w:sdt>
    <w:p w:rsidR="00677920" w:rsidRDefault="00677920" w:rsidP="0090235C">
      <w:pPr>
        <w:pStyle w:val="2"/>
        <w:spacing w:before="0"/>
        <w:rPr>
          <w:rFonts w:cs="Times New Roman"/>
          <w:color w:val="000000" w:themeColor="text1"/>
          <w:szCs w:val="24"/>
        </w:rPr>
      </w:pPr>
    </w:p>
    <w:p w:rsidR="002A48AB" w:rsidRDefault="002A48AB" w:rsidP="002A48AB"/>
    <w:bookmarkStart w:id="0" w:name="_Toc29742955" w:displacedByCustomXml="next"/>
    <w:sdt>
      <w:sdtPr>
        <w:rPr>
          <w:rFonts w:ascii="Arial" w:eastAsiaTheme="minorHAnsi" w:hAnsi="Arial" w:cs="Arial"/>
          <w:color w:val="auto"/>
          <w:sz w:val="24"/>
          <w:szCs w:val="24"/>
          <w:lang w:val="en-GB" w:eastAsia="en-US"/>
        </w:rPr>
        <w:id w:val="-1428890169"/>
        <w:docPartObj>
          <w:docPartGallery w:val="Table of Contents"/>
          <w:docPartUnique/>
        </w:docPartObj>
      </w:sdtPr>
      <w:sdtEndPr>
        <w:rPr>
          <w:b/>
          <w:bCs/>
        </w:rPr>
      </w:sdtEndPr>
      <w:sdtContent>
        <w:p w:rsidR="00D01069" w:rsidRPr="005945E5" w:rsidRDefault="005945E5" w:rsidP="005945E5">
          <w:pPr>
            <w:pStyle w:val="ad"/>
            <w:spacing w:line="360" w:lineRule="auto"/>
            <w:rPr>
              <w:rFonts w:ascii="Arial" w:hAnsi="Arial" w:cs="Arial"/>
              <w:color w:val="000000" w:themeColor="text1"/>
              <w:sz w:val="24"/>
              <w:szCs w:val="24"/>
              <w:lang w:val="en-US"/>
            </w:rPr>
          </w:pPr>
          <w:r w:rsidRPr="005945E5">
            <w:rPr>
              <w:rFonts w:ascii="Arial" w:hAnsi="Arial" w:cs="Arial"/>
              <w:color w:val="000000" w:themeColor="text1"/>
              <w:sz w:val="24"/>
              <w:szCs w:val="24"/>
              <w:lang w:val="en-US"/>
            </w:rPr>
            <w:t>Table of content</w:t>
          </w:r>
          <w:r>
            <w:rPr>
              <w:rFonts w:ascii="Arial" w:hAnsi="Arial" w:cs="Arial"/>
              <w:color w:val="000000" w:themeColor="text1"/>
              <w:sz w:val="24"/>
              <w:szCs w:val="24"/>
              <w:lang w:val="en-US"/>
            </w:rPr>
            <w:t>s</w:t>
          </w:r>
        </w:p>
        <w:p w:rsidR="005945E5" w:rsidRPr="005945E5" w:rsidRDefault="005945E5" w:rsidP="005945E5">
          <w:pPr>
            <w:spacing w:line="360" w:lineRule="auto"/>
            <w:rPr>
              <w:rFonts w:ascii="Arial" w:hAnsi="Arial" w:cs="Arial"/>
              <w:sz w:val="24"/>
              <w:szCs w:val="24"/>
              <w:lang w:val="en-US" w:eastAsia="ru-RU"/>
            </w:rPr>
          </w:pPr>
        </w:p>
        <w:p w:rsidR="00D01069" w:rsidRPr="005945E5" w:rsidRDefault="00D01069" w:rsidP="005945E5">
          <w:pPr>
            <w:pStyle w:val="31"/>
            <w:tabs>
              <w:tab w:val="right" w:leader="dot" w:pos="9345"/>
            </w:tabs>
            <w:spacing w:line="360" w:lineRule="auto"/>
            <w:rPr>
              <w:rFonts w:ascii="Arial" w:eastAsiaTheme="minorEastAsia" w:hAnsi="Arial" w:cs="Arial"/>
              <w:noProof/>
              <w:sz w:val="24"/>
              <w:szCs w:val="24"/>
              <w:lang w:val="ru-RU" w:eastAsia="ru-RU"/>
            </w:rPr>
          </w:pPr>
          <w:r w:rsidRPr="005945E5">
            <w:rPr>
              <w:rFonts w:ascii="Arial" w:hAnsi="Arial" w:cs="Arial"/>
              <w:sz w:val="24"/>
              <w:szCs w:val="24"/>
            </w:rPr>
            <w:fldChar w:fldCharType="begin"/>
          </w:r>
          <w:r w:rsidRPr="005945E5">
            <w:rPr>
              <w:rFonts w:ascii="Arial" w:hAnsi="Arial" w:cs="Arial"/>
              <w:sz w:val="24"/>
              <w:szCs w:val="24"/>
            </w:rPr>
            <w:instrText xml:space="preserve"> TOC \o "1-3" \h \z \u </w:instrText>
          </w:r>
          <w:r w:rsidRPr="005945E5">
            <w:rPr>
              <w:rFonts w:ascii="Arial" w:hAnsi="Arial" w:cs="Arial"/>
              <w:sz w:val="24"/>
              <w:szCs w:val="24"/>
            </w:rPr>
            <w:fldChar w:fldCharType="separate"/>
          </w:r>
          <w:hyperlink w:anchor="_Toc29743022" w:history="1">
            <w:r w:rsidRPr="005945E5">
              <w:rPr>
                <w:rStyle w:val="a4"/>
                <w:rFonts w:ascii="Arial" w:hAnsi="Arial" w:cs="Arial"/>
                <w:noProof/>
                <w:sz w:val="24"/>
                <w:szCs w:val="24"/>
              </w:rPr>
              <w:t>Int</w:t>
            </w:r>
            <w:r w:rsidR="005945E5">
              <w:rPr>
                <w:rStyle w:val="a4"/>
                <w:rFonts w:ascii="Arial" w:hAnsi="Arial" w:cs="Arial"/>
                <w:noProof/>
                <w:sz w:val="24"/>
                <w:szCs w:val="24"/>
              </w:rPr>
              <w:t>rod</w:t>
            </w:r>
            <w:r w:rsidRPr="005945E5">
              <w:rPr>
                <w:rStyle w:val="a4"/>
                <w:rFonts w:ascii="Arial" w:hAnsi="Arial" w:cs="Arial"/>
                <w:noProof/>
                <w:sz w:val="24"/>
                <w:szCs w:val="24"/>
              </w:rPr>
              <w:t>uction.</w:t>
            </w:r>
            <w:r w:rsidRPr="005945E5">
              <w:rPr>
                <w:rFonts w:ascii="Arial" w:hAnsi="Arial" w:cs="Arial"/>
                <w:noProof/>
                <w:webHidden/>
                <w:sz w:val="24"/>
                <w:szCs w:val="24"/>
              </w:rPr>
              <w:tab/>
            </w:r>
            <w:r w:rsidRPr="005945E5">
              <w:rPr>
                <w:rFonts w:ascii="Arial" w:hAnsi="Arial" w:cs="Arial"/>
                <w:noProof/>
                <w:webHidden/>
                <w:sz w:val="24"/>
                <w:szCs w:val="24"/>
              </w:rPr>
              <w:fldChar w:fldCharType="begin"/>
            </w:r>
            <w:r w:rsidRPr="005945E5">
              <w:rPr>
                <w:rFonts w:ascii="Arial" w:hAnsi="Arial" w:cs="Arial"/>
                <w:noProof/>
                <w:webHidden/>
                <w:sz w:val="24"/>
                <w:szCs w:val="24"/>
              </w:rPr>
              <w:instrText xml:space="preserve"> PAGEREF _Toc29743022 \h </w:instrText>
            </w:r>
            <w:r w:rsidRPr="005945E5">
              <w:rPr>
                <w:rFonts w:ascii="Arial" w:hAnsi="Arial" w:cs="Arial"/>
                <w:noProof/>
                <w:webHidden/>
                <w:sz w:val="24"/>
                <w:szCs w:val="24"/>
              </w:rPr>
            </w:r>
            <w:r w:rsidRPr="005945E5">
              <w:rPr>
                <w:rFonts w:ascii="Arial" w:hAnsi="Arial" w:cs="Arial"/>
                <w:noProof/>
                <w:webHidden/>
                <w:sz w:val="24"/>
                <w:szCs w:val="24"/>
              </w:rPr>
              <w:fldChar w:fldCharType="separate"/>
            </w:r>
            <w:r w:rsidRPr="005945E5">
              <w:rPr>
                <w:rFonts w:ascii="Arial" w:hAnsi="Arial" w:cs="Arial"/>
                <w:noProof/>
                <w:webHidden/>
                <w:sz w:val="24"/>
                <w:szCs w:val="24"/>
              </w:rPr>
              <w:t>3</w:t>
            </w:r>
            <w:r w:rsidRPr="005945E5">
              <w:rPr>
                <w:rFonts w:ascii="Arial" w:hAnsi="Arial" w:cs="Arial"/>
                <w:noProof/>
                <w:webHidden/>
                <w:sz w:val="24"/>
                <w:szCs w:val="24"/>
              </w:rPr>
              <w:fldChar w:fldCharType="end"/>
            </w:r>
          </w:hyperlink>
        </w:p>
        <w:p w:rsidR="00D01069" w:rsidRPr="005945E5" w:rsidRDefault="00845EA1" w:rsidP="005945E5">
          <w:pPr>
            <w:pStyle w:val="31"/>
            <w:tabs>
              <w:tab w:val="right" w:leader="dot" w:pos="9345"/>
            </w:tabs>
            <w:spacing w:line="360" w:lineRule="auto"/>
            <w:rPr>
              <w:rFonts w:ascii="Arial" w:eastAsiaTheme="minorEastAsia" w:hAnsi="Arial" w:cs="Arial"/>
              <w:noProof/>
              <w:sz w:val="24"/>
              <w:szCs w:val="24"/>
              <w:lang w:val="ru-RU" w:eastAsia="ru-RU"/>
            </w:rPr>
          </w:pPr>
          <w:hyperlink w:anchor="_Toc29743023" w:history="1">
            <w:r w:rsidR="00D01069" w:rsidRPr="005945E5">
              <w:rPr>
                <w:rStyle w:val="a4"/>
                <w:rFonts w:ascii="Arial" w:hAnsi="Arial" w:cs="Arial"/>
                <w:noProof/>
                <w:sz w:val="24"/>
                <w:szCs w:val="24"/>
              </w:rPr>
              <w:t>Heritage management challenges</w:t>
            </w:r>
            <w:r w:rsidR="00D01069" w:rsidRPr="005945E5">
              <w:rPr>
                <w:rFonts w:ascii="Arial" w:hAnsi="Arial" w:cs="Arial"/>
                <w:noProof/>
                <w:webHidden/>
                <w:sz w:val="24"/>
                <w:szCs w:val="24"/>
              </w:rPr>
              <w:tab/>
            </w:r>
            <w:r w:rsidR="00D01069" w:rsidRPr="005945E5">
              <w:rPr>
                <w:rFonts w:ascii="Arial" w:hAnsi="Arial" w:cs="Arial"/>
                <w:noProof/>
                <w:webHidden/>
                <w:sz w:val="24"/>
                <w:szCs w:val="24"/>
              </w:rPr>
              <w:fldChar w:fldCharType="begin"/>
            </w:r>
            <w:r w:rsidR="00D01069" w:rsidRPr="005945E5">
              <w:rPr>
                <w:rFonts w:ascii="Arial" w:hAnsi="Arial" w:cs="Arial"/>
                <w:noProof/>
                <w:webHidden/>
                <w:sz w:val="24"/>
                <w:szCs w:val="24"/>
              </w:rPr>
              <w:instrText xml:space="preserve"> PAGEREF _Toc29743023 \h </w:instrText>
            </w:r>
            <w:r w:rsidR="00D01069" w:rsidRPr="005945E5">
              <w:rPr>
                <w:rFonts w:ascii="Arial" w:hAnsi="Arial" w:cs="Arial"/>
                <w:noProof/>
                <w:webHidden/>
                <w:sz w:val="24"/>
                <w:szCs w:val="24"/>
              </w:rPr>
            </w:r>
            <w:r w:rsidR="00D01069" w:rsidRPr="005945E5">
              <w:rPr>
                <w:rFonts w:ascii="Arial" w:hAnsi="Arial" w:cs="Arial"/>
                <w:noProof/>
                <w:webHidden/>
                <w:sz w:val="24"/>
                <w:szCs w:val="24"/>
              </w:rPr>
              <w:fldChar w:fldCharType="separate"/>
            </w:r>
            <w:r w:rsidR="00D01069" w:rsidRPr="005945E5">
              <w:rPr>
                <w:rFonts w:ascii="Arial" w:hAnsi="Arial" w:cs="Arial"/>
                <w:noProof/>
                <w:webHidden/>
                <w:sz w:val="24"/>
                <w:szCs w:val="24"/>
              </w:rPr>
              <w:t>3</w:t>
            </w:r>
            <w:r w:rsidR="00D01069" w:rsidRPr="005945E5">
              <w:rPr>
                <w:rFonts w:ascii="Arial" w:hAnsi="Arial" w:cs="Arial"/>
                <w:noProof/>
                <w:webHidden/>
                <w:sz w:val="24"/>
                <w:szCs w:val="24"/>
              </w:rPr>
              <w:fldChar w:fldCharType="end"/>
            </w:r>
          </w:hyperlink>
        </w:p>
        <w:p w:rsidR="00D01069" w:rsidRPr="005945E5" w:rsidRDefault="00845EA1" w:rsidP="005945E5">
          <w:pPr>
            <w:pStyle w:val="31"/>
            <w:tabs>
              <w:tab w:val="right" w:leader="dot" w:pos="9345"/>
            </w:tabs>
            <w:spacing w:line="360" w:lineRule="auto"/>
            <w:rPr>
              <w:rFonts w:ascii="Arial" w:eastAsiaTheme="minorEastAsia" w:hAnsi="Arial" w:cs="Arial"/>
              <w:noProof/>
              <w:sz w:val="24"/>
              <w:szCs w:val="24"/>
              <w:lang w:val="ru-RU" w:eastAsia="ru-RU"/>
            </w:rPr>
          </w:pPr>
          <w:hyperlink w:anchor="_Toc29743024" w:history="1">
            <w:r w:rsidR="00D01069" w:rsidRPr="005945E5">
              <w:rPr>
                <w:rStyle w:val="a4"/>
                <w:rFonts w:ascii="Arial" w:hAnsi="Arial" w:cs="Arial"/>
                <w:noProof/>
                <w:sz w:val="24"/>
                <w:szCs w:val="24"/>
                <w:lang w:val="en-US"/>
              </w:rPr>
              <w:t>Promotion.</w:t>
            </w:r>
            <w:r w:rsidR="00D01069" w:rsidRPr="005945E5">
              <w:rPr>
                <w:rFonts w:ascii="Arial" w:hAnsi="Arial" w:cs="Arial"/>
                <w:noProof/>
                <w:webHidden/>
                <w:sz w:val="24"/>
                <w:szCs w:val="24"/>
              </w:rPr>
              <w:tab/>
            </w:r>
            <w:r w:rsidR="00D01069" w:rsidRPr="005945E5">
              <w:rPr>
                <w:rFonts w:ascii="Arial" w:hAnsi="Arial" w:cs="Arial"/>
                <w:noProof/>
                <w:webHidden/>
                <w:sz w:val="24"/>
                <w:szCs w:val="24"/>
              </w:rPr>
              <w:fldChar w:fldCharType="begin"/>
            </w:r>
            <w:r w:rsidR="00D01069" w:rsidRPr="005945E5">
              <w:rPr>
                <w:rFonts w:ascii="Arial" w:hAnsi="Arial" w:cs="Arial"/>
                <w:noProof/>
                <w:webHidden/>
                <w:sz w:val="24"/>
                <w:szCs w:val="24"/>
              </w:rPr>
              <w:instrText xml:space="preserve"> PAGEREF _Toc29743024 \h </w:instrText>
            </w:r>
            <w:r w:rsidR="00D01069" w:rsidRPr="005945E5">
              <w:rPr>
                <w:rFonts w:ascii="Arial" w:hAnsi="Arial" w:cs="Arial"/>
                <w:noProof/>
                <w:webHidden/>
                <w:sz w:val="24"/>
                <w:szCs w:val="24"/>
              </w:rPr>
            </w:r>
            <w:r w:rsidR="00D01069" w:rsidRPr="005945E5">
              <w:rPr>
                <w:rFonts w:ascii="Arial" w:hAnsi="Arial" w:cs="Arial"/>
                <w:noProof/>
                <w:webHidden/>
                <w:sz w:val="24"/>
                <w:szCs w:val="24"/>
              </w:rPr>
              <w:fldChar w:fldCharType="separate"/>
            </w:r>
            <w:r w:rsidR="00D01069" w:rsidRPr="005945E5">
              <w:rPr>
                <w:rFonts w:ascii="Arial" w:hAnsi="Arial" w:cs="Arial"/>
                <w:noProof/>
                <w:webHidden/>
                <w:sz w:val="24"/>
                <w:szCs w:val="24"/>
              </w:rPr>
              <w:t>4</w:t>
            </w:r>
            <w:r w:rsidR="00D01069" w:rsidRPr="005945E5">
              <w:rPr>
                <w:rFonts w:ascii="Arial" w:hAnsi="Arial" w:cs="Arial"/>
                <w:noProof/>
                <w:webHidden/>
                <w:sz w:val="24"/>
                <w:szCs w:val="24"/>
              </w:rPr>
              <w:fldChar w:fldCharType="end"/>
            </w:r>
          </w:hyperlink>
        </w:p>
        <w:p w:rsidR="00D01069" w:rsidRPr="005945E5" w:rsidRDefault="00845EA1" w:rsidP="005945E5">
          <w:pPr>
            <w:pStyle w:val="31"/>
            <w:tabs>
              <w:tab w:val="right" w:leader="dot" w:pos="9345"/>
            </w:tabs>
            <w:spacing w:line="360" w:lineRule="auto"/>
            <w:rPr>
              <w:rFonts w:ascii="Arial" w:eastAsiaTheme="minorEastAsia" w:hAnsi="Arial" w:cs="Arial"/>
              <w:noProof/>
              <w:sz w:val="24"/>
              <w:szCs w:val="24"/>
              <w:lang w:val="ru-RU" w:eastAsia="ru-RU"/>
            </w:rPr>
          </w:pPr>
          <w:hyperlink w:anchor="_Toc29743025" w:history="1">
            <w:r w:rsidR="00D01069" w:rsidRPr="005945E5">
              <w:rPr>
                <w:rStyle w:val="a4"/>
                <w:rFonts w:ascii="Arial" w:hAnsi="Arial" w:cs="Arial"/>
                <w:noProof/>
                <w:sz w:val="24"/>
                <w:szCs w:val="24"/>
                <w:lang w:val="en-US"/>
              </w:rPr>
              <w:t>Conservation.</w:t>
            </w:r>
            <w:r w:rsidR="00D01069" w:rsidRPr="005945E5">
              <w:rPr>
                <w:rFonts w:ascii="Arial" w:hAnsi="Arial" w:cs="Arial"/>
                <w:noProof/>
                <w:webHidden/>
                <w:sz w:val="24"/>
                <w:szCs w:val="24"/>
              </w:rPr>
              <w:tab/>
            </w:r>
            <w:r w:rsidR="00D01069" w:rsidRPr="005945E5">
              <w:rPr>
                <w:rFonts w:ascii="Arial" w:hAnsi="Arial" w:cs="Arial"/>
                <w:noProof/>
                <w:webHidden/>
                <w:sz w:val="24"/>
                <w:szCs w:val="24"/>
              </w:rPr>
              <w:fldChar w:fldCharType="begin"/>
            </w:r>
            <w:r w:rsidR="00D01069" w:rsidRPr="005945E5">
              <w:rPr>
                <w:rFonts w:ascii="Arial" w:hAnsi="Arial" w:cs="Arial"/>
                <w:noProof/>
                <w:webHidden/>
                <w:sz w:val="24"/>
                <w:szCs w:val="24"/>
              </w:rPr>
              <w:instrText xml:space="preserve"> PAGEREF _Toc29743025 \h </w:instrText>
            </w:r>
            <w:r w:rsidR="00D01069" w:rsidRPr="005945E5">
              <w:rPr>
                <w:rFonts w:ascii="Arial" w:hAnsi="Arial" w:cs="Arial"/>
                <w:noProof/>
                <w:webHidden/>
                <w:sz w:val="24"/>
                <w:szCs w:val="24"/>
              </w:rPr>
            </w:r>
            <w:r w:rsidR="00D01069" w:rsidRPr="005945E5">
              <w:rPr>
                <w:rFonts w:ascii="Arial" w:hAnsi="Arial" w:cs="Arial"/>
                <w:noProof/>
                <w:webHidden/>
                <w:sz w:val="24"/>
                <w:szCs w:val="24"/>
              </w:rPr>
              <w:fldChar w:fldCharType="separate"/>
            </w:r>
            <w:r w:rsidR="00D01069" w:rsidRPr="005945E5">
              <w:rPr>
                <w:rFonts w:ascii="Arial" w:hAnsi="Arial" w:cs="Arial"/>
                <w:noProof/>
                <w:webHidden/>
                <w:sz w:val="24"/>
                <w:szCs w:val="24"/>
              </w:rPr>
              <w:t>5</w:t>
            </w:r>
            <w:r w:rsidR="00D01069" w:rsidRPr="005945E5">
              <w:rPr>
                <w:rFonts w:ascii="Arial" w:hAnsi="Arial" w:cs="Arial"/>
                <w:noProof/>
                <w:webHidden/>
                <w:sz w:val="24"/>
                <w:szCs w:val="24"/>
              </w:rPr>
              <w:fldChar w:fldCharType="end"/>
            </w:r>
          </w:hyperlink>
        </w:p>
        <w:p w:rsidR="00D01069" w:rsidRPr="005945E5" w:rsidRDefault="00845EA1" w:rsidP="005945E5">
          <w:pPr>
            <w:pStyle w:val="31"/>
            <w:tabs>
              <w:tab w:val="right" w:leader="dot" w:pos="9345"/>
            </w:tabs>
            <w:spacing w:line="360" w:lineRule="auto"/>
            <w:rPr>
              <w:rFonts w:ascii="Arial" w:eastAsiaTheme="minorEastAsia" w:hAnsi="Arial" w:cs="Arial"/>
              <w:noProof/>
              <w:sz w:val="24"/>
              <w:szCs w:val="24"/>
              <w:lang w:val="ru-RU" w:eastAsia="ru-RU"/>
            </w:rPr>
          </w:pPr>
          <w:hyperlink w:anchor="_Toc29743026" w:history="1">
            <w:r w:rsidR="00D01069" w:rsidRPr="005945E5">
              <w:rPr>
                <w:rStyle w:val="a4"/>
                <w:rFonts w:ascii="Arial" w:hAnsi="Arial" w:cs="Arial"/>
                <w:noProof/>
                <w:sz w:val="24"/>
                <w:szCs w:val="24"/>
              </w:rPr>
              <w:t>Interpretation and presentation</w:t>
            </w:r>
            <w:r w:rsidR="00D01069" w:rsidRPr="005945E5">
              <w:rPr>
                <w:rFonts w:ascii="Arial" w:hAnsi="Arial" w:cs="Arial"/>
                <w:noProof/>
                <w:webHidden/>
                <w:sz w:val="24"/>
                <w:szCs w:val="24"/>
              </w:rPr>
              <w:tab/>
            </w:r>
            <w:r w:rsidR="00D01069" w:rsidRPr="005945E5">
              <w:rPr>
                <w:rFonts w:ascii="Arial" w:hAnsi="Arial" w:cs="Arial"/>
                <w:noProof/>
                <w:webHidden/>
                <w:sz w:val="24"/>
                <w:szCs w:val="24"/>
              </w:rPr>
              <w:fldChar w:fldCharType="begin"/>
            </w:r>
            <w:r w:rsidR="00D01069" w:rsidRPr="005945E5">
              <w:rPr>
                <w:rFonts w:ascii="Arial" w:hAnsi="Arial" w:cs="Arial"/>
                <w:noProof/>
                <w:webHidden/>
                <w:sz w:val="24"/>
                <w:szCs w:val="24"/>
              </w:rPr>
              <w:instrText xml:space="preserve"> PAGEREF _Toc29743026 \h </w:instrText>
            </w:r>
            <w:r w:rsidR="00D01069" w:rsidRPr="005945E5">
              <w:rPr>
                <w:rFonts w:ascii="Arial" w:hAnsi="Arial" w:cs="Arial"/>
                <w:noProof/>
                <w:webHidden/>
                <w:sz w:val="24"/>
                <w:szCs w:val="24"/>
              </w:rPr>
            </w:r>
            <w:r w:rsidR="00D01069" w:rsidRPr="005945E5">
              <w:rPr>
                <w:rFonts w:ascii="Arial" w:hAnsi="Arial" w:cs="Arial"/>
                <w:noProof/>
                <w:webHidden/>
                <w:sz w:val="24"/>
                <w:szCs w:val="24"/>
              </w:rPr>
              <w:fldChar w:fldCharType="separate"/>
            </w:r>
            <w:r w:rsidR="00D01069" w:rsidRPr="005945E5">
              <w:rPr>
                <w:rFonts w:ascii="Arial" w:hAnsi="Arial" w:cs="Arial"/>
                <w:noProof/>
                <w:webHidden/>
                <w:sz w:val="24"/>
                <w:szCs w:val="24"/>
              </w:rPr>
              <w:t>6</w:t>
            </w:r>
            <w:r w:rsidR="00D01069" w:rsidRPr="005945E5">
              <w:rPr>
                <w:rFonts w:ascii="Arial" w:hAnsi="Arial" w:cs="Arial"/>
                <w:noProof/>
                <w:webHidden/>
                <w:sz w:val="24"/>
                <w:szCs w:val="24"/>
              </w:rPr>
              <w:fldChar w:fldCharType="end"/>
            </w:r>
          </w:hyperlink>
        </w:p>
        <w:p w:rsidR="00D01069" w:rsidRPr="005945E5" w:rsidRDefault="00845EA1" w:rsidP="005945E5">
          <w:pPr>
            <w:pStyle w:val="31"/>
            <w:tabs>
              <w:tab w:val="right" w:leader="dot" w:pos="9345"/>
            </w:tabs>
            <w:spacing w:line="360" w:lineRule="auto"/>
            <w:rPr>
              <w:rFonts w:ascii="Arial" w:eastAsiaTheme="minorEastAsia" w:hAnsi="Arial" w:cs="Arial"/>
              <w:noProof/>
              <w:sz w:val="24"/>
              <w:szCs w:val="24"/>
              <w:lang w:val="ru-RU" w:eastAsia="ru-RU"/>
            </w:rPr>
          </w:pPr>
          <w:hyperlink w:anchor="_Toc29743027" w:history="1">
            <w:r w:rsidR="00D01069" w:rsidRPr="005945E5">
              <w:rPr>
                <w:rStyle w:val="a4"/>
                <w:rFonts w:ascii="Arial" w:hAnsi="Arial" w:cs="Arial"/>
                <w:noProof/>
                <w:sz w:val="24"/>
                <w:szCs w:val="24"/>
              </w:rPr>
              <w:t>References</w:t>
            </w:r>
            <w:r w:rsidR="00D01069" w:rsidRPr="005945E5">
              <w:rPr>
                <w:rFonts w:ascii="Arial" w:hAnsi="Arial" w:cs="Arial"/>
                <w:noProof/>
                <w:webHidden/>
                <w:sz w:val="24"/>
                <w:szCs w:val="24"/>
              </w:rPr>
              <w:tab/>
            </w:r>
            <w:r w:rsidR="00D01069" w:rsidRPr="005945E5">
              <w:rPr>
                <w:rFonts w:ascii="Arial" w:hAnsi="Arial" w:cs="Arial"/>
                <w:noProof/>
                <w:webHidden/>
                <w:sz w:val="24"/>
                <w:szCs w:val="24"/>
              </w:rPr>
              <w:fldChar w:fldCharType="begin"/>
            </w:r>
            <w:r w:rsidR="00D01069" w:rsidRPr="005945E5">
              <w:rPr>
                <w:rFonts w:ascii="Arial" w:hAnsi="Arial" w:cs="Arial"/>
                <w:noProof/>
                <w:webHidden/>
                <w:sz w:val="24"/>
                <w:szCs w:val="24"/>
              </w:rPr>
              <w:instrText xml:space="preserve"> PAGEREF _Toc29743027 \h </w:instrText>
            </w:r>
            <w:r w:rsidR="00D01069" w:rsidRPr="005945E5">
              <w:rPr>
                <w:rFonts w:ascii="Arial" w:hAnsi="Arial" w:cs="Arial"/>
                <w:noProof/>
                <w:webHidden/>
                <w:sz w:val="24"/>
                <w:szCs w:val="24"/>
              </w:rPr>
            </w:r>
            <w:r w:rsidR="00D01069" w:rsidRPr="005945E5">
              <w:rPr>
                <w:rFonts w:ascii="Arial" w:hAnsi="Arial" w:cs="Arial"/>
                <w:noProof/>
                <w:webHidden/>
                <w:sz w:val="24"/>
                <w:szCs w:val="24"/>
              </w:rPr>
              <w:fldChar w:fldCharType="separate"/>
            </w:r>
            <w:r w:rsidR="00D01069" w:rsidRPr="005945E5">
              <w:rPr>
                <w:rFonts w:ascii="Arial" w:hAnsi="Arial" w:cs="Arial"/>
                <w:noProof/>
                <w:webHidden/>
                <w:sz w:val="24"/>
                <w:szCs w:val="24"/>
              </w:rPr>
              <w:t>8</w:t>
            </w:r>
            <w:r w:rsidR="00D01069" w:rsidRPr="005945E5">
              <w:rPr>
                <w:rFonts w:ascii="Arial" w:hAnsi="Arial" w:cs="Arial"/>
                <w:noProof/>
                <w:webHidden/>
                <w:sz w:val="24"/>
                <w:szCs w:val="24"/>
              </w:rPr>
              <w:fldChar w:fldCharType="end"/>
            </w:r>
          </w:hyperlink>
        </w:p>
        <w:p w:rsidR="00D01069" w:rsidRPr="005945E5" w:rsidRDefault="00D01069" w:rsidP="005945E5">
          <w:pPr>
            <w:spacing w:line="360" w:lineRule="auto"/>
            <w:rPr>
              <w:rFonts w:ascii="Arial" w:hAnsi="Arial" w:cs="Arial"/>
              <w:sz w:val="24"/>
              <w:szCs w:val="24"/>
            </w:rPr>
          </w:pPr>
          <w:r w:rsidRPr="005945E5">
            <w:rPr>
              <w:rFonts w:ascii="Arial" w:hAnsi="Arial" w:cs="Arial"/>
              <w:b/>
              <w:bCs/>
              <w:sz w:val="24"/>
              <w:szCs w:val="24"/>
            </w:rPr>
            <w:fldChar w:fldCharType="end"/>
          </w:r>
        </w:p>
      </w:sdtContent>
    </w:sdt>
    <w:p w:rsidR="00D01069" w:rsidRDefault="00D01069" w:rsidP="00D01069">
      <w:pPr>
        <w:pStyle w:val="3"/>
      </w:pPr>
    </w:p>
    <w:p w:rsidR="00D01069" w:rsidRDefault="00D01069" w:rsidP="00D01069">
      <w:pPr>
        <w:pStyle w:val="3"/>
      </w:pPr>
    </w:p>
    <w:p w:rsidR="00D01069" w:rsidRDefault="00D01069" w:rsidP="00D01069">
      <w:pPr>
        <w:pStyle w:val="3"/>
      </w:pPr>
    </w:p>
    <w:p w:rsidR="00D01069" w:rsidRDefault="00D01069" w:rsidP="00D01069">
      <w:pPr>
        <w:pStyle w:val="3"/>
      </w:pPr>
    </w:p>
    <w:p w:rsidR="00D01069" w:rsidRDefault="00D01069" w:rsidP="00D01069">
      <w:pPr>
        <w:pStyle w:val="3"/>
      </w:pPr>
    </w:p>
    <w:p w:rsidR="00D01069" w:rsidRDefault="00D01069" w:rsidP="00D01069">
      <w:pPr>
        <w:pStyle w:val="3"/>
      </w:pPr>
    </w:p>
    <w:p w:rsidR="00D01069" w:rsidRDefault="00D01069" w:rsidP="00D01069">
      <w:pPr>
        <w:pStyle w:val="3"/>
      </w:pPr>
    </w:p>
    <w:p w:rsidR="00D01069" w:rsidRDefault="00D01069" w:rsidP="00D01069">
      <w:pPr>
        <w:pStyle w:val="3"/>
      </w:pPr>
    </w:p>
    <w:p w:rsidR="00D01069" w:rsidRDefault="00D01069" w:rsidP="00D01069">
      <w:pPr>
        <w:pStyle w:val="3"/>
      </w:pPr>
    </w:p>
    <w:p w:rsidR="00D01069" w:rsidRDefault="00D01069" w:rsidP="00D01069">
      <w:pPr>
        <w:pStyle w:val="3"/>
      </w:pPr>
    </w:p>
    <w:p w:rsidR="00D01069" w:rsidRDefault="00D01069" w:rsidP="00D01069">
      <w:pPr>
        <w:pStyle w:val="3"/>
      </w:pPr>
    </w:p>
    <w:p w:rsidR="00D01069" w:rsidRDefault="00D01069" w:rsidP="00D01069">
      <w:pPr>
        <w:pStyle w:val="3"/>
      </w:pPr>
    </w:p>
    <w:p w:rsidR="00D01069" w:rsidRDefault="00D01069" w:rsidP="00D01069">
      <w:pPr>
        <w:pStyle w:val="3"/>
      </w:pPr>
    </w:p>
    <w:p w:rsidR="00D01069" w:rsidRDefault="00D01069" w:rsidP="00D01069">
      <w:pPr>
        <w:pStyle w:val="3"/>
      </w:pPr>
    </w:p>
    <w:p w:rsidR="00D01069" w:rsidRDefault="00D01069" w:rsidP="00D01069">
      <w:pPr>
        <w:pStyle w:val="3"/>
      </w:pPr>
    </w:p>
    <w:p w:rsidR="00D01069" w:rsidRDefault="00D01069" w:rsidP="00D01069">
      <w:pPr>
        <w:pStyle w:val="3"/>
      </w:pPr>
    </w:p>
    <w:p w:rsidR="00D01069" w:rsidRDefault="00D01069" w:rsidP="00D01069">
      <w:pPr>
        <w:pStyle w:val="3"/>
      </w:pPr>
    </w:p>
    <w:p w:rsidR="00D01069" w:rsidRDefault="00D01069" w:rsidP="00D01069">
      <w:pPr>
        <w:pStyle w:val="3"/>
      </w:pPr>
    </w:p>
    <w:p w:rsidR="00D01069" w:rsidRDefault="00D01069" w:rsidP="00D01069">
      <w:pPr>
        <w:pStyle w:val="3"/>
      </w:pPr>
    </w:p>
    <w:p w:rsidR="00D01069" w:rsidRDefault="00D01069" w:rsidP="00D01069">
      <w:pPr>
        <w:pStyle w:val="3"/>
      </w:pPr>
    </w:p>
    <w:p w:rsidR="00D01069" w:rsidRDefault="00D01069" w:rsidP="00D01069">
      <w:pPr>
        <w:pStyle w:val="3"/>
      </w:pPr>
    </w:p>
    <w:p w:rsidR="00D01069" w:rsidRDefault="00D01069" w:rsidP="00D01069">
      <w:pPr>
        <w:pStyle w:val="3"/>
      </w:pPr>
    </w:p>
    <w:p w:rsidR="00D01069" w:rsidRDefault="00D01069" w:rsidP="00D01069">
      <w:pPr>
        <w:pStyle w:val="3"/>
      </w:pPr>
    </w:p>
    <w:p w:rsidR="00D01069" w:rsidRDefault="00D01069" w:rsidP="00D01069">
      <w:pPr>
        <w:pStyle w:val="3"/>
      </w:pPr>
    </w:p>
    <w:p w:rsidR="00D01069" w:rsidRDefault="00D01069" w:rsidP="00D01069">
      <w:pPr>
        <w:pStyle w:val="3"/>
      </w:pPr>
    </w:p>
    <w:p w:rsidR="00D01069" w:rsidRDefault="00D01069" w:rsidP="00D01069">
      <w:pPr>
        <w:pStyle w:val="3"/>
      </w:pPr>
    </w:p>
    <w:p w:rsidR="00D01069" w:rsidRDefault="00D01069" w:rsidP="00D01069">
      <w:pPr>
        <w:pStyle w:val="3"/>
      </w:pPr>
    </w:p>
    <w:p w:rsidR="00D01069" w:rsidRDefault="00D01069" w:rsidP="00D01069">
      <w:pPr>
        <w:pStyle w:val="3"/>
      </w:pPr>
    </w:p>
    <w:p w:rsidR="00D01069" w:rsidRDefault="00D01069" w:rsidP="00D01069">
      <w:pPr>
        <w:pStyle w:val="3"/>
      </w:pPr>
    </w:p>
    <w:p w:rsidR="00D01069" w:rsidRDefault="00D01069" w:rsidP="00D01069">
      <w:pPr>
        <w:pStyle w:val="3"/>
      </w:pPr>
    </w:p>
    <w:p w:rsidR="00D01069" w:rsidRDefault="00D01069" w:rsidP="00D01069">
      <w:pPr>
        <w:pStyle w:val="3"/>
      </w:pPr>
    </w:p>
    <w:p w:rsidR="00D01069" w:rsidRDefault="00D01069" w:rsidP="00D01069">
      <w:pPr>
        <w:pStyle w:val="3"/>
      </w:pPr>
    </w:p>
    <w:p w:rsidR="00D01069" w:rsidRDefault="00D01069" w:rsidP="00D01069">
      <w:pPr>
        <w:pStyle w:val="3"/>
      </w:pPr>
    </w:p>
    <w:p w:rsidR="00D01069" w:rsidRDefault="00D01069" w:rsidP="00D01069">
      <w:pPr>
        <w:pStyle w:val="3"/>
      </w:pPr>
    </w:p>
    <w:p w:rsidR="00D01069" w:rsidRDefault="00D01069" w:rsidP="00D01069">
      <w:pPr>
        <w:pStyle w:val="3"/>
      </w:pPr>
    </w:p>
    <w:p w:rsidR="00D01069" w:rsidRDefault="00D01069" w:rsidP="00D01069">
      <w:pPr>
        <w:pStyle w:val="3"/>
      </w:pPr>
    </w:p>
    <w:p w:rsidR="00D01069" w:rsidRDefault="00D01069" w:rsidP="00D01069">
      <w:pPr>
        <w:pStyle w:val="3"/>
      </w:pPr>
    </w:p>
    <w:p w:rsidR="00D01069" w:rsidRDefault="00D01069" w:rsidP="00D01069">
      <w:pPr>
        <w:pStyle w:val="3"/>
      </w:pPr>
    </w:p>
    <w:p w:rsidR="00206FD1" w:rsidRPr="005945E5" w:rsidRDefault="005945E5" w:rsidP="005945E5">
      <w:pPr>
        <w:pStyle w:val="3"/>
        <w:spacing w:line="360" w:lineRule="auto"/>
        <w:rPr>
          <w:rFonts w:ascii="Arial" w:hAnsi="Arial" w:cs="Arial"/>
          <w:color w:val="000000" w:themeColor="text1"/>
        </w:rPr>
      </w:pPr>
      <w:bookmarkStart w:id="1" w:name="_Toc29743022"/>
      <w:r w:rsidRPr="005945E5">
        <w:rPr>
          <w:rFonts w:ascii="Arial" w:hAnsi="Arial" w:cs="Arial"/>
          <w:color w:val="000000" w:themeColor="text1"/>
        </w:rPr>
        <w:lastRenderedPageBreak/>
        <w:t>Introd</w:t>
      </w:r>
      <w:r w:rsidR="00206FD1" w:rsidRPr="005945E5">
        <w:rPr>
          <w:rFonts w:ascii="Arial" w:hAnsi="Arial" w:cs="Arial"/>
          <w:color w:val="000000" w:themeColor="text1"/>
        </w:rPr>
        <w:t>uctio</w:t>
      </w:r>
      <w:bookmarkEnd w:id="0"/>
      <w:bookmarkEnd w:id="1"/>
      <w:r w:rsidRPr="005945E5">
        <w:rPr>
          <w:rFonts w:ascii="Arial" w:hAnsi="Arial" w:cs="Arial"/>
          <w:color w:val="000000" w:themeColor="text1"/>
        </w:rPr>
        <w:t>n</w:t>
      </w:r>
    </w:p>
    <w:p w:rsidR="00206FD1" w:rsidRPr="005945E5" w:rsidRDefault="00206FD1" w:rsidP="005945E5">
      <w:pPr>
        <w:spacing w:before="100" w:beforeAutospacing="1" w:after="100" w:afterAutospacing="1" w:line="360" w:lineRule="auto"/>
        <w:rPr>
          <w:rFonts w:ascii="Arial" w:hAnsi="Arial" w:cs="Arial"/>
          <w:color w:val="000000" w:themeColor="text1"/>
          <w:sz w:val="24"/>
          <w:szCs w:val="24"/>
        </w:rPr>
      </w:pPr>
    </w:p>
    <w:p w:rsidR="00E46164" w:rsidRPr="005945E5" w:rsidRDefault="007A296B" w:rsidP="005945E5">
      <w:pPr>
        <w:spacing w:before="100" w:beforeAutospacing="1" w:after="100" w:afterAutospacing="1" w:line="360" w:lineRule="auto"/>
        <w:rPr>
          <w:rFonts w:ascii="Arial" w:hAnsi="Arial" w:cs="Arial"/>
          <w:sz w:val="24"/>
          <w:szCs w:val="24"/>
        </w:rPr>
      </w:pPr>
      <w:r w:rsidRPr="005945E5">
        <w:rPr>
          <w:rFonts w:ascii="Arial" w:hAnsi="Arial" w:cs="Arial"/>
          <w:sz w:val="24"/>
          <w:szCs w:val="24"/>
        </w:rPr>
        <w:t>As was discussed in the presentation</w:t>
      </w:r>
      <w:r w:rsidR="00111001" w:rsidRPr="005945E5">
        <w:rPr>
          <w:rFonts w:ascii="Arial" w:hAnsi="Arial" w:cs="Arial"/>
          <w:sz w:val="24"/>
          <w:szCs w:val="24"/>
        </w:rPr>
        <w:t xml:space="preserve"> the</w:t>
      </w:r>
      <w:r w:rsidR="00463899" w:rsidRPr="005945E5">
        <w:rPr>
          <w:rFonts w:ascii="Arial" w:hAnsi="Arial" w:cs="Arial"/>
          <w:sz w:val="24"/>
          <w:szCs w:val="24"/>
        </w:rPr>
        <w:t xml:space="preserve"> his</w:t>
      </w:r>
      <w:r w:rsidR="00435C16" w:rsidRPr="005945E5">
        <w:rPr>
          <w:rFonts w:ascii="Arial" w:hAnsi="Arial" w:cs="Arial"/>
          <w:sz w:val="24"/>
          <w:szCs w:val="24"/>
        </w:rPr>
        <w:t xml:space="preserve">torical </w:t>
      </w:r>
      <w:r w:rsidR="00A14070" w:rsidRPr="005945E5">
        <w:rPr>
          <w:rFonts w:ascii="Arial" w:hAnsi="Arial" w:cs="Arial"/>
          <w:sz w:val="24"/>
          <w:szCs w:val="24"/>
        </w:rPr>
        <w:t>centre</w:t>
      </w:r>
      <w:r w:rsidR="00206FD1" w:rsidRPr="005945E5">
        <w:rPr>
          <w:rFonts w:ascii="Arial" w:hAnsi="Arial" w:cs="Arial"/>
          <w:sz w:val="24"/>
          <w:szCs w:val="24"/>
        </w:rPr>
        <w:t xml:space="preserve"> </w:t>
      </w:r>
      <w:r w:rsidR="00111001" w:rsidRPr="005945E5">
        <w:rPr>
          <w:rFonts w:ascii="Arial" w:hAnsi="Arial" w:cs="Arial"/>
          <w:sz w:val="24"/>
          <w:szCs w:val="24"/>
        </w:rPr>
        <w:t xml:space="preserve">of Cesky Krumlov </w:t>
      </w:r>
      <w:r w:rsidR="00463899" w:rsidRPr="005945E5">
        <w:rPr>
          <w:rFonts w:ascii="Arial" w:hAnsi="Arial" w:cs="Arial"/>
          <w:sz w:val="24"/>
          <w:szCs w:val="24"/>
        </w:rPr>
        <w:t xml:space="preserve">is included in </w:t>
      </w:r>
      <w:r w:rsidR="00527A5F" w:rsidRPr="005945E5">
        <w:rPr>
          <w:rFonts w:ascii="Arial" w:hAnsi="Arial" w:cs="Arial"/>
          <w:sz w:val="24"/>
          <w:szCs w:val="24"/>
        </w:rPr>
        <w:t xml:space="preserve">the </w:t>
      </w:r>
      <w:r w:rsidR="00463899" w:rsidRPr="005945E5">
        <w:rPr>
          <w:rFonts w:ascii="Arial" w:hAnsi="Arial" w:cs="Arial"/>
          <w:sz w:val="24"/>
          <w:szCs w:val="24"/>
        </w:rPr>
        <w:t>World herit</w:t>
      </w:r>
      <w:r w:rsidR="00435C16" w:rsidRPr="005945E5">
        <w:rPr>
          <w:rFonts w:ascii="Arial" w:hAnsi="Arial" w:cs="Arial"/>
          <w:sz w:val="24"/>
          <w:szCs w:val="24"/>
        </w:rPr>
        <w:t>age list from 1992.</w:t>
      </w:r>
      <w:r w:rsidR="004E0B8C" w:rsidRPr="005945E5">
        <w:rPr>
          <w:rFonts w:ascii="Arial" w:hAnsi="Arial" w:cs="Arial"/>
          <w:sz w:val="24"/>
          <w:szCs w:val="24"/>
        </w:rPr>
        <w:t xml:space="preserve"> With the present degree of vacationer appearance to the nation and potential new influx, this makes significan</w:t>
      </w:r>
      <w:r w:rsidR="009360D1" w:rsidRPr="005945E5">
        <w:rPr>
          <w:rFonts w:ascii="Arial" w:hAnsi="Arial" w:cs="Arial"/>
          <w:sz w:val="24"/>
          <w:szCs w:val="24"/>
        </w:rPr>
        <w:t>t effects for destinations</w:t>
      </w:r>
      <w:r w:rsidR="004E0B8C" w:rsidRPr="005945E5">
        <w:rPr>
          <w:rFonts w:ascii="Arial" w:hAnsi="Arial" w:cs="Arial"/>
          <w:sz w:val="24"/>
          <w:szCs w:val="24"/>
        </w:rPr>
        <w:t xml:space="preserve">: luck </w:t>
      </w:r>
      <w:r w:rsidR="00A14070" w:rsidRPr="005945E5">
        <w:rPr>
          <w:rFonts w:ascii="Arial" w:hAnsi="Arial" w:cs="Arial"/>
          <w:sz w:val="24"/>
          <w:szCs w:val="24"/>
        </w:rPr>
        <w:t xml:space="preserve">of </w:t>
      </w:r>
      <w:r w:rsidR="004E0B8C" w:rsidRPr="005945E5">
        <w:rPr>
          <w:rFonts w:ascii="Arial" w:hAnsi="Arial" w:cs="Arial"/>
          <w:sz w:val="24"/>
          <w:szCs w:val="24"/>
        </w:rPr>
        <w:t xml:space="preserve">resources for protection and </w:t>
      </w:r>
      <w:r w:rsidR="00527A5F" w:rsidRPr="005945E5">
        <w:rPr>
          <w:rFonts w:ascii="Arial" w:hAnsi="Arial" w:cs="Arial"/>
          <w:sz w:val="24"/>
          <w:szCs w:val="24"/>
        </w:rPr>
        <w:t xml:space="preserve">the </w:t>
      </w:r>
      <w:r w:rsidR="004E0B8C" w:rsidRPr="005945E5">
        <w:rPr>
          <w:rFonts w:ascii="Arial" w:hAnsi="Arial" w:cs="Arial"/>
          <w:sz w:val="24"/>
          <w:szCs w:val="24"/>
        </w:rPr>
        <w:t>management issues.</w:t>
      </w:r>
      <w:r w:rsidR="00435C16" w:rsidRPr="005945E5">
        <w:rPr>
          <w:rFonts w:ascii="Arial" w:hAnsi="Arial" w:cs="Arial"/>
          <w:sz w:val="24"/>
          <w:szCs w:val="24"/>
        </w:rPr>
        <w:t xml:space="preserve"> </w:t>
      </w:r>
      <w:r w:rsidR="004E0B8C" w:rsidRPr="005945E5">
        <w:rPr>
          <w:rFonts w:ascii="Arial" w:hAnsi="Arial" w:cs="Arial"/>
          <w:sz w:val="24"/>
          <w:szCs w:val="24"/>
        </w:rPr>
        <w:t xml:space="preserve">The purpose of the conference paper </w:t>
      </w:r>
      <w:r w:rsidR="00435C16" w:rsidRPr="005945E5">
        <w:rPr>
          <w:rFonts w:ascii="Arial" w:hAnsi="Arial" w:cs="Arial"/>
          <w:sz w:val="24"/>
          <w:szCs w:val="24"/>
        </w:rPr>
        <w:t>is to investigate managem</w:t>
      </w:r>
      <w:r w:rsidR="00323538" w:rsidRPr="005945E5">
        <w:rPr>
          <w:rFonts w:ascii="Arial" w:hAnsi="Arial" w:cs="Arial"/>
          <w:sz w:val="24"/>
          <w:szCs w:val="24"/>
        </w:rPr>
        <w:t>ent issue and challenges.</w:t>
      </w:r>
    </w:p>
    <w:p w:rsidR="009360D1" w:rsidRPr="005945E5" w:rsidRDefault="00E46164" w:rsidP="005945E5">
      <w:pPr>
        <w:spacing w:before="100" w:beforeAutospacing="1" w:after="100" w:afterAutospacing="1" w:line="360" w:lineRule="auto"/>
        <w:rPr>
          <w:rFonts w:ascii="Arial" w:hAnsi="Arial" w:cs="Arial"/>
          <w:sz w:val="24"/>
          <w:szCs w:val="24"/>
        </w:rPr>
      </w:pPr>
      <w:r w:rsidRPr="005945E5">
        <w:rPr>
          <w:rFonts w:ascii="Arial" w:hAnsi="Arial" w:cs="Arial"/>
          <w:sz w:val="24"/>
          <w:szCs w:val="24"/>
        </w:rPr>
        <w:t xml:space="preserve">    </w:t>
      </w:r>
      <w:r w:rsidR="007C76CB" w:rsidRPr="005945E5">
        <w:rPr>
          <w:rFonts w:ascii="Arial" w:hAnsi="Arial" w:cs="Arial"/>
          <w:sz w:val="24"/>
          <w:szCs w:val="24"/>
          <w:lang w:val="en-US"/>
        </w:rPr>
        <w:t>The tourist –historic city</w:t>
      </w:r>
      <w:r w:rsidR="0004718D" w:rsidRPr="005945E5">
        <w:rPr>
          <w:rFonts w:ascii="Arial" w:hAnsi="Arial" w:cs="Arial"/>
          <w:sz w:val="24"/>
          <w:szCs w:val="24"/>
          <w:lang w:val="en-US"/>
        </w:rPr>
        <w:t xml:space="preserve"> has been characterized as a specific zone inside the city where design structures and morphological examples together with their antiquities buildings have been intentionally used to the hill </w:t>
      </w:r>
      <w:r w:rsidR="00527A5F" w:rsidRPr="005945E5">
        <w:rPr>
          <w:rFonts w:ascii="Arial" w:hAnsi="Arial" w:cs="Arial"/>
          <w:sz w:val="24"/>
          <w:szCs w:val="24"/>
          <w:lang w:val="en-US"/>
        </w:rPr>
        <w:t xml:space="preserve">of </w:t>
      </w:r>
      <w:r w:rsidR="0004718D" w:rsidRPr="005945E5">
        <w:rPr>
          <w:rFonts w:ascii="Arial" w:hAnsi="Arial" w:cs="Arial"/>
          <w:sz w:val="24"/>
          <w:szCs w:val="24"/>
          <w:lang w:val="en-US"/>
        </w:rPr>
        <w:t>a spot bound legacy  heritage product</w:t>
      </w:r>
      <w:sdt>
        <w:sdtPr>
          <w:rPr>
            <w:rFonts w:ascii="Arial" w:hAnsi="Arial" w:cs="Arial"/>
            <w:sz w:val="24"/>
            <w:szCs w:val="24"/>
            <w:lang w:val="en-US"/>
          </w:rPr>
          <w:id w:val="2133824203"/>
          <w:citation/>
        </w:sdtPr>
        <w:sdtEndPr/>
        <w:sdtContent>
          <w:r w:rsidR="007C76CB" w:rsidRPr="005945E5">
            <w:rPr>
              <w:rFonts w:ascii="Arial" w:hAnsi="Arial" w:cs="Arial"/>
              <w:sz w:val="24"/>
              <w:szCs w:val="24"/>
              <w:lang w:val="en-US"/>
            </w:rPr>
            <w:fldChar w:fldCharType="begin"/>
          </w:r>
          <w:r w:rsidR="007C76CB" w:rsidRPr="005945E5">
            <w:rPr>
              <w:rFonts w:ascii="Arial" w:hAnsi="Arial" w:cs="Arial"/>
              <w:sz w:val="24"/>
              <w:szCs w:val="24"/>
              <w:lang w:val="en-US"/>
            </w:rPr>
            <w:instrText xml:space="preserve"> CITATION Dal03 \l 1033 </w:instrText>
          </w:r>
          <w:r w:rsidR="007C76CB" w:rsidRPr="005945E5">
            <w:rPr>
              <w:rFonts w:ascii="Arial" w:hAnsi="Arial" w:cs="Arial"/>
              <w:sz w:val="24"/>
              <w:szCs w:val="24"/>
              <w:lang w:val="en-US"/>
            </w:rPr>
            <w:fldChar w:fldCharType="separate"/>
          </w:r>
          <w:r w:rsidR="007C76CB" w:rsidRPr="005945E5">
            <w:rPr>
              <w:rFonts w:ascii="Arial" w:hAnsi="Arial" w:cs="Arial"/>
              <w:noProof/>
              <w:sz w:val="24"/>
              <w:szCs w:val="24"/>
              <w:lang w:val="en-US"/>
            </w:rPr>
            <w:t xml:space="preserve"> (Dallen &amp; Boyd, 2003)</w:t>
          </w:r>
          <w:r w:rsidR="007C76CB" w:rsidRPr="005945E5">
            <w:rPr>
              <w:rFonts w:ascii="Arial" w:hAnsi="Arial" w:cs="Arial"/>
              <w:sz w:val="24"/>
              <w:szCs w:val="24"/>
              <w:lang w:val="en-US"/>
            </w:rPr>
            <w:fldChar w:fldCharType="end"/>
          </w:r>
        </w:sdtContent>
      </w:sdt>
      <w:r w:rsidR="0004718D" w:rsidRPr="005945E5">
        <w:rPr>
          <w:rFonts w:ascii="Arial" w:hAnsi="Arial" w:cs="Arial"/>
          <w:sz w:val="24"/>
          <w:szCs w:val="24"/>
          <w:lang w:val="en-US"/>
        </w:rPr>
        <w:t>(</w:t>
      </w:r>
      <w:r w:rsidR="007C76CB" w:rsidRPr="005945E5">
        <w:rPr>
          <w:rFonts w:ascii="Arial" w:hAnsi="Arial" w:cs="Arial"/>
          <w:sz w:val="24"/>
          <w:szCs w:val="24"/>
          <w:lang w:val="en-US"/>
        </w:rPr>
        <w:t>p 45-46</w:t>
      </w:r>
      <w:r w:rsidR="0004718D" w:rsidRPr="005945E5">
        <w:rPr>
          <w:rFonts w:ascii="Arial" w:hAnsi="Arial" w:cs="Arial"/>
          <w:sz w:val="24"/>
          <w:szCs w:val="24"/>
        </w:rPr>
        <w:t>).</w:t>
      </w:r>
      <w:r w:rsidR="00527A5F" w:rsidRPr="005945E5">
        <w:rPr>
          <w:rFonts w:ascii="Arial" w:hAnsi="Arial" w:cs="Arial"/>
          <w:sz w:val="24"/>
          <w:szCs w:val="24"/>
        </w:rPr>
        <w:t xml:space="preserve"> </w:t>
      </w:r>
      <w:r w:rsidR="00111001" w:rsidRPr="005945E5">
        <w:rPr>
          <w:rFonts w:ascii="Arial" w:hAnsi="Arial" w:cs="Arial"/>
          <w:sz w:val="24"/>
          <w:szCs w:val="24"/>
        </w:rPr>
        <w:t>The legacy plan of action was made by chronicled mishap and was safeguard</w:t>
      </w:r>
      <w:r w:rsidR="00527A5F" w:rsidRPr="005945E5">
        <w:rPr>
          <w:rFonts w:ascii="Arial" w:hAnsi="Arial" w:cs="Arial"/>
          <w:sz w:val="24"/>
          <w:szCs w:val="24"/>
        </w:rPr>
        <w:t>ed</w:t>
      </w:r>
      <w:r w:rsidR="00111001" w:rsidRPr="005945E5">
        <w:rPr>
          <w:rFonts w:ascii="Arial" w:hAnsi="Arial" w:cs="Arial"/>
          <w:sz w:val="24"/>
          <w:szCs w:val="24"/>
        </w:rPr>
        <w:t xml:space="preserve"> by being skirted by current weights for re-development.</w:t>
      </w:r>
      <w:sdt>
        <w:sdtPr>
          <w:rPr>
            <w:rFonts w:ascii="Arial" w:hAnsi="Arial" w:cs="Arial"/>
            <w:sz w:val="24"/>
            <w:szCs w:val="24"/>
          </w:rPr>
          <w:id w:val="504093973"/>
          <w:citation/>
        </w:sdtPr>
        <w:sdtEndPr/>
        <w:sdtContent>
          <w:r w:rsidR="00111001" w:rsidRPr="005945E5">
            <w:rPr>
              <w:rFonts w:ascii="Arial" w:hAnsi="Arial" w:cs="Arial"/>
              <w:sz w:val="24"/>
              <w:szCs w:val="24"/>
            </w:rPr>
            <w:fldChar w:fldCharType="begin"/>
          </w:r>
          <w:r w:rsidR="00111001" w:rsidRPr="005945E5">
            <w:rPr>
              <w:rFonts w:ascii="Arial" w:hAnsi="Arial" w:cs="Arial"/>
              <w:sz w:val="24"/>
              <w:szCs w:val="24"/>
              <w:lang w:val="en-US"/>
            </w:rPr>
            <w:instrText xml:space="preserve"> CITATION Dal11 \l 1033 </w:instrText>
          </w:r>
          <w:r w:rsidR="00111001" w:rsidRPr="005945E5">
            <w:rPr>
              <w:rFonts w:ascii="Arial" w:hAnsi="Arial" w:cs="Arial"/>
              <w:sz w:val="24"/>
              <w:szCs w:val="24"/>
            </w:rPr>
            <w:fldChar w:fldCharType="separate"/>
          </w:r>
          <w:r w:rsidR="00111001" w:rsidRPr="005945E5">
            <w:rPr>
              <w:rFonts w:ascii="Arial" w:hAnsi="Arial" w:cs="Arial"/>
              <w:noProof/>
              <w:sz w:val="24"/>
              <w:szCs w:val="24"/>
              <w:lang w:val="en-US"/>
            </w:rPr>
            <w:t xml:space="preserve"> (Dallen , 2011)</w:t>
          </w:r>
          <w:r w:rsidR="00111001" w:rsidRPr="005945E5">
            <w:rPr>
              <w:rFonts w:ascii="Arial" w:hAnsi="Arial" w:cs="Arial"/>
              <w:sz w:val="24"/>
              <w:szCs w:val="24"/>
            </w:rPr>
            <w:fldChar w:fldCharType="end"/>
          </w:r>
        </w:sdtContent>
      </w:sdt>
      <w:r w:rsidR="00BA203A" w:rsidRPr="005945E5">
        <w:rPr>
          <w:rFonts w:ascii="Arial" w:hAnsi="Arial" w:cs="Arial"/>
          <w:sz w:val="24"/>
          <w:szCs w:val="24"/>
        </w:rPr>
        <w:t xml:space="preserve"> </w:t>
      </w:r>
      <w:r w:rsidR="002F78CD" w:rsidRPr="005945E5">
        <w:rPr>
          <w:rFonts w:ascii="Arial" w:hAnsi="Arial" w:cs="Arial"/>
          <w:sz w:val="24"/>
          <w:szCs w:val="24"/>
        </w:rPr>
        <w:t>.</w:t>
      </w:r>
      <w:r w:rsidR="002D4831" w:rsidRPr="005945E5">
        <w:rPr>
          <w:rFonts w:ascii="Arial" w:hAnsi="Arial" w:cs="Arial"/>
          <w:sz w:val="24"/>
          <w:szCs w:val="24"/>
        </w:rPr>
        <w:t xml:space="preserve"> </w:t>
      </w:r>
      <w:r w:rsidR="009A2AD0" w:rsidRPr="005945E5">
        <w:rPr>
          <w:rFonts w:ascii="Arial" w:hAnsi="Arial" w:cs="Arial"/>
          <w:sz w:val="24"/>
          <w:szCs w:val="24"/>
        </w:rPr>
        <w:t>The property of high authenticity located in the histo</w:t>
      </w:r>
      <w:r w:rsidR="003D4683" w:rsidRPr="005945E5">
        <w:rPr>
          <w:rFonts w:ascii="Arial" w:hAnsi="Arial" w:cs="Arial"/>
          <w:sz w:val="24"/>
          <w:szCs w:val="24"/>
        </w:rPr>
        <w:t>rical centre</w:t>
      </w:r>
      <w:r w:rsidR="00527A5F" w:rsidRPr="005945E5">
        <w:rPr>
          <w:rFonts w:ascii="Arial" w:hAnsi="Arial" w:cs="Arial"/>
          <w:sz w:val="24"/>
          <w:szCs w:val="24"/>
        </w:rPr>
        <w:t>r of Chesky Kru</w:t>
      </w:r>
      <w:r w:rsidR="003D4683" w:rsidRPr="005945E5">
        <w:rPr>
          <w:rFonts w:ascii="Arial" w:hAnsi="Arial" w:cs="Arial"/>
          <w:sz w:val="24"/>
          <w:szCs w:val="24"/>
        </w:rPr>
        <w:t xml:space="preserve">mlov. The view and structure of the city remained the same from </w:t>
      </w:r>
      <w:r w:rsidR="00527A5F" w:rsidRPr="005945E5">
        <w:rPr>
          <w:rFonts w:ascii="Arial" w:hAnsi="Arial" w:cs="Arial"/>
          <w:sz w:val="24"/>
          <w:szCs w:val="24"/>
        </w:rPr>
        <w:t xml:space="preserve">the </w:t>
      </w:r>
      <w:r w:rsidR="003D4683" w:rsidRPr="005945E5">
        <w:rPr>
          <w:rFonts w:ascii="Arial" w:hAnsi="Arial" w:cs="Arial"/>
          <w:sz w:val="24"/>
          <w:szCs w:val="24"/>
        </w:rPr>
        <w:t>Middle ages.</w:t>
      </w:r>
      <w:sdt>
        <w:sdtPr>
          <w:rPr>
            <w:rFonts w:ascii="Arial" w:hAnsi="Arial" w:cs="Arial"/>
            <w:sz w:val="24"/>
            <w:szCs w:val="24"/>
          </w:rPr>
          <w:id w:val="1090432732"/>
          <w:citation/>
        </w:sdtPr>
        <w:sdtEndPr/>
        <w:sdtContent>
          <w:r w:rsidR="009A2AD0" w:rsidRPr="005945E5">
            <w:rPr>
              <w:rFonts w:ascii="Arial" w:hAnsi="Arial" w:cs="Arial"/>
              <w:sz w:val="24"/>
              <w:szCs w:val="24"/>
            </w:rPr>
            <w:fldChar w:fldCharType="begin"/>
          </w:r>
          <w:r w:rsidR="009A2AD0" w:rsidRPr="005945E5">
            <w:rPr>
              <w:rFonts w:ascii="Arial" w:hAnsi="Arial" w:cs="Arial"/>
              <w:sz w:val="24"/>
              <w:szCs w:val="24"/>
              <w:lang w:val="en-US"/>
            </w:rPr>
            <w:instrText xml:space="preserve"> CITATION Une19 \l 1033 </w:instrText>
          </w:r>
          <w:r w:rsidR="009A2AD0" w:rsidRPr="005945E5">
            <w:rPr>
              <w:rFonts w:ascii="Arial" w:hAnsi="Arial" w:cs="Arial"/>
              <w:sz w:val="24"/>
              <w:szCs w:val="24"/>
            </w:rPr>
            <w:fldChar w:fldCharType="separate"/>
          </w:r>
          <w:r w:rsidR="009A2AD0" w:rsidRPr="005945E5">
            <w:rPr>
              <w:rFonts w:ascii="Arial" w:hAnsi="Arial" w:cs="Arial"/>
              <w:noProof/>
              <w:sz w:val="24"/>
              <w:szCs w:val="24"/>
              <w:lang w:val="en-US"/>
            </w:rPr>
            <w:t xml:space="preserve"> (Unesco.org, 2019)</w:t>
          </w:r>
          <w:r w:rsidR="009A2AD0" w:rsidRPr="005945E5">
            <w:rPr>
              <w:rFonts w:ascii="Arial" w:hAnsi="Arial" w:cs="Arial"/>
              <w:sz w:val="24"/>
              <w:szCs w:val="24"/>
            </w:rPr>
            <w:fldChar w:fldCharType="end"/>
          </w:r>
        </w:sdtContent>
      </w:sdt>
      <w:r w:rsidR="00BA203A" w:rsidRPr="005945E5">
        <w:rPr>
          <w:rFonts w:ascii="Arial" w:hAnsi="Arial" w:cs="Arial"/>
          <w:sz w:val="24"/>
          <w:szCs w:val="24"/>
        </w:rPr>
        <w:t>.</w:t>
      </w:r>
      <w:r w:rsidR="009D76D2" w:rsidRPr="005945E5">
        <w:rPr>
          <w:rFonts w:ascii="Arial" w:hAnsi="Arial" w:cs="Arial"/>
          <w:sz w:val="24"/>
          <w:szCs w:val="24"/>
        </w:rPr>
        <w:t>T</w:t>
      </w:r>
      <w:r w:rsidR="003D4683" w:rsidRPr="005945E5">
        <w:rPr>
          <w:rFonts w:ascii="Arial" w:hAnsi="Arial" w:cs="Arial"/>
          <w:sz w:val="24"/>
          <w:szCs w:val="24"/>
        </w:rPr>
        <w:t xml:space="preserve">he town historical </w:t>
      </w:r>
      <w:r w:rsidR="00527A5F" w:rsidRPr="005945E5">
        <w:rPr>
          <w:rFonts w:ascii="Arial" w:hAnsi="Arial" w:cs="Arial"/>
          <w:sz w:val="24"/>
          <w:szCs w:val="24"/>
        </w:rPr>
        <w:t>centre</w:t>
      </w:r>
      <w:r w:rsidR="003D4683" w:rsidRPr="005945E5">
        <w:rPr>
          <w:rFonts w:ascii="Arial" w:hAnsi="Arial" w:cs="Arial"/>
          <w:sz w:val="24"/>
          <w:szCs w:val="24"/>
        </w:rPr>
        <w:t xml:space="preserve"> has</w:t>
      </w:r>
      <w:r w:rsidR="00527A5F" w:rsidRPr="005945E5">
        <w:rPr>
          <w:rFonts w:ascii="Arial" w:hAnsi="Arial" w:cs="Arial"/>
          <w:sz w:val="24"/>
          <w:szCs w:val="24"/>
        </w:rPr>
        <w:t xml:space="preserve"> a</w:t>
      </w:r>
      <w:r w:rsidR="003D4683" w:rsidRPr="005945E5">
        <w:rPr>
          <w:rFonts w:ascii="Arial" w:hAnsi="Arial" w:cs="Arial"/>
          <w:sz w:val="24"/>
          <w:szCs w:val="24"/>
        </w:rPr>
        <w:t xml:space="preserve"> safe unique format ,</w:t>
      </w:r>
      <w:r w:rsidR="00527A5F" w:rsidRPr="005945E5">
        <w:rPr>
          <w:rFonts w:ascii="Arial" w:hAnsi="Arial" w:cs="Arial"/>
          <w:sz w:val="24"/>
          <w:szCs w:val="24"/>
        </w:rPr>
        <w:t xml:space="preserve"> </w:t>
      </w:r>
      <w:r w:rsidR="003D4683" w:rsidRPr="005945E5">
        <w:rPr>
          <w:rFonts w:ascii="Arial" w:hAnsi="Arial" w:cs="Arial"/>
          <w:sz w:val="24"/>
          <w:szCs w:val="24"/>
        </w:rPr>
        <w:t xml:space="preserve">as there is </w:t>
      </w:r>
      <w:r w:rsidR="00527A5F" w:rsidRPr="005945E5">
        <w:rPr>
          <w:rFonts w:ascii="Arial" w:hAnsi="Arial" w:cs="Arial"/>
          <w:sz w:val="24"/>
          <w:szCs w:val="24"/>
        </w:rPr>
        <w:t xml:space="preserve">a </w:t>
      </w:r>
      <w:r w:rsidR="003D4683" w:rsidRPr="005945E5">
        <w:rPr>
          <w:rFonts w:ascii="Arial" w:hAnsi="Arial" w:cs="Arial"/>
          <w:sz w:val="24"/>
          <w:szCs w:val="24"/>
        </w:rPr>
        <w:t>huge part of preserved buildings</w:t>
      </w:r>
      <w:r w:rsidR="00527A5F" w:rsidRPr="005945E5">
        <w:rPr>
          <w:rFonts w:ascii="Arial" w:hAnsi="Arial" w:cs="Arial"/>
          <w:sz w:val="24"/>
          <w:szCs w:val="24"/>
        </w:rPr>
        <w:t xml:space="preserve"> and arti</w:t>
      </w:r>
      <w:r w:rsidR="003D4683" w:rsidRPr="005945E5">
        <w:rPr>
          <w:rFonts w:ascii="Arial" w:hAnsi="Arial" w:cs="Arial"/>
          <w:sz w:val="24"/>
          <w:szCs w:val="24"/>
        </w:rPr>
        <w:t>facts</w:t>
      </w:r>
      <w:r w:rsidR="00FC45BB" w:rsidRPr="005945E5">
        <w:rPr>
          <w:rFonts w:ascii="Arial" w:hAnsi="Arial" w:cs="Arial"/>
          <w:sz w:val="24"/>
          <w:szCs w:val="24"/>
        </w:rPr>
        <w:t>.</w:t>
      </w:r>
      <w:r w:rsidR="003D4683" w:rsidRPr="005945E5">
        <w:rPr>
          <w:rFonts w:ascii="Arial" w:hAnsi="Arial" w:cs="Arial"/>
          <w:sz w:val="24"/>
          <w:szCs w:val="24"/>
        </w:rPr>
        <w:t xml:space="preserve"> Reclamation chips away at the exteriors of the st</w:t>
      </w:r>
      <w:r w:rsidR="00527A5F" w:rsidRPr="005945E5">
        <w:rPr>
          <w:rFonts w:ascii="Arial" w:hAnsi="Arial" w:cs="Arial"/>
          <w:sz w:val="24"/>
          <w:szCs w:val="24"/>
        </w:rPr>
        <w:t>ructures are done in consistency</w:t>
      </w:r>
      <w:r w:rsidR="003D4683" w:rsidRPr="005945E5">
        <w:rPr>
          <w:rFonts w:ascii="Arial" w:hAnsi="Arial" w:cs="Arial"/>
          <w:sz w:val="24"/>
          <w:szCs w:val="24"/>
        </w:rPr>
        <w:t xml:space="preserve"> with strict global standards for legacy protection</w:t>
      </w:r>
      <w:r w:rsidR="004B32C4" w:rsidRPr="005945E5">
        <w:rPr>
          <w:rFonts w:ascii="Arial" w:hAnsi="Arial" w:cs="Arial"/>
          <w:sz w:val="24"/>
          <w:szCs w:val="24"/>
        </w:rPr>
        <w:t xml:space="preserve"> (UNESCO focus, 2019).</w:t>
      </w:r>
      <w:r w:rsidR="004B32C4" w:rsidRPr="005945E5">
        <w:rPr>
          <w:rFonts w:ascii="Arial" w:eastAsia="Times New Roman" w:hAnsi="Arial" w:cs="Arial"/>
          <w:sz w:val="24"/>
          <w:szCs w:val="24"/>
          <w:lang w:val="en-US" w:eastAsia="ru-RU"/>
        </w:rPr>
        <w:t xml:space="preserve"> </w:t>
      </w:r>
      <w:r w:rsidR="004B32C4" w:rsidRPr="005945E5">
        <w:rPr>
          <w:rFonts w:ascii="Arial" w:hAnsi="Arial" w:cs="Arial"/>
          <w:sz w:val="24"/>
          <w:szCs w:val="24"/>
        </w:rPr>
        <w:t xml:space="preserve"> </w:t>
      </w:r>
    </w:p>
    <w:p w:rsidR="0073664D" w:rsidRPr="005945E5" w:rsidRDefault="00E46164" w:rsidP="005945E5">
      <w:pPr>
        <w:spacing w:before="100" w:beforeAutospacing="1" w:after="100" w:afterAutospacing="1" w:line="360" w:lineRule="auto"/>
        <w:rPr>
          <w:rFonts w:ascii="Arial" w:hAnsi="Arial" w:cs="Arial"/>
          <w:sz w:val="24"/>
          <w:szCs w:val="24"/>
        </w:rPr>
      </w:pPr>
      <w:r w:rsidRPr="005945E5">
        <w:rPr>
          <w:rFonts w:ascii="Arial" w:eastAsia="Times New Roman" w:hAnsi="Arial" w:cs="Arial"/>
          <w:sz w:val="24"/>
          <w:szCs w:val="24"/>
          <w:lang w:val="en-US" w:eastAsia="ru-RU"/>
        </w:rPr>
        <w:t xml:space="preserve">   </w:t>
      </w:r>
      <w:r w:rsidR="00FC45BB" w:rsidRPr="005945E5">
        <w:rPr>
          <w:rFonts w:ascii="Arial" w:eastAsia="Times New Roman" w:hAnsi="Arial" w:cs="Arial"/>
          <w:sz w:val="24"/>
          <w:szCs w:val="24"/>
          <w:lang w:val="en-US" w:eastAsia="ru-RU"/>
        </w:rPr>
        <w:t>C</w:t>
      </w:r>
      <w:r w:rsidR="00A21FC3" w:rsidRPr="005945E5">
        <w:rPr>
          <w:rFonts w:ascii="Arial" w:eastAsia="Times New Roman" w:hAnsi="Arial" w:cs="Arial"/>
          <w:sz w:val="24"/>
          <w:szCs w:val="24"/>
          <w:lang w:val="en-US" w:eastAsia="ru-RU"/>
        </w:rPr>
        <w:t>eský Krumlov offers</w:t>
      </w:r>
      <w:r w:rsidR="00527A5F" w:rsidRPr="005945E5">
        <w:rPr>
          <w:rFonts w:ascii="Arial" w:eastAsia="Times New Roman" w:hAnsi="Arial" w:cs="Arial"/>
          <w:sz w:val="24"/>
          <w:szCs w:val="24"/>
          <w:lang w:val="en-US" w:eastAsia="ru-RU"/>
        </w:rPr>
        <w:t xml:space="preserve"> </w:t>
      </w:r>
      <w:r w:rsidR="00435C16" w:rsidRPr="005945E5">
        <w:rPr>
          <w:rFonts w:ascii="Arial" w:eastAsia="Times New Roman" w:hAnsi="Arial" w:cs="Arial"/>
          <w:sz w:val="24"/>
          <w:szCs w:val="24"/>
          <w:lang w:val="en-US" w:eastAsia="ru-RU"/>
        </w:rPr>
        <w:t xml:space="preserve"> </w:t>
      </w:r>
      <w:r w:rsidR="00A21FC3" w:rsidRPr="005945E5">
        <w:rPr>
          <w:rFonts w:ascii="Arial" w:eastAsia="Times New Roman" w:hAnsi="Arial" w:cs="Arial"/>
          <w:sz w:val="24"/>
          <w:szCs w:val="24"/>
          <w:lang w:val="en-US" w:eastAsia="ru-RU"/>
        </w:rPr>
        <w:t>visitors guided tours.</w:t>
      </w:r>
      <w:sdt>
        <w:sdtPr>
          <w:rPr>
            <w:rFonts w:ascii="Arial" w:eastAsia="Times New Roman" w:hAnsi="Arial" w:cs="Arial"/>
            <w:sz w:val="24"/>
            <w:szCs w:val="24"/>
            <w:lang w:val="en-US" w:eastAsia="ru-RU"/>
          </w:rPr>
          <w:id w:val="-829208314"/>
          <w:citation/>
        </w:sdtPr>
        <w:sdtEndPr/>
        <w:sdtContent>
          <w:r w:rsidR="00C84696" w:rsidRPr="005945E5">
            <w:rPr>
              <w:rFonts w:ascii="Arial" w:eastAsia="Times New Roman" w:hAnsi="Arial" w:cs="Arial"/>
              <w:sz w:val="24"/>
              <w:szCs w:val="24"/>
              <w:lang w:val="en-US" w:eastAsia="ru-RU"/>
            </w:rPr>
            <w:fldChar w:fldCharType="begin"/>
          </w:r>
          <w:r w:rsidR="00C84696" w:rsidRPr="005945E5">
            <w:rPr>
              <w:rFonts w:ascii="Arial" w:eastAsia="Times New Roman" w:hAnsi="Arial" w:cs="Arial"/>
              <w:sz w:val="24"/>
              <w:szCs w:val="24"/>
              <w:lang w:val="en-US" w:eastAsia="ru-RU"/>
            </w:rPr>
            <w:instrText xml:space="preserve">CITATION Rad16 \l 1033 </w:instrText>
          </w:r>
          <w:r w:rsidR="00C84696" w:rsidRPr="005945E5">
            <w:rPr>
              <w:rFonts w:ascii="Arial" w:eastAsia="Times New Roman" w:hAnsi="Arial" w:cs="Arial"/>
              <w:sz w:val="24"/>
              <w:szCs w:val="24"/>
              <w:lang w:val="en-US" w:eastAsia="ru-RU"/>
            </w:rPr>
            <w:fldChar w:fldCharType="separate"/>
          </w:r>
          <w:r w:rsidR="00C84696" w:rsidRPr="005945E5">
            <w:rPr>
              <w:rFonts w:ascii="Arial" w:eastAsia="Times New Roman" w:hAnsi="Arial" w:cs="Arial"/>
              <w:noProof/>
              <w:sz w:val="24"/>
              <w:szCs w:val="24"/>
              <w:lang w:val="en-US" w:eastAsia="ru-RU"/>
            </w:rPr>
            <w:t xml:space="preserve"> (Radio Prague, 2016)</w:t>
          </w:r>
          <w:r w:rsidR="00C84696" w:rsidRPr="005945E5">
            <w:rPr>
              <w:rFonts w:ascii="Arial" w:eastAsia="Times New Roman" w:hAnsi="Arial" w:cs="Arial"/>
              <w:sz w:val="24"/>
              <w:szCs w:val="24"/>
              <w:lang w:val="en-US" w:eastAsia="ru-RU"/>
            </w:rPr>
            <w:fldChar w:fldCharType="end"/>
          </w:r>
        </w:sdtContent>
      </w:sdt>
      <w:r w:rsidR="00A21FC3" w:rsidRPr="005945E5">
        <w:rPr>
          <w:rFonts w:ascii="Arial" w:hAnsi="Arial" w:cs="Arial"/>
          <w:sz w:val="24"/>
          <w:szCs w:val="24"/>
        </w:rPr>
        <w:t xml:space="preserve"> T</w:t>
      </w:r>
      <w:r w:rsidR="00D21B0A" w:rsidRPr="005945E5">
        <w:rPr>
          <w:rFonts w:ascii="Arial" w:hAnsi="Arial" w:cs="Arial"/>
          <w:sz w:val="24"/>
          <w:szCs w:val="24"/>
        </w:rPr>
        <w:t xml:space="preserve">he nature of </w:t>
      </w:r>
      <w:r w:rsidR="00527A5F" w:rsidRPr="005945E5">
        <w:rPr>
          <w:rFonts w:ascii="Arial" w:hAnsi="Arial" w:cs="Arial"/>
          <w:sz w:val="24"/>
          <w:szCs w:val="24"/>
        </w:rPr>
        <w:t xml:space="preserve">the </w:t>
      </w:r>
      <w:r w:rsidR="004B32C4" w:rsidRPr="005945E5">
        <w:rPr>
          <w:rFonts w:ascii="Arial" w:hAnsi="Arial" w:cs="Arial"/>
          <w:sz w:val="24"/>
          <w:szCs w:val="24"/>
        </w:rPr>
        <w:t xml:space="preserve">marketing  </w:t>
      </w:r>
      <w:r w:rsidR="00D21B0A" w:rsidRPr="005945E5">
        <w:rPr>
          <w:rFonts w:ascii="Arial" w:hAnsi="Arial" w:cs="Arial"/>
          <w:sz w:val="24"/>
          <w:szCs w:val="24"/>
        </w:rPr>
        <w:t>product of Checky K</w:t>
      </w:r>
      <w:r w:rsidR="00527A5F" w:rsidRPr="005945E5">
        <w:rPr>
          <w:rFonts w:ascii="Arial" w:hAnsi="Arial" w:cs="Arial"/>
          <w:sz w:val="24"/>
          <w:szCs w:val="24"/>
        </w:rPr>
        <w:t>ru</w:t>
      </w:r>
      <w:r w:rsidR="00A21FC3" w:rsidRPr="005945E5">
        <w:rPr>
          <w:rFonts w:ascii="Arial" w:hAnsi="Arial" w:cs="Arial"/>
          <w:sz w:val="24"/>
          <w:szCs w:val="24"/>
        </w:rPr>
        <w:t xml:space="preserve">mlov </w:t>
      </w:r>
      <w:r w:rsidR="00435C16" w:rsidRPr="005945E5">
        <w:rPr>
          <w:rFonts w:ascii="Arial" w:hAnsi="Arial" w:cs="Arial"/>
          <w:sz w:val="24"/>
          <w:szCs w:val="24"/>
        </w:rPr>
        <w:t xml:space="preserve">service is </w:t>
      </w:r>
      <w:r w:rsidR="00C84696" w:rsidRPr="005945E5">
        <w:rPr>
          <w:rFonts w:ascii="Arial" w:hAnsi="Arial" w:cs="Arial"/>
          <w:sz w:val="24"/>
          <w:szCs w:val="24"/>
        </w:rPr>
        <w:t>variability</w:t>
      </w:r>
      <w:r w:rsidR="00435C16" w:rsidRPr="005945E5">
        <w:rPr>
          <w:rFonts w:ascii="Arial" w:hAnsi="Arial" w:cs="Arial"/>
          <w:sz w:val="24"/>
          <w:szCs w:val="24"/>
        </w:rPr>
        <w:t>.</w:t>
      </w:r>
      <w:r w:rsidR="00C84696" w:rsidRPr="005945E5">
        <w:rPr>
          <w:rFonts w:ascii="Arial" w:hAnsi="Arial" w:cs="Arial"/>
          <w:sz w:val="24"/>
          <w:szCs w:val="24"/>
        </w:rPr>
        <w:t xml:space="preserve"> That indicating that services could not be provided every time to the same standard.</w:t>
      </w:r>
      <w:r w:rsidR="004B32C4" w:rsidRPr="005945E5">
        <w:rPr>
          <w:rFonts w:ascii="Arial" w:hAnsi="Arial" w:cs="Arial"/>
          <w:sz w:val="24"/>
          <w:szCs w:val="24"/>
        </w:rPr>
        <w:t xml:space="preserve"> </w:t>
      </w:r>
      <w:sdt>
        <w:sdtPr>
          <w:rPr>
            <w:rFonts w:ascii="Arial" w:hAnsi="Arial" w:cs="Arial"/>
            <w:sz w:val="24"/>
            <w:szCs w:val="24"/>
            <w:lang w:val="en-US"/>
          </w:rPr>
          <w:id w:val="-1392496763"/>
          <w:citation/>
        </w:sdtPr>
        <w:sdtEndPr/>
        <w:sdtContent>
          <w:r w:rsidR="009D76D2" w:rsidRPr="005945E5">
            <w:rPr>
              <w:rFonts w:ascii="Arial" w:hAnsi="Arial" w:cs="Arial"/>
              <w:sz w:val="24"/>
              <w:szCs w:val="24"/>
              <w:lang w:val="en-US"/>
            </w:rPr>
            <w:fldChar w:fldCharType="begin"/>
          </w:r>
          <w:r w:rsidR="009D76D2" w:rsidRPr="005945E5">
            <w:rPr>
              <w:rFonts w:ascii="Arial" w:hAnsi="Arial" w:cs="Arial"/>
              <w:sz w:val="24"/>
              <w:szCs w:val="24"/>
              <w:lang w:val="en-US"/>
            </w:rPr>
            <w:instrText xml:space="preserve"> CITATION Hor97 \l 1033 </w:instrText>
          </w:r>
          <w:r w:rsidR="009D76D2" w:rsidRPr="005945E5">
            <w:rPr>
              <w:rFonts w:ascii="Arial" w:hAnsi="Arial" w:cs="Arial"/>
              <w:sz w:val="24"/>
              <w:szCs w:val="24"/>
              <w:lang w:val="en-US"/>
            </w:rPr>
            <w:fldChar w:fldCharType="separate"/>
          </w:r>
          <w:r w:rsidR="009D76D2" w:rsidRPr="005945E5">
            <w:rPr>
              <w:rFonts w:ascii="Arial" w:hAnsi="Arial" w:cs="Arial"/>
              <w:noProof/>
              <w:sz w:val="24"/>
              <w:szCs w:val="24"/>
              <w:lang w:val="en-US"/>
            </w:rPr>
            <w:t>(Horner &amp; Swarbrooke, 1997)</w:t>
          </w:r>
          <w:r w:rsidR="009D76D2" w:rsidRPr="005945E5">
            <w:rPr>
              <w:rFonts w:ascii="Arial" w:hAnsi="Arial" w:cs="Arial"/>
              <w:sz w:val="24"/>
              <w:szCs w:val="24"/>
              <w:lang w:val="en-US"/>
            </w:rPr>
            <w:fldChar w:fldCharType="end"/>
          </w:r>
        </w:sdtContent>
      </w:sdt>
      <w:r w:rsidR="00323538" w:rsidRPr="005945E5">
        <w:rPr>
          <w:rFonts w:ascii="Arial" w:hAnsi="Arial" w:cs="Arial"/>
          <w:sz w:val="24"/>
          <w:szCs w:val="24"/>
          <w:lang w:val="en-US"/>
        </w:rPr>
        <w:t>.</w:t>
      </w:r>
      <w:r w:rsidR="009D76D2" w:rsidRPr="005945E5">
        <w:rPr>
          <w:rFonts w:ascii="Arial" w:hAnsi="Arial" w:cs="Arial"/>
          <w:sz w:val="24"/>
          <w:szCs w:val="24"/>
        </w:rPr>
        <w:t xml:space="preserve"> </w:t>
      </w:r>
      <w:r w:rsidR="00C84696" w:rsidRPr="005945E5">
        <w:rPr>
          <w:rFonts w:ascii="Arial" w:hAnsi="Arial" w:cs="Arial"/>
          <w:sz w:val="24"/>
          <w:szCs w:val="24"/>
        </w:rPr>
        <w:t>In that case</w:t>
      </w:r>
      <w:r w:rsidR="00527A5F" w:rsidRPr="005945E5">
        <w:rPr>
          <w:rFonts w:ascii="Arial" w:hAnsi="Arial" w:cs="Arial"/>
          <w:sz w:val="24"/>
          <w:szCs w:val="24"/>
        </w:rPr>
        <w:t>,</w:t>
      </w:r>
      <w:r w:rsidR="00C84696" w:rsidRPr="005945E5">
        <w:rPr>
          <w:rFonts w:ascii="Arial" w:hAnsi="Arial" w:cs="Arial"/>
          <w:sz w:val="24"/>
          <w:szCs w:val="24"/>
        </w:rPr>
        <w:t xml:space="preserve"> it</w:t>
      </w:r>
      <w:r w:rsidR="004B32C4" w:rsidRPr="005945E5">
        <w:rPr>
          <w:rFonts w:ascii="Arial" w:hAnsi="Arial" w:cs="Arial"/>
          <w:sz w:val="24"/>
          <w:szCs w:val="24"/>
        </w:rPr>
        <w:t xml:space="preserve"> i</w:t>
      </w:r>
      <w:r w:rsidR="00C84696" w:rsidRPr="005945E5">
        <w:rPr>
          <w:rFonts w:ascii="Arial" w:hAnsi="Arial" w:cs="Arial"/>
          <w:sz w:val="24"/>
          <w:szCs w:val="24"/>
        </w:rPr>
        <w:t>s</w:t>
      </w:r>
      <w:r w:rsidR="004B32C4" w:rsidRPr="005945E5">
        <w:rPr>
          <w:rFonts w:ascii="Arial" w:hAnsi="Arial" w:cs="Arial"/>
          <w:sz w:val="24"/>
          <w:szCs w:val="24"/>
        </w:rPr>
        <w:t xml:space="preserve"> </w:t>
      </w:r>
      <w:r w:rsidR="00C84696" w:rsidRPr="005945E5">
        <w:rPr>
          <w:rFonts w:ascii="Arial" w:hAnsi="Arial" w:cs="Arial"/>
          <w:sz w:val="24"/>
          <w:szCs w:val="24"/>
        </w:rPr>
        <w:t xml:space="preserve">important to minimalize </w:t>
      </w:r>
      <w:r w:rsidR="00527A5F" w:rsidRPr="005945E5">
        <w:rPr>
          <w:rFonts w:ascii="Arial" w:hAnsi="Arial" w:cs="Arial"/>
          <w:sz w:val="24"/>
          <w:szCs w:val="24"/>
        </w:rPr>
        <w:t xml:space="preserve">the </w:t>
      </w:r>
      <w:r w:rsidR="00C84696" w:rsidRPr="005945E5">
        <w:rPr>
          <w:rFonts w:ascii="Arial" w:hAnsi="Arial" w:cs="Arial"/>
          <w:sz w:val="24"/>
          <w:szCs w:val="24"/>
        </w:rPr>
        <w:t>difference in performance</w:t>
      </w:r>
      <w:r w:rsidR="00D908CA" w:rsidRPr="005945E5">
        <w:rPr>
          <w:rFonts w:ascii="Arial" w:hAnsi="Arial" w:cs="Arial"/>
          <w:sz w:val="24"/>
          <w:szCs w:val="24"/>
        </w:rPr>
        <w:t>.</w:t>
      </w:r>
      <w:r w:rsidR="004B32C4" w:rsidRPr="005945E5">
        <w:rPr>
          <w:rFonts w:ascii="Arial" w:hAnsi="Arial" w:cs="Arial"/>
          <w:sz w:val="24"/>
          <w:szCs w:val="24"/>
        </w:rPr>
        <w:t xml:space="preserve"> </w:t>
      </w:r>
      <w:r w:rsidR="004B32C4" w:rsidRPr="005945E5">
        <w:rPr>
          <w:rFonts w:ascii="Arial" w:hAnsi="Arial" w:cs="Arial"/>
          <w:sz w:val="24"/>
          <w:szCs w:val="24"/>
          <w:lang w:val="en-US"/>
        </w:rPr>
        <w:t>Great staff</w:t>
      </w:r>
      <w:r w:rsidR="00527A5F" w:rsidRPr="005945E5">
        <w:rPr>
          <w:rFonts w:ascii="Arial" w:hAnsi="Arial" w:cs="Arial"/>
          <w:sz w:val="24"/>
          <w:szCs w:val="24"/>
          <w:lang w:val="en-US"/>
        </w:rPr>
        <w:t>s</w:t>
      </w:r>
      <w:r w:rsidR="004B32C4" w:rsidRPr="005945E5">
        <w:rPr>
          <w:rFonts w:ascii="Arial" w:hAnsi="Arial" w:cs="Arial"/>
          <w:sz w:val="24"/>
          <w:szCs w:val="24"/>
          <w:lang w:val="en-US"/>
        </w:rPr>
        <w:t xml:space="preserve"> preparing is fundamental to serve both staff: to improve work level </w:t>
      </w:r>
      <w:r w:rsidR="00323538" w:rsidRPr="005945E5">
        <w:rPr>
          <w:rFonts w:ascii="Arial" w:hAnsi="Arial" w:cs="Arial"/>
          <w:sz w:val="24"/>
          <w:szCs w:val="24"/>
          <w:lang w:val="en-US"/>
        </w:rPr>
        <w:t>and</w:t>
      </w:r>
      <w:r w:rsidR="004B32C4" w:rsidRPr="005945E5">
        <w:rPr>
          <w:rFonts w:ascii="Arial" w:hAnsi="Arial" w:cs="Arial"/>
          <w:sz w:val="24"/>
          <w:szCs w:val="24"/>
          <w:lang w:val="en-US"/>
        </w:rPr>
        <w:t xml:space="preserve"> to improve the satisfaction to the client</w:t>
      </w:r>
      <w:r w:rsidR="004B32C4" w:rsidRPr="005945E5">
        <w:rPr>
          <w:rFonts w:ascii="Arial" w:hAnsi="Arial" w:cs="Arial"/>
          <w:sz w:val="24"/>
          <w:szCs w:val="24"/>
        </w:rPr>
        <w:t xml:space="preserve"> </w:t>
      </w:r>
    </w:p>
    <w:p w:rsidR="00272CC8" w:rsidRPr="005945E5" w:rsidRDefault="00463899" w:rsidP="005945E5">
      <w:pPr>
        <w:pStyle w:val="3"/>
        <w:spacing w:line="360" w:lineRule="auto"/>
        <w:rPr>
          <w:rFonts w:ascii="Arial" w:hAnsi="Arial" w:cs="Arial"/>
          <w:color w:val="000000" w:themeColor="text1"/>
        </w:rPr>
      </w:pPr>
      <w:bookmarkStart w:id="2" w:name="_Toc29742956"/>
      <w:bookmarkStart w:id="3" w:name="_Toc29743023"/>
      <w:r w:rsidRPr="005945E5">
        <w:rPr>
          <w:rFonts w:ascii="Arial" w:hAnsi="Arial" w:cs="Arial"/>
          <w:color w:val="000000" w:themeColor="text1"/>
        </w:rPr>
        <w:t>Heritage management challenges</w:t>
      </w:r>
      <w:bookmarkEnd w:id="2"/>
      <w:bookmarkEnd w:id="3"/>
    </w:p>
    <w:p w:rsidR="009D76D2" w:rsidRPr="005945E5" w:rsidRDefault="00D908CA" w:rsidP="005945E5">
      <w:pPr>
        <w:tabs>
          <w:tab w:val="left" w:pos="8220"/>
        </w:tabs>
        <w:spacing w:line="360" w:lineRule="auto"/>
        <w:rPr>
          <w:rFonts w:ascii="Arial" w:hAnsi="Arial" w:cs="Arial"/>
          <w:sz w:val="24"/>
          <w:szCs w:val="24"/>
        </w:rPr>
      </w:pPr>
      <w:r w:rsidRPr="005945E5">
        <w:rPr>
          <w:rFonts w:ascii="Arial" w:hAnsi="Arial" w:cs="Arial"/>
          <w:sz w:val="24"/>
          <w:szCs w:val="24"/>
        </w:rPr>
        <w:t xml:space="preserve"> </w:t>
      </w:r>
      <w:r w:rsidR="00323538" w:rsidRPr="005945E5">
        <w:rPr>
          <w:rFonts w:ascii="Arial" w:hAnsi="Arial" w:cs="Arial"/>
          <w:sz w:val="24"/>
          <w:szCs w:val="24"/>
        </w:rPr>
        <w:t xml:space="preserve">  </w:t>
      </w:r>
      <w:r w:rsidRPr="005945E5">
        <w:rPr>
          <w:rFonts w:ascii="Arial" w:hAnsi="Arial" w:cs="Arial"/>
          <w:sz w:val="24"/>
          <w:szCs w:val="24"/>
        </w:rPr>
        <w:t>T</w:t>
      </w:r>
      <w:r w:rsidR="00527A5F" w:rsidRPr="005945E5">
        <w:rPr>
          <w:rFonts w:ascii="Arial" w:hAnsi="Arial" w:cs="Arial"/>
          <w:sz w:val="24"/>
          <w:szCs w:val="24"/>
        </w:rPr>
        <w:t>he Chesky Kru</w:t>
      </w:r>
      <w:r w:rsidR="00BA203A" w:rsidRPr="005945E5">
        <w:rPr>
          <w:rFonts w:ascii="Arial" w:hAnsi="Arial" w:cs="Arial"/>
          <w:sz w:val="24"/>
          <w:szCs w:val="24"/>
        </w:rPr>
        <w:t xml:space="preserve">mlov is the extraordinary legacy intrigue place will be overloaded </w:t>
      </w:r>
      <w:r w:rsidR="00C64F37" w:rsidRPr="005945E5">
        <w:rPr>
          <w:rFonts w:ascii="Arial" w:hAnsi="Arial" w:cs="Arial"/>
          <w:sz w:val="24"/>
          <w:szCs w:val="24"/>
        </w:rPr>
        <w:t xml:space="preserve">only in season </w:t>
      </w:r>
      <w:r w:rsidR="00BA203A" w:rsidRPr="005945E5">
        <w:rPr>
          <w:rFonts w:ascii="Arial" w:hAnsi="Arial" w:cs="Arial"/>
          <w:sz w:val="24"/>
          <w:szCs w:val="24"/>
        </w:rPr>
        <w:t xml:space="preserve">by visitors. </w:t>
      </w:r>
      <w:r w:rsidR="009A2AD0" w:rsidRPr="005945E5">
        <w:rPr>
          <w:rFonts w:ascii="Arial" w:hAnsi="Arial" w:cs="Arial"/>
          <w:sz w:val="24"/>
          <w:szCs w:val="24"/>
        </w:rPr>
        <w:t>The pick</w:t>
      </w:r>
      <w:r w:rsidR="00527A5F" w:rsidRPr="005945E5">
        <w:rPr>
          <w:rFonts w:ascii="Arial" w:hAnsi="Arial" w:cs="Arial"/>
          <w:sz w:val="24"/>
          <w:szCs w:val="24"/>
        </w:rPr>
        <w:t xml:space="preserve"> a </w:t>
      </w:r>
      <w:r w:rsidR="009A2AD0" w:rsidRPr="005945E5">
        <w:rPr>
          <w:rFonts w:ascii="Arial" w:hAnsi="Arial" w:cs="Arial"/>
          <w:sz w:val="24"/>
          <w:szCs w:val="24"/>
        </w:rPr>
        <w:t>season in the town begins in May.</w:t>
      </w:r>
      <w:r w:rsidRPr="005945E5">
        <w:rPr>
          <w:rFonts w:ascii="Arial" w:hAnsi="Arial" w:cs="Arial"/>
          <w:sz w:val="24"/>
          <w:szCs w:val="24"/>
        </w:rPr>
        <w:t xml:space="preserve"> </w:t>
      </w:r>
      <w:r w:rsidR="00435C16" w:rsidRPr="005945E5">
        <w:rPr>
          <w:rFonts w:ascii="Arial" w:hAnsi="Arial" w:cs="Arial"/>
          <w:sz w:val="24"/>
          <w:szCs w:val="24"/>
        </w:rPr>
        <w:t xml:space="preserve">The </w:t>
      </w:r>
      <w:r w:rsidR="00656B4C" w:rsidRPr="005945E5">
        <w:rPr>
          <w:rFonts w:ascii="Arial" w:hAnsi="Arial" w:cs="Arial"/>
          <w:sz w:val="24"/>
          <w:szCs w:val="24"/>
        </w:rPr>
        <w:t>management concern throughout th</w:t>
      </w:r>
      <w:r w:rsidR="002550A1" w:rsidRPr="005945E5">
        <w:rPr>
          <w:rFonts w:ascii="Arial" w:hAnsi="Arial" w:cs="Arial"/>
          <w:sz w:val="24"/>
          <w:szCs w:val="24"/>
        </w:rPr>
        <w:t>e attraction industry is characterised</w:t>
      </w:r>
      <w:r w:rsidR="00656B4C" w:rsidRPr="005945E5">
        <w:rPr>
          <w:rFonts w:ascii="Arial" w:hAnsi="Arial" w:cs="Arial"/>
          <w:sz w:val="24"/>
          <w:szCs w:val="24"/>
        </w:rPr>
        <w:t xml:space="preserve"> by the problem of seasonality.</w:t>
      </w:r>
      <w:r w:rsidR="00DF4000" w:rsidRPr="005945E5">
        <w:rPr>
          <w:rFonts w:ascii="Arial" w:hAnsi="Arial" w:cs="Arial"/>
          <w:sz w:val="24"/>
          <w:szCs w:val="24"/>
        </w:rPr>
        <w:t xml:space="preserve"> </w:t>
      </w:r>
      <w:sdt>
        <w:sdtPr>
          <w:rPr>
            <w:rFonts w:ascii="Arial" w:hAnsi="Arial" w:cs="Arial"/>
            <w:sz w:val="24"/>
            <w:szCs w:val="24"/>
          </w:rPr>
          <w:id w:val="-1828739009"/>
          <w:citation/>
        </w:sdtPr>
        <w:sdtEndPr/>
        <w:sdtContent>
          <w:r w:rsidR="00DF4000" w:rsidRPr="005945E5">
            <w:rPr>
              <w:rFonts w:ascii="Arial" w:hAnsi="Arial" w:cs="Arial"/>
              <w:sz w:val="24"/>
              <w:szCs w:val="24"/>
            </w:rPr>
            <w:fldChar w:fldCharType="begin"/>
          </w:r>
          <w:r w:rsidR="00DF4000" w:rsidRPr="005945E5">
            <w:rPr>
              <w:rFonts w:ascii="Arial" w:hAnsi="Arial" w:cs="Arial"/>
              <w:sz w:val="24"/>
              <w:szCs w:val="24"/>
              <w:lang w:val="en-US"/>
            </w:rPr>
            <w:instrText xml:space="preserve"> CITATION Her95 \l 1033 </w:instrText>
          </w:r>
          <w:r w:rsidR="00DF4000" w:rsidRPr="005945E5">
            <w:rPr>
              <w:rFonts w:ascii="Arial" w:hAnsi="Arial" w:cs="Arial"/>
              <w:sz w:val="24"/>
              <w:szCs w:val="24"/>
            </w:rPr>
            <w:fldChar w:fldCharType="separate"/>
          </w:r>
          <w:r w:rsidR="00DF4000" w:rsidRPr="005945E5">
            <w:rPr>
              <w:rFonts w:ascii="Arial" w:hAnsi="Arial" w:cs="Arial"/>
              <w:noProof/>
              <w:sz w:val="24"/>
              <w:szCs w:val="24"/>
              <w:lang w:val="en-US"/>
            </w:rPr>
            <w:t>(Herbert , 1995)</w:t>
          </w:r>
          <w:r w:rsidR="00DF4000" w:rsidRPr="005945E5">
            <w:rPr>
              <w:rFonts w:ascii="Arial" w:hAnsi="Arial" w:cs="Arial"/>
              <w:sz w:val="24"/>
              <w:szCs w:val="24"/>
            </w:rPr>
            <w:fldChar w:fldCharType="end"/>
          </w:r>
        </w:sdtContent>
      </w:sdt>
      <w:r w:rsidR="00DF4000" w:rsidRPr="005945E5">
        <w:rPr>
          <w:rFonts w:ascii="Arial" w:hAnsi="Arial" w:cs="Arial"/>
          <w:sz w:val="24"/>
          <w:szCs w:val="24"/>
        </w:rPr>
        <w:t>(p 202)</w:t>
      </w:r>
      <w:r w:rsidRPr="005945E5">
        <w:rPr>
          <w:rFonts w:ascii="Arial" w:hAnsi="Arial" w:cs="Arial"/>
          <w:sz w:val="24"/>
          <w:szCs w:val="24"/>
        </w:rPr>
        <w:t>.</w:t>
      </w:r>
      <w:r w:rsidR="009D76D2" w:rsidRPr="005945E5">
        <w:rPr>
          <w:rFonts w:ascii="Arial" w:hAnsi="Arial" w:cs="Arial"/>
          <w:sz w:val="24"/>
          <w:szCs w:val="24"/>
        </w:rPr>
        <w:t xml:space="preserve"> </w:t>
      </w:r>
      <w:r w:rsidR="00527A5F" w:rsidRPr="005945E5">
        <w:rPr>
          <w:rFonts w:ascii="Arial" w:hAnsi="Arial" w:cs="Arial"/>
          <w:sz w:val="24"/>
          <w:szCs w:val="24"/>
        </w:rPr>
        <w:t>Managers are looked at</w:t>
      </w:r>
      <w:r w:rsidR="008D2188" w:rsidRPr="005945E5">
        <w:rPr>
          <w:rFonts w:ascii="Arial" w:hAnsi="Arial" w:cs="Arial"/>
          <w:sz w:val="24"/>
          <w:szCs w:val="24"/>
        </w:rPr>
        <w:t xml:space="preserve"> various problems in the quarter going from decisions about keeping facilities open in the out of season period. </w:t>
      </w:r>
      <w:r w:rsidR="00B607CC" w:rsidRPr="005945E5">
        <w:rPr>
          <w:rFonts w:ascii="Arial" w:hAnsi="Arial" w:cs="Arial"/>
          <w:sz w:val="24"/>
          <w:szCs w:val="24"/>
        </w:rPr>
        <w:t xml:space="preserve">Progressively managers work is looking to accomplish </w:t>
      </w:r>
      <w:r w:rsidR="002C2EAD" w:rsidRPr="005945E5">
        <w:rPr>
          <w:rFonts w:ascii="Arial" w:hAnsi="Arial" w:cs="Arial"/>
          <w:sz w:val="24"/>
          <w:szCs w:val="24"/>
        </w:rPr>
        <w:t xml:space="preserve">a </w:t>
      </w:r>
      <w:r w:rsidR="00B607CC" w:rsidRPr="005945E5">
        <w:rPr>
          <w:rFonts w:ascii="Arial" w:hAnsi="Arial" w:cs="Arial"/>
          <w:sz w:val="24"/>
          <w:szCs w:val="24"/>
        </w:rPr>
        <w:t>more significant level of usage by expanding the season</w:t>
      </w:r>
      <w:r w:rsidR="0068013B" w:rsidRPr="005945E5">
        <w:rPr>
          <w:rFonts w:ascii="Arial" w:hAnsi="Arial" w:cs="Arial"/>
          <w:sz w:val="24"/>
          <w:szCs w:val="24"/>
        </w:rPr>
        <w:t xml:space="preserve"> and producing another services.</w:t>
      </w:r>
    </w:p>
    <w:p w:rsidR="00774CDC" w:rsidRPr="005945E5" w:rsidRDefault="0068013B" w:rsidP="005945E5">
      <w:pPr>
        <w:tabs>
          <w:tab w:val="left" w:pos="8220"/>
        </w:tabs>
        <w:spacing w:line="360" w:lineRule="auto"/>
        <w:rPr>
          <w:rFonts w:ascii="Arial" w:hAnsi="Arial" w:cs="Arial"/>
          <w:sz w:val="24"/>
          <w:szCs w:val="24"/>
        </w:rPr>
      </w:pPr>
      <w:r w:rsidRPr="005945E5">
        <w:rPr>
          <w:rFonts w:ascii="Arial" w:hAnsi="Arial" w:cs="Arial"/>
          <w:sz w:val="24"/>
          <w:szCs w:val="24"/>
        </w:rPr>
        <w:lastRenderedPageBreak/>
        <w:t xml:space="preserve"> </w:t>
      </w:r>
      <w:r w:rsidR="002C2EAD" w:rsidRPr="005945E5">
        <w:rPr>
          <w:rFonts w:ascii="Arial" w:hAnsi="Arial" w:cs="Arial"/>
          <w:sz w:val="24"/>
          <w:szCs w:val="24"/>
        </w:rPr>
        <w:t>As Chesky Kru</w:t>
      </w:r>
      <w:r w:rsidR="00611E7B" w:rsidRPr="005945E5">
        <w:rPr>
          <w:rFonts w:ascii="Arial" w:hAnsi="Arial" w:cs="Arial"/>
          <w:sz w:val="24"/>
          <w:szCs w:val="24"/>
        </w:rPr>
        <w:t>mlov providing</w:t>
      </w:r>
      <w:r w:rsidR="002C2EAD" w:rsidRPr="005945E5">
        <w:rPr>
          <w:rFonts w:ascii="Arial" w:hAnsi="Arial" w:cs="Arial"/>
          <w:sz w:val="24"/>
          <w:szCs w:val="24"/>
        </w:rPr>
        <w:t xml:space="preserve"> just a single day visit, </w:t>
      </w:r>
      <w:r w:rsidR="00774CDC" w:rsidRPr="005945E5">
        <w:rPr>
          <w:rFonts w:ascii="Arial" w:hAnsi="Arial" w:cs="Arial"/>
          <w:sz w:val="24"/>
          <w:szCs w:val="24"/>
        </w:rPr>
        <w:t>it is fundamentally disturb</w:t>
      </w:r>
      <w:r w:rsidR="002C2EAD" w:rsidRPr="005945E5">
        <w:rPr>
          <w:rFonts w:ascii="Arial" w:hAnsi="Arial" w:cs="Arial"/>
          <w:sz w:val="24"/>
          <w:szCs w:val="24"/>
        </w:rPr>
        <w:t>ed</w:t>
      </w:r>
      <w:r w:rsidR="00774CDC" w:rsidRPr="005945E5">
        <w:rPr>
          <w:rFonts w:ascii="Arial" w:hAnsi="Arial" w:cs="Arial"/>
          <w:sz w:val="24"/>
          <w:szCs w:val="24"/>
        </w:rPr>
        <w:t xml:space="preserve"> development of the full possibilities and potential of the destination. The attractions are </w:t>
      </w:r>
      <w:r w:rsidR="002C2EAD" w:rsidRPr="005945E5">
        <w:rPr>
          <w:rFonts w:ascii="Arial" w:hAnsi="Arial" w:cs="Arial"/>
          <w:sz w:val="24"/>
          <w:szCs w:val="24"/>
        </w:rPr>
        <w:t xml:space="preserve">not in every case strategically </w:t>
      </w:r>
      <w:r w:rsidR="00774CDC" w:rsidRPr="005945E5">
        <w:rPr>
          <w:rFonts w:ascii="Arial" w:hAnsi="Arial" w:cs="Arial"/>
          <w:sz w:val="24"/>
          <w:szCs w:val="24"/>
        </w:rPr>
        <w:t>placed in advance</w:t>
      </w:r>
      <w:r w:rsidR="002C2EAD" w:rsidRPr="005945E5">
        <w:rPr>
          <w:rFonts w:ascii="Arial" w:hAnsi="Arial" w:cs="Arial"/>
          <w:sz w:val="24"/>
          <w:szCs w:val="24"/>
        </w:rPr>
        <w:t xml:space="preserve"> of </w:t>
      </w:r>
      <w:r w:rsidR="00774CDC" w:rsidRPr="005945E5">
        <w:rPr>
          <w:rFonts w:ascii="Arial" w:hAnsi="Arial" w:cs="Arial"/>
          <w:sz w:val="24"/>
          <w:szCs w:val="24"/>
        </w:rPr>
        <w:t xml:space="preserve">their potential market-place and creating </w:t>
      </w:r>
      <w:r w:rsidR="002C2EAD" w:rsidRPr="005945E5">
        <w:rPr>
          <w:rFonts w:ascii="Arial" w:hAnsi="Arial" w:cs="Arial"/>
          <w:sz w:val="24"/>
          <w:szCs w:val="24"/>
        </w:rPr>
        <w:t xml:space="preserve">other tour packages. As a result, the destination could </w:t>
      </w:r>
      <w:r w:rsidR="00774CDC" w:rsidRPr="005945E5">
        <w:rPr>
          <w:rFonts w:ascii="Arial" w:hAnsi="Arial" w:cs="Arial"/>
          <w:sz w:val="24"/>
          <w:szCs w:val="24"/>
        </w:rPr>
        <w:t xml:space="preserve">satisfy their maximum capacity to attract tourists based </w:t>
      </w:r>
      <w:r w:rsidR="002C2EAD" w:rsidRPr="005945E5">
        <w:rPr>
          <w:rFonts w:ascii="Arial" w:hAnsi="Arial" w:cs="Arial"/>
          <w:sz w:val="24"/>
          <w:szCs w:val="24"/>
        </w:rPr>
        <w:t xml:space="preserve">on </w:t>
      </w:r>
      <w:r w:rsidR="00774CDC" w:rsidRPr="005945E5">
        <w:rPr>
          <w:rFonts w:ascii="Arial" w:hAnsi="Arial" w:cs="Arial"/>
          <w:sz w:val="24"/>
          <w:szCs w:val="24"/>
        </w:rPr>
        <w:t>their main product.</w:t>
      </w:r>
      <w:r w:rsidR="00037012">
        <w:rPr>
          <w:rFonts w:ascii="Arial" w:hAnsi="Arial" w:cs="Arial"/>
          <w:sz w:val="24"/>
          <w:szCs w:val="24"/>
        </w:rPr>
        <w:t xml:space="preserve"> </w:t>
      </w:r>
      <w:r w:rsidR="00774CDC" w:rsidRPr="005945E5">
        <w:rPr>
          <w:rFonts w:ascii="Arial" w:hAnsi="Arial" w:cs="Arial"/>
          <w:sz w:val="24"/>
          <w:szCs w:val="24"/>
        </w:rPr>
        <w:t>Managers must develop innovative plans with animate more extensive market request</w:t>
      </w:r>
      <w:r w:rsidR="002C2EAD" w:rsidRPr="005945E5">
        <w:rPr>
          <w:rFonts w:ascii="Arial" w:hAnsi="Arial" w:cs="Arial"/>
          <w:sz w:val="24"/>
          <w:szCs w:val="24"/>
        </w:rPr>
        <w:t>s</w:t>
      </w:r>
      <w:r w:rsidR="00774CDC" w:rsidRPr="005945E5">
        <w:rPr>
          <w:rFonts w:ascii="Arial" w:hAnsi="Arial" w:cs="Arial"/>
          <w:sz w:val="24"/>
          <w:szCs w:val="24"/>
        </w:rPr>
        <w:t xml:space="preserve"> and to increase</w:t>
      </w:r>
      <w:r w:rsidR="002C2EAD" w:rsidRPr="005945E5">
        <w:rPr>
          <w:rFonts w:ascii="Arial" w:hAnsi="Arial" w:cs="Arial"/>
          <w:sz w:val="24"/>
          <w:szCs w:val="24"/>
        </w:rPr>
        <w:t xml:space="preserve"> the </w:t>
      </w:r>
      <w:r w:rsidR="00774CDC" w:rsidRPr="005945E5">
        <w:rPr>
          <w:rFonts w:ascii="Arial" w:hAnsi="Arial" w:cs="Arial"/>
          <w:sz w:val="24"/>
          <w:szCs w:val="24"/>
        </w:rPr>
        <w:t xml:space="preserve">value of experience. </w:t>
      </w:r>
      <w:sdt>
        <w:sdtPr>
          <w:rPr>
            <w:rFonts w:ascii="Arial" w:hAnsi="Arial" w:cs="Arial"/>
            <w:sz w:val="24"/>
            <w:szCs w:val="24"/>
          </w:rPr>
          <w:id w:val="858088343"/>
          <w:citation/>
        </w:sdtPr>
        <w:sdtContent>
          <w:bookmarkStart w:id="4" w:name="_GoBack"/>
          <w:r w:rsidR="00037012">
            <w:rPr>
              <w:rFonts w:ascii="Arial" w:hAnsi="Arial" w:cs="Arial"/>
              <w:sz w:val="24"/>
              <w:szCs w:val="24"/>
            </w:rPr>
            <w:fldChar w:fldCharType="begin"/>
          </w:r>
          <w:r w:rsidR="00037012">
            <w:rPr>
              <w:rFonts w:ascii="Arial" w:hAnsi="Arial" w:cs="Arial"/>
              <w:sz w:val="24"/>
              <w:szCs w:val="24"/>
              <w:lang w:val="en-US"/>
            </w:rPr>
            <w:instrText xml:space="preserve">CITATION Avr19 \l 1033 </w:instrText>
          </w:r>
          <w:r w:rsidR="00037012">
            <w:rPr>
              <w:rFonts w:ascii="Arial" w:hAnsi="Arial" w:cs="Arial"/>
              <w:sz w:val="24"/>
              <w:szCs w:val="24"/>
            </w:rPr>
            <w:fldChar w:fldCharType="separate"/>
          </w:r>
          <w:r w:rsidR="00037012" w:rsidRPr="00037012">
            <w:rPr>
              <w:rFonts w:ascii="Arial" w:hAnsi="Arial" w:cs="Arial"/>
              <w:noProof/>
              <w:sz w:val="24"/>
              <w:szCs w:val="24"/>
              <w:lang w:val="en-US"/>
            </w:rPr>
            <w:t>(Avrami, et al., 2019)</w:t>
          </w:r>
          <w:r w:rsidR="00037012">
            <w:rPr>
              <w:rFonts w:ascii="Arial" w:hAnsi="Arial" w:cs="Arial"/>
              <w:sz w:val="24"/>
              <w:szCs w:val="24"/>
            </w:rPr>
            <w:fldChar w:fldCharType="end"/>
          </w:r>
          <w:bookmarkEnd w:id="4"/>
        </w:sdtContent>
      </w:sdt>
      <w:r w:rsidR="00037012">
        <w:rPr>
          <w:rFonts w:ascii="Arial" w:hAnsi="Arial" w:cs="Arial"/>
          <w:sz w:val="24"/>
          <w:szCs w:val="24"/>
        </w:rPr>
        <w:t xml:space="preserve"> </w:t>
      </w:r>
      <w:r w:rsidR="00774CDC" w:rsidRPr="005945E5">
        <w:rPr>
          <w:rFonts w:ascii="Arial" w:hAnsi="Arial" w:cs="Arial"/>
          <w:sz w:val="24"/>
          <w:szCs w:val="24"/>
        </w:rPr>
        <w:t>The living history presentations, events</w:t>
      </w:r>
      <w:r w:rsidR="002C2EAD" w:rsidRPr="005945E5">
        <w:rPr>
          <w:rFonts w:ascii="Arial" w:hAnsi="Arial" w:cs="Arial"/>
          <w:sz w:val="24"/>
          <w:szCs w:val="24"/>
        </w:rPr>
        <w:t xml:space="preserve">, and </w:t>
      </w:r>
      <w:r w:rsidR="00774CDC" w:rsidRPr="005945E5">
        <w:rPr>
          <w:rFonts w:ascii="Arial" w:hAnsi="Arial" w:cs="Arial"/>
          <w:sz w:val="24"/>
          <w:szCs w:val="24"/>
        </w:rPr>
        <w:t xml:space="preserve">new tour packages </w:t>
      </w:r>
      <w:r w:rsidR="009513EF" w:rsidRPr="005945E5">
        <w:rPr>
          <w:rFonts w:ascii="Arial" w:hAnsi="Arial" w:cs="Arial"/>
          <w:sz w:val="24"/>
          <w:szCs w:val="24"/>
        </w:rPr>
        <w:t>are p</w:t>
      </w:r>
      <w:r w:rsidR="002C2EAD" w:rsidRPr="005945E5">
        <w:rPr>
          <w:rFonts w:ascii="Arial" w:hAnsi="Arial" w:cs="Arial"/>
          <w:sz w:val="24"/>
          <w:szCs w:val="24"/>
        </w:rPr>
        <w:t>rogressively regarded as a cost</w:t>
      </w:r>
      <w:r w:rsidR="009513EF" w:rsidRPr="005945E5">
        <w:rPr>
          <w:rFonts w:ascii="Arial" w:hAnsi="Arial" w:cs="Arial"/>
          <w:sz w:val="24"/>
          <w:szCs w:val="24"/>
        </w:rPr>
        <w:t>–</w:t>
      </w:r>
      <w:r w:rsidR="002C2EAD" w:rsidRPr="005945E5">
        <w:rPr>
          <w:rFonts w:ascii="Arial" w:hAnsi="Arial" w:cs="Arial"/>
          <w:sz w:val="24"/>
          <w:szCs w:val="24"/>
        </w:rPr>
        <w:t>powerful</w:t>
      </w:r>
      <w:r w:rsidR="009513EF" w:rsidRPr="005945E5">
        <w:rPr>
          <w:rFonts w:ascii="Arial" w:hAnsi="Arial" w:cs="Arial"/>
          <w:sz w:val="24"/>
          <w:szCs w:val="24"/>
        </w:rPr>
        <w:t xml:space="preserve"> methods for accomplishing destinations. </w:t>
      </w:r>
      <w:sdt>
        <w:sdtPr>
          <w:rPr>
            <w:rFonts w:ascii="Arial" w:hAnsi="Arial" w:cs="Arial"/>
            <w:sz w:val="24"/>
            <w:szCs w:val="24"/>
          </w:rPr>
          <w:id w:val="-829130596"/>
          <w:citation/>
        </w:sdtPr>
        <w:sdtEndPr/>
        <w:sdtContent>
          <w:r w:rsidR="00E65A46" w:rsidRPr="005945E5">
            <w:rPr>
              <w:rFonts w:ascii="Arial" w:hAnsi="Arial" w:cs="Arial"/>
              <w:sz w:val="24"/>
              <w:szCs w:val="24"/>
            </w:rPr>
            <w:fldChar w:fldCharType="begin"/>
          </w:r>
          <w:r w:rsidR="00E65A46" w:rsidRPr="005945E5">
            <w:rPr>
              <w:rFonts w:ascii="Arial" w:hAnsi="Arial" w:cs="Arial"/>
              <w:sz w:val="24"/>
              <w:szCs w:val="24"/>
              <w:lang w:val="en-US"/>
            </w:rPr>
            <w:instrText xml:space="preserve">CITATION Mag13 \l 1033 </w:instrText>
          </w:r>
          <w:r w:rsidR="00E65A46" w:rsidRPr="005945E5">
            <w:rPr>
              <w:rFonts w:ascii="Arial" w:hAnsi="Arial" w:cs="Arial"/>
              <w:sz w:val="24"/>
              <w:szCs w:val="24"/>
            </w:rPr>
            <w:fldChar w:fldCharType="separate"/>
          </w:r>
          <w:r w:rsidR="00E65A46" w:rsidRPr="005945E5">
            <w:rPr>
              <w:rFonts w:ascii="Arial" w:hAnsi="Arial" w:cs="Arial"/>
              <w:noProof/>
              <w:sz w:val="24"/>
              <w:szCs w:val="24"/>
              <w:lang w:val="en-US"/>
            </w:rPr>
            <w:t>(Magliacani, 2013)</w:t>
          </w:r>
          <w:r w:rsidR="00E65A46" w:rsidRPr="005945E5">
            <w:rPr>
              <w:rFonts w:ascii="Arial" w:hAnsi="Arial" w:cs="Arial"/>
              <w:sz w:val="24"/>
              <w:szCs w:val="24"/>
            </w:rPr>
            <w:fldChar w:fldCharType="end"/>
          </w:r>
        </w:sdtContent>
      </w:sdt>
    </w:p>
    <w:p w:rsidR="00EF5A30" w:rsidRPr="005945E5" w:rsidRDefault="00611E7B" w:rsidP="005945E5">
      <w:pPr>
        <w:tabs>
          <w:tab w:val="left" w:pos="8220"/>
        </w:tabs>
        <w:spacing w:line="360" w:lineRule="auto"/>
        <w:rPr>
          <w:rFonts w:ascii="Arial" w:hAnsi="Arial" w:cs="Arial"/>
          <w:sz w:val="24"/>
          <w:szCs w:val="24"/>
        </w:rPr>
      </w:pPr>
      <w:r w:rsidRPr="005945E5">
        <w:rPr>
          <w:rFonts w:ascii="Arial" w:hAnsi="Arial" w:cs="Arial"/>
          <w:sz w:val="24"/>
          <w:szCs w:val="24"/>
        </w:rPr>
        <w:t xml:space="preserve">   </w:t>
      </w:r>
      <w:r w:rsidR="009513EF" w:rsidRPr="005945E5">
        <w:rPr>
          <w:rFonts w:ascii="Arial" w:hAnsi="Arial" w:cs="Arial"/>
          <w:sz w:val="24"/>
          <w:szCs w:val="24"/>
        </w:rPr>
        <w:t xml:space="preserve">One of the significant targets is to reduce inequalities in </w:t>
      </w:r>
      <w:r w:rsidR="002C2EAD" w:rsidRPr="005945E5">
        <w:rPr>
          <w:rFonts w:ascii="Arial" w:hAnsi="Arial" w:cs="Arial"/>
          <w:sz w:val="24"/>
          <w:szCs w:val="24"/>
        </w:rPr>
        <w:t>the number</w:t>
      </w:r>
      <w:r w:rsidR="009513EF" w:rsidRPr="005945E5">
        <w:rPr>
          <w:rFonts w:ascii="Arial" w:hAnsi="Arial" w:cs="Arial"/>
          <w:sz w:val="24"/>
          <w:szCs w:val="24"/>
        </w:rPr>
        <w:t xml:space="preserve"> of tourists. The out of season time lots of employments become seasonal and disturb </w:t>
      </w:r>
      <w:r w:rsidR="002C2EAD" w:rsidRPr="005945E5">
        <w:rPr>
          <w:rFonts w:ascii="Arial" w:hAnsi="Arial" w:cs="Arial"/>
          <w:sz w:val="24"/>
          <w:szCs w:val="24"/>
        </w:rPr>
        <w:t>the appearance off seasonal job</w:t>
      </w:r>
      <w:r w:rsidR="009513EF" w:rsidRPr="005945E5">
        <w:rPr>
          <w:rFonts w:ascii="Arial" w:hAnsi="Arial" w:cs="Arial"/>
          <w:sz w:val="24"/>
          <w:szCs w:val="24"/>
        </w:rPr>
        <w:t xml:space="preserve"> opportunities.</w:t>
      </w:r>
      <w:r w:rsidR="002C2EAD" w:rsidRPr="005945E5">
        <w:rPr>
          <w:rFonts w:ascii="Arial" w:hAnsi="Arial" w:cs="Arial"/>
          <w:sz w:val="24"/>
          <w:szCs w:val="24"/>
        </w:rPr>
        <w:t xml:space="preserve"> The </w:t>
      </w:r>
      <w:r w:rsidR="00D01069" w:rsidRPr="005945E5">
        <w:rPr>
          <w:rFonts w:ascii="Arial" w:hAnsi="Arial" w:cs="Arial"/>
          <w:sz w:val="24"/>
          <w:szCs w:val="24"/>
        </w:rPr>
        <w:t>destination”s</w:t>
      </w:r>
      <w:r w:rsidR="00EF5A30" w:rsidRPr="005945E5">
        <w:rPr>
          <w:rFonts w:ascii="Arial" w:hAnsi="Arial" w:cs="Arial"/>
          <w:sz w:val="24"/>
          <w:szCs w:val="24"/>
        </w:rPr>
        <w:t xml:space="preserve"> </w:t>
      </w:r>
      <w:r w:rsidR="00D01069" w:rsidRPr="005945E5">
        <w:rPr>
          <w:rFonts w:ascii="Arial" w:hAnsi="Arial" w:cs="Arial"/>
          <w:sz w:val="24"/>
          <w:szCs w:val="24"/>
        </w:rPr>
        <w:t xml:space="preserve"> </w:t>
      </w:r>
      <w:r w:rsidR="00EF5A30" w:rsidRPr="005945E5">
        <w:rPr>
          <w:rFonts w:ascii="Arial" w:hAnsi="Arial" w:cs="Arial"/>
          <w:sz w:val="24"/>
          <w:szCs w:val="24"/>
        </w:rPr>
        <w:t>low income d</w:t>
      </w:r>
      <w:r w:rsidR="002C2EAD" w:rsidRPr="005945E5">
        <w:rPr>
          <w:rFonts w:ascii="Arial" w:hAnsi="Arial" w:cs="Arial"/>
          <w:sz w:val="24"/>
          <w:szCs w:val="24"/>
        </w:rPr>
        <w:t xml:space="preserve">uring the out of season may be </w:t>
      </w:r>
      <w:r w:rsidR="00EF5A30" w:rsidRPr="005945E5">
        <w:rPr>
          <w:rFonts w:ascii="Arial" w:hAnsi="Arial" w:cs="Arial"/>
          <w:sz w:val="24"/>
          <w:szCs w:val="24"/>
        </w:rPr>
        <w:t xml:space="preserve">generated by creating </w:t>
      </w:r>
      <w:r w:rsidR="00495CA2" w:rsidRPr="005945E5">
        <w:rPr>
          <w:rFonts w:ascii="Arial" w:hAnsi="Arial" w:cs="Arial"/>
          <w:sz w:val="24"/>
          <w:szCs w:val="24"/>
        </w:rPr>
        <w:t xml:space="preserve"> an alternative to the main product</w:t>
      </w:r>
      <w:r w:rsidR="00EF5A30" w:rsidRPr="005945E5">
        <w:rPr>
          <w:rFonts w:ascii="Arial" w:hAnsi="Arial" w:cs="Arial"/>
          <w:sz w:val="24"/>
          <w:szCs w:val="24"/>
        </w:rPr>
        <w:t>.</w:t>
      </w:r>
      <w:r w:rsidR="00495CA2" w:rsidRPr="005945E5">
        <w:rPr>
          <w:rFonts w:ascii="Arial" w:hAnsi="Arial" w:cs="Arial"/>
          <w:sz w:val="24"/>
          <w:szCs w:val="24"/>
        </w:rPr>
        <w:t xml:space="preserve"> The </w:t>
      </w:r>
      <w:r w:rsidR="00EF5A30" w:rsidRPr="005945E5">
        <w:rPr>
          <w:rFonts w:ascii="Arial" w:hAnsi="Arial" w:cs="Arial"/>
          <w:sz w:val="24"/>
          <w:szCs w:val="24"/>
        </w:rPr>
        <w:t xml:space="preserve">decision increase profit and maintain </w:t>
      </w:r>
      <w:r w:rsidR="00495CA2" w:rsidRPr="005945E5">
        <w:rPr>
          <w:rFonts w:ascii="Arial" w:hAnsi="Arial" w:cs="Arial"/>
          <w:sz w:val="24"/>
          <w:szCs w:val="24"/>
        </w:rPr>
        <w:t xml:space="preserve">a </w:t>
      </w:r>
      <w:r w:rsidR="00EF5A30" w:rsidRPr="005945E5">
        <w:rPr>
          <w:rFonts w:ascii="Arial" w:hAnsi="Arial" w:cs="Arial"/>
          <w:sz w:val="24"/>
          <w:szCs w:val="24"/>
        </w:rPr>
        <w:t>job out of season.</w:t>
      </w:r>
      <w:r w:rsidR="00495CA2" w:rsidRPr="005945E5">
        <w:rPr>
          <w:rFonts w:ascii="Arial" w:hAnsi="Arial" w:cs="Arial"/>
          <w:sz w:val="24"/>
          <w:szCs w:val="24"/>
        </w:rPr>
        <w:t xml:space="preserve"> </w:t>
      </w:r>
      <w:sdt>
        <w:sdtPr>
          <w:rPr>
            <w:rFonts w:ascii="Arial" w:hAnsi="Arial" w:cs="Arial"/>
            <w:sz w:val="24"/>
            <w:szCs w:val="24"/>
          </w:rPr>
          <w:id w:val="466858188"/>
          <w:citation/>
        </w:sdtPr>
        <w:sdtEndPr/>
        <w:sdtContent>
          <w:r w:rsidR="00495CA2" w:rsidRPr="005945E5">
            <w:rPr>
              <w:rFonts w:ascii="Arial" w:hAnsi="Arial" w:cs="Arial"/>
              <w:sz w:val="24"/>
              <w:szCs w:val="24"/>
            </w:rPr>
            <w:fldChar w:fldCharType="begin"/>
          </w:r>
          <w:r w:rsidR="00495CA2" w:rsidRPr="005945E5">
            <w:rPr>
              <w:rFonts w:ascii="Arial" w:hAnsi="Arial" w:cs="Arial"/>
              <w:sz w:val="24"/>
              <w:szCs w:val="24"/>
              <w:lang w:val="en-US"/>
            </w:rPr>
            <w:instrText xml:space="preserve"> CITATION Abd16 \l 1033 </w:instrText>
          </w:r>
          <w:r w:rsidR="00495CA2" w:rsidRPr="005945E5">
            <w:rPr>
              <w:rFonts w:ascii="Arial" w:hAnsi="Arial" w:cs="Arial"/>
              <w:sz w:val="24"/>
              <w:szCs w:val="24"/>
            </w:rPr>
            <w:fldChar w:fldCharType="separate"/>
          </w:r>
          <w:r w:rsidR="00495CA2" w:rsidRPr="005945E5">
            <w:rPr>
              <w:rFonts w:ascii="Arial" w:hAnsi="Arial" w:cs="Arial"/>
              <w:noProof/>
              <w:sz w:val="24"/>
              <w:szCs w:val="24"/>
              <w:lang w:val="en-US"/>
            </w:rPr>
            <w:t>(Abdelkader , 2016)</w:t>
          </w:r>
          <w:r w:rsidR="00495CA2" w:rsidRPr="005945E5">
            <w:rPr>
              <w:rFonts w:ascii="Arial" w:hAnsi="Arial" w:cs="Arial"/>
              <w:sz w:val="24"/>
              <w:szCs w:val="24"/>
            </w:rPr>
            <w:fldChar w:fldCharType="end"/>
          </w:r>
        </w:sdtContent>
      </w:sdt>
    </w:p>
    <w:p w:rsidR="00960474" w:rsidRPr="005945E5" w:rsidRDefault="00C6462F" w:rsidP="005945E5">
      <w:pPr>
        <w:spacing w:before="100" w:beforeAutospacing="1" w:after="100" w:afterAutospacing="1" w:line="360" w:lineRule="auto"/>
        <w:rPr>
          <w:rFonts w:ascii="Arial" w:hAnsi="Arial" w:cs="Arial"/>
          <w:sz w:val="24"/>
          <w:szCs w:val="24"/>
          <w:lang w:val="en-US"/>
        </w:rPr>
      </w:pPr>
      <w:r w:rsidRPr="005945E5">
        <w:rPr>
          <w:rFonts w:ascii="Arial" w:eastAsia="Times New Roman" w:hAnsi="Arial" w:cs="Arial"/>
          <w:sz w:val="24"/>
          <w:szCs w:val="24"/>
          <w:lang w:val="en-US" w:eastAsia="en-GB"/>
        </w:rPr>
        <w:t xml:space="preserve">  </w:t>
      </w:r>
      <w:r w:rsidR="00611E7B" w:rsidRPr="005945E5">
        <w:rPr>
          <w:rFonts w:ascii="Arial" w:eastAsia="Times New Roman" w:hAnsi="Arial" w:cs="Arial"/>
          <w:sz w:val="24"/>
          <w:szCs w:val="24"/>
          <w:lang w:val="en-US" w:eastAsia="en-GB"/>
        </w:rPr>
        <w:t xml:space="preserve">The basic economic </w:t>
      </w:r>
      <w:r w:rsidR="00285F19" w:rsidRPr="005945E5">
        <w:rPr>
          <w:rFonts w:ascii="Arial" w:eastAsia="Times New Roman" w:hAnsi="Arial" w:cs="Arial"/>
          <w:sz w:val="24"/>
          <w:szCs w:val="24"/>
          <w:lang w:val="en-US" w:eastAsia="en-GB"/>
        </w:rPr>
        <w:t>condition in the heritage tourism financial management is to utilize profit and support the restoration processes of the heritage legacies.</w:t>
      </w:r>
      <w:r w:rsidR="00A83D70" w:rsidRPr="005945E5">
        <w:rPr>
          <w:rFonts w:ascii="Arial" w:eastAsia="Times New Roman" w:hAnsi="Arial" w:cs="Arial"/>
          <w:sz w:val="24"/>
          <w:szCs w:val="24"/>
          <w:lang w:val="en-US" w:eastAsia="en-GB"/>
        </w:rPr>
        <w:t xml:space="preserve"> </w:t>
      </w:r>
      <w:r w:rsidR="00285F19" w:rsidRPr="005945E5">
        <w:rPr>
          <w:rFonts w:ascii="Arial" w:eastAsia="Times New Roman" w:hAnsi="Arial" w:cs="Arial"/>
          <w:sz w:val="24"/>
          <w:szCs w:val="24"/>
          <w:lang w:val="en-US" w:eastAsia="en-GB"/>
        </w:rPr>
        <w:t xml:space="preserve">The exist </w:t>
      </w:r>
      <w:r w:rsidR="0038554F" w:rsidRPr="005945E5">
        <w:rPr>
          <w:rFonts w:ascii="Arial" w:eastAsia="Times New Roman" w:hAnsi="Arial" w:cs="Arial"/>
          <w:sz w:val="24"/>
          <w:szCs w:val="24"/>
          <w:lang w:val="en-US" w:eastAsia="en-GB"/>
        </w:rPr>
        <w:t>few</w:t>
      </w:r>
      <w:r w:rsidR="00285F19" w:rsidRPr="005945E5">
        <w:rPr>
          <w:rFonts w:ascii="Arial" w:eastAsia="Times New Roman" w:hAnsi="Arial" w:cs="Arial"/>
          <w:sz w:val="24"/>
          <w:szCs w:val="24"/>
          <w:lang w:val="en-US" w:eastAsia="en-GB"/>
        </w:rPr>
        <w:t xml:space="preserve"> main challenges </w:t>
      </w:r>
      <w:r w:rsidR="00A83D70" w:rsidRPr="005945E5">
        <w:rPr>
          <w:rFonts w:ascii="Arial" w:eastAsia="Times New Roman" w:hAnsi="Arial" w:cs="Arial"/>
          <w:sz w:val="24"/>
          <w:szCs w:val="24"/>
          <w:lang w:val="en-US" w:eastAsia="en-GB"/>
        </w:rPr>
        <w:t>in accomplishi</w:t>
      </w:r>
      <w:r w:rsidR="009D76D2" w:rsidRPr="005945E5">
        <w:rPr>
          <w:rFonts w:ascii="Arial" w:eastAsia="Times New Roman" w:hAnsi="Arial" w:cs="Arial"/>
          <w:sz w:val="24"/>
          <w:szCs w:val="24"/>
          <w:lang w:val="en-US" w:eastAsia="en-GB"/>
        </w:rPr>
        <w:t xml:space="preserve">ng the balance of the heritage </w:t>
      </w:r>
      <w:r w:rsidR="0038554F" w:rsidRPr="005945E5">
        <w:rPr>
          <w:rFonts w:ascii="Arial" w:eastAsia="Times New Roman" w:hAnsi="Arial" w:cs="Arial"/>
          <w:sz w:val="24"/>
          <w:szCs w:val="24"/>
          <w:lang w:val="en-US" w:eastAsia="en-GB"/>
        </w:rPr>
        <w:t xml:space="preserve">resource </w:t>
      </w:r>
      <w:r w:rsidR="00A83D70" w:rsidRPr="005945E5">
        <w:rPr>
          <w:rFonts w:ascii="Arial" w:eastAsia="Times New Roman" w:hAnsi="Arial" w:cs="Arial"/>
          <w:sz w:val="24"/>
          <w:szCs w:val="24"/>
          <w:lang w:val="en-US" w:eastAsia="en-GB"/>
        </w:rPr>
        <w:t>and tourism production. The in</w:t>
      </w:r>
      <w:r w:rsidR="00495CA2" w:rsidRPr="005945E5">
        <w:rPr>
          <w:rFonts w:ascii="Arial" w:eastAsia="Times New Roman" w:hAnsi="Arial" w:cs="Arial"/>
          <w:sz w:val="24"/>
          <w:szCs w:val="24"/>
          <w:lang w:val="en-US" w:eastAsia="en-GB"/>
        </w:rPr>
        <w:t>itial two are the more general</w:t>
      </w:r>
      <w:r w:rsidR="00A83D70" w:rsidRPr="005945E5">
        <w:rPr>
          <w:rFonts w:ascii="Arial" w:eastAsia="Times New Roman" w:hAnsi="Arial" w:cs="Arial"/>
          <w:sz w:val="24"/>
          <w:szCs w:val="24"/>
          <w:lang w:val="en-US" w:eastAsia="en-GB"/>
        </w:rPr>
        <w:t xml:space="preserve"> material specifically the equitable appropriation of the travel indu</w:t>
      </w:r>
      <w:r w:rsidR="00495CA2" w:rsidRPr="005945E5">
        <w:rPr>
          <w:rFonts w:ascii="Arial" w:eastAsia="Times New Roman" w:hAnsi="Arial" w:cs="Arial"/>
          <w:sz w:val="24"/>
          <w:szCs w:val="24"/>
          <w:lang w:val="en-US" w:eastAsia="en-GB"/>
        </w:rPr>
        <w:t xml:space="preserve">stry financial expenses and </w:t>
      </w:r>
      <w:r w:rsidR="00A83D70" w:rsidRPr="005945E5">
        <w:rPr>
          <w:rFonts w:ascii="Arial" w:eastAsia="Times New Roman" w:hAnsi="Arial" w:cs="Arial"/>
          <w:sz w:val="24"/>
          <w:szCs w:val="24"/>
          <w:lang w:val="en-US" w:eastAsia="en-GB"/>
        </w:rPr>
        <w:t xml:space="preserve">benefits and the potential dissonance in the heritage. </w:t>
      </w:r>
      <w:sdt>
        <w:sdtPr>
          <w:rPr>
            <w:rFonts w:ascii="Arial" w:hAnsi="Arial" w:cs="Arial"/>
            <w:b/>
            <w:sz w:val="24"/>
            <w:szCs w:val="24"/>
            <w:lang w:val="en-US"/>
          </w:rPr>
          <w:id w:val="2087177490"/>
          <w:citation/>
        </w:sdtPr>
        <w:sdtEndPr/>
        <w:sdtContent>
          <w:r w:rsidR="009D76D2" w:rsidRPr="005945E5">
            <w:rPr>
              <w:rFonts w:ascii="Arial" w:hAnsi="Arial" w:cs="Arial"/>
              <w:b/>
              <w:sz w:val="24"/>
              <w:szCs w:val="24"/>
              <w:lang w:val="en-US"/>
            </w:rPr>
            <w:fldChar w:fldCharType="begin"/>
          </w:r>
          <w:r w:rsidR="009D76D2" w:rsidRPr="005945E5">
            <w:rPr>
              <w:rFonts w:ascii="Arial" w:hAnsi="Arial" w:cs="Arial"/>
              <w:b/>
              <w:sz w:val="24"/>
              <w:szCs w:val="24"/>
              <w:lang w:val="en-US"/>
            </w:rPr>
            <w:instrText xml:space="preserve"> CITATION Dal17 \l 1033 </w:instrText>
          </w:r>
          <w:r w:rsidR="009D76D2" w:rsidRPr="005945E5">
            <w:rPr>
              <w:rFonts w:ascii="Arial" w:hAnsi="Arial" w:cs="Arial"/>
              <w:b/>
              <w:sz w:val="24"/>
              <w:szCs w:val="24"/>
              <w:lang w:val="en-US"/>
            </w:rPr>
            <w:fldChar w:fldCharType="separate"/>
          </w:r>
          <w:r w:rsidR="009D76D2" w:rsidRPr="005945E5">
            <w:rPr>
              <w:rFonts w:ascii="Arial" w:hAnsi="Arial" w:cs="Arial"/>
              <w:b/>
              <w:noProof/>
              <w:sz w:val="24"/>
              <w:szCs w:val="24"/>
              <w:lang w:val="en-US"/>
            </w:rPr>
            <w:t xml:space="preserve"> </w:t>
          </w:r>
          <w:r w:rsidR="009D76D2" w:rsidRPr="005945E5">
            <w:rPr>
              <w:rFonts w:ascii="Arial" w:hAnsi="Arial" w:cs="Arial"/>
              <w:noProof/>
              <w:sz w:val="24"/>
              <w:szCs w:val="24"/>
              <w:lang w:val="en-US"/>
            </w:rPr>
            <w:t>(Dallen, 2017)</w:t>
          </w:r>
          <w:r w:rsidR="009D76D2" w:rsidRPr="005945E5">
            <w:rPr>
              <w:rFonts w:ascii="Arial" w:hAnsi="Arial" w:cs="Arial"/>
              <w:b/>
              <w:sz w:val="24"/>
              <w:szCs w:val="24"/>
              <w:lang w:val="en-US"/>
            </w:rPr>
            <w:fldChar w:fldCharType="end"/>
          </w:r>
        </w:sdtContent>
      </w:sdt>
      <w:r w:rsidR="009D76D2" w:rsidRPr="005945E5">
        <w:rPr>
          <w:rFonts w:ascii="Arial" w:eastAsia="Times New Roman" w:hAnsi="Arial" w:cs="Arial"/>
          <w:sz w:val="24"/>
          <w:szCs w:val="24"/>
          <w:lang w:val="en-US" w:eastAsia="en-GB"/>
        </w:rPr>
        <w:t>.</w:t>
      </w:r>
      <w:r w:rsidR="001C63DE" w:rsidRPr="005945E5">
        <w:rPr>
          <w:rFonts w:ascii="Arial" w:eastAsia="Times New Roman" w:hAnsi="Arial" w:cs="Arial"/>
          <w:sz w:val="24"/>
          <w:szCs w:val="24"/>
          <w:lang w:val="en-US" w:eastAsia="en-GB"/>
        </w:rPr>
        <w:t xml:space="preserve"> </w:t>
      </w:r>
      <w:r w:rsidR="00960474" w:rsidRPr="005945E5">
        <w:rPr>
          <w:rFonts w:ascii="Arial" w:eastAsia="Times New Roman" w:hAnsi="Arial" w:cs="Arial"/>
          <w:sz w:val="24"/>
          <w:szCs w:val="24"/>
          <w:lang w:val="en-US" w:eastAsia="en-GB"/>
        </w:rPr>
        <w:t xml:space="preserve">The Chesky Krymlov profit depends </w:t>
      </w:r>
      <w:r w:rsidR="00206FD1" w:rsidRPr="005945E5">
        <w:rPr>
          <w:rFonts w:ascii="Arial" w:eastAsia="Times New Roman" w:hAnsi="Arial" w:cs="Arial"/>
          <w:sz w:val="24"/>
          <w:szCs w:val="24"/>
          <w:lang w:val="en-US" w:eastAsia="en-GB"/>
        </w:rPr>
        <w:t>on</w:t>
      </w:r>
      <w:r w:rsidR="00960474" w:rsidRPr="005945E5">
        <w:rPr>
          <w:rFonts w:ascii="Arial" w:eastAsia="Times New Roman" w:hAnsi="Arial" w:cs="Arial"/>
          <w:sz w:val="24"/>
          <w:szCs w:val="24"/>
          <w:lang w:val="en-US" w:eastAsia="en-GB"/>
        </w:rPr>
        <w:t xml:space="preserve"> the season. </w:t>
      </w:r>
      <w:r w:rsidR="00732C62" w:rsidRPr="005945E5">
        <w:rPr>
          <w:rFonts w:ascii="Arial" w:eastAsia="Times New Roman" w:hAnsi="Arial" w:cs="Arial"/>
          <w:sz w:val="24"/>
          <w:szCs w:val="24"/>
          <w:lang w:val="en-US" w:eastAsia="en-GB"/>
        </w:rPr>
        <w:t>The main attractions are historical building</w:t>
      </w:r>
      <w:r w:rsidR="00495CA2" w:rsidRPr="005945E5">
        <w:rPr>
          <w:rFonts w:ascii="Arial" w:eastAsia="Times New Roman" w:hAnsi="Arial" w:cs="Arial"/>
          <w:sz w:val="24"/>
          <w:szCs w:val="24"/>
          <w:lang w:val="en-US" w:eastAsia="en-GB"/>
        </w:rPr>
        <w:t>s</w:t>
      </w:r>
      <w:r w:rsidR="00732C62" w:rsidRPr="005945E5">
        <w:rPr>
          <w:rFonts w:ascii="Arial" w:eastAsia="Times New Roman" w:hAnsi="Arial" w:cs="Arial"/>
          <w:sz w:val="24"/>
          <w:szCs w:val="24"/>
          <w:lang w:val="en-US" w:eastAsia="en-GB"/>
        </w:rPr>
        <w:t xml:space="preserve"> and museums.</w:t>
      </w:r>
      <w:r w:rsidR="0038554F" w:rsidRPr="005945E5">
        <w:rPr>
          <w:rFonts w:ascii="Arial" w:eastAsia="Times New Roman" w:hAnsi="Arial" w:cs="Arial"/>
          <w:sz w:val="24"/>
          <w:szCs w:val="24"/>
          <w:lang w:val="en-US" w:eastAsia="en-GB"/>
        </w:rPr>
        <w:t xml:space="preserve"> </w:t>
      </w:r>
      <w:r w:rsidR="00B3757A" w:rsidRPr="005945E5">
        <w:rPr>
          <w:rFonts w:ascii="Arial" w:eastAsia="Times New Roman" w:hAnsi="Arial" w:cs="Arial"/>
          <w:sz w:val="24"/>
          <w:szCs w:val="24"/>
          <w:lang w:val="en-US" w:eastAsia="en-GB"/>
        </w:rPr>
        <w:t>There exist</w:t>
      </w:r>
      <w:r w:rsidR="00DD6183" w:rsidRPr="005945E5">
        <w:rPr>
          <w:rFonts w:ascii="Arial" w:eastAsia="Times New Roman" w:hAnsi="Arial" w:cs="Arial"/>
          <w:sz w:val="24"/>
          <w:szCs w:val="24"/>
          <w:lang w:val="en-US" w:eastAsia="en-GB"/>
        </w:rPr>
        <w:t xml:space="preserve"> imaginative ways to deal </w:t>
      </w:r>
      <w:r w:rsidR="00495CA2" w:rsidRPr="005945E5">
        <w:rPr>
          <w:rFonts w:ascii="Arial" w:eastAsia="Times New Roman" w:hAnsi="Arial" w:cs="Arial"/>
          <w:sz w:val="24"/>
          <w:szCs w:val="24"/>
          <w:lang w:val="en-US" w:eastAsia="en-GB"/>
        </w:rPr>
        <w:t xml:space="preserve">with the </w:t>
      </w:r>
      <w:r w:rsidR="00B3757A" w:rsidRPr="005945E5">
        <w:rPr>
          <w:rFonts w:ascii="Arial" w:eastAsia="Times New Roman" w:hAnsi="Arial" w:cs="Arial"/>
          <w:sz w:val="24"/>
          <w:szCs w:val="24"/>
          <w:lang w:val="en-US" w:eastAsia="en-GB"/>
        </w:rPr>
        <w:t>pricing</w:t>
      </w:r>
      <w:r w:rsidR="0038554F" w:rsidRPr="005945E5">
        <w:rPr>
          <w:rFonts w:ascii="Arial" w:eastAsia="Times New Roman" w:hAnsi="Arial" w:cs="Arial"/>
          <w:sz w:val="24"/>
          <w:szCs w:val="24"/>
          <w:lang w:val="en-US" w:eastAsia="en-GB"/>
        </w:rPr>
        <w:t xml:space="preserve"> strategy</w:t>
      </w:r>
      <w:r w:rsidR="00B3757A" w:rsidRPr="005945E5">
        <w:rPr>
          <w:rFonts w:ascii="Arial" w:eastAsia="Times New Roman" w:hAnsi="Arial" w:cs="Arial"/>
          <w:sz w:val="24"/>
          <w:szCs w:val="24"/>
          <w:lang w:val="en-US" w:eastAsia="en-GB"/>
        </w:rPr>
        <w:t xml:space="preserve">. </w:t>
      </w:r>
      <w:r w:rsidR="00DD6183" w:rsidRPr="005945E5">
        <w:rPr>
          <w:rFonts w:ascii="Arial" w:eastAsia="Times New Roman" w:hAnsi="Arial" w:cs="Arial"/>
          <w:sz w:val="24"/>
          <w:szCs w:val="24"/>
          <w:lang w:val="en-US" w:eastAsia="en-GB"/>
        </w:rPr>
        <w:t xml:space="preserve">The museum embraced </w:t>
      </w:r>
      <w:r w:rsidR="00495CA2" w:rsidRPr="005945E5">
        <w:rPr>
          <w:rFonts w:ascii="Arial" w:eastAsia="Times New Roman" w:hAnsi="Arial" w:cs="Arial"/>
          <w:sz w:val="24"/>
          <w:szCs w:val="24"/>
          <w:lang w:val="en-US" w:eastAsia="en-GB"/>
        </w:rPr>
        <w:t xml:space="preserve">a </w:t>
      </w:r>
      <w:r w:rsidR="00DD6183" w:rsidRPr="005945E5">
        <w:rPr>
          <w:rFonts w:ascii="Arial" w:eastAsia="Times New Roman" w:hAnsi="Arial" w:cs="Arial"/>
          <w:sz w:val="24"/>
          <w:szCs w:val="24"/>
          <w:lang w:val="en-US" w:eastAsia="en-GB"/>
        </w:rPr>
        <w:t>radi</w:t>
      </w:r>
      <w:r w:rsidR="00495CA2" w:rsidRPr="005945E5">
        <w:rPr>
          <w:rFonts w:ascii="Arial" w:eastAsia="Times New Roman" w:hAnsi="Arial" w:cs="Arial"/>
          <w:sz w:val="24"/>
          <w:szCs w:val="24"/>
          <w:lang w:val="en-US" w:eastAsia="en-GB"/>
        </w:rPr>
        <w:t>c</w:t>
      </w:r>
      <w:r w:rsidR="00206FD1" w:rsidRPr="005945E5">
        <w:rPr>
          <w:rFonts w:ascii="Arial" w:eastAsia="Times New Roman" w:hAnsi="Arial" w:cs="Arial"/>
          <w:sz w:val="24"/>
          <w:szCs w:val="24"/>
          <w:lang w:val="en-US" w:eastAsia="en-GB"/>
        </w:rPr>
        <w:t xml:space="preserve">al way to deal with pricing of </w:t>
      </w:r>
      <w:r w:rsidR="00495CA2" w:rsidRPr="005945E5">
        <w:rPr>
          <w:rFonts w:ascii="Arial" w:eastAsia="Times New Roman" w:hAnsi="Arial" w:cs="Arial"/>
          <w:sz w:val="24"/>
          <w:szCs w:val="24"/>
          <w:lang w:val="en-US" w:eastAsia="en-GB"/>
        </w:rPr>
        <w:t>t</w:t>
      </w:r>
      <w:r w:rsidR="00DD6183" w:rsidRPr="005945E5">
        <w:rPr>
          <w:rFonts w:ascii="Arial" w:eastAsia="Times New Roman" w:hAnsi="Arial" w:cs="Arial"/>
          <w:sz w:val="24"/>
          <w:szCs w:val="24"/>
          <w:lang w:val="en-US" w:eastAsia="en-GB"/>
        </w:rPr>
        <w:t>he towns inhabitants to neutralize inbuilt market obstruction. The local population a lifetime season ticket enabling boundless access to the gallery for an insignificant charge.</w:t>
      </w:r>
      <w:r w:rsidR="00061F82" w:rsidRPr="005945E5">
        <w:rPr>
          <w:rFonts w:ascii="Arial" w:hAnsi="Arial" w:cs="Arial"/>
          <w:sz w:val="24"/>
          <w:szCs w:val="24"/>
          <w:lang w:val="en-US"/>
        </w:rPr>
        <w:t xml:space="preserve"> (Richards, 2001)</w:t>
      </w:r>
      <w:r w:rsidR="00206FD1" w:rsidRPr="005945E5">
        <w:rPr>
          <w:rFonts w:ascii="Arial" w:hAnsi="Arial" w:cs="Arial"/>
          <w:sz w:val="24"/>
          <w:szCs w:val="24"/>
          <w:lang w:val="en-US"/>
        </w:rPr>
        <w:t xml:space="preserve"> </w:t>
      </w:r>
      <w:r w:rsidR="00061F82" w:rsidRPr="005945E5">
        <w:rPr>
          <w:rFonts w:ascii="Arial" w:hAnsi="Arial" w:cs="Arial"/>
          <w:sz w:val="24"/>
          <w:szCs w:val="24"/>
          <w:lang w:val="en-US"/>
        </w:rPr>
        <w:t>(p 63).</w:t>
      </w:r>
    </w:p>
    <w:p w:rsidR="00784716" w:rsidRPr="005945E5" w:rsidRDefault="00784716" w:rsidP="005945E5">
      <w:pPr>
        <w:pStyle w:val="3"/>
        <w:spacing w:line="360" w:lineRule="auto"/>
        <w:rPr>
          <w:rFonts w:ascii="Arial" w:eastAsia="Times New Roman" w:hAnsi="Arial" w:cs="Arial"/>
          <w:color w:val="000000" w:themeColor="text1"/>
          <w:lang w:val="en-US" w:eastAsia="en-GB"/>
        </w:rPr>
      </w:pPr>
      <w:bookmarkStart w:id="5" w:name="_Toc29742957"/>
      <w:bookmarkStart w:id="6" w:name="_Toc29743024"/>
      <w:r w:rsidRPr="005945E5">
        <w:rPr>
          <w:rFonts w:ascii="Arial" w:hAnsi="Arial" w:cs="Arial"/>
          <w:color w:val="000000" w:themeColor="text1"/>
          <w:lang w:val="en-US"/>
        </w:rPr>
        <w:t>Promotion.</w:t>
      </w:r>
      <w:bookmarkEnd w:id="5"/>
      <w:bookmarkEnd w:id="6"/>
    </w:p>
    <w:p w:rsidR="000E6D8C" w:rsidRPr="005945E5" w:rsidRDefault="001C63DE" w:rsidP="005945E5">
      <w:pPr>
        <w:spacing w:before="100" w:beforeAutospacing="1" w:after="100" w:afterAutospacing="1" w:line="360" w:lineRule="auto"/>
        <w:rPr>
          <w:rFonts w:ascii="Arial" w:hAnsi="Arial" w:cs="Arial"/>
          <w:b/>
          <w:sz w:val="24"/>
          <w:szCs w:val="24"/>
          <w:lang w:val="en-US"/>
        </w:rPr>
      </w:pPr>
      <w:r w:rsidRPr="005945E5">
        <w:rPr>
          <w:rFonts w:ascii="Arial" w:eastAsia="Times New Roman" w:hAnsi="Arial" w:cs="Arial"/>
          <w:b/>
          <w:sz w:val="24"/>
          <w:szCs w:val="24"/>
          <w:lang w:val="en-US" w:eastAsia="en-GB"/>
        </w:rPr>
        <w:t xml:space="preserve">  </w:t>
      </w:r>
      <w:r w:rsidR="000E6D8C" w:rsidRPr="005945E5">
        <w:rPr>
          <w:rFonts w:ascii="Arial" w:hAnsi="Arial" w:cs="Arial"/>
          <w:sz w:val="24"/>
          <w:szCs w:val="24"/>
          <w:lang w:val="en-US"/>
        </w:rPr>
        <w:t xml:space="preserve">Souvenirs </w:t>
      </w:r>
      <w:r w:rsidR="00DD6183" w:rsidRPr="005945E5">
        <w:rPr>
          <w:rFonts w:ascii="Arial" w:hAnsi="Arial" w:cs="Arial"/>
          <w:sz w:val="24"/>
          <w:szCs w:val="24"/>
          <w:lang w:val="en-US"/>
        </w:rPr>
        <w:t>and Merchandising</w:t>
      </w:r>
      <w:r w:rsidRPr="005945E5">
        <w:rPr>
          <w:rFonts w:ascii="Arial" w:hAnsi="Arial" w:cs="Arial"/>
          <w:sz w:val="24"/>
          <w:szCs w:val="24"/>
          <w:lang w:val="en-US"/>
        </w:rPr>
        <w:t>.</w:t>
      </w:r>
      <w:r w:rsidR="00DD6183" w:rsidRPr="005945E5">
        <w:rPr>
          <w:rFonts w:ascii="Arial" w:hAnsi="Arial" w:cs="Arial"/>
          <w:sz w:val="24"/>
          <w:szCs w:val="24"/>
          <w:lang w:val="en-US"/>
        </w:rPr>
        <w:t xml:space="preserve"> Retailing offers a significant chance to advan</w:t>
      </w:r>
      <w:r w:rsidRPr="005945E5">
        <w:rPr>
          <w:rFonts w:ascii="Arial" w:hAnsi="Arial" w:cs="Arial"/>
          <w:sz w:val="24"/>
          <w:szCs w:val="24"/>
          <w:lang w:val="en-US"/>
        </w:rPr>
        <w:t>ce the exhibition hall and city.</w:t>
      </w:r>
      <w:r w:rsidR="00EB4A60" w:rsidRPr="005945E5">
        <w:rPr>
          <w:rFonts w:ascii="Arial" w:hAnsi="Arial" w:cs="Arial"/>
          <w:sz w:val="24"/>
          <w:szCs w:val="24"/>
          <w:lang w:val="en-US"/>
        </w:rPr>
        <w:t xml:space="preserve"> </w:t>
      </w:r>
      <w:r w:rsidR="00DD6183" w:rsidRPr="005945E5">
        <w:rPr>
          <w:rFonts w:ascii="Arial" w:hAnsi="Arial" w:cs="Arial"/>
          <w:sz w:val="24"/>
          <w:szCs w:val="24"/>
          <w:lang w:val="en-US"/>
        </w:rPr>
        <w:t xml:space="preserve">Souvenirs conveying the name of the historical center and </w:t>
      </w:r>
      <w:r w:rsidR="00495CA2" w:rsidRPr="005945E5">
        <w:rPr>
          <w:rFonts w:ascii="Arial" w:hAnsi="Arial" w:cs="Arial"/>
          <w:sz w:val="24"/>
          <w:szCs w:val="24"/>
          <w:lang w:val="en-US"/>
        </w:rPr>
        <w:t xml:space="preserve">are </w:t>
      </w:r>
      <w:r w:rsidR="00B3757A" w:rsidRPr="005945E5">
        <w:rPr>
          <w:rFonts w:ascii="Arial" w:hAnsi="Arial" w:cs="Arial"/>
          <w:sz w:val="24"/>
          <w:szCs w:val="24"/>
          <w:lang w:val="en-US"/>
        </w:rPr>
        <w:t xml:space="preserve">part </w:t>
      </w:r>
      <w:r w:rsidR="00495CA2" w:rsidRPr="005945E5">
        <w:rPr>
          <w:rFonts w:ascii="Arial" w:hAnsi="Arial" w:cs="Arial"/>
          <w:sz w:val="24"/>
          <w:szCs w:val="24"/>
          <w:lang w:val="en-US"/>
        </w:rPr>
        <w:t xml:space="preserve">of the </w:t>
      </w:r>
      <w:r w:rsidR="00DD6183" w:rsidRPr="005945E5">
        <w:rPr>
          <w:rFonts w:ascii="Arial" w:hAnsi="Arial" w:cs="Arial"/>
          <w:sz w:val="24"/>
          <w:szCs w:val="24"/>
          <w:lang w:val="en-US"/>
        </w:rPr>
        <w:t xml:space="preserve">promotion </w:t>
      </w:r>
      <w:r w:rsidR="00B3757A" w:rsidRPr="005945E5">
        <w:rPr>
          <w:rFonts w:ascii="Arial" w:hAnsi="Arial" w:cs="Arial"/>
          <w:sz w:val="24"/>
          <w:szCs w:val="24"/>
          <w:lang w:val="en-US"/>
        </w:rPr>
        <w:t>strategy.</w:t>
      </w:r>
      <w:r w:rsidRPr="005945E5">
        <w:rPr>
          <w:rFonts w:ascii="Arial" w:hAnsi="Arial" w:cs="Arial"/>
          <w:sz w:val="24"/>
          <w:szCs w:val="24"/>
          <w:lang w:val="en-US"/>
        </w:rPr>
        <w:t xml:space="preserve"> </w:t>
      </w:r>
      <w:r w:rsidR="002550A1" w:rsidRPr="005945E5">
        <w:rPr>
          <w:rFonts w:ascii="Arial" w:hAnsi="Arial" w:cs="Arial"/>
          <w:sz w:val="24"/>
          <w:szCs w:val="24"/>
          <w:lang w:val="en-US"/>
        </w:rPr>
        <w:t xml:space="preserve">Souvenirs </w:t>
      </w:r>
      <w:r w:rsidR="00DD6183" w:rsidRPr="005945E5">
        <w:rPr>
          <w:rFonts w:ascii="Arial" w:hAnsi="Arial" w:cs="Arial"/>
          <w:sz w:val="24"/>
          <w:szCs w:val="24"/>
          <w:lang w:val="en-US"/>
        </w:rPr>
        <w:t xml:space="preserve">identifying with the </w:t>
      </w:r>
      <w:r w:rsidR="00B3757A" w:rsidRPr="005945E5">
        <w:rPr>
          <w:rFonts w:ascii="Arial" w:hAnsi="Arial" w:cs="Arial"/>
          <w:sz w:val="24"/>
          <w:szCs w:val="24"/>
          <w:lang w:val="en-US"/>
        </w:rPr>
        <w:t xml:space="preserve">museums </w:t>
      </w:r>
      <w:r w:rsidR="00DD6183" w:rsidRPr="005945E5">
        <w:rPr>
          <w:rFonts w:ascii="Arial" w:hAnsi="Arial" w:cs="Arial"/>
          <w:sz w:val="24"/>
          <w:szCs w:val="24"/>
          <w:lang w:val="en-US"/>
        </w:rPr>
        <w:t xml:space="preserve">will have a specific worth. Leaflets and </w:t>
      </w:r>
      <w:r w:rsidR="00A21FC3" w:rsidRPr="005945E5">
        <w:rPr>
          <w:rFonts w:ascii="Arial" w:hAnsi="Arial" w:cs="Arial"/>
          <w:sz w:val="24"/>
          <w:szCs w:val="24"/>
          <w:lang w:val="en-US"/>
        </w:rPr>
        <w:t>till receipts should all reflect the corporate image and provide an opportunity to promote the museum</w:t>
      </w:r>
      <w:r w:rsidR="00061F82" w:rsidRPr="005945E5">
        <w:rPr>
          <w:rFonts w:ascii="Arial" w:hAnsi="Arial" w:cs="Arial"/>
          <w:sz w:val="24"/>
          <w:szCs w:val="24"/>
          <w:lang w:val="en-US"/>
        </w:rPr>
        <w:t>.</w:t>
      </w:r>
      <w:r w:rsidR="00B3757A" w:rsidRPr="005945E5">
        <w:rPr>
          <w:rFonts w:ascii="Arial" w:hAnsi="Arial" w:cs="Arial"/>
          <w:b/>
          <w:sz w:val="24"/>
          <w:szCs w:val="24"/>
          <w:lang w:val="en-US"/>
        </w:rPr>
        <w:t xml:space="preserve"> </w:t>
      </w:r>
      <w:sdt>
        <w:sdtPr>
          <w:rPr>
            <w:rFonts w:ascii="Arial" w:hAnsi="Arial" w:cs="Arial"/>
            <w:b/>
            <w:sz w:val="24"/>
            <w:szCs w:val="24"/>
            <w:lang w:val="en-US"/>
          </w:rPr>
          <w:id w:val="2069677275"/>
          <w:citation/>
        </w:sdtPr>
        <w:sdtEndPr/>
        <w:sdtContent>
          <w:r w:rsidR="0038554F" w:rsidRPr="005945E5">
            <w:rPr>
              <w:rFonts w:ascii="Arial" w:hAnsi="Arial" w:cs="Arial"/>
              <w:b/>
              <w:sz w:val="24"/>
              <w:szCs w:val="24"/>
              <w:lang w:val="en-US"/>
            </w:rPr>
            <w:fldChar w:fldCharType="begin"/>
          </w:r>
          <w:r w:rsidR="0038554F" w:rsidRPr="005945E5">
            <w:rPr>
              <w:rFonts w:ascii="Arial" w:hAnsi="Arial" w:cs="Arial"/>
              <w:b/>
              <w:sz w:val="24"/>
              <w:szCs w:val="24"/>
              <w:lang w:val="en-US"/>
            </w:rPr>
            <w:instrText xml:space="preserve">CITATION Mor01 \l 1033 </w:instrText>
          </w:r>
          <w:r w:rsidR="0038554F" w:rsidRPr="005945E5">
            <w:rPr>
              <w:rFonts w:ascii="Arial" w:hAnsi="Arial" w:cs="Arial"/>
              <w:b/>
              <w:sz w:val="24"/>
              <w:szCs w:val="24"/>
              <w:lang w:val="en-US"/>
            </w:rPr>
            <w:fldChar w:fldCharType="separate"/>
          </w:r>
          <w:r w:rsidR="0038554F" w:rsidRPr="005945E5">
            <w:rPr>
              <w:rFonts w:ascii="Arial" w:hAnsi="Arial" w:cs="Arial"/>
              <w:noProof/>
              <w:sz w:val="24"/>
              <w:szCs w:val="24"/>
              <w:lang w:val="en-US"/>
            </w:rPr>
            <w:t>(Morgan &amp; Pritchard, 2001)</w:t>
          </w:r>
          <w:r w:rsidR="0038554F" w:rsidRPr="005945E5">
            <w:rPr>
              <w:rFonts w:ascii="Arial" w:hAnsi="Arial" w:cs="Arial"/>
              <w:b/>
              <w:sz w:val="24"/>
              <w:szCs w:val="24"/>
              <w:lang w:val="en-US"/>
            </w:rPr>
            <w:fldChar w:fldCharType="end"/>
          </w:r>
        </w:sdtContent>
      </w:sdt>
    </w:p>
    <w:p w:rsidR="002550A1" w:rsidRPr="005945E5" w:rsidRDefault="001C63DE" w:rsidP="005945E5">
      <w:pPr>
        <w:spacing w:before="100" w:beforeAutospacing="1" w:after="100" w:afterAutospacing="1" w:line="360" w:lineRule="auto"/>
        <w:rPr>
          <w:rFonts w:ascii="Arial" w:hAnsi="Arial" w:cs="Arial"/>
          <w:sz w:val="24"/>
          <w:szCs w:val="24"/>
          <w:lang w:val="en-US"/>
        </w:rPr>
      </w:pPr>
      <w:r w:rsidRPr="005945E5">
        <w:rPr>
          <w:rFonts w:ascii="Arial" w:hAnsi="Arial" w:cs="Arial"/>
          <w:sz w:val="24"/>
          <w:szCs w:val="24"/>
          <w:lang w:val="en-US"/>
        </w:rPr>
        <w:lastRenderedPageBreak/>
        <w:t xml:space="preserve">   </w:t>
      </w:r>
      <w:r w:rsidR="000E6D8C" w:rsidRPr="005945E5">
        <w:rPr>
          <w:rFonts w:ascii="Arial" w:hAnsi="Arial" w:cs="Arial"/>
          <w:sz w:val="24"/>
          <w:szCs w:val="24"/>
          <w:lang w:val="en-US"/>
        </w:rPr>
        <w:t>The trade relationship and interaction between local sm</w:t>
      </w:r>
      <w:r w:rsidR="00495CA2" w:rsidRPr="005945E5">
        <w:rPr>
          <w:rFonts w:ascii="Arial" w:hAnsi="Arial" w:cs="Arial"/>
          <w:sz w:val="24"/>
          <w:szCs w:val="24"/>
          <w:lang w:val="en-US"/>
        </w:rPr>
        <w:t>all, accommodation, tour guides</w:t>
      </w:r>
      <w:r w:rsidR="000E6D8C" w:rsidRPr="005945E5">
        <w:rPr>
          <w:rFonts w:ascii="Arial" w:hAnsi="Arial" w:cs="Arial"/>
          <w:i/>
          <w:sz w:val="24"/>
          <w:szCs w:val="24"/>
          <w:lang w:val="en-US"/>
        </w:rPr>
        <w:t>,</w:t>
      </w:r>
      <w:r w:rsidR="00495CA2" w:rsidRPr="005945E5">
        <w:rPr>
          <w:rFonts w:ascii="Arial" w:hAnsi="Arial" w:cs="Arial"/>
          <w:i/>
          <w:sz w:val="24"/>
          <w:szCs w:val="24"/>
          <w:lang w:val="en-US"/>
        </w:rPr>
        <w:t xml:space="preserve"> </w:t>
      </w:r>
      <w:r w:rsidR="000E6D8C" w:rsidRPr="005945E5">
        <w:rPr>
          <w:rFonts w:ascii="Arial" w:hAnsi="Arial" w:cs="Arial"/>
          <w:i/>
          <w:sz w:val="24"/>
          <w:szCs w:val="24"/>
          <w:lang w:val="en-US"/>
        </w:rPr>
        <w:t>tr</w:t>
      </w:r>
      <w:r w:rsidR="00495CA2" w:rsidRPr="005945E5">
        <w:rPr>
          <w:rFonts w:ascii="Arial" w:hAnsi="Arial" w:cs="Arial"/>
          <w:i/>
          <w:sz w:val="24"/>
          <w:szCs w:val="24"/>
          <w:lang w:val="en-US"/>
        </w:rPr>
        <w:t xml:space="preserve">ansport and hospitality generators </w:t>
      </w:r>
      <w:r w:rsidR="000E6D8C" w:rsidRPr="005945E5">
        <w:rPr>
          <w:rFonts w:ascii="Arial" w:hAnsi="Arial" w:cs="Arial"/>
          <w:i/>
          <w:sz w:val="24"/>
          <w:szCs w:val="24"/>
          <w:lang w:val="en-US"/>
        </w:rPr>
        <w:t xml:space="preserve">profit generator for </w:t>
      </w:r>
      <w:r w:rsidR="00495CA2" w:rsidRPr="005945E5">
        <w:rPr>
          <w:rFonts w:ascii="Arial" w:hAnsi="Arial" w:cs="Arial"/>
          <w:i/>
          <w:sz w:val="24"/>
          <w:szCs w:val="24"/>
          <w:lang w:val="en-US"/>
        </w:rPr>
        <w:t xml:space="preserve">a </w:t>
      </w:r>
      <w:r w:rsidR="000E6D8C" w:rsidRPr="005945E5">
        <w:rPr>
          <w:rFonts w:ascii="Arial" w:hAnsi="Arial" w:cs="Arial"/>
          <w:i/>
          <w:sz w:val="24"/>
          <w:szCs w:val="24"/>
          <w:lang w:val="en-US"/>
        </w:rPr>
        <w:t>s</w:t>
      </w:r>
      <w:r w:rsidR="000A1E71" w:rsidRPr="005945E5">
        <w:rPr>
          <w:rFonts w:ascii="Arial" w:hAnsi="Arial" w:cs="Arial"/>
          <w:i/>
          <w:sz w:val="24"/>
          <w:szCs w:val="24"/>
          <w:lang w:val="en-US"/>
        </w:rPr>
        <w:t>mall town like Chesky Krymlov.</w:t>
      </w:r>
      <w:r w:rsidR="00E84224" w:rsidRPr="005945E5">
        <w:rPr>
          <w:rFonts w:ascii="Arial" w:hAnsi="Arial" w:cs="Arial"/>
          <w:i/>
          <w:sz w:val="24"/>
          <w:szCs w:val="24"/>
          <w:lang w:val="en-US"/>
        </w:rPr>
        <w:t xml:space="preserve"> </w:t>
      </w:r>
      <w:r w:rsidR="000E6D8C" w:rsidRPr="005945E5">
        <w:rPr>
          <w:rFonts w:ascii="Arial" w:hAnsi="Arial" w:cs="Arial"/>
          <w:sz w:val="24"/>
          <w:szCs w:val="24"/>
          <w:lang w:val="en-US"/>
        </w:rPr>
        <w:t xml:space="preserve">The possibility to enhance income sources </w:t>
      </w:r>
      <w:r w:rsidR="00EB4A60" w:rsidRPr="005945E5">
        <w:rPr>
          <w:rFonts w:ascii="Arial" w:hAnsi="Arial" w:cs="Arial"/>
          <w:sz w:val="24"/>
          <w:szCs w:val="24"/>
          <w:lang w:val="en-US"/>
        </w:rPr>
        <w:t>from secondary spending</w:t>
      </w:r>
      <w:r w:rsidR="000E6D8C" w:rsidRPr="005945E5">
        <w:rPr>
          <w:rFonts w:ascii="Arial" w:hAnsi="Arial" w:cs="Arial"/>
          <w:sz w:val="24"/>
          <w:szCs w:val="24"/>
          <w:lang w:val="en-US"/>
        </w:rPr>
        <w:t xml:space="preserve"> by tourists and by building up various utilization of the </w:t>
      </w:r>
      <w:r w:rsidR="000A1E71" w:rsidRPr="005945E5">
        <w:rPr>
          <w:rFonts w:ascii="Arial" w:hAnsi="Arial" w:cs="Arial"/>
          <w:sz w:val="24"/>
          <w:szCs w:val="24"/>
          <w:lang w:val="en-US"/>
        </w:rPr>
        <w:t>attraction’s</w:t>
      </w:r>
      <w:r w:rsidR="000E6D8C" w:rsidRPr="005945E5">
        <w:rPr>
          <w:rFonts w:ascii="Arial" w:hAnsi="Arial" w:cs="Arial"/>
          <w:sz w:val="24"/>
          <w:szCs w:val="24"/>
          <w:lang w:val="en-US"/>
        </w:rPr>
        <w:t xml:space="preserve"> facilities it progressively significant </w:t>
      </w:r>
      <w:r w:rsidR="000A1E71" w:rsidRPr="005945E5">
        <w:rPr>
          <w:rFonts w:ascii="Arial" w:hAnsi="Arial" w:cs="Arial"/>
          <w:sz w:val="24"/>
          <w:szCs w:val="24"/>
          <w:lang w:val="en-US"/>
        </w:rPr>
        <w:t>for attraction</w:t>
      </w:r>
      <w:r w:rsidR="000E6D8C" w:rsidRPr="005945E5">
        <w:rPr>
          <w:rFonts w:ascii="Arial" w:hAnsi="Arial" w:cs="Arial"/>
          <w:sz w:val="24"/>
          <w:szCs w:val="24"/>
          <w:lang w:val="en-US"/>
        </w:rPr>
        <w:t xml:space="preserve"> income budget.</w:t>
      </w:r>
      <w:r w:rsidR="00EB4A60" w:rsidRPr="005945E5">
        <w:rPr>
          <w:rFonts w:ascii="Arial" w:hAnsi="Arial" w:cs="Arial"/>
          <w:sz w:val="24"/>
          <w:szCs w:val="24"/>
          <w:lang w:val="en-US"/>
        </w:rPr>
        <w:t xml:space="preserve"> For example, some </w:t>
      </w:r>
      <w:r w:rsidR="00E84224" w:rsidRPr="005945E5">
        <w:rPr>
          <w:rFonts w:ascii="Arial" w:hAnsi="Arial" w:cs="Arial"/>
          <w:sz w:val="24"/>
          <w:szCs w:val="24"/>
          <w:lang w:val="en-US"/>
        </w:rPr>
        <w:t>buildings</w:t>
      </w:r>
      <w:r w:rsidR="00EB4A60" w:rsidRPr="005945E5">
        <w:rPr>
          <w:rFonts w:ascii="Arial" w:hAnsi="Arial" w:cs="Arial"/>
          <w:sz w:val="24"/>
          <w:szCs w:val="24"/>
          <w:lang w:val="en-US"/>
        </w:rPr>
        <w:t xml:space="preserve"> and gardens can be rented for events. In</w:t>
      </w:r>
      <w:r w:rsidR="00495CA2" w:rsidRPr="005945E5">
        <w:rPr>
          <w:rFonts w:ascii="Arial" w:hAnsi="Arial" w:cs="Arial"/>
          <w:sz w:val="24"/>
          <w:szCs w:val="24"/>
          <w:lang w:val="en-US"/>
        </w:rPr>
        <w:t xml:space="preserve"> the</w:t>
      </w:r>
      <w:r w:rsidR="00EB4A60" w:rsidRPr="005945E5">
        <w:rPr>
          <w:rFonts w:ascii="Arial" w:hAnsi="Arial" w:cs="Arial"/>
          <w:sz w:val="24"/>
          <w:szCs w:val="24"/>
          <w:lang w:val="en-US"/>
        </w:rPr>
        <w:t xml:space="preserve"> </w:t>
      </w:r>
      <w:r w:rsidR="000E6D8C" w:rsidRPr="005945E5">
        <w:rPr>
          <w:rFonts w:ascii="Arial" w:hAnsi="Arial" w:cs="Arial"/>
          <w:sz w:val="24"/>
          <w:szCs w:val="24"/>
          <w:lang w:val="en-US"/>
        </w:rPr>
        <w:t xml:space="preserve">case of </w:t>
      </w:r>
      <w:r w:rsidRPr="005945E5">
        <w:rPr>
          <w:rFonts w:ascii="Arial" w:hAnsi="Arial" w:cs="Arial"/>
          <w:sz w:val="24"/>
          <w:szCs w:val="24"/>
          <w:lang w:val="en-US"/>
        </w:rPr>
        <w:t>heritage</w:t>
      </w:r>
      <w:r w:rsidR="000E6D8C" w:rsidRPr="005945E5">
        <w:rPr>
          <w:rFonts w:ascii="Arial" w:hAnsi="Arial" w:cs="Arial"/>
          <w:sz w:val="24"/>
          <w:szCs w:val="24"/>
          <w:lang w:val="en-US"/>
        </w:rPr>
        <w:t xml:space="preserve"> </w:t>
      </w:r>
      <w:r w:rsidR="000A1E71" w:rsidRPr="005945E5">
        <w:rPr>
          <w:rFonts w:ascii="Arial" w:hAnsi="Arial" w:cs="Arial"/>
          <w:sz w:val="24"/>
          <w:szCs w:val="24"/>
          <w:lang w:val="en-US"/>
        </w:rPr>
        <w:t>attraction,</w:t>
      </w:r>
      <w:r w:rsidR="000E6D8C" w:rsidRPr="005945E5">
        <w:rPr>
          <w:rFonts w:ascii="Arial" w:hAnsi="Arial" w:cs="Arial"/>
          <w:sz w:val="24"/>
          <w:szCs w:val="24"/>
          <w:lang w:val="en-US"/>
        </w:rPr>
        <w:t xml:space="preserve"> the possibility is limited.</w:t>
      </w:r>
      <w:r w:rsidR="0038554F" w:rsidRPr="005945E5">
        <w:rPr>
          <w:rFonts w:ascii="Arial" w:hAnsi="Arial" w:cs="Arial"/>
          <w:sz w:val="24"/>
          <w:szCs w:val="24"/>
          <w:lang w:val="en-US"/>
        </w:rPr>
        <w:t xml:space="preserve"> </w:t>
      </w:r>
      <w:r w:rsidR="00495CA2" w:rsidRPr="005945E5">
        <w:rPr>
          <w:rFonts w:ascii="Arial" w:hAnsi="Arial" w:cs="Arial"/>
          <w:sz w:val="24"/>
          <w:szCs w:val="24"/>
          <w:lang w:val="en-US"/>
        </w:rPr>
        <w:t>But the la</w:t>
      </w:r>
      <w:r w:rsidR="00D30B8D" w:rsidRPr="005945E5">
        <w:rPr>
          <w:rFonts w:ascii="Arial" w:hAnsi="Arial" w:cs="Arial"/>
          <w:sz w:val="24"/>
          <w:szCs w:val="24"/>
          <w:lang w:val="en-US"/>
        </w:rPr>
        <w:t>ck of investments for conservation has forced heritage site</w:t>
      </w:r>
      <w:r w:rsidR="0038554F" w:rsidRPr="005945E5">
        <w:rPr>
          <w:rFonts w:ascii="Arial" w:hAnsi="Arial" w:cs="Arial"/>
          <w:sz w:val="24"/>
          <w:szCs w:val="24"/>
          <w:lang w:val="en-US"/>
        </w:rPr>
        <w:t xml:space="preserve">s </w:t>
      </w:r>
      <w:r w:rsidR="00D30B8D" w:rsidRPr="005945E5">
        <w:rPr>
          <w:rFonts w:ascii="Arial" w:hAnsi="Arial" w:cs="Arial"/>
          <w:sz w:val="24"/>
          <w:szCs w:val="24"/>
          <w:lang w:val="en-US"/>
        </w:rPr>
        <w:t>and museums  to diversify into other activities.</w:t>
      </w:r>
      <w:sdt>
        <w:sdtPr>
          <w:rPr>
            <w:rFonts w:ascii="Arial" w:hAnsi="Arial" w:cs="Arial"/>
            <w:sz w:val="24"/>
            <w:szCs w:val="24"/>
            <w:lang w:val="en-US"/>
          </w:rPr>
          <w:id w:val="-1836293263"/>
          <w:citation/>
        </w:sdtPr>
        <w:sdtEndPr/>
        <w:sdtContent>
          <w:r w:rsidR="00D30B8D" w:rsidRPr="005945E5">
            <w:rPr>
              <w:rFonts w:ascii="Arial" w:hAnsi="Arial" w:cs="Arial"/>
              <w:sz w:val="24"/>
              <w:szCs w:val="24"/>
              <w:lang w:val="en-US"/>
            </w:rPr>
            <w:fldChar w:fldCharType="begin"/>
          </w:r>
          <w:r w:rsidR="00D30B8D" w:rsidRPr="005945E5">
            <w:rPr>
              <w:rFonts w:ascii="Arial" w:hAnsi="Arial" w:cs="Arial"/>
              <w:sz w:val="24"/>
              <w:szCs w:val="24"/>
              <w:lang w:val="en-US"/>
            </w:rPr>
            <w:instrText xml:space="preserve"> CITATION Smi09 \l 1033 </w:instrText>
          </w:r>
          <w:r w:rsidR="00D30B8D" w:rsidRPr="005945E5">
            <w:rPr>
              <w:rFonts w:ascii="Arial" w:hAnsi="Arial" w:cs="Arial"/>
              <w:sz w:val="24"/>
              <w:szCs w:val="24"/>
              <w:lang w:val="en-US"/>
            </w:rPr>
            <w:fldChar w:fldCharType="separate"/>
          </w:r>
          <w:r w:rsidR="00D30B8D" w:rsidRPr="005945E5">
            <w:rPr>
              <w:rFonts w:ascii="Arial" w:hAnsi="Arial" w:cs="Arial"/>
              <w:noProof/>
              <w:sz w:val="24"/>
              <w:szCs w:val="24"/>
              <w:lang w:val="en-US"/>
            </w:rPr>
            <w:t xml:space="preserve"> (Smith, 2009)</w:t>
          </w:r>
          <w:r w:rsidR="00D30B8D" w:rsidRPr="005945E5">
            <w:rPr>
              <w:rFonts w:ascii="Arial" w:hAnsi="Arial" w:cs="Arial"/>
              <w:sz w:val="24"/>
              <w:szCs w:val="24"/>
              <w:lang w:val="en-US"/>
            </w:rPr>
            <w:fldChar w:fldCharType="end"/>
          </w:r>
        </w:sdtContent>
      </w:sdt>
      <w:r w:rsidR="00EB4A60" w:rsidRPr="005945E5">
        <w:rPr>
          <w:rFonts w:ascii="Arial" w:hAnsi="Arial" w:cs="Arial"/>
          <w:sz w:val="24"/>
          <w:szCs w:val="24"/>
          <w:lang w:val="en-US"/>
        </w:rPr>
        <w:t xml:space="preserve"> </w:t>
      </w:r>
      <w:r w:rsidR="000E6D8C" w:rsidRPr="005945E5">
        <w:rPr>
          <w:rFonts w:ascii="Arial" w:hAnsi="Arial" w:cs="Arial"/>
          <w:sz w:val="24"/>
          <w:szCs w:val="24"/>
          <w:lang w:val="en-US"/>
        </w:rPr>
        <w:t xml:space="preserve">There stays impressive extension anyway to merchandise effectively and to verify proper numerous use, within the domain of </w:t>
      </w:r>
      <w:r w:rsidRPr="005945E5">
        <w:rPr>
          <w:rFonts w:ascii="Arial" w:hAnsi="Arial" w:cs="Arial"/>
          <w:sz w:val="24"/>
          <w:szCs w:val="24"/>
          <w:lang w:val="en-US"/>
        </w:rPr>
        <w:t xml:space="preserve">marketing heritage </w:t>
      </w:r>
      <w:r w:rsidR="000E6D8C" w:rsidRPr="005945E5">
        <w:rPr>
          <w:rFonts w:ascii="Arial" w:hAnsi="Arial" w:cs="Arial"/>
          <w:sz w:val="24"/>
          <w:szCs w:val="24"/>
          <w:lang w:val="en-US"/>
        </w:rPr>
        <w:t>attractions</w:t>
      </w:r>
      <w:r w:rsidR="00495CA2" w:rsidRPr="005945E5">
        <w:rPr>
          <w:rFonts w:ascii="Arial" w:hAnsi="Arial" w:cs="Arial"/>
          <w:sz w:val="24"/>
          <w:szCs w:val="24"/>
          <w:lang w:val="en-US"/>
        </w:rPr>
        <w:t xml:space="preserve"> have tended to under</w:t>
      </w:r>
      <w:r w:rsidRPr="005945E5">
        <w:rPr>
          <w:rFonts w:ascii="Arial" w:hAnsi="Arial" w:cs="Arial"/>
          <w:sz w:val="24"/>
          <w:szCs w:val="24"/>
          <w:lang w:val="en-US"/>
        </w:rPr>
        <w:t>invest marketing. T</w:t>
      </w:r>
      <w:r w:rsidR="000E6D8C" w:rsidRPr="005945E5">
        <w:rPr>
          <w:rFonts w:ascii="Arial" w:hAnsi="Arial" w:cs="Arial"/>
          <w:sz w:val="24"/>
          <w:szCs w:val="24"/>
          <w:lang w:val="en-US"/>
        </w:rPr>
        <w:t>his h</w:t>
      </w:r>
      <w:r w:rsidRPr="005945E5">
        <w:rPr>
          <w:rFonts w:ascii="Arial" w:hAnsi="Arial" w:cs="Arial"/>
          <w:sz w:val="24"/>
          <w:szCs w:val="24"/>
          <w:lang w:val="en-US"/>
        </w:rPr>
        <w:t xml:space="preserve">as </w:t>
      </w:r>
      <w:r w:rsidR="000E6D8C" w:rsidRPr="005945E5">
        <w:rPr>
          <w:rFonts w:ascii="Arial" w:hAnsi="Arial" w:cs="Arial"/>
          <w:sz w:val="24"/>
          <w:szCs w:val="24"/>
          <w:lang w:val="en-US"/>
        </w:rPr>
        <w:t xml:space="preserve">similar to a consequence of </w:t>
      </w:r>
      <w:r w:rsidRPr="005945E5">
        <w:rPr>
          <w:rFonts w:ascii="Arial" w:hAnsi="Arial" w:cs="Arial"/>
          <w:sz w:val="24"/>
          <w:szCs w:val="24"/>
          <w:lang w:val="en-US"/>
        </w:rPr>
        <w:t>complacency</w:t>
      </w:r>
      <w:r w:rsidR="000E6D8C" w:rsidRPr="005945E5">
        <w:rPr>
          <w:rFonts w:ascii="Arial" w:hAnsi="Arial" w:cs="Arial"/>
          <w:sz w:val="24"/>
          <w:szCs w:val="24"/>
          <w:lang w:val="en-US"/>
        </w:rPr>
        <w:t xml:space="preserve"> constrained </w:t>
      </w:r>
      <w:r w:rsidRPr="005945E5">
        <w:rPr>
          <w:rFonts w:ascii="Arial" w:hAnsi="Arial" w:cs="Arial"/>
          <w:sz w:val="24"/>
          <w:szCs w:val="24"/>
          <w:lang w:val="en-US"/>
        </w:rPr>
        <w:t>resources</w:t>
      </w:r>
      <w:r w:rsidR="000E6D8C" w:rsidRPr="005945E5">
        <w:rPr>
          <w:rFonts w:ascii="Arial" w:hAnsi="Arial" w:cs="Arial"/>
          <w:sz w:val="24"/>
          <w:szCs w:val="24"/>
          <w:lang w:val="en-US"/>
        </w:rPr>
        <w:t xml:space="preserve"> and an absence of v</w:t>
      </w:r>
      <w:r w:rsidRPr="005945E5">
        <w:rPr>
          <w:rFonts w:ascii="Arial" w:hAnsi="Arial" w:cs="Arial"/>
          <w:sz w:val="24"/>
          <w:szCs w:val="24"/>
          <w:lang w:val="en-US"/>
        </w:rPr>
        <w:t xml:space="preserve">aluation for the need to promote </w:t>
      </w:r>
      <w:r w:rsidR="000E6D8C" w:rsidRPr="005945E5">
        <w:rPr>
          <w:rFonts w:ascii="Arial" w:hAnsi="Arial" w:cs="Arial"/>
          <w:sz w:val="24"/>
          <w:szCs w:val="24"/>
          <w:lang w:val="en-US"/>
        </w:rPr>
        <w:t xml:space="preserve">the product. </w:t>
      </w:r>
      <w:r w:rsidR="00EB4A60" w:rsidRPr="005945E5">
        <w:rPr>
          <w:rFonts w:ascii="Arial" w:hAnsi="Arial" w:cs="Arial"/>
          <w:sz w:val="24"/>
          <w:szCs w:val="24"/>
          <w:lang w:val="en-US"/>
        </w:rPr>
        <w:t>W</w:t>
      </w:r>
      <w:r w:rsidR="000E6D8C" w:rsidRPr="005945E5">
        <w:rPr>
          <w:rFonts w:ascii="Arial" w:hAnsi="Arial" w:cs="Arial"/>
          <w:sz w:val="24"/>
          <w:szCs w:val="24"/>
          <w:lang w:val="en-US"/>
        </w:rPr>
        <w:t xml:space="preserve">hilst </w:t>
      </w:r>
      <w:r w:rsidRPr="005945E5">
        <w:rPr>
          <w:rFonts w:ascii="Arial" w:hAnsi="Arial" w:cs="Arial"/>
          <w:sz w:val="24"/>
          <w:szCs w:val="24"/>
          <w:lang w:val="en-US"/>
        </w:rPr>
        <w:t>the profile of existing legacy attraction</w:t>
      </w:r>
      <w:r w:rsidR="000E6D8C" w:rsidRPr="005945E5">
        <w:rPr>
          <w:rFonts w:ascii="Arial" w:hAnsi="Arial" w:cs="Arial"/>
          <w:sz w:val="24"/>
          <w:szCs w:val="24"/>
          <w:lang w:val="en-US"/>
        </w:rPr>
        <w:t xml:space="preserve"> </w:t>
      </w:r>
      <w:r w:rsidRPr="005945E5">
        <w:rPr>
          <w:rFonts w:ascii="Arial" w:hAnsi="Arial" w:cs="Arial"/>
          <w:sz w:val="24"/>
          <w:szCs w:val="24"/>
          <w:lang w:val="en-US"/>
        </w:rPr>
        <w:t>tourist</w:t>
      </w:r>
      <w:r w:rsidR="00FC5E05" w:rsidRPr="005945E5">
        <w:rPr>
          <w:rFonts w:ascii="Arial" w:hAnsi="Arial" w:cs="Arial"/>
          <w:sz w:val="24"/>
          <w:szCs w:val="24"/>
          <w:lang w:val="en-US"/>
        </w:rPr>
        <w:t>s</w:t>
      </w:r>
      <w:r w:rsidRPr="005945E5">
        <w:rPr>
          <w:rFonts w:ascii="Arial" w:hAnsi="Arial" w:cs="Arial"/>
          <w:sz w:val="24"/>
          <w:szCs w:val="24"/>
          <w:lang w:val="en-US"/>
        </w:rPr>
        <w:t xml:space="preserve"> </w:t>
      </w:r>
      <w:r w:rsidR="000E6D8C" w:rsidRPr="005945E5">
        <w:rPr>
          <w:rFonts w:ascii="Arial" w:hAnsi="Arial" w:cs="Arial"/>
          <w:sz w:val="24"/>
          <w:szCs w:val="24"/>
          <w:lang w:val="en-US"/>
        </w:rPr>
        <w:t xml:space="preserve">in unsurprising being intensely drawn from upper socio efficient gatherings inside a residential market together with </w:t>
      </w:r>
      <w:r w:rsidR="00EB4A60" w:rsidRPr="005945E5">
        <w:rPr>
          <w:rFonts w:ascii="Arial" w:hAnsi="Arial" w:cs="Arial"/>
          <w:sz w:val="24"/>
          <w:szCs w:val="24"/>
          <w:lang w:val="en-US"/>
        </w:rPr>
        <w:t>visitor t</w:t>
      </w:r>
      <w:r w:rsidR="000E6D8C" w:rsidRPr="005945E5">
        <w:rPr>
          <w:rFonts w:ascii="Arial" w:hAnsi="Arial" w:cs="Arial"/>
          <w:sz w:val="24"/>
          <w:szCs w:val="24"/>
          <w:lang w:val="en-US"/>
        </w:rPr>
        <w:t>here is</w:t>
      </w:r>
      <w:r w:rsidR="00EB4A60" w:rsidRPr="005945E5">
        <w:rPr>
          <w:rFonts w:ascii="Arial" w:hAnsi="Arial" w:cs="Arial"/>
          <w:sz w:val="24"/>
          <w:szCs w:val="24"/>
          <w:lang w:val="en-US"/>
        </w:rPr>
        <w:t xml:space="preserve"> </w:t>
      </w:r>
      <w:r w:rsidR="00160F29" w:rsidRPr="005945E5">
        <w:rPr>
          <w:rFonts w:ascii="Arial" w:hAnsi="Arial" w:cs="Arial"/>
          <w:sz w:val="24"/>
          <w:szCs w:val="24"/>
          <w:lang w:val="en-US"/>
        </w:rPr>
        <w:t xml:space="preserve">the </w:t>
      </w:r>
      <w:r w:rsidR="00EB4A60" w:rsidRPr="005945E5">
        <w:rPr>
          <w:rFonts w:ascii="Arial" w:hAnsi="Arial" w:cs="Arial"/>
          <w:sz w:val="24"/>
          <w:szCs w:val="24"/>
          <w:lang w:val="en-US"/>
        </w:rPr>
        <w:t>degree to expand the market bid. Promotional strategies techniques</w:t>
      </w:r>
      <w:r w:rsidR="000E6D8C" w:rsidRPr="005945E5">
        <w:rPr>
          <w:rFonts w:ascii="Arial" w:hAnsi="Arial" w:cs="Arial"/>
          <w:sz w:val="24"/>
          <w:szCs w:val="24"/>
          <w:lang w:val="en-US"/>
        </w:rPr>
        <w:t xml:space="preserve"> are the way to </w:t>
      </w:r>
      <w:r w:rsidR="00EB4A60" w:rsidRPr="005945E5">
        <w:rPr>
          <w:rFonts w:ascii="Arial" w:hAnsi="Arial" w:cs="Arial"/>
          <w:sz w:val="24"/>
          <w:szCs w:val="24"/>
          <w:lang w:val="en-US"/>
        </w:rPr>
        <w:t>reach the</w:t>
      </w:r>
      <w:r w:rsidR="000E6D8C" w:rsidRPr="005945E5">
        <w:rPr>
          <w:rFonts w:ascii="Arial" w:hAnsi="Arial" w:cs="Arial"/>
          <w:sz w:val="24"/>
          <w:szCs w:val="24"/>
          <w:lang w:val="en-US"/>
        </w:rPr>
        <w:t xml:space="preserve"> target</w:t>
      </w:r>
      <w:r w:rsidR="00EB4A60" w:rsidRPr="005945E5">
        <w:rPr>
          <w:rFonts w:ascii="Arial" w:hAnsi="Arial" w:cs="Arial"/>
          <w:sz w:val="24"/>
          <w:szCs w:val="24"/>
          <w:lang w:val="en-US"/>
        </w:rPr>
        <w:t>.</w:t>
      </w:r>
      <w:sdt>
        <w:sdtPr>
          <w:rPr>
            <w:rFonts w:ascii="Arial" w:hAnsi="Arial" w:cs="Arial"/>
            <w:sz w:val="24"/>
            <w:szCs w:val="24"/>
            <w:lang w:val="en-US"/>
          </w:rPr>
          <w:id w:val="-835225426"/>
          <w:citation/>
        </w:sdtPr>
        <w:sdtEndPr/>
        <w:sdtContent>
          <w:r w:rsidR="0038554F" w:rsidRPr="005945E5">
            <w:rPr>
              <w:rFonts w:ascii="Arial" w:hAnsi="Arial" w:cs="Arial"/>
              <w:sz w:val="24"/>
              <w:szCs w:val="24"/>
              <w:lang w:val="en-US"/>
            </w:rPr>
            <w:fldChar w:fldCharType="begin"/>
          </w:r>
          <w:r w:rsidR="0038554F" w:rsidRPr="005945E5">
            <w:rPr>
              <w:rFonts w:ascii="Arial" w:hAnsi="Arial" w:cs="Arial"/>
              <w:sz w:val="24"/>
              <w:szCs w:val="24"/>
              <w:lang w:val="en-US"/>
            </w:rPr>
            <w:instrText xml:space="preserve"> CITATION Hor97 \l 1033 </w:instrText>
          </w:r>
          <w:r w:rsidR="0038554F" w:rsidRPr="005945E5">
            <w:rPr>
              <w:rFonts w:ascii="Arial" w:hAnsi="Arial" w:cs="Arial"/>
              <w:sz w:val="24"/>
              <w:szCs w:val="24"/>
              <w:lang w:val="en-US"/>
            </w:rPr>
            <w:fldChar w:fldCharType="separate"/>
          </w:r>
          <w:r w:rsidR="0038554F" w:rsidRPr="005945E5">
            <w:rPr>
              <w:rFonts w:ascii="Arial" w:hAnsi="Arial" w:cs="Arial"/>
              <w:noProof/>
              <w:sz w:val="24"/>
              <w:szCs w:val="24"/>
              <w:lang w:val="en-US"/>
            </w:rPr>
            <w:t xml:space="preserve"> (Horner &amp; Swarbrooke, 1997)</w:t>
          </w:r>
          <w:r w:rsidR="0038554F" w:rsidRPr="005945E5">
            <w:rPr>
              <w:rFonts w:ascii="Arial" w:hAnsi="Arial" w:cs="Arial"/>
              <w:sz w:val="24"/>
              <w:szCs w:val="24"/>
              <w:lang w:val="en-US"/>
            </w:rPr>
            <w:fldChar w:fldCharType="end"/>
          </w:r>
        </w:sdtContent>
      </w:sdt>
      <w:r w:rsidR="002550A1" w:rsidRPr="005945E5">
        <w:rPr>
          <w:rFonts w:ascii="Arial" w:hAnsi="Arial" w:cs="Arial"/>
          <w:sz w:val="24"/>
          <w:szCs w:val="24"/>
          <w:lang w:val="en-US"/>
        </w:rPr>
        <w:t>.</w:t>
      </w:r>
    </w:p>
    <w:p w:rsidR="00784716" w:rsidRPr="005945E5" w:rsidRDefault="00784716" w:rsidP="005945E5">
      <w:pPr>
        <w:pStyle w:val="3"/>
        <w:spacing w:line="360" w:lineRule="auto"/>
        <w:rPr>
          <w:rFonts w:ascii="Arial" w:hAnsi="Arial" w:cs="Arial"/>
          <w:lang w:val="en-US"/>
        </w:rPr>
      </w:pPr>
      <w:bookmarkStart w:id="7" w:name="_Toc29743025"/>
      <w:r w:rsidRPr="005945E5">
        <w:rPr>
          <w:rFonts w:ascii="Arial" w:hAnsi="Arial" w:cs="Arial"/>
          <w:lang w:val="en-US"/>
        </w:rPr>
        <w:t>Conservation.</w:t>
      </w:r>
      <w:bookmarkEnd w:id="7"/>
    </w:p>
    <w:p w:rsidR="00B6199A" w:rsidRPr="005945E5" w:rsidRDefault="00B6199A" w:rsidP="005945E5">
      <w:pPr>
        <w:spacing w:before="100" w:beforeAutospacing="1" w:after="100" w:afterAutospacing="1" w:line="360" w:lineRule="auto"/>
        <w:rPr>
          <w:rStyle w:val="a4"/>
          <w:rFonts w:ascii="Arial" w:hAnsi="Arial" w:cs="Arial"/>
          <w:color w:val="auto"/>
          <w:sz w:val="24"/>
          <w:szCs w:val="24"/>
          <w:u w:val="none"/>
          <w:lang w:val="en-US"/>
        </w:rPr>
      </w:pPr>
      <w:r w:rsidRPr="005945E5">
        <w:rPr>
          <w:rFonts w:ascii="Arial" w:hAnsi="Arial" w:cs="Arial"/>
          <w:sz w:val="24"/>
          <w:szCs w:val="24"/>
          <w:lang w:val="en-US"/>
        </w:rPr>
        <w:t xml:space="preserve">Conservation of cultural legacy includes restoration and protection. The method described as using any techniques that demonstrate </w:t>
      </w:r>
      <w:r w:rsidR="00160F29" w:rsidRPr="005945E5">
        <w:rPr>
          <w:rFonts w:ascii="Arial" w:hAnsi="Arial" w:cs="Arial"/>
          <w:sz w:val="24"/>
          <w:szCs w:val="24"/>
          <w:lang w:val="en-US"/>
        </w:rPr>
        <w:t xml:space="preserve">an </w:t>
      </w:r>
      <w:r w:rsidRPr="005945E5">
        <w:rPr>
          <w:rFonts w:ascii="Arial" w:hAnsi="Arial" w:cs="Arial"/>
          <w:sz w:val="24"/>
          <w:szCs w:val="24"/>
          <w:lang w:val="en-US"/>
        </w:rPr>
        <w:t>effect in keeping the heritage in as near its unique condition as</w:t>
      </w:r>
      <w:r w:rsidR="00160F29" w:rsidRPr="005945E5">
        <w:rPr>
          <w:rFonts w:ascii="Arial" w:hAnsi="Arial" w:cs="Arial"/>
          <w:sz w:val="24"/>
          <w:szCs w:val="24"/>
          <w:lang w:val="en-US"/>
        </w:rPr>
        <w:t xml:space="preserve"> a</w:t>
      </w:r>
      <w:r w:rsidRPr="005945E5">
        <w:rPr>
          <w:rFonts w:ascii="Arial" w:hAnsi="Arial" w:cs="Arial"/>
          <w:sz w:val="24"/>
          <w:szCs w:val="24"/>
          <w:lang w:val="en-US"/>
        </w:rPr>
        <w:t xml:space="preserve"> long time as possible.</w:t>
      </w:r>
      <w:r w:rsidR="00812DB2" w:rsidRPr="005945E5">
        <w:rPr>
          <w:rFonts w:ascii="Arial" w:hAnsi="Arial" w:cs="Arial"/>
          <w:sz w:val="24"/>
          <w:szCs w:val="24"/>
          <w:lang w:val="en-US"/>
        </w:rPr>
        <w:t xml:space="preserve"> R </w:t>
      </w:r>
      <w:r w:rsidRPr="005945E5">
        <w:rPr>
          <w:rFonts w:ascii="Arial" w:hAnsi="Arial" w:cs="Arial"/>
          <w:sz w:val="24"/>
          <w:szCs w:val="24"/>
          <w:lang w:val="en-US"/>
        </w:rPr>
        <w:t xml:space="preserve">The way of conservation of cultural heritage is </w:t>
      </w:r>
      <w:r w:rsidR="00E46164" w:rsidRPr="005945E5">
        <w:rPr>
          <w:rFonts w:ascii="Arial" w:hAnsi="Arial" w:cs="Arial"/>
          <w:sz w:val="24"/>
          <w:szCs w:val="24"/>
          <w:lang w:val="en-US"/>
        </w:rPr>
        <w:t>regularly</w:t>
      </w:r>
      <w:r w:rsidRPr="005945E5">
        <w:rPr>
          <w:rFonts w:ascii="Arial" w:hAnsi="Arial" w:cs="Arial"/>
          <w:sz w:val="24"/>
          <w:szCs w:val="24"/>
          <w:lang w:val="en-US"/>
        </w:rPr>
        <w:t xml:space="preserve"> connected with museums and historical artifacts and includes assortment care and management through assessment, restoration</w:t>
      </w:r>
      <w:r w:rsidR="00160F29" w:rsidRPr="005945E5">
        <w:rPr>
          <w:rFonts w:ascii="Arial" w:hAnsi="Arial" w:cs="Arial"/>
          <w:sz w:val="24"/>
          <w:szCs w:val="24"/>
          <w:lang w:val="en-US"/>
        </w:rPr>
        <w:t>,</w:t>
      </w:r>
      <w:r w:rsidRPr="005945E5">
        <w:rPr>
          <w:rFonts w:ascii="Arial" w:hAnsi="Arial" w:cs="Arial"/>
          <w:sz w:val="24"/>
          <w:szCs w:val="24"/>
          <w:lang w:val="en-US"/>
        </w:rPr>
        <w:t xml:space="preserve"> and documentation. The scope has enlarged from art preservation, including protection of the historical and cultural works. One of the </w:t>
      </w:r>
      <w:r w:rsidR="00914E15" w:rsidRPr="005945E5">
        <w:rPr>
          <w:rFonts w:ascii="Arial" w:hAnsi="Arial" w:cs="Arial"/>
          <w:sz w:val="24"/>
          <w:szCs w:val="24"/>
          <w:lang w:val="en-US"/>
        </w:rPr>
        <w:t>biggest threats of tangible heritage in Checky Krymlov natural hazards and erosion. The desertification process has been especially difficult on historic places which have not only erosion but other natural hazards like</w:t>
      </w:r>
      <w:r w:rsidR="00160F29" w:rsidRPr="005945E5">
        <w:rPr>
          <w:rFonts w:ascii="Arial" w:hAnsi="Arial" w:cs="Arial"/>
          <w:sz w:val="24"/>
          <w:szCs w:val="24"/>
          <w:lang w:val="en-US"/>
        </w:rPr>
        <w:t xml:space="preserve"> a</w:t>
      </w:r>
      <w:r w:rsidR="00914E15" w:rsidRPr="005945E5">
        <w:rPr>
          <w:rFonts w:ascii="Arial" w:hAnsi="Arial" w:cs="Arial"/>
          <w:sz w:val="24"/>
          <w:szCs w:val="24"/>
          <w:lang w:val="en-US"/>
        </w:rPr>
        <w:t xml:space="preserve"> flood</w:t>
      </w:r>
      <w:r w:rsidR="00914E15" w:rsidRPr="005945E5">
        <w:rPr>
          <w:rStyle w:val="a4"/>
          <w:rFonts w:ascii="Arial" w:hAnsi="Arial" w:cs="Arial"/>
          <w:bCs/>
          <w:color w:val="000000" w:themeColor="text1"/>
          <w:sz w:val="24"/>
          <w:szCs w:val="24"/>
          <w:u w:val="none"/>
          <w:lang w:val="en-US"/>
        </w:rPr>
        <w:t>.</w:t>
      </w:r>
      <w:sdt>
        <w:sdtPr>
          <w:rPr>
            <w:rStyle w:val="a4"/>
            <w:rFonts w:ascii="Arial" w:hAnsi="Arial" w:cs="Arial"/>
            <w:bCs/>
            <w:color w:val="000000" w:themeColor="text1"/>
            <w:sz w:val="24"/>
            <w:szCs w:val="24"/>
            <w:u w:val="none"/>
            <w:lang w:val="en-US"/>
          </w:rPr>
          <w:id w:val="1796028401"/>
          <w:citation/>
        </w:sdtPr>
        <w:sdtEndPr>
          <w:rPr>
            <w:rStyle w:val="a4"/>
          </w:rPr>
        </w:sdtEndPr>
        <w:sdtContent>
          <w:r w:rsidRPr="005945E5">
            <w:rPr>
              <w:rStyle w:val="a4"/>
              <w:rFonts w:ascii="Arial" w:hAnsi="Arial" w:cs="Arial"/>
              <w:bCs/>
              <w:color w:val="000000" w:themeColor="text1"/>
              <w:sz w:val="24"/>
              <w:szCs w:val="24"/>
              <w:u w:val="none"/>
              <w:lang w:val="en-US"/>
            </w:rPr>
            <w:fldChar w:fldCharType="begin"/>
          </w:r>
          <w:r w:rsidRPr="005945E5">
            <w:rPr>
              <w:rStyle w:val="a4"/>
              <w:rFonts w:ascii="Arial" w:hAnsi="Arial" w:cs="Arial"/>
              <w:bCs/>
              <w:color w:val="000000" w:themeColor="text1"/>
              <w:sz w:val="24"/>
              <w:szCs w:val="24"/>
              <w:u w:val="none"/>
              <w:lang w:val="en-US"/>
            </w:rPr>
            <w:instrText xml:space="preserve"> CITATION Hyu131 \l 1033 </w:instrText>
          </w:r>
          <w:r w:rsidRPr="005945E5">
            <w:rPr>
              <w:rStyle w:val="a4"/>
              <w:rFonts w:ascii="Arial" w:hAnsi="Arial" w:cs="Arial"/>
              <w:bCs/>
              <w:color w:val="000000" w:themeColor="text1"/>
              <w:sz w:val="24"/>
              <w:szCs w:val="24"/>
              <w:u w:val="none"/>
              <w:lang w:val="en-US"/>
            </w:rPr>
            <w:fldChar w:fldCharType="separate"/>
          </w:r>
          <w:r w:rsidRPr="005945E5">
            <w:rPr>
              <w:rFonts w:ascii="Arial" w:hAnsi="Arial" w:cs="Arial"/>
              <w:noProof/>
              <w:color w:val="000000" w:themeColor="text1"/>
              <w:sz w:val="24"/>
              <w:szCs w:val="24"/>
              <w:lang w:val="en-US"/>
            </w:rPr>
            <w:t>(Hyung, 2013)</w:t>
          </w:r>
          <w:r w:rsidRPr="005945E5">
            <w:rPr>
              <w:rStyle w:val="a4"/>
              <w:rFonts w:ascii="Arial" w:hAnsi="Arial" w:cs="Arial"/>
              <w:bCs/>
              <w:color w:val="000000" w:themeColor="text1"/>
              <w:sz w:val="24"/>
              <w:szCs w:val="24"/>
              <w:u w:val="none"/>
              <w:lang w:val="en-US"/>
            </w:rPr>
            <w:fldChar w:fldCharType="end"/>
          </w:r>
        </w:sdtContent>
      </w:sdt>
    </w:p>
    <w:p w:rsidR="00B6199A" w:rsidRPr="005945E5" w:rsidRDefault="00B6199A" w:rsidP="005945E5">
      <w:pPr>
        <w:spacing w:before="100" w:beforeAutospacing="1" w:after="100" w:afterAutospacing="1" w:line="360" w:lineRule="auto"/>
        <w:rPr>
          <w:rFonts w:ascii="Arial" w:hAnsi="Arial" w:cs="Arial"/>
          <w:sz w:val="24"/>
          <w:szCs w:val="24"/>
          <w:lang w:val="en-US"/>
        </w:rPr>
      </w:pPr>
    </w:p>
    <w:p w:rsidR="00EB4A60" w:rsidRPr="005945E5" w:rsidRDefault="00914E15" w:rsidP="005945E5">
      <w:pPr>
        <w:spacing w:before="100" w:beforeAutospacing="1" w:after="100" w:afterAutospacing="1" w:line="360" w:lineRule="auto"/>
        <w:rPr>
          <w:rStyle w:val="a4"/>
          <w:rFonts w:ascii="Arial" w:hAnsi="Arial" w:cs="Arial"/>
          <w:color w:val="auto"/>
          <w:sz w:val="24"/>
          <w:szCs w:val="24"/>
          <w:u w:val="none"/>
          <w:lang w:val="en-US"/>
        </w:rPr>
      </w:pPr>
      <w:r w:rsidRPr="005945E5">
        <w:rPr>
          <w:rFonts w:ascii="Arial" w:hAnsi="Arial" w:cs="Arial"/>
          <w:sz w:val="24"/>
          <w:szCs w:val="24"/>
          <w:lang w:val="en-US"/>
        </w:rPr>
        <w:t xml:space="preserve"> </w:t>
      </w:r>
      <w:r w:rsidR="00E25014" w:rsidRPr="005945E5">
        <w:rPr>
          <w:rStyle w:val="a4"/>
          <w:rFonts w:ascii="Arial" w:hAnsi="Arial" w:cs="Arial"/>
          <w:bCs/>
          <w:color w:val="000000" w:themeColor="text1"/>
          <w:sz w:val="24"/>
          <w:szCs w:val="24"/>
          <w:u w:val="none"/>
          <w:lang w:val="en-US"/>
        </w:rPr>
        <w:t xml:space="preserve">Specific significance </w:t>
      </w:r>
      <w:r w:rsidR="00EB4A60" w:rsidRPr="005945E5">
        <w:rPr>
          <w:rStyle w:val="a4"/>
          <w:rFonts w:ascii="Arial" w:hAnsi="Arial" w:cs="Arial"/>
          <w:bCs/>
          <w:color w:val="000000" w:themeColor="text1"/>
          <w:sz w:val="24"/>
          <w:szCs w:val="24"/>
          <w:u w:val="none"/>
          <w:lang w:val="en-US"/>
        </w:rPr>
        <w:t xml:space="preserve">is the reaction of </w:t>
      </w:r>
      <w:r w:rsidR="00160F29" w:rsidRPr="005945E5">
        <w:rPr>
          <w:rStyle w:val="a4"/>
          <w:rFonts w:ascii="Arial" w:hAnsi="Arial" w:cs="Arial"/>
          <w:bCs/>
          <w:color w:val="000000" w:themeColor="text1"/>
          <w:sz w:val="24"/>
          <w:szCs w:val="24"/>
          <w:u w:val="none"/>
          <w:lang w:val="en-US"/>
        </w:rPr>
        <w:t xml:space="preserve">the </w:t>
      </w:r>
      <w:r w:rsidR="00E25014" w:rsidRPr="005945E5">
        <w:rPr>
          <w:rStyle w:val="a4"/>
          <w:rFonts w:ascii="Arial" w:hAnsi="Arial" w:cs="Arial"/>
          <w:bCs/>
          <w:color w:val="000000" w:themeColor="text1"/>
          <w:sz w:val="24"/>
          <w:szCs w:val="24"/>
          <w:u w:val="none"/>
          <w:lang w:val="en-US"/>
        </w:rPr>
        <w:t>local authority in Cesky Krumlov to the renovation</w:t>
      </w:r>
      <w:r w:rsidR="00EB4A60" w:rsidRPr="005945E5">
        <w:rPr>
          <w:rStyle w:val="a4"/>
          <w:rFonts w:ascii="Arial" w:hAnsi="Arial" w:cs="Arial"/>
          <w:bCs/>
          <w:color w:val="000000" w:themeColor="text1"/>
          <w:sz w:val="24"/>
          <w:szCs w:val="24"/>
          <w:u w:val="none"/>
          <w:lang w:val="en-US"/>
        </w:rPr>
        <w:t xml:space="preserve"> issue</w:t>
      </w:r>
      <w:r w:rsidR="00160F29" w:rsidRPr="005945E5">
        <w:rPr>
          <w:rStyle w:val="a4"/>
          <w:rFonts w:ascii="Arial" w:hAnsi="Arial" w:cs="Arial"/>
          <w:bCs/>
          <w:color w:val="000000" w:themeColor="text1"/>
          <w:sz w:val="24"/>
          <w:szCs w:val="24"/>
          <w:u w:val="none"/>
          <w:lang w:val="en-US"/>
        </w:rPr>
        <w:t>. In 199</w:t>
      </w:r>
      <w:r w:rsidR="00E25014" w:rsidRPr="005945E5">
        <w:rPr>
          <w:rStyle w:val="a4"/>
          <w:rFonts w:ascii="Arial" w:hAnsi="Arial" w:cs="Arial"/>
          <w:bCs/>
          <w:color w:val="000000" w:themeColor="text1"/>
          <w:sz w:val="24"/>
          <w:szCs w:val="24"/>
          <w:u w:val="none"/>
          <w:lang w:val="en-US"/>
        </w:rPr>
        <w:t xml:space="preserve">2 the town council decided </w:t>
      </w:r>
      <w:r w:rsidR="00812DB2" w:rsidRPr="005945E5">
        <w:rPr>
          <w:rStyle w:val="a4"/>
          <w:rFonts w:ascii="Arial" w:hAnsi="Arial" w:cs="Arial"/>
          <w:bCs/>
          <w:color w:val="000000" w:themeColor="text1"/>
          <w:sz w:val="24"/>
          <w:szCs w:val="24"/>
          <w:u w:val="none"/>
          <w:lang w:val="en-US"/>
        </w:rPr>
        <w:t>to sell of</w:t>
      </w:r>
      <w:r w:rsidR="00160F29" w:rsidRPr="005945E5">
        <w:rPr>
          <w:rStyle w:val="a4"/>
          <w:rFonts w:ascii="Arial" w:hAnsi="Arial" w:cs="Arial"/>
          <w:bCs/>
          <w:color w:val="000000" w:themeColor="text1"/>
          <w:sz w:val="24"/>
          <w:szCs w:val="24"/>
          <w:u w:val="none"/>
          <w:lang w:val="en-US"/>
        </w:rPr>
        <w:t>f</w:t>
      </w:r>
      <w:r w:rsidR="00812DB2" w:rsidRPr="005945E5">
        <w:rPr>
          <w:rStyle w:val="a4"/>
          <w:rFonts w:ascii="Arial" w:hAnsi="Arial" w:cs="Arial"/>
          <w:bCs/>
          <w:color w:val="000000" w:themeColor="text1"/>
          <w:sz w:val="24"/>
          <w:szCs w:val="24"/>
          <w:u w:val="none"/>
          <w:lang w:val="en-US"/>
        </w:rPr>
        <w:t xml:space="preserve"> its 17- century properties</w:t>
      </w:r>
      <w:r w:rsidR="000F62EC" w:rsidRPr="005945E5">
        <w:rPr>
          <w:rStyle w:val="a4"/>
          <w:rFonts w:ascii="Arial" w:hAnsi="Arial" w:cs="Arial"/>
          <w:bCs/>
          <w:color w:val="000000" w:themeColor="text1"/>
          <w:sz w:val="24"/>
          <w:szCs w:val="24"/>
          <w:u w:val="none"/>
          <w:lang w:val="en-US"/>
        </w:rPr>
        <w:t xml:space="preserve"> </w:t>
      </w:r>
      <w:r w:rsidR="00812DB2" w:rsidRPr="005945E5">
        <w:rPr>
          <w:rStyle w:val="a4"/>
          <w:rFonts w:ascii="Arial" w:hAnsi="Arial" w:cs="Arial"/>
          <w:bCs/>
          <w:color w:val="000000" w:themeColor="text1"/>
          <w:sz w:val="24"/>
          <w:szCs w:val="24"/>
          <w:u w:val="none"/>
          <w:lang w:val="en-US"/>
        </w:rPr>
        <w:t>trying to attract investors, who might subsidize restoration.</w:t>
      </w:r>
      <w:r w:rsidR="008F4098" w:rsidRPr="005945E5">
        <w:rPr>
          <w:rStyle w:val="a4"/>
          <w:rFonts w:ascii="Arial" w:hAnsi="Arial" w:cs="Arial"/>
          <w:bCs/>
          <w:color w:val="000000" w:themeColor="text1"/>
          <w:sz w:val="24"/>
          <w:szCs w:val="24"/>
          <w:u w:val="none"/>
          <w:lang w:val="en-US"/>
        </w:rPr>
        <w:t xml:space="preserve"> </w:t>
      </w:r>
      <w:r w:rsidR="00812DB2" w:rsidRPr="005945E5">
        <w:rPr>
          <w:rStyle w:val="a4"/>
          <w:rFonts w:ascii="Arial" w:hAnsi="Arial" w:cs="Arial"/>
          <w:bCs/>
          <w:color w:val="000000" w:themeColor="text1"/>
          <w:sz w:val="24"/>
          <w:szCs w:val="24"/>
          <w:u w:val="none"/>
          <w:lang w:val="en-US"/>
        </w:rPr>
        <w:t xml:space="preserve">The </w:t>
      </w:r>
      <w:r w:rsidR="00160F29" w:rsidRPr="005945E5">
        <w:rPr>
          <w:rStyle w:val="a4"/>
          <w:rFonts w:ascii="Arial" w:hAnsi="Arial" w:cs="Arial"/>
          <w:bCs/>
          <w:color w:val="000000" w:themeColor="text1"/>
          <w:sz w:val="24"/>
          <w:szCs w:val="24"/>
          <w:u w:val="none"/>
          <w:lang w:val="en-US"/>
        </w:rPr>
        <w:t>Chezh</w:t>
      </w:r>
      <w:r w:rsidR="00812DB2" w:rsidRPr="005945E5">
        <w:rPr>
          <w:rStyle w:val="a4"/>
          <w:rFonts w:ascii="Arial" w:hAnsi="Arial" w:cs="Arial"/>
          <w:bCs/>
          <w:color w:val="000000" w:themeColor="text1"/>
          <w:sz w:val="24"/>
          <w:szCs w:val="24"/>
          <w:u w:val="none"/>
          <w:lang w:val="en-US"/>
        </w:rPr>
        <w:t xml:space="preserve"> government chose to pass responsibility for pro</w:t>
      </w:r>
      <w:r w:rsidR="008F4098" w:rsidRPr="005945E5">
        <w:rPr>
          <w:rStyle w:val="a4"/>
          <w:rFonts w:ascii="Arial" w:hAnsi="Arial" w:cs="Arial"/>
          <w:bCs/>
          <w:color w:val="000000" w:themeColor="text1"/>
          <w:sz w:val="24"/>
          <w:szCs w:val="24"/>
          <w:u w:val="none"/>
          <w:lang w:val="en-US"/>
        </w:rPr>
        <w:t>perty to the local stakeholders</w:t>
      </w:r>
      <w:r w:rsidR="00812DB2" w:rsidRPr="005945E5">
        <w:rPr>
          <w:rStyle w:val="a4"/>
          <w:rFonts w:ascii="Arial" w:hAnsi="Arial" w:cs="Arial"/>
          <w:bCs/>
          <w:color w:val="000000" w:themeColor="text1"/>
          <w:sz w:val="24"/>
          <w:szCs w:val="24"/>
          <w:u w:val="none"/>
          <w:lang w:val="en-US"/>
        </w:rPr>
        <w:t>,</w:t>
      </w:r>
      <w:r w:rsidR="00160F29" w:rsidRPr="005945E5">
        <w:rPr>
          <w:rStyle w:val="a4"/>
          <w:rFonts w:ascii="Arial" w:hAnsi="Arial" w:cs="Arial"/>
          <w:bCs/>
          <w:color w:val="000000" w:themeColor="text1"/>
          <w:sz w:val="24"/>
          <w:szCs w:val="24"/>
          <w:u w:val="none"/>
          <w:lang w:val="en-US"/>
        </w:rPr>
        <w:t xml:space="preserve"> </w:t>
      </w:r>
      <w:r w:rsidR="00812DB2" w:rsidRPr="005945E5">
        <w:rPr>
          <w:rStyle w:val="a4"/>
          <w:rFonts w:ascii="Arial" w:hAnsi="Arial" w:cs="Arial"/>
          <w:bCs/>
          <w:color w:val="000000" w:themeColor="text1"/>
          <w:sz w:val="24"/>
          <w:szCs w:val="24"/>
          <w:u w:val="none"/>
          <w:lang w:val="en-US"/>
        </w:rPr>
        <w:t>howe</w:t>
      </w:r>
      <w:r w:rsidR="00160F29" w:rsidRPr="005945E5">
        <w:rPr>
          <w:rStyle w:val="a4"/>
          <w:rFonts w:ascii="Arial" w:hAnsi="Arial" w:cs="Arial"/>
          <w:bCs/>
          <w:color w:val="000000" w:themeColor="text1"/>
          <w:sz w:val="24"/>
          <w:szCs w:val="24"/>
          <w:u w:val="none"/>
          <w:lang w:val="en-US"/>
        </w:rPr>
        <w:t xml:space="preserve">ver without </w:t>
      </w:r>
      <w:r w:rsidR="00160F29" w:rsidRPr="005945E5">
        <w:rPr>
          <w:rStyle w:val="a4"/>
          <w:rFonts w:ascii="Arial" w:hAnsi="Arial" w:cs="Arial"/>
          <w:bCs/>
          <w:color w:val="000000" w:themeColor="text1"/>
          <w:sz w:val="24"/>
          <w:szCs w:val="24"/>
          <w:u w:val="none"/>
          <w:lang w:val="en-US"/>
        </w:rPr>
        <w:lastRenderedPageBreak/>
        <w:t xml:space="preserve">giving any support in the </w:t>
      </w:r>
      <w:r w:rsidR="00812DB2" w:rsidRPr="005945E5">
        <w:rPr>
          <w:rStyle w:val="a4"/>
          <w:rFonts w:ascii="Arial" w:hAnsi="Arial" w:cs="Arial"/>
          <w:bCs/>
          <w:color w:val="000000" w:themeColor="text1"/>
          <w:sz w:val="24"/>
          <w:szCs w:val="24"/>
          <w:u w:val="none"/>
          <w:lang w:val="en-US"/>
        </w:rPr>
        <w:t>restoration financing.</w:t>
      </w:r>
      <w:r w:rsidR="001C52D1" w:rsidRPr="005945E5">
        <w:rPr>
          <w:rStyle w:val="a4"/>
          <w:rFonts w:ascii="Arial" w:hAnsi="Arial" w:cs="Arial"/>
          <w:bCs/>
          <w:color w:val="000000" w:themeColor="text1"/>
          <w:sz w:val="24"/>
          <w:szCs w:val="24"/>
          <w:u w:val="none"/>
          <w:lang w:val="en-US"/>
        </w:rPr>
        <w:t xml:space="preserve"> </w:t>
      </w:r>
      <w:r w:rsidR="00812DB2" w:rsidRPr="005945E5">
        <w:rPr>
          <w:rStyle w:val="a4"/>
          <w:rFonts w:ascii="Arial" w:hAnsi="Arial" w:cs="Arial"/>
          <w:bCs/>
          <w:color w:val="000000" w:themeColor="text1"/>
          <w:sz w:val="24"/>
          <w:szCs w:val="24"/>
          <w:u w:val="none"/>
          <w:lang w:val="en-US"/>
        </w:rPr>
        <w:t>The local author</w:t>
      </w:r>
      <w:r w:rsidR="001C52D1" w:rsidRPr="005945E5">
        <w:rPr>
          <w:rStyle w:val="a4"/>
          <w:rFonts w:ascii="Arial" w:hAnsi="Arial" w:cs="Arial"/>
          <w:bCs/>
          <w:color w:val="000000" w:themeColor="text1"/>
          <w:sz w:val="24"/>
          <w:szCs w:val="24"/>
          <w:u w:val="none"/>
          <w:lang w:val="en-US"/>
        </w:rPr>
        <w:t xml:space="preserve">ity decided to </w:t>
      </w:r>
      <w:r w:rsidR="00160F29" w:rsidRPr="005945E5">
        <w:rPr>
          <w:rStyle w:val="a4"/>
          <w:rFonts w:ascii="Arial" w:hAnsi="Arial" w:cs="Arial"/>
          <w:bCs/>
          <w:color w:val="000000" w:themeColor="text1"/>
          <w:sz w:val="24"/>
          <w:szCs w:val="24"/>
          <w:u w:val="none"/>
          <w:lang w:val="en-US"/>
        </w:rPr>
        <w:t>sell of heritage, but afterward</w:t>
      </w:r>
      <w:r w:rsidR="001C52D1" w:rsidRPr="005945E5">
        <w:rPr>
          <w:rStyle w:val="a4"/>
          <w:rFonts w:ascii="Arial" w:hAnsi="Arial" w:cs="Arial"/>
          <w:bCs/>
          <w:color w:val="000000" w:themeColor="text1"/>
          <w:sz w:val="24"/>
          <w:szCs w:val="24"/>
          <w:u w:val="none"/>
          <w:lang w:val="en-US"/>
        </w:rPr>
        <w:t xml:space="preserve"> has frozen the sales until will sift through a procedure or preservation control of the privatized heritage buildings. At the </w:t>
      </w:r>
      <w:r w:rsidR="000F62EC" w:rsidRPr="005945E5">
        <w:rPr>
          <w:rStyle w:val="a4"/>
          <w:rFonts w:ascii="Arial" w:hAnsi="Arial" w:cs="Arial"/>
          <w:bCs/>
          <w:color w:val="000000" w:themeColor="text1"/>
          <w:sz w:val="24"/>
          <w:szCs w:val="24"/>
          <w:u w:val="none"/>
          <w:lang w:val="en-US"/>
        </w:rPr>
        <w:t xml:space="preserve">moment </w:t>
      </w:r>
      <w:r w:rsidR="001C52D1" w:rsidRPr="005945E5">
        <w:rPr>
          <w:rStyle w:val="a4"/>
          <w:rFonts w:ascii="Arial" w:hAnsi="Arial" w:cs="Arial"/>
          <w:bCs/>
          <w:color w:val="000000" w:themeColor="text1"/>
          <w:sz w:val="24"/>
          <w:szCs w:val="24"/>
          <w:u w:val="none"/>
          <w:lang w:val="en-US"/>
        </w:rPr>
        <w:t xml:space="preserve">Checky </w:t>
      </w:r>
      <w:r w:rsidR="000F62EC" w:rsidRPr="005945E5">
        <w:rPr>
          <w:rStyle w:val="a4"/>
          <w:rFonts w:ascii="Arial" w:hAnsi="Arial" w:cs="Arial"/>
          <w:bCs/>
          <w:color w:val="000000" w:themeColor="text1"/>
          <w:sz w:val="24"/>
          <w:szCs w:val="24"/>
          <w:u w:val="none"/>
          <w:lang w:val="en-US"/>
        </w:rPr>
        <w:t xml:space="preserve"> </w:t>
      </w:r>
      <w:r w:rsidR="001C52D1" w:rsidRPr="005945E5">
        <w:rPr>
          <w:rStyle w:val="a4"/>
          <w:rFonts w:ascii="Arial" w:hAnsi="Arial" w:cs="Arial"/>
          <w:bCs/>
          <w:color w:val="000000" w:themeColor="text1"/>
          <w:sz w:val="24"/>
          <w:szCs w:val="24"/>
          <w:u w:val="none"/>
          <w:lang w:val="en-US"/>
        </w:rPr>
        <w:t xml:space="preserve">Krymlov </w:t>
      </w:r>
      <w:r w:rsidR="000F62EC" w:rsidRPr="005945E5">
        <w:rPr>
          <w:rStyle w:val="a4"/>
          <w:rFonts w:ascii="Arial" w:hAnsi="Arial" w:cs="Arial"/>
          <w:bCs/>
          <w:color w:val="000000" w:themeColor="text1"/>
          <w:sz w:val="24"/>
          <w:szCs w:val="24"/>
          <w:u w:val="none"/>
          <w:lang w:val="en-US"/>
        </w:rPr>
        <w:t xml:space="preserve">has new development and infrastructure and investor New facilities private and </w:t>
      </w:r>
      <w:r w:rsidR="00160F29" w:rsidRPr="005945E5">
        <w:rPr>
          <w:rStyle w:val="a4"/>
          <w:rFonts w:ascii="Arial" w:hAnsi="Arial" w:cs="Arial"/>
          <w:bCs/>
          <w:color w:val="000000" w:themeColor="text1"/>
          <w:sz w:val="24"/>
          <w:szCs w:val="24"/>
          <w:u w:val="none"/>
          <w:lang w:val="en-US"/>
        </w:rPr>
        <w:t xml:space="preserve">the </w:t>
      </w:r>
      <w:r w:rsidR="000F62EC" w:rsidRPr="005945E5">
        <w:rPr>
          <w:rStyle w:val="a4"/>
          <w:rFonts w:ascii="Arial" w:hAnsi="Arial" w:cs="Arial"/>
          <w:bCs/>
          <w:color w:val="000000" w:themeColor="text1"/>
          <w:sz w:val="24"/>
          <w:szCs w:val="24"/>
          <w:u w:val="none"/>
          <w:lang w:val="en-US"/>
        </w:rPr>
        <w:t>public must be sufficiently provided and suitably sited. The main threat is that such improvement and city development will be at cost of at expense of vast heri</w:t>
      </w:r>
      <w:r w:rsidR="008F4098" w:rsidRPr="005945E5">
        <w:rPr>
          <w:rStyle w:val="a4"/>
          <w:rFonts w:ascii="Arial" w:hAnsi="Arial" w:cs="Arial"/>
          <w:bCs/>
          <w:color w:val="000000" w:themeColor="text1"/>
          <w:sz w:val="24"/>
          <w:szCs w:val="24"/>
          <w:u w:val="none"/>
          <w:lang w:val="en-US"/>
        </w:rPr>
        <w:t>t</w:t>
      </w:r>
      <w:r w:rsidR="000F62EC" w:rsidRPr="005945E5">
        <w:rPr>
          <w:rStyle w:val="a4"/>
          <w:rFonts w:ascii="Arial" w:hAnsi="Arial" w:cs="Arial"/>
          <w:bCs/>
          <w:color w:val="000000" w:themeColor="text1"/>
          <w:sz w:val="24"/>
          <w:szCs w:val="24"/>
          <w:u w:val="none"/>
          <w:lang w:val="en-US"/>
        </w:rPr>
        <w:t>age that must be protected.</w:t>
      </w:r>
      <w:r w:rsidR="008F4098" w:rsidRPr="005945E5">
        <w:rPr>
          <w:rStyle w:val="a4"/>
          <w:rFonts w:ascii="Arial" w:hAnsi="Arial" w:cs="Arial"/>
          <w:bCs/>
          <w:color w:val="000000" w:themeColor="text1"/>
          <w:sz w:val="24"/>
          <w:szCs w:val="24"/>
          <w:u w:val="none"/>
          <w:lang w:val="en-US"/>
        </w:rPr>
        <w:t xml:space="preserve"> </w:t>
      </w:r>
      <w:r w:rsidR="00EB4A60" w:rsidRPr="005945E5">
        <w:rPr>
          <w:rStyle w:val="a4"/>
          <w:rFonts w:ascii="Arial" w:hAnsi="Arial" w:cs="Arial"/>
          <w:bCs/>
          <w:color w:val="000000" w:themeColor="text1"/>
          <w:sz w:val="24"/>
          <w:szCs w:val="24"/>
          <w:u w:val="none"/>
          <w:lang w:val="en-US"/>
        </w:rPr>
        <w:t xml:space="preserve">(Ashworth and Larkham, 2013) </w:t>
      </w:r>
    </w:p>
    <w:p w:rsidR="00784716" w:rsidRPr="005945E5" w:rsidRDefault="00E46164" w:rsidP="005945E5">
      <w:pPr>
        <w:pStyle w:val="4"/>
        <w:spacing w:line="360" w:lineRule="auto"/>
        <w:rPr>
          <w:rStyle w:val="a4"/>
          <w:rFonts w:ascii="Arial" w:hAnsi="Arial" w:cs="Arial"/>
          <w:color w:val="000000" w:themeColor="text1"/>
          <w:sz w:val="24"/>
          <w:szCs w:val="24"/>
          <w:u w:val="none"/>
        </w:rPr>
      </w:pPr>
      <w:r w:rsidRPr="005945E5">
        <w:rPr>
          <w:rStyle w:val="a4"/>
          <w:rFonts w:ascii="Arial" w:hAnsi="Arial" w:cs="Arial"/>
          <w:color w:val="000000" w:themeColor="text1"/>
          <w:sz w:val="24"/>
          <w:szCs w:val="24"/>
          <w:u w:val="none"/>
        </w:rPr>
        <w:t xml:space="preserve">  </w:t>
      </w:r>
      <w:r w:rsidR="00D01069" w:rsidRPr="005945E5">
        <w:rPr>
          <w:rStyle w:val="a4"/>
          <w:rFonts w:ascii="Arial" w:hAnsi="Arial" w:cs="Arial"/>
          <w:color w:val="000000" w:themeColor="text1"/>
          <w:sz w:val="24"/>
          <w:szCs w:val="24"/>
          <w:u w:val="none"/>
        </w:rPr>
        <w:t>Protection management.</w:t>
      </w:r>
    </w:p>
    <w:p w:rsidR="005945E5" w:rsidRPr="005945E5" w:rsidRDefault="005945E5" w:rsidP="005945E5">
      <w:pPr>
        <w:spacing w:line="360" w:lineRule="auto"/>
        <w:rPr>
          <w:rFonts w:ascii="Arial" w:hAnsi="Arial" w:cs="Arial"/>
          <w:sz w:val="24"/>
          <w:szCs w:val="24"/>
        </w:rPr>
      </w:pPr>
    </w:p>
    <w:p w:rsidR="00E46164" w:rsidRPr="005945E5" w:rsidRDefault="008F4098" w:rsidP="005945E5">
      <w:pPr>
        <w:tabs>
          <w:tab w:val="left" w:pos="8220"/>
        </w:tabs>
        <w:spacing w:line="360" w:lineRule="auto"/>
        <w:rPr>
          <w:rStyle w:val="a4"/>
          <w:rFonts w:ascii="Arial" w:hAnsi="Arial" w:cs="Arial"/>
          <w:b/>
          <w:bCs/>
          <w:color w:val="000000" w:themeColor="text1"/>
          <w:sz w:val="24"/>
          <w:szCs w:val="24"/>
          <w:u w:val="none"/>
          <w:lang w:val="en-US"/>
        </w:rPr>
      </w:pPr>
      <w:r w:rsidRPr="005945E5">
        <w:rPr>
          <w:rStyle w:val="a4"/>
          <w:rFonts w:ascii="Arial" w:hAnsi="Arial" w:cs="Arial"/>
          <w:bCs/>
          <w:color w:val="000000" w:themeColor="text1"/>
          <w:sz w:val="24"/>
          <w:szCs w:val="24"/>
          <w:u w:val="none"/>
          <w:lang w:val="en-US"/>
        </w:rPr>
        <w:t>T</w:t>
      </w:r>
      <w:r w:rsidR="00206FD1" w:rsidRPr="005945E5">
        <w:rPr>
          <w:rStyle w:val="a4"/>
          <w:rFonts w:ascii="Arial" w:hAnsi="Arial" w:cs="Arial"/>
          <w:bCs/>
          <w:color w:val="000000" w:themeColor="text1"/>
          <w:sz w:val="24"/>
          <w:szCs w:val="24"/>
          <w:u w:val="none"/>
          <w:lang w:val="en-US"/>
        </w:rPr>
        <w:t>he Historic Center of Chesky Kru</w:t>
      </w:r>
      <w:r w:rsidRPr="005945E5">
        <w:rPr>
          <w:rStyle w:val="a4"/>
          <w:rFonts w:ascii="Arial" w:hAnsi="Arial" w:cs="Arial"/>
          <w:bCs/>
          <w:color w:val="000000" w:themeColor="text1"/>
          <w:sz w:val="24"/>
          <w:szCs w:val="24"/>
          <w:u w:val="none"/>
          <w:lang w:val="en-US"/>
        </w:rPr>
        <w:t>mlov is protected by</w:t>
      </w:r>
      <w:r w:rsidR="00160F29" w:rsidRPr="005945E5">
        <w:rPr>
          <w:rStyle w:val="a4"/>
          <w:rFonts w:ascii="Arial" w:hAnsi="Arial" w:cs="Arial"/>
          <w:bCs/>
          <w:color w:val="000000" w:themeColor="text1"/>
          <w:sz w:val="24"/>
          <w:szCs w:val="24"/>
          <w:u w:val="none"/>
          <w:lang w:val="en-US"/>
        </w:rPr>
        <w:t xml:space="preserve"> the </w:t>
      </w:r>
      <w:r w:rsidRPr="005945E5">
        <w:rPr>
          <w:rStyle w:val="a4"/>
          <w:rFonts w:ascii="Arial" w:hAnsi="Arial" w:cs="Arial"/>
          <w:bCs/>
          <w:color w:val="000000" w:themeColor="text1"/>
          <w:sz w:val="24"/>
          <w:szCs w:val="24"/>
          <w:u w:val="none"/>
          <w:lang w:val="en-US"/>
        </w:rPr>
        <w:t xml:space="preserve"> Act of State Heritage Preservation .From a legitimate perspective the protection </w:t>
      </w:r>
      <w:r w:rsidR="00160F29" w:rsidRPr="005945E5">
        <w:rPr>
          <w:rStyle w:val="a4"/>
          <w:rFonts w:ascii="Arial" w:hAnsi="Arial" w:cs="Arial"/>
          <w:bCs/>
          <w:color w:val="000000" w:themeColor="text1"/>
          <w:sz w:val="24"/>
          <w:szCs w:val="24"/>
          <w:u w:val="none"/>
          <w:lang w:val="en-US"/>
        </w:rPr>
        <w:t>of the buffer zone is reinforced</w:t>
      </w:r>
      <w:r w:rsidR="00206FD1" w:rsidRPr="005945E5">
        <w:rPr>
          <w:rStyle w:val="a4"/>
          <w:rFonts w:ascii="Arial" w:hAnsi="Arial" w:cs="Arial"/>
          <w:bCs/>
          <w:color w:val="000000" w:themeColor="text1"/>
          <w:sz w:val="24"/>
          <w:szCs w:val="24"/>
          <w:u w:val="none"/>
          <w:lang w:val="en-US"/>
        </w:rPr>
        <w:t xml:space="preserve"> by the Chesky Kru</w:t>
      </w:r>
      <w:r w:rsidRPr="005945E5">
        <w:rPr>
          <w:rStyle w:val="a4"/>
          <w:rFonts w:ascii="Arial" w:hAnsi="Arial" w:cs="Arial"/>
          <w:bCs/>
          <w:color w:val="000000" w:themeColor="text1"/>
          <w:sz w:val="24"/>
          <w:szCs w:val="24"/>
          <w:u w:val="none"/>
          <w:lang w:val="en-US"/>
        </w:rPr>
        <w:t>mlov urban legacy zone is arranged inside its limits.</w:t>
      </w:r>
      <w:sdt>
        <w:sdtPr>
          <w:rPr>
            <w:rStyle w:val="a4"/>
            <w:rFonts w:ascii="Arial" w:hAnsi="Arial" w:cs="Arial"/>
            <w:bCs/>
            <w:color w:val="000000" w:themeColor="text1"/>
            <w:sz w:val="24"/>
            <w:szCs w:val="24"/>
            <w:u w:val="none"/>
            <w:lang w:val="en-US"/>
          </w:rPr>
          <w:id w:val="68319355"/>
          <w:citation/>
        </w:sdtPr>
        <w:sdtEndPr>
          <w:rPr>
            <w:rStyle w:val="a4"/>
          </w:rPr>
        </w:sdtEndPr>
        <w:sdtContent>
          <w:r w:rsidRPr="005945E5">
            <w:rPr>
              <w:rStyle w:val="a4"/>
              <w:rFonts w:ascii="Arial" w:hAnsi="Arial" w:cs="Arial"/>
              <w:bCs/>
              <w:color w:val="000000" w:themeColor="text1"/>
              <w:sz w:val="24"/>
              <w:szCs w:val="24"/>
              <w:u w:val="none"/>
              <w:lang w:val="en-US"/>
            </w:rPr>
            <w:fldChar w:fldCharType="begin"/>
          </w:r>
          <w:r w:rsidRPr="005945E5">
            <w:rPr>
              <w:rStyle w:val="a4"/>
              <w:rFonts w:ascii="Arial" w:hAnsi="Arial" w:cs="Arial"/>
              <w:bCs/>
              <w:color w:val="000000" w:themeColor="text1"/>
              <w:sz w:val="24"/>
              <w:szCs w:val="24"/>
              <w:u w:val="none"/>
              <w:lang w:val="en-US"/>
            </w:rPr>
            <w:instrText xml:space="preserve"> CITATION UNE19 \l 1033 </w:instrText>
          </w:r>
          <w:r w:rsidRPr="005945E5">
            <w:rPr>
              <w:rStyle w:val="a4"/>
              <w:rFonts w:ascii="Arial" w:hAnsi="Arial" w:cs="Arial"/>
              <w:bCs/>
              <w:color w:val="000000" w:themeColor="text1"/>
              <w:sz w:val="24"/>
              <w:szCs w:val="24"/>
              <w:u w:val="none"/>
              <w:lang w:val="en-US"/>
            </w:rPr>
            <w:fldChar w:fldCharType="separate"/>
          </w:r>
          <w:r w:rsidRPr="005945E5">
            <w:rPr>
              <w:rStyle w:val="a4"/>
              <w:rFonts w:ascii="Arial" w:hAnsi="Arial" w:cs="Arial"/>
              <w:bCs/>
              <w:noProof/>
              <w:color w:val="000000" w:themeColor="text1"/>
              <w:sz w:val="24"/>
              <w:szCs w:val="24"/>
              <w:u w:val="none"/>
              <w:lang w:val="en-US"/>
            </w:rPr>
            <w:t xml:space="preserve"> </w:t>
          </w:r>
          <w:r w:rsidRPr="005945E5">
            <w:rPr>
              <w:rFonts w:ascii="Arial" w:hAnsi="Arial" w:cs="Arial"/>
              <w:noProof/>
              <w:color w:val="000000" w:themeColor="text1"/>
              <w:sz w:val="24"/>
              <w:szCs w:val="24"/>
              <w:lang w:val="en-US"/>
            </w:rPr>
            <w:t>(UNESCO centre, 2019)</w:t>
          </w:r>
          <w:r w:rsidRPr="005945E5">
            <w:rPr>
              <w:rStyle w:val="a4"/>
              <w:rFonts w:ascii="Arial" w:hAnsi="Arial" w:cs="Arial"/>
              <w:bCs/>
              <w:color w:val="000000" w:themeColor="text1"/>
              <w:sz w:val="24"/>
              <w:szCs w:val="24"/>
              <w:u w:val="none"/>
              <w:lang w:val="en-US"/>
            </w:rPr>
            <w:fldChar w:fldCharType="end"/>
          </w:r>
        </w:sdtContent>
      </w:sdt>
      <w:r w:rsidR="00225BFA" w:rsidRPr="005945E5">
        <w:rPr>
          <w:rStyle w:val="a4"/>
          <w:rFonts w:ascii="Arial" w:hAnsi="Arial" w:cs="Arial"/>
          <w:bCs/>
          <w:color w:val="000000" w:themeColor="text1"/>
          <w:sz w:val="24"/>
          <w:szCs w:val="24"/>
          <w:u w:val="none"/>
          <w:lang w:val="en-US"/>
        </w:rPr>
        <w:t xml:space="preserve">.The strain to permit new development in the buffer zone is controlled by </w:t>
      </w:r>
      <w:r w:rsidR="00160F29" w:rsidRPr="005945E5">
        <w:rPr>
          <w:rStyle w:val="a4"/>
          <w:rFonts w:ascii="Arial" w:hAnsi="Arial" w:cs="Arial"/>
          <w:bCs/>
          <w:color w:val="000000" w:themeColor="text1"/>
          <w:sz w:val="24"/>
          <w:szCs w:val="24"/>
          <w:u w:val="none"/>
          <w:lang w:val="en-US"/>
        </w:rPr>
        <w:t xml:space="preserve">the </w:t>
      </w:r>
      <w:r w:rsidR="00225BFA" w:rsidRPr="005945E5">
        <w:rPr>
          <w:rStyle w:val="a4"/>
          <w:rFonts w:ascii="Arial" w:hAnsi="Arial" w:cs="Arial"/>
          <w:bCs/>
          <w:color w:val="000000" w:themeColor="text1"/>
          <w:sz w:val="24"/>
          <w:szCs w:val="24"/>
          <w:u w:val="none"/>
          <w:lang w:val="en-US"/>
        </w:rPr>
        <w:t>Act referenced above and the legitimate Land use plan, which balanced zones inside the town,</w:t>
      </w:r>
      <w:r w:rsidR="004B07C0" w:rsidRPr="005945E5">
        <w:rPr>
          <w:rStyle w:val="a4"/>
          <w:rFonts w:ascii="Arial" w:hAnsi="Arial" w:cs="Arial"/>
          <w:bCs/>
          <w:color w:val="000000" w:themeColor="text1"/>
          <w:sz w:val="24"/>
          <w:szCs w:val="24"/>
          <w:u w:val="none"/>
          <w:lang w:val="en-US"/>
        </w:rPr>
        <w:t xml:space="preserve"> </w:t>
      </w:r>
      <w:r w:rsidR="00225BFA" w:rsidRPr="005945E5">
        <w:rPr>
          <w:rStyle w:val="a4"/>
          <w:rFonts w:ascii="Arial" w:hAnsi="Arial" w:cs="Arial"/>
          <w:bCs/>
          <w:color w:val="000000" w:themeColor="text1"/>
          <w:sz w:val="24"/>
          <w:szCs w:val="24"/>
          <w:u w:val="none"/>
          <w:lang w:val="en-US"/>
        </w:rPr>
        <w:t>including property and its buffer zone.</w:t>
      </w:r>
      <w:r w:rsidR="004B07C0" w:rsidRPr="005945E5">
        <w:rPr>
          <w:rStyle w:val="a4"/>
          <w:rFonts w:ascii="Arial" w:hAnsi="Arial" w:cs="Arial"/>
          <w:b/>
          <w:bCs/>
          <w:color w:val="000000" w:themeColor="text1"/>
          <w:sz w:val="24"/>
          <w:szCs w:val="24"/>
          <w:u w:val="none"/>
          <w:lang w:val="en-US"/>
        </w:rPr>
        <w:t xml:space="preserve"> </w:t>
      </w:r>
      <w:r w:rsidR="004B07C0" w:rsidRPr="005945E5">
        <w:rPr>
          <w:rStyle w:val="a4"/>
          <w:rFonts w:ascii="Arial" w:hAnsi="Arial" w:cs="Arial"/>
          <w:bCs/>
          <w:color w:val="000000" w:themeColor="text1"/>
          <w:sz w:val="24"/>
          <w:szCs w:val="24"/>
          <w:u w:val="none"/>
          <w:lang w:val="en-US"/>
        </w:rPr>
        <w:t>The obligation regarding the property of the executives is shared by the National Heritage Institute (a state association) and the Municipality of Český Krumlov</w:t>
      </w:r>
      <w:r w:rsidR="00160F29" w:rsidRPr="005945E5">
        <w:rPr>
          <w:rStyle w:val="a4"/>
          <w:rFonts w:ascii="Arial" w:hAnsi="Arial" w:cs="Arial"/>
          <w:bCs/>
          <w:color w:val="000000" w:themeColor="text1"/>
          <w:sz w:val="24"/>
          <w:szCs w:val="24"/>
          <w:u w:val="none"/>
          <w:lang w:val="en-US"/>
        </w:rPr>
        <w:t xml:space="preserve">. </w:t>
      </w:r>
      <w:r w:rsidR="004B07C0" w:rsidRPr="005945E5">
        <w:rPr>
          <w:rStyle w:val="a4"/>
          <w:rFonts w:ascii="Arial" w:hAnsi="Arial" w:cs="Arial"/>
          <w:bCs/>
          <w:color w:val="000000" w:themeColor="text1"/>
          <w:sz w:val="24"/>
          <w:szCs w:val="24"/>
          <w:u w:val="none"/>
          <w:lang w:val="en-US"/>
        </w:rPr>
        <w:t>The finance for the pro</w:t>
      </w:r>
      <w:r w:rsidR="00E46164" w:rsidRPr="005945E5">
        <w:rPr>
          <w:rStyle w:val="a4"/>
          <w:rFonts w:ascii="Arial" w:hAnsi="Arial" w:cs="Arial"/>
          <w:bCs/>
          <w:color w:val="000000" w:themeColor="text1"/>
          <w:sz w:val="24"/>
          <w:szCs w:val="24"/>
          <w:u w:val="none"/>
          <w:lang w:val="en-US"/>
        </w:rPr>
        <w:t>tection of the heritage property subsidizing</w:t>
      </w:r>
      <w:r w:rsidR="00160F29" w:rsidRPr="005945E5">
        <w:rPr>
          <w:rStyle w:val="a4"/>
          <w:rFonts w:ascii="Arial" w:hAnsi="Arial" w:cs="Arial"/>
          <w:bCs/>
          <w:color w:val="000000" w:themeColor="text1"/>
          <w:sz w:val="24"/>
          <w:szCs w:val="24"/>
          <w:u w:val="none"/>
          <w:lang w:val="en-US"/>
        </w:rPr>
        <w:t xml:space="preserve"> through the government dispensed </w:t>
      </w:r>
      <w:r w:rsidR="00E46164" w:rsidRPr="005945E5">
        <w:rPr>
          <w:rStyle w:val="a4"/>
          <w:rFonts w:ascii="Arial" w:hAnsi="Arial" w:cs="Arial"/>
          <w:bCs/>
          <w:color w:val="000000" w:themeColor="text1"/>
          <w:sz w:val="24"/>
          <w:szCs w:val="24"/>
          <w:u w:val="none"/>
          <w:lang w:val="en-US"/>
        </w:rPr>
        <w:t xml:space="preserve"> to the support and protection of the heritage and zones under heritage preservation just finance apportioned from other budget</w:t>
      </w:r>
      <w:r w:rsidR="00160F29" w:rsidRPr="005945E5">
        <w:rPr>
          <w:rStyle w:val="a4"/>
          <w:rFonts w:ascii="Arial" w:hAnsi="Arial" w:cs="Arial"/>
          <w:bCs/>
          <w:color w:val="000000" w:themeColor="text1"/>
          <w:sz w:val="24"/>
          <w:szCs w:val="24"/>
          <w:u w:val="none"/>
          <w:lang w:val="en-US"/>
        </w:rPr>
        <w:t>s</w:t>
      </w:r>
      <w:r w:rsidR="00192392" w:rsidRPr="005945E5">
        <w:rPr>
          <w:rStyle w:val="a4"/>
          <w:rFonts w:ascii="Arial" w:hAnsi="Arial" w:cs="Arial"/>
          <w:bCs/>
          <w:color w:val="000000" w:themeColor="text1"/>
          <w:sz w:val="24"/>
          <w:szCs w:val="24"/>
          <w:u w:val="none"/>
          <w:lang w:val="en-US"/>
        </w:rPr>
        <w:t>.</w:t>
      </w:r>
      <w:sdt>
        <w:sdtPr>
          <w:rPr>
            <w:rStyle w:val="a4"/>
            <w:rFonts w:ascii="Arial" w:hAnsi="Arial" w:cs="Arial"/>
            <w:bCs/>
            <w:color w:val="000000" w:themeColor="text1"/>
            <w:sz w:val="24"/>
            <w:szCs w:val="24"/>
            <w:u w:val="none"/>
            <w:lang w:val="en-US"/>
          </w:rPr>
          <w:id w:val="752486520"/>
          <w:citation/>
        </w:sdtPr>
        <w:sdtEndPr>
          <w:rPr>
            <w:rStyle w:val="a4"/>
          </w:rPr>
        </w:sdtEndPr>
        <w:sdtContent>
          <w:r w:rsidR="00192392" w:rsidRPr="005945E5">
            <w:rPr>
              <w:rStyle w:val="a4"/>
              <w:rFonts w:ascii="Arial" w:hAnsi="Arial" w:cs="Arial"/>
              <w:bCs/>
              <w:color w:val="000000" w:themeColor="text1"/>
              <w:sz w:val="24"/>
              <w:szCs w:val="24"/>
              <w:u w:val="none"/>
              <w:lang w:val="en-US"/>
            </w:rPr>
            <w:fldChar w:fldCharType="begin"/>
          </w:r>
          <w:r w:rsidR="00192392" w:rsidRPr="005945E5">
            <w:rPr>
              <w:rStyle w:val="a4"/>
              <w:rFonts w:ascii="Arial" w:hAnsi="Arial" w:cs="Arial"/>
              <w:bCs/>
              <w:color w:val="000000" w:themeColor="text1"/>
              <w:sz w:val="24"/>
              <w:szCs w:val="24"/>
              <w:u w:val="none"/>
              <w:lang w:val="en-US"/>
            </w:rPr>
            <w:instrText xml:space="preserve"> CITATION Obc11 \l 1033 </w:instrText>
          </w:r>
          <w:r w:rsidR="00192392" w:rsidRPr="005945E5">
            <w:rPr>
              <w:rStyle w:val="a4"/>
              <w:rFonts w:ascii="Arial" w:hAnsi="Arial" w:cs="Arial"/>
              <w:bCs/>
              <w:color w:val="000000" w:themeColor="text1"/>
              <w:sz w:val="24"/>
              <w:szCs w:val="24"/>
              <w:u w:val="none"/>
              <w:lang w:val="en-US"/>
            </w:rPr>
            <w:fldChar w:fldCharType="separate"/>
          </w:r>
          <w:r w:rsidR="00192392" w:rsidRPr="005945E5">
            <w:rPr>
              <w:rStyle w:val="a4"/>
              <w:rFonts w:ascii="Arial" w:hAnsi="Arial" w:cs="Arial"/>
              <w:bCs/>
              <w:noProof/>
              <w:color w:val="000000" w:themeColor="text1"/>
              <w:sz w:val="24"/>
              <w:szCs w:val="24"/>
              <w:u w:val="none"/>
              <w:lang w:val="en-US"/>
            </w:rPr>
            <w:t xml:space="preserve"> </w:t>
          </w:r>
          <w:r w:rsidR="00192392" w:rsidRPr="005945E5">
            <w:rPr>
              <w:rFonts w:ascii="Arial" w:hAnsi="Arial" w:cs="Arial"/>
              <w:noProof/>
              <w:color w:val="000000" w:themeColor="text1"/>
              <w:sz w:val="24"/>
              <w:szCs w:val="24"/>
              <w:lang w:val="en-US"/>
            </w:rPr>
            <w:t>(Obcan.ckrumlov.info, 2011)</w:t>
          </w:r>
          <w:r w:rsidR="00192392" w:rsidRPr="005945E5">
            <w:rPr>
              <w:rStyle w:val="a4"/>
              <w:rFonts w:ascii="Arial" w:hAnsi="Arial" w:cs="Arial"/>
              <w:bCs/>
              <w:color w:val="000000" w:themeColor="text1"/>
              <w:sz w:val="24"/>
              <w:szCs w:val="24"/>
              <w:u w:val="none"/>
              <w:lang w:val="en-US"/>
            </w:rPr>
            <w:fldChar w:fldCharType="end"/>
          </w:r>
        </w:sdtContent>
      </w:sdt>
    </w:p>
    <w:p w:rsidR="000C6BDE" w:rsidRPr="005945E5" w:rsidRDefault="00160F29" w:rsidP="005945E5">
      <w:pPr>
        <w:pStyle w:val="3"/>
        <w:spacing w:line="360" w:lineRule="auto"/>
        <w:rPr>
          <w:rStyle w:val="a4"/>
          <w:rFonts w:ascii="Arial" w:hAnsi="Arial" w:cs="Arial"/>
          <w:color w:val="000000" w:themeColor="text1"/>
          <w:u w:val="none"/>
        </w:rPr>
      </w:pPr>
      <w:bookmarkStart w:id="8" w:name="_Toc29742958"/>
      <w:bookmarkStart w:id="9" w:name="_Toc29743026"/>
      <w:r w:rsidRPr="005945E5">
        <w:rPr>
          <w:rFonts w:ascii="Arial" w:hAnsi="Arial" w:cs="Arial"/>
          <w:color w:val="000000" w:themeColor="text1"/>
        </w:rPr>
        <w:t>.</w:t>
      </w:r>
      <w:r w:rsidRPr="005945E5">
        <w:rPr>
          <w:rStyle w:val="a4"/>
          <w:rFonts w:ascii="Arial" w:hAnsi="Arial" w:cs="Arial"/>
          <w:color w:val="000000" w:themeColor="text1"/>
          <w:u w:val="none"/>
        </w:rPr>
        <w:t xml:space="preserve"> Interpretation</w:t>
      </w:r>
      <w:r w:rsidR="00784716" w:rsidRPr="005945E5">
        <w:rPr>
          <w:rStyle w:val="a4"/>
          <w:rFonts w:ascii="Arial" w:hAnsi="Arial" w:cs="Arial"/>
          <w:color w:val="000000" w:themeColor="text1"/>
          <w:u w:val="none"/>
        </w:rPr>
        <w:t xml:space="preserve"> and </w:t>
      </w:r>
      <w:r w:rsidR="000C6BDE" w:rsidRPr="005945E5">
        <w:rPr>
          <w:rStyle w:val="a4"/>
          <w:rFonts w:ascii="Arial" w:hAnsi="Arial" w:cs="Arial"/>
          <w:color w:val="000000" w:themeColor="text1"/>
          <w:u w:val="none"/>
        </w:rPr>
        <w:t>presentation</w:t>
      </w:r>
      <w:bookmarkEnd w:id="8"/>
      <w:bookmarkEnd w:id="9"/>
      <w:r w:rsidR="000C6BDE" w:rsidRPr="005945E5">
        <w:rPr>
          <w:rStyle w:val="a4"/>
          <w:rFonts w:ascii="Arial" w:hAnsi="Arial" w:cs="Arial"/>
          <w:color w:val="000000" w:themeColor="text1"/>
          <w:u w:val="none"/>
        </w:rPr>
        <w:t xml:space="preserve"> </w:t>
      </w:r>
    </w:p>
    <w:p w:rsidR="005945E5" w:rsidRPr="005945E5" w:rsidRDefault="005945E5" w:rsidP="005945E5">
      <w:pPr>
        <w:spacing w:line="360" w:lineRule="auto"/>
        <w:rPr>
          <w:rFonts w:ascii="Arial" w:hAnsi="Arial" w:cs="Arial"/>
          <w:sz w:val="24"/>
          <w:szCs w:val="24"/>
        </w:rPr>
      </w:pPr>
    </w:p>
    <w:p w:rsidR="000C6BDE" w:rsidRPr="005945E5" w:rsidRDefault="000C6BDE" w:rsidP="005945E5">
      <w:pPr>
        <w:spacing w:after="160" w:line="360" w:lineRule="auto"/>
        <w:rPr>
          <w:rStyle w:val="a4"/>
          <w:rFonts w:ascii="Arial" w:hAnsi="Arial" w:cs="Arial"/>
          <w:bCs/>
          <w:color w:val="000000" w:themeColor="text1"/>
          <w:sz w:val="24"/>
          <w:szCs w:val="24"/>
          <w:u w:val="none"/>
          <w:lang w:val="en-US"/>
        </w:rPr>
      </w:pPr>
      <w:r w:rsidRPr="005945E5">
        <w:rPr>
          <w:rStyle w:val="a4"/>
          <w:rFonts w:ascii="Arial" w:hAnsi="Arial" w:cs="Arial"/>
          <w:bCs/>
          <w:color w:val="000000" w:themeColor="text1"/>
          <w:sz w:val="24"/>
          <w:szCs w:val="24"/>
          <w:u w:val="none"/>
          <w:lang w:val="en-US"/>
        </w:rPr>
        <w:t xml:space="preserve"> </w:t>
      </w:r>
      <w:r w:rsidR="002F08AC" w:rsidRPr="005945E5">
        <w:rPr>
          <w:rStyle w:val="a4"/>
          <w:rFonts w:ascii="Arial" w:hAnsi="Arial" w:cs="Arial"/>
          <w:bCs/>
          <w:color w:val="000000" w:themeColor="text1"/>
          <w:sz w:val="24"/>
          <w:szCs w:val="24"/>
          <w:u w:val="none"/>
          <w:lang w:val="en-US"/>
        </w:rPr>
        <w:t>The concept of Interpretation defines as</w:t>
      </w:r>
      <w:r w:rsidR="00160F29" w:rsidRPr="005945E5">
        <w:rPr>
          <w:rStyle w:val="a4"/>
          <w:rFonts w:ascii="Arial" w:hAnsi="Arial" w:cs="Arial"/>
          <w:bCs/>
          <w:color w:val="000000" w:themeColor="text1"/>
          <w:sz w:val="24"/>
          <w:szCs w:val="24"/>
          <w:u w:val="none"/>
          <w:lang w:val="en-US"/>
        </w:rPr>
        <w:t xml:space="preserve"> an </w:t>
      </w:r>
      <w:r w:rsidR="002F08AC" w:rsidRPr="005945E5">
        <w:rPr>
          <w:rStyle w:val="a4"/>
          <w:rFonts w:ascii="Arial" w:hAnsi="Arial" w:cs="Arial"/>
          <w:bCs/>
          <w:color w:val="000000" w:themeColor="text1"/>
          <w:sz w:val="24"/>
          <w:szCs w:val="24"/>
          <w:u w:val="none"/>
          <w:lang w:val="en-US"/>
        </w:rPr>
        <w:t xml:space="preserve">educational activity, which plans to uncover implications and connections using unique articles, illustrative </w:t>
      </w:r>
      <w:r w:rsidRPr="005945E5">
        <w:rPr>
          <w:rStyle w:val="a4"/>
          <w:rFonts w:ascii="Arial" w:hAnsi="Arial" w:cs="Arial"/>
          <w:bCs/>
          <w:color w:val="000000" w:themeColor="text1"/>
          <w:sz w:val="24"/>
          <w:szCs w:val="24"/>
          <w:u w:val="none"/>
          <w:lang w:val="en-US"/>
        </w:rPr>
        <w:t>media. The interpretation alludes to</w:t>
      </w:r>
      <w:r w:rsidR="00160F29" w:rsidRPr="005945E5">
        <w:rPr>
          <w:rStyle w:val="a4"/>
          <w:rFonts w:ascii="Arial" w:hAnsi="Arial" w:cs="Arial"/>
          <w:bCs/>
          <w:color w:val="000000" w:themeColor="text1"/>
          <w:sz w:val="24"/>
          <w:szCs w:val="24"/>
          <w:u w:val="none"/>
          <w:lang w:val="en-US"/>
        </w:rPr>
        <w:t xml:space="preserve"> </w:t>
      </w:r>
      <w:r w:rsidR="001D6470" w:rsidRPr="005945E5">
        <w:rPr>
          <w:rStyle w:val="a4"/>
          <w:rFonts w:ascii="Arial" w:hAnsi="Arial" w:cs="Arial"/>
          <w:bCs/>
          <w:color w:val="000000" w:themeColor="text1"/>
          <w:sz w:val="24"/>
          <w:szCs w:val="24"/>
          <w:u w:val="none"/>
          <w:lang w:val="en-US"/>
        </w:rPr>
        <w:t>each</w:t>
      </w:r>
      <w:r w:rsidRPr="005945E5">
        <w:rPr>
          <w:rStyle w:val="a4"/>
          <w:rFonts w:ascii="Arial" w:hAnsi="Arial" w:cs="Arial"/>
          <w:bCs/>
          <w:color w:val="000000" w:themeColor="text1"/>
          <w:sz w:val="24"/>
          <w:szCs w:val="24"/>
          <w:u w:val="none"/>
          <w:lang w:val="en-US"/>
        </w:rPr>
        <w:t xml:space="preserve"> of the manners by which information is imparted to tourists to </w:t>
      </w:r>
      <w:r w:rsidR="001D6470" w:rsidRPr="005945E5">
        <w:rPr>
          <w:rStyle w:val="a4"/>
          <w:rFonts w:ascii="Arial" w:hAnsi="Arial" w:cs="Arial"/>
          <w:bCs/>
          <w:color w:val="000000" w:themeColor="text1"/>
          <w:sz w:val="24"/>
          <w:szCs w:val="24"/>
          <w:u w:val="none"/>
          <w:lang w:val="en-US"/>
        </w:rPr>
        <w:t xml:space="preserve">the </w:t>
      </w:r>
      <w:r w:rsidRPr="005945E5">
        <w:rPr>
          <w:rStyle w:val="a4"/>
          <w:rFonts w:ascii="Arial" w:hAnsi="Arial" w:cs="Arial"/>
          <w:bCs/>
          <w:color w:val="000000" w:themeColor="text1"/>
          <w:sz w:val="24"/>
          <w:szCs w:val="24"/>
          <w:u w:val="none"/>
          <w:lang w:val="en-US"/>
        </w:rPr>
        <w:t>educational site, for example</w:t>
      </w:r>
      <w:r w:rsidR="001D6470" w:rsidRPr="005945E5">
        <w:rPr>
          <w:rStyle w:val="a4"/>
          <w:rFonts w:ascii="Arial" w:hAnsi="Arial" w:cs="Arial"/>
          <w:bCs/>
          <w:color w:val="000000" w:themeColor="text1"/>
          <w:sz w:val="24"/>
          <w:szCs w:val="24"/>
          <w:u w:val="none"/>
          <w:lang w:val="en-US"/>
        </w:rPr>
        <w:t>,</w:t>
      </w:r>
      <w:r w:rsidRPr="005945E5">
        <w:rPr>
          <w:rStyle w:val="a4"/>
          <w:rFonts w:ascii="Arial" w:hAnsi="Arial" w:cs="Arial"/>
          <w:bCs/>
          <w:color w:val="000000" w:themeColor="text1"/>
          <w:sz w:val="24"/>
          <w:szCs w:val="24"/>
          <w:u w:val="none"/>
          <w:lang w:val="en-US"/>
        </w:rPr>
        <w:t xml:space="preserve"> museum. (Smith,</w:t>
      </w:r>
      <w:r w:rsidR="00EB4A60" w:rsidRPr="005945E5">
        <w:rPr>
          <w:rStyle w:val="a4"/>
          <w:rFonts w:ascii="Arial" w:hAnsi="Arial" w:cs="Arial"/>
          <w:bCs/>
          <w:color w:val="000000" w:themeColor="text1"/>
          <w:sz w:val="24"/>
          <w:szCs w:val="24"/>
          <w:u w:val="none"/>
          <w:lang w:val="en-US"/>
        </w:rPr>
        <w:t>2009)</w:t>
      </w:r>
      <w:r w:rsidRPr="005945E5">
        <w:rPr>
          <w:rStyle w:val="a4"/>
          <w:rFonts w:ascii="Arial" w:hAnsi="Arial" w:cs="Arial"/>
          <w:bCs/>
          <w:color w:val="000000" w:themeColor="text1"/>
          <w:sz w:val="24"/>
          <w:szCs w:val="24"/>
          <w:u w:val="none"/>
          <w:lang w:val="en-US"/>
        </w:rPr>
        <w:t xml:space="preserve"> </w:t>
      </w:r>
      <w:r w:rsidR="002550A1" w:rsidRPr="005945E5">
        <w:rPr>
          <w:rStyle w:val="a4"/>
          <w:rFonts w:ascii="Arial" w:hAnsi="Arial" w:cs="Arial"/>
          <w:bCs/>
          <w:color w:val="000000" w:themeColor="text1"/>
          <w:sz w:val="24"/>
          <w:szCs w:val="24"/>
          <w:u w:val="none"/>
          <w:lang w:val="en-US"/>
        </w:rPr>
        <w:t>(</w:t>
      </w:r>
      <w:r w:rsidR="00EB4A60" w:rsidRPr="005945E5">
        <w:rPr>
          <w:rStyle w:val="a4"/>
          <w:rFonts w:ascii="Arial" w:hAnsi="Arial" w:cs="Arial"/>
          <w:bCs/>
          <w:color w:val="000000" w:themeColor="text1"/>
          <w:sz w:val="24"/>
          <w:szCs w:val="24"/>
          <w:u w:val="none"/>
          <w:lang w:val="en-US"/>
        </w:rPr>
        <w:t>p 85</w:t>
      </w:r>
      <w:r w:rsidR="002550A1" w:rsidRPr="005945E5">
        <w:rPr>
          <w:rStyle w:val="a4"/>
          <w:rFonts w:ascii="Arial" w:hAnsi="Arial" w:cs="Arial"/>
          <w:bCs/>
          <w:color w:val="000000" w:themeColor="text1"/>
          <w:sz w:val="24"/>
          <w:szCs w:val="24"/>
          <w:u w:val="none"/>
          <w:lang w:val="en-US"/>
        </w:rPr>
        <w:t>).</w:t>
      </w:r>
      <w:r w:rsidR="00EB4A60" w:rsidRPr="005945E5">
        <w:rPr>
          <w:rStyle w:val="a4"/>
          <w:rFonts w:ascii="Arial" w:hAnsi="Arial" w:cs="Arial"/>
          <w:bCs/>
          <w:color w:val="000000" w:themeColor="text1"/>
          <w:sz w:val="24"/>
          <w:szCs w:val="24"/>
          <w:u w:val="none"/>
          <w:lang w:val="en-US"/>
        </w:rPr>
        <w:t xml:space="preserve"> </w:t>
      </w:r>
      <w:r w:rsidRPr="005945E5">
        <w:rPr>
          <w:rStyle w:val="a4"/>
          <w:rFonts w:ascii="Arial" w:hAnsi="Arial" w:cs="Arial"/>
          <w:bCs/>
          <w:color w:val="000000" w:themeColor="text1"/>
          <w:sz w:val="24"/>
          <w:szCs w:val="24"/>
          <w:u w:val="none"/>
          <w:lang w:val="en-US"/>
        </w:rPr>
        <w:t>The travel industry</w:t>
      </w:r>
      <w:r w:rsidR="00160F29" w:rsidRPr="005945E5">
        <w:rPr>
          <w:rStyle w:val="a4"/>
          <w:rFonts w:ascii="Arial" w:hAnsi="Arial" w:cs="Arial"/>
          <w:bCs/>
          <w:color w:val="000000" w:themeColor="text1"/>
          <w:sz w:val="24"/>
          <w:szCs w:val="24"/>
          <w:u w:val="none"/>
          <w:lang w:val="en-US"/>
        </w:rPr>
        <w:t xml:space="preserve"> of Checky Kru</w:t>
      </w:r>
      <w:r w:rsidRPr="005945E5">
        <w:rPr>
          <w:rStyle w:val="a4"/>
          <w:rFonts w:ascii="Arial" w:hAnsi="Arial" w:cs="Arial"/>
          <w:bCs/>
          <w:color w:val="000000" w:themeColor="text1"/>
          <w:sz w:val="24"/>
          <w:szCs w:val="24"/>
          <w:u w:val="none"/>
          <w:lang w:val="en-US"/>
        </w:rPr>
        <w:t>mlov can create educational packag</w:t>
      </w:r>
      <w:r w:rsidR="001D6470" w:rsidRPr="005945E5">
        <w:rPr>
          <w:rStyle w:val="a4"/>
          <w:rFonts w:ascii="Arial" w:hAnsi="Arial" w:cs="Arial"/>
          <w:bCs/>
          <w:color w:val="000000" w:themeColor="text1"/>
          <w:sz w:val="24"/>
          <w:szCs w:val="24"/>
          <w:u w:val="none"/>
          <w:lang w:val="en-US"/>
        </w:rPr>
        <w:t>es for heritage tourism</w:t>
      </w:r>
      <w:r w:rsidRPr="005945E5">
        <w:rPr>
          <w:rStyle w:val="a4"/>
          <w:rFonts w:ascii="Arial" w:hAnsi="Arial" w:cs="Arial"/>
          <w:bCs/>
          <w:color w:val="000000" w:themeColor="text1"/>
          <w:sz w:val="24"/>
          <w:szCs w:val="24"/>
          <w:u w:val="none"/>
          <w:lang w:val="en-US"/>
        </w:rPr>
        <w:t xml:space="preserve"> to increase responsibility and mindfulness to keep up and help the government perceiving </w:t>
      </w:r>
      <w:r w:rsidR="00D3739F" w:rsidRPr="005945E5">
        <w:rPr>
          <w:rStyle w:val="a4"/>
          <w:rFonts w:ascii="Arial" w:hAnsi="Arial" w:cs="Arial"/>
          <w:bCs/>
          <w:color w:val="000000" w:themeColor="text1"/>
          <w:sz w:val="24"/>
          <w:szCs w:val="24"/>
          <w:u w:val="none"/>
          <w:lang w:val="en-US"/>
        </w:rPr>
        <w:t>culture and heritage.</w:t>
      </w:r>
    </w:p>
    <w:p w:rsidR="000C6BDE" w:rsidRPr="005945E5" w:rsidRDefault="000C6BDE" w:rsidP="005945E5">
      <w:pPr>
        <w:spacing w:after="160" w:line="360" w:lineRule="auto"/>
        <w:rPr>
          <w:rFonts w:ascii="Arial" w:hAnsi="Arial" w:cs="Arial"/>
          <w:sz w:val="24"/>
          <w:szCs w:val="24"/>
        </w:rPr>
      </w:pPr>
      <w:r w:rsidRPr="005945E5">
        <w:rPr>
          <w:rStyle w:val="a4"/>
          <w:rFonts w:ascii="Arial" w:hAnsi="Arial" w:cs="Arial"/>
          <w:bCs/>
          <w:color w:val="000000" w:themeColor="text1"/>
          <w:sz w:val="24"/>
          <w:szCs w:val="24"/>
          <w:u w:val="none"/>
          <w:lang w:val="en-US"/>
        </w:rPr>
        <w:t xml:space="preserve">The </w:t>
      </w:r>
      <w:r w:rsidR="00ED1FC5" w:rsidRPr="005945E5">
        <w:rPr>
          <w:rStyle w:val="a4"/>
          <w:rFonts w:ascii="Arial" w:hAnsi="Arial" w:cs="Arial"/>
          <w:bCs/>
          <w:color w:val="000000" w:themeColor="text1"/>
          <w:sz w:val="24"/>
          <w:szCs w:val="24"/>
          <w:u w:val="none"/>
          <w:lang w:val="en-US"/>
        </w:rPr>
        <w:t>over</w:t>
      </w:r>
      <w:r w:rsidR="001D6470" w:rsidRPr="005945E5">
        <w:rPr>
          <w:rStyle w:val="a4"/>
          <w:rFonts w:ascii="Arial" w:hAnsi="Arial" w:cs="Arial"/>
          <w:bCs/>
          <w:color w:val="000000" w:themeColor="text1"/>
          <w:sz w:val="24"/>
          <w:szCs w:val="24"/>
          <w:u w:val="none"/>
          <w:lang w:val="en-US"/>
        </w:rPr>
        <w:t>-</w:t>
      </w:r>
      <w:r w:rsidR="00ED1FC5" w:rsidRPr="005945E5">
        <w:rPr>
          <w:rStyle w:val="a4"/>
          <w:rFonts w:ascii="Arial" w:hAnsi="Arial" w:cs="Arial"/>
          <w:bCs/>
          <w:color w:val="000000" w:themeColor="text1"/>
          <w:sz w:val="24"/>
          <w:szCs w:val="24"/>
          <w:u w:val="none"/>
          <w:lang w:val="en-US"/>
        </w:rPr>
        <w:t xml:space="preserve"> tourism</w:t>
      </w:r>
      <w:r w:rsidRPr="005945E5">
        <w:rPr>
          <w:rStyle w:val="a4"/>
          <w:rFonts w:ascii="Arial" w:hAnsi="Arial" w:cs="Arial"/>
          <w:bCs/>
          <w:color w:val="000000" w:themeColor="text1"/>
          <w:sz w:val="24"/>
          <w:szCs w:val="24"/>
          <w:u w:val="none"/>
          <w:lang w:val="en-US"/>
        </w:rPr>
        <w:t xml:space="preserve"> during the season time </w:t>
      </w:r>
      <w:r w:rsidR="00ED1FC5" w:rsidRPr="005945E5">
        <w:rPr>
          <w:rStyle w:val="a4"/>
          <w:rFonts w:ascii="Arial" w:hAnsi="Arial" w:cs="Arial"/>
          <w:bCs/>
          <w:color w:val="000000" w:themeColor="text1"/>
          <w:sz w:val="24"/>
          <w:szCs w:val="24"/>
          <w:u w:val="none"/>
          <w:lang w:val="en-US"/>
        </w:rPr>
        <w:t xml:space="preserve">can damage and </w:t>
      </w:r>
      <w:r w:rsidR="001D6470" w:rsidRPr="005945E5">
        <w:rPr>
          <w:rStyle w:val="a4"/>
          <w:rFonts w:ascii="Arial" w:hAnsi="Arial" w:cs="Arial"/>
          <w:bCs/>
          <w:color w:val="000000" w:themeColor="text1"/>
          <w:sz w:val="24"/>
          <w:szCs w:val="24"/>
          <w:u w:val="none"/>
          <w:lang w:val="en-US"/>
        </w:rPr>
        <w:t>corrupt</w:t>
      </w:r>
      <w:r w:rsidR="00ED1FC5" w:rsidRPr="005945E5">
        <w:rPr>
          <w:rStyle w:val="a4"/>
          <w:rFonts w:ascii="Arial" w:hAnsi="Arial" w:cs="Arial"/>
          <w:bCs/>
          <w:color w:val="000000" w:themeColor="text1"/>
          <w:sz w:val="24"/>
          <w:szCs w:val="24"/>
          <w:u w:val="none"/>
          <w:lang w:val="en-US"/>
        </w:rPr>
        <w:t xml:space="preserve"> the heritage legacy as mentioned in the research by </w:t>
      </w:r>
      <w:sdt>
        <w:sdtPr>
          <w:rPr>
            <w:rStyle w:val="a4"/>
            <w:rFonts w:ascii="Arial" w:hAnsi="Arial" w:cs="Arial"/>
            <w:bCs/>
            <w:color w:val="000000" w:themeColor="text1"/>
            <w:sz w:val="24"/>
            <w:szCs w:val="24"/>
            <w:u w:val="none"/>
            <w:lang w:val="en-US"/>
          </w:rPr>
          <w:id w:val="1919276919"/>
          <w:citation/>
        </w:sdtPr>
        <w:sdtEndPr>
          <w:rPr>
            <w:rStyle w:val="a4"/>
          </w:rPr>
        </w:sdtEndPr>
        <w:sdtContent>
          <w:r w:rsidR="00ED1FC5" w:rsidRPr="005945E5">
            <w:rPr>
              <w:rStyle w:val="a4"/>
              <w:rFonts w:ascii="Arial" w:hAnsi="Arial" w:cs="Arial"/>
              <w:bCs/>
              <w:color w:val="000000" w:themeColor="text1"/>
              <w:sz w:val="24"/>
              <w:szCs w:val="24"/>
              <w:u w:val="none"/>
              <w:lang w:val="en-US"/>
            </w:rPr>
            <w:fldChar w:fldCharType="begin"/>
          </w:r>
          <w:r w:rsidR="00ED1FC5" w:rsidRPr="005945E5">
            <w:rPr>
              <w:rStyle w:val="a4"/>
              <w:rFonts w:ascii="Arial" w:hAnsi="Arial" w:cs="Arial"/>
              <w:bCs/>
              <w:color w:val="000000" w:themeColor="text1"/>
              <w:sz w:val="24"/>
              <w:szCs w:val="24"/>
              <w:u w:val="none"/>
              <w:lang w:val="en-US"/>
            </w:rPr>
            <w:instrText xml:space="preserve"> CITATION Tra192 \l 1033 </w:instrText>
          </w:r>
          <w:r w:rsidR="00ED1FC5" w:rsidRPr="005945E5">
            <w:rPr>
              <w:rStyle w:val="a4"/>
              <w:rFonts w:ascii="Arial" w:hAnsi="Arial" w:cs="Arial"/>
              <w:bCs/>
              <w:color w:val="000000" w:themeColor="text1"/>
              <w:sz w:val="24"/>
              <w:szCs w:val="24"/>
              <w:u w:val="none"/>
              <w:lang w:val="en-US"/>
            </w:rPr>
            <w:fldChar w:fldCharType="separate"/>
          </w:r>
          <w:r w:rsidR="00ED1FC5" w:rsidRPr="005945E5">
            <w:rPr>
              <w:rFonts w:ascii="Arial" w:hAnsi="Arial" w:cs="Arial"/>
              <w:noProof/>
              <w:color w:val="000000" w:themeColor="text1"/>
              <w:sz w:val="24"/>
              <w:szCs w:val="24"/>
              <w:lang w:val="en-US"/>
            </w:rPr>
            <w:t>(Tracz &amp; Bajgier-Kowalska, 2019)</w:t>
          </w:r>
          <w:r w:rsidR="00ED1FC5" w:rsidRPr="005945E5">
            <w:rPr>
              <w:rStyle w:val="a4"/>
              <w:rFonts w:ascii="Arial" w:hAnsi="Arial" w:cs="Arial"/>
              <w:bCs/>
              <w:color w:val="000000" w:themeColor="text1"/>
              <w:sz w:val="24"/>
              <w:szCs w:val="24"/>
              <w:u w:val="none"/>
              <w:lang w:val="en-US"/>
            </w:rPr>
            <w:fldChar w:fldCharType="end"/>
          </w:r>
        </w:sdtContent>
      </w:sdt>
      <w:r w:rsidR="00ED1FC5" w:rsidRPr="005945E5">
        <w:rPr>
          <w:rStyle w:val="a4"/>
          <w:rFonts w:ascii="Arial" w:hAnsi="Arial" w:cs="Arial"/>
          <w:bCs/>
          <w:color w:val="000000" w:themeColor="text1"/>
          <w:sz w:val="24"/>
          <w:szCs w:val="24"/>
          <w:u w:val="none"/>
          <w:lang w:val="en-US"/>
        </w:rPr>
        <w:t xml:space="preserve"> on the natural impact of the travel industry.</w:t>
      </w:r>
      <w:r w:rsidR="001F4D46" w:rsidRPr="005945E5">
        <w:rPr>
          <w:rStyle w:val="a4"/>
          <w:rFonts w:ascii="Arial" w:hAnsi="Arial" w:cs="Arial"/>
          <w:bCs/>
          <w:color w:val="000000" w:themeColor="text1"/>
          <w:sz w:val="24"/>
          <w:szCs w:val="24"/>
          <w:u w:val="none"/>
          <w:lang w:val="en-US"/>
        </w:rPr>
        <w:t xml:space="preserve"> In this manner</w:t>
      </w:r>
      <w:r w:rsidR="00ED1FC5" w:rsidRPr="005945E5">
        <w:rPr>
          <w:rStyle w:val="a4"/>
          <w:rFonts w:ascii="Arial" w:hAnsi="Arial" w:cs="Arial"/>
          <w:bCs/>
          <w:color w:val="000000" w:themeColor="text1"/>
          <w:sz w:val="24"/>
          <w:szCs w:val="24"/>
          <w:u w:val="none"/>
          <w:lang w:val="en-US"/>
        </w:rPr>
        <w:t>,</w:t>
      </w:r>
      <w:r w:rsidR="001F4D46" w:rsidRPr="005945E5">
        <w:rPr>
          <w:rStyle w:val="a4"/>
          <w:rFonts w:ascii="Arial" w:hAnsi="Arial" w:cs="Arial"/>
          <w:bCs/>
          <w:color w:val="000000" w:themeColor="text1"/>
          <w:sz w:val="24"/>
          <w:szCs w:val="24"/>
          <w:u w:val="none"/>
          <w:lang w:val="en-US"/>
        </w:rPr>
        <w:t xml:space="preserve"> </w:t>
      </w:r>
      <w:r w:rsidR="00ED1FC5" w:rsidRPr="005945E5">
        <w:rPr>
          <w:rStyle w:val="a4"/>
          <w:rFonts w:ascii="Arial" w:hAnsi="Arial" w:cs="Arial"/>
          <w:bCs/>
          <w:color w:val="000000" w:themeColor="text1"/>
          <w:sz w:val="24"/>
          <w:szCs w:val="24"/>
          <w:u w:val="none"/>
          <w:lang w:val="en-US"/>
        </w:rPr>
        <w:t xml:space="preserve">to </w:t>
      </w:r>
      <w:r w:rsidR="001F4D46" w:rsidRPr="005945E5">
        <w:rPr>
          <w:rStyle w:val="a4"/>
          <w:rFonts w:ascii="Arial" w:hAnsi="Arial" w:cs="Arial"/>
          <w:bCs/>
          <w:color w:val="000000" w:themeColor="text1"/>
          <w:sz w:val="24"/>
          <w:szCs w:val="24"/>
          <w:u w:val="none"/>
          <w:lang w:val="en-US"/>
        </w:rPr>
        <w:t>increase</w:t>
      </w:r>
      <w:r w:rsidR="001D6470" w:rsidRPr="005945E5">
        <w:rPr>
          <w:rStyle w:val="a4"/>
          <w:rFonts w:ascii="Arial" w:hAnsi="Arial" w:cs="Arial"/>
          <w:bCs/>
          <w:color w:val="000000" w:themeColor="text1"/>
          <w:sz w:val="24"/>
          <w:szCs w:val="24"/>
          <w:u w:val="none"/>
          <w:lang w:val="en-US"/>
        </w:rPr>
        <w:t xml:space="preserve"> the </w:t>
      </w:r>
      <w:r w:rsidR="001F4D46" w:rsidRPr="005945E5">
        <w:rPr>
          <w:rStyle w:val="a4"/>
          <w:rFonts w:ascii="Arial" w:hAnsi="Arial" w:cs="Arial"/>
          <w:bCs/>
          <w:color w:val="000000" w:themeColor="text1"/>
          <w:sz w:val="24"/>
          <w:szCs w:val="24"/>
          <w:u w:val="none"/>
          <w:lang w:val="en-US"/>
        </w:rPr>
        <w:t xml:space="preserve">level of support by visitors, the educational </w:t>
      </w:r>
      <w:r w:rsidR="001D6470" w:rsidRPr="005945E5">
        <w:rPr>
          <w:rStyle w:val="a4"/>
          <w:rFonts w:ascii="Arial" w:hAnsi="Arial" w:cs="Arial"/>
          <w:bCs/>
          <w:color w:val="000000" w:themeColor="text1"/>
          <w:sz w:val="24"/>
          <w:szCs w:val="24"/>
          <w:u w:val="none"/>
          <w:lang w:val="en-US"/>
        </w:rPr>
        <w:t xml:space="preserve">program can </w:t>
      </w:r>
      <w:r w:rsidR="001F4D46" w:rsidRPr="005945E5">
        <w:rPr>
          <w:rStyle w:val="a4"/>
          <w:rFonts w:ascii="Arial" w:hAnsi="Arial" w:cs="Arial"/>
          <w:bCs/>
          <w:color w:val="000000" w:themeColor="text1"/>
          <w:sz w:val="24"/>
          <w:szCs w:val="24"/>
          <w:u w:val="none"/>
          <w:lang w:val="en-US"/>
        </w:rPr>
        <w:t xml:space="preserve">become part of </w:t>
      </w:r>
      <w:r w:rsidR="001D6470" w:rsidRPr="005945E5">
        <w:rPr>
          <w:rStyle w:val="a4"/>
          <w:rFonts w:ascii="Arial" w:hAnsi="Arial" w:cs="Arial"/>
          <w:bCs/>
          <w:color w:val="000000" w:themeColor="text1"/>
          <w:sz w:val="24"/>
          <w:szCs w:val="24"/>
          <w:u w:val="none"/>
          <w:lang w:val="en-US"/>
        </w:rPr>
        <w:t xml:space="preserve">the </w:t>
      </w:r>
      <w:r w:rsidR="001F4D46" w:rsidRPr="005945E5">
        <w:rPr>
          <w:rStyle w:val="a4"/>
          <w:rFonts w:ascii="Arial" w:hAnsi="Arial" w:cs="Arial"/>
          <w:bCs/>
          <w:color w:val="000000" w:themeColor="text1"/>
          <w:sz w:val="24"/>
          <w:szCs w:val="24"/>
          <w:u w:val="none"/>
          <w:lang w:val="en-US"/>
        </w:rPr>
        <w:t xml:space="preserve">tourism package. Instructing visitors is </w:t>
      </w:r>
      <w:r w:rsidR="001F4D46" w:rsidRPr="005945E5">
        <w:rPr>
          <w:rStyle w:val="a4"/>
          <w:rFonts w:ascii="Arial" w:hAnsi="Arial" w:cs="Arial"/>
          <w:bCs/>
          <w:color w:val="000000" w:themeColor="text1"/>
          <w:sz w:val="24"/>
          <w:szCs w:val="24"/>
          <w:u w:val="none"/>
          <w:lang w:val="en-US"/>
        </w:rPr>
        <w:lastRenderedPageBreak/>
        <w:t>essential to guarantee supportable advertising endeavors done by tourism woul</w:t>
      </w:r>
      <w:r w:rsidR="001D6470" w:rsidRPr="005945E5">
        <w:rPr>
          <w:rStyle w:val="a4"/>
          <w:rFonts w:ascii="Arial" w:hAnsi="Arial" w:cs="Arial"/>
          <w:bCs/>
          <w:color w:val="000000" w:themeColor="text1"/>
          <w:sz w:val="24"/>
          <w:szCs w:val="24"/>
          <w:u w:val="none"/>
          <w:lang w:val="en-US"/>
        </w:rPr>
        <w:t>d</w:t>
      </w:r>
      <w:r w:rsidR="001F4D46" w:rsidRPr="005945E5">
        <w:rPr>
          <w:rStyle w:val="a4"/>
          <w:rFonts w:ascii="Arial" w:hAnsi="Arial" w:cs="Arial"/>
          <w:bCs/>
          <w:color w:val="000000" w:themeColor="text1"/>
          <w:sz w:val="24"/>
          <w:szCs w:val="24"/>
          <w:u w:val="none"/>
          <w:lang w:val="en-US"/>
        </w:rPr>
        <w:t xml:space="preserve"> be progressively all-encompassing and comprehensive. Based on </w:t>
      </w:r>
      <w:r w:rsidR="00D3739F" w:rsidRPr="005945E5">
        <w:rPr>
          <w:rStyle w:val="a4"/>
          <w:rFonts w:ascii="Arial" w:hAnsi="Arial" w:cs="Arial"/>
          <w:bCs/>
          <w:color w:val="000000" w:themeColor="text1"/>
          <w:sz w:val="24"/>
          <w:szCs w:val="24"/>
          <w:u w:val="none"/>
          <w:lang w:val="en-US"/>
        </w:rPr>
        <w:t>tourist’s</w:t>
      </w:r>
      <w:r w:rsidR="001F4D46" w:rsidRPr="005945E5">
        <w:rPr>
          <w:rStyle w:val="a4"/>
          <w:rFonts w:ascii="Arial" w:hAnsi="Arial" w:cs="Arial"/>
          <w:bCs/>
          <w:color w:val="000000" w:themeColor="text1"/>
          <w:sz w:val="24"/>
          <w:szCs w:val="24"/>
          <w:u w:val="none"/>
          <w:lang w:val="en-US"/>
        </w:rPr>
        <w:t xml:space="preserve"> response</w:t>
      </w:r>
      <w:r w:rsidR="001D6470" w:rsidRPr="005945E5">
        <w:rPr>
          <w:rStyle w:val="a4"/>
          <w:rFonts w:ascii="Arial" w:hAnsi="Arial" w:cs="Arial"/>
          <w:bCs/>
          <w:color w:val="000000" w:themeColor="text1"/>
          <w:sz w:val="24"/>
          <w:szCs w:val="24"/>
          <w:u w:val="none"/>
          <w:lang w:val="en-US"/>
        </w:rPr>
        <w:t>s</w:t>
      </w:r>
      <w:r w:rsidR="001F4D46" w:rsidRPr="005945E5">
        <w:rPr>
          <w:rStyle w:val="a4"/>
          <w:rFonts w:ascii="Arial" w:hAnsi="Arial" w:cs="Arial"/>
          <w:bCs/>
          <w:color w:val="000000" w:themeColor="text1"/>
          <w:sz w:val="24"/>
          <w:szCs w:val="24"/>
          <w:u w:val="none"/>
          <w:lang w:val="en-US"/>
        </w:rPr>
        <w:t xml:space="preserve"> towards legacy experience and activity, ther</w:t>
      </w:r>
      <w:r w:rsidR="00D3739F" w:rsidRPr="005945E5">
        <w:rPr>
          <w:rStyle w:val="a4"/>
          <w:rFonts w:ascii="Arial" w:hAnsi="Arial" w:cs="Arial"/>
          <w:bCs/>
          <w:color w:val="000000" w:themeColor="text1"/>
          <w:sz w:val="24"/>
          <w:szCs w:val="24"/>
          <w:u w:val="none"/>
          <w:lang w:val="en-US"/>
        </w:rPr>
        <w:t xml:space="preserve">e is </w:t>
      </w:r>
      <w:r w:rsidR="001D6470" w:rsidRPr="005945E5">
        <w:rPr>
          <w:rStyle w:val="a4"/>
          <w:rFonts w:ascii="Arial" w:hAnsi="Arial" w:cs="Arial"/>
          <w:bCs/>
          <w:color w:val="000000" w:themeColor="text1"/>
          <w:sz w:val="24"/>
          <w:szCs w:val="24"/>
          <w:u w:val="none"/>
          <w:lang w:val="en-US"/>
        </w:rPr>
        <w:t>proof</w:t>
      </w:r>
      <w:r w:rsidR="00D3739F" w:rsidRPr="005945E5">
        <w:rPr>
          <w:rStyle w:val="a4"/>
          <w:rFonts w:ascii="Arial" w:hAnsi="Arial" w:cs="Arial"/>
          <w:bCs/>
          <w:color w:val="000000" w:themeColor="text1"/>
          <w:sz w:val="24"/>
          <w:szCs w:val="24"/>
          <w:u w:val="none"/>
          <w:lang w:val="en-US"/>
        </w:rPr>
        <w:t xml:space="preserve"> of education significantly with high acknowledgment level.</w:t>
      </w:r>
      <w:sdt>
        <w:sdtPr>
          <w:rPr>
            <w:rStyle w:val="a4"/>
            <w:rFonts w:ascii="Arial" w:hAnsi="Arial" w:cs="Arial"/>
            <w:bCs/>
            <w:color w:val="000000" w:themeColor="text1"/>
            <w:sz w:val="24"/>
            <w:szCs w:val="24"/>
            <w:u w:val="none"/>
            <w:lang w:val="en-US"/>
          </w:rPr>
          <w:id w:val="1194814025"/>
          <w:citation/>
        </w:sdtPr>
        <w:sdtEndPr>
          <w:rPr>
            <w:rStyle w:val="a4"/>
          </w:rPr>
        </w:sdtEndPr>
        <w:sdtContent>
          <w:r w:rsidR="00D3739F" w:rsidRPr="005945E5">
            <w:rPr>
              <w:rStyle w:val="a4"/>
              <w:rFonts w:ascii="Arial" w:hAnsi="Arial" w:cs="Arial"/>
              <w:bCs/>
              <w:color w:val="000000" w:themeColor="text1"/>
              <w:sz w:val="24"/>
              <w:szCs w:val="24"/>
              <w:u w:val="none"/>
              <w:lang w:val="en-US"/>
            </w:rPr>
            <w:fldChar w:fldCharType="begin"/>
          </w:r>
          <w:r w:rsidR="00D3739F" w:rsidRPr="005945E5">
            <w:rPr>
              <w:rStyle w:val="a4"/>
              <w:rFonts w:ascii="Arial" w:hAnsi="Arial" w:cs="Arial"/>
              <w:bCs/>
              <w:color w:val="000000" w:themeColor="text1"/>
              <w:sz w:val="24"/>
              <w:szCs w:val="24"/>
              <w:u w:val="none"/>
              <w:lang w:val="en-US"/>
            </w:rPr>
            <w:instrText xml:space="preserve"> CITATION Abd16 \l 1033 </w:instrText>
          </w:r>
          <w:r w:rsidR="00D3739F" w:rsidRPr="005945E5">
            <w:rPr>
              <w:rStyle w:val="a4"/>
              <w:rFonts w:ascii="Arial" w:hAnsi="Arial" w:cs="Arial"/>
              <w:bCs/>
              <w:color w:val="000000" w:themeColor="text1"/>
              <w:sz w:val="24"/>
              <w:szCs w:val="24"/>
              <w:u w:val="none"/>
              <w:lang w:val="en-US"/>
            </w:rPr>
            <w:fldChar w:fldCharType="separate"/>
          </w:r>
          <w:r w:rsidR="00D3739F" w:rsidRPr="005945E5">
            <w:rPr>
              <w:rStyle w:val="a4"/>
              <w:rFonts w:ascii="Arial" w:hAnsi="Arial" w:cs="Arial"/>
              <w:bCs/>
              <w:noProof/>
              <w:color w:val="000000" w:themeColor="text1"/>
              <w:sz w:val="24"/>
              <w:szCs w:val="24"/>
              <w:u w:val="none"/>
              <w:lang w:val="en-US"/>
            </w:rPr>
            <w:t xml:space="preserve"> </w:t>
          </w:r>
          <w:r w:rsidR="00D3739F" w:rsidRPr="005945E5">
            <w:rPr>
              <w:rFonts w:ascii="Arial" w:hAnsi="Arial" w:cs="Arial"/>
              <w:noProof/>
              <w:color w:val="000000" w:themeColor="text1"/>
              <w:sz w:val="24"/>
              <w:szCs w:val="24"/>
              <w:lang w:val="en-US"/>
            </w:rPr>
            <w:t>(Abdelkader , 2016)</w:t>
          </w:r>
          <w:r w:rsidR="00D3739F" w:rsidRPr="005945E5">
            <w:rPr>
              <w:rStyle w:val="a4"/>
              <w:rFonts w:ascii="Arial" w:hAnsi="Arial" w:cs="Arial"/>
              <w:bCs/>
              <w:color w:val="000000" w:themeColor="text1"/>
              <w:sz w:val="24"/>
              <w:szCs w:val="24"/>
              <w:u w:val="none"/>
              <w:lang w:val="en-US"/>
            </w:rPr>
            <w:fldChar w:fldCharType="end"/>
          </w:r>
        </w:sdtContent>
      </w:sdt>
      <w:r w:rsidR="00D3739F" w:rsidRPr="005945E5">
        <w:rPr>
          <w:rStyle w:val="a4"/>
          <w:rFonts w:ascii="Arial" w:hAnsi="Arial" w:cs="Arial"/>
          <w:bCs/>
          <w:color w:val="000000" w:themeColor="text1"/>
          <w:sz w:val="24"/>
          <w:szCs w:val="24"/>
          <w:u w:val="none"/>
          <w:lang w:val="en-US"/>
        </w:rPr>
        <w:t>.</w:t>
      </w:r>
      <w:r w:rsidR="005945E5" w:rsidRPr="005945E5">
        <w:rPr>
          <w:rStyle w:val="a4"/>
          <w:rFonts w:ascii="Arial" w:hAnsi="Arial" w:cs="Arial"/>
          <w:bCs/>
          <w:color w:val="000000" w:themeColor="text1"/>
          <w:sz w:val="24"/>
          <w:szCs w:val="24"/>
          <w:u w:val="none"/>
          <w:lang w:val="en-US"/>
        </w:rPr>
        <w:t xml:space="preserve"> </w:t>
      </w:r>
      <w:r w:rsidR="00D3739F" w:rsidRPr="005945E5">
        <w:rPr>
          <w:rStyle w:val="a4"/>
          <w:rFonts w:ascii="Arial" w:hAnsi="Arial" w:cs="Arial"/>
          <w:bCs/>
          <w:color w:val="000000" w:themeColor="text1"/>
          <w:sz w:val="24"/>
          <w:szCs w:val="24"/>
          <w:u w:val="none"/>
          <w:lang w:val="en-US"/>
        </w:rPr>
        <w:t>Education will not be restricted to approaching visitors but promoted through</w:t>
      </w:r>
      <w:r w:rsidR="001D6470" w:rsidRPr="005945E5">
        <w:rPr>
          <w:rStyle w:val="a4"/>
          <w:rFonts w:ascii="Arial" w:hAnsi="Arial" w:cs="Arial"/>
          <w:bCs/>
          <w:color w:val="000000" w:themeColor="text1"/>
          <w:sz w:val="24"/>
          <w:szCs w:val="24"/>
          <w:u w:val="none"/>
          <w:lang w:val="en-US"/>
        </w:rPr>
        <w:t xml:space="preserve"> a </w:t>
      </w:r>
      <w:r w:rsidR="005945E5" w:rsidRPr="005945E5">
        <w:rPr>
          <w:rStyle w:val="a4"/>
          <w:rFonts w:ascii="Arial" w:hAnsi="Arial" w:cs="Arial"/>
          <w:bCs/>
          <w:color w:val="000000" w:themeColor="text1"/>
          <w:sz w:val="24"/>
          <w:szCs w:val="24"/>
          <w:u w:val="none"/>
          <w:lang w:val="en-US"/>
        </w:rPr>
        <w:t>holistic approach</w:t>
      </w:r>
      <w:r w:rsidR="00D3739F" w:rsidRPr="005945E5">
        <w:rPr>
          <w:rStyle w:val="a4"/>
          <w:rFonts w:ascii="Arial" w:hAnsi="Arial" w:cs="Arial"/>
          <w:bCs/>
          <w:color w:val="000000" w:themeColor="text1"/>
          <w:sz w:val="24"/>
          <w:szCs w:val="24"/>
          <w:u w:val="none"/>
          <w:lang w:val="en-US"/>
        </w:rPr>
        <w:t>,</w:t>
      </w:r>
      <w:r w:rsidR="005945E5" w:rsidRPr="005945E5">
        <w:rPr>
          <w:rStyle w:val="a4"/>
          <w:rFonts w:ascii="Arial" w:hAnsi="Arial" w:cs="Arial"/>
          <w:bCs/>
          <w:color w:val="000000" w:themeColor="text1"/>
          <w:sz w:val="24"/>
          <w:szCs w:val="24"/>
          <w:u w:val="none"/>
          <w:lang w:val="en-US"/>
        </w:rPr>
        <w:t xml:space="preserve"> </w:t>
      </w:r>
      <w:r w:rsidR="00D3739F" w:rsidRPr="005945E5">
        <w:rPr>
          <w:rStyle w:val="a4"/>
          <w:rFonts w:ascii="Arial" w:hAnsi="Arial" w:cs="Arial"/>
          <w:bCs/>
          <w:color w:val="000000" w:themeColor="text1"/>
          <w:sz w:val="24"/>
          <w:szCs w:val="24"/>
          <w:u w:val="none"/>
          <w:lang w:val="en-US"/>
        </w:rPr>
        <w:t>for example in school</w:t>
      </w:r>
      <w:r w:rsidRPr="005945E5">
        <w:rPr>
          <w:rFonts w:ascii="Arial" w:hAnsi="Arial" w:cs="Arial"/>
          <w:sz w:val="24"/>
          <w:szCs w:val="24"/>
        </w:rPr>
        <w:t xml:space="preserve">. </w:t>
      </w:r>
    </w:p>
    <w:p w:rsidR="00206FD1" w:rsidRPr="005945E5" w:rsidRDefault="00D3739F" w:rsidP="005945E5">
      <w:pPr>
        <w:spacing w:after="160" w:line="360" w:lineRule="auto"/>
        <w:rPr>
          <w:rFonts w:ascii="Arial" w:hAnsi="Arial" w:cs="Arial"/>
          <w:sz w:val="24"/>
          <w:szCs w:val="24"/>
        </w:rPr>
      </w:pPr>
      <w:r w:rsidRPr="005945E5">
        <w:rPr>
          <w:rFonts w:ascii="Arial" w:hAnsi="Arial" w:cs="Arial"/>
          <w:sz w:val="24"/>
          <w:szCs w:val="24"/>
        </w:rPr>
        <w:t>This is to guarantee the mindfulness and acceptance on the significance of keeping up and regarding heritage legacy can be sustainable in a more</w:t>
      </w:r>
      <w:r w:rsidR="00037012">
        <w:rPr>
          <w:rFonts w:ascii="Arial" w:hAnsi="Arial" w:cs="Arial"/>
          <w:sz w:val="24"/>
          <w:szCs w:val="24"/>
        </w:rPr>
        <w:t xml:space="preserve"> </w:t>
      </w:r>
      <w:r w:rsidR="00D01069" w:rsidRPr="005945E5">
        <w:rPr>
          <w:rFonts w:ascii="Arial" w:hAnsi="Arial" w:cs="Arial"/>
          <w:sz w:val="24"/>
          <w:szCs w:val="24"/>
        </w:rPr>
        <w:t xml:space="preserve"> </w:t>
      </w:r>
      <w:r w:rsidRPr="005945E5">
        <w:rPr>
          <w:rFonts w:ascii="Arial" w:hAnsi="Arial" w:cs="Arial"/>
          <w:sz w:val="24"/>
          <w:szCs w:val="24"/>
        </w:rPr>
        <w:t xml:space="preserve">longer period </w:t>
      </w:r>
      <w:r w:rsidR="00D01069" w:rsidRPr="005945E5">
        <w:rPr>
          <w:rFonts w:ascii="Arial" w:hAnsi="Arial" w:cs="Arial"/>
          <w:sz w:val="24"/>
          <w:szCs w:val="24"/>
        </w:rPr>
        <w:t>and for future generations.</w:t>
      </w:r>
    </w:p>
    <w:p w:rsidR="00D01069" w:rsidRPr="005945E5" w:rsidRDefault="00D01069" w:rsidP="005945E5">
      <w:pPr>
        <w:spacing w:after="160" w:line="360" w:lineRule="auto"/>
        <w:rPr>
          <w:rFonts w:ascii="Arial" w:hAnsi="Arial" w:cs="Arial"/>
          <w:sz w:val="24"/>
          <w:szCs w:val="24"/>
        </w:rPr>
      </w:pPr>
    </w:p>
    <w:p w:rsidR="00D01069" w:rsidRPr="005945E5" w:rsidRDefault="00D01069" w:rsidP="005945E5">
      <w:pPr>
        <w:spacing w:after="160" w:line="360" w:lineRule="auto"/>
        <w:rPr>
          <w:rFonts w:ascii="Arial" w:hAnsi="Arial" w:cs="Arial"/>
          <w:sz w:val="24"/>
          <w:szCs w:val="24"/>
        </w:rPr>
      </w:pPr>
    </w:p>
    <w:p w:rsidR="00D01069" w:rsidRPr="005945E5" w:rsidRDefault="00D01069" w:rsidP="005945E5">
      <w:pPr>
        <w:spacing w:after="160" w:line="360" w:lineRule="auto"/>
        <w:rPr>
          <w:rFonts w:ascii="Arial" w:hAnsi="Arial" w:cs="Arial"/>
          <w:sz w:val="24"/>
          <w:szCs w:val="24"/>
        </w:rPr>
      </w:pPr>
    </w:p>
    <w:p w:rsidR="00D01069" w:rsidRPr="005945E5" w:rsidRDefault="00D01069" w:rsidP="005945E5">
      <w:pPr>
        <w:spacing w:after="160" w:line="360" w:lineRule="auto"/>
        <w:rPr>
          <w:rFonts w:ascii="Arial" w:hAnsi="Arial" w:cs="Arial"/>
          <w:sz w:val="24"/>
          <w:szCs w:val="24"/>
        </w:rPr>
      </w:pPr>
    </w:p>
    <w:p w:rsidR="00D01069" w:rsidRPr="005945E5" w:rsidRDefault="00D01069" w:rsidP="005945E5">
      <w:pPr>
        <w:spacing w:after="160" w:line="360" w:lineRule="auto"/>
        <w:rPr>
          <w:rFonts w:ascii="Arial" w:hAnsi="Arial" w:cs="Arial"/>
          <w:sz w:val="24"/>
          <w:szCs w:val="24"/>
        </w:rPr>
      </w:pPr>
    </w:p>
    <w:p w:rsidR="00D01069" w:rsidRPr="005945E5" w:rsidRDefault="00D01069" w:rsidP="005945E5">
      <w:pPr>
        <w:spacing w:after="160" w:line="360" w:lineRule="auto"/>
        <w:rPr>
          <w:rFonts w:ascii="Arial" w:hAnsi="Arial" w:cs="Arial"/>
          <w:sz w:val="24"/>
          <w:szCs w:val="24"/>
        </w:rPr>
      </w:pPr>
    </w:p>
    <w:p w:rsidR="00D01069" w:rsidRPr="005945E5" w:rsidRDefault="00D01069" w:rsidP="005945E5">
      <w:pPr>
        <w:spacing w:after="160" w:line="360" w:lineRule="auto"/>
        <w:rPr>
          <w:rFonts w:ascii="Arial" w:hAnsi="Arial" w:cs="Arial"/>
          <w:sz w:val="24"/>
          <w:szCs w:val="24"/>
        </w:rPr>
      </w:pPr>
    </w:p>
    <w:p w:rsidR="00D01069" w:rsidRPr="005945E5" w:rsidRDefault="00D01069" w:rsidP="005945E5">
      <w:pPr>
        <w:spacing w:after="160" w:line="360" w:lineRule="auto"/>
        <w:rPr>
          <w:rFonts w:ascii="Arial" w:hAnsi="Arial" w:cs="Arial"/>
          <w:sz w:val="24"/>
          <w:szCs w:val="24"/>
        </w:rPr>
      </w:pPr>
    </w:p>
    <w:p w:rsidR="00D01069" w:rsidRPr="005945E5" w:rsidRDefault="00D01069" w:rsidP="005945E5">
      <w:pPr>
        <w:spacing w:after="160" w:line="360" w:lineRule="auto"/>
        <w:rPr>
          <w:rFonts w:ascii="Arial" w:hAnsi="Arial" w:cs="Arial"/>
          <w:sz w:val="24"/>
          <w:szCs w:val="24"/>
        </w:rPr>
      </w:pPr>
    </w:p>
    <w:p w:rsidR="00D01069" w:rsidRPr="005945E5" w:rsidRDefault="00D01069" w:rsidP="005945E5">
      <w:pPr>
        <w:spacing w:after="160" w:line="360" w:lineRule="auto"/>
        <w:rPr>
          <w:rFonts w:ascii="Arial" w:hAnsi="Arial" w:cs="Arial"/>
          <w:sz w:val="24"/>
          <w:szCs w:val="24"/>
        </w:rPr>
      </w:pPr>
    </w:p>
    <w:p w:rsidR="00D01069" w:rsidRPr="005945E5" w:rsidRDefault="00D01069" w:rsidP="005945E5">
      <w:pPr>
        <w:spacing w:after="160" w:line="360" w:lineRule="auto"/>
        <w:rPr>
          <w:rFonts w:ascii="Arial" w:hAnsi="Arial" w:cs="Arial"/>
          <w:sz w:val="24"/>
          <w:szCs w:val="24"/>
        </w:rPr>
      </w:pPr>
    </w:p>
    <w:p w:rsidR="00D01069" w:rsidRPr="005945E5" w:rsidRDefault="00D01069" w:rsidP="005945E5">
      <w:pPr>
        <w:spacing w:after="160" w:line="360" w:lineRule="auto"/>
        <w:rPr>
          <w:rFonts w:ascii="Arial" w:hAnsi="Arial" w:cs="Arial"/>
          <w:sz w:val="24"/>
          <w:szCs w:val="24"/>
        </w:rPr>
      </w:pPr>
    </w:p>
    <w:p w:rsidR="00D01069" w:rsidRPr="005945E5" w:rsidRDefault="00D01069" w:rsidP="005945E5">
      <w:pPr>
        <w:spacing w:after="160" w:line="360" w:lineRule="auto"/>
        <w:rPr>
          <w:rFonts w:ascii="Arial" w:hAnsi="Arial" w:cs="Arial"/>
          <w:sz w:val="24"/>
          <w:szCs w:val="24"/>
        </w:rPr>
      </w:pPr>
    </w:p>
    <w:p w:rsidR="00D01069" w:rsidRPr="005945E5" w:rsidRDefault="00D01069" w:rsidP="005945E5">
      <w:pPr>
        <w:spacing w:after="160" w:line="360" w:lineRule="auto"/>
        <w:rPr>
          <w:rFonts w:ascii="Arial" w:hAnsi="Arial" w:cs="Arial"/>
          <w:sz w:val="24"/>
          <w:szCs w:val="24"/>
        </w:rPr>
      </w:pPr>
    </w:p>
    <w:p w:rsidR="00D01069" w:rsidRPr="005945E5" w:rsidRDefault="00D01069" w:rsidP="005945E5">
      <w:pPr>
        <w:spacing w:after="160" w:line="360" w:lineRule="auto"/>
        <w:rPr>
          <w:rFonts w:ascii="Arial" w:hAnsi="Arial" w:cs="Arial"/>
          <w:sz w:val="24"/>
          <w:szCs w:val="24"/>
        </w:rPr>
      </w:pPr>
    </w:p>
    <w:p w:rsidR="00D01069" w:rsidRPr="005945E5" w:rsidRDefault="00D01069" w:rsidP="005945E5">
      <w:pPr>
        <w:spacing w:after="160" w:line="360" w:lineRule="auto"/>
        <w:rPr>
          <w:rFonts w:ascii="Arial" w:hAnsi="Arial" w:cs="Arial"/>
          <w:sz w:val="24"/>
          <w:szCs w:val="24"/>
        </w:rPr>
      </w:pPr>
    </w:p>
    <w:p w:rsidR="00D01069" w:rsidRPr="005945E5" w:rsidRDefault="00D01069" w:rsidP="005945E5">
      <w:pPr>
        <w:spacing w:after="160" w:line="360" w:lineRule="auto"/>
        <w:rPr>
          <w:rStyle w:val="a4"/>
          <w:rFonts w:ascii="Arial" w:hAnsi="Arial" w:cs="Arial"/>
          <w:bCs/>
          <w:color w:val="000000" w:themeColor="text1"/>
          <w:sz w:val="24"/>
          <w:szCs w:val="24"/>
          <w:u w:val="none"/>
        </w:rPr>
      </w:pPr>
    </w:p>
    <w:p w:rsidR="00206FD1" w:rsidRPr="005945E5" w:rsidRDefault="00206FD1" w:rsidP="005945E5">
      <w:pPr>
        <w:spacing w:after="160" w:line="360" w:lineRule="auto"/>
        <w:rPr>
          <w:rStyle w:val="a4"/>
          <w:rFonts w:ascii="Arial" w:hAnsi="Arial" w:cs="Arial"/>
          <w:bCs/>
          <w:color w:val="000000" w:themeColor="text1"/>
          <w:sz w:val="24"/>
          <w:szCs w:val="24"/>
          <w:u w:val="none"/>
        </w:rPr>
      </w:pPr>
    </w:p>
    <w:p w:rsidR="00D01069" w:rsidRPr="005945E5" w:rsidRDefault="00D01069" w:rsidP="005945E5">
      <w:pPr>
        <w:spacing w:after="160" w:line="360" w:lineRule="auto"/>
        <w:rPr>
          <w:rStyle w:val="a4"/>
          <w:rFonts w:ascii="Arial" w:hAnsi="Arial" w:cs="Arial"/>
          <w:bCs/>
          <w:color w:val="000000" w:themeColor="text1"/>
          <w:sz w:val="24"/>
          <w:szCs w:val="24"/>
          <w:u w:val="none"/>
        </w:rPr>
      </w:pPr>
    </w:p>
    <w:p w:rsidR="00D01069" w:rsidRPr="005945E5" w:rsidRDefault="00D01069" w:rsidP="005945E5">
      <w:pPr>
        <w:spacing w:after="160" w:line="360" w:lineRule="auto"/>
        <w:rPr>
          <w:rStyle w:val="a4"/>
          <w:rFonts w:ascii="Arial" w:hAnsi="Arial" w:cs="Arial"/>
          <w:bCs/>
          <w:color w:val="000000" w:themeColor="text1"/>
          <w:sz w:val="24"/>
          <w:szCs w:val="24"/>
          <w:u w:val="none"/>
        </w:rPr>
      </w:pPr>
    </w:p>
    <w:p w:rsidR="00D01069" w:rsidRPr="005945E5" w:rsidRDefault="00D01069" w:rsidP="005945E5">
      <w:pPr>
        <w:spacing w:after="160" w:line="360" w:lineRule="auto"/>
        <w:rPr>
          <w:rStyle w:val="a4"/>
          <w:rFonts w:ascii="Arial" w:hAnsi="Arial" w:cs="Arial"/>
          <w:bCs/>
          <w:color w:val="000000" w:themeColor="text1"/>
          <w:sz w:val="24"/>
          <w:szCs w:val="24"/>
          <w:u w:val="none"/>
        </w:rPr>
      </w:pPr>
    </w:p>
    <w:p w:rsidR="00D30B8D" w:rsidRPr="005945E5" w:rsidRDefault="00914E15" w:rsidP="005945E5">
      <w:pPr>
        <w:pStyle w:val="3"/>
        <w:spacing w:line="360" w:lineRule="auto"/>
        <w:rPr>
          <w:rFonts w:ascii="Arial" w:hAnsi="Arial" w:cs="Arial"/>
          <w:color w:val="000000" w:themeColor="text1"/>
        </w:rPr>
      </w:pPr>
      <w:r w:rsidRPr="005945E5">
        <w:rPr>
          <w:rFonts w:ascii="Arial" w:hAnsi="Arial" w:cs="Arial"/>
          <w:color w:val="000000" w:themeColor="text1"/>
        </w:rPr>
        <w:t xml:space="preserve"> </w:t>
      </w:r>
      <w:bookmarkStart w:id="10" w:name="_Toc29742959"/>
      <w:bookmarkStart w:id="11" w:name="_Toc29743027"/>
      <w:r w:rsidR="00D30B8D" w:rsidRPr="005945E5">
        <w:rPr>
          <w:rFonts w:ascii="Arial" w:hAnsi="Arial" w:cs="Arial"/>
          <w:color w:val="000000" w:themeColor="text1"/>
        </w:rPr>
        <w:t>References</w:t>
      </w:r>
      <w:bookmarkEnd w:id="10"/>
      <w:bookmarkEnd w:id="11"/>
    </w:p>
    <w:p w:rsidR="005945E5" w:rsidRDefault="005945E5" w:rsidP="005945E5">
      <w:pPr>
        <w:spacing w:line="360" w:lineRule="auto"/>
        <w:rPr>
          <w:rFonts w:ascii="Arial" w:hAnsi="Arial" w:cs="Arial"/>
          <w:sz w:val="24"/>
          <w:szCs w:val="24"/>
        </w:rPr>
      </w:pPr>
    </w:p>
    <w:p w:rsidR="00037012" w:rsidRPr="005945E5" w:rsidRDefault="00037012" w:rsidP="005945E5">
      <w:pPr>
        <w:spacing w:line="360" w:lineRule="auto"/>
        <w:rPr>
          <w:rFonts w:ascii="Arial" w:hAnsi="Arial" w:cs="Arial"/>
          <w:sz w:val="24"/>
          <w:szCs w:val="24"/>
        </w:rPr>
      </w:pPr>
      <w:r>
        <w:rPr>
          <w:rStyle w:val="selectable"/>
          <w:color w:val="000000"/>
        </w:rPr>
        <w:t xml:space="preserve">Avrami, E., Macdonald, S., Mason, R. and Myers, D. (2019). </w:t>
      </w:r>
      <w:r>
        <w:rPr>
          <w:rStyle w:val="selectable"/>
          <w:i/>
          <w:iCs/>
          <w:color w:val="000000"/>
        </w:rPr>
        <w:t>Values in heritage management</w:t>
      </w:r>
      <w:r>
        <w:rPr>
          <w:rStyle w:val="selectable"/>
          <w:color w:val="000000"/>
        </w:rPr>
        <w:t>. Los A</w:t>
      </w:r>
      <w:r>
        <w:rPr>
          <w:rStyle w:val="selectable"/>
          <w:color w:val="000000"/>
        </w:rPr>
        <w:t xml:space="preserve">ngeles: </w:t>
      </w:r>
      <w:r>
        <w:rPr>
          <w:rStyle w:val="selectable"/>
          <w:color w:val="000000"/>
        </w:rPr>
        <w:t>University</w:t>
      </w:r>
      <w:r>
        <w:rPr>
          <w:rStyle w:val="selectable"/>
          <w:color w:val="000000"/>
        </w:rPr>
        <w:t xml:space="preserve"> of Chicago press.</w:t>
      </w:r>
    </w:p>
    <w:p w:rsidR="00D30B8D" w:rsidRPr="005945E5" w:rsidRDefault="00D30B8D" w:rsidP="005945E5">
      <w:pPr>
        <w:spacing w:after="0" w:line="360" w:lineRule="auto"/>
        <w:rPr>
          <w:rStyle w:val="selectable"/>
          <w:rFonts w:ascii="Arial" w:hAnsi="Arial" w:cs="Arial"/>
          <w:color w:val="000000"/>
          <w:sz w:val="24"/>
          <w:szCs w:val="24"/>
        </w:rPr>
      </w:pPr>
      <w:r w:rsidRPr="005945E5">
        <w:rPr>
          <w:rStyle w:val="selectable"/>
          <w:rFonts w:ascii="Arial" w:hAnsi="Arial" w:cs="Arial"/>
          <w:color w:val="000000"/>
          <w:sz w:val="24"/>
          <w:szCs w:val="24"/>
        </w:rPr>
        <w:t xml:space="preserve">Ashworth, G. and Larkham, P. (2013). </w:t>
      </w:r>
      <w:r w:rsidRPr="005945E5">
        <w:rPr>
          <w:rStyle w:val="selectable"/>
          <w:rFonts w:ascii="Arial" w:hAnsi="Arial" w:cs="Arial"/>
          <w:i/>
          <w:iCs/>
          <w:color w:val="000000"/>
          <w:sz w:val="24"/>
          <w:szCs w:val="24"/>
        </w:rPr>
        <w:t>Building A New Heritage (RLE Tourism)</w:t>
      </w:r>
      <w:r w:rsidRPr="005945E5">
        <w:rPr>
          <w:rStyle w:val="selectable"/>
          <w:rFonts w:ascii="Arial" w:hAnsi="Arial" w:cs="Arial"/>
          <w:color w:val="000000"/>
          <w:sz w:val="24"/>
          <w:szCs w:val="24"/>
        </w:rPr>
        <w:t>. (2nd ed.) Oxon: Routledge.</w:t>
      </w:r>
    </w:p>
    <w:p w:rsidR="00D30B8D" w:rsidRPr="005945E5" w:rsidRDefault="00D30B8D" w:rsidP="005945E5">
      <w:pPr>
        <w:pStyle w:val="a5"/>
        <w:spacing w:before="0" w:beforeAutospacing="0" w:after="0" w:afterAutospacing="0" w:line="360" w:lineRule="auto"/>
        <w:rPr>
          <w:rFonts w:ascii="Arial" w:hAnsi="Arial" w:cs="Arial"/>
          <w:lang w:val="en-US"/>
        </w:rPr>
      </w:pPr>
      <w:r w:rsidRPr="005945E5">
        <w:rPr>
          <w:rFonts w:ascii="Arial" w:eastAsiaTheme="minorEastAsia" w:hAnsi="Arial" w:cs="Arial"/>
          <w:color w:val="000000" w:themeColor="text1"/>
          <w:kern w:val="24"/>
          <w:lang w:val="en-US"/>
        </w:rPr>
        <w:t xml:space="preserve">Ashworth, G. and Tunbridge, J. (1999). </w:t>
      </w:r>
      <w:r w:rsidRPr="005945E5">
        <w:rPr>
          <w:rFonts w:ascii="Arial" w:eastAsiaTheme="minorEastAsia" w:hAnsi="Arial" w:cs="Arial"/>
          <w:i/>
          <w:iCs/>
          <w:color w:val="000000" w:themeColor="text1"/>
          <w:kern w:val="24"/>
          <w:lang w:val="en-US"/>
        </w:rPr>
        <w:t>Old cities, new pasts: Heritage planning in selected cities of Central Europe .Geo journal, 49(1), p 105-116</w:t>
      </w:r>
    </w:p>
    <w:p w:rsidR="00D30B8D" w:rsidRPr="005945E5" w:rsidRDefault="00D30B8D" w:rsidP="005945E5">
      <w:pPr>
        <w:spacing w:after="0" w:line="360" w:lineRule="auto"/>
        <w:rPr>
          <w:rFonts w:ascii="Arial" w:hAnsi="Arial" w:cs="Arial"/>
          <w:b/>
          <w:color w:val="000000" w:themeColor="text1"/>
          <w:sz w:val="24"/>
          <w:szCs w:val="24"/>
        </w:rPr>
      </w:pPr>
      <w:r w:rsidRPr="005945E5">
        <w:rPr>
          <w:rFonts w:ascii="Arial" w:hAnsi="Arial" w:cs="Arial"/>
          <w:color w:val="000000" w:themeColor="text1"/>
          <w:sz w:val="24"/>
          <w:szCs w:val="24"/>
        </w:rPr>
        <w:t>Boyd, B &amp; Dallen, T, 2002 Heritage Tourism, Prentice Hall, London</w:t>
      </w:r>
    </w:p>
    <w:p w:rsidR="00D30B8D" w:rsidRPr="005945E5" w:rsidRDefault="00D30B8D" w:rsidP="005945E5">
      <w:pPr>
        <w:spacing w:after="0" w:line="360" w:lineRule="auto"/>
        <w:ind w:left="720" w:hanging="720"/>
        <w:rPr>
          <w:rStyle w:val="selectable"/>
          <w:rFonts w:ascii="Arial" w:hAnsi="Arial" w:cs="Arial"/>
          <w:color w:val="000000"/>
          <w:sz w:val="24"/>
          <w:szCs w:val="24"/>
        </w:rPr>
      </w:pPr>
      <w:r w:rsidRPr="005945E5">
        <w:rPr>
          <w:rStyle w:val="selectable"/>
          <w:rFonts w:ascii="Arial" w:hAnsi="Arial" w:cs="Arial"/>
          <w:color w:val="000000"/>
          <w:sz w:val="24"/>
          <w:szCs w:val="24"/>
        </w:rPr>
        <w:t xml:space="preserve">Dallen, T (2017). </w:t>
      </w:r>
      <w:r w:rsidRPr="005945E5">
        <w:rPr>
          <w:rStyle w:val="selectable"/>
          <w:rFonts w:ascii="Arial" w:hAnsi="Arial" w:cs="Arial"/>
          <w:i/>
          <w:iCs/>
          <w:color w:val="000000"/>
          <w:sz w:val="24"/>
          <w:szCs w:val="24"/>
        </w:rPr>
        <w:t>Managing Heritage and Cultural Tourism Resources</w:t>
      </w:r>
      <w:r w:rsidRPr="005945E5">
        <w:rPr>
          <w:rStyle w:val="selectable"/>
          <w:rFonts w:ascii="Arial" w:hAnsi="Arial" w:cs="Arial"/>
          <w:color w:val="000000"/>
          <w:sz w:val="24"/>
          <w:szCs w:val="24"/>
        </w:rPr>
        <w:t>. Routledge.</w:t>
      </w:r>
    </w:p>
    <w:p w:rsidR="00ED1FC5" w:rsidRPr="005945E5" w:rsidRDefault="00ED1FC5" w:rsidP="005945E5">
      <w:pPr>
        <w:spacing w:after="0" w:line="360" w:lineRule="auto"/>
        <w:ind w:left="720" w:hanging="720"/>
        <w:rPr>
          <w:rStyle w:val="selectable"/>
          <w:rFonts w:ascii="Arial" w:hAnsi="Arial" w:cs="Arial"/>
          <w:color w:val="000000"/>
          <w:sz w:val="24"/>
          <w:szCs w:val="24"/>
        </w:rPr>
      </w:pPr>
      <w:r w:rsidRPr="005945E5">
        <w:rPr>
          <w:rStyle w:val="selectable"/>
          <w:rFonts w:ascii="Arial" w:hAnsi="Arial" w:cs="Arial"/>
          <w:color w:val="000000"/>
          <w:sz w:val="24"/>
          <w:szCs w:val="24"/>
        </w:rPr>
        <w:t xml:space="preserve">Hassan, Z., Jailani, M. and Rahim, F. (2014). Assessing the Situational Analysis of Heritage Tourism Industry in Melaka. </w:t>
      </w:r>
      <w:r w:rsidRPr="005945E5">
        <w:rPr>
          <w:rStyle w:val="selectable"/>
          <w:rFonts w:ascii="Arial" w:hAnsi="Arial" w:cs="Arial"/>
          <w:i/>
          <w:iCs/>
          <w:color w:val="000000"/>
          <w:sz w:val="24"/>
          <w:szCs w:val="24"/>
        </w:rPr>
        <w:t>Procedia - Social and Behavioral Sciences</w:t>
      </w:r>
      <w:r w:rsidRPr="005945E5">
        <w:rPr>
          <w:rStyle w:val="selectable"/>
          <w:rFonts w:ascii="Arial" w:hAnsi="Arial" w:cs="Arial"/>
          <w:color w:val="000000"/>
          <w:sz w:val="24"/>
          <w:szCs w:val="24"/>
        </w:rPr>
        <w:t>, 130, pp.28-36.</w:t>
      </w:r>
    </w:p>
    <w:p w:rsidR="00D30B8D" w:rsidRPr="005945E5" w:rsidRDefault="00D30B8D" w:rsidP="005945E5">
      <w:pPr>
        <w:spacing w:after="0" w:line="360" w:lineRule="auto"/>
        <w:rPr>
          <w:rFonts w:ascii="Arial" w:hAnsi="Arial" w:cs="Arial"/>
          <w:color w:val="000000" w:themeColor="text1"/>
          <w:sz w:val="24"/>
          <w:szCs w:val="24"/>
        </w:rPr>
      </w:pPr>
      <w:r w:rsidRPr="005945E5">
        <w:rPr>
          <w:rFonts w:ascii="Arial" w:hAnsi="Arial" w:cs="Arial"/>
          <w:color w:val="000000" w:themeColor="text1"/>
          <w:sz w:val="24"/>
          <w:szCs w:val="24"/>
        </w:rPr>
        <w:t>Herbert, D, 1995 Heritage Tourism and Society, Pinter, London</w:t>
      </w:r>
    </w:p>
    <w:p w:rsidR="00D30B8D" w:rsidRPr="005945E5" w:rsidRDefault="00D30B8D" w:rsidP="005945E5">
      <w:pPr>
        <w:spacing w:after="0" w:line="360" w:lineRule="auto"/>
        <w:rPr>
          <w:rStyle w:val="selectable"/>
          <w:rFonts w:ascii="Arial" w:hAnsi="Arial" w:cs="Arial"/>
          <w:color w:val="000000"/>
          <w:sz w:val="24"/>
          <w:szCs w:val="24"/>
        </w:rPr>
      </w:pPr>
      <w:r w:rsidRPr="005945E5">
        <w:rPr>
          <w:rStyle w:val="selectable"/>
          <w:rFonts w:ascii="Arial" w:hAnsi="Arial" w:cs="Arial"/>
          <w:color w:val="000000"/>
          <w:sz w:val="24"/>
          <w:szCs w:val="24"/>
        </w:rPr>
        <w:t xml:space="preserve">Horner, S. and Swarbrooke, J. (1997). </w:t>
      </w:r>
      <w:r w:rsidRPr="005945E5">
        <w:rPr>
          <w:rStyle w:val="selectable"/>
          <w:rFonts w:ascii="Arial" w:hAnsi="Arial" w:cs="Arial"/>
          <w:i/>
          <w:iCs/>
          <w:color w:val="000000"/>
          <w:sz w:val="24"/>
          <w:szCs w:val="24"/>
        </w:rPr>
        <w:t>Marketing tourism, hospitality and leisure in Europe</w:t>
      </w:r>
      <w:r w:rsidRPr="005945E5">
        <w:rPr>
          <w:rStyle w:val="selectable"/>
          <w:rFonts w:ascii="Arial" w:hAnsi="Arial" w:cs="Arial"/>
          <w:color w:val="000000"/>
          <w:sz w:val="24"/>
          <w:szCs w:val="24"/>
        </w:rPr>
        <w:t>. London: International Thomson Business.</w:t>
      </w:r>
    </w:p>
    <w:p w:rsidR="00E65A46" w:rsidRPr="005945E5" w:rsidRDefault="00E65A46" w:rsidP="005945E5">
      <w:pPr>
        <w:spacing w:after="0" w:line="360" w:lineRule="auto"/>
        <w:rPr>
          <w:rFonts w:ascii="Arial" w:hAnsi="Arial" w:cs="Arial"/>
          <w:b/>
          <w:color w:val="000000" w:themeColor="text1"/>
          <w:sz w:val="24"/>
          <w:szCs w:val="24"/>
        </w:rPr>
      </w:pPr>
      <w:r w:rsidRPr="005945E5">
        <w:rPr>
          <w:rStyle w:val="selectable"/>
          <w:rFonts w:ascii="Arial" w:hAnsi="Arial" w:cs="Arial"/>
          <w:color w:val="000000"/>
          <w:sz w:val="24"/>
          <w:szCs w:val="24"/>
        </w:rPr>
        <w:t xml:space="preserve">Magliacani, M. (2014). </w:t>
      </w:r>
      <w:r w:rsidRPr="005945E5">
        <w:rPr>
          <w:rStyle w:val="selectable"/>
          <w:rFonts w:ascii="Arial" w:hAnsi="Arial" w:cs="Arial"/>
          <w:i/>
          <w:iCs/>
          <w:color w:val="000000"/>
          <w:sz w:val="24"/>
          <w:szCs w:val="24"/>
        </w:rPr>
        <w:t>Managing cultural heritage</w:t>
      </w:r>
      <w:r w:rsidRPr="005945E5">
        <w:rPr>
          <w:rStyle w:val="selectable"/>
          <w:rFonts w:ascii="Arial" w:hAnsi="Arial" w:cs="Arial"/>
          <w:color w:val="000000"/>
          <w:sz w:val="24"/>
          <w:szCs w:val="24"/>
        </w:rPr>
        <w:t>. Basingstoke: Palgrave Pivot.</w:t>
      </w:r>
    </w:p>
    <w:p w:rsidR="00D30B8D" w:rsidRPr="005945E5" w:rsidRDefault="00D30B8D" w:rsidP="005945E5">
      <w:pPr>
        <w:spacing w:after="0" w:line="360" w:lineRule="auto"/>
        <w:ind w:left="720" w:hanging="720"/>
        <w:rPr>
          <w:rFonts w:ascii="Arial" w:hAnsi="Arial" w:cs="Arial"/>
          <w:color w:val="000000" w:themeColor="text1"/>
          <w:sz w:val="24"/>
          <w:szCs w:val="24"/>
        </w:rPr>
      </w:pPr>
      <w:r w:rsidRPr="005945E5">
        <w:rPr>
          <w:rFonts w:ascii="Arial" w:hAnsi="Arial" w:cs="Arial"/>
          <w:color w:val="000000" w:themeColor="text1"/>
          <w:sz w:val="24"/>
          <w:szCs w:val="24"/>
        </w:rPr>
        <w:t>Smith, M, 2015, Issues in Cultural Tourism Studies, Routledge, London,</w:t>
      </w:r>
    </w:p>
    <w:p w:rsidR="00D30B8D" w:rsidRPr="005945E5" w:rsidRDefault="00D30B8D" w:rsidP="005945E5">
      <w:pPr>
        <w:spacing w:after="0" w:line="360" w:lineRule="auto"/>
        <w:ind w:left="720" w:hanging="720"/>
        <w:rPr>
          <w:rStyle w:val="selectable"/>
          <w:rFonts w:ascii="Arial" w:hAnsi="Arial" w:cs="Arial"/>
          <w:color w:val="000000"/>
          <w:sz w:val="24"/>
          <w:szCs w:val="24"/>
        </w:rPr>
      </w:pPr>
      <w:r w:rsidRPr="005945E5">
        <w:rPr>
          <w:rStyle w:val="selectable"/>
          <w:rFonts w:ascii="Arial" w:hAnsi="Arial" w:cs="Arial"/>
          <w:color w:val="000000"/>
          <w:sz w:val="24"/>
          <w:szCs w:val="24"/>
        </w:rPr>
        <w:t xml:space="preserve">Obcan.ckrumlov.info. (2011). </w:t>
      </w:r>
      <w:r w:rsidRPr="005945E5">
        <w:rPr>
          <w:rStyle w:val="selectable"/>
          <w:rFonts w:ascii="Arial" w:hAnsi="Arial" w:cs="Arial"/>
          <w:i/>
          <w:iCs/>
          <w:color w:val="000000"/>
          <w:sz w:val="24"/>
          <w:szCs w:val="24"/>
        </w:rPr>
        <w:t>Management památky UNESCO</w:t>
      </w:r>
      <w:r w:rsidRPr="005945E5">
        <w:rPr>
          <w:rStyle w:val="selectable"/>
          <w:rFonts w:ascii="Arial" w:hAnsi="Arial" w:cs="Arial"/>
          <w:color w:val="000000"/>
          <w:sz w:val="24"/>
          <w:szCs w:val="24"/>
        </w:rPr>
        <w:t>. [online] Available at: http://obcan.ckrumlov.info/docs/en/unesco_management.xml [Accessed 2 Jan. 2020].</w:t>
      </w:r>
      <w:sdt>
        <w:sdtPr>
          <w:rPr>
            <w:rStyle w:val="selectable"/>
            <w:rFonts w:ascii="Arial" w:hAnsi="Arial" w:cs="Arial"/>
            <w:color w:val="000000"/>
            <w:sz w:val="24"/>
            <w:szCs w:val="24"/>
          </w:rPr>
          <w:id w:val="2056812339"/>
          <w:citation/>
        </w:sdtPr>
        <w:sdtEndPr>
          <w:rPr>
            <w:rStyle w:val="selectable"/>
          </w:rPr>
        </w:sdtEndPr>
        <w:sdtContent>
          <w:r w:rsidRPr="005945E5">
            <w:rPr>
              <w:rStyle w:val="selectable"/>
              <w:rFonts w:ascii="Arial" w:hAnsi="Arial" w:cs="Arial"/>
              <w:color w:val="000000"/>
              <w:sz w:val="24"/>
              <w:szCs w:val="24"/>
            </w:rPr>
            <w:fldChar w:fldCharType="begin"/>
          </w:r>
          <w:r w:rsidRPr="005945E5">
            <w:rPr>
              <w:rStyle w:val="selectable"/>
              <w:rFonts w:ascii="Arial" w:hAnsi="Arial" w:cs="Arial"/>
              <w:color w:val="000000"/>
              <w:sz w:val="24"/>
              <w:szCs w:val="24"/>
              <w:lang w:val="en-US"/>
            </w:rPr>
            <w:instrText xml:space="preserve"> CITATION Obc11 \l 1033 </w:instrText>
          </w:r>
          <w:r w:rsidRPr="005945E5">
            <w:rPr>
              <w:rStyle w:val="selectable"/>
              <w:rFonts w:ascii="Arial" w:hAnsi="Arial" w:cs="Arial"/>
              <w:color w:val="000000"/>
              <w:sz w:val="24"/>
              <w:szCs w:val="24"/>
            </w:rPr>
            <w:fldChar w:fldCharType="separate"/>
          </w:r>
          <w:r w:rsidRPr="005945E5">
            <w:rPr>
              <w:rStyle w:val="selectable"/>
              <w:rFonts w:ascii="Arial" w:hAnsi="Arial" w:cs="Arial"/>
              <w:noProof/>
              <w:color w:val="000000"/>
              <w:sz w:val="24"/>
              <w:szCs w:val="24"/>
              <w:lang w:val="en-US"/>
            </w:rPr>
            <w:t xml:space="preserve"> </w:t>
          </w:r>
          <w:r w:rsidRPr="005945E5">
            <w:rPr>
              <w:rFonts w:ascii="Arial" w:hAnsi="Arial" w:cs="Arial"/>
              <w:noProof/>
              <w:color w:val="000000"/>
              <w:sz w:val="24"/>
              <w:szCs w:val="24"/>
              <w:lang w:val="en-US"/>
            </w:rPr>
            <w:t>(Obcan.ckrumlov.info, 2011)</w:t>
          </w:r>
          <w:r w:rsidRPr="005945E5">
            <w:rPr>
              <w:rStyle w:val="selectable"/>
              <w:rFonts w:ascii="Arial" w:hAnsi="Arial" w:cs="Arial"/>
              <w:color w:val="000000"/>
              <w:sz w:val="24"/>
              <w:szCs w:val="24"/>
            </w:rPr>
            <w:fldChar w:fldCharType="end"/>
          </w:r>
        </w:sdtContent>
      </w:sdt>
    </w:p>
    <w:p w:rsidR="00D30B8D" w:rsidRPr="005945E5" w:rsidRDefault="00D30B8D" w:rsidP="005945E5">
      <w:pPr>
        <w:spacing w:after="0" w:line="360" w:lineRule="auto"/>
        <w:ind w:left="720" w:hanging="720"/>
        <w:rPr>
          <w:rStyle w:val="selectable"/>
          <w:rFonts w:ascii="Arial" w:hAnsi="Arial" w:cs="Arial"/>
          <w:color w:val="000000"/>
          <w:sz w:val="24"/>
          <w:szCs w:val="24"/>
        </w:rPr>
      </w:pPr>
    </w:p>
    <w:p w:rsidR="00D30B8D" w:rsidRPr="005945E5" w:rsidRDefault="00206FD1" w:rsidP="005945E5">
      <w:pPr>
        <w:spacing w:after="0" w:line="360" w:lineRule="auto"/>
        <w:ind w:left="720" w:hanging="720"/>
        <w:rPr>
          <w:rFonts w:ascii="Arial" w:hAnsi="Arial" w:cs="Arial"/>
          <w:sz w:val="24"/>
          <w:szCs w:val="24"/>
        </w:rPr>
      </w:pPr>
      <w:r w:rsidRPr="005945E5">
        <w:rPr>
          <w:rFonts w:ascii="Arial" w:hAnsi="Arial" w:cs="Arial"/>
          <w:sz w:val="24"/>
          <w:szCs w:val="24"/>
        </w:rPr>
        <w:t xml:space="preserve">  </w:t>
      </w:r>
      <w:r w:rsidR="00D30B8D" w:rsidRPr="005945E5">
        <w:rPr>
          <w:rFonts w:ascii="Arial" w:hAnsi="Arial" w:cs="Arial"/>
          <w:sz w:val="24"/>
          <w:szCs w:val="24"/>
        </w:rPr>
        <w:t xml:space="preserve">Pavelec, P.  Ćesky Krumlov </w:t>
      </w:r>
      <w:r w:rsidR="00EE1FF8" w:rsidRPr="005945E5">
        <w:rPr>
          <w:rFonts w:ascii="Arial" w:hAnsi="Arial" w:cs="Arial"/>
          <w:sz w:val="24"/>
          <w:szCs w:val="24"/>
        </w:rPr>
        <w:t>.</w:t>
      </w:r>
      <w:r w:rsidR="00D30B8D" w:rsidRPr="005945E5">
        <w:rPr>
          <w:rFonts w:ascii="Arial" w:hAnsi="Arial" w:cs="Arial"/>
          <w:sz w:val="24"/>
          <w:szCs w:val="24"/>
        </w:rPr>
        <w:t>A World Heritage Site between conservation and marketing.</w:t>
      </w:r>
    </w:p>
    <w:p w:rsidR="00192392" w:rsidRPr="005945E5" w:rsidRDefault="00192392" w:rsidP="005945E5">
      <w:pPr>
        <w:spacing w:after="0" w:line="360" w:lineRule="auto"/>
        <w:ind w:left="720" w:hanging="720"/>
        <w:rPr>
          <w:rFonts w:ascii="Arial" w:hAnsi="Arial" w:cs="Arial"/>
          <w:sz w:val="24"/>
          <w:szCs w:val="24"/>
        </w:rPr>
      </w:pPr>
    </w:p>
    <w:p w:rsidR="00192392" w:rsidRPr="005945E5" w:rsidRDefault="00192392" w:rsidP="005945E5">
      <w:pPr>
        <w:tabs>
          <w:tab w:val="left" w:pos="8220"/>
        </w:tabs>
        <w:spacing w:line="360" w:lineRule="auto"/>
        <w:rPr>
          <w:rStyle w:val="selectable"/>
          <w:rFonts w:ascii="Arial" w:hAnsi="Arial" w:cs="Arial"/>
          <w:color w:val="000000"/>
          <w:sz w:val="24"/>
          <w:szCs w:val="24"/>
        </w:rPr>
      </w:pPr>
      <w:r w:rsidRPr="005945E5">
        <w:rPr>
          <w:rStyle w:val="selectable"/>
          <w:rFonts w:ascii="Arial" w:hAnsi="Arial" w:cs="Arial"/>
          <w:color w:val="000000"/>
          <w:sz w:val="24"/>
          <w:szCs w:val="24"/>
        </w:rPr>
        <w:t xml:space="preserve">SONKOLY, G. (2018). </w:t>
      </w:r>
      <w:r w:rsidRPr="005945E5">
        <w:rPr>
          <w:rStyle w:val="selectable"/>
          <w:rFonts w:ascii="Arial" w:hAnsi="Arial" w:cs="Arial"/>
          <w:i/>
          <w:iCs/>
          <w:color w:val="000000"/>
          <w:sz w:val="24"/>
          <w:szCs w:val="24"/>
        </w:rPr>
        <w:t>HISTORICAL URBAN LANDSCAPE</w:t>
      </w:r>
      <w:r w:rsidRPr="005945E5">
        <w:rPr>
          <w:rStyle w:val="selectable"/>
          <w:rFonts w:ascii="Arial" w:hAnsi="Arial" w:cs="Arial"/>
          <w:color w:val="000000"/>
          <w:sz w:val="24"/>
          <w:szCs w:val="24"/>
        </w:rPr>
        <w:t>. [Place of publication not identified]: SPRINGER INTERNATIONAL PU, p.55.</w:t>
      </w:r>
    </w:p>
    <w:p w:rsidR="00D30B8D" w:rsidRPr="005945E5" w:rsidRDefault="00D30B8D" w:rsidP="005945E5">
      <w:pPr>
        <w:spacing w:after="0" w:line="360" w:lineRule="auto"/>
        <w:ind w:left="720" w:hanging="720"/>
        <w:rPr>
          <w:rFonts w:ascii="Arial" w:hAnsi="Arial" w:cs="Arial"/>
          <w:sz w:val="24"/>
          <w:szCs w:val="24"/>
        </w:rPr>
      </w:pPr>
      <w:r w:rsidRPr="005945E5">
        <w:rPr>
          <w:rStyle w:val="selectable"/>
          <w:rFonts w:ascii="Arial" w:hAnsi="Arial" w:cs="Arial"/>
          <w:color w:val="000000"/>
          <w:sz w:val="24"/>
          <w:szCs w:val="24"/>
        </w:rPr>
        <w:t xml:space="preserve">Radio Prague International. (2016). </w:t>
      </w:r>
      <w:r w:rsidRPr="005945E5">
        <w:rPr>
          <w:rStyle w:val="selectable"/>
          <w:rFonts w:ascii="Arial" w:hAnsi="Arial" w:cs="Arial"/>
          <w:i/>
          <w:iCs/>
          <w:color w:val="000000"/>
          <w:sz w:val="24"/>
          <w:szCs w:val="24"/>
        </w:rPr>
        <w:t>Český Krumlov - an island of unreality | Radio Prague International</w:t>
      </w:r>
      <w:r w:rsidRPr="005945E5">
        <w:rPr>
          <w:rStyle w:val="selectable"/>
          <w:rFonts w:ascii="Arial" w:hAnsi="Arial" w:cs="Arial"/>
          <w:color w:val="000000"/>
          <w:sz w:val="24"/>
          <w:szCs w:val="24"/>
        </w:rPr>
        <w:t>. [online] Available at: https://www.radio.cz/en/section/travel-tip/cesky-krumlov-an-island-of-unreality [Accessed 23 Dec. 2019].</w:t>
      </w:r>
    </w:p>
    <w:p w:rsidR="00D30B8D" w:rsidRPr="005945E5" w:rsidRDefault="00D30B8D" w:rsidP="005945E5">
      <w:pPr>
        <w:spacing w:after="0" w:line="360" w:lineRule="auto"/>
        <w:ind w:left="720" w:hanging="720"/>
        <w:rPr>
          <w:rStyle w:val="selectable"/>
          <w:rFonts w:ascii="Arial" w:hAnsi="Arial" w:cs="Arial"/>
          <w:color w:val="000000"/>
          <w:sz w:val="24"/>
          <w:szCs w:val="24"/>
        </w:rPr>
      </w:pPr>
      <w:r w:rsidRPr="005945E5">
        <w:rPr>
          <w:rStyle w:val="selectable"/>
          <w:rFonts w:ascii="Arial" w:hAnsi="Arial" w:cs="Arial"/>
          <w:color w:val="000000"/>
          <w:sz w:val="24"/>
          <w:szCs w:val="24"/>
        </w:rPr>
        <w:lastRenderedPageBreak/>
        <w:t xml:space="preserve">UNESCO centre. (2019). </w:t>
      </w:r>
      <w:r w:rsidRPr="005945E5">
        <w:rPr>
          <w:rStyle w:val="selectable"/>
          <w:rFonts w:ascii="Arial" w:hAnsi="Arial" w:cs="Arial"/>
          <w:i/>
          <w:iCs/>
          <w:color w:val="000000"/>
          <w:sz w:val="24"/>
          <w:szCs w:val="24"/>
        </w:rPr>
        <w:t>Historic Centre of Český Krumlov</w:t>
      </w:r>
      <w:r w:rsidRPr="005945E5">
        <w:rPr>
          <w:rStyle w:val="selectable"/>
          <w:rFonts w:ascii="Arial" w:hAnsi="Arial" w:cs="Arial"/>
          <w:color w:val="000000"/>
          <w:sz w:val="24"/>
          <w:szCs w:val="24"/>
        </w:rPr>
        <w:t>. [online] Whc.unesco.org. Available at: https://whc.unesco.org/en/list/617/ [Accessed 21 Dec. 2019].</w:t>
      </w:r>
    </w:p>
    <w:p w:rsidR="00D30B8D" w:rsidRPr="005945E5" w:rsidRDefault="00D30B8D" w:rsidP="005945E5">
      <w:pPr>
        <w:spacing w:after="0" w:line="360" w:lineRule="auto"/>
        <w:ind w:left="720" w:hanging="720"/>
        <w:rPr>
          <w:rStyle w:val="selectable"/>
          <w:rFonts w:ascii="Arial" w:hAnsi="Arial" w:cs="Arial"/>
          <w:color w:val="000000"/>
          <w:sz w:val="24"/>
          <w:szCs w:val="24"/>
        </w:rPr>
      </w:pPr>
      <w:r w:rsidRPr="005945E5">
        <w:rPr>
          <w:rStyle w:val="selectable"/>
          <w:rFonts w:ascii="Arial" w:hAnsi="Arial" w:cs="Arial"/>
          <w:color w:val="000000"/>
          <w:sz w:val="24"/>
          <w:szCs w:val="24"/>
        </w:rPr>
        <w:t xml:space="preserve">Tracz, M. and Bajgier-Kowalska, M. (2019). Profile of tourists visiting cultural heritage cities: Comparative study of selected cities in Central Europe. </w:t>
      </w:r>
      <w:r w:rsidRPr="005945E5">
        <w:rPr>
          <w:rStyle w:val="selectable"/>
          <w:rFonts w:ascii="Arial" w:hAnsi="Arial" w:cs="Arial"/>
          <w:i/>
          <w:iCs/>
          <w:color w:val="000000"/>
          <w:sz w:val="24"/>
          <w:szCs w:val="24"/>
        </w:rPr>
        <w:t>Geographia Polonica</w:t>
      </w:r>
      <w:r w:rsidRPr="005945E5">
        <w:rPr>
          <w:rStyle w:val="selectable"/>
          <w:rFonts w:ascii="Arial" w:hAnsi="Arial" w:cs="Arial"/>
          <w:color w:val="000000"/>
          <w:sz w:val="24"/>
          <w:szCs w:val="24"/>
        </w:rPr>
        <w:t>, 92(4), p.112.</w:t>
      </w:r>
    </w:p>
    <w:p w:rsidR="00914E15" w:rsidRPr="005945E5" w:rsidRDefault="00914E15" w:rsidP="005945E5">
      <w:pPr>
        <w:spacing w:after="0" w:line="360" w:lineRule="auto"/>
        <w:ind w:left="720" w:hanging="720"/>
        <w:rPr>
          <w:rStyle w:val="selectable"/>
          <w:rFonts w:ascii="Arial" w:hAnsi="Arial" w:cs="Arial"/>
          <w:color w:val="000000"/>
          <w:sz w:val="24"/>
          <w:szCs w:val="24"/>
        </w:rPr>
      </w:pPr>
    </w:p>
    <w:p w:rsidR="00D30B8D" w:rsidRPr="005945E5" w:rsidRDefault="00D30B8D" w:rsidP="005945E5">
      <w:pPr>
        <w:tabs>
          <w:tab w:val="left" w:pos="8220"/>
        </w:tabs>
        <w:spacing w:line="360" w:lineRule="auto"/>
        <w:rPr>
          <w:rFonts w:ascii="Arial" w:hAnsi="Arial" w:cs="Arial"/>
          <w:sz w:val="24"/>
          <w:szCs w:val="24"/>
          <w:lang w:val="en-US"/>
        </w:rPr>
      </w:pPr>
    </w:p>
    <w:p w:rsidR="002A48AB" w:rsidRPr="005945E5" w:rsidRDefault="002A48AB" w:rsidP="005945E5">
      <w:pPr>
        <w:spacing w:line="360" w:lineRule="auto"/>
        <w:rPr>
          <w:rFonts w:ascii="Arial" w:hAnsi="Arial" w:cs="Arial"/>
          <w:color w:val="000000" w:themeColor="text1"/>
          <w:sz w:val="24"/>
          <w:szCs w:val="24"/>
          <w:lang w:val="en-US"/>
        </w:rPr>
      </w:pPr>
    </w:p>
    <w:p w:rsidR="002A48AB" w:rsidRPr="005945E5" w:rsidRDefault="002A48AB" w:rsidP="005945E5">
      <w:pPr>
        <w:spacing w:line="360" w:lineRule="auto"/>
        <w:rPr>
          <w:rFonts w:ascii="Arial" w:hAnsi="Arial" w:cs="Arial"/>
          <w:color w:val="000000" w:themeColor="text1"/>
          <w:sz w:val="24"/>
          <w:szCs w:val="24"/>
        </w:rPr>
      </w:pPr>
    </w:p>
    <w:p w:rsidR="002A48AB" w:rsidRPr="005945E5" w:rsidRDefault="002A48AB" w:rsidP="005945E5">
      <w:pPr>
        <w:spacing w:line="360" w:lineRule="auto"/>
        <w:rPr>
          <w:rFonts w:ascii="Arial" w:hAnsi="Arial" w:cs="Arial"/>
          <w:color w:val="000000" w:themeColor="text1"/>
          <w:sz w:val="24"/>
          <w:szCs w:val="24"/>
        </w:rPr>
      </w:pPr>
    </w:p>
    <w:p w:rsidR="002A48AB" w:rsidRPr="005945E5" w:rsidRDefault="002A48AB" w:rsidP="005945E5">
      <w:pPr>
        <w:spacing w:line="360" w:lineRule="auto"/>
        <w:rPr>
          <w:rFonts w:ascii="Arial" w:hAnsi="Arial" w:cs="Arial"/>
          <w:color w:val="000000" w:themeColor="text1"/>
          <w:sz w:val="24"/>
          <w:szCs w:val="24"/>
        </w:rPr>
      </w:pPr>
    </w:p>
    <w:p w:rsidR="002A48AB" w:rsidRPr="005945E5" w:rsidRDefault="002A48AB" w:rsidP="005945E5">
      <w:pPr>
        <w:spacing w:line="360" w:lineRule="auto"/>
        <w:rPr>
          <w:rFonts w:ascii="Arial" w:hAnsi="Arial" w:cs="Arial"/>
          <w:color w:val="000000" w:themeColor="text1"/>
          <w:sz w:val="24"/>
          <w:szCs w:val="24"/>
        </w:rPr>
      </w:pPr>
    </w:p>
    <w:p w:rsidR="002A48AB" w:rsidRPr="005945E5" w:rsidRDefault="002A48AB" w:rsidP="005945E5">
      <w:pPr>
        <w:spacing w:line="360" w:lineRule="auto"/>
        <w:rPr>
          <w:rFonts w:ascii="Arial" w:hAnsi="Arial" w:cs="Arial"/>
          <w:color w:val="000000" w:themeColor="text1"/>
          <w:sz w:val="24"/>
          <w:szCs w:val="24"/>
        </w:rPr>
      </w:pPr>
    </w:p>
    <w:p w:rsidR="002A48AB" w:rsidRPr="005945E5" w:rsidRDefault="002A48AB" w:rsidP="005945E5">
      <w:pPr>
        <w:spacing w:line="360" w:lineRule="auto"/>
        <w:rPr>
          <w:rFonts w:ascii="Arial" w:hAnsi="Arial" w:cs="Arial"/>
          <w:color w:val="000000" w:themeColor="text1"/>
          <w:sz w:val="24"/>
          <w:szCs w:val="24"/>
        </w:rPr>
      </w:pPr>
    </w:p>
    <w:p w:rsidR="002A48AB" w:rsidRPr="005945E5" w:rsidRDefault="002A48AB" w:rsidP="005945E5">
      <w:pPr>
        <w:spacing w:line="360" w:lineRule="auto"/>
        <w:rPr>
          <w:rFonts w:ascii="Arial" w:hAnsi="Arial" w:cs="Arial"/>
          <w:sz w:val="24"/>
          <w:szCs w:val="24"/>
        </w:rPr>
      </w:pPr>
    </w:p>
    <w:p w:rsidR="002A48AB" w:rsidRDefault="002A48AB" w:rsidP="002A48AB"/>
    <w:p w:rsidR="002A48AB" w:rsidRDefault="002A48AB" w:rsidP="002A48AB"/>
    <w:p w:rsidR="002A48AB" w:rsidRDefault="002A48AB" w:rsidP="002A48AB"/>
    <w:p w:rsidR="002A48AB" w:rsidRDefault="002A48AB" w:rsidP="002A48AB"/>
    <w:p w:rsidR="002A48AB" w:rsidRDefault="002A48AB" w:rsidP="002A48AB"/>
    <w:p w:rsidR="002A48AB" w:rsidRDefault="002A48AB" w:rsidP="002A48AB"/>
    <w:p w:rsidR="002A48AB" w:rsidRDefault="002A48AB" w:rsidP="002A48AB"/>
    <w:p w:rsidR="002A48AB" w:rsidRDefault="002A48AB" w:rsidP="002A48AB"/>
    <w:p w:rsidR="002A48AB" w:rsidRDefault="002A48AB" w:rsidP="002A48AB"/>
    <w:p w:rsidR="002A48AB" w:rsidRDefault="002A48AB" w:rsidP="002A48AB"/>
    <w:p w:rsidR="002A48AB" w:rsidRDefault="002A48AB" w:rsidP="002A48AB"/>
    <w:p w:rsidR="002A48AB" w:rsidRDefault="002A48AB" w:rsidP="002A48AB"/>
    <w:p w:rsidR="002A48AB" w:rsidRDefault="002A48AB" w:rsidP="002A48AB"/>
    <w:p w:rsidR="002A48AB" w:rsidRDefault="002A48AB" w:rsidP="002A48AB"/>
    <w:p w:rsidR="002A48AB" w:rsidRDefault="002A48AB" w:rsidP="002A48AB"/>
    <w:p w:rsidR="002A48AB" w:rsidRDefault="002A48AB" w:rsidP="002A48AB"/>
    <w:p w:rsidR="002A48AB" w:rsidRDefault="002A48AB" w:rsidP="002A48AB"/>
    <w:p w:rsidR="002A48AB" w:rsidRDefault="002A48AB" w:rsidP="002A48AB"/>
    <w:p w:rsidR="002A48AB" w:rsidRDefault="002A48AB" w:rsidP="002A48AB"/>
    <w:p w:rsidR="002A48AB" w:rsidRDefault="002A48AB" w:rsidP="002A48AB"/>
    <w:p w:rsidR="002A48AB" w:rsidRDefault="002A48AB" w:rsidP="002A48AB"/>
    <w:p w:rsidR="002A48AB" w:rsidRDefault="002A48AB" w:rsidP="002A48AB"/>
    <w:p w:rsidR="002A48AB" w:rsidRDefault="002A48AB" w:rsidP="002A48AB"/>
    <w:p w:rsidR="002A48AB" w:rsidRDefault="002A48AB" w:rsidP="002A48AB"/>
    <w:p w:rsidR="002A48AB" w:rsidRDefault="002A48AB" w:rsidP="002A48AB"/>
    <w:p w:rsidR="002A48AB" w:rsidRDefault="002A48AB" w:rsidP="002A48AB"/>
    <w:p w:rsidR="002A48AB" w:rsidRDefault="002A48AB" w:rsidP="002A48AB"/>
    <w:p w:rsidR="002A48AB" w:rsidRDefault="002A48AB" w:rsidP="002A48AB"/>
    <w:p w:rsidR="002A48AB" w:rsidRDefault="002A48AB" w:rsidP="002A48AB"/>
    <w:p w:rsidR="002A48AB" w:rsidRDefault="002A48AB" w:rsidP="002A48AB"/>
    <w:p w:rsidR="002A48AB" w:rsidRDefault="002A48AB" w:rsidP="002A48AB"/>
    <w:p w:rsidR="002A48AB" w:rsidRDefault="002A48AB" w:rsidP="002A48AB"/>
    <w:p w:rsidR="002A48AB" w:rsidRDefault="002A48AB" w:rsidP="002A48AB"/>
    <w:p w:rsidR="002A48AB" w:rsidRDefault="002A48AB" w:rsidP="002A48AB"/>
    <w:p w:rsidR="002A48AB" w:rsidRDefault="002A48AB" w:rsidP="002A48AB"/>
    <w:p w:rsidR="002A48AB" w:rsidRDefault="002A48AB" w:rsidP="002A48AB"/>
    <w:p w:rsidR="002A48AB" w:rsidRDefault="002A48AB" w:rsidP="002A48AB"/>
    <w:p w:rsidR="002A48AB" w:rsidRDefault="002A48AB" w:rsidP="002A48AB"/>
    <w:p w:rsidR="002A48AB" w:rsidRDefault="002A48AB" w:rsidP="002A48AB"/>
    <w:p w:rsidR="002A48AB" w:rsidRDefault="002A48AB" w:rsidP="002A48AB"/>
    <w:p w:rsidR="002A48AB" w:rsidRDefault="002A48AB" w:rsidP="002A48AB"/>
    <w:p w:rsidR="002A48AB" w:rsidRDefault="002A48AB" w:rsidP="002A48AB"/>
    <w:p w:rsidR="002A48AB" w:rsidRDefault="002A48AB" w:rsidP="002A48AB"/>
    <w:p w:rsidR="002A48AB" w:rsidRDefault="002A48AB" w:rsidP="002A48AB"/>
    <w:p w:rsidR="002A48AB" w:rsidRDefault="002A48AB" w:rsidP="002A48AB"/>
    <w:p w:rsidR="002A48AB" w:rsidRDefault="002A48AB" w:rsidP="002A48AB"/>
    <w:p w:rsidR="002A48AB" w:rsidRDefault="002A48AB" w:rsidP="002A48AB"/>
    <w:p w:rsidR="002A48AB" w:rsidRDefault="002A48AB" w:rsidP="002A48AB"/>
    <w:p w:rsidR="002A48AB" w:rsidRDefault="002A48AB" w:rsidP="002A48AB"/>
    <w:p w:rsidR="002A48AB" w:rsidRDefault="002A48AB" w:rsidP="002A48AB"/>
    <w:p w:rsidR="002A48AB" w:rsidRDefault="002A48AB" w:rsidP="002A48AB"/>
    <w:p w:rsidR="002A48AB" w:rsidRPr="002A48AB" w:rsidRDefault="002A48AB" w:rsidP="002A48AB"/>
    <w:p w:rsidR="00677920" w:rsidRDefault="00677920" w:rsidP="0090235C">
      <w:pPr>
        <w:pStyle w:val="2"/>
        <w:spacing w:before="0"/>
        <w:rPr>
          <w:rFonts w:cs="Times New Roman"/>
          <w:color w:val="000000" w:themeColor="text1"/>
          <w:szCs w:val="24"/>
        </w:rPr>
      </w:pPr>
    </w:p>
    <w:p w:rsidR="00677920" w:rsidRDefault="00677920" w:rsidP="0090235C">
      <w:pPr>
        <w:pStyle w:val="2"/>
        <w:spacing w:before="0"/>
        <w:rPr>
          <w:rFonts w:cs="Times New Roman"/>
          <w:color w:val="000000" w:themeColor="text1"/>
          <w:szCs w:val="24"/>
        </w:rPr>
      </w:pPr>
    </w:p>
    <w:p w:rsidR="00677920" w:rsidRDefault="00677920" w:rsidP="0090235C">
      <w:pPr>
        <w:pStyle w:val="2"/>
        <w:spacing w:before="0"/>
        <w:rPr>
          <w:rFonts w:cs="Times New Roman"/>
          <w:color w:val="000000" w:themeColor="text1"/>
          <w:szCs w:val="24"/>
        </w:rPr>
      </w:pPr>
    </w:p>
    <w:p w:rsidR="00677920" w:rsidRDefault="00677920" w:rsidP="0090235C">
      <w:pPr>
        <w:pStyle w:val="2"/>
        <w:spacing w:before="0"/>
        <w:rPr>
          <w:rFonts w:cs="Times New Roman"/>
          <w:color w:val="000000" w:themeColor="text1"/>
          <w:szCs w:val="24"/>
        </w:rPr>
      </w:pPr>
    </w:p>
    <w:p w:rsidR="00677920" w:rsidRDefault="00677920" w:rsidP="0090235C">
      <w:pPr>
        <w:pStyle w:val="2"/>
        <w:spacing w:before="0"/>
        <w:rPr>
          <w:rFonts w:cs="Times New Roman"/>
          <w:color w:val="000000" w:themeColor="text1"/>
          <w:szCs w:val="24"/>
        </w:rPr>
      </w:pPr>
    </w:p>
    <w:p w:rsidR="00677920" w:rsidRDefault="00677920" w:rsidP="0090235C">
      <w:pPr>
        <w:pStyle w:val="2"/>
        <w:spacing w:before="0"/>
        <w:rPr>
          <w:rFonts w:cs="Times New Roman"/>
          <w:color w:val="000000" w:themeColor="text1"/>
          <w:szCs w:val="24"/>
        </w:rPr>
      </w:pPr>
    </w:p>
    <w:p w:rsidR="00677920" w:rsidRDefault="00677920" w:rsidP="0090235C">
      <w:pPr>
        <w:pStyle w:val="2"/>
        <w:spacing w:before="0"/>
        <w:rPr>
          <w:rFonts w:cs="Times New Roman"/>
          <w:color w:val="000000" w:themeColor="text1"/>
          <w:szCs w:val="24"/>
        </w:rPr>
      </w:pPr>
    </w:p>
    <w:p w:rsidR="00677920" w:rsidRDefault="00677920" w:rsidP="00025634">
      <w:pPr>
        <w:spacing w:before="100" w:beforeAutospacing="1" w:after="100" w:afterAutospacing="1" w:line="360" w:lineRule="auto"/>
        <w:rPr>
          <w:rFonts w:ascii="Times New Roman" w:eastAsia="Times New Roman" w:hAnsi="Times New Roman" w:cs="Times New Roman"/>
          <w:color w:val="000000"/>
          <w:sz w:val="24"/>
          <w:szCs w:val="24"/>
          <w:lang w:val="en-US" w:eastAsia="ru-RU"/>
        </w:rPr>
      </w:pPr>
    </w:p>
    <w:p w:rsidR="004F44F1" w:rsidRDefault="004F44F1" w:rsidP="00025634">
      <w:pPr>
        <w:spacing w:before="100" w:beforeAutospacing="1" w:after="100" w:afterAutospacing="1" w:line="360" w:lineRule="auto"/>
        <w:rPr>
          <w:rFonts w:ascii="Times New Roman" w:eastAsia="Times New Roman" w:hAnsi="Times New Roman" w:cs="Times New Roman"/>
          <w:color w:val="000000"/>
          <w:sz w:val="24"/>
          <w:szCs w:val="24"/>
          <w:lang w:val="en-US" w:eastAsia="ru-RU"/>
        </w:rPr>
      </w:pPr>
    </w:p>
    <w:p w:rsidR="00677920" w:rsidRPr="00677920" w:rsidRDefault="00677920" w:rsidP="00677920">
      <w:pPr>
        <w:spacing w:before="100" w:beforeAutospacing="1" w:after="100" w:afterAutospacing="1" w:line="360" w:lineRule="auto"/>
        <w:rPr>
          <w:rFonts w:ascii="Times New Roman" w:eastAsia="Times New Roman" w:hAnsi="Times New Roman" w:cs="Times New Roman"/>
          <w:sz w:val="24"/>
          <w:szCs w:val="24"/>
          <w:lang w:val="en-US" w:eastAsia="ru-RU"/>
        </w:rPr>
      </w:pPr>
    </w:p>
    <w:p w:rsidR="00677920" w:rsidRPr="00677920" w:rsidRDefault="00677920" w:rsidP="00677920">
      <w:pPr>
        <w:spacing w:before="100" w:beforeAutospacing="1" w:after="100" w:afterAutospacing="1" w:line="240" w:lineRule="auto"/>
        <w:outlineLvl w:val="0"/>
        <w:rPr>
          <w:rFonts w:ascii="Times New Roman" w:eastAsia="Times New Roman" w:hAnsi="Times New Roman" w:cs="Times New Roman"/>
          <w:b/>
          <w:bCs/>
          <w:kern w:val="36"/>
          <w:sz w:val="48"/>
          <w:szCs w:val="48"/>
          <w:lang w:val="en-US" w:eastAsia="ru-RU"/>
        </w:rPr>
      </w:pPr>
    </w:p>
    <w:p w:rsidR="00677920" w:rsidRPr="00677920" w:rsidRDefault="00677920" w:rsidP="00677920">
      <w:pPr>
        <w:spacing w:before="100" w:beforeAutospacing="1" w:after="100" w:afterAutospacing="1" w:line="240" w:lineRule="auto"/>
        <w:ind w:left="720"/>
        <w:contextualSpacing/>
        <w:outlineLvl w:val="0"/>
        <w:rPr>
          <w:rFonts w:ascii="Times New Roman" w:eastAsia="Times New Roman" w:hAnsi="Times New Roman" w:cs="Times New Roman"/>
          <w:b/>
          <w:bCs/>
          <w:kern w:val="36"/>
          <w:sz w:val="48"/>
          <w:szCs w:val="48"/>
          <w:lang w:val="en-US" w:eastAsia="ru-RU"/>
        </w:rPr>
      </w:pPr>
    </w:p>
    <w:p w:rsidR="00677920" w:rsidRPr="00677920" w:rsidRDefault="00677920" w:rsidP="00677920">
      <w:pPr>
        <w:spacing w:before="100" w:beforeAutospacing="1" w:after="100" w:afterAutospacing="1" w:line="240" w:lineRule="auto"/>
        <w:ind w:left="720"/>
        <w:contextualSpacing/>
        <w:outlineLvl w:val="0"/>
        <w:rPr>
          <w:rFonts w:ascii="Times New Roman" w:eastAsia="Times New Roman" w:hAnsi="Times New Roman" w:cs="Times New Roman"/>
          <w:b/>
          <w:bCs/>
          <w:kern w:val="36"/>
          <w:sz w:val="48"/>
          <w:szCs w:val="48"/>
          <w:lang w:val="en-US" w:eastAsia="ru-RU"/>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059"/>
        <w:gridCol w:w="30"/>
        <w:gridCol w:w="30"/>
        <w:gridCol w:w="3131"/>
        <w:gridCol w:w="30"/>
        <w:gridCol w:w="30"/>
        <w:gridCol w:w="45"/>
      </w:tblGrid>
      <w:tr w:rsidR="00677920" w:rsidRPr="00677920" w:rsidTr="00461296">
        <w:trPr>
          <w:tblCellSpacing w:w="15" w:type="dxa"/>
        </w:trPr>
        <w:tc>
          <w:tcPr>
            <w:tcW w:w="3299" w:type="pct"/>
            <w:gridSpan w:val="3"/>
            <w:vAlign w:val="center"/>
            <w:hideMark/>
          </w:tcPr>
          <w:p w:rsidR="00677920" w:rsidRPr="00BE5CBD" w:rsidRDefault="00677920" w:rsidP="00025634">
            <w:pPr>
              <w:spacing w:after="160" w:line="259" w:lineRule="auto"/>
              <w:rPr>
                <w:rFonts w:ascii="Times New Roman" w:eastAsia="Times New Roman" w:hAnsi="Times New Roman" w:cs="Times New Roman"/>
                <w:sz w:val="24"/>
                <w:szCs w:val="24"/>
                <w:lang w:val="en-US" w:eastAsia="ru-RU"/>
              </w:rPr>
            </w:pPr>
          </w:p>
        </w:tc>
        <w:tc>
          <w:tcPr>
            <w:tcW w:w="0" w:type="auto"/>
            <w:vAlign w:val="center"/>
            <w:hideMark/>
          </w:tcPr>
          <w:p w:rsidR="00677920" w:rsidRPr="00BE5CBD" w:rsidRDefault="00677920" w:rsidP="00677920">
            <w:pPr>
              <w:spacing w:after="0" w:line="240" w:lineRule="auto"/>
              <w:rPr>
                <w:rFonts w:ascii="Times New Roman" w:eastAsia="Times New Roman" w:hAnsi="Times New Roman" w:cs="Times New Roman"/>
                <w:sz w:val="20"/>
                <w:szCs w:val="20"/>
                <w:lang w:val="en-US" w:eastAsia="ru-RU"/>
              </w:rPr>
            </w:pPr>
          </w:p>
        </w:tc>
        <w:tc>
          <w:tcPr>
            <w:tcW w:w="0" w:type="auto"/>
            <w:gridSpan w:val="3"/>
            <w:vAlign w:val="center"/>
            <w:hideMark/>
          </w:tcPr>
          <w:p w:rsidR="00677920" w:rsidRPr="00BE5CBD" w:rsidRDefault="00677920" w:rsidP="00677920">
            <w:pPr>
              <w:spacing w:after="0" w:line="240" w:lineRule="auto"/>
              <w:rPr>
                <w:rFonts w:ascii="Times New Roman" w:eastAsia="Times New Roman" w:hAnsi="Times New Roman" w:cs="Times New Roman"/>
                <w:sz w:val="20"/>
                <w:szCs w:val="20"/>
                <w:lang w:val="en-US" w:eastAsia="ru-RU"/>
              </w:rPr>
            </w:pPr>
          </w:p>
        </w:tc>
      </w:tr>
      <w:tr w:rsidR="00677920" w:rsidRPr="00677920" w:rsidTr="00461296">
        <w:trPr>
          <w:tblCellSpacing w:w="15" w:type="dxa"/>
        </w:trPr>
        <w:tc>
          <w:tcPr>
            <w:tcW w:w="3299" w:type="pct"/>
            <w:gridSpan w:val="3"/>
            <w:vAlign w:val="center"/>
          </w:tcPr>
          <w:p w:rsidR="00677920" w:rsidRPr="00677920" w:rsidRDefault="00677920" w:rsidP="00677920">
            <w:pPr>
              <w:spacing w:before="100" w:beforeAutospacing="1" w:after="100" w:afterAutospacing="1" w:line="240" w:lineRule="auto"/>
              <w:rPr>
                <w:rFonts w:ascii="Times New Roman" w:eastAsia="Times New Roman" w:hAnsi="Times New Roman" w:cs="Times New Roman"/>
                <w:sz w:val="24"/>
                <w:szCs w:val="24"/>
                <w:lang w:val="en-US" w:eastAsia="ru-RU"/>
              </w:rPr>
            </w:pPr>
          </w:p>
        </w:tc>
        <w:tc>
          <w:tcPr>
            <w:tcW w:w="0" w:type="auto"/>
            <w:vAlign w:val="center"/>
          </w:tcPr>
          <w:p w:rsidR="00677920" w:rsidRPr="00677920" w:rsidRDefault="00677920" w:rsidP="00677920">
            <w:pPr>
              <w:spacing w:after="0" w:line="240" w:lineRule="auto"/>
              <w:rPr>
                <w:rFonts w:ascii="Times New Roman" w:eastAsia="Times New Roman" w:hAnsi="Times New Roman" w:cs="Times New Roman"/>
                <w:sz w:val="24"/>
                <w:szCs w:val="24"/>
                <w:lang w:val="en-US" w:eastAsia="ru-RU"/>
              </w:rPr>
            </w:pPr>
          </w:p>
        </w:tc>
        <w:tc>
          <w:tcPr>
            <w:tcW w:w="0" w:type="auto"/>
            <w:gridSpan w:val="3"/>
            <w:vAlign w:val="center"/>
          </w:tcPr>
          <w:p w:rsidR="00677920" w:rsidRPr="00BE5CBD" w:rsidRDefault="00677920" w:rsidP="00677920">
            <w:pPr>
              <w:spacing w:before="100" w:beforeAutospacing="1" w:after="100" w:afterAutospacing="1" w:line="240" w:lineRule="auto"/>
              <w:jc w:val="center"/>
              <w:rPr>
                <w:rFonts w:ascii="Times New Roman" w:eastAsia="Times New Roman" w:hAnsi="Times New Roman" w:cs="Times New Roman"/>
                <w:sz w:val="24"/>
                <w:szCs w:val="24"/>
                <w:lang w:val="en-US" w:eastAsia="ru-RU"/>
              </w:rPr>
            </w:pPr>
          </w:p>
        </w:tc>
      </w:tr>
      <w:tr w:rsidR="00677920" w:rsidRPr="00677920" w:rsidTr="00461296">
        <w:trPr>
          <w:tblCellSpacing w:w="15" w:type="dxa"/>
        </w:trPr>
        <w:tc>
          <w:tcPr>
            <w:tcW w:w="3299" w:type="pct"/>
            <w:gridSpan w:val="3"/>
            <w:vAlign w:val="center"/>
            <w:hideMark/>
          </w:tcPr>
          <w:p w:rsidR="00677920" w:rsidRPr="00BE5CBD" w:rsidRDefault="00677920" w:rsidP="00677920">
            <w:pPr>
              <w:spacing w:after="0" w:line="240" w:lineRule="auto"/>
              <w:rPr>
                <w:rFonts w:ascii="Times New Roman" w:eastAsia="Times New Roman" w:hAnsi="Times New Roman" w:cs="Times New Roman"/>
                <w:sz w:val="24"/>
                <w:szCs w:val="24"/>
                <w:lang w:val="en-US" w:eastAsia="ru-RU"/>
              </w:rPr>
            </w:pPr>
          </w:p>
        </w:tc>
        <w:tc>
          <w:tcPr>
            <w:tcW w:w="0" w:type="auto"/>
            <w:vAlign w:val="center"/>
            <w:hideMark/>
          </w:tcPr>
          <w:p w:rsidR="00677920" w:rsidRPr="00BE5CBD" w:rsidRDefault="00677920" w:rsidP="00677920">
            <w:pPr>
              <w:spacing w:after="0" w:line="240" w:lineRule="auto"/>
              <w:rPr>
                <w:rFonts w:ascii="Times New Roman" w:eastAsia="Times New Roman" w:hAnsi="Times New Roman" w:cs="Times New Roman"/>
                <w:sz w:val="20"/>
                <w:szCs w:val="20"/>
                <w:lang w:val="en-US" w:eastAsia="ru-RU"/>
              </w:rPr>
            </w:pPr>
          </w:p>
        </w:tc>
        <w:tc>
          <w:tcPr>
            <w:tcW w:w="0" w:type="auto"/>
            <w:gridSpan w:val="3"/>
            <w:vAlign w:val="center"/>
            <w:hideMark/>
          </w:tcPr>
          <w:p w:rsidR="00677920" w:rsidRPr="00BE5CBD" w:rsidRDefault="00677920" w:rsidP="00677920">
            <w:pPr>
              <w:spacing w:after="0" w:line="240" w:lineRule="auto"/>
              <w:rPr>
                <w:rFonts w:ascii="Times New Roman" w:eastAsia="Times New Roman" w:hAnsi="Times New Roman" w:cs="Times New Roman"/>
                <w:sz w:val="20"/>
                <w:szCs w:val="20"/>
                <w:lang w:val="en-US" w:eastAsia="ru-RU"/>
              </w:rPr>
            </w:pPr>
          </w:p>
        </w:tc>
      </w:tr>
      <w:tr w:rsidR="00677920" w:rsidRPr="00677920" w:rsidTr="00677920">
        <w:trPr>
          <w:gridAfter w:val="1"/>
          <w:tblCellSpacing w:w="15" w:type="dxa"/>
        </w:trPr>
        <w:tc>
          <w:tcPr>
            <w:tcW w:w="0" w:type="auto"/>
            <w:gridSpan w:val="2"/>
            <w:vAlign w:val="center"/>
            <w:hideMark/>
          </w:tcPr>
          <w:p w:rsidR="00677920" w:rsidRPr="00677920" w:rsidRDefault="00677920" w:rsidP="00677920">
            <w:pPr>
              <w:spacing w:after="0" w:line="240" w:lineRule="auto"/>
              <w:rPr>
                <w:rFonts w:ascii="Times New Roman" w:eastAsia="Times New Roman" w:hAnsi="Times New Roman" w:cs="Times New Roman"/>
                <w:sz w:val="24"/>
                <w:szCs w:val="24"/>
                <w:lang w:val="en-US" w:eastAsia="ru-RU"/>
              </w:rPr>
            </w:pPr>
          </w:p>
        </w:tc>
        <w:tc>
          <w:tcPr>
            <w:tcW w:w="0" w:type="auto"/>
            <w:gridSpan w:val="4"/>
            <w:vAlign w:val="center"/>
            <w:hideMark/>
          </w:tcPr>
          <w:p w:rsidR="00677920" w:rsidRPr="00677920" w:rsidRDefault="00677920" w:rsidP="00677920">
            <w:pPr>
              <w:spacing w:before="100" w:beforeAutospacing="1" w:after="100" w:afterAutospacing="1" w:line="240" w:lineRule="auto"/>
              <w:jc w:val="center"/>
              <w:rPr>
                <w:rFonts w:ascii="Times New Roman" w:eastAsia="Times New Roman" w:hAnsi="Times New Roman" w:cs="Times New Roman"/>
                <w:sz w:val="24"/>
                <w:szCs w:val="24"/>
                <w:lang w:val="en-US" w:eastAsia="ru-RU"/>
              </w:rPr>
            </w:pPr>
          </w:p>
        </w:tc>
      </w:tr>
      <w:tr w:rsidR="00677920" w:rsidRPr="00677920" w:rsidTr="00677920">
        <w:trPr>
          <w:gridAfter w:val="1"/>
          <w:tblCellSpacing w:w="15" w:type="dxa"/>
        </w:trPr>
        <w:tc>
          <w:tcPr>
            <w:tcW w:w="0" w:type="auto"/>
            <w:gridSpan w:val="2"/>
            <w:vAlign w:val="center"/>
            <w:hideMark/>
          </w:tcPr>
          <w:p w:rsidR="00677920" w:rsidRPr="00677920" w:rsidRDefault="00677920" w:rsidP="00677920">
            <w:pPr>
              <w:spacing w:after="0" w:line="240" w:lineRule="auto"/>
              <w:rPr>
                <w:rFonts w:ascii="Times New Roman" w:eastAsia="Times New Roman" w:hAnsi="Times New Roman" w:cs="Times New Roman"/>
                <w:sz w:val="20"/>
                <w:szCs w:val="20"/>
                <w:lang w:eastAsia="ru-RU"/>
              </w:rPr>
            </w:pPr>
          </w:p>
        </w:tc>
        <w:tc>
          <w:tcPr>
            <w:tcW w:w="0" w:type="auto"/>
            <w:gridSpan w:val="4"/>
            <w:vAlign w:val="center"/>
            <w:hideMark/>
          </w:tcPr>
          <w:p w:rsidR="00677920" w:rsidRPr="00677920" w:rsidRDefault="00677920" w:rsidP="00677920">
            <w:pPr>
              <w:spacing w:after="0" w:line="240" w:lineRule="auto"/>
              <w:rPr>
                <w:rFonts w:ascii="Times New Roman" w:eastAsia="Times New Roman" w:hAnsi="Times New Roman" w:cs="Times New Roman"/>
                <w:sz w:val="20"/>
                <w:szCs w:val="20"/>
                <w:lang w:eastAsia="ru-RU"/>
              </w:rPr>
            </w:pPr>
          </w:p>
        </w:tc>
      </w:tr>
      <w:tr w:rsidR="00677920" w:rsidRPr="00677920" w:rsidTr="00461296">
        <w:trPr>
          <w:tblCellSpacing w:w="15" w:type="dxa"/>
        </w:trPr>
        <w:tc>
          <w:tcPr>
            <w:tcW w:w="3299" w:type="pct"/>
            <w:gridSpan w:val="3"/>
            <w:vAlign w:val="center"/>
          </w:tcPr>
          <w:p w:rsidR="00677920" w:rsidRPr="006B36D3" w:rsidRDefault="00677920" w:rsidP="00677920">
            <w:pPr>
              <w:spacing w:before="100" w:beforeAutospacing="1" w:after="100" w:afterAutospacing="1" w:line="240" w:lineRule="auto"/>
              <w:rPr>
                <w:rFonts w:ascii="Times New Roman" w:eastAsia="Times New Roman" w:hAnsi="Times New Roman" w:cs="Times New Roman"/>
                <w:sz w:val="24"/>
                <w:szCs w:val="24"/>
                <w:lang w:val="en-US" w:eastAsia="ru-RU"/>
              </w:rPr>
            </w:pPr>
          </w:p>
        </w:tc>
        <w:tc>
          <w:tcPr>
            <w:tcW w:w="0" w:type="auto"/>
            <w:vAlign w:val="center"/>
            <w:hideMark/>
          </w:tcPr>
          <w:p w:rsidR="00677920" w:rsidRPr="006B36D3" w:rsidRDefault="00677920" w:rsidP="00677920">
            <w:pPr>
              <w:spacing w:after="0" w:line="240" w:lineRule="auto"/>
              <w:rPr>
                <w:rFonts w:ascii="Times New Roman" w:eastAsia="Times New Roman" w:hAnsi="Times New Roman" w:cs="Times New Roman"/>
                <w:sz w:val="24"/>
                <w:szCs w:val="24"/>
                <w:lang w:val="en-US" w:eastAsia="ru-RU"/>
              </w:rPr>
            </w:pPr>
          </w:p>
        </w:tc>
        <w:tc>
          <w:tcPr>
            <w:tcW w:w="0" w:type="auto"/>
            <w:gridSpan w:val="3"/>
            <w:vAlign w:val="center"/>
            <w:hideMark/>
          </w:tcPr>
          <w:p w:rsidR="00677920" w:rsidRPr="006B36D3" w:rsidRDefault="00677920" w:rsidP="00677920">
            <w:pPr>
              <w:spacing w:before="100" w:beforeAutospacing="1" w:after="100" w:afterAutospacing="1" w:line="240" w:lineRule="auto"/>
              <w:jc w:val="center"/>
              <w:rPr>
                <w:rFonts w:ascii="Times New Roman" w:eastAsia="Times New Roman" w:hAnsi="Times New Roman" w:cs="Times New Roman"/>
                <w:sz w:val="24"/>
                <w:szCs w:val="24"/>
                <w:lang w:val="en-US" w:eastAsia="ru-RU"/>
              </w:rPr>
            </w:pPr>
          </w:p>
        </w:tc>
      </w:tr>
      <w:tr w:rsidR="00677920" w:rsidRPr="00677920" w:rsidTr="00461296">
        <w:trPr>
          <w:tblCellSpacing w:w="15" w:type="dxa"/>
        </w:trPr>
        <w:tc>
          <w:tcPr>
            <w:tcW w:w="3299" w:type="pct"/>
            <w:gridSpan w:val="3"/>
            <w:vAlign w:val="center"/>
            <w:hideMark/>
          </w:tcPr>
          <w:p w:rsidR="00677920" w:rsidRPr="006B36D3" w:rsidRDefault="00677920" w:rsidP="00677920">
            <w:pPr>
              <w:spacing w:after="0" w:line="240" w:lineRule="auto"/>
              <w:rPr>
                <w:rFonts w:ascii="Times New Roman" w:eastAsia="Times New Roman" w:hAnsi="Times New Roman" w:cs="Times New Roman"/>
                <w:sz w:val="24"/>
                <w:szCs w:val="24"/>
                <w:lang w:val="en-US" w:eastAsia="ru-RU"/>
              </w:rPr>
            </w:pPr>
          </w:p>
        </w:tc>
        <w:tc>
          <w:tcPr>
            <w:tcW w:w="0" w:type="auto"/>
            <w:vAlign w:val="center"/>
            <w:hideMark/>
          </w:tcPr>
          <w:p w:rsidR="00677920" w:rsidRPr="006B36D3" w:rsidRDefault="00677920" w:rsidP="00677920">
            <w:pPr>
              <w:spacing w:after="0" w:line="240" w:lineRule="auto"/>
              <w:rPr>
                <w:rFonts w:ascii="Times New Roman" w:eastAsia="Times New Roman" w:hAnsi="Times New Roman" w:cs="Times New Roman"/>
                <w:sz w:val="20"/>
                <w:szCs w:val="20"/>
                <w:lang w:val="en-US" w:eastAsia="ru-RU"/>
              </w:rPr>
            </w:pPr>
          </w:p>
        </w:tc>
        <w:tc>
          <w:tcPr>
            <w:tcW w:w="0" w:type="auto"/>
            <w:gridSpan w:val="3"/>
            <w:vAlign w:val="center"/>
            <w:hideMark/>
          </w:tcPr>
          <w:p w:rsidR="00677920" w:rsidRPr="006B36D3" w:rsidRDefault="00677920" w:rsidP="00677920">
            <w:pPr>
              <w:spacing w:after="0" w:line="240" w:lineRule="auto"/>
              <w:rPr>
                <w:rFonts w:ascii="Times New Roman" w:eastAsia="Times New Roman" w:hAnsi="Times New Roman" w:cs="Times New Roman"/>
                <w:sz w:val="20"/>
                <w:szCs w:val="20"/>
                <w:lang w:val="en-US" w:eastAsia="ru-RU"/>
              </w:rPr>
            </w:pPr>
          </w:p>
        </w:tc>
      </w:tr>
      <w:tr w:rsidR="00677920" w:rsidRPr="00677920" w:rsidTr="00677920">
        <w:trPr>
          <w:gridAfter w:val="2"/>
          <w:tblCellSpacing w:w="15" w:type="dxa"/>
        </w:trPr>
        <w:tc>
          <w:tcPr>
            <w:tcW w:w="0" w:type="auto"/>
            <w:vAlign w:val="center"/>
            <w:hideMark/>
          </w:tcPr>
          <w:p w:rsidR="00677920" w:rsidRPr="00677920" w:rsidRDefault="00677920" w:rsidP="00677920">
            <w:pPr>
              <w:spacing w:after="0" w:line="240" w:lineRule="auto"/>
              <w:rPr>
                <w:rFonts w:ascii="Times New Roman" w:eastAsia="Times New Roman" w:hAnsi="Times New Roman" w:cs="Times New Roman"/>
                <w:sz w:val="24"/>
                <w:szCs w:val="24"/>
                <w:lang w:val="en-US" w:eastAsia="ru-RU"/>
              </w:rPr>
            </w:pPr>
          </w:p>
        </w:tc>
        <w:tc>
          <w:tcPr>
            <w:tcW w:w="0" w:type="auto"/>
            <w:gridSpan w:val="4"/>
            <w:vAlign w:val="center"/>
            <w:hideMark/>
          </w:tcPr>
          <w:p w:rsidR="00677920" w:rsidRPr="006B36D3" w:rsidRDefault="00677920" w:rsidP="00677920">
            <w:pPr>
              <w:spacing w:before="100" w:beforeAutospacing="1" w:after="100" w:afterAutospacing="1" w:line="240" w:lineRule="auto"/>
              <w:jc w:val="center"/>
              <w:rPr>
                <w:rFonts w:ascii="Times New Roman" w:eastAsia="Times New Roman" w:hAnsi="Times New Roman" w:cs="Times New Roman"/>
                <w:sz w:val="24"/>
                <w:szCs w:val="24"/>
                <w:lang w:val="en-US" w:eastAsia="ru-RU"/>
              </w:rPr>
            </w:pPr>
          </w:p>
        </w:tc>
      </w:tr>
      <w:tr w:rsidR="00677920" w:rsidRPr="00677920" w:rsidTr="00677920">
        <w:trPr>
          <w:gridAfter w:val="2"/>
          <w:tblCellSpacing w:w="15" w:type="dxa"/>
        </w:trPr>
        <w:tc>
          <w:tcPr>
            <w:tcW w:w="0" w:type="auto"/>
            <w:vAlign w:val="center"/>
            <w:hideMark/>
          </w:tcPr>
          <w:p w:rsidR="00677920" w:rsidRPr="006B36D3" w:rsidRDefault="00677920" w:rsidP="00677920">
            <w:pPr>
              <w:spacing w:after="0" w:line="240" w:lineRule="auto"/>
              <w:rPr>
                <w:rFonts w:ascii="Times New Roman" w:eastAsia="Times New Roman" w:hAnsi="Times New Roman" w:cs="Times New Roman"/>
                <w:sz w:val="20"/>
                <w:szCs w:val="20"/>
                <w:lang w:val="en-US" w:eastAsia="ru-RU"/>
              </w:rPr>
            </w:pPr>
          </w:p>
        </w:tc>
        <w:tc>
          <w:tcPr>
            <w:tcW w:w="0" w:type="auto"/>
            <w:gridSpan w:val="4"/>
            <w:vAlign w:val="center"/>
            <w:hideMark/>
          </w:tcPr>
          <w:p w:rsidR="00677920" w:rsidRPr="006B36D3" w:rsidRDefault="00677920" w:rsidP="00677920">
            <w:pPr>
              <w:spacing w:after="0" w:line="240" w:lineRule="auto"/>
              <w:rPr>
                <w:rFonts w:ascii="Times New Roman" w:eastAsia="Times New Roman" w:hAnsi="Times New Roman" w:cs="Times New Roman"/>
                <w:sz w:val="20"/>
                <w:szCs w:val="20"/>
                <w:lang w:val="en-US" w:eastAsia="ru-RU"/>
              </w:rPr>
            </w:pPr>
          </w:p>
        </w:tc>
      </w:tr>
      <w:tr w:rsidR="00677920" w:rsidRPr="00677920" w:rsidTr="00461296">
        <w:trPr>
          <w:tblCellSpacing w:w="15" w:type="dxa"/>
        </w:trPr>
        <w:tc>
          <w:tcPr>
            <w:tcW w:w="3299" w:type="pct"/>
            <w:gridSpan w:val="3"/>
            <w:vAlign w:val="center"/>
          </w:tcPr>
          <w:p w:rsidR="00677920" w:rsidRPr="006B36D3" w:rsidRDefault="00677920" w:rsidP="00677920">
            <w:pPr>
              <w:spacing w:before="100" w:beforeAutospacing="1" w:after="100" w:afterAutospacing="1" w:line="240" w:lineRule="auto"/>
              <w:rPr>
                <w:rFonts w:ascii="Times New Roman" w:eastAsia="Times New Roman" w:hAnsi="Times New Roman" w:cs="Times New Roman"/>
                <w:sz w:val="24"/>
                <w:szCs w:val="24"/>
                <w:lang w:val="en-US" w:eastAsia="ru-RU"/>
              </w:rPr>
            </w:pPr>
          </w:p>
        </w:tc>
        <w:tc>
          <w:tcPr>
            <w:tcW w:w="0" w:type="auto"/>
            <w:vAlign w:val="center"/>
            <w:hideMark/>
          </w:tcPr>
          <w:p w:rsidR="00677920" w:rsidRPr="006B36D3" w:rsidRDefault="00677920" w:rsidP="00677920">
            <w:pPr>
              <w:spacing w:after="0" w:line="240" w:lineRule="auto"/>
              <w:rPr>
                <w:rFonts w:ascii="Times New Roman" w:eastAsia="Times New Roman" w:hAnsi="Times New Roman" w:cs="Times New Roman"/>
                <w:sz w:val="24"/>
                <w:szCs w:val="24"/>
                <w:lang w:val="en-US" w:eastAsia="ru-RU"/>
              </w:rPr>
            </w:pPr>
          </w:p>
        </w:tc>
        <w:tc>
          <w:tcPr>
            <w:tcW w:w="0" w:type="auto"/>
            <w:gridSpan w:val="3"/>
            <w:vAlign w:val="center"/>
            <w:hideMark/>
          </w:tcPr>
          <w:p w:rsidR="00677920" w:rsidRPr="006B36D3" w:rsidRDefault="00677920" w:rsidP="00677920">
            <w:pPr>
              <w:spacing w:before="100" w:beforeAutospacing="1" w:after="100" w:afterAutospacing="1" w:line="240" w:lineRule="auto"/>
              <w:jc w:val="center"/>
              <w:rPr>
                <w:rFonts w:ascii="Times New Roman" w:eastAsia="Times New Roman" w:hAnsi="Times New Roman" w:cs="Times New Roman"/>
                <w:sz w:val="24"/>
                <w:szCs w:val="24"/>
                <w:lang w:val="en-US" w:eastAsia="ru-RU"/>
              </w:rPr>
            </w:pPr>
          </w:p>
        </w:tc>
      </w:tr>
      <w:tr w:rsidR="00677920" w:rsidRPr="00677920" w:rsidTr="00461296">
        <w:trPr>
          <w:tblCellSpacing w:w="15" w:type="dxa"/>
        </w:trPr>
        <w:tc>
          <w:tcPr>
            <w:tcW w:w="3299" w:type="pct"/>
            <w:gridSpan w:val="3"/>
            <w:vAlign w:val="center"/>
          </w:tcPr>
          <w:p w:rsidR="00677920" w:rsidRPr="006B36D3" w:rsidRDefault="00677920" w:rsidP="00677920">
            <w:pPr>
              <w:spacing w:after="0" w:line="240" w:lineRule="auto"/>
              <w:rPr>
                <w:rFonts w:ascii="Times New Roman" w:eastAsia="Times New Roman" w:hAnsi="Times New Roman" w:cs="Times New Roman"/>
                <w:sz w:val="24"/>
                <w:szCs w:val="24"/>
                <w:lang w:val="en-US" w:eastAsia="ru-RU"/>
              </w:rPr>
            </w:pPr>
          </w:p>
        </w:tc>
        <w:tc>
          <w:tcPr>
            <w:tcW w:w="0" w:type="auto"/>
            <w:vAlign w:val="center"/>
            <w:hideMark/>
          </w:tcPr>
          <w:p w:rsidR="00677920" w:rsidRPr="006B36D3" w:rsidRDefault="00677920" w:rsidP="00677920">
            <w:pPr>
              <w:spacing w:after="0" w:line="240" w:lineRule="auto"/>
              <w:rPr>
                <w:rFonts w:ascii="Times New Roman" w:eastAsia="Times New Roman" w:hAnsi="Times New Roman" w:cs="Times New Roman"/>
                <w:sz w:val="20"/>
                <w:szCs w:val="20"/>
                <w:lang w:val="en-US" w:eastAsia="ru-RU"/>
              </w:rPr>
            </w:pPr>
          </w:p>
        </w:tc>
        <w:tc>
          <w:tcPr>
            <w:tcW w:w="0" w:type="auto"/>
            <w:gridSpan w:val="3"/>
            <w:vAlign w:val="center"/>
            <w:hideMark/>
          </w:tcPr>
          <w:p w:rsidR="00677920" w:rsidRPr="006B36D3" w:rsidRDefault="00677920" w:rsidP="00677920">
            <w:pPr>
              <w:spacing w:after="0" w:line="240" w:lineRule="auto"/>
              <w:rPr>
                <w:rFonts w:ascii="Times New Roman" w:eastAsia="Times New Roman" w:hAnsi="Times New Roman" w:cs="Times New Roman"/>
                <w:sz w:val="20"/>
                <w:szCs w:val="20"/>
                <w:lang w:val="en-US" w:eastAsia="ru-RU"/>
              </w:rPr>
            </w:pPr>
          </w:p>
        </w:tc>
      </w:tr>
      <w:tr w:rsidR="00677920" w:rsidRPr="00677920" w:rsidTr="00461296">
        <w:trPr>
          <w:tblCellSpacing w:w="15" w:type="dxa"/>
        </w:trPr>
        <w:tc>
          <w:tcPr>
            <w:tcW w:w="3299" w:type="pct"/>
            <w:gridSpan w:val="3"/>
            <w:vAlign w:val="center"/>
          </w:tcPr>
          <w:p w:rsidR="00677920" w:rsidRPr="006B36D3" w:rsidRDefault="00677920" w:rsidP="00677920">
            <w:pPr>
              <w:spacing w:before="100" w:beforeAutospacing="1" w:after="100" w:afterAutospacing="1" w:line="240" w:lineRule="auto"/>
              <w:rPr>
                <w:rFonts w:ascii="Times New Roman" w:eastAsia="Times New Roman" w:hAnsi="Times New Roman" w:cs="Times New Roman"/>
                <w:sz w:val="24"/>
                <w:szCs w:val="24"/>
                <w:lang w:val="en-US" w:eastAsia="ru-RU"/>
              </w:rPr>
            </w:pPr>
          </w:p>
        </w:tc>
        <w:tc>
          <w:tcPr>
            <w:tcW w:w="0" w:type="auto"/>
            <w:vAlign w:val="center"/>
            <w:hideMark/>
          </w:tcPr>
          <w:p w:rsidR="00677920" w:rsidRPr="006B36D3" w:rsidRDefault="00677920" w:rsidP="00677920">
            <w:pPr>
              <w:spacing w:after="0" w:line="240" w:lineRule="auto"/>
              <w:rPr>
                <w:rFonts w:ascii="Times New Roman" w:eastAsia="Times New Roman" w:hAnsi="Times New Roman" w:cs="Times New Roman"/>
                <w:sz w:val="24"/>
                <w:szCs w:val="24"/>
                <w:lang w:val="en-US" w:eastAsia="ru-RU"/>
              </w:rPr>
            </w:pPr>
          </w:p>
        </w:tc>
        <w:tc>
          <w:tcPr>
            <w:tcW w:w="0" w:type="auto"/>
            <w:gridSpan w:val="3"/>
            <w:vAlign w:val="center"/>
            <w:hideMark/>
          </w:tcPr>
          <w:p w:rsidR="00677920" w:rsidRPr="006B36D3" w:rsidRDefault="00677920" w:rsidP="00677920">
            <w:pPr>
              <w:spacing w:before="100" w:beforeAutospacing="1" w:after="100" w:afterAutospacing="1" w:line="240" w:lineRule="auto"/>
              <w:jc w:val="center"/>
              <w:rPr>
                <w:rFonts w:ascii="Times New Roman" w:eastAsia="Times New Roman" w:hAnsi="Times New Roman" w:cs="Times New Roman"/>
                <w:sz w:val="24"/>
                <w:szCs w:val="24"/>
                <w:lang w:val="en-US" w:eastAsia="ru-RU"/>
              </w:rPr>
            </w:pPr>
          </w:p>
        </w:tc>
      </w:tr>
      <w:tr w:rsidR="00677920" w:rsidRPr="00677920" w:rsidTr="00461296">
        <w:trPr>
          <w:tblCellSpacing w:w="15" w:type="dxa"/>
        </w:trPr>
        <w:tc>
          <w:tcPr>
            <w:tcW w:w="3299" w:type="pct"/>
            <w:gridSpan w:val="3"/>
            <w:vAlign w:val="center"/>
          </w:tcPr>
          <w:p w:rsidR="00677920" w:rsidRPr="006B36D3" w:rsidRDefault="00677920" w:rsidP="00677920">
            <w:pPr>
              <w:spacing w:after="0" w:line="240" w:lineRule="auto"/>
              <w:rPr>
                <w:rFonts w:ascii="Times New Roman" w:eastAsia="Times New Roman" w:hAnsi="Times New Roman" w:cs="Times New Roman"/>
                <w:sz w:val="24"/>
                <w:szCs w:val="24"/>
                <w:lang w:val="en-US" w:eastAsia="ru-RU"/>
              </w:rPr>
            </w:pPr>
          </w:p>
        </w:tc>
        <w:tc>
          <w:tcPr>
            <w:tcW w:w="0" w:type="auto"/>
            <w:vAlign w:val="center"/>
            <w:hideMark/>
          </w:tcPr>
          <w:p w:rsidR="00677920" w:rsidRPr="006B36D3" w:rsidRDefault="00677920" w:rsidP="00677920">
            <w:pPr>
              <w:spacing w:after="0" w:line="240" w:lineRule="auto"/>
              <w:rPr>
                <w:rFonts w:ascii="Times New Roman" w:eastAsia="Times New Roman" w:hAnsi="Times New Roman" w:cs="Times New Roman"/>
                <w:sz w:val="20"/>
                <w:szCs w:val="20"/>
                <w:lang w:val="en-US" w:eastAsia="ru-RU"/>
              </w:rPr>
            </w:pPr>
          </w:p>
        </w:tc>
        <w:tc>
          <w:tcPr>
            <w:tcW w:w="0" w:type="auto"/>
            <w:gridSpan w:val="3"/>
            <w:vAlign w:val="center"/>
            <w:hideMark/>
          </w:tcPr>
          <w:p w:rsidR="00677920" w:rsidRPr="006B36D3" w:rsidRDefault="00677920" w:rsidP="00677920">
            <w:pPr>
              <w:spacing w:after="0" w:line="240" w:lineRule="auto"/>
              <w:rPr>
                <w:rFonts w:ascii="Times New Roman" w:eastAsia="Times New Roman" w:hAnsi="Times New Roman" w:cs="Times New Roman"/>
                <w:sz w:val="20"/>
                <w:szCs w:val="20"/>
                <w:lang w:val="en-US" w:eastAsia="ru-RU"/>
              </w:rPr>
            </w:pPr>
          </w:p>
        </w:tc>
      </w:tr>
      <w:tr w:rsidR="00677920" w:rsidRPr="00677920" w:rsidTr="00461296">
        <w:trPr>
          <w:tblCellSpacing w:w="15" w:type="dxa"/>
        </w:trPr>
        <w:tc>
          <w:tcPr>
            <w:tcW w:w="3299" w:type="pct"/>
            <w:gridSpan w:val="3"/>
            <w:vAlign w:val="center"/>
          </w:tcPr>
          <w:p w:rsidR="00677920" w:rsidRPr="00677920" w:rsidRDefault="00677920" w:rsidP="00677920">
            <w:pPr>
              <w:spacing w:before="100" w:beforeAutospacing="1" w:after="100" w:afterAutospacing="1" w:line="240" w:lineRule="auto"/>
              <w:rPr>
                <w:rFonts w:ascii="Times New Roman" w:eastAsia="Times New Roman" w:hAnsi="Times New Roman" w:cs="Times New Roman"/>
                <w:sz w:val="24"/>
                <w:szCs w:val="24"/>
                <w:lang w:val="en-US" w:eastAsia="ru-RU"/>
              </w:rPr>
            </w:pPr>
          </w:p>
        </w:tc>
        <w:tc>
          <w:tcPr>
            <w:tcW w:w="0" w:type="auto"/>
            <w:vAlign w:val="center"/>
            <w:hideMark/>
          </w:tcPr>
          <w:p w:rsidR="00677920" w:rsidRPr="00677920" w:rsidRDefault="00677920" w:rsidP="00677920">
            <w:pPr>
              <w:spacing w:after="0" w:line="240" w:lineRule="auto"/>
              <w:rPr>
                <w:rFonts w:ascii="Times New Roman" w:eastAsia="Times New Roman" w:hAnsi="Times New Roman" w:cs="Times New Roman"/>
                <w:sz w:val="24"/>
                <w:szCs w:val="24"/>
                <w:lang w:val="en-US" w:eastAsia="ru-RU"/>
              </w:rPr>
            </w:pPr>
          </w:p>
        </w:tc>
        <w:tc>
          <w:tcPr>
            <w:tcW w:w="0" w:type="auto"/>
            <w:gridSpan w:val="3"/>
            <w:vAlign w:val="center"/>
            <w:hideMark/>
          </w:tcPr>
          <w:p w:rsidR="00677920" w:rsidRPr="006B36D3" w:rsidRDefault="00677920" w:rsidP="00677920">
            <w:pPr>
              <w:spacing w:before="100" w:beforeAutospacing="1" w:after="100" w:afterAutospacing="1" w:line="240" w:lineRule="auto"/>
              <w:jc w:val="center"/>
              <w:rPr>
                <w:rFonts w:ascii="Times New Roman" w:eastAsia="Times New Roman" w:hAnsi="Times New Roman" w:cs="Times New Roman"/>
                <w:sz w:val="24"/>
                <w:szCs w:val="24"/>
                <w:lang w:val="en-US" w:eastAsia="ru-RU"/>
              </w:rPr>
            </w:pPr>
          </w:p>
        </w:tc>
      </w:tr>
      <w:tr w:rsidR="00677920" w:rsidRPr="00677920" w:rsidTr="00461296">
        <w:trPr>
          <w:tblCellSpacing w:w="15" w:type="dxa"/>
        </w:trPr>
        <w:tc>
          <w:tcPr>
            <w:tcW w:w="3299" w:type="pct"/>
            <w:gridSpan w:val="3"/>
            <w:vAlign w:val="center"/>
          </w:tcPr>
          <w:p w:rsidR="00677920" w:rsidRPr="006B36D3" w:rsidRDefault="00677920" w:rsidP="00677920">
            <w:pPr>
              <w:spacing w:after="0" w:line="240" w:lineRule="auto"/>
              <w:rPr>
                <w:rFonts w:ascii="Times New Roman" w:eastAsia="Times New Roman" w:hAnsi="Times New Roman" w:cs="Times New Roman"/>
                <w:sz w:val="24"/>
                <w:szCs w:val="24"/>
                <w:lang w:val="en-US" w:eastAsia="ru-RU"/>
              </w:rPr>
            </w:pPr>
          </w:p>
        </w:tc>
        <w:tc>
          <w:tcPr>
            <w:tcW w:w="0" w:type="auto"/>
            <w:vAlign w:val="center"/>
            <w:hideMark/>
          </w:tcPr>
          <w:p w:rsidR="00677920" w:rsidRPr="006B36D3" w:rsidRDefault="00677920" w:rsidP="00677920">
            <w:pPr>
              <w:spacing w:after="0" w:line="240" w:lineRule="auto"/>
              <w:rPr>
                <w:rFonts w:ascii="Times New Roman" w:eastAsia="Times New Roman" w:hAnsi="Times New Roman" w:cs="Times New Roman"/>
                <w:sz w:val="20"/>
                <w:szCs w:val="20"/>
                <w:lang w:val="en-US" w:eastAsia="ru-RU"/>
              </w:rPr>
            </w:pPr>
          </w:p>
        </w:tc>
        <w:tc>
          <w:tcPr>
            <w:tcW w:w="0" w:type="auto"/>
            <w:gridSpan w:val="3"/>
            <w:vAlign w:val="center"/>
            <w:hideMark/>
          </w:tcPr>
          <w:p w:rsidR="00677920" w:rsidRPr="006B36D3" w:rsidRDefault="00677920" w:rsidP="00677920">
            <w:pPr>
              <w:spacing w:after="0" w:line="240" w:lineRule="auto"/>
              <w:rPr>
                <w:rFonts w:ascii="Times New Roman" w:eastAsia="Times New Roman" w:hAnsi="Times New Roman" w:cs="Times New Roman"/>
                <w:sz w:val="20"/>
                <w:szCs w:val="20"/>
                <w:lang w:val="en-US" w:eastAsia="ru-RU"/>
              </w:rPr>
            </w:pPr>
          </w:p>
        </w:tc>
      </w:tr>
      <w:tr w:rsidR="00677920" w:rsidRPr="00677920" w:rsidTr="00461296">
        <w:trPr>
          <w:tblCellSpacing w:w="15" w:type="dxa"/>
        </w:trPr>
        <w:tc>
          <w:tcPr>
            <w:tcW w:w="3299" w:type="pct"/>
            <w:gridSpan w:val="3"/>
            <w:vAlign w:val="center"/>
          </w:tcPr>
          <w:p w:rsidR="00677920" w:rsidRPr="00677920" w:rsidRDefault="00677920" w:rsidP="00677920">
            <w:pPr>
              <w:spacing w:before="100" w:beforeAutospacing="1" w:after="100" w:afterAutospacing="1" w:line="240" w:lineRule="auto"/>
              <w:rPr>
                <w:rFonts w:ascii="Times New Roman" w:eastAsia="Times New Roman" w:hAnsi="Times New Roman" w:cs="Times New Roman"/>
                <w:sz w:val="24"/>
                <w:szCs w:val="24"/>
                <w:lang w:val="en-US" w:eastAsia="ru-RU"/>
              </w:rPr>
            </w:pPr>
          </w:p>
        </w:tc>
        <w:tc>
          <w:tcPr>
            <w:tcW w:w="0" w:type="auto"/>
            <w:vAlign w:val="center"/>
            <w:hideMark/>
          </w:tcPr>
          <w:p w:rsidR="00677920" w:rsidRPr="00677920" w:rsidRDefault="00677920" w:rsidP="00677920">
            <w:pPr>
              <w:spacing w:after="0" w:line="240" w:lineRule="auto"/>
              <w:rPr>
                <w:rFonts w:ascii="Times New Roman" w:eastAsia="Times New Roman" w:hAnsi="Times New Roman" w:cs="Times New Roman"/>
                <w:sz w:val="24"/>
                <w:szCs w:val="24"/>
                <w:lang w:val="en-US" w:eastAsia="ru-RU"/>
              </w:rPr>
            </w:pPr>
          </w:p>
        </w:tc>
        <w:tc>
          <w:tcPr>
            <w:tcW w:w="0" w:type="auto"/>
            <w:gridSpan w:val="3"/>
            <w:vAlign w:val="center"/>
            <w:hideMark/>
          </w:tcPr>
          <w:p w:rsidR="00677920" w:rsidRPr="006B36D3" w:rsidRDefault="00677920" w:rsidP="00677920">
            <w:pPr>
              <w:spacing w:before="100" w:beforeAutospacing="1" w:after="100" w:afterAutospacing="1" w:line="240" w:lineRule="auto"/>
              <w:jc w:val="center"/>
              <w:rPr>
                <w:rFonts w:ascii="Times New Roman" w:eastAsia="Times New Roman" w:hAnsi="Times New Roman" w:cs="Times New Roman"/>
                <w:sz w:val="24"/>
                <w:szCs w:val="24"/>
                <w:lang w:val="en-US" w:eastAsia="ru-RU"/>
              </w:rPr>
            </w:pPr>
          </w:p>
        </w:tc>
      </w:tr>
    </w:tbl>
    <w:p w:rsidR="008A7BD0" w:rsidRPr="00EA19CF" w:rsidRDefault="008A7BD0">
      <w:pPr>
        <w:tabs>
          <w:tab w:val="left" w:pos="8220"/>
        </w:tabs>
        <w:spacing w:line="360" w:lineRule="auto"/>
        <w:rPr>
          <w:lang w:val="en-US"/>
        </w:rPr>
      </w:pPr>
    </w:p>
    <w:sectPr w:rsidR="008A7BD0" w:rsidRPr="00EA19CF" w:rsidSect="002A48AB">
      <w:pgSz w:w="11906" w:h="16838"/>
      <w:pgMar w:top="1134" w:right="850" w:bottom="1134"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5EA1" w:rsidRDefault="00845EA1" w:rsidP="00463899">
      <w:pPr>
        <w:spacing w:after="0" w:line="240" w:lineRule="auto"/>
      </w:pPr>
      <w:r>
        <w:separator/>
      </w:r>
    </w:p>
  </w:endnote>
  <w:endnote w:type="continuationSeparator" w:id="0">
    <w:p w:rsidR="00845EA1" w:rsidRDefault="00845EA1" w:rsidP="004638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5EA1" w:rsidRDefault="00845EA1" w:rsidP="00463899">
      <w:pPr>
        <w:spacing w:after="0" w:line="240" w:lineRule="auto"/>
      </w:pPr>
      <w:r>
        <w:separator/>
      </w:r>
    </w:p>
  </w:footnote>
  <w:footnote w:type="continuationSeparator" w:id="0">
    <w:p w:rsidR="00845EA1" w:rsidRDefault="00845EA1" w:rsidP="004638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9834FE"/>
    <w:multiLevelType w:val="multilevel"/>
    <w:tmpl w:val="598CB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D4E2196"/>
    <w:multiLevelType w:val="multilevel"/>
    <w:tmpl w:val="3FEA8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822E1A"/>
    <w:multiLevelType w:val="multilevel"/>
    <w:tmpl w:val="9BD4B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A3F419E"/>
    <w:multiLevelType w:val="hybridMultilevel"/>
    <w:tmpl w:val="82604560"/>
    <w:lvl w:ilvl="0" w:tplc="DA847E6A">
      <w:start w:val="1"/>
      <w:numFmt w:val="decimal"/>
      <w:lvlText w:val="%1)"/>
      <w:lvlJc w:val="left"/>
      <w:pPr>
        <w:ind w:left="360" w:hanging="360"/>
      </w:pPr>
      <w:rPr>
        <w:rFonts w:hint="default"/>
        <w:lang w:val="en-U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7CD13238"/>
    <w:multiLevelType w:val="multilevel"/>
    <w:tmpl w:val="91B669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4"/>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2F3F"/>
    <w:rsid w:val="00022281"/>
    <w:rsid w:val="00025634"/>
    <w:rsid w:val="00037012"/>
    <w:rsid w:val="00045FB3"/>
    <w:rsid w:val="0004718D"/>
    <w:rsid w:val="0005439E"/>
    <w:rsid w:val="00061F82"/>
    <w:rsid w:val="00071524"/>
    <w:rsid w:val="0008461B"/>
    <w:rsid w:val="000870B5"/>
    <w:rsid w:val="000A1E71"/>
    <w:rsid w:val="000B7779"/>
    <w:rsid w:val="000C15A7"/>
    <w:rsid w:val="000C220A"/>
    <w:rsid w:val="000C66EC"/>
    <w:rsid w:val="000C6BDE"/>
    <w:rsid w:val="000D34B1"/>
    <w:rsid w:val="000E0EB0"/>
    <w:rsid w:val="000E51C3"/>
    <w:rsid w:val="000E6D8C"/>
    <w:rsid w:val="000F1319"/>
    <w:rsid w:val="000F43A6"/>
    <w:rsid w:val="000F5146"/>
    <w:rsid w:val="000F62EC"/>
    <w:rsid w:val="00103E16"/>
    <w:rsid w:val="00105B2D"/>
    <w:rsid w:val="00107B20"/>
    <w:rsid w:val="00111001"/>
    <w:rsid w:val="00112307"/>
    <w:rsid w:val="00114913"/>
    <w:rsid w:val="001275C4"/>
    <w:rsid w:val="001436ED"/>
    <w:rsid w:val="00160F29"/>
    <w:rsid w:val="001765D9"/>
    <w:rsid w:val="00186EAE"/>
    <w:rsid w:val="00192392"/>
    <w:rsid w:val="00193553"/>
    <w:rsid w:val="001A20A8"/>
    <w:rsid w:val="001A4B6B"/>
    <w:rsid w:val="001C52D1"/>
    <w:rsid w:val="001C63DE"/>
    <w:rsid w:val="001D6470"/>
    <w:rsid w:val="001E0B42"/>
    <w:rsid w:val="001F4D46"/>
    <w:rsid w:val="002067FD"/>
    <w:rsid w:val="00206FD1"/>
    <w:rsid w:val="00220DA7"/>
    <w:rsid w:val="00225BFA"/>
    <w:rsid w:val="0023461B"/>
    <w:rsid w:val="002550A1"/>
    <w:rsid w:val="00263B5D"/>
    <w:rsid w:val="00272CC8"/>
    <w:rsid w:val="00285F19"/>
    <w:rsid w:val="002923A1"/>
    <w:rsid w:val="0029657D"/>
    <w:rsid w:val="0029771B"/>
    <w:rsid w:val="002A17F7"/>
    <w:rsid w:val="002A48AB"/>
    <w:rsid w:val="002A796D"/>
    <w:rsid w:val="002B210E"/>
    <w:rsid w:val="002C2EAD"/>
    <w:rsid w:val="002C3AF1"/>
    <w:rsid w:val="002C5E13"/>
    <w:rsid w:val="002C71CB"/>
    <w:rsid w:val="002C7533"/>
    <w:rsid w:val="002D2158"/>
    <w:rsid w:val="002D22B5"/>
    <w:rsid w:val="002D4831"/>
    <w:rsid w:val="002E4D7C"/>
    <w:rsid w:val="002F08AC"/>
    <w:rsid w:val="002F78CD"/>
    <w:rsid w:val="00303280"/>
    <w:rsid w:val="0032134F"/>
    <w:rsid w:val="00323538"/>
    <w:rsid w:val="00337373"/>
    <w:rsid w:val="00352F3F"/>
    <w:rsid w:val="00367693"/>
    <w:rsid w:val="0038554F"/>
    <w:rsid w:val="003A248D"/>
    <w:rsid w:val="003A5686"/>
    <w:rsid w:val="003C74C4"/>
    <w:rsid w:val="003D4683"/>
    <w:rsid w:val="003F5A62"/>
    <w:rsid w:val="00413E62"/>
    <w:rsid w:val="00424B6C"/>
    <w:rsid w:val="00435C16"/>
    <w:rsid w:val="00454F65"/>
    <w:rsid w:val="00461296"/>
    <w:rsid w:val="00463899"/>
    <w:rsid w:val="00464116"/>
    <w:rsid w:val="00464E13"/>
    <w:rsid w:val="004675D3"/>
    <w:rsid w:val="00495478"/>
    <w:rsid w:val="00495CA2"/>
    <w:rsid w:val="004B07C0"/>
    <w:rsid w:val="004B091C"/>
    <w:rsid w:val="004B32C4"/>
    <w:rsid w:val="004C3619"/>
    <w:rsid w:val="004D7DB7"/>
    <w:rsid w:val="004E0B8C"/>
    <w:rsid w:val="004E4366"/>
    <w:rsid w:val="004E673E"/>
    <w:rsid w:val="004F2516"/>
    <w:rsid w:val="004F44F1"/>
    <w:rsid w:val="00527A5F"/>
    <w:rsid w:val="00543E30"/>
    <w:rsid w:val="005649AA"/>
    <w:rsid w:val="005772BA"/>
    <w:rsid w:val="005854F2"/>
    <w:rsid w:val="00585CCC"/>
    <w:rsid w:val="005945E5"/>
    <w:rsid w:val="005979A5"/>
    <w:rsid w:val="005A10EC"/>
    <w:rsid w:val="005A17A9"/>
    <w:rsid w:val="005B2191"/>
    <w:rsid w:val="005D0585"/>
    <w:rsid w:val="005D7D57"/>
    <w:rsid w:val="005E09BD"/>
    <w:rsid w:val="005F44BB"/>
    <w:rsid w:val="00607168"/>
    <w:rsid w:val="00611E7B"/>
    <w:rsid w:val="00616D39"/>
    <w:rsid w:val="00620D7F"/>
    <w:rsid w:val="00626932"/>
    <w:rsid w:val="00626F50"/>
    <w:rsid w:val="00645799"/>
    <w:rsid w:val="0065300E"/>
    <w:rsid w:val="00655F38"/>
    <w:rsid w:val="00656B4C"/>
    <w:rsid w:val="00657A57"/>
    <w:rsid w:val="00660123"/>
    <w:rsid w:val="00677920"/>
    <w:rsid w:val="0068013B"/>
    <w:rsid w:val="00695262"/>
    <w:rsid w:val="006B1349"/>
    <w:rsid w:val="006B36D3"/>
    <w:rsid w:val="006B4221"/>
    <w:rsid w:val="006C33E5"/>
    <w:rsid w:val="006E4224"/>
    <w:rsid w:val="006F2A8E"/>
    <w:rsid w:val="00731F85"/>
    <w:rsid w:val="00732C62"/>
    <w:rsid w:val="00733A28"/>
    <w:rsid w:val="0073664D"/>
    <w:rsid w:val="00737D64"/>
    <w:rsid w:val="00753BBA"/>
    <w:rsid w:val="007571C3"/>
    <w:rsid w:val="007572DC"/>
    <w:rsid w:val="00774CDC"/>
    <w:rsid w:val="00776CD3"/>
    <w:rsid w:val="00782DCA"/>
    <w:rsid w:val="0078324D"/>
    <w:rsid w:val="00784716"/>
    <w:rsid w:val="007903FC"/>
    <w:rsid w:val="007944D9"/>
    <w:rsid w:val="007A296B"/>
    <w:rsid w:val="007A4F73"/>
    <w:rsid w:val="007B471D"/>
    <w:rsid w:val="007C76CB"/>
    <w:rsid w:val="007D4B4E"/>
    <w:rsid w:val="007D6DBB"/>
    <w:rsid w:val="007E418E"/>
    <w:rsid w:val="008037AE"/>
    <w:rsid w:val="008046F9"/>
    <w:rsid w:val="00805D35"/>
    <w:rsid w:val="00812DB2"/>
    <w:rsid w:val="0082292F"/>
    <w:rsid w:val="00824ACC"/>
    <w:rsid w:val="00834570"/>
    <w:rsid w:val="00845EA1"/>
    <w:rsid w:val="00847C6B"/>
    <w:rsid w:val="00883A60"/>
    <w:rsid w:val="008A7BD0"/>
    <w:rsid w:val="008C7878"/>
    <w:rsid w:val="008D0D7D"/>
    <w:rsid w:val="008D2188"/>
    <w:rsid w:val="008D3F0F"/>
    <w:rsid w:val="008E1CBE"/>
    <w:rsid w:val="008E4F49"/>
    <w:rsid w:val="008F401E"/>
    <w:rsid w:val="008F4098"/>
    <w:rsid w:val="0090235C"/>
    <w:rsid w:val="00903806"/>
    <w:rsid w:val="00914E15"/>
    <w:rsid w:val="009360D1"/>
    <w:rsid w:val="00936A41"/>
    <w:rsid w:val="00936F05"/>
    <w:rsid w:val="009513EF"/>
    <w:rsid w:val="00960272"/>
    <w:rsid w:val="00960474"/>
    <w:rsid w:val="00974897"/>
    <w:rsid w:val="009A0D04"/>
    <w:rsid w:val="009A2AD0"/>
    <w:rsid w:val="009B70AC"/>
    <w:rsid w:val="009D76D2"/>
    <w:rsid w:val="009F5B34"/>
    <w:rsid w:val="00A14070"/>
    <w:rsid w:val="00A148D2"/>
    <w:rsid w:val="00A16235"/>
    <w:rsid w:val="00A21FC3"/>
    <w:rsid w:val="00A36951"/>
    <w:rsid w:val="00A36B96"/>
    <w:rsid w:val="00A644B5"/>
    <w:rsid w:val="00A64ABD"/>
    <w:rsid w:val="00A67794"/>
    <w:rsid w:val="00A70725"/>
    <w:rsid w:val="00A8075A"/>
    <w:rsid w:val="00A83D70"/>
    <w:rsid w:val="00AA21AA"/>
    <w:rsid w:val="00AF0ECF"/>
    <w:rsid w:val="00AF6E19"/>
    <w:rsid w:val="00B17068"/>
    <w:rsid w:val="00B1757A"/>
    <w:rsid w:val="00B21736"/>
    <w:rsid w:val="00B22331"/>
    <w:rsid w:val="00B362AB"/>
    <w:rsid w:val="00B3757A"/>
    <w:rsid w:val="00B418B6"/>
    <w:rsid w:val="00B45D92"/>
    <w:rsid w:val="00B4640B"/>
    <w:rsid w:val="00B607CC"/>
    <w:rsid w:val="00B6199A"/>
    <w:rsid w:val="00B63702"/>
    <w:rsid w:val="00B74CE3"/>
    <w:rsid w:val="00B85CE5"/>
    <w:rsid w:val="00BA203A"/>
    <w:rsid w:val="00BA438A"/>
    <w:rsid w:val="00BA5F4C"/>
    <w:rsid w:val="00BB0F49"/>
    <w:rsid w:val="00BE0B96"/>
    <w:rsid w:val="00BE5CBD"/>
    <w:rsid w:val="00BF7E19"/>
    <w:rsid w:val="00C0438B"/>
    <w:rsid w:val="00C0799B"/>
    <w:rsid w:val="00C238C3"/>
    <w:rsid w:val="00C367BE"/>
    <w:rsid w:val="00C37AAF"/>
    <w:rsid w:val="00C44C9D"/>
    <w:rsid w:val="00C45AAE"/>
    <w:rsid w:val="00C6462F"/>
    <w:rsid w:val="00C64F37"/>
    <w:rsid w:val="00C81361"/>
    <w:rsid w:val="00C84696"/>
    <w:rsid w:val="00CB6236"/>
    <w:rsid w:val="00CC185F"/>
    <w:rsid w:val="00CC23D9"/>
    <w:rsid w:val="00CC5728"/>
    <w:rsid w:val="00CE788F"/>
    <w:rsid w:val="00CF662F"/>
    <w:rsid w:val="00D01069"/>
    <w:rsid w:val="00D02E30"/>
    <w:rsid w:val="00D0775A"/>
    <w:rsid w:val="00D21B0A"/>
    <w:rsid w:val="00D30B8D"/>
    <w:rsid w:val="00D36083"/>
    <w:rsid w:val="00D36370"/>
    <w:rsid w:val="00D3739F"/>
    <w:rsid w:val="00D51587"/>
    <w:rsid w:val="00D535B8"/>
    <w:rsid w:val="00D56C3B"/>
    <w:rsid w:val="00D63E70"/>
    <w:rsid w:val="00D65EFA"/>
    <w:rsid w:val="00D67854"/>
    <w:rsid w:val="00D709EC"/>
    <w:rsid w:val="00D7501A"/>
    <w:rsid w:val="00D80F2F"/>
    <w:rsid w:val="00D85536"/>
    <w:rsid w:val="00D908CA"/>
    <w:rsid w:val="00D91535"/>
    <w:rsid w:val="00DB0391"/>
    <w:rsid w:val="00DB0E92"/>
    <w:rsid w:val="00DD30A3"/>
    <w:rsid w:val="00DD5679"/>
    <w:rsid w:val="00DD6183"/>
    <w:rsid w:val="00DF4000"/>
    <w:rsid w:val="00E0028B"/>
    <w:rsid w:val="00E03D92"/>
    <w:rsid w:val="00E25014"/>
    <w:rsid w:val="00E46164"/>
    <w:rsid w:val="00E50AE5"/>
    <w:rsid w:val="00E65A46"/>
    <w:rsid w:val="00E6655F"/>
    <w:rsid w:val="00E70FDA"/>
    <w:rsid w:val="00E72213"/>
    <w:rsid w:val="00E75407"/>
    <w:rsid w:val="00E84224"/>
    <w:rsid w:val="00E915EF"/>
    <w:rsid w:val="00E952C4"/>
    <w:rsid w:val="00EA19CF"/>
    <w:rsid w:val="00EB4A60"/>
    <w:rsid w:val="00EB6FAE"/>
    <w:rsid w:val="00EC4D79"/>
    <w:rsid w:val="00ED0BA7"/>
    <w:rsid w:val="00ED1FC5"/>
    <w:rsid w:val="00EE1FF8"/>
    <w:rsid w:val="00EE397D"/>
    <w:rsid w:val="00EF5A30"/>
    <w:rsid w:val="00EF7D35"/>
    <w:rsid w:val="00F053BD"/>
    <w:rsid w:val="00F36A09"/>
    <w:rsid w:val="00F6025A"/>
    <w:rsid w:val="00F6750A"/>
    <w:rsid w:val="00F766F5"/>
    <w:rsid w:val="00F7743C"/>
    <w:rsid w:val="00F8164F"/>
    <w:rsid w:val="00FA55A6"/>
    <w:rsid w:val="00FB3670"/>
    <w:rsid w:val="00FB7D73"/>
    <w:rsid w:val="00FC45BB"/>
    <w:rsid w:val="00FC5E05"/>
    <w:rsid w:val="00FC6084"/>
    <w:rsid w:val="00FE133A"/>
    <w:rsid w:val="00FF005D"/>
    <w:rsid w:val="00FF10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22347"/>
  <w15:chartTrackingRefBased/>
  <w15:docId w15:val="{A9EBD26B-8D7A-4D88-9F65-E442B2D68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655F"/>
    <w:pPr>
      <w:spacing w:after="200" w:line="276" w:lineRule="auto"/>
    </w:pPr>
    <w:rPr>
      <w:lang w:val="en-GB"/>
    </w:rPr>
  </w:style>
  <w:style w:type="paragraph" w:styleId="1">
    <w:name w:val="heading 1"/>
    <w:basedOn w:val="a"/>
    <w:next w:val="a"/>
    <w:link w:val="10"/>
    <w:uiPriority w:val="9"/>
    <w:qFormat/>
    <w:rsid w:val="00607168"/>
    <w:pPr>
      <w:keepNext/>
      <w:keepLines/>
      <w:spacing w:before="240" w:after="0" w:line="360" w:lineRule="auto"/>
      <w:outlineLvl w:val="0"/>
    </w:pPr>
    <w:rPr>
      <w:rFonts w:ascii="Times New Roman" w:eastAsiaTheme="majorEastAsia" w:hAnsi="Times New Roman" w:cstheme="majorBidi"/>
      <w:b/>
      <w:i/>
      <w:sz w:val="24"/>
      <w:szCs w:val="32"/>
    </w:rPr>
  </w:style>
  <w:style w:type="paragraph" w:styleId="2">
    <w:name w:val="heading 2"/>
    <w:basedOn w:val="a"/>
    <w:next w:val="a"/>
    <w:link w:val="20"/>
    <w:uiPriority w:val="9"/>
    <w:unhideWhenUsed/>
    <w:qFormat/>
    <w:rsid w:val="00607168"/>
    <w:pPr>
      <w:keepNext/>
      <w:keepLines/>
      <w:spacing w:before="40" w:after="0" w:line="259" w:lineRule="auto"/>
      <w:outlineLvl w:val="1"/>
    </w:pPr>
    <w:rPr>
      <w:rFonts w:ascii="Times New Roman" w:eastAsiaTheme="majorEastAsia" w:hAnsi="Times New Roman" w:cstheme="majorBidi"/>
      <w:i/>
      <w:sz w:val="24"/>
      <w:szCs w:val="26"/>
    </w:rPr>
  </w:style>
  <w:style w:type="paragraph" w:styleId="3">
    <w:name w:val="heading 3"/>
    <w:basedOn w:val="a"/>
    <w:next w:val="a"/>
    <w:link w:val="30"/>
    <w:uiPriority w:val="9"/>
    <w:unhideWhenUsed/>
    <w:qFormat/>
    <w:rsid w:val="00D0106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D01069"/>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semiHidden/>
    <w:unhideWhenUsed/>
    <w:qFormat/>
    <w:rsid w:val="00045FB3"/>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6655F"/>
    <w:pPr>
      <w:ind w:left="720"/>
      <w:contextualSpacing/>
    </w:pPr>
  </w:style>
  <w:style w:type="character" w:styleId="a4">
    <w:name w:val="Hyperlink"/>
    <w:basedOn w:val="a0"/>
    <w:uiPriority w:val="99"/>
    <w:unhideWhenUsed/>
    <w:rsid w:val="002A17F7"/>
    <w:rPr>
      <w:color w:val="0563C1" w:themeColor="hyperlink"/>
      <w:u w:val="single"/>
    </w:rPr>
  </w:style>
  <w:style w:type="character" w:customStyle="1" w:styleId="e24kjd">
    <w:name w:val="e24kjd"/>
    <w:basedOn w:val="a0"/>
    <w:rsid w:val="001E0B42"/>
  </w:style>
  <w:style w:type="character" w:customStyle="1" w:styleId="10">
    <w:name w:val="Заголовок 1 Знак"/>
    <w:basedOn w:val="a0"/>
    <w:link w:val="1"/>
    <w:uiPriority w:val="9"/>
    <w:rsid w:val="00607168"/>
    <w:rPr>
      <w:rFonts w:ascii="Times New Roman" w:eastAsiaTheme="majorEastAsia" w:hAnsi="Times New Roman" w:cstheme="majorBidi"/>
      <w:b/>
      <w:i/>
      <w:sz w:val="24"/>
      <w:szCs w:val="32"/>
      <w:lang w:val="en-GB"/>
    </w:rPr>
  </w:style>
  <w:style w:type="character" w:customStyle="1" w:styleId="20">
    <w:name w:val="Заголовок 2 Знак"/>
    <w:basedOn w:val="a0"/>
    <w:link w:val="2"/>
    <w:uiPriority w:val="9"/>
    <w:rsid w:val="00607168"/>
    <w:rPr>
      <w:rFonts w:ascii="Times New Roman" w:eastAsiaTheme="majorEastAsia" w:hAnsi="Times New Roman" w:cstheme="majorBidi"/>
      <w:i/>
      <w:sz w:val="24"/>
      <w:szCs w:val="26"/>
      <w:lang w:val="en-GB"/>
    </w:rPr>
  </w:style>
  <w:style w:type="character" w:customStyle="1" w:styleId="selectable">
    <w:name w:val="selectable"/>
    <w:basedOn w:val="a0"/>
    <w:rsid w:val="00B1757A"/>
  </w:style>
  <w:style w:type="paragraph" w:styleId="a5">
    <w:name w:val="Normal (Web)"/>
    <w:basedOn w:val="a"/>
    <w:uiPriority w:val="99"/>
    <w:semiHidden/>
    <w:unhideWhenUsed/>
    <w:rsid w:val="00C37AAF"/>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6">
    <w:name w:val="Strong"/>
    <w:basedOn w:val="a0"/>
    <w:uiPriority w:val="22"/>
    <w:qFormat/>
    <w:rsid w:val="00834570"/>
    <w:rPr>
      <w:b/>
      <w:bCs/>
    </w:rPr>
  </w:style>
  <w:style w:type="character" w:customStyle="1" w:styleId="50">
    <w:name w:val="Заголовок 5 Знак"/>
    <w:basedOn w:val="a0"/>
    <w:link w:val="5"/>
    <w:uiPriority w:val="9"/>
    <w:semiHidden/>
    <w:rsid w:val="00045FB3"/>
    <w:rPr>
      <w:rFonts w:asciiTheme="majorHAnsi" w:eastAsiaTheme="majorEastAsia" w:hAnsiTheme="majorHAnsi" w:cstheme="majorBidi"/>
      <w:color w:val="2E74B5" w:themeColor="accent1" w:themeShade="BF"/>
      <w:lang w:val="en-GB"/>
    </w:rPr>
  </w:style>
  <w:style w:type="paragraph" w:styleId="a7">
    <w:name w:val="No Spacing"/>
    <w:link w:val="a8"/>
    <w:uiPriority w:val="1"/>
    <w:qFormat/>
    <w:rsid w:val="002A48AB"/>
    <w:pPr>
      <w:spacing w:after="0" w:line="240" w:lineRule="auto"/>
    </w:pPr>
    <w:rPr>
      <w:rFonts w:eastAsiaTheme="minorEastAsia"/>
      <w:lang w:eastAsia="ru-RU"/>
    </w:rPr>
  </w:style>
  <w:style w:type="character" w:customStyle="1" w:styleId="a8">
    <w:name w:val="Без интервала Знак"/>
    <w:basedOn w:val="a0"/>
    <w:link w:val="a7"/>
    <w:uiPriority w:val="1"/>
    <w:rsid w:val="002A48AB"/>
    <w:rPr>
      <w:rFonts w:eastAsiaTheme="minorEastAsia"/>
      <w:lang w:eastAsia="ru-RU"/>
    </w:rPr>
  </w:style>
  <w:style w:type="paragraph" w:styleId="a9">
    <w:name w:val="header"/>
    <w:basedOn w:val="a"/>
    <w:link w:val="aa"/>
    <w:uiPriority w:val="99"/>
    <w:unhideWhenUsed/>
    <w:rsid w:val="00463899"/>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463899"/>
    <w:rPr>
      <w:lang w:val="en-GB"/>
    </w:rPr>
  </w:style>
  <w:style w:type="paragraph" w:styleId="ab">
    <w:name w:val="footer"/>
    <w:basedOn w:val="a"/>
    <w:link w:val="ac"/>
    <w:uiPriority w:val="99"/>
    <w:unhideWhenUsed/>
    <w:rsid w:val="00463899"/>
    <w:pPr>
      <w:tabs>
        <w:tab w:val="center" w:pos="4677"/>
        <w:tab w:val="right" w:pos="9355"/>
      </w:tabs>
      <w:spacing w:after="0" w:line="240" w:lineRule="auto"/>
    </w:pPr>
  </w:style>
  <w:style w:type="character" w:customStyle="1" w:styleId="ac">
    <w:name w:val="Нижний колонтитул Знак"/>
    <w:basedOn w:val="a0"/>
    <w:link w:val="ab"/>
    <w:uiPriority w:val="99"/>
    <w:rsid w:val="00463899"/>
    <w:rPr>
      <w:lang w:val="en-GB"/>
    </w:rPr>
  </w:style>
  <w:style w:type="character" w:customStyle="1" w:styleId="st">
    <w:name w:val="st"/>
    <w:basedOn w:val="a0"/>
    <w:rsid w:val="009A2AD0"/>
  </w:style>
  <w:style w:type="character" w:customStyle="1" w:styleId="30">
    <w:name w:val="Заголовок 3 Знак"/>
    <w:basedOn w:val="a0"/>
    <w:link w:val="3"/>
    <w:uiPriority w:val="9"/>
    <w:rsid w:val="00D01069"/>
    <w:rPr>
      <w:rFonts w:asciiTheme="majorHAnsi" w:eastAsiaTheme="majorEastAsia" w:hAnsiTheme="majorHAnsi" w:cstheme="majorBidi"/>
      <w:color w:val="1F4D78" w:themeColor="accent1" w:themeShade="7F"/>
      <w:sz w:val="24"/>
      <w:szCs w:val="24"/>
      <w:lang w:val="en-GB"/>
    </w:rPr>
  </w:style>
  <w:style w:type="character" w:customStyle="1" w:styleId="40">
    <w:name w:val="Заголовок 4 Знак"/>
    <w:basedOn w:val="a0"/>
    <w:link w:val="4"/>
    <w:uiPriority w:val="9"/>
    <w:rsid w:val="00D01069"/>
    <w:rPr>
      <w:rFonts w:asciiTheme="majorHAnsi" w:eastAsiaTheme="majorEastAsia" w:hAnsiTheme="majorHAnsi" w:cstheme="majorBidi"/>
      <w:i/>
      <w:iCs/>
      <w:color w:val="2E74B5" w:themeColor="accent1" w:themeShade="BF"/>
      <w:lang w:val="en-GB"/>
    </w:rPr>
  </w:style>
  <w:style w:type="paragraph" w:styleId="ad">
    <w:name w:val="TOC Heading"/>
    <w:basedOn w:val="1"/>
    <w:next w:val="a"/>
    <w:uiPriority w:val="39"/>
    <w:unhideWhenUsed/>
    <w:qFormat/>
    <w:rsid w:val="00D01069"/>
    <w:pPr>
      <w:spacing w:line="259" w:lineRule="auto"/>
      <w:outlineLvl w:val="9"/>
    </w:pPr>
    <w:rPr>
      <w:rFonts w:asciiTheme="majorHAnsi" w:hAnsiTheme="majorHAnsi"/>
      <w:b w:val="0"/>
      <w:i w:val="0"/>
      <w:color w:val="2E74B5" w:themeColor="accent1" w:themeShade="BF"/>
      <w:sz w:val="32"/>
      <w:lang w:val="ru-RU" w:eastAsia="ru-RU"/>
    </w:rPr>
  </w:style>
  <w:style w:type="paragraph" w:styleId="31">
    <w:name w:val="toc 3"/>
    <w:basedOn w:val="a"/>
    <w:next w:val="a"/>
    <w:autoRedefine/>
    <w:uiPriority w:val="39"/>
    <w:unhideWhenUsed/>
    <w:rsid w:val="00D0106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194">
      <w:bodyDiv w:val="1"/>
      <w:marLeft w:val="0"/>
      <w:marRight w:val="0"/>
      <w:marTop w:val="0"/>
      <w:marBottom w:val="0"/>
      <w:divBdr>
        <w:top w:val="none" w:sz="0" w:space="0" w:color="auto"/>
        <w:left w:val="none" w:sz="0" w:space="0" w:color="auto"/>
        <w:bottom w:val="none" w:sz="0" w:space="0" w:color="auto"/>
        <w:right w:val="none" w:sz="0" w:space="0" w:color="auto"/>
      </w:divBdr>
    </w:div>
    <w:div w:id="1053536">
      <w:bodyDiv w:val="1"/>
      <w:marLeft w:val="0"/>
      <w:marRight w:val="0"/>
      <w:marTop w:val="0"/>
      <w:marBottom w:val="0"/>
      <w:divBdr>
        <w:top w:val="none" w:sz="0" w:space="0" w:color="auto"/>
        <w:left w:val="none" w:sz="0" w:space="0" w:color="auto"/>
        <w:bottom w:val="none" w:sz="0" w:space="0" w:color="auto"/>
        <w:right w:val="none" w:sz="0" w:space="0" w:color="auto"/>
      </w:divBdr>
    </w:div>
    <w:div w:id="48460186">
      <w:bodyDiv w:val="1"/>
      <w:marLeft w:val="0"/>
      <w:marRight w:val="0"/>
      <w:marTop w:val="0"/>
      <w:marBottom w:val="0"/>
      <w:divBdr>
        <w:top w:val="none" w:sz="0" w:space="0" w:color="auto"/>
        <w:left w:val="none" w:sz="0" w:space="0" w:color="auto"/>
        <w:bottom w:val="none" w:sz="0" w:space="0" w:color="auto"/>
        <w:right w:val="none" w:sz="0" w:space="0" w:color="auto"/>
      </w:divBdr>
    </w:div>
    <w:div w:id="55472392">
      <w:bodyDiv w:val="1"/>
      <w:marLeft w:val="0"/>
      <w:marRight w:val="0"/>
      <w:marTop w:val="0"/>
      <w:marBottom w:val="0"/>
      <w:divBdr>
        <w:top w:val="none" w:sz="0" w:space="0" w:color="auto"/>
        <w:left w:val="none" w:sz="0" w:space="0" w:color="auto"/>
        <w:bottom w:val="none" w:sz="0" w:space="0" w:color="auto"/>
        <w:right w:val="none" w:sz="0" w:space="0" w:color="auto"/>
      </w:divBdr>
    </w:div>
    <w:div w:id="66924756">
      <w:bodyDiv w:val="1"/>
      <w:marLeft w:val="0"/>
      <w:marRight w:val="0"/>
      <w:marTop w:val="0"/>
      <w:marBottom w:val="0"/>
      <w:divBdr>
        <w:top w:val="none" w:sz="0" w:space="0" w:color="auto"/>
        <w:left w:val="none" w:sz="0" w:space="0" w:color="auto"/>
        <w:bottom w:val="none" w:sz="0" w:space="0" w:color="auto"/>
        <w:right w:val="none" w:sz="0" w:space="0" w:color="auto"/>
      </w:divBdr>
    </w:div>
    <w:div w:id="81146507">
      <w:bodyDiv w:val="1"/>
      <w:marLeft w:val="0"/>
      <w:marRight w:val="0"/>
      <w:marTop w:val="0"/>
      <w:marBottom w:val="0"/>
      <w:divBdr>
        <w:top w:val="none" w:sz="0" w:space="0" w:color="auto"/>
        <w:left w:val="none" w:sz="0" w:space="0" w:color="auto"/>
        <w:bottom w:val="none" w:sz="0" w:space="0" w:color="auto"/>
        <w:right w:val="none" w:sz="0" w:space="0" w:color="auto"/>
      </w:divBdr>
    </w:div>
    <w:div w:id="147671917">
      <w:bodyDiv w:val="1"/>
      <w:marLeft w:val="0"/>
      <w:marRight w:val="0"/>
      <w:marTop w:val="0"/>
      <w:marBottom w:val="0"/>
      <w:divBdr>
        <w:top w:val="none" w:sz="0" w:space="0" w:color="auto"/>
        <w:left w:val="none" w:sz="0" w:space="0" w:color="auto"/>
        <w:bottom w:val="none" w:sz="0" w:space="0" w:color="auto"/>
        <w:right w:val="none" w:sz="0" w:space="0" w:color="auto"/>
      </w:divBdr>
    </w:div>
    <w:div w:id="153450372">
      <w:bodyDiv w:val="1"/>
      <w:marLeft w:val="0"/>
      <w:marRight w:val="0"/>
      <w:marTop w:val="0"/>
      <w:marBottom w:val="0"/>
      <w:divBdr>
        <w:top w:val="none" w:sz="0" w:space="0" w:color="auto"/>
        <w:left w:val="none" w:sz="0" w:space="0" w:color="auto"/>
        <w:bottom w:val="none" w:sz="0" w:space="0" w:color="auto"/>
        <w:right w:val="none" w:sz="0" w:space="0" w:color="auto"/>
      </w:divBdr>
    </w:div>
    <w:div w:id="161239637">
      <w:bodyDiv w:val="1"/>
      <w:marLeft w:val="0"/>
      <w:marRight w:val="0"/>
      <w:marTop w:val="0"/>
      <w:marBottom w:val="0"/>
      <w:divBdr>
        <w:top w:val="none" w:sz="0" w:space="0" w:color="auto"/>
        <w:left w:val="none" w:sz="0" w:space="0" w:color="auto"/>
        <w:bottom w:val="none" w:sz="0" w:space="0" w:color="auto"/>
        <w:right w:val="none" w:sz="0" w:space="0" w:color="auto"/>
      </w:divBdr>
      <w:divsChild>
        <w:div w:id="1737430541">
          <w:marLeft w:val="0"/>
          <w:marRight w:val="0"/>
          <w:marTop w:val="0"/>
          <w:marBottom w:val="0"/>
          <w:divBdr>
            <w:top w:val="none" w:sz="0" w:space="0" w:color="auto"/>
            <w:left w:val="none" w:sz="0" w:space="0" w:color="auto"/>
            <w:bottom w:val="none" w:sz="0" w:space="0" w:color="auto"/>
            <w:right w:val="none" w:sz="0" w:space="0" w:color="auto"/>
          </w:divBdr>
        </w:div>
      </w:divsChild>
    </w:div>
    <w:div w:id="172307426">
      <w:bodyDiv w:val="1"/>
      <w:marLeft w:val="0"/>
      <w:marRight w:val="0"/>
      <w:marTop w:val="0"/>
      <w:marBottom w:val="0"/>
      <w:divBdr>
        <w:top w:val="none" w:sz="0" w:space="0" w:color="auto"/>
        <w:left w:val="none" w:sz="0" w:space="0" w:color="auto"/>
        <w:bottom w:val="none" w:sz="0" w:space="0" w:color="auto"/>
        <w:right w:val="none" w:sz="0" w:space="0" w:color="auto"/>
      </w:divBdr>
    </w:div>
    <w:div w:id="186215242">
      <w:bodyDiv w:val="1"/>
      <w:marLeft w:val="0"/>
      <w:marRight w:val="0"/>
      <w:marTop w:val="0"/>
      <w:marBottom w:val="0"/>
      <w:divBdr>
        <w:top w:val="none" w:sz="0" w:space="0" w:color="auto"/>
        <w:left w:val="none" w:sz="0" w:space="0" w:color="auto"/>
        <w:bottom w:val="none" w:sz="0" w:space="0" w:color="auto"/>
        <w:right w:val="none" w:sz="0" w:space="0" w:color="auto"/>
      </w:divBdr>
    </w:div>
    <w:div w:id="210264301">
      <w:bodyDiv w:val="1"/>
      <w:marLeft w:val="0"/>
      <w:marRight w:val="0"/>
      <w:marTop w:val="0"/>
      <w:marBottom w:val="0"/>
      <w:divBdr>
        <w:top w:val="none" w:sz="0" w:space="0" w:color="auto"/>
        <w:left w:val="none" w:sz="0" w:space="0" w:color="auto"/>
        <w:bottom w:val="none" w:sz="0" w:space="0" w:color="auto"/>
        <w:right w:val="none" w:sz="0" w:space="0" w:color="auto"/>
      </w:divBdr>
    </w:div>
    <w:div w:id="216938130">
      <w:bodyDiv w:val="1"/>
      <w:marLeft w:val="0"/>
      <w:marRight w:val="0"/>
      <w:marTop w:val="0"/>
      <w:marBottom w:val="0"/>
      <w:divBdr>
        <w:top w:val="none" w:sz="0" w:space="0" w:color="auto"/>
        <w:left w:val="none" w:sz="0" w:space="0" w:color="auto"/>
        <w:bottom w:val="none" w:sz="0" w:space="0" w:color="auto"/>
        <w:right w:val="none" w:sz="0" w:space="0" w:color="auto"/>
      </w:divBdr>
      <w:divsChild>
        <w:div w:id="104929232">
          <w:marLeft w:val="0"/>
          <w:marRight w:val="0"/>
          <w:marTop w:val="0"/>
          <w:marBottom w:val="0"/>
          <w:divBdr>
            <w:top w:val="none" w:sz="0" w:space="0" w:color="auto"/>
            <w:left w:val="none" w:sz="0" w:space="0" w:color="auto"/>
            <w:bottom w:val="none" w:sz="0" w:space="0" w:color="auto"/>
            <w:right w:val="none" w:sz="0" w:space="0" w:color="auto"/>
          </w:divBdr>
        </w:div>
        <w:div w:id="1723678531">
          <w:marLeft w:val="0"/>
          <w:marRight w:val="0"/>
          <w:marTop w:val="0"/>
          <w:marBottom w:val="0"/>
          <w:divBdr>
            <w:top w:val="none" w:sz="0" w:space="0" w:color="auto"/>
            <w:left w:val="none" w:sz="0" w:space="0" w:color="auto"/>
            <w:bottom w:val="none" w:sz="0" w:space="0" w:color="auto"/>
            <w:right w:val="none" w:sz="0" w:space="0" w:color="auto"/>
          </w:divBdr>
        </w:div>
      </w:divsChild>
    </w:div>
    <w:div w:id="226696224">
      <w:bodyDiv w:val="1"/>
      <w:marLeft w:val="0"/>
      <w:marRight w:val="0"/>
      <w:marTop w:val="0"/>
      <w:marBottom w:val="0"/>
      <w:divBdr>
        <w:top w:val="none" w:sz="0" w:space="0" w:color="auto"/>
        <w:left w:val="none" w:sz="0" w:space="0" w:color="auto"/>
        <w:bottom w:val="none" w:sz="0" w:space="0" w:color="auto"/>
        <w:right w:val="none" w:sz="0" w:space="0" w:color="auto"/>
      </w:divBdr>
    </w:div>
    <w:div w:id="249435113">
      <w:bodyDiv w:val="1"/>
      <w:marLeft w:val="0"/>
      <w:marRight w:val="0"/>
      <w:marTop w:val="0"/>
      <w:marBottom w:val="0"/>
      <w:divBdr>
        <w:top w:val="none" w:sz="0" w:space="0" w:color="auto"/>
        <w:left w:val="none" w:sz="0" w:space="0" w:color="auto"/>
        <w:bottom w:val="none" w:sz="0" w:space="0" w:color="auto"/>
        <w:right w:val="none" w:sz="0" w:space="0" w:color="auto"/>
      </w:divBdr>
      <w:divsChild>
        <w:div w:id="1402481567">
          <w:marLeft w:val="0"/>
          <w:marRight w:val="0"/>
          <w:marTop w:val="0"/>
          <w:marBottom w:val="0"/>
          <w:divBdr>
            <w:top w:val="none" w:sz="0" w:space="0" w:color="auto"/>
            <w:left w:val="none" w:sz="0" w:space="0" w:color="auto"/>
            <w:bottom w:val="none" w:sz="0" w:space="0" w:color="auto"/>
            <w:right w:val="none" w:sz="0" w:space="0" w:color="auto"/>
          </w:divBdr>
          <w:divsChild>
            <w:div w:id="884366605">
              <w:marLeft w:val="0"/>
              <w:marRight w:val="0"/>
              <w:marTop w:val="0"/>
              <w:marBottom w:val="0"/>
              <w:divBdr>
                <w:top w:val="none" w:sz="0" w:space="0" w:color="auto"/>
                <w:left w:val="none" w:sz="0" w:space="0" w:color="auto"/>
                <w:bottom w:val="none" w:sz="0" w:space="0" w:color="auto"/>
                <w:right w:val="none" w:sz="0" w:space="0" w:color="auto"/>
              </w:divBdr>
              <w:divsChild>
                <w:div w:id="1387220368">
                  <w:marLeft w:val="0"/>
                  <w:marRight w:val="0"/>
                  <w:marTop w:val="0"/>
                  <w:marBottom w:val="0"/>
                  <w:divBdr>
                    <w:top w:val="none" w:sz="0" w:space="0" w:color="auto"/>
                    <w:left w:val="none" w:sz="0" w:space="0" w:color="auto"/>
                    <w:bottom w:val="none" w:sz="0" w:space="0" w:color="auto"/>
                    <w:right w:val="none" w:sz="0" w:space="0" w:color="auto"/>
                  </w:divBdr>
                  <w:divsChild>
                    <w:div w:id="22827782">
                      <w:marLeft w:val="0"/>
                      <w:marRight w:val="0"/>
                      <w:marTop w:val="0"/>
                      <w:marBottom w:val="0"/>
                      <w:divBdr>
                        <w:top w:val="none" w:sz="0" w:space="0" w:color="auto"/>
                        <w:left w:val="none" w:sz="0" w:space="0" w:color="auto"/>
                        <w:bottom w:val="none" w:sz="0" w:space="0" w:color="auto"/>
                        <w:right w:val="none" w:sz="0" w:space="0" w:color="auto"/>
                      </w:divBdr>
                    </w:div>
                    <w:div w:id="406610005">
                      <w:marLeft w:val="0"/>
                      <w:marRight w:val="0"/>
                      <w:marTop w:val="0"/>
                      <w:marBottom w:val="0"/>
                      <w:divBdr>
                        <w:top w:val="none" w:sz="0" w:space="0" w:color="auto"/>
                        <w:left w:val="none" w:sz="0" w:space="0" w:color="auto"/>
                        <w:bottom w:val="none" w:sz="0" w:space="0" w:color="auto"/>
                        <w:right w:val="none" w:sz="0" w:space="0" w:color="auto"/>
                      </w:divBdr>
                    </w:div>
                    <w:div w:id="547837716">
                      <w:marLeft w:val="0"/>
                      <w:marRight w:val="0"/>
                      <w:marTop w:val="0"/>
                      <w:marBottom w:val="0"/>
                      <w:divBdr>
                        <w:top w:val="none" w:sz="0" w:space="0" w:color="auto"/>
                        <w:left w:val="none" w:sz="0" w:space="0" w:color="auto"/>
                        <w:bottom w:val="none" w:sz="0" w:space="0" w:color="auto"/>
                        <w:right w:val="none" w:sz="0" w:space="0" w:color="auto"/>
                      </w:divBdr>
                    </w:div>
                    <w:div w:id="1057044961">
                      <w:marLeft w:val="0"/>
                      <w:marRight w:val="0"/>
                      <w:marTop w:val="0"/>
                      <w:marBottom w:val="0"/>
                      <w:divBdr>
                        <w:top w:val="none" w:sz="0" w:space="0" w:color="auto"/>
                        <w:left w:val="none" w:sz="0" w:space="0" w:color="auto"/>
                        <w:bottom w:val="none" w:sz="0" w:space="0" w:color="auto"/>
                        <w:right w:val="none" w:sz="0" w:space="0" w:color="auto"/>
                      </w:divBdr>
                    </w:div>
                    <w:div w:id="1244536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9218784">
      <w:bodyDiv w:val="1"/>
      <w:marLeft w:val="0"/>
      <w:marRight w:val="0"/>
      <w:marTop w:val="0"/>
      <w:marBottom w:val="0"/>
      <w:divBdr>
        <w:top w:val="none" w:sz="0" w:space="0" w:color="auto"/>
        <w:left w:val="none" w:sz="0" w:space="0" w:color="auto"/>
        <w:bottom w:val="none" w:sz="0" w:space="0" w:color="auto"/>
        <w:right w:val="none" w:sz="0" w:space="0" w:color="auto"/>
      </w:divBdr>
    </w:div>
    <w:div w:id="261644775">
      <w:bodyDiv w:val="1"/>
      <w:marLeft w:val="0"/>
      <w:marRight w:val="0"/>
      <w:marTop w:val="0"/>
      <w:marBottom w:val="0"/>
      <w:divBdr>
        <w:top w:val="none" w:sz="0" w:space="0" w:color="auto"/>
        <w:left w:val="none" w:sz="0" w:space="0" w:color="auto"/>
        <w:bottom w:val="none" w:sz="0" w:space="0" w:color="auto"/>
        <w:right w:val="none" w:sz="0" w:space="0" w:color="auto"/>
      </w:divBdr>
    </w:div>
    <w:div w:id="267546283">
      <w:bodyDiv w:val="1"/>
      <w:marLeft w:val="0"/>
      <w:marRight w:val="0"/>
      <w:marTop w:val="0"/>
      <w:marBottom w:val="0"/>
      <w:divBdr>
        <w:top w:val="none" w:sz="0" w:space="0" w:color="auto"/>
        <w:left w:val="none" w:sz="0" w:space="0" w:color="auto"/>
        <w:bottom w:val="none" w:sz="0" w:space="0" w:color="auto"/>
        <w:right w:val="none" w:sz="0" w:space="0" w:color="auto"/>
      </w:divBdr>
    </w:div>
    <w:div w:id="287400933">
      <w:bodyDiv w:val="1"/>
      <w:marLeft w:val="0"/>
      <w:marRight w:val="0"/>
      <w:marTop w:val="0"/>
      <w:marBottom w:val="0"/>
      <w:divBdr>
        <w:top w:val="none" w:sz="0" w:space="0" w:color="auto"/>
        <w:left w:val="none" w:sz="0" w:space="0" w:color="auto"/>
        <w:bottom w:val="none" w:sz="0" w:space="0" w:color="auto"/>
        <w:right w:val="none" w:sz="0" w:space="0" w:color="auto"/>
      </w:divBdr>
    </w:div>
    <w:div w:id="295450691">
      <w:bodyDiv w:val="1"/>
      <w:marLeft w:val="0"/>
      <w:marRight w:val="0"/>
      <w:marTop w:val="0"/>
      <w:marBottom w:val="0"/>
      <w:divBdr>
        <w:top w:val="none" w:sz="0" w:space="0" w:color="auto"/>
        <w:left w:val="none" w:sz="0" w:space="0" w:color="auto"/>
        <w:bottom w:val="none" w:sz="0" w:space="0" w:color="auto"/>
        <w:right w:val="none" w:sz="0" w:space="0" w:color="auto"/>
      </w:divBdr>
    </w:div>
    <w:div w:id="310408534">
      <w:bodyDiv w:val="1"/>
      <w:marLeft w:val="0"/>
      <w:marRight w:val="0"/>
      <w:marTop w:val="0"/>
      <w:marBottom w:val="0"/>
      <w:divBdr>
        <w:top w:val="none" w:sz="0" w:space="0" w:color="auto"/>
        <w:left w:val="none" w:sz="0" w:space="0" w:color="auto"/>
        <w:bottom w:val="none" w:sz="0" w:space="0" w:color="auto"/>
        <w:right w:val="none" w:sz="0" w:space="0" w:color="auto"/>
      </w:divBdr>
    </w:div>
    <w:div w:id="322852673">
      <w:bodyDiv w:val="1"/>
      <w:marLeft w:val="0"/>
      <w:marRight w:val="0"/>
      <w:marTop w:val="0"/>
      <w:marBottom w:val="0"/>
      <w:divBdr>
        <w:top w:val="none" w:sz="0" w:space="0" w:color="auto"/>
        <w:left w:val="none" w:sz="0" w:space="0" w:color="auto"/>
        <w:bottom w:val="none" w:sz="0" w:space="0" w:color="auto"/>
        <w:right w:val="none" w:sz="0" w:space="0" w:color="auto"/>
      </w:divBdr>
    </w:div>
    <w:div w:id="330523911">
      <w:bodyDiv w:val="1"/>
      <w:marLeft w:val="0"/>
      <w:marRight w:val="0"/>
      <w:marTop w:val="0"/>
      <w:marBottom w:val="0"/>
      <w:divBdr>
        <w:top w:val="none" w:sz="0" w:space="0" w:color="auto"/>
        <w:left w:val="none" w:sz="0" w:space="0" w:color="auto"/>
        <w:bottom w:val="none" w:sz="0" w:space="0" w:color="auto"/>
        <w:right w:val="none" w:sz="0" w:space="0" w:color="auto"/>
      </w:divBdr>
    </w:div>
    <w:div w:id="371544023">
      <w:bodyDiv w:val="1"/>
      <w:marLeft w:val="0"/>
      <w:marRight w:val="0"/>
      <w:marTop w:val="0"/>
      <w:marBottom w:val="0"/>
      <w:divBdr>
        <w:top w:val="none" w:sz="0" w:space="0" w:color="auto"/>
        <w:left w:val="none" w:sz="0" w:space="0" w:color="auto"/>
        <w:bottom w:val="none" w:sz="0" w:space="0" w:color="auto"/>
        <w:right w:val="none" w:sz="0" w:space="0" w:color="auto"/>
      </w:divBdr>
    </w:div>
    <w:div w:id="371734696">
      <w:bodyDiv w:val="1"/>
      <w:marLeft w:val="0"/>
      <w:marRight w:val="0"/>
      <w:marTop w:val="0"/>
      <w:marBottom w:val="0"/>
      <w:divBdr>
        <w:top w:val="none" w:sz="0" w:space="0" w:color="auto"/>
        <w:left w:val="none" w:sz="0" w:space="0" w:color="auto"/>
        <w:bottom w:val="none" w:sz="0" w:space="0" w:color="auto"/>
        <w:right w:val="none" w:sz="0" w:space="0" w:color="auto"/>
      </w:divBdr>
    </w:div>
    <w:div w:id="384764347">
      <w:bodyDiv w:val="1"/>
      <w:marLeft w:val="0"/>
      <w:marRight w:val="0"/>
      <w:marTop w:val="0"/>
      <w:marBottom w:val="0"/>
      <w:divBdr>
        <w:top w:val="none" w:sz="0" w:space="0" w:color="auto"/>
        <w:left w:val="none" w:sz="0" w:space="0" w:color="auto"/>
        <w:bottom w:val="none" w:sz="0" w:space="0" w:color="auto"/>
        <w:right w:val="none" w:sz="0" w:space="0" w:color="auto"/>
      </w:divBdr>
      <w:divsChild>
        <w:div w:id="1054424129">
          <w:marLeft w:val="0"/>
          <w:marRight w:val="0"/>
          <w:marTop w:val="0"/>
          <w:marBottom w:val="0"/>
          <w:divBdr>
            <w:top w:val="none" w:sz="0" w:space="0" w:color="auto"/>
            <w:left w:val="none" w:sz="0" w:space="0" w:color="auto"/>
            <w:bottom w:val="none" w:sz="0" w:space="0" w:color="auto"/>
            <w:right w:val="none" w:sz="0" w:space="0" w:color="auto"/>
          </w:divBdr>
        </w:div>
      </w:divsChild>
    </w:div>
    <w:div w:id="391008687">
      <w:bodyDiv w:val="1"/>
      <w:marLeft w:val="0"/>
      <w:marRight w:val="0"/>
      <w:marTop w:val="0"/>
      <w:marBottom w:val="0"/>
      <w:divBdr>
        <w:top w:val="none" w:sz="0" w:space="0" w:color="auto"/>
        <w:left w:val="none" w:sz="0" w:space="0" w:color="auto"/>
        <w:bottom w:val="none" w:sz="0" w:space="0" w:color="auto"/>
        <w:right w:val="none" w:sz="0" w:space="0" w:color="auto"/>
      </w:divBdr>
      <w:divsChild>
        <w:div w:id="1223323937">
          <w:marLeft w:val="0"/>
          <w:marRight w:val="0"/>
          <w:marTop w:val="0"/>
          <w:marBottom w:val="0"/>
          <w:divBdr>
            <w:top w:val="none" w:sz="0" w:space="0" w:color="auto"/>
            <w:left w:val="none" w:sz="0" w:space="0" w:color="auto"/>
            <w:bottom w:val="none" w:sz="0" w:space="0" w:color="auto"/>
            <w:right w:val="none" w:sz="0" w:space="0" w:color="auto"/>
          </w:divBdr>
        </w:div>
      </w:divsChild>
    </w:div>
    <w:div w:id="396513673">
      <w:bodyDiv w:val="1"/>
      <w:marLeft w:val="0"/>
      <w:marRight w:val="0"/>
      <w:marTop w:val="0"/>
      <w:marBottom w:val="0"/>
      <w:divBdr>
        <w:top w:val="none" w:sz="0" w:space="0" w:color="auto"/>
        <w:left w:val="none" w:sz="0" w:space="0" w:color="auto"/>
        <w:bottom w:val="none" w:sz="0" w:space="0" w:color="auto"/>
        <w:right w:val="none" w:sz="0" w:space="0" w:color="auto"/>
      </w:divBdr>
    </w:div>
    <w:div w:id="437993988">
      <w:bodyDiv w:val="1"/>
      <w:marLeft w:val="0"/>
      <w:marRight w:val="0"/>
      <w:marTop w:val="0"/>
      <w:marBottom w:val="0"/>
      <w:divBdr>
        <w:top w:val="none" w:sz="0" w:space="0" w:color="auto"/>
        <w:left w:val="none" w:sz="0" w:space="0" w:color="auto"/>
        <w:bottom w:val="none" w:sz="0" w:space="0" w:color="auto"/>
        <w:right w:val="none" w:sz="0" w:space="0" w:color="auto"/>
      </w:divBdr>
    </w:div>
    <w:div w:id="438525734">
      <w:bodyDiv w:val="1"/>
      <w:marLeft w:val="0"/>
      <w:marRight w:val="0"/>
      <w:marTop w:val="0"/>
      <w:marBottom w:val="0"/>
      <w:divBdr>
        <w:top w:val="none" w:sz="0" w:space="0" w:color="auto"/>
        <w:left w:val="none" w:sz="0" w:space="0" w:color="auto"/>
        <w:bottom w:val="none" w:sz="0" w:space="0" w:color="auto"/>
        <w:right w:val="none" w:sz="0" w:space="0" w:color="auto"/>
      </w:divBdr>
    </w:div>
    <w:div w:id="451898426">
      <w:bodyDiv w:val="1"/>
      <w:marLeft w:val="0"/>
      <w:marRight w:val="0"/>
      <w:marTop w:val="0"/>
      <w:marBottom w:val="0"/>
      <w:divBdr>
        <w:top w:val="none" w:sz="0" w:space="0" w:color="auto"/>
        <w:left w:val="none" w:sz="0" w:space="0" w:color="auto"/>
        <w:bottom w:val="none" w:sz="0" w:space="0" w:color="auto"/>
        <w:right w:val="none" w:sz="0" w:space="0" w:color="auto"/>
      </w:divBdr>
    </w:div>
    <w:div w:id="479813116">
      <w:bodyDiv w:val="1"/>
      <w:marLeft w:val="0"/>
      <w:marRight w:val="0"/>
      <w:marTop w:val="0"/>
      <w:marBottom w:val="0"/>
      <w:divBdr>
        <w:top w:val="none" w:sz="0" w:space="0" w:color="auto"/>
        <w:left w:val="none" w:sz="0" w:space="0" w:color="auto"/>
        <w:bottom w:val="none" w:sz="0" w:space="0" w:color="auto"/>
        <w:right w:val="none" w:sz="0" w:space="0" w:color="auto"/>
      </w:divBdr>
    </w:div>
    <w:div w:id="523248187">
      <w:bodyDiv w:val="1"/>
      <w:marLeft w:val="0"/>
      <w:marRight w:val="0"/>
      <w:marTop w:val="0"/>
      <w:marBottom w:val="0"/>
      <w:divBdr>
        <w:top w:val="none" w:sz="0" w:space="0" w:color="auto"/>
        <w:left w:val="none" w:sz="0" w:space="0" w:color="auto"/>
        <w:bottom w:val="none" w:sz="0" w:space="0" w:color="auto"/>
        <w:right w:val="none" w:sz="0" w:space="0" w:color="auto"/>
      </w:divBdr>
    </w:div>
    <w:div w:id="525680823">
      <w:bodyDiv w:val="1"/>
      <w:marLeft w:val="0"/>
      <w:marRight w:val="0"/>
      <w:marTop w:val="0"/>
      <w:marBottom w:val="0"/>
      <w:divBdr>
        <w:top w:val="none" w:sz="0" w:space="0" w:color="auto"/>
        <w:left w:val="none" w:sz="0" w:space="0" w:color="auto"/>
        <w:bottom w:val="none" w:sz="0" w:space="0" w:color="auto"/>
        <w:right w:val="none" w:sz="0" w:space="0" w:color="auto"/>
      </w:divBdr>
    </w:div>
    <w:div w:id="538014011">
      <w:bodyDiv w:val="1"/>
      <w:marLeft w:val="0"/>
      <w:marRight w:val="0"/>
      <w:marTop w:val="0"/>
      <w:marBottom w:val="0"/>
      <w:divBdr>
        <w:top w:val="none" w:sz="0" w:space="0" w:color="auto"/>
        <w:left w:val="none" w:sz="0" w:space="0" w:color="auto"/>
        <w:bottom w:val="none" w:sz="0" w:space="0" w:color="auto"/>
        <w:right w:val="none" w:sz="0" w:space="0" w:color="auto"/>
      </w:divBdr>
    </w:div>
    <w:div w:id="598803403">
      <w:bodyDiv w:val="1"/>
      <w:marLeft w:val="0"/>
      <w:marRight w:val="0"/>
      <w:marTop w:val="0"/>
      <w:marBottom w:val="0"/>
      <w:divBdr>
        <w:top w:val="none" w:sz="0" w:space="0" w:color="auto"/>
        <w:left w:val="none" w:sz="0" w:space="0" w:color="auto"/>
        <w:bottom w:val="none" w:sz="0" w:space="0" w:color="auto"/>
        <w:right w:val="none" w:sz="0" w:space="0" w:color="auto"/>
      </w:divBdr>
    </w:div>
    <w:div w:id="632369376">
      <w:bodyDiv w:val="1"/>
      <w:marLeft w:val="0"/>
      <w:marRight w:val="0"/>
      <w:marTop w:val="0"/>
      <w:marBottom w:val="0"/>
      <w:divBdr>
        <w:top w:val="none" w:sz="0" w:space="0" w:color="auto"/>
        <w:left w:val="none" w:sz="0" w:space="0" w:color="auto"/>
        <w:bottom w:val="none" w:sz="0" w:space="0" w:color="auto"/>
        <w:right w:val="none" w:sz="0" w:space="0" w:color="auto"/>
      </w:divBdr>
    </w:div>
    <w:div w:id="669871411">
      <w:bodyDiv w:val="1"/>
      <w:marLeft w:val="0"/>
      <w:marRight w:val="0"/>
      <w:marTop w:val="0"/>
      <w:marBottom w:val="0"/>
      <w:divBdr>
        <w:top w:val="none" w:sz="0" w:space="0" w:color="auto"/>
        <w:left w:val="none" w:sz="0" w:space="0" w:color="auto"/>
        <w:bottom w:val="none" w:sz="0" w:space="0" w:color="auto"/>
        <w:right w:val="none" w:sz="0" w:space="0" w:color="auto"/>
      </w:divBdr>
    </w:div>
    <w:div w:id="728112034">
      <w:bodyDiv w:val="1"/>
      <w:marLeft w:val="0"/>
      <w:marRight w:val="0"/>
      <w:marTop w:val="0"/>
      <w:marBottom w:val="0"/>
      <w:divBdr>
        <w:top w:val="none" w:sz="0" w:space="0" w:color="auto"/>
        <w:left w:val="none" w:sz="0" w:space="0" w:color="auto"/>
        <w:bottom w:val="none" w:sz="0" w:space="0" w:color="auto"/>
        <w:right w:val="none" w:sz="0" w:space="0" w:color="auto"/>
      </w:divBdr>
    </w:div>
    <w:div w:id="748498069">
      <w:bodyDiv w:val="1"/>
      <w:marLeft w:val="0"/>
      <w:marRight w:val="0"/>
      <w:marTop w:val="0"/>
      <w:marBottom w:val="0"/>
      <w:divBdr>
        <w:top w:val="none" w:sz="0" w:space="0" w:color="auto"/>
        <w:left w:val="none" w:sz="0" w:space="0" w:color="auto"/>
        <w:bottom w:val="none" w:sz="0" w:space="0" w:color="auto"/>
        <w:right w:val="none" w:sz="0" w:space="0" w:color="auto"/>
      </w:divBdr>
    </w:div>
    <w:div w:id="760836104">
      <w:bodyDiv w:val="1"/>
      <w:marLeft w:val="0"/>
      <w:marRight w:val="0"/>
      <w:marTop w:val="0"/>
      <w:marBottom w:val="0"/>
      <w:divBdr>
        <w:top w:val="none" w:sz="0" w:space="0" w:color="auto"/>
        <w:left w:val="none" w:sz="0" w:space="0" w:color="auto"/>
        <w:bottom w:val="none" w:sz="0" w:space="0" w:color="auto"/>
        <w:right w:val="none" w:sz="0" w:space="0" w:color="auto"/>
      </w:divBdr>
    </w:div>
    <w:div w:id="771246271">
      <w:bodyDiv w:val="1"/>
      <w:marLeft w:val="0"/>
      <w:marRight w:val="0"/>
      <w:marTop w:val="0"/>
      <w:marBottom w:val="0"/>
      <w:divBdr>
        <w:top w:val="none" w:sz="0" w:space="0" w:color="auto"/>
        <w:left w:val="none" w:sz="0" w:space="0" w:color="auto"/>
        <w:bottom w:val="none" w:sz="0" w:space="0" w:color="auto"/>
        <w:right w:val="none" w:sz="0" w:space="0" w:color="auto"/>
      </w:divBdr>
    </w:div>
    <w:div w:id="785541521">
      <w:bodyDiv w:val="1"/>
      <w:marLeft w:val="0"/>
      <w:marRight w:val="0"/>
      <w:marTop w:val="0"/>
      <w:marBottom w:val="0"/>
      <w:divBdr>
        <w:top w:val="none" w:sz="0" w:space="0" w:color="auto"/>
        <w:left w:val="none" w:sz="0" w:space="0" w:color="auto"/>
        <w:bottom w:val="none" w:sz="0" w:space="0" w:color="auto"/>
        <w:right w:val="none" w:sz="0" w:space="0" w:color="auto"/>
      </w:divBdr>
    </w:div>
    <w:div w:id="787547064">
      <w:bodyDiv w:val="1"/>
      <w:marLeft w:val="0"/>
      <w:marRight w:val="0"/>
      <w:marTop w:val="0"/>
      <w:marBottom w:val="0"/>
      <w:divBdr>
        <w:top w:val="none" w:sz="0" w:space="0" w:color="auto"/>
        <w:left w:val="none" w:sz="0" w:space="0" w:color="auto"/>
        <w:bottom w:val="none" w:sz="0" w:space="0" w:color="auto"/>
        <w:right w:val="none" w:sz="0" w:space="0" w:color="auto"/>
      </w:divBdr>
    </w:div>
    <w:div w:id="793060000">
      <w:bodyDiv w:val="1"/>
      <w:marLeft w:val="0"/>
      <w:marRight w:val="0"/>
      <w:marTop w:val="0"/>
      <w:marBottom w:val="0"/>
      <w:divBdr>
        <w:top w:val="none" w:sz="0" w:space="0" w:color="auto"/>
        <w:left w:val="none" w:sz="0" w:space="0" w:color="auto"/>
        <w:bottom w:val="none" w:sz="0" w:space="0" w:color="auto"/>
        <w:right w:val="none" w:sz="0" w:space="0" w:color="auto"/>
      </w:divBdr>
    </w:div>
    <w:div w:id="793447195">
      <w:bodyDiv w:val="1"/>
      <w:marLeft w:val="0"/>
      <w:marRight w:val="0"/>
      <w:marTop w:val="0"/>
      <w:marBottom w:val="0"/>
      <w:divBdr>
        <w:top w:val="none" w:sz="0" w:space="0" w:color="auto"/>
        <w:left w:val="none" w:sz="0" w:space="0" w:color="auto"/>
        <w:bottom w:val="none" w:sz="0" w:space="0" w:color="auto"/>
        <w:right w:val="none" w:sz="0" w:space="0" w:color="auto"/>
      </w:divBdr>
    </w:div>
    <w:div w:id="794642104">
      <w:bodyDiv w:val="1"/>
      <w:marLeft w:val="0"/>
      <w:marRight w:val="0"/>
      <w:marTop w:val="0"/>
      <w:marBottom w:val="0"/>
      <w:divBdr>
        <w:top w:val="none" w:sz="0" w:space="0" w:color="auto"/>
        <w:left w:val="none" w:sz="0" w:space="0" w:color="auto"/>
        <w:bottom w:val="none" w:sz="0" w:space="0" w:color="auto"/>
        <w:right w:val="none" w:sz="0" w:space="0" w:color="auto"/>
      </w:divBdr>
    </w:div>
    <w:div w:id="853956741">
      <w:bodyDiv w:val="1"/>
      <w:marLeft w:val="0"/>
      <w:marRight w:val="0"/>
      <w:marTop w:val="0"/>
      <w:marBottom w:val="0"/>
      <w:divBdr>
        <w:top w:val="none" w:sz="0" w:space="0" w:color="auto"/>
        <w:left w:val="none" w:sz="0" w:space="0" w:color="auto"/>
        <w:bottom w:val="none" w:sz="0" w:space="0" w:color="auto"/>
        <w:right w:val="none" w:sz="0" w:space="0" w:color="auto"/>
      </w:divBdr>
    </w:div>
    <w:div w:id="860558519">
      <w:bodyDiv w:val="1"/>
      <w:marLeft w:val="0"/>
      <w:marRight w:val="0"/>
      <w:marTop w:val="0"/>
      <w:marBottom w:val="0"/>
      <w:divBdr>
        <w:top w:val="none" w:sz="0" w:space="0" w:color="auto"/>
        <w:left w:val="none" w:sz="0" w:space="0" w:color="auto"/>
        <w:bottom w:val="none" w:sz="0" w:space="0" w:color="auto"/>
        <w:right w:val="none" w:sz="0" w:space="0" w:color="auto"/>
      </w:divBdr>
    </w:div>
    <w:div w:id="888299393">
      <w:bodyDiv w:val="1"/>
      <w:marLeft w:val="0"/>
      <w:marRight w:val="0"/>
      <w:marTop w:val="0"/>
      <w:marBottom w:val="0"/>
      <w:divBdr>
        <w:top w:val="none" w:sz="0" w:space="0" w:color="auto"/>
        <w:left w:val="none" w:sz="0" w:space="0" w:color="auto"/>
        <w:bottom w:val="none" w:sz="0" w:space="0" w:color="auto"/>
        <w:right w:val="none" w:sz="0" w:space="0" w:color="auto"/>
      </w:divBdr>
    </w:div>
    <w:div w:id="903494241">
      <w:bodyDiv w:val="1"/>
      <w:marLeft w:val="0"/>
      <w:marRight w:val="0"/>
      <w:marTop w:val="0"/>
      <w:marBottom w:val="0"/>
      <w:divBdr>
        <w:top w:val="none" w:sz="0" w:space="0" w:color="auto"/>
        <w:left w:val="none" w:sz="0" w:space="0" w:color="auto"/>
        <w:bottom w:val="none" w:sz="0" w:space="0" w:color="auto"/>
        <w:right w:val="none" w:sz="0" w:space="0" w:color="auto"/>
      </w:divBdr>
    </w:div>
    <w:div w:id="958531170">
      <w:bodyDiv w:val="1"/>
      <w:marLeft w:val="0"/>
      <w:marRight w:val="0"/>
      <w:marTop w:val="0"/>
      <w:marBottom w:val="0"/>
      <w:divBdr>
        <w:top w:val="none" w:sz="0" w:space="0" w:color="auto"/>
        <w:left w:val="none" w:sz="0" w:space="0" w:color="auto"/>
        <w:bottom w:val="none" w:sz="0" w:space="0" w:color="auto"/>
        <w:right w:val="none" w:sz="0" w:space="0" w:color="auto"/>
      </w:divBdr>
    </w:div>
    <w:div w:id="963734480">
      <w:bodyDiv w:val="1"/>
      <w:marLeft w:val="0"/>
      <w:marRight w:val="0"/>
      <w:marTop w:val="0"/>
      <w:marBottom w:val="0"/>
      <w:divBdr>
        <w:top w:val="none" w:sz="0" w:space="0" w:color="auto"/>
        <w:left w:val="none" w:sz="0" w:space="0" w:color="auto"/>
        <w:bottom w:val="none" w:sz="0" w:space="0" w:color="auto"/>
        <w:right w:val="none" w:sz="0" w:space="0" w:color="auto"/>
      </w:divBdr>
    </w:div>
    <w:div w:id="979194436">
      <w:bodyDiv w:val="1"/>
      <w:marLeft w:val="0"/>
      <w:marRight w:val="0"/>
      <w:marTop w:val="0"/>
      <w:marBottom w:val="0"/>
      <w:divBdr>
        <w:top w:val="none" w:sz="0" w:space="0" w:color="auto"/>
        <w:left w:val="none" w:sz="0" w:space="0" w:color="auto"/>
        <w:bottom w:val="none" w:sz="0" w:space="0" w:color="auto"/>
        <w:right w:val="none" w:sz="0" w:space="0" w:color="auto"/>
      </w:divBdr>
    </w:div>
    <w:div w:id="982276368">
      <w:bodyDiv w:val="1"/>
      <w:marLeft w:val="0"/>
      <w:marRight w:val="0"/>
      <w:marTop w:val="0"/>
      <w:marBottom w:val="0"/>
      <w:divBdr>
        <w:top w:val="none" w:sz="0" w:space="0" w:color="auto"/>
        <w:left w:val="none" w:sz="0" w:space="0" w:color="auto"/>
        <w:bottom w:val="none" w:sz="0" w:space="0" w:color="auto"/>
        <w:right w:val="none" w:sz="0" w:space="0" w:color="auto"/>
      </w:divBdr>
    </w:div>
    <w:div w:id="983318094">
      <w:bodyDiv w:val="1"/>
      <w:marLeft w:val="0"/>
      <w:marRight w:val="0"/>
      <w:marTop w:val="0"/>
      <w:marBottom w:val="0"/>
      <w:divBdr>
        <w:top w:val="none" w:sz="0" w:space="0" w:color="auto"/>
        <w:left w:val="none" w:sz="0" w:space="0" w:color="auto"/>
        <w:bottom w:val="none" w:sz="0" w:space="0" w:color="auto"/>
        <w:right w:val="none" w:sz="0" w:space="0" w:color="auto"/>
      </w:divBdr>
    </w:div>
    <w:div w:id="983895964">
      <w:bodyDiv w:val="1"/>
      <w:marLeft w:val="0"/>
      <w:marRight w:val="0"/>
      <w:marTop w:val="0"/>
      <w:marBottom w:val="0"/>
      <w:divBdr>
        <w:top w:val="none" w:sz="0" w:space="0" w:color="auto"/>
        <w:left w:val="none" w:sz="0" w:space="0" w:color="auto"/>
        <w:bottom w:val="none" w:sz="0" w:space="0" w:color="auto"/>
        <w:right w:val="none" w:sz="0" w:space="0" w:color="auto"/>
      </w:divBdr>
    </w:div>
    <w:div w:id="1057434495">
      <w:bodyDiv w:val="1"/>
      <w:marLeft w:val="0"/>
      <w:marRight w:val="0"/>
      <w:marTop w:val="0"/>
      <w:marBottom w:val="0"/>
      <w:divBdr>
        <w:top w:val="none" w:sz="0" w:space="0" w:color="auto"/>
        <w:left w:val="none" w:sz="0" w:space="0" w:color="auto"/>
        <w:bottom w:val="none" w:sz="0" w:space="0" w:color="auto"/>
        <w:right w:val="none" w:sz="0" w:space="0" w:color="auto"/>
      </w:divBdr>
    </w:div>
    <w:div w:id="1090470593">
      <w:bodyDiv w:val="1"/>
      <w:marLeft w:val="0"/>
      <w:marRight w:val="0"/>
      <w:marTop w:val="0"/>
      <w:marBottom w:val="0"/>
      <w:divBdr>
        <w:top w:val="none" w:sz="0" w:space="0" w:color="auto"/>
        <w:left w:val="none" w:sz="0" w:space="0" w:color="auto"/>
        <w:bottom w:val="none" w:sz="0" w:space="0" w:color="auto"/>
        <w:right w:val="none" w:sz="0" w:space="0" w:color="auto"/>
      </w:divBdr>
    </w:div>
    <w:div w:id="1093629402">
      <w:bodyDiv w:val="1"/>
      <w:marLeft w:val="0"/>
      <w:marRight w:val="0"/>
      <w:marTop w:val="0"/>
      <w:marBottom w:val="0"/>
      <w:divBdr>
        <w:top w:val="none" w:sz="0" w:space="0" w:color="auto"/>
        <w:left w:val="none" w:sz="0" w:space="0" w:color="auto"/>
        <w:bottom w:val="none" w:sz="0" w:space="0" w:color="auto"/>
        <w:right w:val="none" w:sz="0" w:space="0" w:color="auto"/>
      </w:divBdr>
    </w:div>
    <w:div w:id="1098870966">
      <w:bodyDiv w:val="1"/>
      <w:marLeft w:val="0"/>
      <w:marRight w:val="0"/>
      <w:marTop w:val="0"/>
      <w:marBottom w:val="0"/>
      <w:divBdr>
        <w:top w:val="none" w:sz="0" w:space="0" w:color="auto"/>
        <w:left w:val="none" w:sz="0" w:space="0" w:color="auto"/>
        <w:bottom w:val="none" w:sz="0" w:space="0" w:color="auto"/>
        <w:right w:val="none" w:sz="0" w:space="0" w:color="auto"/>
      </w:divBdr>
    </w:div>
    <w:div w:id="1105341366">
      <w:bodyDiv w:val="1"/>
      <w:marLeft w:val="0"/>
      <w:marRight w:val="0"/>
      <w:marTop w:val="0"/>
      <w:marBottom w:val="0"/>
      <w:divBdr>
        <w:top w:val="none" w:sz="0" w:space="0" w:color="auto"/>
        <w:left w:val="none" w:sz="0" w:space="0" w:color="auto"/>
        <w:bottom w:val="none" w:sz="0" w:space="0" w:color="auto"/>
        <w:right w:val="none" w:sz="0" w:space="0" w:color="auto"/>
      </w:divBdr>
    </w:div>
    <w:div w:id="1171721729">
      <w:bodyDiv w:val="1"/>
      <w:marLeft w:val="0"/>
      <w:marRight w:val="0"/>
      <w:marTop w:val="0"/>
      <w:marBottom w:val="0"/>
      <w:divBdr>
        <w:top w:val="none" w:sz="0" w:space="0" w:color="auto"/>
        <w:left w:val="none" w:sz="0" w:space="0" w:color="auto"/>
        <w:bottom w:val="none" w:sz="0" w:space="0" w:color="auto"/>
        <w:right w:val="none" w:sz="0" w:space="0" w:color="auto"/>
      </w:divBdr>
    </w:div>
    <w:div w:id="1219367056">
      <w:bodyDiv w:val="1"/>
      <w:marLeft w:val="0"/>
      <w:marRight w:val="0"/>
      <w:marTop w:val="0"/>
      <w:marBottom w:val="0"/>
      <w:divBdr>
        <w:top w:val="none" w:sz="0" w:space="0" w:color="auto"/>
        <w:left w:val="none" w:sz="0" w:space="0" w:color="auto"/>
        <w:bottom w:val="none" w:sz="0" w:space="0" w:color="auto"/>
        <w:right w:val="none" w:sz="0" w:space="0" w:color="auto"/>
      </w:divBdr>
    </w:div>
    <w:div w:id="1226065413">
      <w:bodyDiv w:val="1"/>
      <w:marLeft w:val="0"/>
      <w:marRight w:val="0"/>
      <w:marTop w:val="0"/>
      <w:marBottom w:val="0"/>
      <w:divBdr>
        <w:top w:val="none" w:sz="0" w:space="0" w:color="auto"/>
        <w:left w:val="none" w:sz="0" w:space="0" w:color="auto"/>
        <w:bottom w:val="none" w:sz="0" w:space="0" w:color="auto"/>
        <w:right w:val="none" w:sz="0" w:space="0" w:color="auto"/>
      </w:divBdr>
    </w:div>
    <w:div w:id="1236279403">
      <w:bodyDiv w:val="1"/>
      <w:marLeft w:val="0"/>
      <w:marRight w:val="0"/>
      <w:marTop w:val="0"/>
      <w:marBottom w:val="0"/>
      <w:divBdr>
        <w:top w:val="none" w:sz="0" w:space="0" w:color="auto"/>
        <w:left w:val="none" w:sz="0" w:space="0" w:color="auto"/>
        <w:bottom w:val="none" w:sz="0" w:space="0" w:color="auto"/>
        <w:right w:val="none" w:sz="0" w:space="0" w:color="auto"/>
      </w:divBdr>
    </w:div>
    <w:div w:id="1315644803">
      <w:bodyDiv w:val="1"/>
      <w:marLeft w:val="0"/>
      <w:marRight w:val="0"/>
      <w:marTop w:val="0"/>
      <w:marBottom w:val="0"/>
      <w:divBdr>
        <w:top w:val="none" w:sz="0" w:space="0" w:color="auto"/>
        <w:left w:val="none" w:sz="0" w:space="0" w:color="auto"/>
        <w:bottom w:val="none" w:sz="0" w:space="0" w:color="auto"/>
        <w:right w:val="none" w:sz="0" w:space="0" w:color="auto"/>
      </w:divBdr>
    </w:div>
    <w:div w:id="1326864096">
      <w:bodyDiv w:val="1"/>
      <w:marLeft w:val="0"/>
      <w:marRight w:val="0"/>
      <w:marTop w:val="0"/>
      <w:marBottom w:val="0"/>
      <w:divBdr>
        <w:top w:val="none" w:sz="0" w:space="0" w:color="auto"/>
        <w:left w:val="none" w:sz="0" w:space="0" w:color="auto"/>
        <w:bottom w:val="none" w:sz="0" w:space="0" w:color="auto"/>
        <w:right w:val="none" w:sz="0" w:space="0" w:color="auto"/>
      </w:divBdr>
    </w:div>
    <w:div w:id="1327786367">
      <w:bodyDiv w:val="1"/>
      <w:marLeft w:val="0"/>
      <w:marRight w:val="0"/>
      <w:marTop w:val="0"/>
      <w:marBottom w:val="0"/>
      <w:divBdr>
        <w:top w:val="none" w:sz="0" w:space="0" w:color="auto"/>
        <w:left w:val="none" w:sz="0" w:space="0" w:color="auto"/>
        <w:bottom w:val="none" w:sz="0" w:space="0" w:color="auto"/>
        <w:right w:val="none" w:sz="0" w:space="0" w:color="auto"/>
      </w:divBdr>
    </w:div>
    <w:div w:id="1335036712">
      <w:bodyDiv w:val="1"/>
      <w:marLeft w:val="0"/>
      <w:marRight w:val="0"/>
      <w:marTop w:val="0"/>
      <w:marBottom w:val="0"/>
      <w:divBdr>
        <w:top w:val="none" w:sz="0" w:space="0" w:color="auto"/>
        <w:left w:val="none" w:sz="0" w:space="0" w:color="auto"/>
        <w:bottom w:val="none" w:sz="0" w:space="0" w:color="auto"/>
        <w:right w:val="none" w:sz="0" w:space="0" w:color="auto"/>
      </w:divBdr>
    </w:div>
    <w:div w:id="1336955999">
      <w:bodyDiv w:val="1"/>
      <w:marLeft w:val="0"/>
      <w:marRight w:val="0"/>
      <w:marTop w:val="0"/>
      <w:marBottom w:val="0"/>
      <w:divBdr>
        <w:top w:val="none" w:sz="0" w:space="0" w:color="auto"/>
        <w:left w:val="none" w:sz="0" w:space="0" w:color="auto"/>
        <w:bottom w:val="none" w:sz="0" w:space="0" w:color="auto"/>
        <w:right w:val="none" w:sz="0" w:space="0" w:color="auto"/>
      </w:divBdr>
    </w:div>
    <w:div w:id="1347487486">
      <w:bodyDiv w:val="1"/>
      <w:marLeft w:val="0"/>
      <w:marRight w:val="0"/>
      <w:marTop w:val="0"/>
      <w:marBottom w:val="0"/>
      <w:divBdr>
        <w:top w:val="none" w:sz="0" w:space="0" w:color="auto"/>
        <w:left w:val="none" w:sz="0" w:space="0" w:color="auto"/>
        <w:bottom w:val="none" w:sz="0" w:space="0" w:color="auto"/>
        <w:right w:val="none" w:sz="0" w:space="0" w:color="auto"/>
      </w:divBdr>
    </w:div>
    <w:div w:id="1376808093">
      <w:bodyDiv w:val="1"/>
      <w:marLeft w:val="0"/>
      <w:marRight w:val="0"/>
      <w:marTop w:val="0"/>
      <w:marBottom w:val="0"/>
      <w:divBdr>
        <w:top w:val="none" w:sz="0" w:space="0" w:color="auto"/>
        <w:left w:val="none" w:sz="0" w:space="0" w:color="auto"/>
        <w:bottom w:val="none" w:sz="0" w:space="0" w:color="auto"/>
        <w:right w:val="none" w:sz="0" w:space="0" w:color="auto"/>
      </w:divBdr>
    </w:div>
    <w:div w:id="1382898647">
      <w:bodyDiv w:val="1"/>
      <w:marLeft w:val="0"/>
      <w:marRight w:val="0"/>
      <w:marTop w:val="0"/>
      <w:marBottom w:val="0"/>
      <w:divBdr>
        <w:top w:val="none" w:sz="0" w:space="0" w:color="auto"/>
        <w:left w:val="none" w:sz="0" w:space="0" w:color="auto"/>
        <w:bottom w:val="none" w:sz="0" w:space="0" w:color="auto"/>
        <w:right w:val="none" w:sz="0" w:space="0" w:color="auto"/>
      </w:divBdr>
    </w:div>
    <w:div w:id="1413433179">
      <w:bodyDiv w:val="1"/>
      <w:marLeft w:val="0"/>
      <w:marRight w:val="0"/>
      <w:marTop w:val="0"/>
      <w:marBottom w:val="0"/>
      <w:divBdr>
        <w:top w:val="none" w:sz="0" w:space="0" w:color="auto"/>
        <w:left w:val="none" w:sz="0" w:space="0" w:color="auto"/>
        <w:bottom w:val="none" w:sz="0" w:space="0" w:color="auto"/>
        <w:right w:val="none" w:sz="0" w:space="0" w:color="auto"/>
      </w:divBdr>
    </w:div>
    <w:div w:id="1429421725">
      <w:bodyDiv w:val="1"/>
      <w:marLeft w:val="0"/>
      <w:marRight w:val="0"/>
      <w:marTop w:val="0"/>
      <w:marBottom w:val="0"/>
      <w:divBdr>
        <w:top w:val="none" w:sz="0" w:space="0" w:color="auto"/>
        <w:left w:val="none" w:sz="0" w:space="0" w:color="auto"/>
        <w:bottom w:val="none" w:sz="0" w:space="0" w:color="auto"/>
        <w:right w:val="none" w:sz="0" w:space="0" w:color="auto"/>
      </w:divBdr>
    </w:div>
    <w:div w:id="1463112716">
      <w:bodyDiv w:val="1"/>
      <w:marLeft w:val="0"/>
      <w:marRight w:val="0"/>
      <w:marTop w:val="0"/>
      <w:marBottom w:val="0"/>
      <w:divBdr>
        <w:top w:val="none" w:sz="0" w:space="0" w:color="auto"/>
        <w:left w:val="none" w:sz="0" w:space="0" w:color="auto"/>
        <w:bottom w:val="none" w:sz="0" w:space="0" w:color="auto"/>
        <w:right w:val="none" w:sz="0" w:space="0" w:color="auto"/>
      </w:divBdr>
    </w:div>
    <w:div w:id="1482965578">
      <w:bodyDiv w:val="1"/>
      <w:marLeft w:val="0"/>
      <w:marRight w:val="0"/>
      <w:marTop w:val="0"/>
      <w:marBottom w:val="0"/>
      <w:divBdr>
        <w:top w:val="none" w:sz="0" w:space="0" w:color="auto"/>
        <w:left w:val="none" w:sz="0" w:space="0" w:color="auto"/>
        <w:bottom w:val="none" w:sz="0" w:space="0" w:color="auto"/>
        <w:right w:val="none" w:sz="0" w:space="0" w:color="auto"/>
      </w:divBdr>
    </w:div>
    <w:div w:id="1485126536">
      <w:bodyDiv w:val="1"/>
      <w:marLeft w:val="0"/>
      <w:marRight w:val="0"/>
      <w:marTop w:val="0"/>
      <w:marBottom w:val="0"/>
      <w:divBdr>
        <w:top w:val="none" w:sz="0" w:space="0" w:color="auto"/>
        <w:left w:val="none" w:sz="0" w:space="0" w:color="auto"/>
        <w:bottom w:val="none" w:sz="0" w:space="0" w:color="auto"/>
        <w:right w:val="none" w:sz="0" w:space="0" w:color="auto"/>
      </w:divBdr>
    </w:div>
    <w:div w:id="1490294879">
      <w:bodyDiv w:val="1"/>
      <w:marLeft w:val="0"/>
      <w:marRight w:val="0"/>
      <w:marTop w:val="0"/>
      <w:marBottom w:val="0"/>
      <w:divBdr>
        <w:top w:val="none" w:sz="0" w:space="0" w:color="auto"/>
        <w:left w:val="none" w:sz="0" w:space="0" w:color="auto"/>
        <w:bottom w:val="none" w:sz="0" w:space="0" w:color="auto"/>
        <w:right w:val="none" w:sz="0" w:space="0" w:color="auto"/>
      </w:divBdr>
    </w:div>
    <w:div w:id="1491288325">
      <w:bodyDiv w:val="1"/>
      <w:marLeft w:val="0"/>
      <w:marRight w:val="0"/>
      <w:marTop w:val="0"/>
      <w:marBottom w:val="0"/>
      <w:divBdr>
        <w:top w:val="none" w:sz="0" w:space="0" w:color="auto"/>
        <w:left w:val="none" w:sz="0" w:space="0" w:color="auto"/>
        <w:bottom w:val="none" w:sz="0" w:space="0" w:color="auto"/>
        <w:right w:val="none" w:sz="0" w:space="0" w:color="auto"/>
      </w:divBdr>
      <w:divsChild>
        <w:div w:id="1021052745">
          <w:marLeft w:val="0"/>
          <w:marRight w:val="0"/>
          <w:marTop w:val="0"/>
          <w:marBottom w:val="0"/>
          <w:divBdr>
            <w:top w:val="none" w:sz="0" w:space="0" w:color="auto"/>
            <w:left w:val="none" w:sz="0" w:space="0" w:color="auto"/>
            <w:bottom w:val="none" w:sz="0" w:space="0" w:color="auto"/>
            <w:right w:val="none" w:sz="0" w:space="0" w:color="auto"/>
          </w:divBdr>
        </w:div>
        <w:div w:id="2135558707">
          <w:marLeft w:val="0"/>
          <w:marRight w:val="0"/>
          <w:marTop w:val="0"/>
          <w:marBottom w:val="0"/>
          <w:divBdr>
            <w:top w:val="none" w:sz="0" w:space="0" w:color="auto"/>
            <w:left w:val="none" w:sz="0" w:space="0" w:color="auto"/>
            <w:bottom w:val="none" w:sz="0" w:space="0" w:color="auto"/>
            <w:right w:val="none" w:sz="0" w:space="0" w:color="auto"/>
          </w:divBdr>
        </w:div>
      </w:divsChild>
    </w:div>
    <w:div w:id="1500775186">
      <w:bodyDiv w:val="1"/>
      <w:marLeft w:val="0"/>
      <w:marRight w:val="0"/>
      <w:marTop w:val="0"/>
      <w:marBottom w:val="0"/>
      <w:divBdr>
        <w:top w:val="none" w:sz="0" w:space="0" w:color="auto"/>
        <w:left w:val="none" w:sz="0" w:space="0" w:color="auto"/>
        <w:bottom w:val="none" w:sz="0" w:space="0" w:color="auto"/>
        <w:right w:val="none" w:sz="0" w:space="0" w:color="auto"/>
      </w:divBdr>
    </w:div>
    <w:div w:id="1508252467">
      <w:bodyDiv w:val="1"/>
      <w:marLeft w:val="0"/>
      <w:marRight w:val="0"/>
      <w:marTop w:val="0"/>
      <w:marBottom w:val="0"/>
      <w:divBdr>
        <w:top w:val="none" w:sz="0" w:space="0" w:color="auto"/>
        <w:left w:val="none" w:sz="0" w:space="0" w:color="auto"/>
        <w:bottom w:val="none" w:sz="0" w:space="0" w:color="auto"/>
        <w:right w:val="none" w:sz="0" w:space="0" w:color="auto"/>
      </w:divBdr>
    </w:div>
    <w:div w:id="1543324901">
      <w:bodyDiv w:val="1"/>
      <w:marLeft w:val="0"/>
      <w:marRight w:val="0"/>
      <w:marTop w:val="0"/>
      <w:marBottom w:val="0"/>
      <w:divBdr>
        <w:top w:val="none" w:sz="0" w:space="0" w:color="auto"/>
        <w:left w:val="none" w:sz="0" w:space="0" w:color="auto"/>
        <w:bottom w:val="none" w:sz="0" w:space="0" w:color="auto"/>
        <w:right w:val="none" w:sz="0" w:space="0" w:color="auto"/>
      </w:divBdr>
    </w:div>
    <w:div w:id="1582248964">
      <w:bodyDiv w:val="1"/>
      <w:marLeft w:val="0"/>
      <w:marRight w:val="0"/>
      <w:marTop w:val="0"/>
      <w:marBottom w:val="0"/>
      <w:divBdr>
        <w:top w:val="none" w:sz="0" w:space="0" w:color="auto"/>
        <w:left w:val="none" w:sz="0" w:space="0" w:color="auto"/>
        <w:bottom w:val="none" w:sz="0" w:space="0" w:color="auto"/>
        <w:right w:val="none" w:sz="0" w:space="0" w:color="auto"/>
      </w:divBdr>
    </w:div>
    <w:div w:id="1588421975">
      <w:bodyDiv w:val="1"/>
      <w:marLeft w:val="0"/>
      <w:marRight w:val="0"/>
      <w:marTop w:val="0"/>
      <w:marBottom w:val="0"/>
      <w:divBdr>
        <w:top w:val="none" w:sz="0" w:space="0" w:color="auto"/>
        <w:left w:val="none" w:sz="0" w:space="0" w:color="auto"/>
        <w:bottom w:val="none" w:sz="0" w:space="0" w:color="auto"/>
        <w:right w:val="none" w:sz="0" w:space="0" w:color="auto"/>
      </w:divBdr>
    </w:div>
    <w:div w:id="1607497273">
      <w:bodyDiv w:val="1"/>
      <w:marLeft w:val="0"/>
      <w:marRight w:val="0"/>
      <w:marTop w:val="0"/>
      <w:marBottom w:val="0"/>
      <w:divBdr>
        <w:top w:val="none" w:sz="0" w:space="0" w:color="auto"/>
        <w:left w:val="none" w:sz="0" w:space="0" w:color="auto"/>
        <w:bottom w:val="none" w:sz="0" w:space="0" w:color="auto"/>
        <w:right w:val="none" w:sz="0" w:space="0" w:color="auto"/>
      </w:divBdr>
    </w:div>
    <w:div w:id="1617176797">
      <w:bodyDiv w:val="1"/>
      <w:marLeft w:val="0"/>
      <w:marRight w:val="0"/>
      <w:marTop w:val="0"/>
      <w:marBottom w:val="0"/>
      <w:divBdr>
        <w:top w:val="none" w:sz="0" w:space="0" w:color="auto"/>
        <w:left w:val="none" w:sz="0" w:space="0" w:color="auto"/>
        <w:bottom w:val="none" w:sz="0" w:space="0" w:color="auto"/>
        <w:right w:val="none" w:sz="0" w:space="0" w:color="auto"/>
      </w:divBdr>
    </w:div>
    <w:div w:id="1631596917">
      <w:bodyDiv w:val="1"/>
      <w:marLeft w:val="0"/>
      <w:marRight w:val="0"/>
      <w:marTop w:val="0"/>
      <w:marBottom w:val="0"/>
      <w:divBdr>
        <w:top w:val="none" w:sz="0" w:space="0" w:color="auto"/>
        <w:left w:val="none" w:sz="0" w:space="0" w:color="auto"/>
        <w:bottom w:val="none" w:sz="0" w:space="0" w:color="auto"/>
        <w:right w:val="none" w:sz="0" w:space="0" w:color="auto"/>
      </w:divBdr>
    </w:div>
    <w:div w:id="1666857053">
      <w:bodyDiv w:val="1"/>
      <w:marLeft w:val="0"/>
      <w:marRight w:val="0"/>
      <w:marTop w:val="0"/>
      <w:marBottom w:val="0"/>
      <w:divBdr>
        <w:top w:val="none" w:sz="0" w:space="0" w:color="auto"/>
        <w:left w:val="none" w:sz="0" w:space="0" w:color="auto"/>
        <w:bottom w:val="none" w:sz="0" w:space="0" w:color="auto"/>
        <w:right w:val="none" w:sz="0" w:space="0" w:color="auto"/>
      </w:divBdr>
    </w:div>
    <w:div w:id="1678074984">
      <w:bodyDiv w:val="1"/>
      <w:marLeft w:val="0"/>
      <w:marRight w:val="0"/>
      <w:marTop w:val="0"/>
      <w:marBottom w:val="0"/>
      <w:divBdr>
        <w:top w:val="none" w:sz="0" w:space="0" w:color="auto"/>
        <w:left w:val="none" w:sz="0" w:space="0" w:color="auto"/>
        <w:bottom w:val="none" w:sz="0" w:space="0" w:color="auto"/>
        <w:right w:val="none" w:sz="0" w:space="0" w:color="auto"/>
      </w:divBdr>
    </w:div>
    <w:div w:id="1688750193">
      <w:bodyDiv w:val="1"/>
      <w:marLeft w:val="0"/>
      <w:marRight w:val="0"/>
      <w:marTop w:val="0"/>
      <w:marBottom w:val="0"/>
      <w:divBdr>
        <w:top w:val="none" w:sz="0" w:space="0" w:color="auto"/>
        <w:left w:val="none" w:sz="0" w:space="0" w:color="auto"/>
        <w:bottom w:val="none" w:sz="0" w:space="0" w:color="auto"/>
        <w:right w:val="none" w:sz="0" w:space="0" w:color="auto"/>
      </w:divBdr>
    </w:div>
    <w:div w:id="1691448963">
      <w:bodyDiv w:val="1"/>
      <w:marLeft w:val="0"/>
      <w:marRight w:val="0"/>
      <w:marTop w:val="0"/>
      <w:marBottom w:val="0"/>
      <w:divBdr>
        <w:top w:val="none" w:sz="0" w:space="0" w:color="auto"/>
        <w:left w:val="none" w:sz="0" w:space="0" w:color="auto"/>
        <w:bottom w:val="none" w:sz="0" w:space="0" w:color="auto"/>
        <w:right w:val="none" w:sz="0" w:space="0" w:color="auto"/>
      </w:divBdr>
    </w:div>
    <w:div w:id="1788304902">
      <w:bodyDiv w:val="1"/>
      <w:marLeft w:val="0"/>
      <w:marRight w:val="0"/>
      <w:marTop w:val="0"/>
      <w:marBottom w:val="0"/>
      <w:divBdr>
        <w:top w:val="none" w:sz="0" w:space="0" w:color="auto"/>
        <w:left w:val="none" w:sz="0" w:space="0" w:color="auto"/>
        <w:bottom w:val="none" w:sz="0" w:space="0" w:color="auto"/>
        <w:right w:val="none" w:sz="0" w:space="0" w:color="auto"/>
      </w:divBdr>
      <w:divsChild>
        <w:div w:id="543517972">
          <w:marLeft w:val="0"/>
          <w:marRight w:val="0"/>
          <w:marTop w:val="0"/>
          <w:marBottom w:val="0"/>
          <w:divBdr>
            <w:top w:val="none" w:sz="0" w:space="0" w:color="auto"/>
            <w:left w:val="none" w:sz="0" w:space="0" w:color="auto"/>
            <w:bottom w:val="none" w:sz="0" w:space="0" w:color="auto"/>
            <w:right w:val="none" w:sz="0" w:space="0" w:color="auto"/>
          </w:divBdr>
        </w:div>
        <w:div w:id="858542900">
          <w:marLeft w:val="0"/>
          <w:marRight w:val="0"/>
          <w:marTop w:val="0"/>
          <w:marBottom w:val="0"/>
          <w:divBdr>
            <w:top w:val="none" w:sz="0" w:space="0" w:color="auto"/>
            <w:left w:val="none" w:sz="0" w:space="0" w:color="auto"/>
            <w:bottom w:val="none" w:sz="0" w:space="0" w:color="auto"/>
            <w:right w:val="none" w:sz="0" w:space="0" w:color="auto"/>
          </w:divBdr>
        </w:div>
        <w:div w:id="1080518623">
          <w:marLeft w:val="0"/>
          <w:marRight w:val="0"/>
          <w:marTop w:val="0"/>
          <w:marBottom w:val="0"/>
          <w:divBdr>
            <w:top w:val="none" w:sz="0" w:space="0" w:color="auto"/>
            <w:left w:val="none" w:sz="0" w:space="0" w:color="auto"/>
            <w:bottom w:val="none" w:sz="0" w:space="0" w:color="auto"/>
            <w:right w:val="none" w:sz="0" w:space="0" w:color="auto"/>
          </w:divBdr>
        </w:div>
      </w:divsChild>
    </w:div>
    <w:div w:id="1789274807">
      <w:bodyDiv w:val="1"/>
      <w:marLeft w:val="0"/>
      <w:marRight w:val="0"/>
      <w:marTop w:val="0"/>
      <w:marBottom w:val="0"/>
      <w:divBdr>
        <w:top w:val="none" w:sz="0" w:space="0" w:color="auto"/>
        <w:left w:val="none" w:sz="0" w:space="0" w:color="auto"/>
        <w:bottom w:val="none" w:sz="0" w:space="0" w:color="auto"/>
        <w:right w:val="none" w:sz="0" w:space="0" w:color="auto"/>
      </w:divBdr>
    </w:div>
    <w:div w:id="1812676507">
      <w:bodyDiv w:val="1"/>
      <w:marLeft w:val="0"/>
      <w:marRight w:val="0"/>
      <w:marTop w:val="0"/>
      <w:marBottom w:val="0"/>
      <w:divBdr>
        <w:top w:val="none" w:sz="0" w:space="0" w:color="auto"/>
        <w:left w:val="none" w:sz="0" w:space="0" w:color="auto"/>
        <w:bottom w:val="none" w:sz="0" w:space="0" w:color="auto"/>
        <w:right w:val="none" w:sz="0" w:space="0" w:color="auto"/>
      </w:divBdr>
    </w:div>
    <w:div w:id="1838762813">
      <w:bodyDiv w:val="1"/>
      <w:marLeft w:val="0"/>
      <w:marRight w:val="0"/>
      <w:marTop w:val="0"/>
      <w:marBottom w:val="0"/>
      <w:divBdr>
        <w:top w:val="none" w:sz="0" w:space="0" w:color="auto"/>
        <w:left w:val="none" w:sz="0" w:space="0" w:color="auto"/>
        <w:bottom w:val="none" w:sz="0" w:space="0" w:color="auto"/>
        <w:right w:val="none" w:sz="0" w:space="0" w:color="auto"/>
      </w:divBdr>
    </w:div>
    <w:div w:id="1845779818">
      <w:bodyDiv w:val="1"/>
      <w:marLeft w:val="0"/>
      <w:marRight w:val="0"/>
      <w:marTop w:val="0"/>
      <w:marBottom w:val="0"/>
      <w:divBdr>
        <w:top w:val="none" w:sz="0" w:space="0" w:color="auto"/>
        <w:left w:val="none" w:sz="0" w:space="0" w:color="auto"/>
        <w:bottom w:val="none" w:sz="0" w:space="0" w:color="auto"/>
        <w:right w:val="none" w:sz="0" w:space="0" w:color="auto"/>
      </w:divBdr>
    </w:div>
    <w:div w:id="1846895278">
      <w:bodyDiv w:val="1"/>
      <w:marLeft w:val="0"/>
      <w:marRight w:val="0"/>
      <w:marTop w:val="0"/>
      <w:marBottom w:val="0"/>
      <w:divBdr>
        <w:top w:val="none" w:sz="0" w:space="0" w:color="auto"/>
        <w:left w:val="none" w:sz="0" w:space="0" w:color="auto"/>
        <w:bottom w:val="none" w:sz="0" w:space="0" w:color="auto"/>
        <w:right w:val="none" w:sz="0" w:space="0" w:color="auto"/>
      </w:divBdr>
    </w:div>
    <w:div w:id="1871800797">
      <w:bodyDiv w:val="1"/>
      <w:marLeft w:val="0"/>
      <w:marRight w:val="0"/>
      <w:marTop w:val="0"/>
      <w:marBottom w:val="0"/>
      <w:divBdr>
        <w:top w:val="none" w:sz="0" w:space="0" w:color="auto"/>
        <w:left w:val="none" w:sz="0" w:space="0" w:color="auto"/>
        <w:bottom w:val="none" w:sz="0" w:space="0" w:color="auto"/>
        <w:right w:val="none" w:sz="0" w:space="0" w:color="auto"/>
      </w:divBdr>
    </w:div>
    <w:div w:id="1891576850">
      <w:bodyDiv w:val="1"/>
      <w:marLeft w:val="0"/>
      <w:marRight w:val="0"/>
      <w:marTop w:val="0"/>
      <w:marBottom w:val="0"/>
      <w:divBdr>
        <w:top w:val="none" w:sz="0" w:space="0" w:color="auto"/>
        <w:left w:val="none" w:sz="0" w:space="0" w:color="auto"/>
        <w:bottom w:val="none" w:sz="0" w:space="0" w:color="auto"/>
        <w:right w:val="none" w:sz="0" w:space="0" w:color="auto"/>
      </w:divBdr>
    </w:div>
    <w:div w:id="1905021291">
      <w:bodyDiv w:val="1"/>
      <w:marLeft w:val="0"/>
      <w:marRight w:val="0"/>
      <w:marTop w:val="0"/>
      <w:marBottom w:val="0"/>
      <w:divBdr>
        <w:top w:val="none" w:sz="0" w:space="0" w:color="auto"/>
        <w:left w:val="none" w:sz="0" w:space="0" w:color="auto"/>
        <w:bottom w:val="none" w:sz="0" w:space="0" w:color="auto"/>
        <w:right w:val="none" w:sz="0" w:space="0" w:color="auto"/>
      </w:divBdr>
    </w:div>
    <w:div w:id="1912152627">
      <w:bodyDiv w:val="1"/>
      <w:marLeft w:val="0"/>
      <w:marRight w:val="0"/>
      <w:marTop w:val="0"/>
      <w:marBottom w:val="0"/>
      <w:divBdr>
        <w:top w:val="none" w:sz="0" w:space="0" w:color="auto"/>
        <w:left w:val="none" w:sz="0" w:space="0" w:color="auto"/>
        <w:bottom w:val="none" w:sz="0" w:space="0" w:color="auto"/>
        <w:right w:val="none" w:sz="0" w:space="0" w:color="auto"/>
      </w:divBdr>
    </w:div>
    <w:div w:id="1920942728">
      <w:bodyDiv w:val="1"/>
      <w:marLeft w:val="0"/>
      <w:marRight w:val="0"/>
      <w:marTop w:val="0"/>
      <w:marBottom w:val="0"/>
      <w:divBdr>
        <w:top w:val="none" w:sz="0" w:space="0" w:color="auto"/>
        <w:left w:val="none" w:sz="0" w:space="0" w:color="auto"/>
        <w:bottom w:val="none" w:sz="0" w:space="0" w:color="auto"/>
        <w:right w:val="none" w:sz="0" w:space="0" w:color="auto"/>
      </w:divBdr>
    </w:div>
    <w:div w:id="1931766440">
      <w:bodyDiv w:val="1"/>
      <w:marLeft w:val="0"/>
      <w:marRight w:val="0"/>
      <w:marTop w:val="0"/>
      <w:marBottom w:val="0"/>
      <w:divBdr>
        <w:top w:val="none" w:sz="0" w:space="0" w:color="auto"/>
        <w:left w:val="none" w:sz="0" w:space="0" w:color="auto"/>
        <w:bottom w:val="none" w:sz="0" w:space="0" w:color="auto"/>
        <w:right w:val="none" w:sz="0" w:space="0" w:color="auto"/>
      </w:divBdr>
      <w:divsChild>
        <w:div w:id="528496380">
          <w:marLeft w:val="0"/>
          <w:marRight w:val="0"/>
          <w:marTop w:val="0"/>
          <w:marBottom w:val="0"/>
          <w:divBdr>
            <w:top w:val="none" w:sz="0" w:space="0" w:color="auto"/>
            <w:left w:val="none" w:sz="0" w:space="0" w:color="auto"/>
            <w:bottom w:val="none" w:sz="0" w:space="0" w:color="auto"/>
            <w:right w:val="none" w:sz="0" w:space="0" w:color="auto"/>
          </w:divBdr>
          <w:divsChild>
            <w:div w:id="1858083472">
              <w:marLeft w:val="0"/>
              <w:marRight w:val="0"/>
              <w:marTop w:val="0"/>
              <w:marBottom w:val="0"/>
              <w:divBdr>
                <w:top w:val="none" w:sz="0" w:space="0" w:color="auto"/>
                <w:left w:val="none" w:sz="0" w:space="0" w:color="auto"/>
                <w:bottom w:val="none" w:sz="0" w:space="0" w:color="auto"/>
                <w:right w:val="none" w:sz="0" w:space="0" w:color="auto"/>
              </w:divBdr>
            </w:div>
          </w:divsChild>
        </w:div>
        <w:div w:id="1354652431">
          <w:marLeft w:val="0"/>
          <w:marRight w:val="0"/>
          <w:marTop w:val="0"/>
          <w:marBottom w:val="0"/>
          <w:divBdr>
            <w:top w:val="none" w:sz="0" w:space="0" w:color="auto"/>
            <w:left w:val="none" w:sz="0" w:space="0" w:color="auto"/>
            <w:bottom w:val="none" w:sz="0" w:space="0" w:color="auto"/>
            <w:right w:val="none" w:sz="0" w:space="0" w:color="auto"/>
          </w:divBdr>
        </w:div>
      </w:divsChild>
    </w:div>
    <w:div w:id="1939830541">
      <w:bodyDiv w:val="1"/>
      <w:marLeft w:val="0"/>
      <w:marRight w:val="0"/>
      <w:marTop w:val="0"/>
      <w:marBottom w:val="0"/>
      <w:divBdr>
        <w:top w:val="none" w:sz="0" w:space="0" w:color="auto"/>
        <w:left w:val="none" w:sz="0" w:space="0" w:color="auto"/>
        <w:bottom w:val="none" w:sz="0" w:space="0" w:color="auto"/>
        <w:right w:val="none" w:sz="0" w:space="0" w:color="auto"/>
      </w:divBdr>
    </w:div>
    <w:div w:id="1940525407">
      <w:bodyDiv w:val="1"/>
      <w:marLeft w:val="0"/>
      <w:marRight w:val="0"/>
      <w:marTop w:val="0"/>
      <w:marBottom w:val="0"/>
      <w:divBdr>
        <w:top w:val="none" w:sz="0" w:space="0" w:color="auto"/>
        <w:left w:val="none" w:sz="0" w:space="0" w:color="auto"/>
        <w:bottom w:val="none" w:sz="0" w:space="0" w:color="auto"/>
        <w:right w:val="none" w:sz="0" w:space="0" w:color="auto"/>
      </w:divBdr>
    </w:div>
    <w:div w:id="1948997138">
      <w:bodyDiv w:val="1"/>
      <w:marLeft w:val="0"/>
      <w:marRight w:val="0"/>
      <w:marTop w:val="0"/>
      <w:marBottom w:val="0"/>
      <w:divBdr>
        <w:top w:val="none" w:sz="0" w:space="0" w:color="auto"/>
        <w:left w:val="none" w:sz="0" w:space="0" w:color="auto"/>
        <w:bottom w:val="none" w:sz="0" w:space="0" w:color="auto"/>
        <w:right w:val="none" w:sz="0" w:space="0" w:color="auto"/>
      </w:divBdr>
    </w:div>
    <w:div w:id="2039236298">
      <w:bodyDiv w:val="1"/>
      <w:marLeft w:val="0"/>
      <w:marRight w:val="0"/>
      <w:marTop w:val="0"/>
      <w:marBottom w:val="0"/>
      <w:divBdr>
        <w:top w:val="none" w:sz="0" w:space="0" w:color="auto"/>
        <w:left w:val="none" w:sz="0" w:space="0" w:color="auto"/>
        <w:bottom w:val="none" w:sz="0" w:space="0" w:color="auto"/>
        <w:right w:val="none" w:sz="0" w:space="0" w:color="auto"/>
      </w:divBdr>
    </w:div>
    <w:div w:id="2056343153">
      <w:bodyDiv w:val="1"/>
      <w:marLeft w:val="0"/>
      <w:marRight w:val="0"/>
      <w:marTop w:val="0"/>
      <w:marBottom w:val="0"/>
      <w:divBdr>
        <w:top w:val="none" w:sz="0" w:space="0" w:color="auto"/>
        <w:left w:val="none" w:sz="0" w:space="0" w:color="auto"/>
        <w:bottom w:val="none" w:sz="0" w:space="0" w:color="auto"/>
        <w:right w:val="none" w:sz="0" w:space="0" w:color="auto"/>
      </w:divBdr>
    </w:div>
    <w:div w:id="2058236577">
      <w:bodyDiv w:val="1"/>
      <w:marLeft w:val="0"/>
      <w:marRight w:val="0"/>
      <w:marTop w:val="0"/>
      <w:marBottom w:val="0"/>
      <w:divBdr>
        <w:top w:val="none" w:sz="0" w:space="0" w:color="auto"/>
        <w:left w:val="none" w:sz="0" w:space="0" w:color="auto"/>
        <w:bottom w:val="none" w:sz="0" w:space="0" w:color="auto"/>
        <w:right w:val="none" w:sz="0" w:space="0" w:color="auto"/>
      </w:divBdr>
    </w:div>
    <w:div w:id="2063557707">
      <w:bodyDiv w:val="1"/>
      <w:marLeft w:val="0"/>
      <w:marRight w:val="0"/>
      <w:marTop w:val="0"/>
      <w:marBottom w:val="0"/>
      <w:divBdr>
        <w:top w:val="none" w:sz="0" w:space="0" w:color="auto"/>
        <w:left w:val="none" w:sz="0" w:space="0" w:color="auto"/>
        <w:bottom w:val="none" w:sz="0" w:space="0" w:color="auto"/>
        <w:right w:val="none" w:sz="0" w:space="0" w:color="auto"/>
      </w:divBdr>
    </w:div>
    <w:div w:id="2082285692">
      <w:bodyDiv w:val="1"/>
      <w:marLeft w:val="0"/>
      <w:marRight w:val="0"/>
      <w:marTop w:val="0"/>
      <w:marBottom w:val="0"/>
      <w:divBdr>
        <w:top w:val="none" w:sz="0" w:space="0" w:color="auto"/>
        <w:left w:val="none" w:sz="0" w:space="0" w:color="auto"/>
        <w:bottom w:val="none" w:sz="0" w:space="0" w:color="auto"/>
        <w:right w:val="none" w:sz="0" w:space="0" w:color="auto"/>
      </w:divBdr>
    </w:div>
    <w:div w:id="2083598719">
      <w:bodyDiv w:val="1"/>
      <w:marLeft w:val="0"/>
      <w:marRight w:val="0"/>
      <w:marTop w:val="0"/>
      <w:marBottom w:val="0"/>
      <w:divBdr>
        <w:top w:val="none" w:sz="0" w:space="0" w:color="auto"/>
        <w:left w:val="none" w:sz="0" w:space="0" w:color="auto"/>
        <w:bottom w:val="none" w:sz="0" w:space="0" w:color="auto"/>
        <w:right w:val="none" w:sz="0" w:space="0" w:color="auto"/>
      </w:divBdr>
    </w:div>
    <w:div w:id="2094475544">
      <w:bodyDiv w:val="1"/>
      <w:marLeft w:val="0"/>
      <w:marRight w:val="0"/>
      <w:marTop w:val="0"/>
      <w:marBottom w:val="0"/>
      <w:divBdr>
        <w:top w:val="none" w:sz="0" w:space="0" w:color="auto"/>
        <w:left w:val="none" w:sz="0" w:space="0" w:color="auto"/>
        <w:bottom w:val="none" w:sz="0" w:space="0" w:color="auto"/>
        <w:right w:val="none" w:sz="0" w:space="0" w:color="auto"/>
      </w:divBdr>
    </w:div>
    <w:div w:id="2127120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Her95</b:Tag>
    <b:SourceType>Book</b:SourceType>
    <b:Guid>{02EBF8AF-8D2D-4664-A444-0D5A147D14A8}</b:Guid>
    <b:Author>
      <b:Author>
        <b:NameList>
          <b:Person>
            <b:Last>Herbert </b:Last>
            <b:Middle>T</b:Middle>
            <b:First>David </b:First>
          </b:Person>
        </b:NameList>
      </b:Author>
    </b:Author>
    <b:Title>Heritage,Tourism ans Society</b:Title>
    <b:Year>1995</b:Year>
    <b:City>London</b:City>
    <b:Publisher>Pinter</b:Publisher>
    <b:RefOrder>6</b:RefOrder>
  </b:Source>
  <b:Source>
    <b:Tag>Dal03</b:Tag>
    <b:SourceType>Book</b:SourceType>
    <b:Guid>{2C65DD59-A250-450C-B54A-0CB23C8ECE70}</b:Guid>
    <b:Title>Heritage tourism</b:Title>
    <b:Year>2003</b:Year>
    <b:City>Essex</b:City>
    <b:Publisher>Pearson Education Limited</b:Publisher>
    <b:Author>
      <b:Author>
        <b:NameList>
          <b:Person>
            <b:Last>Dallen</b:Last>
            <b:First>Timothy</b:First>
          </b:Person>
          <b:Person>
            <b:Last>Boyd</b:Last>
            <b:First>Stephen</b:First>
          </b:Person>
        </b:NameList>
      </b:Author>
    </b:Author>
    <b:RefOrder>1</b:RefOrder>
  </b:Source>
  <b:Source>
    <b:Tag>Oxf191</b:Tag>
    <b:SourceType>InternetSite</b:SourceType>
    <b:Guid>{14B1C54B-AE3E-4011-8A76-A9FBEEDADB62}</b:Guid>
    <b:Author>
      <b:Author>
        <b:NameList>
          <b:Person>
            <b:Last>Oxfordlearnersdictionaries.com</b:Last>
          </b:Person>
        </b:NameList>
      </b:Author>
    </b:Author>
    <b:Title>sustainability noun - Definition, pictures, pronunciation and usage notes</b:Title>
    <b:Year>2019</b:Year>
    <b:YearAccessed>2019</b:YearAccessed>
    <b:MonthAccessed>October</b:MonthAccessed>
    <b:DayAccessed>20</b:DayAccessed>
    <b:URL>https://www.oxfordlearnersdictionaries.com/definition/english/sustainability</b:URL>
    <b:RefOrder>17</b:RefOrder>
  </b:Source>
  <b:Source>
    <b:Tag>Ear19</b:Tag>
    <b:SourceType>InternetSite</b:SourceType>
    <b:Guid>{3FAA9B2C-E869-4B0B-B0E7-C5CF1AF84F2D}</b:Guid>
    <b:Author>
      <b:Author>
        <b:NameList>
          <b:Person>
            <b:Last>Earthobservatory.nasa.gov</b:Last>
          </b:Person>
        </b:NameList>
      </b:Author>
    </b:Author>
    <b:Title>Global warming</b:Title>
    <b:Year>2019</b:Year>
    <b:YearAccessed>2019</b:YearAccessed>
    <b:MonthAccessed>October</b:MonthAccessed>
    <b:DayAccessed>23</b:DayAccessed>
    <b:URL>https://earthobservatory.nasa.gov/features/GlobalWarming</b:URL>
    <b:RefOrder>18</b:RefOrder>
  </b:Source>
  <b:Source>
    <b:Tag>Smi09</b:Tag>
    <b:SourceType>Book</b:SourceType>
    <b:Guid>{F86F1847-787C-430B-B36D-6EF511FECF3B}</b:Guid>
    <b:Title>Issues in Cultural Tourism studies</b:Title>
    <b:Year>2009</b:Year>
    <b:City>New York</b:City>
    <b:Publisher>Routledge</b:Publisher>
    <b:Edition>2</b:Edition>
    <b:Author>
      <b:Author>
        <b:NameList>
          <b:Person>
            <b:Last>Smith</b:Last>
            <b:First>Melanies</b:First>
          </b:Person>
        </b:NameList>
      </b:Author>
    </b:Author>
    <b:RefOrder>12</b:RefOrder>
  </b:Source>
  <b:Source>
    <b:Tag>Jul19</b:Tag>
    <b:SourceType>InternetSite</b:SourceType>
    <b:Guid>{6647AD78-DC7B-47E4-AB58-BFCA81D66737}</b:Guid>
    <b:Year>2019</b:Year>
    <b:Author>
      <b:Author>
        <b:NameList>
          <b:Person>
            <b:Last>Juliesbicycle.com</b:Last>
          </b:Person>
        </b:NameList>
      </b:Author>
    </b:Author>
    <b:YearAccessed>2019</b:YearAccessed>
    <b:MonthAccessed>October</b:MonthAccessed>
    <b:DayAccessed>20</b:DayAccessed>
    <b:URL>https://www.juliesbicycle.com/news/cultural-heritage-climate-crisis </b:URL>
    <b:RefOrder>19</b:RefOrder>
  </b:Source>
  <b:Source>
    <b:Tag>Dal11</b:Tag>
    <b:SourceType>Book</b:SourceType>
    <b:Guid>{FCDBFDD8-F7F0-4FA9-B5BA-0AA65A394D73}</b:Guid>
    <b:Title>Cultural heritage and tourism: an ntroduction</b:Title>
    <b:Year>2011</b:Year>
    <b:City>London</b:City>
    <b:Publisher>Channel View</b:Publisher>
    <b:Author>
      <b:Author>
        <b:NameList>
          <b:Person>
            <b:Last>Dallen </b:Last>
            <b:First>Timothy</b:First>
          </b:Person>
        </b:NameList>
      </b:Author>
    </b:Author>
    <b:RefOrder>2</b:RefOrder>
  </b:Source>
  <b:Source xmlns:b="http://schemas.openxmlformats.org/officeDocument/2006/bibliography">
    <b:Tag>Mat</b:Tag>
    <b:SourceType>Book</b:SourceType>
    <b:Guid>{2630463B-1CAC-4100-AC5D-06DC2AC087B7}</b:Guid>
    <b:Author>
      <b:Author>
        <b:NameList>
          <b:Person>
            <b:Last>Matthews</b:Last>
            <b:First>John A</b:First>
          </b:Person>
          <b:Person>
            <b:Last>Herbert</b:Last>
            <b:First>David T</b:First>
          </b:Person>
        </b:NameList>
      </b:Author>
    </b:Author>
    <b:RefOrder>20</b:RefOrder>
  </b:Source>
  <b:Source>
    <b:Tag>Mat04</b:Tag>
    <b:SourceType>Book</b:SourceType>
    <b:Guid>{39F119C1-FC39-4239-AC9E-44827C7AEC81}</b:Guid>
    <b:Title>Unifying geography</b:Title>
    <b:Year>2004</b:Year>
    <b:City>London</b:City>
    <b:Publisher>Routledge</b:Publisher>
    <b:Author>
      <b:Author>
        <b:NameList>
          <b:Person>
            <b:Last>Matthews</b:Last>
            <b:First>John A</b:First>
          </b:Person>
          <b:Person>
            <b:Last>Herbert</b:Last>
            <b:First>David T</b:First>
          </b:Person>
        </b:NameList>
      </b:Author>
    </b:Author>
    <b:RefOrder>21</b:RefOrder>
  </b:Source>
  <b:Source>
    <b:Tag>Une19</b:Tag>
    <b:SourceType>InternetSite</b:SourceType>
    <b:Guid>{D1CC21C3-7B4E-4322-8F9C-6A4B4A463FC7}</b:Guid>
    <b:Title>Education for Sustainable Development</b:Title>
    <b:Year>2019</b:Year>
    <b:Author>
      <b:Author>
        <b:NameList>
          <b:Person>
            <b:Last>Unesco.org</b:Last>
          </b:Person>
        </b:NameList>
      </b:Author>
    </b:Author>
    <b:YearAccessed>2019</b:YearAccessed>
    <b:MonthAccessed>october</b:MonthAccessed>
    <b:DayAccessed>23</b:DayAccessed>
    <b:URL>UNESCO. (2019). Climate Change Education. [online] Available at: https://en.unesco.org/themes/education-sustainable-development/cce [Accessed 23 Oct. 2019].</b:URL>
    <b:RefOrder>3</b:RefOrder>
  </b:Source>
  <b:Source>
    <b:Tag>Tor02</b:Tag>
    <b:SourceType>Report</b:SourceType>
    <b:Guid>{B13504DE-BDBE-4034-A08C-A1717F47AA48}</b:Guid>
    <b:Title>Assessing the values of Cultural heritage</b:Title>
    <b:Year>2002</b:Year>
    <b:Publisher>The Getty Conservation Institute,</b:Publisher>
    <b:City>Los Angeles</b:City>
    <b:Author>
      <b:Author>
        <b:NameList>
          <b:Person>
            <b:Last>Torre</b:Last>
            <b:First>Marta</b:First>
          </b:Person>
        </b:NameList>
      </b:Author>
    </b:Author>
    <b:RefOrder>22</b:RefOrder>
  </b:Source>
  <b:Source>
    <b:Tag>Agb11</b:Tag>
    <b:SourceType>JournalArticle</b:SourceType>
    <b:Guid>{E631AA91-F4A6-4C96-8A0B-90474A9AC89D}</b:Guid>
    <b:Title>Global Climate Change</b:Title>
    <b:Year>2011</b:Year>
    <b:JournalName>British Journal of Environment &amp; Climate Change </b:JournalName>
    <b:Pages>74-89</b:Pages>
    <b:Volume>1</b:Volume>
    <b:Issue>3</b:Issue>
    <b:Author>
      <b:Author>
        <b:NameList>
          <b:Person>
            <b:Last>Agbogidi</b:Last>
            <b:First>O.M</b:First>
          </b:Person>
        </b:NameList>
      </b:Author>
    </b:Author>
    <b:RefOrder>23</b:RefOrder>
  </b:Source>
  <b:Source>
    <b:Tag>Cli19</b:Tag>
    <b:SourceType>InternetSite</b:SourceType>
    <b:Guid>{AA098F01-186B-4699-A3F8-E7907A76A088}</b:Guid>
    <b:Title>Causes of climate change</b:Title>
    <b:Year>2019</b:Year>
    <b:Author>
      <b:Author>
        <b:Corporate> Climate Action - European Commission</b:Corporate>
      </b:Author>
    </b:Author>
    <b:YearAccessed>27</b:YearAccessed>
    <b:MonthAccessed>october</b:MonthAccessed>
    <b:DayAccessed>2019</b:DayAccessed>
    <b:URL>https://ec.europa.eu/clima/change/causes_en</b:URL>
    <b:RefOrder>24</b:RefOrder>
  </b:Source>
  <b:Source>
    <b:Tag>Dal17</b:Tag>
    <b:SourceType>Book</b:SourceType>
    <b:Guid>{4B972052-2052-4D33-BEAD-0B2913F5DB12}</b:Guid>
    <b:Title> Managing Heritage and Cultural Tourism Resources</b:Title>
    <b:Year>2017</b:Year>
    <b:Author>
      <b:Author>
        <b:NameList>
          <b:Person>
            <b:Last>Dallen</b:Last>
            <b:First>Timothy</b:First>
          </b:Person>
        </b:NameList>
      </b:Author>
    </b:Author>
    <b:Publisher>Routledge</b:Publisher>
    <b:RefOrder>10</b:RefOrder>
  </b:Source>
  <b:Source>
    <b:Tag>Ash13</b:Tag>
    <b:SourceType>Book</b:SourceType>
    <b:Guid>{CCED43E0-CF20-4627-AC40-E4780B3F775B}</b:Guid>
    <b:Title>Building A New Heritage (RLE Tourism)</b:Title>
    <b:Year>2013</b:Year>
    <b:City>Oxon</b:City>
    <b:Publisher>Routledge</b:Publisher>
    <b:Edition>2</b:Edition>
    <b:Author>
      <b:Author>
        <b:NameList>
          <b:Person>
            <b:Last>Ashworth</b:Last>
            <b:First>G. J</b:First>
          </b:Person>
          <b:Person>
            <b:Last>Larkham</b:Last>
            <b:First>Peter</b:First>
          </b:Person>
        </b:NameList>
      </b:Author>
    </b:Author>
    <b:RefOrder>25</b:RefOrder>
  </b:Source>
  <b:Source>
    <b:Tag>Obc11</b:Tag>
    <b:SourceType>InternetSite</b:SourceType>
    <b:Guid>{CCBE4A78-0321-4BF8-AACC-A97878FBE000}</b:Guid>
    <b:Title>Management památky UNESCO</b:Title>
    <b:Year>2011</b:Year>
    <b:Author>
      <b:Author>
        <b:NameList>
          <b:Person>
            <b:Last>Obcan.ckrumlov.info</b:Last>
          </b:Person>
        </b:NameList>
      </b:Author>
    </b:Author>
    <b:YearAccessed>2020</b:YearAccessed>
    <b:MonthAccessed>January</b:MonthAccessed>
    <b:DayAccessed>2</b:DayAccessed>
    <b:URL>http://obcan.ckrumlov.info/docs/en/unesco_management.xml</b:URL>
    <b:RefOrder>15</b:RefOrder>
  </b:Source>
  <b:Source>
    <b:Tag>UNE19</b:Tag>
    <b:SourceType>InternetSite</b:SourceType>
    <b:Guid>{A7D7E9FB-35EF-4FAF-8997-74CCBD69CDE9}</b:Guid>
    <b:Author>
      <b:Author>
        <b:Corporate>UNESCO centre</b:Corporate>
      </b:Author>
    </b:Author>
    <b:Title>    Historic Centre of Český Krumlov. Whc.unesco.org </b:Title>
    <b:Year>2019</b:Year>
    <b:YearAccessed>2019</b:YearAccessed>
    <b:MonthAccessed>December</b:MonthAccessed>
    <b:DayAccessed>21</b:DayAccessed>
    <b:URL>https://whc.unesco.org/en/list/617/ </b:URL>
    <b:RefOrder>14</b:RefOrder>
  </b:Source>
  <b:Source>
    <b:Tag>Hor97</b:Tag>
    <b:SourceType>Book</b:SourceType>
    <b:Guid>{A70D3444-7016-47BF-AABE-2D4BEDEA2463}</b:Guid>
    <b:Title>Marketing tourism ,hospitality and leisure in Europe</b:Title>
    <b:Year>1997</b:Year>
    <b:Author>
      <b:Author>
        <b:NameList>
          <b:Person>
            <b:Last>Horner</b:Last>
            <b:First>Susan</b:First>
          </b:Person>
          <b:Person>
            <b:Last>Swarbrooke</b:Last>
            <b:First>John</b:First>
          </b:Person>
        </b:NameList>
      </b:Author>
    </b:Author>
    <b:City>London</b:City>
    <b:Publisher>International Thomson business press </b:Publisher>
    <b:RefOrder>5</b:RefOrder>
  </b:Source>
  <b:Source>
    <b:Tag>Tra192</b:Tag>
    <b:SourceType>JournalArticle</b:SourceType>
    <b:Guid>{08377979-02F4-43BF-84C1-DB084BCD9E3E}</b:Guid>
    <b:Title>Profile of tourists visiting cultural heritage cities: Comparative study of selected cities in Central Europe</b:Title>
    <b:Year>2019</b:Year>
    <b:Author>
      <b:Author>
        <b:NameList>
          <b:Person>
            <b:Last>Tracz</b:Last>
            <b:First>Mariola</b:First>
          </b:Person>
          <b:Person>
            <b:Last>Bajgier-Kowalska</b:Last>
            <b:First>Małgorzata</b:First>
          </b:Person>
        </b:NameList>
      </b:Author>
    </b:Author>
    <b:JournalName>Geographia Polonica</b:JournalName>
    <b:Pages>112</b:Pages>
    <b:Volume>92</b:Volume>
    <b:Issue>4</b:Issue>
    <b:RefOrder>16</b:RefOrder>
  </b:Source>
  <b:Source>
    <b:Tag>SON18</b:Tag>
    <b:SourceType>Book</b:SourceType>
    <b:Guid>{B7F4E57E-46E2-4D80-8055-0B6E87F6B321}</b:Guid>
    <b:Title>Historical urban landscape</b:Title>
    <b:Year>2018</b:Year>
    <b:Author>
      <b:Author>
        <b:NameList>
          <b:Person>
            <b:Last>SONKOLY</b:Last>
            <b:First>GABOR</b:First>
          </b:Person>
        </b:NameList>
      </b:Author>
    </b:Author>
    <b:Publisher>SPRINGER INTERNATIONAL PU</b:Publisher>
    <b:RefOrder>26</b:RefOrder>
  </b:Source>
  <b:Source>
    <b:Tag>Asw99</b:Tag>
    <b:SourceType>JournalArticle</b:SourceType>
    <b:Guid>{6E1EC8B0-988A-4BEB-9420-8A28D901BA0B}</b:Guid>
    <b:Title>Old cities, new pasts:heritage planning in selected cities of cenral Europe</b:Title>
    <b:Year>1999</b:Year>
    <b:JournalName>Geo journal</b:JournalName>
    <b:Pages>105-116</b:Pages>
    <b:Volume>49</b:Volume>
    <b:Issue>1</b:Issue>
    <b:Author>
      <b:Author>
        <b:NameList>
          <b:Person>
            <b:Last>Ashworth</b:Last>
            <b:First>G</b:First>
          </b:Person>
          <b:Person>
            <b:Last>Tunbridge</b:Last>
            <b:First>J.E</b:First>
          </b:Person>
        </b:NameList>
      </b:Author>
    </b:Author>
    <b:RefOrder>27</b:RefOrder>
  </b:Source>
  <b:Source>
    <b:Tag>Abd16</b:Tag>
    <b:SourceType>JournalArticle</b:SourceType>
    <b:Guid>{4F0F112F-B01D-4AAD-ACC2-AB13BA52DB06}</b:Guid>
    <b:Title> 	Heritage Management and Interpretation: Challenges to Heritage Site-Based Values, Reflections from the Heritage Site of Umm Qais, Jordan</b:Title>
    <b:JournalName>Archaeologies</b:JournalName>
    <b:Year>2016</b:Year>
    <b:Pages>38-72</b:Pages>
    <b:Volume>1</b:Volume>
    <b:Issue>12</b:Issue>
    <b:Author>
      <b:Author>
        <b:NameList>
          <b:Person>
            <b:Last>Abdelkader </b:Last>
            <b:First>Ababneh</b:First>
          </b:Person>
        </b:NameList>
      </b:Author>
    </b:Author>
    <b:RefOrder>9</b:RefOrder>
  </b:Source>
  <b:Source>
    <b:Tag>Ric01</b:Tag>
    <b:SourceType>Book</b:SourceType>
    <b:Guid>{0682EED6-FCBA-4FAF-A8F5-D022CFD971B5}</b:Guid>
    <b:Title>Cultural attractions and European tourism</b:Title>
    <b:Year>2001</b:Year>
    <b:Author>
      <b:Author>
        <b:NameList>
          <b:Person>
            <b:Last>Richards</b:Last>
            <b:First>g</b:First>
          </b:Person>
        </b:NameList>
      </b:Author>
    </b:Author>
    <b:City>Oxon</b:City>
    <b:Publisher>CABI Publishing</b:Publisher>
    <b:RefOrder>28</b:RefOrder>
  </b:Source>
  <b:Source>
    <b:Tag>Rad16</b:Tag>
    <b:SourceType>InternetSite</b:SourceType>
    <b:Guid>{F1A56BAA-A130-43B6-86DB-23C86F14C5EB}</b:Guid>
    <b:Author>
      <b:Author>
        <b:Corporate>Radio Prague</b:Corporate>
      </b:Author>
    </b:Author>
    <b:Title>Český Krumlov - an island of unreality | Radio Prague International</b:Title>
    <b:Year>2016</b:Year>
    <b:YearAccessed>2019</b:YearAccessed>
    <b:MonthAccessed>December</b:MonthAccessed>
    <b:DayAccessed>23</b:DayAccessed>
    <b:URL>https://www.radio.cz/en/section/travel-tip/cesky-krumlov-an-island-of-unreality</b:URL>
    <b:RefOrder>4</b:RefOrder>
  </b:Source>
  <b:Source>
    <b:Tag>Hyu131</b:Tag>
    <b:SourceType>Book</b:SourceType>
    <b:Guid>{4F630202-E5E7-48FF-A630-34B2BF32F757}</b:Guid>
    <b:Author>
      <b:Author>
        <b:NameList>
          <b:Person>
            <b:Last>Hyung</b:Last>
            <b:First>P</b:First>
            <b:Middle>2013 Heritage Tourism, Routledge, London p 215</b:Middle>
          </b:Person>
        </b:NameList>
      </b:Author>
    </b:Author>
    <b:Title>heritage Tourism</b:Title>
    <b:Year>2013</b:Year>
    <b:City>London</b:City>
    <b:Publisher>Routledge</b:Publisher>
    <b:RefOrder>13</b:RefOrder>
  </b:Source>
  <b:Source>
    <b:Tag>Mag13</b:Tag>
    <b:SourceType>Book</b:SourceType>
    <b:Guid>{9F734C7B-73A7-4E57-B532-58A4F885C90F}</b:Guid>
    <b:Title>Managing cultural heritage</b:Title>
    <b:Year>2013</b:Year>
    <b:City>Basingstoke</b:City>
    <b:Publisher>Palgrave Pivot</b:Publisher>
    <b:Author>
      <b:Author>
        <b:NameList>
          <b:Person>
            <b:Last>Magliacani</b:Last>
            <b:First>Michela</b:First>
          </b:Person>
        </b:NameList>
      </b:Author>
    </b:Author>
    <b:RefOrder>8</b:RefOrder>
  </b:Source>
  <b:Source>
    <b:Tag>Mor01</b:Tag>
    <b:SourceType>Book</b:SourceType>
    <b:Guid>{03AB54A6-5426-4FB6-802A-4B126204B5F0}</b:Guid>
    <b:Title>Advertising in tourism and leisure</b:Title>
    <b:Year>2001</b:Year>
    <b:City>Oxford</b:City>
    <b:Publisher>Butterworth-Heinemann</b:Publisher>
    <b:Author>
      <b:Author>
        <b:NameList>
          <b:Person>
            <b:Last>Morgan</b:Last>
            <b:First>Nigel</b:First>
          </b:Person>
          <b:Person>
            <b:Last>Pritchard</b:Last>
            <b:First>Annette</b:First>
          </b:Person>
        </b:NameList>
      </b:Author>
    </b:Author>
    <b:RefOrder>11</b:RefOrder>
  </b:Source>
  <b:Source>
    <b:Tag>Abu14</b:Tag>
    <b:SourceType>JournalArticle</b:SourceType>
    <b:Guid>{07BA2E4E-3B36-48E1-8910-2F4296026DC1}</b:Guid>
    <b:Title>Assessing the Situational Analysis of Heritage Tourism Industry in Melaka</b:Title>
    <b:Year>2014</b:Year>
    <b:JournalName>Social and Behavioral Sciences</b:JournalName>
    <b:Pages>28-36</b:Pages>
    <b:Volume>130</b:Volume>
    <b:Issue>15</b:Issue>
    <b:Author>
      <b:Author>
        <b:NameList>
          <b:Person>
            <b:Last>AbuHassan</b:Last>
            <b:First>Zerafinas</b:First>
          </b:Person>
          <b:Person>
            <b:Last>Faizah</b:Last>
            <b:First>Rahim</b:First>
          </b:Person>
          <b:Person>
            <b:Last>Jailani</b:Last>
            <b:Middle>bin</b:Middle>
            <b:First>Mohd Abdul Kadir</b:First>
          </b:Person>
        </b:NameList>
      </b:Author>
    </b:Author>
    <b:RefOrder>29</b:RefOrder>
  </b:Source>
  <b:Source>
    <b:Tag>Pav19</b:Tag>
    <b:SourceType>InternetSite</b:SourceType>
    <b:Guid>{EFA5C92C-4F00-4A4F-87F2-97298E5BD4A9}</b:Guid>
    <b:Title>Ćesky Krumlov .A World Heritage Site between conservation and marketing.</b:Title>
    <b:Year>2019</b:Year>
    <b:Author>
      <b:Author>
        <b:NameList>
          <b:Person>
            <b:Last>Pavelec</b:Last>
          </b:Person>
        </b:NameList>
      </b:Author>
    </b:Author>
    <b:YearAccessed>2019</b:YearAccessed>
    <b:MonthAccessed>December</b:MonthAccessed>
    <b:RefOrder>30</b:RefOrder>
  </b:Source>
  <b:Source>
    <b:Tag>Avr19</b:Tag>
    <b:SourceType>Book</b:SourceType>
    <b:Guid>{5D90C3FF-7121-4737-8765-E53EEF5B5049}</b:Guid>
    <b:Title>Values in heritage management</b:Title>
    <b:Year>2019</b:Year>
    <b:Author>
      <b:Author>
        <b:NameList>
          <b:Person>
            <b:Last>Avrami</b:Last>
            <b:First>Erica</b:First>
          </b:Person>
          <b:Person>
            <b:Last>Macdonald</b:Last>
            <b:First>Susan</b:First>
          </b:Person>
          <b:Person>
            <b:Last>Mason</b:Last>
            <b:First>Randall</b:First>
          </b:Person>
          <b:Person>
            <b:Last>Myers</b:Last>
            <b:First>David</b:First>
          </b:Person>
        </b:NameList>
      </b:Author>
    </b:Author>
    <b:City>Los Angeles</b:City>
    <b:Publisher>University of Chihago press</b:Publisher>
    <b:RefOrder>7</b:RefOrder>
  </b:Source>
</b:Sources>
</file>

<file path=customXml/itemProps1.xml><?xml version="1.0" encoding="utf-8"?>
<ds:datastoreItem xmlns:ds="http://schemas.openxmlformats.org/officeDocument/2006/customXml" ds:itemID="{31D40839-D664-4DF4-9F34-4F9C446FF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2635</TotalTime>
  <Pages>13</Pages>
  <Words>2036</Words>
  <Characters>11608</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Cultural and heritage management</vt:lpstr>
    </vt:vector>
  </TitlesOfParts>
  <Company/>
  <LinksUpToDate>false</LinksUpToDate>
  <CharactersWithSpaces>13617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Cultural and heritage management</dc:title>
  <dc:subject>Chesky Krymlov</dc:subject>
  <dc:creator>Пользователь</dc:creator>
  <cp:keywords/>
  <dc:description/>
  <cp:lastModifiedBy>Пользователь</cp:lastModifiedBy>
  <cp:revision>18</cp:revision>
  <dcterms:created xsi:type="dcterms:W3CDTF">2019-10-16T17:37:00Z</dcterms:created>
  <dcterms:modified xsi:type="dcterms:W3CDTF">2020-01-12T17:51:00Z</dcterms:modified>
</cp:coreProperties>
</file>