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A5BB4" w14:textId="40FDAE63" w:rsidR="00CA0EA4" w:rsidRPr="00CA0EA4" w:rsidRDefault="003B2DFE">
      <w:r>
        <w:rPr>
          <w:noProof/>
        </w:rPr>
        <w:drawing>
          <wp:inline distT="0" distB="0" distL="0" distR="0" wp14:anchorId="5F17F5B0" wp14:editId="3539518E">
            <wp:extent cx="2619375" cy="1165860"/>
            <wp:effectExtent l="0" t="0" r="9525" b="0"/>
            <wp:docPr id="509279478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165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E4289D" w14:textId="77777777" w:rsidR="002378FF" w:rsidRPr="004711BE" w:rsidRDefault="002378FF">
      <w:pPr>
        <w:rPr>
          <w:rFonts w:ascii="Arial" w:hAnsi="Arial" w:cs="Arial"/>
        </w:rPr>
      </w:pPr>
    </w:p>
    <w:p w14:paraId="3FBA913E" w14:textId="5790DB57" w:rsidR="00091A17" w:rsidRPr="00DD0EE7" w:rsidRDefault="00091A17" w:rsidP="00091A17">
      <w:pPr>
        <w:rPr>
          <w:rFonts w:ascii="Arial" w:hAnsi="Arial" w:cs="Arial"/>
        </w:rPr>
      </w:pPr>
      <w:r w:rsidRPr="00DD0EE7">
        <w:rPr>
          <w:rFonts w:ascii="Arial" w:hAnsi="Arial" w:cs="Arial"/>
        </w:rPr>
        <w:t>Name:  Marisa Marote Viveiros</w:t>
      </w:r>
    </w:p>
    <w:p w14:paraId="7362C36C" w14:textId="3AF32BAD" w:rsidR="00091A17" w:rsidRPr="00091A17" w:rsidRDefault="00091A17" w:rsidP="00091A17">
      <w:pPr>
        <w:rPr>
          <w:rFonts w:ascii="Arial" w:hAnsi="Arial" w:cs="Arial"/>
        </w:rPr>
      </w:pPr>
      <w:r w:rsidRPr="00091A17">
        <w:rPr>
          <w:rFonts w:ascii="Arial" w:hAnsi="Arial" w:cs="Arial"/>
        </w:rPr>
        <w:t xml:space="preserve">Student ID: </w:t>
      </w:r>
      <w:r w:rsidRPr="004711BE">
        <w:rPr>
          <w:rFonts w:ascii="Arial" w:hAnsi="Arial" w:cs="Arial"/>
        </w:rPr>
        <w:t>2512327</w:t>
      </w:r>
    </w:p>
    <w:p w14:paraId="2EF00683" w14:textId="5EFF96DE" w:rsidR="00091A17" w:rsidRPr="00091A17" w:rsidRDefault="00091A17" w:rsidP="00091A17">
      <w:pPr>
        <w:rPr>
          <w:rFonts w:ascii="Arial" w:hAnsi="Arial" w:cs="Arial"/>
        </w:rPr>
      </w:pPr>
      <w:r w:rsidRPr="00091A17">
        <w:rPr>
          <w:rFonts w:ascii="Arial" w:hAnsi="Arial" w:cs="Arial"/>
        </w:rPr>
        <w:t xml:space="preserve">Module Code: </w:t>
      </w:r>
      <w:r w:rsidR="00A6098A" w:rsidRPr="004711BE">
        <w:rPr>
          <w:rFonts w:ascii="Arial" w:hAnsi="Arial" w:cs="Arial"/>
        </w:rPr>
        <w:t xml:space="preserve">LCHS4001 </w:t>
      </w:r>
    </w:p>
    <w:p w14:paraId="4936A83B" w14:textId="1DDE5616" w:rsidR="00091A17" w:rsidRPr="00091A17" w:rsidRDefault="00091A17" w:rsidP="00091A17">
      <w:pPr>
        <w:rPr>
          <w:rFonts w:ascii="Arial" w:hAnsi="Arial" w:cs="Arial"/>
        </w:rPr>
      </w:pPr>
      <w:r w:rsidRPr="00091A17">
        <w:rPr>
          <w:rFonts w:ascii="Arial" w:hAnsi="Arial" w:cs="Arial"/>
        </w:rPr>
        <w:t>Module:</w:t>
      </w:r>
      <w:r w:rsidR="00A6098A" w:rsidRPr="004711BE">
        <w:rPr>
          <w:rFonts w:ascii="Arial" w:hAnsi="Arial" w:cs="Arial"/>
        </w:rPr>
        <w:t xml:space="preserve"> Academic and Employability Skills</w:t>
      </w:r>
      <w:r w:rsidRPr="00091A17">
        <w:rPr>
          <w:rFonts w:ascii="Arial" w:hAnsi="Arial" w:cs="Arial"/>
        </w:rPr>
        <w:t xml:space="preserve"> </w:t>
      </w:r>
    </w:p>
    <w:p w14:paraId="50E0B4B4" w14:textId="02F939B2" w:rsidR="00091A17" w:rsidRPr="00091A17" w:rsidRDefault="00091A17" w:rsidP="004711BE">
      <w:pPr>
        <w:spacing w:line="360" w:lineRule="auto"/>
        <w:rPr>
          <w:rFonts w:ascii="Arial" w:hAnsi="Arial" w:cs="Arial"/>
        </w:rPr>
      </w:pPr>
      <w:r w:rsidRPr="00091A17">
        <w:rPr>
          <w:rFonts w:ascii="Arial" w:hAnsi="Arial" w:cs="Arial"/>
        </w:rPr>
        <w:t xml:space="preserve">Lecturer: </w:t>
      </w:r>
      <w:r w:rsidR="00A6098A" w:rsidRPr="004711BE">
        <w:rPr>
          <w:rFonts w:ascii="Arial" w:hAnsi="Arial" w:cs="Arial"/>
        </w:rPr>
        <w:t> Abdulla Sodiq</w:t>
      </w:r>
    </w:p>
    <w:p w14:paraId="57812BFD" w14:textId="77777777" w:rsidR="00091A17" w:rsidRPr="00091A17" w:rsidRDefault="00091A17" w:rsidP="004711BE">
      <w:pPr>
        <w:spacing w:line="360" w:lineRule="auto"/>
        <w:rPr>
          <w:rFonts w:ascii="Arial" w:hAnsi="Arial" w:cs="Arial"/>
        </w:rPr>
      </w:pPr>
    </w:p>
    <w:p w14:paraId="11817782" w14:textId="0D30D3EC" w:rsidR="00091A17" w:rsidRPr="00091A17" w:rsidRDefault="00091A17" w:rsidP="004711BE">
      <w:pPr>
        <w:spacing w:line="360" w:lineRule="auto"/>
        <w:rPr>
          <w:rFonts w:ascii="Arial" w:hAnsi="Arial" w:cs="Arial"/>
        </w:rPr>
      </w:pPr>
      <w:r w:rsidRPr="00091A17">
        <w:rPr>
          <w:rFonts w:ascii="Arial" w:hAnsi="Arial" w:cs="Arial"/>
        </w:rPr>
        <w:t xml:space="preserve">Submitted on:  </w:t>
      </w:r>
      <w:r w:rsidR="00092509">
        <w:rPr>
          <w:rFonts w:ascii="Arial" w:hAnsi="Arial" w:cs="Arial"/>
        </w:rPr>
        <w:t>10</w:t>
      </w:r>
      <w:r w:rsidR="00A6098A" w:rsidRPr="004711BE">
        <w:rPr>
          <w:rFonts w:ascii="Arial" w:hAnsi="Arial" w:cs="Arial"/>
        </w:rPr>
        <w:t>/03/26</w:t>
      </w:r>
    </w:p>
    <w:p w14:paraId="2E6DA25B" w14:textId="77777777" w:rsidR="002378FF" w:rsidRPr="004711BE" w:rsidRDefault="002378FF" w:rsidP="004711BE">
      <w:pPr>
        <w:spacing w:line="360" w:lineRule="auto"/>
        <w:rPr>
          <w:rFonts w:ascii="Arial" w:hAnsi="Arial" w:cs="Arial"/>
        </w:rPr>
      </w:pPr>
    </w:p>
    <w:p w14:paraId="55AA1F8B" w14:textId="2514A807" w:rsidR="0044226A" w:rsidRPr="00A46FE6" w:rsidRDefault="004711BE" w:rsidP="000925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46FE6">
        <w:rPr>
          <w:rFonts w:ascii="Arial" w:hAnsi="Arial" w:cs="Arial"/>
          <w:sz w:val="22"/>
          <w:szCs w:val="22"/>
        </w:rPr>
        <w:t xml:space="preserve">For Task 1, I started researching different support care roles because I am interested in working in health and social care. After exploring </w:t>
      </w:r>
      <w:r w:rsidR="00E540E0">
        <w:rPr>
          <w:rFonts w:ascii="Arial" w:hAnsi="Arial" w:cs="Arial"/>
          <w:sz w:val="22"/>
          <w:szCs w:val="22"/>
        </w:rPr>
        <w:t>different</w:t>
      </w:r>
      <w:r w:rsidRPr="00A46FE6">
        <w:rPr>
          <w:rFonts w:ascii="Arial" w:hAnsi="Arial" w:cs="Arial"/>
          <w:sz w:val="22"/>
          <w:szCs w:val="22"/>
        </w:rPr>
        <w:t xml:space="preserve"> options, I became particularly interested in domiciliary care work. During my research I learned that communication is one of the most important skills for care workers. Effective communication helps buil</w:t>
      </w:r>
      <w:r w:rsidR="00E540E0">
        <w:rPr>
          <w:rFonts w:ascii="Arial" w:hAnsi="Arial" w:cs="Arial"/>
          <w:sz w:val="22"/>
          <w:szCs w:val="22"/>
        </w:rPr>
        <w:t>d</w:t>
      </w:r>
      <w:r w:rsidRPr="00A46FE6">
        <w:rPr>
          <w:rFonts w:ascii="Arial" w:hAnsi="Arial" w:cs="Arial"/>
          <w:sz w:val="22"/>
          <w:szCs w:val="22"/>
        </w:rPr>
        <w:t xml:space="preserve"> trust, understand how </w:t>
      </w:r>
      <w:r w:rsidR="001A5235">
        <w:rPr>
          <w:rFonts w:ascii="Arial" w:hAnsi="Arial" w:cs="Arial"/>
          <w:sz w:val="22"/>
          <w:szCs w:val="22"/>
        </w:rPr>
        <w:t>people</w:t>
      </w:r>
      <w:r w:rsidRPr="00A46FE6">
        <w:rPr>
          <w:rFonts w:ascii="Arial" w:hAnsi="Arial" w:cs="Arial"/>
          <w:sz w:val="22"/>
          <w:szCs w:val="22"/>
        </w:rPr>
        <w:t xml:space="preserve"> feel and </w:t>
      </w:r>
      <w:r w:rsidR="001A5235">
        <w:rPr>
          <w:rFonts w:ascii="Arial" w:hAnsi="Arial" w:cs="Arial"/>
          <w:sz w:val="22"/>
          <w:szCs w:val="22"/>
        </w:rPr>
        <w:t xml:space="preserve">identify </w:t>
      </w:r>
      <w:r w:rsidRPr="00A46FE6">
        <w:rPr>
          <w:rFonts w:ascii="Arial" w:hAnsi="Arial" w:cs="Arial"/>
          <w:sz w:val="22"/>
          <w:szCs w:val="22"/>
        </w:rPr>
        <w:t xml:space="preserve">their needs. </w:t>
      </w:r>
    </w:p>
    <w:p w14:paraId="1498E079" w14:textId="308BBCB5" w:rsidR="00A46FE6" w:rsidRPr="00A46FE6" w:rsidRDefault="001A5235" w:rsidP="000925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During my research</w:t>
      </w:r>
      <w:r w:rsidR="00A46FE6" w:rsidRPr="00A46FE6">
        <w:rPr>
          <w:rFonts w:ascii="Arial" w:hAnsi="Arial" w:cs="Arial"/>
          <w:sz w:val="22"/>
          <w:szCs w:val="22"/>
        </w:rPr>
        <w:t xml:space="preserve"> I also discovered that empathy and observation are essential skills in care work. Empathy helps care workers understand the feeling</w:t>
      </w:r>
      <w:r>
        <w:rPr>
          <w:rFonts w:ascii="Arial" w:hAnsi="Arial" w:cs="Arial"/>
          <w:sz w:val="22"/>
          <w:szCs w:val="22"/>
        </w:rPr>
        <w:t>s</w:t>
      </w:r>
      <w:r w:rsidR="00A46FE6" w:rsidRPr="00A46FE6">
        <w:rPr>
          <w:rFonts w:ascii="Arial" w:hAnsi="Arial" w:cs="Arial"/>
          <w:sz w:val="22"/>
          <w:szCs w:val="22"/>
        </w:rPr>
        <w:t xml:space="preserve"> and emotions of service users and provide support in respectful and compassionate way. Observation is also important because care workers need to notice changes in a person’s health, mood, or behaviour. Recognising these changes can help ensure that the person receives the right care and support</w:t>
      </w:r>
      <w:r>
        <w:rPr>
          <w:rFonts w:ascii="Arial" w:hAnsi="Arial" w:cs="Arial"/>
          <w:sz w:val="22"/>
          <w:szCs w:val="22"/>
        </w:rPr>
        <w:t>.</w:t>
      </w:r>
    </w:p>
    <w:p w14:paraId="737B6EDA" w14:textId="1D24D320" w:rsidR="00A23E3F" w:rsidRPr="00A46FE6" w:rsidRDefault="00A23E3F" w:rsidP="000925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46FE6">
        <w:rPr>
          <w:rFonts w:ascii="Arial" w:hAnsi="Arial" w:cs="Arial"/>
          <w:sz w:val="22"/>
          <w:szCs w:val="22"/>
        </w:rPr>
        <w:t xml:space="preserve">This topic interested me because I realised that even simple conversation can have positive impact on </w:t>
      </w:r>
      <w:r w:rsidR="00F93778" w:rsidRPr="00A46FE6">
        <w:rPr>
          <w:rFonts w:ascii="Arial" w:hAnsi="Arial" w:cs="Arial"/>
          <w:sz w:val="22"/>
          <w:szCs w:val="22"/>
        </w:rPr>
        <w:t>person’s</w:t>
      </w:r>
      <w:r w:rsidRPr="00A46FE6">
        <w:rPr>
          <w:rFonts w:ascii="Arial" w:hAnsi="Arial" w:cs="Arial"/>
          <w:sz w:val="22"/>
          <w:szCs w:val="22"/>
        </w:rPr>
        <w:t xml:space="preserve"> wellbeing and independence. The research helped me understand how communication</w:t>
      </w:r>
      <w:r w:rsidR="001A5235">
        <w:rPr>
          <w:rFonts w:ascii="Arial" w:hAnsi="Arial" w:cs="Arial"/>
          <w:sz w:val="22"/>
          <w:szCs w:val="22"/>
        </w:rPr>
        <w:t>,</w:t>
      </w:r>
      <w:r w:rsidRPr="00A46FE6">
        <w:rPr>
          <w:rFonts w:ascii="Arial" w:hAnsi="Arial" w:cs="Arial"/>
          <w:sz w:val="22"/>
          <w:szCs w:val="22"/>
        </w:rPr>
        <w:t xml:space="preserve"> </w:t>
      </w:r>
      <w:r w:rsidR="00DD0EE7" w:rsidRPr="00A46FE6">
        <w:rPr>
          <w:rFonts w:ascii="Arial" w:hAnsi="Arial" w:cs="Arial"/>
          <w:sz w:val="22"/>
          <w:szCs w:val="22"/>
        </w:rPr>
        <w:t>empathy and observation</w:t>
      </w:r>
      <w:r w:rsidR="00E540E0">
        <w:rPr>
          <w:rFonts w:ascii="Arial" w:hAnsi="Arial" w:cs="Arial"/>
          <w:sz w:val="22"/>
          <w:szCs w:val="22"/>
        </w:rPr>
        <w:t xml:space="preserve"> are essential for</w:t>
      </w:r>
      <w:r w:rsidR="00DD0EE7" w:rsidRPr="00A46FE6">
        <w:rPr>
          <w:rFonts w:ascii="Arial" w:hAnsi="Arial" w:cs="Arial"/>
          <w:sz w:val="22"/>
          <w:szCs w:val="22"/>
        </w:rPr>
        <w:t xml:space="preserve"> </w:t>
      </w:r>
      <w:r w:rsidR="00E540E0" w:rsidRPr="00A46FE6">
        <w:rPr>
          <w:rFonts w:ascii="Arial" w:hAnsi="Arial" w:cs="Arial"/>
          <w:sz w:val="22"/>
          <w:szCs w:val="22"/>
        </w:rPr>
        <w:t>support</w:t>
      </w:r>
      <w:r w:rsidR="00E540E0">
        <w:rPr>
          <w:rFonts w:ascii="Arial" w:hAnsi="Arial" w:cs="Arial"/>
          <w:sz w:val="22"/>
          <w:szCs w:val="22"/>
        </w:rPr>
        <w:t>ing</w:t>
      </w:r>
      <w:r w:rsidR="00DD0EE7" w:rsidRPr="00A46FE6">
        <w:rPr>
          <w:rFonts w:ascii="Arial" w:hAnsi="Arial" w:cs="Arial"/>
          <w:sz w:val="22"/>
          <w:szCs w:val="22"/>
        </w:rPr>
        <w:t xml:space="preserve"> dignity, </w:t>
      </w:r>
      <w:r w:rsidR="00E540E0" w:rsidRPr="00A46FE6">
        <w:rPr>
          <w:rFonts w:ascii="Arial" w:hAnsi="Arial" w:cs="Arial"/>
          <w:sz w:val="22"/>
          <w:szCs w:val="22"/>
        </w:rPr>
        <w:t>respect,</w:t>
      </w:r>
      <w:r w:rsidR="00DD0EE7" w:rsidRPr="00A46FE6">
        <w:rPr>
          <w:rFonts w:ascii="Arial" w:hAnsi="Arial" w:cs="Arial"/>
          <w:sz w:val="22"/>
          <w:szCs w:val="22"/>
        </w:rPr>
        <w:t xml:space="preserve"> and p</w:t>
      </w:r>
      <w:r w:rsidR="00E540E0">
        <w:rPr>
          <w:rFonts w:ascii="Arial" w:hAnsi="Arial" w:cs="Arial"/>
          <w:sz w:val="22"/>
          <w:szCs w:val="22"/>
        </w:rPr>
        <w:t>ositive</w:t>
      </w:r>
      <w:r w:rsidR="00DD0EE7" w:rsidRPr="00A46FE6">
        <w:rPr>
          <w:rFonts w:ascii="Arial" w:hAnsi="Arial" w:cs="Arial"/>
          <w:sz w:val="22"/>
          <w:szCs w:val="22"/>
        </w:rPr>
        <w:t xml:space="preserve"> </w:t>
      </w:r>
      <w:r w:rsidRPr="00A46FE6">
        <w:rPr>
          <w:rFonts w:ascii="Arial" w:hAnsi="Arial" w:cs="Arial"/>
          <w:sz w:val="22"/>
          <w:szCs w:val="22"/>
        </w:rPr>
        <w:t>relationships</w:t>
      </w:r>
      <w:r w:rsidR="00E540E0">
        <w:rPr>
          <w:rFonts w:ascii="Arial" w:hAnsi="Arial" w:cs="Arial"/>
          <w:sz w:val="22"/>
          <w:szCs w:val="22"/>
        </w:rPr>
        <w:t xml:space="preserve"> with service users</w:t>
      </w:r>
      <w:r w:rsidRPr="00A46FE6">
        <w:rPr>
          <w:rFonts w:ascii="Arial" w:hAnsi="Arial" w:cs="Arial"/>
          <w:sz w:val="22"/>
          <w:szCs w:val="22"/>
        </w:rPr>
        <w:t xml:space="preserve"> </w:t>
      </w:r>
      <w:r w:rsidR="001A5235">
        <w:rPr>
          <w:rFonts w:ascii="Arial" w:hAnsi="Arial" w:cs="Arial"/>
          <w:sz w:val="22"/>
          <w:szCs w:val="22"/>
        </w:rPr>
        <w:t>in</w:t>
      </w:r>
      <w:r w:rsidRPr="00A46FE6">
        <w:rPr>
          <w:rFonts w:ascii="Arial" w:hAnsi="Arial" w:cs="Arial"/>
          <w:sz w:val="22"/>
          <w:szCs w:val="22"/>
        </w:rPr>
        <w:t xml:space="preserve"> care settings. </w:t>
      </w:r>
    </w:p>
    <w:p w14:paraId="641FA208" w14:textId="29492CE9" w:rsidR="00A23E3F" w:rsidRPr="00A46FE6" w:rsidRDefault="00A23E3F" w:rsidP="000925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46FE6">
        <w:rPr>
          <w:rFonts w:ascii="Arial" w:hAnsi="Arial" w:cs="Arial"/>
          <w:sz w:val="22"/>
          <w:szCs w:val="22"/>
        </w:rPr>
        <w:t>When presenting my work, I felt confident because I had chosen a topic that genuinely interested me. I explain</w:t>
      </w:r>
      <w:r w:rsidR="00DD0EE7" w:rsidRPr="00A46FE6">
        <w:rPr>
          <w:rFonts w:ascii="Arial" w:hAnsi="Arial" w:cs="Arial"/>
          <w:sz w:val="22"/>
          <w:szCs w:val="22"/>
        </w:rPr>
        <w:t>ed</w:t>
      </w:r>
      <w:r w:rsidRPr="00A46FE6">
        <w:rPr>
          <w:rFonts w:ascii="Arial" w:hAnsi="Arial" w:cs="Arial"/>
          <w:sz w:val="22"/>
          <w:szCs w:val="22"/>
        </w:rPr>
        <w:t xml:space="preserve"> </w:t>
      </w:r>
      <w:r w:rsidR="001A5235">
        <w:rPr>
          <w:rFonts w:ascii="Arial" w:hAnsi="Arial" w:cs="Arial"/>
          <w:sz w:val="22"/>
          <w:szCs w:val="22"/>
        </w:rPr>
        <w:t xml:space="preserve">the importance of </w:t>
      </w:r>
      <w:r w:rsidRPr="00A46FE6">
        <w:rPr>
          <w:rFonts w:ascii="Arial" w:hAnsi="Arial" w:cs="Arial"/>
          <w:sz w:val="22"/>
          <w:szCs w:val="22"/>
        </w:rPr>
        <w:t>communication with people</w:t>
      </w:r>
      <w:r w:rsidR="00DD0EE7" w:rsidRPr="00A46FE6">
        <w:rPr>
          <w:rFonts w:ascii="Arial" w:hAnsi="Arial" w:cs="Arial"/>
          <w:sz w:val="22"/>
          <w:szCs w:val="22"/>
        </w:rPr>
        <w:t xml:space="preserve"> and how it helps care workers support service users. </w:t>
      </w:r>
      <w:r w:rsidRPr="00A46FE6">
        <w:rPr>
          <w:rFonts w:ascii="Arial" w:hAnsi="Arial" w:cs="Arial"/>
          <w:sz w:val="22"/>
          <w:szCs w:val="22"/>
        </w:rPr>
        <w:t>My experience working as a manager at Nando’s has helped me develop confidence when speaking to group</w:t>
      </w:r>
      <w:r w:rsidR="00DD0EE7" w:rsidRPr="00A46FE6">
        <w:rPr>
          <w:rFonts w:ascii="Arial" w:hAnsi="Arial" w:cs="Arial"/>
          <w:sz w:val="22"/>
          <w:szCs w:val="22"/>
        </w:rPr>
        <w:t>s</w:t>
      </w:r>
      <w:r w:rsidRPr="00A46FE6">
        <w:rPr>
          <w:rFonts w:ascii="Arial" w:hAnsi="Arial" w:cs="Arial"/>
          <w:sz w:val="22"/>
          <w:szCs w:val="22"/>
        </w:rPr>
        <w:t xml:space="preserve"> of people. </w:t>
      </w:r>
    </w:p>
    <w:p w14:paraId="7A4D9764" w14:textId="0A18AC8D" w:rsidR="00A23E3F" w:rsidRPr="00A46FE6" w:rsidRDefault="00F93778" w:rsidP="000925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46FE6">
        <w:rPr>
          <w:rFonts w:ascii="Arial" w:hAnsi="Arial" w:cs="Arial"/>
          <w:sz w:val="22"/>
          <w:szCs w:val="22"/>
        </w:rPr>
        <w:lastRenderedPageBreak/>
        <w:t>However,</w:t>
      </w:r>
      <w:r w:rsidR="00A23E3F" w:rsidRPr="00A46FE6">
        <w:rPr>
          <w:rFonts w:ascii="Arial" w:hAnsi="Arial" w:cs="Arial"/>
          <w:sz w:val="22"/>
          <w:szCs w:val="22"/>
        </w:rPr>
        <w:t xml:space="preserve"> presenting through video was different from speaking face-to-face</w:t>
      </w:r>
      <w:r w:rsidR="00E540E0" w:rsidRPr="00A46FE6">
        <w:rPr>
          <w:rFonts w:ascii="Arial" w:hAnsi="Arial" w:cs="Arial"/>
          <w:sz w:val="22"/>
          <w:szCs w:val="22"/>
        </w:rPr>
        <w:t xml:space="preserve">. </w:t>
      </w:r>
      <w:r w:rsidR="00DD0EE7" w:rsidRPr="00A46FE6">
        <w:rPr>
          <w:rFonts w:ascii="Arial" w:hAnsi="Arial" w:cs="Arial"/>
          <w:sz w:val="22"/>
          <w:szCs w:val="22"/>
        </w:rPr>
        <w:t>The main challenge I faced was presenting alone in front of a camera. Although I regularly speak to groups of 30-50 people at work, recording myself made me feel nervous because there was no audience interaction</w:t>
      </w:r>
      <w:r w:rsidR="001A5235">
        <w:rPr>
          <w:rFonts w:ascii="Arial" w:hAnsi="Arial" w:cs="Arial"/>
          <w:sz w:val="22"/>
          <w:szCs w:val="22"/>
        </w:rPr>
        <w:t>.</w:t>
      </w:r>
    </w:p>
    <w:p w14:paraId="6D959624" w14:textId="777DC6DC" w:rsidR="00DD0EE7" w:rsidRPr="00A46FE6" w:rsidRDefault="00A23E3F" w:rsidP="000925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46FE6">
        <w:rPr>
          <w:rFonts w:ascii="Arial" w:hAnsi="Arial" w:cs="Arial"/>
          <w:sz w:val="22"/>
          <w:szCs w:val="22"/>
        </w:rPr>
        <w:t>To improve in future presentation</w:t>
      </w:r>
      <w:r w:rsidR="00DD0EE7" w:rsidRPr="00A46FE6">
        <w:rPr>
          <w:rFonts w:ascii="Arial" w:hAnsi="Arial" w:cs="Arial"/>
          <w:sz w:val="22"/>
          <w:szCs w:val="22"/>
        </w:rPr>
        <w:t>,</w:t>
      </w:r>
      <w:r w:rsidRPr="00A46FE6">
        <w:rPr>
          <w:rFonts w:ascii="Arial" w:hAnsi="Arial" w:cs="Arial"/>
          <w:sz w:val="22"/>
          <w:szCs w:val="22"/>
        </w:rPr>
        <w:t xml:space="preserve"> I will </w:t>
      </w:r>
      <w:r w:rsidR="001A5235">
        <w:rPr>
          <w:rFonts w:ascii="Arial" w:hAnsi="Arial" w:cs="Arial"/>
          <w:sz w:val="22"/>
          <w:szCs w:val="22"/>
        </w:rPr>
        <w:t xml:space="preserve">practise recording myself beforehand. I will also review my recordings to identify areas of </w:t>
      </w:r>
      <w:r w:rsidR="00E540E0">
        <w:rPr>
          <w:rFonts w:ascii="Arial" w:hAnsi="Arial" w:cs="Arial"/>
          <w:sz w:val="22"/>
          <w:szCs w:val="22"/>
        </w:rPr>
        <w:t>improvement.</w:t>
      </w:r>
      <w:r w:rsidR="00DD0EE7" w:rsidRPr="00A46FE6">
        <w:rPr>
          <w:rFonts w:ascii="Arial" w:hAnsi="Arial" w:cs="Arial"/>
          <w:sz w:val="22"/>
          <w:szCs w:val="22"/>
        </w:rPr>
        <w:t xml:space="preserve"> </w:t>
      </w:r>
    </w:p>
    <w:p w14:paraId="7E847AB0" w14:textId="32CB4F1F" w:rsidR="00A41ED3" w:rsidRPr="00CA0EA4" w:rsidRDefault="00F93778" w:rsidP="00092509">
      <w:pPr>
        <w:pStyle w:val="CardBody"/>
        <w:spacing w:after="0" w:line="360" w:lineRule="auto"/>
        <w:jc w:val="both"/>
        <w:rPr>
          <w:sz w:val="24"/>
          <w:szCs w:val="24"/>
          <w:lang w:val="en-GB"/>
        </w:rPr>
      </w:pPr>
      <w:r w:rsidRPr="00A46FE6">
        <w:rPr>
          <w:rFonts w:ascii="Arial" w:hAnsi="Arial" w:cs="Arial"/>
        </w:rPr>
        <w:t>To prepare for Task 3, I will continue researching essential c</w:t>
      </w:r>
      <w:r w:rsidR="00A46FE6" w:rsidRPr="00A46FE6">
        <w:rPr>
          <w:rFonts w:ascii="Arial" w:hAnsi="Arial" w:cs="Arial"/>
        </w:rPr>
        <w:t xml:space="preserve">are </w:t>
      </w:r>
      <w:r w:rsidR="001A5235">
        <w:rPr>
          <w:rFonts w:ascii="Arial" w:hAnsi="Arial" w:cs="Arial"/>
        </w:rPr>
        <w:t xml:space="preserve">skills </w:t>
      </w:r>
      <w:r w:rsidR="00A46FE6" w:rsidRPr="00A46FE6">
        <w:rPr>
          <w:rFonts w:ascii="Arial" w:hAnsi="Arial" w:cs="Arial"/>
        </w:rPr>
        <w:t xml:space="preserve">using reliable academic sources and plan my work in advance to produce a </w:t>
      </w:r>
      <w:r w:rsidRPr="00A46FE6">
        <w:rPr>
          <w:rFonts w:ascii="Arial" w:hAnsi="Arial" w:cs="Arial"/>
        </w:rPr>
        <w:t xml:space="preserve">more structured </w:t>
      </w:r>
      <w:r w:rsidR="001A5235">
        <w:rPr>
          <w:rFonts w:ascii="Arial" w:hAnsi="Arial" w:cs="Arial"/>
        </w:rPr>
        <w:t xml:space="preserve">report. </w:t>
      </w:r>
    </w:p>
    <w:p w14:paraId="4ED10188" w14:textId="0D1D718D" w:rsidR="00A23E3F" w:rsidRPr="00A46FE6" w:rsidRDefault="00A23E3F" w:rsidP="0009250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A23E3F" w:rsidRPr="00A46FE6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B2905" w14:textId="77777777" w:rsidR="00DC3103" w:rsidRDefault="00DC3103" w:rsidP="00364CD2">
      <w:pPr>
        <w:spacing w:after="0" w:line="240" w:lineRule="auto"/>
      </w:pPr>
      <w:r>
        <w:separator/>
      </w:r>
    </w:p>
  </w:endnote>
  <w:endnote w:type="continuationSeparator" w:id="0">
    <w:p w14:paraId="5ED90928" w14:textId="77777777" w:rsidR="00DC3103" w:rsidRDefault="00DC3103" w:rsidP="00364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7158735"/>
      <w:docPartObj>
        <w:docPartGallery w:val="Page Numbers (Bottom of Page)"/>
        <w:docPartUnique/>
      </w:docPartObj>
    </w:sdtPr>
    <w:sdtContent>
      <w:p w14:paraId="14B00175" w14:textId="11AA7745" w:rsidR="00364CD2" w:rsidRDefault="00364CD2">
        <w:pPr>
          <w:pStyle w:val="Footer"/>
        </w:pPr>
        <w:r>
          <w:t xml:space="preserve">Page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296B66" w14:textId="77777777" w:rsidR="00364CD2" w:rsidRDefault="00364C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95EDF" w14:textId="77777777" w:rsidR="00DC3103" w:rsidRDefault="00DC3103" w:rsidP="00364CD2">
      <w:pPr>
        <w:spacing w:after="0" w:line="240" w:lineRule="auto"/>
      </w:pPr>
      <w:r>
        <w:separator/>
      </w:r>
    </w:p>
  </w:footnote>
  <w:footnote w:type="continuationSeparator" w:id="0">
    <w:p w14:paraId="533F4374" w14:textId="77777777" w:rsidR="00DC3103" w:rsidRDefault="00DC3103" w:rsidP="00364C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44FC6"/>
    <w:multiLevelType w:val="hybridMultilevel"/>
    <w:tmpl w:val="DE7CFE98"/>
    <w:lvl w:ilvl="0" w:tplc="6CD22E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861DC"/>
    <w:multiLevelType w:val="hybridMultilevel"/>
    <w:tmpl w:val="1EA861B4"/>
    <w:lvl w:ilvl="0" w:tplc="0F3E3F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6068267">
    <w:abstractNumId w:val="0"/>
  </w:num>
  <w:num w:numId="2" w16cid:durableId="1122726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A4"/>
    <w:rsid w:val="00091A17"/>
    <w:rsid w:val="00092509"/>
    <w:rsid w:val="00127044"/>
    <w:rsid w:val="0014740E"/>
    <w:rsid w:val="001A5235"/>
    <w:rsid w:val="002270C6"/>
    <w:rsid w:val="002378FF"/>
    <w:rsid w:val="00364CD2"/>
    <w:rsid w:val="00395AE5"/>
    <w:rsid w:val="003B2DFE"/>
    <w:rsid w:val="003D52F8"/>
    <w:rsid w:val="0044226A"/>
    <w:rsid w:val="004711BE"/>
    <w:rsid w:val="00632CD2"/>
    <w:rsid w:val="00711227"/>
    <w:rsid w:val="007D2E07"/>
    <w:rsid w:val="00A23E3F"/>
    <w:rsid w:val="00A41ED3"/>
    <w:rsid w:val="00A46FE6"/>
    <w:rsid w:val="00A6098A"/>
    <w:rsid w:val="00B94CE5"/>
    <w:rsid w:val="00C07F04"/>
    <w:rsid w:val="00CA0EA4"/>
    <w:rsid w:val="00D724FB"/>
    <w:rsid w:val="00DA7E46"/>
    <w:rsid w:val="00DC3103"/>
    <w:rsid w:val="00DD0EE7"/>
    <w:rsid w:val="00E1705A"/>
    <w:rsid w:val="00E31C30"/>
    <w:rsid w:val="00E5126F"/>
    <w:rsid w:val="00E540E0"/>
    <w:rsid w:val="00F9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883A7"/>
  <w15:chartTrackingRefBased/>
  <w15:docId w15:val="{9F113411-B959-4857-BAC0-7AC9AAB16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0E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E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E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E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E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E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E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E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E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0E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E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E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E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E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E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E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E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E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0E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0E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0E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0E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0E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0E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0E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0E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E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E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0EA4"/>
    <w:rPr>
      <w:b/>
      <w:bCs/>
      <w:smallCaps/>
      <w:color w:val="0F4761" w:themeColor="accent1" w:themeShade="BF"/>
      <w:spacing w:val="5"/>
    </w:rPr>
  </w:style>
  <w:style w:type="paragraph" w:customStyle="1" w:styleId="CardBody">
    <w:name w:val="CardBody"/>
    <w:rsid w:val="00CA0EA4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customStyle="1" w:styleId="CardHeading">
    <w:name w:val="CardHeading"/>
    <w:rsid w:val="00CA0EA4"/>
    <w:pPr>
      <w:spacing w:after="200" w:line="276" w:lineRule="auto"/>
    </w:pPr>
    <w:rPr>
      <w:rFonts w:eastAsiaTheme="minorEastAsia"/>
      <w:b/>
      <w:kern w:val="0"/>
      <w:sz w:val="28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A6098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098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B2DF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64C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4CD2"/>
  </w:style>
  <w:style w:type="paragraph" w:styleId="Footer">
    <w:name w:val="footer"/>
    <w:basedOn w:val="Normal"/>
    <w:link w:val="FooterChar"/>
    <w:uiPriority w:val="99"/>
    <w:unhideWhenUsed/>
    <w:rsid w:val="00364C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4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713DD-EAF2-4DFE-84B5-1D9CC7809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Marote Viveiros (2512327)</dc:creator>
  <cp:keywords/>
  <dc:description/>
  <cp:lastModifiedBy>Marisa Marote Viveiros (2512327)</cp:lastModifiedBy>
  <cp:revision>9</cp:revision>
  <dcterms:created xsi:type="dcterms:W3CDTF">2026-03-10T23:35:00Z</dcterms:created>
  <dcterms:modified xsi:type="dcterms:W3CDTF">2026-03-10T23:45:00Z</dcterms:modified>
</cp:coreProperties>
</file>