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30A70E" w14:textId="1CBF4552" w:rsidR="00A40BC5" w:rsidRDefault="003951DC" w:rsidP="00DD2234">
      <w:pPr>
        <w:pStyle w:val="Heading1"/>
        <w:jc w:val="center"/>
      </w:pPr>
      <w:bookmarkStart w:id="0" w:name="_Toc161320069"/>
      <w:r>
        <w:t xml:space="preserve">Developing Strategic </w:t>
      </w:r>
      <w:r w:rsidR="005B3A80">
        <w:t>Capability</w:t>
      </w:r>
      <w:r w:rsidR="00C86B8D">
        <w:br/>
      </w:r>
      <w:r w:rsidR="00C86B8D">
        <w:br/>
        <w:t xml:space="preserve">Does Apple </w:t>
      </w:r>
      <w:r w:rsidR="006B667E">
        <w:t>Demonstrate Strategic Capability?</w:t>
      </w:r>
      <w:bookmarkEnd w:id="0"/>
      <w:r w:rsidR="006B667E">
        <w:br/>
      </w:r>
    </w:p>
    <w:p w14:paraId="6C498410" w14:textId="54D929BD" w:rsidR="00D62F23" w:rsidRPr="00393A4B" w:rsidRDefault="004618BA" w:rsidP="00D62F23">
      <w:pPr>
        <w:spacing w:before="120" w:after="120"/>
        <w:jc w:val="center"/>
        <w:rPr>
          <w:rFonts w:ascii="Arial" w:hAnsi="Arial" w:cs="Arial"/>
        </w:rPr>
      </w:pPr>
      <w:r>
        <w:t xml:space="preserve">Elena </w:t>
      </w:r>
      <w:proofErr w:type="spellStart"/>
      <w:r>
        <w:t>Pruteanu</w:t>
      </w:r>
      <w:proofErr w:type="spellEnd"/>
      <w:r>
        <w:br/>
        <w:t>2111212</w:t>
      </w:r>
      <w:r>
        <w:br/>
      </w:r>
      <w:r w:rsidR="00D62F23">
        <w:t>16</w:t>
      </w:r>
      <w:r>
        <w:t>/</w:t>
      </w:r>
      <w:r w:rsidR="00D62F23">
        <w:t>03</w:t>
      </w:r>
      <w:r>
        <w:t>/</w:t>
      </w:r>
      <w:r w:rsidR="00D62F23">
        <w:t>2024</w:t>
      </w:r>
      <w:r>
        <w:br/>
      </w:r>
      <w:r w:rsidR="00D62F23">
        <w:rPr>
          <w:rFonts w:ascii="Arial" w:hAnsi="Arial" w:cs="Arial"/>
        </w:rPr>
        <w:t>Developing Strategic Capability</w:t>
      </w:r>
    </w:p>
    <w:p w14:paraId="39A89957" w14:textId="51B99C84" w:rsidR="004618BA" w:rsidRDefault="00D87D8B" w:rsidP="004618BA">
      <w:pPr>
        <w:pStyle w:val="Heading2"/>
        <w:jc w:val="center"/>
      </w:pPr>
      <w:bookmarkStart w:id="1" w:name="_Toc161320070"/>
      <w:r>
        <w:t>3627</w:t>
      </w:r>
      <w:r w:rsidR="004618BA">
        <w:t xml:space="preserve"> words</w:t>
      </w:r>
      <w:bookmarkEnd w:id="1"/>
      <w:r>
        <w:br/>
      </w:r>
    </w:p>
    <w:p w14:paraId="474FA6D6" w14:textId="55C03529" w:rsidR="00D87D8B" w:rsidRPr="00D87D8B" w:rsidRDefault="00D87D8B" w:rsidP="00D87D8B">
      <w:r>
        <w:tab/>
      </w:r>
    </w:p>
    <w:p w14:paraId="3AD757CC" w14:textId="3835E8F8" w:rsidR="00C86B8D" w:rsidRDefault="00C86B8D" w:rsidP="00C86B8D"/>
    <w:p w14:paraId="6D6EF841" w14:textId="77777777" w:rsidR="00B5432F" w:rsidRDefault="00B5432F" w:rsidP="00C86B8D"/>
    <w:p w14:paraId="331A4BA8" w14:textId="77777777" w:rsidR="00B5432F" w:rsidRDefault="00B5432F" w:rsidP="00C86B8D"/>
    <w:p w14:paraId="1ABB2FA0" w14:textId="77777777" w:rsidR="00B5432F" w:rsidRDefault="00B5432F" w:rsidP="00C86B8D"/>
    <w:p w14:paraId="2C421DEA" w14:textId="77777777" w:rsidR="00B5432F" w:rsidRDefault="00B5432F" w:rsidP="00C86B8D"/>
    <w:p w14:paraId="4AB17CDB" w14:textId="77777777" w:rsidR="00B5432F" w:rsidRDefault="00B5432F" w:rsidP="00C86B8D"/>
    <w:p w14:paraId="769677B8" w14:textId="77777777" w:rsidR="00B5432F" w:rsidRDefault="00B5432F" w:rsidP="00C86B8D"/>
    <w:p w14:paraId="79FE2FB5" w14:textId="77777777" w:rsidR="00B5432F" w:rsidRDefault="00B5432F" w:rsidP="00C86B8D"/>
    <w:p w14:paraId="6CDEB29E" w14:textId="77777777" w:rsidR="00B5432F" w:rsidRDefault="00B5432F" w:rsidP="00C86B8D"/>
    <w:p w14:paraId="18A8404E" w14:textId="77777777" w:rsidR="00B5432F" w:rsidRDefault="00B5432F" w:rsidP="00C86B8D"/>
    <w:p w14:paraId="66D77FEE" w14:textId="77777777" w:rsidR="00B5432F" w:rsidRDefault="00B5432F" w:rsidP="00C86B8D"/>
    <w:p w14:paraId="48FB1E7F" w14:textId="77777777" w:rsidR="00B5432F" w:rsidRDefault="00B5432F" w:rsidP="00C86B8D"/>
    <w:p w14:paraId="46C544C0" w14:textId="77777777" w:rsidR="00B5432F" w:rsidRDefault="00B5432F" w:rsidP="00C86B8D"/>
    <w:p w14:paraId="15772A9A" w14:textId="77777777" w:rsidR="00B5432F" w:rsidRDefault="00B5432F" w:rsidP="00C86B8D"/>
    <w:p w14:paraId="722F7AC8" w14:textId="77777777" w:rsidR="00B5432F" w:rsidRDefault="00B5432F" w:rsidP="00C86B8D"/>
    <w:p w14:paraId="1382BC3A" w14:textId="77777777" w:rsidR="00B5432F" w:rsidRDefault="00B5432F" w:rsidP="00C86B8D"/>
    <w:p w14:paraId="38BAE1D6" w14:textId="77777777" w:rsidR="00B5432F" w:rsidRDefault="00B5432F" w:rsidP="00C86B8D"/>
    <w:p w14:paraId="03B03606" w14:textId="77777777" w:rsidR="00B5432F" w:rsidRDefault="00B5432F" w:rsidP="00C86B8D"/>
    <w:p w14:paraId="3D4F5F52" w14:textId="77777777" w:rsidR="00B5432F" w:rsidRDefault="00B5432F" w:rsidP="00C86B8D"/>
    <w:p w14:paraId="4C5A7B3F" w14:textId="77777777" w:rsidR="00B5432F" w:rsidRDefault="00B5432F" w:rsidP="00C86B8D"/>
    <w:p w14:paraId="458D2C73" w14:textId="77777777" w:rsidR="00B5432F" w:rsidRDefault="00B5432F" w:rsidP="00C86B8D"/>
    <w:p w14:paraId="16586281" w14:textId="77777777" w:rsidR="00B5432F" w:rsidRDefault="00B5432F" w:rsidP="00C86B8D"/>
    <w:p w14:paraId="20E532B1" w14:textId="77777777" w:rsidR="00B5432F" w:rsidRDefault="00B5432F" w:rsidP="00C86B8D"/>
    <w:p w14:paraId="2792A35B" w14:textId="77777777" w:rsidR="00B5432F" w:rsidRDefault="00B5432F" w:rsidP="00C86B8D"/>
    <w:p w14:paraId="52845DAD" w14:textId="77777777" w:rsidR="00B5432F" w:rsidRDefault="00B5432F" w:rsidP="00C86B8D"/>
    <w:p w14:paraId="2022DA02" w14:textId="77777777" w:rsidR="00B5432F" w:rsidRDefault="00B5432F" w:rsidP="00C86B8D"/>
    <w:p w14:paraId="7A253AA9" w14:textId="77777777" w:rsidR="00B5432F" w:rsidRDefault="00B5432F" w:rsidP="00C86B8D"/>
    <w:p w14:paraId="5209A958" w14:textId="77777777" w:rsidR="00B5432F" w:rsidRDefault="00B5432F" w:rsidP="00C86B8D"/>
    <w:p w14:paraId="75711FE4" w14:textId="77777777" w:rsidR="00B5432F" w:rsidRDefault="00B5432F" w:rsidP="00C86B8D"/>
    <w:p w14:paraId="53449D50" w14:textId="77777777" w:rsidR="00B5432F" w:rsidRDefault="00B5432F" w:rsidP="00C86B8D"/>
    <w:p w14:paraId="4E85154E" w14:textId="77777777" w:rsidR="00B5432F" w:rsidRDefault="00B5432F" w:rsidP="00C86B8D"/>
    <w:p w14:paraId="2ADF7EDB" w14:textId="77777777" w:rsidR="00B5432F" w:rsidRDefault="00B5432F" w:rsidP="00C86B8D"/>
    <w:p w14:paraId="13AB1015" w14:textId="77777777" w:rsidR="00B5432F" w:rsidRDefault="00B5432F" w:rsidP="00C86B8D"/>
    <w:p w14:paraId="759888F2" w14:textId="77777777" w:rsidR="00B5432F" w:rsidRDefault="00B5432F" w:rsidP="00C86B8D"/>
    <w:sdt>
      <w:sdtPr>
        <w:rPr>
          <w:rFonts w:asciiTheme="minorHAnsi" w:eastAsiaTheme="minorHAnsi" w:hAnsiTheme="minorHAnsi" w:cstheme="minorBidi"/>
          <w:b w:val="0"/>
          <w:bCs w:val="0"/>
          <w:color w:val="auto"/>
          <w:kern w:val="2"/>
          <w:sz w:val="24"/>
          <w:szCs w:val="24"/>
          <w:lang w:val="en-GB"/>
          <w14:ligatures w14:val="standardContextual"/>
        </w:rPr>
        <w:id w:val="658889225"/>
        <w:docPartObj>
          <w:docPartGallery w:val="Table of Contents"/>
          <w:docPartUnique/>
        </w:docPartObj>
      </w:sdtPr>
      <w:sdtEndPr>
        <w:rPr>
          <w:noProof/>
        </w:rPr>
      </w:sdtEndPr>
      <w:sdtContent>
        <w:p w14:paraId="555A3E42" w14:textId="4699C18C" w:rsidR="00996A27" w:rsidRDefault="00996A27">
          <w:pPr>
            <w:pStyle w:val="TOCHeading"/>
          </w:pPr>
          <w:r>
            <w:t>Table of Contents</w:t>
          </w:r>
        </w:p>
        <w:p w14:paraId="1BE1CFA9" w14:textId="63CF03D6" w:rsidR="00D87D8B" w:rsidRDefault="00996A27">
          <w:pPr>
            <w:pStyle w:val="TOC1"/>
            <w:tabs>
              <w:tab w:val="right" w:leader="dot" w:pos="9016"/>
            </w:tabs>
            <w:rPr>
              <w:rFonts w:eastAsiaTheme="minorEastAsia" w:cstheme="minorBidi"/>
              <w:b w:val="0"/>
              <w:bCs w:val="0"/>
              <w:caps w:val="0"/>
              <w:noProof/>
              <w:sz w:val="24"/>
              <w:szCs w:val="24"/>
              <w:lang w:eastAsia="en-GB"/>
            </w:rPr>
          </w:pPr>
          <w:r>
            <w:rPr>
              <w:b w:val="0"/>
              <w:bCs w:val="0"/>
            </w:rPr>
            <w:fldChar w:fldCharType="begin"/>
          </w:r>
          <w:r>
            <w:instrText xml:space="preserve"> TOC \o "1-3" \h \z \u </w:instrText>
          </w:r>
          <w:r>
            <w:rPr>
              <w:b w:val="0"/>
              <w:bCs w:val="0"/>
            </w:rPr>
            <w:fldChar w:fldCharType="separate"/>
          </w:r>
          <w:hyperlink w:anchor="_Toc161320069" w:history="1">
            <w:r w:rsidR="00D87D8B" w:rsidRPr="008F10EF">
              <w:rPr>
                <w:rStyle w:val="Hyperlink"/>
                <w:noProof/>
              </w:rPr>
              <w:t>Developing Strategic Capability  Does Apple Demonstrate Strategic Capability?</w:t>
            </w:r>
            <w:r w:rsidR="00D87D8B">
              <w:rPr>
                <w:noProof/>
                <w:webHidden/>
              </w:rPr>
              <w:tab/>
            </w:r>
            <w:r w:rsidR="00D87D8B">
              <w:rPr>
                <w:noProof/>
                <w:webHidden/>
              </w:rPr>
              <w:fldChar w:fldCharType="begin"/>
            </w:r>
            <w:r w:rsidR="00D87D8B">
              <w:rPr>
                <w:noProof/>
                <w:webHidden/>
              </w:rPr>
              <w:instrText xml:space="preserve"> PAGEREF _Toc161320069 \h </w:instrText>
            </w:r>
            <w:r w:rsidR="00D87D8B">
              <w:rPr>
                <w:noProof/>
                <w:webHidden/>
              </w:rPr>
            </w:r>
            <w:r w:rsidR="00D87D8B">
              <w:rPr>
                <w:noProof/>
                <w:webHidden/>
              </w:rPr>
              <w:fldChar w:fldCharType="separate"/>
            </w:r>
            <w:r w:rsidR="00D87D8B">
              <w:rPr>
                <w:noProof/>
                <w:webHidden/>
              </w:rPr>
              <w:t>1</w:t>
            </w:r>
            <w:r w:rsidR="00D87D8B">
              <w:rPr>
                <w:noProof/>
                <w:webHidden/>
              </w:rPr>
              <w:fldChar w:fldCharType="end"/>
            </w:r>
          </w:hyperlink>
        </w:p>
        <w:p w14:paraId="40E84BDA" w14:textId="4CC986DE" w:rsidR="00D87D8B" w:rsidRDefault="00D87D8B">
          <w:pPr>
            <w:pStyle w:val="TOC2"/>
            <w:tabs>
              <w:tab w:val="right" w:leader="dot" w:pos="9016"/>
            </w:tabs>
            <w:rPr>
              <w:rFonts w:eastAsiaTheme="minorEastAsia" w:cstheme="minorBidi"/>
              <w:smallCaps w:val="0"/>
              <w:noProof/>
              <w:sz w:val="24"/>
              <w:szCs w:val="24"/>
              <w:lang w:eastAsia="en-GB"/>
            </w:rPr>
          </w:pPr>
          <w:hyperlink w:anchor="_Toc161320070" w:history="1">
            <w:r w:rsidRPr="008F10EF">
              <w:rPr>
                <w:rStyle w:val="Hyperlink"/>
                <w:noProof/>
              </w:rPr>
              <w:t>4000 words</w:t>
            </w:r>
            <w:r>
              <w:rPr>
                <w:noProof/>
                <w:webHidden/>
              </w:rPr>
              <w:tab/>
            </w:r>
            <w:r>
              <w:rPr>
                <w:noProof/>
                <w:webHidden/>
              </w:rPr>
              <w:fldChar w:fldCharType="begin"/>
            </w:r>
            <w:r>
              <w:rPr>
                <w:noProof/>
                <w:webHidden/>
              </w:rPr>
              <w:instrText xml:space="preserve"> PAGEREF _Toc161320070 \h </w:instrText>
            </w:r>
            <w:r>
              <w:rPr>
                <w:noProof/>
                <w:webHidden/>
              </w:rPr>
            </w:r>
            <w:r>
              <w:rPr>
                <w:noProof/>
                <w:webHidden/>
              </w:rPr>
              <w:fldChar w:fldCharType="separate"/>
            </w:r>
            <w:r>
              <w:rPr>
                <w:noProof/>
                <w:webHidden/>
              </w:rPr>
              <w:t>1</w:t>
            </w:r>
            <w:r>
              <w:rPr>
                <w:noProof/>
                <w:webHidden/>
              </w:rPr>
              <w:fldChar w:fldCharType="end"/>
            </w:r>
          </w:hyperlink>
        </w:p>
        <w:p w14:paraId="2AB2D2A6" w14:textId="2B0238F9" w:rsidR="00D87D8B" w:rsidRDefault="00D87D8B">
          <w:pPr>
            <w:pStyle w:val="TOC1"/>
            <w:tabs>
              <w:tab w:val="right" w:leader="dot" w:pos="9016"/>
            </w:tabs>
            <w:rPr>
              <w:rFonts w:eastAsiaTheme="minorEastAsia" w:cstheme="minorBidi"/>
              <w:b w:val="0"/>
              <w:bCs w:val="0"/>
              <w:caps w:val="0"/>
              <w:noProof/>
              <w:sz w:val="24"/>
              <w:szCs w:val="24"/>
              <w:lang w:eastAsia="en-GB"/>
            </w:rPr>
          </w:pPr>
          <w:hyperlink w:anchor="_Toc161320071" w:history="1">
            <w:r w:rsidRPr="008F10EF">
              <w:rPr>
                <w:rStyle w:val="Hyperlink"/>
                <w:noProof/>
              </w:rPr>
              <w:t>Introduction</w:t>
            </w:r>
            <w:r>
              <w:rPr>
                <w:noProof/>
                <w:webHidden/>
              </w:rPr>
              <w:tab/>
            </w:r>
            <w:r>
              <w:rPr>
                <w:noProof/>
                <w:webHidden/>
              </w:rPr>
              <w:fldChar w:fldCharType="begin"/>
            </w:r>
            <w:r>
              <w:rPr>
                <w:noProof/>
                <w:webHidden/>
              </w:rPr>
              <w:instrText xml:space="preserve"> PAGEREF _Toc161320071 \h </w:instrText>
            </w:r>
            <w:r>
              <w:rPr>
                <w:noProof/>
                <w:webHidden/>
              </w:rPr>
            </w:r>
            <w:r>
              <w:rPr>
                <w:noProof/>
                <w:webHidden/>
              </w:rPr>
              <w:fldChar w:fldCharType="separate"/>
            </w:r>
            <w:r>
              <w:rPr>
                <w:noProof/>
                <w:webHidden/>
              </w:rPr>
              <w:t>3</w:t>
            </w:r>
            <w:r>
              <w:rPr>
                <w:noProof/>
                <w:webHidden/>
              </w:rPr>
              <w:fldChar w:fldCharType="end"/>
            </w:r>
          </w:hyperlink>
        </w:p>
        <w:p w14:paraId="2947E5B9" w14:textId="132D0242" w:rsidR="00D87D8B" w:rsidRDefault="00D87D8B">
          <w:pPr>
            <w:pStyle w:val="TOC2"/>
            <w:tabs>
              <w:tab w:val="right" w:leader="dot" w:pos="9016"/>
            </w:tabs>
            <w:rPr>
              <w:rFonts w:eastAsiaTheme="minorEastAsia" w:cstheme="minorBidi"/>
              <w:smallCaps w:val="0"/>
              <w:noProof/>
              <w:sz w:val="24"/>
              <w:szCs w:val="24"/>
              <w:lang w:eastAsia="en-GB"/>
            </w:rPr>
          </w:pPr>
          <w:hyperlink w:anchor="_Toc161320072" w:history="1">
            <w:r w:rsidRPr="008F10EF">
              <w:rPr>
                <w:rStyle w:val="Hyperlink"/>
                <w:noProof/>
              </w:rPr>
              <w:t>Mission Statement</w:t>
            </w:r>
            <w:r>
              <w:rPr>
                <w:noProof/>
                <w:webHidden/>
              </w:rPr>
              <w:tab/>
            </w:r>
            <w:r>
              <w:rPr>
                <w:noProof/>
                <w:webHidden/>
              </w:rPr>
              <w:fldChar w:fldCharType="begin"/>
            </w:r>
            <w:r>
              <w:rPr>
                <w:noProof/>
                <w:webHidden/>
              </w:rPr>
              <w:instrText xml:space="preserve"> PAGEREF _Toc161320072 \h </w:instrText>
            </w:r>
            <w:r>
              <w:rPr>
                <w:noProof/>
                <w:webHidden/>
              </w:rPr>
            </w:r>
            <w:r>
              <w:rPr>
                <w:noProof/>
                <w:webHidden/>
              </w:rPr>
              <w:fldChar w:fldCharType="separate"/>
            </w:r>
            <w:r>
              <w:rPr>
                <w:noProof/>
                <w:webHidden/>
              </w:rPr>
              <w:t>3</w:t>
            </w:r>
            <w:r>
              <w:rPr>
                <w:noProof/>
                <w:webHidden/>
              </w:rPr>
              <w:fldChar w:fldCharType="end"/>
            </w:r>
          </w:hyperlink>
        </w:p>
        <w:p w14:paraId="4644C59F" w14:textId="02649A80" w:rsidR="00D87D8B" w:rsidRDefault="00D87D8B">
          <w:pPr>
            <w:pStyle w:val="TOC1"/>
            <w:tabs>
              <w:tab w:val="right" w:leader="dot" w:pos="9016"/>
            </w:tabs>
            <w:rPr>
              <w:rFonts w:eastAsiaTheme="minorEastAsia" w:cstheme="minorBidi"/>
              <w:b w:val="0"/>
              <w:bCs w:val="0"/>
              <w:caps w:val="0"/>
              <w:noProof/>
              <w:sz w:val="24"/>
              <w:szCs w:val="24"/>
              <w:lang w:eastAsia="en-GB"/>
            </w:rPr>
          </w:pPr>
          <w:hyperlink w:anchor="_Toc161320073" w:history="1">
            <w:r w:rsidRPr="008F10EF">
              <w:rPr>
                <w:rStyle w:val="Hyperlink"/>
                <w:noProof/>
              </w:rPr>
              <w:t>How has Apple changed and developed over the past 3 years?</w:t>
            </w:r>
            <w:r>
              <w:rPr>
                <w:noProof/>
                <w:webHidden/>
              </w:rPr>
              <w:tab/>
            </w:r>
            <w:r>
              <w:rPr>
                <w:noProof/>
                <w:webHidden/>
              </w:rPr>
              <w:fldChar w:fldCharType="begin"/>
            </w:r>
            <w:r>
              <w:rPr>
                <w:noProof/>
                <w:webHidden/>
              </w:rPr>
              <w:instrText xml:space="preserve"> PAGEREF _Toc161320073 \h </w:instrText>
            </w:r>
            <w:r>
              <w:rPr>
                <w:noProof/>
                <w:webHidden/>
              </w:rPr>
            </w:r>
            <w:r>
              <w:rPr>
                <w:noProof/>
                <w:webHidden/>
              </w:rPr>
              <w:fldChar w:fldCharType="separate"/>
            </w:r>
            <w:r>
              <w:rPr>
                <w:noProof/>
                <w:webHidden/>
              </w:rPr>
              <w:t>3</w:t>
            </w:r>
            <w:r>
              <w:rPr>
                <w:noProof/>
                <w:webHidden/>
              </w:rPr>
              <w:fldChar w:fldCharType="end"/>
            </w:r>
          </w:hyperlink>
        </w:p>
        <w:p w14:paraId="575E2F50" w14:textId="64CC9BDA" w:rsidR="00D87D8B" w:rsidRDefault="00D87D8B">
          <w:pPr>
            <w:pStyle w:val="TOC2"/>
            <w:tabs>
              <w:tab w:val="right" w:leader="dot" w:pos="9016"/>
            </w:tabs>
            <w:rPr>
              <w:rFonts w:eastAsiaTheme="minorEastAsia" w:cstheme="minorBidi"/>
              <w:smallCaps w:val="0"/>
              <w:noProof/>
              <w:sz w:val="24"/>
              <w:szCs w:val="24"/>
              <w:lang w:eastAsia="en-GB"/>
            </w:rPr>
          </w:pPr>
          <w:hyperlink w:anchor="_Toc161320074" w:history="1">
            <w:r w:rsidRPr="008F10EF">
              <w:rPr>
                <w:rStyle w:val="Hyperlink"/>
                <w:noProof/>
              </w:rPr>
              <w:t>Apple investments</w:t>
            </w:r>
            <w:r>
              <w:rPr>
                <w:noProof/>
                <w:webHidden/>
              </w:rPr>
              <w:tab/>
            </w:r>
            <w:r>
              <w:rPr>
                <w:noProof/>
                <w:webHidden/>
              </w:rPr>
              <w:fldChar w:fldCharType="begin"/>
            </w:r>
            <w:r>
              <w:rPr>
                <w:noProof/>
                <w:webHidden/>
              </w:rPr>
              <w:instrText xml:space="preserve"> PAGEREF _Toc161320074 \h </w:instrText>
            </w:r>
            <w:r>
              <w:rPr>
                <w:noProof/>
                <w:webHidden/>
              </w:rPr>
            </w:r>
            <w:r>
              <w:rPr>
                <w:noProof/>
                <w:webHidden/>
              </w:rPr>
              <w:fldChar w:fldCharType="separate"/>
            </w:r>
            <w:r>
              <w:rPr>
                <w:noProof/>
                <w:webHidden/>
              </w:rPr>
              <w:t>3</w:t>
            </w:r>
            <w:r>
              <w:rPr>
                <w:noProof/>
                <w:webHidden/>
              </w:rPr>
              <w:fldChar w:fldCharType="end"/>
            </w:r>
          </w:hyperlink>
        </w:p>
        <w:p w14:paraId="534A0600" w14:textId="4A021C94" w:rsidR="00D87D8B" w:rsidRDefault="00D87D8B">
          <w:pPr>
            <w:pStyle w:val="TOC3"/>
            <w:tabs>
              <w:tab w:val="right" w:leader="dot" w:pos="9016"/>
            </w:tabs>
            <w:rPr>
              <w:rFonts w:eastAsiaTheme="minorEastAsia" w:cstheme="minorBidi"/>
              <w:i w:val="0"/>
              <w:iCs w:val="0"/>
              <w:noProof/>
              <w:sz w:val="24"/>
              <w:szCs w:val="24"/>
              <w:lang w:eastAsia="en-GB"/>
            </w:rPr>
          </w:pPr>
          <w:hyperlink w:anchor="_Toc161320075" w:history="1">
            <w:r w:rsidRPr="008F10EF">
              <w:rPr>
                <w:rStyle w:val="Hyperlink"/>
                <w:noProof/>
              </w:rPr>
              <w:t>Research and Development</w:t>
            </w:r>
            <w:r>
              <w:rPr>
                <w:noProof/>
                <w:webHidden/>
              </w:rPr>
              <w:tab/>
            </w:r>
            <w:r>
              <w:rPr>
                <w:noProof/>
                <w:webHidden/>
              </w:rPr>
              <w:fldChar w:fldCharType="begin"/>
            </w:r>
            <w:r>
              <w:rPr>
                <w:noProof/>
                <w:webHidden/>
              </w:rPr>
              <w:instrText xml:space="preserve"> PAGEREF _Toc161320075 \h </w:instrText>
            </w:r>
            <w:r>
              <w:rPr>
                <w:noProof/>
                <w:webHidden/>
              </w:rPr>
            </w:r>
            <w:r>
              <w:rPr>
                <w:noProof/>
                <w:webHidden/>
              </w:rPr>
              <w:fldChar w:fldCharType="separate"/>
            </w:r>
            <w:r>
              <w:rPr>
                <w:noProof/>
                <w:webHidden/>
              </w:rPr>
              <w:t>4</w:t>
            </w:r>
            <w:r>
              <w:rPr>
                <w:noProof/>
                <w:webHidden/>
              </w:rPr>
              <w:fldChar w:fldCharType="end"/>
            </w:r>
          </w:hyperlink>
        </w:p>
        <w:p w14:paraId="59D50417" w14:textId="7C7939A4" w:rsidR="00D87D8B" w:rsidRDefault="00D87D8B">
          <w:pPr>
            <w:pStyle w:val="TOC3"/>
            <w:tabs>
              <w:tab w:val="right" w:leader="dot" w:pos="9016"/>
            </w:tabs>
            <w:rPr>
              <w:rFonts w:eastAsiaTheme="minorEastAsia" w:cstheme="minorBidi"/>
              <w:i w:val="0"/>
              <w:iCs w:val="0"/>
              <w:noProof/>
              <w:sz w:val="24"/>
              <w:szCs w:val="24"/>
              <w:lang w:eastAsia="en-GB"/>
            </w:rPr>
          </w:pPr>
          <w:hyperlink w:anchor="_Toc161320076" w:history="1">
            <w:r w:rsidRPr="008F10EF">
              <w:rPr>
                <w:rStyle w:val="Hyperlink"/>
                <w:noProof/>
              </w:rPr>
              <w:t>Capital Expenditures</w:t>
            </w:r>
            <w:r>
              <w:rPr>
                <w:noProof/>
                <w:webHidden/>
              </w:rPr>
              <w:tab/>
            </w:r>
            <w:r>
              <w:rPr>
                <w:noProof/>
                <w:webHidden/>
              </w:rPr>
              <w:fldChar w:fldCharType="begin"/>
            </w:r>
            <w:r>
              <w:rPr>
                <w:noProof/>
                <w:webHidden/>
              </w:rPr>
              <w:instrText xml:space="preserve"> PAGEREF _Toc161320076 \h </w:instrText>
            </w:r>
            <w:r>
              <w:rPr>
                <w:noProof/>
                <w:webHidden/>
              </w:rPr>
            </w:r>
            <w:r>
              <w:rPr>
                <w:noProof/>
                <w:webHidden/>
              </w:rPr>
              <w:fldChar w:fldCharType="separate"/>
            </w:r>
            <w:r>
              <w:rPr>
                <w:noProof/>
                <w:webHidden/>
              </w:rPr>
              <w:t>4</w:t>
            </w:r>
            <w:r>
              <w:rPr>
                <w:noProof/>
                <w:webHidden/>
              </w:rPr>
              <w:fldChar w:fldCharType="end"/>
            </w:r>
          </w:hyperlink>
        </w:p>
        <w:p w14:paraId="5C0ADB3E" w14:textId="0D684A1E" w:rsidR="00D87D8B" w:rsidRDefault="00D87D8B">
          <w:pPr>
            <w:pStyle w:val="TOC3"/>
            <w:tabs>
              <w:tab w:val="right" w:leader="dot" w:pos="9016"/>
            </w:tabs>
            <w:rPr>
              <w:rFonts w:eastAsiaTheme="minorEastAsia" w:cstheme="minorBidi"/>
              <w:i w:val="0"/>
              <w:iCs w:val="0"/>
              <w:noProof/>
              <w:sz w:val="24"/>
              <w:szCs w:val="24"/>
              <w:lang w:eastAsia="en-GB"/>
            </w:rPr>
          </w:pPr>
          <w:hyperlink w:anchor="_Toc161320077" w:history="1">
            <w:r w:rsidRPr="008F10EF">
              <w:rPr>
                <w:rStyle w:val="Hyperlink"/>
                <w:noProof/>
              </w:rPr>
              <w:t>Renewable Energy</w:t>
            </w:r>
            <w:r>
              <w:rPr>
                <w:noProof/>
                <w:webHidden/>
              </w:rPr>
              <w:tab/>
            </w:r>
            <w:r>
              <w:rPr>
                <w:noProof/>
                <w:webHidden/>
              </w:rPr>
              <w:fldChar w:fldCharType="begin"/>
            </w:r>
            <w:r>
              <w:rPr>
                <w:noProof/>
                <w:webHidden/>
              </w:rPr>
              <w:instrText xml:space="preserve"> PAGEREF _Toc161320077 \h </w:instrText>
            </w:r>
            <w:r>
              <w:rPr>
                <w:noProof/>
                <w:webHidden/>
              </w:rPr>
            </w:r>
            <w:r>
              <w:rPr>
                <w:noProof/>
                <w:webHidden/>
              </w:rPr>
              <w:fldChar w:fldCharType="separate"/>
            </w:r>
            <w:r>
              <w:rPr>
                <w:noProof/>
                <w:webHidden/>
              </w:rPr>
              <w:t>4</w:t>
            </w:r>
            <w:r>
              <w:rPr>
                <w:noProof/>
                <w:webHidden/>
              </w:rPr>
              <w:fldChar w:fldCharType="end"/>
            </w:r>
          </w:hyperlink>
        </w:p>
        <w:p w14:paraId="2789C127" w14:textId="011770F0" w:rsidR="00D87D8B" w:rsidRDefault="00D87D8B">
          <w:pPr>
            <w:pStyle w:val="TOC3"/>
            <w:tabs>
              <w:tab w:val="right" w:leader="dot" w:pos="9016"/>
            </w:tabs>
            <w:rPr>
              <w:rFonts w:eastAsiaTheme="minorEastAsia" w:cstheme="minorBidi"/>
              <w:i w:val="0"/>
              <w:iCs w:val="0"/>
              <w:noProof/>
              <w:sz w:val="24"/>
              <w:szCs w:val="24"/>
              <w:lang w:eastAsia="en-GB"/>
            </w:rPr>
          </w:pPr>
          <w:hyperlink w:anchor="_Toc161320078" w:history="1">
            <w:r w:rsidRPr="008F10EF">
              <w:rPr>
                <w:rStyle w:val="Hyperlink"/>
                <w:noProof/>
              </w:rPr>
              <w:t>Acquisitions</w:t>
            </w:r>
            <w:r>
              <w:rPr>
                <w:noProof/>
                <w:webHidden/>
              </w:rPr>
              <w:tab/>
            </w:r>
            <w:r>
              <w:rPr>
                <w:noProof/>
                <w:webHidden/>
              </w:rPr>
              <w:fldChar w:fldCharType="begin"/>
            </w:r>
            <w:r>
              <w:rPr>
                <w:noProof/>
                <w:webHidden/>
              </w:rPr>
              <w:instrText xml:space="preserve"> PAGEREF _Toc161320078 \h </w:instrText>
            </w:r>
            <w:r>
              <w:rPr>
                <w:noProof/>
                <w:webHidden/>
              </w:rPr>
            </w:r>
            <w:r>
              <w:rPr>
                <w:noProof/>
                <w:webHidden/>
              </w:rPr>
              <w:fldChar w:fldCharType="separate"/>
            </w:r>
            <w:r>
              <w:rPr>
                <w:noProof/>
                <w:webHidden/>
              </w:rPr>
              <w:t>4</w:t>
            </w:r>
            <w:r>
              <w:rPr>
                <w:noProof/>
                <w:webHidden/>
              </w:rPr>
              <w:fldChar w:fldCharType="end"/>
            </w:r>
          </w:hyperlink>
        </w:p>
        <w:p w14:paraId="6AC3B0A9" w14:textId="597F0C32" w:rsidR="00D87D8B" w:rsidRDefault="00D87D8B">
          <w:pPr>
            <w:pStyle w:val="TOC3"/>
            <w:tabs>
              <w:tab w:val="right" w:leader="dot" w:pos="9016"/>
            </w:tabs>
            <w:rPr>
              <w:rFonts w:eastAsiaTheme="minorEastAsia" w:cstheme="minorBidi"/>
              <w:i w:val="0"/>
              <w:iCs w:val="0"/>
              <w:noProof/>
              <w:sz w:val="24"/>
              <w:szCs w:val="24"/>
              <w:lang w:eastAsia="en-GB"/>
            </w:rPr>
          </w:pPr>
          <w:hyperlink w:anchor="_Toc161320079" w:history="1">
            <w:r w:rsidRPr="008F10EF">
              <w:rPr>
                <w:rStyle w:val="Hyperlink"/>
                <w:noProof/>
              </w:rPr>
              <w:t>Supply Chain Improvements</w:t>
            </w:r>
            <w:r>
              <w:rPr>
                <w:noProof/>
                <w:webHidden/>
              </w:rPr>
              <w:tab/>
            </w:r>
            <w:r>
              <w:rPr>
                <w:noProof/>
                <w:webHidden/>
              </w:rPr>
              <w:fldChar w:fldCharType="begin"/>
            </w:r>
            <w:r>
              <w:rPr>
                <w:noProof/>
                <w:webHidden/>
              </w:rPr>
              <w:instrText xml:space="preserve"> PAGEREF _Toc161320079 \h </w:instrText>
            </w:r>
            <w:r>
              <w:rPr>
                <w:noProof/>
                <w:webHidden/>
              </w:rPr>
            </w:r>
            <w:r>
              <w:rPr>
                <w:noProof/>
                <w:webHidden/>
              </w:rPr>
              <w:fldChar w:fldCharType="separate"/>
            </w:r>
            <w:r>
              <w:rPr>
                <w:noProof/>
                <w:webHidden/>
              </w:rPr>
              <w:t>4</w:t>
            </w:r>
            <w:r>
              <w:rPr>
                <w:noProof/>
                <w:webHidden/>
              </w:rPr>
              <w:fldChar w:fldCharType="end"/>
            </w:r>
          </w:hyperlink>
        </w:p>
        <w:p w14:paraId="705D25C6" w14:textId="1C62CD2B" w:rsidR="00D87D8B" w:rsidRDefault="00D87D8B">
          <w:pPr>
            <w:pStyle w:val="TOC3"/>
            <w:tabs>
              <w:tab w:val="right" w:leader="dot" w:pos="9016"/>
            </w:tabs>
            <w:rPr>
              <w:rFonts w:eastAsiaTheme="minorEastAsia" w:cstheme="minorBidi"/>
              <w:i w:val="0"/>
              <w:iCs w:val="0"/>
              <w:noProof/>
              <w:sz w:val="24"/>
              <w:szCs w:val="24"/>
              <w:lang w:eastAsia="en-GB"/>
            </w:rPr>
          </w:pPr>
          <w:hyperlink w:anchor="_Toc161320080" w:history="1">
            <w:r w:rsidRPr="008F10EF">
              <w:rPr>
                <w:rStyle w:val="Hyperlink"/>
                <w:noProof/>
                <w:shd w:val="clear" w:color="auto" w:fill="FFFFFF"/>
              </w:rPr>
              <w:t>Stakeholders</w:t>
            </w:r>
            <w:r>
              <w:rPr>
                <w:noProof/>
                <w:webHidden/>
              </w:rPr>
              <w:tab/>
            </w:r>
            <w:r>
              <w:rPr>
                <w:noProof/>
                <w:webHidden/>
              </w:rPr>
              <w:fldChar w:fldCharType="begin"/>
            </w:r>
            <w:r>
              <w:rPr>
                <w:noProof/>
                <w:webHidden/>
              </w:rPr>
              <w:instrText xml:space="preserve"> PAGEREF _Toc161320080 \h </w:instrText>
            </w:r>
            <w:r>
              <w:rPr>
                <w:noProof/>
                <w:webHidden/>
              </w:rPr>
            </w:r>
            <w:r>
              <w:rPr>
                <w:noProof/>
                <w:webHidden/>
              </w:rPr>
              <w:fldChar w:fldCharType="separate"/>
            </w:r>
            <w:r>
              <w:rPr>
                <w:noProof/>
                <w:webHidden/>
              </w:rPr>
              <w:t>4</w:t>
            </w:r>
            <w:r>
              <w:rPr>
                <w:noProof/>
                <w:webHidden/>
              </w:rPr>
              <w:fldChar w:fldCharType="end"/>
            </w:r>
          </w:hyperlink>
        </w:p>
        <w:p w14:paraId="407F09BA" w14:textId="52D890DA" w:rsidR="00D87D8B" w:rsidRDefault="00D87D8B">
          <w:pPr>
            <w:pStyle w:val="TOC2"/>
            <w:tabs>
              <w:tab w:val="right" w:leader="dot" w:pos="9016"/>
            </w:tabs>
            <w:rPr>
              <w:rFonts w:eastAsiaTheme="minorEastAsia" w:cstheme="minorBidi"/>
              <w:smallCaps w:val="0"/>
              <w:noProof/>
              <w:sz w:val="24"/>
              <w:szCs w:val="24"/>
              <w:lang w:eastAsia="en-GB"/>
            </w:rPr>
          </w:pPr>
          <w:hyperlink w:anchor="_Toc161320081" w:history="1">
            <w:r w:rsidRPr="008F10EF">
              <w:rPr>
                <w:rStyle w:val="Hyperlink"/>
                <w:noProof/>
              </w:rPr>
              <w:t>Product Releases</w:t>
            </w:r>
            <w:r>
              <w:rPr>
                <w:noProof/>
                <w:webHidden/>
              </w:rPr>
              <w:tab/>
            </w:r>
            <w:r>
              <w:rPr>
                <w:noProof/>
                <w:webHidden/>
              </w:rPr>
              <w:fldChar w:fldCharType="begin"/>
            </w:r>
            <w:r>
              <w:rPr>
                <w:noProof/>
                <w:webHidden/>
              </w:rPr>
              <w:instrText xml:space="preserve"> PAGEREF _Toc161320081 \h </w:instrText>
            </w:r>
            <w:r>
              <w:rPr>
                <w:noProof/>
                <w:webHidden/>
              </w:rPr>
            </w:r>
            <w:r>
              <w:rPr>
                <w:noProof/>
                <w:webHidden/>
              </w:rPr>
              <w:fldChar w:fldCharType="separate"/>
            </w:r>
            <w:r>
              <w:rPr>
                <w:noProof/>
                <w:webHidden/>
              </w:rPr>
              <w:t>5</w:t>
            </w:r>
            <w:r>
              <w:rPr>
                <w:noProof/>
                <w:webHidden/>
              </w:rPr>
              <w:fldChar w:fldCharType="end"/>
            </w:r>
          </w:hyperlink>
        </w:p>
        <w:p w14:paraId="64A4F484" w14:textId="6E551D80" w:rsidR="00D87D8B" w:rsidRDefault="00D87D8B">
          <w:pPr>
            <w:pStyle w:val="TOC3"/>
            <w:tabs>
              <w:tab w:val="right" w:leader="dot" w:pos="9016"/>
            </w:tabs>
            <w:rPr>
              <w:rFonts w:eastAsiaTheme="minorEastAsia" w:cstheme="minorBidi"/>
              <w:i w:val="0"/>
              <w:iCs w:val="0"/>
              <w:noProof/>
              <w:sz w:val="24"/>
              <w:szCs w:val="24"/>
              <w:lang w:eastAsia="en-GB"/>
            </w:rPr>
          </w:pPr>
          <w:hyperlink w:anchor="_Toc161320082" w:history="1">
            <w:r w:rsidRPr="008F10EF">
              <w:rPr>
                <w:rStyle w:val="Hyperlink"/>
                <w:noProof/>
              </w:rPr>
              <w:t>iPhone</w:t>
            </w:r>
            <w:r>
              <w:rPr>
                <w:noProof/>
                <w:webHidden/>
              </w:rPr>
              <w:tab/>
            </w:r>
            <w:r>
              <w:rPr>
                <w:noProof/>
                <w:webHidden/>
              </w:rPr>
              <w:fldChar w:fldCharType="begin"/>
            </w:r>
            <w:r>
              <w:rPr>
                <w:noProof/>
                <w:webHidden/>
              </w:rPr>
              <w:instrText xml:space="preserve"> PAGEREF _Toc161320082 \h </w:instrText>
            </w:r>
            <w:r>
              <w:rPr>
                <w:noProof/>
                <w:webHidden/>
              </w:rPr>
            </w:r>
            <w:r>
              <w:rPr>
                <w:noProof/>
                <w:webHidden/>
              </w:rPr>
              <w:fldChar w:fldCharType="separate"/>
            </w:r>
            <w:r>
              <w:rPr>
                <w:noProof/>
                <w:webHidden/>
              </w:rPr>
              <w:t>5</w:t>
            </w:r>
            <w:r>
              <w:rPr>
                <w:noProof/>
                <w:webHidden/>
              </w:rPr>
              <w:fldChar w:fldCharType="end"/>
            </w:r>
          </w:hyperlink>
        </w:p>
        <w:p w14:paraId="274564E4" w14:textId="270FD5F7" w:rsidR="00D87D8B" w:rsidRDefault="00D87D8B">
          <w:pPr>
            <w:pStyle w:val="TOC3"/>
            <w:tabs>
              <w:tab w:val="right" w:leader="dot" w:pos="9016"/>
            </w:tabs>
            <w:rPr>
              <w:rFonts w:eastAsiaTheme="minorEastAsia" w:cstheme="minorBidi"/>
              <w:i w:val="0"/>
              <w:iCs w:val="0"/>
              <w:noProof/>
              <w:sz w:val="24"/>
              <w:szCs w:val="24"/>
              <w:lang w:eastAsia="en-GB"/>
            </w:rPr>
          </w:pPr>
          <w:hyperlink w:anchor="_Toc161320083" w:history="1">
            <w:r w:rsidRPr="008F10EF">
              <w:rPr>
                <w:rStyle w:val="Hyperlink"/>
                <w:noProof/>
              </w:rPr>
              <w:t>iPad</w:t>
            </w:r>
            <w:r>
              <w:rPr>
                <w:noProof/>
                <w:webHidden/>
              </w:rPr>
              <w:tab/>
            </w:r>
            <w:r>
              <w:rPr>
                <w:noProof/>
                <w:webHidden/>
              </w:rPr>
              <w:fldChar w:fldCharType="begin"/>
            </w:r>
            <w:r>
              <w:rPr>
                <w:noProof/>
                <w:webHidden/>
              </w:rPr>
              <w:instrText xml:space="preserve"> PAGEREF _Toc161320083 \h </w:instrText>
            </w:r>
            <w:r>
              <w:rPr>
                <w:noProof/>
                <w:webHidden/>
              </w:rPr>
            </w:r>
            <w:r>
              <w:rPr>
                <w:noProof/>
                <w:webHidden/>
              </w:rPr>
              <w:fldChar w:fldCharType="separate"/>
            </w:r>
            <w:r>
              <w:rPr>
                <w:noProof/>
                <w:webHidden/>
              </w:rPr>
              <w:t>5</w:t>
            </w:r>
            <w:r>
              <w:rPr>
                <w:noProof/>
                <w:webHidden/>
              </w:rPr>
              <w:fldChar w:fldCharType="end"/>
            </w:r>
          </w:hyperlink>
        </w:p>
        <w:p w14:paraId="2C3C38C0" w14:textId="5FBDEE46" w:rsidR="00D87D8B" w:rsidRDefault="00D87D8B">
          <w:pPr>
            <w:pStyle w:val="TOC3"/>
            <w:tabs>
              <w:tab w:val="right" w:leader="dot" w:pos="9016"/>
            </w:tabs>
            <w:rPr>
              <w:rFonts w:eastAsiaTheme="minorEastAsia" w:cstheme="minorBidi"/>
              <w:i w:val="0"/>
              <w:iCs w:val="0"/>
              <w:noProof/>
              <w:sz w:val="24"/>
              <w:szCs w:val="24"/>
              <w:lang w:eastAsia="en-GB"/>
            </w:rPr>
          </w:pPr>
          <w:hyperlink w:anchor="_Toc161320084" w:history="1">
            <w:r w:rsidRPr="008F10EF">
              <w:rPr>
                <w:rStyle w:val="Hyperlink"/>
                <w:noProof/>
              </w:rPr>
              <w:t>Mac</w:t>
            </w:r>
            <w:r>
              <w:rPr>
                <w:noProof/>
                <w:webHidden/>
              </w:rPr>
              <w:tab/>
            </w:r>
            <w:r>
              <w:rPr>
                <w:noProof/>
                <w:webHidden/>
              </w:rPr>
              <w:fldChar w:fldCharType="begin"/>
            </w:r>
            <w:r>
              <w:rPr>
                <w:noProof/>
                <w:webHidden/>
              </w:rPr>
              <w:instrText xml:space="preserve"> PAGEREF _Toc161320084 \h </w:instrText>
            </w:r>
            <w:r>
              <w:rPr>
                <w:noProof/>
                <w:webHidden/>
              </w:rPr>
            </w:r>
            <w:r>
              <w:rPr>
                <w:noProof/>
                <w:webHidden/>
              </w:rPr>
              <w:fldChar w:fldCharType="separate"/>
            </w:r>
            <w:r>
              <w:rPr>
                <w:noProof/>
                <w:webHidden/>
              </w:rPr>
              <w:t>5</w:t>
            </w:r>
            <w:r>
              <w:rPr>
                <w:noProof/>
                <w:webHidden/>
              </w:rPr>
              <w:fldChar w:fldCharType="end"/>
            </w:r>
          </w:hyperlink>
        </w:p>
        <w:p w14:paraId="1D59E0E3" w14:textId="3C0DFDEC" w:rsidR="00D87D8B" w:rsidRDefault="00D87D8B">
          <w:pPr>
            <w:pStyle w:val="TOC3"/>
            <w:tabs>
              <w:tab w:val="right" w:leader="dot" w:pos="9016"/>
            </w:tabs>
            <w:rPr>
              <w:rFonts w:eastAsiaTheme="minorEastAsia" w:cstheme="minorBidi"/>
              <w:i w:val="0"/>
              <w:iCs w:val="0"/>
              <w:noProof/>
              <w:sz w:val="24"/>
              <w:szCs w:val="24"/>
              <w:lang w:eastAsia="en-GB"/>
            </w:rPr>
          </w:pPr>
          <w:hyperlink w:anchor="_Toc161320085" w:history="1">
            <w:r w:rsidRPr="008F10EF">
              <w:rPr>
                <w:rStyle w:val="Hyperlink"/>
                <w:noProof/>
              </w:rPr>
              <w:t>Apple Watch</w:t>
            </w:r>
            <w:r>
              <w:rPr>
                <w:noProof/>
                <w:webHidden/>
              </w:rPr>
              <w:tab/>
            </w:r>
            <w:r>
              <w:rPr>
                <w:noProof/>
                <w:webHidden/>
              </w:rPr>
              <w:fldChar w:fldCharType="begin"/>
            </w:r>
            <w:r>
              <w:rPr>
                <w:noProof/>
                <w:webHidden/>
              </w:rPr>
              <w:instrText xml:space="preserve"> PAGEREF _Toc161320085 \h </w:instrText>
            </w:r>
            <w:r>
              <w:rPr>
                <w:noProof/>
                <w:webHidden/>
              </w:rPr>
            </w:r>
            <w:r>
              <w:rPr>
                <w:noProof/>
                <w:webHidden/>
              </w:rPr>
              <w:fldChar w:fldCharType="separate"/>
            </w:r>
            <w:r>
              <w:rPr>
                <w:noProof/>
                <w:webHidden/>
              </w:rPr>
              <w:t>5</w:t>
            </w:r>
            <w:r>
              <w:rPr>
                <w:noProof/>
                <w:webHidden/>
              </w:rPr>
              <w:fldChar w:fldCharType="end"/>
            </w:r>
          </w:hyperlink>
        </w:p>
        <w:p w14:paraId="1C1534B7" w14:textId="6DE9DA88" w:rsidR="00D87D8B" w:rsidRDefault="00D87D8B">
          <w:pPr>
            <w:pStyle w:val="TOC2"/>
            <w:tabs>
              <w:tab w:val="right" w:leader="dot" w:pos="9016"/>
            </w:tabs>
            <w:rPr>
              <w:rFonts w:eastAsiaTheme="minorEastAsia" w:cstheme="minorBidi"/>
              <w:smallCaps w:val="0"/>
              <w:noProof/>
              <w:sz w:val="24"/>
              <w:szCs w:val="24"/>
              <w:lang w:eastAsia="en-GB"/>
            </w:rPr>
          </w:pPr>
          <w:hyperlink w:anchor="_Toc161320086" w:history="1">
            <w:r w:rsidRPr="008F10EF">
              <w:rPr>
                <w:rStyle w:val="Hyperlink"/>
                <w:noProof/>
              </w:rPr>
              <w:t>Software Updates</w:t>
            </w:r>
            <w:r>
              <w:rPr>
                <w:noProof/>
                <w:webHidden/>
              </w:rPr>
              <w:tab/>
            </w:r>
            <w:r>
              <w:rPr>
                <w:noProof/>
                <w:webHidden/>
              </w:rPr>
              <w:fldChar w:fldCharType="begin"/>
            </w:r>
            <w:r>
              <w:rPr>
                <w:noProof/>
                <w:webHidden/>
              </w:rPr>
              <w:instrText xml:space="preserve"> PAGEREF _Toc161320086 \h </w:instrText>
            </w:r>
            <w:r>
              <w:rPr>
                <w:noProof/>
                <w:webHidden/>
              </w:rPr>
            </w:r>
            <w:r>
              <w:rPr>
                <w:noProof/>
                <w:webHidden/>
              </w:rPr>
              <w:fldChar w:fldCharType="separate"/>
            </w:r>
            <w:r>
              <w:rPr>
                <w:noProof/>
                <w:webHidden/>
              </w:rPr>
              <w:t>6</w:t>
            </w:r>
            <w:r>
              <w:rPr>
                <w:noProof/>
                <w:webHidden/>
              </w:rPr>
              <w:fldChar w:fldCharType="end"/>
            </w:r>
          </w:hyperlink>
        </w:p>
        <w:p w14:paraId="7494188F" w14:textId="7059118F" w:rsidR="00D87D8B" w:rsidRDefault="00D87D8B">
          <w:pPr>
            <w:pStyle w:val="TOC3"/>
            <w:tabs>
              <w:tab w:val="right" w:leader="dot" w:pos="9016"/>
            </w:tabs>
            <w:rPr>
              <w:rFonts w:eastAsiaTheme="minorEastAsia" w:cstheme="minorBidi"/>
              <w:i w:val="0"/>
              <w:iCs w:val="0"/>
              <w:noProof/>
              <w:sz w:val="24"/>
              <w:szCs w:val="24"/>
              <w:lang w:eastAsia="en-GB"/>
            </w:rPr>
          </w:pPr>
          <w:hyperlink w:anchor="_Toc161320087" w:history="1">
            <w:r w:rsidRPr="008F10EF">
              <w:rPr>
                <w:rStyle w:val="Hyperlink"/>
                <w:noProof/>
              </w:rPr>
              <w:t>IOS</w:t>
            </w:r>
            <w:r>
              <w:rPr>
                <w:noProof/>
                <w:webHidden/>
              </w:rPr>
              <w:tab/>
            </w:r>
            <w:r>
              <w:rPr>
                <w:noProof/>
                <w:webHidden/>
              </w:rPr>
              <w:fldChar w:fldCharType="begin"/>
            </w:r>
            <w:r>
              <w:rPr>
                <w:noProof/>
                <w:webHidden/>
              </w:rPr>
              <w:instrText xml:space="preserve"> PAGEREF _Toc161320087 \h </w:instrText>
            </w:r>
            <w:r>
              <w:rPr>
                <w:noProof/>
                <w:webHidden/>
              </w:rPr>
            </w:r>
            <w:r>
              <w:rPr>
                <w:noProof/>
                <w:webHidden/>
              </w:rPr>
              <w:fldChar w:fldCharType="separate"/>
            </w:r>
            <w:r>
              <w:rPr>
                <w:noProof/>
                <w:webHidden/>
              </w:rPr>
              <w:t>6</w:t>
            </w:r>
            <w:r>
              <w:rPr>
                <w:noProof/>
                <w:webHidden/>
              </w:rPr>
              <w:fldChar w:fldCharType="end"/>
            </w:r>
          </w:hyperlink>
        </w:p>
        <w:p w14:paraId="707F1C1C" w14:textId="58FDC4C0" w:rsidR="00D87D8B" w:rsidRDefault="00D87D8B">
          <w:pPr>
            <w:pStyle w:val="TOC3"/>
            <w:tabs>
              <w:tab w:val="right" w:leader="dot" w:pos="9016"/>
            </w:tabs>
            <w:rPr>
              <w:rFonts w:eastAsiaTheme="minorEastAsia" w:cstheme="minorBidi"/>
              <w:i w:val="0"/>
              <w:iCs w:val="0"/>
              <w:noProof/>
              <w:sz w:val="24"/>
              <w:szCs w:val="24"/>
              <w:lang w:eastAsia="en-GB"/>
            </w:rPr>
          </w:pPr>
          <w:hyperlink w:anchor="_Toc161320088" w:history="1">
            <w:r w:rsidRPr="008F10EF">
              <w:rPr>
                <w:rStyle w:val="Hyperlink"/>
                <w:noProof/>
              </w:rPr>
              <w:t>Mac OS</w:t>
            </w:r>
            <w:r>
              <w:rPr>
                <w:noProof/>
                <w:webHidden/>
              </w:rPr>
              <w:tab/>
            </w:r>
            <w:r>
              <w:rPr>
                <w:noProof/>
                <w:webHidden/>
              </w:rPr>
              <w:fldChar w:fldCharType="begin"/>
            </w:r>
            <w:r>
              <w:rPr>
                <w:noProof/>
                <w:webHidden/>
              </w:rPr>
              <w:instrText xml:space="preserve"> PAGEREF _Toc161320088 \h </w:instrText>
            </w:r>
            <w:r>
              <w:rPr>
                <w:noProof/>
                <w:webHidden/>
              </w:rPr>
            </w:r>
            <w:r>
              <w:rPr>
                <w:noProof/>
                <w:webHidden/>
              </w:rPr>
              <w:fldChar w:fldCharType="separate"/>
            </w:r>
            <w:r>
              <w:rPr>
                <w:noProof/>
                <w:webHidden/>
              </w:rPr>
              <w:t>6</w:t>
            </w:r>
            <w:r>
              <w:rPr>
                <w:noProof/>
                <w:webHidden/>
              </w:rPr>
              <w:fldChar w:fldCharType="end"/>
            </w:r>
          </w:hyperlink>
        </w:p>
        <w:p w14:paraId="5766493E" w14:textId="4524A00A" w:rsidR="00D87D8B" w:rsidRDefault="00D87D8B">
          <w:pPr>
            <w:pStyle w:val="TOC3"/>
            <w:tabs>
              <w:tab w:val="right" w:leader="dot" w:pos="9016"/>
            </w:tabs>
            <w:rPr>
              <w:rFonts w:eastAsiaTheme="minorEastAsia" w:cstheme="minorBidi"/>
              <w:i w:val="0"/>
              <w:iCs w:val="0"/>
              <w:noProof/>
              <w:sz w:val="24"/>
              <w:szCs w:val="24"/>
              <w:lang w:eastAsia="en-GB"/>
            </w:rPr>
          </w:pPr>
          <w:hyperlink w:anchor="_Toc161320089" w:history="1">
            <w:r w:rsidRPr="008F10EF">
              <w:rPr>
                <w:rStyle w:val="Hyperlink"/>
                <w:noProof/>
              </w:rPr>
              <w:t>Watch OS</w:t>
            </w:r>
            <w:r>
              <w:rPr>
                <w:noProof/>
                <w:webHidden/>
              </w:rPr>
              <w:tab/>
            </w:r>
            <w:r>
              <w:rPr>
                <w:noProof/>
                <w:webHidden/>
              </w:rPr>
              <w:fldChar w:fldCharType="begin"/>
            </w:r>
            <w:r>
              <w:rPr>
                <w:noProof/>
                <w:webHidden/>
              </w:rPr>
              <w:instrText xml:space="preserve"> PAGEREF _Toc161320089 \h </w:instrText>
            </w:r>
            <w:r>
              <w:rPr>
                <w:noProof/>
                <w:webHidden/>
              </w:rPr>
            </w:r>
            <w:r>
              <w:rPr>
                <w:noProof/>
                <w:webHidden/>
              </w:rPr>
              <w:fldChar w:fldCharType="separate"/>
            </w:r>
            <w:r>
              <w:rPr>
                <w:noProof/>
                <w:webHidden/>
              </w:rPr>
              <w:t>6</w:t>
            </w:r>
            <w:r>
              <w:rPr>
                <w:noProof/>
                <w:webHidden/>
              </w:rPr>
              <w:fldChar w:fldCharType="end"/>
            </w:r>
          </w:hyperlink>
        </w:p>
        <w:p w14:paraId="0A14BF18" w14:textId="505F1DCD" w:rsidR="00D87D8B" w:rsidRDefault="00D87D8B">
          <w:pPr>
            <w:pStyle w:val="TOC3"/>
            <w:tabs>
              <w:tab w:val="right" w:leader="dot" w:pos="9016"/>
            </w:tabs>
            <w:rPr>
              <w:rFonts w:eastAsiaTheme="minorEastAsia" w:cstheme="minorBidi"/>
              <w:i w:val="0"/>
              <w:iCs w:val="0"/>
              <w:noProof/>
              <w:sz w:val="24"/>
              <w:szCs w:val="24"/>
              <w:lang w:eastAsia="en-GB"/>
            </w:rPr>
          </w:pPr>
          <w:hyperlink w:anchor="_Toc161320090" w:history="1">
            <w:r w:rsidRPr="008F10EF">
              <w:rPr>
                <w:rStyle w:val="Hyperlink"/>
                <w:noProof/>
              </w:rPr>
              <w:t>iPad OS</w:t>
            </w:r>
            <w:r>
              <w:rPr>
                <w:noProof/>
                <w:webHidden/>
              </w:rPr>
              <w:tab/>
            </w:r>
            <w:r>
              <w:rPr>
                <w:noProof/>
                <w:webHidden/>
              </w:rPr>
              <w:fldChar w:fldCharType="begin"/>
            </w:r>
            <w:r>
              <w:rPr>
                <w:noProof/>
                <w:webHidden/>
              </w:rPr>
              <w:instrText xml:space="preserve"> PAGEREF _Toc161320090 \h </w:instrText>
            </w:r>
            <w:r>
              <w:rPr>
                <w:noProof/>
                <w:webHidden/>
              </w:rPr>
            </w:r>
            <w:r>
              <w:rPr>
                <w:noProof/>
                <w:webHidden/>
              </w:rPr>
              <w:fldChar w:fldCharType="separate"/>
            </w:r>
            <w:r>
              <w:rPr>
                <w:noProof/>
                <w:webHidden/>
              </w:rPr>
              <w:t>6</w:t>
            </w:r>
            <w:r>
              <w:rPr>
                <w:noProof/>
                <w:webHidden/>
              </w:rPr>
              <w:fldChar w:fldCharType="end"/>
            </w:r>
          </w:hyperlink>
        </w:p>
        <w:p w14:paraId="58F3C0F4" w14:textId="7EC23D3E" w:rsidR="00D87D8B" w:rsidRDefault="00D87D8B">
          <w:pPr>
            <w:pStyle w:val="TOC3"/>
            <w:tabs>
              <w:tab w:val="right" w:leader="dot" w:pos="9016"/>
            </w:tabs>
            <w:rPr>
              <w:rFonts w:eastAsiaTheme="minorEastAsia" w:cstheme="minorBidi"/>
              <w:i w:val="0"/>
              <w:iCs w:val="0"/>
              <w:noProof/>
              <w:sz w:val="24"/>
              <w:szCs w:val="24"/>
              <w:lang w:eastAsia="en-GB"/>
            </w:rPr>
          </w:pPr>
          <w:hyperlink w:anchor="_Toc161320091" w:history="1">
            <w:r w:rsidRPr="008F10EF">
              <w:rPr>
                <w:rStyle w:val="Hyperlink"/>
                <w:noProof/>
              </w:rPr>
              <w:t>Tv OS</w:t>
            </w:r>
            <w:r>
              <w:rPr>
                <w:noProof/>
                <w:webHidden/>
              </w:rPr>
              <w:tab/>
            </w:r>
            <w:r>
              <w:rPr>
                <w:noProof/>
                <w:webHidden/>
              </w:rPr>
              <w:fldChar w:fldCharType="begin"/>
            </w:r>
            <w:r>
              <w:rPr>
                <w:noProof/>
                <w:webHidden/>
              </w:rPr>
              <w:instrText xml:space="preserve"> PAGEREF _Toc161320091 \h </w:instrText>
            </w:r>
            <w:r>
              <w:rPr>
                <w:noProof/>
                <w:webHidden/>
              </w:rPr>
            </w:r>
            <w:r>
              <w:rPr>
                <w:noProof/>
                <w:webHidden/>
              </w:rPr>
              <w:fldChar w:fldCharType="separate"/>
            </w:r>
            <w:r>
              <w:rPr>
                <w:noProof/>
                <w:webHidden/>
              </w:rPr>
              <w:t>6</w:t>
            </w:r>
            <w:r>
              <w:rPr>
                <w:noProof/>
                <w:webHidden/>
              </w:rPr>
              <w:fldChar w:fldCharType="end"/>
            </w:r>
          </w:hyperlink>
        </w:p>
        <w:p w14:paraId="1A3E2430" w14:textId="00674FC3" w:rsidR="00D87D8B" w:rsidRDefault="00D87D8B">
          <w:pPr>
            <w:pStyle w:val="TOC1"/>
            <w:tabs>
              <w:tab w:val="right" w:leader="dot" w:pos="9016"/>
            </w:tabs>
            <w:rPr>
              <w:rFonts w:eastAsiaTheme="minorEastAsia" w:cstheme="minorBidi"/>
              <w:b w:val="0"/>
              <w:bCs w:val="0"/>
              <w:caps w:val="0"/>
              <w:noProof/>
              <w:sz w:val="24"/>
              <w:szCs w:val="24"/>
              <w:lang w:eastAsia="en-GB"/>
            </w:rPr>
          </w:pPr>
          <w:hyperlink w:anchor="_Toc161320092" w:history="1">
            <w:r w:rsidRPr="008F10EF">
              <w:rPr>
                <w:rStyle w:val="Hyperlink"/>
                <w:noProof/>
              </w:rPr>
              <w:t>The current strategy in operation with Apple</w:t>
            </w:r>
            <w:r>
              <w:rPr>
                <w:noProof/>
                <w:webHidden/>
              </w:rPr>
              <w:tab/>
            </w:r>
            <w:r>
              <w:rPr>
                <w:noProof/>
                <w:webHidden/>
              </w:rPr>
              <w:fldChar w:fldCharType="begin"/>
            </w:r>
            <w:r>
              <w:rPr>
                <w:noProof/>
                <w:webHidden/>
              </w:rPr>
              <w:instrText xml:space="preserve"> PAGEREF _Toc161320092 \h </w:instrText>
            </w:r>
            <w:r>
              <w:rPr>
                <w:noProof/>
                <w:webHidden/>
              </w:rPr>
            </w:r>
            <w:r>
              <w:rPr>
                <w:noProof/>
                <w:webHidden/>
              </w:rPr>
              <w:fldChar w:fldCharType="separate"/>
            </w:r>
            <w:r>
              <w:rPr>
                <w:noProof/>
                <w:webHidden/>
              </w:rPr>
              <w:t>6</w:t>
            </w:r>
            <w:r>
              <w:rPr>
                <w:noProof/>
                <w:webHidden/>
              </w:rPr>
              <w:fldChar w:fldCharType="end"/>
            </w:r>
          </w:hyperlink>
        </w:p>
        <w:p w14:paraId="5CFF0D38" w14:textId="59E4F470" w:rsidR="00D87D8B" w:rsidRDefault="00D87D8B">
          <w:pPr>
            <w:pStyle w:val="TOC2"/>
            <w:tabs>
              <w:tab w:val="right" w:leader="dot" w:pos="9016"/>
            </w:tabs>
            <w:rPr>
              <w:rFonts w:eastAsiaTheme="minorEastAsia" w:cstheme="minorBidi"/>
              <w:smallCaps w:val="0"/>
              <w:noProof/>
              <w:sz w:val="24"/>
              <w:szCs w:val="24"/>
              <w:lang w:eastAsia="en-GB"/>
            </w:rPr>
          </w:pPr>
          <w:hyperlink w:anchor="_Toc161320093" w:history="1">
            <w:r w:rsidRPr="008F10EF">
              <w:rPr>
                <w:rStyle w:val="Hyperlink"/>
                <w:noProof/>
              </w:rPr>
              <w:t>Innovation and Product Differentiation</w:t>
            </w:r>
            <w:r>
              <w:rPr>
                <w:noProof/>
                <w:webHidden/>
              </w:rPr>
              <w:tab/>
            </w:r>
            <w:r>
              <w:rPr>
                <w:noProof/>
                <w:webHidden/>
              </w:rPr>
              <w:fldChar w:fldCharType="begin"/>
            </w:r>
            <w:r>
              <w:rPr>
                <w:noProof/>
                <w:webHidden/>
              </w:rPr>
              <w:instrText xml:space="preserve"> PAGEREF _Toc161320093 \h </w:instrText>
            </w:r>
            <w:r>
              <w:rPr>
                <w:noProof/>
                <w:webHidden/>
              </w:rPr>
            </w:r>
            <w:r>
              <w:rPr>
                <w:noProof/>
                <w:webHidden/>
              </w:rPr>
              <w:fldChar w:fldCharType="separate"/>
            </w:r>
            <w:r>
              <w:rPr>
                <w:noProof/>
                <w:webHidden/>
              </w:rPr>
              <w:t>7</w:t>
            </w:r>
            <w:r>
              <w:rPr>
                <w:noProof/>
                <w:webHidden/>
              </w:rPr>
              <w:fldChar w:fldCharType="end"/>
            </w:r>
          </w:hyperlink>
        </w:p>
        <w:p w14:paraId="3FAAF7A2" w14:textId="3A951463" w:rsidR="00D87D8B" w:rsidRDefault="00D87D8B">
          <w:pPr>
            <w:pStyle w:val="TOC2"/>
            <w:tabs>
              <w:tab w:val="right" w:leader="dot" w:pos="9016"/>
            </w:tabs>
            <w:rPr>
              <w:rFonts w:eastAsiaTheme="minorEastAsia" w:cstheme="minorBidi"/>
              <w:smallCaps w:val="0"/>
              <w:noProof/>
              <w:sz w:val="24"/>
              <w:szCs w:val="24"/>
              <w:lang w:eastAsia="en-GB"/>
            </w:rPr>
          </w:pPr>
          <w:hyperlink w:anchor="_Toc161320094" w:history="1">
            <w:r w:rsidRPr="008F10EF">
              <w:rPr>
                <w:rStyle w:val="Hyperlink"/>
                <w:noProof/>
              </w:rPr>
              <w:t>Service Expansion</w:t>
            </w:r>
            <w:r>
              <w:rPr>
                <w:noProof/>
                <w:webHidden/>
              </w:rPr>
              <w:tab/>
            </w:r>
            <w:r>
              <w:rPr>
                <w:noProof/>
                <w:webHidden/>
              </w:rPr>
              <w:fldChar w:fldCharType="begin"/>
            </w:r>
            <w:r>
              <w:rPr>
                <w:noProof/>
                <w:webHidden/>
              </w:rPr>
              <w:instrText xml:space="preserve"> PAGEREF _Toc161320094 \h </w:instrText>
            </w:r>
            <w:r>
              <w:rPr>
                <w:noProof/>
                <w:webHidden/>
              </w:rPr>
            </w:r>
            <w:r>
              <w:rPr>
                <w:noProof/>
                <w:webHidden/>
              </w:rPr>
              <w:fldChar w:fldCharType="separate"/>
            </w:r>
            <w:r>
              <w:rPr>
                <w:noProof/>
                <w:webHidden/>
              </w:rPr>
              <w:t>7</w:t>
            </w:r>
            <w:r>
              <w:rPr>
                <w:noProof/>
                <w:webHidden/>
              </w:rPr>
              <w:fldChar w:fldCharType="end"/>
            </w:r>
          </w:hyperlink>
        </w:p>
        <w:p w14:paraId="1CEAD6F9" w14:textId="0A546124" w:rsidR="00D87D8B" w:rsidRDefault="00D87D8B">
          <w:pPr>
            <w:pStyle w:val="TOC2"/>
            <w:tabs>
              <w:tab w:val="right" w:leader="dot" w:pos="9016"/>
            </w:tabs>
            <w:rPr>
              <w:rFonts w:eastAsiaTheme="minorEastAsia" w:cstheme="minorBidi"/>
              <w:smallCaps w:val="0"/>
              <w:noProof/>
              <w:sz w:val="24"/>
              <w:szCs w:val="24"/>
              <w:lang w:eastAsia="en-GB"/>
            </w:rPr>
          </w:pPr>
          <w:hyperlink w:anchor="_Toc161320095" w:history="1">
            <w:r w:rsidRPr="008F10EF">
              <w:rPr>
                <w:rStyle w:val="Hyperlink"/>
                <w:noProof/>
              </w:rPr>
              <w:t>Ecosystem Integration</w:t>
            </w:r>
            <w:r>
              <w:rPr>
                <w:noProof/>
                <w:webHidden/>
              </w:rPr>
              <w:tab/>
            </w:r>
            <w:r>
              <w:rPr>
                <w:noProof/>
                <w:webHidden/>
              </w:rPr>
              <w:fldChar w:fldCharType="begin"/>
            </w:r>
            <w:r>
              <w:rPr>
                <w:noProof/>
                <w:webHidden/>
              </w:rPr>
              <w:instrText xml:space="preserve"> PAGEREF _Toc161320095 \h </w:instrText>
            </w:r>
            <w:r>
              <w:rPr>
                <w:noProof/>
                <w:webHidden/>
              </w:rPr>
            </w:r>
            <w:r>
              <w:rPr>
                <w:noProof/>
                <w:webHidden/>
              </w:rPr>
              <w:fldChar w:fldCharType="separate"/>
            </w:r>
            <w:r>
              <w:rPr>
                <w:noProof/>
                <w:webHidden/>
              </w:rPr>
              <w:t>7</w:t>
            </w:r>
            <w:r>
              <w:rPr>
                <w:noProof/>
                <w:webHidden/>
              </w:rPr>
              <w:fldChar w:fldCharType="end"/>
            </w:r>
          </w:hyperlink>
        </w:p>
        <w:p w14:paraId="7845CF1E" w14:textId="781161F9" w:rsidR="00D87D8B" w:rsidRDefault="00D87D8B">
          <w:pPr>
            <w:pStyle w:val="TOC2"/>
            <w:tabs>
              <w:tab w:val="right" w:leader="dot" w:pos="9016"/>
            </w:tabs>
            <w:rPr>
              <w:rFonts w:eastAsiaTheme="minorEastAsia" w:cstheme="minorBidi"/>
              <w:smallCaps w:val="0"/>
              <w:noProof/>
              <w:sz w:val="24"/>
              <w:szCs w:val="24"/>
              <w:lang w:eastAsia="en-GB"/>
            </w:rPr>
          </w:pPr>
          <w:hyperlink w:anchor="_Toc161320096" w:history="1">
            <w:r w:rsidRPr="008F10EF">
              <w:rPr>
                <w:rStyle w:val="Hyperlink"/>
                <w:noProof/>
              </w:rPr>
              <w:t>Privacy and Security</w:t>
            </w:r>
            <w:r>
              <w:rPr>
                <w:noProof/>
                <w:webHidden/>
              </w:rPr>
              <w:tab/>
            </w:r>
            <w:r>
              <w:rPr>
                <w:noProof/>
                <w:webHidden/>
              </w:rPr>
              <w:fldChar w:fldCharType="begin"/>
            </w:r>
            <w:r>
              <w:rPr>
                <w:noProof/>
                <w:webHidden/>
              </w:rPr>
              <w:instrText xml:space="preserve"> PAGEREF _Toc161320096 \h </w:instrText>
            </w:r>
            <w:r>
              <w:rPr>
                <w:noProof/>
                <w:webHidden/>
              </w:rPr>
            </w:r>
            <w:r>
              <w:rPr>
                <w:noProof/>
                <w:webHidden/>
              </w:rPr>
              <w:fldChar w:fldCharType="separate"/>
            </w:r>
            <w:r>
              <w:rPr>
                <w:noProof/>
                <w:webHidden/>
              </w:rPr>
              <w:t>7</w:t>
            </w:r>
            <w:r>
              <w:rPr>
                <w:noProof/>
                <w:webHidden/>
              </w:rPr>
              <w:fldChar w:fldCharType="end"/>
            </w:r>
          </w:hyperlink>
        </w:p>
        <w:p w14:paraId="2927A8BD" w14:textId="301B6B70" w:rsidR="00D87D8B" w:rsidRDefault="00D87D8B">
          <w:pPr>
            <w:pStyle w:val="TOC2"/>
            <w:tabs>
              <w:tab w:val="right" w:leader="dot" w:pos="9016"/>
            </w:tabs>
            <w:rPr>
              <w:rFonts w:eastAsiaTheme="minorEastAsia" w:cstheme="minorBidi"/>
              <w:smallCaps w:val="0"/>
              <w:noProof/>
              <w:sz w:val="24"/>
              <w:szCs w:val="24"/>
              <w:lang w:eastAsia="en-GB"/>
            </w:rPr>
          </w:pPr>
          <w:hyperlink w:anchor="_Toc161320097" w:history="1">
            <w:r w:rsidRPr="008F10EF">
              <w:rPr>
                <w:rStyle w:val="Hyperlink"/>
                <w:noProof/>
              </w:rPr>
              <w:t>Sustainability and Corporate Responsibility</w:t>
            </w:r>
            <w:r>
              <w:rPr>
                <w:noProof/>
                <w:webHidden/>
              </w:rPr>
              <w:tab/>
            </w:r>
            <w:r>
              <w:rPr>
                <w:noProof/>
                <w:webHidden/>
              </w:rPr>
              <w:fldChar w:fldCharType="begin"/>
            </w:r>
            <w:r>
              <w:rPr>
                <w:noProof/>
                <w:webHidden/>
              </w:rPr>
              <w:instrText xml:space="preserve"> PAGEREF _Toc161320097 \h </w:instrText>
            </w:r>
            <w:r>
              <w:rPr>
                <w:noProof/>
                <w:webHidden/>
              </w:rPr>
            </w:r>
            <w:r>
              <w:rPr>
                <w:noProof/>
                <w:webHidden/>
              </w:rPr>
              <w:fldChar w:fldCharType="separate"/>
            </w:r>
            <w:r>
              <w:rPr>
                <w:noProof/>
                <w:webHidden/>
              </w:rPr>
              <w:t>8</w:t>
            </w:r>
            <w:r>
              <w:rPr>
                <w:noProof/>
                <w:webHidden/>
              </w:rPr>
              <w:fldChar w:fldCharType="end"/>
            </w:r>
          </w:hyperlink>
        </w:p>
        <w:p w14:paraId="71811148" w14:textId="7E2E0DD4" w:rsidR="00D87D8B" w:rsidRDefault="00D87D8B">
          <w:pPr>
            <w:pStyle w:val="TOC2"/>
            <w:tabs>
              <w:tab w:val="right" w:leader="dot" w:pos="9016"/>
            </w:tabs>
            <w:rPr>
              <w:rFonts w:eastAsiaTheme="minorEastAsia" w:cstheme="minorBidi"/>
              <w:smallCaps w:val="0"/>
              <w:noProof/>
              <w:sz w:val="24"/>
              <w:szCs w:val="24"/>
              <w:lang w:eastAsia="en-GB"/>
            </w:rPr>
          </w:pPr>
          <w:hyperlink w:anchor="_Toc161320098" w:history="1">
            <w:r w:rsidRPr="008F10EF">
              <w:rPr>
                <w:rStyle w:val="Hyperlink"/>
                <w:noProof/>
              </w:rPr>
              <w:t>International Expansion and Market Penetration</w:t>
            </w:r>
            <w:r>
              <w:rPr>
                <w:noProof/>
                <w:webHidden/>
              </w:rPr>
              <w:tab/>
            </w:r>
            <w:r>
              <w:rPr>
                <w:noProof/>
                <w:webHidden/>
              </w:rPr>
              <w:fldChar w:fldCharType="begin"/>
            </w:r>
            <w:r>
              <w:rPr>
                <w:noProof/>
                <w:webHidden/>
              </w:rPr>
              <w:instrText xml:space="preserve"> PAGEREF _Toc161320098 \h </w:instrText>
            </w:r>
            <w:r>
              <w:rPr>
                <w:noProof/>
                <w:webHidden/>
              </w:rPr>
            </w:r>
            <w:r>
              <w:rPr>
                <w:noProof/>
                <w:webHidden/>
              </w:rPr>
              <w:fldChar w:fldCharType="separate"/>
            </w:r>
            <w:r>
              <w:rPr>
                <w:noProof/>
                <w:webHidden/>
              </w:rPr>
              <w:t>8</w:t>
            </w:r>
            <w:r>
              <w:rPr>
                <w:noProof/>
                <w:webHidden/>
              </w:rPr>
              <w:fldChar w:fldCharType="end"/>
            </w:r>
          </w:hyperlink>
        </w:p>
        <w:p w14:paraId="7F80E0F4" w14:textId="26A320A2" w:rsidR="00D87D8B" w:rsidRDefault="00D87D8B">
          <w:pPr>
            <w:pStyle w:val="TOC1"/>
            <w:tabs>
              <w:tab w:val="right" w:leader="dot" w:pos="9016"/>
            </w:tabs>
            <w:rPr>
              <w:rFonts w:eastAsiaTheme="minorEastAsia" w:cstheme="minorBidi"/>
              <w:b w:val="0"/>
              <w:bCs w:val="0"/>
              <w:caps w:val="0"/>
              <w:noProof/>
              <w:sz w:val="24"/>
              <w:szCs w:val="24"/>
              <w:lang w:eastAsia="en-GB"/>
            </w:rPr>
          </w:pPr>
          <w:hyperlink w:anchor="_Toc161320099" w:history="1">
            <w:r w:rsidRPr="008F10EF">
              <w:rPr>
                <w:rStyle w:val="Hyperlink"/>
                <w:noProof/>
              </w:rPr>
              <w:t>Critical Analysis of advantages and disadvantages of Apple and its stakeholders</w:t>
            </w:r>
            <w:r>
              <w:rPr>
                <w:noProof/>
                <w:webHidden/>
              </w:rPr>
              <w:tab/>
            </w:r>
            <w:r>
              <w:rPr>
                <w:noProof/>
                <w:webHidden/>
              </w:rPr>
              <w:fldChar w:fldCharType="begin"/>
            </w:r>
            <w:r>
              <w:rPr>
                <w:noProof/>
                <w:webHidden/>
              </w:rPr>
              <w:instrText xml:space="preserve"> PAGEREF _Toc161320099 \h </w:instrText>
            </w:r>
            <w:r>
              <w:rPr>
                <w:noProof/>
                <w:webHidden/>
              </w:rPr>
            </w:r>
            <w:r>
              <w:rPr>
                <w:noProof/>
                <w:webHidden/>
              </w:rPr>
              <w:fldChar w:fldCharType="separate"/>
            </w:r>
            <w:r>
              <w:rPr>
                <w:noProof/>
                <w:webHidden/>
              </w:rPr>
              <w:t>8</w:t>
            </w:r>
            <w:r>
              <w:rPr>
                <w:noProof/>
                <w:webHidden/>
              </w:rPr>
              <w:fldChar w:fldCharType="end"/>
            </w:r>
          </w:hyperlink>
        </w:p>
        <w:p w14:paraId="0E42DCC4" w14:textId="7875A0C8" w:rsidR="00D87D8B" w:rsidRDefault="00D87D8B">
          <w:pPr>
            <w:pStyle w:val="TOC2"/>
            <w:tabs>
              <w:tab w:val="right" w:leader="dot" w:pos="9016"/>
            </w:tabs>
            <w:rPr>
              <w:rFonts w:eastAsiaTheme="minorEastAsia" w:cstheme="minorBidi"/>
              <w:smallCaps w:val="0"/>
              <w:noProof/>
              <w:sz w:val="24"/>
              <w:szCs w:val="24"/>
              <w:lang w:eastAsia="en-GB"/>
            </w:rPr>
          </w:pPr>
          <w:hyperlink w:anchor="_Toc161320100" w:history="1">
            <w:r w:rsidRPr="008F10EF">
              <w:rPr>
                <w:rStyle w:val="Hyperlink"/>
                <w:noProof/>
              </w:rPr>
              <w:t>Research and Development Investments</w:t>
            </w:r>
            <w:r>
              <w:rPr>
                <w:noProof/>
                <w:webHidden/>
              </w:rPr>
              <w:tab/>
            </w:r>
            <w:r>
              <w:rPr>
                <w:noProof/>
                <w:webHidden/>
              </w:rPr>
              <w:fldChar w:fldCharType="begin"/>
            </w:r>
            <w:r>
              <w:rPr>
                <w:noProof/>
                <w:webHidden/>
              </w:rPr>
              <w:instrText xml:space="preserve"> PAGEREF _Toc161320100 \h </w:instrText>
            </w:r>
            <w:r>
              <w:rPr>
                <w:noProof/>
                <w:webHidden/>
              </w:rPr>
            </w:r>
            <w:r>
              <w:rPr>
                <w:noProof/>
                <w:webHidden/>
              </w:rPr>
              <w:fldChar w:fldCharType="separate"/>
            </w:r>
            <w:r>
              <w:rPr>
                <w:noProof/>
                <w:webHidden/>
              </w:rPr>
              <w:t>8</w:t>
            </w:r>
            <w:r>
              <w:rPr>
                <w:noProof/>
                <w:webHidden/>
              </w:rPr>
              <w:fldChar w:fldCharType="end"/>
            </w:r>
          </w:hyperlink>
        </w:p>
        <w:p w14:paraId="361C02E0" w14:textId="2D97EC3D" w:rsidR="00D87D8B" w:rsidRDefault="00D87D8B">
          <w:pPr>
            <w:pStyle w:val="TOC3"/>
            <w:tabs>
              <w:tab w:val="right" w:leader="dot" w:pos="9016"/>
            </w:tabs>
            <w:rPr>
              <w:rFonts w:eastAsiaTheme="minorEastAsia" w:cstheme="minorBidi"/>
              <w:i w:val="0"/>
              <w:iCs w:val="0"/>
              <w:noProof/>
              <w:sz w:val="24"/>
              <w:szCs w:val="24"/>
              <w:lang w:eastAsia="en-GB"/>
            </w:rPr>
          </w:pPr>
          <w:hyperlink w:anchor="_Toc161320101" w:history="1">
            <w:r w:rsidRPr="008F10EF">
              <w:rPr>
                <w:rStyle w:val="Hyperlink"/>
                <w:noProof/>
              </w:rPr>
              <w:t>Advantages</w:t>
            </w:r>
            <w:r>
              <w:rPr>
                <w:noProof/>
                <w:webHidden/>
              </w:rPr>
              <w:tab/>
            </w:r>
            <w:r>
              <w:rPr>
                <w:noProof/>
                <w:webHidden/>
              </w:rPr>
              <w:fldChar w:fldCharType="begin"/>
            </w:r>
            <w:r>
              <w:rPr>
                <w:noProof/>
                <w:webHidden/>
              </w:rPr>
              <w:instrText xml:space="preserve"> PAGEREF _Toc161320101 \h </w:instrText>
            </w:r>
            <w:r>
              <w:rPr>
                <w:noProof/>
                <w:webHidden/>
              </w:rPr>
            </w:r>
            <w:r>
              <w:rPr>
                <w:noProof/>
                <w:webHidden/>
              </w:rPr>
              <w:fldChar w:fldCharType="separate"/>
            </w:r>
            <w:r>
              <w:rPr>
                <w:noProof/>
                <w:webHidden/>
              </w:rPr>
              <w:t>8</w:t>
            </w:r>
            <w:r>
              <w:rPr>
                <w:noProof/>
                <w:webHidden/>
              </w:rPr>
              <w:fldChar w:fldCharType="end"/>
            </w:r>
          </w:hyperlink>
        </w:p>
        <w:p w14:paraId="6BA723A3" w14:textId="4C18FB05" w:rsidR="00D87D8B" w:rsidRDefault="00D87D8B">
          <w:pPr>
            <w:pStyle w:val="TOC3"/>
            <w:tabs>
              <w:tab w:val="right" w:leader="dot" w:pos="9016"/>
            </w:tabs>
            <w:rPr>
              <w:rFonts w:eastAsiaTheme="minorEastAsia" w:cstheme="minorBidi"/>
              <w:i w:val="0"/>
              <w:iCs w:val="0"/>
              <w:noProof/>
              <w:sz w:val="24"/>
              <w:szCs w:val="24"/>
              <w:lang w:eastAsia="en-GB"/>
            </w:rPr>
          </w:pPr>
          <w:hyperlink w:anchor="_Toc161320102" w:history="1">
            <w:r w:rsidRPr="008F10EF">
              <w:rPr>
                <w:rStyle w:val="Hyperlink"/>
                <w:noProof/>
              </w:rPr>
              <w:t>Disadvantages</w:t>
            </w:r>
            <w:r>
              <w:rPr>
                <w:noProof/>
                <w:webHidden/>
              </w:rPr>
              <w:tab/>
            </w:r>
            <w:r>
              <w:rPr>
                <w:noProof/>
                <w:webHidden/>
              </w:rPr>
              <w:fldChar w:fldCharType="begin"/>
            </w:r>
            <w:r>
              <w:rPr>
                <w:noProof/>
                <w:webHidden/>
              </w:rPr>
              <w:instrText xml:space="preserve"> PAGEREF _Toc161320102 \h </w:instrText>
            </w:r>
            <w:r>
              <w:rPr>
                <w:noProof/>
                <w:webHidden/>
              </w:rPr>
            </w:r>
            <w:r>
              <w:rPr>
                <w:noProof/>
                <w:webHidden/>
              </w:rPr>
              <w:fldChar w:fldCharType="separate"/>
            </w:r>
            <w:r>
              <w:rPr>
                <w:noProof/>
                <w:webHidden/>
              </w:rPr>
              <w:t>8</w:t>
            </w:r>
            <w:r>
              <w:rPr>
                <w:noProof/>
                <w:webHidden/>
              </w:rPr>
              <w:fldChar w:fldCharType="end"/>
            </w:r>
          </w:hyperlink>
        </w:p>
        <w:p w14:paraId="060F235F" w14:textId="15655097" w:rsidR="00D87D8B" w:rsidRDefault="00D87D8B">
          <w:pPr>
            <w:pStyle w:val="TOC2"/>
            <w:tabs>
              <w:tab w:val="right" w:leader="dot" w:pos="9016"/>
            </w:tabs>
            <w:rPr>
              <w:rFonts w:eastAsiaTheme="minorEastAsia" w:cstheme="minorBidi"/>
              <w:smallCaps w:val="0"/>
              <w:noProof/>
              <w:sz w:val="24"/>
              <w:szCs w:val="24"/>
              <w:lang w:eastAsia="en-GB"/>
            </w:rPr>
          </w:pPr>
          <w:hyperlink w:anchor="_Toc161320103" w:history="1">
            <w:r w:rsidRPr="008F10EF">
              <w:rPr>
                <w:rStyle w:val="Hyperlink"/>
                <w:noProof/>
              </w:rPr>
              <w:t>How does this impact the stakeholders?</w:t>
            </w:r>
            <w:r>
              <w:rPr>
                <w:noProof/>
                <w:webHidden/>
              </w:rPr>
              <w:tab/>
            </w:r>
            <w:r>
              <w:rPr>
                <w:noProof/>
                <w:webHidden/>
              </w:rPr>
              <w:fldChar w:fldCharType="begin"/>
            </w:r>
            <w:r>
              <w:rPr>
                <w:noProof/>
                <w:webHidden/>
              </w:rPr>
              <w:instrText xml:space="preserve"> PAGEREF _Toc161320103 \h </w:instrText>
            </w:r>
            <w:r>
              <w:rPr>
                <w:noProof/>
                <w:webHidden/>
              </w:rPr>
            </w:r>
            <w:r>
              <w:rPr>
                <w:noProof/>
                <w:webHidden/>
              </w:rPr>
              <w:fldChar w:fldCharType="separate"/>
            </w:r>
            <w:r>
              <w:rPr>
                <w:noProof/>
                <w:webHidden/>
              </w:rPr>
              <w:t>9</w:t>
            </w:r>
            <w:r>
              <w:rPr>
                <w:noProof/>
                <w:webHidden/>
              </w:rPr>
              <w:fldChar w:fldCharType="end"/>
            </w:r>
          </w:hyperlink>
        </w:p>
        <w:p w14:paraId="0DCCB06F" w14:textId="771A2623" w:rsidR="00D87D8B" w:rsidRDefault="00D87D8B">
          <w:pPr>
            <w:pStyle w:val="TOC3"/>
            <w:tabs>
              <w:tab w:val="right" w:leader="dot" w:pos="9016"/>
            </w:tabs>
            <w:rPr>
              <w:rFonts w:eastAsiaTheme="minorEastAsia" w:cstheme="minorBidi"/>
              <w:i w:val="0"/>
              <w:iCs w:val="0"/>
              <w:noProof/>
              <w:sz w:val="24"/>
              <w:szCs w:val="24"/>
              <w:lang w:eastAsia="en-GB"/>
            </w:rPr>
          </w:pPr>
          <w:hyperlink w:anchor="_Toc161320104" w:history="1">
            <w:r w:rsidRPr="008F10EF">
              <w:rPr>
                <w:rStyle w:val="Hyperlink"/>
                <w:noProof/>
              </w:rPr>
              <w:t>Customers</w:t>
            </w:r>
            <w:r>
              <w:rPr>
                <w:noProof/>
                <w:webHidden/>
              </w:rPr>
              <w:tab/>
            </w:r>
            <w:r>
              <w:rPr>
                <w:noProof/>
                <w:webHidden/>
              </w:rPr>
              <w:fldChar w:fldCharType="begin"/>
            </w:r>
            <w:r>
              <w:rPr>
                <w:noProof/>
                <w:webHidden/>
              </w:rPr>
              <w:instrText xml:space="preserve"> PAGEREF _Toc161320104 \h </w:instrText>
            </w:r>
            <w:r>
              <w:rPr>
                <w:noProof/>
                <w:webHidden/>
              </w:rPr>
            </w:r>
            <w:r>
              <w:rPr>
                <w:noProof/>
                <w:webHidden/>
              </w:rPr>
              <w:fldChar w:fldCharType="separate"/>
            </w:r>
            <w:r>
              <w:rPr>
                <w:noProof/>
                <w:webHidden/>
              </w:rPr>
              <w:t>9</w:t>
            </w:r>
            <w:r>
              <w:rPr>
                <w:noProof/>
                <w:webHidden/>
              </w:rPr>
              <w:fldChar w:fldCharType="end"/>
            </w:r>
          </w:hyperlink>
        </w:p>
        <w:p w14:paraId="0099394B" w14:textId="293F2C32" w:rsidR="00D87D8B" w:rsidRDefault="00D87D8B">
          <w:pPr>
            <w:pStyle w:val="TOC3"/>
            <w:tabs>
              <w:tab w:val="right" w:leader="dot" w:pos="9016"/>
            </w:tabs>
            <w:rPr>
              <w:rFonts w:eastAsiaTheme="minorEastAsia" w:cstheme="minorBidi"/>
              <w:i w:val="0"/>
              <w:iCs w:val="0"/>
              <w:noProof/>
              <w:sz w:val="24"/>
              <w:szCs w:val="24"/>
              <w:lang w:eastAsia="en-GB"/>
            </w:rPr>
          </w:pPr>
          <w:hyperlink w:anchor="_Toc161320105" w:history="1">
            <w:r w:rsidRPr="008F10EF">
              <w:rPr>
                <w:rStyle w:val="Hyperlink"/>
                <w:noProof/>
              </w:rPr>
              <w:t>Employees</w:t>
            </w:r>
            <w:r>
              <w:rPr>
                <w:noProof/>
                <w:webHidden/>
              </w:rPr>
              <w:tab/>
            </w:r>
            <w:r>
              <w:rPr>
                <w:noProof/>
                <w:webHidden/>
              </w:rPr>
              <w:fldChar w:fldCharType="begin"/>
            </w:r>
            <w:r>
              <w:rPr>
                <w:noProof/>
                <w:webHidden/>
              </w:rPr>
              <w:instrText xml:space="preserve"> PAGEREF _Toc161320105 \h </w:instrText>
            </w:r>
            <w:r>
              <w:rPr>
                <w:noProof/>
                <w:webHidden/>
              </w:rPr>
            </w:r>
            <w:r>
              <w:rPr>
                <w:noProof/>
                <w:webHidden/>
              </w:rPr>
              <w:fldChar w:fldCharType="separate"/>
            </w:r>
            <w:r>
              <w:rPr>
                <w:noProof/>
                <w:webHidden/>
              </w:rPr>
              <w:t>9</w:t>
            </w:r>
            <w:r>
              <w:rPr>
                <w:noProof/>
                <w:webHidden/>
              </w:rPr>
              <w:fldChar w:fldCharType="end"/>
            </w:r>
          </w:hyperlink>
        </w:p>
        <w:p w14:paraId="113790BF" w14:textId="38DBED4D" w:rsidR="00D87D8B" w:rsidRDefault="00D87D8B">
          <w:pPr>
            <w:pStyle w:val="TOC3"/>
            <w:tabs>
              <w:tab w:val="right" w:leader="dot" w:pos="9016"/>
            </w:tabs>
            <w:rPr>
              <w:rFonts w:eastAsiaTheme="minorEastAsia" w:cstheme="minorBidi"/>
              <w:i w:val="0"/>
              <w:iCs w:val="0"/>
              <w:noProof/>
              <w:sz w:val="24"/>
              <w:szCs w:val="24"/>
              <w:lang w:eastAsia="en-GB"/>
            </w:rPr>
          </w:pPr>
          <w:hyperlink w:anchor="_Toc161320106" w:history="1">
            <w:r w:rsidRPr="008F10EF">
              <w:rPr>
                <w:rStyle w:val="Hyperlink"/>
                <w:noProof/>
              </w:rPr>
              <w:t>Communities and Society</w:t>
            </w:r>
            <w:r>
              <w:rPr>
                <w:noProof/>
                <w:webHidden/>
              </w:rPr>
              <w:tab/>
            </w:r>
            <w:r>
              <w:rPr>
                <w:noProof/>
                <w:webHidden/>
              </w:rPr>
              <w:fldChar w:fldCharType="begin"/>
            </w:r>
            <w:r>
              <w:rPr>
                <w:noProof/>
                <w:webHidden/>
              </w:rPr>
              <w:instrText xml:space="preserve"> PAGEREF _Toc161320106 \h </w:instrText>
            </w:r>
            <w:r>
              <w:rPr>
                <w:noProof/>
                <w:webHidden/>
              </w:rPr>
            </w:r>
            <w:r>
              <w:rPr>
                <w:noProof/>
                <w:webHidden/>
              </w:rPr>
              <w:fldChar w:fldCharType="separate"/>
            </w:r>
            <w:r>
              <w:rPr>
                <w:noProof/>
                <w:webHidden/>
              </w:rPr>
              <w:t>9</w:t>
            </w:r>
            <w:r>
              <w:rPr>
                <w:noProof/>
                <w:webHidden/>
              </w:rPr>
              <w:fldChar w:fldCharType="end"/>
            </w:r>
          </w:hyperlink>
        </w:p>
        <w:p w14:paraId="1BB8A018" w14:textId="5CA1886B" w:rsidR="00D87D8B" w:rsidRDefault="00D87D8B">
          <w:pPr>
            <w:pStyle w:val="TOC2"/>
            <w:tabs>
              <w:tab w:val="right" w:leader="dot" w:pos="9016"/>
            </w:tabs>
            <w:rPr>
              <w:rFonts w:eastAsiaTheme="minorEastAsia" w:cstheme="minorBidi"/>
              <w:smallCaps w:val="0"/>
              <w:noProof/>
              <w:sz w:val="24"/>
              <w:szCs w:val="24"/>
              <w:lang w:eastAsia="en-GB"/>
            </w:rPr>
          </w:pPr>
          <w:hyperlink w:anchor="_Toc161320107" w:history="1">
            <w:r w:rsidRPr="008F10EF">
              <w:rPr>
                <w:rStyle w:val="Hyperlink"/>
                <w:noProof/>
              </w:rPr>
              <w:t>Renewable Energy and Environmental Initiatives</w:t>
            </w:r>
            <w:r>
              <w:rPr>
                <w:noProof/>
                <w:webHidden/>
              </w:rPr>
              <w:tab/>
            </w:r>
            <w:r>
              <w:rPr>
                <w:noProof/>
                <w:webHidden/>
              </w:rPr>
              <w:fldChar w:fldCharType="begin"/>
            </w:r>
            <w:r>
              <w:rPr>
                <w:noProof/>
                <w:webHidden/>
              </w:rPr>
              <w:instrText xml:space="preserve"> PAGEREF _Toc161320107 \h </w:instrText>
            </w:r>
            <w:r>
              <w:rPr>
                <w:noProof/>
                <w:webHidden/>
              </w:rPr>
            </w:r>
            <w:r>
              <w:rPr>
                <w:noProof/>
                <w:webHidden/>
              </w:rPr>
              <w:fldChar w:fldCharType="separate"/>
            </w:r>
            <w:r>
              <w:rPr>
                <w:noProof/>
                <w:webHidden/>
              </w:rPr>
              <w:t>10</w:t>
            </w:r>
            <w:r>
              <w:rPr>
                <w:noProof/>
                <w:webHidden/>
              </w:rPr>
              <w:fldChar w:fldCharType="end"/>
            </w:r>
          </w:hyperlink>
        </w:p>
        <w:p w14:paraId="14E27A3F" w14:textId="43E25BE6" w:rsidR="00D87D8B" w:rsidRDefault="00D87D8B">
          <w:pPr>
            <w:pStyle w:val="TOC3"/>
            <w:tabs>
              <w:tab w:val="right" w:leader="dot" w:pos="9016"/>
            </w:tabs>
            <w:rPr>
              <w:rFonts w:eastAsiaTheme="minorEastAsia" w:cstheme="minorBidi"/>
              <w:i w:val="0"/>
              <w:iCs w:val="0"/>
              <w:noProof/>
              <w:sz w:val="24"/>
              <w:szCs w:val="24"/>
              <w:lang w:eastAsia="en-GB"/>
            </w:rPr>
          </w:pPr>
          <w:hyperlink w:anchor="_Toc161320108" w:history="1">
            <w:r w:rsidRPr="008F10EF">
              <w:rPr>
                <w:rStyle w:val="Hyperlink"/>
                <w:noProof/>
              </w:rPr>
              <w:t>Advantages</w:t>
            </w:r>
            <w:r>
              <w:rPr>
                <w:noProof/>
                <w:webHidden/>
              </w:rPr>
              <w:tab/>
            </w:r>
            <w:r>
              <w:rPr>
                <w:noProof/>
                <w:webHidden/>
              </w:rPr>
              <w:fldChar w:fldCharType="begin"/>
            </w:r>
            <w:r>
              <w:rPr>
                <w:noProof/>
                <w:webHidden/>
              </w:rPr>
              <w:instrText xml:space="preserve"> PAGEREF _Toc161320108 \h </w:instrText>
            </w:r>
            <w:r>
              <w:rPr>
                <w:noProof/>
                <w:webHidden/>
              </w:rPr>
            </w:r>
            <w:r>
              <w:rPr>
                <w:noProof/>
                <w:webHidden/>
              </w:rPr>
              <w:fldChar w:fldCharType="separate"/>
            </w:r>
            <w:r>
              <w:rPr>
                <w:noProof/>
                <w:webHidden/>
              </w:rPr>
              <w:t>10</w:t>
            </w:r>
            <w:r>
              <w:rPr>
                <w:noProof/>
                <w:webHidden/>
              </w:rPr>
              <w:fldChar w:fldCharType="end"/>
            </w:r>
          </w:hyperlink>
        </w:p>
        <w:p w14:paraId="4F788396" w14:textId="4A5498C3" w:rsidR="00D87D8B" w:rsidRDefault="00D87D8B">
          <w:pPr>
            <w:pStyle w:val="TOC3"/>
            <w:tabs>
              <w:tab w:val="right" w:leader="dot" w:pos="9016"/>
            </w:tabs>
            <w:rPr>
              <w:rFonts w:eastAsiaTheme="minorEastAsia" w:cstheme="minorBidi"/>
              <w:i w:val="0"/>
              <w:iCs w:val="0"/>
              <w:noProof/>
              <w:sz w:val="24"/>
              <w:szCs w:val="24"/>
              <w:lang w:eastAsia="en-GB"/>
            </w:rPr>
          </w:pPr>
          <w:hyperlink w:anchor="_Toc161320109" w:history="1">
            <w:r w:rsidRPr="008F10EF">
              <w:rPr>
                <w:rStyle w:val="Hyperlink"/>
                <w:noProof/>
              </w:rPr>
              <w:t>Disadvantages</w:t>
            </w:r>
            <w:r>
              <w:rPr>
                <w:noProof/>
                <w:webHidden/>
              </w:rPr>
              <w:tab/>
            </w:r>
            <w:r>
              <w:rPr>
                <w:noProof/>
                <w:webHidden/>
              </w:rPr>
              <w:fldChar w:fldCharType="begin"/>
            </w:r>
            <w:r>
              <w:rPr>
                <w:noProof/>
                <w:webHidden/>
              </w:rPr>
              <w:instrText xml:space="preserve"> PAGEREF _Toc161320109 \h </w:instrText>
            </w:r>
            <w:r>
              <w:rPr>
                <w:noProof/>
                <w:webHidden/>
              </w:rPr>
            </w:r>
            <w:r>
              <w:rPr>
                <w:noProof/>
                <w:webHidden/>
              </w:rPr>
              <w:fldChar w:fldCharType="separate"/>
            </w:r>
            <w:r>
              <w:rPr>
                <w:noProof/>
                <w:webHidden/>
              </w:rPr>
              <w:t>10</w:t>
            </w:r>
            <w:r>
              <w:rPr>
                <w:noProof/>
                <w:webHidden/>
              </w:rPr>
              <w:fldChar w:fldCharType="end"/>
            </w:r>
          </w:hyperlink>
        </w:p>
        <w:p w14:paraId="5D5CF8A1" w14:textId="0B84F255" w:rsidR="00D87D8B" w:rsidRDefault="00D87D8B">
          <w:pPr>
            <w:pStyle w:val="TOC2"/>
            <w:tabs>
              <w:tab w:val="right" w:leader="dot" w:pos="9016"/>
            </w:tabs>
            <w:rPr>
              <w:rFonts w:eastAsiaTheme="minorEastAsia" w:cstheme="minorBidi"/>
              <w:smallCaps w:val="0"/>
              <w:noProof/>
              <w:sz w:val="24"/>
              <w:szCs w:val="24"/>
              <w:lang w:eastAsia="en-GB"/>
            </w:rPr>
          </w:pPr>
          <w:hyperlink w:anchor="_Toc161320110" w:history="1">
            <w:r w:rsidRPr="008F10EF">
              <w:rPr>
                <w:rStyle w:val="Hyperlink"/>
                <w:noProof/>
              </w:rPr>
              <w:t>How does this impact stakeholders?</w:t>
            </w:r>
            <w:r>
              <w:rPr>
                <w:noProof/>
                <w:webHidden/>
              </w:rPr>
              <w:tab/>
            </w:r>
            <w:r>
              <w:rPr>
                <w:noProof/>
                <w:webHidden/>
              </w:rPr>
              <w:fldChar w:fldCharType="begin"/>
            </w:r>
            <w:r>
              <w:rPr>
                <w:noProof/>
                <w:webHidden/>
              </w:rPr>
              <w:instrText xml:space="preserve"> PAGEREF _Toc161320110 \h </w:instrText>
            </w:r>
            <w:r>
              <w:rPr>
                <w:noProof/>
                <w:webHidden/>
              </w:rPr>
            </w:r>
            <w:r>
              <w:rPr>
                <w:noProof/>
                <w:webHidden/>
              </w:rPr>
              <w:fldChar w:fldCharType="separate"/>
            </w:r>
            <w:r>
              <w:rPr>
                <w:noProof/>
                <w:webHidden/>
              </w:rPr>
              <w:t>11</w:t>
            </w:r>
            <w:r>
              <w:rPr>
                <w:noProof/>
                <w:webHidden/>
              </w:rPr>
              <w:fldChar w:fldCharType="end"/>
            </w:r>
          </w:hyperlink>
        </w:p>
        <w:p w14:paraId="52BB26A2" w14:textId="1FD00A64" w:rsidR="00D87D8B" w:rsidRDefault="00D87D8B">
          <w:pPr>
            <w:pStyle w:val="TOC3"/>
            <w:tabs>
              <w:tab w:val="right" w:leader="dot" w:pos="9016"/>
            </w:tabs>
            <w:rPr>
              <w:rFonts w:eastAsiaTheme="minorEastAsia" w:cstheme="minorBidi"/>
              <w:i w:val="0"/>
              <w:iCs w:val="0"/>
              <w:noProof/>
              <w:sz w:val="24"/>
              <w:szCs w:val="24"/>
              <w:lang w:eastAsia="en-GB"/>
            </w:rPr>
          </w:pPr>
          <w:hyperlink w:anchor="_Toc161320111" w:history="1">
            <w:r w:rsidRPr="008F10EF">
              <w:rPr>
                <w:rStyle w:val="Hyperlink"/>
                <w:noProof/>
              </w:rPr>
              <w:t>Customers</w:t>
            </w:r>
            <w:r>
              <w:rPr>
                <w:noProof/>
                <w:webHidden/>
              </w:rPr>
              <w:tab/>
            </w:r>
            <w:r>
              <w:rPr>
                <w:noProof/>
                <w:webHidden/>
              </w:rPr>
              <w:fldChar w:fldCharType="begin"/>
            </w:r>
            <w:r>
              <w:rPr>
                <w:noProof/>
                <w:webHidden/>
              </w:rPr>
              <w:instrText xml:space="preserve"> PAGEREF _Toc161320111 \h </w:instrText>
            </w:r>
            <w:r>
              <w:rPr>
                <w:noProof/>
                <w:webHidden/>
              </w:rPr>
            </w:r>
            <w:r>
              <w:rPr>
                <w:noProof/>
                <w:webHidden/>
              </w:rPr>
              <w:fldChar w:fldCharType="separate"/>
            </w:r>
            <w:r>
              <w:rPr>
                <w:noProof/>
                <w:webHidden/>
              </w:rPr>
              <w:t>11</w:t>
            </w:r>
            <w:r>
              <w:rPr>
                <w:noProof/>
                <w:webHidden/>
              </w:rPr>
              <w:fldChar w:fldCharType="end"/>
            </w:r>
          </w:hyperlink>
        </w:p>
        <w:p w14:paraId="70C5EF23" w14:textId="3019FBC9" w:rsidR="00D87D8B" w:rsidRDefault="00D87D8B">
          <w:pPr>
            <w:pStyle w:val="TOC3"/>
            <w:tabs>
              <w:tab w:val="right" w:leader="dot" w:pos="9016"/>
            </w:tabs>
            <w:rPr>
              <w:rFonts w:eastAsiaTheme="minorEastAsia" w:cstheme="minorBidi"/>
              <w:i w:val="0"/>
              <w:iCs w:val="0"/>
              <w:noProof/>
              <w:sz w:val="24"/>
              <w:szCs w:val="24"/>
              <w:lang w:eastAsia="en-GB"/>
            </w:rPr>
          </w:pPr>
          <w:hyperlink w:anchor="_Toc161320112" w:history="1">
            <w:r w:rsidRPr="008F10EF">
              <w:rPr>
                <w:rStyle w:val="Hyperlink"/>
                <w:noProof/>
              </w:rPr>
              <w:t>Employees</w:t>
            </w:r>
            <w:r>
              <w:rPr>
                <w:noProof/>
                <w:webHidden/>
              </w:rPr>
              <w:tab/>
            </w:r>
            <w:r>
              <w:rPr>
                <w:noProof/>
                <w:webHidden/>
              </w:rPr>
              <w:fldChar w:fldCharType="begin"/>
            </w:r>
            <w:r>
              <w:rPr>
                <w:noProof/>
                <w:webHidden/>
              </w:rPr>
              <w:instrText xml:space="preserve"> PAGEREF _Toc161320112 \h </w:instrText>
            </w:r>
            <w:r>
              <w:rPr>
                <w:noProof/>
                <w:webHidden/>
              </w:rPr>
            </w:r>
            <w:r>
              <w:rPr>
                <w:noProof/>
                <w:webHidden/>
              </w:rPr>
              <w:fldChar w:fldCharType="separate"/>
            </w:r>
            <w:r>
              <w:rPr>
                <w:noProof/>
                <w:webHidden/>
              </w:rPr>
              <w:t>11</w:t>
            </w:r>
            <w:r>
              <w:rPr>
                <w:noProof/>
                <w:webHidden/>
              </w:rPr>
              <w:fldChar w:fldCharType="end"/>
            </w:r>
          </w:hyperlink>
        </w:p>
        <w:p w14:paraId="74740D32" w14:textId="46C4666B" w:rsidR="00D87D8B" w:rsidRDefault="00D87D8B">
          <w:pPr>
            <w:pStyle w:val="TOC3"/>
            <w:tabs>
              <w:tab w:val="right" w:leader="dot" w:pos="9016"/>
            </w:tabs>
            <w:rPr>
              <w:rFonts w:eastAsiaTheme="minorEastAsia" w:cstheme="minorBidi"/>
              <w:i w:val="0"/>
              <w:iCs w:val="0"/>
              <w:noProof/>
              <w:sz w:val="24"/>
              <w:szCs w:val="24"/>
              <w:lang w:eastAsia="en-GB"/>
            </w:rPr>
          </w:pPr>
          <w:hyperlink w:anchor="_Toc161320113" w:history="1">
            <w:r w:rsidRPr="008F10EF">
              <w:rPr>
                <w:rStyle w:val="Hyperlink"/>
                <w:noProof/>
              </w:rPr>
              <w:t>Communities and Society</w:t>
            </w:r>
            <w:r>
              <w:rPr>
                <w:noProof/>
                <w:webHidden/>
              </w:rPr>
              <w:tab/>
            </w:r>
            <w:r>
              <w:rPr>
                <w:noProof/>
                <w:webHidden/>
              </w:rPr>
              <w:fldChar w:fldCharType="begin"/>
            </w:r>
            <w:r>
              <w:rPr>
                <w:noProof/>
                <w:webHidden/>
              </w:rPr>
              <w:instrText xml:space="preserve"> PAGEREF _Toc161320113 \h </w:instrText>
            </w:r>
            <w:r>
              <w:rPr>
                <w:noProof/>
                <w:webHidden/>
              </w:rPr>
            </w:r>
            <w:r>
              <w:rPr>
                <w:noProof/>
                <w:webHidden/>
              </w:rPr>
              <w:fldChar w:fldCharType="separate"/>
            </w:r>
            <w:r>
              <w:rPr>
                <w:noProof/>
                <w:webHidden/>
              </w:rPr>
              <w:t>11</w:t>
            </w:r>
            <w:r>
              <w:rPr>
                <w:noProof/>
                <w:webHidden/>
              </w:rPr>
              <w:fldChar w:fldCharType="end"/>
            </w:r>
          </w:hyperlink>
        </w:p>
        <w:p w14:paraId="232B1E31" w14:textId="54C7ED4E" w:rsidR="00D87D8B" w:rsidRDefault="00D87D8B">
          <w:pPr>
            <w:pStyle w:val="TOC1"/>
            <w:tabs>
              <w:tab w:val="right" w:leader="dot" w:pos="9016"/>
            </w:tabs>
            <w:rPr>
              <w:rFonts w:eastAsiaTheme="minorEastAsia" w:cstheme="minorBidi"/>
              <w:b w:val="0"/>
              <w:bCs w:val="0"/>
              <w:caps w:val="0"/>
              <w:noProof/>
              <w:sz w:val="24"/>
              <w:szCs w:val="24"/>
              <w:lang w:eastAsia="en-GB"/>
            </w:rPr>
          </w:pPr>
          <w:hyperlink w:anchor="_Toc161320114" w:history="1">
            <w:r w:rsidRPr="008F10EF">
              <w:rPr>
                <w:rStyle w:val="Hyperlink"/>
                <w:noProof/>
              </w:rPr>
              <w:t>Conclusion</w:t>
            </w:r>
            <w:r>
              <w:rPr>
                <w:noProof/>
                <w:webHidden/>
              </w:rPr>
              <w:tab/>
            </w:r>
            <w:r>
              <w:rPr>
                <w:noProof/>
                <w:webHidden/>
              </w:rPr>
              <w:fldChar w:fldCharType="begin"/>
            </w:r>
            <w:r>
              <w:rPr>
                <w:noProof/>
                <w:webHidden/>
              </w:rPr>
              <w:instrText xml:space="preserve"> PAGEREF _Toc161320114 \h </w:instrText>
            </w:r>
            <w:r>
              <w:rPr>
                <w:noProof/>
                <w:webHidden/>
              </w:rPr>
            </w:r>
            <w:r>
              <w:rPr>
                <w:noProof/>
                <w:webHidden/>
              </w:rPr>
              <w:fldChar w:fldCharType="separate"/>
            </w:r>
            <w:r>
              <w:rPr>
                <w:noProof/>
                <w:webHidden/>
              </w:rPr>
              <w:t>11</w:t>
            </w:r>
            <w:r>
              <w:rPr>
                <w:noProof/>
                <w:webHidden/>
              </w:rPr>
              <w:fldChar w:fldCharType="end"/>
            </w:r>
          </w:hyperlink>
        </w:p>
        <w:p w14:paraId="48320E59" w14:textId="15C68842" w:rsidR="00D87D8B" w:rsidRDefault="00D87D8B">
          <w:pPr>
            <w:pStyle w:val="TOC1"/>
            <w:tabs>
              <w:tab w:val="right" w:leader="dot" w:pos="9016"/>
            </w:tabs>
            <w:rPr>
              <w:rFonts w:eastAsiaTheme="minorEastAsia" w:cstheme="minorBidi"/>
              <w:b w:val="0"/>
              <w:bCs w:val="0"/>
              <w:caps w:val="0"/>
              <w:noProof/>
              <w:sz w:val="24"/>
              <w:szCs w:val="24"/>
              <w:lang w:eastAsia="en-GB"/>
            </w:rPr>
          </w:pPr>
          <w:hyperlink w:anchor="_Toc161320115" w:history="1">
            <w:r w:rsidRPr="008F10EF">
              <w:rPr>
                <w:rStyle w:val="Hyperlink"/>
                <w:noProof/>
              </w:rPr>
              <w:t>Reference list</w:t>
            </w:r>
            <w:r>
              <w:rPr>
                <w:noProof/>
                <w:webHidden/>
              </w:rPr>
              <w:tab/>
            </w:r>
            <w:r>
              <w:rPr>
                <w:noProof/>
                <w:webHidden/>
              </w:rPr>
              <w:fldChar w:fldCharType="begin"/>
            </w:r>
            <w:r>
              <w:rPr>
                <w:noProof/>
                <w:webHidden/>
              </w:rPr>
              <w:instrText xml:space="preserve"> PAGEREF _Toc161320115 \h </w:instrText>
            </w:r>
            <w:r>
              <w:rPr>
                <w:noProof/>
                <w:webHidden/>
              </w:rPr>
            </w:r>
            <w:r>
              <w:rPr>
                <w:noProof/>
                <w:webHidden/>
              </w:rPr>
              <w:fldChar w:fldCharType="separate"/>
            </w:r>
            <w:r>
              <w:rPr>
                <w:noProof/>
                <w:webHidden/>
              </w:rPr>
              <w:t>13</w:t>
            </w:r>
            <w:r>
              <w:rPr>
                <w:noProof/>
                <w:webHidden/>
              </w:rPr>
              <w:fldChar w:fldCharType="end"/>
            </w:r>
          </w:hyperlink>
        </w:p>
        <w:p w14:paraId="02133B34" w14:textId="435D5049" w:rsidR="00996A27" w:rsidRDefault="00996A27">
          <w:r>
            <w:rPr>
              <w:b/>
              <w:bCs/>
              <w:noProof/>
            </w:rPr>
            <w:fldChar w:fldCharType="end"/>
          </w:r>
        </w:p>
      </w:sdtContent>
    </w:sdt>
    <w:p w14:paraId="318AF711" w14:textId="77777777" w:rsidR="00B5432F" w:rsidRDefault="00B5432F" w:rsidP="00C86B8D"/>
    <w:p w14:paraId="169C5D7E" w14:textId="77777777" w:rsidR="00B5432F" w:rsidRDefault="00B5432F" w:rsidP="00C86B8D"/>
    <w:p w14:paraId="3CEFEE55" w14:textId="77777777" w:rsidR="00B5432F" w:rsidRDefault="00B5432F" w:rsidP="00C86B8D"/>
    <w:p w14:paraId="4C5705F2" w14:textId="77777777" w:rsidR="00B5432F" w:rsidRDefault="00B5432F" w:rsidP="00C86B8D"/>
    <w:p w14:paraId="333312AE" w14:textId="77777777" w:rsidR="00B5432F" w:rsidRDefault="00B5432F" w:rsidP="00C86B8D"/>
    <w:p w14:paraId="76D77D86" w14:textId="56EEADBF" w:rsidR="00B5432F" w:rsidRDefault="00B5432F" w:rsidP="00B5432F">
      <w:pPr>
        <w:pStyle w:val="Heading1"/>
      </w:pPr>
      <w:bookmarkStart w:id="2" w:name="_Toc161320071"/>
      <w:r>
        <w:t>Introduction</w:t>
      </w:r>
      <w:bookmarkEnd w:id="2"/>
    </w:p>
    <w:p w14:paraId="7CD68F70" w14:textId="2501634C" w:rsidR="00B5432F" w:rsidRDefault="006D2F4A" w:rsidP="00C86B8D">
      <w:r>
        <w:t xml:space="preserve">This report </w:t>
      </w:r>
      <w:r w:rsidR="00E97C95">
        <w:t xml:space="preserve">defines how a chosen organisation </w:t>
      </w:r>
      <w:r w:rsidR="00B461DB">
        <w:t xml:space="preserve">utilises its strategic capabilities as a company to </w:t>
      </w:r>
      <w:r w:rsidR="00C24142">
        <w:t xml:space="preserve">keep up with the fast-paced changes of society, Apple is the chosen organisation that will </w:t>
      </w:r>
      <w:r w:rsidR="002B7E2C">
        <w:t>critically analyse</w:t>
      </w:r>
      <w:r w:rsidR="009D6399">
        <w:t xml:space="preserve"> and evaluate </w:t>
      </w:r>
      <w:r w:rsidR="00424A71">
        <w:t xml:space="preserve">the current </w:t>
      </w:r>
      <w:r w:rsidR="00941F9F">
        <w:t>organisations'</w:t>
      </w:r>
      <w:r w:rsidR="00424A71">
        <w:t xml:space="preserve"> profit margins</w:t>
      </w:r>
      <w:r w:rsidR="00971DE0">
        <w:t xml:space="preserve">, market shares and existing stakeholders as well as discussing how improvements can be made </w:t>
      </w:r>
      <w:r w:rsidR="004833A1">
        <w:t>to</w:t>
      </w:r>
      <w:r w:rsidR="00971DE0">
        <w:t xml:space="preserve"> benefit Apple as an organisation in the future in regards to </w:t>
      </w:r>
      <w:r w:rsidR="00941F9F">
        <w:t>market shares, or improvements of their strategies</w:t>
      </w:r>
      <w:r w:rsidR="003C6842">
        <w:t>.</w:t>
      </w:r>
      <w:r w:rsidR="00E26328">
        <w:t xml:space="preserve"> The report investigation has been supported through research using a variety of textbooks, journals, </w:t>
      </w:r>
      <w:r w:rsidR="006F2CBB">
        <w:t>industry documents and internet sources. This repor</w:t>
      </w:r>
      <w:r w:rsidR="001A4FB3">
        <w:t>t was requested by the CEO of Apple on 21</w:t>
      </w:r>
      <w:r w:rsidR="001A4FB3" w:rsidRPr="001A4FB3">
        <w:rPr>
          <w:vertAlign w:val="superscript"/>
        </w:rPr>
        <w:t>st</w:t>
      </w:r>
      <w:r w:rsidR="001A4FB3">
        <w:t xml:space="preserve"> January 2024 and </w:t>
      </w:r>
      <w:r w:rsidR="00BC154C">
        <w:t>is to be completed by the 15</w:t>
      </w:r>
      <w:r w:rsidR="00BC154C" w:rsidRPr="00BC154C">
        <w:rPr>
          <w:vertAlign w:val="superscript"/>
        </w:rPr>
        <w:t>th</w:t>
      </w:r>
      <w:r w:rsidR="00BC154C">
        <w:t xml:space="preserve"> of March 2024.</w:t>
      </w:r>
    </w:p>
    <w:p w14:paraId="78F20FA6" w14:textId="77777777" w:rsidR="005057BD" w:rsidRDefault="005057BD" w:rsidP="00C86B8D"/>
    <w:p w14:paraId="3E143FF7" w14:textId="70A24D48" w:rsidR="005057BD" w:rsidRDefault="005057BD" w:rsidP="005057BD">
      <w:pPr>
        <w:pStyle w:val="Heading2"/>
      </w:pPr>
      <w:bookmarkStart w:id="3" w:name="_Toc161320072"/>
      <w:r>
        <w:t>Mission Statement</w:t>
      </w:r>
      <w:bookmarkEnd w:id="3"/>
    </w:p>
    <w:p w14:paraId="64F28CBE" w14:textId="67A996CC" w:rsidR="001E3E8F" w:rsidRDefault="00DB045F" w:rsidP="001E3E8F">
      <w:r>
        <w:t>As mentioned</w:t>
      </w:r>
      <w:r w:rsidR="001E3E8F">
        <w:t xml:space="preserve"> by</w:t>
      </w:r>
      <w:r>
        <w:t xml:space="preserve"> </w:t>
      </w:r>
      <w:proofErr w:type="spellStart"/>
      <w:r>
        <w:t>Pieira</w:t>
      </w:r>
      <w:proofErr w:type="spellEnd"/>
      <w:r>
        <w:t xml:space="preserve"> (2023) </w:t>
      </w:r>
      <w:r w:rsidR="001E3E8F" w:rsidRPr="001E3E8F">
        <w:t xml:space="preserve">Apple's mission statement is succinctly articulated as follows:  </w:t>
      </w:r>
    </w:p>
    <w:p w14:paraId="65C667D2" w14:textId="77777777" w:rsidR="001E3E8F" w:rsidRDefault="001E3E8F" w:rsidP="001E3E8F"/>
    <w:p w14:paraId="4FACCD29" w14:textId="77777777" w:rsidR="001E3E8F" w:rsidRDefault="001E3E8F" w:rsidP="001E3E8F">
      <w:r w:rsidRPr="001E3E8F">
        <w:t xml:space="preserve">"To bring the best user experience to its customers through its innovative hardware, software, and services."  </w:t>
      </w:r>
    </w:p>
    <w:p w14:paraId="593088CD" w14:textId="77777777" w:rsidR="001E3E8F" w:rsidRDefault="001E3E8F" w:rsidP="001E3E8F"/>
    <w:p w14:paraId="2CA513D2" w14:textId="3D6A5316" w:rsidR="005057BD" w:rsidRPr="005057BD" w:rsidRDefault="001E3E8F" w:rsidP="001E3E8F">
      <w:r w:rsidRPr="001E3E8F">
        <w:t>This mission statement reflects Apple's dedication to delivering exceptional products and services that prioriti</w:t>
      </w:r>
      <w:r>
        <w:t>s</w:t>
      </w:r>
      <w:r w:rsidRPr="001E3E8F">
        <w:t>e user experience, innovation, and seamless integration across its ecosystem. By focusing on creating products that are intuitive, user-friendly, and technologically advanced, Apple aims to enrich the lives of its customers and enhance their productivity, creativity, and connectivity.</w:t>
      </w:r>
    </w:p>
    <w:p w14:paraId="7BAEC31C" w14:textId="11F45872" w:rsidR="00B5432F" w:rsidRDefault="007110F0" w:rsidP="007110F0">
      <w:pPr>
        <w:pStyle w:val="Heading1"/>
      </w:pPr>
      <w:bookmarkStart w:id="4" w:name="_Toc161320073"/>
      <w:r>
        <w:t>H</w:t>
      </w:r>
      <w:r w:rsidR="00B81849">
        <w:t>o</w:t>
      </w:r>
      <w:r>
        <w:t>w has Apple changed and developed over the past 3 years?</w:t>
      </w:r>
      <w:bookmarkEnd w:id="4"/>
    </w:p>
    <w:p w14:paraId="39B3DDEF" w14:textId="2415A67A" w:rsidR="00A1622C" w:rsidRDefault="008E2D51" w:rsidP="00A1622C">
      <w:r w:rsidRPr="008E2D51">
        <w:t xml:space="preserve">Apple was founded in 1976 by Steve Jobs, Steve Wozniak, and Ronald Wayne. The company initially focused on producing personal computers, notably the Apple II and later the Macintosh. After facing challenges in the 1980s and 1990s, Apple regained success with the return of Steve Jobs as CEO in 1997. Under Jobs' leadership, Apple introduced </w:t>
      </w:r>
      <w:r w:rsidRPr="008E2D51">
        <w:t>ground-breaking</w:t>
      </w:r>
      <w:r w:rsidRPr="008E2D51">
        <w:t xml:space="preserve"> products like the iPod, iPhone, and iPad, revolutioni</w:t>
      </w:r>
      <w:r w:rsidR="00AE7F14">
        <w:t>s</w:t>
      </w:r>
      <w:r w:rsidRPr="008E2D51">
        <w:t>ing industries and becoming a global leader in consumer electronics. Today, Apple is known for its iconic products, innovative design, and ecosystem of services, making it one of the world's most valuable companies</w:t>
      </w:r>
      <w:r>
        <w:t>,</w:t>
      </w:r>
      <w:r w:rsidR="00AE7F14">
        <w:t xml:space="preserve"> as stated and supported by Richardson (2023).</w:t>
      </w:r>
    </w:p>
    <w:p w14:paraId="7F8E1C60" w14:textId="77777777" w:rsidR="005057BD" w:rsidRDefault="005057BD" w:rsidP="00A1622C"/>
    <w:p w14:paraId="264A302A" w14:textId="38AD9D5D" w:rsidR="001156FC" w:rsidRDefault="004B3EF8" w:rsidP="004A1C02">
      <w:pPr>
        <w:pStyle w:val="Heading2"/>
      </w:pPr>
      <w:bookmarkStart w:id="5" w:name="_Toc161320074"/>
      <w:r>
        <w:t>Apple investments</w:t>
      </w:r>
      <w:bookmarkEnd w:id="5"/>
    </w:p>
    <w:p w14:paraId="57B9037B" w14:textId="15598076" w:rsidR="00B55081" w:rsidRPr="00B55081" w:rsidRDefault="00385BFA" w:rsidP="00B55081">
      <w:r w:rsidRPr="00385BFA">
        <w:t xml:space="preserve">Apple's investments span a wide range of areas, including research and development, manufacturing, supply chain improvements, and acquisitions. They invest heavily in developing new technologies for their products, such as augmented reality, artificial intelligence, and renewable energy initiatives. Additionally, Apple invests in data </w:t>
      </w:r>
      <w:r>
        <w:t>centres</w:t>
      </w:r>
      <w:r w:rsidRPr="00385BFA">
        <w:t>, retail expansion, and initiatives to improve working conditions in their supply chain. Overall, their investments are geared towards maintaining innovation, expanding their ecosystem, and ensuring sustainable growth.</w:t>
      </w:r>
    </w:p>
    <w:p w14:paraId="47F8EC61" w14:textId="77777777" w:rsidR="00934C9B" w:rsidRDefault="00934C9B" w:rsidP="00C70DFF">
      <w:pPr>
        <w:pStyle w:val="Heading3"/>
      </w:pPr>
    </w:p>
    <w:p w14:paraId="3AECB875" w14:textId="28D329D7" w:rsidR="004B3EF8" w:rsidRDefault="00C70DFF" w:rsidP="00C70DFF">
      <w:pPr>
        <w:pStyle w:val="Heading3"/>
      </w:pPr>
      <w:bookmarkStart w:id="6" w:name="_Toc161320075"/>
      <w:r>
        <w:t>Research</w:t>
      </w:r>
      <w:r w:rsidR="00F31916">
        <w:t xml:space="preserve"> and Development</w:t>
      </w:r>
      <w:bookmarkEnd w:id="6"/>
    </w:p>
    <w:p w14:paraId="3DA51A39" w14:textId="11B67604" w:rsidR="00F31916" w:rsidRPr="00F31916" w:rsidRDefault="00B164EF" w:rsidP="00F31916">
      <w:r>
        <w:rPr>
          <w:shd w:val="clear" w:color="auto" w:fill="FFFFFF"/>
        </w:rPr>
        <w:t>According to Nasdaq (2021)</w:t>
      </w:r>
      <w:r w:rsidR="00DC2459">
        <w:rPr>
          <w:shd w:val="clear" w:color="auto" w:fill="FFFFFF"/>
        </w:rPr>
        <w:t>,</w:t>
      </w:r>
      <w:r>
        <w:rPr>
          <w:shd w:val="clear" w:color="auto" w:fill="FFFFFF"/>
        </w:rPr>
        <w:t xml:space="preserve"> </w:t>
      </w:r>
      <w:r w:rsidR="00F31916">
        <w:rPr>
          <w:shd w:val="clear" w:color="auto" w:fill="FFFFFF"/>
        </w:rPr>
        <w:t>Apple invests significantly in research and development to innovate and develop new products and technologies. According to their financial reports, Apple's R&amp;D expenses have been consistently increasing over the years. In their fiscal year 2021, for example, Apple's R&amp;D expenses amounted to approximately $</w:t>
      </w:r>
      <w:r w:rsidR="00510FBC">
        <w:rPr>
          <w:shd w:val="clear" w:color="auto" w:fill="FFFFFF"/>
        </w:rPr>
        <w:t>18.75</w:t>
      </w:r>
      <w:r w:rsidR="00F31916">
        <w:rPr>
          <w:shd w:val="clear" w:color="auto" w:fill="FFFFFF"/>
        </w:rPr>
        <w:t xml:space="preserve"> billion.</w:t>
      </w:r>
    </w:p>
    <w:p w14:paraId="4C5FA93B" w14:textId="77777777" w:rsidR="0070355A" w:rsidRDefault="0070355A" w:rsidP="004B3EF8"/>
    <w:p w14:paraId="593060D0" w14:textId="685192E8" w:rsidR="0070355A" w:rsidRDefault="00934C9B" w:rsidP="00934C9B">
      <w:pPr>
        <w:pStyle w:val="Heading3"/>
      </w:pPr>
      <w:bookmarkStart w:id="7" w:name="_Toc161320076"/>
      <w:r>
        <w:t>Capital Expenditures</w:t>
      </w:r>
      <w:bookmarkEnd w:id="7"/>
    </w:p>
    <w:p w14:paraId="1E0603A6" w14:textId="62B605FF" w:rsidR="00934C9B" w:rsidRDefault="008C1CF1" w:rsidP="00934C9B">
      <w:pPr>
        <w:rPr>
          <w:shd w:val="clear" w:color="auto" w:fill="FFFFFF"/>
        </w:rPr>
      </w:pPr>
      <w:r>
        <w:rPr>
          <w:shd w:val="clear" w:color="auto" w:fill="FFFFFF"/>
        </w:rPr>
        <w:t xml:space="preserve">As mentioned by </w:t>
      </w:r>
      <w:proofErr w:type="spellStart"/>
      <w:r>
        <w:rPr>
          <w:shd w:val="clear" w:color="auto" w:fill="FFFFFF"/>
        </w:rPr>
        <w:t>Finbox</w:t>
      </w:r>
      <w:proofErr w:type="spellEnd"/>
      <w:r>
        <w:rPr>
          <w:shd w:val="clear" w:color="auto" w:fill="FFFFFF"/>
        </w:rPr>
        <w:t xml:space="preserve"> (2024) </w:t>
      </w:r>
      <w:r w:rsidR="00934C9B">
        <w:rPr>
          <w:shd w:val="clear" w:color="auto" w:fill="FFFFFF"/>
        </w:rPr>
        <w:t>Apple also invests in capital expenditures, which include investments in infrastructure, manufacturing facilities, and data centres. These investments are crucial for supporting the production and distribution of Apple products and services. In the fiscal year 2021, Apple's capital expenditures totalled around $1</w:t>
      </w:r>
      <w:r w:rsidR="007876D1">
        <w:rPr>
          <w:shd w:val="clear" w:color="auto" w:fill="FFFFFF"/>
        </w:rPr>
        <w:t>1.</w:t>
      </w:r>
      <w:r w:rsidR="005E796C">
        <w:rPr>
          <w:shd w:val="clear" w:color="auto" w:fill="FFFFFF"/>
        </w:rPr>
        <w:t>085</w:t>
      </w:r>
      <w:r w:rsidR="00934C9B">
        <w:rPr>
          <w:shd w:val="clear" w:color="auto" w:fill="FFFFFF"/>
        </w:rPr>
        <w:t xml:space="preserve"> billion.</w:t>
      </w:r>
    </w:p>
    <w:p w14:paraId="2E7BB8EF" w14:textId="77777777" w:rsidR="008C1CF1" w:rsidRDefault="008C1CF1" w:rsidP="00934C9B">
      <w:pPr>
        <w:rPr>
          <w:shd w:val="clear" w:color="auto" w:fill="FFFFFF"/>
        </w:rPr>
      </w:pPr>
    </w:p>
    <w:p w14:paraId="50C11FD0" w14:textId="28812B78" w:rsidR="008C1CF1" w:rsidRDefault="006169F3" w:rsidP="006169F3">
      <w:pPr>
        <w:pStyle w:val="Heading3"/>
      </w:pPr>
      <w:bookmarkStart w:id="8" w:name="_Toc161320077"/>
      <w:r>
        <w:t>Renewable Energy</w:t>
      </w:r>
      <w:bookmarkEnd w:id="8"/>
    </w:p>
    <w:p w14:paraId="23E00570" w14:textId="0C749D2C" w:rsidR="006169F3" w:rsidRPr="006169F3" w:rsidRDefault="00157E30" w:rsidP="00157E30">
      <w:r>
        <w:rPr>
          <w:shd w:val="clear" w:color="auto" w:fill="FFFFFF"/>
        </w:rPr>
        <w:t>Apple has been investing in renewable energy projects to power its operations sustainably. They have committed to becoming carbon neutral across their entire supply chain by 2030. Apple has invested in solar and wind energy projects globally and continues to expand its renewable energy initiatives</w:t>
      </w:r>
      <w:r w:rsidR="0035049C">
        <w:rPr>
          <w:shd w:val="clear" w:color="auto" w:fill="FFFFFF"/>
        </w:rPr>
        <w:t xml:space="preserve">, according to </w:t>
      </w:r>
      <w:r w:rsidR="007D27E1">
        <w:rPr>
          <w:shd w:val="clear" w:color="auto" w:fill="FFFFFF"/>
        </w:rPr>
        <w:t>Apple (2023).</w:t>
      </w:r>
    </w:p>
    <w:p w14:paraId="0839ABD9" w14:textId="77777777" w:rsidR="007D27E1" w:rsidRDefault="007D27E1" w:rsidP="0070355A">
      <w:pPr>
        <w:pStyle w:val="Heading2"/>
      </w:pPr>
    </w:p>
    <w:p w14:paraId="4EE91D09" w14:textId="35C5DF77" w:rsidR="007D27E1" w:rsidRDefault="00CF3F3F" w:rsidP="00CF3F3F">
      <w:pPr>
        <w:pStyle w:val="Heading3"/>
      </w:pPr>
      <w:bookmarkStart w:id="9" w:name="_Toc161320078"/>
      <w:r>
        <w:t>Acquisitions</w:t>
      </w:r>
      <w:bookmarkEnd w:id="9"/>
    </w:p>
    <w:p w14:paraId="64ECBD25" w14:textId="1750C5B6" w:rsidR="00CF3F3F" w:rsidRPr="00CF3F3F" w:rsidRDefault="00CF3F3F" w:rsidP="00CF3F3F">
      <w:r>
        <w:rPr>
          <w:shd w:val="clear" w:color="auto" w:fill="FFFFFF"/>
        </w:rPr>
        <w:t>While Apple doesn't make as many acquisitions as some other tech giants, they do occasionally acquire companies to enhance their product offerings and technology capabilities. Recent notable acquisitions include the purchase of companies like Beats Electronics, Shazam, and Texture</w:t>
      </w:r>
      <w:r w:rsidR="006B07CB">
        <w:rPr>
          <w:shd w:val="clear" w:color="auto" w:fill="FFFFFF"/>
        </w:rPr>
        <w:t xml:space="preserve">, as told by </w:t>
      </w:r>
      <w:proofErr w:type="spellStart"/>
      <w:r w:rsidR="000D667C">
        <w:rPr>
          <w:shd w:val="clear" w:color="auto" w:fill="FFFFFF"/>
        </w:rPr>
        <w:t>AppleInsider</w:t>
      </w:r>
      <w:proofErr w:type="spellEnd"/>
      <w:r w:rsidR="000D667C">
        <w:rPr>
          <w:shd w:val="clear" w:color="auto" w:fill="FFFFFF"/>
        </w:rPr>
        <w:t xml:space="preserve"> (2023).</w:t>
      </w:r>
    </w:p>
    <w:p w14:paraId="0C51018C" w14:textId="73D306CF" w:rsidR="007D27E1" w:rsidRDefault="000D667C" w:rsidP="000D667C">
      <w:pPr>
        <w:pStyle w:val="Heading3"/>
      </w:pPr>
      <w:bookmarkStart w:id="10" w:name="_Toc161320079"/>
      <w:r>
        <w:t>Supply Chain Improvements</w:t>
      </w:r>
      <w:bookmarkEnd w:id="10"/>
    </w:p>
    <w:p w14:paraId="34EAF6B9" w14:textId="3441B81E" w:rsidR="000D667C" w:rsidRPr="000D667C" w:rsidRDefault="00E74CF9" w:rsidP="007D732C">
      <w:r>
        <w:rPr>
          <w:shd w:val="clear" w:color="auto" w:fill="FFFFFF"/>
        </w:rPr>
        <w:t>In reference to Everything Supply Chain (2023)</w:t>
      </w:r>
      <w:r w:rsidR="000807E0">
        <w:rPr>
          <w:shd w:val="clear" w:color="auto" w:fill="FFFFFF"/>
        </w:rPr>
        <w:t>,</w:t>
      </w:r>
      <w:r>
        <w:rPr>
          <w:shd w:val="clear" w:color="auto" w:fill="FFFFFF"/>
        </w:rPr>
        <w:t xml:space="preserve"> </w:t>
      </w:r>
      <w:r w:rsidR="007D732C">
        <w:rPr>
          <w:shd w:val="clear" w:color="auto" w:fill="FFFFFF"/>
        </w:rPr>
        <w:t>Apple invests in its supply chain to ensure efficiency, sustainability, and responsible sourcing of materials. This includes investments in supplier education and development programs, as well as initiatives to reduce environmental impact and improve labour conditions.</w:t>
      </w:r>
    </w:p>
    <w:p w14:paraId="55B695A5" w14:textId="77777777" w:rsidR="000D667C" w:rsidRDefault="000D667C" w:rsidP="007D27E1"/>
    <w:p w14:paraId="4F49EAF7" w14:textId="4FE62B19" w:rsidR="000D667C" w:rsidRDefault="00311EFC" w:rsidP="00311EFC">
      <w:pPr>
        <w:rPr>
          <w:shd w:val="clear" w:color="auto" w:fill="FFFFFF"/>
        </w:rPr>
      </w:pPr>
      <w:r>
        <w:rPr>
          <w:shd w:val="clear" w:color="auto" w:fill="FFFFFF"/>
        </w:rPr>
        <w:t xml:space="preserve">Furthermore, Apple has adopted blockchain technology to bolster the security and transparency of its supply chain operations. Through blockchain, Apple can trace product movement from suppliers to end-users, guaranteeing timely delivery and top-tier quality. Additionally, blockchain </w:t>
      </w:r>
      <w:r w:rsidR="001E0117">
        <w:rPr>
          <w:shd w:val="clear" w:color="auto" w:fill="FFFFFF"/>
        </w:rPr>
        <w:t>minimises</w:t>
      </w:r>
      <w:r>
        <w:rPr>
          <w:shd w:val="clear" w:color="auto" w:fill="FFFFFF"/>
        </w:rPr>
        <w:t xml:space="preserve"> the risks associated with fraud and counterfeit products.</w:t>
      </w:r>
    </w:p>
    <w:p w14:paraId="09303CC5" w14:textId="77777777" w:rsidR="00311EFC" w:rsidRDefault="00311EFC" w:rsidP="00311EFC">
      <w:pPr>
        <w:rPr>
          <w:shd w:val="clear" w:color="auto" w:fill="FFFFFF"/>
        </w:rPr>
      </w:pPr>
    </w:p>
    <w:p w14:paraId="0A731EC5" w14:textId="04EAAD91" w:rsidR="000D667C" w:rsidRDefault="00936CFC" w:rsidP="007D27E1">
      <w:pPr>
        <w:rPr>
          <w:shd w:val="clear" w:color="auto" w:fill="FFFFFF"/>
        </w:rPr>
      </w:pPr>
      <w:r>
        <w:rPr>
          <w:shd w:val="clear" w:color="auto" w:fill="FFFFFF"/>
        </w:rPr>
        <w:t>In addition to this Apple has incorporated artificial intelligence (AI) into its supply chain procedures. Utili</w:t>
      </w:r>
      <w:r w:rsidR="001D0491">
        <w:rPr>
          <w:shd w:val="clear" w:color="auto" w:fill="FFFFFF"/>
        </w:rPr>
        <w:t>s</w:t>
      </w:r>
      <w:r>
        <w:rPr>
          <w:shd w:val="clear" w:color="auto" w:fill="FFFFFF"/>
        </w:rPr>
        <w:t>ing AI-driven robots streamlines specific tasks like product sorting and packaging, leading to decreased labour expenses and enhanced efficiency. Moreover, AI is employed to oversee supplier performance, pinpointing potential concerns before they escalate.</w:t>
      </w:r>
    </w:p>
    <w:p w14:paraId="46F270E6" w14:textId="77777777" w:rsidR="008A479B" w:rsidRDefault="008A479B" w:rsidP="007D27E1">
      <w:pPr>
        <w:rPr>
          <w:shd w:val="clear" w:color="auto" w:fill="FFFFFF"/>
        </w:rPr>
      </w:pPr>
    </w:p>
    <w:p w14:paraId="65A83881" w14:textId="50E8EFA2" w:rsidR="00BE3672" w:rsidRDefault="005057BD" w:rsidP="00BE3672">
      <w:pPr>
        <w:pStyle w:val="Heading3"/>
        <w:rPr>
          <w:shd w:val="clear" w:color="auto" w:fill="FFFFFF"/>
        </w:rPr>
      </w:pPr>
      <w:bookmarkStart w:id="11" w:name="_Toc161320080"/>
      <w:r>
        <w:rPr>
          <w:shd w:val="clear" w:color="auto" w:fill="FFFFFF"/>
        </w:rPr>
        <w:t>Stakeholders</w:t>
      </w:r>
      <w:bookmarkEnd w:id="11"/>
    </w:p>
    <w:p w14:paraId="05AF43FE" w14:textId="342FCA89" w:rsidR="00A44337" w:rsidRDefault="00661553" w:rsidP="007D27E1">
      <w:r>
        <w:t xml:space="preserve">Stated by </w:t>
      </w:r>
      <w:proofErr w:type="spellStart"/>
      <w:r>
        <w:t>Wulandari</w:t>
      </w:r>
      <w:proofErr w:type="spellEnd"/>
      <w:r>
        <w:t xml:space="preserve"> (2023) </w:t>
      </w:r>
      <w:r w:rsidR="00803D44">
        <w:t>the top 5 institutional stakeholders</w:t>
      </w:r>
      <w:r w:rsidR="00A44337">
        <w:t xml:space="preserve"> are:</w:t>
      </w:r>
    </w:p>
    <w:p w14:paraId="187FBBF4" w14:textId="77777777" w:rsidR="00A44337" w:rsidRDefault="00A44337" w:rsidP="007D27E1"/>
    <w:p w14:paraId="367800B5" w14:textId="4B1E87F9" w:rsidR="00A44337" w:rsidRDefault="00A44337" w:rsidP="00A44337">
      <w:pPr>
        <w:pStyle w:val="ListParagraph"/>
        <w:numPr>
          <w:ilvl w:val="0"/>
          <w:numId w:val="2"/>
        </w:numPr>
      </w:pPr>
      <w:r>
        <w:t>Vanguard Group</w:t>
      </w:r>
    </w:p>
    <w:p w14:paraId="2CB4B055" w14:textId="33B5494B" w:rsidR="00A44337" w:rsidRDefault="00A44337" w:rsidP="00A44337">
      <w:pPr>
        <w:pStyle w:val="ListParagraph"/>
        <w:numPr>
          <w:ilvl w:val="0"/>
          <w:numId w:val="2"/>
        </w:numPr>
      </w:pPr>
      <w:r>
        <w:t>Blackrock</w:t>
      </w:r>
    </w:p>
    <w:p w14:paraId="6C29C899" w14:textId="3960C85A" w:rsidR="00A44337" w:rsidRDefault="00A44337" w:rsidP="00A44337">
      <w:pPr>
        <w:pStyle w:val="ListParagraph"/>
        <w:numPr>
          <w:ilvl w:val="0"/>
          <w:numId w:val="2"/>
        </w:numPr>
      </w:pPr>
      <w:r>
        <w:t>Berkshire Hathaway</w:t>
      </w:r>
    </w:p>
    <w:p w14:paraId="1244602A" w14:textId="19201E92" w:rsidR="00A44337" w:rsidRDefault="00A44337" w:rsidP="00A44337">
      <w:pPr>
        <w:pStyle w:val="ListParagraph"/>
        <w:numPr>
          <w:ilvl w:val="0"/>
          <w:numId w:val="2"/>
        </w:numPr>
      </w:pPr>
      <w:r>
        <w:t xml:space="preserve">State street </w:t>
      </w:r>
      <w:proofErr w:type="gramStart"/>
      <w:r>
        <w:t>corporation</w:t>
      </w:r>
      <w:proofErr w:type="gramEnd"/>
    </w:p>
    <w:p w14:paraId="6B566800" w14:textId="36C08779" w:rsidR="00A44337" w:rsidRDefault="00A44337" w:rsidP="00A44337">
      <w:pPr>
        <w:pStyle w:val="ListParagraph"/>
        <w:numPr>
          <w:ilvl w:val="0"/>
          <w:numId w:val="2"/>
        </w:numPr>
      </w:pPr>
      <w:r>
        <w:t>FMR</w:t>
      </w:r>
    </w:p>
    <w:p w14:paraId="705DF2DD" w14:textId="5460AAFE" w:rsidR="005057BD" w:rsidRDefault="00A44337" w:rsidP="00A44337">
      <w:r>
        <w:t xml:space="preserve">These </w:t>
      </w:r>
      <w:r w:rsidR="002A5500">
        <w:t>5 i</w:t>
      </w:r>
      <w:r w:rsidR="002A5500" w:rsidRPr="002A5500">
        <w:t>nstitutional stakeholders often take long-term investment perspectives, providing stability to Apple's shareholder base. This stability can be advantageous for Apple's management in executing long-term strategic plans without undue pressure from short-term fluctuations in stock price.</w:t>
      </w:r>
      <w:r w:rsidR="002A5500">
        <w:t xml:space="preserve"> Although, </w:t>
      </w:r>
      <w:r w:rsidR="000026EC">
        <w:t>c</w:t>
      </w:r>
      <w:r w:rsidR="000026EC" w:rsidRPr="000026EC">
        <w:t>ertain institutional stakeholders, particularly activist investors, may pursue aggressive strategies to influence Apple's corporate policies or governance structure. These actions could lead to conflicts with Apple's management team and distract from the company's long-term vision and strategy.</w:t>
      </w:r>
    </w:p>
    <w:p w14:paraId="55848331" w14:textId="77777777" w:rsidR="000E2FA5" w:rsidRPr="007D27E1" w:rsidRDefault="000E2FA5" w:rsidP="007D27E1"/>
    <w:p w14:paraId="7BCECFEB" w14:textId="27825AFB" w:rsidR="0070355A" w:rsidRDefault="00B1123A" w:rsidP="0070355A">
      <w:pPr>
        <w:pStyle w:val="Heading2"/>
      </w:pPr>
      <w:bookmarkStart w:id="12" w:name="_Toc161320081"/>
      <w:r>
        <w:t>Product Releases</w:t>
      </w:r>
      <w:bookmarkEnd w:id="12"/>
    </w:p>
    <w:p w14:paraId="4245BB68" w14:textId="7C35BA87" w:rsidR="00A826CA" w:rsidRDefault="000E2FA5" w:rsidP="000E2FA5">
      <w:pPr>
        <w:rPr>
          <w:shd w:val="clear" w:color="auto" w:fill="FFFFFF"/>
        </w:rPr>
      </w:pPr>
      <w:r>
        <w:rPr>
          <w:shd w:val="clear" w:color="auto" w:fill="FFFFFF"/>
        </w:rPr>
        <w:t xml:space="preserve">Over the past three years, Apple has introduced several significant changes and advancements across its device </w:t>
      </w:r>
      <w:r w:rsidR="00B64ECB">
        <w:rPr>
          <w:shd w:val="clear" w:color="auto" w:fill="FFFFFF"/>
        </w:rPr>
        <w:t>line-up</w:t>
      </w:r>
      <w:r>
        <w:rPr>
          <w:shd w:val="clear" w:color="auto" w:fill="FFFFFF"/>
        </w:rPr>
        <w:t>, including iPhones, iPads, Macs, Apple Watches, and other accessories. Here are some notable changes</w:t>
      </w:r>
      <w:r w:rsidR="00A604CA">
        <w:rPr>
          <w:shd w:val="clear" w:color="auto" w:fill="FFFFFF"/>
        </w:rPr>
        <w:t xml:space="preserve"> with Apples with supporting evidence by Carey (2024)</w:t>
      </w:r>
      <w:r w:rsidR="003A5C0B">
        <w:rPr>
          <w:shd w:val="clear" w:color="auto" w:fill="FFFFFF"/>
        </w:rPr>
        <w:t>, Chan (2023)</w:t>
      </w:r>
      <w:r w:rsidR="00A004A6">
        <w:rPr>
          <w:shd w:val="clear" w:color="auto" w:fill="FFFFFF"/>
        </w:rPr>
        <w:t xml:space="preserve">, </w:t>
      </w:r>
      <w:r w:rsidR="000807E0">
        <w:rPr>
          <w:shd w:val="clear" w:color="auto" w:fill="FFFFFF"/>
        </w:rPr>
        <w:t xml:space="preserve">and </w:t>
      </w:r>
      <w:proofErr w:type="spellStart"/>
      <w:r w:rsidR="00A004A6">
        <w:rPr>
          <w:shd w:val="clear" w:color="auto" w:fill="FFFFFF"/>
        </w:rPr>
        <w:t>Lendino</w:t>
      </w:r>
      <w:proofErr w:type="spellEnd"/>
      <w:r w:rsidR="00A004A6">
        <w:rPr>
          <w:shd w:val="clear" w:color="auto" w:fill="FFFFFF"/>
        </w:rPr>
        <w:t xml:space="preserve"> et al (2024)</w:t>
      </w:r>
      <w:r>
        <w:rPr>
          <w:shd w:val="clear" w:color="auto" w:fill="FFFFFF"/>
        </w:rPr>
        <w:t>:</w:t>
      </w:r>
    </w:p>
    <w:p w14:paraId="499037F0" w14:textId="77777777" w:rsidR="00930E2B" w:rsidRDefault="00930E2B" w:rsidP="000E2FA5"/>
    <w:p w14:paraId="07D1971D" w14:textId="500CFE91" w:rsidR="00930E2B" w:rsidRPr="00930E2B" w:rsidRDefault="00930E2B" w:rsidP="00930E2B">
      <w:pPr>
        <w:pStyle w:val="Heading3"/>
      </w:pPr>
      <w:bookmarkStart w:id="13" w:name="_Toc161320082"/>
      <w:r>
        <w:t>iPhone</w:t>
      </w:r>
      <w:bookmarkEnd w:id="13"/>
    </w:p>
    <w:p w14:paraId="5DE63707" w14:textId="6E6F1F1F" w:rsidR="00A815E3" w:rsidRDefault="00B572FD" w:rsidP="00930E2B">
      <w:r>
        <w:t xml:space="preserve">As </w:t>
      </w:r>
      <w:r w:rsidR="00ED631C">
        <w:t>Carey (</w:t>
      </w:r>
      <w:r>
        <w:t>2023) mentioned the</w:t>
      </w:r>
      <w:r w:rsidR="00ED631C">
        <w:t xml:space="preserve">re </w:t>
      </w:r>
      <w:r w:rsidR="00704541">
        <w:t>have</w:t>
      </w:r>
      <w:r w:rsidR="00ED631C">
        <w:t xml:space="preserve"> been</w:t>
      </w:r>
      <w:r>
        <w:t xml:space="preserve"> i</w:t>
      </w:r>
      <w:r w:rsidR="00930E2B" w:rsidRPr="00930E2B">
        <w:t>ntroduction</w:t>
      </w:r>
      <w:r w:rsidR="00ED631C">
        <w:t xml:space="preserve">s </w:t>
      </w:r>
      <w:r w:rsidR="00930E2B" w:rsidRPr="00930E2B">
        <w:t>of the iPhone 1</w:t>
      </w:r>
      <w:r w:rsidR="00930E2B">
        <w:t>3</w:t>
      </w:r>
      <w:r w:rsidR="00930E2B" w:rsidRPr="00930E2B">
        <w:t>, iPhone 1</w:t>
      </w:r>
      <w:r w:rsidR="00930E2B">
        <w:t>4</w:t>
      </w:r>
      <w:r w:rsidR="00930E2B" w:rsidRPr="00930E2B">
        <w:t>, iPhone 1</w:t>
      </w:r>
      <w:r w:rsidR="00930E2B">
        <w:t>5</w:t>
      </w:r>
      <w:r w:rsidR="00930E2B" w:rsidRPr="00930E2B">
        <w:t xml:space="preserve">, and iPhone SE (2nd generation) models, each with improved camera capabilities, performance enhancements, and design refinements. Adoption of 5G technology across the iPhone line-up, offering faster download and upload speeds. </w:t>
      </w:r>
      <w:r w:rsidR="00930E2B">
        <w:t>The transition</w:t>
      </w:r>
      <w:r w:rsidR="00930E2B" w:rsidRPr="00930E2B">
        <w:t xml:space="preserve"> from LCD to OLED displays in more iPhone models </w:t>
      </w:r>
      <w:r w:rsidR="00930E2B">
        <w:t>resulted</w:t>
      </w:r>
      <w:r w:rsidR="00930E2B" w:rsidRPr="00930E2B">
        <w:t xml:space="preserve"> in improved contrast ratios and better </w:t>
      </w:r>
      <w:r w:rsidR="00930E2B">
        <w:t>colour</w:t>
      </w:r>
      <w:r w:rsidR="00930E2B" w:rsidRPr="00930E2B">
        <w:t xml:space="preserve"> accuracy. Expansion of the iPhone line-up with the introduction of the iPhone </w:t>
      </w:r>
      <w:r>
        <w:t>Mini which began with the iPhone 12</w:t>
      </w:r>
      <w:r w:rsidR="00930E2B" w:rsidRPr="00930E2B">
        <w:t>, offering a smaller form factor with flagship features.</w:t>
      </w:r>
    </w:p>
    <w:p w14:paraId="0A2303D3" w14:textId="77777777" w:rsidR="00A826CA" w:rsidRDefault="00A826CA" w:rsidP="00B1123A"/>
    <w:p w14:paraId="447EFDCD" w14:textId="4731A02E" w:rsidR="00A826CA" w:rsidRDefault="008B7700" w:rsidP="008B7700">
      <w:pPr>
        <w:pStyle w:val="Heading3"/>
      </w:pPr>
      <w:bookmarkStart w:id="14" w:name="_Toc161320083"/>
      <w:r>
        <w:t>iPad</w:t>
      </w:r>
      <w:bookmarkEnd w:id="14"/>
    </w:p>
    <w:p w14:paraId="4728A973" w14:textId="695AEEF2" w:rsidR="008B7700" w:rsidRDefault="003A5C0B" w:rsidP="00B1123A">
      <w:r>
        <w:t>Following on with Apple products by Chan (2023)</w:t>
      </w:r>
      <w:r w:rsidR="00704541">
        <w:t xml:space="preserve"> there has been the r</w:t>
      </w:r>
      <w:r w:rsidR="00704541" w:rsidRPr="00704541">
        <w:t>elease of the iPad Pro models with edge-to-edge Liquid Retina displays, Face ID, and support for the Apple Pencil 2nd generation. Introduction of the iPad Air (4th generation) with an all-screen design, Touch ID integrated into the top button, and support for the Magic Keyboard and Apple Pencil. Upgrades to the entry-level iPad with faster processors and support for the first-generation Apple Pencil.</w:t>
      </w:r>
    </w:p>
    <w:p w14:paraId="76CC0655" w14:textId="77777777" w:rsidR="00A004A6" w:rsidRDefault="00A004A6" w:rsidP="00B1123A"/>
    <w:p w14:paraId="229B3E78" w14:textId="205C31A9" w:rsidR="00A004A6" w:rsidRDefault="00A004A6" w:rsidP="00A004A6">
      <w:pPr>
        <w:pStyle w:val="Heading3"/>
      </w:pPr>
      <w:bookmarkStart w:id="15" w:name="_Toc161320084"/>
      <w:r>
        <w:t>Mac</w:t>
      </w:r>
      <w:bookmarkEnd w:id="15"/>
    </w:p>
    <w:p w14:paraId="24BCA053" w14:textId="436930AA" w:rsidR="00A004A6" w:rsidRPr="00A004A6" w:rsidRDefault="00A004A6" w:rsidP="00A004A6">
      <w:r>
        <w:t xml:space="preserve">According to </w:t>
      </w:r>
      <w:proofErr w:type="spellStart"/>
      <w:r>
        <w:t>Lendino</w:t>
      </w:r>
      <w:proofErr w:type="spellEnd"/>
      <w:r>
        <w:t xml:space="preserve"> et al (2024)</w:t>
      </w:r>
      <w:r w:rsidR="000807E0">
        <w:t>,</w:t>
      </w:r>
      <w:r w:rsidR="00BA72C4">
        <w:t xml:space="preserve"> there has been a t</w:t>
      </w:r>
      <w:r w:rsidR="00BA72C4" w:rsidRPr="00BA72C4">
        <w:t xml:space="preserve">ransition from Intel processors to Apple's </w:t>
      </w:r>
      <w:r w:rsidR="00476842" w:rsidRPr="00BA72C4">
        <w:t>custom designed</w:t>
      </w:r>
      <w:r w:rsidR="00BA72C4" w:rsidRPr="00BA72C4">
        <w:t xml:space="preserve"> M1 chip in select Mac models, offering significant performance and power efficiency improvements. Introduction of redesigned MacBook Air, MacBook Pro, and Mac mini featuring the M1 chip, with enhancements in battery life and performance. Announcement of macOS Monterey with new features such as Universal Control, </w:t>
      </w:r>
      <w:proofErr w:type="spellStart"/>
      <w:r w:rsidR="00BA72C4" w:rsidRPr="00BA72C4">
        <w:t>AirPlay</w:t>
      </w:r>
      <w:proofErr w:type="spellEnd"/>
      <w:r w:rsidR="00BA72C4" w:rsidRPr="00BA72C4">
        <w:t xml:space="preserve"> to Mac, and improvements to Safari and FaceTime.</w:t>
      </w:r>
    </w:p>
    <w:p w14:paraId="5FFBD4B7" w14:textId="049E7267" w:rsidR="00A826CA" w:rsidRDefault="00AF391F" w:rsidP="00AF391F">
      <w:pPr>
        <w:pStyle w:val="Heading3"/>
      </w:pPr>
      <w:bookmarkStart w:id="16" w:name="_Toc161320085"/>
      <w:r>
        <w:t>Apple Watch</w:t>
      </w:r>
      <w:bookmarkEnd w:id="16"/>
    </w:p>
    <w:p w14:paraId="48BDE5CA" w14:textId="686D7444" w:rsidR="00B1123A" w:rsidRDefault="00AF391F" w:rsidP="00B1123A">
      <w:r>
        <w:t xml:space="preserve">In reference to Hristov (2022), </w:t>
      </w:r>
      <w:r w:rsidR="007A1F06">
        <w:t>there has been the r</w:t>
      </w:r>
      <w:r w:rsidR="007A1F06" w:rsidRPr="007A1F06">
        <w:t>elease of the Apple Watch Series 6 and Apple Watch SE with new health and fitness features, including blood oxygen monitoring and the Family Setup feature. Introduction of the Apple Watch Series 7 with a larger and more durable display, along with faster charging capabilities.</w:t>
      </w:r>
    </w:p>
    <w:p w14:paraId="08A641DA" w14:textId="77777777" w:rsidR="00B1123A" w:rsidRDefault="00B1123A" w:rsidP="00B1123A"/>
    <w:p w14:paraId="3D13530E" w14:textId="730B1D27" w:rsidR="00B1123A" w:rsidRDefault="00B1123A" w:rsidP="00B1123A">
      <w:pPr>
        <w:pStyle w:val="Heading2"/>
      </w:pPr>
      <w:bookmarkStart w:id="17" w:name="_Toc161320086"/>
      <w:r>
        <w:t>Software Updates</w:t>
      </w:r>
      <w:bookmarkEnd w:id="17"/>
    </w:p>
    <w:p w14:paraId="3B1C56C6" w14:textId="77777777" w:rsidR="009421C5" w:rsidRDefault="009421C5" w:rsidP="009421C5">
      <w:r>
        <w:t>Apple regularly provides software updates across its ecosystem of devices, including iPhones, iPads, Macs, Apple Watches, and Apple TVs. These updates typically include bug fixes, performance improvements, and new features. Here are some highlights of Apple's software updates over the past three years:</w:t>
      </w:r>
    </w:p>
    <w:p w14:paraId="1722DE9C" w14:textId="77777777" w:rsidR="00017B36" w:rsidRDefault="00017B36" w:rsidP="009421C5"/>
    <w:p w14:paraId="1CFFD717" w14:textId="5EE6A151" w:rsidR="00345665" w:rsidRPr="00345665" w:rsidRDefault="00345665" w:rsidP="00345665">
      <w:pPr>
        <w:pStyle w:val="Heading3"/>
      </w:pPr>
      <w:bookmarkStart w:id="18" w:name="_Toc161320087"/>
      <w:r>
        <w:t>IOS</w:t>
      </w:r>
      <w:bookmarkEnd w:id="18"/>
    </w:p>
    <w:p w14:paraId="4809CEE2" w14:textId="2FB2451B" w:rsidR="009421C5" w:rsidRDefault="000807E0" w:rsidP="009421C5">
      <w:proofErr w:type="gramStart"/>
      <w:r>
        <w:t>Following</w:t>
      </w:r>
      <w:r w:rsidR="00345665">
        <w:t xml:space="preserve"> Costello (2023)</w:t>
      </w:r>
      <w:r>
        <w:t>,</w:t>
      </w:r>
      <w:r w:rsidR="00345665">
        <w:t xml:space="preserve"> </w:t>
      </w:r>
      <w:r w:rsidR="00043FD7">
        <w:t>there</w:t>
      </w:r>
      <w:proofErr w:type="gramEnd"/>
      <w:r w:rsidR="00043FD7">
        <w:t xml:space="preserve"> have been </w:t>
      </w:r>
      <w:r w:rsidR="00345665">
        <w:t>u</w:t>
      </w:r>
      <w:r w:rsidR="009421C5">
        <w:t xml:space="preserve">pdates to Apple's mobile operating system, iOS, </w:t>
      </w:r>
      <w:r>
        <w:t xml:space="preserve">which </w:t>
      </w:r>
      <w:r w:rsidR="00043FD7">
        <w:t>has</w:t>
      </w:r>
      <w:r w:rsidR="009421C5">
        <w:t xml:space="preserve"> introduced features such as Dark Mode, improved privacy controls, redesigned widgets, App Library, App Clips, and enhancements to Siri and Messages.</w:t>
      </w:r>
    </w:p>
    <w:p w14:paraId="3B52A219" w14:textId="77777777" w:rsidR="009421C5" w:rsidRDefault="009421C5" w:rsidP="009421C5"/>
    <w:p w14:paraId="578AE2E1" w14:textId="28AD1904" w:rsidR="004C4055" w:rsidRDefault="004C4055" w:rsidP="004C4055">
      <w:pPr>
        <w:pStyle w:val="Heading3"/>
      </w:pPr>
      <w:bookmarkStart w:id="19" w:name="_Toc161320088"/>
      <w:r>
        <w:t>Mac OS</w:t>
      </w:r>
      <w:bookmarkEnd w:id="19"/>
    </w:p>
    <w:p w14:paraId="6C21656E" w14:textId="2140BB04" w:rsidR="009421C5" w:rsidRDefault="005858B7" w:rsidP="009421C5">
      <w:r>
        <w:t xml:space="preserve">In reference to </w:t>
      </w:r>
      <w:proofErr w:type="spellStart"/>
      <w:r>
        <w:t>Setapp</w:t>
      </w:r>
      <w:proofErr w:type="spellEnd"/>
      <w:r>
        <w:t xml:space="preserve"> (2023)</w:t>
      </w:r>
      <w:r w:rsidR="000807E0">
        <w:t>,</w:t>
      </w:r>
      <w:r>
        <w:t xml:space="preserve"> </w:t>
      </w:r>
      <w:r w:rsidR="009421C5">
        <w:t xml:space="preserve">macOS updates have included improvements to performance, security, and compatibility, along with new features like the introduction of macOS Big Sur, which brought a redesigned interface, Control </w:t>
      </w:r>
      <w:r w:rsidR="00043FD7">
        <w:t>Centre</w:t>
      </w:r>
      <w:r w:rsidR="009421C5">
        <w:t>, and improvements to Safari.</w:t>
      </w:r>
    </w:p>
    <w:p w14:paraId="583D30AF" w14:textId="77777777" w:rsidR="009421C5" w:rsidRDefault="009421C5" w:rsidP="009421C5"/>
    <w:p w14:paraId="4E18FC0E" w14:textId="292E4B94" w:rsidR="009F62F5" w:rsidRDefault="009F62F5" w:rsidP="009F62F5">
      <w:pPr>
        <w:pStyle w:val="Heading3"/>
      </w:pPr>
      <w:bookmarkStart w:id="20" w:name="_Toc161320089"/>
      <w:r>
        <w:t>Watch OS</w:t>
      </w:r>
      <w:bookmarkEnd w:id="20"/>
    </w:p>
    <w:p w14:paraId="3E818FDA" w14:textId="5D9110DC" w:rsidR="009421C5" w:rsidRDefault="00713768" w:rsidP="009421C5">
      <w:r>
        <w:t>According to Bow</w:t>
      </w:r>
      <w:r w:rsidR="00954177">
        <w:t>er (2022)</w:t>
      </w:r>
      <w:r w:rsidR="000807E0">
        <w:t>,</w:t>
      </w:r>
      <w:r w:rsidR="00954177">
        <w:t xml:space="preserve"> the u</w:t>
      </w:r>
      <w:r w:rsidR="009421C5">
        <w:t>pdates to watch</w:t>
      </w:r>
      <w:r w:rsidR="00171CDD">
        <w:t xml:space="preserve"> </w:t>
      </w:r>
      <w:r w:rsidR="009421C5">
        <w:t>OS have introduced new watch faces, improved fitness tracking capabilities, sleep tracking, handwashing detection, and enhancements to apps like Messages and Maps.</w:t>
      </w:r>
    </w:p>
    <w:p w14:paraId="0B7875B7" w14:textId="77777777" w:rsidR="009421C5" w:rsidRDefault="009421C5" w:rsidP="009421C5"/>
    <w:p w14:paraId="1AFC9045" w14:textId="21259C63" w:rsidR="009F62F5" w:rsidRDefault="009F62F5" w:rsidP="009F62F5">
      <w:pPr>
        <w:pStyle w:val="Heading3"/>
      </w:pPr>
      <w:bookmarkStart w:id="21" w:name="_Toc161320090"/>
      <w:r>
        <w:t>iPad OS</w:t>
      </w:r>
      <w:bookmarkEnd w:id="21"/>
    </w:p>
    <w:p w14:paraId="2748A6F4" w14:textId="723B1DF9" w:rsidR="009421C5" w:rsidRDefault="00171CDD" w:rsidP="009421C5">
      <w:r>
        <w:t>As mentioned by Mingus et al</w:t>
      </w:r>
      <w:r w:rsidR="00541B7D">
        <w:t xml:space="preserve"> (</w:t>
      </w:r>
      <w:proofErr w:type="gramStart"/>
      <w:r w:rsidR="00541B7D">
        <w:t>2021)</w:t>
      </w:r>
      <w:r>
        <w:t>the</w:t>
      </w:r>
      <w:proofErr w:type="gramEnd"/>
      <w:r>
        <w:t xml:space="preserve"> </w:t>
      </w:r>
      <w:r w:rsidR="009421C5">
        <w:t>iPad</w:t>
      </w:r>
      <w:r>
        <w:t xml:space="preserve"> </w:t>
      </w:r>
      <w:r w:rsidR="009421C5">
        <w:t>OS updates have focused on improving multitasking, adding trackpad and mouse support, and introducing new features like Scribble for handwriting recognition with Apple Pencil.</w:t>
      </w:r>
    </w:p>
    <w:p w14:paraId="24F2E193" w14:textId="23160577" w:rsidR="009F62F5" w:rsidRDefault="009F62F5" w:rsidP="009F62F5">
      <w:pPr>
        <w:pStyle w:val="Heading3"/>
      </w:pPr>
      <w:bookmarkStart w:id="22" w:name="_Toc161320091"/>
      <w:r>
        <w:t>Tv OS</w:t>
      </w:r>
      <w:bookmarkEnd w:id="22"/>
    </w:p>
    <w:p w14:paraId="227BE57E" w14:textId="6152CB89" w:rsidR="009421C5" w:rsidRDefault="000111FA" w:rsidP="009421C5">
      <w:r>
        <w:t xml:space="preserve">Told by </w:t>
      </w:r>
      <w:proofErr w:type="spellStart"/>
      <w:r>
        <w:t>Febvre</w:t>
      </w:r>
      <w:proofErr w:type="spellEnd"/>
      <w:r>
        <w:t xml:space="preserve"> (2024) the u</w:t>
      </w:r>
      <w:r w:rsidR="009421C5">
        <w:t>pdates to tv</w:t>
      </w:r>
      <w:r w:rsidR="00541B7D">
        <w:t xml:space="preserve"> </w:t>
      </w:r>
      <w:r w:rsidR="009421C5">
        <w:t>OS have brought features such as multi-user support, Picture in Picture mode, and improvements to the Apple TV app for a better streaming experience.</w:t>
      </w:r>
    </w:p>
    <w:p w14:paraId="061FD89C" w14:textId="77777777" w:rsidR="009421C5" w:rsidRDefault="009421C5" w:rsidP="009421C5"/>
    <w:p w14:paraId="4B60F56B" w14:textId="0F564DF5" w:rsidR="00781905" w:rsidRDefault="00781905" w:rsidP="009421C5">
      <w:r w:rsidRPr="00781905">
        <w:t>The 2023 iteration of tv</w:t>
      </w:r>
      <w:r>
        <w:t xml:space="preserve"> </w:t>
      </w:r>
      <w:r w:rsidRPr="00781905">
        <w:t>OS didn't bring about a major overhaul, but it did introduce several enhancements. Notably, the Control Centre underwent simplification and relocated to the upper-right corner of the screen. Tabs were introduced, facilitating control over devices such as headphones, user profile switching, and monitoring HomeKit-connected cameras.</w:t>
      </w:r>
    </w:p>
    <w:p w14:paraId="4D47CC56" w14:textId="77777777" w:rsidR="009421C5" w:rsidRDefault="009421C5" w:rsidP="009421C5"/>
    <w:p w14:paraId="69E596A0" w14:textId="7E3197C3" w:rsidR="000807E0" w:rsidRDefault="009421C5" w:rsidP="002E5028">
      <w:r>
        <w:t xml:space="preserve">These updates demonstrate Apple's commitment to providing a seamless user experience and ensuring that its devices remain secure and </w:t>
      </w:r>
      <w:proofErr w:type="gramStart"/>
      <w:r w:rsidR="00D575AB">
        <w:t>up-to-date</w:t>
      </w:r>
      <w:proofErr w:type="gramEnd"/>
      <w:r>
        <w:t xml:space="preserve"> with the latest features and improvements.</w:t>
      </w:r>
    </w:p>
    <w:p w14:paraId="0C8BF0F9" w14:textId="02FE1E85" w:rsidR="00A1622C" w:rsidRDefault="00007A37" w:rsidP="00A1622C">
      <w:pPr>
        <w:pStyle w:val="Heading1"/>
      </w:pPr>
      <w:bookmarkStart w:id="23" w:name="_Toc161320092"/>
      <w:r>
        <w:t xml:space="preserve">The current strategy </w:t>
      </w:r>
      <w:r w:rsidR="002D5321">
        <w:t xml:space="preserve">in </w:t>
      </w:r>
      <w:r w:rsidR="000A091A">
        <w:t>operation with Apple</w:t>
      </w:r>
      <w:bookmarkEnd w:id="23"/>
      <w:r w:rsidR="000A091A">
        <w:t xml:space="preserve"> </w:t>
      </w:r>
    </w:p>
    <w:p w14:paraId="4EFE6F37" w14:textId="77777777" w:rsidR="00F21FD7" w:rsidRDefault="00F21FD7" w:rsidP="00F21FD7">
      <w:r>
        <w:t>Apple's current strategy revolves around several key pillars aimed at sustaining growth, expanding its ecosystem, and deepening customer loyalty:</w:t>
      </w:r>
    </w:p>
    <w:p w14:paraId="11FD801A" w14:textId="77777777" w:rsidR="00F21FD7" w:rsidRDefault="00F21FD7" w:rsidP="00F21FD7"/>
    <w:p w14:paraId="3FEE5BFA" w14:textId="53E21AE5" w:rsidR="00D575AB" w:rsidRDefault="00F21FD7" w:rsidP="000807E0">
      <w:pPr>
        <w:pStyle w:val="Heading2"/>
      </w:pPr>
      <w:bookmarkStart w:id="24" w:name="_Toc161320093"/>
      <w:r>
        <w:t>Innovation and Product Differentiation</w:t>
      </w:r>
      <w:bookmarkEnd w:id="24"/>
    </w:p>
    <w:p w14:paraId="4528273B" w14:textId="343BB24F" w:rsidR="00F21FD7" w:rsidRDefault="00F21FD7" w:rsidP="00F21FD7">
      <w:r>
        <w:t>Apple continues to prioriti</w:t>
      </w:r>
      <w:r w:rsidR="000807E0">
        <w:t>s</w:t>
      </w:r>
      <w:r>
        <w:t>e innovation across its product lines, introducing cutting-edge technology and differentiated features to maintain a competitive edge in the market. This includes advancements in hardware, software, and services, as well as investments in emerging technologies like augmented reality and artificial intelligence</w:t>
      </w:r>
      <w:r w:rsidR="00824F11">
        <w:t xml:space="preserve"> as mentioned by </w:t>
      </w:r>
      <w:proofErr w:type="spellStart"/>
      <w:r w:rsidR="00824F11">
        <w:t>Podolny</w:t>
      </w:r>
      <w:proofErr w:type="spellEnd"/>
      <w:r w:rsidR="00824F11">
        <w:t xml:space="preserve"> et al (</w:t>
      </w:r>
      <w:r w:rsidR="00FC3EF5">
        <w:t>2020)</w:t>
      </w:r>
      <w:r w:rsidR="00C05C6C">
        <w:t>.</w:t>
      </w:r>
      <w:r w:rsidR="000D607C">
        <w:t xml:space="preserve"> In addition to this Apple ended up e</w:t>
      </w:r>
      <w:r w:rsidR="000D607C" w:rsidRPr="000D607C">
        <w:t>xpanding from around 8,000 employees and $7 billion in revenue in 1997 when Steve Jobs resumed leadership, Apple surged to employ 137,000 individuals and achieve $260 billion in revenue by 2019. Equally significant yet less recogni</w:t>
      </w:r>
      <w:r w:rsidR="005E0842">
        <w:t>s</w:t>
      </w:r>
      <w:r w:rsidR="000D607C" w:rsidRPr="000D607C">
        <w:t xml:space="preserve">ed </w:t>
      </w:r>
      <w:r w:rsidR="003D69A5">
        <w:t>is</w:t>
      </w:r>
      <w:r w:rsidR="000D607C" w:rsidRPr="000D607C">
        <w:t xml:space="preserve"> the organi</w:t>
      </w:r>
      <w:r w:rsidR="000D607C">
        <w:t>s</w:t>
      </w:r>
      <w:r w:rsidR="000D607C" w:rsidRPr="000D607C">
        <w:t xml:space="preserve">ational structure and leadership approach that </w:t>
      </w:r>
      <w:r w:rsidR="000D607C">
        <w:t>has</w:t>
      </w:r>
      <w:r w:rsidR="000D607C" w:rsidRPr="000D607C">
        <w:t xml:space="preserve"> been instrumental in the company's innovative achievements.</w:t>
      </w:r>
      <w:r w:rsidR="007011F1">
        <w:t xml:space="preserve"> </w:t>
      </w:r>
      <w:proofErr w:type="gramStart"/>
      <w:r w:rsidR="005A2C6C">
        <w:t xml:space="preserve">Taking consideration of the </w:t>
      </w:r>
      <w:r w:rsidR="009428A9">
        <w:t>Porter generic</w:t>
      </w:r>
      <w:r w:rsidR="005A2C6C">
        <w:t xml:space="preserve"> </w:t>
      </w:r>
      <w:r w:rsidR="009428A9">
        <w:t>m</w:t>
      </w:r>
      <w:r w:rsidR="005A2C6C">
        <w:t>odel, it</w:t>
      </w:r>
      <w:proofErr w:type="gramEnd"/>
      <w:r w:rsidR="005A2C6C">
        <w:t xml:space="preserve"> is seen that</w:t>
      </w:r>
      <w:r w:rsidR="009428A9">
        <w:t xml:space="preserve"> it follows a strong path when delving deep</w:t>
      </w:r>
      <w:r w:rsidR="00046422">
        <w:t xml:space="preserve">er into the information since there’s a strong discussion of strong loyalty and narrowing down costs through leaderships, as supported by </w:t>
      </w:r>
      <w:r w:rsidR="00C3065C">
        <w:t>Minds Tool Content Team (2022).</w:t>
      </w:r>
    </w:p>
    <w:p w14:paraId="3075EEB5" w14:textId="77777777" w:rsidR="00F21FD7" w:rsidRDefault="00F21FD7" w:rsidP="00F21FD7"/>
    <w:p w14:paraId="5D6545F4" w14:textId="6DFD234E" w:rsidR="000807E0" w:rsidRDefault="000807E0" w:rsidP="000807E0">
      <w:pPr>
        <w:pStyle w:val="Heading2"/>
      </w:pPr>
      <w:bookmarkStart w:id="25" w:name="_Toc161320094"/>
      <w:r>
        <w:t>Service Expansion</w:t>
      </w:r>
      <w:bookmarkEnd w:id="25"/>
    </w:p>
    <w:p w14:paraId="5B4D4A63" w14:textId="408EB6AF" w:rsidR="00E55613" w:rsidRDefault="00F21FD7" w:rsidP="00F21FD7">
      <w:r>
        <w:t>Apple is increasingly focusing on expanding its services business, offering a range of subscription-based services such as Apple Music, Apple TV+, Apple Arcade, Apple News+, Apple Fitness+, and iCloud. This strategy aims to diversify revenue streams, deepen customer engagement, and create a more predictable and recurring revenue model.</w:t>
      </w:r>
      <w:r w:rsidR="00F20D95">
        <w:t xml:space="preserve"> Extending on this by </w:t>
      </w:r>
      <w:proofErr w:type="spellStart"/>
      <w:r w:rsidR="00F20D95">
        <w:t>Vattmann</w:t>
      </w:r>
      <w:proofErr w:type="spellEnd"/>
      <w:r w:rsidR="00F20D95">
        <w:t xml:space="preserve"> (2022)</w:t>
      </w:r>
      <w:r w:rsidR="00EC38B6">
        <w:t xml:space="preserve"> </w:t>
      </w:r>
      <w:r w:rsidR="00EC38B6" w:rsidRPr="00EC38B6">
        <w:t>Apple plans to broaden its user base and promote service sales by introducing new financing models. These models allow consumers to acquire Apple products through monthly subscriptions rather than one-time purchases. The aim is to increase the number of Apple device owners, consequently enhancing the likelihood of these users purchasing Apple services in the future.</w:t>
      </w:r>
      <w:r w:rsidR="00B140C5">
        <w:t xml:space="preserve"> When introducing the BCG model to service expansions it fits perfectly with Question Marks </w:t>
      </w:r>
      <w:r w:rsidR="008C157B">
        <w:t xml:space="preserve">as supported by the CFI Team (2022) since the </w:t>
      </w:r>
      <w:r w:rsidR="007260B1">
        <w:t>elaboration of Question Marks delves into how e</w:t>
      </w:r>
      <w:r w:rsidR="007260B1" w:rsidRPr="007260B1">
        <w:t xml:space="preserve">merging products or services with high growth potential but relatively low market share, such as Apple's wearables (Apple Watch, </w:t>
      </w:r>
      <w:proofErr w:type="spellStart"/>
      <w:r w:rsidR="007260B1" w:rsidRPr="007260B1">
        <w:t>AirPods</w:t>
      </w:r>
      <w:proofErr w:type="spellEnd"/>
      <w:r w:rsidR="007260B1" w:rsidRPr="007260B1">
        <w:t>), could be classified as question marks.</w:t>
      </w:r>
      <w:r w:rsidR="009A7151">
        <w:t xml:space="preserve"> In addition to this as a suggestion. </w:t>
      </w:r>
      <w:r w:rsidR="009A7151" w:rsidRPr="009A7151">
        <w:t>Apple should carefully assess the market and competition to determine whether to invest further in these products or divest if they don't achieve significant market traction. Strategic partnerships or marketing efforts may be needed to accelerate growth and increase market share.</w:t>
      </w:r>
    </w:p>
    <w:p w14:paraId="0600F7F3" w14:textId="77777777" w:rsidR="00E55613" w:rsidRDefault="00E55613" w:rsidP="00F21FD7"/>
    <w:p w14:paraId="402E370F" w14:textId="36815BBB" w:rsidR="000807E0" w:rsidRDefault="000807E0" w:rsidP="000807E0">
      <w:pPr>
        <w:pStyle w:val="Heading2"/>
      </w:pPr>
      <w:bookmarkStart w:id="26" w:name="_Toc161320095"/>
      <w:r>
        <w:t>Ecosystem Integration</w:t>
      </w:r>
      <w:bookmarkEnd w:id="26"/>
    </w:p>
    <w:p w14:paraId="5D984AD9" w14:textId="710C34AB" w:rsidR="00F21FD7" w:rsidRDefault="00424E52" w:rsidP="00F21FD7">
      <w:r>
        <w:t xml:space="preserve">As stated by Dudovskiy (2019) </w:t>
      </w:r>
      <w:r w:rsidR="00F21FD7">
        <w:t>Apple emphasi</w:t>
      </w:r>
      <w:r w:rsidR="001D0491">
        <w:t>s</w:t>
      </w:r>
      <w:r w:rsidR="00F21FD7">
        <w:t xml:space="preserve">es the seamless integration of its hardware, software, and services to provide a cohesive user experience across its product </w:t>
      </w:r>
      <w:r w:rsidR="007857A0">
        <w:t>line-up</w:t>
      </w:r>
      <w:r w:rsidR="00F21FD7">
        <w:t>. This includes features like Handoff, Continuity, iCloud, and cross-platform compatibility, which encourage users to stay within the Apple ecosystem and invest in multiple Apple devices.</w:t>
      </w:r>
    </w:p>
    <w:p w14:paraId="367C429F" w14:textId="77777777" w:rsidR="00F21FD7" w:rsidRDefault="00F21FD7" w:rsidP="00F21FD7"/>
    <w:p w14:paraId="7B8832BB" w14:textId="60F030AF" w:rsidR="000807E0" w:rsidRDefault="000807E0" w:rsidP="000807E0">
      <w:pPr>
        <w:pStyle w:val="Heading2"/>
      </w:pPr>
      <w:bookmarkStart w:id="27" w:name="_Toc161320096"/>
      <w:r>
        <w:t>Privacy and Security</w:t>
      </w:r>
      <w:bookmarkEnd w:id="27"/>
    </w:p>
    <w:p w14:paraId="581494CB" w14:textId="3498281D" w:rsidR="00F21FD7" w:rsidRDefault="007D7693" w:rsidP="00F21FD7">
      <w:r>
        <w:t xml:space="preserve">Referencing from Apple Newsroom (2023) </w:t>
      </w:r>
      <w:r w:rsidR="00F21FD7">
        <w:t>Apple places a strong emphasis on user privacy and security, positioning itself as a champion for consumer rights in an increasingly digital world. This includes features like App Tracking Transparency, Privacy Labels, and strong encryption standards across its devices and services.</w:t>
      </w:r>
    </w:p>
    <w:p w14:paraId="116A52F5" w14:textId="77777777" w:rsidR="000807E0" w:rsidRDefault="000807E0" w:rsidP="00F21FD7"/>
    <w:p w14:paraId="1E75BE9E" w14:textId="77777777" w:rsidR="000807E0" w:rsidRDefault="00F21FD7" w:rsidP="000807E0">
      <w:pPr>
        <w:pStyle w:val="Heading2"/>
      </w:pPr>
      <w:bookmarkStart w:id="28" w:name="_Toc161320097"/>
      <w:r>
        <w:t>Sustainability and Corporate Responsibility</w:t>
      </w:r>
      <w:bookmarkEnd w:id="28"/>
    </w:p>
    <w:p w14:paraId="2CA5043C" w14:textId="0884A50D" w:rsidR="00F21FD7" w:rsidRDefault="001074A1" w:rsidP="00F21FD7">
      <w:r>
        <w:t>In addition to a previous reference Apple (2023), as an organisation, Apple</w:t>
      </w:r>
      <w:r w:rsidR="00F21FD7">
        <w:t xml:space="preserve"> is committed to reducing its environmental impact and addressing social and environmental challenges. This includes efforts to transition to renewable energy, reduce carbon emissions, improve supply chain transparency, and promote diversity and inclusion within the company and its supply chain.</w:t>
      </w:r>
    </w:p>
    <w:p w14:paraId="51A02EB6" w14:textId="77777777" w:rsidR="00F21FD7" w:rsidRDefault="00F21FD7" w:rsidP="00F21FD7"/>
    <w:p w14:paraId="52E60C89" w14:textId="65146C04" w:rsidR="000807E0" w:rsidRDefault="00F21FD7" w:rsidP="001D0491">
      <w:pPr>
        <w:pStyle w:val="Heading2"/>
      </w:pPr>
      <w:bookmarkStart w:id="29" w:name="_Toc161320098"/>
      <w:r>
        <w:t>International Expansion and Market Penetration</w:t>
      </w:r>
      <w:bookmarkEnd w:id="29"/>
    </w:p>
    <w:p w14:paraId="092CEFCF" w14:textId="13080F22" w:rsidR="00F21FD7" w:rsidRDefault="00F21FD7" w:rsidP="00F21FD7">
      <w:r>
        <w:t>Apple continues to focus on expanding its presence in international markets, particularly in emerging economies where smartphone adoption is growing rapidly. This includes investments in retail expansion, locali</w:t>
      </w:r>
      <w:r w:rsidR="001D0491">
        <w:t>s</w:t>
      </w:r>
      <w:r>
        <w:t>ation efforts, and partnerships with local businesses and governments</w:t>
      </w:r>
      <w:r w:rsidR="00A02730">
        <w:t xml:space="preserve">, as mentioned by </w:t>
      </w:r>
      <w:proofErr w:type="spellStart"/>
      <w:r w:rsidR="00A02730">
        <w:t>Kindig</w:t>
      </w:r>
      <w:proofErr w:type="spellEnd"/>
      <w:r w:rsidR="00A02730">
        <w:t xml:space="preserve"> (2023).</w:t>
      </w:r>
    </w:p>
    <w:p w14:paraId="1BF89D10" w14:textId="77777777" w:rsidR="00F21FD7" w:rsidRDefault="00F21FD7" w:rsidP="00F21FD7"/>
    <w:p w14:paraId="62D86775" w14:textId="5BB22674" w:rsidR="00F21FD7" w:rsidRPr="00F21FD7" w:rsidRDefault="00F21FD7" w:rsidP="00F21FD7">
      <w:r>
        <w:t xml:space="preserve">Overall, Apple's strategy is </w:t>
      </w:r>
      <w:r w:rsidR="00EC1C1D">
        <w:t>centred</w:t>
      </w:r>
      <w:r>
        <w:t xml:space="preserve"> around delivering innovative products and services that enhance the lives of its customers while maintaining a strong focus on privacy, sustainability, and corporate responsibility.</w:t>
      </w:r>
    </w:p>
    <w:p w14:paraId="027105B5" w14:textId="77777777" w:rsidR="00CB4DAA" w:rsidRDefault="00CB4DAA" w:rsidP="00CB4DAA"/>
    <w:p w14:paraId="4C72F378" w14:textId="57EEE26B" w:rsidR="000A091A" w:rsidRDefault="00FE767B" w:rsidP="00FE767B">
      <w:pPr>
        <w:pStyle w:val="Heading1"/>
      </w:pPr>
      <w:bookmarkStart w:id="30" w:name="_Toc161320099"/>
      <w:r>
        <w:t>Critical Analysis of advantages and disadvantages of Apple and its stakeholders</w:t>
      </w:r>
      <w:bookmarkEnd w:id="30"/>
    </w:p>
    <w:p w14:paraId="274942A5" w14:textId="77777777" w:rsidR="009664E9" w:rsidRPr="009664E9" w:rsidRDefault="009664E9" w:rsidP="009664E9"/>
    <w:p w14:paraId="27916E5A" w14:textId="76C151F4" w:rsidR="006710F8" w:rsidRDefault="001877FC" w:rsidP="009664E9">
      <w:pPr>
        <w:pStyle w:val="Heading2"/>
      </w:pPr>
      <w:bookmarkStart w:id="31" w:name="_Toc161320100"/>
      <w:r>
        <w:t>Research and Development Investments</w:t>
      </w:r>
      <w:bookmarkEnd w:id="31"/>
    </w:p>
    <w:p w14:paraId="3107E5F5" w14:textId="428DDB7B" w:rsidR="00BA6473" w:rsidRPr="00BA6473" w:rsidRDefault="00F57E2C" w:rsidP="00BA6473">
      <w:r>
        <w:tab/>
      </w:r>
    </w:p>
    <w:p w14:paraId="39F3BDF2" w14:textId="105FFAF3" w:rsidR="001877FC" w:rsidRPr="001877FC" w:rsidRDefault="001877FC" w:rsidP="001877FC">
      <w:pPr>
        <w:pStyle w:val="Heading3"/>
      </w:pPr>
      <w:bookmarkStart w:id="32" w:name="_Toc161320101"/>
      <w:r>
        <w:t>Advantages</w:t>
      </w:r>
      <w:bookmarkEnd w:id="32"/>
    </w:p>
    <w:p w14:paraId="56643CBF" w14:textId="7D24F0C2" w:rsidR="009664E9" w:rsidRDefault="008D56C8" w:rsidP="00FE767B">
      <w:r w:rsidRPr="008D56C8">
        <w:t xml:space="preserve">Innovation: </w:t>
      </w:r>
      <w:r w:rsidR="003E3FC7">
        <w:t xml:space="preserve">Further to </w:t>
      </w:r>
      <w:proofErr w:type="spellStart"/>
      <w:r w:rsidR="003E3FC7">
        <w:t>Podolny</w:t>
      </w:r>
      <w:proofErr w:type="spellEnd"/>
      <w:r w:rsidR="003E3FC7">
        <w:t xml:space="preserve"> (2020) </w:t>
      </w:r>
      <w:r w:rsidRPr="008D56C8">
        <w:t>R&amp;D investments serve as a catalyst for innovation within Apple, fostering the development of cutting-edge products and technologies. By continuously pushing the boundaries of technology, Apple sets itself apart from competitors and establishes itself as an industry innovator.</w:t>
      </w:r>
    </w:p>
    <w:p w14:paraId="3A5DC7C5" w14:textId="77777777" w:rsidR="009664E9" w:rsidRDefault="009664E9" w:rsidP="00FE767B"/>
    <w:p w14:paraId="1D09B0CA" w14:textId="2B48071D" w:rsidR="009664E9" w:rsidRDefault="008D56C8" w:rsidP="00FE767B">
      <w:r w:rsidRPr="008D56C8">
        <w:t xml:space="preserve">Competitive Edge: </w:t>
      </w:r>
      <w:r w:rsidR="004C5ABF">
        <w:t xml:space="preserve">According to Kerrigan (2023) </w:t>
      </w:r>
      <w:r w:rsidR="00EE67A9">
        <w:t xml:space="preserve">and through thorough evaluation of </w:t>
      </w:r>
      <w:r w:rsidR="007210B7">
        <w:t xml:space="preserve">qualitative data </w:t>
      </w:r>
      <w:r w:rsidRPr="008D56C8">
        <w:t xml:space="preserve">Apple's commitment to R&amp;D provides it with a competitive edge in the dynamic consumer electronics market. By staying ahead of the curve through ongoing research efforts, Apple maintains its position as a market leader, attracting customers with innovative offerings. </w:t>
      </w:r>
    </w:p>
    <w:p w14:paraId="1EBD6ABE" w14:textId="77777777" w:rsidR="009664E9" w:rsidRDefault="009664E9" w:rsidP="00FE767B"/>
    <w:p w14:paraId="36610D4F" w14:textId="5F03FB2A" w:rsidR="00FE767B" w:rsidRDefault="008D56C8" w:rsidP="00FE767B">
      <w:r w:rsidRPr="008D56C8">
        <w:t xml:space="preserve">Future Growth: </w:t>
      </w:r>
      <w:r w:rsidR="00482C3D">
        <w:t xml:space="preserve">As mentioned by Martins (2023) </w:t>
      </w:r>
      <w:r w:rsidR="007D49CF">
        <w:t>i</w:t>
      </w:r>
      <w:r w:rsidRPr="008D56C8">
        <w:t>nvestment in R&amp;D is instrumental in laying the groundwork for future product launches and revenue streams. By investing in emerging technologies and exploring new markets, Apple sustains long-term growth prospects and ensures its relevance in an ever-evolving industry landscape.</w:t>
      </w:r>
    </w:p>
    <w:p w14:paraId="6D868709" w14:textId="77777777" w:rsidR="00FE767B" w:rsidRDefault="00FE767B" w:rsidP="00FE767B"/>
    <w:p w14:paraId="5F17667D" w14:textId="69B012E6" w:rsidR="00BA6473" w:rsidRPr="00BA6473" w:rsidRDefault="001877FC" w:rsidP="005E0842">
      <w:pPr>
        <w:pStyle w:val="Heading3"/>
      </w:pPr>
      <w:bookmarkStart w:id="33" w:name="_Toc161320102"/>
      <w:r>
        <w:t>Disadvantages</w:t>
      </w:r>
      <w:bookmarkEnd w:id="33"/>
    </w:p>
    <w:p w14:paraId="6705DD74" w14:textId="101320B8" w:rsidR="00EF0305" w:rsidRDefault="00EF0305" w:rsidP="001877FC">
      <w:r w:rsidRPr="00EF0305">
        <w:t>High Costs:</w:t>
      </w:r>
      <w:r w:rsidR="002F4E9B">
        <w:t xml:space="preserve"> As mentioned by </w:t>
      </w:r>
      <w:proofErr w:type="spellStart"/>
      <w:proofErr w:type="gramStart"/>
      <w:r w:rsidR="002F4E9B">
        <w:t>StudySmarter</w:t>
      </w:r>
      <w:proofErr w:type="spellEnd"/>
      <w:r w:rsidR="002F4E9B">
        <w:t>(</w:t>
      </w:r>
      <w:proofErr w:type="gramEnd"/>
      <w:r w:rsidR="002F4E9B">
        <w:t xml:space="preserve">2023) </w:t>
      </w:r>
      <w:r w:rsidRPr="00EF0305">
        <w:t xml:space="preserve">R&amp;D investments involve significant financial outlays, with no guarantee of immediate returns. The substantial expenses incurred in research activities can impact profitability in the short term, necessitating careful cost management and resource allocation. </w:t>
      </w:r>
    </w:p>
    <w:p w14:paraId="0F45A53E" w14:textId="77777777" w:rsidR="00EF0305" w:rsidRDefault="00EF0305" w:rsidP="001877FC"/>
    <w:p w14:paraId="3B79AAF0" w14:textId="2D7E646B" w:rsidR="00EF0305" w:rsidRDefault="00EF0305" w:rsidP="001877FC">
      <w:r w:rsidRPr="00EF0305">
        <w:t xml:space="preserve">Risk of Failure: </w:t>
      </w:r>
      <w:r w:rsidR="002741C7">
        <w:t xml:space="preserve">According to Baxter et al (2023) </w:t>
      </w:r>
      <w:r w:rsidR="007D49CF">
        <w:t>d</w:t>
      </w:r>
      <w:r w:rsidRPr="00EF0305">
        <w:t>espite rigorous research efforts, not all R&amp;D projects may yield successful outcomes. The inherent uncertainty and risk associated with innovation projects can result in potential losses and resource wastage if projects fail to meet expectations or market demands.</w:t>
      </w:r>
    </w:p>
    <w:p w14:paraId="139F1ED3" w14:textId="77777777" w:rsidR="00EF0305" w:rsidRDefault="00EF0305" w:rsidP="001877FC"/>
    <w:p w14:paraId="434AE486" w14:textId="3AE0B3BA" w:rsidR="001877FC" w:rsidRPr="001877FC" w:rsidRDefault="00EF0305" w:rsidP="001877FC">
      <w:r w:rsidRPr="00EF0305">
        <w:t xml:space="preserve">Time-to-Market: </w:t>
      </w:r>
      <w:r w:rsidR="00512DAF">
        <w:t>As explained by</w:t>
      </w:r>
      <w:r w:rsidR="007D49CF">
        <w:t xml:space="preserve"> North (2023) d</w:t>
      </w:r>
      <w:r w:rsidRPr="00EF0305">
        <w:t>eveloping innovative products and technologies often entails extensive research, testing, and refinement processes, leading to longer lead times before products are ready for commerciali</w:t>
      </w:r>
      <w:r w:rsidR="005E0842">
        <w:t>s</w:t>
      </w:r>
      <w:r w:rsidRPr="00EF0305">
        <w:t>ation. The prolonged time-to-market can delay revenue generation and hinder Apple's ability to capitali</w:t>
      </w:r>
      <w:r w:rsidR="005E0842">
        <w:t>s</w:t>
      </w:r>
      <w:r w:rsidRPr="00EF0305">
        <w:t>e on emerging market opportunities.</w:t>
      </w:r>
    </w:p>
    <w:p w14:paraId="03293C58" w14:textId="77777777" w:rsidR="00FE767B" w:rsidRDefault="00FE767B" w:rsidP="00FE767B"/>
    <w:p w14:paraId="7D8A0713" w14:textId="6911FEB4" w:rsidR="00FE767B" w:rsidRDefault="005E0842" w:rsidP="005E0842">
      <w:r>
        <w:rPr>
          <w:shd w:val="clear" w:color="auto" w:fill="FFFFFF"/>
        </w:rPr>
        <w:t>Apple's investments in R&amp;D offer numerous advantages, including fostering innovation, maintaining a competitive edge, and driving future growth. However, these benefits come with inherent challenges, such as high costs, the risk of failure, and extended time-to-market. Despite these disadvantages, Apple's unwavering commitment to R&amp;D underscores its dedication to pushing the boundaries of technology and delivering unparalleled experiences to consumers worldwide.</w:t>
      </w:r>
    </w:p>
    <w:p w14:paraId="7A683F01" w14:textId="77777777" w:rsidR="00FE767B" w:rsidRDefault="00FE767B" w:rsidP="00FE767B"/>
    <w:p w14:paraId="72211CED" w14:textId="77777777" w:rsidR="00FE767B" w:rsidRDefault="00FE767B" w:rsidP="00FE767B"/>
    <w:p w14:paraId="22121F1A" w14:textId="23A1CBDD" w:rsidR="00FE767B" w:rsidRDefault="0056121A" w:rsidP="0056121A">
      <w:pPr>
        <w:pStyle w:val="Heading2"/>
      </w:pPr>
      <w:bookmarkStart w:id="34" w:name="_Toc161320103"/>
      <w:r>
        <w:t>How does this impact the stakeholders?</w:t>
      </w:r>
      <w:bookmarkEnd w:id="34"/>
    </w:p>
    <w:p w14:paraId="2F22FC4F" w14:textId="12F36058" w:rsidR="0056121A" w:rsidRDefault="003F763A" w:rsidP="003F763A">
      <w:pPr>
        <w:pStyle w:val="Heading3"/>
      </w:pPr>
      <w:bookmarkStart w:id="35" w:name="_Toc161320104"/>
      <w:r>
        <w:t>Customers</w:t>
      </w:r>
      <w:bookmarkEnd w:id="35"/>
    </w:p>
    <w:p w14:paraId="72B33F4D" w14:textId="52475741" w:rsidR="004E6C9A" w:rsidRDefault="00716433" w:rsidP="003F763A">
      <w:r w:rsidRPr="00716433">
        <w:t>Customers benefit from Apple's R&amp;D investments through the development of innovative products and technologies that offer enhanced features, performance, and user experiences. Continuous innovation helps Apple meet evolving customer needs and preferences, fostering brand loyalty and satisfaction</w:t>
      </w:r>
      <w:r>
        <w:t xml:space="preserve"> as mentioned by </w:t>
      </w:r>
      <w:proofErr w:type="spellStart"/>
      <w:r>
        <w:t>Podonly</w:t>
      </w:r>
      <w:proofErr w:type="spellEnd"/>
      <w:r>
        <w:t xml:space="preserve"> et al (2020</w:t>
      </w:r>
      <w:r w:rsidR="00625441">
        <w:t>a). However l</w:t>
      </w:r>
      <w:r w:rsidR="00625441" w:rsidRPr="00625441">
        <w:t>engthy development cycles associated with R&amp;D projects may delay the introduction of new products or features, potentially frustrating customers who anticipate timely upgrades or improvements. Additionally, unsuccessful R&amp;D initiatives may result in product delays or cancellations, disappointing customers who were looking forward to new offerings</w:t>
      </w:r>
      <w:r w:rsidR="00625441">
        <w:t>.</w:t>
      </w:r>
    </w:p>
    <w:p w14:paraId="7BC4D402" w14:textId="77777777" w:rsidR="004E6C9A" w:rsidRDefault="004E6C9A" w:rsidP="003F763A"/>
    <w:p w14:paraId="130AE43F" w14:textId="47E9E212" w:rsidR="004E6C9A" w:rsidRPr="003F763A" w:rsidRDefault="004E6C9A" w:rsidP="004E6C9A">
      <w:pPr>
        <w:pStyle w:val="Heading3"/>
      </w:pPr>
      <w:bookmarkStart w:id="36" w:name="_Toc161320105"/>
      <w:r>
        <w:t>Employees</w:t>
      </w:r>
      <w:bookmarkEnd w:id="36"/>
    </w:p>
    <w:p w14:paraId="2DCC626B" w14:textId="5FAA8EB3" w:rsidR="00FE767B" w:rsidRDefault="00C6329B" w:rsidP="00FE767B">
      <w:r>
        <w:t xml:space="preserve">With regards to </w:t>
      </w:r>
      <w:proofErr w:type="spellStart"/>
      <w:r w:rsidR="004C4318">
        <w:t>Podonly</w:t>
      </w:r>
      <w:proofErr w:type="spellEnd"/>
      <w:r w:rsidR="001A6AD1">
        <w:t xml:space="preserve"> et al (2020a) </w:t>
      </w:r>
      <w:r w:rsidR="00111563">
        <w:t>e</w:t>
      </w:r>
      <w:r w:rsidR="00111563" w:rsidRPr="00111563">
        <w:t xml:space="preserve">mployees involved in R&amp;D activities benefit from opportunities for professional growth, skill development, and creative expression. Apple's focus on innovation fosters a culture of curiosity, collaboration, and excellence, empowering employees to contribute to </w:t>
      </w:r>
      <w:r w:rsidR="00111563" w:rsidRPr="00111563">
        <w:t>ground-breaking</w:t>
      </w:r>
      <w:r w:rsidR="00111563" w:rsidRPr="00111563">
        <w:t xml:space="preserve"> projects and technological advancements.</w:t>
      </w:r>
      <w:r w:rsidR="004C4318">
        <w:t xml:space="preserve"> In the contrary, </w:t>
      </w:r>
      <w:r w:rsidR="004C4318" w:rsidRPr="004C4318">
        <w:t>the</w:t>
      </w:r>
      <w:r w:rsidR="004C4318" w:rsidRPr="004C4318">
        <w:t xml:space="preserve"> pressure to deliver successful R&amp;D outcomes within tight timelines and resource constraints may create stress and workload challenges for employees. Moreover, failed R&amp;D projects could lead to reassignments, layoffs, or shifts in </w:t>
      </w:r>
      <w:r w:rsidR="004C4318">
        <w:t>organisational</w:t>
      </w:r>
      <w:r w:rsidR="004C4318" w:rsidRPr="004C4318">
        <w:t xml:space="preserve"> priorities, impacting job security and morale.</w:t>
      </w:r>
    </w:p>
    <w:p w14:paraId="35082F2C" w14:textId="77777777" w:rsidR="00FE767B" w:rsidRDefault="00FE767B" w:rsidP="00FE767B"/>
    <w:p w14:paraId="0FEC4951" w14:textId="3F1E9599" w:rsidR="00FE767B" w:rsidRDefault="00D95BF6" w:rsidP="00D95BF6">
      <w:pPr>
        <w:pStyle w:val="Heading3"/>
      </w:pPr>
      <w:bookmarkStart w:id="37" w:name="_Toc161320106"/>
      <w:r>
        <w:t>Communities and Society</w:t>
      </w:r>
      <w:bookmarkEnd w:id="37"/>
    </w:p>
    <w:p w14:paraId="12CD1E61" w14:textId="530CFEAA" w:rsidR="00D95BF6" w:rsidRPr="00D95BF6" w:rsidRDefault="00135D7D" w:rsidP="00D95BF6">
      <w:r>
        <w:t>Based on the findings of Apple Inc (2022)</w:t>
      </w:r>
      <w:r w:rsidR="001876AD">
        <w:t xml:space="preserve"> </w:t>
      </w:r>
      <w:r w:rsidR="001876AD" w:rsidRPr="001876AD">
        <w:t>Apple's R&amp;D investments contribute to technological advancement, economic growth, and job creation in communities where it operates. Moreover, innovation resulting from R&amp;D efforts can lead to the development of solutions that address societal challenges, such as healthcare, education, and environmental sustainability.</w:t>
      </w:r>
      <w:r w:rsidR="001876AD">
        <w:t xml:space="preserve"> However, a negative is that e</w:t>
      </w:r>
      <w:r w:rsidR="001876AD" w:rsidRPr="001876AD">
        <w:t>nvironmental concerns related to Apple's R&amp;D activities, such as resource consumption, waste generation, and carbon emissions, may raise regulatory scrutiny and public scrutiny. Additionally, the displacement of traditional industries or business models by disruptive innovations could have social and economic implications for certain communities.</w:t>
      </w:r>
    </w:p>
    <w:p w14:paraId="0ABA11BC" w14:textId="77777777" w:rsidR="00FE767B" w:rsidRDefault="00FE767B" w:rsidP="00FE767B"/>
    <w:p w14:paraId="5B7F5FB4" w14:textId="77777777" w:rsidR="00AB7C02" w:rsidRDefault="00AB7C02" w:rsidP="00FE767B"/>
    <w:p w14:paraId="031B211B" w14:textId="1C732E1B" w:rsidR="00FE767B" w:rsidRDefault="004C4318" w:rsidP="004C4318">
      <w:pPr>
        <w:tabs>
          <w:tab w:val="left" w:pos="1008"/>
        </w:tabs>
      </w:pPr>
      <w:r>
        <w:tab/>
      </w:r>
    </w:p>
    <w:p w14:paraId="0472FFB7" w14:textId="3DC218DE" w:rsidR="00FE767B" w:rsidRDefault="00813068" w:rsidP="00813068">
      <w:pPr>
        <w:pStyle w:val="Heading2"/>
      </w:pPr>
      <w:bookmarkStart w:id="38" w:name="_Toc161320107"/>
      <w:r>
        <w:t xml:space="preserve">Renewable Energy and </w:t>
      </w:r>
      <w:r w:rsidR="009141BC">
        <w:t>Environmental</w:t>
      </w:r>
      <w:r>
        <w:t xml:space="preserve"> Initiatives</w:t>
      </w:r>
      <w:bookmarkEnd w:id="38"/>
    </w:p>
    <w:p w14:paraId="13F1868D" w14:textId="3C99504A" w:rsidR="008A5062" w:rsidRDefault="008A5062" w:rsidP="008A5062">
      <w:pPr>
        <w:pStyle w:val="Heading3"/>
      </w:pPr>
      <w:bookmarkStart w:id="39" w:name="_Toc161320108"/>
      <w:r>
        <w:t>Advantages</w:t>
      </w:r>
      <w:bookmarkEnd w:id="39"/>
    </w:p>
    <w:p w14:paraId="192255F1" w14:textId="14E76747" w:rsidR="008A5062" w:rsidRPr="008A5062" w:rsidRDefault="008A5062" w:rsidP="008A5062">
      <w:r>
        <w:t xml:space="preserve">Sustainability leadership: </w:t>
      </w:r>
      <w:r w:rsidR="005A5D95">
        <w:t xml:space="preserve">As seen by Apple (2023) </w:t>
      </w:r>
      <w:r w:rsidR="0005265D" w:rsidRPr="0005265D">
        <w:t>Apple's investments in renewable energy and environmental initiatives showcase the company's leadership in corporate social responsibility and sustainability. By reducing its carbon footprint and embracing renewable energy sources, Apple enhances its brand image and reputation as an environmentally responsible corporation.</w:t>
      </w:r>
    </w:p>
    <w:p w14:paraId="105F8009" w14:textId="77777777" w:rsidR="00FE767B" w:rsidRDefault="00FE767B" w:rsidP="00FE767B"/>
    <w:p w14:paraId="24189C47" w14:textId="76446625" w:rsidR="00281EF1" w:rsidRDefault="0078296C" w:rsidP="00FE767B">
      <w:r>
        <w:t>Cost Savings:</w:t>
      </w:r>
      <w:r w:rsidR="00A85B13">
        <w:t xml:space="preserve"> </w:t>
      </w:r>
      <w:r w:rsidR="00CE4750">
        <w:t>As explained by Apple (202</w:t>
      </w:r>
      <w:r w:rsidR="00314956">
        <w:t>3b</w:t>
      </w:r>
      <w:r w:rsidR="00CE4750">
        <w:t>)</w:t>
      </w:r>
      <w:r w:rsidR="00314956">
        <w:t xml:space="preserve"> </w:t>
      </w:r>
      <w:r w:rsidR="00A85B13" w:rsidRPr="00A85B13">
        <w:t>Transitioning to renewable energy sources offers long-term cost savings for Apple through reduced operational expenses, particularly in energy consumption. Lower energy bills, coupled with potential incentives or tax benefits for utili</w:t>
      </w:r>
      <w:r w:rsidR="00E72AA6">
        <w:t>s</w:t>
      </w:r>
      <w:r w:rsidR="00A85B13" w:rsidRPr="00A85B13">
        <w:t>ing renewable energy, contribute to significant cost savings over time.</w:t>
      </w:r>
    </w:p>
    <w:p w14:paraId="4E2A6CF5" w14:textId="77777777" w:rsidR="00314956" w:rsidRDefault="00314956" w:rsidP="00FE767B"/>
    <w:p w14:paraId="7C81E7D4" w14:textId="5B05BCDF" w:rsidR="003A352B" w:rsidRDefault="00C96602" w:rsidP="00FE767B">
      <w:r>
        <w:t xml:space="preserve">Regulatory Compliance: </w:t>
      </w:r>
      <w:r w:rsidR="00614B9B">
        <w:t>Following Appl</w:t>
      </w:r>
      <w:r w:rsidR="00F95B74">
        <w:t>e</w:t>
      </w:r>
      <w:r w:rsidR="00614B9B">
        <w:t xml:space="preserve"> (2023c)</w:t>
      </w:r>
      <w:r>
        <w:t xml:space="preserve"> </w:t>
      </w:r>
      <w:r w:rsidR="00614B9B">
        <w:t>p</w:t>
      </w:r>
      <w:r w:rsidRPr="00C96602">
        <w:t>roactive investment in environmental initiatives enables Apple to stay ahead of regulatory requirements and comply with increasingly stringent regulations related to carbon emissions and environmental impact. By embracing sustainability measures, Apple mitigates regulatory risks and demonstrates its commitment to environmental stewardship.</w:t>
      </w:r>
    </w:p>
    <w:p w14:paraId="1C265151" w14:textId="77777777" w:rsidR="00314956" w:rsidRDefault="00314956" w:rsidP="00FE767B"/>
    <w:p w14:paraId="63AC545B" w14:textId="2036993D" w:rsidR="00FE767B" w:rsidRDefault="00F249C8" w:rsidP="00F249C8">
      <w:pPr>
        <w:pStyle w:val="Heading3"/>
      </w:pPr>
      <w:bookmarkStart w:id="40" w:name="_Toc161320109"/>
      <w:r>
        <w:t>Disadvantages</w:t>
      </w:r>
      <w:bookmarkEnd w:id="40"/>
    </w:p>
    <w:p w14:paraId="752CC8B5" w14:textId="475ADEFD" w:rsidR="00F249C8" w:rsidRPr="00F249C8" w:rsidRDefault="003C0DB7" w:rsidP="00F249C8">
      <w:r>
        <w:t xml:space="preserve">Initial Investment Costs: </w:t>
      </w:r>
      <w:r w:rsidR="001B40BD">
        <w:t>Based on the findings of Apple (2023c) i</w:t>
      </w:r>
      <w:r w:rsidRPr="003C0DB7">
        <w:t>mplementing renewable energy projects and sustainable practices requires substantial upfront investments, which can strain Apple's financial resources in the short term. The high initial costs of infrastructure development and technology adoption may impact profitability and cash flow in the near term.</w:t>
      </w:r>
    </w:p>
    <w:p w14:paraId="3B8948A7" w14:textId="77777777" w:rsidR="005430E5" w:rsidRDefault="005430E5" w:rsidP="00FE767B"/>
    <w:p w14:paraId="0D3D0A10" w14:textId="3037AB47" w:rsidR="00FE767B" w:rsidRDefault="001A7FFE" w:rsidP="00FE767B">
      <w:r>
        <w:t xml:space="preserve">Technological challenges: </w:t>
      </w:r>
      <w:r w:rsidR="00E72AA6">
        <w:t xml:space="preserve">According to </w:t>
      </w:r>
      <w:proofErr w:type="spellStart"/>
      <w:r w:rsidR="00E72AA6">
        <w:t>Kolkowska</w:t>
      </w:r>
      <w:proofErr w:type="spellEnd"/>
      <w:r w:rsidR="00E72AA6">
        <w:t xml:space="preserve"> (2023) d</w:t>
      </w:r>
      <w:r w:rsidR="005430E5" w:rsidRPr="005430E5">
        <w:t xml:space="preserve">eploying renewable energy solutions presents technological challenges, including the intermittency of solar or wind power and limitations in energy storage capacity. Overcoming these challenges necessitates ongoing research, innovation, and investment in energy storage technologies to ensure </w:t>
      </w:r>
      <w:r w:rsidR="005430E5">
        <w:t xml:space="preserve">a </w:t>
      </w:r>
      <w:r w:rsidR="005430E5" w:rsidRPr="005430E5">
        <w:t>reliable and efficient energy supply.</w:t>
      </w:r>
    </w:p>
    <w:p w14:paraId="192B70F6" w14:textId="77777777" w:rsidR="00FE767B" w:rsidRDefault="00FE767B" w:rsidP="00FE767B"/>
    <w:p w14:paraId="3F4A8E42" w14:textId="4C765C3D" w:rsidR="00FE767B" w:rsidRDefault="008670D0" w:rsidP="00FE767B">
      <w:r>
        <w:t xml:space="preserve">Ensuring chain complexity: As mentioned by </w:t>
      </w:r>
      <w:r w:rsidR="00531A3A">
        <w:t>APPLE INC (2023)</w:t>
      </w:r>
      <w:r w:rsidR="00984001">
        <w:t xml:space="preserve"> e</w:t>
      </w:r>
      <w:r w:rsidR="00984001" w:rsidRPr="00984001">
        <w:t>nsuring sustainability throughout Apple's supply chain involves navigating complex challenges related to traceability, ethical sourcing, and environmental impact assessment. Coordinating with multiple stakeholders, including suppliers and partners, to address these challenges requires robust supply chain management practices and transparency.</w:t>
      </w:r>
    </w:p>
    <w:p w14:paraId="3A6AFE61" w14:textId="77777777" w:rsidR="001F049F" w:rsidRDefault="001F049F" w:rsidP="00FE767B"/>
    <w:p w14:paraId="61BDBBA0" w14:textId="7FB7260B" w:rsidR="001F049F" w:rsidRDefault="001F049F" w:rsidP="00FE767B">
      <w:r w:rsidRPr="001F049F">
        <w:t>Apple's investments in renewable energy and environmental initiatives offer compelling advantages, including sustainability leadership, cost savings, and regulatory compliance. However, these benefits are accompanied by challenges such as initial investment costs, technological hurdles, and supply chain complexity.  In navigating these challenges, Apple demonstrates its commitment to driving positive environmental impact while balancing financial considerations and operational efficiency. By leveraging its innovative capabilities and strategic partnerships, Apple continues to lead the way in sustainability practices within the technology industry, setting an example for corporations worldwide.</w:t>
      </w:r>
    </w:p>
    <w:p w14:paraId="7FF654F1" w14:textId="77777777" w:rsidR="00FE767B" w:rsidRDefault="00FE767B" w:rsidP="00FE767B"/>
    <w:p w14:paraId="4BFD942B" w14:textId="2A24F00E" w:rsidR="001F049F" w:rsidRDefault="001F049F" w:rsidP="00652A68">
      <w:pPr>
        <w:pStyle w:val="Heading2"/>
      </w:pPr>
      <w:bookmarkStart w:id="41" w:name="_Toc161320110"/>
      <w:r>
        <w:t>How does this impact stakeholders?</w:t>
      </w:r>
      <w:bookmarkEnd w:id="41"/>
    </w:p>
    <w:p w14:paraId="4E66C178" w14:textId="71C3276D" w:rsidR="00652A68" w:rsidRDefault="00652A68" w:rsidP="00652A68">
      <w:pPr>
        <w:pStyle w:val="Heading3"/>
      </w:pPr>
      <w:bookmarkStart w:id="42" w:name="_Toc161320111"/>
      <w:r>
        <w:t>Customers</w:t>
      </w:r>
      <w:bookmarkEnd w:id="42"/>
    </w:p>
    <w:p w14:paraId="5012BEEC" w14:textId="6A5E0C4E" w:rsidR="00652A68" w:rsidRDefault="00BF15F3" w:rsidP="00652A68">
      <w:r w:rsidRPr="00BF15F3">
        <w:t>Customers appreciate Apple's efforts to reduce its environmental footprint and may be more inclined to support a company with sustainable practices. Investments in renewable energy align with customer values, enhancing brand loyalty and trust</w:t>
      </w:r>
      <w:r>
        <w:t xml:space="preserve"> as further mentioned by Apple (2023a)</w:t>
      </w:r>
      <w:r w:rsidR="001B21F2">
        <w:t>. Although,</w:t>
      </w:r>
      <w:r w:rsidR="001B21F2" w:rsidRPr="001B21F2">
        <w:t xml:space="preserve"> </w:t>
      </w:r>
      <w:r w:rsidR="001B21F2">
        <w:t>a</w:t>
      </w:r>
      <w:r w:rsidR="001B21F2" w:rsidRPr="001B21F2">
        <w:t>ny increase in product prices to offset initial investment costs or regulatory compliance expenses may impact customer affordability and purchasing decisions. Delays in product launches due to supply chain complexities may also inconvenience customers.</w:t>
      </w:r>
    </w:p>
    <w:p w14:paraId="03B91E23" w14:textId="77777777" w:rsidR="001B21F2" w:rsidRDefault="001B21F2" w:rsidP="00652A68"/>
    <w:p w14:paraId="1C32720A" w14:textId="7C8E744D" w:rsidR="00652A68" w:rsidRPr="00652A68" w:rsidRDefault="00652A68" w:rsidP="00652A68">
      <w:pPr>
        <w:pStyle w:val="Heading3"/>
      </w:pPr>
      <w:bookmarkStart w:id="43" w:name="_Toc161320112"/>
      <w:r>
        <w:t>Employees</w:t>
      </w:r>
      <w:bookmarkEnd w:id="43"/>
    </w:p>
    <w:p w14:paraId="5852CBF2" w14:textId="24752E10" w:rsidR="00E208CE" w:rsidRPr="00652A68" w:rsidRDefault="006A4D08" w:rsidP="00652A68">
      <w:r>
        <w:t xml:space="preserve">In accordance </w:t>
      </w:r>
      <w:proofErr w:type="gramStart"/>
      <w:r>
        <w:t>to</w:t>
      </w:r>
      <w:proofErr w:type="gramEnd"/>
      <w:r>
        <w:t xml:space="preserve"> Ganesh (2024)</w:t>
      </w:r>
      <w:r w:rsidR="00A201BF">
        <w:t xml:space="preserve"> e</w:t>
      </w:r>
      <w:r w:rsidR="00A201BF" w:rsidRPr="00A201BF">
        <w:t>mployees value working for a company that prioriti</w:t>
      </w:r>
      <w:r w:rsidR="00AE7F14">
        <w:t>s</w:t>
      </w:r>
      <w:r w:rsidR="00A201BF" w:rsidRPr="00A201BF">
        <w:t>es environmental sustainability, contributing to a sense of pride and purpose in their work. Apple's investments in renewable energy may create opportunities for career growth and skill development in sustainable technologies</w:t>
      </w:r>
      <w:r w:rsidR="00A201BF">
        <w:t xml:space="preserve">. However as also mentioned by </w:t>
      </w:r>
      <w:proofErr w:type="spellStart"/>
      <w:r w:rsidR="00E91F9E">
        <w:t>Zhenjing</w:t>
      </w:r>
      <w:proofErr w:type="spellEnd"/>
      <w:r w:rsidR="00E91F9E">
        <w:t xml:space="preserve"> et al (2022)</w:t>
      </w:r>
      <w:r w:rsidR="00E208CE">
        <w:t xml:space="preserve"> e</w:t>
      </w:r>
      <w:r w:rsidR="00E208CE" w:rsidRPr="00E208CE">
        <w:t>mployees may experience disruptions or uncertainties related to organi</w:t>
      </w:r>
      <w:r w:rsidR="00AE7F14">
        <w:t>s</w:t>
      </w:r>
      <w:r w:rsidR="00E208CE" w:rsidRPr="00E208CE">
        <w:t>ational changes necessitated by sustainability initiatives. Additionally, cost-saving measures or delays in bonuses due to initial investment expenses could affect employee morale.</w:t>
      </w:r>
    </w:p>
    <w:p w14:paraId="44541689" w14:textId="77777777" w:rsidR="00FE767B" w:rsidRDefault="00FE767B" w:rsidP="00FE767B"/>
    <w:p w14:paraId="0FD68ADF" w14:textId="62FB4D79" w:rsidR="00FE767B" w:rsidRDefault="00E208CE" w:rsidP="00E208CE">
      <w:pPr>
        <w:pStyle w:val="Heading3"/>
      </w:pPr>
      <w:bookmarkStart w:id="44" w:name="_Toc161320113"/>
      <w:r>
        <w:t>Communities and Society</w:t>
      </w:r>
      <w:bookmarkEnd w:id="44"/>
      <w:r>
        <w:t xml:space="preserve"> </w:t>
      </w:r>
    </w:p>
    <w:p w14:paraId="7223928A" w14:textId="0EEC5DF7" w:rsidR="00FE767B" w:rsidRDefault="000F453D" w:rsidP="00FE767B">
      <w:r w:rsidRPr="000F453D">
        <w:t>Communities benefit from Apple's investments in renewable energy through job creation, economic development, and reduced environmental pollution. Sustainable practices contribute to a healthier environment and support local communities</w:t>
      </w:r>
      <w:r w:rsidR="00C27AA7">
        <w:t xml:space="preserve"> once again told by Apple (2023a).</w:t>
      </w:r>
      <w:r w:rsidR="00BF4A9F">
        <w:t xml:space="preserve"> In the contrary Susskind (2022)</w:t>
      </w:r>
      <w:r w:rsidR="00ED7D2F">
        <w:t xml:space="preserve"> states i</w:t>
      </w:r>
      <w:r w:rsidR="00ED7D2F" w:rsidRPr="00ED7D2F">
        <w:t>nitial disruptions or construction activities associated with renewable energy projects may inconvenience local communities. Moreover, any failures in renewable energy infrastructure could have adverse environmental consequences, affecting nearby ecosystems and communities.</w:t>
      </w:r>
    </w:p>
    <w:p w14:paraId="54193427" w14:textId="1CD81AD7" w:rsidR="00FE767B" w:rsidRPr="00FE767B" w:rsidRDefault="00FE767B" w:rsidP="00FE767B">
      <w:pPr>
        <w:pStyle w:val="Heading1"/>
      </w:pPr>
      <w:bookmarkStart w:id="45" w:name="_Toc161320114"/>
      <w:r>
        <w:t>Conclusion</w:t>
      </w:r>
      <w:bookmarkEnd w:id="45"/>
    </w:p>
    <w:p w14:paraId="1B596C0B" w14:textId="77777777" w:rsidR="00B5432F" w:rsidRDefault="00B5432F" w:rsidP="00C86B8D"/>
    <w:p w14:paraId="1E2E2478" w14:textId="5D3AC91A" w:rsidR="007828DB" w:rsidRDefault="007828DB" w:rsidP="00C86B8D">
      <w:r w:rsidRPr="007828DB">
        <w:t xml:space="preserve">Apple's strategic investments in renewable energy and environmental initiatives demonstrate its commitment to corporate social responsibility and sustainability. By transitioning to renewable energy sources, reducing its carbon footprint, and promoting responsible sourcing practices, Apple is not only mitigating its environmental impact but also setting a positive example for other companies to follow. This commitment to sustainability aligns with the growing expectations of consumers and investors alike, further enhancing Apple's reputation as a responsible corporate </w:t>
      </w:r>
      <w:proofErr w:type="spellStart"/>
      <w:r w:rsidRPr="007828DB">
        <w:t>citi</w:t>
      </w:r>
      <w:r w:rsidR="002D088F">
        <w:t>s</w:t>
      </w:r>
      <w:r w:rsidRPr="007828DB">
        <w:t>en</w:t>
      </w:r>
      <w:proofErr w:type="spellEnd"/>
      <w:r w:rsidRPr="007828DB">
        <w:t xml:space="preserve">. </w:t>
      </w:r>
    </w:p>
    <w:p w14:paraId="24BABBA8" w14:textId="77777777" w:rsidR="007828DB" w:rsidRDefault="007828DB" w:rsidP="00C86B8D"/>
    <w:p w14:paraId="27AF9823" w14:textId="77777777" w:rsidR="00F4338D" w:rsidRDefault="007828DB" w:rsidP="00C86B8D">
      <w:r w:rsidRPr="007828DB">
        <w:t xml:space="preserve"> However, navigating the complexities of innovation and sustainability comes with its own set of challenges. High costs associated with research and development, initial investment expenses for renewable energy projects, and technological hurdles in implementation are just a few of the obstacles that Apple must overcome. Moreover, balancing the short-term demands of shareholders with the long-term vision of the company requires strategic foresight and careful decision-making.  </w:t>
      </w:r>
    </w:p>
    <w:p w14:paraId="51C60701" w14:textId="77777777" w:rsidR="00F4338D" w:rsidRDefault="00F4338D" w:rsidP="00C86B8D"/>
    <w:p w14:paraId="7BB3AFBC" w14:textId="77777777" w:rsidR="00F4338D" w:rsidRDefault="007828DB" w:rsidP="00C86B8D">
      <w:r w:rsidRPr="007828DB">
        <w:t xml:space="preserve">Despite these challenges, Apple remains well-positioned for continued success. Its strong financial performance, loyal customer base, and innovative product portfolio provide a solid foundation for growth and sustainability. By staying true to its core values of innovation, quality, and design, Apple is poised to shape the future of technology and make a positive impact on the world.  </w:t>
      </w:r>
    </w:p>
    <w:p w14:paraId="6D6EB40F" w14:textId="77777777" w:rsidR="00F4338D" w:rsidRDefault="00F4338D" w:rsidP="00C86B8D"/>
    <w:p w14:paraId="5EFA9353" w14:textId="29A8B1A5" w:rsidR="00E21456" w:rsidRDefault="007828DB" w:rsidP="00D87D8B">
      <w:r w:rsidRPr="007828DB">
        <w:t xml:space="preserve">In conclusion, Apple's journey over the past three years exemplifies the power of innovation, strategic investments, and corporate responsibility. By embracing these principles, Apple has not only cemented its position as a global leader in technology but also set a new standard for corporate excellence in the 21st century. As the company continues to innovate and evolve, its impact on stakeholders and society at large is sure to be profound, shaping the future of technology and leaving </w:t>
      </w:r>
      <w:r w:rsidR="00F4338D" w:rsidRPr="007828DB">
        <w:t>a legacy</w:t>
      </w:r>
      <w:r w:rsidRPr="007828DB">
        <w:t xml:space="preserve"> for generations to come.</w:t>
      </w:r>
    </w:p>
    <w:p w14:paraId="25B6036C" w14:textId="77777777" w:rsidR="00E21456" w:rsidRDefault="00E21456" w:rsidP="00C86B8D"/>
    <w:p w14:paraId="7AB48BFF" w14:textId="77777777" w:rsidR="00D87D8B" w:rsidRDefault="00D87D8B" w:rsidP="00C86B8D"/>
    <w:p w14:paraId="6B126E8B" w14:textId="77777777" w:rsidR="00D87D8B" w:rsidRDefault="00D87D8B" w:rsidP="00C86B8D"/>
    <w:p w14:paraId="398F92AC" w14:textId="77777777" w:rsidR="00D87D8B" w:rsidRDefault="00D87D8B" w:rsidP="00C86B8D"/>
    <w:p w14:paraId="52B2A055" w14:textId="77777777" w:rsidR="00D87D8B" w:rsidRDefault="00D87D8B" w:rsidP="00C86B8D"/>
    <w:p w14:paraId="6E98DCB2" w14:textId="77777777" w:rsidR="00D87D8B" w:rsidRDefault="00D87D8B" w:rsidP="00C86B8D"/>
    <w:p w14:paraId="2BB3A652" w14:textId="77777777" w:rsidR="00D87D8B" w:rsidRDefault="00D87D8B" w:rsidP="00C86B8D"/>
    <w:p w14:paraId="7739E001" w14:textId="77777777" w:rsidR="00D87D8B" w:rsidRDefault="00D87D8B" w:rsidP="00C86B8D"/>
    <w:p w14:paraId="5AF0A851" w14:textId="77777777" w:rsidR="00D87D8B" w:rsidRDefault="00D87D8B" w:rsidP="00C86B8D"/>
    <w:p w14:paraId="147581B7" w14:textId="77777777" w:rsidR="00D87D8B" w:rsidRDefault="00D87D8B" w:rsidP="00C86B8D"/>
    <w:p w14:paraId="000E6FF4" w14:textId="77777777" w:rsidR="00D87D8B" w:rsidRDefault="00D87D8B" w:rsidP="00C86B8D"/>
    <w:p w14:paraId="4D5A8DF9" w14:textId="77777777" w:rsidR="00D87D8B" w:rsidRDefault="00D87D8B" w:rsidP="00C86B8D"/>
    <w:p w14:paraId="374671B7" w14:textId="77777777" w:rsidR="00D87D8B" w:rsidRDefault="00D87D8B" w:rsidP="00C86B8D"/>
    <w:p w14:paraId="26FA6392" w14:textId="77777777" w:rsidR="00D87D8B" w:rsidRDefault="00D87D8B" w:rsidP="00C86B8D"/>
    <w:p w14:paraId="6E25B84A" w14:textId="77777777" w:rsidR="00D87D8B" w:rsidRDefault="00D87D8B" w:rsidP="00C86B8D"/>
    <w:p w14:paraId="237367F2" w14:textId="77777777" w:rsidR="00D87D8B" w:rsidRDefault="00D87D8B" w:rsidP="00C86B8D"/>
    <w:p w14:paraId="272FCEB6" w14:textId="77777777" w:rsidR="00D87D8B" w:rsidRDefault="00D87D8B" w:rsidP="00C86B8D"/>
    <w:p w14:paraId="2B8B1161" w14:textId="77777777" w:rsidR="00D87D8B" w:rsidRDefault="00D87D8B" w:rsidP="00C86B8D"/>
    <w:p w14:paraId="0F442303" w14:textId="77777777" w:rsidR="00D87D8B" w:rsidRDefault="00D87D8B" w:rsidP="00C86B8D"/>
    <w:p w14:paraId="4834A8BF" w14:textId="77777777" w:rsidR="00D87D8B" w:rsidRDefault="00D87D8B" w:rsidP="00C86B8D"/>
    <w:p w14:paraId="0B11D905" w14:textId="77777777" w:rsidR="00D87D8B" w:rsidRDefault="00D87D8B" w:rsidP="00C86B8D"/>
    <w:p w14:paraId="35955C47" w14:textId="77777777" w:rsidR="00D87D8B" w:rsidRDefault="00D87D8B" w:rsidP="00C86B8D"/>
    <w:p w14:paraId="699DC6D5" w14:textId="77777777" w:rsidR="00D87D8B" w:rsidRDefault="00D87D8B" w:rsidP="00C86B8D"/>
    <w:p w14:paraId="45CCCD2A" w14:textId="77777777" w:rsidR="00D87D8B" w:rsidRDefault="00D87D8B" w:rsidP="00C86B8D"/>
    <w:p w14:paraId="3E0D66B8" w14:textId="77777777" w:rsidR="00D87D8B" w:rsidRDefault="00D87D8B" w:rsidP="00C86B8D"/>
    <w:p w14:paraId="2DC8B33C" w14:textId="77777777" w:rsidR="00D87D8B" w:rsidRDefault="00D87D8B" w:rsidP="00C86B8D"/>
    <w:p w14:paraId="1B1BDC32" w14:textId="77777777" w:rsidR="00D87D8B" w:rsidRDefault="00D87D8B" w:rsidP="00C86B8D"/>
    <w:p w14:paraId="1130BF9B" w14:textId="77777777" w:rsidR="00D87D8B" w:rsidRDefault="00D87D8B" w:rsidP="00D87D8B">
      <w:pPr>
        <w:pStyle w:val="Heading1"/>
      </w:pPr>
      <w:bookmarkStart w:id="46" w:name="_Toc161320115"/>
      <w:r w:rsidRPr="00D87D8B">
        <w:t>Reference</w:t>
      </w:r>
      <w:r>
        <w:t xml:space="preserve"> list</w:t>
      </w:r>
      <w:bookmarkEnd w:id="46"/>
    </w:p>
    <w:p w14:paraId="16336445" w14:textId="77777777" w:rsidR="00D87D8B" w:rsidRDefault="00D87D8B" w:rsidP="00D87D8B">
      <w:pPr>
        <w:pStyle w:val="NormalWeb"/>
        <w:spacing w:before="0" w:beforeAutospacing="0" w:after="240" w:afterAutospacing="0" w:line="360" w:lineRule="atLeast"/>
        <w:rPr>
          <w:rFonts w:ascii="Calibri" w:hAnsi="Calibri" w:cs="Calibri"/>
          <w:color w:val="000000"/>
        </w:rPr>
      </w:pPr>
      <w:r>
        <w:rPr>
          <w:rFonts w:ascii="Calibri" w:hAnsi="Calibri" w:cs="Calibri"/>
          <w:color w:val="000000"/>
        </w:rPr>
        <w:t>Apple (2023a).</w:t>
      </w:r>
      <w:r>
        <w:rPr>
          <w:rStyle w:val="apple-converted-space"/>
          <w:rFonts w:ascii="Calibri" w:hAnsi="Calibri" w:cs="Calibri"/>
          <w:color w:val="000000"/>
        </w:rPr>
        <w:t> </w:t>
      </w:r>
      <w:r>
        <w:rPr>
          <w:rFonts w:ascii="Calibri" w:hAnsi="Calibri" w:cs="Calibri"/>
          <w:i/>
          <w:iCs/>
          <w:color w:val="000000"/>
        </w:rPr>
        <w:t>Environment</w:t>
      </w:r>
      <w:r>
        <w:rPr>
          <w:rFonts w:ascii="Calibri" w:hAnsi="Calibri" w:cs="Calibri"/>
          <w:color w:val="000000"/>
        </w:rPr>
        <w:t>. [online] Apple (United Kingdom). Available at: https://www.apple.com/uk/environment/ [Accessed 5 Mar. 2024].</w:t>
      </w:r>
    </w:p>
    <w:p w14:paraId="4C9A5F11" w14:textId="77777777" w:rsidR="00D87D8B" w:rsidRDefault="00D87D8B" w:rsidP="00D87D8B">
      <w:pPr>
        <w:pStyle w:val="NormalWeb"/>
        <w:spacing w:before="0" w:beforeAutospacing="0" w:after="240" w:afterAutospacing="0" w:line="360" w:lineRule="atLeast"/>
        <w:rPr>
          <w:rFonts w:ascii="Calibri" w:hAnsi="Calibri" w:cs="Calibri"/>
          <w:color w:val="000000"/>
        </w:rPr>
      </w:pPr>
      <w:r>
        <w:rPr>
          <w:rFonts w:ascii="Calibri" w:hAnsi="Calibri" w:cs="Calibri"/>
          <w:color w:val="000000"/>
        </w:rPr>
        <w:t>Apple (2023b).</w:t>
      </w:r>
      <w:r>
        <w:rPr>
          <w:rStyle w:val="apple-converted-space"/>
          <w:rFonts w:ascii="Calibri" w:hAnsi="Calibri" w:cs="Calibri"/>
          <w:color w:val="000000"/>
        </w:rPr>
        <w:t> </w:t>
      </w:r>
      <w:r>
        <w:rPr>
          <w:rFonts w:ascii="Calibri" w:hAnsi="Calibri" w:cs="Calibri"/>
          <w:i/>
          <w:iCs/>
          <w:color w:val="000000"/>
        </w:rPr>
        <w:t>Environmental Progress Report</w:t>
      </w:r>
      <w:r>
        <w:rPr>
          <w:rFonts w:ascii="Calibri" w:hAnsi="Calibri" w:cs="Calibri"/>
          <w:color w:val="000000"/>
        </w:rPr>
        <w:t>. [online] Available at: https://www.apple.com/uk/environment/pdf/GBEN_Apple_Environmental_Progress_Report_2023.pdf [Accessed 14 Mar. 2024].</w:t>
      </w:r>
    </w:p>
    <w:p w14:paraId="593DEB43" w14:textId="77777777" w:rsidR="00D87D8B" w:rsidRDefault="00D87D8B" w:rsidP="00D87D8B">
      <w:pPr>
        <w:pStyle w:val="NormalWeb"/>
        <w:spacing w:before="0" w:beforeAutospacing="0" w:after="240" w:afterAutospacing="0" w:line="360" w:lineRule="atLeast"/>
        <w:rPr>
          <w:rFonts w:ascii="Calibri" w:hAnsi="Calibri" w:cs="Calibri"/>
          <w:color w:val="000000"/>
        </w:rPr>
      </w:pPr>
      <w:r>
        <w:rPr>
          <w:rFonts w:ascii="Calibri" w:hAnsi="Calibri" w:cs="Calibri"/>
          <w:color w:val="000000"/>
        </w:rPr>
        <w:t>Apple (2023c).</w:t>
      </w:r>
      <w:r>
        <w:rPr>
          <w:rStyle w:val="apple-converted-space"/>
          <w:rFonts w:ascii="Calibri" w:hAnsi="Calibri" w:cs="Calibri"/>
          <w:color w:val="000000"/>
        </w:rPr>
        <w:t> </w:t>
      </w:r>
      <w:r>
        <w:rPr>
          <w:rFonts w:ascii="Calibri" w:hAnsi="Calibri" w:cs="Calibri"/>
          <w:i/>
          <w:iCs/>
          <w:color w:val="000000"/>
        </w:rPr>
        <w:t>Environmental Progress Report</w:t>
      </w:r>
      <w:r>
        <w:rPr>
          <w:rFonts w:ascii="Calibri" w:hAnsi="Calibri" w:cs="Calibri"/>
          <w:color w:val="000000"/>
        </w:rPr>
        <w:t>. [online] Apple. Available at: https://www.apple.com/environment/pdf/Apple_Environmental_Progress_Report_2023.pdf [Accessed 14 Mar. 2024].</w:t>
      </w:r>
    </w:p>
    <w:p w14:paraId="37774C3F" w14:textId="77777777" w:rsidR="00D87D8B" w:rsidRDefault="00D87D8B" w:rsidP="00D87D8B">
      <w:pPr>
        <w:pStyle w:val="NormalWeb"/>
        <w:spacing w:before="0" w:beforeAutospacing="0" w:after="240" w:afterAutospacing="0" w:line="360" w:lineRule="atLeast"/>
        <w:rPr>
          <w:rFonts w:ascii="Calibri" w:hAnsi="Calibri" w:cs="Calibri"/>
          <w:color w:val="000000"/>
        </w:rPr>
      </w:pPr>
      <w:r>
        <w:rPr>
          <w:rFonts w:ascii="Calibri" w:hAnsi="Calibri" w:cs="Calibri"/>
          <w:color w:val="000000"/>
        </w:rPr>
        <w:t>Apple Inc (2022).</w:t>
      </w:r>
      <w:r>
        <w:rPr>
          <w:rStyle w:val="apple-converted-space"/>
          <w:rFonts w:ascii="Calibri" w:hAnsi="Calibri" w:cs="Calibri"/>
          <w:color w:val="000000"/>
        </w:rPr>
        <w:t> </w:t>
      </w:r>
      <w:r>
        <w:rPr>
          <w:rFonts w:ascii="Calibri" w:hAnsi="Calibri" w:cs="Calibri"/>
          <w:i/>
          <w:iCs/>
          <w:color w:val="000000"/>
        </w:rPr>
        <w:t>Environmental Progress Report</w:t>
      </w:r>
      <w:r>
        <w:rPr>
          <w:rFonts w:ascii="Calibri" w:hAnsi="Calibri" w:cs="Calibri"/>
          <w:color w:val="000000"/>
        </w:rPr>
        <w:t>. [online] Available at: https://www.apple.com/environment/pdf/Apple_Environmental_Progress_Report_2022.pdf [Accessed 14 Mar. 2024].</w:t>
      </w:r>
    </w:p>
    <w:p w14:paraId="76B4DDBB" w14:textId="77777777" w:rsidR="00D87D8B" w:rsidRDefault="00D87D8B" w:rsidP="00D87D8B">
      <w:pPr>
        <w:pStyle w:val="NormalWeb"/>
        <w:spacing w:before="0" w:beforeAutospacing="0" w:after="240" w:afterAutospacing="0" w:line="360" w:lineRule="atLeast"/>
        <w:rPr>
          <w:rFonts w:ascii="Calibri" w:hAnsi="Calibri" w:cs="Calibri"/>
          <w:color w:val="000000"/>
        </w:rPr>
      </w:pPr>
      <w:r>
        <w:rPr>
          <w:rFonts w:ascii="Calibri" w:hAnsi="Calibri" w:cs="Calibri"/>
          <w:color w:val="000000"/>
        </w:rPr>
        <w:t>APPLE INC. (2023).</w:t>
      </w:r>
      <w:r>
        <w:rPr>
          <w:rStyle w:val="apple-converted-space"/>
          <w:rFonts w:ascii="Calibri" w:hAnsi="Calibri" w:cs="Calibri"/>
          <w:color w:val="000000"/>
        </w:rPr>
        <w:t> </w:t>
      </w:r>
      <w:r>
        <w:rPr>
          <w:rFonts w:ascii="Calibri" w:hAnsi="Calibri" w:cs="Calibri"/>
          <w:i/>
          <w:iCs/>
          <w:color w:val="000000"/>
        </w:rPr>
        <w:t>People and Environment in Our Supply Chain</w:t>
      </w:r>
      <w:r>
        <w:rPr>
          <w:rFonts w:ascii="Calibri" w:hAnsi="Calibri" w:cs="Calibri"/>
          <w:color w:val="000000"/>
        </w:rPr>
        <w:t>. [online]</w:t>
      </w:r>
      <w:r>
        <w:rPr>
          <w:rStyle w:val="apple-converted-space"/>
          <w:rFonts w:ascii="Calibri" w:hAnsi="Calibri" w:cs="Calibri"/>
          <w:color w:val="000000"/>
        </w:rPr>
        <w:t> </w:t>
      </w:r>
      <w:r>
        <w:rPr>
          <w:rFonts w:ascii="Calibri" w:hAnsi="Calibri" w:cs="Calibri"/>
          <w:i/>
          <w:iCs/>
          <w:color w:val="000000"/>
        </w:rPr>
        <w:t>Apple</w:t>
      </w:r>
      <w:r>
        <w:rPr>
          <w:rFonts w:ascii="Calibri" w:hAnsi="Calibri" w:cs="Calibri"/>
          <w:color w:val="000000"/>
        </w:rPr>
        <w:t>. Apple. Available at: https://www.apple.com/supplier-responsibility/pdf/Apple_SR_2023_Progress_Report.pdf.</w:t>
      </w:r>
    </w:p>
    <w:p w14:paraId="13AB4EC4" w14:textId="77777777" w:rsidR="00D87D8B" w:rsidRDefault="00D87D8B" w:rsidP="00D87D8B">
      <w:pPr>
        <w:pStyle w:val="NormalWeb"/>
        <w:spacing w:before="0" w:beforeAutospacing="0" w:after="240" w:afterAutospacing="0" w:line="360" w:lineRule="atLeast"/>
        <w:rPr>
          <w:rFonts w:ascii="Calibri" w:hAnsi="Calibri" w:cs="Calibri"/>
          <w:color w:val="000000"/>
        </w:rPr>
      </w:pPr>
      <w:r>
        <w:rPr>
          <w:rFonts w:ascii="Calibri" w:hAnsi="Calibri" w:cs="Calibri"/>
          <w:color w:val="000000"/>
        </w:rPr>
        <w:t xml:space="preserve">Apple </w:t>
      </w:r>
      <w:proofErr w:type="gramStart"/>
      <w:r>
        <w:rPr>
          <w:rFonts w:ascii="Calibri" w:hAnsi="Calibri" w:cs="Calibri"/>
          <w:color w:val="000000"/>
        </w:rPr>
        <w:t>Newsroom .</w:t>
      </w:r>
      <w:proofErr w:type="gramEnd"/>
      <w:r>
        <w:rPr>
          <w:rFonts w:ascii="Calibri" w:hAnsi="Calibri" w:cs="Calibri"/>
          <w:color w:val="000000"/>
        </w:rPr>
        <w:t xml:space="preserve"> (2023).</w:t>
      </w:r>
      <w:r>
        <w:rPr>
          <w:rStyle w:val="apple-converted-space"/>
          <w:rFonts w:ascii="Calibri" w:hAnsi="Calibri" w:cs="Calibri"/>
          <w:color w:val="000000"/>
        </w:rPr>
        <w:t> </w:t>
      </w:r>
      <w:r>
        <w:rPr>
          <w:rFonts w:ascii="Calibri" w:hAnsi="Calibri" w:cs="Calibri"/>
          <w:i/>
          <w:iCs/>
          <w:color w:val="000000"/>
        </w:rPr>
        <w:t>Apple builds on privacy commitment by unveiling new efforts on Data Privacy Day</w:t>
      </w:r>
      <w:r>
        <w:rPr>
          <w:rFonts w:ascii="Calibri" w:hAnsi="Calibri" w:cs="Calibri"/>
          <w:color w:val="000000"/>
        </w:rPr>
        <w:t>. [online] Available at: https://www.apple.com/uk/newsroom/2023/01/apple-builds-on-privacy-commitment-by-unveiling-new-efforts-on-data-privacy-day/ [Accessed 7 Mar. 2024].</w:t>
      </w:r>
    </w:p>
    <w:p w14:paraId="2DF96409" w14:textId="77777777" w:rsidR="00D87D8B" w:rsidRDefault="00D87D8B" w:rsidP="00D87D8B">
      <w:pPr>
        <w:pStyle w:val="NormalWeb"/>
        <w:spacing w:before="0" w:beforeAutospacing="0" w:after="240" w:afterAutospacing="0" w:line="360" w:lineRule="atLeast"/>
        <w:rPr>
          <w:rFonts w:ascii="Calibri" w:hAnsi="Calibri" w:cs="Calibri"/>
          <w:color w:val="000000"/>
        </w:rPr>
      </w:pPr>
      <w:proofErr w:type="spellStart"/>
      <w:r>
        <w:rPr>
          <w:rFonts w:ascii="Calibri" w:hAnsi="Calibri" w:cs="Calibri"/>
          <w:color w:val="000000"/>
        </w:rPr>
        <w:t>AppleInsider</w:t>
      </w:r>
      <w:proofErr w:type="spellEnd"/>
      <w:r>
        <w:rPr>
          <w:rFonts w:ascii="Calibri" w:hAnsi="Calibri" w:cs="Calibri"/>
          <w:color w:val="000000"/>
        </w:rPr>
        <w:t>. (2023).</w:t>
      </w:r>
      <w:r>
        <w:rPr>
          <w:rStyle w:val="apple-converted-space"/>
          <w:rFonts w:ascii="Calibri" w:hAnsi="Calibri" w:cs="Calibri"/>
          <w:color w:val="000000"/>
        </w:rPr>
        <w:t> </w:t>
      </w:r>
      <w:r>
        <w:rPr>
          <w:rFonts w:ascii="Calibri" w:hAnsi="Calibri" w:cs="Calibri"/>
          <w:i/>
          <w:iCs/>
          <w:color w:val="000000"/>
        </w:rPr>
        <w:t>Acquisitions</w:t>
      </w:r>
      <w:r>
        <w:rPr>
          <w:rFonts w:ascii="Calibri" w:hAnsi="Calibri" w:cs="Calibri"/>
          <w:color w:val="000000"/>
        </w:rPr>
        <w:t>. [online] Available at: https://appleinsider.com/inside/acquisitions [Accessed 5 Mar. 2024].</w:t>
      </w:r>
    </w:p>
    <w:p w14:paraId="537F74E6" w14:textId="77777777" w:rsidR="00D87D8B" w:rsidRDefault="00D87D8B" w:rsidP="00D87D8B">
      <w:pPr>
        <w:pStyle w:val="NormalWeb"/>
        <w:spacing w:before="0" w:beforeAutospacing="0" w:after="240" w:afterAutospacing="0" w:line="360" w:lineRule="atLeast"/>
        <w:rPr>
          <w:rFonts w:ascii="Calibri" w:hAnsi="Calibri" w:cs="Calibri"/>
          <w:color w:val="000000"/>
        </w:rPr>
      </w:pPr>
      <w:r>
        <w:rPr>
          <w:rFonts w:ascii="Calibri" w:hAnsi="Calibri" w:cs="Calibri"/>
          <w:color w:val="000000"/>
        </w:rPr>
        <w:t>Baxter, D., Trott, P. and Ellwood, P. (2023). Reconceptualising innovation failure.</w:t>
      </w:r>
      <w:r>
        <w:rPr>
          <w:rStyle w:val="apple-converted-space"/>
          <w:rFonts w:ascii="Calibri" w:hAnsi="Calibri" w:cs="Calibri"/>
          <w:color w:val="000000"/>
        </w:rPr>
        <w:t> </w:t>
      </w:r>
      <w:r>
        <w:rPr>
          <w:rFonts w:ascii="Calibri" w:hAnsi="Calibri" w:cs="Calibri"/>
          <w:i/>
          <w:iCs/>
          <w:color w:val="000000"/>
        </w:rPr>
        <w:t>Research Policy</w:t>
      </w:r>
      <w:r>
        <w:rPr>
          <w:rFonts w:ascii="Calibri" w:hAnsi="Calibri" w:cs="Calibri"/>
          <w:color w:val="000000"/>
        </w:rPr>
        <w:t xml:space="preserve">, [online] 52(7), p.104811. </w:t>
      </w:r>
      <w:proofErr w:type="spellStart"/>
      <w:proofErr w:type="gramStart"/>
      <w:r>
        <w:rPr>
          <w:rFonts w:ascii="Calibri" w:hAnsi="Calibri" w:cs="Calibri"/>
          <w:color w:val="000000"/>
        </w:rPr>
        <w:t>doi:https</w:t>
      </w:r>
      <w:proofErr w:type="spellEnd"/>
      <w:r>
        <w:rPr>
          <w:rFonts w:ascii="Calibri" w:hAnsi="Calibri" w:cs="Calibri"/>
          <w:color w:val="000000"/>
        </w:rPr>
        <w:t>://doi.org/10.1016/j.respol.2023.104811</w:t>
      </w:r>
      <w:proofErr w:type="gramEnd"/>
      <w:r>
        <w:rPr>
          <w:rFonts w:ascii="Calibri" w:hAnsi="Calibri" w:cs="Calibri"/>
          <w:color w:val="000000"/>
        </w:rPr>
        <w:t>.</w:t>
      </w:r>
    </w:p>
    <w:p w14:paraId="5BB48E45" w14:textId="77777777" w:rsidR="00D87D8B" w:rsidRDefault="00D87D8B" w:rsidP="00D87D8B">
      <w:pPr>
        <w:pStyle w:val="NormalWeb"/>
        <w:spacing w:before="0" w:beforeAutospacing="0" w:after="240" w:afterAutospacing="0" w:line="360" w:lineRule="atLeast"/>
        <w:rPr>
          <w:rFonts w:ascii="Calibri" w:hAnsi="Calibri" w:cs="Calibri"/>
          <w:color w:val="000000"/>
        </w:rPr>
      </w:pPr>
      <w:r>
        <w:rPr>
          <w:rFonts w:ascii="Calibri" w:hAnsi="Calibri" w:cs="Calibri"/>
          <w:color w:val="000000"/>
        </w:rPr>
        <w:t>Bower, G. (2022).</w:t>
      </w:r>
      <w:r>
        <w:rPr>
          <w:rStyle w:val="apple-converted-space"/>
          <w:rFonts w:ascii="Calibri" w:hAnsi="Calibri" w:cs="Calibri"/>
          <w:color w:val="000000"/>
        </w:rPr>
        <w:t> </w:t>
      </w:r>
      <w:r>
        <w:rPr>
          <w:rFonts w:ascii="Calibri" w:hAnsi="Calibri" w:cs="Calibri"/>
          <w:i/>
          <w:iCs/>
          <w:color w:val="000000"/>
        </w:rPr>
        <w:t xml:space="preserve">The radical evolution of </w:t>
      </w:r>
      <w:proofErr w:type="spellStart"/>
      <w:r>
        <w:rPr>
          <w:rFonts w:ascii="Calibri" w:hAnsi="Calibri" w:cs="Calibri"/>
          <w:i/>
          <w:iCs/>
          <w:color w:val="000000"/>
        </w:rPr>
        <w:t>watchOS</w:t>
      </w:r>
      <w:proofErr w:type="spellEnd"/>
      <w:r>
        <w:rPr>
          <w:rFonts w:ascii="Calibri" w:hAnsi="Calibri" w:cs="Calibri"/>
          <w:i/>
          <w:iCs/>
          <w:color w:val="000000"/>
        </w:rPr>
        <w:t xml:space="preserve"> and what it tells us about Apple’s future</w:t>
      </w:r>
      <w:r>
        <w:rPr>
          <w:rFonts w:ascii="Calibri" w:hAnsi="Calibri" w:cs="Calibri"/>
          <w:color w:val="000000"/>
        </w:rPr>
        <w:t>. [online] Cult of Mac. Available at: https://www.cultofmac.com/769932/radical-evolution-of-watchos/ [Accessed 7 Mar. 2024].</w:t>
      </w:r>
    </w:p>
    <w:p w14:paraId="38C2CA6E" w14:textId="77777777" w:rsidR="00D87D8B" w:rsidRDefault="00D87D8B" w:rsidP="00D87D8B">
      <w:pPr>
        <w:pStyle w:val="NormalWeb"/>
        <w:spacing w:before="0" w:beforeAutospacing="0" w:after="240" w:afterAutospacing="0" w:line="360" w:lineRule="atLeast"/>
        <w:rPr>
          <w:rFonts w:ascii="Calibri" w:hAnsi="Calibri" w:cs="Calibri"/>
          <w:color w:val="000000"/>
        </w:rPr>
      </w:pPr>
      <w:r>
        <w:rPr>
          <w:rFonts w:ascii="Calibri" w:hAnsi="Calibri" w:cs="Calibri"/>
          <w:color w:val="000000"/>
        </w:rPr>
        <w:t>Carey, C. (2024).</w:t>
      </w:r>
      <w:r>
        <w:rPr>
          <w:rStyle w:val="apple-converted-space"/>
          <w:rFonts w:ascii="Calibri" w:hAnsi="Calibri" w:cs="Calibri"/>
          <w:color w:val="000000"/>
        </w:rPr>
        <w:t> </w:t>
      </w:r>
      <w:r>
        <w:rPr>
          <w:rFonts w:ascii="Calibri" w:hAnsi="Calibri" w:cs="Calibri"/>
          <w:i/>
          <w:iCs/>
          <w:color w:val="000000"/>
        </w:rPr>
        <w:t>The Evolution of the iPhone: Every Model from 2007–2018</w:t>
      </w:r>
      <w:r>
        <w:rPr>
          <w:rFonts w:ascii="Calibri" w:hAnsi="Calibri" w:cs="Calibri"/>
          <w:color w:val="000000"/>
        </w:rPr>
        <w:t>. [online] iPhoneLife.com. Available at: https://www.iphonelife.com/content/evolution-iphone-every-model-2007-2016 [Accessed 6 Mar. 2024].</w:t>
      </w:r>
    </w:p>
    <w:p w14:paraId="23DC9DE0" w14:textId="77777777" w:rsidR="00D87D8B" w:rsidRDefault="00D87D8B" w:rsidP="00D87D8B">
      <w:pPr>
        <w:pStyle w:val="NormalWeb"/>
        <w:spacing w:before="0" w:beforeAutospacing="0" w:after="240" w:afterAutospacing="0" w:line="360" w:lineRule="atLeast"/>
        <w:rPr>
          <w:rFonts w:ascii="Calibri" w:hAnsi="Calibri" w:cs="Calibri"/>
          <w:color w:val="000000"/>
        </w:rPr>
      </w:pPr>
      <w:r>
        <w:rPr>
          <w:rFonts w:ascii="Calibri" w:hAnsi="Calibri" w:cs="Calibri"/>
          <w:color w:val="000000"/>
        </w:rPr>
        <w:t>CFI Team (2022).</w:t>
      </w:r>
      <w:r>
        <w:rPr>
          <w:rStyle w:val="apple-converted-space"/>
          <w:rFonts w:ascii="Calibri" w:hAnsi="Calibri" w:cs="Calibri"/>
          <w:color w:val="000000"/>
        </w:rPr>
        <w:t> </w:t>
      </w:r>
      <w:r>
        <w:rPr>
          <w:rFonts w:ascii="Calibri" w:hAnsi="Calibri" w:cs="Calibri"/>
          <w:i/>
          <w:iCs/>
          <w:color w:val="000000"/>
        </w:rPr>
        <w:t>Boston consulting group (BCG) matrix</w:t>
      </w:r>
      <w:r>
        <w:rPr>
          <w:rFonts w:ascii="Calibri" w:hAnsi="Calibri" w:cs="Calibri"/>
          <w:color w:val="000000"/>
        </w:rPr>
        <w:t>. [online] Corporate Finance Institute. Available at: https://corporatefinanceinstitute.com/resources/management/boston-consulting-group-bcg-matrix/ [Accessed 14 Mar. 2024].</w:t>
      </w:r>
    </w:p>
    <w:p w14:paraId="61A171E4" w14:textId="77777777" w:rsidR="00D87D8B" w:rsidRDefault="00D87D8B" w:rsidP="00D87D8B">
      <w:pPr>
        <w:pStyle w:val="NormalWeb"/>
        <w:spacing w:before="0" w:beforeAutospacing="0" w:after="240" w:afterAutospacing="0" w:line="360" w:lineRule="atLeast"/>
        <w:rPr>
          <w:rFonts w:ascii="Calibri" w:hAnsi="Calibri" w:cs="Calibri"/>
          <w:color w:val="000000"/>
        </w:rPr>
      </w:pPr>
      <w:r>
        <w:rPr>
          <w:rFonts w:ascii="Calibri" w:hAnsi="Calibri" w:cs="Calibri"/>
          <w:color w:val="000000"/>
        </w:rPr>
        <w:t>Chan, E. (2023).</w:t>
      </w:r>
      <w:r>
        <w:rPr>
          <w:rStyle w:val="apple-converted-space"/>
          <w:rFonts w:ascii="Calibri" w:hAnsi="Calibri" w:cs="Calibri"/>
          <w:color w:val="000000"/>
        </w:rPr>
        <w:t> </w:t>
      </w:r>
      <w:r>
        <w:rPr>
          <w:rFonts w:ascii="Calibri" w:hAnsi="Calibri" w:cs="Calibri"/>
          <w:i/>
          <w:iCs/>
          <w:color w:val="000000"/>
        </w:rPr>
        <w:t xml:space="preserve">List Of All The iPad Generations (2024) - </w:t>
      </w:r>
      <w:proofErr w:type="spellStart"/>
      <w:r>
        <w:rPr>
          <w:rFonts w:ascii="Calibri" w:hAnsi="Calibri" w:cs="Calibri"/>
          <w:i/>
          <w:iCs/>
          <w:color w:val="000000"/>
        </w:rPr>
        <w:t>GadgetMates</w:t>
      </w:r>
      <w:proofErr w:type="spellEnd"/>
      <w:r>
        <w:rPr>
          <w:rFonts w:ascii="Calibri" w:hAnsi="Calibri" w:cs="Calibri"/>
          <w:color w:val="000000"/>
        </w:rPr>
        <w:t>. [online] gadgetmates.com. Available at: https://gadgetmates.com/list-of-all-the-ipad-generations [Accessed 6 Mar. 2024].</w:t>
      </w:r>
    </w:p>
    <w:p w14:paraId="099B17AA" w14:textId="77777777" w:rsidR="00D87D8B" w:rsidRDefault="00D87D8B" w:rsidP="00D87D8B">
      <w:pPr>
        <w:pStyle w:val="NormalWeb"/>
        <w:spacing w:before="0" w:beforeAutospacing="0" w:after="240" w:afterAutospacing="0" w:line="360" w:lineRule="atLeast"/>
        <w:rPr>
          <w:rFonts w:ascii="Calibri" w:hAnsi="Calibri" w:cs="Calibri"/>
          <w:color w:val="000000"/>
        </w:rPr>
      </w:pPr>
      <w:r>
        <w:rPr>
          <w:rFonts w:ascii="Calibri" w:hAnsi="Calibri" w:cs="Calibri"/>
          <w:color w:val="000000"/>
        </w:rPr>
        <w:t>Costello, C (2023).</w:t>
      </w:r>
      <w:r>
        <w:rPr>
          <w:rStyle w:val="apple-converted-space"/>
          <w:rFonts w:ascii="Calibri" w:hAnsi="Calibri" w:cs="Calibri"/>
          <w:color w:val="000000"/>
        </w:rPr>
        <w:t> </w:t>
      </w:r>
      <w:r>
        <w:rPr>
          <w:rFonts w:ascii="Calibri" w:hAnsi="Calibri" w:cs="Calibri"/>
          <w:i/>
          <w:iCs/>
          <w:color w:val="000000"/>
        </w:rPr>
        <w:t>iOS: A Complete Version History</w:t>
      </w:r>
      <w:r>
        <w:rPr>
          <w:rFonts w:ascii="Calibri" w:hAnsi="Calibri" w:cs="Calibri"/>
          <w:color w:val="000000"/>
        </w:rPr>
        <w:t xml:space="preserve">. [online] </w:t>
      </w:r>
      <w:proofErr w:type="spellStart"/>
      <w:r>
        <w:rPr>
          <w:rFonts w:ascii="Calibri" w:hAnsi="Calibri" w:cs="Calibri"/>
          <w:color w:val="000000"/>
        </w:rPr>
        <w:t>Lifewire</w:t>
      </w:r>
      <w:proofErr w:type="spellEnd"/>
      <w:r>
        <w:rPr>
          <w:rFonts w:ascii="Calibri" w:hAnsi="Calibri" w:cs="Calibri"/>
          <w:color w:val="000000"/>
        </w:rPr>
        <w:t>. Available at: https://www.lifewire.com/ios-versions-4147730 [Accessed 7 Mar. 2024].</w:t>
      </w:r>
    </w:p>
    <w:p w14:paraId="1DE79473" w14:textId="77777777" w:rsidR="00D87D8B" w:rsidRDefault="00D87D8B" w:rsidP="00D87D8B">
      <w:pPr>
        <w:pStyle w:val="NormalWeb"/>
        <w:spacing w:before="0" w:beforeAutospacing="0" w:after="240" w:afterAutospacing="0" w:line="360" w:lineRule="atLeast"/>
        <w:rPr>
          <w:rFonts w:ascii="Calibri" w:hAnsi="Calibri" w:cs="Calibri"/>
          <w:color w:val="000000"/>
        </w:rPr>
      </w:pPr>
      <w:r>
        <w:rPr>
          <w:rFonts w:ascii="Calibri" w:hAnsi="Calibri" w:cs="Calibri"/>
          <w:color w:val="000000"/>
        </w:rPr>
        <w:t>Dudovskiy, J. (2019).</w:t>
      </w:r>
      <w:r>
        <w:rPr>
          <w:rStyle w:val="apple-converted-space"/>
          <w:rFonts w:ascii="Calibri" w:hAnsi="Calibri" w:cs="Calibri"/>
          <w:color w:val="000000"/>
        </w:rPr>
        <w:t> </w:t>
      </w:r>
      <w:r>
        <w:rPr>
          <w:rFonts w:ascii="Calibri" w:hAnsi="Calibri" w:cs="Calibri"/>
          <w:i/>
          <w:iCs/>
          <w:color w:val="000000"/>
        </w:rPr>
        <w:t>Apple Ecosystem: closed and effective - Research-Methodology</w:t>
      </w:r>
      <w:r>
        <w:rPr>
          <w:rFonts w:ascii="Calibri" w:hAnsi="Calibri" w:cs="Calibri"/>
          <w:color w:val="000000"/>
        </w:rPr>
        <w:t>. [online] Research-Methodology. Available at: https://research-methodology.net/apple-ecosystem-closed-effective/ [Accessed 7 Mar. 2024].</w:t>
      </w:r>
    </w:p>
    <w:p w14:paraId="5836C263" w14:textId="77777777" w:rsidR="00D87D8B" w:rsidRDefault="00D87D8B" w:rsidP="00D87D8B">
      <w:pPr>
        <w:pStyle w:val="NormalWeb"/>
        <w:spacing w:before="0" w:beforeAutospacing="0" w:after="240" w:afterAutospacing="0" w:line="360" w:lineRule="atLeast"/>
        <w:rPr>
          <w:rFonts w:ascii="Calibri" w:hAnsi="Calibri" w:cs="Calibri"/>
          <w:color w:val="000000"/>
        </w:rPr>
      </w:pPr>
      <w:r>
        <w:rPr>
          <w:rFonts w:ascii="Calibri" w:hAnsi="Calibri" w:cs="Calibri"/>
          <w:color w:val="000000"/>
        </w:rPr>
        <w:t>Everything Supply Chain (2023).</w:t>
      </w:r>
      <w:r>
        <w:rPr>
          <w:rStyle w:val="apple-converted-space"/>
          <w:rFonts w:ascii="Calibri" w:hAnsi="Calibri" w:cs="Calibri"/>
          <w:color w:val="000000"/>
        </w:rPr>
        <w:t> </w:t>
      </w:r>
      <w:r>
        <w:rPr>
          <w:rFonts w:ascii="Calibri" w:hAnsi="Calibri" w:cs="Calibri"/>
          <w:i/>
          <w:iCs/>
          <w:color w:val="000000"/>
        </w:rPr>
        <w:t>Guide to the Apple Supply Chain.</w:t>
      </w:r>
      <w:r>
        <w:rPr>
          <w:rStyle w:val="apple-converted-space"/>
          <w:rFonts w:ascii="Calibri" w:hAnsi="Calibri" w:cs="Calibri"/>
          <w:color w:val="000000"/>
        </w:rPr>
        <w:t> </w:t>
      </w:r>
      <w:r>
        <w:rPr>
          <w:rFonts w:ascii="Calibri" w:hAnsi="Calibri" w:cs="Calibri"/>
          <w:color w:val="000000"/>
        </w:rPr>
        <w:t>[online] Everything Supply Chain. Available at: https://www.everythingsupplychain.com/guide-to-the-apple-supply-chain/ [Accessed 5 Mar. 2024].</w:t>
      </w:r>
    </w:p>
    <w:p w14:paraId="47CC3C29" w14:textId="77777777" w:rsidR="00D87D8B" w:rsidRDefault="00D87D8B" w:rsidP="00D87D8B">
      <w:pPr>
        <w:pStyle w:val="NormalWeb"/>
        <w:spacing w:before="0" w:beforeAutospacing="0" w:after="240" w:afterAutospacing="0" w:line="360" w:lineRule="atLeast"/>
        <w:rPr>
          <w:rFonts w:ascii="Calibri" w:hAnsi="Calibri" w:cs="Calibri"/>
          <w:color w:val="000000"/>
        </w:rPr>
      </w:pPr>
      <w:proofErr w:type="spellStart"/>
      <w:r>
        <w:rPr>
          <w:rFonts w:ascii="Calibri" w:hAnsi="Calibri" w:cs="Calibri"/>
          <w:color w:val="000000"/>
        </w:rPr>
        <w:t>Finbox</w:t>
      </w:r>
      <w:proofErr w:type="spellEnd"/>
      <w:r>
        <w:rPr>
          <w:rFonts w:ascii="Calibri" w:hAnsi="Calibri" w:cs="Calibri"/>
          <w:color w:val="000000"/>
        </w:rPr>
        <w:t>. (2024).</w:t>
      </w:r>
      <w:r>
        <w:rPr>
          <w:rStyle w:val="apple-converted-space"/>
          <w:rFonts w:ascii="Calibri" w:hAnsi="Calibri" w:cs="Calibri"/>
          <w:color w:val="000000"/>
        </w:rPr>
        <w:t> </w:t>
      </w:r>
      <w:r>
        <w:rPr>
          <w:rFonts w:ascii="Calibri" w:hAnsi="Calibri" w:cs="Calibri"/>
          <w:i/>
          <w:iCs/>
          <w:color w:val="000000"/>
        </w:rPr>
        <w:t xml:space="preserve">The Complete Toolbox </w:t>
      </w:r>
      <w:proofErr w:type="gramStart"/>
      <w:r>
        <w:rPr>
          <w:rFonts w:ascii="Calibri" w:hAnsi="Calibri" w:cs="Calibri"/>
          <w:i/>
          <w:iCs/>
          <w:color w:val="000000"/>
        </w:rPr>
        <w:t>For</w:t>
      </w:r>
      <w:proofErr w:type="gramEnd"/>
      <w:r>
        <w:rPr>
          <w:rFonts w:ascii="Calibri" w:hAnsi="Calibri" w:cs="Calibri"/>
          <w:i/>
          <w:iCs/>
          <w:color w:val="000000"/>
        </w:rPr>
        <w:t xml:space="preserve"> Investors | finbox.com</w:t>
      </w:r>
      <w:r>
        <w:rPr>
          <w:rFonts w:ascii="Calibri" w:hAnsi="Calibri" w:cs="Calibri"/>
          <w:color w:val="000000"/>
        </w:rPr>
        <w:t>. [online] Available at: https://finbox.com/NASDAQGS:AAPL/explorer/capex/ [Accessed 5 Mar. 2024].</w:t>
      </w:r>
    </w:p>
    <w:p w14:paraId="012CD5D4" w14:textId="77777777" w:rsidR="00D87D8B" w:rsidRDefault="00D87D8B" w:rsidP="00D87D8B">
      <w:pPr>
        <w:pStyle w:val="NormalWeb"/>
        <w:spacing w:before="0" w:beforeAutospacing="0" w:after="240" w:afterAutospacing="0" w:line="360" w:lineRule="atLeast"/>
        <w:rPr>
          <w:rFonts w:ascii="Calibri" w:hAnsi="Calibri" w:cs="Calibri"/>
          <w:color w:val="000000"/>
        </w:rPr>
      </w:pPr>
      <w:r>
        <w:rPr>
          <w:rFonts w:ascii="Calibri" w:hAnsi="Calibri" w:cs="Calibri"/>
          <w:color w:val="000000"/>
        </w:rPr>
        <w:t>Ganesh, K. (2024).</w:t>
      </w:r>
      <w:r>
        <w:rPr>
          <w:rStyle w:val="apple-converted-space"/>
          <w:rFonts w:ascii="Calibri" w:hAnsi="Calibri" w:cs="Calibri"/>
          <w:color w:val="000000"/>
        </w:rPr>
        <w:t> </w:t>
      </w:r>
      <w:r>
        <w:rPr>
          <w:rFonts w:ascii="Calibri" w:hAnsi="Calibri" w:cs="Calibri"/>
          <w:i/>
          <w:iCs/>
          <w:color w:val="000000"/>
        </w:rPr>
        <w:t>What can you learn from Apple’s work culture: 10 Secrets to creating an Apple-like culture in 2024</w:t>
      </w:r>
      <w:r>
        <w:rPr>
          <w:rFonts w:ascii="Calibri" w:hAnsi="Calibri" w:cs="Calibri"/>
          <w:color w:val="000000"/>
        </w:rPr>
        <w:t xml:space="preserve">. [online] </w:t>
      </w:r>
      <w:proofErr w:type="spellStart"/>
      <w:r>
        <w:rPr>
          <w:rFonts w:ascii="Calibri" w:hAnsi="Calibri" w:cs="Calibri"/>
          <w:color w:val="000000"/>
        </w:rPr>
        <w:t>CultureMonkey</w:t>
      </w:r>
      <w:proofErr w:type="spellEnd"/>
      <w:r>
        <w:rPr>
          <w:rFonts w:ascii="Calibri" w:hAnsi="Calibri" w:cs="Calibri"/>
          <w:color w:val="000000"/>
        </w:rPr>
        <w:t>. Available at: https://www.culturemonkey.io/employee-engagement/apple-work-culture/ [Accessed 14 Mar. 2024].</w:t>
      </w:r>
    </w:p>
    <w:p w14:paraId="3013CCD4" w14:textId="77777777" w:rsidR="00D87D8B" w:rsidRDefault="00D87D8B" w:rsidP="00D87D8B">
      <w:pPr>
        <w:pStyle w:val="NormalWeb"/>
        <w:spacing w:before="0" w:beforeAutospacing="0" w:after="240" w:afterAutospacing="0" w:line="360" w:lineRule="atLeast"/>
        <w:rPr>
          <w:rFonts w:ascii="Calibri" w:hAnsi="Calibri" w:cs="Calibri"/>
          <w:color w:val="000000"/>
        </w:rPr>
      </w:pPr>
      <w:r>
        <w:rPr>
          <w:rFonts w:ascii="Calibri" w:hAnsi="Calibri" w:cs="Calibri"/>
          <w:color w:val="000000"/>
        </w:rPr>
        <w:t>Hristov, V. (2022).</w:t>
      </w:r>
      <w:r>
        <w:rPr>
          <w:rStyle w:val="apple-converted-space"/>
          <w:rFonts w:ascii="Calibri" w:hAnsi="Calibri" w:cs="Calibri"/>
          <w:color w:val="000000"/>
        </w:rPr>
        <w:t> </w:t>
      </w:r>
      <w:r>
        <w:rPr>
          <w:rFonts w:ascii="Calibri" w:hAnsi="Calibri" w:cs="Calibri"/>
          <w:i/>
          <w:iCs/>
          <w:color w:val="000000"/>
        </w:rPr>
        <w:t>Apple Watch history: the evolution of the ultimate smartwatch</w:t>
      </w:r>
      <w:r>
        <w:rPr>
          <w:rFonts w:ascii="Calibri" w:hAnsi="Calibri" w:cs="Calibri"/>
          <w:color w:val="000000"/>
        </w:rPr>
        <w:t>. [online] Phone Arena. Available at: https://www.phonearena.com/news/Apple-Watch-history-evolution_id136466 [Accessed 6 Mar. 2024].</w:t>
      </w:r>
    </w:p>
    <w:p w14:paraId="02A5BE4E" w14:textId="77777777" w:rsidR="00D87D8B" w:rsidRDefault="00D87D8B" w:rsidP="00D87D8B">
      <w:pPr>
        <w:pStyle w:val="NormalWeb"/>
        <w:spacing w:before="0" w:beforeAutospacing="0" w:after="240" w:afterAutospacing="0" w:line="360" w:lineRule="atLeast"/>
        <w:rPr>
          <w:rFonts w:ascii="Calibri" w:hAnsi="Calibri" w:cs="Calibri"/>
          <w:color w:val="000000"/>
        </w:rPr>
      </w:pPr>
      <w:r>
        <w:rPr>
          <w:rFonts w:ascii="Calibri" w:hAnsi="Calibri" w:cs="Calibri"/>
          <w:color w:val="000000"/>
        </w:rPr>
        <w:t>Kenton, W. (2023).</w:t>
      </w:r>
      <w:r>
        <w:rPr>
          <w:rStyle w:val="apple-converted-space"/>
          <w:rFonts w:ascii="Calibri" w:hAnsi="Calibri" w:cs="Calibri"/>
          <w:color w:val="000000"/>
        </w:rPr>
        <w:t> </w:t>
      </w:r>
      <w:r>
        <w:rPr>
          <w:rFonts w:ascii="Calibri" w:hAnsi="Calibri" w:cs="Calibri"/>
          <w:i/>
          <w:iCs/>
          <w:color w:val="000000"/>
        </w:rPr>
        <w:t>Research and Development (R&amp;D)</w:t>
      </w:r>
      <w:r>
        <w:rPr>
          <w:rFonts w:ascii="Calibri" w:hAnsi="Calibri" w:cs="Calibri"/>
          <w:color w:val="000000"/>
        </w:rPr>
        <w:t>. [online] Investopedia. Available at: https://www.investopedia.com/terms/r/randd.asp [Accessed 10 Mar. 2024].</w:t>
      </w:r>
    </w:p>
    <w:p w14:paraId="2B827AC9" w14:textId="77777777" w:rsidR="00D87D8B" w:rsidRDefault="00D87D8B" w:rsidP="00D87D8B">
      <w:pPr>
        <w:pStyle w:val="NormalWeb"/>
        <w:spacing w:before="0" w:beforeAutospacing="0" w:after="240" w:afterAutospacing="0" w:line="360" w:lineRule="atLeast"/>
        <w:rPr>
          <w:rFonts w:ascii="Calibri" w:hAnsi="Calibri" w:cs="Calibri"/>
          <w:color w:val="000000"/>
        </w:rPr>
      </w:pPr>
      <w:r>
        <w:rPr>
          <w:rFonts w:ascii="Calibri" w:hAnsi="Calibri" w:cs="Calibri"/>
          <w:color w:val="000000"/>
        </w:rPr>
        <w:t>Kerrigan, B. (2023).</w:t>
      </w:r>
      <w:r>
        <w:rPr>
          <w:rStyle w:val="apple-converted-space"/>
          <w:rFonts w:ascii="Calibri" w:hAnsi="Calibri" w:cs="Calibri"/>
          <w:color w:val="000000"/>
        </w:rPr>
        <w:t> </w:t>
      </w:r>
      <w:r>
        <w:rPr>
          <w:rFonts w:ascii="Calibri" w:hAnsi="Calibri" w:cs="Calibri"/>
          <w:i/>
          <w:iCs/>
          <w:color w:val="000000"/>
        </w:rPr>
        <w:t>The Apple Advantage: Unveiling the Secrets Behind a Formidable Competitive Edge</w:t>
      </w:r>
      <w:r>
        <w:rPr>
          <w:rFonts w:ascii="Calibri" w:hAnsi="Calibri" w:cs="Calibri"/>
          <w:color w:val="000000"/>
        </w:rPr>
        <w:t>. [online] www.linkedin.com. Available at: https://www.linkedin.com/pulse/apple-advantage-unveiling-secrets-behind-formidable-edge-kerrigan-hcqte/ [Accessed 10 Mar. 2024].</w:t>
      </w:r>
    </w:p>
    <w:p w14:paraId="47AD34F2" w14:textId="77777777" w:rsidR="00D87D8B" w:rsidRDefault="00D87D8B" w:rsidP="00D87D8B">
      <w:pPr>
        <w:pStyle w:val="NormalWeb"/>
        <w:spacing w:before="0" w:beforeAutospacing="0" w:after="240" w:afterAutospacing="0" w:line="360" w:lineRule="atLeast"/>
        <w:rPr>
          <w:rFonts w:ascii="Calibri" w:hAnsi="Calibri" w:cs="Calibri"/>
          <w:color w:val="000000"/>
        </w:rPr>
      </w:pPr>
      <w:proofErr w:type="spellStart"/>
      <w:r>
        <w:rPr>
          <w:rFonts w:ascii="Calibri" w:hAnsi="Calibri" w:cs="Calibri"/>
          <w:color w:val="000000"/>
        </w:rPr>
        <w:t>Kindig</w:t>
      </w:r>
      <w:proofErr w:type="spellEnd"/>
      <w:r>
        <w:rPr>
          <w:rFonts w:ascii="Calibri" w:hAnsi="Calibri" w:cs="Calibri"/>
          <w:color w:val="000000"/>
        </w:rPr>
        <w:t>, B. (2023).</w:t>
      </w:r>
      <w:r>
        <w:rPr>
          <w:rStyle w:val="apple-converted-space"/>
          <w:rFonts w:ascii="Calibri" w:hAnsi="Calibri" w:cs="Calibri"/>
          <w:color w:val="000000"/>
        </w:rPr>
        <w:t> </w:t>
      </w:r>
      <w:r>
        <w:rPr>
          <w:rFonts w:ascii="Calibri" w:hAnsi="Calibri" w:cs="Calibri"/>
          <w:i/>
          <w:iCs/>
          <w:color w:val="000000"/>
        </w:rPr>
        <w:t xml:space="preserve">Apple Bets </w:t>
      </w:r>
      <w:proofErr w:type="gramStart"/>
      <w:r>
        <w:rPr>
          <w:rFonts w:ascii="Calibri" w:hAnsi="Calibri" w:cs="Calibri"/>
          <w:i/>
          <w:iCs/>
          <w:color w:val="000000"/>
        </w:rPr>
        <w:t>On</w:t>
      </w:r>
      <w:proofErr w:type="gramEnd"/>
      <w:r>
        <w:rPr>
          <w:rFonts w:ascii="Calibri" w:hAnsi="Calibri" w:cs="Calibri"/>
          <w:i/>
          <w:iCs/>
          <w:color w:val="000000"/>
        </w:rPr>
        <w:t xml:space="preserve"> The Emerging Markets Growth Story</w:t>
      </w:r>
      <w:r>
        <w:rPr>
          <w:rFonts w:ascii="Calibri" w:hAnsi="Calibri" w:cs="Calibri"/>
          <w:color w:val="000000"/>
        </w:rPr>
        <w:t>. [online] Forbes. Available at: https://www.forbes.com/sites/bethkindig/2023/06/01/apple-bets-on-the-emerging-markets-growth-story/ [Accessed 7 Mar. 2024].</w:t>
      </w:r>
    </w:p>
    <w:p w14:paraId="5AD4F86C" w14:textId="77777777" w:rsidR="00D87D8B" w:rsidRDefault="00D87D8B" w:rsidP="00D87D8B">
      <w:pPr>
        <w:pStyle w:val="NormalWeb"/>
        <w:spacing w:before="0" w:beforeAutospacing="0" w:after="240" w:afterAutospacing="0" w:line="360" w:lineRule="atLeast"/>
        <w:rPr>
          <w:rFonts w:ascii="Calibri" w:hAnsi="Calibri" w:cs="Calibri"/>
          <w:color w:val="000000"/>
        </w:rPr>
      </w:pPr>
      <w:proofErr w:type="spellStart"/>
      <w:r>
        <w:rPr>
          <w:rFonts w:ascii="Calibri" w:hAnsi="Calibri" w:cs="Calibri"/>
          <w:color w:val="000000"/>
        </w:rPr>
        <w:t>Kolkowska</w:t>
      </w:r>
      <w:proofErr w:type="spellEnd"/>
      <w:r>
        <w:rPr>
          <w:rFonts w:ascii="Calibri" w:hAnsi="Calibri" w:cs="Calibri"/>
          <w:color w:val="000000"/>
        </w:rPr>
        <w:t>, N. (2023).</w:t>
      </w:r>
      <w:r>
        <w:rPr>
          <w:rStyle w:val="apple-converted-space"/>
          <w:rFonts w:ascii="Calibri" w:hAnsi="Calibri" w:cs="Calibri"/>
          <w:color w:val="000000"/>
        </w:rPr>
        <w:t> </w:t>
      </w:r>
      <w:r>
        <w:rPr>
          <w:rFonts w:ascii="Calibri" w:hAnsi="Calibri" w:cs="Calibri"/>
          <w:i/>
          <w:iCs/>
          <w:color w:val="000000"/>
        </w:rPr>
        <w:t>Challenges in Renewable Energy</w:t>
      </w:r>
      <w:r>
        <w:rPr>
          <w:rFonts w:ascii="Calibri" w:hAnsi="Calibri" w:cs="Calibri"/>
          <w:color w:val="000000"/>
        </w:rPr>
        <w:t>. [online] Sustainable Review. Available at: https://sustainablereview.com/challenges-in-renewable-energy/ [Accessed 14 Mar. 2024].</w:t>
      </w:r>
    </w:p>
    <w:p w14:paraId="374B3AED" w14:textId="77777777" w:rsidR="00D87D8B" w:rsidRDefault="00D87D8B" w:rsidP="00D87D8B">
      <w:pPr>
        <w:pStyle w:val="NormalWeb"/>
        <w:spacing w:before="0" w:beforeAutospacing="0" w:after="240" w:afterAutospacing="0" w:line="360" w:lineRule="atLeast"/>
        <w:rPr>
          <w:rFonts w:ascii="Calibri" w:hAnsi="Calibri" w:cs="Calibri"/>
          <w:color w:val="000000"/>
        </w:rPr>
      </w:pPr>
      <w:r>
        <w:rPr>
          <w:rFonts w:ascii="Calibri" w:hAnsi="Calibri" w:cs="Calibri"/>
          <w:color w:val="000000"/>
        </w:rPr>
        <w:t>LeFebvre, R. (2024).</w:t>
      </w:r>
      <w:r>
        <w:rPr>
          <w:rStyle w:val="apple-converted-space"/>
          <w:rFonts w:ascii="Calibri" w:hAnsi="Calibri" w:cs="Calibri"/>
          <w:color w:val="000000"/>
        </w:rPr>
        <w:t> </w:t>
      </w:r>
      <w:r>
        <w:rPr>
          <w:rFonts w:ascii="Calibri" w:hAnsi="Calibri" w:cs="Calibri"/>
          <w:i/>
          <w:iCs/>
          <w:color w:val="000000"/>
        </w:rPr>
        <w:t xml:space="preserve">Apple </w:t>
      </w:r>
      <w:proofErr w:type="spellStart"/>
      <w:r>
        <w:rPr>
          <w:rFonts w:ascii="Calibri" w:hAnsi="Calibri" w:cs="Calibri"/>
          <w:i/>
          <w:iCs/>
          <w:color w:val="000000"/>
        </w:rPr>
        <w:t>tvOS</w:t>
      </w:r>
      <w:proofErr w:type="spellEnd"/>
      <w:r>
        <w:rPr>
          <w:rFonts w:ascii="Calibri" w:hAnsi="Calibri" w:cs="Calibri"/>
          <w:i/>
          <w:iCs/>
          <w:color w:val="000000"/>
        </w:rPr>
        <w:t xml:space="preserve"> Versions Guide: Everything You Need to Know</w:t>
      </w:r>
      <w:r>
        <w:rPr>
          <w:rFonts w:ascii="Calibri" w:hAnsi="Calibri" w:cs="Calibri"/>
          <w:color w:val="000000"/>
        </w:rPr>
        <w:t xml:space="preserve">. [online] </w:t>
      </w:r>
      <w:proofErr w:type="spellStart"/>
      <w:r>
        <w:rPr>
          <w:rFonts w:ascii="Calibri" w:hAnsi="Calibri" w:cs="Calibri"/>
          <w:color w:val="000000"/>
        </w:rPr>
        <w:t>Lifewire</w:t>
      </w:r>
      <w:proofErr w:type="spellEnd"/>
      <w:r>
        <w:rPr>
          <w:rFonts w:ascii="Calibri" w:hAnsi="Calibri" w:cs="Calibri"/>
          <w:color w:val="000000"/>
        </w:rPr>
        <w:t>. Available at: https://www.lifewire.com/what-is-tvos-4690282 [Accessed 7 Mar. 2024].</w:t>
      </w:r>
    </w:p>
    <w:p w14:paraId="5C205AF5" w14:textId="77777777" w:rsidR="00D87D8B" w:rsidRDefault="00D87D8B" w:rsidP="00D87D8B">
      <w:pPr>
        <w:pStyle w:val="NormalWeb"/>
        <w:spacing w:before="0" w:beforeAutospacing="0" w:after="240" w:afterAutospacing="0" w:line="360" w:lineRule="atLeast"/>
        <w:rPr>
          <w:rFonts w:ascii="Calibri" w:hAnsi="Calibri" w:cs="Calibri"/>
          <w:color w:val="000000"/>
        </w:rPr>
      </w:pPr>
      <w:proofErr w:type="spellStart"/>
      <w:r>
        <w:rPr>
          <w:rFonts w:ascii="Calibri" w:hAnsi="Calibri" w:cs="Calibri"/>
          <w:color w:val="000000"/>
        </w:rPr>
        <w:t>Lendino</w:t>
      </w:r>
      <w:proofErr w:type="spellEnd"/>
      <w:r>
        <w:rPr>
          <w:rFonts w:ascii="Calibri" w:hAnsi="Calibri" w:cs="Calibri"/>
          <w:color w:val="000000"/>
        </w:rPr>
        <w:t xml:space="preserve">, J. and </w:t>
      </w:r>
      <w:proofErr w:type="spellStart"/>
      <w:r>
        <w:rPr>
          <w:rFonts w:ascii="Calibri" w:hAnsi="Calibri" w:cs="Calibri"/>
          <w:color w:val="000000"/>
        </w:rPr>
        <w:t>Albenesius</w:t>
      </w:r>
      <w:proofErr w:type="spellEnd"/>
      <w:r>
        <w:rPr>
          <w:rFonts w:ascii="Calibri" w:hAnsi="Calibri" w:cs="Calibri"/>
          <w:color w:val="000000"/>
        </w:rPr>
        <w:t>, C. (2024).</w:t>
      </w:r>
      <w:r>
        <w:rPr>
          <w:rStyle w:val="apple-converted-space"/>
          <w:rFonts w:ascii="Calibri" w:hAnsi="Calibri" w:cs="Calibri"/>
          <w:color w:val="000000"/>
        </w:rPr>
        <w:t> </w:t>
      </w:r>
      <w:r>
        <w:rPr>
          <w:rFonts w:ascii="Calibri" w:hAnsi="Calibri" w:cs="Calibri"/>
          <w:i/>
          <w:iCs/>
          <w:color w:val="000000"/>
        </w:rPr>
        <w:t>A Visual History of the Apple Computer</w:t>
      </w:r>
      <w:r>
        <w:rPr>
          <w:rFonts w:ascii="Calibri" w:hAnsi="Calibri" w:cs="Calibri"/>
          <w:color w:val="000000"/>
        </w:rPr>
        <w:t>. [online] PCMAG. Available at: https://www.pcmag.com/articles/a-visual-history-of-the-apple-computer [Accessed 6 Mar. 2024].</w:t>
      </w:r>
    </w:p>
    <w:p w14:paraId="604E4012" w14:textId="77777777" w:rsidR="00D87D8B" w:rsidRDefault="00D87D8B" w:rsidP="00D87D8B">
      <w:pPr>
        <w:pStyle w:val="NormalWeb"/>
        <w:spacing w:before="0" w:beforeAutospacing="0" w:after="240" w:afterAutospacing="0" w:line="360" w:lineRule="atLeast"/>
        <w:rPr>
          <w:rFonts w:ascii="Calibri" w:hAnsi="Calibri" w:cs="Calibri"/>
          <w:color w:val="000000"/>
        </w:rPr>
      </w:pPr>
      <w:r>
        <w:rPr>
          <w:rFonts w:ascii="Calibri" w:hAnsi="Calibri" w:cs="Calibri"/>
          <w:color w:val="000000"/>
        </w:rPr>
        <w:t xml:space="preserve">Martins, D. (2023). Apple Invests More </w:t>
      </w:r>
      <w:proofErr w:type="gramStart"/>
      <w:r>
        <w:rPr>
          <w:rFonts w:ascii="Calibri" w:hAnsi="Calibri" w:cs="Calibri"/>
          <w:color w:val="000000"/>
        </w:rPr>
        <w:t>In</w:t>
      </w:r>
      <w:proofErr w:type="gramEnd"/>
      <w:r>
        <w:rPr>
          <w:rFonts w:ascii="Calibri" w:hAnsi="Calibri" w:cs="Calibri"/>
          <w:color w:val="000000"/>
        </w:rPr>
        <w:t xml:space="preserve"> Research And Development Today Than Ever - Apple Maven.</w:t>
      </w:r>
      <w:r>
        <w:rPr>
          <w:rStyle w:val="apple-converted-space"/>
          <w:rFonts w:ascii="Calibri" w:hAnsi="Calibri" w:cs="Calibri"/>
          <w:color w:val="000000"/>
        </w:rPr>
        <w:t> </w:t>
      </w:r>
      <w:r>
        <w:rPr>
          <w:rFonts w:ascii="Calibri" w:hAnsi="Calibri" w:cs="Calibri"/>
          <w:i/>
          <w:iCs/>
          <w:color w:val="000000"/>
        </w:rPr>
        <w:t>Apple Maven</w:t>
      </w:r>
      <w:r>
        <w:rPr>
          <w:rFonts w:ascii="Calibri" w:hAnsi="Calibri" w:cs="Calibri"/>
          <w:color w:val="000000"/>
        </w:rPr>
        <w:t>. [online] 21 Sep. Available at: https://www.thestreet.com/apple/news/apple-invests-more-in-research-and-development-today-than-ever [Accessed 10 Mar. 2024].</w:t>
      </w:r>
    </w:p>
    <w:p w14:paraId="34FCCEED" w14:textId="77777777" w:rsidR="00D87D8B" w:rsidRDefault="00D87D8B" w:rsidP="00D87D8B">
      <w:pPr>
        <w:pStyle w:val="NormalWeb"/>
        <w:spacing w:before="0" w:beforeAutospacing="0" w:after="240" w:afterAutospacing="0" w:line="360" w:lineRule="atLeast"/>
        <w:rPr>
          <w:rFonts w:ascii="Calibri" w:hAnsi="Calibri" w:cs="Calibri"/>
          <w:color w:val="000000"/>
        </w:rPr>
      </w:pPr>
      <w:r>
        <w:rPr>
          <w:rFonts w:ascii="Calibri" w:hAnsi="Calibri" w:cs="Calibri"/>
          <w:color w:val="000000"/>
        </w:rPr>
        <w:t>Mind Tools Content Team (2022).</w:t>
      </w:r>
      <w:r>
        <w:rPr>
          <w:rStyle w:val="apple-converted-space"/>
          <w:rFonts w:ascii="Calibri" w:hAnsi="Calibri" w:cs="Calibri"/>
          <w:color w:val="000000"/>
        </w:rPr>
        <w:t> </w:t>
      </w:r>
      <w:r>
        <w:rPr>
          <w:rFonts w:ascii="Calibri" w:hAnsi="Calibri" w:cs="Calibri"/>
          <w:i/>
          <w:iCs/>
          <w:color w:val="000000"/>
        </w:rPr>
        <w:t>Porter’s Generic Strategies</w:t>
      </w:r>
      <w:r>
        <w:rPr>
          <w:rFonts w:ascii="Calibri" w:hAnsi="Calibri" w:cs="Calibri"/>
          <w:color w:val="000000"/>
        </w:rPr>
        <w:t>. [online] Mind Tools. Available at: https://www.mindtools.com/azb8kpl/porters-generic-strategies [Accessed 14 Mar. 2024].</w:t>
      </w:r>
    </w:p>
    <w:p w14:paraId="619B3283" w14:textId="77777777" w:rsidR="00D87D8B" w:rsidRDefault="00D87D8B" w:rsidP="00D87D8B">
      <w:pPr>
        <w:pStyle w:val="NormalWeb"/>
        <w:spacing w:before="0" w:beforeAutospacing="0" w:after="240" w:afterAutospacing="0" w:line="360" w:lineRule="atLeast"/>
        <w:rPr>
          <w:rFonts w:ascii="Calibri" w:hAnsi="Calibri" w:cs="Calibri"/>
          <w:color w:val="000000"/>
        </w:rPr>
      </w:pPr>
      <w:proofErr w:type="spellStart"/>
      <w:r>
        <w:rPr>
          <w:rFonts w:ascii="Calibri" w:hAnsi="Calibri" w:cs="Calibri"/>
          <w:color w:val="000000"/>
        </w:rPr>
        <w:t>Mingis</w:t>
      </w:r>
      <w:proofErr w:type="spellEnd"/>
      <w:r>
        <w:rPr>
          <w:rFonts w:ascii="Calibri" w:hAnsi="Calibri" w:cs="Calibri"/>
          <w:color w:val="000000"/>
        </w:rPr>
        <w:t>, G.M. and K. (2021).</w:t>
      </w:r>
      <w:r>
        <w:rPr>
          <w:rStyle w:val="apple-converted-space"/>
          <w:rFonts w:ascii="Calibri" w:hAnsi="Calibri" w:cs="Calibri"/>
          <w:color w:val="000000"/>
        </w:rPr>
        <w:t> </w:t>
      </w:r>
      <w:r>
        <w:rPr>
          <w:rFonts w:ascii="Calibri" w:hAnsi="Calibri" w:cs="Calibri"/>
          <w:i/>
          <w:iCs/>
          <w:color w:val="000000"/>
        </w:rPr>
        <w:t>The evolution of the iPad</w:t>
      </w:r>
      <w:r>
        <w:rPr>
          <w:rFonts w:ascii="Calibri" w:hAnsi="Calibri" w:cs="Calibri"/>
          <w:color w:val="000000"/>
        </w:rPr>
        <w:t>. [online] Computerworld. Available at: https://www.computerworld.com/article/3686570/the-evolution-of-the-ipad.html [Accessed 7 Mar. 2024].</w:t>
      </w:r>
    </w:p>
    <w:p w14:paraId="19EDB252" w14:textId="77777777" w:rsidR="00D87D8B" w:rsidRDefault="00D87D8B" w:rsidP="00D87D8B">
      <w:pPr>
        <w:pStyle w:val="NormalWeb"/>
        <w:spacing w:before="0" w:beforeAutospacing="0" w:after="240" w:afterAutospacing="0" w:line="360" w:lineRule="atLeast"/>
        <w:rPr>
          <w:rFonts w:ascii="Calibri" w:hAnsi="Calibri" w:cs="Calibri"/>
          <w:color w:val="000000"/>
        </w:rPr>
      </w:pPr>
      <w:r>
        <w:rPr>
          <w:rFonts w:ascii="Calibri" w:hAnsi="Calibri" w:cs="Calibri"/>
          <w:color w:val="000000"/>
        </w:rPr>
        <w:t>Nasdaq (2021).</w:t>
      </w:r>
      <w:r>
        <w:rPr>
          <w:rStyle w:val="apple-converted-space"/>
          <w:rFonts w:ascii="Calibri" w:hAnsi="Calibri" w:cs="Calibri"/>
          <w:color w:val="000000"/>
        </w:rPr>
        <w:t> </w:t>
      </w:r>
      <w:r>
        <w:rPr>
          <w:rFonts w:ascii="Calibri" w:hAnsi="Calibri" w:cs="Calibri"/>
          <w:i/>
          <w:iCs/>
          <w:color w:val="000000"/>
        </w:rPr>
        <w:t>Which Companies Spend the Most in Research and Development (R&amp;D)?</w:t>
      </w:r>
      <w:r>
        <w:rPr>
          <w:rStyle w:val="apple-converted-space"/>
          <w:rFonts w:ascii="Calibri" w:hAnsi="Calibri" w:cs="Calibri"/>
          <w:color w:val="000000"/>
        </w:rPr>
        <w:t> </w:t>
      </w:r>
      <w:r>
        <w:rPr>
          <w:rFonts w:ascii="Calibri" w:hAnsi="Calibri" w:cs="Calibri"/>
          <w:color w:val="000000"/>
        </w:rPr>
        <w:t>[online] Nasdaq. Available at: https://www.nasdaq.com/articles/which-companies-spend-the-most-in-research-and-development-rd-2021-06-21 [Accessed 5 Mar. 2024].</w:t>
      </w:r>
    </w:p>
    <w:p w14:paraId="4EDEA863" w14:textId="77777777" w:rsidR="00D87D8B" w:rsidRDefault="00D87D8B" w:rsidP="00D87D8B">
      <w:pPr>
        <w:pStyle w:val="NormalWeb"/>
        <w:spacing w:before="0" w:beforeAutospacing="0" w:after="240" w:afterAutospacing="0" w:line="360" w:lineRule="atLeast"/>
        <w:rPr>
          <w:rFonts w:ascii="Calibri" w:hAnsi="Calibri" w:cs="Calibri"/>
          <w:color w:val="000000"/>
        </w:rPr>
      </w:pPr>
      <w:r>
        <w:rPr>
          <w:rFonts w:ascii="Calibri" w:hAnsi="Calibri" w:cs="Calibri"/>
          <w:color w:val="000000"/>
        </w:rPr>
        <w:t>North, J. (2023).</w:t>
      </w:r>
      <w:r>
        <w:rPr>
          <w:rStyle w:val="apple-converted-space"/>
          <w:rFonts w:ascii="Calibri" w:hAnsi="Calibri" w:cs="Calibri"/>
          <w:color w:val="000000"/>
        </w:rPr>
        <w:t> </w:t>
      </w:r>
      <w:r>
        <w:rPr>
          <w:rFonts w:ascii="Calibri" w:hAnsi="Calibri" w:cs="Calibri"/>
          <w:i/>
          <w:iCs/>
          <w:color w:val="000000"/>
        </w:rPr>
        <w:t>Successful Commercialization of Product Innovation</w:t>
      </w:r>
      <w:r>
        <w:rPr>
          <w:rFonts w:ascii="Calibri" w:hAnsi="Calibri" w:cs="Calibri"/>
          <w:color w:val="000000"/>
        </w:rPr>
        <w:t>. [online] The Big Bang Partnership. Available at: https://bigbangpartnership.co.uk/successful-commercialization-of-product-innovation/ [Accessed 13 Mar. 2024].</w:t>
      </w:r>
    </w:p>
    <w:p w14:paraId="4EEECB6F" w14:textId="77777777" w:rsidR="00D87D8B" w:rsidRDefault="00D87D8B" w:rsidP="00D87D8B">
      <w:pPr>
        <w:pStyle w:val="NormalWeb"/>
        <w:spacing w:before="0" w:beforeAutospacing="0" w:after="240" w:afterAutospacing="0" w:line="360" w:lineRule="atLeast"/>
        <w:rPr>
          <w:rFonts w:ascii="Calibri" w:hAnsi="Calibri" w:cs="Calibri"/>
          <w:color w:val="000000"/>
        </w:rPr>
      </w:pPr>
      <w:r>
        <w:rPr>
          <w:rFonts w:ascii="Calibri" w:hAnsi="Calibri" w:cs="Calibri"/>
          <w:color w:val="000000"/>
        </w:rPr>
        <w:t>Pereira, D. (2023).</w:t>
      </w:r>
      <w:r>
        <w:rPr>
          <w:rStyle w:val="apple-converted-space"/>
          <w:rFonts w:ascii="Calibri" w:hAnsi="Calibri" w:cs="Calibri"/>
          <w:color w:val="000000"/>
        </w:rPr>
        <w:t> </w:t>
      </w:r>
      <w:r>
        <w:rPr>
          <w:rFonts w:ascii="Calibri" w:hAnsi="Calibri" w:cs="Calibri"/>
          <w:i/>
          <w:iCs/>
          <w:color w:val="000000"/>
        </w:rPr>
        <w:t>Apple Mission and Vision Statement</w:t>
      </w:r>
      <w:r>
        <w:rPr>
          <w:rFonts w:ascii="Calibri" w:hAnsi="Calibri" w:cs="Calibri"/>
          <w:color w:val="000000"/>
        </w:rPr>
        <w:t>. [online] The Business Model Analyst. Available at: https://businessmodelanalyst.com/apple-mission-and-vision-statement/ [Accessed 14 Mar. 2024].</w:t>
      </w:r>
    </w:p>
    <w:p w14:paraId="39FF49A0" w14:textId="77777777" w:rsidR="00D87D8B" w:rsidRDefault="00D87D8B" w:rsidP="00D87D8B">
      <w:pPr>
        <w:pStyle w:val="NormalWeb"/>
        <w:spacing w:before="0" w:beforeAutospacing="0" w:after="240" w:afterAutospacing="0" w:line="360" w:lineRule="atLeast"/>
        <w:rPr>
          <w:rFonts w:ascii="Calibri" w:hAnsi="Calibri" w:cs="Calibri"/>
          <w:color w:val="000000"/>
        </w:rPr>
      </w:pPr>
      <w:proofErr w:type="spellStart"/>
      <w:r>
        <w:rPr>
          <w:rFonts w:ascii="Calibri" w:hAnsi="Calibri" w:cs="Calibri"/>
          <w:color w:val="000000"/>
        </w:rPr>
        <w:t>Podolny</w:t>
      </w:r>
      <w:proofErr w:type="spellEnd"/>
      <w:r>
        <w:rPr>
          <w:rFonts w:ascii="Calibri" w:hAnsi="Calibri" w:cs="Calibri"/>
          <w:color w:val="000000"/>
        </w:rPr>
        <w:t>, J. and Hansen, M. (2020a).</w:t>
      </w:r>
      <w:r>
        <w:rPr>
          <w:rStyle w:val="apple-converted-space"/>
          <w:rFonts w:ascii="Calibri" w:hAnsi="Calibri" w:cs="Calibri"/>
          <w:color w:val="000000"/>
        </w:rPr>
        <w:t> </w:t>
      </w:r>
      <w:r>
        <w:rPr>
          <w:rFonts w:ascii="Calibri" w:hAnsi="Calibri" w:cs="Calibri"/>
          <w:i/>
          <w:iCs/>
          <w:color w:val="000000"/>
        </w:rPr>
        <w:t>How Apple Is Organized for Innovation It’s about experts leading experts</w:t>
      </w:r>
      <w:r>
        <w:rPr>
          <w:rFonts w:ascii="Calibri" w:hAnsi="Calibri" w:cs="Calibri"/>
          <w:color w:val="000000"/>
        </w:rPr>
        <w:t>. [online]</w:t>
      </w:r>
      <w:r>
        <w:rPr>
          <w:rStyle w:val="apple-converted-space"/>
          <w:rFonts w:ascii="Calibri" w:hAnsi="Calibri" w:cs="Calibri"/>
          <w:color w:val="000000"/>
        </w:rPr>
        <w:t> </w:t>
      </w:r>
      <w:r>
        <w:rPr>
          <w:rFonts w:ascii="Calibri" w:hAnsi="Calibri" w:cs="Calibri"/>
          <w:i/>
          <w:iCs/>
          <w:color w:val="000000"/>
        </w:rPr>
        <w:t>Apple</w:t>
      </w:r>
      <w:r>
        <w:rPr>
          <w:rFonts w:ascii="Calibri" w:hAnsi="Calibri" w:cs="Calibri"/>
          <w:color w:val="000000"/>
        </w:rPr>
        <w:t>. Harvard Business Review. Available at: https://www.apple.com/jobs/pdf/HBR_How_Apple_Is_Organized_For_Innovation-4.pdf [Accessed 14 Mar. 2024].</w:t>
      </w:r>
    </w:p>
    <w:p w14:paraId="11B852F9" w14:textId="77777777" w:rsidR="00D87D8B" w:rsidRDefault="00D87D8B" w:rsidP="00D87D8B">
      <w:pPr>
        <w:pStyle w:val="NormalWeb"/>
        <w:spacing w:before="0" w:beforeAutospacing="0" w:after="240" w:afterAutospacing="0" w:line="360" w:lineRule="atLeast"/>
        <w:rPr>
          <w:rFonts w:ascii="Calibri" w:hAnsi="Calibri" w:cs="Calibri"/>
          <w:color w:val="000000"/>
        </w:rPr>
      </w:pPr>
      <w:proofErr w:type="spellStart"/>
      <w:r>
        <w:rPr>
          <w:rFonts w:ascii="Calibri" w:hAnsi="Calibri" w:cs="Calibri"/>
          <w:color w:val="000000"/>
        </w:rPr>
        <w:t>Podolny</w:t>
      </w:r>
      <w:proofErr w:type="spellEnd"/>
      <w:r>
        <w:rPr>
          <w:rFonts w:ascii="Calibri" w:hAnsi="Calibri" w:cs="Calibri"/>
          <w:color w:val="000000"/>
        </w:rPr>
        <w:t>, J.M. and Hansen, M.T. (2020b).</w:t>
      </w:r>
      <w:r>
        <w:rPr>
          <w:rStyle w:val="apple-converted-space"/>
          <w:rFonts w:ascii="Calibri" w:hAnsi="Calibri" w:cs="Calibri"/>
          <w:color w:val="000000"/>
        </w:rPr>
        <w:t> </w:t>
      </w:r>
      <w:r>
        <w:rPr>
          <w:rFonts w:ascii="Calibri" w:hAnsi="Calibri" w:cs="Calibri"/>
          <w:i/>
          <w:iCs/>
          <w:color w:val="000000"/>
        </w:rPr>
        <w:t>How Apple Is Organized for Innovation</w:t>
      </w:r>
      <w:r>
        <w:rPr>
          <w:rFonts w:ascii="Calibri" w:hAnsi="Calibri" w:cs="Calibri"/>
          <w:color w:val="000000"/>
        </w:rPr>
        <w:t>. [online] Harvard Business Review. Available at: https://hbr.org/2020/11/how-apple-is-organized-for-innovation [Accessed 7 Mar. 2024].</w:t>
      </w:r>
    </w:p>
    <w:p w14:paraId="6753D7BF" w14:textId="77777777" w:rsidR="00D87D8B" w:rsidRDefault="00D87D8B" w:rsidP="00D87D8B">
      <w:pPr>
        <w:pStyle w:val="NormalWeb"/>
        <w:spacing w:before="0" w:beforeAutospacing="0" w:after="240" w:afterAutospacing="0" w:line="360" w:lineRule="atLeast"/>
        <w:rPr>
          <w:rFonts w:ascii="Calibri" w:hAnsi="Calibri" w:cs="Calibri"/>
          <w:color w:val="000000"/>
        </w:rPr>
      </w:pPr>
      <w:r>
        <w:rPr>
          <w:rFonts w:ascii="Calibri" w:hAnsi="Calibri" w:cs="Calibri"/>
          <w:color w:val="000000"/>
        </w:rPr>
        <w:t>Richardson, A. (2023).</w:t>
      </w:r>
      <w:r>
        <w:rPr>
          <w:rStyle w:val="apple-converted-space"/>
          <w:rFonts w:ascii="Calibri" w:hAnsi="Calibri" w:cs="Calibri"/>
          <w:color w:val="000000"/>
        </w:rPr>
        <w:t> </w:t>
      </w:r>
      <w:r>
        <w:rPr>
          <w:rFonts w:ascii="Calibri" w:hAnsi="Calibri" w:cs="Calibri"/>
          <w:i/>
          <w:iCs/>
          <w:color w:val="000000"/>
        </w:rPr>
        <w:t>The founding of apple computer, inc.</w:t>
      </w:r>
      <w:r>
        <w:rPr>
          <w:rStyle w:val="apple-converted-space"/>
          <w:rFonts w:ascii="Calibri" w:hAnsi="Calibri" w:cs="Calibri"/>
          <w:color w:val="000000"/>
        </w:rPr>
        <w:t> </w:t>
      </w:r>
      <w:r>
        <w:rPr>
          <w:rFonts w:ascii="Calibri" w:hAnsi="Calibri" w:cs="Calibri"/>
          <w:color w:val="000000"/>
        </w:rPr>
        <w:t>[online] guides.loc.gov. Available at: https://guides.loc.gov/this-month-in-business-history/april/apple-computer-founded [Accessed 14 Mar. 2024].</w:t>
      </w:r>
    </w:p>
    <w:p w14:paraId="1688AA8F" w14:textId="77777777" w:rsidR="00D87D8B" w:rsidRDefault="00D87D8B" w:rsidP="00D87D8B">
      <w:pPr>
        <w:pStyle w:val="NormalWeb"/>
        <w:spacing w:before="0" w:beforeAutospacing="0" w:after="240" w:afterAutospacing="0" w:line="360" w:lineRule="atLeast"/>
        <w:rPr>
          <w:rFonts w:ascii="Calibri" w:hAnsi="Calibri" w:cs="Calibri"/>
          <w:color w:val="000000"/>
        </w:rPr>
      </w:pPr>
      <w:proofErr w:type="spellStart"/>
      <w:r>
        <w:rPr>
          <w:rFonts w:ascii="Calibri" w:hAnsi="Calibri" w:cs="Calibri"/>
          <w:color w:val="000000"/>
        </w:rPr>
        <w:t>Setapp</w:t>
      </w:r>
      <w:proofErr w:type="spellEnd"/>
      <w:r>
        <w:rPr>
          <w:rFonts w:ascii="Calibri" w:hAnsi="Calibri" w:cs="Calibri"/>
          <w:color w:val="000000"/>
        </w:rPr>
        <w:t>. (2023).</w:t>
      </w:r>
      <w:r>
        <w:rPr>
          <w:rStyle w:val="apple-converted-space"/>
          <w:rFonts w:ascii="Calibri" w:hAnsi="Calibri" w:cs="Calibri"/>
          <w:color w:val="000000"/>
        </w:rPr>
        <w:t> </w:t>
      </w:r>
      <w:r>
        <w:rPr>
          <w:rFonts w:ascii="Calibri" w:hAnsi="Calibri" w:cs="Calibri"/>
          <w:i/>
          <w:iCs/>
          <w:color w:val="000000"/>
        </w:rPr>
        <w:t>The full list of all macOS versions until 2021</w:t>
      </w:r>
      <w:r>
        <w:rPr>
          <w:rFonts w:ascii="Calibri" w:hAnsi="Calibri" w:cs="Calibri"/>
          <w:color w:val="000000"/>
        </w:rPr>
        <w:t>. [online] Available at: https://setapp.com/how-to/full-list-of-all-macos-versions [Accessed 7 Mar. 2024].</w:t>
      </w:r>
    </w:p>
    <w:p w14:paraId="1403E035" w14:textId="77777777" w:rsidR="00D87D8B" w:rsidRDefault="00D87D8B" w:rsidP="00D87D8B">
      <w:pPr>
        <w:pStyle w:val="NormalWeb"/>
        <w:spacing w:before="0" w:beforeAutospacing="0" w:after="240" w:afterAutospacing="0" w:line="360" w:lineRule="atLeast"/>
        <w:rPr>
          <w:rFonts w:ascii="Calibri" w:hAnsi="Calibri" w:cs="Calibri"/>
          <w:color w:val="000000"/>
        </w:rPr>
      </w:pPr>
      <w:proofErr w:type="spellStart"/>
      <w:r>
        <w:rPr>
          <w:rFonts w:ascii="Calibri" w:hAnsi="Calibri" w:cs="Calibri"/>
          <w:color w:val="000000"/>
        </w:rPr>
        <w:t>StudySmarter</w:t>
      </w:r>
      <w:proofErr w:type="spellEnd"/>
      <w:r>
        <w:rPr>
          <w:rFonts w:ascii="Calibri" w:hAnsi="Calibri" w:cs="Calibri"/>
          <w:color w:val="000000"/>
        </w:rPr>
        <w:t xml:space="preserve"> (2023).</w:t>
      </w:r>
      <w:r>
        <w:rPr>
          <w:rStyle w:val="apple-converted-space"/>
          <w:rFonts w:ascii="Calibri" w:hAnsi="Calibri" w:cs="Calibri"/>
          <w:color w:val="000000"/>
        </w:rPr>
        <w:t> </w:t>
      </w:r>
      <w:r>
        <w:rPr>
          <w:rFonts w:ascii="Calibri" w:hAnsi="Calibri" w:cs="Calibri"/>
          <w:i/>
          <w:iCs/>
          <w:color w:val="000000"/>
        </w:rPr>
        <w:t>Research and Development Costs: Accounting &amp; Amortisation</w:t>
      </w:r>
      <w:r>
        <w:rPr>
          <w:rFonts w:ascii="Calibri" w:hAnsi="Calibri" w:cs="Calibri"/>
          <w:color w:val="000000"/>
        </w:rPr>
        <w:t xml:space="preserve">. [online] </w:t>
      </w:r>
      <w:proofErr w:type="spellStart"/>
      <w:r>
        <w:rPr>
          <w:rFonts w:ascii="Calibri" w:hAnsi="Calibri" w:cs="Calibri"/>
          <w:color w:val="000000"/>
        </w:rPr>
        <w:t>StudySmarter</w:t>
      </w:r>
      <w:proofErr w:type="spellEnd"/>
      <w:r>
        <w:rPr>
          <w:rFonts w:ascii="Calibri" w:hAnsi="Calibri" w:cs="Calibri"/>
          <w:color w:val="000000"/>
        </w:rPr>
        <w:t xml:space="preserve"> UK. Available at: https://www.studysmarter.co.uk/explanations/business-studies/intermediate-accounting/research-and-development-costs/ [Accessed 13 Mar. 2024].</w:t>
      </w:r>
    </w:p>
    <w:p w14:paraId="73BD03D4" w14:textId="77777777" w:rsidR="00D87D8B" w:rsidRDefault="00D87D8B" w:rsidP="00D87D8B">
      <w:pPr>
        <w:pStyle w:val="NormalWeb"/>
        <w:spacing w:before="0" w:beforeAutospacing="0" w:after="240" w:afterAutospacing="0" w:line="360" w:lineRule="atLeast"/>
        <w:rPr>
          <w:rFonts w:ascii="Calibri" w:hAnsi="Calibri" w:cs="Calibri"/>
          <w:color w:val="000000"/>
        </w:rPr>
      </w:pPr>
      <w:r>
        <w:rPr>
          <w:rFonts w:ascii="Calibri" w:hAnsi="Calibri" w:cs="Calibri"/>
          <w:color w:val="000000"/>
        </w:rPr>
        <w:t xml:space="preserve">Susskind, L., Chun, J., Gant, A., </w:t>
      </w:r>
      <w:proofErr w:type="spellStart"/>
      <w:r>
        <w:rPr>
          <w:rFonts w:ascii="Calibri" w:hAnsi="Calibri" w:cs="Calibri"/>
          <w:color w:val="000000"/>
        </w:rPr>
        <w:t>Hodgkins</w:t>
      </w:r>
      <w:proofErr w:type="spellEnd"/>
      <w:r>
        <w:rPr>
          <w:rFonts w:ascii="Calibri" w:hAnsi="Calibri" w:cs="Calibri"/>
          <w:color w:val="000000"/>
        </w:rPr>
        <w:t xml:space="preserve">, C., Cohen, J. and </w:t>
      </w:r>
      <w:proofErr w:type="spellStart"/>
      <w:r>
        <w:rPr>
          <w:rFonts w:ascii="Calibri" w:hAnsi="Calibri" w:cs="Calibri"/>
          <w:color w:val="000000"/>
        </w:rPr>
        <w:t>Lohmar</w:t>
      </w:r>
      <w:proofErr w:type="spellEnd"/>
      <w:r>
        <w:rPr>
          <w:rFonts w:ascii="Calibri" w:hAnsi="Calibri" w:cs="Calibri"/>
          <w:color w:val="000000"/>
        </w:rPr>
        <w:t>, S. (2022). Sources of opposition to renewable energy projects in the United States.</w:t>
      </w:r>
      <w:r>
        <w:rPr>
          <w:rStyle w:val="apple-converted-space"/>
          <w:rFonts w:ascii="Calibri" w:hAnsi="Calibri" w:cs="Calibri"/>
          <w:color w:val="000000"/>
        </w:rPr>
        <w:t> </w:t>
      </w:r>
      <w:r>
        <w:rPr>
          <w:rFonts w:ascii="Calibri" w:hAnsi="Calibri" w:cs="Calibri"/>
          <w:i/>
          <w:iCs/>
          <w:color w:val="000000"/>
        </w:rPr>
        <w:t>Energy Policy</w:t>
      </w:r>
      <w:r>
        <w:rPr>
          <w:rFonts w:ascii="Calibri" w:hAnsi="Calibri" w:cs="Calibri"/>
          <w:color w:val="000000"/>
        </w:rPr>
        <w:t xml:space="preserve">, [online] 165, p.112922. </w:t>
      </w:r>
      <w:proofErr w:type="spellStart"/>
      <w:proofErr w:type="gramStart"/>
      <w:r>
        <w:rPr>
          <w:rFonts w:ascii="Calibri" w:hAnsi="Calibri" w:cs="Calibri"/>
          <w:color w:val="000000"/>
        </w:rPr>
        <w:t>doi:https</w:t>
      </w:r>
      <w:proofErr w:type="spellEnd"/>
      <w:r>
        <w:rPr>
          <w:rFonts w:ascii="Calibri" w:hAnsi="Calibri" w:cs="Calibri"/>
          <w:color w:val="000000"/>
        </w:rPr>
        <w:t>://doi.org/10.1016/j.enpol.2022.112922</w:t>
      </w:r>
      <w:proofErr w:type="gramEnd"/>
      <w:r>
        <w:rPr>
          <w:rFonts w:ascii="Calibri" w:hAnsi="Calibri" w:cs="Calibri"/>
          <w:color w:val="000000"/>
        </w:rPr>
        <w:t>.</w:t>
      </w:r>
    </w:p>
    <w:p w14:paraId="3548CD29" w14:textId="77777777" w:rsidR="00D87D8B" w:rsidRDefault="00D87D8B" w:rsidP="00D87D8B">
      <w:pPr>
        <w:pStyle w:val="NormalWeb"/>
        <w:spacing w:before="0" w:beforeAutospacing="0" w:after="240" w:afterAutospacing="0" w:line="360" w:lineRule="atLeast"/>
        <w:rPr>
          <w:rFonts w:ascii="Calibri" w:hAnsi="Calibri" w:cs="Calibri"/>
          <w:color w:val="000000"/>
        </w:rPr>
      </w:pPr>
      <w:proofErr w:type="spellStart"/>
      <w:r>
        <w:rPr>
          <w:rFonts w:ascii="Calibri" w:hAnsi="Calibri" w:cs="Calibri"/>
          <w:color w:val="000000"/>
        </w:rPr>
        <w:t>Vattmann</w:t>
      </w:r>
      <w:proofErr w:type="spellEnd"/>
      <w:r>
        <w:rPr>
          <w:rFonts w:ascii="Calibri" w:hAnsi="Calibri" w:cs="Calibri"/>
          <w:color w:val="000000"/>
        </w:rPr>
        <w:t>, T. (2022).</w:t>
      </w:r>
      <w:r>
        <w:rPr>
          <w:rStyle w:val="apple-converted-space"/>
          <w:rFonts w:ascii="Calibri" w:hAnsi="Calibri" w:cs="Calibri"/>
          <w:color w:val="000000"/>
        </w:rPr>
        <w:t> </w:t>
      </w:r>
      <w:r>
        <w:rPr>
          <w:rFonts w:ascii="Calibri" w:hAnsi="Calibri" w:cs="Calibri"/>
          <w:i/>
          <w:iCs/>
          <w:color w:val="000000"/>
        </w:rPr>
        <w:t>Apple Inc: Focus on Services to Grow User Base</w:t>
      </w:r>
      <w:r>
        <w:rPr>
          <w:rFonts w:ascii="Calibri" w:hAnsi="Calibri" w:cs="Calibri"/>
          <w:color w:val="000000"/>
        </w:rPr>
        <w:t>. [online] Euromonitor. Available at: https://www.euromonitor.com/article/apple-inc-focus-on-services-to-grow-user-base [Accessed 7 Mar. 2024].</w:t>
      </w:r>
    </w:p>
    <w:p w14:paraId="44F35C03" w14:textId="77777777" w:rsidR="00D87D8B" w:rsidRDefault="00D87D8B" w:rsidP="00D87D8B">
      <w:pPr>
        <w:pStyle w:val="NormalWeb"/>
        <w:spacing w:before="0" w:beforeAutospacing="0" w:after="240" w:afterAutospacing="0" w:line="360" w:lineRule="atLeast"/>
        <w:rPr>
          <w:rFonts w:ascii="Calibri" w:hAnsi="Calibri" w:cs="Calibri"/>
          <w:color w:val="000000"/>
        </w:rPr>
      </w:pPr>
      <w:proofErr w:type="spellStart"/>
      <w:r>
        <w:rPr>
          <w:rFonts w:ascii="Calibri" w:hAnsi="Calibri" w:cs="Calibri"/>
          <w:color w:val="000000"/>
        </w:rPr>
        <w:t>Wulandari</w:t>
      </w:r>
      <w:proofErr w:type="spellEnd"/>
      <w:r>
        <w:rPr>
          <w:rFonts w:ascii="Calibri" w:hAnsi="Calibri" w:cs="Calibri"/>
          <w:color w:val="000000"/>
        </w:rPr>
        <w:t>, F. (2023).</w:t>
      </w:r>
      <w:r>
        <w:rPr>
          <w:rStyle w:val="apple-converted-space"/>
          <w:rFonts w:ascii="Calibri" w:hAnsi="Calibri" w:cs="Calibri"/>
          <w:color w:val="000000"/>
        </w:rPr>
        <w:t> </w:t>
      </w:r>
      <w:r>
        <w:rPr>
          <w:rFonts w:ascii="Calibri" w:hAnsi="Calibri" w:cs="Calibri"/>
          <w:i/>
          <w:iCs/>
          <w:color w:val="000000"/>
        </w:rPr>
        <w:t>10 Largest Apple Shareholders: Who Owns AAPL Stock in 2024?</w:t>
      </w:r>
      <w:r>
        <w:rPr>
          <w:rStyle w:val="apple-converted-space"/>
          <w:rFonts w:ascii="Calibri" w:hAnsi="Calibri" w:cs="Calibri"/>
          <w:color w:val="000000"/>
        </w:rPr>
        <w:t> </w:t>
      </w:r>
      <w:r>
        <w:rPr>
          <w:rFonts w:ascii="Calibri" w:hAnsi="Calibri" w:cs="Calibri"/>
          <w:color w:val="000000"/>
        </w:rPr>
        <w:t>[online] Techopedia. Available at: https://www.techopedia.com/largest-apple-shareholders [Accessed 14 Mar. 2024].</w:t>
      </w:r>
    </w:p>
    <w:p w14:paraId="471DA8D2" w14:textId="77777777" w:rsidR="00D87D8B" w:rsidRDefault="00D87D8B" w:rsidP="00D87D8B">
      <w:pPr>
        <w:pStyle w:val="NormalWeb"/>
        <w:spacing w:before="0" w:beforeAutospacing="0" w:after="240" w:afterAutospacing="0" w:line="360" w:lineRule="atLeast"/>
        <w:rPr>
          <w:rFonts w:ascii="Calibri" w:hAnsi="Calibri" w:cs="Calibri"/>
          <w:color w:val="000000"/>
        </w:rPr>
      </w:pPr>
      <w:proofErr w:type="spellStart"/>
      <w:r>
        <w:rPr>
          <w:rFonts w:ascii="Calibri" w:hAnsi="Calibri" w:cs="Calibri"/>
          <w:color w:val="000000"/>
        </w:rPr>
        <w:t>Zhenjing</w:t>
      </w:r>
      <w:proofErr w:type="spellEnd"/>
      <w:r>
        <w:rPr>
          <w:rFonts w:ascii="Calibri" w:hAnsi="Calibri" w:cs="Calibri"/>
          <w:color w:val="000000"/>
        </w:rPr>
        <w:t xml:space="preserve">, G., </w:t>
      </w:r>
      <w:proofErr w:type="spellStart"/>
      <w:r>
        <w:rPr>
          <w:rFonts w:ascii="Calibri" w:hAnsi="Calibri" w:cs="Calibri"/>
          <w:color w:val="000000"/>
        </w:rPr>
        <w:t>Chupradit</w:t>
      </w:r>
      <w:proofErr w:type="spellEnd"/>
      <w:r>
        <w:rPr>
          <w:rFonts w:ascii="Calibri" w:hAnsi="Calibri" w:cs="Calibri"/>
          <w:color w:val="000000"/>
        </w:rPr>
        <w:t xml:space="preserve">, S., Ku, K.Y., </w:t>
      </w:r>
      <w:proofErr w:type="spellStart"/>
      <w:r>
        <w:rPr>
          <w:rFonts w:ascii="Calibri" w:hAnsi="Calibri" w:cs="Calibri"/>
          <w:color w:val="000000"/>
        </w:rPr>
        <w:t>Nassani</w:t>
      </w:r>
      <w:proofErr w:type="spellEnd"/>
      <w:r>
        <w:rPr>
          <w:rFonts w:ascii="Calibri" w:hAnsi="Calibri" w:cs="Calibri"/>
          <w:color w:val="000000"/>
        </w:rPr>
        <w:t xml:space="preserve">, A.A. and </w:t>
      </w:r>
      <w:proofErr w:type="spellStart"/>
      <w:r>
        <w:rPr>
          <w:rFonts w:ascii="Calibri" w:hAnsi="Calibri" w:cs="Calibri"/>
          <w:color w:val="000000"/>
        </w:rPr>
        <w:t>Haffar</w:t>
      </w:r>
      <w:proofErr w:type="spellEnd"/>
      <w:r>
        <w:rPr>
          <w:rFonts w:ascii="Calibri" w:hAnsi="Calibri" w:cs="Calibri"/>
          <w:color w:val="000000"/>
        </w:rPr>
        <w:t>, M. (2022). Impact of employees’ workplace environment on employees’ performance: A multi-mediation model.</w:t>
      </w:r>
      <w:r>
        <w:rPr>
          <w:rStyle w:val="apple-converted-space"/>
          <w:rFonts w:ascii="Calibri" w:hAnsi="Calibri" w:cs="Calibri"/>
          <w:color w:val="000000"/>
        </w:rPr>
        <w:t> </w:t>
      </w:r>
      <w:r>
        <w:rPr>
          <w:rFonts w:ascii="Calibri" w:hAnsi="Calibri" w:cs="Calibri"/>
          <w:i/>
          <w:iCs/>
          <w:color w:val="000000"/>
        </w:rPr>
        <w:t>Frontiers in Public Health</w:t>
      </w:r>
      <w:r>
        <w:rPr>
          <w:rFonts w:ascii="Calibri" w:hAnsi="Calibri" w:cs="Calibri"/>
          <w:color w:val="000000"/>
        </w:rPr>
        <w:t>, 10(890400).</w:t>
      </w:r>
    </w:p>
    <w:p w14:paraId="48271846" w14:textId="77777777" w:rsidR="00D87D8B" w:rsidRDefault="00D87D8B" w:rsidP="00C86B8D"/>
    <w:p w14:paraId="7CDD8CE6" w14:textId="77777777" w:rsidR="00E21456" w:rsidRDefault="00E21456" w:rsidP="00C86B8D"/>
    <w:p w14:paraId="14EE1066" w14:textId="77777777" w:rsidR="00E21456" w:rsidRPr="00C86B8D" w:rsidRDefault="00E21456" w:rsidP="00C86B8D"/>
    <w:sectPr w:rsidR="00E21456" w:rsidRPr="00C86B8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7F1C4D" w14:textId="77777777" w:rsidR="006B1800" w:rsidRDefault="006B1800" w:rsidP="00EC3961">
      <w:r>
        <w:separator/>
      </w:r>
    </w:p>
  </w:endnote>
  <w:endnote w:type="continuationSeparator" w:id="0">
    <w:p w14:paraId="7FBFC9E5" w14:textId="77777777" w:rsidR="006B1800" w:rsidRDefault="006B1800" w:rsidP="00EC39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59A7A5" w14:textId="77777777" w:rsidR="006B1800" w:rsidRDefault="006B1800" w:rsidP="00EC3961">
      <w:r>
        <w:separator/>
      </w:r>
    </w:p>
  </w:footnote>
  <w:footnote w:type="continuationSeparator" w:id="0">
    <w:p w14:paraId="103D00BE" w14:textId="77777777" w:rsidR="006B1800" w:rsidRDefault="006B1800" w:rsidP="00EC396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C782597"/>
    <w:multiLevelType w:val="hybridMultilevel"/>
    <w:tmpl w:val="89E235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2737C7B"/>
    <w:multiLevelType w:val="multilevel"/>
    <w:tmpl w:val="9438A2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06025451">
    <w:abstractNumId w:val="1"/>
  </w:num>
  <w:num w:numId="2" w16cid:durableId="16975338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0BC5"/>
    <w:rsid w:val="000026EC"/>
    <w:rsid w:val="00007A37"/>
    <w:rsid w:val="000111FA"/>
    <w:rsid w:val="00017B36"/>
    <w:rsid w:val="00043FD7"/>
    <w:rsid w:val="00046422"/>
    <w:rsid w:val="0005265D"/>
    <w:rsid w:val="000807E0"/>
    <w:rsid w:val="000A091A"/>
    <w:rsid w:val="000A6C27"/>
    <w:rsid w:val="000D607C"/>
    <w:rsid w:val="000D667C"/>
    <w:rsid w:val="000E2FA5"/>
    <w:rsid w:val="000F453D"/>
    <w:rsid w:val="001074A1"/>
    <w:rsid w:val="00111563"/>
    <w:rsid w:val="001156FC"/>
    <w:rsid w:val="001324FC"/>
    <w:rsid w:val="00135D7D"/>
    <w:rsid w:val="001372C4"/>
    <w:rsid w:val="00137F62"/>
    <w:rsid w:val="00157E30"/>
    <w:rsid w:val="00171CDD"/>
    <w:rsid w:val="001876AD"/>
    <w:rsid w:val="001877FC"/>
    <w:rsid w:val="001A4FB3"/>
    <w:rsid w:val="001A6AD1"/>
    <w:rsid w:val="001A7FFE"/>
    <w:rsid w:val="001B21F2"/>
    <w:rsid w:val="001B40BD"/>
    <w:rsid w:val="001D0491"/>
    <w:rsid w:val="001E0117"/>
    <w:rsid w:val="001E3E8F"/>
    <w:rsid w:val="001F049F"/>
    <w:rsid w:val="00236563"/>
    <w:rsid w:val="002741C7"/>
    <w:rsid w:val="00281EF1"/>
    <w:rsid w:val="002A5500"/>
    <w:rsid w:val="002A6AA6"/>
    <w:rsid w:val="002B7E2C"/>
    <w:rsid w:val="002D088F"/>
    <w:rsid w:val="002D5321"/>
    <w:rsid w:val="002E5028"/>
    <w:rsid w:val="002F4E9B"/>
    <w:rsid w:val="00311EFC"/>
    <w:rsid w:val="00314956"/>
    <w:rsid w:val="00345665"/>
    <w:rsid w:val="0035049C"/>
    <w:rsid w:val="00385BFA"/>
    <w:rsid w:val="00390568"/>
    <w:rsid w:val="003951DC"/>
    <w:rsid w:val="003A2AB0"/>
    <w:rsid w:val="003A352B"/>
    <w:rsid w:val="003A5C0B"/>
    <w:rsid w:val="003C0DB7"/>
    <w:rsid w:val="003C6842"/>
    <w:rsid w:val="003D69A5"/>
    <w:rsid w:val="003E3FC7"/>
    <w:rsid w:val="003F763A"/>
    <w:rsid w:val="00415A91"/>
    <w:rsid w:val="00424A71"/>
    <w:rsid w:val="00424E52"/>
    <w:rsid w:val="004618BA"/>
    <w:rsid w:val="00476842"/>
    <w:rsid w:val="004772E7"/>
    <w:rsid w:val="00482C3D"/>
    <w:rsid w:val="004833A1"/>
    <w:rsid w:val="004A1C02"/>
    <w:rsid w:val="004B3EF8"/>
    <w:rsid w:val="004C4055"/>
    <w:rsid w:val="004C4318"/>
    <w:rsid w:val="004C5ABF"/>
    <w:rsid w:val="004D2461"/>
    <w:rsid w:val="004E6C9A"/>
    <w:rsid w:val="004E7DEB"/>
    <w:rsid w:val="005057BD"/>
    <w:rsid w:val="00510FBC"/>
    <w:rsid w:val="00512DAF"/>
    <w:rsid w:val="00520720"/>
    <w:rsid w:val="00531A3A"/>
    <w:rsid w:val="00541B7D"/>
    <w:rsid w:val="005430E5"/>
    <w:rsid w:val="0056121A"/>
    <w:rsid w:val="005858B7"/>
    <w:rsid w:val="005A2C6C"/>
    <w:rsid w:val="005A5D95"/>
    <w:rsid w:val="005B3A80"/>
    <w:rsid w:val="005C7932"/>
    <w:rsid w:val="005E04C1"/>
    <w:rsid w:val="005E0842"/>
    <w:rsid w:val="005E796C"/>
    <w:rsid w:val="005F6DB0"/>
    <w:rsid w:val="00614B9B"/>
    <w:rsid w:val="006169F3"/>
    <w:rsid w:val="00625441"/>
    <w:rsid w:val="00640223"/>
    <w:rsid w:val="00652A68"/>
    <w:rsid w:val="00661553"/>
    <w:rsid w:val="006710F8"/>
    <w:rsid w:val="006A4D08"/>
    <w:rsid w:val="006B07CB"/>
    <w:rsid w:val="006B1800"/>
    <w:rsid w:val="006B667E"/>
    <w:rsid w:val="006D2F4A"/>
    <w:rsid w:val="006D4B52"/>
    <w:rsid w:val="006F2CBB"/>
    <w:rsid w:val="007011F1"/>
    <w:rsid w:val="0070355A"/>
    <w:rsid w:val="00704541"/>
    <w:rsid w:val="007110F0"/>
    <w:rsid w:val="00713768"/>
    <w:rsid w:val="00716433"/>
    <w:rsid w:val="007210B7"/>
    <w:rsid w:val="007260B1"/>
    <w:rsid w:val="00781905"/>
    <w:rsid w:val="007828DB"/>
    <w:rsid w:val="0078296C"/>
    <w:rsid w:val="007857A0"/>
    <w:rsid w:val="007876D1"/>
    <w:rsid w:val="007A1F06"/>
    <w:rsid w:val="007C34A1"/>
    <w:rsid w:val="007D27E1"/>
    <w:rsid w:val="007D49CF"/>
    <w:rsid w:val="007D732C"/>
    <w:rsid w:val="007D7693"/>
    <w:rsid w:val="00803D44"/>
    <w:rsid w:val="00813068"/>
    <w:rsid w:val="00824F11"/>
    <w:rsid w:val="008670D0"/>
    <w:rsid w:val="008A479B"/>
    <w:rsid w:val="008A5062"/>
    <w:rsid w:val="008B7700"/>
    <w:rsid w:val="008C157B"/>
    <w:rsid w:val="008C1CF1"/>
    <w:rsid w:val="008D56C8"/>
    <w:rsid w:val="008E2D51"/>
    <w:rsid w:val="009141BC"/>
    <w:rsid w:val="009232E4"/>
    <w:rsid w:val="00930E2B"/>
    <w:rsid w:val="00931931"/>
    <w:rsid w:val="00934C9B"/>
    <w:rsid w:val="00936CFC"/>
    <w:rsid w:val="00941F9F"/>
    <w:rsid w:val="009421C5"/>
    <w:rsid w:val="009428A9"/>
    <w:rsid w:val="00954177"/>
    <w:rsid w:val="009664E9"/>
    <w:rsid w:val="00971DE0"/>
    <w:rsid w:val="00984001"/>
    <w:rsid w:val="00985622"/>
    <w:rsid w:val="00996A27"/>
    <w:rsid w:val="009A7151"/>
    <w:rsid w:val="009D6399"/>
    <w:rsid w:val="009F62F5"/>
    <w:rsid w:val="00A004A6"/>
    <w:rsid w:val="00A02730"/>
    <w:rsid w:val="00A1622C"/>
    <w:rsid w:val="00A201BF"/>
    <w:rsid w:val="00A40BC5"/>
    <w:rsid w:val="00A44337"/>
    <w:rsid w:val="00A525D9"/>
    <w:rsid w:val="00A604CA"/>
    <w:rsid w:val="00A7045B"/>
    <w:rsid w:val="00A815E3"/>
    <w:rsid w:val="00A826CA"/>
    <w:rsid w:val="00A85B13"/>
    <w:rsid w:val="00AB7C02"/>
    <w:rsid w:val="00AE42D6"/>
    <w:rsid w:val="00AE7F14"/>
    <w:rsid w:val="00AF391F"/>
    <w:rsid w:val="00B1123A"/>
    <w:rsid w:val="00B140C5"/>
    <w:rsid w:val="00B164EF"/>
    <w:rsid w:val="00B461DB"/>
    <w:rsid w:val="00B5432F"/>
    <w:rsid w:val="00B55081"/>
    <w:rsid w:val="00B572FD"/>
    <w:rsid w:val="00B64ECB"/>
    <w:rsid w:val="00B81849"/>
    <w:rsid w:val="00BA6473"/>
    <w:rsid w:val="00BA72C4"/>
    <w:rsid w:val="00BC154C"/>
    <w:rsid w:val="00BE3672"/>
    <w:rsid w:val="00BF15F3"/>
    <w:rsid w:val="00BF4A9F"/>
    <w:rsid w:val="00C05C6C"/>
    <w:rsid w:val="00C24142"/>
    <w:rsid w:val="00C27AA7"/>
    <w:rsid w:val="00C3065C"/>
    <w:rsid w:val="00C6329B"/>
    <w:rsid w:val="00C70DFF"/>
    <w:rsid w:val="00C76B33"/>
    <w:rsid w:val="00C86B8D"/>
    <w:rsid w:val="00C96602"/>
    <w:rsid w:val="00CB4DAA"/>
    <w:rsid w:val="00CE4750"/>
    <w:rsid w:val="00CF3F3F"/>
    <w:rsid w:val="00D012A2"/>
    <w:rsid w:val="00D42E0B"/>
    <w:rsid w:val="00D575AB"/>
    <w:rsid w:val="00D62F23"/>
    <w:rsid w:val="00D87D8B"/>
    <w:rsid w:val="00D95BF6"/>
    <w:rsid w:val="00DB045F"/>
    <w:rsid w:val="00DC2459"/>
    <w:rsid w:val="00DD2234"/>
    <w:rsid w:val="00E208CE"/>
    <w:rsid w:val="00E21456"/>
    <w:rsid w:val="00E26328"/>
    <w:rsid w:val="00E55613"/>
    <w:rsid w:val="00E65342"/>
    <w:rsid w:val="00E72AA6"/>
    <w:rsid w:val="00E74CF9"/>
    <w:rsid w:val="00E91F9E"/>
    <w:rsid w:val="00E97C95"/>
    <w:rsid w:val="00EC1C1D"/>
    <w:rsid w:val="00EC38B6"/>
    <w:rsid w:val="00EC3961"/>
    <w:rsid w:val="00ED631C"/>
    <w:rsid w:val="00ED7D2F"/>
    <w:rsid w:val="00EE67A9"/>
    <w:rsid w:val="00EF0305"/>
    <w:rsid w:val="00F20D95"/>
    <w:rsid w:val="00F21FD7"/>
    <w:rsid w:val="00F249C8"/>
    <w:rsid w:val="00F31916"/>
    <w:rsid w:val="00F4338D"/>
    <w:rsid w:val="00F462D0"/>
    <w:rsid w:val="00F57906"/>
    <w:rsid w:val="00F57E2C"/>
    <w:rsid w:val="00F90580"/>
    <w:rsid w:val="00F92FAC"/>
    <w:rsid w:val="00F95B74"/>
    <w:rsid w:val="00FC3EF5"/>
    <w:rsid w:val="00FE76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0963CE9"/>
  <w15:chartTrackingRefBased/>
  <w15:docId w15:val="{A927A7E8-5D06-5049-B683-C4B0BF1C0E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D2234"/>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618BA"/>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C70DFF"/>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D2234"/>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4618BA"/>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996A27"/>
    <w:pPr>
      <w:spacing w:before="48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996A27"/>
    <w:pPr>
      <w:spacing w:before="120" w:after="120"/>
    </w:pPr>
    <w:rPr>
      <w:rFonts w:cstheme="minorHAnsi"/>
      <w:b/>
      <w:bCs/>
      <w:caps/>
      <w:sz w:val="20"/>
      <w:szCs w:val="20"/>
    </w:rPr>
  </w:style>
  <w:style w:type="paragraph" w:styleId="TOC2">
    <w:name w:val="toc 2"/>
    <w:basedOn w:val="Normal"/>
    <w:next w:val="Normal"/>
    <w:autoRedefine/>
    <w:uiPriority w:val="39"/>
    <w:unhideWhenUsed/>
    <w:rsid w:val="00996A27"/>
    <w:pPr>
      <w:ind w:left="240"/>
    </w:pPr>
    <w:rPr>
      <w:rFonts w:cstheme="minorHAnsi"/>
      <w:smallCaps/>
      <w:sz w:val="20"/>
      <w:szCs w:val="20"/>
    </w:rPr>
  </w:style>
  <w:style w:type="character" w:styleId="Hyperlink">
    <w:name w:val="Hyperlink"/>
    <w:basedOn w:val="DefaultParagraphFont"/>
    <w:uiPriority w:val="99"/>
    <w:unhideWhenUsed/>
    <w:rsid w:val="00996A27"/>
    <w:rPr>
      <w:color w:val="0563C1" w:themeColor="hyperlink"/>
      <w:u w:val="single"/>
    </w:rPr>
  </w:style>
  <w:style w:type="paragraph" w:styleId="TOC3">
    <w:name w:val="toc 3"/>
    <w:basedOn w:val="Normal"/>
    <w:next w:val="Normal"/>
    <w:autoRedefine/>
    <w:uiPriority w:val="39"/>
    <w:unhideWhenUsed/>
    <w:rsid w:val="00996A27"/>
    <w:pPr>
      <w:ind w:left="480"/>
    </w:pPr>
    <w:rPr>
      <w:rFonts w:cstheme="minorHAnsi"/>
      <w:i/>
      <w:iCs/>
      <w:sz w:val="20"/>
      <w:szCs w:val="20"/>
    </w:rPr>
  </w:style>
  <w:style w:type="paragraph" w:styleId="TOC4">
    <w:name w:val="toc 4"/>
    <w:basedOn w:val="Normal"/>
    <w:next w:val="Normal"/>
    <w:autoRedefine/>
    <w:uiPriority w:val="39"/>
    <w:semiHidden/>
    <w:unhideWhenUsed/>
    <w:rsid w:val="00996A27"/>
    <w:pPr>
      <w:ind w:left="720"/>
    </w:pPr>
    <w:rPr>
      <w:rFonts w:cstheme="minorHAnsi"/>
      <w:sz w:val="18"/>
      <w:szCs w:val="18"/>
    </w:rPr>
  </w:style>
  <w:style w:type="paragraph" w:styleId="TOC5">
    <w:name w:val="toc 5"/>
    <w:basedOn w:val="Normal"/>
    <w:next w:val="Normal"/>
    <w:autoRedefine/>
    <w:uiPriority w:val="39"/>
    <w:semiHidden/>
    <w:unhideWhenUsed/>
    <w:rsid w:val="00996A27"/>
    <w:pPr>
      <w:ind w:left="960"/>
    </w:pPr>
    <w:rPr>
      <w:rFonts w:cstheme="minorHAnsi"/>
      <w:sz w:val="18"/>
      <w:szCs w:val="18"/>
    </w:rPr>
  </w:style>
  <w:style w:type="paragraph" w:styleId="TOC6">
    <w:name w:val="toc 6"/>
    <w:basedOn w:val="Normal"/>
    <w:next w:val="Normal"/>
    <w:autoRedefine/>
    <w:uiPriority w:val="39"/>
    <w:semiHidden/>
    <w:unhideWhenUsed/>
    <w:rsid w:val="00996A27"/>
    <w:pPr>
      <w:ind w:left="1200"/>
    </w:pPr>
    <w:rPr>
      <w:rFonts w:cstheme="minorHAnsi"/>
      <w:sz w:val="18"/>
      <w:szCs w:val="18"/>
    </w:rPr>
  </w:style>
  <w:style w:type="paragraph" w:styleId="TOC7">
    <w:name w:val="toc 7"/>
    <w:basedOn w:val="Normal"/>
    <w:next w:val="Normal"/>
    <w:autoRedefine/>
    <w:uiPriority w:val="39"/>
    <w:semiHidden/>
    <w:unhideWhenUsed/>
    <w:rsid w:val="00996A27"/>
    <w:pPr>
      <w:ind w:left="1440"/>
    </w:pPr>
    <w:rPr>
      <w:rFonts w:cstheme="minorHAnsi"/>
      <w:sz w:val="18"/>
      <w:szCs w:val="18"/>
    </w:rPr>
  </w:style>
  <w:style w:type="paragraph" w:styleId="TOC8">
    <w:name w:val="toc 8"/>
    <w:basedOn w:val="Normal"/>
    <w:next w:val="Normal"/>
    <w:autoRedefine/>
    <w:uiPriority w:val="39"/>
    <w:semiHidden/>
    <w:unhideWhenUsed/>
    <w:rsid w:val="00996A27"/>
    <w:pPr>
      <w:ind w:left="1680"/>
    </w:pPr>
    <w:rPr>
      <w:rFonts w:cstheme="minorHAnsi"/>
      <w:sz w:val="18"/>
      <w:szCs w:val="18"/>
    </w:rPr>
  </w:style>
  <w:style w:type="paragraph" w:styleId="TOC9">
    <w:name w:val="toc 9"/>
    <w:basedOn w:val="Normal"/>
    <w:next w:val="Normal"/>
    <w:autoRedefine/>
    <w:uiPriority w:val="39"/>
    <w:semiHidden/>
    <w:unhideWhenUsed/>
    <w:rsid w:val="00996A27"/>
    <w:pPr>
      <w:ind w:left="1920"/>
    </w:pPr>
    <w:rPr>
      <w:rFonts w:cstheme="minorHAnsi"/>
      <w:sz w:val="18"/>
      <w:szCs w:val="18"/>
    </w:rPr>
  </w:style>
  <w:style w:type="character" w:customStyle="1" w:styleId="Heading3Char">
    <w:name w:val="Heading 3 Char"/>
    <w:basedOn w:val="DefaultParagraphFont"/>
    <w:link w:val="Heading3"/>
    <w:uiPriority w:val="9"/>
    <w:rsid w:val="00C70DFF"/>
    <w:rPr>
      <w:rFonts w:asciiTheme="majorHAnsi" w:eastAsiaTheme="majorEastAsia" w:hAnsiTheme="majorHAnsi" w:cstheme="majorBidi"/>
      <w:color w:val="1F3763" w:themeColor="accent1" w:themeShade="7F"/>
    </w:rPr>
  </w:style>
  <w:style w:type="paragraph" w:styleId="ListParagraph">
    <w:name w:val="List Paragraph"/>
    <w:basedOn w:val="Normal"/>
    <w:uiPriority w:val="34"/>
    <w:qFormat/>
    <w:rsid w:val="00D575AB"/>
    <w:pPr>
      <w:ind w:left="720"/>
      <w:contextualSpacing/>
    </w:pPr>
  </w:style>
  <w:style w:type="paragraph" w:styleId="NormalWeb">
    <w:name w:val="Normal (Web)"/>
    <w:basedOn w:val="Normal"/>
    <w:uiPriority w:val="99"/>
    <w:semiHidden/>
    <w:unhideWhenUsed/>
    <w:rsid w:val="002A6AA6"/>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2A6AA6"/>
  </w:style>
  <w:style w:type="paragraph" w:styleId="Header">
    <w:name w:val="header"/>
    <w:basedOn w:val="Normal"/>
    <w:link w:val="HeaderChar"/>
    <w:uiPriority w:val="99"/>
    <w:unhideWhenUsed/>
    <w:rsid w:val="00EC3961"/>
    <w:pPr>
      <w:tabs>
        <w:tab w:val="center" w:pos="4513"/>
        <w:tab w:val="right" w:pos="9026"/>
      </w:tabs>
    </w:pPr>
  </w:style>
  <w:style w:type="character" w:customStyle="1" w:styleId="HeaderChar">
    <w:name w:val="Header Char"/>
    <w:basedOn w:val="DefaultParagraphFont"/>
    <w:link w:val="Header"/>
    <w:uiPriority w:val="99"/>
    <w:rsid w:val="00EC3961"/>
  </w:style>
  <w:style w:type="paragraph" w:styleId="Footer">
    <w:name w:val="footer"/>
    <w:basedOn w:val="Normal"/>
    <w:link w:val="FooterChar"/>
    <w:uiPriority w:val="99"/>
    <w:unhideWhenUsed/>
    <w:rsid w:val="00EC3961"/>
    <w:pPr>
      <w:tabs>
        <w:tab w:val="center" w:pos="4513"/>
        <w:tab w:val="right" w:pos="9026"/>
      </w:tabs>
    </w:pPr>
  </w:style>
  <w:style w:type="character" w:customStyle="1" w:styleId="FooterChar">
    <w:name w:val="Footer Char"/>
    <w:basedOn w:val="DefaultParagraphFont"/>
    <w:link w:val="Footer"/>
    <w:uiPriority w:val="99"/>
    <w:rsid w:val="00EC3961"/>
  </w:style>
  <w:style w:type="paragraph" w:styleId="NoSpacing">
    <w:name w:val="No Spacing"/>
    <w:uiPriority w:val="1"/>
    <w:qFormat/>
    <w:rsid w:val="005057B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852971">
      <w:bodyDiv w:val="1"/>
      <w:marLeft w:val="0"/>
      <w:marRight w:val="0"/>
      <w:marTop w:val="0"/>
      <w:marBottom w:val="0"/>
      <w:divBdr>
        <w:top w:val="none" w:sz="0" w:space="0" w:color="auto"/>
        <w:left w:val="none" w:sz="0" w:space="0" w:color="auto"/>
        <w:bottom w:val="none" w:sz="0" w:space="0" w:color="auto"/>
        <w:right w:val="none" w:sz="0" w:space="0" w:color="auto"/>
      </w:divBdr>
      <w:divsChild>
        <w:div w:id="1799958198">
          <w:marLeft w:val="0"/>
          <w:marRight w:val="0"/>
          <w:marTop w:val="0"/>
          <w:marBottom w:val="0"/>
          <w:divBdr>
            <w:top w:val="none" w:sz="0" w:space="0" w:color="auto"/>
            <w:left w:val="none" w:sz="0" w:space="0" w:color="auto"/>
            <w:bottom w:val="none" w:sz="0" w:space="0" w:color="auto"/>
            <w:right w:val="none" w:sz="0" w:space="0" w:color="auto"/>
          </w:divBdr>
        </w:div>
      </w:divsChild>
    </w:div>
    <w:div w:id="371613161">
      <w:bodyDiv w:val="1"/>
      <w:marLeft w:val="0"/>
      <w:marRight w:val="0"/>
      <w:marTop w:val="0"/>
      <w:marBottom w:val="0"/>
      <w:divBdr>
        <w:top w:val="none" w:sz="0" w:space="0" w:color="auto"/>
        <w:left w:val="none" w:sz="0" w:space="0" w:color="auto"/>
        <w:bottom w:val="none" w:sz="0" w:space="0" w:color="auto"/>
        <w:right w:val="none" w:sz="0" w:space="0" w:color="auto"/>
      </w:divBdr>
    </w:div>
    <w:div w:id="539511919">
      <w:bodyDiv w:val="1"/>
      <w:marLeft w:val="0"/>
      <w:marRight w:val="0"/>
      <w:marTop w:val="0"/>
      <w:marBottom w:val="0"/>
      <w:divBdr>
        <w:top w:val="none" w:sz="0" w:space="0" w:color="auto"/>
        <w:left w:val="none" w:sz="0" w:space="0" w:color="auto"/>
        <w:bottom w:val="none" w:sz="0" w:space="0" w:color="auto"/>
        <w:right w:val="none" w:sz="0" w:space="0" w:color="auto"/>
      </w:divBdr>
    </w:div>
    <w:div w:id="807817247">
      <w:bodyDiv w:val="1"/>
      <w:marLeft w:val="0"/>
      <w:marRight w:val="0"/>
      <w:marTop w:val="0"/>
      <w:marBottom w:val="0"/>
      <w:divBdr>
        <w:top w:val="none" w:sz="0" w:space="0" w:color="auto"/>
        <w:left w:val="none" w:sz="0" w:space="0" w:color="auto"/>
        <w:bottom w:val="none" w:sz="0" w:space="0" w:color="auto"/>
        <w:right w:val="none" w:sz="0" w:space="0" w:color="auto"/>
      </w:divBdr>
      <w:divsChild>
        <w:div w:id="526337030">
          <w:marLeft w:val="0"/>
          <w:marRight w:val="0"/>
          <w:marTop w:val="0"/>
          <w:marBottom w:val="0"/>
          <w:divBdr>
            <w:top w:val="none" w:sz="0" w:space="0" w:color="auto"/>
            <w:left w:val="none" w:sz="0" w:space="0" w:color="auto"/>
            <w:bottom w:val="none" w:sz="0" w:space="0" w:color="auto"/>
            <w:right w:val="none" w:sz="0" w:space="0" w:color="auto"/>
          </w:divBdr>
        </w:div>
      </w:divsChild>
    </w:div>
    <w:div w:id="989603153">
      <w:bodyDiv w:val="1"/>
      <w:marLeft w:val="0"/>
      <w:marRight w:val="0"/>
      <w:marTop w:val="0"/>
      <w:marBottom w:val="0"/>
      <w:divBdr>
        <w:top w:val="none" w:sz="0" w:space="0" w:color="auto"/>
        <w:left w:val="none" w:sz="0" w:space="0" w:color="auto"/>
        <w:bottom w:val="none" w:sz="0" w:space="0" w:color="auto"/>
        <w:right w:val="none" w:sz="0" w:space="0" w:color="auto"/>
      </w:divBdr>
    </w:div>
    <w:div w:id="1489249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B36605-B556-F64E-933C-8E0FCA1306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266</TotalTime>
  <Pages>1</Pages>
  <Words>5804</Words>
  <Characters>33084</Characters>
  <Application>Microsoft Office Word</Application>
  <DocSecurity>0</DocSecurity>
  <Lines>275</Lines>
  <Paragraphs>77</Paragraphs>
  <ScaleCrop>false</ScaleCrop>
  <Company/>
  <LinksUpToDate>false</LinksUpToDate>
  <CharactersWithSpaces>38811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 pruteanu</dc:creator>
  <cp:keywords/>
  <dc:description/>
  <cp:lastModifiedBy>elena pruteanu</cp:lastModifiedBy>
  <cp:revision>233</cp:revision>
  <dcterms:created xsi:type="dcterms:W3CDTF">2024-03-03T12:28:00Z</dcterms:created>
  <dcterms:modified xsi:type="dcterms:W3CDTF">2024-03-14T14:48:00Z</dcterms:modified>
</cp:coreProperties>
</file>