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B2AA2" w14:textId="1EBE0BCB" w:rsidR="001940F4" w:rsidRDefault="008F0D4F">
      <w:r w:rsidRPr="008F0D4F">
        <w:t>BMSK4015: Assignment</w:t>
      </w:r>
      <w:r>
        <w:t xml:space="preserve"> Structure</w:t>
      </w:r>
    </w:p>
    <w:p w14:paraId="103EB56C" w14:textId="2B8A8609" w:rsidR="008F0D4F" w:rsidRPr="008F0D4F" w:rsidRDefault="008F0D4F" w:rsidP="008F0D4F">
      <w:r w:rsidRPr="008F0D4F">
        <w:rPr>
          <w:b/>
          <w:bCs/>
        </w:rPr>
        <w:t>Provide practical evidence of your Academic and Research skills by producing an academic report on MANAGING REMOTELY</w:t>
      </w:r>
      <w:r w:rsidR="00DD1611">
        <w:rPr>
          <w:b/>
          <w:bCs/>
        </w:rPr>
        <w:t xml:space="preserve">, </w:t>
      </w:r>
      <w:r w:rsidRPr="008F0D4F">
        <w:rPr>
          <w:b/>
          <w:bCs/>
        </w:rPr>
        <w:t>which does the following:</w:t>
      </w:r>
      <w:r w:rsidRPr="008F0D4F">
        <w:t> </w:t>
      </w:r>
    </w:p>
    <w:p w14:paraId="347DA1DB" w14:textId="77777777" w:rsidR="008F0D4F" w:rsidRDefault="008F0D4F"/>
    <w:tbl>
      <w:tblPr>
        <w:tblStyle w:val="TableGrid"/>
        <w:tblW w:w="10881" w:type="dxa"/>
        <w:tblInd w:w="-113" w:type="dxa"/>
        <w:tblLook w:val="04A0" w:firstRow="1" w:lastRow="0" w:firstColumn="1" w:lastColumn="0" w:noHBand="0" w:noVBand="1"/>
      </w:tblPr>
      <w:tblGrid>
        <w:gridCol w:w="4361"/>
        <w:gridCol w:w="6520"/>
      </w:tblGrid>
      <w:tr w:rsidR="008F0D4F" w14:paraId="012E7A4D" w14:textId="77777777" w:rsidTr="0032140A">
        <w:tc>
          <w:tcPr>
            <w:tcW w:w="4361" w:type="dxa"/>
          </w:tcPr>
          <w:p w14:paraId="01CA76D4" w14:textId="5567C414" w:rsidR="008F0D4F" w:rsidRDefault="008F0D4F">
            <w:r>
              <w:t>What to cover</w:t>
            </w:r>
            <w:r w:rsidR="0078702A">
              <w:t>:</w:t>
            </w:r>
          </w:p>
        </w:tc>
        <w:tc>
          <w:tcPr>
            <w:tcW w:w="6520" w:type="dxa"/>
          </w:tcPr>
          <w:p w14:paraId="4F3D63E7" w14:textId="416DC77B" w:rsidR="008F0D4F" w:rsidRDefault="00DD1611">
            <w:r>
              <w:t>How to do it</w:t>
            </w:r>
            <w:r w:rsidR="008F0D4F">
              <w:t>:</w:t>
            </w:r>
          </w:p>
        </w:tc>
      </w:tr>
      <w:tr w:rsidR="008F0D4F" w14:paraId="3EDC3C97" w14:textId="77777777" w:rsidTr="0032140A">
        <w:tc>
          <w:tcPr>
            <w:tcW w:w="4361" w:type="dxa"/>
          </w:tcPr>
          <w:p w14:paraId="6F169D3C" w14:textId="620CE6F4" w:rsidR="008F0D4F" w:rsidRDefault="008F0D4F">
            <w:r w:rsidRPr="008F0D4F">
              <w:rPr>
                <w:b/>
                <w:bCs/>
              </w:rPr>
              <w:t>Analyses</w:t>
            </w:r>
            <w:r w:rsidRPr="008F0D4F">
              <w:t> the literature and presents your findings in a structured report </w:t>
            </w:r>
          </w:p>
        </w:tc>
        <w:tc>
          <w:tcPr>
            <w:tcW w:w="6520" w:type="dxa"/>
          </w:tcPr>
          <w:p w14:paraId="3BA83C49" w14:textId="6DA35E8E" w:rsid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 xml:space="preserve">Include evidence of </w:t>
            </w:r>
            <w:r w:rsidR="0078702A">
              <w:t>the</w:t>
            </w:r>
            <w:r w:rsidRPr="008F0D4F">
              <w:t xml:space="preserve"> research</w:t>
            </w:r>
          </w:p>
          <w:p w14:paraId="60FBEE51" w14:textId="7F135CD4" w:rsidR="0078702A" w:rsidRPr="008F0D4F" w:rsidRDefault="0078702A" w:rsidP="009A082A">
            <w:pPr>
              <w:pStyle w:val="ListParagraph"/>
              <w:numPr>
                <w:ilvl w:val="0"/>
                <w:numId w:val="9"/>
              </w:numPr>
            </w:pPr>
            <w:r>
              <w:t>Use the correct terminology (primary, secondary…)</w:t>
            </w:r>
          </w:p>
          <w:p w14:paraId="401D8068" w14:textId="59D65CA5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 xml:space="preserve">Construct an argument using </w:t>
            </w:r>
            <w:r w:rsidR="0078702A">
              <w:t>y</w:t>
            </w:r>
            <w:r w:rsidRPr="008F0D4F">
              <w:t>our findings</w:t>
            </w:r>
          </w:p>
          <w:p w14:paraId="46D3DEFC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Use 3</w:t>
            </w:r>
            <w:r w:rsidRPr="009A082A">
              <w:rPr>
                <w:vertAlign w:val="superscript"/>
              </w:rPr>
              <w:t>rd</w:t>
            </w:r>
            <w:r w:rsidRPr="008F0D4F">
              <w:t xml:space="preserve"> person writing</w:t>
            </w:r>
          </w:p>
          <w:p w14:paraId="491E5525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Use academic writing</w:t>
            </w:r>
          </w:p>
          <w:p w14:paraId="519AE8A7" w14:textId="77777777" w:rsidR="008F0D4F" w:rsidRDefault="008F0D4F"/>
        </w:tc>
      </w:tr>
      <w:tr w:rsidR="008F0D4F" w14:paraId="7F298C7A" w14:textId="77777777" w:rsidTr="0032140A">
        <w:tc>
          <w:tcPr>
            <w:tcW w:w="4361" w:type="dxa"/>
          </w:tcPr>
          <w:p w14:paraId="220D323E" w14:textId="245802DB" w:rsidR="008F0D4F" w:rsidRDefault="008F0D4F">
            <w:r w:rsidRPr="008F0D4F">
              <w:rPr>
                <w:b/>
                <w:bCs/>
              </w:rPr>
              <w:t>Uses</w:t>
            </w:r>
            <w:r w:rsidRPr="008F0D4F">
              <w:t> academic argument to link ideas together, making use of facts and evidenced thoughts and opinions</w:t>
            </w:r>
          </w:p>
        </w:tc>
        <w:tc>
          <w:tcPr>
            <w:tcW w:w="6520" w:type="dxa"/>
          </w:tcPr>
          <w:p w14:paraId="43FC8930" w14:textId="05DBD82C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>
              <w:t>Apply</w:t>
            </w:r>
            <w:r w:rsidRPr="008F0D4F">
              <w:t xml:space="preserve"> the CRAAP test</w:t>
            </w:r>
          </w:p>
          <w:p w14:paraId="4A27D05A" w14:textId="0310783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>
              <w:t>Apply</w:t>
            </w:r>
            <w:r w:rsidRPr="008F0D4F">
              <w:t xml:space="preserve"> the PEEL method</w:t>
            </w:r>
          </w:p>
          <w:p w14:paraId="7470E555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Signpost the paragraphs</w:t>
            </w:r>
          </w:p>
          <w:p w14:paraId="2A1AE983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Construct an academic argument based on evidence</w:t>
            </w:r>
          </w:p>
          <w:p w14:paraId="6F4D2FA4" w14:textId="77777777" w:rsidR="008F0D4F" w:rsidRDefault="008F0D4F" w:rsidP="008F0D4F">
            <w:pPr>
              <w:ind w:left="360"/>
            </w:pPr>
          </w:p>
        </w:tc>
      </w:tr>
      <w:tr w:rsidR="008F0D4F" w14:paraId="2D82A648" w14:textId="77777777" w:rsidTr="0032140A">
        <w:tc>
          <w:tcPr>
            <w:tcW w:w="4361" w:type="dxa"/>
          </w:tcPr>
          <w:p w14:paraId="77FF25B8" w14:textId="33E8160C" w:rsidR="008F0D4F" w:rsidRDefault="008F0D4F">
            <w:r w:rsidRPr="008F0D4F">
              <w:rPr>
                <w:b/>
                <w:bCs/>
              </w:rPr>
              <w:t>Applies</w:t>
            </w:r>
            <w:r w:rsidRPr="008F0D4F">
              <w:t> a referencing convention to cite and reference all sources </w:t>
            </w:r>
          </w:p>
        </w:tc>
        <w:tc>
          <w:tcPr>
            <w:tcW w:w="6520" w:type="dxa"/>
          </w:tcPr>
          <w:p w14:paraId="4A413193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Paraphrase</w:t>
            </w:r>
          </w:p>
          <w:p w14:paraId="4217BB34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Cite using the correct format</w:t>
            </w:r>
          </w:p>
          <w:p w14:paraId="23759BD3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Reference using APA v7 referencing convention</w:t>
            </w:r>
          </w:p>
          <w:p w14:paraId="1256F85C" w14:textId="2944AA2C" w:rsidR="008F0D4F" w:rsidRDefault="008F0D4F"/>
        </w:tc>
      </w:tr>
      <w:tr w:rsidR="008F0D4F" w14:paraId="3CC88322" w14:textId="77777777" w:rsidTr="0032140A">
        <w:tc>
          <w:tcPr>
            <w:tcW w:w="4361" w:type="dxa"/>
          </w:tcPr>
          <w:p w14:paraId="5A6A658F" w14:textId="77777777" w:rsidR="008F0D4F" w:rsidRPr="008F0D4F" w:rsidRDefault="008F0D4F" w:rsidP="008F0D4F">
            <w:r w:rsidRPr="008F0D4F">
              <w:rPr>
                <w:b/>
                <w:bCs/>
              </w:rPr>
              <w:t>Includes</w:t>
            </w:r>
            <w:r w:rsidRPr="008F0D4F">
              <w:t> relevant examples of data collection and analysis to illustrate your argument/findings, together with an explanation of what they are and when they should be used </w:t>
            </w:r>
          </w:p>
          <w:p w14:paraId="0831EF3A" w14:textId="77777777" w:rsidR="008F0D4F" w:rsidRDefault="008F0D4F"/>
        </w:tc>
        <w:tc>
          <w:tcPr>
            <w:tcW w:w="6520" w:type="dxa"/>
          </w:tcPr>
          <w:p w14:paraId="2AB0BBF6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Collect qualitative and quantitative data</w:t>
            </w:r>
          </w:p>
          <w:p w14:paraId="592799EB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Use primary and secondary data collection methods</w:t>
            </w:r>
          </w:p>
          <w:p w14:paraId="5F48A622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Use statistics to extract the data</w:t>
            </w:r>
          </w:p>
          <w:p w14:paraId="011A576C" w14:textId="24DD25E8" w:rsid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 xml:space="preserve">Use graphs, tables and charts to present </w:t>
            </w:r>
            <w:r w:rsidR="0078702A">
              <w:t>y</w:t>
            </w:r>
            <w:r w:rsidRPr="008F0D4F">
              <w:t>our data</w:t>
            </w:r>
          </w:p>
          <w:p w14:paraId="5A16145A" w14:textId="14E4BAB2" w:rsidR="0078702A" w:rsidRPr="008F0D4F" w:rsidRDefault="0078702A" w:rsidP="009A082A">
            <w:pPr>
              <w:pStyle w:val="ListParagraph"/>
              <w:numPr>
                <w:ilvl w:val="0"/>
                <w:numId w:val="9"/>
              </w:numPr>
            </w:pPr>
            <w:r>
              <w:t>Explain what the data is showing</w:t>
            </w:r>
          </w:p>
          <w:p w14:paraId="7EB33A17" w14:textId="77777777" w:rsidR="008F0D4F" w:rsidRDefault="008F0D4F"/>
        </w:tc>
      </w:tr>
      <w:tr w:rsidR="008F0D4F" w14:paraId="64DA96B0" w14:textId="77777777" w:rsidTr="0032140A">
        <w:tc>
          <w:tcPr>
            <w:tcW w:w="4361" w:type="dxa"/>
          </w:tcPr>
          <w:p w14:paraId="2E91615C" w14:textId="0E8F6CA7" w:rsidR="008F0D4F" w:rsidRPr="008F0D4F" w:rsidRDefault="008F0D4F" w:rsidP="008F0D4F">
            <w:r w:rsidRPr="008F0D4F">
              <w:rPr>
                <w:b/>
                <w:bCs/>
              </w:rPr>
              <w:t>Reflects</w:t>
            </w:r>
            <w:r w:rsidRPr="008F0D4F">
              <w:t xml:space="preserve"> upon your research into Managing Remotely </w:t>
            </w:r>
          </w:p>
          <w:p w14:paraId="735B9613" w14:textId="77777777" w:rsidR="008F0D4F" w:rsidRDefault="008F0D4F"/>
        </w:tc>
        <w:tc>
          <w:tcPr>
            <w:tcW w:w="6520" w:type="dxa"/>
          </w:tcPr>
          <w:p w14:paraId="364433F3" w14:textId="4C53299C" w:rsid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>
              <w:t>U</w:t>
            </w:r>
            <w:r w:rsidRPr="008F0D4F">
              <w:t>s</w:t>
            </w:r>
            <w:r>
              <w:t>e</w:t>
            </w:r>
            <w:r w:rsidRPr="008F0D4F">
              <w:t xml:space="preserve"> a recognised Reflective model</w:t>
            </w:r>
            <w:r>
              <w:t>: Kolb, Gibbs, Borton</w:t>
            </w:r>
            <w:r w:rsidR="00DD1611">
              <w:t>, etc</w:t>
            </w:r>
            <w:r>
              <w:t>…</w:t>
            </w:r>
            <w:r w:rsidRPr="008F0D4F">
              <w:t xml:space="preserve">. </w:t>
            </w:r>
          </w:p>
          <w:p w14:paraId="5DBC31CB" w14:textId="77777777" w:rsidR="008F0D4F" w:rsidRDefault="008F0D4F" w:rsidP="009A082A">
            <w:r>
              <w:t>Focus on:</w:t>
            </w:r>
          </w:p>
          <w:p w14:paraId="5318A789" w14:textId="77777777" w:rsidR="008F0D4F" w:rsidRPr="008F0D4F" w:rsidRDefault="008F0D4F" w:rsidP="009A082A">
            <w:pPr>
              <w:numPr>
                <w:ilvl w:val="0"/>
                <w:numId w:val="9"/>
              </w:numPr>
            </w:pPr>
            <w:r w:rsidRPr="008F0D4F">
              <w:t xml:space="preserve">What have you learned about remote management? </w:t>
            </w:r>
          </w:p>
          <w:p w14:paraId="73E026FB" w14:textId="77777777" w:rsidR="008F0D4F" w:rsidRPr="008F0D4F" w:rsidRDefault="008F0D4F" w:rsidP="009A082A">
            <w:pPr>
              <w:numPr>
                <w:ilvl w:val="0"/>
                <w:numId w:val="9"/>
              </w:numPr>
            </w:pPr>
            <w:r w:rsidRPr="008F0D4F">
              <w:t xml:space="preserve">How does it feel to be managed remotely? </w:t>
            </w:r>
          </w:p>
          <w:p w14:paraId="794460D1" w14:textId="77777777" w:rsidR="008F0D4F" w:rsidRPr="008F0D4F" w:rsidRDefault="008F0D4F" w:rsidP="009A082A">
            <w:pPr>
              <w:numPr>
                <w:ilvl w:val="0"/>
                <w:numId w:val="9"/>
              </w:numPr>
            </w:pPr>
            <w:r w:rsidRPr="008F0D4F">
              <w:t>How would you manage others remotely? </w:t>
            </w:r>
          </w:p>
          <w:p w14:paraId="4F433905" w14:textId="77777777" w:rsidR="008F0D4F" w:rsidRPr="008F0D4F" w:rsidRDefault="008F0D4F" w:rsidP="009A082A">
            <w:pPr>
              <w:numPr>
                <w:ilvl w:val="0"/>
                <w:numId w:val="9"/>
              </w:numPr>
            </w:pPr>
            <w:r w:rsidRPr="008F0D4F">
              <w:t>Lessons learned about remote management</w:t>
            </w:r>
          </w:p>
          <w:p w14:paraId="1B99583B" w14:textId="25D763B4" w:rsidR="008F0D4F" w:rsidRDefault="008F0D4F"/>
        </w:tc>
      </w:tr>
    </w:tbl>
    <w:p w14:paraId="06562664" w14:textId="77777777" w:rsidR="008F0D4F" w:rsidRDefault="008F0D4F"/>
    <w:p w14:paraId="3ED2C0D4" w14:textId="77777777" w:rsidR="00FB79A9" w:rsidRDefault="00FB79A9"/>
    <w:p w14:paraId="47432FE2" w14:textId="77777777" w:rsidR="00FB79A9" w:rsidRDefault="00FB79A9"/>
    <w:p w14:paraId="086495A0" w14:textId="77777777" w:rsidR="00FB79A9" w:rsidRDefault="00FB79A9"/>
    <w:p w14:paraId="6B0DD369" w14:textId="77777777" w:rsidR="00FB79A9" w:rsidRDefault="00FB79A9"/>
    <w:p w14:paraId="61DB338E" w14:textId="77777777" w:rsidR="00FB79A9" w:rsidRDefault="00FB79A9"/>
    <w:p w14:paraId="3FC51094" w14:textId="689D092F" w:rsidR="00FB79A9" w:rsidRPr="00FB79A9" w:rsidRDefault="00FB79A9">
      <w:pPr>
        <w:rPr>
          <w:rFonts w:ascii="Arial" w:hAnsi="Arial" w:cs="Arial"/>
        </w:rPr>
      </w:pPr>
      <w:r w:rsidRPr="00FB79A9">
        <w:rPr>
          <w:rFonts w:ascii="Arial" w:hAnsi="Arial" w:cs="Arial"/>
        </w:rPr>
        <w:lastRenderedPageBreak/>
        <w:t>Potential Layout</w:t>
      </w:r>
      <w:r>
        <w:rPr>
          <w:rFonts w:ascii="Arial" w:hAnsi="Arial" w:cs="Arial"/>
        </w:rPr>
        <w:t xml:space="preserve"> – just a suggestion</w:t>
      </w:r>
    </w:p>
    <w:p w14:paraId="44727E81" w14:textId="7ACBCDB5" w:rsidR="00FB79A9" w:rsidRDefault="00FB79A9">
      <w:r w:rsidRPr="00FB79A9">
        <w:rPr>
          <w:rFonts w:ascii="Arial" w:hAnsi="Arial" w:cs="Arial"/>
        </w:rPr>
        <w:t>Front page</w:t>
      </w:r>
      <w:r>
        <w:rPr>
          <w:rFonts w:ascii="Arial" w:hAnsi="Arial" w:cs="Arial"/>
        </w:rPr>
        <w:t xml:space="preserve"> with student &amp; module details and the plagiarism policy</w:t>
      </w:r>
    </w:p>
    <w:p w14:paraId="0D5899A8" w14:textId="329E636C" w:rsidR="00FB79A9" w:rsidRPr="00FB79A9" w:rsidRDefault="00FB79A9">
      <w:pPr>
        <w:rPr>
          <w:rFonts w:ascii="Arial" w:hAnsi="Arial" w:cs="Arial"/>
        </w:rPr>
      </w:pPr>
      <w:r w:rsidRPr="00FB79A9">
        <w:rPr>
          <w:rFonts w:ascii="Arial" w:hAnsi="Arial" w:cs="Arial"/>
        </w:rPr>
        <w:t>Table of Contents</w:t>
      </w:r>
      <w:r>
        <w:rPr>
          <w:rFonts w:ascii="Arial" w:hAnsi="Arial" w:cs="Arial"/>
        </w:rPr>
        <w:t xml:space="preserve"> – inserted not typed</w:t>
      </w:r>
    </w:p>
    <w:p w14:paraId="41026E8D" w14:textId="67F9B09F" w:rsidR="00FB79A9" w:rsidRPr="00FB79A9" w:rsidRDefault="00FB79A9" w:rsidP="00FB79A9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FB79A9">
        <w:rPr>
          <w:rFonts w:ascii="Arial" w:hAnsi="Arial" w:cs="Arial"/>
        </w:rPr>
        <w:t xml:space="preserve">Introduction  </w:t>
      </w:r>
    </w:p>
    <w:p w14:paraId="53B48CCE" w14:textId="023B6EAB" w:rsidR="00FB79A9" w:rsidRPr="00FB79A9" w:rsidRDefault="00FB79A9" w:rsidP="00FB79A9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FB79A9">
        <w:rPr>
          <w:rFonts w:ascii="Arial" w:hAnsi="Arial" w:cs="Arial"/>
        </w:rPr>
        <w:t>Define remote management</w:t>
      </w:r>
    </w:p>
    <w:p w14:paraId="508A8B9C" w14:textId="49FDAF62" w:rsidR="00FB79A9" w:rsidRPr="00FB79A9" w:rsidRDefault="00FB79A9" w:rsidP="00FB79A9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FB79A9">
        <w:rPr>
          <w:rFonts w:ascii="Arial" w:hAnsi="Arial" w:cs="Arial"/>
        </w:rPr>
        <w:t>Explain why analysing remote management from different perspectives (employee, employer, company) is important.</w:t>
      </w:r>
    </w:p>
    <w:p w14:paraId="6E1AB22A" w14:textId="7BF9078A" w:rsidR="00FB79A9" w:rsidRPr="00FB79A9" w:rsidRDefault="00FB79A9" w:rsidP="00FB79A9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FB79A9">
        <w:rPr>
          <w:rFonts w:ascii="Arial" w:hAnsi="Arial" w:cs="Arial"/>
        </w:rPr>
        <w:t>Outline the structure of your report (what you are going to talk about).</w:t>
      </w:r>
    </w:p>
    <w:p w14:paraId="1FCC3316" w14:textId="422030B7" w:rsidR="00FB79A9" w:rsidRPr="00FB79A9" w:rsidRDefault="00FB79A9" w:rsidP="00FB79A9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FB79A9">
        <w:rPr>
          <w:rFonts w:ascii="Arial" w:hAnsi="Arial" w:cs="Arial"/>
        </w:rPr>
        <w:t xml:space="preserve">Employee </w:t>
      </w:r>
    </w:p>
    <w:p w14:paraId="78FB88C9" w14:textId="762C429F" w:rsidR="00FB79A9" w:rsidRPr="00FB79A9" w:rsidRDefault="00FB79A9" w:rsidP="00FB79A9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B79A9">
        <w:rPr>
          <w:rFonts w:ascii="Arial" w:eastAsia="Times New Roman" w:hAnsi="Arial" w:cs="Arial"/>
          <w:color w:val="000000"/>
          <w:kern w:val="0"/>
          <w14:ligatures w14:val="none"/>
        </w:rPr>
        <w:t>Advantages for Employees</w:t>
      </w:r>
    </w:p>
    <w:p w14:paraId="64BB7D41" w14:textId="1B04C0A1" w:rsidR="00FB79A9" w:rsidRPr="00FB79A9" w:rsidRDefault="00FB79A9" w:rsidP="00FB79A9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B79A9">
        <w:rPr>
          <w:rFonts w:ascii="Arial" w:eastAsia="Times New Roman" w:hAnsi="Arial" w:cs="Arial"/>
          <w:color w:val="000000"/>
          <w:kern w:val="0"/>
          <w14:ligatures w14:val="none"/>
        </w:rPr>
        <w:t>Disadvantages for Employees</w:t>
      </w:r>
    </w:p>
    <w:p w14:paraId="07C118BC" w14:textId="205EA580" w:rsidR="00FB79A9" w:rsidRPr="00FB79A9" w:rsidRDefault="00FB79A9" w:rsidP="00FB79A9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B79A9">
        <w:rPr>
          <w:rFonts w:ascii="Arial" w:eastAsia="Times New Roman" w:hAnsi="Arial" w:cs="Arial"/>
          <w:color w:val="000000"/>
          <w:kern w:val="0"/>
          <w14:ligatures w14:val="none"/>
        </w:rPr>
        <w:t>Recommendations for Employees</w:t>
      </w:r>
    </w:p>
    <w:p w14:paraId="20C98B61" w14:textId="4CF7C8FF" w:rsidR="00FB79A9" w:rsidRPr="00FB79A9" w:rsidRDefault="00FB79A9" w:rsidP="00FB79A9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FB79A9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M</w:t>
      </w:r>
      <w:r w:rsidRPr="00FB79A9">
        <w:rPr>
          <w:rFonts w:ascii="Arial" w:hAnsi="Arial" w:cs="Arial"/>
        </w:rPr>
        <w:t>anager</w:t>
      </w:r>
    </w:p>
    <w:p w14:paraId="3417D38A" w14:textId="38206E9E" w:rsidR="00FB79A9" w:rsidRPr="00FB79A9" w:rsidRDefault="00FB79A9" w:rsidP="00FB79A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B79A9">
        <w:rPr>
          <w:rFonts w:ascii="Arial" w:eastAsia="Times New Roman" w:hAnsi="Arial" w:cs="Arial"/>
          <w:color w:val="000000"/>
          <w:kern w:val="0"/>
          <w14:ligatures w14:val="none"/>
        </w:rPr>
        <w:t>Advantages for Managers</w:t>
      </w:r>
    </w:p>
    <w:p w14:paraId="111B11AE" w14:textId="4F408747" w:rsidR="00FB79A9" w:rsidRPr="00FB79A9" w:rsidRDefault="00FB79A9" w:rsidP="00FB79A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B79A9">
        <w:rPr>
          <w:rFonts w:ascii="Arial" w:eastAsia="Times New Roman" w:hAnsi="Arial" w:cs="Arial"/>
          <w:color w:val="000000"/>
          <w:kern w:val="0"/>
          <w14:ligatures w14:val="none"/>
        </w:rPr>
        <w:t>Disadvantages for Managers</w:t>
      </w:r>
    </w:p>
    <w:p w14:paraId="5681EAB2" w14:textId="79928D80" w:rsidR="00FB79A9" w:rsidRPr="00FB79A9" w:rsidRDefault="00FB79A9" w:rsidP="00FB79A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B79A9">
        <w:rPr>
          <w:rFonts w:ascii="Arial" w:eastAsia="Times New Roman" w:hAnsi="Arial" w:cs="Arial"/>
          <w:color w:val="000000"/>
          <w:kern w:val="0"/>
          <w14:ligatures w14:val="none"/>
        </w:rPr>
        <w:t>Recommendations for Managers</w:t>
      </w:r>
    </w:p>
    <w:p w14:paraId="73640BA8" w14:textId="093EA150" w:rsidR="00FB79A9" w:rsidRPr="00FB79A9" w:rsidRDefault="00FB79A9" w:rsidP="00FB79A9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B79A9">
        <w:rPr>
          <w:rFonts w:ascii="Arial" w:eastAsia="Times New Roman" w:hAnsi="Arial" w:cs="Arial"/>
          <w:color w:val="000000"/>
          <w:kern w:val="0"/>
          <w14:ligatures w14:val="none"/>
        </w:rPr>
        <w:t>The Company</w:t>
      </w:r>
    </w:p>
    <w:p w14:paraId="6D0B3B9B" w14:textId="224D2342" w:rsidR="00FB79A9" w:rsidRPr="00FB79A9" w:rsidRDefault="00FB79A9" w:rsidP="00FB79A9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B79A9">
        <w:rPr>
          <w:rFonts w:ascii="Arial" w:eastAsia="Times New Roman" w:hAnsi="Arial" w:cs="Arial"/>
          <w:color w:val="000000"/>
          <w:kern w:val="0"/>
          <w14:ligatures w14:val="none"/>
        </w:rPr>
        <w:t>Advantages for Companies</w:t>
      </w:r>
    </w:p>
    <w:p w14:paraId="62FA920E" w14:textId="044E6E60" w:rsidR="00FB79A9" w:rsidRPr="00FB79A9" w:rsidRDefault="00FB79A9" w:rsidP="00FB79A9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B79A9">
        <w:rPr>
          <w:rFonts w:ascii="Arial" w:eastAsia="Times New Roman" w:hAnsi="Arial" w:cs="Arial"/>
          <w:color w:val="000000"/>
          <w:kern w:val="0"/>
          <w14:ligatures w14:val="none"/>
        </w:rPr>
        <w:t>Disadvantages for Companies</w:t>
      </w:r>
    </w:p>
    <w:p w14:paraId="41C220E4" w14:textId="4FED12B8" w:rsidR="00FB79A9" w:rsidRPr="00FB79A9" w:rsidRDefault="00FB79A9" w:rsidP="00FB79A9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B79A9">
        <w:rPr>
          <w:rFonts w:ascii="Arial" w:eastAsia="Times New Roman" w:hAnsi="Arial" w:cs="Arial"/>
          <w:color w:val="000000"/>
          <w:kern w:val="0"/>
          <w14:ligatures w14:val="none"/>
        </w:rPr>
        <w:t>Recommendations for Companies</w:t>
      </w:r>
    </w:p>
    <w:p w14:paraId="3DD76299" w14:textId="6AF3EC5E" w:rsidR="00FB79A9" w:rsidRPr="00FB79A9" w:rsidRDefault="00FB79A9" w:rsidP="00FB79A9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B79A9">
        <w:rPr>
          <w:rFonts w:ascii="Arial" w:eastAsia="Times New Roman" w:hAnsi="Arial" w:cs="Arial"/>
          <w:color w:val="000000"/>
          <w:kern w:val="0"/>
          <w14:ligatures w14:val="none"/>
        </w:rPr>
        <w:t>Conclusion</w:t>
      </w:r>
    </w:p>
    <w:p w14:paraId="1A4F0B61" w14:textId="500A22A8" w:rsidR="00FB79A9" w:rsidRPr="00FB79A9" w:rsidRDefault="00FB79A9" w:rsidP="00FB79A9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B79A9">
        <w:rPr>
          <w:rFonts w:ascii="Arial" w:eastAsia="Times New Roman" w:hAnsi="Arial" w:cs="Arial"/>
          <w:color w:val="000000"/>
          <w:kern w:val="0"/>
          <w14:ligatures w14:val="none"/>
        </w:rPr>
        <w:t>Reflection using a recognised model</w:t>
      </w:r>
    </w:p>
    <w:p w14:paraId="064D6364" w14:textId="23657197" w:rsidR="00FB79A9" w:rsidRPr="00FB79A9" w:rsidRDefault="00FB79A9" w:rsidP="00FB79A9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  <w:r w:rsidRPr="00FB79A9">
        <w:rPr>
          <w:rFonts w:ascii="Arial" w:eastAsia="Times New Roman" w:hAnsi="Arial" w:cs="Arial"/>
          <w:color w:val="000000"/>
          <w:kern w:val="0"/>
          <w14:ligatures w14:val="none"/>
        </w:rPr>
        <w:t>References</w:t>
      </w:r>
    </w:p>
    <w:p w14:paraId="6E06B1CF" w14:textId="77777777" w:rsidR="00FB79A9" w:rsidRPr="00FB79A9" w:rsidRDefault="00FB79A9" w:rsidP="00FB79A9">
      <w:pPr>
        <w:pStyle w:val="ListParagraph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14:ligatures w14:val="none"/>
        </w:rPr>
      </w:pPr>
    </w:p>
    <w:p w14:paraId="7A30EC58" w14:textId="77777777" w:rsidR="00FB79A9" w:rsidRDefault="00FB79A9" w:rsidP="00FB79A9">
      <w:pPr>
        <w:pStyle w:val="ListParagraph"/>
      </w:pPr>
    </w:p>
    <w:p w14:paraId="6937584F" w14:textId="77777777" w:rsidR="00FB79A9" w:rsidRDefault="00FB79A9" w:rsidP="00FB79A9">
      <w:pPr>
        <w:ind w:left="360"/>
      </w:pPr>
    </w:p>
    <w:sectPr w:rsidR="00FB79A9" w:rsidSect="00DD1611">
      <w:pgSz w:w="11906" w:h="16838"/>
      <w:pgMar w:top="1440" w:right="567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33CA4" w14:textId="77777777" w:rsidR="00DD0E35" w:rsidRDefault="00DD0E35" w:rsidP="009A082A">
      <w:pPr>
        <w:spacing w:after="0" w:line="240" w:lineRule="auto"/>
      </w:pPr>
      <w:r>
        <w:separator/>
      </w:r>
    </w:p>
  </w:endnote>
  <w:endnote w:type="continuationSeparator" w:id="0">
    <w:p w14:paraId="1C641645" w14:textId="77777777" w:rsidR="00DD0E35" w:rsidRDefault="00DD0E35" w:rsidP="009A0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B28B8" w14:textId="77777777" w:rsidR="00DD0E35" w:rsidRDefault="00DD0E35" w:rsidP="009A082A">
      <w:pPr>
        <w:spacing w:after="0" w:line="240" w:lineRule="auto"/>
      </w:pPr>
      <w:r>
        <w:separator/>
      </w:r>
    </w:p>
  </w:footnote>
  <w:footnote w:type="continuationSeparator" w:id="0">
    <w:p w14:paraId="294FAE37" w14:textId="77777777" w:rsidR="00DD0E35" w:rsidRDefault="00DD0E35" w:rsidP="009A0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7F41"/>
    <w:multiLevelType w:val="hybridMultilevel"/>
    <w:tmpl w:val="57C235D8"/>
    <w:lvl w:ilvl="0" w:tplc="239A4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10A1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E64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F07A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D0C5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7E4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84A2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8660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166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9250AA6"/>
    <w:multiLevelType w:val="hybridMultilevel"/>
    <w:tmpl w:val="46BAB7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F51AC7"/>
    <w:multiLevelType w:val="hybridMultilevel"/>
    <w:tmpl w:val="EED0540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A255B2"/>
    <w:multiLevelType w:val="hybridMultilevel"/>
    <w:tmpl w:val="A00EE604"/>
    <w:lvl w:ilvl="0" w:tplc="B59CA3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BA5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F4D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5097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8CC9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46BB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2E1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98F8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6E6C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EFF656A"/>
    <w:multiLevelType w:val="hybridMultilevel"/>
    <w:tmpl w:val="864EFF60"/>
    <w:lvl w:ilvl="0" w:tplc="83C21B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487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CE3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682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622D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E093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46BC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F0F0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5A0B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927009B"/>
    <w:multiLevelType w:val="hybridMultilevel"/>
    <w:tmpl w:val="AE2AEE92"/>
    <w:lvl w:ilvl="0" w:tplc="E022091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EC983EB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23A52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4E47AA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DD4F3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F1C401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90C3A5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4DEC52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8366DC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 w15:restartNumberingAfterBreak="0">
    <w:nsid w:val="3356386E"/>
    <w:multiLevelType w:val="hybridMultilevel"/>
    <w:tmpl w:val="1B4A70C0"/>
    <w:lvl w:ilvl="0" w:tplc="CE6CA7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72D5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9E7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14EE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782F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251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30FA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369B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CC59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4327A4F"/>
    <w:multiLevelType w:val="hybridMultilevel"/>
    <w:tmpl w:val="D9CC233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4561578B"/>
    <w:multiLevelType w:val="hybridMultilevel"/>
    <w:tmpl w:val="650AA4FC"/>
    <w:lvl w:ilvl="0" w:tplc="D8A003F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17CD09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53CAD0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E481D0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D54CA1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2325B5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D9C92F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9E60A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6CAF42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9" w15:restartNumberingAfterBreak="0">
    <w:nsid w:val="496145DE"/>
    <w:multiLevelType w:val="hybridMultilevel"/>
    <w:tmpl w:val="2A86C5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EC03F6">
      <w:numFmt w:val="bullet"/>
      <w:lvlText w:val="·"/>
      <w:lvlJc w:val="left"/>
      <w:pPr>
        <w:ind w:left="1440" w:hanging="360"/>
      </w:pPr>
      <w:rPr>
        <w:rFonts w:ascii="Aptos" w:eastAsiaTheme="minorEastAsia" w:hAnsi="Aptos" w:cstheme="minorBid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F6503A"/>
    <w:multiLevelType w:val="hybridMultilevel"/>
    <w:tmpl w:val="139208A8"/>
    <w:lvl w:ilvl="0" w:tplc="97284F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2267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B43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06B2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E4DA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AAC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1CA1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6E7F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FE7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8EA541C"/>
    <w:multiLevelType w:val="hybridMultilevel"/>
    <w:tmpl w:val="0BEA8A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4813E15"/>
    <w:multiLevelType w:val="hybridMultilevel"/>
    <w:tmpl w:val="F650E80E"/>
    <w:lvl w:ilvl="0" w:tplc="EE6AEE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EA85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BC5F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46B4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2448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5E1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2AF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426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58A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81C186D"/>
    <w:multiLevelType w:val="hybridMultilevel"/>
    <w:tmpl w:val="A5706C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F071130"/>
    <w:multiLevelType w:val="hybridMultilevel"/>
    <w:tmpl w:val="3FB694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82266417">
    <w:abstractNumId w:val="10"/>
  </w:num>
  <w:num w:numId="2" w16cid:durableId="916405214">
    <w:abstractNumId w:val="12"/>
  </w:num>
  <w:num w:numId="3" w16cid:durableId="112943602">
    <w:abstractNumId w:val="6"/>
  </w:num>
  <w:num w:numId="4" w16cid:durableId="33123932">
    <w:abstractNumId w:val="8"/>
  </w:num>
  <w:num w:numId="5" w16cid:durableId="1929121583">
    <w:abstractNumId w:val="4"/>
  </w:num>
  <w:num w:numId="6" w16cid:durableId="170878829">
    <w:abstractNumId w:val="0"/>
  </w:num>
  <w:num w:numId="7" w16cid:durableId="1956984820">
    <w:abstractNumId w:val="3"/>
  </w:num>
  <w:num w:numId="8" w16cid:durableId="1753971125">
    <w:abstractNumId w:val="5"/>
  </w:num>
  <w:num w:numId="9" w16cid:durableId="490217129">
    <w:abstractNumId w:val="13"/>
  </w:num>
  <w:num w:numId="10" w16cid:durableId="1462964709">
    <w:abstractNumId w:val="9"/>
  </w:num>
  <w:num w:numId="11" w16cid:durableId="976910280">
    <w:abstractNumId w:val="14"/>
  </w:num>
  <w:num w:numId="12" w16cid:durableId="1567764337">
    <w:abstractNumId w:val="7"/>
  </w:num>
  <w:num w:numId="13" w16cid:durableId="1018890672">
    <w:abstractNumId w:val="11"/>
  </w:num>
  <w:num w:numId="14" w16cid:durableId="1855726674">
    <w:abstractNumId w:val="1"/>
  </w:num>
  <w:num w:numId="15" w16cid:durableId="3171949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D4F"/>
    <w:rsid w:val="001940F4"/>
    <w:rsid w:val="001B1E7A"/>
    <w:rsid w:val="002E55FA"/>
    <w:rsid w:val="00317EEE"/>
    <w:rsid w:val="0032140A"/>
    <w:rsid w:val="005570AB"/>
    <w:rsid w:val="0078702A"/>
    <w:rsid w:val="00880A63"/>
    <w:rsid w:val="008C5528"/>
    <w:rsid w:val="008F0D4F"/>
    <w:rsid w:val="009A082A"/>
    <w:rsid w:val="009C6148"/>
    <w:rsid w:val="00A70DC4"/>
    <w:rsid w:val="00BC6CBD"/>
    <w:rsid w:val="00BF6E5A"/>
    <w:rsid w:val="00D54079"/>
    <w:rsid w:val="00DD0E35"/>
    <w:rsid w:val="00DD1611"/>
    <w:rsid w:val="00E37FD6"/>
    <w:rsid w:val="00FB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0A88E9"/>
  <w15:chartTrackingRefBased/>
  <w15:docId w15:val="{1E0719EA-056A-47E6-95C4-7335C8F21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0D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0D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0D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0D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0D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0D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0D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0D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0D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0D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0D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0D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0D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0D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0D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0D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0D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0D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0D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0D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0D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0D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0D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0D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0D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0D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0D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0D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0D4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F0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A0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082A"/>
  </w:style>
  <w:style w:type="paragraph" w:styleId="Footer">
    <w:name w:val="footer"/>
    <w:basedOn w:val="Normal"/>
    <w:link w:val="FooterChar"/>
    <w:uiPriority w:val="99"/>
    <w:unhideWhenUsed/>
    <w:rsid w:val="009A0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082A"/>
  </w:style>
  <w:style w:type="paragraph" w:styleId="NormalWeb">
    <w:name w:val="Normal (Web)"/>
    <w:basedOn w:val="Normal"/>
    <w:uiPriority w:val="99"/>
    <w:semiHidden/>
    <w:unhideWhenUsed/>
    <w:rsid w:val="00FB79A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3473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80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26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2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033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51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4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60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6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7499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15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8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8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251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7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072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5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938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89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40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4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311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69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70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84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318</Words>
  <Characters>1912</Characters>
  <Application>Microsoft Office Word</Application>
  <DocSecurity>0</DocSecurity>
  <Lines>86</Lines>
  <Paragraphs>63</Paragraphs>
  <ScaleCrop>false</ScaleCrop>
  <Company>University of Wales Trinity Saint David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Schriek</dc:creator>
  <cp:keywords/>
  <dc:description/>
  <cp:lastModifiedBy>Michaela Schriek</cp:lastModifiedBy>
  <cp:revision>6</cp:revision>
  <dcterms:created xsi:type="dcterms:W3CDTF">2025-03-01T15:29:00Z</dcterms:created>
  <dcterms:modified xsi:type="dcterms:W3CDTF">2025-03-05T14:51:00Z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bfb45008865f0e60cffbf7f1759f47e968f991acb18488475241e74dd5124ac5</vt:lpwstr>
  </property>
</Properties>
</file>