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7E977B" w14:textId="2301B589" w:rsidR="00360E86" w:rsidRDefault="00360E86" w:rsidP="00360E86">
      <w:pPr>
        <w:spacing w:before="100" w:beforeAutospacing="1" w:after="100" w:afterAutospacing="1" w:line="600" w:lineRule="auto"/>
        <w:rPr>
          <w:rFonts w:ascii="Arial" w:hAnsi="Arial" w:cs="Arial"/>
          <w:b/>
          <w:bCs/>
          <w:color w:val="4472C4" w:themeColor="accent1"/>
        </w:rPr>
      </w:pPr>
    </w:p>
    <w:p w14:paraId="139DFB0D" w14:textId="2EB4D0A1" w:rsidR="00F03ECB" w:rsidRDefault="00F03ECB" w:rsidP="00360E86">
      <w:pPr>
        <w:spacing w:before="100" w:beforeAutospacing="1" w:after="100" w:afterAutospacing="1" w:line="600" w:lineRule="auto"/>
        <w:rPr>
          <w:rFonts w:ascii="Arial" w:hAnsi="Arial" w:cs="Arial"/>
          <w:b/>
          <w:bCs/>
          <w:color w:val="4472C4" w:themeColor="accent1"/>
        </w:rPr>
      </w:pPr>
    </w:p>
    <w:p w14:paraId="69B47F16" w14:textId="4C7C5D96" w:rsidR="00F03ECB" w:rsidRDefault="00F03ECB" w:rsidP="00360E86">
      <w:pPr>
        <w:spacing w:before="100" w:beforeAutospacing="1" w:after="100" w:afterAutospacing="1" w:line="600" w:lineRule="auto"/>
        <w:rPr>
          <w:rFonts w:ascii="Arial" w:hAnsi="Arial" w:cs="Arial"/>
          <w:b/>
          <w:bCs/>
          <w:color w:val="4472C4" w:themeColor="accent1"/>
        </w:rPr>
      </w:pPr>
    </w:p>
    <w:p w14:paraId="013C3368" w14:textId="4ECF575A" w:rsidR="00360E86" w:rsidRDefault="00F03ECB" w:rsidP="00F03ECB">
      <w:pPr>
        <w:pStyle w:val="NoSpacing"/>
        <w:spacing w:before="1540" w:after="240"/>
        <w:rPr>
          <w:color w:val="4472C4" w:themeColor="accent1"/>
        </w:rPr>
      </w:pPr>
      <w:r>
        <w:rPr>
          <w:rFonts w:ascii="Arial" w:hAnsi="Arial" w:cs="Arial"/>
          <w:b/>
          <w:bCs/>
          <w:color w:val="4472C4" w:themeColor="accent1"/>
        </w:rPr>
        <w:t xml:space="preserve">                                               </w:t>
      </w:r>
      <w:r w:rsidR="00360E86">
        <w:rPr>
          <w:rFonts w:ascii="Arial" w:hAnsi="Arial" w:cs="Arial"/>
          <w:b/>
          <w:bCs/>
          <w:color w:val="4472C4" w:themeColor="accent1"/>
        </w:rPr>
        <w:tab/>
      </w:r>
      <w:r w:rsidR="00360E86">
        <w:rPr>
          <w:noProof/>
          <w:color w:val="4472C4" w:themeColor="accent1"/>
          <w:lang w:val="en-GB" w:eastAsia="en-GB"/>
        </w:rPr>
        <w:drawing>
          <wp:inline distT="0" distB="0" distL="0" distR="0" wp14:anchorId="20BCFB27" wp14:editId="0CFBD28D">
            <wp:extent cx="1417320" cy="750898"/>
            <wp:effectExtent l="0" t="0" r="0" b="0"/>
            <wp:docPr id="143" name="Picture 143" descr="A picture containing de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design&#10;&#10;Description automatically generated with low confidence"/>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6C9B70D4FADBF428A8BFDCE9888F38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D8CC83C" w14:textId="1EA56705" w:rsidR="00360E86" w:rsidRDefault="00360E86" w:rsidP="00360E8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Change and stability </w:t>
          </w:r>
        </w:p>
      </w:sdtContent>
    </w:sdt>
    <w:sdt>
      <w:sdtPr>
        <w:rPr>
          <w:color w:val="4472C4"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1CEAB37D" w14:textId="7C305998" w:rsidR="00360E86" w:rsidRDefault="00360E86" w:rsidP="00360E86">
          <w:pPr>
            <w:pStyle w:val="NoSpacing"/>
            <w:jc w:val="center"/>
            <w:rPr>
              <w:color w:val="4472C4" w:themeColor="accent1"/>
              <w:sz w:val="28"/>
              <w:szCs w:val="28"/>
            </w:rPr>
          </w:pPr>
          <w:r>
            <w:rPr>
              <w:color w:val="4472C4" w:themeColor="accent1"/>
              <w:sz w:val="28"/>
              <w:szCs w:val="28"/>
            </w:rPr>
            <w:t>Dyson Limited 5/May/2023</w:t>
          </w:r>
        </w:p>
      </w:sdtContent>
    </w:sdt>
    <w:p w14:paraId="72F49401" w14:textId="77777777" w:rsidR="00360E86" w:rsidRDefault="00360E86" w:rsidP="00360E86">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64384" behindDoc="0" locked="0" layoutInCell="1" allowOverlap="1" wp14:anchorId="33C9145C" wp14:editId="441EDC8C">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3-05-05T00:00:00Z">
                                <w:dateFormat w:val="MMMM d, yyyy"/>
                                <w:lid w:val="en-US"/>
                                <w:storeMappedDataAs w:val="dateTime"/>
                                <w:calendar w:val="gregorian"/>
                              </w:date>
                            </w:sdtPr>
                            <w:sdtContent>
                              <w:p w14:paraId="247A433E" w14:textId="77777777" w:rsidR="00360E86" w:rsidRDefault="00360E86" w:rsidP="00360E86">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17267F6" w14:textId="77777777" w:rsidR="00360E86" w:rsidRDefault="00360E86" w:rsidP="00360E86">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1D0AF1F4" w14:textId="77777777" w:rsidR="00360E86" w:rsidRDefault="00360E86" w:rsidP="00360E8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C9145C"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6438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&#13;&#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3-05-05T00:00:00Z">
                          <w:dateFormat w:val="MMMM d, yyyy"/>
                          <w:lid w:val="en-US"/>
                          <w:storeMappedDataAs w:val="dateTime"/>
                          <w:calendar w:val="gregorian"/>
                        </w:date>
                      </w:sdtPr>
                      <w:sdtContent>
                        <w:p w14:paraId="247A433E" w14:textId="77777777" w:rsidR="00360E86" w:rsidRDefault="00360E86" w:rsidP="00360E86">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17267F6" w14:textId="77777777" w:rsidR="00360E86" w:rsidRDefault="00360E86" w:rsidP="00360E86">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1D0AF1F4" w14:textId="77777777" w:rsidR="00360E86" w:rsidRDefault="00360E86" w:rsidP="00360E8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lang w:val="en-GB" w:eastAsia="en-GB"/>
        </w:rPr>
        <w:drawing>
          <wp:inline distT="0" distB="0" distL="0" distR="0" wp14:anchorId="6EFFB981" wp14:editId="637C711D">
            <wp:extent cx="758952" cy="478932"/>
            <wp:effectExtent l="0" t="0" r="3175" b="0"/>
            <wp:docPr id="144" name="Picture 144" descr="A grey logo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grey logo on a black background&#10;&#10;Description automatically generated with low confidence"/>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45C05D" w14:textId="77777777" w:rsidR="00360E86" w:rsidRDefault="00360E86" w:rsidP="00360E86">
      <w:pPr>
        <w:tabs>
          <w:tab w:val="left" w:pos="3133"/>
        </w:tabs>
      </w:pPr>
    </w:p>
    <w:p w14:paraId="7FAC601C" w14:textId="77777777" w:rsidR="00360E86" w:rsidRDefault="00360E86" w:rsidP="00360E86">
      <w:pPr>
        <w:tabs>
          <w:tab w:val="left" w:pos="3133"/>
        </w:tabs>
      </w:pPr>
    </w:p>
    <w:p w14:paraId="1FBE5609" w14:textId="77777777" w:rsidR="00360E86" w:rsidRDefault="00360E86" w:rsidP="00360E86">
      <w:pPr>
        <w:tabs>
          <w:tab w:val="left" w:pos="3133"/>
        </w:tabs>
      </w:pPr>
    </w:p>
    <w:p w14:paraId="21DE68D8" w14:textId="77777777" w:rsidR="00360E86" w:rsidRDefault="00360E86" w:rsidP="00360E86">
      <w:pPr>
        <w:tabs>
          <w:tab w:val="left" w:pos="3133"/>
        </w:tabs>
      </w:pPr>
    </w:p>
    <w:p w14:paraId="1060A95A" w14:textId="77777777" w:rsidR="00360E86" w:rsidRDefault="00360E86" w:rsidP="00360E86">
      <w:pPr>
        <w:tabs>
          <w:tab w:val="left" w:pos="3133"/>
        </w:tabs>
      </w:pPr>
    </w:p>
    <w:p w14:paraId="2893F14F" w14:textId="77777777" w:rsidR="00360E86" w:rsidRDefault="00360E86" w:rsidP="00360E86">
      <w:pPr>
        <w:tabs>
          <w:tab w:val="left" w:pos="3133"/>
        </w:tabs>
      </w:pPr>
    </w:p>
    <w:p w14:paraId="00ECED35" w14:textId="77777777" w:rsidR="00360E86" w:rsidRDefault="00360E86" w:rsidP="00360E86">
      <w:pPr>
        <w:tabs>
          <w:tab w:val="left" w:pos="3133"/>
        </w:tabs>
      </w:pPr>
    </w:p>
    <w:p w14:paraId="77EE9866" w14:textId="77777777" w:rsidR="00360E86" w:rsidRDefault="00360E86" w:rsidP="00360E86">
      <w:pPr>
        <w:tabs>
          <w:tab w:val="left" w:pos="3133"/>
        </w:tabs>
      </w:pPr>
    </w:p>
    <w:p w14:paraId="600F9F34" w14:textId="77777777" w:rsidR="00360E86" w:rsidRDefault="00360E86" w:rsidP="00360E86">
      <w:pPr>
        <w:tabs>
          <w:tab w:val="left" w:pos="3133"/>
        </w:tabs>
      </w:pPr>
    </w:p>
    <w:p w14:paraId="196A8E4E" w14:textId="77777777" w:rsidR="00360E86" w:rsidRDefault="00360E86" w:rsidP="00360E86">
      <w:pPr>
        <w:tabs>
          <w:tab w:val="left" w:pos="3133"/>
        </w:tabs>
      </w:pPr>
    </w:p>
    <w:p w14:paraId="23EE8A17" w14:textId="77777777" w:rsidR="00360E86" w:rsidRDefault="00360E86" w:rsidP="00360E86">
      <w:pPr>
        <w:tabs>
          <w:tab w:val="left" w:pos="3133"/>
        </w:tabs>
      </w:pPr>
    </w:p>
    <w:p w14:paraId="1EF95970" w14:textId="77777777" w:rsidR="00360E86" w:rsidRDefault="00360E86" w:rsidP="00360E86">
      <w:pPr>
        <w:tabs>
          <w:tab w:val="left" w:pos="3133"/>
        </w:tabs>
      </w:pPr>
    </w:p>
    <w:p w14:paraId="298F71AD" w14:textId="77777777" w:rsidR="00360E86" w:rsidRDefault="00360E86" w:rsidP="00360E86">
      <w:pPr>
        <w:tabs>
          <w:tab w:val="left" w:pos="3133"/>
        </w:tabs>
      </w:pPr>
    </w:p>
    <w:p w14:paraId="08BE0214" w14:textId="5EE8F1C1" w:rsidR="00360E86" w:rsidRDefault="00360E86" w:rsidP="00360E86">
      <w:pPr>
        <w:tabs>
          <w:tab w:val="left" w:pos="3133"/>
        </w:tabs>
        <w:rPr>
          <w:rFonts w:ascii="Arial" w:hAnsi="Arial" w:cs="Arial"/>
          <w:b/>
          <w:bCs/>
          <w:color w:val="4472C4" w:themeColor="accent1"/>
        </w:rPr>
      </w:pPr>
      <w:r>
        <w:br w:type="page"/>
      </w:r>
    </w:p>
    <w:p w14:paraId="5783D62A" w14:textId="77777777" w:rsidR="00CF4969" w:rsidRDefault="00CF4969"/>
    <w:p w14:paraId="0A00A8CD" w14:textId="7C627175" w:rsidR="00360E86" w:rsidRPr="00360E86" w:rsidRDefault="00360E86" w:rsidP="00360E86">
      <w:pPr>
        <w:tabs>
          <w:tab w:val="left" w:pos="3133"/>
        </w:tabs>
        <w:rPr>
          <w:rFonts w:ascii="Arial" w:hAnsi="Arial" w:cs="Arial"/>
        </w:rPr>
        <w:sectPr w:rsidR="00360E86" w:rsidRPr="00360E86" w:rsidSect="003008D7">
          <w:footerReference w:type="even" r:id="rId10"/>
          <w:footerReference w:type="default" r:id="rId11"/>
          <w:pgSz w:w="11900" w:h="16840"/>
          <w:pgMar w:top="1440" w:right="1440" w:bottom="1440" w:left="1440" w:header="708" w:footer="708" w:gutter="0"/>
          <w:pgNumType w:start="1"/>
          <w:cols w:space="708"/>
          <w:docGrid w:linePitch="360"/>
        </w:sectPr>
      </w:pPr>
      <w:r>
        <w:rPr>
          <w:rFonts w:ascii="Arial" w:hAnsi="Arial" w:cs="Arial"/>
        </w:rPr>
        <w:tab/>
      </w:r>
    </w:p>
    <w:p w14:paraId="5B0E063B" w14:textId="5D18A538" w:rsidR="00723062" w:rsidRPr="000F0D06" w:rsidRDefault="00723062" w:rsidP="00723062">
      <w:pPr>
        <w:spacing w:before="100" w:beforeAutospacing="1" w:after="100" w:afterAutospacing="1"/>
        <w:rPr>
          <w:rFonts w:ascii="Arial" w:hAnsi="Arial" w:cs="Arial"/>
          <w:b/>
          <w:bCs/>
          <w:color w:val="000000" w:themeColor="text1"/>
        </w:rPr>
      </w:pPr>
      <w:r w:rsidRPr="000F0D06">
        <w:rPr>
          <w:rFonts w:ascii="Arial" w:hAnsi="Arial" w:cs="Arial"/>
          <w:b/>
          <w:bCs/>
          <w:color w:val="000000" w:themeColor="text1"/>
        </w:rPr>
        <w:lastRenderedPageBreak/>
        <w:t xml:space="preserve">Executive Summary </w:t>
      </w:r>
      <w:r w:rsidR="003008D7">
        <w:rPr>
          <w:rFonts w:ascii="Arial" w:hAnsi="Arial" w:cs="Arial"/>
          <w:b/>
          <w:bCs/>
          <w:color w:val="000000" w:themeColor="text1"/>
        </w:rPr>
        <w:t>………………………………………………</w:t>
      </w:r>
      <w:proofErr w:type="gramStart"/>
      <w:r w:rsidR="003008D7">
        <w:rPr>
          <w:rFonts w:ascii="Arial" w:hAnsi="Arial" w:cs="Arial"/>
          <w:b/>
          <w:bCs/>
          <w:color w:val="000000" w:themeColor="text1"/>
        </w:rPr>
        <w:t>….Page</w:t>
      </w:r>
      <w:proofErr w:type="gramEnd"/>
      <w:r w:rsidR="003008D7">
        <w:rPr>
          <w:rFonts w:ascii="Arial" w:hAnsi="Arial" w:cs="Arial"/>
          <w:b/>
          <w:bCs/>
          <w:color w:val="000000" w:themeColor="text1"/>
        </w:rPr>
        <w:t xml:space="preserve"> 4</w:t>
      </w:r>
    </w:p>
    <w:p w14:paraId="4411F321" w14:textId="7E64DAC5" w:rsidR="00723062" w:rsidRPr="000F0D06" w:rsidRDefault="00723062" w:rsidP="00723062">
      <w:pPr>
        <w:spacing w:before="100" w:beforeAutospacing="1" w:after="100" w:afterAutospacing="1"/>
        <w:rPr>
          <w:rFonts w:ascii="Arial" w:hAnsi="Arial" w:cs="Arial"/>
          <w:b/>
          <w:bCs/>
          <w:color w:val="000000" w:themeColor="text1"/>
        </w:rPr>
      </w:pPr>
      <w:r w:rsidRPr="000F0D06">
        <w:rPr>
          <w:rFonts w:ascii="Arial" w:hAnsi="Arial" w:cs="Arial"/>
          <w:b/>
          <w:bCs/>
          <w:color w:val="000000" w:themeColor="text1"/>
        </w:rPr>
        <w:t>Introduction</w:t>
      </w:r>
      <w:r w:rsidR="003008D7">
        <w:rPr>
          <w:rFonts w:ascii="Arial" w:hAnsi="Arial" w:cs="Arial"/>
          <w:b/>
          <w:bCs/>
          <w:color w:val="000000" w:themeColor="text1"/>
        </w:rPr>
        <w:t>…………………………………………………………</w:t>
      </w:r>
      <w:proofErr w:type="gramStart"/>
      <w:r w:rsidR="003008D7">
        <w:rPr>
          <w:rFonts w:ascii="Arial" w:hAnsi="Arial" w:cs="Arial"/>
          <w:b/>
          <w:bCs/>
          <w:color w:val="000000" w:themeColor="text1"/>
        </w:rPr>
        <w:t>….Page</w:t>
      </w:r>
      <w:proofErr w:type="gramEnd"/>
      <w:r w:rsidR="003008D7">
        <w:rPr>
          <w:rFonts w:ascii="Arial" w:hAnsi="Arial" w:cs="Arial"/>
          <w:b/>
          <w:bCs/>
          <w:color w:val="000000" w:themeColor="text1"/>
        </w:rPr>
        <w:t xml:space="preserve"> 5</w:t>
      </w:r>
    </w:p>
    <w:p w14:paraId="7FA90FD4" w14:textId="77777777" w:rsidR="00723062" w:rsidRPr="000F0D06" w:rsidRDefault="00723062" w:rsidP="00723062">
      <w:pPr>
        <w:spacing w:before="100" w:beforeAutospacing="1" w:after="100" w:afterAutospacing="1"/>
        <w:rPr>
          <w:rFonts w:ascii="Arial" w:hAnsi="Arial" w:cs="Arial"/>
          <w:b/>
          <w:bCs/>
          <w:color w:val="000000" w:themeColor="text1"/>
        </w:rPr>
      </w:pPr>
      <w:r w:rsidRPr="000F0D06">
        <w:rPr>
          <w:rFonts w:ascii="Arial" w:hAnsi="Arial" w:cs="Arial"/>
          <w:b/>
          <w:bCs/>
          <w:color w:val="000000" w:themeColor="text1"/>
        </w:rPr>
        <w:t>Main body</w:t>
      </w:r>
    </w:p>
    <w:p w14:paraId="13D125DD" w14:textId="7CEDA481" w:rsidR="00723062" w:rsidRPr="000F0D06" w:rsidRDefault="00723062" w:rsidP="00723062">
      <w:pPr>
        <w:pStyle w:val="ListParagraph"/>
        <w:numPr>
          <w:ilvl w:val="0"/>
          <w:numId w:val="10"/>
        </w:numPr>
        <w:spacing w:line="600" w:lineRule="auto"/>
        <w:rPr>
          <w:rFonts w:ascii="Arial" w:hAnsi="Arial" w:cs="Arial"/>
          <w:b/>
          <w:bCs/>
          <w:color w:val="000000" w:themeColor="text1"/>
        </w:rPr>
      </w:pPr>
      <w:r w:rsidRPr="000F0D06">
        <w:rPr>
          <w:rFonts w:ascii="Arial" w:eastAsia="ArialMT" w:hAnsi="Arial" w:cs="Arial"/>
          <w:b/>
          <w:bCs/>
          <w:color w:val="000000" w:themeColor="text1"/>
        </w:rPr>
        <w:t>Organisational change is defined as</w:t>
      </w:r>
      <w:r w:rsidR="003008D7">
        <w:rPr>
          <w:rFonts w:ascii="Arial" w:eastAsia="ArialMT" w:hAnsi="Arial" w:cs="Arial"/>
          <w:b/>
          <w:bCs/>
          <w:color w:val="000000" w:themeColor="text1"/>
        </w:rPr>
        <w:t>………………</w:t>
      </w:r>
      <w:r w:rsidR="00A20983">
        <w:rPr>
          <w:rFonts w:ascii="Arial" w:eastAsia="ArialMT" w:hAnsi="Arial" w:cs="Arial"/>
          <w:b/>
          <w:bCs/>
          <w:color w:val="000000" w:themeColor="text1"/>
        </w:rPr>
        <w:t>…………...</w:t>
      </w:r>
      <w:r w:rsidR="003008D7">
        <w:rPr>
          <w:rFonts w:ascii="Arial" w:eastAsia="ArialMT" w:hAnsi="Arial" w:cs="Arial"/>
          <w:b/>
          <w:bCs/>
          <w:color w:val="000000" w:themeColor="text1"/>
        </w:rPr>
        <w:t>…</w:t>
      </w:r>
      <w:proofErr w:type="gramStart"/>
      <w:r w:rsidR="003008D7">
        <w:rPr>
          <w:rFonts w:ascii="Arial" w:eastAsia="ArialMT" w:hAnsi="Arial" w:cs="Arial"/>
          <w:b/>
          <w:bCs/>
          <w:color w:val="000000" w:themeColor="text1"/>
        </w:rPr>
        <w:t>….Page</w:t>
      </w:r>
      <w:proofErr w:type="gramEnd"/>
      <w:r w:rsidR="003008D7">
        <w:rPr>
          <w:rFonts w:ascii="Arial" w:eastAsia="ArialMT" w:hAnsi="Arial" w:cs="Arial"/>
          <w:b/>
          <w:bCs/>
          <w:color w:val="000000" w:themeColor="text1"/>
        </w:rPr>
        <w:t xml:space="preserve"> 7</w:t>
      </w:r>
    </w:p>
    <w:p w14:paraId="59A64DD9" w14:textId="4BD9D5C9" w:rsidR="00723062" w:rsidRPr="000F0D06" w:rsidRDefault="00723062" w:rsidP="00723062">
      <w:pPr>
        <w:pStyle w:val="ListParagraph"/>
        <w:numPr>
          <w:ilvl w:val="0"/>
          <w:numId w:val="10"/>
        </w:numPr>
        <w:spacing w:before="100" w:beforeAutospacing="1" w:after="100" w:afterAutospacing="1"/>
        <w:rPr>
          <w:rFonts w:ascii="Arial" w:hAnsi="Arial" w:cs="Arial"/>
          <w:b/>
          <w:bCs/>
          <w:color w:val="000000" w:themeColor="text1"/>
        </w:rPr>
      </w:pPr>
      <w:r w:rsidRPr="000F0D06">
        <w:rPr>
          <w:rFonts w:ascii="Arial" w:hAnsi="Arial" w:cs="Arial"/>
          <w:b/>
          <w:bCs/>
          <w:color w:val="000000" w:themeColor="text1"/>
          <w:shd w:val="clear" w:color="auto" w:fill="FFFFFF"/>
        </w:rPr>
        <w:t>Changes Dyson underwent</w:t>
      </w:r>
      <w:r w:rsidR="003008D7">
        <w:rPr>
          <w:rFonts w:ascii="Arial" w:hAnsi="Arial" w:cs="Arial"/>
          <w:b/>
          <w:bCs/>
          <w:color w:val="000000" w:themeColor="text1"/>
          <w:shd w:val="clear" w:color="auto" w:fill="FFFFFF"/>
        </w:rPr>
        <w:t>………………………………</w:t>
      </w:r>
      <w:r w:rsidR="00A20983">
        <w:rPr>
          <w:rFonts w:ascii="Arial" w:hAnsi="Arial" w:cs="Arial"/>
          <w:b/>
          <w:bCs/>
          <w:color w:val="000000" w:themeColor="text1"/>
          <w:shd w:val="clear" w:color="auto" w:fill="FFFFFF"/>
        </w:rPr>
        <w:t>………….</w:t>
      </w:r>
      <w:r w:rsidR="003008D7">
        <w:rPr>
          <w:rFonts w:ascii="Arial" w:hAnsi="Arial" w:cs="Arial"/>
          <w:b/>
          <w:bCs/>
          <w:color w:val="000000" w:themeColor="text1"/>
          <w:shd w:val="clear" w:color="auto" w:fill="FFFFFF"/>
        </w:rPr>
        <w:t>…page 7</w:t>
      </w:r>
      <w:r w:rsidRPr="000F0D06">
        <w:rPr>
          <w:rFonts w:ascii="Arial" w:hAnsi="Arial" w:cs="Arial"/>
          <w:b/>
          <w:bCs/>
          <w:color w:val="000000" w:themeColor="text1"/>
        </w:rPr>
        <w:br/>
      </w:r>
    </w:p>
    <w:p w14:paraId="5C05715F" w14:textId="657322BF" w:rsidR="00723062" w:rsidRPr="000F0D06" w:rsidRDefault="00723062" w:rsidP="00723062">
      <w:pPr>
        <w:pStyle w:val="NormalWeb"/>
        <w:numPr>
          <w:ilvl w:val="0"/>
          <w:numId w:val="10"/>
        </w:numPr>
        <w:spacing w:line="600" w:lineRule="auto"/>
        <w:rPr>
          <w:rFonts w:ascii="Arial" w:hAnsi="Arial" w:cs="Arial"/>
          <w:b/>
          <w:bCs/>
          <w:color w:val="000000" w:themeColor="text1"/>
          <w:shd w:val="clear" w:color="auto" w:fill="FFFFFF"/>
        </w:rPr>
      </w:pPr>
      <w:r w:rsidRPr="000F0D06">
        <w:rPr>
          <w:rFonts w:ascii="Arial" w:hAnsi="Arial" w:cs="Arial"/>
          <w:b/>
          <w:bCs/>
          <w:color w:val="000000" w:themeColor="text1"/>
          <w:shd w:val="clear" w:color="auto" w:fill="FFFFFF"/>
        </w:rPr>
        <w:t>Background information on Singapore economy</w:t>
      </w:r>
      <w:r w:rsidR="003008D7">
        <w:rPr>
          <w:rFonts w:ascii="Arial" w:hAnsi="Arial" w:cs="Arial"/>
          <w:b/>
          <w:bCs/>
          <w:color w:val="000000" w:themeColor="text1"/>
          <w:shd w:val="clear" w:color="auto" w:fill="FFFFFF"/>
        </w:rPr>
        <w:t>………</w:t>
      </w:r>
      <w:r w:rsidR="00A20983">
        <w:rPr>
          <w:rFonts w:ascii="Arial" w:hAnsi="Arial" w:cs="Arial"/>
          <w:b/>
          <w:bCs/>
          <w:color w:val="000000" w:themeColor="text1"/>
          <w:shd w:val="clear" w:color="auto" w:fill="FFFFFF"/>
        </w:rPr>
        <w:t>………</w:t>
      </w:r>
      <w:proofErr w:type="gramStart"/>
      <w:r w:rsidR="00A20983">
        <w:rPr>
          <w:rFonts w:ascii="Arial" w:hAnsi="Arial" w:cs="Arial"/>
          <w:b/>
          <w:bCs/>
          <w:color w:val="000000" w:themeColor="text1"/>
          <w:shd w:val="clear" w:color="auto" w:fill="FFFFFF"/>
        </w:rPr>
        <w:t>…</w:t>
      </w:r>
      <w:r w:rsidR="003008D7">
        <w:rPr>
          <w:rFonts w:ascii="Arial" w:hAnsi="Arial" w:cs="Arial"/>
          <w:b/>
          <w:bCs/>
          <w:color w:val="000000" w:themeColor="text1"/>
          <w:shd w:val="clear" w:color="auto" w:fill="FFFFFF"/>
        </w:rPr>
        <w:t>.Page</w:t>
      </w:r>
      <w:proofErr w:type="gramEnd"/>
      <w:r w:rsidR="003008D7">
        <w:rPr>
          <w:rFonts w:ascii="Arial" w:hAnsi="Arial" w:cs="Arial"/>
          <w:b/>
          <w:bCs/>
          <w:color w:val="000000" w:themeColor="text1"/>
          <w:shd w:val="clear" w:color="auto" w:fill="FFFFFF"/>
        </w:rPr>
        <w:t xml:space="preserve"> 7</w:t>
      </w:r>
      <w:r w:rsidR="00A20983">
        <w:rPr>
          <w:rFonts w:ascii="Arial" w:hAnsi="Arial" w:cs="Arial"/>
          <w:b/>
          <w:bCs/>
          <w:color w:val="000000" w:themeColor="text1"/>
          <w:shd w:val="clear" w:color="auto" w:fill="FFFFFF"/>
        </w:rPr>
        <w:t>-</w:t>
      </w:r>
      <w:r w:rsidR="003008D7">
        <w:rPr>
          <w:rFonts w:ascii="Arial" w:hAnsi="Arial" w:cs="Arial"/>
          <w:b/>
          <w:bCs/>
          <w:color w:val="000000" w:themeColor="text1"/>
          <w:shd w:val="clear" w:color="auto" w:fill="FFFFFF"/>
        </w:rPr>
        <w:t>8</w:t>
      </w:r>
    </w:p>
    <w:p w14:paraId="57DB26CC" w14:textId="4B063491" w:rsidR="00723062" w:rsidRPr="000F0D06" w:rsidRDefault="00723062" w:rsidP="00723062">
      <w:pPr>
        <w:pStyle w:val="NormalWeb"/>
        <w:numPr>
          <w:ilvl w:val="0"/>
          <w:numId w:val="10"/>
        </w:numPr>
        <w:spacing w:line="600" w:lineRule="auto"/>
        <w:rPr>
          <w:rFonts w:ascii="Arial" w:hAnsi="Arial" w:cs="Arial"/>
          <w:b/>
          <w:bCs/>
          <w:color w:val="000000" w:themeColor="text1"/>
          <w:shd w:val="clear" w:color="auto" w:fill="FFFFFF"/>
        </w:rPr>
      </w:pPr>
      <w:r w:rsidRPr="000F0D06">
        <w:rPr>
          <w:rFonts w:ascii="Arial" w:hAnsi="Arial" w:cs="Arial"/>
          <w:b/>
          <w:bCs/>
          <w:color w:val="000000" w:themeColor="text1"/>
          <w:shd w:val="clear" w:color="auto" w:fill="FFFFFF"/>
        </w:rPr>
        <w:t>Kurt Lewin's Force Field Analysis</w:t>
      </w:r>
      <w:r w:rsidR="00A20983">
        <w:rPr>
          <w:rFonts w:ascii="Arial" w:hAnsi="Arial" w:cs="Arial"/>
          <w:b/>
          <w:bCs/>
          <w:color w:val="000000" w:themeColor="text1"/>
          <w:shd w:val="clear" w:color="auto" w:fill="FFFFFF"/>
        </w:rPr>
        <w:t xml:space="preserve"> ………………………………</w:t>
      </w:r>
      <w:proofErr w:type="gramStart"/>
      <w:r w:rsidR="00A20983">
        <w:rPr>
          <w:rFonts w:ascii="Arial" w:hAnsi="Arial" w:cs="Arial"/>
          <w:b/>
          <w:bCs/>
          <w:color w:val="000000" w:themeColor="text1"/>
          <w:shd w:val="clear" w:color="auto" w:fill="FFFFFF"/>
        </w:rPr>
        <w:t>…..</w:t>
      </w:r>
      <w:proofErr w:type="gramEnd"/>
      <w:r w:rsidR="00A20983">
        <w:rPr>
          <w:rFonts w:ascii="Arial" w:hAnsi="Arial" w:cs="Arial"/>
          <w:b/>
          <w:bCs/>
          <w:color w:val="000000" w:themeColor="text1"/>
          <w:shd w:val="clear" w:color="auto" w:fill="FFFFFF"/>
        </w:rPr>
        <w:t>Page 8-11</w:t>
      </w:r>
    </w:p>
    <w:p w14:paraId="0D6C3F6C" w14:textId="68D24A12" w:rsidR="00723062" w:rsidRPr="000F0D06" w:rsidRDefault="00723062" w:rsidP="00723062">
      <w:pPr>
        <w:pStyle w:val="ListParagraph"/>
        <w:numPr>
          <w:ilvl w:val="0"/>
          <w:numId w:val="10"/>
        </w:numPr>
        <w:spacing w:before="100" w:beforeAutospacing="1" w:after="100" w:afterAutospacing="1" w:line="600" w:lineRule="auto"/>
        <w:rPr>
          <w:rStyle w:val="normaltextrun"/>
          <w:rFonts w:ascii="Arial" w:hAnsi="Arial" w:cs="Arial"/>
          <w:b/>
          <w:bCs/>
          <w:color w:val="000000" w:themeColor="text1"/>
        </w:rPr>
      </w:pPr>
      <w:r w:rsidRPr="000F0D06">
        <w:rPr>
          <w:rFonts w:ascii="Arial" w:hAnsi="Arial" w:cs="Arial"/>
          <w:b/>
          <w:bCs/>
          <w:color w:val="000000" w:themeColor="text1"/>
        </w:rPr>
        <w:t>LEWIN’S THREE-STEP MODEL APPLIED FOR THE CHANGE</w:t>
      </w:r>
      <w:r w:rsidR="00A20983">
        <w:rPr>
          <w:rFonts w:ascii="Arial" w:hAnsi="Arial" w:cs="Arial"/>
          <w:b/>
          <w:bCs/>
          <w:color w:val="000000" w:themeColor="text1"/>
        </w:rPr>
        <w:t>…...Page 12</w:t>
      </w:r>
    </w:p>
    <w:p w14:paraId="0CC9C783" w14:textId="1A10A002" w:rsidR="00723062" w:rsidRPr="000F0D06" w:rsidRDefault="00723062" w:rsidP="00723062">
      <w:pPr>
        <w:pStyle w:val="NormalWeb"/>
        <w:numPr>
          <w:ilvl w:val="0"/>
          <w:numId w:val="10"/>
        </w:numPr>
        <w:spacing w:line="600" w:lineRule="auto"/>
        <w:rPr>
          <w:rFonts w:ascii="Arial" w:hAnsi="Arial" w:cs="Arial"/>
          <w:b/>
          <w:bCs/>
          <w:color w:val="000000" w:themeColor="text1"/>
        </w:rPr>
      </w:pPr>
      <w:r w:rsidRPr="000F0D06">
        <w:rPr>
          <w:rFonts w:ascii="Arial" w:hAnsi="Arial" w:cs="Arial"/>
          <w:b/>
          <w:bCs/>
          <w:color w:val="000000" w:themeColor="text1"/>
        </w:rPr>
        <w:t>Typology change</w:t>
      </w:r>
      <w:r w:rsidR="00A20983">
        <w:rPr>
          <w:rFonts w:ascii="Arial" w:hAnsi="Arial" w:cs="Arial"/>
          <w:b/>
          <w:bCs/>
          <w:color w:val="000000" w:themeColor="text1"/>
        </w:rPr>
        <w:t>………………………………………………………</w:t>
      </w:r>
      <w:proofErr w:type="gramStart"/>
      <w:r w:rsidR="00A20983">
        <w:rPr>
          <w:rFonts w:ascii="Arial" w:hAnsi="Arial" w:cs="Arial"/>
          <w:b/>
          <w:bCs/>
          <w:color w:val="000000" w:themeColor="text1"/>
        </w:rPr>
        <w:t>….Page</w:t>
      </w:r>
      <w:proofErr w:type="gramEnd"/>
      <w:r w:rsidR="00A20983">
        <w:rPr>
          <w:rFonts w:ascii="Arial" w:hAnsi="Arial" w:cs="Arial"/>
          <w:b/>
          <w:bCs/>
          <w:color w:val="000000" w:themeColor="text1"/>
        </w:rPr>
        <w:t xml:space="preserve"> 13</w:t>
      </w:r>
    </w:p>
    <w:p w14:paraId="33F7A5B0" w14:textId="0ACA6524" w:rsidR="00723062" w:rsidRPr="000F0D06" w:rsidRDefault="00723062" w:rsidP="00723062">
      <w:pPr>
        <w:pStyle w:val="ListParagraph"/>
        <w:numPr>
          <w:ilvl w:val="0"/>
          <w:numId w:val="10"/>
        </w:numPr>
        <w:spacing w:line="600" w:lineRule="auto"/>
        <w:rPr>
          <w:rFonts w:ascii="Arial" w:hAnsi="Arial" w:cs="Arial"/>
          <w:b/>
          <w:bCs/>
          <w:color w:val="000000" w:themeColor="text1"/>
        </w:rPr>
      </w:pPr>
      <w:r w:rsidRPr="000F0D06">
        <w:rPr>
          <w:rFonts w:ascii="Arial" w:hAnsi="Arial" w:cs="Arial"/>
          <w:b/>
          <w:bCs/>
          <w:color w:val="000000" w:themeColor="text1"/>
        </w:rPr>
        <w:t>What is a PESTLE analysis?</w:t>
      </w:r>
      <w:r w:rsidR="00A20983">
        <w:rPr>
          <w:rFonts w:ascii="Arial" w:hAnsi="Arial" w:cs="Arial"/>
          <w:b/>
          <w:bCs/>
          <w:color w:val="000000" w:themeColor="text1"/>
        </w:rPr>
        <w:t>......................................................Page 14-15</w:t>
      </w:r>
    </w:p>
    <w:p w14:paraId="3E9C1426" w14:textId="1F2CC699" w:rsidR="00723062" w:rsidRPr="000F0D06" w:rsidRDefault="00723062" w:rsidP="00723062">
      <w:pPr>
        <w:pStyle w:val="ListParagraph"/>
        <w:numPr>
          <w:ilvl w:val="0"/>
          <w:numId w:val="10"/>
        </w:numPr>
        <w:spacing w:line="600" w:lineRule="auto"/>
        <w:rPr>
          <w:rFonts w:ascii="Arial" w:hAnsi="Arial" w:cs="Arial"/>
          <w:b/>
          <w:bCs/>
          <w:color w:val="000000" w:themeColor="text1"/>
        </w:rPr>
      </w:pPr>
      <w:r w:rsidRPr="000F0D06">
        <w:rPr>
          <w:rFonts w:ascii="Arial" w:hAnsi="Arial" w:cs="Arial"/>
          <w:b/>
          <w:bCs/>
          <w:color w:val="000000" w:themeColor="text1"/>
        </w:rPr>
        <w:t>Stakeholder Analysis</w:t>
      </w:r>
      <w:r w:rsidR="00A20983">
        <w:rPr>
          <w:rFonts w:ascii="Arial" w:hAnsi="Arial" w:cs="Arial"/>
          <w:b/>
          <w:bCs/>
          <w:color w:val="000000" w:themeColor="text1"/>
        </w:rPr>
        <w:t>………………………………………………Page 16-17</w:t>
      </w:r>
    </w:p>
    <w:p w14:paraId="04BDCD06" w14:textId="1FA82929" w:rsidR="00723062" w:rsidRPr="000F0D06" w:rsidRDefault="00723062" w:rsidP="00723062">
      <w:pPr>
        <w:pStyle w:val="ListParagraph"/>
        <w:numPr>
          <w:ilvl w:val="0"/>
          <w:numId w:val="10"/>
        </w:numPr>
        <w:spacing w:before="100" w:beforeAutospacing="1" w:after="100" w:afterAutospacing="1"/>
        <w:outlineLvl w:val="0"/>
        <w:rPr>
          <w:rFonts w:ascii="Arial" w:hAnsi="Arial" w:cs="Arial"/>
          <w:b/>
          <w:bCs/>
          <w:color w:val="000000" w:themeColor="text1"/>
          <w:spacing w:val="-3"/>
          <w:kern w:val="36"/>
        </w:rPr>
      </w:pPr>
      <w:r w:rsidRPr="000F0D06">
        <w:rPr>
          <w:rFonts w:ascii="Arial" w:hAnsi="Arial" w:cs="Arial"/>
          <w:b/>
          <w:bCs/>
          <w:color w:val="000000" w:themeColor="text1"/>
          <w:spacing w:val="-3"/>
          <w:kern w:val="36"/>
        </w:rPr>
        <w:t>8 Elements of an Effective Change Management Process</w:t>
      </w:r>
      <w:bookmarkStart w:id="0" w:name="_Toc134200160"/>
      <w:r w:rsidR="00A20983">
        <w:rPr>
          <w:rFonts w:ascii="Arial" w:hAnsi="Arial" w:cs="Arial"/>
          <w:b/>
          <w:bCs/>
          <w:color w:val="000000" w:themeColor="text1"/>
          <w:spacing w:val="-3"/>
          <w:kern w:val="36"/>
        </w:rPr>
        <w:t xml:space="preserve"> </w:t>
      </w:r>
      <w:proofErr w:type="gramStart"/>
      <w:r w:rsidR="00A20983">
        <w:rPr>
          <w:rFonts w:ascii="Arial" w:hAnsi="Arial" w:cs="Arial"/>
          <w:b/>
          <w:bCs/>
          <w:color w:val="000000" w:themeColor="text1"/>
          <w:spacing w:val="-3"/>
          <w:kern w:val="36"/>
        </w:rPr>
        <w:t>….Page</w:t>
      </w:r>
      <w:proofErr w:type="gramEnd"/>
      <w:r w:rsidR="00A20983">
        <w:rPr>
          <w:rFonts w:ascii="Arial" w:hAnsi="Arial" w:cs="Arial"/>
          <w:b/>
          <w:bCs/>
          <w:color w:val="000000" w:themeColor="text1"/>
          <w:spacing w:val="-3"/>
          <w:kern w:val="36"/>
        </w:rPr>
        <w:t xml:space="preserve"> </w:t>
      </w:r>
      <w:r w:rsidR="00B32373">
        <w:rPr>
          <w:rFonts w:ascii="Arial" w:hAnsi="Arial" w:cs="Arial"/>
          <w:b/>
          <w:bCs/>
          <w:color w:val="000000" w:themeColor="text1"/>
          <w:spacing w:val="-3"/>
          <w:kern w:val="36"/>
        </w:rPr>
        <w:t>19-20</w:t>
      </w:r>
    </w:p>
    <w:p w14:paraId="006F2325" w14:textId="0BD838AB" w:rsidR="00723062" w:rsidRPr="000F0D06" w:rsidRDefault="00723062" w:rsidP="00723062">
      <w:pPr>
        <w:spacing w:before="100" w:beforeAutospacing="1" w:after="100" w:afterAutospacing="1"/>
        <w:outlineLvl w:val="0"/>
        <w:rPr>
          <w:rFonts w:ascii="Arial" w:hAnsi="Arial" w:cs="Arial"/>
          <w:b/>
          <w:bCs/>
          <w:color w:val="000000" w:themeColor="text1"/>
        </w:rPr>
      </w:pPr>
      <w:r w:rsidRPr="000F0D06">
        <w:rPr>
          <w:rFonts w:ascii="Arial" w:hAnsi="Arial" w:cs="Arial"/>
          <w:b/>
          <w:bCs/>
          <w:color w:val="000000" w:themeColor="text1"/>
        </w:rPr>
        <w:t>Conclusion</w:t>
      </w:r>
      <w:bookmarkEnd w:id="0"/>
      <w:r w:rsidR="00B32373">
        <w:rPr>
          <w:rFonts w:ascii="Arial" w:hAnsi="Arial" w:cs="Arial"/>
          <w:b/>
          <w:bCs/>
          <w:color w:val="000000" w:themeColor="text1"/>
        </w:rPr>
        <w:t>………………………………………………………………Page 20</w:t>
      </w:r>
    </w:p>
    <w:p w14:paraId="42A3EC40" w14:textId="0A7D07CC" w:rsidR="00723062" w:rsidRPr="000F0D06" w:rsidRDefault="00723062" w:rsidP="00723062">
      <w:pPr>
        <w:spacing w:before="100" w:beforeAutospacing="1" w:after="100" w:afterAutospacing="1"/>
        <w:outlineLvl w:val="0"/>
        <w:rPr>
          <w:rFonts w:ascii="Arial" w:hAnsi="Arial" w:cs="Arial"/>
          <w:b/>
          <w:bCs/>
          <w:color w:val="000000" w:themeColor="text1"/>
        </w:rPr>
      </w:pPr>
      <w:r w:rsidRPr="000F0D06">
        <w:rPr>
          <w:rFonts w:ascii="Arial" w:hAnsi="Arial" w:cs="Arial"/>
          <w:b/>
          <w:bCs/>
          <w:color w:val="000000" w:themeColor="text1"/>
        </w:rPr>
        <w:t>Recommendation</w:t>
      </w:r>
      <w:r w:rsidR="00B32373">
        <w:rPr>
          <w:rFonts w:ascii="Arial" w:hAnsi="Arial" w:cs="Arial"/>
          <w:b/>
          <w:bCs/>
          <w:color w:val="000000" w:themeColor="text1"/>
        </w:rPr>
        <w:t>…………………………………………………</w:t>
      </w:r>
      <w:proofErr w:type="gramStart"/>
      <w:r w:rsidR="00B32373">
        <w:rPr>
          <w:rFonts w:ascii="Arial" w:hAnsi="Arial" w:cs="Arial"/>
          <w:b/>
          <w:bCs/>
          <w:color w:val="000000" w:themeColor="text1"/>
        </w:rPr>
        <w:t>…..</w:t>
      </w:r>
      <w:proofErr w:type="gramEnd"/>
      <w:r w:rsidR="00B32373">
        <w:rPr>
          <w:rFonts w:ascii="Arial" w:hAnsi="Arial" w:cs="Arial"/>
          <w:b/>
          <w:bCs/>
          <w:color w:val="000000" w:themeColor="text1"/>
        </w:rPr>
        <w:t>Page 21-22</w:t>
      </w:r>
    </w:p>
    <w:p w14:paraId="25AB3ABB" w14:textId="055E551F" w:rsidR="00723062" w:rsidRPr="000F0D06" w:rsidRDefault="00723062" w:rsidP="00723062">
      <w:pPr>
        <w:pStyle w:val="Heading1"/>
        <w:rPr>
          <w:rFonts w:ascii="Arial" w:hAnsi="Arial" w:cs="Arial"/>
          <w:b/>
          <w:bCs/>
          <w:color w:val="000000" w:themeColor="text1"/>
          <w:sz w:val="24"/>
          <w:szCs w:val="24"/>
        </w:rPr>
      </w:pPr>
      <w:bookmarkStart w:id="1" w:name="_Toc134200161"/>
      <w:r w:rsidRPr="000F0D06">
        <w:rPr>
          <w:rFonts w:ascii="Arial" w:hAnsi="Arial" w:cs="Arial"/>
          <w:b/>
          <w:bCs/>
          <w:color w:val="000000" w:themeColor="text1"/>
          <w:sz w:val="24"/>
          <w:szCs w:val="24"/>
        </w:rPr>
        <w:t>Bibliography</w:t>
      </w:r>
      <w:bookmarkEnd w:id="1"/>
      <w:r w:rsidR="00B32373">
        <w:rPr>
          <w:rFonts w:ascii="Arial" w:hAnsi="Arial" w:cs="Arial"/>
          <w:b/>
          <w:bCs/>
          <w:color w:val="000000" w:themeColor="text1"/>
          <w:sz w:val="24"/>
          <w:szCs w:val="24"/>
        </w:rPr>
        <w:t>………………………………………………………</w:t>
      </w:r>
      <w:proofErr w:type="gramStart"/>
      <w:r w:rsidR="00B32373">
        <w:rPr>
          <w:rFonts w:ascii="Arial" w:hAnsi="Arial" w:cs="Arial"/>
          <w:b/>
          <w:bCs/>
          <w:color w:val="000000" w:themeColor="text1"/>
          <w:sz w:val="24"/>
          <w:szCs w:val="24"/>
        </w:rPr>
        <w:t>…..</w:t>
      </w:r>
      <w:proofErr w:type="gramEnd"/>
      <w:r w:rsidR="00B32373">
        <w:rPr>
          <w:rFonts w:ascii="Arial" w:hAnsi="Arial" w:cs="Arial"/>
          <w:b/>
          <w:bCs/>
          <w:color w:val="000000" w:themeColor="text1"/>
          <w:sz w:val="24"/>
          <w:szCs w:val="24"/>
        </w:rPr>
        <w:t>Page 23-26</w:t>
      </w:r>
    </w:p>
    <w:p w14:paraId="0C6C69A1" w14:textId="77777777" w:rsidR="00360E86" w:rsidRDefault="00360E86" w:rsidP="00360E86">
      <w:pPr>
        <w:spacing w:before="100" w:beforeAutospacing="1" w:after="100" w:afterAutospacing="1" w:line="600" w:lineRule="auto"/>
        <w:rPr>
          <w:rFonts w:ascii="Arial" w:hAnsi="Arial" w:cs="Arial"/>
          <w:b/>
          <w:bCs/>
          <w:color w:val="4472C4" w:themeColor="accent1"/>
        </w:rPr>
      </w:pPr>
    </w:p>
    <w:p w14:paraId="0ED30110" w14:textId="77777777" w:rsidR="00360E86" w:rsidRDefault="00360E86" w:rsidP="00360E86">
      <w:pPr>
        <w:spacing w:before="100" w:beforeAutospacing="1" w:after="100" w:afterAutospacing="1" w:line="600" w:lineRule="auto"/>
        <w:rPr>
          <w:rFonts w:ascii="Arial" w:hAnsi="Arial" w:cs="Arial"/>
          <w:b/>
          <w:bCs/>
          <w:color w:val="4472C4" w:themeColor="accent1"/>
        </w:rPr>
      </w:pPr>
    </w:p>
    <w:p w14:paraId="5984719A" w14:textId="77777777" w:rsidR="00360E86" w:rsidRDefault="00360E86" w:rsidP="00360E86">
      <w:pPr>
        <w:spacing w:before="100" w:beforeAutospacing="1" w:after="100" w:afterAutospacing="1" w:line="600" w:lineRule="auto"/>
        <w:rPr>
          <w:rFonts w:ascii="Arial" w:hAnsi="Arial" w:cs="Arial"/>
          <w:b/>
          <w:bCs/>
          <w:color w:val="4472C4" w:themeColor="accent1"/>
        </w:rPr>
      </w:pPr>
    </w:p>
    <w:p w14:paraId="2F2E1BE5" w14:textId="77777777" w:rsidR="00360E86" w:rsidRDefault="00360E86" w:rsidP="00360E86">
      <w:pPr>
        <w:spacing w:before="100" w:beforeAutospacing="1" w:after="100" w:afterAutospacing="1" w:line="600" w:lineRule="auto"/>
        <w:rPr>
          <w:rFonts w:ascii="Arial" w:hAnsi="Arial" w:cs="Arial"/>
          <w:b/>
          <w:bCs/>
          <w:color w:val="4472C4" w:themeColor="accent1"/>
        </w:rPr>
      </w:pPr>
    </w:p>
    <w:p w14:paraId="38CD9D94" w14:textId="77777777" w:rsidR="00723062" w:rsidRDefault="00723062" w:rsidP="00CF4969">
      <w:pPr>
        <w:spacing w:before="100" w:beforeAutospacing="1" w:after="100" w:afterAutospacing="1" w:line="600" w:lineRule="auto"/>
        <w:rPr>
          <w:rFonts w:ascii="Arial" w:hAnsi="Arial" w:cs="Arial"/>
          <w:b/>
          <w:bCs/>
          <w:color w:val="4472C4" w:themeColor="accent1"/>
        </w:rPr>
      </w:pPr>
    </w:p>
    <w:p w14:paraId="3D7563E3" w14:textId="4322FC86" w:rsidR="00723062" w:rsidRDefault="00360E86" w:rsidP="00360E86">
      <w:pPr>
        <w:spacing w:before="100" w:beforeAutospacing="1" w:after="100" w:afterAutospacing="1" w:line="600" w:lineRule="auto"/>
        <w:rPr>
          <w:rFonts w:ascii="Arial" w:hAnsi="Arial" w:cs="Arial"/>
          <w:color w:val="000000" w:themeColor="text1"/>
        </w:rPr>
      </w:pPr>
      <w:r w:rsidRPr="00185123">
        <w:rPr>
          <w:rFonts w:ascii="Arial" w:hAnsi="Arial" w:cs="Arial"/>
          <w:b/>
          <w:bCs/>
          <w:color w:val="4472C4" w:themeColor="accent1"/>
        </w:rPr>
        <w:lastRenderedPageBreak/>
        <w:t>Executive Summary</w:t>
      </w:r>
      <w:r w:rsidRPr="00B154E7">
        <w:rPr>
          <w:rFonts w:ascii="Arial" w:hAnsi="Arial" w:cs="Arial"/>
          <w:b/>
          <w:bCs/>
          <w:color w:val="4472C4" w:themeColor="accent1"/>
        </w:rPr>
        <w:t>:</w:t>
      </w:r>
    </w:p>
    <w:p w14:paraId="6BF342E1" w14:textId="23819672" w:rsidR="00360E86" w:rsidRPr="00185123" w:rsidRDefault="00360E86" w:rsidP="00360E86">
      <w:pPr>
        <w:spacing w:before="100" w:beforeAutospacing="1" w:after="100" w:afterAutospacing="1" w:line="600" w:lineRule="auto"/>
        <w:rPr>
          <w:rFonts w:ascii="Arial" w:hAnsi="Arial" w:cs="Arial"/>
          <w:color w:val="000000" w:themeColor="text1"/>
        </w:rPr>
      </w:pPr>
      <w:r w:rsidRPr="00185123">
        <w:rPr>
          <w:rFonts w:ascii="Arial" w:hAnsi="Arial" w:cs="Arial"/>
          <w:color w:val="000000" w:themeColor="text1"/>
        </w:rPr>
        <w:t>The purpose of this report is to analyse and evaluate the change of</w:t>
      </w:r>
      <w:r w:rsidRPr="00B154E7">
        <w:rPr>
          <w:rFonts w:ascii="Arial" w:hAnsi="Arial" w:cs="Arial"/>
          <w:color w:val="000000" w:themeColor="text1"/>
        </w:rPr>
        <w:t xml:space="preserve"> Dyson</w:t>
      </w:r>
      <w:r w:rsidRPr="00185123">
        <w:rPr>
          <w:rFonts w:ascii="Arial" w:hAnsi="Arial" w:cs="Arial"/>
          <w:color w:val="000000" w:themeColor="text1"/>
        </w:rPr>
        <w:t xml:space="preserve"> happened in 201</w:t>
      </w:r>
      <w:r w:rsidRPr="00B154E7">
        <w:rPr>
          <w:rFonts w:ascii="Arial" w:hAnsi="Arial" w:cs="Arial"/>
          <w:color w:val="000000" w:themeColor="text1"/>
        </w:rPr>
        <w:t xml:space="preserve">9. This report will look at </w:t>
      </w:r>
      <w:r w:rsidRPr="00185123">
        <w:rPr>
          <w:rFonts w:ascii="Arial" w:hAnsi="Arial" w:cs="Arial"/>
          <w:color w:val="000000" w:themeColor="text1"/>
        </w:rPr>
        <w:t>various models in change management.</w:t>
      </w:r>
      <w:r w:rsidRPr="00185123">
        <w:rPr>
          <w:rFonts w:ascii="Arial" w:hAnsi="Arial" w:cs="Arial"/>
          <w:color w:val="000000" w:themeColor="text1"/>
        </w:rPr>
        <w:br/>
      </w:r>
      <w:r w:rsidRPr="00B154E7">
        <w:rPr>
          <w:rFonts w:ascii="Arial" w:hAnsi="Arial" w:cs="Arial"/>
          <w:color w:val="000000" w:themeColor="text1"/>
        </w:rPr>
        <w:t xml:space="preserve">This report will start with </w:t>
      </w:r>
      <w:r w:rsidRPr="00185123">
        <w:rPr>
          <w:rFonts w:ascii="Arial" w:hAnsi="Arial" w:cs="Arial"/>
          <w:color w:val="000000" w:themeColor="text1"/>
        </w:rPr>
        <w:t>a brief introduction, the</w:t>
      </w:r>
      <w:r w:rsidRPr="00B154E7">
        <w:rPr>
          <w:rFonts w:ascii="Arial" w:hAnsi="Arial" w:cs="Arial"/>
          <w:color w:val="000000" w:themeColor="text1"/>
        </w:rPr>
        <w:t xml:space="preserve">n a </w:t>
      </w:r>
      <w:r w:rsidRPr="00185123">
        <w:rPr>
          <w:rFonts w:ascii="Arial" w:hAnsi="Arial" w:cs="Arial"/>
          <w:color w:val="000000" w:themeColor="text1"/>
        </w:rPr>
        <w:t xml:space="preserve">main body will be illustrated. </w:t>
      </w:r>
      <w:r w:rsidR="00CF4969">
        <w:rPr>
          <w:rFonts w:ascii="Arial" w:hAnsi="Arial" w:cs="Arial"/>
          <w:color w:val="000000" w:themeColor="text1"/>
        </w:rPr>
        <w:t xml:space="preserve"> </w:t>
      </w:r>
      <w:r w:rsidRPr="00B154E7">
        <w:rPr>
          <w:rFonts w:ascii="Arial" w:hAnsi="Arial" w:cs="Arial"/>
          <w:color w:val="000000" w:themeColor="text1"/>
        </w:rPr>
        <w:t>The main body will have</w:t>
      </w:r>
      <w:r w:rsidRPr="00185123">
        <w:rPr>
          <w:rFonts w:ascii="Arial" w:hAnsi="Arial" w:cs="Arial"/>
          <w:color w:val="000000" w:themeColor="text1"/>
        </w:rPr>
        <w:t xml:space="preserve"> the latest definition of change management as well as the </w:t>
      </w:r>
      <w:r w:rsidRPr="00B154E7">
        <w:rPr>
          <w:rFonts w:ascii="Arial" w:hAnsi="Arial" w:cs="Arial"/>
          <w:color w:val="000000" w:themeColor="text1"/>
        </w:rPr>
        <w:t>background information about dyson, background information about Singapore, reason Dyson decided to relocate to Singapore</w:t>
      </w:r>
      <w:r w:rsidRPr="00185123">
        <w:rPr>
          <w:rFonts w:ascii="Arial" w:hAnsi="Arial" w:cs="Arial"/>
          <w:color w:val="000000" w:themeColor="text1"/>
        </w:rPr>
        <w:t>. Next, the process of the change is listed in a table</w:t>
      </w:r>
      <w:r w:rsidRPr="00B154E7">
        <w:rPr>
          <w:rFonts w:ascii="Arial" w:hAnsi="Arial" w:cs="Arial"/>
          <w:color w:val="000000" w:themeColor="text1"/>
        </w:rPr>
        <w:t xml:space="preserve">, </w:t>
      </w:r>
      <w:r w:rsidRPr="00185123">
        <w:rPr>
          <w:rFonts w:ascii="Arial" w:hAnsi="Arial" w:cs="Arial"/>
          <w:color w:val="000000" w:themeColor="text1"/>
        </w:rPr>
        <w:t>the</w:t>
      </w:r>
      <w:r w:rsidRPr="00B154E7">
        <w:rPr>
          <w:rFonts w:ascii="Arial" w:hAnsi="Arial" w:cs="Arial"/>
          <w:color w:val="000000" w:themeColor="text1"/>
        </w:rPr>
        <w:t>n</w:t>
      </w:r>
      <w:r w:rsidRPr="00185123">
        <w:rPr>
          <w:rFonts w:ascii="Arial" w:hAnsi="Arial" w:cs="Arial"/>
          <w:color w:val="000000" w:themeColor="text1"/>
        </w:rPr>
        <w:t xml:space="preserve"> analysis will be given in detail including the types of the change, the driving and restraining forces,</w:t>
      </w:r>
      <w:r w:rsidRPr="00B154E7">
        <w:rPr>
          <w:rFonts w:ascii="Arial" w:hAnsi="Arial" w:cs="Arial"/>
          <w:color w:val="000000" w:themeColor="text1"/>
        </w:rPr>
        <w:t xml:space="preserve"> Pestel, </w:t>
      </w:r>
      <w:r w:rsidRPr="00185123">
        <w:rPr>
          <w:rFonts w:ascii="Arial" w:hAnsi="Arial" w:cs="Arial"/>
          <w:color w:val="000000" w:themeColor="text1"/>
        </w:rPr>
        <w:t>stakeholder analysis</w:t>
      </w:r>
      <w:r w:rsidRPr="00B154E7">
        <w:rPr>
          <w:rFonts w:ascii="Arial" w:hAnsi="Arial" w:cs="Arial"/>
          <w:color w:val="000000" w:themeColor="text1"/>
        </w:rPr>
        <w:t xml:space="preserve"> and lastly </w:t>
      </w:r>
      <w:r w:rsidRPr="00B154E7">
        <w:rPr>
          <w:rFonts w:ascii="Arial" w:hAnsi="Arial" w:cs="Arial"/>
          <w:color w:val="000000" w:themeColor="text1"/>
          <w:spacing w:val="-3"/>
          <w:kern w:val="36"/>
        </w:rPr>
        <w:t>8 Elements of an Effective Change Management Process</w:t>
      </w:r>
      <w:r w:rsidRPr="00185123">
        <w:rPr>
          <w:rFonts w:ascii="Arial" w:hAnsi="Arial" w:cs="Arial"/>
          <w:color w:val="000000" w:themeColor="text1"/>
        </w:rPr>
        <w:t xml:space="preserve">. After the main body part, there is the conclusion and finally, future recommendations for </w:t>
      </w:r>
      <w:r w:rsidRPr="00B154E7">
        <w:rPr>
          <w:rFonts w:ascii="Arial" w:hAnsi="Arial" w:cs="Arial"/>
          <w:color w:val="000000" w:themeColor="text1"/>
        </w:rPr>
        <w:t>Dyson moving to Singapore</w:t>
      </w:r>
      <w:r w:rsidRPr="00185123">
        <w:rPr>
          <w:rFonts w:ascii="Arial" w:hAnsi="Arial" w:cs="Arial"/>
          <w:color w:val="000000" w:themeColor="text1"/>
        </w:rPr>
        <w:t xml:space="preserve">. This report makes use of several models of change management: Typology of change provided by Hodges and Gill, and Nadler, Lewin’s Force Field Analysis, Stakeholder map and Kotter’s eight-step model. Additionally, useful data and theories from textbooks, newspapers and websites will also be adopted to enrich the whole report. </w:t>
      </w:r>
    </w:p>
    <w:p w14:paraId="6E599E75" w14:textId="77777777" w:rsidR="00360E86" w:rsidRPr="00F72B2F" w:rsidRDefault="00360E86" w:rsidP="00360E86">
      <w:pPr>
        <w:pStyle w:val="NormalWeb"/>
        <w:rPr>
          <w:rFonts w:ascii="ArialMT" w:hAnsi="ArialMT"/>
          <w:color w:val="FF0000"/>
        </w:rPr>
      </w:pPr>
    </w:p>
    <w:p w14:paraId="7F20DDEB" w14:textId="77777777" w:rsidR="00360E86" w:rsidRDefault="00360E86" w:rsidP="00360E86"/>
    <w:p w14:paraId="1B5CD26D" w14:textId="77777777" w:rsidR="00360E86" w:rsidRDefault="00360E86" w:rsidP="00360E86">
      <w:pPr>
        <w:pStyle w:val="NormalWeb"/>
        <w:spacing w:line="600" w:lineRule="auto"/>
        <w:rPr>
          <w:rFonts w:ascii="Arial" w:hAnsi="Arial" w:cs="Arial"/>
          <w:color w:val="4472C4" w:themeColor="accent1"/>
        </w:rPr>
      </w:pPr>
    </w:p>
    <w:p w14:paraId="139BCCD7" w14:textId="77777777" w:rsidR="00723062" w:rsidRDefault="00723062" w:rsidP="00360E86">
      <w:pPr>
        <w:pStyle w:val="NormalWeb"/>
        <w:spacing w:line="600" w:lineRule="auto"/>
        <w:rPr>
          <w:rFonts w:ascii="Arial" w:hAnsi="Arial" w:cs="Arial"/>
          <w:b/>
          <w:bCs/>
          <w:color w:val="4472C4" w:themeColor="accent1"/>
        </w:rPr>
      </w:pPr>
    </w:p>
    <w:p w14:paraId="5301697A" w14:textId="079C55FF" w:rsidR="00360E86" w:rsidRPr="00D26F75" w:rsidRDefault="00360E86" w:rsidP="00360E86">
      <w:pPr>
        <w:pStyle w:val="NormalWeb"/>
        <w:spacing w:line="600" w:lineRule="auto"/>
        <w:rPr>
          <w:rFonts w:ascii="Arial" w:hAnsi="Arial" w:cs="Arial"/>
          <w:b/>
          <w:bCs/>
          <w:color w:val="4472C4" w:themeColor="accent1"/>
        </w:rPr>
      </w:pPr>
      <w:r w:rsidRPr="00D26F75">
        <w:rPr>
          <w:rFonts w:ascii="Arial" w:hAnsi="Arial" w:cs="Arial"/>
          <w:b/>
          <w:bCs/>
          <w:color w:val="4472C4" w:themeColor="accent1"/>
        </w:rPr>
        <w:lastRenderedPageBreak/>
        <w:t xml:space="preserve">Introduction: </w:t>
      </w:r>
    </w:p>
    <w:p w14:paraId="78384AE7" w14:textId="77777777" w:rsidR="00360E86" w:rsidRPr="00015CFB" w:rsidRDefault="00360E86" w:rsidP="00360E86">
      <w:pPr>
        <w:spacing w:line="600" w:lineRule="auto"/>
        <w:rPr>
          <w:rFonts w:ascii="Arial" w:hAnsi="Arial" w:cs="Arial"/>
        </w:rPr>
      </w:pPr>
      <w:r w:rsidRPr="00015CFB">
        <w:rPr>
          <w:rFonts w:ascii="Arial" w:hAnsi="Arial" w:cs="Arial"/>
          <w:color w:val="000000" w:themeColor="text1"/>
        </w:rPr>
        <w:t xml:space="preserve">Dyson Limited Founded in 1991 by Sir James Dyson in Malmsbury, England. The company specialized in designing and manufacturing a range of household appliances including vacuum cleaners, air purifiers, and hair care products (Dyson.2020). However, Dyson undoubtedly become a popular choice among consumers worldwide. Therefor Despite its success on British territory, the corporation nonetheless chose to move to South Asia Singapore, which led to several back-and-forth discussions about why it did so. </w:t>
      </w:r>
      <w:r w:rsidRPr="00015CFB">
        <w:rPr>
          <w:rFonts w:ascii="Arial" w:hAnsi="Arial" w:cs="Arial"/>
          <w:color w:val="000000"/>
          <w:shd w:val="clear" w:color="auto" w:fill="FFFFFF"/>
        </w:rPr>
        <w:t xml:space="preserve">Dyson was privately owned, but I mention it in this </w:t>
      </w:r>
      <w:r>
        <w:rPr>
          <w:rFonts w:ascii="Arial" w:hAnsi="Arial" w:cs="Arial"/>
          <w:color w:val="000000"/>
          <w:shd w:val="clear" w:color="auto" w:fill="FFFFFF"/>
        </w:rPr>
        <w:t>report</w:t>
      </w:r>
      <w:r w:rsidRPr="00015CFB">
        <w:rPr>
          <w:rFonts w:ascii="Arial" w:hAnsi="Arial" w:cs="Arial"/>
          <w:color w:val="000000"/>
          <w:shd w:val="clear" w:color="auto" w:fill="FFFFFF"/>
        </w:rPr>
        <w:t xml:space="preserve"> because it was involved in so many lawsuits that ended in victory.</w:t>
      </w:r>
    </w:p>
    <w:p w14:paraId="229E7B1A" w14:textId="77777777" w:rsidR="00360E86" w:rsidRDefault="00360E86" w:rsidP="00360E86">
      <w:pPr>
        <w:pStyle w:val="NormalWeb"/>
        <w:spacing w:line="600" w:lineRule="auto"/>
        <w:rPr>
          <w:rFonts w:ascii="Arial" w:hAnsi="Arial" w:cs="Arial"/>
          <w:color w:val="000000" w:themeColor="text1"/>
        </w:rPr>
      </w:pPr>
    </w:p>
    <w:p w14:paraId="34E55F99" w14:textId="77777777" w:rsidR="00360E86" w:rsidRPr="003E7CF8" w:rsidRDefault="00360E86" w:rsidP="00360E86">
      <w:pPr>
        <w:pStyle w:val="NormalWeb"/>
        <w:spacing w:line="600" w:lineRule="auto"/>
        <w:rPr>
          <w:rFonts w:ascii="Arial" w:hAnsi="Arial" w:cs="Arial"/>
          <w:color w:val="000000" w:themeColor="text1"/>
        </w:rPr>
      </w:pPr>
      <w:r w:rsidRPr="00013896">
        <w:rPr>
          <w:rFonts w:ascii="Arial" w:hAnsi="Arial" w:cs="Arial"/>
          <w:color w:val="000000" w:themeColor="text1"/>
        </w:rPr>
        <w:t xml:space="preserve">In January 2019, Dyson Limited made the decision to </w:t>
      </w:r>
      <w:r>
        <w:rPr>
          <w:rFonts w:ascii="Arial" w:hAnsi="Arial" w:cs="Arial"/>
          <w:color w:val="000000" w:themeColor="text1"/>
        </w:rPr>
        <w:t>relocate</w:t>
      </w:r>
      <w:r w:rsidRPr="00013896">
        <w:rPr>
          <w:rFonts w:ascii="Arial" w:hAnsi="Arial" w:cs="Arial"/>
          <w:color w:val="000000" w:themeColor="text1"/>
        </w:rPr>
        <w:t xml:space="preserve"> its corporate headquarters from the United Kingdom to Singapore Asia. Dyson's aspirations to </w:t>
      </w:r>
      <w:r>
        <w:rPr>
          <w:rFonts w:ascii="Arial" w:hAnsi="Arial" w:cs="Arial"/>
          <w:color w:val="000000" w:themeColor="text1"/>
        </w:rPr>
        <w:t>increase</w:t>
      </w:r>
      <w:r w:rsidRPr="00013896">
        <w:rPr>
          <w:rFonts w:ascii="Arial" w:hAnsi="Arial" w:cs="Arial"/>
          <w:color w:val="000000" w:themeColor="text1"/>
        </w:rPr>
        <w:t xml:space="preserve"> </w:t>
      </w:r>
      <w:r>
        <w:rPr>
          <w:rFonts w:ascii="Arial" w:hAnsi="Arial" w:cs="Arial"/>
          <w:color w:val="000000" w:themeColor="text1"/>
        </w:rPr>
        <w:t>the business</w:t>
      </w:r>
      <w:r w:rsidRPr="00013896">
        <w:rPr>
          <w:rFonts w:ascii="Arial" w:hAnsi="Arial" w:cs="Arial"/>
          <w:color w:val="000000" w:themeColor="text1"/>
        </w:rPr>
        <w:t xml:space="preserve"> in the</w:t>
      </w:r>
      <w:r>
        <w:rPr>
          <w:rFonts w:ascii="Arial" w:hAnsi="Arial" w:cs="Arial"/>
          <w:color w:val="000000" w:themeColor="text1"/>
        </w:rPr>
        <w:t xml:space="preserve"> Asia side</w:t>
      </w:r>
      <w:r w:rsidRPr="00013896">
        <w:rPr>
          <w:rFonts w:ascii="Arial" w:hAnsi="Arial" w:cs="Arial"/>
          <w:color w:val="000000" w:themeColor="text1"/>
        </w:rPr>
        <w:t xml:space="preserve">, which currently </w:t>
      </w:r>
      <w:r>
        <w:rPr>
          <w:rFonts w:ascii="Arial" w:hAnsi="Arial" w:cs="Arial"/>
          <w:color w:val="000000" w:themeColor="text1"/>
        </w:rPr>
        <w:t>adds</w:t>
      </w:r>
      <w:r w:rsidRPr="00013896">
        <w:rPr>
          <w:rFonts w:ascii="Arial" w:hAnsi="Arial" w:cs="Arial"/>
          <w:color w:val="000000" w:themeColor="text1"/>
        </w:rPr>
        <w:t xml:space="preserve"> a </w:t>
      </w:r>
      <w:r>
        <w:rPr>
          <w:rFonts w:ascii="Arial" w:hAnsi="Arial" w:cs="Arial"/>
          <w:color w:val="000000" w:themeColor="text1"/>
        </w:rPr>
        <w:t>huge</w:t>
      </w:r>
      <w:r w:rsidRPr="00013896">
        <w:rPr>
          <w:rFonts w:ascii="Arial" w:hAnsi="Arial" w:cs="Arial"/>
          <w:color w:val="000000" w:themeColor="text1"/>
        </w:rPr>
        <w:t xml:space="preserve"> amount of the company's </w:t>
      </w:r>
      <w:r>
        <w:rPr>
          <w:rFonts w:ascii="Arial" w:hAnsi="Arial" w:cs="Arial"/>
          <w:color w:val="000000" w:themeColor="text1"/>
        </w:rPr>
        <w:t xml:space="preserve">revenue since a lot of consumers order products from their and majority of </w:t>
      </w:r>
      <w:proofErr w:type="spellStart"/>
      <w:proofErr w:type="gramStart"/>
      <w:r>
        <w:rPr>
          <w:rFonts w:ascii="Arial" w:hAnsi="Arial" w:cs="Arial"/>
          <w:color w:val="000000" w:themeColor="text1"/>
        </w:rPr>
        <w:t>it</w:t>
      </w:r>
      <w:proofErr w:type="spellEnd"/>
      <w:proofErr w:type="gramEnd"/>
      <w:r>
        <w:rPr>
          <w:rFonts w:ascii="Arial" w:hAnsi="Arial" w:cs="Arial"/>
          <w:color w:val="000000" w:themeColor="text1"/>
        </w:rPr>
        <w:t xml:space="preserve"> suppliers are from that region</w:t>
      </w:r>
      <w:r w:rsidRPr="00013896">
        <w:rPr>
          <w:rFonts w:ascii="Arial" w:hAnsi="Arial" w:cs="Arial"/>
          <w:color w:val="000000" w:themeColor="text1"/>
        </w:rPr>
        <w:t>, decision to relocate the headquarters of the company to Asia.</w:t>
      </w:r>
    </w:p>
    <w:p w14:paraId="5E91518A" w14:textId="77777777" w:rsidR="00360E86" w:rsidRPr="003E7CF8" w:rsidRDefault="00360E86" w:rsidP="00360E86">
      <w:pPr>
        <w:pStyle w:val="NormalWeb"/>
        <w:spacing w:line="600" w:lineRule="auto"/>
        <w:rPr>
          <w:rFonts w:ascii="Arial" w:hAnsi="Arial" w:cs="Arial"/>
          <w:color w:val="000000" w:themeColor="text1"/>
        </w:rPr>
      </w:pPr>
      <w:r w:rsidRPr="003E7CF8">
        <w:rPr>
          <w:rFonts w:ascii="Arial" w:hAnsi="Arial" w:cs="Arial"/>
          <w:color w:val="000000" w:themeColor="text1"/>
        </w:rPr>
        <w:t xml:space="preserve">The change will be critically assessed in this report to determine whether it has helped or hurt organizations. It will assess by looking at important internal and </w:t>
      </w:r>
      <w:r w:rsidRPr="003E7CF8">
        <w:rPr>
          <w:rFonts w:ascii="Arial" w:hAnsi="Arial" w:cs="Arial"/>
          <w:color w:val="000000" w:themeColor="text1"/>
        </w:rPr>
        <w:lastRenderedPageBreak/>
        <w:t xml:space="preserve">external factors such as culture, leadership, authority, economic and political pressures, and competitive forces. </w:t>
      </w:r>
    </w:p>
    <w:p w14:paraId="07F1F6A0" w14:textId="77777777" w:rsidR="00360E86" w:rsidRPr="003E7CF8" w:rsidRDefault="00360E86" w:rsidP="00360E86">
      <w:pPr>
        <w:pStyle w:val="NormalWeb"/>
        <w:spacing w:line="600" w:lineRule="auto"/>
        <w:rPr>
          <w:rFonts w:ascii="Arial" w:hAnsi="Arial" w:cs="Arial"/>
          <w:color w:val="000000" w:themeColor="text1"/>
        </w:rPr>
      </w:pPr>
      <w:r w:rsidRPr="003E7CF8">
        <w:rPr>
          <w:rFonts w:ascii="Arial" w:hAnsi="Arial" w:cs="Arial"/>
          <w:color w:val="000000" w:themeColor="text1"/>
        </w:rPr>
        <w:t xml:space="preserve">With an emphasis on organizational growth, the sociopsychology of change resistance, and maintaining organizational effectiveness, the report will assess and make references to theoretical models, ideas, and concepts. </w:t>
      </w:r>
    </w:p>
    <w:p w14:paraId="688F0348" w14:textId="77777777" w:rsidR="00360E86" w:rsidRPr="003E7CF8" w:rsidRDefault="00360E86" w:rsidP="00360E86">
      <w:pPr>
        <w:pStyle w:val="NormalWeb"/>
        <w:spacing w:line="600" w:lineRule="auto"/>
        <w:rPr>
          <w:rFonts w:ascii="Arial" w:hAnsi="Arial" w:cs="Arial"/>
          <w:color w:val="000000" w:themeColor="text1"/>
        </w:rPr>
      </w:pPr>
      <w:r w:rsidRPr="003E7CF8">
        <w:rPr>
          <w:rFonts w:ascii="Arial" w:hAnsi="Arial" w:cs="Arial"/>
          <w:color w:val="000000" w:themeColor="text1"/>
        </w:rPr>
        <w:t xml:space="preserve">To clarify to the reader and back the analysis and findings, this report will redraw a wide range of data sources, including published literature, and secondary research. </w:t>
      </w:r>
    </w:p>
    <w:p w14:paraId="517DD2F9" w14:textId="77777777" w:rsidR="00360E86" w:rsidRDefault="00360E86" w:rsidP="00360E86">
      <w:pPr>
        <w:pStyle w:val="NormalWeb"/>
        <w:spacing w:line="600" w:lineRule="auto"/>
        <w:rPr>
          <w:rFonts w:ascii="Arial" w:hAnsi="Arial" w:cs="Arial"/>
          <w:color w:val="000000" w:themeColor="text1"/>
        </w:rPr>
      </w:pPr>
      <w:r w:rsidRPr="003E7CF8">
        <w:rPr>
          <w:rFonts w:ascii="Arial" w:hAnsi="Arial" w:cs="Arial"/>
          <w:color w:val="000000" w:themeColor="text1"/>
        </w:rPr>
        <w:t>To achieve this goal, this report will initially provide a brief introduction to the Dyson move, and then make a thorough analysis of the main factors that result in the change. After that, an evaluation of the benefits and drawbacks will be made based on the company revenue breakdown. A brief conclusion is to be formed.</w:t>
      </w:r>
    </w:p>
    <w:p w14:paraId="688D2AE0" w14:textId="77777777" w:rsidR="00723062" w:rsidRDefault="00723062" w:rsidP="00360E86">
      <w:pPr>
        <w:spacing w:line="600" w:lineRule="auto"/>
        <w:rPr>
          <w:rFonts w:ascii="Arial" w:eastAsia="ArialMT" w:hAnsi="Arial" w:cs="Arial"/>
          <w:b/>
          <w:bCs/>
          <w:color w:val="4472C4" w:themeColor="accent1"/>
        </w:rPr>
      </w:pPr>
    </w:p>
    <w:p w14:paraId="0421C35B" w14:textId="77777777" w:rsidR="00723062" w:rsidRDefault="00723062" w:rsidP="00360E86">
      <w:pPr>
        <w:spacing w:line="600" w:lineRule="auto"/>
        <w:rPr>
          <w:rFonts w:ascii="Arial" w:eastAsia="ArialMT" w:hAnsi="Arial" w:cs="Arial"/>
          <w:b/>
          <w:bCs/>
          <w:color w:val="4472C4" w:themeColor="accent1"/>
        </w:rPr>
      </w:pPr>
    </w:p>
    <w:p w14:paraId="028B6DFE" w14:textId="77777777" w:rsidR="00723062" w:rsidRDefault="00723062" w:rsidP="00360E86">
      <w:pPr>
        <w:spacing w:line="600" w:lineRule="auto"/>
        <w:rPr>
          <w:rFonts w:ascii="Arial" w:eastAsia="ArialMT" w:hAnsi="Arial" w:cs="Arial"/>
          <w:b/>
          <w:bCs/>
          <w:color w:val="4472C4" w:themeColor="accent1"/>
        </w:rPr>
      </w:pPr>
    </w:p>
    <w:p w14:paraId="46BD6C17" w14:textId="77777777" w:rsidR="00723062" w:rsidRDefault="00723062" w:rsidP="00360E86">
      <w:pPr>
        <w:spacing w:line="600" w:lineRule="auto"/>
        <w:rPr>
          <w:rFonts w:ascii="Arial" w:eastAsia="ArialMT" w:hAnsi="Arial" w:cs="Arial"/>
          <w:b/>
          <w:bCs/>
          <w:color w:val="4472C4" w:themeColor="accent1"/>
        </w:rPr>
      </w:pPr>
    </w:p>
    <w:p w14:paraId="51818610" w14:textId="77777777" w:rsidR="00723062" w:rsidRDefault="00723062" w:rsidP="00360E86">
      <w:pPr>
        <w:spacing w:line="600" w:lineRule="auto"/>
        <w:rPr>
          <w:rFonts w:ascii="Arial" w:eastAsia="ArialMT" w:hAnsi="Arial" w:cs="Arial"/>
          <w:b/>
          <w:bCs/>
          <w:color w:val="4472C4" w:themeColor="accent1"/>
        </w:rPr>
      </w:pPr>
    </w:p>
    <w:p w14:paraId="4A8A7E46" w14:textId="77777777" w:rsidR="00723062" w:rsidRDefault="00723062" w:rsidP="00360E86">
      <w:pPr>
        <w:spacing w:line="600" w:lineRule="auto"/>
        <w:rPr>
          <w:rFonts w:ascii="Arial" w:eastAsia="ArialMT" w:hAnsi="Arial" w:cs="Arial"/>
          <w:b/>
          <w:bCs/>
          <w:color w:val="4472C4" w:themeColor="accent1"/>
        </w:rPr>
      </w:pPr>
    </w:p>
    <w:p w14:paraId="56E71A5F" w14:textId="77777777" w:rsidR="00723062" w:rsidRDefault="00723062" w:rsidP="00360E86">
      <w:pPr>
        <w:spacing w:line="600" w:lineRule="auto"/>
        <w:rPr>
          <w:rFonts w:ascii="Arial" w:eastAsia="ArialMT" w:hAnsi="Arial" w:cs="Arial"/>
          <w:b/>
          <w:bCs/>
          <w:color w:val="4472C4" w:themeColor="accent1"/>
        </w:rPr>
      </w:pPr>
    </w:p>
    <w:p w14:paraId="2747971E" w14:textId="77777777" w:rsidR="00723062" w:rsidRDefault="00723062" w:rsidP="00360E86">
      <w:pPr>
        <w:spacing w:line="600" w:lineRule="auto"/>
        <w:rPr>
          <w:rFonts w:ascii="Arial" w:eastAsia="ArialMT" w:hAnsi="Arial" w:cs="Arial"/>
          <w:b/>
          <w:bCs/>
          <w:color w:val="4472C4" w:themeColor="accent1"/>
        </w:rPr>
      </w:pPr>
    </w:p>
    <w:p w14:paraId="631370EC" w14:textId="50FA2418" w:rsidR="00360E86" w:rsidRPr="00D26F75" w:rsidRDefault="00360E86" w:rsidP="00360E86">
      <w:pPr>
        <w:spacing w:line="600" w:lineRule="auto"/>
        <w:rPr>
          <w:rFonts w:ascii="Arial" w:hAnsi="Arial" w:cs="Arial"/>
          <w:b/>
          <w:bCs/>
          <w:color w:val="4472C4" w:themeColor="accent1"/>
        </w:rPr>
      </w:pPr>
      <w:r w:rsidRPr="00D26F75">
        <w:rPr>
          <w:rFonts w:ascii="Arial" w:eastAsia="ArialMT" w:hAnsi="Arial" w:cs="Arial"/>
          <w:b/>
          <w:bCs/>
          <w:color w:val="4472C4" w:themeColor="accent1"/>
        </w:rPr>
        <w:lastRenderedPageBreak/>
        <w:t>Organisational change is defined as</w:t>
      </w:r>
    </w:p>
    <w:p w14:paraId="2FB7C354" w14:textId="77777777" w:rsidR="00723062" w:rsidRDefault="00360E86" w:rsidP="00360E86">
      <w:pPr>
        <w:spacing w:line="600" w:lineRule="auto"/>
        <w:rPr>
          <w:rFonts w:ascii="Arial" w:eastAsia="ArialMT" w:hAnsi="Arial" w:cs="Arial"/>
          <w:color w:val="000000" w:themeColor="text1"/>
        </w:rPr>
      </w:pPr>
      <w:r w:rsidRPr="007844EE">
        <w:rPr>
          <w:rFonts w:ascii="Arial" w:eastAsia="ArialMT" w:hAnsi="Arial" w:cs="Arial"/>
          <w:color w:val="000000" w:themeColor="text1"/>
        </w:rPr>
        <w:t xml:space="preserve">“A process in which a large company or organization changes its working methods or </w:t>
      </w:r>
    </w:p>
    <w:p w14:paraId="7BDFFF19" w14:textId="3E1B1314" w:rsidR="00360E86" w:rsidRPr="007844EE" w:rsidRDefault="00360E86" w:rsidP="00360E86">
      <w:pPr>
        <w:spacing w:line="600" w:lineRule="auto"/>
        <w:rPr>
          <w:rFonts w:ascii="Arial" w:hAnsi="Arial" w:cs="Arial"/>
          <w:color w:val="000000" w:themeColor="text1"/>
        </w:rPr>
      </w:pPr>
      <w:r w:rsidRPr="007844EE">
        <w:rPr>
          <w:rFonts w:ascii="Arial" w:eastAsia="ArialMT" w:hAnsi="Arial" w:cs="Arial"/>
          <w:color w:val="000000" w:themeColor="text1"/>
        </w:rPr>
        <w:t>aims, for example in order to develop and deal with new situations or markets” (Dictionary.cambridge.org, 2019). I</w:t>
      </w:r>
      <w:r w:rsidRPr="007844EE">
        <w:rPr>
          <w:rFonts w:ascii="Arial" w:hAnsi="Arial" w:cs="Arial"/>
        </w:rPr>
        <w:t xml:space="preserve">n this report, it will be used to clarify the change, what caused it and to provide theoretical direction for the change. </w:t>
      </w:r>
    </w:p>
    <w:p w14:paraId="5B4A5B77" w14:textId="00E49680" w:rsidR="00360E86" w:rsidRDefault="00360E86" w:rsidP="00360E86">
      <w:pPr>
        <w:spacing w:line="600" w:lineRule="auto"/>
        <w:rPr>
          <w:rFonts w:ascii="Arial" w:hAnsi="Arial" w:cs="Arial"/>
          <w:color w:val="000000" w:themeColor="text1"/>
          <w:shd w:val="clear" w:color="auto" w:fill="FFFFFF"/>
        </w:rPr>
      </w:pPr>
      <w:r w:rsidRPr="00D26F75">
        <w:rPr>
          <w:rFonts w:ascii="Arial" w:hAnsi="Arial" w:cs="Arial"/>
          <w:b/>
          <w:bCs/>
          <w:color w:val="4472C4" w:themeColor="accent1"/>
          <w:shd w:val="clear" w:color="auto" w:fill="FFFFFF"/>
        </w:rPr>
        <w:t>Changes Dyson underwent:</w:t>
      </w:r>
      <w:r w:rsidRPr="003B7FB5">
        <w:rPr>
          <w:rFonts w:ascii="Arial" w:hAnsi="Arial" w:cs="Arial"/>
          <w:color w:val="4472C4" w:themeColor="accent1"/>
          <w:shd w:val="clear" w:color="auto" w:fill="FFFFFF"/>
        </w:rPr>
        <w:t> </w:t>
      </w:r>
      <w:r w:rsidRPr="003B7FB5">
        <w:rPr>
          <w:rFonts w:ascii="Arial" w:hAnsi="Arial" w:cs="Arial"/>
          <w:color w:val="000000" w:themeColor="text1"/>
        </w:rPr>
        <w:br/>
      </w:r>
      <w:r w:rsidRPr="003B7FB5">
        <w:rPr>
          <w:rFonts w:ascii="Arial" w:hAnsi="Arial" w:cs="Arial"/>
          <w:color w:val="000000" w:themeColor="text1"/>
          <w:shd w:val="clear" w:color="auto" w:fill="FFFFFF"/>
        </w:rPr>
        <w:t xml:space="preserve">British Brexit supporter Sir James Dyson has chosen to move to Singapore. This step caused a stir in the move's justification </w:t>
      </w:r>
      <w:r w:rsidRPr="003B7FB5">
        <w:rPr>
          <w:rFonts w:ascii="Arial" w:hAnsi="Arial" w:cs="Arial"/>
          <w:color w:val="2C3E50"/>
          <w:shd w:val="clear" w:color="auto" w:fill="FFFFFF"/>
        </w:rPr>
        <w:t>(The Independent, 2021)</w:t>
      </w:r>
      <w:r w:rsidRPr="003B7FB5">
        <w:rPr>
          <w:rFonts w:ascii="Arial" w:hAnsi="Arial" w:cs="Arial"/>
          <w:color w:val="000000" w:themeColor="text1"/>
          <w:shd w:val="clear" w:color="auto" w:fill="FFFFFF"/>
        </w:rPr>
        <w:t xml:space="preserve">. Sir James was very excited about his Brexit deal for the UK but decided to change his mind and move Dyson to Singapore, leading many to view it as hypocrisy. James Dyson responded to these allegations by saying, " The Dyson move is for Dyson.  </w:t>
      </w:r>
      <w:r w:rsidRPr="003B7FB5">
        <w:rPr>
          <w:rFonts w:ascii="Arial" w:hAnsi="Arial" w:cs="Arial"/>
          <w:color w:val="000000" w:themeColor="text1"/>
        </w:rPr>
        <w:t>The decision of Dyson Limited to move to Singapore could have been influenced by several factors.</w:t>
      </w:r>
      <w:r w:rsidRPr="003B7FB5">
        <w:rPr>
          <w:rFonts w:ascii="Arial" w:hAnsi="Arial" w:cs="Arial"/>
          <w:color w:val="000000" w:themeColor="text1"/>
          <w:shd w:val="clear" w:color="auto" w:fill="FFFFFF"/>
        </w:rPr>
        <w:t xml:space="preserve"> This review will find out if the move is actually a good move.</w:t>
      </w:r>
    </w:p>
    <w:p w14:paraId="4EA3C7F6" w14:textId="77777777" w:rsidR="00360E86" w:rsidRPr="00015B53" w:rsidRDefault="00360E86" w:rsidP="00360E86">
      <w:pPr>
        <w:pStyle w:val="NormalWeb"/>
        <w:spacing w:line="600" w:lineRule="auto"/>
        <w:rPr>
          <w:rFonts w:ascii="Arial" w:hAnsi="Arial" w:cs="Arial"/>
          <w:b/>
          <w:bCs/>
          <w:color w:val="4472C4" w:themeColor="accent1"/>
          <w:shd w:val="clear" w:color="auto" w:fill="FFFFFF"/>
        </w:rPr>
      </w:pPr>
      <w:r w:rsidRPr="00015B53">
        <w:rPr>
          <w:rFonts w:ascii="Arial" w:hAnsi="Arial" w:cs="Arial"/>
          <w:b/>
          <w:bCs/>
          <w:color w:val="4472C4" w:themeColor="accent1"/>
          <w:shd w:val="clear" w:color="auto" w:fill="FFFFFF"/>
        </w:rPr>
        <w:t>Background information on Singapore economy:</w:t>
      </w:r>
    </w:p>
    <w:p w14:paraId="7C3AF923" w14:textId="77777777" w:rsidR="00360E86" w:rsidRDefault="00360E86" w:rsidP="00360E86">
      <w:pPr>
        <w:spacing w:line="600" w:lineRule="auto"/>
        <w:rPr>
          <w:rFonts w:ascii="Arial" w:hAnsi="Arial" w:cs="Arial"/>
          <w:color w:val="2C3E50"/>
          <w:shd w:val="clear" w:color="auto" w:fill="FFFFFF"/>
        </w:rPr>
      </w:pPr>
      <w:r w:rsidRPr="00015B53">
        <w:rPr>
          <w:rFonts w:ascii="Arial" w:hAnsi="Arial" w:cs="Arial"/>
          <w:color w:val="000000" w:themeColor="text1"/>
          <w:shd w:val="clear" w:color="auto" w:fill="FFFFFF"/>
        </w:rPr>
        <w:t xml:space="preserve">Over the past decades Singapore was competing with the most influenceable and prosperous countries in the world. The reason for </w:t>
      </w:r>
      <w:proofErr w:type="gramStart"/>
      <w:r w:rsidRPr="00015B53">
        <w:rPr>
          <w:rFonts w:ascii="Arial" w:hAnsi="Arial" w:cs="Arial"/>
          <w:color w:val="000000" w:themeColor="text1"/>
          <w:shd w:val="clear" w:color="auto" w:fill="FFFFFF"/>
        </w:rPr>
        <w:t>it</w:t>
      </w:r>
      <w:proofErr w:type="gramEnd"/>
      <w:r w:rsidRPr="00015B53">
        <w:rPr>
          <w:rFonts w:ascii="Arial" w:hAnsi="Arial" w:cs="Arial"/>
          <w:color w:val="000000" w:themeColor="text1"/>
          <w:shd w:val="clear" w:color="auto" w:fill="FFFFFF"/>
        </w:rPr>
        <w:t xml:space="preserve"> success comes to attributes to many reasons such as the strategic location, work ethics of it population, Government support and willing to attract business to succeed instead of just making them pay for taxes and Vat’s </w:t>
      </w:r>
      <w:r w:rsidRPr="00015B53">
        <w:rPr>
          <w:rFonts w:ascii="Arial" w:hAnsi="Arial" w:cs="Arial"/>
          <w:color w:val="2C3E50"/>
          <w:shd w:val="clear" w:color="auto" w:fill="FFFFFF"/>
        </w:rPr>
        <w:t>(Hussain, 2015).</w:t>
      </w:r>
    </w:p>
    <w:p w14:paraId="7D74AC92" w14:textId="77777777" w:rsidR="00360E86" w:rsidRPr="007844EE" w:rsidRDefault="00360E86" w:rsidP="00360E86">
      <w:pPr>
        <w:spacing w:line="600" w:lineRule="auto"/>
        <w:rPr>
          <w:rFonts w:ascii="Arial" w:hAnsi="Arial" w:cs="Arial"/>
        </w:rPr>
      </w:pPr>
      <w:r>
        <w:rPr>
          <w:rFonts w:ascii="Arial" w:hAnsi="Arial" w:cs="Arial"/>
          <w:color w:val="000000" w:themeColor="text1"/>
          <w:shd w:val="clear" w:color="auto" w:fill="FFFFFF"/>
        </w:rPr>
        <w:lastRenderedPageBreak/>
        <w:t xml:space="preserve">Over the past years, Singapore has developed its economy with key sectors such as manufacturing, finance and services. Relocating to Singapore would be a great deal for any company to move to as the country created </w:t>
      </w:r>
      <w:proofErr w:type="gramStart"/>
      <w:r>
        <w:rPr>
          <w:rFonts w:ascii="Arial" w:hAnsi="Arial" w:cs="Arial"/>
          <w:color w:val="000000" w:themeColor="text1"/>
          <w:shd w:val="clear" w:color="auto" w:fill="FFFFFF"/>
        </w:rPr>
        <w:t>an</w:t>
      </w:r>
      <w:proofErr w:type="gramEnd"/>
      <w:r>
        <w:rPr>
          <w:rFonts w:ascii="Arial" w:hAnsi="Arial" w:cs="Arial"/>
          <w:color w:val="000000" w:themeColor="text1"/>
          <w:shd w:val="clear" w:color="auto" w:fill="FFFFFF"/>
        </w:rPr>
        <w:t xml:space="preserve"> supportive environmental and fair playing field.  </w:t>
      </w:r>
    </w:p>
    <w:p w14:paraId="000D5CCC" w14:textId="77777777" w:rsidR="00360E86" w:rsidRDefault="00360E86" w:rsidP="00360E86">
      <w:pPr>
        <w:pStyle w:val="NormalWeb"/>
        <w:spacing w:line="600" w:lineRule="auto"/>
        <w:rPr>
          <w:rFonts w:ascii="Arial" w:hAnsi="Arial" w:cs="Arial"/>
          <w:b/>
          <w:bCs/>
          <w:color w:val="4472C4" w:themeColor="accent1"/>
          <w:shd w:val="clear" w:color="auto" w:fill="FFFFFF"/>
        </w:rPr>
      </w:pPr>
    </w:p>
    <w:p w14:paraId="0013CCD8" w14:textId="007D310B" w:rsidR="00360E86" w:rsidRPr="00E11A9F" w:rsidRDefault="00360E86" w:rsidP="00360E86">
      <w:pPr>
        <w:pStyle w:val="NormalWeb"/>
        <w:spacing w:line="600" w:lineRule="auto"/>
        <w:rPr>
          <w:rFonts w:ascii="Arial" w:hAnsi="Arial" w:cs="Arial"/>
          <w:b/>
          <w:bCs/>
          <w:color w:val="4472C4" w:themeColor="accent1"/>
          <w:shd w:val="clear" w:color="auto" w:fill="FFFFFF"/>
        </w:rPr>
      </w:pPr>
      <w:r w:rsidRPr="00E11A9F">
        <w:rPr>
          <w:rFonts w:ascii="Arial" w:hAnsi="Arial" w:cs="Arial"/>
          <w:b/>
          <w:bCs/>
          <w:color w:val="4472C4" w:themeColor="accent1"/>
          <w:shd w:val="clear" w:color="auto" w:fill="FFFFFF"/>
        </w:rPr>
        <w:t>Kurt Lewin's Force Field Analysis:</w:t>
      </w:r>
    </w:p>
    <w:p w14:paraId="12A63D4F" w14:textId="77777777" w:rsidR="00360E86" w:rsidRPr="00886B2D" w:rsidRDefault="00360E86" w:rsidP="00360E86">
      <w:pPr>
        <w:pStyle w:val="NormalWeb"/>
        <w:spacing w:line="600" w:lineRule="auto"/>
        <w:rPr>
          <w:rFonts w:ascii="Arial" w:hAnsi="Arial" w:cs="Arial"/>
          <w:color w:val="4472C4" w:themeColor="accent1"/>
        </w:rPr>
      </w:pPr>
      <w:r w:rsidRPr="003E7CF8">
        <w:rPr>
          <w:rFonts w:ascii="Arial" w:hAnsi="Arial" w:cs="Arial"/>
          <w:color w:val="000000" w:themeColor="text1"/>
          <w:shd w:val="clear" w:color="auto" w:fill="FFFFFF"/>
        </w:rPr>
        <w:t xml:space="preserve">Kurt Lewin's Force Field Analysis is a strategic tool used to understand the forces (both driving and resisting) behind a given change initiative. </w:t>
      </w:r>
      <w:r w:rsidRPr="003E7CF8">
        <w:rPr>
          <w:rStyle w:val="sw"/>
          <w:rFonts w:ascii="Arial" w:hAnsi="Arial" w:cs="Arial"/>
          <w:color w:val="000000" w:themeColor="text1"/>
          <w:shd w:val="clear" w:color="auto" w:fill="FFFFFF"/>
        </w:rPr>
        <w:t>A</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force</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field</w:t>
      </w:r>
      <w:r w:rsidRPr="003E7CF8">
        <w:rPr>
          <w:rFonts w:ascii="Arial" w:hAnsi="Arial" w:cs="Arial"/>
          <w:color w:val="000000" w:themeColor="text1"/>
          <w:shd w:val="clear" w:color="auto" w:fill="FFFFFF"/>
        </w:rPr>
        <w:t xml:space="preserve"> analysis </w:t>
      </w:r>
      <w:r w:rsidRPr="003E7CF8">
        <w:rPr>
          <w:rStyle w:val="sw"/>
          <w:rFonts w:ascii="Arial" w:hAnsi="Arial" w:cs="Arial"/>
          <w:color w:val="000000" w:themeColor="text1"/>
          <w:shd w:val="clear" w:color="auto" w:fill="FFFFFF"/>
        </w:rPr>
        <w:t>the</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pros</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and</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cons</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of</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leaving</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the</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UK</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and</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identifies</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the</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key</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factors</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that</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influence</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the</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success</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of</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that</w:t>
      </w:r>
      <w:r w:rsidRPr="003E7CF8">
        <w:rPr>
          <w:rFonts w:ascii="Arial" w:hAnsi="Arial" w:cs="Arial"/>
          <w:color w:val="000000" w:themeColor="text1"/>
          <w:shd w:val="clear" w:color="auto" w:fill="FFFFFF"/>
        </w:rPr>
        <w:t xml:space="preserve"> </w:t>
      </w:r>
      <w:r w:rsidRPr="003E7CF8">
        <w:rPr>
          <w:rStyle w:val="sw"/>
          <w:rFonts w:ascii="Arial" w:hAnsi="Arial" w:cs="Arial"/>
          <w:color w:val="000000" w:themeColor="text1"/>
          <w:shd w:val="clear" w:color="auto" w:fill="FFFFFF"/>
        </w:rPr>
        <w:t>decision.</w:t>
      </w:r>
      <w:r w:rsidRPr="003E7CF8">
        <w:rPr>
          <w:rFonts w:ascii="Arial" w:hAnsi="Arial" w:cs="Arial"/>
          <w:color w:val="000000" w:themeColor="text1"/>
          <w:shd w:val="clear" w:color="auto" w:fill="FFFFFF"/>
        </w:rPr>
        <w:t> </w:t>
      </w:r>
    </w:p>
    <w:p w14:paraId="0E8AB414" w14:textId="77777777" w:rsidR="00360E86" w:rsidRPr="003E7CF8" w:rsidRDefault="00360E86" w:rsidP="00360E86">
      <w:pPr>
        <w:spacing w:line="600" w:lineRule="auto"/>
        <w:rPr>
          <w:rFonts w:ascii="Arial" w:hAnsi="Arial" w:cs="Arial"/>
          <w:color w:val="000000" w:themeColor="text1"/>
        </w:rPr>
      </w:pPr>
      <w:r w:rsidRPr="003E7CF8">
        <w:rPr>
          <w:rFonts w:ascii="Arial" w:hAnsi="Arial" w:cs="Arial"/>
          <w:noProof/>
          <w:color w:val="000000" w:themeColor="text1"/>
        </w:rPr>
        <mc:AlternateContent>
          <mc:Choice Requires="wps">
            <w:drawing>
              <wp:anchor distT="0" distB="0" distL="114300" distR="114300" simplePos="0" relativeHeight="251662336" behindDoc="0" locked="0" layoutInCell="1" allowOverlap="1" wp14:anchorId="46CD2E38" wp14:editId="4872F741">
                <wp:simplePos x="0" y="0"/>
                <wp:positionH relativeFrom="column">
                  <wp:posOffset>3563885</wp:posOffset>
                </wp:positionH>
                <wp:positionV relativeFrom="paragraph">
                  <wp:posOffset>801697</wp:posOffset>
                </wp:positionV>
                <wp:extent cx="1551476" cy="319579"/>
                <wp:effectExtent l="0" t="0" r="0" b="0"/>
                <wp:wrapNone/>
                <wp:docPr id="23" name="TextBox 22">
                  <a:extLst xmlns:a="http://schemas.openxmlformats.org/drawingml/2006/main">
                    <a:ext uri="{FF2B5EF4-FFF2-40B4-BE49-F238E27FC236}">
                      <a16:creationId xmlns:a16="http://schemas.microsoft.com/office/drawing/2014/main" id="{E2581ECC-19E5-2C46-8676-D8223F4EFC2F}"/>
                    </a:ext>
                  </a:extLst>
                </wp:docPr>
                <wp:cNvGraphicFramePr/>
                <a:graphic xmlns:a="http://schemas.openxmlformats.org/drawingml/2006/main">
                  <a:graphicData uri="http://schemas.microsoft.com/office/word/2010/wordprocessingShape">
                    <wps:wsp>
                      <wps:cNvSpPr txBox="1"/>
                      <wps:spPr>
                        <a:xfrm>
                          <a:off x="0" y="0"/>
                          <a:ext cx="1551476" cy="319579"/>
                        </a:xfrm>
                        <a:prstGeom prst="rect">
                          <a:avLst/>
                        </a:prstGeom>
                        <a:noFill/>
                      </wps:spPr>
                      <wps:txbx>
                        <w:txbxContent>
                          <w:p w14:paraId="6ED7AAF7" w14:textId="77777777" w:rsidR="00360E86" w:rsidRPr="004667F6" w:rsidRDefault="00360E86" w:rsidP="00360E86">
                            <w:pPr>
                              <w:rPr>
                                <w:color w:val="FF0000"/>
                                <w:sz w:val="16"/>
                                <w:szCs w:val="16"/>
                              </w:rPr>
                            </w:pPr>
                            <w:r w:rsidRPr="004667F6">
                              <w:rPr>
                                <w:rFonts w:asciiTheme="minorHAnsi" w:hAnsi="Calibri" w:cstheme="minorBidi"/>
                                <w:color w:val="FF0000"/>
                                <w:kern w:val="24"/>
                                <w:sz w:val="16"/>
                                <w:szCs w:val="16"/>
                                <w:lang w:val="en-US"/>
                              </w:rPr>
                              <w:t xml:space="preserve">Resistance for change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6CD2E38" id="TextBox 22" o:spid="_x0000_s1027" type="#_x0000_t202" style="position:absolute;margin-left:280.6pt;margin-top:63.15pt;width:122.15pt;height:25.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" filled="f" stroked="f">
                <v:textbox>
                  <w:txbxContent>
                    <w:p w14:paraId="6ED7AAF7" w14:textId="77777777" w:rsidR="00360E86" w:rsidRPr="004667F6" w:rsidRDefault="00360E86" w:rsidP="00360E86">
                      <w:pPr>
                        <w:rPr>
                          <w:color w:val="FF0000"/>
                          <w:sz w:val="16"/>
                          <w:szCs w:val="16"/>
                        </w:rPr>
                      </w:pPr>
                      <w:r w:rsidRPr="004667F6">
                        <w:rPr>
                          <w:rFonts w:asciiTheme="minorHAnsi" w:hAnsi="Calibri" w:cstheme="minorBidi"/>
                          <w:color w:val="FF0000"/>
                          <w:kern w:val="24"/>
                          <w:sz w:val="16"/>
                          <w:szCs w:val="16"/>
                          <w:lang w:val="en-US"/>
                        </w:rPr>
                        <w:t xml:space="preserve">Resistance for change </w:t>
                      </w:r>
                    </w:p>
                  </w:txbxContent>
                </v:textbox>
              </v:shape>
            </w:pict>
          </mc:Fallback>
        </mc:AlternateContent>
      </w:r>
      <w:r w:rsidRPr="003E7CF8">
        <w:rPr>
          <w:rFonts w:ascii="Arial" w:hAnsi="Arial" w:cs="Arial"/>
          <w:noProof/>
          <w:color w:val="000000" w:themeColor="text1"/>
        </w:rPr>
        <mc:AlternateContent>
          <mc:Choice Requires="wps">
            <w:drawing>
              <wp:anchor distT="0" distB="0" distL="114300" distR="114300" simplePos="0" relativeHeight="251661312" behindDoc="0" locked="0" layoutInCell="1" allowOverlap="1" wp14:anchorId="7D845B71" wp14:editId="59B4EE4B">
                <wp:simplePos x="0" y="0"/>
                <wp:positionH relativeFrom="column">
                  <wp:posOffset>940525</wp:posOffset>
                </wp:positionH>
                <wp:positionV relativeFrom="paragraph">
                  <wp:posOffset>809953</wp:posOffset>
                </wp:positionV>
                <wp:extent cx="1285875" cy="319405"/>
                <wp:effectExtent l="0" t="0" r="0" b="0"/>
                <wp:wrapNone/>
                <wp:docPr id="22" name="TextBox 21">
                  <a:extLst xmlns:a="http://schemas.openxmlformats.org/drawingml/2006/main">
                    <a:ext uri="{FF2B5EF4-FFF2-40B4-BE49-F238E27FC236}">
                      <a16:creationId xmlns:a16="http://schemas.microsoft.com/office/drawing/2014/main" id="{C3E71092-C181-9D43-A9ED-85F5CD148AAC}"/>
                    </a:ext>
                  </a:extLst>
                </wp:docPr>
                <wp:cNvGraphicFramePr/>
                <a:graphic xmlns:a="http://schemas.openxmlformats.org/drawingml/2006/main">
                  <a:graphicData uri="http://schemas.microsoft.com/office/word/2010/wordprocessingShape">
                    <wps:wsp>
                      <wps:cNvSpPr txBox="1"/>
                      <wps:spPr>
                        <a:xfrm>
                          <a:off x="0" y="0"/>
                          <a:ext cx="1285875" cy="319405"/>
                        </a:xfrm>
                        <a:prstGeom prst="rect">
                          <a:avLst/>
                        </a:prstGeom>
                        <a:noFill/>
                      </wps:spPr>
                      <wps:txbx>
                        <w:txbxContent>
                          <w:p w14:paraId="7F566B8D" w14:textId="77777777" w:rsidR="00360E86" w:rsidRPr="004667F6" w:rsidRDefault="00360E86" w:rsidP="00360E86">
                            <w:pPr>
                              <w:rPr>
                                <w:color w:val="FF0000"/>
                                <w:sz w:val="16"/>
                                <w:szCs w:val="16"/>
                              </w:rPr>
                            </w:pPr>
                            <w:r w:rsidRPr="004667F6">
                              <w:rPr>
                                <w:rFonts w:asciiTheme="minorHAnsi" w:hAnsi="Calibri" w:cstheme="minorBidi"/>
                                <w:color w:val="FF0000"/>
                                <w:kern w:val="24"/>
                                <w:sz w:val="16"/>
                                <w:szCs w:val="16"/>
                                <w:lang w:val="en-US"/>
                              </w:rPr>
                              <w:t xml:space="preserve">Driver for change </w:t>
                            </w:r>
                          </w:p>
                          <w:p w14:paraId="3168ED9F" w14:textId="77777777" w:rsidR="00360E86" w:rsidRDefault="00360E86" w:rsidP="00360E86"/>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D845B71" id="TextBox 21" o:spid="_x0000_s1028" type="#_x0000_t202" style="position:absolute;margin-left:74.05pt;margin-top:63.8pt;width:101.25pt;height:2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" filled="f" stroked="f">
                <v:textbox>
                  <w:txbxContent>
                    <w:p w14:paraId="7F566B8D" w14:textId="77777777" w:rsidR="00360E86" w:rsidRPr="004667F6" w:rsidRDefault="00360E86" w:rsidP="00360E86">
                      <w:pPr>
                        <w:rPr>
                          <w:color w:val="FF0000"/>
                          <w:sz w:val="16"/>
                          <w:szCs w:val="16"/>
                        </w:rPr>
                      </w:pPr>
                      <w:r w:rsidRPr="004667F6">
                        <w:rPr>
                          <w:rFonts w:asciiTheme="minorHAnsi" w:hAnsi="Calibri" w:cstheme="minorBidi"/>
                          <w:color w:val="FF0000"/>
                          <w:kern w:val="24"/>
                          <w:sz w:val="16"/>
                          <w:szCs w:val="16"/>
                          <w:lang w:val="en-US"/>
                        </w:rPr>
                        <w:t xml:space="preserve">Driver for change </w:t>
                      </w:r>
                    </w:p>
                    <w:p w14:paraId="3168ED9F" w14:textId="77777777" w:rsidR="00360E86" w:rsidRDefault="00360E86" w:rsidP="00360E86"/>
                  </w:txbxContent>
                </v:textbox>
              </v:shape>
            </w:pict>
          </mc:Fallback>
        </mc:AlternateContent>
      </w:r>
      <w:r w:rsidRPr="003E7CF8">
        <w:rPr>
          <w:rFonts w:ascii="Arial" w:hAnsi="Arial" w:cs="Arial"/>
          <w:color w:val="000000" w:themeColor="text1"/>
          <w:shd w:val="clear" w:color="auto" w:fill="FFFFFF"/>
        </w:rPr>
        <w:t>Below is an example of driving and resisting which applies in the context of Dyson Limited. </w:t>
      </w:r>
    </w:p>
    <w:tbl>
      <w:tblPr>
        <w:tblStyle w:val="TableGrid"/>
        <w:tblpPr w:leftFromText="180" w:rightFromText="180" w:vertAnchor="text" w:horzAnchor="margin" w:tblpXSpec="center" w:tblpY="268"/>
        <w:tblW w:w="0" w:type="auto"/>
        <w:tblLook w:val="04A0" w:firstRow="1" w:lastRow="0" w:firstColumn="1" w:lastColumn="0" w:noHBand="0" w:noVBand="1"/>
      </w:tblPr>
      <w:tblGrid>
        <w:gridCol w:w="1582"/>
      </w:tblGrid>
      <w:tr w:rsidR="00360E86" w:rsidRPr="003E7CF8" w14:paraId="4A680AB9" w14:textId="77777777" w:rsidTr="006B7D7D">
        <w:trPr>
          <w:trHeight w:val="4098"/>
        </w:trPr>
        <w:tc>
          <w:tcPr>
            <w:tcW w:w="1582" w:type="dxa"/>
            <w:tcBorders>
              <w:top w:val="single" w:sz="12" w:space="0" w:color="auto"/>
              <w:left w:val="single" w:sz="12" w:space="0" w:color="auto"/>
              <w:bottom w:val="single" w:sz="12" w:space="0" w:color="auto"/>
              <w:right w:val="single" w:sz="12" w:space="0" w:color="auto"/>
            </w:tcBorders>
          </w:tcPr>
          <w:p w14:paraId="7A2B231F" w14:textId="77777777" w:rsidR="00360E86" w:rsidRPr="003E7CF8" w:rsidRDefault="00360E86" w:rsidP="006B7D7D">
            <w:pPr>
              <w:pStyle w:val="NormalWeb"/>
              <w:spacing w:line="600" w:lineRule="auto"/>
              <w:rPr>
                <w:rFonts w:ascii="Arial" w:hAnsi="Arial" w:cs="Arial"/>
                <w:color w:val="000000" w:themeColor="text1"/>
              </w:rPr>
            </w:pPr>
          </w:p>
          <w:p w14:paraId="63EF4B53" w14:textId="77777777" w:rsidR="00360E86" w:rsidRPr="003E7CF8" w:rsidRDefault="00360E86" w:rsidP="006B7D7D">
            <w:pPr>
              <w:pStyle w:val="NormalWeb"/>
              <w:spacing w:line="600" w:lineRule="auto"/>
              <w:rPr>
                <w:rFonts w:ascii="Arial" w:hAnsi="Arial" w:cs="Arial"/>
                <w:color w:val="000000" w:themeColor="text1"/>
              </w:rPr>
            </w:pPr>
          </w:p>
          <w:p w14:paraId="6E29888A" w14:textId="77777777" w:rsidR="00360E86" w:rsidRPr="003E7CF8" w:rsidRDefault="00360E86" w:rsidP="006B7D7D">
            <w:pPr>
              <w:pStyle w:val="NormalWeb"/>
              <w:spacing w:line="600" w:lineRule="auto"/>
              <w:rPr>
                <w:rFonts w:ascii="Arial" w:hAnsi="Arial" w:cs="Arial"/>
                <w:color w:val="000000" w:themeColor="text1"/>
              </w:rPr>
            </w:pPr>
            <w:r w:rsidRPr="003E7CF8">
              <w:rPr>
                <w:rFonts w:ascii="Arial" w:hAnsi="Arial" w:cs="Arial"/>
                <w:color w:val="000000" w:themeColor="text1"/>
              </w:rPr>
              <w:t xml:space="preserve">Moving   to Singapore </w:t>
            </w:r>
          </w:p>
        </w:tc>
      </w:tr>
    </w:tbl>
    <w:p w14:paraId="147026F6" w14:textId="77777777" w:rsidR="00360E86" w:rsidRPr="003E7CF8" w:rsidRDefault="00360E86" w:rsidP="00360E86">
      <w:pPr>
        <w:pStyle w:val="NormalWeb"/>
        <w:spacing w:line="600" w:lineRule="auto"/>
        <w:rPr>
          <w:rFonts w:ascii="Arial" w:hAnsi="Arial" w:cs="Arial"/>
          <w:color w:val="000000" w:themeColor="text1"/>
        </w:rPr>
      </w:pPr>
      <w:r w:rsidRPr="003E7CF8">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0D2690FC" wp14:editId="1B94CFF1">
                <wp:simplePos x="0" y="0"/>
                <wp:positionH relativeFrom="column">
                  <wp:posOffset>943422</wp:posOffset>
                </wp:positionH>
                <wp:positionV relativeFrom="paragraph">
                  <wp:posOffset>278423</wp:posOffset>
                </wp:positionV>
                <wp:extent cx="1129030" cy="2512060"/>
                <wp:effectExtent l="0" t="0" r="0" b="0"/>
                <wp:wrapNone/>
                <wp:docPr id="14" name="TextBox 11"/>
                <wp:cNvGraphicFramePr/>
                <a:graphic xmlns:a="http://schemas.openxmlformats.org/drawingml/2006/main">
                  <a:graphicData uri="http://schemas.microsoft.com/office/word/2010/wordprocessingShape">
                    <wps:wsp>
                      <wps:cNvSpPr txBox="1"/>
                      <wps:spPr>
                        <a:xfrm>
                          <a:off x="0" y="0"/>
                          <a:ext cx="1129030" cy="2512060"/>
                        </a:xfrm>
                        <a:prstGeom prst="rect">
                          <a:avLst/>
                        </a:prstGeom>
                        <a:noFill/>
                      </wps:spPr>
                      <wps:txbx>
                        <w:txbxContent>
                          <w:p w14:paraId="79DF88E5" w14:textId="77777777" w:rsidR="00360E86" w:rsidRDefault="00360E86" w:rsidP="00360E86">
                            <w:pPr>
                              <w:rPr>
                                <w:rFonts w:asciiTheme="minorHAnsi" w:hAnsi="Calibri" w:cstheme="minorBidi"/>
                                <w:color w:val="000000" w:themeColor="text1"/>
                                <w:kern w:val="24"/>
                                <w:sz w:val="16"/>
                                <w:szCs w:val="16"/>
                                <w:lang w:val="en-US"/>
                              </w:rPr>
                            </w:pPr>
                            <w:r w:rsidRPr="004667F6">
                              <w:rPr>
                                <w:rFonts w:asciiTheme="minorHAnsi" w:hAnsi="Calibri" w:cstheme="minorBidi"/>
                                <w:color w:val="000000" w:themeColor="text1"/>
                                <w:kern w:val="24"/>
                                <w:sz w:val="16"/>
                                <w:szCs w:val="16"/>
                                <w:lang w:val="en-US"/>
                              </w:rPr>
                              <w:t xml:space="preserve">Growth strategy </w:t>
                            </w:r>
                          </w:p>
                          <w:p w14:paraId="0F93C2D7" w14:textId="77777777" w:rsidR="00360E86" w:rsidRDefault="00360E86" w:rsidP="00360E86">
                            <w:pPr>
                              <w:rPr>
                                <w:rFonts w:asciiTheme="minorHAnsi" w:hAnsi="Calibri" w:cstheme="minorBidi"/>
                                <w:color w:val="000000" w:themeColor="text1"/>
                                <w:kern w:val="24"/>
                                <w:sz w:val="16"/>
                                <w:szCs w:val="16"/>
                                <w:lang w:val="en-US"/>
                              </w:rPr>
                            </w:pPr>
                          </w:p>
                          <w:p w14:paraId="32A65925" w14:textId="77777777" w:rsidR="00360E86" w:rsidRDefault="00360E86" w:rsidP="00360E86">
                            <w:pPr>
                              <w:rPr>
                                <w:rFonts w:asciiTheme="minorHAnsi" w:hAnsi="Calibri" w:cstheme="minorBidi"/>
                                <w:color w:val="000000" w:themeColor="text1"/>
                                <w:kern w:val="24"/>
                                <w:sz w:val="16"/>
                                <w:szCs w:val="16"/>
                                <w:lang w:val="en-US"/>
                              </w:rPr>
                            </w:pPr>
                            <w:r>
                              <w:rPr>
                                <w:rFonts w:asciiTheme="minorHAnsi" w:hAnsi="Calibri" w:cstheme="minorBidi"/>
                                <w:color w:val="000000" w:themeColor="text1"/>
                                <w:kern w:val="24"/>
                                <w:sz w:val="16"/>
                                <w:szCs w:val="16"/>
                                <w:lang w:val="en-US"/>
                              </w:rPr>
                              <w:t>Position</w:t>
                            </w:r>
                          </w:p>
                          <w:p w14:paraId="32B6AC45" w14:textId="77777777" w:rsidR="00360E86" w:rsidRDefault="00360E86" w:rsidP="00360E86">
                            <w:pPr>
                              <w:rPr>
                                <w:rFonts w:asciiTheme="minorHAnsi" w:hAnsi="Calibri" w:cstheme="minorBidi"/>
                                <w:color w:val="000000" w:themeColor="text1"/>
                                <w:kern w:val="24"/>
                                <w:sz w:val="16"/>
                                <w:szCs w:val="16"/>
                                <w:lang w:val="en-US"/>
                              </w:rPr>
                            </w:pPr>
                          </w:p>
                          <w:p w14:paraId="24FBA604" w14:textId="77777777" w:rsidR="00360E86" w:rsidRDefault="00360E86" w:rsidP="00360E86">
                            <w:pPr>
                              <w:rPr>
                                <w:rFonts w:asciiTheme="minorHAnsi" w:hAnsi="Calibri" w:cstheme="minorBidi"/>
                                <w:color w:val="000000" w:themeColor="text1"/>
                                <w:kern w:val="24"/>
                                <w:sz w:val="16"/>
                                <w:szCs w:val="16"/>
                                <w:lang w:val="en-US"/>
                              </w:rPr>
                            </w:pPr>
                            <w:r>
                              <w:rPr>
                                <w:rFonts w:asciiTheme="minorHAnsi" w:hAnsi="Calibri" w:cstheme="minorBidi"/>
                                <w:color w:val="000000" w:themeColor="text1"/>
                                <w:kern w:val="24"/>
                                <w:sz w:val="16"/>
                                <w:szCs w:val="16"/>
                                <w:lang w:val="en-US"/>
                              </w:rPr>
                              <w:t xml:space="preserve">Exchange Rate </w:t>
                            </w:r>
                          </w:p>
                          <w:p w14:paraId="651C9DD9" w14:textId="77777777" w:rsidR="00360E86" w:rsidRDefault="00360E86" w:rsidP="00360E86">
                            <w:pPr>
                              <w:rPr>
                                <w:rFonts w:asciiTheme="minorHAnsi" w:hAnsi="Calibri" w:cstheme="minorBidi"/>
                                <w:color w:val="000000" w:themeColor="text1"/>
                                <w:kern w:val="24"/>
                                <w:sz w:val="16"/>
                                <w:szCs w:val="16"/>
                                <w:lang w:val="en-US"/>
                              </w:rPr>
                            </w:pPr>
                          </w:p>
                          <w:p w14:paraId="15E08918" w14:textId="77777777" w:rsidR="00360E86" w:rsidRDefault="00360E86" w:rsidP="00360E86">
                            <w:pPr>
                              <w:rPr>
                                <w:rFonts w:asciiTheme="minorHAnsi" w:hAnsi="Calibri" w:cstheme="minorBidi"/>
                                <w:color w:val="000000" w:themeColor="text1"/>
                                <w:kern w:val="24"/>
                                <w:sz w:val="16"/>
                                <w:szCs w:val="16"/>
                                <w:lang w:val="en-US"/>
                              </w:rPr>
                            </w:pPr>
                            <w:r>
                              <w:rPr>
                                <w:rFonts w:asciiTheme="minorHAnsi" w:hAnsi="Calibri" w:cstheme="minorBidi"/>
                                <w:color w:val="000000" w:themeColor="text1"/>
                                <w:kern w:val="24"/>
                                <w:sz w:val="16"/>
                                <w:szCs w:val="16"/>
                                <w:lang w:val="en-US"/>
                              </w:rPr>
                              <w:t>More consumers</w:t>
                            </w:r>
                          </w:p>
                          <w:p w14:paraId="61F8097A" w14:textId="77777777" w:rsidR="00360E86" w:rsidRDefault="00360E86" w:rsidP="00360E86">
                            <w:pPr>
                              <w:rPr>
                                <w:rFonts w:asciiTheme="minorHAnsi" w:hAnsi="Calibri" w:cstheme="minorBidi"/>
                                <w:color w:val="000000" w:themeColor="text1"/>
                                <w:kern w:val="24"/>
                                <w:sz w:val="16"/>
                                <w:szCs w:val="16"/>
                                <w:lang w:val="en-US"/>
                              </w:rPr>
                            </w:pPr>
                            <w:r>
                              <w:rPr>
                                <w:noProof/>
                              </w:rPr>
                              <w:drawing>
                                <wp:inline distT="0" distB="0" distL="0" distR="0" wp14:anchorId="0237F8E8" wp14:editId="38549F1E">
                                  <wp:extent cx="787400" cy="165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87400" cy="165100"/>
                                          </a:xfrm>
                                          <a:prstGeom prst="rect">
                                            <a:avLst/>
                                          </a:prstGeom>
                                        </pic:spPr>
                                      </pic:pic>
                                    </a:graphicData>
                                  </a:graphic>
                                </wp:inline>
                              </w:drawing>
                            </w:r>
                            <w:r>
                              <w:rPr>
                                <w:rFonts w:asciiTheme="minorHAnsi" w:hAnsi="Calibri" w:cstheme="minorBidi"/>
                                <w:color w:val="000000" w:themeColor="text1"/>
                                <w:kern w:val="24"/>
                                <w:sz w:val="16"/>
                                <w:szCs w:val="16"/>
                                <w:lang w:val="en-US"/>
                              </w:rPr>
                              <w:t xml:space="preserve">Less tax </w:t>
                            </w:r>
                          </w:p>
                          <w:p w14:paraId="03906A29" w14:textId="77777777" w:rsidR="00360E86" w:rsidRDefault="00360E86" w:rsidP="00360E86">
                            <w:pPr>
                              <w:rPr>
                                <w:rFonts w:asciiTheme="minorHAnsi" w:hAnsi="Calibri" w:cstheme="minorBidi"/>
                                <w:color w:val="000000" w:themeColor="text1"/>
                                <w:kern w:val="24"/>
                                <w:sz w:val="16"/>
                                <w:szCs w:val="16"/>
                                <w:lang w:val="en-US"/>
                              </w:rPr>
                            </w:pPr>
                            <w:r>
                              <w:rPr>
                                <w:noProof/>
                              </w:rPr>
                              <w:drawing>
                                <wp:inline distT="0" distB="0" distL="0" distR="0" wp14:anchorId="21691CA4" wp14:editId="587C88C8">
                                  <wp:extent cx="787400" cy="165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87400" cy="165100"/>
                                          </a:xfrm>
                                          <a:prstGeom prst="rect">
                                            <a:avLst/>
                                          </a:prstGeom>
                                        </pic:spPr>
                                      </pic:pic>
                                    </a:graphicData>
                                  </a:graphic>
                                </wp:inline>
                              </w:drawing>
                            </w:r>
                            <w:r>
                              <w:rPr>
                                <w:rFonts w:asciiTheme="minorHAnsi" w:hAnsi="Calibri" w:cstheme="minorBidi"/>
                                <w:color w:val="000000" w:themeColor="text1"/>
                                <w:kern w:val="24"/>
                                <w:sz w:val="16"/>
                                <w:szCs w:val="16"/>
                                <w:lang w:val="en-US"/>
                              </w:rPr>
                              <w:t xml:space="preserve">Cheaper labor </w:t>
                            </w:r>
                          </w:p>
                          <w:p w14:paraId="56455C64" w14:textId="77777777" w:rsidR="00360E86" w:rsidRPr="004667F6" w:rsidRDefault="00360E86" w:rsidP="00360E86">
                            <w:pPr>
                              <w:rPr>
                                <w:sz w:val="16"/>
                                <w:szCs w:val="16"/>
                              </w:rPr>
                            </w:pPr>
                            <w:r>
                              <w:rPr>
                                <w:noProof/>
                              </w:rPr>
                              <w:drawing>
                                <wp:inline distT="0" distB="0" distL="0" distR="0" wp14:anchorId="3C984C41" wp14:editId="39B22D29">
                                  <wp:extent cx="787400" cy="165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87400" cy="165100"/>
                                          </a:xfrm>
                                          <a:prstGeom prst="rect">
                                            <a:avLst/>
                                          </a:prstGeom>
                                        </pic:spPr>
                                      </pic:pic>
                                    </a:graphicData>
                                  </a:graphic>
                                </wp:inline>
                              </w:drawing>
                            </w:r>
                            <w:r w:rsidRPr="004667F6">
                              <w:rPr>
                                <w:rFonts w:asciiTheme="minorHAnsi" w:hAnsi="Calibri" w:cstheme="minorBidi"/>
                                <w:color w:val="000000" w:themeColor="text1"/>
                                <w:kern w:val="24"/>
                                <w:sz w:val="16"/>
                                <w:szCs w:val="16"/>
                                <w:lang w:val="en-US"/>
                              </w:rPr>
                              <w:t>Brand reputation</w:t>
                            </w:r>
                          </w:p>
                          <w:p w14:paraId="3DF65CB1" w14:textId="77777777" w:rsidR="00360E86" w:rsidRDefault="00360E86" w:rsidP="00360E86">
                            <w:pPr>
                              <w:rPr>
                                <w:sz w:val="16"/>
                                <w:szCs w:val="16"/>
                              </w:rPr>
                            </w:pPr>
                            <w:r>
                              <w:rPr>
                                <w:sz w:val="16"/>
                                <w:szCs w:val="16"/>
                              </w:rPr>
                              <w:t>Technical innovation</w:t>
                            </w:r>
                          </w:p>
                          <w:p w14:paraId="2F4ECF83" w14:textId="77777777" w:rsidR="00360E86" w:rsidRDefault="00360E86" w:rsidP="00360E86">
                            <w:pPr>
                              <w:rPr>
                                <w:sz w:val="16"/>
                                <w:szCs w:val="16"/>
                              </w:rPr>
                            </w:pPr>
                            <w:r>
                              <w:rPr>
                                <w:noProof/>
                              </w:rPr>
                              <w:drawing>
                                <wp:inline distT="0" distB="0" distL="0" distR="0" wp14:anchorId="037B45AE" wp14:editId="2B2CD823">
                                  <wp:extent cx="787400" cy="165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87400" cy="165100"/>
                                          </a:xfrm>
                                          <a:prstGeom prst="rect">
                                            <a:avLst/>
                                          </a:prstGeom>
                                        </pic:spPr>
                                      </pic:pic>
                                    </a:graphicData>
                                  </a:graphic>
                                </wp:inline>
                              </w:drawing>
                            </w:r>
                            <w:r>
                              <w:rPr>
                                <w:sz w:val="16"/>
                                <w:szCs w:val="16"/>
                              </w:rPr>
                              <w:t xml:space="preserve">Brexit </w:t>
                            </w:r>
                          </w:p>
                          <w:p w14:paraId="7D7BACED" w14:textId="77777777" w:rsidR="00360E86" w:rsidRDefault="00360E86" w:rsidP="00360E86">
                            <w:pPr>
                              <w:rPr>
                                <w:sz w:val="16"/>
                                <w:szCs w:val="16"/>
                              </w:rPr>
                            </w:pPr>
                          </w:p>
                          <w:p w14:paraId="0CA60639" w14:textId="77777777" w:rsidR="00360E86" w:rsidRDefault="00360E86" w:rsidP="00360E86">
                            <w:pPr>
                              <w:rPr>
                                <w:sz w:val="16"/>
                                <w:szCs w:val="16"/>
                              </w:rPr>
                            </w:pPr>
                            <w:r>
                              <w:rPr>
                                <w:sz w:val="16"/>
                                <w:szCs w:val="16"/>
                              </w:rPr>
                              <w:t>Total =35</w:t>
                            </w:r>
                          </w:p>
                          <w:p w14:paraId="58497194" w14:textId="77777777" w:rsidR="00360E86" w:rsidRPr="004667F6" w:rsidRDefault="00360E86" w:rsidP="00360E86">
                            <w:pPr>
                              <w:rPr>
                                <w:sz w:val="16"/>
                                <w:szCs w:val="16"/>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D2690FC" id="TextBox 11" o:spid="_x0000_s1029" type="#_x0000_t202" style="position:absolute;margin-left:74.3pt;margin-top:21.9pt;width:88.9pt;height:19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" filled="f" stroked="f">
                <v:textbox>
                  <w:txbxContent>
                    <w:p w14:paraId="79DF88E5" w14:textId="77777777" w:rsidR="00360E86" w:rsidRDefault="00360E86" w:rsidP="00360E86">
                      <w:pPr>
                        <w:rPr>
                          <w:rFonts w:asciiTheme="minorHAnsi" w:hAnsi="Calibri" w:cstheme="minorBidi"/>
                          <w:color w:val="000000" w:themeColor="text1"/>
                          <w:kern w:val="24"/>
                          <w:sz w:val="16"/>
                          <w:szCs w:val="16"/>
                          <w:lang w:val="en-US"/>
                        </w:rPr>
                      </w:pPr>
                      <w:r w:rsidRPr="004667F6">
                        <w:rPr>
                          <w:rFonts w:asciiTheme="minorHAnsi" w:hAnsi="Calibri" w:cstheme="minorBidi"/>
                          <w:color w:val="000000" w:themeColor="text1"/>
                          <w:kern w:val="24"/>
                          <w:sz w:val="16"/>
                          <w:szCs w:val="16"/>
                          <w:lang w:val="en-US"/>
                        </w:rPr>
                        <w:t xml:space="preserve">Growth strategy </w:t>
                      </w:r>
                    </w:p>
                    <w:p w14:paraId="0F93C2D7" w14:textId="77777777" w:rsidR="00360E86" w:rsidRDefault="00360E86" w:rsidP="00360E86">
                      <w:pPr>
                        <w:rPr>
                          <w:rFonts w:asciiTheme="minorHAnsi" w:hAnsi="Calibri" w:cstheme="minorBidi"/>
                          <w:color w:val="000000" w:themeColor="text1"/>
                          <w:kern w:val="24"/>
                          <w:sz w:val="16"/>
                          <w:szCs w:val="16"/>
                          <w:lang w:val="en-US"/>
                        </w:rPr>
                      </w:pPr>
                    </w:p>
                    <w:p w14:paraId="32A65925" w14:textId="77777777" w:rsidR="00360E86" w:rsidRDefault="00360E86" w:rsidP="00360E86">
                      <w:pPr>
                        <w:rPr>
                          <w:rFonts w:asciiTheme="minorHAnsi" w:hAnsi="Calibri" w:cstheme="minorBidi"/>
                          <w:color w:val="000000" w:themeColor="text1"/>
                          <w:kern w:val="24"/>
                          <w:sz w:val="16"/>
                          <w:szCs w:val="16"/>
                          <w:lang w:val="en-US"/>
                        </w:rPr>
                      </w:pPr>
                      <w:r>
                        <w:rPr>
                          <w:rFonts w:asciiTheme="minorHAnsi" w:hAnsi="Calibri" w:cstheme="minorBidi"/>
                          <w:color w:val="000000" w:themeColor="text1"/>
                          <w:kern w:val="24"/>
                          <w:sz w:val="16"/>
                          <w:szCs w:val="16"/>
                          <w:lang w:val="en-US"/>
                        </w:rPr>
                        <w:t>Position</w:t>
                      </w:r>
                    </w:p>
                    <w:p w14:paraId="32B6AC45" w14:textId="77777777" w:rsidR="00360E86" w:rsidRDefault="00360E86" w:rsidP="00360E86">
                      <w:pPr>
                        <w:rPr>
                          <w:rFonts w:asciiTheme="minorHAnsi" w:hAnsi="Calibri" w:cstheme="minorBidi"/>
                          <w:color w:val="000000" w:themeColor="text1"/>
                          <w:kern w:val="24"/>
                          <w:sz w:val="16"/>
                          <w:szCs w:val="16"/>
                          <w:lang w:val="en-US"/>
                        </w:rPr>
                      </w:pPr>
                    </w:p>
                    <w:p w14:paraId="24FBA604" w14:textId="77777777" w:rsidR="00360E86" w:rsidRDefault="00360E86" w:rsidP="00360E86">
                      <w:pPr>
                        <w:rPr>
                          <w:rFonts w:asciiTheme="minorHAnsi" w:hAnsi="Calibri" w:cstheme="minorBidi"/>
                          <w:color w:val="000000" w:themeColor="text1"/>
                          <w:kern w:val="24"/>
                          <w:sz w:val="16"/>
                          <w:szCs w:val="16"/>
                          <w:lang w:val="en-US"/>
                        </w:rPr>
                      </w:pPr>
                      <w:r>
                        <w:rPr>
                          <w:rFonts w:asciiTheme="minorHAnsi" w:hAnsi="Calibri" w:cstheme="minorBidi"/>
                          <w:color w:val="000000" w:themeColor="text1"/>
                          <w:kern w:val="24"/>
                          <w:sz w:val="16"/>
                          <w:szCs w:val="16"/>
                          <w:lang w:val="en-US"/>
                        </w:rPr>
                        <w:t xml:space="preserve">Exchange Rate </w:t>
                      </w:r>
                    </w:p>
                    <w:p w14:paraId="651C9DD9" w14:textId="77777777" w:rsidR="00360E86" w:rsidRDefault="00360E86" w:rsidP="00360E86">
                      <w:pPr>
                        <w:rPr>
                          <w:rFonts w:asciiTheme="minorHAnsi" w:hAnsi="Calibri" w:cstheme="minorBidi"/>
                          <w:color w:val="000000" w:themeColor="text1"/>
                          <w:kern w:val="24"/>
                          <w:sz w:val="16"/>
                          <w:szCs w:val="16"/>
                          <w:lang w:val="en-US"/>
                        </w:rPr>
                      </w:pPr>
                    </w:p>
                    <w:p w14:paraId="15E08918" w14:textId="77777777" w:rsidR="00360E86" w:rsidRDefault="00360E86" w:rsidP="00360E86">
                      <w:pPr>
                        <w:rPr>
                          <w:rFonts w:asciiTheme="minorHAnsi" w:hAnsi="Calibri" w:cstheme="minorBidi"/>
                          <w:color w:val="000000" w:themeColor="text1"/>
                          <w:kern w:val="24"/>
                          <w:sz w:val="16"/>
                          <w:szCs w:val="16"/>
                          <w:lang w:val="en-US"/>
                        </w:rPr>
                      </w:pPr>
                      <w:r>
                        <w:rPr>
                          <w:rFonts w:asciiTheme="minorHAnsi" w:hAnsi="Calibri" w:cstheme="minorBidi"/>
                          <w:color w:val="000000" w:themeColor="text1"/>
                          <w:kern w:val="24"/>
                          <w:sz w:val="16"/>
                          <w:szCs w:val="16"/>
                          <w:lang w:val="en-US"/>
                        </w:rPr>
                        <w:t>More consumers</w:t>
                      </w:r>
                    </w:p>
                    <w:p w14:paraId="61F8097A" w14:textId="77777777" w:rsidR="00360E86" w:rsidRDefault="00360E86" w:rsidP="00360E86">
                      <w:pPr>
                        <w:rPr>
                          <w:rFonts w:asciiTheme="minorHAnsi" w:hAnsi="Calibri" w:cstheme="minorBidi"/>
                          <w:color w:val="000000" w:themeColor="text1"/>
                          <w:kern w:val="24"/>
                          <w:sz w:val="16"/>
                          <w:szCs w:val="16"/>
                          <w:lang w:val="en-US"/>
                        </w:rPr>
                      </w:pPr>
                      <w:r>
                        <w:rPr>
                          <w:noProof/>
                        </w:rPr>
                        <w:drawing>
                          <wp:inline distT="0" distB="0" distL="0" distR="0" wp14:anchorId="0237F8E8" wp14:editId="38549F1E">
                            <wp:extent cx="787400" cy="165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87400" cy="165100"/>
                                    </a:xfrm>
                                    <a:prstGeom prst="rect">
                                      <a:avLst/>
                                    </a:prstGeom>
                                  </pic:spPr>
                                </pic:pic>
                              </a:graphicData>
                            </a:graphic>
                          </wp:inline>
                        </w:drawing>
                      </w:r>
                      <w:r>
                        <w:rPr>
                          <w:rFonts w:asciiTheme="minorHAnsi" w:hAnsi="Calibri" w:cstheme="minorBidi"/>
                          <w:color w:val="000000" w:themeColor="text1"/>
                          <w:kern w:val="24"/>
                          <w:sz w:val="16"/>
                          <w:szCs w:val="16"/>
                          <w:lang w:val="en-US"/>
                        </w:rPr>
                        <w:t xml:space="preserve">Less tax </w:t>
                      </w:r>
                    </w:p>
                    <w:p w14:paraId="03906A29" w14:textId="77777777" w:rsidR="00360E86" w:rsidRDefault="00360E86" w:rsidP="00360E86">
                      <w:pPr>
                        <w:rPr>
                          <w:rFonts w:asciiTheme="minorHAnsi" w:hAnsi="Calibri" w:cstheme="minorBidi"/>
                          <w:color w:val="000000" w:themeColor="text1"/>
                          <w:kern w:val="24"/>
                          <w:sz w:val="16"/>
                          <w:szCs w:val="16"/>
                          <w:lang w:val="en-US"/>
                        </w:rPr>
                      </w:pPr>
                      <w:r>
                        <w:rPr>
                          <w:noProof/>
                        </w:rPr>
                        <w:drawing>
                          <wp:inline distT="0" distB="0" distL="0" distR="0" wp14:anchorId="21691CA4" wp14:editId="587C88C8">
                            <wp:extent cx="787400" cy="165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87400" cy="165100"/>
                                    </a:xfrm>
                                    <a:prstGeom prst="rect">
                                      <a:avLst/>
                                    </a:prstGeom>
                                  </pic:spPr>
                                </pic:pic>
                              </a:graphicData>
                            </a:graphic>
                          </wp:inline>
                        </w:drawing>
                      </w:r>
                      <w:r>
                        <w:rPr>
                          <w:rFonts w:asciiTheme="minorHAnsi" w:hAnsi="Calibri" w:cstheme="minorBidi"/>
                          <w:color w:val="000000" w:themeColor="text1"/>
                          <w:kern w:val="24"/>
                          <w:sz w:val="16"/>
                          <w:szCs w:val="16"/>
                          <w:lang w:val="en-US"/>
                        </w:rPr>
                        <w:t xml:space="preserve">Cheaper labor </w:t>
                      </w:r>
                    </w:p>
                    <w:p w14:paraId="56455C64" w14:textId="77777777" w:rsidR="00360E86" w:rsidRPr="004667F6" w:rsidRDefault="00360E86" w:rsidP="00360E86">
                      <w:pPr>
                        <w:rPr>
                          <w:sz w:val="16"/>
                          <w:szCs w:val="16"/>
                        </w:rPr>
                      </w:pPr>
                      <w:r>
                        <w:rPr>
                          <w:noProof/>
                        </w:rPr>
                        <w:drawing>
                          <wp:inline distT="0" distB="0" distL="0" distR="0" wp14:anchorId="3C984C41" wp14:editId="39B22D29">
                            <wp:extent cx="787400" cy="165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87400" cy="165100"/>
                                    </a:xfrm>
                                    <a:prstGeom prst="rect">
                                      <a:avLst/>
                                    </a:prstGeom>
                                  </pic:spPr>
                                </pic:pic>
                              </a:graphicData>
                            </a:graphic>
                          </wp:inline>
                        </w:drawing>
                      </w:r>
                      <w:r w:rsidRPr="004667F6">
                        <w:rPr>
                          <w:rFonts w:asciiTheme="minorHAnsi" w:hAnsi="Calibri" w:cstheme="minorBidi"/>
                          <w:color w:val="000000" w:themeColor="text1"/>
                          <w:kern w:val="24"/>
                          <w:sz w:val="16"/>
                          <w:szCs w:val="16"/>
                          <w:lang w:val="en-US"/>
                        </w:rPr>
                        <w:t>Brand reputation</w:t>
                      </w:r>
                    </w:p>
                    <w:p w14:paraId="3DF65CB1" w14:textId="77777777" w:rsidR="00360E86" w:rsidRDefault="00360E86" w:rsidP="00360E86">
                      <w:pPr>
                        <w:rPr>
                          <w:sz w:val="16"/>
                          <w:szCs w:val="16"/>
                        </w:rPr>
                      </w:pPr>
                      <w:r>
                        <w:rPr>
                          <w:sz w:val="16"/>
                          <w:szCs w:val="16"/>
                        </w:rPr>
                        <w:t>Technical innovation</w:t>
                      </w:r>
                    </w:p>
                    <w:p w14:paraId="2F4ECF83" w14:textId="77777777" w:rsidR="00360E86" w:rsidRDefault="00360E86" w:rsidP="00360E86">
                      <w:pPr>
                        <w:rPr>
                          <w:sz w:val="16"/>
                          <w:szCs w:val="16"/>
                        </w:rPr>
                      </w:pPr>
                      <w:r>
                        <w:rPr>
                          <w:noProof/>
                        </w:rPr>
                        <w:drawing>
                          <wp:inline distT="0" distB="0" distL="0" distR="0" wp14:anchorId="037B45AE" wp14:editId="2B2CD823">
                            <wp:extent cx="787400" cy="165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87400" cy="165100"/>
                                    </a:xfrm>
                                    <a:prstGeom prst="rect">
                                      <a:avLst/>
                                    </a:prstGeom>
                                  </pic:spPr>
                                </pic:pic>
                              </a:graphicData>
                            </a:graphic>
                          </wp:inline>
                        </w:drawing>
                      </w:r>
                      <w:r>
                        <w:rPr>
                          <w:sz w:val="16"/>
                          <w:szCs w:val="16"/>
                        </w:rPr>
                        <w:t xml:space="preserve">Brexit </w:t>
                      </w:r>
                    </w:p>
                    <w:p w14:paraId="7D7BACED" w14:textId="77777777" w:rsidR="00360E86" w:rsidRDefault="00360E86" w:rsidP="00360E86">
                      <w:pPr>
                        <w:rPr>
                          <w:sz w:val="16"/>
                          <w:szCs w:val="16"/>
                        </w:rPr>
                      </w:pPr>
                    </w:p>
                    <w:p w14:paraId="0CA60639" w14:textId="77777777" w:rsidR="00360E86" w:rsidRDefault="00360E86" w:rsidP="00360E86">
                      <w:pPr>
                        <w:rPr>
                          <w:sz w:val="16"/>
                          <w:szCs w:val="16"/>
                        </w:rPr>
                      </w:pPr>
                      <w:r>
                        <w:rPr>
                          <w:sz w:val="16"/>
                          <w:szCs w:val="16"/>
                        </w:rPr>
                        <w:t>Total =35</w:t>
                      </w:r>
                    </w:p>
                    <w:p w14:paraId="58497194" w14:textId="77777777" w:rsidR="00360E86" w:rsidRPr="004667F6" w:rsidRDefault="00360E86" w:rsidP="00360E86">
                      <w:pPr>
                        <w:rPr>
                          <w:sz w:val="16"/>
                          <w:szCs w:val="16"/>
                        </w:rPr>
                      </w:pPr>
                    </w:p>
                  </w:txbxContent>
                </v:textbox>
              </v:shape>
            </w:pict>
          </mc:Fallback>
        </mc:AlternateContent>
      </w:r>
      <w:r w:rsidRPr="003E7CF8">
        <w:rPr>
          <w:rFonts w:ascii="Arial" w:hAnsi="Arial" w:cs="Arial"/>
          <w:noProof/>
          <w:color w:val="000000" w:themeColor="text1"/>
        </w:rPr>
        <mc:AlternateContent>
          <mc:Choice Requires="wps">
            <w:drawing>
              <wp:anchor distT="0" distB="0" distL="114300" distR="114300" simplePos="0" relativeHeight="251660288" behindDoc="0" locked="0" layoutInCell="1" allowOverlap="1" wp14:anchorId="36FA1376" wp14:editId="32C97793">
                <wp:simplePos x="0" y="0"/>
                <wp:positionH relativeFrom="column">
                  <wp:posOffset>3742613</wp:posOffset>
                </wp:positionH>
                <wp:positionV relativeFrom="paragraph">
                  <wp:posOffset>278604</wp:posOffset>
                </wp:positionV>
                <wp:extent cx="1024520" cy="2695575"/>
                <wp:effectExtent l="0" t="0" r="0" b="0"/>
                <wp:wrapNone/>
                <wp:docPr id="21" name="TextBox 20">
                  <a:extLst xmlns:a="http://schemas.openxmlformats.org/drawingml/2006/main">
                    <a:ext uri="{FF2B5EF4-FFF2-40B4-BE49-F238E27FC236}">
                      <a16:creationId xmlns:a16="http://schemas.microsoft.com/office/drawing/2014/main" id="{7FBA0C76-7297-D748-84CF-D6ECBB548967}"/>
                    </a:ext>
                  </a:extLst>
                </wp:docPr>
                <wp:cNvGraphicFramePr/>
                <a:graphic xmlns:a="http://schemas.openxmlformats.org/drawingml/2006/main">
                  <a:graphicData uri="http://schemas.microsoft.com/office/word/2010/wordprocessingShape">
                    <wps:wsp>
                      <wps:cNvSpPr txBox="1"/>
                      <wps:spPr>
                        <a:xfrm>
                          <a:off x="0" y="0"/>
                          <a:ext cx="1024520" cy="2695575"/>
                        </a:xfrm>
                        <a:prstGeom prst="rect">
                          <a:avLst/>
                        </a:prstGeom>
                        <a:noFill/>
                      </wps:spPr>
                      <wps:txbx>
                        <w:txbxContent>
                          <w:p w14:paraId="726C8BD5" w14:textId="77777777" w:rsidR="00360E86" w:rsidRDefault="00360E86" w:rsidP="00360E86">
                            <w:pPr>
                              <w:rPr>
                                <w:rFonts w:asciiTheme="minorHAnsi" w:hAnsi="Calibri" w:cstheme="minorBidi"/>
                                <w:color w:val="000000" w:themeColor="text1"/>
                                <w:kern w:val="24"/>
                                <w:sz w:val="16"/>
                                <w:szCs w:val="16"/>
                                <w:lang w:val="en-US"/>
                              </w:rPr>
                            </w:pPr>
                            <w:r w:rsidRPr="004667F6">
                              <w:rPr>
                                <w:rFonts w:asciiTheme="minorHAnsi" w:hAnsi="Calibri" w:cstheme="minorBidi"/>
                                <w:color w:val="000000" w:themeColor="text1"/>
                                <w:kern w:val="24"/>
                                <w:sz w:val="16"/>
                                <w:szCs w:val="16"/>
                                <w:lang w:val="en-US"/>
                              </w:rPr>
                              <w:t xml:space="preserve">Technology Limitations </w:t>
                            </w:r>
                          </w:p>
                          <w:p w14:paraId="493D5168" w14:textId="77777777" w:rsidR="00360E86" w:rsidRDefault="00360E86" w:rsidP="00360E86">
                            <w:pPr>
                              <w:rPr>
                                <w:rFonts w:asciiTheme="minorHAnsi" w:hAnsi="Calibri" w:cstheme="minorBidi"/>
                                <w:color w:val="000000" w:themeColor="text1"/>
                                <w:kern w:val="24"/>
                                <w:sz w:val="16"/>
                                <w:szCs w:val="16"/>
                                <w:lang w:val="en-US"/>
                              </w:rPr>
                            </w:pPr>
                          </w:p>
                          <w:p w14:paraId="5068D354" w14:textId="77777777" w:rsidR="00360E86" w:rsidRDefault="00360E86" w:rsidP="00360E86">
                            <w:pPr>
                              <w:rPr>
                                <w:rFonts w:asciiTheme="minorHAnsi" w:hAnsi="Calibri" w:cstheme="minorBidi"/>
                                <w:color w:val="000000" w:themeColor="text1"/>
                                <w:kern w:val="24"/>
                                <w:sz w:val="16"/>
                                <w:szCs w:val="16"/>
                                <w:lang w:val="en-US"/>
                              </w:rPr>
                            </w:pPr>
                            <w:r>
                              <w:rPr>
                                <w:rFonts w:asciiTheme="minorHAnsi" w:hAnsi="Calibri" w:cstheme="minorBidi"/>
                                <w:color w:val="000000" w:themeColor="text1"/>
                                <w:kern w:val="24"/>
                                <w:sz w:val="16"/>
                                <w:szCs w:val="16"/>
                                <w:lang w:val="en-US"/>
                              </w:rPr>
                              <w:t>Loyal customers</w:t>
                            </w:r>
                          </w:p>
                          <w:p w14:paraId="60802178" w14:textId="77777777" w:rsidR="00360E86" w:rsidRDefault="00360E86" w:rsidP="00360E86">
                            <w:pPr>
                              <w:rPr>
                                <w:rFonts w:asciiTheme="minorHAnsi" w:hAnsi="Calibri" w:cstheme="minorBidi"/>
                                <w:color w:val="000000" w:themeColor="text1"/>
                                <w:kern w:val="24"/>
                                <w:sz w:val="16"/>
                                <w:szCs w:val="16"/>
                                <w:lang w:val="en-US"/>
                              </w:rPr>
                            </w:pPr>
                            <w:r>
                              <w:rPr>
                                <w:noProof/>
                              </w:rPr>
                              <w:drawing>
                                <wp:inline distT="0" distB="0" distL="0" distR="0" wp14:anchorId="081D9787" wp14:editId="724ADE32">
                                  <wp:extent cx="622300" cy="165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2300" cy="165100"/>
                                          </a:xfrm>
                                          <a:prstGeom prst="rect">
                                            <a:avLst/>
                                          </a:prstGeom>
                                        </pic:spPr>
                                      </pic:pic>
                                    </a:graphicData>
                                  </a:graphic>
                                </wp:inline>
                              </w:drawing>
                            </w:r>
                          </w:p>
                          <w:p w14:paraId="2E90DE46" w14:textId="77777777" w:rsidR="00360E86" w:rsidRDefault="00360E86" w:rsidP="00360E86">
                            <w:pPr>
                              <w:rPr>
                                <w:rFonts w:asciiTheme="minorHAnsi" w:hAnsi="Calibri" w:cstheme="minorBidi"/>
                                <w:color w:val="000000" w:themeColor="text1"/>
                                <w:kern w:val="24"/>
                                <w:sz w:val="16"/>
                                <w:szCs w:val="16"/>
                                <w:lang w:val="en-US"/>
                              </w:rPr>
                            </w:pPr>
                            <w:r>
                              <w:rPr>
                                <w:rFonts w:asciiTheme="minorHAnsi" w:hAnsi="Calibri" w:cstheme="minorBidi"/>
                                <w:color w:val="000000" w:themeColor="text1"/>
                                <w:kern w:val="24"/>
                                <w:sz w:val="16"/>
                                <w:szCs w:val="16"/>
                                <w:lang w:val="en-US"/>
                              </w:rPr>
                              <w:t>Loyal employs</w:t>
                            </w:r>
                          </w:p>
                          <w:p w14:paraId="06ABE991" w14:textId="77777777" w:rsidR="00360E86" w:rsidRDefault="00360E86" w:rsidP="00360E86">
                            <w:pPr>
                              <w:rPr>
                                <w:rFonts w:asciiTheme="minorHAnsi" w:hAnsi="Calibri" w:cstheme="minorBidi"/>
                                <w:color w:val="000000" w:themeColor="text1"/>
                                <w:kern w:val="24"/>
                                <w:sz w:val="16"/>
                                <w:szCs w:val="16"/>
                                <w:lang w:val="en-US"/>
                              </w:rPr>
                            </w:pPr>
                            <w:r>
                              <w:rPr>
                                <w:noProof/>
                              </w:rPr>
                              <w:drawing>
                                <wp:inline distT="0" distB="0" distL="0" distR="0" wp14:anchorId="3D3B214B" wp14:editId="20792146">
                                  <wp:extent cx="934085" cy="142875"/>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34085" cy="142875"/>
                                          </a:xfrm>
                                          <a:prstGeom prst="rect">
                                            <a:avLst/>
                                          </a:prstGeom>
                                        </pic:spPr>
                                      </pic:pic>
                                    </a:graphicData>
                                  </a:graphic>
                                </wp:inline>
                              </w:drawing>
                            </w:r>
                          </w:p>
                          <w:p w14:paraId="0C2C13C1" w14:textId="77777777" w:rsidR="00360E86" w:rsidRDefault="00360E86" w:rsidP="00360E86">
                            <w:pPr>
                              <w:rPr>
                                <w:rFonts w:asciiTheme="minorHAnsi" w:hAnsi="Calibri" w:cstheme="minorBidi"/>
                                <w:color w:val="000000" w:themeColor="text1"/>
                                <w:kern w:val="24"/>
                                <w:sz w:val="16"/>
                                <w:szCs w:val="16"/>
                                <w:lang w:val="en-US"/>
                              </w:rPr>
                            </w:pPr>
                          </w:p>
                          <w:p w14:paraId="11FE8FCF" w14:textId="77777777" w:rsidR="00360E86" w:rsidRDefault="00360E86" w:rsidP="00360E86">
                            <w:pPr>
                              <w:rPr>
                                <w:rFonts w:asciiTheme="minorHAnsi" w:hAnsi="Calibri" w:cstheme="minorBidi"/>
                                <w:color w:val="000000" w:themeColor="text1"/>
                                <w:kern w:val="24"/>
                                <w:sz w:val="16"/>
                                <w:szCs w:val="16"/>
                                <w:lang w:val="en-US"/>
                              </w:rPr>
                            </w:pPr>
                            <w:r>
                              <w:rPr>
                                <w:rFonts w:asciiTheme="minorHAnsi" w:hAnsi="Calibri" w:cstheme="minorBidi"/>
                                <w:color w:val="000000" w:themeColor="text1"/>
                                <w:kern w:val="24"/>
                                <w:sz w:val="16"/>
                                <w:szCs w:val="16"/>
                                <w:lang w:val="en-US"/>
                              </w:rPr>
                              <w:t xml:space="preserve">Laws and regulation </w:t>
                            </w:r>
                          </w:p>
                          <w:p w14:paraId="6DDFB09E" w14:textId="77777777" w:rsidR="00360E86" w:rsidRDefault="00360E86" w:rsidP="00360E86">
                            <w:pPr>
                              <w:rPr>
                                <w:rFonts w:asciiTheme="minorHAnsi" w:hAnsi="Calibri" w:cstheme="minorBidi"/>
                                <w:color w:val="000000" w:themeColor="text1"/>
                                <w:kern w:val="24"/>
                                <w:sz w:val="16"/>
                                <w:szCs w:val="16"/>
                                <w:lang w:val="en-US"/>
                              </w:rPr>
                            </w:pPr>
                            <w:r>
                              <w:rPr>
                                <w:noProof/>
                              </w:rPr>
                              <w:drawing>
                                <wp:inline distT="0" distB="0" distL="0" distR="0" wp14:anchorId="61FE4AE7" wp14:editId="738C5CE7">
                                  <wp:extent cx="934085" cy="142875"/>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34085" cy="142875"/>
                                          </a:xfrm>
                                          <a:prstGeom prst="rect">
                                            <a:avLst/>
                                          </a:prstGeom>
                                        </pic:spPr>
                                      </pic:pic>
                                    </a:graphicData>
                                  </a:graphic>
                                </wp:inline>
                              </w:drawing>
                            </w:r>
                          </w:p>
                          <w:p w14:paraId="398794FC" w14:textId="77777777" w:rsidR="00360E86" w:rsidRDefault="00360E86" w:rsidP="00360E86">
                            <w:pPr>
                              <w:rPr>
                                <w:rFonts w:asciiTheme="minorHAnsi" w:hAnsi="Calibri" w:cstheme="minorBidi"/>
                                <w:color w:val="000000" w:themeColor="text1"/>
                                <w:kern w:val="24"/>
                                <w:sz w:val="16"/>
                                <w:szCs w:val="16"/>
                                <w:lang w:val="en-US"/>
                              </w:rPr>
                            </w:pPr>
                          </w:p>
                          <w:p w14:paraId="216B5D7E" w14:textId="77777777" w:rsidR="00360E86" w:rsidRDefault="00360E86" w:rsidP="00360E86">
                            <w:pPr>
                              <w:rPr>
                                <w:rFonts w:asciiTheme="minorHAnsi" w:hAnsi="Calibri" w:cstheme="minorBidi"/>
                                <w:color w:val="000000" w:themeColor="text1"/>
                                <w:kern w:val="24"/>
                                <w:sz w:val="16"/>
                                <w:szCs w:val="16"/>
                                <w:lang w:val="en-US"/>
                              </w:rPr>
                            </w:pPr>
                            <w:r w:rsidRPr="004667F6">
                              <w:rPr>
                                <w:rFonts w:asciiTheme="minorHAnsi" w:hAnsi="Calibri" w:cstheme="minorBidi"/>
                                <w:color w:val="000000" w:themeColor="text1"/>
                                <w:kern w:val="24"/>
                                <w:sz w:val="16"/>
                                <w:szCs w:val="16"/>
                                <w:lang w:val="en-US"/>
                              </w:rPr>
                              <w:t xml:space="preserve">Intense competition </w:t>
                            </w:r>
                          </w:p>
                          <w:p w14:paraId="2EEE6B5D" w14:textId="77777777" w:rsidR="00360E86" w:rsidRDefault="00360E86" w:rsidP="00360E86">
                            <w:pPr>
                              <w:rPr>
                                <w:sz w:val="16"/>
                                <w:szCs w:val="16"/>
                              </w:rPr>
                            </w:pPr>
                            <w:r>
                              <w:rPr>
                                <w:noProof/>
                              </w:rPr>
                              <w:drawing>
                                <wp:inline distT="0" distB="0" distL="0" distR="0" wp14:anchorId="6AD4F3B7" wp14:editId="06969F9B">
                                  <wp:extent cx="934085" cy="142875"/>
                                  <wp:effectExtent l="0" t="0" r="571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34085" cy="142875"/>
                                          </a:xfrm>
                                          <a:prstGeom prst="rect">
                                            <a:avLst/>
                                          </a:prstGeom>
                                        </pic:spPr>
                                      </pic:pic>
                                    </a:graphicData>
                                  </a:graphic>
                                </wp:inline>
                              </w:drawing>
                            </w:r>
                          </w:p>
                          <w:p w14:paraId="0B99984B" w14:textId="77777777" w:rsidR="00360E86" w:rsidRPr="004667F6" w:rsidRDefault="00360E86" w:rsidP="00360E86">
                            <w:pPr>
                              <w:rPr>
                                <w:sz w:val="16"/>
                                <w:szCs w:val="16"/>
                              </w:rPr>
                            </w:pPr>
                            <w:r w:rsidRPr="004667F6">
                              <w:rPr>
                                <w:rFonts w:asciiTheme="minorHAnsi" w:hAnsi="Calibri" w:cstheme="minorBidi"/>
                                <w:color w:val="000000" w:themeColor="text1"/>
                                <w:kern w:val="24"/>
                                <w:sz w:val="16"/>
                                <w:szCs w:val="16"/>
                                <w:lang w:val="en-US"/>
                              </w:rPr>
                              <w:t xml:space="preserve">High production cost </w:t>
                            </w:r>
                          </w:p>
                          <w:p w14:paraId="1E742FFE" w14:textId="77777777" w:rsidR="00360E86" w:rsidRDefault="00360E86" w:rsidP="00360E86">
                            <w:pPr>
                              <w:rPr>
                                <w:rFonts w:asciiTheme="minorHAnsi" w:hAnsi="Calibri" w:cstheme="minorBidi"/>
                                <w:color w:val="000000" w:themeColor="text1"/>
                                <w:kern w:val="24"/>
                                <w:sz w:val="16"/>
                                <w:szCs w:val="16"/>
                                <w:lang w:val="en-US"/>
                              </w:rPr>
                            </w:pPr>
                            <w:r>
                              <w:rPr>
                                <w:noProof/>
                              </w:rPr>
                              <w:drawing>
                                <wp:inline distT="0" distB="0" distL="0" distR="0" wp14:anchorId="5B75B4FB" wp14:editId="4DACD973">
                                  <wp:extent cx="934085" cy="142875"/>
                                  <wp:effectExtent l="0" t="0" r="571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34085" cy="142875"/>
                                          </a:xfrm>
                                          <a:prstGeom prst="rect">
                                            <a:avLst/>
                                          </a:prstGeom>
                                        </pic:spPr>
                                      </pic:pic>
                                    </a:graphicData>
                                  </a:graphic>
                                </wp:inline>
                              </w:drawing>
                            </w:r>
                          </w:p>
                          <w:p w14:paraId="6A61E655" w14:textId="77777777" w:rsidR="00360E86" w:rsidRDefault="00360E86" w:rsidP="00360E86">
                            <w:pPr>
                              <w:rPr>
                                <w:rFonts w:asciiTheme="minorHAnsi" w:hAnsi="Calibri" w:cstheme="minorBidi"/>
                                <w:color w:val="000000" w:themeColor="text1"/>
                                <w:kern w:val="24"/>
                                <w:sz w:val="16"/>
                                <w:szCs w:val="16"/>
                                <w:lang w:val="en-US"/>
                              </w:rPr>
                            </w:pPr>
                          </w:p>
                          <w:p w14:paraId="48CE3A86" w14:textId="77777777" w:rsidR="00360E86" w:rsidRPr="00242355" w:rsidRDefault="00360E86" w:rsidP="00360E86">
                            <w:pPr>
                              <w:rPr>
                                <w:rFonts w:asciiTheme="minorHAnsi" w:hAnsi="Calibri" w:cstheme="minorBidi"/>
                                <w:color w:val="000000" w:themeColor="text1"/>
                                <w:kern w:val="24"/>
                                <w:sz w:val="16"/>
                                <w:szCs w:val="16"/>
                                <w:lang w:val="en-US"/>
                              </w:rPr>
                            </w:pPr>
                            <w:r>
                              <w:rPr>
                                <w:rFonts w:asciiTheme="minorHAnsi" w:hAnsi="Calibri" w:cstheme="minorBidi"/>
                                <w:color w:val="000000" w:themeColor="text1"/>
                                <w:kern w:val="24"/>
                                <w:sz w:val="16"/>
                                <w:szCs w:val="16"/>
                                <w:lang w:val="en-US"/>
                              </w:rPr>
                              <w:t>Total =28</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6FA1376" id="TextBox 20" o:spid="_x0000_s1030" type="#_x0000_t202" style="position:absolute;margin-left:294.7pt;margin-top:21.95pt;width:80.65pt;height:21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" filled="f" stroked="f">
                <v:textbox>
                  <w:txbxContent>
                    <w:p w14:paraId="726C8BD5" w14:textId="77777777" w:rsidR="00360E86" w:rsidRDefault="00360E86" w:rsidP="00360E86">
                      <w:pPr>
                        <w:rPr>
                          <w:rFonts w:asciiTheme="minorHAnsi" w:hAnsi="Calibri" w:cstheme="minorBidi"/>
                          <w:color w:val="000000" w:themeColor="text1"/>
                          <w:kern w:val="24"/>
                          <w:sz w:val="16"/>
                          <w:szCs w:val="16"/>
                          <w:lang w:val="en-US"/>
                        </w:rPr>
                      </w:pPr>
                      <w:r w:rsidRPr="004667F6">
                        <w:rPr>
                          <w:rFonts w:asciiTheme="minorHAnsi" w:hAnsi="Calibri" w:cstheme="minorBidi"/>
                          <w:color w:val="000000" w:themeColor="text1"/>
                          <w:kern w:val="24"/>
                          <w:sz w:val="16"/>
                          <w:szCs w:val="16"/>
                          <w:lang w:val="en-US"/>
                        </w:rPr>
                        <w:t xml:space="preserve">Technology Limitations </w:t>
                      </w:r>
                    </w:p>
                    <w:p w14:paraId="493D5168" w14:textId="77777777" w:rsidR="00360E86" w:rsidRDefault="00360E86" w:rsidP="00360E86">
                      <w:pPr>
                        <w:rPr>
                          <w:rFonts w:asciiTheme="minorHAnsi" w:hAnsi="Calibri" w:cstheme="minorBidi"/>
                          <w:color w:val="000000" w:themeColor="text1"/>
                          <w:kern w:val="24"/>
                          <w:sz w:val="16"/>
                          <w:szCs w:val="16"/>
                          <w:lang w:val="en-US"/>
                        </w:rPr>
                      </w:pPr>
                    </w:p>
                    <w:p w14:paraId="5068D354" w14:textId="77777777" w:rsidR="00360E86" w:rsidRDefault="00360E86" w:rsidP="00360E86">
                      <w:pPr>
                        <w:rPr>
                          <w:rFonts w:asciiTheme="minorHAnsi" w:hAnsi="Calibri" w:cstheme="minorBidi"/>
                          <w:color w:val="000000" w:themeColor="text1"/>
                          <w:kern w:val="24"/>
                          <w:sz w:val="16"/>
                          <w:szCs w:val="16"/>
                          <w:lang w:val="en-US"/>
                        </w:rPr>
                      </w:pPr>
                      <w:r>
                        <w:rPr>
                          <w:rFonts w:asciiTheme="minorHAnsi" w:hAnsi="Calibri" w:cstheme="minorBidi"/>
                          <w:color w:val="000000" w:themeColor="text1"/>
                          <w:kern w:val="24"/>
                          <w:sz w:val="16"/>
                          <w:szCs w:val="16"/>
                          <w:lang w:val="en-US"/>
                        </w:rPr>
                        <w:t>Loyal customers</w:t>
                      </w:r>
                    </w:p>
                    <w:p w14:paraId="60802178" w14:textId="77777777" w:rsidR="00360E86" w:rsidRDefault="00360E86" w:rsidP="00360E86">
                      <w:pPr>
                        <w:rPr>
                          <w:rFonts w:asciiTheme="minorHAnsi" w:hAnsi="Calibri" w:cstheme="minorBidi"/>
                          <w:color w:val="000000" w:themeColor="text1"/>
                          <w:kern w:val="24"/>
                          <w:sz w:val="16"/>
                          <w:szCs w:val="16"/>
                          <w:lang w:val="en-US"/>
                        </w:rPr>
                      </w:pPr>
                      <w:r>
                        <w:rPr>
                          <w:noProof/>
                        </w:rPr>
                        <w:drawing>
                          <wp:inline distT="0" distB="0" distL="0" distR="0" wp14:anchorId="081D9787" wp14:editId="724ADE32">
                            <wp:extent cx="622300" cy="165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2300" cy="165100"/>
                                    </a:xfrm>
                                    <a:prstGeom prst="rect">
                                      <a:avLst/>
                                    </a:prstGeom>
                                  </pic:spPr>
                                </pic:pic>
                              </a:graphicData>
                            </a:graphic>
                          </wp:inline>
                        </w:drawing>
                      </w:r>
                    </w:p>
                    <w:p w14:paraId="2E90DE46" w14:textId="77777777" w:rsidR="00360E86" w:rsidRDefault="00360E86" w:rsidP="00360E86">
                      <w:pPr>
                        <w:rPr>
                          <w:rFonts w:asciiTheme="minorHAnsi" w:hAnsi="Calibri" w:cstheme="minorBidi"/>
                          <w:color w:val="000000" w:themeColor="text1"/>
                          <w:kern w:val="24"/>
                          <w:sz w:val="16"/>
                          <w:szCs w:val="16"/>
                          <w:lang w:val="en-US"/>
                        </w:rPr>
                      </w:pPr>
                      <w:r>
                        <w:rPr>
                          <w:rFonts w:asciiTheme="minorHAnsi" w:hAnsi="Calibri" w:cstheme="minorBidi"/>
                          <w:color w:val="000000" w:themeColor="text1"/>
                          <w:kern w:val="24"/>
                          <w:sz w:val="16"/>
                          <w:szCs w:val="16"/>
                          <w:lang w:val="en-US"/>
                        </w:rPr>
                        <w:t>Loyal employs</w:t>
                      </w:r>
                    </w:p>
                    <w:p w14:paraId="06ABE991" w14:textId="77777777" w:rsidR="00360E86" w:rsidRDefault="00360E86" w:rsidP="00360E86">
                      <w:pPr>
                        <w:rPr>
                          <w:rFonts w:asciiTheme="minorHAnsi" w:hAnsi="Calibri" w:cstheme="minorBidi"/>
                          <w:color w:val="000000" w:themeColor="text1"/>
                          <w:kern w:val="24"/>
                          <w:sz w:val="16"/>
                          <w:szCs w:val="16"/>
                          <w:lang w:val="en-US"/>
                        </w:rPr>
                      </w:pPr>
                      <w:r>
                        <w:rPr>
                          <w:noProof/>
                        </w:rPr>
                        <w:drawing>
                          <wp:inline distT="0" distB="0" distL="0" distR="0" wp14:anchorId="3D3B214B" wp14:editId="20792146">
                            <wp:extent cx="934085" cy="142875"/>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34085" cy="142875"/>
                                    </a:xfrm>
                                    <a:prstGeom prst="rect">
                                      <a:avLst/>
                                    </a:prstGeom>
                                  </pic:spPr>
                                </pic:pic>
                              </a:graphicData>
                            </a:graphic>
                          </wp:inline>
                        </w:drawing>
                      </w:r>
                    </w:p>
                    <w:p w14:paraId="0C2C13C1" w14:textId="77777777" w:rsidR="00360E86" w:rsidRDefault="00360E86" w:rsidP="00360E86">
                      <w:pPr>
                        <w:rPr>
                          <w:rFonts w:asciiTheme="minorHAnsi" w:hAnsi="Calibri" w:cstheme="minorBidi"/>
                          <w:color w:val="000000" w:themeColor="text1"/>
                          <w:kern w:val="24"/>
                          <w:sz w:val="16"/>
                          <w:szCs w:val="16"/>
                          <w:lang w:val="en-US"/>
                        </w:rPr>
                      </w:pPr>
                    </w:p>
                    <w:p w14:paraId="11FE8FCF" w14:textId="77777777" w:rsidR="00360E86" w:rsidRDefault="00360E86" w:rsidP="00360E86">
                      <w:pPr>
                        <w:rPr>
                          <w:rFonts w:asciiTheme="minorHAnsi" w:hAnsi="Calibri" w:cstheme="minorBidi"/>
                          <w:color w:val="000000" w:themeColor="text1"/>
                          <w:kern w:val="24"/>
                          <w:sz w:val="16"/>
                          <w:szCs w:val="16"/>
                          <w:lang w:val="en-US"/>
                        </w:rPr>
                      </w:pPr>
                      <w:r>
                        <w:rPr>
                          <w:rFonts w:asciiTheme="minorHAnsi" w:hAnsi="Calibri" w:cstheme="minorBidi"/>
                          <w:color w:val="000000" w:themeColor="text1"/>
                          <w:kern w:val="24"/>
                          <w:sz w:val="16"/>
                          <w:szCs w:val="16"/>
                          <w:lang w:val="en-US"/>
                        </w:rPr>
                        <w:t xml:space="preserve">Laws and regulation </w:t>
                      </w:r>
                    </w:p>
                    <w:p w14:paraId="6DDFB09E" w14:textId="77777777" w:rsidR="00360E86" w:rsidRDefault="00360E86" w:rsidP="00360E86">
                      <w:pPr>
                        <w:rPr>
                          <w:rFonts w:asciiTheme="minorHAnsi" w:hAnsi="Calibri" w:cstheme="minorBidi"/>
                          <w:color w:val="000000" w:themeColor="text1"/>
                          <w:kern w:val="24"/>
                          <w:sz w:val="16"/>
                          <w:szCs w:val="16"/>
                          <w:lang w:val="en-US"/>
                        </w:rPr>
                      </w:pPr>
                      <w:r>
                        <w:rPr>
                          <w:noProof/>
                        </w:rPr>
                        <w:drawing>
                          <wp:inline distT="0" distB="0" distL="0" distR="0" wp14:anchorId="61FE4AE7" wp14:editId="738C5CE7">
                            <wp:extent cx="934085" cy="142875"/>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34085" cy="142875"/>
                                    </a:xfrm>
                                    <a:prstGeom prst="rect">
                                      <a:avLst/>
                                    </a:prstGeom>
                                  </pic:spPr>
                                </pic:pic>
                              </a:graphicData>
                            </a:graphic>
                          </wp:inline>
                        </w:drawing>
                      </w:r>
                    </w:p>
                    <w:p w14:paraId="398794FC" w14:textId="77777777" w:rsidR="00360E86" w:rsidRDefault="00360E86" w:rsidP="00360E86">
                      <w:pPr>
                        <w:rPr>
                          <w:rFonts w:asciiTheme="minorHAnsi" w:hAnsi="Calibri" w:cstheme="minorBidi"/>
                          <w:color w:val="000000" w:themeColor="text1"/>
                          <w:kern w:val="24"/>
                          <w:sz w:val="16"/>
                          <w:szCs w:val="16"/>
                          <w:lang w:val="en-US"/>
                        </w:rPr>
                      </w:pPr>
                    </w:p>
                    <w:p w14:paraId="216B5D7E" w14:textId="77777777" w:rsidR="00360E86" w:rsidRDefault="00360E86" w:rsidP="00360E86">
                      <w:pPr>
                        <w:rPr>
                          <w:rFonts w:asciiTheme="minorHAnsi" w:hAnsi="Calibri" w:cstheme="minorBidi"/>
                          <w:color w:val="000000" w:themeColor="text1"/>
                          <w:kern w:val="24"/>
                          <w:sz w:val="16"/>
                          <w:szCs w:val="16"/>
                          <w:lang w:val="en-US"/>
                        </w:rPr>
                      </w:pPr>
                      <w:r w:rsidRPr="004667F6">
                        <w:rPr>
                          <w:rFonts w:asciiTheme="minorHAnsi" w:hAnsi="Calibri" w:cstheme="minorBidi"/>
                          <w:color w:val="000000" w:themeColor="text1"/>
                          <w:kern w:val="24"/>
                          <w:sz w:val="16"/>
                          <w:szCs w:val="16"/>
                          <w:lang w:val="en-US"/>
                        </w:rPr>
                        <w:t xml:space="preserve">Intense competition </w:t>
                      </w:r>
                    </w:p>
                    <w:p w14:paraId="2EEE6B5D" w14:textId="77777777" w:rsidR="00360E86" w:rsidRDefault="00360E86" w:rsidP="00360E86">
                      <w:pPr>
                        <w:rPr>
                          <w:sz w:val="16"/>
                          <w:szCs w:val="16"/>
                        </w:rPr>
                      </w:pPr>
                      <w:r>
                        <w:rPr>
                          <w:noProof/>
                        </w:rPr>
                        <w:drawing>
                          <wp:inline distT="0" distB="0" distL="0" distR="0" wp14:anchorId="6AD4F3B7" wp14:editId="06969F9B">
                            <wp:extent cx="934085" cy="142875"/>
                            <wp:effectExtent l="0" t="0" r="571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34085" cy="142875"/>
                                    </a:xfrm>
                                    <a:prstGeom prst="rect">
                                      <a:avLst/>
                                    </a:prstGeom>
                                  </pic:spPr>
                                </pic:pic>
                              </a:graphicData>
                            </a:graphic>
                          </wp:inline>
                        </w:drawing>
                      </w:r>
                    </w:p>
                    <w:p w14:paraId="0B99984B" w14:textId="77777777" w:rsidR="00360E86" w:rsidRPr="004667F6" w:rsidRDefault="00360E86" w:rsidP="00360E86">
                      <w:pPr>
                        <w:rPr>
                          <w:sz w:val="16"/>
                          <w:szCs w:val="16"/>
                        </w:rPr>
                      </w:pPr>
                      <w:r w:rsidRPr="004667F6">
                        <w:rPr>
                          <w:rFonts w:asciiTheme="minorHAnsi" w:hAnsi="Calibri" w:cstheme="minorBidi"/>
                          <w:color w:val="000000" w:themeColor="text1"/>
                          <w:kern w:val="24"/>
                          <w:sz w:val="16"/>
                          <w:szCs w:val="16"/>
                          <w:lang w:val="en-US"/>
                        </w:rPr>
                        <w:t xml:space="preserve">High production cost </w:t>
                      </w:r>
                    </w:p>
                    <w:p w14:paraId="1E742FFE" w14:textId="77777777" w:rsidR="00360E86" w:rsidRDefault="00360E86" w:rsidP="00360E86">
                      <w:pPr>
                        <w:rPr>
                          <w:rFonts w:asciiTheme="minorHAnsi" w:hAnsi="Calibri" w:cstheme="minorBidi"/>
                          <w:color w:val="000000" w:themeColor="text1"/>
                          <w:kern w:val="24"/>
                          <w:sz w:val="16"/>
                          <w:szCs w:val="16"/>
                          <w:lang w:val="en-US"/>
                        </w:rPr>
                      </w:pPr>
                      <w:r>
                        <w:rPr>
                          <w:noProof/>
                        </w:rPr>
                        <w:drawing>
                          <wp:inline distT="0" distB="0" distL="0" distR="0" wp14:anchorId="5B75B4FB" wp14:editId="4DACD973">
                            <wp:extent cx="934085" cy="142875"/>
                            <wp:effectExtent l="0" t="0" r="571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34085" cy="142875"/>
                                    </a:xfrm>
                                    <a:prstGeom prst="rect">
                                      <a:avLst/>
                                    </a:prstGeom>
                                  </pic:spPr>
                                </pic:pic>
                              </a:graphicData>
                            </a:graphic>
                          </wp:inline>
                        </w:drawing>
                      </w:r>
                    </w:p>
                    <w:p w14:paraId="6A61E655" w14:textId="77777777" w:rsidR="00360E86" w:rsidRDefault="00360E86" w:rsidP="00360E86">
                      <w:pPr>
                        <w:rPr>
                          <w:rFonts w:asciiTheme="minorHAnsi" w:hAnsi="Calibri" w:cstheme="minorBidi"/>
                          <w:color w:val="000000" w:themeColor="text1"/>
                          <w:kern w:val="24"/>
                          <w:sz w:val="16"/>
                          <w:szCs w:val="16"/>
                          <w:lang w:val="en-US"/>
                        </w:rPr>
                      </w:pPr>
                    </w:p>
                    <w:p w14:paraId="48CE3A86" w14:textId="77777777" w:rsidR="00360E86" w:rsidRPr="00242355" w:rsidRDefault="00360E86" w:rsidP="00360E86">
                      <w:pPr>
                        <w:rPr>
                          <w:rFonts w:asciiTheme="minorHAnsi" w:hAnsi="Calibri" w:cstheme="minorBidi"/>
                          <w:color w:val="000000" w:themeColor="text1"/>
                          <w:kern w:val="24"/>
                          <w:sz w:val="16"/>
                          <w:szCs w:val="16"/>
                          <w:lang w:val="en-US"/>
                        </w:rPr>
                      </w:pPr>
                      <w:r>
                        <w:rPr>
                          <w:rFonts w:asciiTheme="minorHAnsi" w:hAnsi="Calibri" w:cstheme="minorBidi"/>
                          <w:color w:val="000000" w:themeColor="text1"/>
                          <w:kern w:val="24"/>
                          <w:sz w:val="16"/>
                          <w:szCs w:val="16"/>
                          <w:lang w:val="en-US"/>
                        </w:rPr>
                        <w:t>Total =28</w:t>
                      </w:r>
                    </w:p>
                  </w:txbxContent>
                </v:textbox>
              </v:shape>
            </w:pict>
          </mc:Fallback>
        </mc:AlternateContent>
      </w:r>
    </w:p>
    <w:p w14:paraId="2D937759" w14:textId="77777777" w:rsidR="00360E86" w:rsidRPr="003E7CF8" w:rsidRDefault="00360E86" w:rsidP="00360E86">
      <w:pPr>
        <w:pStyle w:val="NormalWeb"/>
        <w:spacing w:line="600" w:lineRule="auto"/>
        <w:rPr>
          <w:rFonts w:ascii="Arial" w:hAnsi="Arial" w:cs="Arial"/>
          <w:color w:val="000000" w:themeColor="text1"/>
        </w:rPr>
      </w:pPr>
    </w:p>
    <w:p w14:paraId="0D564BDB" w14:textId="77777777" w:rsidR="00360E86" w:rsidRPr="003E7CF8" w:rsidRDefault="00360E86" w:rsidP="00360E86">
      <w:pPr>
        <w:pStyle w:val="NormalWeb"/>
        <w:spacing w:line="600" w:lineRule="auto"/>
        <w:rPr>
          <w:rFonts w:ascii="Arial" w:hAnsi="Arial" w:cs="Arial"/>
          <w:color w:val="000000" w:themeColor="text1"/>
        </w:rPr>
      </w:pPr>
    </w:p>
    <w:p w14:paraId="42A8BEB7" w14:textId="77777777" w:rsidR="00360E86" w:rsidRPr="003E7CF8" w:rsidRDefault="00360E86" w:rsidP="00360E86">
      <w:pPr>
        <w:pStyle w:val="NormalWeb"/>
        <w:spacing w:line="600" w:lineRule="auto"/>
        <w:rPr>
          <w:rFonts w:ascii="Arial" w:hAnsi="Arial" w:cs="Arial"/>
          <w:color w:val="000000" w:themeColor="text1"/>
        </w:rPr>
      </w:pPr>
    </w:p>
    <w:p w14:paraId="5EA9481F" w14:textId="77777777" w:rsidR="00360E86" w:rsidRPr="003E7CF8" w:rsidRDefault="00360E86" w:rsidP="00360E86">
      <w:pPr>
        <w:pStyle w:val="NormalWeb"/>
        <w:spacing w:line="600" w:lineRule="auto"/>
        <w:rPr>
          <w:rFonts w:ascii="Arial" w:hAnsi="Arial" w:cs="Arial"/>
          <w:color w:val="000000" w:themeColor="text1"/>
        </w:rPr>
      </w:pPr>
    </w:p>
    <w:p w14:paraId="2F81323C" w14:textId="3316AA75" w:rsidR="00360E86" w:rsidRPr="00723062" w:rsidRDefault="00360E86" w:rsidP="00723062">
      <w:pPr>
        <w:pStyle w:val="NormalWeb"/>
        <w:tabs>
          <w:tab w:val="left" w:pos="3545"/>
        </w:tabs>
        <w:spacing w:line="600" w:lineRule="auto"/>
        <w:rPr>
          <w:rFonts w:ascii="Arial" w:hAnsi="Arial" w:cs="Arial"/>
          <w:color w:val="000000" w:themeColor="text1"/>
        </w:rPr>
      </w:pPr>
      <w:r w:rsidRPr="003E7CF8">
        <w:rPr>
          <w:rFonts w:ascii="Arial" w:hAnsi="Arial" w:cs="Arial"/>
          <w:color w:val="000000" w:themeColor="text1"/>
        </w:rPr>
        <w:lastRenderedPageBreak/>
        <w:t xml:space="preserve"> </w:t>
      </w:r>
      <w:r w:rsidRPr="00E11A9F">
        <w:rPr>
          <w:rFonts w:ascii="Arial" w:hAnsi="Arial" w:cs="Arial"/>
          <w:color w:val="4472C4" w:themeColor="accent1"/>
        </w:rPr>
        <w:t>Driver force:</w:t>
      </w:r>
    </w:p>
    <w:p w14:paraId="0A70F38E" w14:textId="77777777" w:rsidR="00360E86" w:rsidRPr="00DF1BCB" w:rsidRDefault="00360E86" w:rsidP="00360E86">
      <w:pPr>
        <w:pStyle w:val="NormalWeb"/>
        <w:numPr>
          <w:ilvl w:val="0"/>
          <w:numId w:val="7"/>
        </w:numPr>
        <w:spacing w:line="600" w:lineRule="auto"/>
        <w:rPr>
          <w:rFonts w:ascii="Arial" w:hAnsi="Arial" w:cs="Arial"/>
          <w:color w:val="000000" w:themeColor="text1"/>
        </w:rPr>
      </w:pPr>
      <w:r w:rsidRPr="003E7CF8">
        <w:rPr>
          <w:rFonts w:ascii="Arial" w:hAnsi="Arial" w:cs="Arial"/>
          <w:color w:val="000000" w:themeColor="text1"/>
        </w:rPr>
        <w:t>Innovation:</w:t>
      </w:r>
      <w:r>
        <w:rPr>
          <w:rFonts w:ascii="Arial" w:hAnsi="Arial" w:cs="Arial"/>
          <w:color w:val="000000" w:themeColor="text1"/>
        </w:rPr>
        <w:t xml:space="preserve"> </w:t>
      </w:r>
      <w:r w:rsidRPr="00DF1BCB">
        <w:rPr>
          <w:rFonts w:ascii="Arial" w:hAnsi="Arial" w:cs="Arial"/>
          <w:color w:val="000000" w:themeColor="text1"/>
        </w:rPr>
        <w:t>Dyson</w:t>
      </w:r>
      <w:r>
        <w:rPr>
          <w:rFonts w:ascii="Arial" w:hAnsi="Arial" w:cs="Arial"/>
          <w:color w:val="000000" w:themeColor="text1"/>
        </w:rPr>
        <w:t xml:space="preserve"> earned high quality loyal customer by maintaining and </w:t>
      </w:r>
      <w:r w:rsidRPr="00DF1BCB">
        <w:rPr>
          <w:rFonts w:ascii="Arial" w:hAnsi="Arial" w:cs="Arial"/>
          <w:color w:val="000000" w:themeColor="text1"/>
        </w:rPr>
        <w:t>investing heavily in research and development and is known for its cutting-edge technology, which significantly leads its competitors in terms of product innovation and performance (Arnott, 2010).</w:t>
      </w:r>
    </w:p>
    <w:p w14:paraId="2A3C3434" w14:textId="77777777" w:rsidR="00360E86" w:rsidRPr="00DF1BCB" w:rsidRDefault="00360E86" w:rsidP="00360E86">
      <w:pPr>
        <w:pStyle w:val="NormalWeb"/>
        <w:numPr>
          <w:ilvl w:val="0"/>
          <w:numId w:val="7"/>
        </w:numPr>
        <w:spacing w:line="600" w:lineRule="auto"/>
        <w:rPr>
          <w:rFonts w:ascii="Arial" w:hAnsi="Arial" w:cs="Arial"/>
          <w:color w:val="000000" w:themeColor="text1"/>
        </w:rPr>
      </w:pPr>
      <w:r w:rsidRPr="003E7CF8">
        <w:rPr>
          <w:rFonts w:ascii="Arial" w:hAnsi="Arial" w:cs="Arial"/>
          <w:color w:val="000000" w:themeColor="text1"/>
        </w:rPr>
        <w:t>Brand reputation:</w:t>
      </w:r>
      <w:r>
        <w:rPr>
          <w:rFonts w:ascii="Arial" w:hAnsi="Arial" w:cs="Arial"/>
          <w:color w:val="000000" w:themeColor="text1"/>
        </w:rPr>
        <w:t xml:space="preserve"> Over the many years Dyson built its reputation</w:t>
      </w:r>
      <w:r w:rsidRPr="00DF1BCB">
        <w:rPr>
          <w:rFonts w:ascii="Arial" w:hAnsi="Arial" w:cs="Arial"/>
          <w:color w:val="000000" w:themeColor="text1"/>
        </w:rPr>
        <w:t xml:space="preserve"> Dyson has successfully defended the name of a brand known for quality, reliability and</w:t>
      </w:r>
      <w:r>
        <w:rPr>
          <w:rFonts w:ascii="Arial" w:hAnsi="Arial" w:cs="Arial"/>
          <w:color w:val="000000" w:themeColor="text1"/>
        </w:rPr>
        <w:t xml:space="preserve"> invested heavily on their </w:t>
      </w:r>
      <w:r w:rsidRPr="00DF1BCB">
        <w:rPr>
          <w:rFonts w:ascii="Arial" w:hAnsi="Arial" w:cs="Arial"/>
          <w:color w:val="000000" w:themeColor="text1"/>
        </w:rPr>
        <w:t>innovation</w:t>
      </w:r>
      <w:r>
        <w:rPr>
          <w:rFonts w:ascii="Arial" w:hAnsi="Arial" w:cs="Arial"/>
          <w:color w:val="000000" w:themeColor="text1"/>
        </w:rPr>
        <w:t xml:space="preserve"> in research and development to create unique and distinctive designs</w:t>
      </w:r>
      <w:r w:rsidRPr="00DF1BCB">
        <w:rPr>
          <w:rFonts w:ascii="Arial" w:hAnsi="Arial" w:cs="Arial"/>
          <w:color w:val="000000" w:themeColor="text1"/>
        </w:rPr>
        <w:t>, helping to generate repeat business and attract new customers (Art, 2022).</w:t>
      </w:r>
      <w:r>
        <w:rPr>
          <w:rFonts w:ascii="Arial" w:hAnsi="Arial" w:cs="Arial"/>
          <w:color w:val="000000" w:themeColor="text1"/>
        </w:rPr>
        <w:t xml:space="preserve"> </w:t>
      </w:r>
    </w:p>
    <w:p w14:paraId="62AB6968" w14:textId="77777777" w:rsidR="00360E86" w:rsidRPr="00DF1BCB" w:rsidRDefault="00360E86" w:rsidP="00360E86">
      <w:pPr>
        <w:pStyle w:val="NormalWeb"/>
        <w:numPr>
          <w:ilvl w:val="0"/>
          <w:numId w:val="7"/>
        </w:numPr>
        <w:spacing w:line="600" w:lineRule="auto"/>
        <w:rPr>
          <w:rFonts w:ascii="Arial" w:hAnsi="Arial" w:cs="Arial"/>
          <w:color w:val="000000" w:themeColor="text1"/>
        </w:rPr>
      </w:pPr>
      <w:r w:rsidRPr="003E7CF8">
        <w:rPr>
          <w:rFonts w:ascii="Arial" w:hAnsi="Arial" w:cs="Arial"/>
          <w:color w:val="000000" w:themeColor="text1"/>
        </w:rPr>
        <w:t>Growth strategy:</w:t>
      </w:r>
      <w:r>
        <w:rPr>
          <w:rFonts w:ascii="Arial" w:hAnsi="Arial" w:cs="Arial"/>
          <w:color w:val="000000" w:themeColor="text1"/>
        </w:rPr>
        <w:t xml:space="preserve"> </w:t>
      </w:r>
      <w:r w:rsidRPr="00DF1BCB">
        <w:rPr>
          <w:rFonts w:ascii="Arial" w:hAnsi="Arial" w:cs="Arial"/>
          <w:color w:val="000000" w:themeColor="text1"/>
        </w:rPr>
        <w:t>The expansion into Asia shows that Dyson is looking to expand and expand its market, rather than just being limited to the UK (Jolly, 2011). The only way Dyson can do that is through product differentiation and innovation.</w:t>
      </w:r>
    </w:p>
    <w:p w14:paraId="64F7B5A9" w14:textId="77777777" w:rsidR="00360E86" w:rsidRDefault="00360E86" w:rsidP="00360E86">
      <w:pPr>
        <w:pStyle w:val="NormalWeb"/>
        <w:numPr>
          <w:ilvl w:val="0"/>
          <w:numId w:val="7"/>
        </w:numPr>
        <w:spacing w:line="600" w:lineRule="auto"/>
        <w:rPr>
          <w:rFonts w:ascii="Arial" w:hAnsi="Arial" w:cs="Arial"/>
          <w:color w:val="000000" w:themeColor="text1"/>
        </w:rPr>
      </w:pPr>
      <w:r>
        <w:rPr>
          <w:rFonts w:ascii="Arial" w:hAnsi="Arial" w:cs="Arial"/>
          <w:color w:val="000000" w:themeColor="text1"/>
        </w:rPr>
        <w:t>P</w:t>
      </w:r>
      <w:r w:rsidRPr="003E7CF8">
        <w:rPr>
          <w:rFonts w:ascii="Arial" w:hAnsi="Arial" w:cs="Arial"/>
          <w:color w:val="000000" w:themeColor="text1"/>
        </w:rPr>
        <w:t>osition:</w:t>
      </w:r>
      <w:r>
        <w:rPr>
          <w:rFonts w:ascii="Arial" w:hAnsi="Arial" w:cs="Arial"/>
          <w:color w:val="000000" w:themeColor="text1"/>
        </w:rPr>
        <w:t xml:space="preserve"> </w:t>
      </w:r>
      <w:r w:rsidRPr="00DF1BCB">
        <w:rPr>
          <w:rFonts w:ascii="Arial" w:hAnsi="Arial" w:cs="Arial"/>
          <w:color w:val="000000" w:themeColor="text1"/>
        </w:rPr>
        <w:t>Singapore is very strategically located. Singapore is the gateway to many markets (Vaswani, 2019). The advantage of being based in Singapore provides easy access that allows the company to generate huge revenue and generate huge sales. It has an excellent infrastructure and a strong legal system, making it an ideal location for multinational companies (</w:t>
      </w:r>
      <w:proofErr w:type="spellStart"/>
      <w:r w:rsidRPr="00DF1BCB">
        <w:rPr>
          <w:rFonts w:ascii="Arial" w:hAnsi="Arial" w:cs="Arial"/>
          <w:color w:val="000000" w:themeColor="text1"/>
        </w:rPr>
        <w:t>bbc</w:t>
      </w:r>
      <w:proofErr w:type="spellEnd"/>
      <w:r w:rsidRPr="00DF1BCB">
        <w:rPr>
          <w:rFonts w:ascii="Arial" w:hAnsi="Arial" w:cs="Arial"/>
          <w:color w:val="000000" w:themeColor="text1"/>
        </w:rPr>
        <w:t xml:space="preserve">, 2010). </w:t>
      </w:r>
    </w:p>
    <w:p w14:paraId="0E011067" w14:textId="77777777" w:rsidR="00360E86" w:rsidRPr="00DF1BCB" w:rsidRDefault="00360E86" w:rsidP="00360E86">
      <w:pPr>
        <w:pStyle w:val="NormalWeb"/>
        <w:numPr>
          <w:ilvl w:val="0"/>
          <w:numId w:val="7"/>
        </w:numPr>
        <w:spacing w:line="600" w:lineRule="auto"/>
        <w:rPr>
          <w:rFonts w:ascii="Arial" w:hAnsi="Arial" w:cs="Arial"/>
          <w:color w:val="000000" w:themeColor="text1"/>
        </w:rPr>
      </w:pPr>
      <w:r>
        <w:rPr>
          <w:rFonts w:ascii="Arial" w:hAnsi="Arial" w:cs="Arial"/>
          <w:color w:val="000000" w:themeColor="text1"/>
        </w:rPr>
        <w:lastRenderedPageBreak/>
        <w:t>Tax:</w:t>
      </w:r>
      <w:r w:rsidRPr="00DF1BCB">
        <w:rPr>
          <w:rFonts w:ascii="Arial" w:hAnsi="Arial" w:cs="Arial"/>
          <w:color w:val="000000" w:themeColor="text1"/>
        </w:rPr>
        <w:t xml:space="preserve"> Singapore offers attractive tax incentives and government support to encourage business growth and innovation. This may have been a key factor in Dyson's decision to move to the country.</w:t>
      </w:r>
    </w:p>
    <w:p w14:paraId="59DF0A7F" w14:textId="77777777" w:rsidR="00360E86" w:rsidRPr="00DF1BCB" w:rsidRDefault="00360E86" w:rsidP="00360E86">
      <w:pPr>
        <w:pStyle w:val="NormalWeb"/>
        <w:numPr>
          <w:ilvl w:val="0"/>
          <w:numId w:val="7"/>
        </w:numPr>
        <w:spacing w:line="600" w:lineRule="auto"/>
        <w:rPr>
          <w:rFonts w:ascii="Arial" w:hAnsi="Arial" w:cs="Arial"/>
          <w:color w:val="000000" w:themeColor="text1"/>
        </w:rPr>
      </w:pPr>
      <w:r w:rsidRPr="003E7CF8">
        <w:rPr>
          <w:rFonts w:ascii="Arial" w:hAnsi="Arial" w:cs="Arial"/>
          <w:color w:val="000000" w:themeColor="text1"/>
        </w:rPr>
        <w:t>Brexit:</w:t>
      </w:r>
      <w:r>
        <w:rPr>
          <w:rFonts w:ascii="Arial" w:hAnsi="Arial" w:cs="Arial"/>
          <w:color w:val="000000" w:themeColor="text1"/>
        </w:rPr>
        <w:t xml:space="preserve"> </w:t>
      </w:r>
      <w:r w:rsidRPr="00DF1BCB">
        <w:rPr>
          <w:rFonts w:ascii="Arial" w:hAnsi="Arial" w:cs="Arial"/>
          <w:color w:val="000000" w:themeColor="text1"/>
        </w:rPr>
        <w:t xml:space="preserve">In June 2016, the UK decided to hold a referendum on whether to leave or leave the EU. Sir James advocated leaving. The UK voted 52% to 48% to leave the EU (BBC, 2016). The public was tricked into thinking a vacation was the best option, but it turns out it wasn't. </w:t>
      </w:r>
      <w:r w:rsidRPr="003E7CF8">
        <w:rPr>
          <w:rFonts w:ascii="Arial" w:hAnsi="Arial" w:cs="Arial"/>
          <w:color w:val="000000" w:themeColor="text1"/>
        </w:rPr>
        <w:t>Brexit politicians such as Sir James created a winning public image and sold them the dream of leaving, but Brexit would bring uncertainty and could lead to a devaluation of the euro, leading to a devaluation of the EU. May lead to devaluation. Companies based in will lose profits. Third, after the UK leaves her EU, there may be far fewer in-person connections and travel for visa applications than before, or immigration laws may become tougher and more complex. </w:t>
      </w:r>
    </w:p>
    <w:p w14:paraId="5CA28420" w14:textId="77777777" w:rsidR="00360E86" w:rsidRDefault="00360E86" w:rsidP="00360E86">
      <w:pPr>
        <w:pStyle w:val="NormalWeb"/>
        <w:numPr>
          <w:ilvl w:val="0"/>
          <w:numId w:val="7"/>
        </w:numPr>
        <w:spacing w:line="600" w:lineRule="auto"/>
        <w:rPr>
          <w:rFonts w:ascii="Arial" w:hAnsi="Arial" w:cs="Arial"/>
          <w:color w:val="000000" w:themeColor="text1"/>
        </w:rPr>
      </w:pPr>
      <w:r>
        <w:rPr>
          <w:rFonts w:ascii="Arial" w:hAnsi="Arial" w:cs="Arial"/>
          <w:color w:val="000000" w:themeColor="text1"/>
        </w:rPr>
        <w:t xml:space="preserve">Labour cost: Singapore is known for high skilled labour force regardless to their cheap labour </w:t>
      </w:r>
    </w:p>
    <w:p w14:paraId="61B39F3B" w14:textId="77777777" w:rsidR="00360E86" w:rsidRDefault="00360E86" w:rsidP="00360E86">
      <w:pPr>
        <w:pStyle w:val="NormalWeb"/>
        <w:numPr>
          <w:ilvl w:val="0"/>
          <w:numId w:val="7"/>
        </w:numPr>
        <w:spacing w:line="600" w:lineRule="auto"/>
        <w:rPr>
          <w:rFonts w:ascii="Arial" w:hAnsi="Arial" w:cs="Arial"/>
          <w:color w:val="000000" w:themeColor="text1"/>
        </w:rPr>
      </w:pPr>
      <w:r>
        <w:rPr>
          <w:rFonts w:ascii="Arial" w:hAnsi="Arial" w:cs="Arial"/>
          <w:color w:val="000000" w:themeColor="text1"/>
        </w:rPr>
        <w:t xml:space="preserve">Entrance to new market </w:t>
      </w:r>
    </w:p>
    <w:p w14:paraId="42F091F2" w14:textId="77777777" w:rsidR="00360E86" w:rsidRDefault="00360E86" w:rsidP="00360E86">
      <w:pPr>
        <w:pStyle w:val="NormalWeb"/>
        <w:numPr>
          <w:ilvl w:val="0"/>
          <w:numId w:val="7"/>
        </w:numPr>
        <w:spacing w:line="600" w:lineRule="auto"/>
        <w:rPr>
          <w:rFonts w:ascii="Arial" w:hAnsi="Arial" w:cs="Arial"/>
          <w:color w:val="000000" w:themeColor="text1"/>
        </w:rPr>
      </w:pPr>
      <w:r>
        <w:rPr>
          <w:rFonts w:ascii="Arial" w:hAnsi="Arial" w:cs="Arial"/>
          <w:color w:val="000000" w:themeColor="text1"/>
        </w:rPr>
        <w:t xml:space="preserve">Closer distance to the suppliers and partners in Asia </w:t>
      </w:r>
    </w:p>
    <w:p w14:paraId="221BBFE4" w14:textId="77777777" w:rsidR="00360E86" w:rsidRPr="003E7CF8" w:rsidRDefault="00360E86" w:rsidP="00360E86">
      <w:pPr>
        <w:pStyle w:val="NormalWeb"/>
        <w:numPr>
          <w:ilvl w:val="0"/>
          <w:numId w:val="7"/>
        </w:numPr>
        <w:spacing w:line="600" w:lineRule="auto"/>
        <w:rPr>
          <w:rFonts w:ascii="Arial" w:hAnsi="Arial" w:cs="Arial"/>
          <w:color w:val="000000" w:themeColor="text1"/>
        </w:rPr>
      </w:pPr>
      <w:r>
        <w:rPr>
          <w:rFonts w:ascii="Arial" w:hAnsi="Arial" w:cs="Arial"/>
          <w:color w:val="000000" w:themeColor="text1"/>
        </w:rPr>
        <w:t xml:space="preserve">Smoother supply chain: Singapore is located in a very strategic location the hub for trade and commerce in southeast Asia. Singapore is </w:t>
      </w:r>
      <w:proofErr w:type="gramStart"/>
      <w:r>
        <w:rPr>
          <w:rFonts w:ascii="Arial" w:hAnsi="Arial" w:cs="Arial"/>
          <w:color w:val="000000" w:themeColor="text1"/>
        </w:rPr>
        <w:t>has</w:t>
      </w:r>
      <w:proofErr w:type="gramEnd"/>
      <w:r>
        <w:rPr>
          <w:rFonts w:ascii="Arial" w:hAnsi="Arial" w:cs="Arial"/>
          <w:color w:val="000000" w:themeColor="text1"/>
        </w:rPr>
        <w:t xml:space="preserve"> good infrastructure good logistic and government support. </w:t>
      </w:r>
      <w:r>
        <w:rPr>
          <w:rFonts w:ascii="Arial" w:hAnsi="Arial" w:cs="Arial"/>
          <w:color w:val="000000" w:themeColor="text1"/>
        </w:rPr>
        <w:tab/>
      </w:r>
    </w:p>
    <w:p w14:paraId="1D9D528A" w14:textId="77777777" w:rsidR="00360E86" w:rsidRPr="00E11A9F" w:rsidRDefault="00360E86" w:rsidP="00360E86">
      <w:pPr>
        <w:pStyle w:val="NormalWeb"/>
        <w:spacing w:line="600" w:lineRule="auto"/>
        <w:rPr>
          <w:rFonts w:ascii="Arial" w:hAnsi="Arial" w:cs="Arial"/>
          <w:color w:val="4472C4" w:themeColor="accent1"/>
        </w:rPr>
      </w:pPr>
      <w:r w:rsidRPr="00E11A9F">
        <w:rPr>
          <w:rFonts w:ascii="Arial" w:hAnsi="Arial" w:cs="Arial"/>
          <w:color w:val="4472C4" w:themeColor="accent1"/>
        </w:rPr>
        <w:lastRenderedPageBreak/>
        <w:t>Resisting forces:</w:t>
      </w:r>
    </w:p>
    <w:p w14:paraId="37744144" w14:textId="77777777" w:rsidR="00360E86" w:rsidRDefault="00360E86" w:rsidP="00360E86">
      <w:pPr>
        <w:pStyle w:val="NormalWeb"/>
        <w:numPr>
          <w:ilvl w:val="0"/>
          <w:numId w:val="8"/>
        </w:numPr>
        <w:spacing w:line="600" w:lineRule="auto"/>
        <w:rPr>
          <w:rFonts w:ascii="Arial" w:hAnsi="Arial" w:cs="Arial"/>
          <w:color w:val="000000" w:themeColor="text1"/>
        </w:rPr>
      </w:pPr>
      <w:r w:rsidRPr="003E7CF8">
        <w:rPr>
          <w:rFonts w:ascii="Arial" w:hAnsi="Arial" w:cs="Arial"/>
          <w:color w:val="000000" w:themeColor="text1"/>
        </w:rPr>
        <w:t xml:space="preserve">High production costs: </w:t>
      </w:r>
    </w:p>
    <w:p w14:paraId="01F88BF9" w14:textId="77777777" w:rsidR="00360E86" w:rsidRPr="003E7CF8" w:rsidRDefault="00360E86" w:rsidP="00360E86">
      <w:pPr>
        <w:pStyle w:val="NormalWeb"/>
        <w:spacing w:line="600" w:lineRule="auto"/>
        <w:rPr>
          <w:rFonts w:ascii="Arial" w:hAnsi="Arial" w:cs="Arial"/>
          <w:color w:val="000000" w:themeColor="text1"/>
        </w:rPr>
      </w:pPr>
      <w:r w:rsidRPr="003E7CF8">
        <w:rPr>
          <w:rFonts w:ascii="Arial" w:hAnsi="Arial" w:cs="Arial"/>
          <w:color w:val="000000" w:themeColor="text1"/>
        </w:rPr>
        <w:t>Business expenses in the Uk is very high which will cause the business to maintain profit or breakeven sometimes. Moving to Asia where employee cost and rent cost are cheap will benefit the company to make an extra saving which will go towards there profit (Raybould.2012). Dyson's products are expensive to manufacture, which can make it difficult to maintain profitability.</w:t>
      </w:r>
    </w:p>
    <w:p w14:paraId="371E80C3" w14:textId="77777777" w:rsidR="00360E86" w:rsidRDefault="00360E86" w:rsidP="00360E86">
      <w:pPr>
        <w:pStyle w:val="NormalWeb"/>
        <w:numPr>
          <w:ilvl w:val="0"/>
          <w:numId w:val="8"/>
        </w:numPr>
        <w:spacing w:line="600" w:lineRule="auto"/>
        <w:rPr>
          <w:rFonts w:ascii="Arial" w:hAnsi="Arial" w:cs="Arial"/>
          <w:color w:val="000000" w:themeColor="text1"/>
        </w:rPr>
      </w:pPr>
      <w:r w:rsidRPr="003E7CF8">
        <w:rPr>
          <w:rFonts w:ascii="Arial" w:hAnsi="Arial" w:cs="Arial"/>
          <w:color w:val="000000" w:themeColor="text1"/>
        </w:rPr>
        <w:t xml:space="preserve">Intense competition: </w:t>
      </w:r>
    </w:p>
    <w:p w14:paraId="283E8040" w14:textId="77777777" w:rsidR="00360E86" w:rsidRPr="0044044A" w:rsidRDefault="00360E86" w:rsidP="00360E86">
      <w:pPr>
        <w:pStyle w:val="NormalWeb"/>
        <w:spacing w:line="600" w:lineRule="auto"/>
        <w:rPr>
          <w:rFonts w:ascii="Arial" w:hAnsi="Arial" w:cs="Arial"/>
          <w:color w:val="000000" w:themeColor="text1"/>
        </w:rPr>
      </w:pPr>
      <w:r w:rsidRPr="003E7CF8">
        <w:rPr>
          <w:rFonts w:ascii="Arial" w:hAnsi="Arial" w:cs="Arial"/>
          <w:color w:val="000000" w:themeColor="text1"/>
        </w:rPr>
        <w:t>Dyson main competitors are Sony, Samsung and others. They all compete in a crowded market, making it challenging and hard to gain market share (kenndy.</w:t>
      </w:r>
      <w:r w:rsidRPr="0044044A">
        <w:rPr>
          <w:rFonts w:ascii="Arial" w:hAnsi="Arial" w:cs="Arial"/>
          <w:color w:val="000000" w:themeColor="text1"/>
        </w:rPr>
        <w:t>2019).</w:t>
      </w:r>
    </w:p>
    <w:p w14:paraId="00CAE5B4" w14:textId="77777777" w:rsidR="00360E86" w:rsidRPr="00DF1BCB" w:rsidRDefault="00360E86" w:rsidP="00360E86">
      <w:pPr>
        <w:pStyle w:val="ListParagraph"/>
        <w:numPr>
          <w:ilvl w:val="0"/>
          <w:numId w:val="8"/>
        </w:numPr>
        <w:spacing w:line="600" w:lineRule="auto"/>
        <w:rPr>
          <w:rFonts w:ascii="Arial" w:hAnsi="Arial" w:cs="Arial"/>
          <w:color w:val="000000" w:themeColor="text1"/>
        </w:rPr>
      </w:pPr>
      <w:r w:rsidRPr="00DF1BCB">
        <w:rPr>
          <w:rFonts w:ascii="Arial" w:hAnsi="Arial" w:cs="Arial"/>
          <w:color w:val="000000" w:themeColor="text1"/>
        </w:rPr>
        <w:t xml:space="preserve">Technology limitations: </w:t>
      </w:r>
    </w:p>
    <w:p w14:paraId="02DAE4B0" w14:textId="77777777" w:rsidR="00360E86" w:rsidRDefault="00360E86" w:rsidP="00360E86">
      <w:pPr>
        <w:spacing w:line="600" w:lineRule="auto"/>
        <w:rPr>
          <w:rFonts w:ascii="Arial" w:hAnsi="Arial" w:cs="Arial"/>
          <w:color w:val="000000" w:themeColor="text1"/>
        </w:rPr>
      </w:pPr>
      <w:r w:rsidRPr="0044044A">
        <w:rPr>
          <w:rFonts w:ascii="Arial" w:hAnsi="Arial" w:cs="Arial"/>
          <w:color w:val="000000" w:themeColor="text1"/>
        </w:rPr>
        <w:t>limiting the talents in the company will stop the company to become creative and design creative products despite Dyson’s reputation for creative innovation (</w:t>
      </w:r>
      <w:r w:rsidRPr="0044044A">
        <w:rPr>
          <w:rFonts w:ascii="Arial" w:hAnsi="Arial" w:cs="Arial"/>
          <w:color w:val="2C3E50"/>
          <w:shd w:val="clear" w:color="auto" w:fill="FFFFFF"/>
        </w:rPr>
        <w:t>moodle.uwtsd.ac.uk, 2018),</w:t>
      </w:r>
      <w:r w:rsidRPr="0044044A">
        <w:rPr>
          <w:rFonts w:ascii="Arial" w:hAnsi="Arial" w:cs="Arial"/>
          <w:color w:val="000000" w:themeColor="text1"/>
        </w:rPr>
        <w:t xml:space="preserve"> Dyson's success ultimately depends on its ability to continue to develop creative solutions.</w:t>
      </w:r>
      <w:r>
        <w:rPr>
          <w:rFonts w:ascii="Arial" w:hAnsi="Arial" w:cs="Arial"/>
          <w:color w:val="000000" w:themeColor="text1"/>
        </w:rPr>
        <w:t xml:space="preserve"> Dyson invested money to adopt and create an advanced robotics to brighter the company’s future and stay way advanced on from there competitors (Dyson,2021). </w:t>
      </w:r>
    </w:p>
    <w:p w14:paraId="2283F38E" w14:textId="77777777" w:rsidR="00360E86" w:rsidRDefault="00360E86" w:rsidP="00360E86">
      <w:pPr>
        <w:pStyle w:val="ListParagraph"/>
        <w:numPr>
          <w:ilvl w:val="0"/>
          <w:numId w:val="8"/>
        </w:numPr>
        <w:spacing w:line="600" w:lineRule="auto"/>
        <w:rPr>
          <w:rFonts w:ascii="Arial" w:hAnsi="Arial" w:cs="Arial"/>
          <w:color w:val="000000" w:themeColor="text1"/>
        </w:rPr>
      </w:pPr>
      <w:r>
        <w:rPr>
          <w:rFonts w:ascii="Arial" w:hAnsi="Arial" w:cs="Arial"/>
          <w:color w:val="000000" w:themeColor="text1"/>
        </w:rPr>
        <w:t xml:space="preserve">Potential downfall for UK economy </w:t>
      </w:r>
    </w:p>
    <w:p w14:paraId="3B2355BB" w14:textId="77777777" w:rsidR="00360E86" w:rsidRPr="00C86FF4" w:rsidRDefault="00360E86" w:rsidP="00360E86">
      <w:pPr>
        <w:pStyle w:val="ListParagraph"/>
        <w:numPr>
          <w:ilvl w:val="0"/>
          <w:numId w:val="8"/>
        </w:numPr>
        <w:spacing w:line="600" w:lineRule="auto"/>
        <w:rPr>
          <w:rFonts w:ascii="Arial" w:hAnsi="Arial" w:cs="Arial"/>
          <w:color w:val="000000" w:themeColor="text1"/>
        </w:rPr>
      </w:pPr>
      <w:r>
        <w:rPr>
          <w:rFonts w:ascii="Arial" w:hAnsi="Arial" w:cs="Arial"/>
          <w:color w:val="000000" w:themeColor="text1"/>
        </w:rPr>
        <w:lastRenderedPageBreak/>
        <w:t xml:space="preserve">Supply chain gets effected since Brexit lead to many European lorry drivers to not have their visa get renewed. </w:t>
      </w:r>
    </w:p>
    <w:p w14:paraId="559CA888" w14:textId="77777777" w:rsidR="00360E86" w:rsidRPr="00E11A9F" w:rsidRDefault="00360E86" w:rsidP="00360E86">
      <w:pPr>
        <w:spacing w:before="100" w:beforeAutospacing="1" w:after="100" w:afterAutospacing="1" w:line="600" w:lineRule="auto"/>
        <w:rPr>
          <w:rStyle w:val="normaltextrun"/>
          <w:rFonts w:ascii="Arial" w:hAnsi="Arial" w:cs="Arial"/>
          <w:b/>
          <w:bCs/>
          <w:color w:val="4472C4" w:themeColor="accent1"/>
        </w:rPr>
      </w:pPr>
      <w:r w:rsidRPr="00D035F6">
        <w:rPr>
          <w:rFonts w:ascii="Arial" w:hAnsi="Arial" w:cs="Arial"/>
          <w:b/>
          <w:bCs/>
          <w:color w:val="4472C4" w:themeColor="accent1"/>
        </w:rPr>
        <w:t xml:space="preserve">LEWIN’S THREE-STEP MODEL APPLIED FOR THE CHANGE </w:t>
      </w:r>
    </w:p>
    <w:p w14:paraId="75FA5766" w14:textId="77777777" w:rsidR="00360E86" w:rsidRPr="00084890" w:rsidRDefault="00360E86" w:rsidP="00360E86">
      <w:pPr>
        <w:spacing w:line="600" w:lineRule="auto"/>
        <w:rPr>
          <w:rStyle w:val="normaltextrun"/>
          <w:rFonts w:ascii="Arial" w:hAnsi="Arial" w:cs="Arial"/>
          <w:color w:val="000000" w:themeColor="text1"/>
        </w:rPr>
      </w:pPr>
      <w:r w:rsidRPr="00084890">
        <w:rPr>
          <w:rStyle w:val="normaltextrun"/>
          <w:rFonts w:ascii="Arial" w:hAnsi="Arial" w:cs="Arial"/>
          <w:color w:val="000000" w:themeColor="text1"/>
        </w:rPr>
        <w:t xml:space="preserve">Kurt lewin came with a planned change model in 1951. It consists of three stages which are Unfreezing, changing and refreezing (Burnes.2004). </w:t>
      </w:r>
      <w:r>
        <w:rPr>
          <w:rStyle w:val="normaltextrun"/>
          <w:rFonts w:ascii="Arial" w:hAnsi="Arial" w:cs="Arial"/>
          <w:color w:val="000000" w:themeColor="text1"/>
        </w:rPr>
        <w:t xml:space="preserve">applying changes with the company is very beneficial as it continues to outgrow it competitors and gives them the edge of been a head of the game and makes difficult for the coopetition to catch with them. </w:t>
      </w:r>
    </w:p>
    <w:p w14:paraId="1FF7D6C6" w14:textId="77777777" w:rsidR="00360E86" w:rsidRPr="00084890" w:rsidRDefault="00360E86" w:rsidP="00360E86">
      <w:pPr>
        <w:pStyle w:val="paragraph"/>
        <w:spacing w:before="0" w:beforeAutospacing="0" w:after="0" w:afterAutospacing="0" w:line="600" w:lineRule="auto"/>
        <w:textAlignment w:val="baseline"/>
        <w:rPr>
          <w:rFonts w:ascii="Arial" w:hAnsi="Arial" w:cs="Arial"/>
          <w:color w:val="000000" w:themeColor="text1"/>
        </w:rPr>
      </w:pPr>
      <w:r w:rsidRPr="00084890">
        <w:rPr>
          <w:rStyle w:val="normaltextrun"/>
          <w:rFonts w:ascii="Arial" w:hAnsi="Arial" w:cs="Arial"/>
          <w:color w:val="000000" w:themeColor="text1"/>
        </w:rPr>
        <w:t>move for a successful business and its very widely recognised. When this applied to Dyson this is the three steps:</w:t>
      </w:r>
    </w:p>
    <w:p w14:paraId="01F72102" w14:textId="77777777" w:rsidR="00360E86" w:rsidRPr="00084890" w:rsidRDefault="00360E86" w:rsidP="00360E86">
      <w:pPr>
        <w:pStyle w:val="paragraph"/>
        <w:spacing w:before="0" w:beforeAutospacing="0" w:after="0" w:afterAutospacing="0" w:line="600" w:lineRule="auto"/>
        <w:textAlignment w:val="baseline"/>
        <w:rPr>
          <w:rFonts w:ascii="Arial" w:hAnsi="Arial" w:cs="Arial"/>
          <w:color w:val="000000" w:themeColor="text1"/>
        </w:rPr>
      </w:pPr>
      <w:r w:rsidRPr="00084890">
        <w:rPr>
          <w:rStyle w:val="normaltextrun"/>
          <w:rFonts w:ascii="Arial" w:hAnsi="Arial" w:cs="Arial"/>
          <w:color w:val="000000" w:themeColor="text1"/>
        </w:rPr>
        <w:t>Lewis three stages are.</w:t>
      </w:r>
      <w:r w:rsidRPr="00084890">
        <w:rPr>
          <w:rStyle w:val="eop"/>
          <w:rFonts w:ascii="Arial" w:hAnsi="Arial" w:cs="Arial"/>
          <w:color w:val="000000" w:themeColor="text1"/>
        </w:rPr>
        <w:t> </w:t>
      </w:r>
    </w:p>
    <w:p w14:paraId="00B9EA40" w14:textId="77777777" w:rsidR="00360E86" w:rsidRPr="00084890" w:rsidRDefault="00360E86" w:rsidP="00360E86">
      <w:pPr>
        <w:pStyle w:val="ListParagraph"/>
        <w:numPr>
          <w:ilvl w:val="0"/>
          <w:numId w:val="6"/>
        </w:numPr>
        <w:spacing w:line="600" w:lineRule="auto"/>
        <w:rPr>
          <w:rFonts w:ascii="Arial" w:hAnsi="Arial" w:cs="Arial"/>
          <w:color w:val="000000" w:themeColor="text1"/>
        </w:rPr>
      </w:pPr>
      <w:r w:rsidRPr="00084890">
        <w:rPr>
          <w:rStyle w:val="normaltextrun"/>
          <w:rFonts w:ascii="Arial" w:hAnsi="Arial" w:cs="Arial"/>
          <w:color w:val="000000" w:themeColor="text1"/>
        </w:rPr>
        <w:t xml:space="preserve">Unfreezing: </w:t>
      </w:r>
      <w:r>
        <w:rPr>
          <w:rStyle w:val="normaltextrun"/>
          <w:rFonts w:ascii="Arial" w:hAnsi="Arial" w:cs="Arial"/>
          <w:color w:val="000000" w:themeColor="text1"/>
        </w:rPr>
        <w:t xml:space="preserve">the first stage </w:t>
      </w:r>
      <w:r w:rsidRPr="00084890">
        <w:rPr>
          <w:rStyle w:val="normaltextrun"/>
          <w:rFonts w:ascii="Arial" w:hAnsi="Arial" w:cs="Arial"/>
          <w:color w:val="000000" w:themeColor="text1"/>
        </w:rPr>
        <w:t xml:space="preserve">identifying the need of change to employees in the current situation, customers and government and make them realise why the change is urgent of moving to Singapore examples Dyson might need the change are </w:t>
      </w:r>
      <w:r w:rsidRPr="00084890">
        <w:rPr>
          <w:rFonts w:ascii="Arial" w:hAnsi="Arial" w:cs="Arial"/>
          <w:color w:val="000000" w:themeColor="text1"/>
        </w:rPr>
        <w:t>technological advancements, or an increase in competition.</w:t>
      </w:r>
    </w:p>
    <w:p w14:paraId="775C4648" w14:textId="77777777" w:rsidR="00360E86" w:rsidRPr="00886B2D" w:rsidRDefault="00360E86" w:rsidP="00360E86">
      <w:pPr>
        <w:pStyle w:val="paragraph"/>
        <w:numPr>
          <w:ilvl w:val="0"/>
          <w:numId w:val="6"/>
        </w:numPr>
        <w:spacing w:before="0" w:beforeAutospacing="0" w:after="0" w:afterAutospacing="0" w:line="600" w:lineRule="auto"/>
        <w:textAlignment w:val="baseline"/>
        <w:rPr>
          <w:rStyle w:val="normaltextrun"/>
          <w:rFonts w:ascii="Arial" w:hAnsi="Arial" w:cs="Arial"/>
        </w:rPr>
      </w:pPr>
      <w:r>
        <w:rPr>
          <w:rStyle w:val="normaltextrun"/>
          <w:rFonts w:ascii="Arial" w:hAnsi="Arial" w:cs="Arial"/>
        </w:rPr>
        <w:t>C</w:t>
      </w:r>
      <w:r w:rsidRPr="00886B2D">
        <w:rPr>
          <w:rStyle w:val="normaltextrun"/>
          <w:rFonts w:ascii="Arial" w:hAnsi="Arial" w:cs="Arial"/>
        </w:rPr>
        <w:t>hanging: Th</w:t>
      </w:r>
      <w:r>
        <w:rPr>
          <w:rStyle w:val="normaltextrun"/>
          <w:rFonts w:ascii="Arial" w:hAnsi="Arial" w:cs="Arial"/>
        </w:rPr>
        <w:t xml:space="preserve">e second </w:t>
      </w:r>
      <w:r w:rsidRPr="00886B2D">
        <w:rPr>
          <w:rStyle w:val="normaltextrun"/>
          <w:rFonts w:ascii="Arial" w:hAnsi="Arial" w:cs="Arial"/>
        </w:rPr>
        <w:t>stage helps with the transition period for Dyson to elevate and make the right moves to their wanted place</w:t>
      </w:r>
      <w:r>
        <w:rPr>
          <w:rStyle w:val="normaltextrun"/>
          <w:rFonts w:ascii="Arial" w:hAnsi="Arial" w:cs="Arial"/>
        </w:rPr>
        <w:t xml:space="preserve"> and helps to make them ready to handle the change</w:t>
      </w:r>
      <w:r w:rsidRPr="00886B2D">
        <w:rPr>
          <w:rStyle w:val="normaltextrun"/>
          <w:rFonts w:ascii="Arial" w:hAnsi="Arial" w:cs="Arial"/>
        </w:rPr>
        <w:t>.</w:t>
      </w:r>
      <w:r>
        <w:rPr>
          <w:rStyle w:val="normaltextrun"/>
          <w:rFonts w:ascii="Arial" w:hAnsi="Arial" w:cs="Arial"/>
        </w:rPr>
        <w:t xml:space="preserve"> To help them to make it a smooth transition maybe training is necessary and open line of communication between different departments within the company. </w:t>
      </w:r>
      <w:r w:rsidRPr="00886B2D">
        <w:rPr>
          <w:rStyle w:val="normaltextrun"/>
          <w:rFonts w:ascii="Arial" w:hAnsi="Arial" w:cs="Arial"/>
        </w:rPr>
        <w:t xml:space="preserve"> </w:t>
      </w:r>
    </w:p>
    <w:p w14:paraId="2A012F5D" w14:textId="77777777" w:rsidR="00360E86" w:rsidRPr="00886B2D" w:rsidRDefault="00360E86" w:rsidP="00360E86">
      <w:pPr>
        <w:pStyle w:val="paragraph"/>
        <w:numPr>
          <w:ilvl w:val="0"/>
          <w:numId w:val="3"/>
        </w:numPr>
        <w:spacing w:before="0" w:beforeAutospacing="0" w:after="0" w:afterAutospacing="0" w:line="600" w:lineRule="auto"/>
        <w:ind w:firstLine="0"/>
        <w:textAlignment w:val="baseline"/>
        <w:rPr>
          <w:rStyle w:val="normaltextrun"/>
          <w:rFonts w:ascii="Arial" w:hAnsi="Arial" w:cs="Arial"/>
        </w:rPr>
      </w:pPr>
      <w:r w:rsidRPr="00886B2D">
        <w:rPr>
          <w:rStyle w:val="normaltextrun"/>
          <w:rFonts w:ascii="Arial" w:hAnsi="Arial" w:cs="Arial"/>
        </w:rPr>
        <w:lastRenderedPageBreak/>
        <w:t xml:space="preserve">Refreezing: The final stage is when Dyson settles down </w:t>
      </w:r>
      <w:r>
        <w:rPr>
          <w:rStyle w:val="normaltextrun"/>
          <w:rFonts w:ascii="Arial" w:hAnsi="Arial" w:cs="Arial"/>
        </w:rPr>
        <w:t xml:space="preserve">the changes and makes it stabilized and it became the new norm </w:t>
      </w:r>
      <w:r w:rsidRPr="00886B2D">
        <w:rPr>
          <w:rStyle w:val="normaltextrun"/>
          <w:rFonts w:ascii="Arial" w:hAnsi="Arial" w:cs="Arial"/>
        </w:rPr>
        <w:t>and gets it the system flowing by the new change</w:t>
      </w:r>
      <w:r>
        <w:rPr>
          <w:rStyle w:val="normaltextrun"/>
          <w:rFonts w:ascii="Arial" w:hAnsi="Arial" w:cs="Arial"/>
        </w:rPr>
        <w:t xml:space="preserve">. At Dyson the company needs to monitor the performance and keep an eye on it to make sure the way they wanted it to be and continue providing training and education and leave the line open at all times. </w:t>
      </w:r>
    </w:p>
    <w:p w14:paraId="0A82C925" w14:textId="77777777" w:rsidR="00360E86" w:rsidRDefault="00360E86" w:rsidP="00360E86">
      <w:pPr>
        <w:pStyle w:val="paragraph"/>
        <w:keepNext/>
        <w:spacing w:before="0" w:beforeAutospacing="0" w:after="0" w:afterAutospacing="0"/>
        <w:ind w:left="720"/>
        <w:jc w:val="center"/>
        <w:textAlignment w:val="baseline"/>
      </w:pPr>
      <w:r w:rsidRPr="002B47CD">
        <w:fldChar w:fldCharType="begin"/>
      </w:r>
      <w:r w:rsidRPr="002B47CD">
        <w:instrText xml:space="preserve"> INCLUDEPICTURE "/var/folders/y9/nqrr1k3x45s0v9pc70f_wm1h0000gn/T/com.microsoft.Word/WebArchiveCopyPasteTempFiles/image4.png" \* MERGEFORMATINET </w:instrText>
      </w:r>
      <w:r w:rsidRPr="002B47CD">
        <w:fldChar w:fldCharType="separate"/>
      </w:r>
      <w:r w:rsidRPr="002B47CD">
        <w:rPr>
          <w:noProof/>
        </w:rPr>
        <w:drawing>
          <wp:inline distT="0" distB="0" distL="0" distR="0" wp14:anchorId="75FD16D8" wp14:editId="09625183">
            <wp:extent cx="4442342" cy="2893628"/>
            <wp:effectExtent l="0" t="0" r="3175" b="2540"/>
            <wp:docPr id="6" name="Picture 6" descr="Lewin's 3 Stage Model of Change Explained – BMC Software | Bl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win's 3 Stage Model of Change Explained – BMC Software | Blog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25278" cy="2947651"/>
                    </a:xfrm>
                    <a:prstGeom prst="rect">
                      <a:avLst/>
                    </a:prstGeom>
                    <a:noFill/>
                    <a:ln>
                      <a:noFill/>
                    </a:ln>
                  </pic:spPr>
                </pic:pic>
              </a:graphicData>
            </a:graphic>
          </wp:inline>
        </w:drawing>
      </w:r>
      <w:r w:rsidRPr="002B47CD">
        <w:fldChar w:fldCharType="end"/>
      </w:r>
    </w:p>
    <w:p w14:paraId="566B596C" w14:textId="77777777" w:rsidR="00360E86" w:rsidRDefault="00360E86" w:rsidP="00360E86">
      <w:pPr>
        <w:pStyle w:val="Caption"/>
        <w:jc w:val="center"/>
        <w:rPr>
          <w:rFonts w:ascii="Segoe UI" w:hAnsi="Segoe UI" w:cs="Segoe UI"/>
        </w:rPr>
      </w:pPr>
      <w:r>
        <w:t xml:space="preserve">Figure </w:t>
      </w:r>
      <w:r>
        <w:fldChar w:fldCharType="begin"/>
      </w:r>
      <w:r>
        <w:instrText xml:space="preserve"> SEQ Figure \* ARABIC </w:instrText>
      </w:r>
      <w:r>
        <w:fldChar w:fldCharType="separate"/>
      </w:r>
      <w:r>
        <w:rPr>
          <w:noProof/>
        </w:rPr>
        <w:t>1</w:t>
      </w:r>
      <w:r>
        <w:rPr>
          <w:noProof/>
        </w:rPr>
        <w:fldChar w:fldCharType="end"/>
      </w:r>
      <w:r w:rsidRPr="00D53414">
        <w:t>(Raza,2019</w:t>
      </w:r>
      <w:r>
        <w:t>)</w:t>
      </w:r>
    </w:p>
    <w:p w14:paraId="6F525AED" w14:textId="77777777" w:rsidR="00360E86" w:rsidRDefault="00360E86" w:rsidP="00360E86">
      <w:pPr>
        <w:pStyle w:val="NormalWeb"/>
        <w:spacing w:line="600" w:lineRule="auto"/>
        <w:rPr>
          <w:rFonts w:ascii="Arial" w:hAnsi="Arial" w:cs="Arial"/>
          <w:color w:val="4472C4" w:themeColor="accent1"/>
        </w:rPr>
      </w:pPr>
    </w:p>
    <w:p w14:paraId="45771602" w14:textId="77777777" w:rsidR="00360E86" w:rsidRDefault="00360E86" w:rsidP="00360E86">
      <w:pPr>
        <w:pStyle w:val="NormalWeb"/>
        <w:spacing w:line="600" w:lineRule="auto"/>
        <w:rPr>
          <w:rFonts w:ascii="Arial" w:hAnsi="Arial" w:cs="Arial"/>
          <w:color w:val="4472C4" w:themeColor="accent1"/>
        </w:rPr>
      </w:pPr>
    </w:p>
    <w:p w14:paraId="04941163" w14:textId="77777777" w:rsidR="00360E86" w:rsidRDefault="00360E86" w:rsidP="00360E86">
      <w:pPr>
        <w:pStyle w:val="NormalWeb"/>
        <w:spacing w:line="600" w:lineRule="auto"/>
        <w:rPr>
          <w:rFonts w:ascii="Arial" w:hAnsi="Arial" w:cs="Arial"/>
          <w:color w:val="4472C4" w:themeColor="accent1"/>
        </w:rPr>
      </w:pPr>
    </w:p>
    <w:p w14:paraId="735F8813" w14:textId="77777777" w:rsidR="00360E86" w:rsidRDefault="00360E86" w:rsidP="00360E86">
      <w:pPr>
        <w:pStyle w:val="NormalWeb"/>
        <w:spacing w:line="600" w:lineRule="auto"/>
        <w:rPr>
          <w:rFonts w:ascii="Arial" w:hAnsi="Arial" w:cs="Arial"/>
          <w:color w:val="4472C4" w:themeColor="accent1"/>
        </w:rPr>
      </w:pPr>
    </w:p>
    <w:p w14:paraId="2470677D" w14:textId="77777777" w:rsidR="00723062" w:rsidRDefault="00723062" w:rsidP="00360E86">
      <w:pPr>
        <w:pStyle w:val="NormalWeb"/>
        <w:spacing w:line="600" w:lineRule="auto"/>
        <w:rPr>
          <w:rFonts w:ascii="Arial" w:hAnsi="Arial" w:cs="Arial"/>
          <w:b/>
          <w:bCs/>
          <w:color w:val="4472C4" w:themeColor="accent1"/>
        </w:rPr>
      </w:pPr>
    </w:p>
    <w:p w14:paraId="15E57557" w14:textId="77777777" w:rsidR="00723062" w:rsidRDefault="00723062" w:rsidP="00360E86">
      <w:pPr>
        <w:pStyle w:val="NormalWeb"/>
        <w:spacing w:line="600" w:lineRule="auto"/>
        <w:rPr>
          <w:rFonts w:ascii="Arial" w:hAnsi="Arial" w:cs="Arial"/>
          <w:b/>
          <w:bCs/>
          <w:color w:val="4472C4" w:themeColor="accent1"/>
        </w:rPr>
      </w:pPr>
    </w:p>
    <w:p w14:paraId="49C5219D" w14:textId="073EF90F" w:rsidR="00360E86" w:rsidRPr="00E11A9F" w:rsidRDefault="00360E86" w:rsidP="00360E86">
      <w:pPr>
        <w:pStyle w:val="NormalWeb"/>
        <w:spacing w:line="600" w:lineRule="auto"/>
        <w:rPr>
          <w:rFonts w:ascii="Arial" w:hAnsi="Arial" w:cs="Arial"/>
          <w:b/>
          <w:bCs/>
          <w:color w:val="4472C4" w:themeColor="accent1"/>
        </w:rPr>
      </w:pPr>
      <w:r w:rsidRPr="00E11A9F">
        <w:rPr>
          <w:rFonts w:ascii="Arial" w:hAnsi="Arial" w:cs="Arial"/>
          <w:b/>
          <w:bCs/>
          <w:color w:val="4472C4" w:themeColor="accent1"/>
        </w:rPr>
        <w:lastRenderedPageBreak/>
        <w:t>Typology change:</w:t>
      </w:r>
    </w:p>
    <w:p w14:paraId="2AA76332" w14:textId="77777777" w:rsidR="00360E86" w:rsidRPr="003E7CF8" w:rsidRDefault="00360E86" w:rsidP="00360E86">
      <w:pPr>
        <w:spacing w:line="600" w:lineRule="auto"/>
        <w:rPr>
          <w:rFonts w:ascii="Arial" w:hAnsi="Arial" w:cs="Arial"/>
          <w:color w:val="000000" w:themeColor="text1"/>
          <w:shd w:val="clear" w:color="auto" w:fill="FFFFFF"/>
        </w:rPr>
      </w:pPr>
      <w:r w:rsidRPr="003E7CF8">
        <w:rPr>
          <w:rFonts w:ascii="Arial" w:hAnsi="Arial" w:cs="Arial"/>
          <w:noProof/>
          <w:color w:val="000000" w:themeColor="text1"/>
        </w:rPr>
        <w:drawing>
          <wp:inline distT="0" distB="0" distL="0" distR="0" wp14:anchorId="1BDDB794" wp14:editId="23D869F5">
            <wp:extent cx="4612193" cy="2371411"/>
            <wp:effectExtent l="0" t="0" r="0" b="29210"/>
            <wp:docPr id="5" name="Diagram 5">
              <a:extLst xmlns:a="http://schemas.openxmlformats.org/drawingml/2006/main">
                <a:ext uri="{FF2B5EF4-FFF2-40B4-BE49-F238E27FC236}">
                  <a16:creationId xmlns:a16="http://schemas.microsoft.com/office/drawing/2014/main" id="{5F93047A-C6A6-44D7-80DE-3FD3F84A2A6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29542DD" w14:textId="77777777" w:rsidR="00360E86" w:rsidRDefault="00360E86" w:rsidP="00360E86">
      <w:pPr>
        <w:spacing w:line="600" w:lineRule="auto"/>
        <w:rPr>
          <w:rFonts w:ascii="Arial" w:hAnsi="Arial" w:cs="Arial"/>
          <w:color w:val="000000" w:themeColor="text1"/>
          <w:shd w:val="clear" w:color="auto" w:fill="FFFFFF"/>
        </w:rPr>
      </w:pPr>
      <w:r w:rsidRPr="003E7CF8">
        <w:rPr>
          <w:rFonts w:ascii="Arial" w:hAnsi="Arial" w:cs="Arial"/>
          <w:color w:val="000000" w:themeColor="text1"/>
          <w:shd w:val="clear" w:color="auto" w:fill="FFFFFF"/>
        </w:rPr>
        <w:t xml:space="preserve">Dyson Limited is known for </w:t>
      </w:r>
      <w:r w:rsidRPr="003E7CF8">
        <w:rPr>
          <w:rFonts w:ascii="Arial" w:hAnsi="Arial" w:cs="Arial"/>
          <w:color w:val="000000" w:themeColor="text1"/>
        </w:rPr>
        <w:t>its</w:t>
      </w:r>
      <w:r w:rsidRPr="003E7CF8">
        <w:rPr>
          <w:rFonts w:ascii="Arial" w:hAnsi="Arial" w:cs="Arial"/>
          <w:color w:val="000000" w:themeColor="text1"/>
          <w:shd w:val="clear" w:color="auto" w:fill="FFFFFF"/>
        </w:rPr>
        <w:t xml:space="preserve"> creativity and excellence in consumer </w:t>
      </w:r>
      <w:r w:rsidRPr="003E7CF8">
        <w:rPr>
          <w:rFonts w:ascii="Arial" w:hAnsi="Arial" w:cs="Arial"/>
          <w:color w:val="000000" w:themeColor="text1"/>
        </w:rPr>
        <w:t>electronics. First, the move to</w:t>
      </w:r>
      <w:r w:rsidRPr="003E7CF8">
        <w:rPr>
          <w:rFonts w:ascii="Arial" w:hAnsi="Arial" w:cs="Arial"/>
          <w:color w:val="000000" w:themeColor="text1"/>
          <w:shd w:val="clear" w:color="auto" w:fill="FFFFFF"/>
        </w:rPr>
        <w:t xml:space="preserve"> Dyson </w:t>
      </w:r>
      <w:r w:rsidRPr="003E7CF8">
        <w:rPr>
          <w:rFonts w:ascii="Arial" w:hAnsi="Arial" w:cs="Arial"/>
          <w:color w:val="000000" w:themeColor="text1"/>
        </w:rPr>
        <w:t>Limited was</w:t>
      </w:r>
      <w:r w:rsidRPr="003E7CF8">
        <w:rPr>
          <w:rFonts w:ascii="Arial" w:hAnsi="Arial" w:cs="Arial"/>
          <w:color w:val="000000" w:themeColor="text1"/>
          <w:shd w:val="clear" w:color="auto" w:fill="FFFFFF"/>
        </w:rPr>
        <w:t xml:space="preserve"> not as </w:t>
      </w:r>
      <w:r w:rsidRPr="003E7CF8">
        <w:rPr>
          <w:rFonts w:ascii="Arial" w:hAnsi="Arial" w:cs="Arial"/>
          <w:color w:val="000000" w:themeColor="text1"/>
        </w:rPr>
        <w:t>sudden</w:t>
      </w:r>
      <w:r w:rsidRPr="003E7CF8">
        <w:rPr>
          <w:rFonts w:ascii="Arial" w:hAnsi="Arial" w:cs="Arial"/>
          <w:color w:val="000000" w:themeColor="text1"/>
          <w:shd w:val="clear" w:color="auto" w:fill="FFFFFF"/>
        </w:rPr>
        <w:t xml:space="preserve"> as originally </w:t>
      </w:r>
      <w:r w:rsidRPr="003E7CF8">
        <w:rPr>
          <w:rFonts w:ascii="Arial" w:hAnsi="Arial" w:cs="Arial"/>
          <w:color w:val="000000" w:themeColor="text1"/>
        </w:rPr>
        <w:t>"planned". Relocating</w:t>
      </w:r>
      <w:r w:rsidRPr="003E7CF8">
        <w:rPr>
          <w:rFonts w:ascii="Arial" w:hAnsi="Arial" w:cs="Arial"/>
          <w:color w:val="000000" w:themeColor="text1"/>
          <w:shd w:val="clear" w:color="auto" w:fill="FFFFFF"/>
        </w:rPr>
        <w:t xml:space="preserve"> to Singapore will not only attract more </w:t>
      </w:r>
      <w:r w:rsidRPr="003E7CF8">
        <w:rPr>
          <w:rFonts w:ascii="Arial" w:hAnsi="Arial" w:cs="Arial"/>
          <w:color w:val="000000" w:themeColor="text1"/>
        </w:rPr>
        <w:t>consumers</w:t>
      </w:r>
      <w:r w:rsidRPr="003E7CF8">
        <w:rPr>
          <w:rFonts w:ascii="Arial" w:hAnsi="Arial" w:cs="Arial"/>
          <w:color w:val="000000" w:themeColor="text1"/>
          <w:shd w:val="clear" w:color="auto" w:fill="FFFFFF"/>
        </w:rPr>
        <w:t xml:space="preserve"> but also retain </w:t>
      </w:r>
      <w:r w:rsidRPr="003E7CF8">
        <w:rPr>
          <w:rFonts w:ascii="Arial" w:hAnsi="Arial" w:cs="Arial"/>
          <w:color w:val="000000" w:themeColor="text1"/>
        </w:rPr>
        <w:t>their</w:t>
      </w:r>
      <w:r w:rsidRPr="003E7CF8">
        <w:rPr>
          <w:rFonts w:ascii="Arial" w:hAnsi="Arial" w:cs="Arial"/>
          <w:color w:val="000000" w:themeColor="text1"/>
          <w:shd w:val="clear" w:color="auto" w:fill="FFFFFF"/>
        </w:rPr>
        <w:t xml:space="preserve"> former consumers by </w:t>
      </w:r>
      <w:r w:rsidRPr="003E7CF8">
        <w:rPr>
          <w:rFonts w:ascii="Arial" w:hAnsi="Arial" w:cs="Arial"/>
          <w:color w:val="000000" w:themeColor="text1"/>
        </w:rPr>
        <w:t>creating</w:t>
      </w:r>
      <w:r w:rsidRPr="003E7CF8">
        <w:rPr>
          <w:rFonts w:ascii="Arial" w:hAnsi="Arial" w:cs="Arial"/>
          <w:color w:val="000000" w:themeColor="text1"/>
          <w:shd w:val="clear" w:color="auto" w:fill="FFFFFF"/>
        </w:rPr>
        <w:t xml:space="preserve"> better </w:t>
      </w:r>
      <w:r w:rsidRPr="003E7CF8">
        <w:rPr>
          <w:rFonts w:ascii="Arial" w:hAnsi="Arial" w:cs="Arial"/>
          <w:color w:val="000000" w:themeColor="text1"/>
        </w:rPr>
        <w:t>products because</w:t>
      </w:r>
      <w:r w:rsidRPr="003E7CF8">
        <w:rPr>
          <w:rFonts w:ascii="Arial" w:hAnsi="Arial" w:cs="Arial"/>
          <w:color w:val="000000" w:themeColor="text1"/>
          <w:shd w:val="clear" w:color="auto" w:fill="FFFFFF"/>
        </w:rPr>
        <w:t xml:space="preserve"> Dyson moved to Singapore where its workforce </w:t>
      </w:r>
      <w:r w:rsidRPr="003E7CF8">
        <w:rPr>
          <w:rFonts w:ascii="Arial" w:hAnsi="Arial" w:cs="Arial"/>
          <w:color w:val="000000" w:themeColor="text1"/>
        </w:rPr>
        <w:t>is better than</w:t>
      </w:r>
      <w:r w:rsidRPr="003E7CF8">
        <w:rPr>
          <w:rFonts w:ascii="Arial" w:hAnsi="Arial" w:cs="Arial"/>
          <w:color w:val="000000" w:themeColor="text1"/>
          <w:shd w:val="clear" w:color="auto" w:fill="FFFFFF"/>
        </w:rPr>
        <w:t xml:space="preserve"> its competitors (kotter.2012). </w:t>
      </w:r>
      <w:r w:rsidRPr="003E7CF8">
        <w:rPr>
          <w:rFonts w:ascii="Arial" w:hAnsi="Arial" w:cs="Arial"/>
          <w:color w:val="000000" w:themeColor="text1"/>
        </w:rPr>
        <w:t>Second,</w:t>
      </w:r>
      <w:r w:rsidRPr="003E7CF8">
        <w:rPr>
          <w:rFonts w:ascii="Arial" w:hAnsi="Arial" w:cs="Arial"/>
          <w:color w:val="000000" w:themeColor="text1"/>
          <w:shd w:val="clear" w:color="auto" w:fill="FFFFFF"/>
        </w:rPr>
        <w:t xml:space="preserve"> it should be a </w:t>
      </w:r>
      <w:r w:rsidRPr="003E7CF8">
        <w:rPr>
          <w:rFonts w:ascii="Arial" w:hAnsi="Arial" w:cs="Arial"/>
          <w:color w:val="000000" w:themeColor="text1"/>
        </w:rPr>
        <w:t xml:space="preserve">transformational </w:t>
      </w:r>
      <w:r w:rsidRPr="003E7CF8">
        <w:rPr>
          <w:rFonts w:ascii="Arial" w:hAnsi="Arial" w:cs="Arial"/>
          <w:color w:val="000000" w:themeColor="text1"/>
          <w:shd w:val="clear" w:color="auto" w:fill="FFFFFF"/>
        </w:rPr>
        <w:t xml:space="preserve">because it </w:t>
      </w:r>
      <w:r w:rsidRPr="003E7CF8">
        <w:rPr>
          <w:rFonts w:ascii="Arial" w:hAnsi="Arial" w:cs="Arial"/>
          <w:color w:val="000000" w:themeColor="text1"/>
        </w:rPr>
        <w:t>changed</w:t>
      </w:r>
      <w:r w:rsidRPr="003E7CF8">
        <w:rPr>
          <w:rFonts w:ascii="Arial" w:hAnsi="Arial" w:cs="Arial"/>
          <w:color w:val="000000" w:themeColor="text1"/>
          <w:shd w:val="clear" w:color="auto" w:fill="FFFFFF"/>
        </w:rPr>
        <w:t xml:space="preserve"> the </w:t>
      </w:r>
      <w:r w:rsidRPr="003E7CF8">
        <w:rPr>
          <w:rFonts w:ascii="Arial" w:hAnsi="Arial" w:cs="Arial"/>
          <w:color w:val="000000" w:themeColor="text1"/>
        </w:rPr>
        <w:t>entire organization.</w:t>
      </w:r>
      <w:r w:rsidRPr="003E7CF8">
        <w:rPr>
          <w:rFonts w:ascii="Arial" w:hAnsi="Arial" w:cs="Arial"/>
          <w:color w:val="000000" w:themeColor="text1"/>
          <w:shd w:val="clear" w:color="auto" w:fill="FFFFFF"/>
        </w:rPr>
        <w:t xml:space="preserve"> The move </w:t>
      </w:r>
      <w:r w:rsidRPr="003E7CF8">
        <w:rPr>
          <w:rFonts w:ascii="Arial" w:hAnsi="Arial" w:cs="Arial"/>
          <w:color w:val="000000" w:themeColor="text1"/>
        </w:rPr>
        <w:t>changed</w:t>
      </w:r>
      <w:r w:rsidRPr="003E7CF8">
        <w:rPr>
          <w:rFonts w:ascii="Arial" w:hAnsi="Arial" w:cs="Arial"/>
          <w:color w:val="000000" w:themeColor="text1"/>
          <w:shd w:val="clear" w:color="auto" w:fill="FFFFFF"/>
        </w:rPr>
        <w:t xml:space="preserve"> the </w:t>
      </w:r>
      <w:r w:rsidRPr="003E7CF8">
        <w:rPr>
          <w:rFonts w:ascii="Arial" w:hAnsi="Arial" w:cs="Arial"/>
          <w:color w:val="000000" w:themeColor="text1"/>
        </w:rPr>
        <w:t>company's</w:t>
      </w:r>
      <w:r w:rsidRPr="003E7CF8">
        <w:rPr>
          <w:rFonts w:ascii="Arial" w:hAnsi="Arial" w:cs="Arial"/>
          <w:color w:val="000000" w:themeColor="text1"/>
          <w:shd w:val="clear" w:color="auto" w:fill="FFFFFF"/>
        </w:rPr>
        <w:t xml:space="preserve"> operations, </w:t>
      </w:r>
      <w:r w:rsidRPr="003E7CF8">
        <w:rPr>
          <w:rFonts w:ascii="Arial" w:hAnsi="Arial" w:cs="Arial"/>
          <w:color w:val="000000" w:themeColor="text1"/>
        </w:rPr>
        <w:t>operations</w:t>
      </w:r>
      <w:r w:rsidRPr="003E7CF8">
        <w:rPr>
          <w:rFonts w:ascii="Arial" w:hAnsi="Arial" w:cs="Arial"/>
          <w:color w:val="000000" w:themeColor="text1"/>
          <w:shd w:val="clear" w:color="auto" w:fill="FFFFFF"/>
        </w:rPr>
        <w:t xml:space="preserve"> and </w:t>
      </w:r>
      <w:r w:rsidRPr="003E7CF8">
        <w:rPr>
          <w:rFonts w:ascii="Arial" w:hAnsi="Arial" w:cs="Arial"/>
          <w:color w:val="000000" w:themeColor="text1"/>
        </w:rPr>
        <w:t>strategy. Third,</w:t>
      </w:r>
      <w:r w:rsidRPr="003E7CF8">
        <w:rPr>
          <w:rFonts w:ascii="Arial" w:hAnsi="Arial" w:cs="Arial"/>
          <w:color w:val="000000" w:themeColor="text1"/>
          <w:shd w:val="clear" w:color="auto" w:fill="FFFFFF"/>
        </w:rPr>
        <w:t xml:space="preserve"> the change was a </w:t>
      </w:r>
      <w:r w:rsidRPr="003E7CF8">
        <w:rPr>
          <w:rFonts w:ascii="Arial" w:hAnsi="Arial" w:cs="Arial"/>
          <w:color w:val="000000" w:themeColor="text1"/>
        </w:rPr>
        <w:t>strategic change</w:t>
      </w:r>
      <w:r w:rsidRPr="003E7CF8">
        <w:rPr>
          <w:rFonts w:ascii="Arial" w:hAnsi="Arial" w:cs="Arial"/>
          <w:color w:val="000000" w:themeColor="text1"/>
          <w:shd w:val="clear" w:color="auto" w:fill="FFFFFF"/>
        </w:rPr>
        <w:t xml:space="preserve"> because Dyson </w:t>
      </w:r>
      <w:r w:rsidRPr="003E7CF8">
        <w:rPr>
          <w:rFonts w:ascii="Arial" w:hAnsi="Arial" w:cs="Arial"/>
          <w:color w:val="000000" w:themeColor="text1"/>
        </w:rPr>
        <w:t>realized</w:t>
      </w:r>
      <w:r w:rsidRPr="003E7CF8">
        <w:rPr>
          <w:rFonts w:ascii="Arial" w:hAnsi="Arial" w:cs="Arial"/>
          <w:color w:val="000000" w:themeColor="text1"/>
          <w:shd w:val="clear" w:color="auto" w:fill="FFFFFF"/>
        </w:rPr>
        <w:t xml:space="preserve"> that </w:t>
      </w:r>
      <w:r w:rsidRPr="003E7CF8">
        <w:rPr>
          <w:rFonts w:ascii="Arial" w:hAnsi="Arial" w:cs="Arial"/>
          <w:color w:val="000000" w:themeColor="text1"/>
        </w:rPr>
        <w:t>doing</w:t>
      </w:r>
      <w:r w:rsidRPr="003E7CF8">
        <w:rPr>
          <w:rFonts w:ascii="Arial" w:hAnsi="Arial" w:cs="Arial"/>
          <w:color w:val="000000" w:themeColor="text1"/>
          <w:shd w:val="clear" w:color="auto" w:fill="FFFFFF"/>
        </w:rPr>
        <w:t xml:space="preserve"> it </w:t>
      </w:r>
      <w:r w:rsidRPr="003E7CF8">
        <w:rPr>
          <w:rFonts w:ascii="Arial" w:hAnsi="Arial" w:cs="Arial"/>
          <w:color w:val="000000" w:themeColor="text1"/>
        </w:rPr>
        <w:t>would</w:t>
      </w:r>
      <w:r w:rsidRPr="003E7CF8">
        <w:rPr>
          <w:rFonts w:ascii="Arial" w:hAnsi="Arial" w:cs="Arial"/>
          <w:color w:val="000000" w:themeColor="text1"/>
          <w:shd w:val="clear" w:color="auto" w:fill="FFFFFF"/>
        </w:rPr>
        <w:t xml:space="preserve"> open </w:t>
      </w:r>
      <w:r w:rsidRPr="003E7CF8">
        <w:rPr>
          <w:rFonts w:ascii="Arial" w:hAnsi="Arial" w:cs="Arial"/>
          <w:color w:val="000000" w:themeColor="text1"/>
        </w:rPr>
        <w:t>up</w:t>
      </w:r>
      <w:r w:rsidRPr="003E7CF8">
        <w:rPr>
          <w:rFonts w:ascii="Arial" w:hAnsi="Arial" w:cs="Arial"/>
          <w:color w:val="000000" w:themeColor="text1"/>
          <w:shd w:val="clear" w:color="auto" w:fill="FFFFFF"/>
        </w:rPr>
        <w:t xml:space="preserve"> so many </w:t>
      </w:r>
      <w:r w:rsidRPr="003E7CF8">
        <w:rPr>
          <w:rFonts w:ascii="Arial" w:hAnsi="Arial" w:cs="Arial"/>
          <w:color w:val="000000" w:themeColor="text1"/>
        </w:rPr>
        <w:t>markets because</w:t>
      </w:r>
      <w:r w:rsidRPr="003E7CF8">
        <w:rPr>
          <w:rFonts w:ascii="Arial" w:hAnsi="Arial" w:cs="Arial"/>
          <w:color w:val="000000" w:themeColor="text1"/>
          <w:shd w:val="clear" w:color="auto" w:fill="FFFFFF"/>
        </w:rPr>
        <w:t xml:space="preserve"> Singapore is the gateway </w:t>
      </w:r>
      <w:r w:rsidRPr="003E7CF8">
        <w:rPr>
          <w:rFonts w:ascii="Arial" w:hAnsi="Arial" w:cs="Arial"/>
          <w:color w:val="000000" w:themeColor="text1"/>
        </w:rPr>
        <w:t>to Asia.</w:t>
      </w:r>
      <w:r w:rsidRPr="003E7CF8">
        <w:rPr>
          <w:rFonts w:ascii="Arial" w:hAnsi="Arial" w:cs="Arial"/>
          <w:color w:val="000000" w:themeColor="text1"/>
          <w:shd w:val="clear" w:color="auto" w:fill="FFFFFF"/>
        </w:rPr>
        <w:t xml:space="preserve"> </w:t>
      </w:r>
      <w:r w:rsidRPr="003E7CF8">
        <w:rPr>
          <w:rFonts w:ascii="Arial" w:hAnsi="Arial" w:cs="Arial"/>
          <w:color w:val="000000" w:themeColor="text1"/>
        </w:rPr>
        <w:t>The move</w:t>
      </w:r>
      <w:r w:rsidRPr="003E7CF8">
        <w:rPr>
          <w:rFonts w:ascii="Arial" w:hAnsi="Arial" w:cs="Arial"/>
          <w:color w:val="000000" w:themeColor="text1"/>
          <w:shd w:val="clear" w:color="auto" w:fill="FFFFFF"/>
        </w:rPr>
        <w:t xml:space="preserve"> to Singapore </w:t>
      </w:r>
      <w:r w:rsidRPr="003E7CF8">
        <w:rPr>
          <w:rFonts w:ascii="Arial" w:hAnsi="Arial" w:cs="Arial"/>
          <w:color w:val="000000" w:themeColor="text1"/>
        </w:rPr>
        <w:t>includes a</w:t>
      </w:r>
      <w:r w:rsidRPr="003E7CF8">
        <w:rPr>
          <w:rFonts w:ascii="Arial" w:hAnsi="Arial" w:cs="Arial"/>
          <w:color w:val="000000" w:themeColor="text1"/>
          <w:shd w:val="clear" w:color="auto" w:fill="FFFFFF"/>
        </w:rPr>
        <w:t xml:space="preserve"> strategic </w:t>
      </w:r>
      <w:r w:rsidRPr="003E7CF8">
        <w:rPr>
          <w:rFonts w:ascii="Arial" w:hAnsi="Arial" w:cs="Arial"/>
          <w:color w:val="000000" w:themeColor="text1"/>
        </w:rPr>
        <w:t>change, as</w:t>
      </w:r>
      <w:r w:rsidRPr="003E7CF8">
        <w:rPr>
          <w:rFonts w:ascii="Arial" w:hAnsi="Arial" w:cs="Arial"/>
          <w:color w:val="000000" w:themeColor="text1"/>
          <w:shd w:val="clear" w:color="auto" w:fill="FFFFFF"/>
        </w:rPr>
        <w:t xml:space="preserve"> it affects the global </w:t>
      </w:r>
      <w:r w:rsidRPr="003E7CF8">
        <w:rPr>
          <w:rFonts w:ascii="Arial" w:hAnsi="Arial" w:cs="Arial"/>
          <w:color w:val="000000" w:themeColor="text1"/>
        </w:rPr>
        <w:t>position of the company, creating</w:t>
      </w:r>
      <w:r w:rsidRPr="003E7CF8">
        <w:rPr>
          <w:rFonts w:ascii="Arial" w:hAnsi="Arial" w:cs="Arial"/>
          <w:color w:val="000000" w:themeColor="text1"/>
          <w:shd w:val="clear" w:color="auto" w:fill="FFFFFF"/>
        </w:rPr>
        <w:t xml:space="preserve"> a significant </w:t>
      </w:r>
      <w:r w:rsidRPr="003E7CF8">
        <w:rPr>
          <w:rFonts w:ascii="Arial" w:hAnsi="Arial" w:cs="Arial"/>
          <w:color w:val="000000" w:themeColor="text1"/>
        </w:rPr>
        <w:t>position</w:t>
      </w:r>
      <w:r w:rsidRPr="003E7CF8">
        <w:rPr>
          <w:rFonts w:ascii="Arial" w:hAnsi="Arial" w:cs="Arial"/>
          <w:color w:val="000000" w:themeColor="text1"/>
          <w:shd w:val="clear" w:color="auto" w:fill="FFFFFF"/>
        </w:rPr>
        <w:t xml:space="preserve"> in the Asian market. And </w:t>
      </w:r>
      <w:r w:rsidRPr="003E7CF8">
        <w:rPr>
          <w:rFonts w:ascii="Arial" w:hAnsi="Arial" w:cs="Arial"/>
          <w:color w:val="000000" w:themeColor="text1"/>
        </w:rPr>
        <w:t>finally,</w:t>
      </w:r>
      <w:r w:rsidRPr="003E7CF8">
        <w:rPr>
          <w:rFonts w:ascii="Arial" w:hAnsi="Arial" w:cs="Arial"/>
          <w:color w:val="000000" w:themeColor="text1"/>
          <w:shd w:val="clear" w:color="auto" w:fill="FFFFFF"/>
        </w:rPr>
        <w:t xml:space="preserve"> it is </w:t>
      </w:r>
      <w:r w:rsidRPr="003E7CF8">
        <w:rPr>
          <w:rFonts w:ascii="Arial" w:hAnsi="Arial" w:cs="Arial"/>
          <w:color w:val="000000" w:themeColor="text1"/>
        </w:rPr>
        <w:t>an organizational</w:t>
      </w:r>
      <w:r w:rsidRPr="003E7CF8">
        <w:rPr>
          <w:rFonts w:ascii="Arial" w:hAnsi="Arial" w:cs="Arial"/>
          <w:color w:val="000000" w:themeColor="text1"/>
          <w:shd w:val="clear" w:color="auto" w:fill="FFFFFF"/>
        </w:rPr>
        <w:t xml:space="preserve"> change because it </w:t>
      </w:r>
      <w:r w:rsidRPr="003E7CF8">
        <w:rPr>
          <w:rFonts w:ascii="Arial" w:hAnsi="Arial" w:cs="Arial"/>
          <w:color w:val="000000" w:themeColor="text1"/>
        </w:rPr>
        <w:t>affected</w:t>
      </w:r>
      <w:r w:rsidRPr="003E7CF8">
        <w:rPr>
          <w:rFonts w:ascii="Arial" w:hAnsi="Arial" w:cs="Arial"/>
          <w:color w:val="000000" w:themeColor="text1"/>
          <w:shd w:val="clear" w:color="auto" w:fill="FFFFFF"/>
        </w:rPr>
        <w:t xml:space="preserve"> the </w:t>
      </w:r>
      <w:r w:rsidRPr="003E7CF8">
        <w:rPr>
          <w:rFonts w:ascii="Arial" w:hAnsi="Arial" w:cs="Arial"/>
          <w:color w:val="000000" w:themeColor="text1"/>
        </w:rPr>
        <w:t>entire organization,</w:t>
      </w:r>
      <w:r w:rsidRPr="003E7CF8">
        <w:rPr>
          <w:rFonts w:ascii="Arial" w:hAnsi="Arial" w:cs="Arial"/>
          <w:color w:val="000000" w:themeColor="text1"/>
          <w:shd w:val="clear" w:color="auto" w:fill="FFFFFF"/>
        </w:rPr>
        <w:t xml:space="preserve"> not just individuals.</w:t>
      </w:r>
    </w:p>
    <w:p w14:paraId="6332FFFC" w14:textId="77777777" w:rsidR="00360E86" w:rsidRPr="003E7CF8" w:rsidRDefault="00360E86" w:rsidP="00360E86">
      <w:pPr>
        <w:spacing w:line="600" w:lineRule="auto"/>
        <w:rPr>
          <w:rFonts w:ascii="Arial" w:hAnsi="Arial" w:cs="Arial"/>
          <w:color w:val="000000" w:themeColor="text1"/>
        </w:rPr>
      </w:pPr>
    </w:p>
    <w:p w14:paraId="36934F5F" w14:textId="77777777" w:rsidR="00360E86" w:rsidRPr="00E11A9F" w:rsidRDefault="00360E86" w:rsidP="00360E86">
      <w:pPr>
        <w:spacing w:line="600" w:lineRule="auto"/>
        <w:rPr>
          <w:rFonts w:ascii="Arial" w:hAnsi="Arial" w:cs="Arial"/>
          <w:b/>
          <w:bCs/>
          <w:color w:val="4472C4" w:themeColor="accent1"/>
        </w:rPr>
      </w:pPr>
      <w:r w:rsidRPr="00E11A9F">
        <w:rPr>
          <w:rFonts w:ascii="Arial" w:hAnsi="Arial" w:cs="Arial"/>
          <w:b/>
          <w:bCs/>
          <w:color w:val="4472C4" w:themeColor="accent1"/>
        </w:rPr>
        <w:lastRenderedPageBreak/>
        <w:t>What is a PESTLE analysis?</w:t>
      </w:r>
    </w:p>
    <w:p w14:paraId="4C58CDC5" w14:textId="77777777" w:rsidR="00360E86" w:rsidRPr="003E7CF8" w:rsidRDefault="00360E86" w:rsidP="00360E86">
      <w:pPr>
        <w:spacing w:line="600" w:lineRule="auto"/>
        <w:rPr>
          <w:rFonts w:ascii="Arial" w:hAnsi="Arial" w:cs="Arial"/>
          <w:color w:val="000000" w:themeColor="text1"/>
        </w:rPr>
      </w:pPr>
      <w:r w:rsidRPr="003E7CF8">
        <w:rPr>
          <w:rFonts w:ascii="Arial" w:hAnsi="Arial" w:cs="Arial"/>
          <w:color w:val="000000" w:themeColor="text1"/>
          <w:shd w:val="clear" w:color="auto" w:fill="FFFFFF"/>
        </w:rPr>
        <w:t>PESTEL is a tool used to analysis the company. The letters stand for Political, Economic, Social, Technological, Environmental and Legal. In this report, we will analysis Dyson using PESTEL (Perera,2017).</w:t>
      </w:r>
    </w:p>
    <w:p w14:paraId="05DAEBBE" w14:textId="77777777" w:rsidR="00360E86" w:rsidRPr="003E7CF8" w:rsidRDefault="00360E86" w:rsidP="00360E86">
      <w:pPr>
        <w:numPr>
          <w:ilvl w:val="0"/>
          <w:numId w:val="1"/>
        </w:numPr>
        <w:tabs>
          <w:tab w:val="num" w:pos="720"/>
        </w:tabs>
        <w:spacing w:line="600" w:lineRule="auto"/>
        <w:rPr>
          <w:rFonts w:ascii="Arial" w:hAnsi="Arial" w:cs="Arial"/>
          <w:color w:val="000000" w:themeColor="text1"/>
        </w:rPr>
      </w:pPr>
      <w:r w:rsidRPr="003E7CF8">
        <w:rPr>
          <w:rFonts w:ascii="Arial" w:hAnsi="Arial" w:cs="Arial"/>
          <w:color w:val="000000" w:themeColor="text1"/>
        </w:rPr>
        <w:t>Political </w:t>
      </w:r>
    </w:p>
    <w:p w14:paraId="3A927E16" w14:textId="77777777" w:rsidR="00360E86" w:rsidRPr="003E7CF8" w:rsidRDefault="00360E86" w:rsidP="00360E86">
      <w:pPr>
        <w:spacing w:line="600" w:lineRule="auto"/>
        <w:rPr>
          <w:rFonts w:ascii="Arial" w:hAnsi="Arial" w:cs="Arial"/>
          <w:color w:val="000000" w:themeColor="text1"/>
        </w:rPr>
      </w:pPr>
      <w:r w:rsidRPr="003E7CF8">
        <w:rPr>
          <w:rFonts w:ascii="Arial" w:hAnsi="Arial" w:cs="Arial"/>
          <w:color w:val="000000" w:themeColor="text1"/>
        </w:rPr>
        <w:t xml:space="preserve">Political factor plays an important role for the growth of the company. </w:t>
      </w:r>
      <w:r>
        <w:rPr>
          <w:rFonts w:ascii="Arial" w:hAnsi="Arial" w:cs="Arial"/>
          <w:color w:val="000000" w:themeColor="text1"/>
        </w:rPr>
        <w:t>Moving the company and rel</w:t>
      </w:r>
      <w:r w:rsidRPr="003E7CF8">
        <w:rPr>
          <w:rFonts w:ascii="Arial" w:hAnsi="Arial" w:cs="Arial"/>
          <w:color w:val="000000" w:themeColor="text1"/>
        </w:rPr>
        <w:t>ocating in Asia will expand on the operation, but It will also bring out challenges till the company adopts and learn the new political legislation as each country various.</w:t>
      </w:r>
      <w:r>
        <w:rPr>
          <w:rFonts w:ascii="Arial" w:hAnsi="Arial" w:cs="Arial"/>
          <w:color w:val="000000" w:themeColor="text1"/>
        </w:rPr>
        <w:t xml:space="preserve"> Beside looking at the challenges</w:t>
      </w:r>
      <w:r w:rsidRPr="003E7CF8">
        <w:rPr>
          <w:rFonts w:ascii="Arial" w:hAnsi="Arial" w:cs="Arial"/>
          <w:color w:val="000000" w:themeColor="text1"/>
        </w:rPr>
        <w:t xml:space="preserve"> </w:t>
      </w:r>
      <w:r>
        <w:rPr>
          <w:rFonts w:ascii="Arial" w:hAnsi="Arial" w:cs="Arial"/>
          <w:color w:val="000000" w:themeColor="text1"/>
        </w:rPr>
        <w:t>m</w:t>
      </w:r>
      <w:r w:rsidRPr="003E7CF8">
        <w:rPr>
          <w:rFonts w:ascii="Arial" w:hAnsi="Arial" w:cs="Arial"/>
          <w:color w:val="000000" w:themeColor="text1"/>
        </w:rPr>
        <w:t>oving to Singapore during the transitional change “Brexit” would be the best time to operate away from the British soil</w:t>
      </w:r>
      <w:r>
        <w:rPr>
          <w:rFonts w:ascii="Arial" w:hAnsi="Arial" w:cs="Arial"/>
          <w:color w:val="000000" w:themeColor="text1"/>
        </w:rPr>
        <w:t xml:space="preserve">, as Britain not stabled yet. </w:t>
      </w:r>
      <w:r w:rsidRPr="003E7CF8">
        <w:rPr>
          <w:rFonts w:ascii="Arial" w:hAnsi="Arial" w:cs="Arial"/>
          <w:color w:val="000000" w:themeColor="text1"/>
        </w:rPr>
        <w:t xml:space="preserve"> Political stability in Singapore is good for Dyson’ business </w:t>
      </w:r>
      <w:r w:rsidRPr="003E7CF8">
        <w:rPr>
          <w:rFonts w:ascii="Arial" w:hAnsi="Arial" w:cs="Arial"/>
          <w:color w:val="000000" w:themeColor="text1"/>
          <w:shd w:val="clear" w:color="auto" w:fill="FFFFFF"/>
        </w:rPr>
        <w:t>(Perera,2017)</w:t>
      </w:r>
      <w:r w:rsidRPr="003E7CF8">
        <w:rPr>
          <w:rFonts w:ascii="Arial" w:hAnsi="Arial" w:cs="Arial"/>
          <w:color w:val="000000" w:themeColor="text1"/>
        </w:rPr>
        <w:t xml:space="preserve">. </w:t>
      </w:r>
    </w:p>
    <w:p w14:paraId="20FBF653" w14:textId="77777777" w:rsidR="00360E86" w:rsidRPr="003E7CF8" w:rsidRDefault="00360E86" w:rsidP="00360E86">
      <w:pPr>
        <w:numPr>
          <w:ilvl w:val="0"/>
          <w:numId w:val="2"/>
        </w:numPr>
        <w:spacing w:line="600" w:lineRule="auto"/>
        <w:rPr>
          <w:rFonts w:ascii="Arial" w:hAnsi="Arial" w:cs="Arial"/>
          <w:color w:val="000000" w:themeColor="text1"/>
        </w:rPr>
      </w:pPr>
      <w:r w:rsidRPr="003E7CF8">
        <w:rPr>
          <w:rFonts w:ascii="Arial" w:hAnsi="Arial" w:cs="Arial"/>
          <w:color w:val="000000" w:themeColor="text1"/>
        </w:rPr>
        <w:t>Economic </w:t>
      </w:r>
    </w:p>
    <w:p w14:paraId="7D2589F1" w14:textId="77777777" w:rsidR="00360E86" w:rsidRPr="003E7CF8" w:rsidRDefault="00360E86" w:rsidP="00360E86">
      <w:pPr>
        <w:spacing w:line="600" w:lineRule="auto"/>
        <w:rPr>
          <w:rFonts w:ascii="Arial" w:hAnsi="Arial" w:cs="Arial"/>
          <w:color w:val="000000" w:themeColor="text1"/>
        </w:rPr>
      </w:pPr>
      <w:r w:rsidRPr="003E7CF8">
        <w:rPr>
          <w:rFonts w:ascii="Arial" w:hAnsi="Arial" w:cs="Arial"/>
          <w:color w:val="000000" w:themeColor="text1"/>
        </w:rPr>
        <w:t xml:space="preserve">Dysons move is win for the company if you look at it from an economically factor. Cheap labour, Low taxes, faster shipping since is located in a gateway of Asia and liner rules and regulation will help the company to maximise their profits.  </w:t>
      </w:r>
    </w:p>
    <w:p w14:paraId="2429E0CF" w14:textId="77777777" w:rsidR="00360E86" w:rsidRPr="003E7CF8" w:rsidRDefault="00360E86" w:rsidP="00360E86">
      <w:pPr>
        <w:pStyle w:val="ListParagraph"/>
        <w:numPr>
          <w:ilvl w:val="0"/>
          <w:numId w:val="1"/>
        </w:numPr>
        <w:spacing w:line="600" w:lineRule="auto"/>
        <w:rPr>
          <w:rFonts w:ascii="Arial" w:hAnsi="Arial" w:cs="Arial"/>
          <w:color w:val="000000" w:themeColor="text1"/>
        </w:rPr>
      </w:pPr>
      <w:r w:rsidRPr="003E7CF8">
        <w:rPr>
          <w:rFonts w:ascii="Arial" w:hAnsi="Arial" w:cs="Arial"/>
          <w:color w:val="000000" w:themeColor="text1"/>
        </w:rPr>
        <w:t>Social </w:t>
      </w:r>
    </w:p>
    <w:p w14:paraId="75A21B38" w14:textId="77777777" w:rsidR="00360E86" w:rsidRPr="003E7CF8" w:rsidRDefault="00360E86" w:rsidP="00360E86">
      <w:pPr>
        <w:spacing w:line="600" w:lineRule="auto"/>
        <w:rPr>
          <w:rFonts w:ascii="Arial" w:hAnsi="Arial" w:cs="Arial"/>
          <w:color w:val="000000" w:themeColor="text1"/>
        </w:rPr>
      </w:pPr>
      <w:r w:rsidRPr="003E7CF8">
        <w:rPr>
          <w:rFonts w:ascii="Arial" w:hAnsi="Arial" w:cs="Arial"/>
          <w:color w:val="000000" w:themeColor="text1"/>
        </w:rPr>
        <w:t xml:space="preserve">Covid 19 adopted and trained people to become more cleaner which will encourage people to buy more of Dysons product, so been able to produce and ship the items </w:t>
      </w:r>
      <w:r w:rsidRPr="003E7CF8">
        <w:rPr>
          <w:rFonts w:ascii="Arial" w:hAnsi="Arial" w:cs="Arial"/>
          <w:color w:val="000000" w:themeColor="text1"/>
        </w:rPr>
        <w:lastRenderedPageBreak/>
        <w:t>as quick as it needed to be shipped will be a factor to consider the success of the business</w:t>
      </w:r>
      <w:r>
        <w:rPr>
          <w:rFonts w:ascii="Arial" w:hAnsi="Arial" w:cs="Arial"/>
          <w:color w:val="000000" w:themeColor="text1"/>
        </w:rPr>
        <w:t>.</w:t>
      </w:r>
    </w:p>
    <w:p w14:paraId="66FB321F" w14:textId="77777777" w:rsidR="00360E86" w:rsidRPr="003E7CF8" w:rsidRDefault="00360E86" w:rsidP="00360E86">
      <w:pPr>
        <w:pStyle w:val="ListParagraph"/>
        <w:numPr>
          <w:ilvl w:val="0"/>
          <w:numId w:val="1"/>
        </w:numPr>
        <w:spacing w:line="600" w:lineRule="auto"/>
        <w:rPr>
          <w:rFonts w:ascii="Arial" w:hAnsi="Arial" w:cs="Arial"/>
          <w:color w:val="000000" w:themeColor="text1"/>
        </w:rPr>
      </w:pPr>
      <w:r w:rsidRPr="003E7CF8">
        <w:rPr>
          <w:rFonts w:ascii="Arial" w:hAnsi="Arial" w:cs="Arial"/>
          <w:color w:val="000000" w:themeColor="text1"/>
        </w:rPr>
        <w:t>Tech</w:t>
      </w:r>
    </w:p>
    <w:p w14:paraId="4DBEB5FD" w14:textId="77777777" w:rsidR="00360E86" w:rsidRPr="003E7CF8" w:rsidRDefault="00360E86" w:rsidP="00360E86">
      <w:pPr>
        <w:spacing w:line="600" w:lineRule="auto"/>
        <w:rPr>
          <w:rFonts w:ascii="Arial" w:hAnsi="Arial" w:cs="Arial"/>
          <w:color w:val="000000" w:themeColor="text1"/>
        </w:rPr>
      </w:pPr>
      <w:r w:rsidRPr="003E7CF8">
        <w:rPr>
          <w:rFonts w:ascii="Arial" w:hAnsi="Arial" w:cs="Arial"/>
          <w:color w:val="000000" w:themeColor="text1"/>
        </w:rPr>
        <w:t xml:space="preserve">Most of dyson products are not easy to replicate which is an advantage and which makes Dyson most leading product manufactory and will always be since the company invests heavily on learning and developments (Dyson,2020). </w:t>
      </w:r>
    </w:p>
    <w:p w14:paraId="285885E0" w14:textId="77777777" w:rsidR="00360E86" w:rsidRPr="004576D6" w:rsidRDefault="00360E86" w:rsidP="00360E86">
      <w:pPr>
        <w:pStyle w:val="ListParagraph"/>
        <w:numPr>
          <w:ilvl w:val="0"/>
          <w:numId w:val="1"/>
        </w:numPr>
        <w:spacing w:line="600" w:lineRule="auto"/>
        <w:rPr>
          <w:rFonts w:ascii="Arial" w:hAnsi="Arial" w:cs="Arial"/>
          <w:color w:val="000000" w:themeColor="text1"/>
        </w:rPr>
      </w:pPr>
      <w:r w:rsidRPr="004576D6">
        <w:rPr>
          <w:rFonts w:ascii="Arial" w:hAnsi="Arial" w:cs="Arial"/>
          <w:color w:val="000000" w:themeColor="text1"/>
        </w:rPr>
        <w:t>Environmental </w:t>
      </w:r>
    </w:p>
    <w:p w14:paraId="6714A97B" w14:textId="77777777" w:rsidR="00360E86" w:rsidRPr="004576D6" w:rsidRDefault="00360E86" w:rsidP="00360E86">
      <w:pPr>
        <w:spacing w:line="600" w:lineRule="auto"/>
        <w:rPr>
          <w:rFonts w:ascii="Arial" w:hAnsi="Arial" w:cs="Arial"/>
        </w:rPr>
      </w:pPr>
      <w:r w:rsidRPr="004576D6">
        <w:rPr>
          <w:rFonts w:ascii="Arial" w:hAnsi="Arial" w:cs="Arial"/>
          <w:color w:val="000000" w:themeColor="text1"/>
        </w:rPr>
        <w:t>Environmental politics is always changing, but Singapore might not be as strict as Britain. Dyson always been step ahead since dyson invest heavily to save the environment. Dyson been known to be environmentally friendly since they use less packaging on their products and have recently announced that they considering to manufactory their first electrical car. In 2018 Dyson won a case against the European court for environmental over t</w:t>
      </w:r>
      <w:r w:rsidRPr="004576D6">
        <w:rPr>
          <w:rFonts w:ascii="Arial" w:hAnsi="Arial" w:cs="Arial"/>
          <w:color w:val="141414"/>
          <w:bdr w:val="none" w:sz="0" w:space="0" w:color="auto" w:frame="1"/>
        </w:rPr>
        <w:t xml:space="preserve">he way the labelled the efficiency of the vacuum cleaners’ (bbc,2018). </w:t>
      </w:r>
    </w:p>
    <w:p w14:paraId="1EB6BBFC" w14:textId="77777777" w:rsidR="00360E86" w:rsidRPr="004576D6" w:rsidRDefault="00360E86" w:rsidP="00360E86">
      <w:pPr>
        <w:pStyle w:val="ListParagraph"/>
        <w:numPr>
          <w:ilvl w:val="0"/>
          <w:numId w:val="1"/>
        </w:numPr>
        <w:spacing w:line="600" w:lineRule="auto"/>
        <w:rPr>
          <w:rFonts w:ascii="Arial" w:hAnsi="Arial" w:cs="Arial"/>
          <w:color w:val="000000" w:themeColor="text1"/>
        </w:rPr>
      </w:pPr>
      <w:r w:rsidRPr="004576D6">
        <w:rPr>
          <w:rFonts w:ascii="Arial" w:hAnsi="Arial" w:cs="Arial"/>
          <w:color w:val="000000" w:themeColor="text1"/>
        </w:rPr>
        <w:t>Legal </w:t>
      </w:r>
    </w:p>
    <w:p w14:paraId="63568664" w14:textId="77777777" w:rsidR="00360E86" w:rsidRPr="004576D6" w:rsidRDefault="00360E86" w:rsidP="00360E86">
      <w:pPr>
        <w:spacing w:line="600" w:lineRule="auto"/>
        <w:rPr>
          <w:rFonts w:ascii="Arial" w:hAnsi="Arial" w:cs="Arial"/>
        </w:rPr>
      </w:pPr>
      <w:r w:rsidRPr="004576D6">
        <w:rPr>
          <w:rFonts w:ascii="Arial" w:hAnsi="Arial" w:cs="Arial"/>
          <w:color w:val="000000" w:themeColor="text1"/>
        </w:rPr>
        <w:t xml:space="preserve">Dyson has a trademark on each product it produces. The patent law will protect dyson from its competitors. This is a competitive advantage for Dyson (Tyagi,2022). Dyson experienced a court case against hoover and won the case and hoover been ordered to pay a huge sum over four million pounds over the trademark </w:t>
      </w:r>
      <w:r w:rsidRPr="004576D6">
        <w:rPr>
          <w:rFonts w:ascii="Arial" w:hAnsi="Arial" w:cs="Arial"/>
          <w:color w:val="2C3E50"/>
          <w:shd w:val="clear" w:color="auto" w:fill="FFFFFF"/>
        </w:rPr>
        <w:t>(Dyer, 2002)</w:t>
      </w:r>
      <w:r>
        <w:rPr>
          <w:rFonts w:ascii="Arial" w:hAnsi="Arial" w:cs="Arial"/>
          <w:color w:val="2C3E50"/>
          <w:shd w:val="clear" w:color="auto" w:fill="FFFFFF"/>
        </w:rPr>
        <w:t>.</w:t>
      </w:r>
    </w:p>
    <w:p w14:paraId="096E8DFD" w14:textId="77777777" w:rsidR="00360E86" w:rsidRPr="00071213" w:rsidRDefault="00360E86" w:rsidP="00360E86">
      <w:pPr>
        <w:spacing w:line="600" w:lineRule="auto"/>
        <w:rPr>
          <w:rFonts w:ascii="Arial" w:hAnsi="Arial" w:cs="Arial"/>
          <w:b/>
          <w:bCs/>
          <w:color w:val="000000" w:themeColor="text1"/>
        </w:rPr>
      </w:pPr>
      <w:r w:rsidRPr="00071213">
        <w:rPr>
          <w:rFonts w:ascii="Arial" w:hAnsi="Arial" w:cs="Arial"/>
          <w:b/>
          <w:bCs/>
          <w:color w:val="4472C4" w:themeColor="accent1"/>
        </w:rPr>
        <w:lastRenderedPageBreak/>
        <w:t>Stakeholder Analysis:</w:t>
      </w:r>
    </w:p>
    <w:p w14:paraId="7149C659" w14:textId="77777777" w:rsidR="00360E86" w:rsidRPr="00F67719" w:rsidRDefault="00360E86" w:rsidP="00360E86">
      <w:pPr>
        <w:spacing w:line="600" w:lineRule="auto"/>
        <w:rPr>
          <w:rFonts w:ascii="Arial" w:hAnsi="Arial" w:cs="Arial"/>
          <w:color w:val="000000" w:themeColor="text1"/>
        </w:rPr>
      </w:pPr>
      <w:r w:rsidRPr="00F67719">
        <w:rPr>
          <w:rFonts w:ascii="Arial" w:hAnsi="Arial" w:cs="Arial"/>
          <w:color w:val="000000" w:themeColor="text1"/>
        </w:rPr>
        <w:t>What is stakeholder analysis?</w:t>
      </w:r>
    </w:p>
    <w:p w14:paraId="364B4150" w14:textId="77777777" w:rsidR="00360E86" w:rsidRPr="00F67719" w:rsidRDefault="00360E86" w:rsidP="00360E86">
      <w:pPr>
        <w:spacing w:line="600" w:lineRule="auto"/>
        <w:rPr>
          <w:rFonts w:ascii="Arial" w:hAnsi="Arial" w:cs="Arial"/>
          <w:color w:val="000000" w:themeColor="text1"/>
        </w:rPr>
      </w:pPr>
      <w:r w:rsidRPr="00F67719">
        <w:rPr>
          <w:rFonts w:ascii="Arial" w:hAnsi="Arial" w:cs="Arial"/>
          <w:color w:val="000000" w:themeColor="text1"/>
        </w:rPr>
        <w:t>In 1984 R. Edward freeman came out with the Stakeholder analysis theory, A stakeholder analysis helps to identify and understand the stakeholders in your project (</w:t>
      </w:r>
      <w:proofErr w:type="spellStart"/>
      <w:r w:rsidRPr="00F67719">
        <w:rPr>
          <w:rFonts w:ascii="Arial" w:hAnsi="Arial" w:cs="Arial"/>
          <w:color w:val="000000" w:themeColor="text1"/>
          <w:shd w:val="clear" w:color="auto" w:fill="FFFFFF"/>
        </w:rPr>
        <w:t>knowledgehut</w:t>
      </w:r>
      <w:proofErr w:type="spellEnd"/>
      <w:r w:rsidRPr="00F67719">
        <w:rPr>
          <w:rFonts w:ascii="Arial" w:hAnsi="Arial" w:cs="Arial"/>
          <w:color w:val="000000" w:themeColor="text1"/>
          <w:shd w:val="clear" w:color="auto" w:fill="FFFFFF"/>
        </w:rPr>
        <w:t>, 2023)</w:t>
      </w:r>
      <w:r w:rsidRPr="00F67719">
        <w:rPr>
          <w:rFonts w:ascii="Arial" w:hAnsi="Arial" w:cs="Arial"/>
          <w:color w:val="000000" w:themeColor="text1"/>
        </w:rPr>
        <w:t>.</w:t>
      </w:r>
    </w:p>
    <w:p w14:paraId="00157302" w14:textId="77777777" w:rsidR="00360E86" w:rsidRPr="00F67719" w:rsidRDefault="00360E86" w:rsidP="00360E86">
      <w:pPr>
        <w:pStyle w:val="NormalWeb"/>
        <w:spacing w:line="600" w:lineRule="auto"/>
        <w:rPr>
          <w:rFonts w:ascii="Arial" w:hAnsi="Arial" w:cs="Arial"/>
          <w:color w:val="000000" w:themeColor="text1"/>
        </w:rPr>
      </w:pPr>
      <w:r w:rsidRPr="00F67719">
        <w:rPr>
          <w:rFonts w:ascii="Arial" w:hAnsi="Arial" w:cs="Arial"/>
          <w:color w:val="000000" w:themeColor="text1"/>
        </w:rPr>
        <w:t>A stakeholder refers to ‘a person, group or organisation that has interest or concern in an organisation” (</w:t>
      </w:r>
      <w:proofErr w:type="spellStart"/>
      <w:r w:rsidRPr="00F67719">
        <w:rPr>
          <w:rFonts w:ascii="Arial" w:hAnsi="Arial" w:cs="Arial"/>
          <w:color w:val="000000" w:themeColor="text1"/>
        </w:rPr>
        <w:t>BusinessDictionary</w:t>
      </w:r>
      <w:proofErr w:type="spellEnd"/>
      <w:r w:rsidRPr="00F67719">
        <w:rPr>
          <w:rFonts w:ascii="Arial" w:hAnsi="Arial" w:cs="Arial"/>
          <w:color w:val="000000" w:themeColor="text1"/>
        </w:rPr>
        <w:t xml:space="preserve">, n.d.). </w:t>
      </w:r>
    </w:p>
    <w:p w14:paraId="51E9B824" w14:textId="77777777" w:rsidR="00360E86" w:rsidRPr="00F67719" w:rsidRDefault="00360E86" w:rsidP="00360E86">
      <w:pPr>
        <w:spacing w:line="600" w:lineRule="auto"/>
        <w:rPr>
          <w:rFonts w:ascii="Arial" w:hAnsi="Arial" w:cs="Arial"/>
          <w:color w:val="000000" w:themeColor="text1"/>
        </w:rPr>
      </w:pPr>
      <w:r w:rsidRPr="00F67719">
        <w:rPr>
          <w:rFonts w:ascii="Arial" w:hAnsi="Arial" w:cs="Arial"/>
          <w:color w:val="000000" w:themeColor="text1"/>
        </w:rPr>
        <w:t xml:space="preserve">Doing this before your project begins will help you successfully. Conducting the model by analysing Dyson’s internal and external stakeholders’ point of view will help to the company. firstly, identifying who’s going to be affected by relocating to Singapore. </w:t>
      </w:r>
    </w:p>
    <w:p w14:paraId="0E4A2190" w14:textId="77777777" w:rsidR="00360E86" w:rsidRDefault="00360E86" w:rsidP="00360E86">
      <w:pPr>
        <w:spacing w:line="600" w:lineRule="auto"/>
        <w:rPr>
          <w:rFonts w:ascii="Arial" w:hAnsi="Arial" w:cs="Arial"/>
          <w:color w:val="000000" w:themeColor="text1"/>
        </w:rPr>
      </w:pPr>
      <w:r w:rsidRPr="00F67719">
        <w:rPr>
          <w:rFonts w:ascii="Arial" w:hAnsi="Arial" w:cs="Arial"/>
          <w:color w:val="000000" w:themeColor="text1"/>
        </w:rPr>
        <w:t xml:space="preserve">Secondly prioritizing by assessing the level of interest and level of participating in the project and lastly understanding or just the customers wouldn’t help you to it connects different types of views For Dysons change. One single analysis wouldn’t give you the correct answer (Anon,2018).  The </w:t>
      </w:r>
      <w:r>
        <w:rPr>
          <w:rFonts w:ascii="Arial" w:hAnsi="Arial" w:cs="Arial"/>
          <w:color w:val="000000" w:themeColor="text1"/>
        </w:rPr>
        <w:t xml:space="preserve">list </w:t>
      </w:r>
      <w:r w:rsidRPr="00F67719">
        <w:rPr>
          <w:rFonts w:ascii="Arial" w:hAnsi="Arial" w:cs="Arial"/>
          <w:color w:val="000000" w:themeColor="text1"/>
        </w:rPr>
        <w:t>below illustrates the stakeholders for Dyson limited:</w:t>
      </w:r>
    </w:p>
    <w:p w14:paraId="4CF64251" w14:textId="77777777" w:rsidR="00360E86" w:rsidRDefault="00360E86" w:rsidP="00360E86">
      <w:pPr>
        <w:pStyle w:val="ListParagraph"/>
        <w:numPr>
          <w:ilvl w:val="0"/>
          <w:numId w:val="1"/>
        </w:numPr>
        <w:spacing w:line="600" w:lineRule="auto"/>
        <w:rPr>
          <w:rFonts w:ascii="Arial" w:hAnsi="Arial" w:cs="Arial"/>
          <w:color w:val="000000" w:themeColor="text1"/>
        </w:rPr>
      </w:pPr>
      <w:r>
        <w:rPr>
          <w:rFonts w:ascii="Arial" w:hAnsi="Arial" w:cs="Arial"/>
          <w:color w:val="000000" w:themeColor="text1"/>
        </w:rPr>
        <w:t xml:space="preserve">Owner </w:t>
      </w:r>
    </w:p>
    <w:p w14:paraId="1E5AEF53" w14:textId="77777777" w:rsidR="00360E86" w:rsidRDefault="00360E86" w:rsidP="00360E86">
      <w:pPr>
        <w:pStyle w:val="ListParagraph"/>
        <w:numPr>
          <w:ilvl w:val="0"/>
          <w:numId w:val="1"/>
        </w:numPr>
        <w:spacing w:line="600" w:lineRule="auto"/>
        <w:rPr>
          <w:rFonts w:ascii="Arial" w:hAnsi="Arial" w:cs="Arial"/>
          <w:color w:val="000000" w:themeColor="text1"/>
        </w:rPr>
      </w:pPr>
      <w:r>
        <w:rPr>
          <w:rFonts w:ascii="Arial" w:hAnsi="Arial" w:cs="Arial"/>
          <w:color w:val="000000" w:themeColor="text1"/>
        </w:rPr>
        <w:t xml:space="preserve">Suppliers </w:t>
      </w:r>
    </w:p>
    <w:p w14:paraId="219C0B16" w14:textId="77777777" w:rsidR="00360E86" w:rsidRDefault="00360E86" w:rsidP="00360E86">
      <w:pPr>
        <w:pStyle w:val="ListParagraph"/>
        <w:numPr>
          <w:ilvl w:val="0"/>
          <w:numId w:val="1"/>
        </w:numPr>
        <w:spacing w:line="600" w:lineRule="auto"/>
        <w:rPr>
          <w:rFonts w:ascii="Arial" w:hAnsi="Arial" w:cs="Arial"/>
          <w:color w:val="000000" w:themeColor="text1"/>
        </w:rPr>
      </w:pPr>
      <w:r>
        <w:rPr>
          <w:rFonts w:ascii="Arial" w:hAnsi="Arial" w:cs="Arial"/>
          <w:color w:val="000000" w:themeColor="text1"/>
        </w:rPr>
        <w:t>Customers</w:t>
      </w:r>
    </w:p>
    <w:p w14:paraId="7A620CDA" w14:textId="77777777" w:rsidR="00360E86" w:rsidRDefault="00360E86" w:rsidP="00360E86">
      <w:pPr>
        <w:pStyle w:val="ListParagraph"/>
        <w:numPr>
          <w:ilvl w:val="0"/>
          <w:numId w:val="1"/>
        </w:numPr>
        <w:spacing w:line="600" w:lineRule="auto"/>
        <w:rPr>
          <w:rFonts w:ascii="Arial" w:hAnsi="Arial" w:cs="Arial"/>
          <w:color w:val="000000" w:themeColor="text1"/>
        </w:rPr>
      </w:pPr>
      <w:r>
        <w:rPr>
          <w:rFonts w:ascii="Arial" w:hAnsi="Arial" w:cs="Arial"/>
          <w:color w:val="000000" w:themeColor="text1"/>
        </w:rPr>
        <w:t xml:space="preserve">Government </w:t>
      </w:r>
    </w:p>
    <w:p w14:paraId="1E93FA70" w14:textId="77777777" w:rsidR="00360E86" w:rsidRDefault="00360E86" w:rsidP="00360E86">
      <w:pPr>
        <w:pStyle w:val="ListParagraph"/>
        <w:numPr>
          <w:ilvl w:val="0"/>
          <w:numId w:val="1"/>
        </w:numPr>
        <w:spacing w:line="600" w:lineRule="auto"/>
        <w:rPr>
          <w:rFonts w:ascii="Arial" w:hAnsi="Arial" w:cs="Arial"/>
          <w:color w:val="000000" w:themeColor="text1"/>
        </w:rPr>
      </w:pPr>
      <w:r>
        <w:rPr>
          <w:rFonts w:ascii="Arial" w:hAnsi="Arial" w:cs="Arial"/>
          <w:color w:val="000000" w:themeColor="text1"/>
        </w:rPr>
        <w:lastRenderedPageBreak/>
        <w:t>Trade unions</w:t>
      </w:r>
    </w:p>
    <w:p w14:paraId="2DFB5C40" w14:textId="77777777" w:rsidR="00360E86" w:rsidRDefault="00360E86" w:rsidP="00360E86">
      <w:pPr>
        <w:pStyle w:val="ListParagraph"/>
        <w:numPr>
          <w:ilvl w:val="0"/>
          <w:numId w:val="1"/>
        </w:numPr>
        <w:spacing w:line="600" w:lineRule="auto"/>
        <w:rPr>
          <w:rFonts w:ascii="Arial" w:hAnsi="Arial" w:cs="Arial"/>
          <w:color w:val="000000" w:themeColor="text1"/>
        </w:rPr>
      </w:pPr>
      <w:r>
        <w:rPr>
          <w:rFonts w:ascii="Arial" w:hAnsi="Arial" w:cs="Arial"/>
          <w:color w:val="000000" w:themeColor="text1"/>
        </w:rPr>
        <w:t xml:space="preserve">Employees </w:t>
      </w:r>
    </w:p>
    <w:p w14:paraId="1F0EDA9E" w14:textId="77777777" w:rsidR="00360E86" w:rsidRDefault="00360E86" w:rsidP="00360E86">
      <w:pPr>
        <w:pStyle w:val="ListParagraph"/>
        <w:numPr>
          <w:ilvl w:val="0"/>
          <w:numId w:val="1"/>
        </w:numPr>
        <w:spacing w:line="600" w:lineRule="auto"/>
        <w:rPr>
          <w:rFonts w:ascii="Arial" w:hAnsi="Arial" w:cs="Arial"/>
          <w:color w:val="000000" w:themeColor="text1"/>
        </w:rPr>
      </w:pPr>
      <w:r>
        <w:rPr>
          <w:rFonts w:ascii="Arial" w:hAnsi="Arial" w:cs="Arial"/>
          <w:color w:val="000000" w:themeColor="text1"/>
        </w:rPr>
        <w:t xml:space="preserve">Senior management </w:t>
      </w:r>
    </w:p>
    <w:p w14:paraId="17E5B14C" w14:textId="77777777" w:rsidR="00360E86" w:rsidRDefault="00360E86" w:rsidP="00360E86">
      <w:pPr>
        <w:pStyle w:val="ListParagraph"/>
        <w:numPr>
          <w:ilvl w:val="0"/>
          <w:numId w:val="1"/>
        </w:numPr>
        <w:spacing w:line="600" w:lineRule="auto"/>
        <w:rPr>
          <w:rFonts w:ascii="Arial" w:hAnsi="Arial" w:cs="Arial"/>
          <w:color w:val="000000" w:themeColor="text1"/>
        </w:rPr>
      </w:pPr>
      <w:r>
        <w:rPr>
          <w:rFonts w:ascii="Arial" w:hAnsi="Arial" w:cs="Arial"/>
          <w:color w:val="000000" w:themeColor="text1"/>
        </w:rPr>
        <w:t>Board of directors</w:t>
      </w:r>
    </w:p>
    <w:p w14:paraId="61CF788A" w14:textId="77777777" w:rsidR="00360E86" w:rsidRPr="004605CD" w:rsidRDefault="00360E86" w:rsidP="00360E86">
      <w:pPr>
        <w:pStyle w:val="ListParagraph"/>
        <w:numPr>
          <w:ilvl w:val="0"/>
          <w:numId w:val="1"/>
        </w:numPr>
        <w:spacing w:line="600" w:lineRule="auto"/>
        <w:rPr>
          <w:rFonts w:ascii="Arial" w:hAnsi="Arial" w:cs="Arial"/>
          <w:color w:val="000000" w:themeColor="text1"/>
        </w:rPr>
      </w:pPr>
      <w:r>
        <w:rPr>
          <w:rFonts w:ascii="Arial" w:hAnsi="Arial" w:cs="Arial"/>
          <w:color w:val="000000" w:themeColor="text1"/>
        </w:rPr>
        <w:t xml:space="preserve">Communities </w:t>
      </w:r>
    </w:p>
    <w:p w14:paraId="6F502E5B" w14:textId="77777777" w:rsidR="00360E86" w:rsidRPr="00F67719" w:rsidRDefault="00360E86" w:rsidP="00360E86">
      <w:pPr>
        <w:pStyle w:val="NormalWeb"/>
        <w:spacing w:line="600" w:lineRule="auto"/>
        <w:rPr>
          <w:rFonts w:ascii="Arial" w:hAnsi="Arial" w:cs="Arial"/>
          <w:color w:val="000000" w:themeColor="text1"/>
        </w:rPr>
      </w:pPr>
      <w:r w:rsidRPr="00F67719">
        <w:rPr>
          <w:rFonts w:ascii="Arial" w:hAnsi="Arial" w:cs="Arial"/>
          <w:color w:val="000000" w:themeColor="text1"/>
        </w:rPr>
        <w:t xml:space="preserve">The internal </w:t>
      </w:r>
      <w:r>
        <w:rPr>
          <w:rFonts w:ascii="Arial" w:hAnsi="Arial" w:cs="Arial"/>
          <w:color w:val="000000" w:themeColor="text1"/>
        </w:rPr>
        <w:t>stakeholder</w:t>
      </w:r>
      <w:r w:rsidRPr="00F67719">
        <w:rPr>
          <w:rFonts w:ascii="Arial" w:hAnsi="Arial" w:cs="Arial"/>
          <w:color w:val="000000" w:themeColor="text1"/>
        </w:rPr>
        <w:t>s of Dyson are those who own the direct interest with the Dyson such as James Dyson himself</w:t>
      </w:r>
      <w:r>
        <w:rPr>
          <w:rFonts w:ascii="Arial" w:hAnsi="Arial" w:cs="Arial"/>
          <w:color w:val="000000" w:themeColor="text1"/>
        </w:rPr>
        <w:t xml:space="preserve">, </w:t>
      </w:r>
      <w:r w:rsidRPr="00F67719">
        <w:rPr>
          <w:rFonts w:ascii="Arial" w:hAnsi="Arial" w:cs="Arial"/>
          <w:color w:val="000000" w:themeColor="text1"/>
        </w:rPr>
        <w:t>employees</w:t>
      </w:r>
      <w:r>
        <w:rPr>
          <w:rFonts w:ascii="Arial" w:hAnsi="Arial" w:cs="Arial"/>
          <w:color w:val="000000" w:themeColor="text1"/>
        </w:rPr>
        <w:t xml:space="preserve"> and others</w:t>
      </w:r>
      <w:r w:rsidRPr="00F67719">
        <w:rPr>
          <w:rFonts w:ascii="Arial" w:hAnsi="Arial" w:cs="Arial"/>
          <w:color w:val="000000" w:themeColor="text1"/>
        </w:rPr>
        <w:t>. As for the external stakeholders, as not as direct as the internal but decision to relocate will have an impact to them such as Suppliers</w:t>
      </w:r>
      <w:r>
        <w:rPr>
          <w:rFonts w:ascii="Arial" w:hAnsi="Arial" w:cs="Arial"/>
          <w:color w:val="000000" w:themeColor="text1"/>
        </w:rPr>
        <w:t xml:space="preserve"> of the firm</w:t>
      </w:r>
      <w:r w:rsidRPr="00F67719">
        <w:rPr>
          <w:rFonts w:ascii="Arial" w:hAnsi="Arial" w:cs="Arial"/>
          <w:color w:val="000000" w:themeColor="text1"/>
        </w:rPr>
        <w:t>, competitors</w:t>
      </w:r>
      <w:r>
        <w:rPr>
          <w:rFonts w:ascii="Arial" w:hAnsi="Arial" w:cs="Arial"/>
          <w:color w:val="000000" w:themeColor="text1"/>
        </w:rPr>
        <w:t xml:space="preserve"> and others</w:t>
      </w:r>
      <w:r w:rsidRPr="00F67719">
        <w:rPr>
          <w:rFonts w:ascii="Arial" w:hAnsi="Arial" w:cs="Arial"/>
          <w:color w:val="000000" w:themeColor="text1"/>
        </w:rPr>
        <w:t xml:space="preserve">. </w:t>
      </w:r>
    </w:p>
    <w:p w14:paraId="720F4C4C" w14:textId="77777777" w:rsidR="00360E86" w:rsidRPr="00F67719" w:rsidRDefault="00360E86" w:rsidP="00360E86">
      <w:pPr>
        <w:spacing w:before="100" w:beforeAutospacing="1" w:after="100" w:afterAutospacing="1" w:line="600" w:lineRule="auto"/>
        <w:rPr>
          <w:rFonts w:ascii="Arial" w:hAnsi="Arial" w:cs="Arial"/>
          <w:color w:val="000000" w:themeColor="text1"/>
        </w:rPr>
      </w:pPr>
      <w:r>
        <w:rPr>
          <w:rFonts w:ascii="Arial" w:hAnsi="Arial" w:cs="Arial"/>
          <w:color w:val="000000" w:themeColor="text1"/>
        </w:rPr>
        <w:t>S</w:t>
      </w:r>
      <w:r w:rsidRPr="00F67719">
        <w:rPr>
          <w:rFonts w:ascii="Arial" w:hAnsi="Arial" w:cs="Arial"/>
          <w:color w:val="000000" w:themeColor="text1"/>
        </w:rPr>
        <w:t xml:space="preserve">takeholder map below will be used to identify the important stakeholders so that the plan route gets planned. </w:t>
      </w:r>
    </w:p>
    <w:p w14:paraId="4FEEE789" w14:textId="77777777" w:rsidR="00360E86" w:rsidRDefault="00360E86" w:rsidP="00360E86">
      <w:pPr>
        <w:keepNext/>
        <w:spacing w:line="600" w:lineRule="auto"/>
        <w:jc w:val="center"/>
      </w:pPr>
      <w:r w:rsidRPr="00E827D2">
        <w:rPr>
          <w:rFonts w:ascii="Arial" w:hAnsi="Arial" w:cs="Arial"/>
          <w:color w:val="000000" w:themeColor="text1"/>
        </w:rPr>
        <w:fldChar w:fldCharType="begin"/>
      </w:r>
      <w:r w:rsidRPr="00E827D2">
        <w:rPr>
          <w:rFonts w:ascii="Arial" w:hAnsi="Arial" w:cs="Arial"/>
          <w:color w:val="000000" w:themeColor="text1"/>
        </w:rPr>
        <w:instrText xml:space="preserve"> INCLUDEPICTURE "/var/folders/y9/nqrr1k3x45s0v9pc70f_wm1h0000gn/T/com.microsoft.Word/WebArchiveCopyPasteTempFiles/1600?clipToPage=false" \* MERGEFORMATINET </w:instrText>
      </w:r>
      <w:r w:rsidRPr="00E827D2">
        <w:rPr>
          <w:rFonts w:ascii="Arial" w:hAnsi="Arial" w:cs="Arial"/>
          <w:color w:val="000000" w:themeColor="text1"/>
        </w:rPr>
        <w:fldChar w:fldCharType="separate"/>
      </w:r>
      <w:r w:rsidRPr="00F67719">
        <w:rPr>
          <w:rFonts w:ascii="Arial" w:hAnsi="Arial" w:cs="Arial"/>
          <w:noProof/>
          <w:color w:val="000000" w:themeColor="text1"/>
        </w:rPr>
        <w:drawing>
          <wp:inline distT="0" distB="0" distL="0" distR="0" wp14:anchorId="40659087" wp14:editId="1366718C">
            <wp:extent cx="2846070" cy="1201994"/>
            <wp:effectExtent l="0" t="0" r="0" b="5080"/>
            <wp:docPr id="31" name="Picture 31" descr="A picture containing text, screenshot, rectangl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creenshot, rectangle, diagram&#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70918" cy="1212488"/>
                    </a:xfrm>
                    <a:prstGeom prst="rect">
                      <a:avLst/>
                    </a:prstGeom>
                    <a:noFill/>
                    <a:ln>
                      <a:noFill/>
                    </a:ln>
                  </pic:spPr>
                </pic:pic>
              </a:graphicData>
            </a:graphic>
          </wp:inline>
        </w:drawing>
      </w:r>
      <w:r w:rsidRPr="00E827D2">
        <w:rPr>
          <w:rFonts w:ascii="Arial" w:hAnsi="Arial" w:cs="Arial"/>
          <w:color w:val="000000" w:themeColor="text1"/>
        </w:rPr>
        <w:fldChar w:fldCharType="end"/>
      </w:r>
    </w:p>
    <w:p w14:paraId="1B354A37" w14:textId="77777777" w:rsidR="00360E86" w:rsidRPr="00F67719" w:rsidRDefault="00360E86" w:rsidP="00360E86">
      <w:pPr>
        <w:pStyle w:val="Caption"/>
        <w:jc w:val="center"/>
        <w:rPr>
          <w:rFonts w:ascii="Arial" w:hAnsi="Arial" w:cs="Arial"/>
          <w:color w:val="000000" w:themeColor="text1"/>
          <w:sz w:val="24"/>
          <w:szCs w:val="24"/>
        </w:rPr>
      </w:pPr>
      <w:r>
        <w:t xml:space="preserve">Figure </w:t>
      </w:r>
      <w:r>
        <w:fldChar w:fldCharType="begin"/>
      </w:r>
      <w:r>
        <w:instrText xml:space="preserve"> SEQ Figure \* ARABIC </w:instrText>
      </w:r>
      <w:r>
        <w:fldChar w:fldCharType="separate"/>
      </w:r>
      <w:r>
        <w:rPr>
          <w:noProof/>
        </w:rPr>
        <w:t>2</w:t>
      </w:r>
      <w:r>
        <w:rPr>
          <w:noProof/>
        </w:rPr>
        <w:fldChar w:fldCharType="end"/>
      </w:r>
      <w:r w:rsidRPr="00674440">
        <w:t>(</w:t>
      </w:r>
      <w:proofErr w:type="spellStart"/>
      <w:r w:rsidRPr="00674440">
        <w:t>Lucidspark</w:t>
      </w:r>
      <w:proofErr w:type="spellEnd"/>
      <w:r w:rsidRPr="00674440">
        <w:t xml:space="preserve">, </w:t>
      </w:r>
      <w:proofErr w:type="spellStart"/>
      <w:r w:rsidRPr="00674440">
        <w:t>n.d</w:t>
      </w:r>
      <w:proofErr w:type="spellEnd"/>
      <w:r w:rsidRPr="00674440">
        <w:t>)</w:t>
      </w:r>
    </w:p>
    <w:p w14:paraId="666CD27B" w14:textId="77777777" w:rsidR="00360E86" w:rsidRDefault="00360E86" w:rsidP="00360E86">
      <w:pPr>
        <w:spacing w:before="100" w:beforeAutospacing="1" w:after="100" w:afterAutospacing="1"/>
        <w:outlineLvl w:val="0"/>
        <w:rPr>
          <w:rFonts w:ascii="Arial" w:hAnsi="Arial" w:cs="Arial"/>
          <w:color w:val="000000" w:themeColor="text1"/>
        </w:rPr>
      </w:pPr>
    </w:p>
    <w:p w14:paraId="77D3A2DB" w14:textId="77777777" w:rsidR="00360E86" w:rsidRDefault="00360E86" w:rsidP="00360E86">
      <w:pPr>
        <w:spacing w:before="100" w:beforeAutospacing="1" w:after="100" w:afterAutospacing="1"/>
        <w:outlineLvl w:val="0"/>
        <w:rPr>
          <w:rFonts w:ascii="Arial" w:hAnsi="Arial" w:cs="Arial"/>
          <w:color w:val="000000" w:themeColor="text1"/>
        </w:rPr>
      </w:pPr>
    </w:p>
    <w:p w14:paraId="0D1B9429" w14:textId="77777777" w:rsidR="00360E86" w:rsidRDefault="00360E86" w:rsidP="00360E86">
      <w:pPr>
        <w:spacing w:before="100" w:beforeAutospacing="1" w:after="100" w:afterAutospacing="1"/>
        <w:outlineLvl w:val="0"/>
        <w:rPr>
          <w:rFonts w:ascii="Arial" w:hAnsi="Arial" w:cs="Arial"/>
          <w:color w:val="000000" w:themeColor="text1"/>
        </w:rPr>
      </w:pPr>
    </w:p>
    <w:p w14:paraId="760FB23F" w14:textId="77777777" w:rsidR="00360E86" w:rsidRDefault="00360E86" w:rsidP="00360E86">
      <w:pPr>
        <w:spacing w:before="100" w:beforeAutospacing="1" w:after="100" w:afterAutospacing="1"/>
        <w:outlineLvl w:val="0"/>
        <w:rPr>
          <w:rFonts w:ascii="Arial" w:hAnsi="Arial" w:cs="Arial"/>
          <w:color w:val="000000" w:themeColor="text1"/>
        </w:rPr>
      </w:pPr>
    </w:p>
    <w:p w14:paraId="5336146B" w14:textId="77777777" w:rsidR="00360E86" w:rsidRDefault="00360E86" w:rsidP="00360E86">
      <w:pPr>
        <w:spacing w:before="100" w:beforeAutospacing="1" w:after="100" w:afterAutospacing="1"/>
        <w:outlineLvl w:val="0"/>
        <w:rPr>
          <w:rFonts w:ascii="Arial" w:hAnsi="Arial" w:cs="Arial"/>
          <w:color w:val="000000" w:themeColor="text1"/>
        </w:rPr>
      </w:pPr>
    </w:p>
    <w:p w14:paraId="5CBA3EB0" w14:textId="75BFE67A" w:rsidR="00360E86" w:rsidRPr="00CF4969" w:rsidRDefault="00360E86" w:rsidP="00360E86">
      <w:pPr>
        <w:spacing w:before="100" w:beforeAutospacing="1" w:after="100" w:afterAutospacing="1"/>
        <w:outlineLvl w:val="0"/>
        <w:rPr>
          <w:rFonts w:ascii="Arial" w:hAnsi="Arial" w:cs="Arial"/>
          <w:color w:val="4472C4" w:themeColor="accent1"/>
          <w:spacing w:val="-3"/>
          <w:kern w:val="36"/>
        </w:rPr>
      </w:pPr>
      <w:bookmarkStart w:id="2" w:name="_Toc134202664"/>
      <w:bookmarkStart w:id="3" w:name="_Toc134202934"/>
      <w:r w:rsidRPr="00CF4969">
        <w:rPr>
          <w:rFonts w:ascii="Arial" w:hAnsi="Arial" w:cs="Arial"/>
          <w:color w:val="4472C4" w:themeColor="accent1"/>
          <w:spacing w:val="-3"/>
          <w:kern w:val="36"/>
        </w:rPr>
        <w:lastRenderedPageBreak/>
        <w:t>8 Elements of an Effective Change Management Process</w:t>
      </w:r>
      <w:bookmarkEnd w:id="2"/>
      <w:bookmarkEnd w:id="3"/>
    </w:p>
    <w:p w14:paraId="7003BC67" w14:textId="77777777" w:rsidR="00360E86" w:rsidRDefault="00360E86" w:rsidP="00360E86">
      <w:pPr>
        <w:spacing w:before="100" w:beforeAutospacing="1" w:after="100" w:afterAutospacing="1"/>
        <w:outlineLvl w:val="0"/>
        <w:rPr>
          <w:rFonts w:ascii="Arial" w:hAnsi="Arial" w:cs="Arial"/>
          <w:b/>
          <w:bCs/>
          <w:color w:val="4472C4" w:themeColor="accent1"/>
          <w:spacing w:val="-3"/>
          <w:kern w:val="36"/>
        </w:rPr>
      </w:pPr>
    </w:p>
    <w:p w14:paraId="5A5FACC8" w14:textId="77777777" w:rsidR="00360E86" w:rsidRDefault="00360E86" w:rsidP="00360E86">
      <w:pPr>
        <w:keepNext/>
        <w:spacing w:before="100" w:beforeAutospacing="1" w:after="100" w:afterAutospacing="1"/>
        <w:outlineLvl w:val="0"/>
      </w:pPr>
    </w:p>
    <w:p w14:paraId="23746E1E" w14:textId="77777777" w:rsidR="00360E86" w:rsidRDefault="00360E86" w:rsidP="00360E86">
      <w:pPr>
        <w:keepNext/>
        <w:spacing w:before="100" w:beforeAutospacing="1" w:after="100" w:afterAutospacing="1"/>
        <w:outlineLvl w:val="0"/>
      </w:pPr>
      <w:r>
        <w:fldChar w:fldCharType="begin"/>
      </w:r>
      <w:r>
        <w:instrText xml:space="preserve"> INCLUDEPICTURE "https://www.smartsheet.com/sites/default/files/IC-kotter-change-model.jpg" \* MERGEFORMATINET </w:instrText>
      </w:r>
      <w:r>
        <w:fldChar w:fldCharType="separate"/>
      </w:r>
      <w:bookmarkStart w:id="4" w:name="_Toc134202665"/>
      <w:bookmarkStart w:id="5" w:name="_Toc134202935"/>
      <w:r>
        <w:rPr>
          <w:noProof/>
        </w:rPr>
        <w:drawing>
          <wp:inline distT="0" distB="0" distL="0" distR="0" wp14:anchorId="5C1ECDEA" wp14:editId="24CE83D8">
            <wp:extent cx="5938576" cy="2793365"/>
            <wp:effectExtent l="0" t="0" r="5080" b="635"/>
            <wp:docPr id="32" name="Picture 32" descr="A picture containing text, circle,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circle, screenshot, fon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65311" cy="2805941"/>
                    </a:xfrm>
                    <a:prstGeom prst="rect">
                      <a:avLst/>
                    </a:prstGeom>
                    <a:noFill/>
                    <a:ln>
                      <a:noFill/>
                    </a:ln>
                  </pic:spPr>
                </pic:pic>
              </a:graphicData>
            </a:graphic>
          </wp:inline>
        </w:drawing>
      </w:r>
      <w:bookmarkEnd w:id="4"/>
      <w:bookmarkEnd w:id="5"/>
      <w:r>
        <w:fldChar w:fldCharType="end"/>
      </w:r>
    </w:p>
    <w:p w14:paraId="44B1393C" w14:textId="77777777" w:rsidR="00360E86" w:rsidRDefault="00360E86" w:rsidP="00360E86">
      <w:pPr>
        <w:pStyle w:val="Caption"/>
      </w:pPr>
      <w:r>
        <w:t xml:space="preserve">Figure </w:t>
      </w:r>
      <w:r>
        <w:fldChar w:fldCharType="begin"/>
      </w:r>
      <w:r>
        <w:instrText xml:space="preserve"> SEQ Figure \* ARABIC </w:instrText>
      </w:r>
      <w:r>
        <w:fldChar w:fldCharType="separate"/>
      </w:r>
      <w:r>
        <w:rPr>
          <w:noProof/>
        </w:rPr>
        <w:t>3</w:t>
      </w:r>
      <w:r>
        <w:rPr>
          <w:noProof/>
        </w:rPr>
        <w:fldChar w:fldCharType="end"/>
      </w:r>
      <w:r>
        <w:t>(</w:t>
      </w:r>
      <w:r w:rsidRPr="0097236F">
        <w:t>Ramos, 2019</w:t>
      </w:r>
      <w:r>
        <w:t>)</w:t>
      </w:r>
    </w:p>
    <w:p w14:paraId="5DED7F72" w14:textId="77777777" w:rsidR="00360E86" w:rsidRDefault="00360E86" w:rsidP="00360E86">
      <w:pPr>
        <w:spacing w:before="100" w:beforeAutospacing="1" w:after="100" w:afterAutospacing="1" w:line="600" w:lineRule="auto"/>
        <w:rPr>
          <w:rFonts w:ascii="Arial" w:hAnsi="Arial" w:cs="Arial"/>
        </w:rPr>
      </w:pPr>
    </w:p>
    <w:p w14:paraId="7B3F31A5" w14:textId="77777777" w:rsidR="00360E86" w:rsidRDefault="00360E86" w:rsidP="00360E86">
      <w:pPr>
        <w:spacing w:before="100" w:beforeAutospacing="1" w:after="100" w:afterAutospacing="1" w:line="600" w:lineRule="auto"/>
        <w:rPr>
          <w:rFonts w:ascii="Arial" w:hAnsi="Arial" w:cs="Arial"/>
          <w:b/>
          <w:bCs/>
        </w:rPr>
      </w:pPr>
      <w:r w:rsidRPr="00FC6E8A">
        <w:rPr>
          <w:rFonts w:ascii="Arial" w:hAnsi="Arial" w:cs="Arial"/>
        </w:rPr>
        <w:t>The overall assessment of the change done by Dyson should be that it managed this change very well.</w:t>
      </w:r>
      <w:r w:rsidRPr="00FC6E8A">
        <w:rPr>
          <w:rFonts w:ascii="Arial" w:hAnsi="Arial" w:cs="Arial"/>
        </w:rPr>
        <w:br/>
        <w:t xml:space="preserve">Kotter </w:t>
      </w:r>
      <w:r>
        <w:rPr>
          <w:rFonts w:ascii="Arial" w:hAnsi="Arial" w:cs="Arial"/>
        </w:rPr>
        <w:t xml:space="preserve">talked about the </w:t>
      </w:r>
      <w:r w:rsidRPr="00FC6E8A">
        <w:rPr>
          <w:rFonts w:ascii="Arial" w:hAnsi="Arial" w:cs="Arial"/>
        </w:rPr>
        <w:t>eight-step model for the change management in 1995 (Cameron &amp; Green, 2012), which will be used here as the evaluation steps:</w:t>
      </w:r>
      <w:r w:rsidRPr="00FC6E8A">
        <w:rPr>
          <w:rFonts w:ascii="Arial" w:hAnsi="Arial" w:cs="Arial"/>
        </w:rPr>
        <w:br/>
      </w:r>
    </w:p>
    <w:p w14:paraId="42608319" w14:textId="77777777" w:rsidR="00360E86" w:rsidRPr="00C677A1" w:rsidRDefault="00360E86" w:rsidP="00360E86">
      <w:pPr>
        <w:pStyle w:val="ListParagraph"/>
        <w:numPr>
          <w:ilvl w:val="0"/>
          <w:numId w:val="5"/>
        </w:numPr>
        <w:spacing w:before="100" w:beforeAutospacing="1" w:after="100" w:afterAutospacing="1" w:line="600" w:lineRule="auto"/>
        <w:rPr>
          <w:rFonts w:ascii="Arial" w:hAnsi="Arial" w:cs="Arial"/>
        </w:rPr>
      </w:pPr>
      <w:r>
        <w:rPr>
          <w:rFonts w:ascii="Arial" w:hAnsi="Arial" w:cs="Arial"/>
          <w:b/>
          <w:bCs/>
        </w:rPr>
        <w:t>C</w:t>
      </w:r>
      <w:r w:rsidRPr="001D517A">
        <w:rPr>
          <w:rFonts w:ascii="Arial" w:hAnsi="Arial" w:cs="Arial"/>
          <w:b/>
          <w:bCs/>
        </w:rPr>
        <w:t>reating sense of urgency:</w:t>
      </w:r>
      <w:r w:rsidRPr="00C677A1">
        <w:rPr>
          <w:rFonts w:ascii="Arial" w:hAnsi="Arial" w:cs="Arial"/>
        </w:rPr>
        <w:t xml:space="preserve"> Dyson well planned the move carefully as it shows on the force field analysis when the force drive is greater than resistance drive. </w:t>
      </w:r>
    </w:p>
    <w:p w14:paraId="0B922F2D" w14:textId="77777777" w:rsidR="00360E86" w:rsidRPr="001D517A" w:rsidRDefault="00360E86" w:rsidP="00360E86">
      <w:pPr>
        <w:pStyle w:val="ListParagraph"/>
        <w:numPr>
          <w:ilvl w:val="0"/>
          <w:numId w:val="5"/>
        </w:numPr>
        <w:spacing w:before="100" w:beforeAutospacing="1" w:after="100" w:afterAutospacing="1" w:line="600" w:lineRule="auto"/>
        <w:rPr>
          <w:rFonts w:ascii="Arial" w:hAnsi="Arial" w:cs="Arial"/>
          <w:b/>
          <w:bCs/>
        </w:rPr>
      </w:pPr>
      <w:r w:rsidRPr="001D517A">
        <w:rPr>
          <w:rFonts w:ascii="Arial" w:hAnsi="Arial" w:cs="Arial"/>
          <w:b/>
          <w:bCs/>
        </w:rPr>
        <w:t>Building guiding coalition</w:t>
      </w:r>
    </w:p>
    <w:p w14:paraId="022883B4" w14:textId="77777777" w:rsidR="00360E86" w:rsidRPr="00C677A1" w:rsidRDefault="00360E86" w:rsidP="00360E86">
      <w:pPr>
        <w:pStyle w:val="ListParagraph"/>
        <w:numPr>
          <w:ilvl w:val="0"/>
          <w:numId w:val="5"/>
        </w:numPr>
        <w:spacing w:before="100" w:beforeAutospacing="1" w:after="100" w:afterAutospacing="1" w:line="600" w:lineRule="auto"/>
        <w:rPr>
          <w:rFonts w:ascii="Arial" w:hAnsi="Arial" w:cs="Arial"/>
        </w:rPr>
      </w:pPr>
      <w:r w:rsidRPr="001D517A">
        <w:rPr>
          <w:rFonts w:ascii="Arial" w:hAnsi="Arial" w:cs="Arial"/>
          <w:b/>
          <w:bCs/>
        </w:rPr>
        <w:lastRenderedPageBreak/>
        <w:t>Create a strategic and vision</w:t>
      </w:r>
      <w:r w:rsidRPr="00C677A1">
        <w:rPr>
          <w:rFonts w:ascii="Arial" w:hAnsi="Arial" w:cs="Arial"/>
        </w:rPr>
        <w:t>: Dyson</w:t>
      </w:r>
      <w:r>
        <w:rPr>
          <w:rFonts w:ascii="Arial" w:hAnsi="Arial" w:cs="Arial"/>
        </w:rPr>
        <w:t xml:space="preserve"> Limited </w:t>
      </w:r>
      <w:r w:rsidRPr="00C677A1">
        <w:rPr>
          <w:rFonts w:ascii="Arial" w:hAnsi="Arial" w:cs="Arial"/>
        </w:rPr>
        <w:t>made everyone aware of their strategic move and their vision</w:t>
      </w:r>
      <w:r>
        <w:rPr>
          <w:rFonts w:ascii="Arial" w:hAnsi="Arial" w:cs="Arial"/>
        </w:rPr>
        <w:t xml:space="preserve"> through media and their company website </w:t>
      </w:r>
    </w:p>
    <w:p w14:paraId="67514643" w14:textId="77777777" w:rsidR="00360E86" w:rsidRPr="00C677A1" w:rsidRDefault="00360E86" w:rsidP="00360E86">
      <w:pPr>
        <w:pStyle w:val="ListParagraph"/>
        <w:numPr>
          <w:ilvl w:val="0"/>
          <w:numId w:val="5"/>
        </w:numPr>
        <w:spacing w:before="100" w:beforeAutospacing="1" w:after="100" w:afterAutospacing="1" w:line="600" w:lineRule="auto"/>
        <w:rPr>
          <w:rFonts w:ascii="Arial" w:hAnsi="Arial" w:cs="Arial"/>
        </w:rPr>
      </w:pPr>
      <w:r w:rsidRPr="001D517A">
        <w:rPr>
          <w:rFonts w:ascii="Arial" w:hAnsi="Arial" w:cs="Arial"/>
          <w:b/>
          <w:bCs/>
        </w:rPr>
        <w:t>Communicate the vision</w:t>
      </w:r>
      <w:r>
        <w:rPr>
          <w:rFonts w:ascii="Arial" w:hAnsi="Arial" w:cs="Arial"/>
        </w:rPr>
        <w:t xml:space="preserve">: Dyson update and share their vision every step on way on their company website by having a news section.  </w:t>
      </w:r>
    </w:p>
    <w:p w14:paraId="3401692F" w14:textId="77777777" w:rsidR="00360E86" w:rsidRPr="001D517A" w:rsidRDefault="00360E86" w:rsidP="00360E86">
      <w:pPr>
        <w:pStyle w:val="ListParagraph"/>
        <w:numPr>
          <w:ilvl w:val="0"/>
          <w:numId w:val="5"/>
        </w:numPr>
        <w:spacing w:before="100" w:beforeAutospacing="1" w:after="100" w:afterAutospacing="1" w:line="600" w:lineRule="auto"/>
        <w:rPr>
          <w:rFonts w:ascii="Arial" w:hAnsi="Arial" w:cs="Arial"/>
          <w:b/>
          <w:bCs/>
        </w:rPr>
      </w:pPr>
      <w:r w:rsidRPr="001D517A">
        <w:rPr>
          <w:rFonts w:ascii="Arial" w:hAnsi="Arial" w:cs="Arial"/>
          <w:b/>
          <w:bCs/>
        </w:rPr>
        <w:t xml:space="preserve">Removing action by removing barriers: </w:t>
      </w:r>
      <w:r>
        <w:rPr>
          <w:rFonts w:ascii="Arial" w:hAnsi="Arial" w:cs="Arial"/>
        </w:rPr>
        <w:t xml:space="preserve">Everyone that needed to know the change been notified as the change is organisational change without the green light the change wouldn’t be possible. </w:t>
      </w:r>
    </w:p>
    <w:p w14:paraId="352D0FAF" w14:textId="77777777" w:rsidR="00360E86" w:rsidRPr="001D517A" w:rsidRDefault="00360E86" w:rsidP="00360E86">
      <w:pPr>
        <w:pStyle w:val="ListParagraph"/>
        <w:numPr>
          <w:ilvl w:val="0"/>
          <w:numId w:val="5"/>
        </w:numPr>
        <w:spacing w:before="100" w:beforeAutospacing="1" w:after="100" w:afterAutospacing="1" w:line="600" w:lineRule="auto"/>
        <w:rPr>
          <w:rFonts w:ascii="Arial" w:hAnsi="Arial" w:cs="Arial"/>
          <w:b/>
          <w:bCs/>
        </w:rPr>
      </w:pPr>
      <w:r w:rsidRPr="001D517A">
        <w:rPr>
          <w:rFonts w:ascii="Arial" w:hAnsi="Arial" w:cs="Arial"/>
          <w:b/>
          <w:bCs/>
        </w:rPr>
        <w:t>Generate short term wins</w:t>
      </w:r>
      <w:r>
        <w:rPr>
          <w:rFonts w:ascii="Arial" w:hAnsi="Arial" w:cs="Arial"/>
          <w:b/>
          <w:bCs/>
        </w:rPr>
        <w:t xml:space="preserve">: </w:t>
      </w:r>
      <w:r>
        <w:rPr>
          <w:rFonts w:ascii="Arial" w:hAnsi="Arial" w:cs="Arial"/>
        </w:rPr>
        <w:t xml:space="preserve">Dyson should generate shot wins by doing promotions and price reducing to make itself in the market. </w:t>
      </w:r>
    </w:p>
    <w:p w14:paraId="1CBF7DB9" w14:textId="77777777" w:rsidR="00360E86" w:rsidRPr="00C677A1" w:rsidRDefault="00360E86" w:rsidP="00360E86">
      <w:pPr>
        <w:pStyle w:val="ListParagraph"/>
        <w:numPr>
          <w:ilvl w:val="0"/>
          <w:numId w:val="5"/>
        </w:numPr>
        <w:spacing w:before="100" w:beforeAutospacing="1" w:after="100" w:afterAutospacing="1" w:line="600" w:lineRule="auto"/>
        <w:rPr>
          <w:rFonts w:ascii="Arial" w:hAnsi="Arial" w:cs="Arial"/>
        </w:rPr>
      </w:pPr>
      <w:r w:rsidRPr="001D517A">
        <w:rPr>
          <w:rFonts w:ascii="Arial" w:hAnsi="Arial" w:cs="Arial"/>
          <w:b/>
          <w:bCs/>
        </w:rPr>
        <w:t>Sustain acceleration:</w:t>
      </w:r>
      <w:r>
        <w:rPr>
          <w:rFonts w:ascii="Arial" w:hAnsi="Arial" w:cs="Arial"/>
        </w:rPr>
        <w:t xml:space="preserve"> Dyson invested heavily on education and training employees to sustain acceleration of dyson.</w:t>
      </w:r>
    </w:p>
    <w:p w14:paraId="7946F12E" w14:textId="77777777" w:rsidR="00360E86" w:rsidRDefault="00360E86" w:rsidP="00360E86">
      <w:pPr>
        <w:pStyle w:val="NormalWeb"/>
        <w:numPr>
          <w:ilvl w:val="0"/>
          <w:numId w:val="5"/>
        </w:numPr>
        <w:spacing w:line="600" w:lineRule="auto"/>
        <w:rPr>
          <w:rFonts w:ascii="Arial" w:hAnsi="Arial" w:cs="Arial"/>
        </w:rPr>
      </w:pPr>
      <w:r w:rsidRPr="00174477">
        <w:rPr>
          <w:rFonts w:ascii="Arial" w:hAnsi="Arial" w:cs="Arial"/>
          <w:b/>
          <w:bCs/>
        </w:rPr>
        <w:t xml:space="preserve">Institution change: </w:t>
      </w:r>
      <w:r w:rsidRPr="00174477">
        <w:rPr>
          <w:rFonts w:ascii="Arial" w:hAnsi="Arial" w:cs="Arial"/>
        </w:rPr>
        <w:t xml:space="preserve">Dyson made use of different strategies to make sure that important stakeholders are on board on the change and held happy to carry forward with the plan  </w:t>
      </w:r>
    </w:p>
    <w:p w14:paraId="319F5CC9" w14:textId="77777777" w:rsidR="00360E86" w:rsidRDefault="00360E86" w:rsidP="00360E86">
      <w:pPr>
        <w:pStyle w:val="NormalWeb"/>
        <w:spacing w:line="600" w:lineRule="auto"/>
        <w:rPr>
          <w:rFonts w:ascii="Arial" w:hAnsi="Arial" w:cs="Arial"/>
          <w:b/>
          <w:bCs/>
          <w:color w:val="4472C4" w:themeColor="accent1"/>
        </w:rPr>
      </w:pPr>
    </w:p>
    <w:p w14:paraId="49B75439" w14:textId="77777777" w:rsidR="00360E86" w:rsidRDefault="00360E86" w:rsidP="00360E86">
      <w:pPr>
        <w:pStyle w:val="NormalWeb"/>
        <w:spacing w:line="600" w:lineRule="auto"/>
        <w:rPr>
          <w:rFonts w:ascii="Arial" w:hAnsi="Arial" w:cs="Arial"/>
          <w:b/>
          <w:bCs/>
          <w:color w:val="4472C4" w:themeColor="accent1"/>
        </w:rPr>
      </w:pPr>
    </w:p>
    <w:p w14:paraId="2ABC2963" w14:textId="77777777" w:rsidR="00723062" w:rsidRDefault="00723062" w:rsidP="00360E86">
      <w:pPr>
        <w:pStyle w:val="NormalWeb"/>
        <w:spacing w:line="600" w:lineRule="auto"/>
        <w:rPr>
          <w:rFonts w:ascii="Arial" w:hAnsi="Arial" w:cs="Arial"/>
          <w:b/>
          <w:bCs/>
          <w:color w:val="4472C4" w:themeColor="accent1"/>
        </w:rPr>
      </w:pPr>
    </w:p>
    <w:p w14:paraId="1C05193D" w14:textId="77777777" w:rsidR="00723062" w:rsidRDefault="00723062" w:rsidP="00360E86">
      <w:pPr>
        <w:pStyle w:val="NormalWeb"/>
        <w:spacing w:line="600" w:lineRule="auto"/>
        <w:rPr>
          <w:rFonts w:ascii="Arial" w:hAnsi="Arial" w:cs="Arial"/>
          <w:b/>
          <w:bCs/>
          <w:color w:val="4472C4" w:themeColor="accent1"/>
        </w:rPr>
      </w:pPr>
    </w:p>
    <w:p w14:paraId="1926FA4F" w14:textId="0F8C7F87" w:rsidR="00360E86" w:rsidRPr="00C86FF4" w:rsidRDefault="00360E86" w:rsidP="00360E86">
      <w:pPr>
        <w:pStyle w:val="NormalWeb"/>
        <w:spacing w:line="600" w:lineRule="auto"/>
        <w:rPr>
          <w:rFonts w:ascii="Arial" w:hAnsi="Arial" w:cs="Arial"/>
        </w:rPr>
      </w:pPr>
      <w:r w:rsidRPr="00C86FF4">
        <w:rPr>
          <w:rFonts w:ascii="Arial" w:hAnsi="Arial" w:cs="Arial"/>
          <w:b/>
          <w:bCs/>
          <w:color w:val="4472C4" w:themeColor="accent1"/>
        </w:rPr>
        <w:lastRenderedPageBreak/>
        <w:t>Conclusion:</w:t>
      </w:r>
    </w:p>
    <w:p w14:paraId="075D55E3" w14:textId="77777777" w:rsidR="00360E86" w:rsidRPr="00923B3B" w:rsidRDefault="00360E86" w:rsidP="00360E86">
      <w:pPr>
        <w:pStyle w:val="NormalWeb"/>
        <w:spacing w:line="600" w:lineRule="auto"/>
      </w:pPr>
      <w:r w:rsidRPr="00923B3B">
        <w:rPr>
          <w:rFonts w:ascii="ArialMT" w:hAnsi="ArialMT"/>
        </w:rPr>
        <w:t xml:space="preserve">In conclusion, this report </w:t>
      </w:r>
      <w:r>
        <w:rPr>
          <w:rFonts w:ascii="ArialMT" w:hAnsi="ArialMT"/>
        </w:rPr>
        <w:t>applies</w:t>
      </w:r>
      <w:r w:rsidRPr="00923B3B">
        <w:rPr>
          <w:rFonts w:ascii="ArialMT" w:hAnsi="ArialMT"/>
        </w:rPr>
        <w:t xml:space="preserve"> different </w:t>
      </w:r>
      <w:r>
        <w:rPr>
          <w:rFonts w:ascii="ArialMT" w:hAnsi="ArialMT"/>
        </w:rPr>
        <w:t xml:space="preserve">type of </w:t>
      </w:r>
      <w:r w:rsidRPr="00923B3B">
        <w:rPr>
          <w:rFonts w:ascii="ArialMT" w:hAnsi="ArialMT"/>
        </w:rPr>
        <w:t>models to analysis</w:t>
      </w:r>
      <w:r>
        <w:rPr>
          <w:rFonts w:ascii="ArialMT" w:hAnsi="ArialMT"/>
        </w:rPr>
        <w:t xml:space="preserve"> Dyson limited to the </w:t>
      </w:r>
      <w:r w:rsidRPr="00923B3B">
        <w:rPr>
          <w:rFonts w:ascii="ArialMT" w:hAnsi="ArialMT"/>
        </w:rPr>
        <w:t>change</w:t>
      </w:r>
      <w:r>
        <w:rPr>
          <w:rFonts w:ascii="ArialMT" w:hAnsi="ArialMT"/>
        </w:rPr>
        <w:t xml:space="preserve"> it went through due which was relocating to Singapore and moving the whole operation to Asia.</w:t>
      </w:r>
      <w:r w:rsidRPr="00923B3B">
        <w:rPr>
          <w:rFonts w:ascii="ArialMT" w:hAnsi="ArialMT"/>
        </w:rPr>
        <w:t xml:space="preserve"> Firstly, the change is classified as a planned, </w:t>
      </w:r>
      <w:r>
        <w:rPr>
          <w:rFonts w:ascii="ArialMT" w:hAnsi="ArialMT"/>
        </w:rPr>
        <w:t>transformational change,</w:t>
      </w:r>
      <w:r w:rsidRPr="00923B3B">
        <w:rPr>
          <w:rFonts w:ascii="ArialMT" w:hAnsi="ArialMT"/>
        </w:rPr>
        <w:t xml:space="preserve"> </w:t>
      </w:r>
      <w:r>
        <w:rPr>
          <w:rFonts w:ascii="ArialMT" w:hAnsi="ArialMT"/>
        </w:rPr>
        <w:t xml:space="preserve">strategic </w:t>
      </w:r>
      <w:r w:rsidRPr="00923B3B">
        <w:rPr>
          <w:rFonts w:ascii="ArialMT" w:hAnsi="ArialMT"/>
        </w:rPr>
        <w:t xml:space="preserve">and organizational change, or it can be </w:t>
      </w:r>
      <w:r>
        <w:rPr>
          <w:rFonts w:ascii="ArialMT" w:hAnsi="ArialMT"/>
        </w:rPr>
        <w:t xml:space="preserve">described </w:t>
      </w:r>
      <w:r w:rsidRPr="00923B3B">
        <w:rPr>
          <w:rFonts w:ascii="ArialMT" w:hAnsi="ArialMT"/>
        </w:rPr>
        <w:t xml:space="preserve">as a </w:t>
      </w:r>
      <w:r>
        <w:rPr>
          <w:rFonts w:ascii="ArialMT" w:hAnsi="ArialMT"/>
        </w:rPr>
        <w:t xml:space="preserve">transformational </w:t>
      </w:r>
      <w:r w:rsidRPr="00923B3B">
        <w:rPr>
          <w:rFonts w:ascii="ArialMT" w:hAnsi="ArialMT"/>
        </w:rPr>
        <w:t xml:space="preserve">change. Secondly, driving forces and restraining forces of the change are listed and </w:t>
      </w:r>
      <w:r>
        <w:rPr>
          <w:rFonts w:ascii="ArialMT" w:hAnsi="ArialMT"/>
        </w:rPr>
        <w:t xml:space="preserve">driving force was higher </w:t>
      </w:r>
      <w:r w:rsidRPr="00923B3B">
        <w:rPr>
          <w:rFonts w:ascii="ArialMT" w:hAnsi="ArialMT"/>
        </w:rPr>
        <w:t xml:space="preserve">by scores as </w:t>
      </w:r>
      <w:r>
        <w:rPr>
          <w:rFonts w:ascii="ArialMT" w:hAnsi="ArialMT"/>
        </w:rPr>
        <w:t>35</w:t>
      </w:r>
      <w:r w:rsidRPr="00923B3B">
        <w:rPr>
          <w:rFonts w:ascii="ArialMT" w:hAnsi="ArialMT"/>
        </w:rPr>
        <w:t xml:space="preserve"> vs. </w:t>
      </w:r>
      <w:r>
        <w:rPr>
          <w:rFonts w:ascii="ArialMT" w:hAnsi="ArialMT"/>
        </w:rPr>
        <w:t>28</w:t>
      </w:r>
      <w:r w:rsidRPr="00923B3B">
        <w:rPr>
          <w:rFonts w:ascii="ArialMT" w:hAnsi="ArialMT"/>
        </w:rPr>
        <w:t>, so the change happened eventually,</w:t>
      </w:r>
      <w:r>
        <w:rPr>
          <w:rFonts w:ascii="ArialMT" w:hAnsi="ArialMT"/>
        </w:rPr>
        <w:t xml:space="preserve"> I have covered every factor and I have explained it carefully </w:t>
      </w:r>
      <w:r w:rsidRPr="00923B3B">
        <w:rPr>
          <w:rFonts w:ascii="ArialMT" w:hAnsi="ArialMT"/>
        </w:rPr>
        <w:t>and detail</w:t>
      </w:r>
      <w:r>
        <w:rPr>
          <w:rFonts w:ascii="ArialMT" w:hAnsi="ArialMT"/>
        </w:rPr>
        <w:t>ed.</w:t>
      </w:r>
      <w:r w:rsidRPr="00923B3B">
        <w:rPr>
          <w:rFonts w:ascii="ArialMT" w:hAnsi="ArialMT"/>
        </w:rPr>
        <w:t xml:space="preserve"> Thirdly, all stakeholders within this change are classified</w:t>
      </w:r>
      <w:r>
        <w:rPr>
          <w:rFonts w:ascii="ArialMT" w:hAnsi="ArialMT"/>
        </w:rPr>
        <w:t xml:space="preserve"> and been divided according to their power and interest of the company</w:t>
      </w:r>
      <w:r w:rsidRPr="00923B3B">
        <w:rPr>
          <w:rFonts w:ascii="ArialMT" w:hAnsi="ArialMT"/>
        </w:rPr>
        <w:t xml:space="preserve">. Fourthly, the effectiveness of the change is assessed from </w:t>
      </w:r>
      <w:r>
        <w:rPr>
          <w:rFonts w:ascii="ArialMT" w:hAnsi="ArialMT"/>
        </w:rPr>
        <w:t xml:space="preserve">in 8 different </w:t>
      </w:r>
      <w:r w:rsidRPr="00923B3B">
        <w:rPr>
          <w:rFonts w:ascii="ArialMT" w:hAnsi="ArialMT"/>
        </w:rPr>
        <w:t>steps</w:t>
      </w:r>
      <w:r>
        <w:rPr>
          <w:rFonts w:ascii="ArialMT" w:hAnsi="ArialMT"/>
        </w:rPr>
        <w:t xml:space="preserve"> using Dr Kotter theory.   </w:t>
      </w:r>
    </w:p>
    <w:p w14:paraId="22B486E3" w14:textId="0AA5FFAC" w:rsidR="00360E86" w:rsidRPr="00923B3B" w:rsidRDefault="00360E86" w:rsidP="00360E86">
      <w:pPr>
        <w:spacing w:before="100" w:beforeAutospacing="1" w:after="100" w:afterAutospacing="1" w:line="600" w:lineRule="auto"/>
      </w:pPr>
      <w:r w:rsidRPr="0097454A">
        <w:rPr>
          <w:rFonts w:ascii="ArialMT" w:hAnsi="ArialMT"/>
          <w:b/>
          <w:bCs/>
          <w:color w:val="4472C4" w:themeColor="accent1"/>
        </w:rPr>
        <w:t>Recommendation:</w:t>
      </w:r>
      <w:r w:rsidRPr="00923B3B">
        <w:rPr>
          <w:rFonts w:ascii="ArialMT" w:hAnsi="ArialMT"/>
        </w:rPr>
        <w:br/>
      </w:r>
      <w:r w:rsidRPr="003E74A5">
        <w:rPr>
          <w:rFonts w:ascii="Arial" w:hAnsi="Arial" w:cs="Arial"/>
          <w:color w:val="000000" w:themeColor="text1"/>
        </w:rPr>
        <w:t>Indeed in spite of the fact that Britain has misplaced a really key player within the British soil</w:t>
      </w:r>
      <w:r>
        <w:rPr>
          <w:rFonts w:ascii="Arial" w:hAnsi="Arial" w:cs="Arial"/>
          <w:color w:val="000000" w:themeColor="text1"/>
        </w:rPr>
        <w:t xml:space="preserve"> playground field,</w:t>
      </w:r>
      <w:r w:rsidRPr="003E74A5">
        <w:rPr>
          <w:rFonts w:ascii="Arial" w:hAnsi="Arial" w:cs="Arial"/>
          <w:color w:val="000000" w:themeColor="text1"/>
        </w:rPr>
        <w:t xml:space="preserve"> a fruitful commerce such as Dyson will be progressing to be missed. Dyson constrained was a tremendous citizen which went and made a difference toward numerous perspectives of our government presence such as infostructures, wellbeing, instruction and numerous more.  By and large, Dyson Restricted must have a well-defined procedure and arrange with clear objectives based on the company's long-term vision and mission in arrange to create the move </w:t>
      </w:r>
      <w:r w:rsidRPr="003E74A5">
        <w:rPr>
          <w:rFonts w:ascii="Arial" w:hAnsi="Arial" w:cs="Arial"/>
          <w:color w:val="000000" w:themeColor="text1"/>
        </w:rPr>
        <w:lastRenderedPageBreak/>
        <w:t>effective. This will offer assistance the company overcome potential challenges and maximize the benefits of moving to Singapore.   Be that as it may, I suggest that Dyson ought to carefully weight the benefits and challenges for it to move forward.  ◦ Dyson ought to contribute the way it did within the UK nation in their neighbourhood showcasing to draw in more customers since the company has moved to Asia.  ◦ Dyson ought to think of distinctive ways to set up itself and make it self-know by perhaps doing commerce with Asian trade.  ◦ Since Dysons item might not the hit advertise as its modern to the nation it ought to give ways of pulling in buyer to buy their items by perhaps increment the guarantee length or think of a long-term win’s instep of short term since it needs to win and remain and not migrate once more which might the company a terrible notoriety.  a smooth move for its representatives, clients, and providers in both the ancient and unused areas. This could be done through viable communication, giving fundamental assets and back, and following to local regulations and legitimate necessities.</w:t>
      </w:r>
      <w:r w:rsidRPr="003E74A5">
        <w:rPr>
          <w:color w:val="000000" w:themeColor="text1"/>
        </w:rPr>
        <w:t xml:space="preserve">   </w:t>
      </w:r>
    </w:p>
    <w:p w14:paraId="02A76665" w14:textId="77777777" w:rsidR="00360E86" w:rsidRPr="00923B3B" w:rsidRDefault="00360E86" w:rsidP="00360E86">
      <w:pPr>
        <w:spacing w:before="100" w:beforeAutospacing="1" w:after="100" w:afterAutospacing="1" w:line="600" w:lineRule="auto"/>
        <w:ind w:left="360"/>
      </w:pPr>
    </w:p>
    <w:p w14:paraId="6B0FDF72" w14:textId="77777777" w:rsidR="00360E86" w:rsidRPr="00923B3B" w:rsidRDefault="00360E86" w:rsidP="00360E86">
      <w:pPr>
        <w:spacing w:before="100" w:beforeAutospacing="1" w:after="100" w:afterAutospacing="1"/>
        <w:ind w:left="360"/>
      </w:pPr>
    </w:p>
    <w:p w14:paraId="5AFBFF71" w14:textId="77777777" w:rsidR="00360E86" w:rsidRPr="003E7CF8" w:rsidRDefault="00360E86" w:rsidP="00360E86">
      <w:pPr>
        <w:spacing w:line="600" w:lineRule="auto"/>
        <w:rPr>
          <w:rFonts w:ascii="Arial" w:hAnsi="Arial" w:cs="Arial"/>
          <w:color w:val="000000" w:themeColor="text1"/>
        </w:rPr>
      </w:pPr>
    </w:p>
    <w:p w14:paraId="10837988" w14:textId="77777777" w:rsidR="00360E86" w:rsidRPr="003E7CF8" w:rsidRDefault="00360E86" w:rsidP="00360E86">
      <w:pPr>
        <w:spacing w:line="600" w:lineRule="auto"/>
        <w:rPr>
          <w:rFonts w:ascii="Arial" w:hAnsi="Arial" w:cs="Arial"/>
          <w:color w:val="000000" w:themeColor="text1"/>
        </w:rPr>
      </w:pPr>
    </w:p>
    <w:p w14:paraId="1EDA03F7" w14:textId="77777777" w:rsidR="00360E86" w:rsidRDefault="00360E86" w:rsidP="00360E86">
      <w:pPr>
        <w:tabs>
          <w:tab w:val="left" w:pos="1234"/>
        </w:tabs>
        <w:rPr>
          <w:rFonts w:ascii="Arial" w:hAnsi="Arial" w:cs="Arial"/>
          <w:color w:val="000000" w:themeColor="text1"/>
        </w:rPr>
      </w:pPr>
    </w:p>
    <w:p w14:paraId="2CD6DEFE" w14:textId="77777777" w:rsidR="00360E86" w:rsidRDefault="00360E86" w:rsidP="00360E86">
      <w:pPr>
        <w:tabs>
          <w:tab w:val="left" w:pos="1234"/>
        </w:tabs>
        <w:rPr>
          <w:rFonts w:ascii="Arial" w:hAnsi="Arial" w:cs="Arial"/>
          <w:color w:val="000000" w:themeColor="text1"/>
        </w:rPr>
      </w:pPr>
    </w:p>
    <w:p w14:paraId="7415AFAE" w14:textId="77777777" w:rsidR="00360E86" w:rsidRDefault="00360E86" w:rsidP="00360E86">
      <w:pPr>
        <w:rPr>
          <w:b/>
          <w:bCs/>
          <w:color w:val="4472C4" w:themeColor="accent1"/>
        </w:rPr>
      </w:pPr>
    </w:p>
    <w:p w14:paraId="764543AB" w14:textId="77777777" w:rsidR="003008D7" w:rsidRDefault="003008D7" w:rsidP="00360E86">
      <w:pPr>
        <w:rPr>
          <w:b/>
          <w:bCs/>
          <w:color w:val="4472C4" w:themeColor="accent1"/>
        </w:rPr>
      </w:pPr>
    </w:p>
    <w:p w14:paraId="16285E95" w14:textId="4064CE25" w:rsidR="00360E86" w:rsidRPr="00E11A9F" w:rsidRDefault="00360E86" w:rsidP="00360E86">
      <w:pPr>
        <w:rPr>
          <w:b/>
          <w:bCs/>
          <w:color w:val="4472C4" w:themeColor="accent1"/>
        </w:rPr>
      </w:pPr>
      <w:r w:rsidRPr="00E11A9F">
        <w:rPr>
          <w:b/>
          <w:bCs/>
          <w:color w:val="4472C4" w:themeColor="accent1"/>
        </w:rPr>
        <w:lastRenderedPageBreak/>
        <w:t xml:space="preserve">Bibliography </w:t>
      </w:r>
    </w:p>
    <w:p w14:paraId="25C12A3C" w14:textId="77777777" w:rsidR="00360E86" w:rsidRPr="00A629C9" w:rsidRDefault="00360E86" w:rsidP="00360E86">
      <w:pPr>
        <w:spacing w:line="600" w:lineRule="auto"/>
        <w:rPr>
          <w:rFonts w:ascii="Arial" w:hAnsi="Arial" w:cs="Arial"/>
        </w:rPr>
      </w:pPr>
    </w:p>
    <w:p w14:paraId="7E7E0ACC"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themeColor="text1"/>
        </w:rPr>
      </w:pPr>
      <w:r w:rsidRPr="00360E86">
        <w:rPr>
          <w:rFonts w:ascii="Arial" w:hAnsi="Arial" w:cs="Arial"/>
          <w:color w:val="000000" w:themeColor="text1"/>
        </w:rPr>
        <w:t>The Independent. (2010). </w:t>
      </w:r>
      <w:r w:rsidRPr="00360E86">
        <w:rPr>
          <w:rFonts w:ascii="Arial" w:hAnsi="Arial" w:cs="Arial"/>
          <w:i/>
          <w:iCs/>
          <w:color w:val="000000" w:themeColor="text1"/>
        </w:rPr>
        <w:t>Dyson profits double thanks to R&amp;D investment</w:t>
      </w:r>
      <w:r w:rsidRPr="00360E86">
        <w:rPr>
          <w:rFonts w:ascii="Arial" w:hAnsi="Arial" w:cs="Arial"/>
          <w:color w:val="000000" w:themeColor="text1"/>
        </w:rPr>
        <w:t xml:space="preserve">. [online] Available at: </w:t>
      </w:r>
      <w:hyperlink r:id="rId23" w:history="1">
        <w:r w:rsidRPr="00360E86">
          <w:rPr>
            <w:rStyle w:val="Hyperlink"/>
            <w:rFonts w:ascii="Arial" w:hAnsi="Arial" w:cs="Arial"/>
            <w:color w:val="000000" w:themeColor="text1"/>
          </w:rPr>
          <w:t>https://www.independent.co.uk/news/business/news/dyson-profits-double-thanks-to-r-d-investment-1983841.html</w:t>
        </w:r>
      </w:hyperlink>
      <w:r w:rsidRPr="00360E86">
        <w:rPr>
          <w:rFonts w:ascii="Arial" w:hAnsi="Arial" w:cs="Arial"/>
          <w:color w:val="000000" w:themeColor="text1"/>
        </w:rPr>
        <w:t>.</w:t>
      </w:r>
    </w:p>
    <w:p w14:paraId="44712D7E" w14:textId="77777777" w:rsidR="00360E86" w:rsidRPr="00A629C9" w:rsidRDefault="00360E86" w:rsidP="00360E86">
      <w:pPr>
        <w:pStyle w:val="NormalWeb"/>
        <w:numPr>
          <w:ilvl w:val="0"/>
          <w:numId w:val="9"/>
        </w:numPr>
        <w:shd w:val="clear" w:color="auto" w:fill="FFFFFF"/>
        <w:spacing w:before="0" w:beforeAutospacing="0" w:after="0" w:afterAutospacing="0" w:line="600" w:lineRule="auto"/>
        <w:rPr>
          <w:rFonts w:ascii="Arial" w:hAnsi="Arial" w:cs="Arial"/>
          <w:color w:val="000000" w:themeColor="text1"/>
        </w:rPr>
      </w:pPr>
      <w:r w:rsidRPr="00A629C9">
        <w:rPr>
          <w:rFonts w:ascii="Arial" w:hAnsi="Arial" w:cs="Arial"/>
          <w:color w:val="000000" w:themeColor="text1"/>
        </w:rPr>
        <w:t>‌Statista. (n.d.). </w:t>
      </w:r>
      <w:r w:rsidRPr="00A629C9">
        <w:rPr>
          <w:rFonts w:ascii="Arial" w:hAnsi="Arial" w:cs="Arial"/>
          <w:i/>
          <w:iCs/>
          <w:color w:val="000000" w:themeColor="text1"/>
        </w:rPr>
        <w:t>Dyson brand profile UK 2022</w:t>
      </w:r>
      <w:r w:rsidRPr="00A629C9">
        <w:rPr>
          <w:rFonts w:ascii="Arial" w:hAnsi="Arial" w:cs="Arial"/>
          <w:color w:val="000000" w:themeColor="text1"/>
        </w:rPr>
        <w:t xml:space="preserve">. [online] Available at: </w:t>
      </w:r>
      <w:hyperlink r:id="rId24" w:history="1">
        <w:r w:rsidRPr="00A629C9">
          <w:rPr>
            <w:rStyle w:val="Hyperlink"/>
            <w:rFonts w:ascii="Arial" w:hAnsi="Arial" w:cs="Arial"/>
            <w:color w:val="000000" w:themeColor="text1"/>
          </w:rPr>
          <w:t>https://www.statista.com/forecasts/1335503/dyson-smart-home-brand-profile-in-the-uk</w:t>
        </w:r>
      </w:hyperlink>
      <w:r w:rsidRPr="00A629C9">
        <w:rPr>
          <w:rFonts w:ascii="Arial" w:hAnsi="Arial" w:cs="Arial"/>
          <w:color w:val="000000" w:themeColor="text1"/>
        </w:rPr>
        <w:t xml:space="preserve">. </w:t>
      </w:r>
      <w:r>
        <w:rPr>
          <w:rFonts w:ascii="Arial" w:hAnsi="Arial" w:cs="Arial"/>
          <w:color w:val="000000" w:themeColor="text1"/>
        </w:rPr>
        <w:t xml:space="preserve"> </w:t>
      </w:r>
    </w:p>
    <w:p w14:paraId="44EB1E81" w14:textId="77777777" w:rsidR="00360E86" w:rsidRPr="00360E86" w:rsidRDefault="00360E86" w:rsidP="00360E86">
      <w:pPr>
        <w:pStyle w:val="ListParagraph"/>
        <w:numPr>
          <w:ilvl w:val="0"/>
          <w:numId w:val="9"/>
        </w:numPr>
        <w:shd w:val="clear" w:color="auto" w:fill="FFFFFF"/>
        <w:spacing w:before="100" w:beforeAutospacing="1" w:after="100" w:afterAutospacing="1" w:line="600" w:lineRule="auto"/>
        <w:rPr>
          <w:rFonts w:ascii="Arial" w:hAnsi="Arial" w:cs="Arial"/>
          <w:color w:val="000000" w:themeColor="text1"/>
        </w:rPr>
      </w:pPr>
      <w:r w:rsidRPr="00360E86">
        <w:rPr>
          <w:rFonts w:ascii="Arial" w:hAnsi="Arial" w:cs="Arial"/>
          <w:color w:val="000000" w:themeColor="text1"/>
        </w:rPr>
        <w:t xml:space="preserve">‌Singapore ‘best for </w:t>
      </w:r>
      <w:proofErr w:type="gramStart"/>
      <w:r w:rsidRPr="00360E86">
        <w:rPr>
          <w:rFonts w:ascii="Arial" w:hAnsi="Arial" w:cs="Arial"/>
          <w:color w:val="000000" w:themeColor="text1"/>
        </w:rPr>
        <w:t>businesses’</w:t>
      </w:r>
      <w:proofErr w:type="gramEnd"/>
      <w:r w:rsidRPr="00360E86">
        <w:rPr>
          <w:rFonts w:ascii="Arial" w:hAnsi="Arial" w:cs="Arial"/>
          <w:color w:val="000000" w:themeColor="text1"/>
        </w:rPr>
        <w:t>. (2010). </w:t>
      </w:r>
      <w:r w:rsidRPr="00360E86">
        <w:rPr>
          <w:rFonts w:ascii="Arial" w:hAnsi="Arial" w:cs="Arial"/>
          <w:i/>
          <w:iCs/>
          <w:color w:val="000000" w:themeColor="text1"/>
        </w:rPr>
        <w:t>BBC News</w:t>
      </w:r>
      <w:r w:rsidRPr="00360E86">
        <w:rPr>
          <w:rFonts w:ascii="Arial" w:hAnsi="Arial" w:cs="Arial"/>
          <w:color w:val="000000" w:themeColor="text1"/>
        </w:rPr>
        <w:t xml:space="preserve">. [online] 4 Nov. Available at: </w:t>
      </w:r>
      <w:hyperlink r:id="rId25" w:history="1">
        <w:r w:rsidRPr="00360E86">
          <w:rPr>
            <w:rStyle w:val="Hyperlink"/>
            <w:rFonts w:ascii="Arial" w:hAnsi="Arial" w:cs="Arial"/>
            <w:color w:val="000000" w:themeColor="text1"/>
          </w:rPr>
          <w:t>https://www.bbc.co.uk/news/business-11671839</w:t>
        </w:r>
      </w:hyperlink>
      <w:r w:rsidRPr="00360E86">
        <w:rPr>
          <w:rFonts w:ascii="Arial" w:hAnsi="Arial" w:cs="Arial"/>
          <w:color w:val="000000" w:themeColor="text1"/>
        </w:rPr>
        <w:t xml:space="preserve">.  </w:t>
      </w:r>
    </w:p>
    <w:p w14:paraId="0AFE0BA4"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themeColor="text1"/>
        </w:rPr>
      </w:pPr>
      <w:r w:rsidRPr="00360E86">
        <w:rPr>
          <w:rFonts w:ascii="Arial" w:hAnsi="Arial" w:cs="Arial"/>
          <w:color w:val="000000" w:themeColor="text1"/>
        </w:rPr>
        <w:t>SE Asian governments gamble on making cheap labour less cheap. (2012). </w:t>
      </w:r>
      <w:r w:rsidRPr="00360E86">
        <w:rPr>
          <w:rFonts w:ascii="Arial" w:hAnsi="Arial" w:cs="Arial"/>
          <w:i/>
          <w:iCs/>
          <w:color w:val="000000" w:themeColor="text1"/>
        </w:rPr>
        <w:t>Reuters</w:t>
      </w:r>
      <w:r w:rsidRPr="00360E86">
        <w:rPr>
          <w:rFonts w:ascii="Arial" w:hAnsi="Arial" w:cs="Arial"/>
          <w:color w:val="000000" w:themeColor="text1"/>
        </w:rPr>
        <w:t xml:space="preserve">. [online] 7 Dec. Available at: https://www.reuters.com/article/asia-wages-cheap-labour-idINDEE8B607E20121207 [Accessed 27 Apr. 2023].     </w:t>
      </w:r>
    </w:p>
    <w:p w14:paraId="4F113EB6" w14:textId="77777777" w:rsidR="00360E86" w:rsidRPr="00A629C9" w:rsidRDefault="00360E86" w:rsidP="00360E86">
      <w:pPr>
        <w:pStyle w:val="NormalWeb"/>
        <w:numPr>
          <w:ilvl w:val="0"/>
          <w:numId w:val="9"/>
        </w:numPr>
        <w:shd w:val="clear" w:color="auto" w:fill="FFFFFF"/>
        <w:spacing w:before="0" w:beforeAutospacing="0" w:after="0" w:afterAutospacing="0" w:line="600" w:lineRule="auto"/>
        <w:rPr>
          <w:rFonts w:ascii="Arial" w:hAnsi="Arial" w:cs="Arial"/>
          <w:color w:val="000000" w:themeColor="text1"/>
        </w:rPr>
      </w:pPr>
      <w:proofErr w:type="spellStart"/>
      <w:r w:rsidRPr="00A629C9">
        <w:rPr>
          <w:rFonts w:ascii="Arial" w:hAnsi="Arial" w:cs="Arial"/>
          <w:color w:val="000000" w:themeColor="text1"/>
        </w:rPr>
        <w:t>Perera</w:t>
      </w:r>
      <w:proofErr w:type="spellEnd"/>
      <w:r w:rsidRPr="00A629C9">
        <w:rPr>
          <w:rFonts w:ascii="Arial" w:hAnsi="Arial" w:cs="Arial"/>
          <w:color w:val="000000" w:themeColor="text1"/>
        </w:rPr>
        <w:t>, R. (2017).</w:t>
      </w:r>
      <w:r w:rsidRPr="00A629C9">
        <w:rPr>
          <w:rStyle w:val="apple-converted-space"/>
          <w:rFonts w:ascii="Arial" w:hAnsi="Arial" w:cs="Arial"/>
          <w:color w:val="000000" w:themeColor="text1"/>
        </w:rPr>
        <w:t> </w:t>
      </w:r>
      <w:r w:rsidRPr="00A629C9">
        <w:rPr>
          <w:rFonts w:ascii="Arial" w:hAnsi="Arial" w:cs="Arial"/>
          <w:i/>
          <w:iCs/>
          <w:color w:val="000000" w:themeColor="text1"/>
        </w:rPr>
        <w:t>The PESTLE Analysis</w:t>
      </w:r>
      <w:r w:rsidRPr="00A629C9">
        <w:rPr>
          <w:rFonts w:ascii="Arial" w:hAnsi="Arial" w:cs="Arial"/>
          <w:color w:val="000000" w:themeColor="text1"/>
        </w:rPr>
        <w:t xml:space="preserve">. 2.0 ed. [online] </w:t>
      </w:r>
      <w:proofErr w:type="spellStart"/>
      <w:r w:rsidRPr="00A629C9">
        <w:rPr>
          <w:rFonts w:ascii="Arial" w:hAnsi="Arial" w:cs="Arial"/>
          <w:color w:val="000000" w:themeColor="text1"/>
        </w:rPr>
        <w:t>Nerdyaut</w:t>
      </w:r>
      <w:proofErr w:type="spellEnd"/>
      <w:r w:rsidRPr="00A629C9">
        <w:rPr>
          <w:rFonts w:ascii="Arial" w:hAnsi="Arial" w:cs="Arial"/>
          <w:color w:val="000000" w:themeColor="text1"/>
        </w:rPr>
        <w:t xml:space="preserve">, pp.6–15. Available at: https://books.google.co.uk/books?id=ZWpLDwAAQBAJ&amp;printsec=frontcover&amp;source=gbs_ge_summary_r&amp;cad=0#v=onepage&amp;q&amp;f=false [Accessed 7 Apr. 2023]. </w:t>
      </w:r>
    </w:p>
    <w:p w14:paraId="639FA56E" w14:textId="77777777" w:rsidR="00360E86" w:rsidRPr="00360E86" w:rsidRDefault="00360E86" w:rsidP="00360E86">
      <w:pPr>
        <w:pStyle w:val="ListParagraph"/>
        <w:numPr>
          <w:ilvl w:val="0"/>
          <w:numId w:val="9"/>
        </w:numPr>
        <w:shd w:val="clear" w:color="auto" w:fill="FFFFFF"/>
        <w:spacing w:before="100" w:beforeAutospacing="1" w:after="100" w:afterAutospacing="1" w:line="600" w:lineRule="auto"/>
        <w:rPr>
          <w:rFonts w:ascii="Arial" w:hAnsi="Arial" w:cs="Arial"/>
          <w:color w:val="000000" w:themeColor="text1"/>
        </w:rPr>
      </w:pPr>
      <w:r w:rsidRPr="00360E86">
        <w:rPr>
          <w:rFonts w:ascii="Arial" w:hAnsi="Arial" w:cs="Arial"/>
          <w:color w:val="000000" w:themeColor="text1"/>
        </w:rPr>
        <w:t>‌Kennedy, J. (2019). </w:t>
      </w:r>
      <w:r w:rsidRPr="00360E86">
        <w:rPr>
          <w:rFonts w:ascii="Arial" w:hAnsi="Arial" w:cs="Arial"/>
          <w:i/>
          <w:iCs/>
          <w:color w:val="000000" w:themeColor="text1"/>
        </w:rPr>
        <w:t>Dyson and Sony departures from UK reveal post-Brexit battlefront for FDI</w:t>
      </w:r>
      <w:r w:rsidRPr="00360E86">
        <w:rPr>
          <w:rFonts w:ascii="Arial" w:hAnsi="Arial" w:cs="Arial"/>
          <w:color w:val="000000" w:themeColor="text1"/>
        </w:rPr>
        <w:t xml:space="preserve">. [online] Silicon Republic. Available at: https://www.siliconrepublic.com/business/dyson-sony-brexit-fdi [Accessed 21 Apr. 2023].  </w:t>
      </w:r>
    </w:p>
    <w:p w14:paraId="7E9A5A94"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themeColor="text1"/>
        </w:rPr>
      </w:pPr>
      <w:r w:rsidRPr="00360E86">
        <w:rPr>
          <w:rFonts w:ascii="Arial" w:hAnsi="Arial" w:cs="Arial"/>
          <w:color w:val="000000" w:themeColor="text1"/>
        </w:rPr>
        <w:lastRenderedPageBreak/>
        <w:t>Jolly, A. (2011). </w:t>
      </w:r>
      <w:r w:rsidRPr="00360E86">
        <w:rPr>
          <w:rFonts w:ascii="Arial" w:hAnsi="Arial" w:cs="Arial"/>
          <w:i/>
          <w:iCs/>
          <w:color w:val="000000" w:themeColor="text1"/>
        </w:rPr>
        <w:t>The Growing Business Handbook</w:t>
      </w:r>
      <w:r w:rsidRPr="00360E86">
        <w:rPr>
          <w:rFonts w:ascii="Arial" w:hAnsi="Arial" w:cs="Arial"/>
          <w:color w:val="000000" w:themeColor="text1"/>
        </w:rPr>
        <w:t xml:space="preserve">.  </w:t>
      </w:r>
    </w:p>
    <w:p w14:paraId="0291D602" w14:textId="77777777" w:rsidR="00360E86" w:rsidRPr="00360E86" w:rsidRDefault="00360E86" w:rsidP="00360E86">
      <w:pPr>
        <w:pStyle w:val="ListParagraph"/>
        <w:numPr>
          <w:ilvl w:val="0"/>
          <w:numId w:val="9"/>
        </w:numPr>
        <w:spacing w:line="600" w:lineRule="auto"/>
        <w:rPr>
          <w:rFonts w:ascii="Arial" w:hAnsi="Arial" w:cs="Arial"/>
          <w:color w:val="000000" w:themeColor="text1"/>
          <w:shd w:val="clear" w:color="auto" w:fill="FFFFFF"/>
        </w:rPr>
      </w:pPr>
      <w:r w:rsidRPr="00360E86">
        <w:rPr>
          <w:rFonts w:ascii="Arial" w:hAnsi="Arial" w:cs="Arial"/>
          <w:color w:val="000000" w:themeColor="text1"/>
          <w:shd w:val="clear" w:color="auto" w:fill="FFFFFF"/>
        </w:rPr>
        <w:t>John P. Kotter. (2012-10-23). </w:t>
      </w:r>
      <w:r w:rsidRPr="00360E86">
        <w:rPr>
          <w:rFonts w:ascii="Arial" w:hAnsi="Arial" w:cs="Arial"/>
          <w:i/>
          <w:iCs/>
          <w:color w:val="000000" w:themeColor="text1"/>
          <w:shd w:val="clear" w:color="auto" w:fill="FFFFFF"/>
        </w:rPr>
        <w:t>Leading Change</w:t>
      </w:r>
      <w:r w:rsidRPr="00360E86">
        <w:rPr>
          <w:rFonts w:ascii="Arial" w:hAnsi="Arial" w:cs="Arial"/>
          <w:color w:val="000000" w:themeColor="text1"/>
          <w:shd w:val="clear" w:color="auto" w:fill="FFFFFF"/>
        </w:rPr>
        <w:t xml:space="preserve">. [Online]. Harvard Business Review Press. Available at: https://ebookcentral.proquest.com/lib/trinity/reader.action?docID=5182145&amp;ppg=50 [Accessed 1 April 2023].    </w:t>
      </w:r>
    </w:p>
    <w:p w14:paraId="2FCBB01E" w14:textId="77777777" w:rsidR="00360E86" w:rsidRPr="00360E86" w:rsidRDefault="00360E86" w:rsidP="00360E86">
      <w:pPr>
        <w:pStyle w:val="ListParagraph"/>
        <w:numPr>
          <w:ilvl w:val="0"/>
          <w:numId w:val="9"/>
        </w:numPr>
        <w:shd w:val="clear" w:color="auto" w:fill="FFFFFF"/>
        <w:spacing w:before="100" w:beforeAutospacing="1" w:after="100" w:afterAutospacing="1" w:line="600" w:lineRule="auto"/>
        <w:rPr>
          <w:rFonts w:ascii="Arial" w:hAnsi="Arial" w:cs="Arial"/>
          <w:color w:val="000000" w:themeColor="text1"/>
        </w:rPr>
      </w:pPr>
      <w:r w:rsidRPr="00360E86">
        <w:rPr>
          <w:rFonts w:ascii="Arial" w:hAnsi="Arial" w:cs="Arial"/>
          <w:color w:val="000000" w:themeColor="text1"/>
        </w:rPr>
        <w:t>‌Dyson’s move to Singapore could help the UK. (2019). </w:t>
      </w:r>
      <w:r w:rsidRPr="00360E86">
        <w:rPr>
          <w:rFonts w:ascii="Arial" w:hAnsi="Arial" w:cs="Arial"/>
          <w:i/>
          <w:iCs/>
          <w:color w:val="000000" w:themeColor="text1"/>
        </w:rPr>
        <w:t>BBC News</w:t>
      </w:r>
      <w:r w:rsidRPr="00360E86">
        <w:rPr>
          <w:rFonts w:ascii="Arial" w:hAnsi="Arial" w:cs="Arial"/>
          <w:color w:val="000000" w:themeColor="text1"/>
        </w:rPr>
        <w:t xml:space="preserve">. [online] 23 Jan. Available at: </w:t>
      </w:r>
      <w:hyperlink r:id="rId26" w:history="1">
        <w:r w:rsidRPr="00360E86">
          <w:rPr>
            <w:rStyle w:val="Hyperlink"/>
            <w:rFonts w:ascii="Arial" w:hAnsi="Arial" w:cs="Arial"/>
            <w:color w:val="000000" w:themeColor="text1"/>
          </w:rPr>
          <w:t>https://www.bbc.co.uk/news/business-46968726</w:t>
        </w:r>
      </w:hyperlink>
      <w:r w:rsidRPr="00360E86">
        <w:rPr>
          <w:rFonts w:ascii="Arial" w:hAnsi="Arial" w:cs="Arial"/>
          <w:color w:val="000000" w:themeColor="text1"/>
        </w:rPr>
        <w:t xml:space="preserve">.  </w:t>
      </w:r>
    </w:p>
    <w:p w14:paraId="34303AE1" w14:textId="77777777" w:rsidR="00360E86" w:rsidRPr="00A629C9" w:rsidRDefault="00360E86" w:rsidP="00360E86">
      <w:pPr>
        <w:pStyle w:val="NormalWeb"/>
        <w:numPr>
          <w:ilvl w:val="0"/>
          <w:numId w:val="9"/>
        </w:numPr>
        <w:shd w:val="clear" w:color="auto" w:fill="FFFFFF"/>
        <w:spacing w:before="0" w:beforeAutospacing="0" w:after="0" w:afterAutospacing="0" w:line="600" w:lineRule="auto"/>
        <w:rPr>
          <w:rFonts w:ascii="Arial" w:hAnsi="Arial" w:cs="Arial"/>
          <w:color w:val="000000" w:themeColor="text1"/>
        </w:rPr>
      </w:pPr>
      <w:r w:rsidRPr="00A629C9">
        <w:rPr>
          <w:rFonts w:ascii="Arial" w:hAnsi="Arial" w:cs="Arial"/>
          <w:color w:val="000000" w:themeColor="text1"/>
        </w:rPr>
        <w:t>Dyson (2020).</w:t>
      </w:r>
      <w:r w:rsidRPr="00A629C9">
        <w:rPr>
          <w:rStyle w:val="apple-converted-space"/>
          <w:rFonts w:ascii="Arial" w:hAnsi="Arial" w:cs="Arial"/>
          <w:color w:val="000000" w:themeColor="text1"/>
        </w:rPr>
        <w:t> </w:t>
      </w:r>
      <w:r w:rsidRPr="00A629C9">
        <w:rPr>
          <w:rFonts w:ascii="Arial" w:hAnsi="Arial" w:cs="Arial"/>
          <w:i/>
          <w:iCs/>
          <w:color w:val="000000" w:themeColor="text1"/>
        </w:rPr>
        <w:t>Technology Investment</w:t>
      </w:r>
      <w:r w:rsidRPr="00A629C9">
        <w:rPr>
          <w:rFonts w:ascii="Arial" w:hAnsi="Arial" w:cs="Arial"/>
          <w:color w:val="000000" w:themeColor="text1"/>
        </w:rPr>
        <w:t xml:space="preserve">. [online] Dyson.co.uk. Available at: </w:t>
      </w:r>
      <w:hyperlink r:id="rId27" w:history="1">
        <w:r w:rsidRPr="00A629C9">
          <w:rPr>
            <w:rStyle w:val="Hyperlink"/>
            <w:rFonts w:ascii="Arial" w:hAnsi="Arial" w:cs="Arial"/>
            <w:color w:val="000000" w:themeColor="text1"/>
          </w:rPr>
          <w:t>https://www.dyson.co.uk/newsroom/overview/features/november-2020/technology-investment</w:t>
        </w:r>
      </w:hyperlink>
      <w:r w:rsidRPr="00A629C9">
        <w:rPr>
          <w:rFonts w:ascii="Arial" w:hAnsi="Arial" w:cs="Arial"/>
          <w:color w:val="000000" w:themeColor="text1"/>
        </w:rPr>
        <w:t>.</w:t>
      </w:r>
      <w:r>
        <w:rPr>
          <w:rFonts w:ascii="Arial" w:hAnsi="Arial" w:cs="Arial"/>
          <w:color w:val="000000" w:themeColor="text1"/>
        </w:rPr>
        <w:t xml:space="preserve">  </w:t>
      </w:r>
      <w:r w:rsidRPr="00A629C9">
        <w:rPr>
          <w:rFonts w:ascii="Arial" w:hAnsi="Arial" w:cs="Arial"/>
          <w:color w:val="000000" w:themeColor="text1"/>
        </w:rPr>
        <w:t xml:space="preserve"> </w:t>
      </w:r>
      <w:r>
        <w:rPr>
          <w:rFonts w:ascii="Arial" w:hAnsi="Arial" w:cs="Arial"/>
          <w:color w:val="000000" w:themeColor="text1"/>
        </w:rPr>
        <w:t xml:space="preserve">  </w:t>
      </w:r>
    </w:p>
    <w:p w14:paraId="394F9B43" w14:textId="77777777" w:rsidR="00360E86" w:rsidRPr="00A629C9" w:rsidRDefault="00360E86" w:rsidP="00360E86">
      <w:pPr>
        <w:pStyle w:val="NormalWeb"/>
        <w:numPr>
          <w:ilvl w:val="0"/>
          <w:numId w:val="9"/>
        </w:numPr>
        <w:shd w:val="clear" w:color="auto" w:fill="FFFFFF"/>
        <w:spacing w:before="0" w:beforeAutospacing="0" w:after="0" w:afterAutospacing="0" w:line="600" w:lineRule="auto"/>
        <w:rPr>
          <w:rFonts w:ascii="Arial" w:hAnsi="Arial" w:cs="Arial"/>
          <w:color w:val="000000" w:themeColor="text1"/>
        </w:rPr>
      </w:pPr>
      <w:proofErr w:type="spellStart"/>
      <w:r w:rsidRPr="00A629C9">
        <w:rPr>
          <w:rFonts w:ascii="Arial" w:hAnsi="Arial" w:cs="Arial"/>
          <w:color w:val="000000" w:themeColor="text1"/>
        </w:rPr>
        <w:t>Corpbiz</w:t>
      </w:r>
      <w:proofErr w:type="spellEnd"/>
      <w:r w:rsidRPr="00A629C9">
        <w:rPr>
          <w:rFonts w:ascii="Arial" w:hAnsi="Arial" w:cs="Arial"/>
          <w:color w:val="000000" w:themeColor="text1"/>
        </w:rPr>
        <w:t>. (2022).</w:t>
      </w:r>
      <w:r w:rsidRPr="00A629C9">
        <w:rPr>
          <w:rStyle w:val="apple-converted-space"/>
          <w:rFonts w:ascii="Arial" w:hAnsi="Arial" w:cs="Arial"/>
          <w:color w:val="000000" w:themeColor="text1"/>
        </w:rPr>
        <w:t> </w:t>
      </w:r>
      <w:r w:rsidRPr="00A629C9">
        <w:rPr>
          <w:rFonts w:ascii="Arial" w:hAnsi="Arial" w:cs="Arial"/>
          <w:i/>
          <w:iCs/>
          <w:color w:val="000000" w:themeColor="text1"/>
        </w:rPr>
        <w:t>Trademark Journal: All You Need to Know</w:t>
      </w:r>
      <w:r w:rsidRPr="00A629C9">
        <w:rPr>
          <w:rFonts w:ascii="Arial" w:hAnsi="Arial" w:cs="Arial"/>
          <w:color w:val="000000" w:themeColor="text1"/>
        </w:rPr>
        <w:t>. [online] Available at: https://corpbiz.io/learning/trademark-journal-all-you-need-to-know/ [Accessed 2 April 2023].</w:t>
      </w:r>
      <w:r>
        <w:rPr>
          <w:rFonts w:ascii="Arial" w:hAnsi="Arial" w:cs="Arial"/>
          <w:color w:val="000000" w:themeColor="text1"/>
        </w:rPr>
        <w:t xml:space="preserve">  </w:t>
      </w:r>
      <w:r w:rsidRPr="00A629C9">
        <w:rPr>
          <w:rFonts w:ascii="Arial" w:hAnsi="Arial" w:cs="Arial"/>
          <w:color w:val="000000" w:themeColor="text1"/>
        </w:rPr>
        <w:t xml:space="preserve">  </w:t>
      </w:r>
      <w:r>
        <w:rPr>
          <w:rFonts w:ascii="Arial" w:hAnsi="Arial" w:cs="Arial"/>
          <w:color w:val="000000" w:themeColor="text1"/>
        </w:rPr>
        <w:t xml:space="preserve"> </w:t>
      </w:r>
    </w:p>
    <w:p w14:paraId="3E0424CB"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rPr>
      </w:pPr>
      <w:r w:rsidRPr="00360E86">
        <w:rPr>
          <w:rFonts w:ascii="Arial" w:hAnsi="Arial" w:cs="Arial"/>
          <w:color w:val="000000"/>
        </w:rPr>
        <w:t>‌ Raza, M. (2019). </w:t>
      </w:r>
      <w:r w:rsidRPr="00360E86">
        <w:rPr>
          <w:rFonts w:ascii="Arial" w:hAnsi="Arial" w:cs="Arial"/>
          <w:i/>
          <w:iCs/>
          <w:color w:val="000000"/>
        </w:rPr>
        <w:t>Lewin’s 3 Stage Model of Change Explained</w:t>
      </w:r>
      <w:r w:rsidRPr="00360E86">
        <w:rPr>
          <w:rFonts w:ascii="Arial" w:hAnsi="Arial" w:cs="Arial"/>
          <w:color w:val="000000"/>
        </w:rPr>
        <w:t xml:space="preserve">. [online] BMC Blogs. Available at: </w:t>
      </w:r>
      <w:hyperlink r:id="rId28" w:history="1">
        <w:r w:rsidRPr="00360E86">
          <w:rPr>
            <w:rStyle w:val="Hyperlink"/>
            <w:rFonts w:ascii="Arial" w:hAnsi="Arial" w:cs="Arial"/>
          </w:rPr>
          <w:t>https://www.bmc.com/blogs/lewin-three-stage-model-change/</w:t>
        </w:r>
      </w:hyperlink>
      <w:r w:rsidRPr="00360E86">
        <w:rPr>
          <w:rFonts w:ascii="Arial" w:hAnsi="Arial" w:cs="Arial"/>
          <w:color w:val="000000"/>
        </w:rPr>
        <w:t xml:space="preserve">. </w:t>
      </w:r>
    </w:p>
    <w:p w14:paraId="40045637" w14:textId="77777777" w:rsidR="00360E86" w:rsidRPr="00B17882" w:rsidRDefault="00360E86" w:rsidP="00360E86">
      <w:pPr>
        <w:pStyle w:val="NormalWeb"/>
        <w:numPr>
          <w:ilvl w:val="0"/>
          <w:numId w:val="9"/>
        </w:numPr>
        <w:shd w:val="clear" w:color="auto" w:fill="FFFFFF"/>
        <w:spacing w:before="0" w:beforeAutospacing="0" w:after="0" w:afterAutospacing="0" w:line="600" w:lineRule="auto"/>
        <w:rPr>
          <w:rFonts w:ascii="Arial" w:hAnsi="Arial" w:cs="Arial"/>
          <w:color w:val="000000" w:themeColor="text1"/>
        </w:rPr>
      </w:pPr>
      <w:r w:rsidRPr="00A629C9">
        <w:rPr>
          <w:rFonts w:ascii="Arial" w:hAnsi="Arial" w:cs="Arial"/>
          <w:color w:val="000000" w:themeColor="text1"/>
        </w:rPr>
        <w:t>‌ BBC (2016). </w:t>
      </w:r>
      <w:r w:rsidRPr="00A629C9">
        <w:rPr>
          <w:rFonts w:ascii="Arial" w:hAnsi="Arial" w:cs="Arial"/>
          <w:i/>
          <w:iCs/>
          <w:color w:val="000000" w:themeColor="text1"/>
        </w:rPr>
        <w:t>EU Referendum Results</w:t>
      </w:r>
      <w:r w:rsidRPr="00A629C9">
        <w:rPr>
          <w:rFonts w:ascii="Arial" w:hAnsi="Arial" w:cs="Arial"/>
          <w:color w:val="000000" w:themeColor="text1"/>
        </w:rPr>
        <w:t xml:space="preserve">. [online] BBC News. Available at: </w:t>
      </w:r>
      <w:hyperlink r:id="rId29" w:history="1">
        <w:r w:rsidRPr="00A629C9">
          <w:rPr>
            <w:rStyle w:val="Hyperlink"/>
            <w:rFonts w:ascii="Arial" w:hAnsi="Arial" w:cs="Arial"/>
            <w:color w:val="000000" w:themeColor="text1"/>
          </w:rPr>
          <w:t>https://www.bbc.co.uk/news/politics/eu_referendum/results</w:t>
        </w:r>
      </w:hyperlink>
      <w:r w:rsidRPr="00B17882">
        <w:rPr>
          <w:rFonts w:ascii="Arial" w:hAnsi="Arial" w:cs="Arial"/>
          <w:color w:val="000000" w:themeColor="text1"/>
        </w:rPr>
        <w:t xml:space="preserve">  </w:t>
      </w:r>
    </w:p>
    <w:p w14:paraId="016C46FD" w14:textId="77777777" w:rsidR="00360E86" w:rsidRPr="00A629C9" w:rsidRDefault="00360E86" w:rsidP="00360E86">
      <w:pPr>
        <w:pStyle w:val="NormalWeb"/>
        <w:numPr>
          <w:ilvl w:val="0"/>
          <w:numId w:val="9"/>
        </w:numPr>
        <w:shd w:val="clear" w:color="auto" w:fill="FFFFFF"/>
        <w:spacing w:before="0" w:beforeAutospacing="0" w:after="0" w:afterAutospacing="0" w:line="600" w:lineRule="auto"/>
        <w:rPr>
          <w:rFonts w:ascii="Arial" w:hAnsi="Arial" w:cs="Arial"/>
          <w:color w:val="000000" w:themeColor="text1"/>
        </w:rPr>
      </w:pPr>
      <w:r w:rsidRPr="00A629C9">
        <w:rPr>
          <w:rFonts w:ascii="Arial" w:hAnsi="Arial" w:cs="Arial"/>
          <w:color w:val="000000"/>
        </w:rPr>
        <w:t>Anon, (n.d.). </w:t>
      </w:r>
      <w:r w:rsidRPr="00A629C9">
        <w:rPr>
          <w:rFonts w:ascii="Arial" w:hAnsi="Arial" w:cs="Arial"/>
          <w:i/>
          <w:iCs/>
          <w:color w:val="000000"/>
        </w:rPr>
        <w:t>About | Stakeholder Theory</w:t>
      </w:r>
      <w:r w:rsidRPr="00A629C9">
        <w:rPr>
          <w:rFonts w:ascii="Arial" w:hAnsi="Arial" w:cs="Arial"/>
          <w:color w:val="000000"/>
        </w:rPr>
        <w:t xml:space="preserve">. [online] Available at: </w:t>
      </w:r>
      <w:hyperlink r:id="rId30" w:anchor=":~:text=In%201984%2C%20R" w:history="1">
        <w:r w:rsidRPr="00A629C9">
          <w:rPr>
            <w:rStyle w:val="Hyperlink"/>
            <w:rFonts w:ascii="Arial" w:hAnsi="Arial" w:cs="Arial"/>
          </w:rPr>
          <w:t>http://stakeholdertheory.org/about/#:~:text=In%201984%2C%20R</w:t>
        </w:r>
      </w:hyperlink>
      <w:r w:rsidRPr="00A629C9">
        <w:rPr>
          <w:rFonts w:ascii="Arial" w:hAnsi="Arial" w:cs="Arial"/>
          <w:color w:val="000000"/>
        </w:rPr>
        <w:t xml:space="preserve">..  </w:t>
      </w:r>
    </w:p>
    <w:p w14:paraId="31EC0492"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rPr>
      </w:pPr>
      <w:r w:rsidRPr="00360E86">
        <w:rPr>
          <w:rFonts w:ascii="Arial" w:hAnsi="Arial" w:cs="Arial"/>
          <w:color w:val="000000"/>
        </w:rPr>
        <w:lastRenderedPageBreak/>
        <w:t>Burnes, B. (2004). Kurt Lewin and the Planned Approach to change: a re-appraisal. </w:t>
      </w:r>
      <w:r w:rsidRPr="00360E86">
        <w:rPr>
          <w:rFonts w:ascii="Arial" w:hAnsi="Arial" w:cs="Arial"/>
          <w:i/>
          <w:iCs/>
          <w:color w:val="000000"/>
        </w:rPr>
        <w:t>Journal of Management Studies</w:t>
      </w:r>
      <w:r w:rsidRPr="00360E86">
        <w:rPr>
          <w:rFonts w:ascii="Arial" w:hAnsi="Arial" w:cs="Arial"/>
          <w:color w:val="000000"/>
        </w:rPr>
        <w:t xml:space="preserve">, 41(6), pp.977–1002.  </w:t>
      </w:r>
    </w:p>
    <w:p w14:paraId="46781268"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rPr>
      </w:pPr>
      <w:r w:rsidRPr="00360E86">
        <w:rPr>
          <w:rFonts w:ascii="Arial" w:hAnsi="Arial" w:cs="Arial"/>
          <w:color w:val="000000"/>
        </w:rPr>
        <w:t>moodle.uwtsd.ac.uk. (n.d.). </w:t>
      </w:r>
      <w:r w:rsidRPr="00360E86">
        <w:rPr>
          <w:rFonts w:ascii="Arial" w:hAnsi="Arial" w:cs="Arial"/>
          <w:i/>
          <w:iCs/>
          <w:color w:val="000000"/>
        </w:rPr>
        <w:t>UWTSD Moodle 2022/23: Log in to the site</w:t>
      </w:r>
      <w:r w:rsidRPr="00360E86">
        <w:rPr>
          <w:rFonts w:ascii="Arial" w:hAnsi="Arial" w:cs="Arial"/>
          <w:color w:val="000000"/>
        </w:rPr>
        <w:t xml:space="preserve">. [online] Available at: https://moodle.uwtsd.ac.uk/pluginfile.php/594126/mod_resource/content/1/EMPLOYEE%20ATTITUDE%20TO%20CHANGE%20AND%20OD.pdf [Accessed 21 April 2023]. </w:t>
      </w:r>
    </w:p>
    <w:p w14:paraId="0766FC0F"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rPr>
      </w:pPr>
      <w:r w:rsidRPr="00360E86">
        <w:rPr>
          <w:rFonts w:ascii="Arial" w:hAnsi="Arial" w:cs="Arial"/>
          <w:color w:val="000000"/>
        </w:rPr>
        <w:t>www.knowledgehut.com. (n.d.). </w:t>
      </w:r>
      <w:r w:rsidRPr="00360E86">
        <w:rPr>
          <w:rFonts w:ascii="Arial" w:hAnsi="Arial" w:cs="Arial"/>
          <w:i/>
          <w:iCs/>
          <w:color w:val="000000"/>
        </w:rPr>
        <w:t>Stakeholder Analysis: Overview, Tools and Techniques</w:t>
      </w:r>
      <w:r w:rsidRPr="00360E86">
        <w:rPr>
          <w:rFonts w:ascii="Arial" w:hAnsi="Arial" w:cs="Arial"/>
          <w:color w:val="000000"/>
        </w:rPr>
        <w:t xml:space="preserve">. [online] Available at: </w:t>
      </w:r>
      <w:hyperlink r:id="rId31" w:history="1">
        <w:r w:rsidRPr="00360E86">
          <w:rPr>
            <w:rStyle w:val="Hyperlink"/>
            <w:rFonts w:ascii="Arial" w:hAnsi="Arial" w:cs="Arial"/>
          </w:rPr>
          <w:t>https://www.knowledgehut.com/blog/project-management/stakeholder-analysis</w:t>
        </w:r>
      </w:hyperlink>
      <w:r w:rsidRPr="00360E86">
        <w:rPr>
          <w:rFonts w:ascii="Arial" w:hAnsi="Arial" w:cs="Arial"/>
          <w:color w:val="000000"/>
        </w:rPr>
        <w:t xml:space="preserve">. </w:t>
      </w:r>
    </w:p>
    <w:p w14:paraId="14E08632" w14:textId="77777777" w:rsidR="00360E86" w:rsidRPr="00360E86" w:rsidRDefault="00360E86" w:rsidP="00360E86">
      <w:pPr>
        <w:pStyle w:val="ListParagraph"/>
        <w:numPr>
          <w:ilvl w:val="0"/>
          <w:numId w:val="9"/>
        </w:numPr>
        <w:spacing w:before="100" w:beforeAutospacing="1" w:after="100" w:afterAutospacing="1" w:line="600" w:lineRule="auto"/>
        <w:rPr>
          <w:rFonts w:ascii="Arial" w:hAnsi="Arial" w:cs="Arial"/>
          <w:color w:val="000000" w:themeColor="text1"/>
        </w:rPr>
      </w:pPr>
      <w:proofErr w:type="spellStart"/>
      <w:r w:rsidRPr="00360E86">
        <w:rPr>
          <w:rFonts w:ascii="Arial" w:hAnsi="Arial" w:cs="Arial"/>
        </w:rPr>
        <w:t>BusinessDictionary</w:t>
      </w:r>
      <w:proofErr w:type="spellEnd"/>
      <w:r w:rsidRPr="00360E86">
        <w:rPr>
          <w:rFonts w:ascii="Arial" w:hAnsi="Arial" w:cs="Arial"/>
        </w:rPr>
        <w:t xml:space="preserve">, n.d. </w:t>
      </w:r>
      <w:r w:rsidRPr="00360E86">
        <w:rPr>
          <w:rFonts w:ascii="Arial" w:hAnsi="Arial" w:cs="Arial"/>
          <w:i/>
          <w:iCs/>
        </w:rPr>
        <w:t xml:space="preserve">What is a </w:t>
      </w:r>
      <w:proofErr w:type="gramStart"/>
      <w:r w:rsidRPr="00360E86">
        <w:rPr>
          <w:rFonts w:ascii="Arial" w:hAnsi="Arial" w:cs="Arial"/>
          <w:i/>
          <w:iCs/>
        </w:rPr>
        <w:t>stakeholder?.</w:t>
      </w:r>
      <w:proofErr w:type="gramEnd"/>
      <w:r w:rsidRPr="00360E86">
        <w:rPr>
          <w:rFonts w:ascii="Arial" w:hAnsi="Arial" w:cs="Arial"/>
          <w:i/>
          <w:iCs/>
        </w:rPr>
        <w:t xml:space="preserve"> </w:t>
      </w:r>
      <w:r w:rsidRPr="00360E86">
        <w:rPr>
          <w:rFonts w:ascii="Arial" w:hAnsi="Arial" w:cs="Arial"/>
        </w:rPr>
        <w:t>[Online]</w:t>
      </w:r>
      <w:r w:rsidRPr="00360E86">
        <w:rPr>
          <w:rFonts w:ascii="Arial" w:hAnsi="Arial" w:cs="Arial"/>
        </w:rPr>
        <w:br/>
        <w:t>Available at: http://www.businessdictionary.com/definition/stakeholder.html [</w:t>
      </w:r>
      <w:r w:rsidRPr="00360E86">
        <w:rPr>
          <w:rFonts w:ascii="Arial" w:hAnsi="Arial" w:cs="Arial"/>
          <w:color w:val="000000" w:themeColor="text1"/>
        </w:rPr>
        <w:t xml:space="preserve">Accessed 2 04 2023. </w:t>
      </w:r>
    </w:p>
    <w:p w14:paraId="0488EF3B"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themeColor="text1"/>
        </w:rPr>
      </w:pPr>
      <w:proofErr w:type="spellStart"/>
      <w:r w:rsidRPr="00360E86">
        <w:rPr>
          <w:rFonts w:ascii="Arial" w:hAnsi="Arial" w:cs="Arial"/>
          <w:color w:val="000000" w:themeColor="text1"/>
        </w:rPr>
        <w:t>Lucidspark</w:t>
      </w:r>
      <w:proofErr w:type="spellEnd"/>
      <w:r w:rsidRPr="00360E86">
        <w:rPr>
          <w:rFonts w:ascii="Arial" w:hAnsi="Arial" w:cs="Arial"/>
          <w:color w:val="000000" w:themeColor="text1"/>
        </w:rPr>
        <w:t>. (n.d.). </w:t>
      </w:r>
      <w:r w:rsidRPr="00360E86">
        <w:rPr>
          <w:rFonts w:ascii="Arial" w:hAnsi="Arial" w:cs="Arial"/>
          <w:i/>
          <w:iCs/>
          <w:color w:val="000000" w:themeColor="text1"/>
        </w:rPr>
        <w:t>Stakeholder map template</w:t>
      </w:r>
      <w:r w:rsidRPr="00360E86">
        <w:rPr>
          <w:rFonts w:ascii="Arial" w:hAnsi="Arial" w:cs="Arial"/>
          <w:color w:val="000000" w:themeColor="text1"/>
        </w:rPr>
        <w:t xml:space="preserve">. [online] Available at: </w:t>
      </w:r>
      <w:hyperlink r:id="rId32" w:history="1">
        <w:r w:rsidRPr="00360E86">
          <w:rPr>
            <w:rStyle w:val="Hyperlink"/>
            <w:rFonts w:ascii="Arial" w:hAnsi="Arial" w:cs="Arial"/>
          </w:rPr>
          <w:t>https://lucidspark.com/templates/stakeholder-map-template</w:t>
        </w:r>
      </w:hyperlink>
      <w:r w:rsidRPr="00360E86">
        <w:rPr>
          <w:rFonts w:ascii="Arial" w:hAnsi="Arial" w:cs="Arial"/>
          <w:color w:val="000000" w:themeColor="text1"/>
        </w:rPr>
        <w:t>.</w:t>
      </w:r>
    </w:p>
    <w:p w14:paraId="144E4D5A"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rPr>
      </w:pPr>
      <w:r w:rsidRPr="00360E86">
        <w:rPr>
          <w:rFonts w:ascii="Arial" w:hAnsi="Arial" w:cs="Arial"/>
          <w:color w:val="000000"/>
        </w:rPr>
        <w:t>The Independent. (2021). </w:t>
      </w:r>
      <w:r w:rsidRPr="00360E86">
        <w:rPr>
          <w:rFonts w:ascii="Arial" w:hAnsi="Arial" w:cs="Arial"/>
          <w:i/>
          <w:iCs/>
          <w:color w:val="000000"/>
        </w:rPr>
        <w:t>Sir James Dyson moves address back to UK from Singapore</w:t>
      </w:r>
      <w:r w:rsidRPr="00360E86">
        <w:rPr>
          <w:rFonts w:ascii="Arial" w:hAnsi="Arial" w:cs="Arial"/>
          <w:color w:val="000000"/>
        </w:rPr>
        <w:t xml:space="preserve">. [online] Available at: </w:t>
      </w:r>
      <w:hyperlink r:id="rId33" w:history="1">
        <w:r w:rsidRPr="00360E86">
          <w:rPr>
            <w:rStyle w:val="Hyperlink"/>
            <w:rFonts w:ascii="Arial" w:hAnsi="Arial" w:cs="Arial"/>
          </w:rPr>
          <w:t>https://www.independent.co.uk/news/business/james-dyson-address-move-singapore-uk-b1835704.html</w:t>
        </w:r>
      </w:hyperlink>
      <w:r w:rsidRPr="00360E86">
        <w:rPr>
          <w:rFonts w:ascii="Arial" w:hAnsi="Arial" w:cs="Arial"/>
          <w:color w:val="000000"/>
        </w:rPr>
        <w:t xml:space="preserve">. </w:t>
      </w:r>
    </w:p>
    <w:p w14:paraId="1AFA41E6"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rPr>
      </w:pPr>
      <w:r w:rsidRPr="00360E86">
        <w:rPr>
          <w:rFonts w:ascii="Arial" w:hAnsi="Arial" w:cs="Arial"/>
          <w:color w:val="000000"/>
        </w:rPr>
        <w:lastRenderedPageBreak/>
        <w:t>Dyson (2020). </w:t>
      </w:r>
      <w:r w:rsidRPr="00360E86">
        <w:rPr>
          <w:rFonts w:ascii="Arial" w:hAnsi="Arial" w:cs="Arial"/>
          <w:i/>
          <w:iCs/>
          <w:color w:val="000000"/>
        </w:rPr>
        <w:t>Dyson UK | Official Site</w:t>
      </w:r>
      <w:r w:rsidRPr="00360E86">
        <w:rPr>
          <w:rFonts w:ascii="Arial" w:hAnsi="Arial" w:cs="Arial"/>
          <w:color w:val="000000"/>
        </w:rPr>
        <w:t xml:space="preserve">. [online] Dyson.co.uk. Available at: </w:t>
      </w:r>
      <w:hyperlink r:id="rId34" w:history="1">
        <w:r w:rsidRPr="00360E86">
          <w:rPr>
            <w:rStyle w:val="Hyperlink"/>
            <w:rFonts w:ascii="Arial" w:hAnsi="Arial" w:cs="Arial"/>
          </w:rPr>
          <w:t>https://www.dyson.co.uk/en</w:t>
        </w:r>
      </w:hyperlink>
      <w:r w:rsidRPr="00360E86">
        <w:rPr>
          <w:rFonts w:ascii="Arial" w:hAnsi="Arial" w:cs="Arial"/>
          <w:color w:val="000000"/>
        </w:rPr>
        <w:t xml:space="preserve">. </w:t>
      </w:r>
    </w:p>
    <w:p w14:paraId="0DBEE3FB"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rPr>
      </w:pPr>
      <w:r w:rsidRPr="00360E86">
        <w:rPr>
          <w:rFonts w:ascii="Arial" w:hAnsi="Arial" w:cs="Arial"/>
          <w:color w:val="000000"/>
        </w:rPr>
        <w:t>Ramos, D. (2019). </w:t>
      </w:r>
      <w:r w:rsidRPr="00360E86">
        <w:rPr>
          <w:rFonts w:ascii="Arial" w:hAnsi="Arial" w:cs="Arial"/>
          <w:i/>
          <w:iCs/>
          <w:color w:val="000000"/>
        </w:rPr>
        <w:t>8 Elements of an Effective Change Management Process</w:t>
      </w:r>
      <w:r w:rsidRPr="00360E86">
        <w:rPr>
          <w:rFonts w:ascii="Arial" w:hAnsi="Arial" w:cs="Arial"/>
          <w:color w:val="000000"/>
        </w:rPr>
        <w:t xml:space="preserve">. [online] Smartsheet. Available at: </w:t>
      </w:r>
      <w:hyperlink r:id="rId35" w:history="1">
        <w:r w:rsidRPr="00360E86">
          <w:rPr>
            <w:rStyle w:val="Hyperlink"/>
            <w:rFonts w:ascii="Arial" w:hAnsi="Arial" w:cs="Arial"/>
          </w:rPr>
          <w:t>https://www.smartsheet.com/8-elements-effective-change-management-process</w:t>
        </w:r>
      </w:hyperlink>
      <w:r w:rsidRPr="00360E86">
        <w:rPr>
          <w:rFonts w:ascii="Arial" w:hAnsi="Arial" w:cs="Arial"/>
          <w:color w:val="000000"/>
        </w:rPr>
        <w:t>.</w:t>
      </w:r>
    </w:p>
    <w:p w14:paraId="6F3CDC56" w14:textId="77777777" w:rsidR="00360E86" w:rsidRPr="00360E86" w:rsidRDefault="00360E86" w:rsidP="00360E86">
      <w:pPr>
        <w:pStyle w:val="ListParagraph"/>
        <w:numPr>
          <w:ilvl w:val="0"/>
          <w:numId w:val="9"/>
        </w:numPr>
        <w:spacing w:before="100" w:beforeAutospacing="1" w:after="100" w:afterAutospacing="1" w:line="600" w:lineRule="auto"/>
        <w:rPr>
          <w:rFonts w:ascii="Arial" w:hAnsi="Arial" w:cs="Arial"/>
        </w:rPr>
      </w:pPr>
      <w:r w:rsidRPr="00360E86">
        <w:rPr>
          <w:rFonts w:ascii="Arial" w:hAnsi="Arial" w:cs="Arial"/>
        </w:rPr>
        <w:t xml:space="preserve">Cameron, E. &amp; Green, M., 2012. </w:t>
      </w:r>
      <w:r w:rsidRPr="00360E86">
        <w:rPr>
          <w:rFonts w:ascii="Arial" w:hAnsi="Arial" w:cs="Arial"/>
          <w:i/>
          <w:iCs/>
        </w:rPr>
        <w:t xml:space="preserve">Making Sense of Change Management: A Complete Guide to the Models, Tools and Techniques of Organisational Change. </w:t>
      </w:r>
      <w:r w:rsidRPr="00360E86">
        <w:rPr>
          <w:rFonts w:ascii="Arial" w:hAnsi="Arial" w:cs="Arial"/>
        </w:rPr>
        <w:t xml:space="preserve">3 ed. </w:t>
      </w:r>
      <w:proofErr w:type="gramStart"/>
      <w:r w:rsidRPr="00360E86">
        <w:rPr>
          <w:rFonts w:ascii="Arial" w:hAnsi="Arial" w:cs="Arial"/>
        </w:rPr>
        <w:t>Philadelphia :</w:t>
      </w:r>
      <w:proofErr w:type="gramEnd"/>
      <w:r w:rsidRPr="00360E86">
        <w:rPr>
          <w:rFonts w:ascii="Arial" w:hAnsi="Arial" w:cs="Arial"/>
        </w:rPr>
        <w:t xml:space="preserve"> Kogan Page.</w:t>
      </w:r>
    </w:p>
    <w:p w14:paraId="0CDDCC60"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rPr>
      </w:pPr>
      <w:r w:rsidRPr="00360E86">
        <w:rPr>
          <w:rFonts w:ascii="Arial" w:hAnsi="Arial" w:cs="Arial"/>
          <w:color w:val="000000"/>
        </w:rPr>
        <w:t>Dyer, C. (2002). </w:t>
      </w:r>
      <w:r w:rsidRPr="00360E86">
        <w:rPr>
          <w:rFonts w:ascii="Arial" w:hAnsi="Arial" w:cs="Arial"/>
          <w:i/>
          <w:iCs/>
          <w:color w:val="000000"/>
        </w:rPr>
        <w:t>Hoover taken to cleaners in £4m Dyson case</w:t>
      </w:r>
      <w:r w:rsidRPr="00360E86">
        <w:rPr>
          <w:rFonts w:ascii="Arial" w:hAnsi="Arial" w:cs="Arial"/>
          <w:color w:val="000000"/>
        </w:rPr>
        <w:t xml:space="preserve">. [online] the Guardian. Available at: </w:t>
      </w:r>
      <w:hyperlink r:id="rId36" w:history="1">
        <w:r w:rsidRPr="00360E86">
          <w:rPr>
            <w:rStyle w:val="Hyperlink"/>
            <w:rFonts w:ascii="Arial" w:hAnsi="Arial" w:cs="Arial"/>
          </w:rPr>
          <w:t>https://www.theguardian.com/uk/2002/oct/04/claredyer</w:t>
        </w:r>
      </w:hyperlink>
      <w:r w:rsidRPr="00360E86">
        <w:rPr>
          <w:rFonts w:ascii="Arial" w:hAnsi="Arial" w:cs="Arial"/>
          <w:color w:val="000000"/>
        </w:rPr>
        <w:t xml:space="preserve">. </w:t>
      </w:r>
    </w:p>
    <w:p w14:paraId="33F63F8A"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rPr>
      </w:pPr>
      <w:r w:rsidRPr="00360E86">
        <w:rPr>
          <w:rFonts w:ascii="Arial" w:hAnsi="Arial" w:cs="Arial"/>
          <w:color w:val="000000"/>
        </w:rPr>
        <w:t>Dyson wins ruling over vacuum cleaner tests. (2018). </w:t>
      </w:r>
      <w:r w:rsidRPr="00360E86">
        <w:rPr>
          <w:rFonts w:ascii="Arial" w:hAnsi="Arial" w:cs="Arial"/>
          <w:i/>
          <w:iCs/>
          <w:color w:val="000000"/>
        </w:rPr>
        <w:t>BBC News</w:t>
      </w:r>
      <w:r w:rsidRPr="00360E86">
        <w:rPr>
          <w:rFonts w:ascii="Arial" w:hAnsi="Arial" w:cs="Arial"/>
          <w:color w:val="000000"/>
        </w:rPr>
        <w:t xml:space="preserve">. [online] 8 Nov. Available at: </w:t>
      </w:r>
      <w:hyperlink r:id="rId37" w:history="1">
        <w:r w:rsidRPr="00360E86">
          <w:rPr>
            <w:rStyle w:val="Hyperlink"/>
            <w:rFonts w:ascii="Arial" w:hAnsi="Arial" w:cs="Arial"/>
          </w:rPr>
          <w:t>https://www.bbc.co.uk/news/business-46135645</w:t>
        </w:r>
      </w:hyperlink>
      <w:r w:rsidRPr="00360E86">
        <w:rPr>
          <w:rFonts w:ascii="Arial" w:hAnsi="Arial" w:cs="Arial"/>
          <w:color w:val="000000"/>
        </w:rPr>
        <w:t xml:space="preserve">. </w:t>
      </w:r>
    </w:p>
    <w:p w14:paraId="08F0619C"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rPr>
      </w:pPr>
      <w:r w:rsidRPr="00360E86">
        <w:rPr>
          <w:rFonts w:ascii="Arial" w:hAnsi="Arial" w:cs="Arial"/>
          <w:color w:val="000000"/>
        </w:rPr>
        <w:t>Dyson.co.uk. (2021). </w:t>
      </w:r>
      <w:r w:rsidRPr="00360E86">
        <w:rPr>
          <w:rFonts w:ascii="Arial" w:hAnsi="Arial" w:cs="Arial"/>
          <w:i/>
          <w:iCs/>
          <w:color w:val="000000"/>
        </w:rPr>
        <w:t>Dyson charges ahead with recruitment &amp; new technology initiatives</w:t>
      </w:r>
      <w:r w:rsidRPr="00360E86">
        <w:rPr>
          <w:rFonts w:ascii="Arial" w:hAnsi="Arial" w:cs="Arial"/>
          <w:color w:val="000000"/>
        </w:rPr>
        <w:t xml:space="preserve">. [online] Available at: </w:t>
      </w:r>
      <w:hyperlink r:id="rId38" w:history="1">
        <w:r w:rsidRPr="00360E86">
          <w:rPr>
            <w:rStyle w:val="Hyperlink"/>
            <w:rFonts w:ascii="Arial" w:hAnsi="Arial" w:cs="Arial"/>
          </w:rPr>
          <w:t>https://www.dyson.co.uk/newsroom/overview/news/april-2021/dyson-investment-details-2021</w:t>
        </w:r>
      </w:hyperlink>
      <w:r w:rsidRPr="00360E86">
        <w:rPr>
          <w:rFonts w:ascii="Arial" w:hAnsi="Arial" w:cs="Arial"/>
          <w:color w:val="000000"/>
        </w:rPr>
        <w:t xml:space="preserve">. </w:t>
      </w:r>
    </w:p>
    <w:p w14:paraId="08DD544C" w14:textId="77777777" w:rsidR="00360E86" w:rsidRPr="00360E86" w:rsidRDefault="00360E86" w:rsidP="00360E86">
      <w:pPr>
        <w:pStyle w:val="ListParagraph"/>
        <w:numPr>
          <w:ilvl w:val="0"/>
          <w:numId w:val="9"/>
        </w:numPr>
        <w:shd w:val="clear" w:color="auto" w:fill="FFFFFF"/>
        <w:spacing w:line="600" w:lineRule="auto"/>
        <w:rPr>
          <w:rFonts w:ascii="Arial" w:hAnsi="Arial" w:cs="Arial"/>
          <w:color w:val="000000"/>
        </w:rPr>
      </w:pPr>
      <w:r w:rsidRPr="00360E86">
        <w:rPr>
          <w:rFonts w:ascii="Arial" w:hAnsi="Arial" w:cs="Arial"/>
          <w:color w:val="000000"/>
        </w:rPr>
        <w:t xml:space="preserve">Hussain, Z. (2015). How Lee </w:t>
      </w:r>
      <w:proofErr w:type="spellStart"/>
      <w:r w:rsidRPr="00360E86">
        <w:rPr>
          <w:rFonts w:ascii="Arial" w:hAnsi="Arial" w:cs="Arial"/>
          <w:color w:val="000000"/>
        </w:rPr>
        <w:t>Kuan</w:t>
      </w:r>
      <w:proofErr w:type="spellEnd"/>
      <w:r w:rsidRPr="00360E86">
        <w:rPr>
          <w:rFonts w:ascii="Arial" w:hAnsi="Arial" w:cs="Arial"/>
          <w:color w:val="000000"/>
        </w:rPr>
        <w:t xml:space="preserve"> Yew engineered Singapore’s economic miracle. </w:t>
      </w:r>
      <w:r w:rsidRPr="00360E86">
        <w:rPr>
          <w:rFonts w:ascii="Arial" w:hAnsi="Arial" w:cs="Arial"/>
          <w:i/>
          <w:iCs/>
          <w:color w:val="000000"/>
        </w:rPr>
        <w:t>BBC News</w:t>
      </w:r>
      <w:r w:rsidRPr="00360E86">
        <w:rPr>
          <w:rFonts w:ascii="Arial" w:hAnsi="Arial" w:cs="Arial"/>
          <w:color w:val="000000"/>
        </w:rPr>
        <w:t xml:space="preserve">. [online] 24 Mar. Available at: </w:t>
      </w:r>
      <w:hyperlink r:id="rId39" w:history="1">
        <w:r w:rsidRPr="00360E86">
          <w:rPr>
            <w:rStyle w:val="Hyperlink"/>
            <w:rFonts w:ascii="Arial" w:hAnsi="Arial" w:cs="Arial"/>
          </w:rPr>
          <w:t>https://www.bbc.co.uk/news/business-32028693</w:t>
        </w:r>
      </w:hyperlink>
      <w:r w:rsidRPr="00360E86">
        <w:rPr>
          <w:rFonts w:ascii="Arial" w:hAnsi="Arial" w:cs="Arial"/>
          <w:color w:val="000000"/>
        </w:rPr>
        <w:t xml:space="preserve">. </w:t>
      </w:r>
    </w:p>
    <w:p w14:paraId="2DF7AB0C" w14:textId="77777777" w:rsidR="00360E86" w:rsidRPr="008F3971" w:rsidRDefault="00360E86" w:rsidP="00360E86">
      <w:pPr>
        <w:pStyle w:val="ListParagraph"/>
        <w:shd w:val="clear" w:color="auto" w:fill="FFFFFF"/>
        <w:spacing w:before="100" w:beforeAutospacing="1" w:after="100" w:afterAutospacing="1"/>
        <w:rPr>
          <w:rFonts w:ascii="Calibri" w:hAnsi="Calibri"/>
          <w:color w:val="000000"/>
        </w:rPr>
      </w:pPr>
    </w:p>
    <w:p w14:paraId="4EE0EAC5" w14:textId="77777777" w:rsidR="004565CA" w:rsidRDefault="00710701"/>
    <w:sectPr w:rsidR="004565CA" w:rsidSect="00667EA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7504BA" w14:textId="77777777" w:rsidR="00710701" w:rsidRDefault="00710701" w:rsidP="003008D7">
      <w:r>
        <w:separator/>
      </w:r>
    </w:p>
  </w:endnote>
  <w:endnote w:type="continuationSeparator" w:id="0">
    <w:p w14:paraId="379C990D" w14:textId="77777777" w:rsidR="00710701" w:rsidRDefault="00710701" w:rsidP="00300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pitch w:val="default"/>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23923673"/>
      <w:docPartObj>
        <w:docPartGallery w:val="Page Numbers (Bottom of Page)"/>
        <w:docPartUnique/>
      </w:docPartObj>
    </w:sdtPr>
    <w:sdtContent>
      <w:p w14:paraId="389C5475" w14:textId="7CC599ED" w:rsidR="003008D7" w:rsidRDefault="003008D7" w:rsidP="00D824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5193B5" w14:textId="77777777" w:rsidR="003008D7" w:rsidRDefault="003008D7" w:rsidP="003008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56806187"/>
      <w:docPartObj>
        <w:docPartGallery w:val="Page Numbers (Bottom of Page)"/>
        <w:docPartUnique/>
      </w:docPartObj>
    </w:sdtPr>
    <w:sdtContent>
      <w:p w14:paraId="6B4034BC" w14:textId="18EB8A09" w:rsidR="003008D7" w:rsidRDefault="003008D7" w:rsidP="00D824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9F731DA" w14:textId="77777777" w:rsidR="003008D7" w:rsidRDefault="003008D7" w:rsidP="003008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2A158B" w14:textId="77777777" w:rsidR="00710701" w:rsidRDefault="00710701" w:rsidP="003008D7">
      <w:r>
        <w:separator/>
      </w:r>
    </w:p>
  </w:footnote>
  <w:footnote w:type="continuationSeparator" w:id="0">
    <w:p w14:paraId="6E9778A2" w14:textId="77777777" w:rsidR="00710701" w:rsidRDefault="00710701" w:rsidP="003008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02E46"/>
    <w:multiLevelType w:val="hybridMultilevel"/>
    <w:tmpl w:val="D2324C36"/>
    <w:lvl w:ilvl="0" w:tplc="2F74D6FA">
      <w:start w:val="1"/>
      <w:numFmt w:val="bullet"/>
      <w:lvlText w:val="◦"/>
      <w:lvlJc w:val="left"/>
      <w:pPr>
        <w:ind w:left="720" w:hanging="360"/>
      </w:pPr>
      <w:rPr>
        <w:rFonts w:ascii="Garamond" w:hAnsi="Garamond" w:hint="default"/>
      </w:rPr>
    </w:lvl>
    <w:lvl w:ilvl="1" w:tplc="D70A3EBC" w:tentative="1">
      <w:start w:val="1"/>
      <w:numFmt w:val="bullet"/>
      <w:lvlText w:val="◦"/>
      <w:lvlJc w:val="left"/>
      <w:pPr>
        <w:tabs>
          <w:tab w:val="num" w:pos="1440"/>
        </w:tabs>
        <w:ind w:left="1440" w:hanging="360"/>
      </w:pPr>
      <w:rPr>
        <w:rFonts w:ascii="Garamond" w:hAnsi="Garamond" w:hint="default"/>
      </w:rPr>
    </w:lvl>
    <w:lvl w:ilvl="2" w:tplc="159EB122" w:tentative="1">
      <w:start w:val="1"/>
      <w:numFmt w:val="bullet"/>
      <w:lvlText w:val="◦"/>
      <w:lvlJc w:val="left"/>
      <w:pPr>
        <w:tabs>
          <w:tab w:val="num" w:pos="2160"/>
        </w:tabs>
        <w:ind w:left="2160" w:hanging="360"/>
      </w:pPr>
      <w:rPr>
        <w:rFonts w:ascii="Garamond" w:hAnsi="Garamond" w:hint="default"/>
      </w:rPr>
    </w:lvl>
    <w:lvl w:ilvl="3" w:tplc="EBD60BFA" w:tentative="1">
      <w:start w:val="1"/>
      <w:numFmt w:val="bullet"/>
      <w:lvlText w:val="◦"/>
      <w:lvlJc w:val="left"/>
      <w:pPr>
        <w:tabs>
          <w:tab w:val="num" w:pos="2880"/>
        </w:tabs>
        <w:ind w:left="2880" w:hanging="360"/>
      </w:pPr>
      <w:rPr>
        <w:rFonts w:ascii="Garamond" w:hAnsi="Garamond" w:hint="default"/>
      </w:rPr>
    </w:lvl>
    <w:lvl w:ilvl="4" w:tplc="EAFA003E" w:tentative="1">
      <w:start w:val="1"/>
      <w:numFmt w:val="bullet"/>
      <w:lvlText w:val="◦"/>
      <w:lvlJc w:val="left"/>
      <w:pPr>
        <w:tabs>
          <w:tab w:val="num" w:pos="3600"/>
        </w:tabs>
        <w:ind w:left="3600" w:hanging="360"/>
      </w:pPr>
      <w:rPr>
        <w:rFonts w:ascii="Garamond" w:hAnsi="Garamond" w:hint="default"/>
      </w:rPr>
    </w:lvl>
    <w:lvl w:ilvl="5" w:tplc="95BE137E" w:tentative="1">
      <w:start w:val="1"/>
      <w:numFmt w:val="bullet"/>
      <w:lvlText w:val="◦"/>
      <w:lvlJc w:val="left"/>
      <w:pPr>
        <w:tabs>
          <w:tab w:val="num" w:pos="4320"/>
        </w:tabs>
        <w:ind w:left="4320" w:hanging="360"/>
      </w:pPr>
      <w:rPr>
        <w:rFonts w:ascii="Garamond" w:hAnsi="Garamond" w:hint="default"/>
      </w:rPr>
    </w:lvl>
    <w:lvl w:ilvl="6" w:tplc="10AE23BC" w:tentative="1">
      <w:start w:val="1"/>
      <w:numFmt w:val="bullet"/>
      <w:lvlText w:val="◦"/>
      <w:lvlJc w:val="left"/>
      <w:pPr>
        <w:tabs>
          <w:tab w:val="num" w:pos="5040"/>
        </w:tabs>
        <w:ind w:left="5040" w:hanging="360"/>
      </w:pPr>
      <w:rPr>
        <w:rFonts w:ascii="Garamond" w:hAnsi="Garamond" w:hint="default"/>
      </w:rPr>
    </w:lvl>
    <w:lvl w:ilvl="7" w:tplc="6CA2103A" w:tentative="1">
      <w:start w:val="1"/>
      <w:numFmt w:val="bullet"/>
      <w:lvlText w:val="◦"/>
      <w:lvlJc w:val="left"/>
      <w:pPr>
        <w:tabs>
          <w:tab w:val="num" w:pos="5760"/>
        </w:tabs>
        <w:ind w:left="5760" w:hanging="360"/>
      </w:pPr>
      <w:rPr>
        <w:rFonts w:ascii="Garamond" w:hAnsi="Garamond" w:hint="default"/>
      </w:rPr>
    </w:lvl>
    <w:lvl w:ilvl="8" w:tplc="FBDCD7AE"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0B4E6A9A"/>
    <w:multiLevelType w:val="hybridMultilevel"/>
    <w:tmpl w:val="D59A26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012CED"/>
    <w:multiLevelType w:val="hybridMultilevel"/>
    <w:tmpl w:val="5980FC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501183"/>
    <w:multiLevelType w:val="hybridMultilevel"/>
    <w:tmpl w:val="F1B2CE5C"/>
    <w:lvl w:ilvl="0" w:tplc="2F74D6FA">
      <w:start w:val="1"/>
      <w:numFmt w:val="bullet"/>
      <w:lvlText w:val="◦"/>
      <w:lvlJc w:val="left"/>
      <w:pPr>
        <w:ind w:left="360" w:hanging="360"/>
      </w:pPr>
      <w:rPr>
        <w:rFonts w:ascii="Garamond" w:hAnsi="Garamond"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2D272B"/>
    <w:multiLevelType w:val="hybridMultilevel"/>
    <w:tmpl w:val="A934CAAA"/>
    <w:lvl w:ilvl="0" w:tplc="2F74D6FA">
      <w:start w:val="1"/>
      <w:numFmt w:val="bullet"/>
      <w:lvlText w:val="◦"/>
      <w:lvlJc w:val="left"/>
      <w:pPr>
        <w:ind w:left="720" w:hanging="360"/>
      </w:pPr>
      <w:rPr>
        <w:rFonts w:ascii="Garamond" w:hAnsi="Garamo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560C3F"/>
    <w:multiLevelType w:val="hybridMultilevel"/>
    <w:tmpl w:val="F9F4A774"/>
    <w:lvl w:ilvl="0" w:tplc="93244B7E">
      <w:start w:val="1"/>
      <w:numFmt w:val="bullet"/>
      <w:lvlText w:val="◦"/>
      <w:lvlJc w:val="left"/>
      <w:pPr>
        <w:tabs>
          <w:tab w:val="num" w:pos="720"/>
        </w:tabs>
        <w:ind w:left="720" w:hanging="360"/>
      </w:pPr>
      <w:rPr>
        <w:rFonts w:ascii="Garamond" w:hAnsi="Garamond" w:hint="default"/>
      </w:rPr>
    </w:lvl>
    <w:lvl w:ilvl="1" w:tplc="A07A188E" w:tentative="1">
      <w:start w:val="1"/>
      <w:numFmt w:val="bullet"/>
      <w:lvlText w:val="◦"/>
      <w:lvlJc w:val="left"/>
      <w:pPr>
        <w:tabs>
          <w:tab w:val="num" w:pos="1440"/>
        </w:tabs>
        <w:ind w:left="1440" w:hanging="360"/>
      </w:pPr>
      <w:rPr>
        <w:rFonts w:ascii="Garamond" w:hAnsi="Garamond" w:hint="default"/>
      </w:rPr>
    </w:lvl>
    <w:lvl w:ilvl="2" w:tplc="704211D8" w:tentative="1">
      <w:start w:val="1"/>
      <w:numFmt w:val="bullet"/>
      <w:lvlText w:val="◦"/>
      <w:lvlJc w:val="left"/>
      <w:pPr>
        <w:tabs>
          <w:tab w:val="num" w:pos="2160"/>
        </w:tabs>
        <w:ind w:left="2160" w:hanging="360"/>
      </w:pPr>
      <w:rPr>
        <w:rFonts w:ascii="Garamond" w:hAnsi="Garamond" w:hint="default"/>
      </w:rPr>
    </w:lvl>
    <w:lvl w:ilvl="3" w:tplc="E4F8B67E" w:tentative="1">
      <w:start w:val="1"/>
      <w:numFmt w:val="bullet"/>
      <w:lvlText w:val="◦"/>
      <w:lvlJc w:val="left"/>
      <w:pPr>
        <w:tabs>
          <w:tab w:val="num" w:pos="2880"/>
        </w:tabs>
        <w:ind w:left="2880" w:hanging="360"/>
      </w:pPr>
      <w:rPr>
        <w:rFonts w:ascii="Garamond" w:hAnsi="Garamond" w:hint="default"/>
      </w:rPr>
    </w:lvl>
    <w:lvl w:ilvl="4" w:tplc="91B2DE3C" w:tentative="1">
      <w:start w:val="1"/>
      <w:numFmt w:val="bullet"/>
      <w:lvlText w:val="◦"/>
      <w:lvlJc w:val="left"/>
      <w:pPr>
        <w:tabs>
          <w:tab w:val="num" w:pos="3600"/>
        </w:tabs>
        <w:ind w:left="3600" w:hanging="360"/>
      </w:pPr>
      <w:rPr>
        <w:rFonts w:ascii="Garamond" w:hAnsi="Garamond" w:hint="default"/>
      </w:rPr>
    </w:lvl>
    <w:lvl w:ilvl="5" w:tplc="5E346952" w:tentative="1">
      <w:start w:val="1"/>
      <w:numFmt w:val="bullet"/>
      <w:lvlText w:val="◦"/>
      <w:lvlJc w:val="left"/>
      <w:pPr>
        <w:tabs>
          <w:tab w:val="num" w:pos="4320"/>
        </w:tabs>
        <w:ind w:left="4320" w:hanging="360"/>
      </w:pPr>
      <w:rPr>
        <w:rFonts w:ascii="Garamond" w:hAnsi="Garamond" w:hint="default"/>
      </w:rPr>
    </w:lvl>
    <w:lvl w:ilvl="6" w:tplc="D602B852" w:tentative="1">
      <w:start w:val="1"/>
      <w:numFmt w:val="bullet"/>
      <w:lvlText w:val="◦"/>
      <w:lvlJc w:val="left"/>
      <w:pPr>
        <w:tabs>
          <w:tab w:val="num" w:pos="5040"/>
        </w:tabs>
        <w:ind w:left="5040" w:hanging="360"/>
      </w:pPr>
      <w:rPr>
        <w:rFonts w:ascii="Garamond" w:hAnsi="Garamond" w:hint="default"/>
      </w:rPr>
    </w:lvl>
    <w:lvl w:ilvl="7" w:tplc="A216C352" w:tentative="1">
      <w:start w:val="1"/>
      <w:numFmt w:val="bullet"/>
      <w:lvlText w:val="◦"/>
      <w:lvlJc w:val="left"/>
      <w:pPr>
        <w:tabs>
          <w:tab w:val="num" w:pos="5760"/>
        </w:tabs>
        <w:ind w:left="5760" w:hanging="360"/>
      </w:pPr>
      <w:rPr>
        <w:rFonts w:ascii="Garamond" w:hAnsi="Garamond" w:hint="default"/>
      </w:rPr>
    </w:lvl>
    <w:lvl w:ilvl="8" w:tplc="CAF812C8" w:tentative="1">
      <w:start w:val="1"/>
      <w:numFmt w:val="bullet"/>
      <w:lvlText w:val="◦"/>
      <w:lvlJc w:val="left"/>
      <w:pPr>
        <w:tabs>
          <w:tab w:val="num" w:pos="6480"/>
        </w:tabs>
        <w:ind w:left="6480" w:hanging="360"/>
      </w:pPr>
      <w:rPr>
        <w:rFonts w:ascii="Garamond" w:hAnsi="Garamond" w:hint="default"/>
      </w:rPr>
    </w:lvl>
  </w:abstractNum>
  <w:abstractNum w:abstractNumId="6" w15:restartNumberingAfterBreak="0">
    <w:nsid w:val="373B08E1"/>
    <w:multiLevelType w:val="multilevel"/>
    <w:tmpl w:val="13F88738"/>
    <w:lvl w:ilvl="0">
      <w:start w:val="1"/>
      <w:numFmt w:val="bullet"/>
      <w:lvlText w:val="◦"/>
      <w:lvlJc w:val="left"/>
      <w:pPr>
        <w:ind w:left="360" w:hanging="360"/>
      </w:pPr>
      <w:rPr>
        <w:rFonts w:ascii="Garamond" w:hAnsi="Garamond" w:hint="default"/>
      </w:rPr>
    </w:lvl>
    <w:lvl w:ilvl="1" w:tentative="1">
      <w:start w:val="1"/>
      <w:numFmt w:val="lowerLetter"/>
      <w:lvlText w:val="%2."/>
      <w:lvlJc w:val="left"/>
      <w:pPr>
        <w:tabs>
          <w:tab w:val="num" w:pos="1506"/>
        </w:tabs>
        <w:ind w:left="1506" w:hanging="360"/>
      </w:pPr>
    </w:lvl>
    <w:lvl w:ilvl="2" w:tentative="1">
      <w:start w:val="1"/>
      <w:numFmt w:val="lowerLetter"/>
      <w:lvlText w:val="%3."/>
      <w:lvlJc w:val="left"/>
      <w:pPr>
        <w:tabs>
          <w:tab w:val="num" w:pos="2226"/>
        </w:tabs>
        <w:ind w:left="2226" w:hanging="360"/>
      </w:pPr>
    </w:lvl>
    <w:lvl w:ilvl="3" w:tentative="1">
      <w:start w:val="1"/>
      <w:numFmt w:val="lowerLetter"/>
      <w:lvlText w:val="%4."/>
      <w:lvlJc w:val="left"/>
      <w:pPr>
        <w:tabs>
          <w:tab w:val="num" w:pos="2946"/>
        </w:tabs>
        <w:ind w:left="2946" w:hanging="360"/>
      </w:pPr>
    </w:lvl>
    <w:lvl w:ilvl="4" w:tentative="1">
      <w:start w:val="1"/>
      <w:numFmt w:val="lowerLetter"/>
      <w:lvlText w:val="%5."/>
      <w:lvlJc w:val="left"/>
      <w:pPr>
        <w:tabs>
          <w:tab w:val="num" w:pos="3666"/>
        </w:tabs>
        <w:ind w:left="3666" w:hanging="360"/>
      </w:pPr>
    </w:lvl>
    <w:lvl w:ilvl="5" w:tentative="1">
      <w:start w:val="1"/>
      <w:numFmt w:val="lowerLetter"/>
      <w:lvlText w:val="%6."/>
      <w:lvlJc w:val="left"/>
      <w:pPr>
        <w:tabs>
          <w:tab w:val="num" w:pos="4386"/>
        </w:tabs>
        <w:ind w:left="4386" w:hanging="360"/>
      </w:pPr>
    </w:lvl>
    <w:lvl w:ilvl="6" w:tentative="1">
      <w:start w:val="1"/>
      <w:numFmt w:val="lowerLetter"/>
      <w:lvlText w:val="%7."/>
      <w:lvlJc w:val="left"/>
      <w:pPr>
        <w:tabs>
          <w:tab w:val="num" w:pos="5106"/>
        </w:tabs>
        <w:ind w:left="5106" w:hanging="360"/>
      </w:pPr>
    </w:lvl>
    <w:lvl w:ilvl="7" w:tentative="1">
      <w:start w:val="1"/>
      <w:numFmt w:val="lowerLetter"/>
      <w:lvlText w:val="%8."/>
      <w:lvlJc w:val="left"/>
      <w:pPr>
        <w:tabs>
          <w:tab w:val="num" w:pos="5826"/>
        </w:tabs>
        <w:ind w:left="5826" w:hanging="360"/>
      </w:pPr>
    </w:lvl>
    <w:lvl w:ilvl="8" w:tentative="1">
      <w:start w:val="1"/>
      <w:numFmt w:val="lowerLetter"/>
      <w:lvlText w:val="%9."/>
      <w:lvlJc w:val="left"/>
      <w:pPr>
        <w:tabs>
          <w:tab w:val="num" w:pos="6546"/>
        </w:tabs>
        <w:ind w:left="6546" w:hanging="360"/>
      </w:pPr>
    </w:lvl>
  </w:abstractNum>
  <w:abstractNum w:abstractNumId="7" w15:restartNumberingAfterBreak="0">
    <w:nsid w:val="51CA017A"/>
    <w:multiLevelType w:val="hybridMultilevel"/>
    <w:tmpl w:val="8638994C"/>
    <w:lvl w:ilvl="0" w:tplc="2F74D6FA">
      <w:start w:val="1"/>
      <w:numFmt w:val="bullet"/>
      <w:lvlText w:val="◦"/>
      <w:lvlJc w:val="left"/>
      <w:pPr>
        <w:ind w:left="720" w:hanging="360"/>
      </w:pPr>
      <w:rPr>
        <w:rFonts w:ascii="Garamond" w:hAnsi="Garamo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791FFD"/>
    <w:multiLevelType w:val="hybridMultilevel"/>
    <w:tmpl w:val="CC569B5A"/>
    <w:lvl w:ilvl="0" w:tplc="2F74D6FA">
      <w:start w:val="1"/>
      <w:numFmt w:val="bullet"/>
      <w:lvlText w:val="◦"/>
      <w:lvlJc w:val="left"/>
      <w:pPr>
        <w:ind w:left="720" w:hanging="360"/>
      </w:pPr>
      <w:rPr>
        <w:rFonts w:ascii="Garamond" w:hAnsi="Garamo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652621"/>
    <w:multiLevelType w:val="hybridMultilevel"/>
    <w:tmpl w:val="C7BE42AC"/>
    <w:lvl w:ilvl="0" w:tplc="2F74D6FA">
      <w:start w:val="1"/>
      <w:numFmt w:val="bullet"/>
      <w:lvlText w:val="◦"/>
      <w:lvlJc w:val="left"/>
      <w:pPr>
        <w:ind w:left="720" w:hanging="360"/>
      </w:pPr>
      <w:rPr>
        <w:rFonts w:ascii="Garamond" w:hAnsi="Garamo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1"/>
  </w:num>
  <w:num w:numId="5">
    <w:abstractNumId w:val="2"/>
  </w:num>
  <w:num w:numId="6">
    <w:abstractNumId w:val="4"/>
  </w:num>
  <w:num w:numId="7">
    <w:abstractNumId w:val="9"/>
  </w:num>
  <w:num w:numId="8">
    <w:abstractNumId w:val="8"/>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E86"/>
    <w:rsid w:val="003008D7"/>
    <w:rsid w:val="00360E86"/>
    <w:rsid w:val="00667EA0"/>
    <w:rsid w:val="00710701"/>
    <w:rsid w:val="00723062"/>
    <w:rsid w:val="009B7457"/>
    <w:rsid w:val="00A20983"/>
    <w:rsid w:val="00B32373"/>
    <w:rsid w:val="00CB014D"/>
    <w:rsid w:val="00CF4969"/>
    <w:rsid w:val="00D61879"/>
    <w:rsid w:val="00F03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51AAE"/>
  <w15:chartTrackingRefBased/>
  <w15:docId w15:val="{34E52E29-C455-E741-842B-B2411815A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E8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F496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60E86"/>
    <w:pPr>
      <w:spacing w:before="100" w:beforeAutospacing="1" w:after="100" w:afterAutospacing="1"/>
    </w:pPr>
  </w:style>
  <w:style w:type="table" w:styleId="TableGrid">
    <w:name w:val="Table Grid"/>
    <w:basedOn w:val="TableNormal"/>
    <w:uiPriority w:val="39"/>
    <w:rsid w:val="00360E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60E86"/>
  </w:style>
  <w:style w:type="character" w:customStyle="1" w:styleId="sw">
    <w:name w:val="sw"/>
    <w:basedOn w:val="DefaultParagraphFont"/>
    <w:rsid w:val="00360E86"/>
  </w:style>
  <w:style w:type="character" w:styleId="Hyperlink">
    <w:name w:val="Hyperlink"/>
    <w:basedOn w:val="DefaultParagraphFont"/>
    <w:uiPriority w:val="99"/>
    <w:unhideWhenUsed/>
    <w:rsid w:val="00360E86"/>
    <w:rPr>
      <w:color w:val="0563C1" w:themeColor="hyperlink"/>
      <w:u w:val="single"/>
    </w:rPr>
  </w:style>
  <w:style w:type="paragraph" w:styleId="ListParagraph">
    <w:name w:val="List Paragraph"/>
    <w:basedOn w:val="Normal"/>
    <w:uiPriority w:val="34"/>
    <w:qFormat/>
    <w:rsid w:val="00360E86"/>
    <w:pPr>
      <w:ind w:left="720"/>
      <w:contextualSpacing/>
    </w:pPr>
    <w:rPr>
      <w:rFonts w:asciiTheme="minorHAnsi" w:eastAsiaTheme="minorHAnsi" w:hAnsiTheme="minorHAnsi" w:cstheme="minorBidi"/>
      <w:lang w:eastAsia="en-US"/>
    </w:rPr>
  </w:style>
  <w:style w:type="paragraph" w:customStyle="1" w:styleId="paragraph">
    <w:name w:val="paragraph"/>
    <w:basedOn w:val="Normal"/>
    <w:rsid w:val="00360E86"/>
    <w:pPr>
      <w:spacing w:before="100" w:beforeAutospacing="1" w:after="100" w:afterAutospacing="1"/>
    </w:pPr>
  </w:style>
  <w:style w:type="character" w:customStyle="1" w:styleId="normaltextrun">
    <w:name w:val="normaltextrun"/>
    <w:basedOn w:val="DefaultParagraphFont"/>
    <w:rsid w:val="00360E86"/>
  </w:style>
  <w:style w:type="character" w:customStyle="1" w:styleId="eop">
    <w:name w:val="eop"/>
    <w:basedOn w:val="DefaultParagraphFont"/>
    <w:rsid w:val="00360E86"/>
  </w:style>
  <w:style w:type="paragraph" w:styleId="Caption">
    <w:name w:val="caption"/>
    <w:basedOn w:val="Normal"/>
    <w:next w:val="Normal"/>
    <w:uiPriority w:val="35"/>
    <w:unhideWhenUsed/>
    <w:qFormat/>
    <w:rsid w:val="00360E86"/>
    <w:pPr>
      <w:spacing w:after="200"/>
    </w:pPr>
    <w:rPr>
      <w:i/>
      <w:iCs/>
      <w:color w:val="44546A" w:themeColor="text2"/>
      <w:sz w:val="18"/>
      <w:szCs w:val="18"/>
    </w:rPr>
  </w:style>
  <w:style w:type="paragraph" w:styleId="NoSpacing">
    <w:name w:val="No Spacing"/>
    <w:link w:val="NoSpacingChar"/>
    <w:uiPriority w:val="1"/>
    <w:qFormat/>
    <w:rsid w:val="00360E86"/>
    <w:rPr>
      <w:rFonts w:eastAsiaTheme="minorEastAsia"/>
      <w:sz w:val="22"/>
      <w:szCs w:val="22"/>
      <w:lang w:val="en-US"/>
    </w:rPr>
  </w:style>
  <w:style w:type="character" w:customStyle="1" w:styleId="NoSpacingChar">
    <w:name w:val="No Spacing Char"/>
    <w:basedOn w:val="DefaultParagraphFont"/>
    <w:link w:val="NoSpacing"/>
    <w:uiPriority w:val="1"/>
    <w:rsid w:val="00360E86"/>
    <w:rPr>
      <w:rFonts w:eastAsiaTheme="minorEastAsia"/>
      <w:sz w:val="22"/>
      <w:szCs w:val="22"/>
      <w:lang w:val="en-US"/>
    </w:rPr>
  </w:style>
  <w:style w:type="character" w:customStyle="1" w:styleId="Heading1Char">
    <w:name w:val="Heading 1 Char"/>
    <w:basedOn w:val="DefaultParagraphFont"/>
    <w:link w:val="Heading1"/>
    <w:uiPriority w:val="9"/>
    <w:rsid w:val="00CF4969"/>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CF4969"/>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CF4969"/>
    <w:pPr>
      <w:spacing w:before="120"/>
    </w:pPr>
    <w:rPr>
      <w:rFonts w:asciiTheme="minorHAnsi" w:hAnsiTheme="minorHAnsi"/>
      <w:b/>
      <w:bCs/>
      <w:i/>
      <w:iCs/>
    </w:rPr>
  </w:style>
  <w:style w:type="paragraph" w:styleId="TOC2">
    <w:name w:val="toc 2"/>
    <w:basedOn w:val="Normal"/>
    <w:next w:val="Normal"/>
    <w:autoRedefine/>
    <w:uiPriority w:val="39"/>
    <w:semiHidden/>
    <w:unhideWhenUsed/>
    <w:rsid w:val="00CF4969"/>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CF4969"/>
    <w:pPr>
      <w:ind w:left="480"/>
    </w:pPr>
    <w:rPr>
      <w:rFonts w:asciiTheme="minorHAnsi" w:hAnsiTheme="minorHAnsi"/>
      <w:sz w:val="20"/>
      <w:szCs w:val="20"/>
    </w:rPr>
  </w:style>
  <w:style w:type="paragraph" w:styleId="TOC4">
    <w:name w:val="toc 4"/>
    <w:basedOn w:val="Normal"/>
    <w:next w:val="Normal"/>
    <w:autoRedefine/>
    <w:uiPriority w:val="39"/>
    <w:semiHidden/>
    <w:unhideWhenUsed/>
    <w:rsid w:val="00CF4969"/>
    <w:pPr>
      <w:ind w:left="720"/>
    </w:pPr>
    <w:rPr>
      <w:rFonts w:asciiTheme="minorHAnsi" w:hAnsiTheme="minorHAnsi"/>
      <w:sz w:val="20"/>
      <w:szCs w:val="20"/>
    </w:rPr>
  </w:style>
  <w:style w:type="paragraph" w:styleId="TOC5">
    <w:name w:val="toc 5"/>
    <w:basedOn w:val="Normal"/>
    <w:next w:val="Normal"/>
    <w:autoRedefine/>
    <w:uiPriority w:val="39"/>
    <w:semiHidden/>
    <w:unhideWhenUsed/>
    <w:rsid w:val="00CF4969"/>
    <w:pPr>
      <w:ind w:left="960"/>
    </w:pPr>
    <w:rPr>
      <w:rFonts w:asciiTheme="minorHAnsi" w:hAnsiTheme="minorHAnsi"/>
      <w:sz w:val="20"/>
      <w:szCs w:val="20"/>
    </w:rPr>
  </w:style>
  <w:style w:type="paragraph" w:styleId="TOC6">
    <w:name w:val="toc 6"/>
    <w:basedOn w:val="Normal"/>
    <w:next w:val="Normal"/>
    <w:autoRedefine/>
    <w:uiPriority w:val="39"/>
    <w:semiHidden/>
    <w:unhideWhenUsed/>
    <w:rsid w:val="00CF4969"/>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CF4969"/>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CF4969"/>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CF4969"/>
    <w:pPr>
      <w:ind w:left="1920"/>
    </w:pPr>
    <w:rPr>
      <w:rFonts w:asciiTheme="minorHAnsi" w:hAnsiTheme="minorHAnsi"/>
      <w:sz w:val="20"/>
      <w:szCs w:val="20"/>
    </w:rPr>
  </w:style>
  <w:style w:type="paragraph" w:styleId="Footer">
    <w:name w:val="footer"/>
    <w:basedOn w:val="Normal"/>
    <w:link w:val="FooterChar"/>
    <w:uiPriority w:val="99"/>
    <w:unhideWhenUsed/>
    <w:rsid w:val="003008D7"/>
    <w:pPr>
      <w:tabs>
        <w:tab w:val="center" w:pos="4680"/>
        <w:tab w:val="right" w:pos="9360"/>
      </w:tabs>
    </w:pPr>
  </w:style>
  <w:style w:type="character" w:customStyle="1" w:styleId="FooterChar">
    <w:name w:val="Footer Char"/>
    <w:basedOn w:val="DefaultParagraphFont"/>
    <w:link w:val="Footer"/>
    <w:uiPriority w:val="99"/>
    <w:rsid w:val="003008D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300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diagramQuickStyle" Target="diagrams/quickStyle1.xml"/><Relationship Id="rId26" Type="http://schemas.openxmlformats.org/officeDocument/2006/relationships/hyperlink" Target="https://www.bbc.co.uk/news/business-46968726" TargetMode="External"/><Relationship Id="rId39" Type="http://schemas.openxmlformats.org/officeDocument/2006/relationships/hyperlink" Target="https://www.bbc.co.uk/news/business-32028693" TargetMode="External"/><Relationship Id="rId21" Type="http://schemas.openxmlformats.org/officeDocument/2006/relationships/image" Target="media/image7.png"/><Relationship Id="rId34" Type="http://schemas.openxmlformats.org/officeDocument/2006/relationships/hyperlink" Target="https://www.dyson.co.uk/en"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hyperlink" Target="https://www.bbc.co.uk/news/politics/eu_referendum/results"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statista.com/forecasts/1335503/dyson-smart-home-brand-profile-in-the-uk" TargetMode="External"/><Relationship Id="rId32" Type="http://schemas.openxmlformats.org/officeDocument/2006/relationships/hyperlink" Target="https://lucidspark.com/templates/stakeholder-map-template" TargetMode="External"/><Relationship Id="rId37" Type="http://schemas.openxmlformats.org/officeDocument/2006/relationships/hyperlink" Target="https://www.bbc.co.uk/news/business-46135645"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independent.co.uk/news/business/news/dyson-profits-double-thanks-to-r-d-investment-1983841.html" TargetMode="External"/><Relationship Id="rId28" Type="http://schemas.openxmlformats.org/officeDocument/2006/relationships/hyperlink" Target="https://www.bmc.com/blogs/lewin-three-stage-model-change/" TargetMode="External"/><Relationship Id="rId36" Type="http://schemas.openxmlformats.org/officeDocument/2006/relationships/hyperlink" Target="https://www.theguardian.com/uk/2002/oct/04/claredyer" TargetMode="External"/><Relationship Id="rId10" Type="http://schemas.openxmlformats.org/officeDocument/2006/relationships/footer" Target="footer1.xml"/><Relationship Id="rId19" Type="http://schemas.openxmlformats.org/officeDocument/2006/relationships/diagramColors" Target="diagrams/colors1.xml"/><Relationship Id="rId31" Type="http://schemas.openxmlformats.org/officeDocument/2006/relationships/hyperlink" Target="https://www.knowledgehut.com/blog/project-management/stakeholder-analys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8.jpeg"/><Relationship Id="rId27" Type="http://schemas.openxmlformats.org/officeDocument/2006/relationships/hyperlink" Target="https://www.dyson.co.uk/newsroom/overview/features/november-2020/technology-investment" TargetMode="External"/><Relationship Id="rId30" Type="http://schemas.openxmlformats.org/officeDocument/2006/relationships/hyperlink" Target="http://stakeholdertheory.org/about/" TargetMode="External"/><Relationship Id="rId35" Type="http://schemas.openxmlformats.org/officeDocument/2006/relationships/hyperlink" Target="https://www.smartsheet.com/8-elements-effective-change-management-process"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diagramLayout" Target="diagrams/layout1.xml"/><Relationship Id="rId25" Type="http://schemas.openxmlformats.org/officeDocument/2006/relationships/hyperlink" Target="https://www.bbc.co.uk/news/business-11671839" TargetMode="External"/><Relationship Id="rId33" Type="http://schemas.openxmlformats.org/officeDocument/2006/relationships/hyperlink" Target="https://www.independent.co.uk/news/business/james-dyson-address-move-singapore-uk-b1835704.html" TargetMode="External"/><Relationship Id="rId38" Type="http://schemas.openxmlformats.org/officeDocument/2006/relationships/hyperlink" Target="https://www.dyson.co.uk/newsroom/overview/news/april-2021/dyson-investment-details-2021"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7B647B-FF04-4B25-BD2D-1973EC6A91FC}"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074BA150-3EAE-4B26-AC2B-B7989C0CC3E7}">
      <dgm:prSet phldrT="[Text]"/>
      <dgm:spPr>
        <a:xfrm>
          <a:off x="967671" y="639"/>
          <a:ext cx="2948452" cy="1769071"/>
        </a:xfrm>
        <a:prstGeom prst="rect">
          <a:avLst/>
        </a:prstGeom>
      </dgm:spPr>
      <dgm:t>
        <a:bodyPr/>
        <a:lstStyle/>
        <a:p>
          <a:pPr>
            <a:buNone/>
          </a:pPr>
          <a:r>
            <a:rPr lang="en-GB" dirty="0">
              <a:latin typeface="Neue Haas Grotesk Text Pro"/>
              <a:ea typeface="+mn-ea"/>
              <a:cs typeface="+mn-cs"/>
            </a:rPr>
            <a:t>How it happens</a:t>
          </a:r>
        </a:p>
        <a:p>
          <a:pPr>
            <a:buNone/>
          </a:pPr>
          <a:r>
            <a:rPr lang="en-GB" dirty="0">
              <a:latin typeface="Neue Haas Grotesk Text Pro"/>
              <a:ea typeface="+mn-ea"/>
              <a:cs typeface="+mn-cs"/>
            </a:rPr>
            <a:t>Planned</a:t>
          </a:r>
        </a:p>
        <a:p>
          <a:pPr>
            <a:buNone/>
          </a:pPr>
          <a:r>
            <a:rPr lang="en-GB" dirty="0">
              <a:latin typeface="Neue Haas Grotesk Text Pro"/>
              <a:ea typeface="+mn-ea"/>
              <a:cs typeface="+mn-cs"/>
            </a:rPr>
            <a:t>Emergent</a:t>
          </a:r>
        </a:p>
        <a:p>
          <a:pPr>
            <a:buNone/>
          </a:pPr>
          <a:r>
            <a:rPr lang="en-GB" dirty="0">
              <a:latin typeface="Neue Haas Grotesk Text Pro"/>
              <a:ea typeface="+mn-ea"/>
              <a:cs typeface="+mn-cs"/>
            </a:rPr>
            <a:t>Contingency</a:t>
          </a:r>
        </a:p>
      </dgm:t>
    </dgm:pt>
    <dgm:pt modelId="{B34FE9B6-257B-427D-98C4-C40D1487EE85}" type="parTrans" cxnId="{D82E02F0-6A34-4F2B-8012-81A165E91C91}">
      <dgm:prSet/>
      <dgm:spPr/>
      <dgm:t>
        <a:bodyPr/>
        <a:lstStyle/>
        <a:p>
          <a:endParaRPr lang="en-GB"/>
        </a:p>
      </dgm:t>
    </dgm:pt>
    <dgm:pt modelId="{91A77FB4-F6AB-47F2-80E2-72FD2C7305DC}" type="sibTrans" cxnId="{D82E02F0-6A34-4F2B-8012-81A165E91C91}">
      <dgm:prSet/>
      <dgm:spPr/>
      <dgm:t>
        <a:bodyPr/>
        <a:lstStyle/>
        <a:p>
          <a:endParaRPr lang="en-GB"/>
        </a:p>
      </dgm:t>
    </dgm:pt>
    <dgm:pt modelId="{A6C07A31-AD80-4CD9-A251-60DC6E978F27}">
      <dgm:prSet phldrT="[Text]"/>
      <dgm:spPr>
        <a:xfrm>
          <a:off x="4210969" y="639"/>
          <a:ext cx="2948452" cy="1769071"/>
        </a:xfrm>
        <a:prstGeom prst="rect">
          <a:avLst/>
        </a:prstGeom>
      </dgm:spPr>
      <dgm:t>
        <a:bodyPr/>
        <a:lstStyle/>
        <a:p>
          <a:pPr>
            <a:buNone/>
          </a:pPr>
          <a:r>
            <a:rPr lang="en-GB" dirty="0">
              <a:latin typeface="Neue Haas Grotesk Text Pro"/>
              <a:ea typeface="+mn-ea"/>
              <a:cs typeface="+mn-cs"/>
            </a:rPr>
            <a:t>Magnitude</a:t>
          </a:r>
        </a:p>
        <a:p>
          <a:pPr>
            <a:buNone/>
          </a:pPr>
          <a:r>
            <a:rPr lang="en-GB">
              <a:latin typeface="Neue Haas Grotesk Text Pro"/>
              <a:ea typeface="+mn-ea"/>
              <a:cs typeface="+mn-cs"/>
            </a:rPr>
            <a:t>Incremental</a:t>
          </a:r>
        </a:p>
        <a:p>
          <a:pPr>
            <a:buNone/>
          </a:pPr>
          <a:r>
            <a:rPr lang="en-GB" dirty="0">
              <a:latin typeface="Neue Haas Grotesk Text Pro"/>
              <a:ea typeface="+mn-ea"/>
              <a:cs typeface="+mn-cs"/>
            </a:rPr>
            <a:t>Transformational</a:t>
          </a:r>
        </a:p>
      </dgm:t>
    </dgm:pt>
    <dgm:pt modelId="{AC27E15E-D38E-4C8F-BE4D-B997DA4196CF}" type="parTrans" cxnId="{E1114218-4002-4693-971A-F3C5C377FAC7}">
      <dgm:prSet/>
      <dgm:spPr/>
      <dgm:t>
        <a:bodyPr/>
        <a:lstStyle/>
        <a:p>
          <a:endParaRPr lang="en-GB"/>
        </a:p>
      </dgm:t>
    </dgm:pt>
    <dgm:pt modelId="{2C32E2C3-0552-41D1-B0F4-9070D5D979DE}" type="sibTrans" cxnId="{E1114218-4002-4693-971A-F3C5C377FAC7}">
      <dgm:prSet/>
      <dgm:spPr/>
      <dgm:t>
        <a:bodyPr/>
        <a:lstStyle/>
        <a:p>
          <a:endParaRPr lang="en-GB"/>
        </a:p>
      </dgm:t>
    </dgm:pt>
    <dgm:pt modelId="{D2793C49-708A-4DEF-B516-C9FCF945C9E3}">
      <dgm:prSet phldrT="[Text]"/>
      <dgm:spPr>
        <a:xfrm>
          <a:off x="967671" y="2064556"/>
          <a:ext cx="2948452" cy="1769071"/>
        </a:xfrm>
        <a:prstGeom prst="rect">
          <a:avLst/>
        </a:prstGeom>
      </dgm:spPr>
      <dgm:t>
        <a:bodyPr/>
        <a:lstStyle/>
        <a:p>
          <a:pPr>
            <a:buNone/>
          </a:pPr>
          <a:r>
            <a:rPr lang="en-GB">
              <a:latin typeface="Neue Haas Grotesk Text Pro"/>
              <a:ea typeface="+mn-ea"/>
              <a:cs typeface="+mn-cs"/>
            </a:rPr>
            <a:t>Focus</a:t>
          </a:r>
        </a:p>
        <a:p>
          <a:pPr>
            <a:buNone/>
          </a:pPr>
          <a:r>
            <a:rPr lang="en-GB">
              <a:latin typeface="Neue Haas Grotesk Text Pro"/>
              <a:ea typeface="+mn-ea"/>
              <a:cs typeface="+mn-cs"/>
            </a:rPr>
            <a:t>Strategic</a:t>
          </a:r>
        </a:p>
        <a:p>
          <a:pPr>
            <a:buNone/>
          </a:pPr>
          <a:r>
            <a:rPr lang="en-GB">
              <a:latin typeface="Neue Haas Grotesk Text Pro"/>
              <a:ea typeface="+mn-ea"/>
              <a:cs typeface="+mn-cs"/>
            </a:rPr>
            <a:t>Operational</a:t>
          </a:r>
          <a:endParaRPr lang="en-GB" dirty="0">
            <a:latin typeface="Neue Haas Grotesk Text Pro"/>
            <a:ea typeface="+mn-ea"/>
            <a:cs typeface="+mn-cs"/>
          </a:endParaRPr>
        </a:p>
      </dgm:t>
    </dgm:pt>
    <dgm:pt modelId="{64B59F7A-E5C1-445B-A253-8D3AB33EFC80}" type="parTrans" cxnId="{1C83141E-9A7B-428C-AFE0-C24E2BC6FC7D}">
      <dgm:prSet/>
      <dgm:spPr/>
      <dgm:t>
        <a:bodyPr/>
        <a:lstStyle/>
        <a:p>
          <a:endParaRPr lang="en-GB"/>
        </a:p>
      </dgm:t>
    </dgm:pt>
    <dgm:pt modelId="{7CD0BD30-58EB-42ED-A477-3D1E81F3FA8B}" type="sibTrans" cxnId="{1C83141E-9A7B-428C-AFE0-C24E2BC6FC7D}">
      <dgm:prSet/>
      <dgm:spPr/>
      <dgm:t>
        <a:bodyPr/>
        <a:lstStyle/>
        <a:p>
          <a:endParaRPr lang="en-GB"/>
        </a:p>
      </dgm:t>
    </dgm:pt>
    <dgm:pt modelId="{106780A1-60BB-4BC6-AFB4-CC297241D324}">
      <dgm:prSet phldrT="[Text]"/>
      <dgm:spPr>
        <a:xfrm>
          <a:off x="4210969" y="2064556"/>
          <a:ext cx="2948452" cy="1769071"/>
        </a:xfrm>
        <a:prstGeom prst="rect">
          <a:avLst/>
        </a:prstGeom>
      </dgm:spPr>
      <dgm:t>
        <a:bodyPr/>
        <a:lstStyle/>
        <a:p>
          <a:pPr>
            <a:buNone/>
          </a:pPr>
          <a:r>
            <a:rPr lang="en-GB">
              <a:latin typeface="Neue Haas Grotesk Text Pro"/>
              <a:ea typeface="+mn-ea"/>
              <a:cs typeface="+mn-cs"/>
            </a:rPr>
            <a:t>Level</a:t>
          </a:r>
        </a:p>
        <a:p>
          <a:pPr>
            <a:buNone/>
          </a:pPr>
          <a:r>
            <a:rPr lang="en-GB">
              <a:latin typeface="Neue Haas Grotesk Text Pro"/>
              <a:ea typeface="+mn-ea"/>
              <a:cs typeface="+mn-cs"/>
            </a:rPr>
            <a:t>Individual</a:t>
          </a:r>
        </a:p>
        <a:p>
          <a:pPr>
            <a:buNone/>
          </a:pPr>
          <a:r>
            <a:rPr lang="en-GB">
              <a:latin typeface="Neue Haas Grotesk Text Pro"/>
              <a:ea typeface="+mn-ea"/>
              <a:cs typeface="+mn-cs"/>
            </a:rPr>
            <a:t>Team</a:t>
          </a:r>
        </a:p>
        <a:p>
          <a:pPr>
            <a:buNone/>
          </a:pPr>
          <a:r>
            <a:rPr lang="en-GB">
              <a:latin typeface="Neue Haas Grotesk Text Pro"/>
              <a:ea typeface="+mn-ea"/>
              <a:cs typeface="+mn-cs"/>
            </a:rPr>
            <a:t>Organisation</a:t>
          </a:r>
          <a:endParaRPr lang="en-GB" dirty="0">
            <a:latin typeface="Neue Haas Grotesk Text Pro"/>
            <a:ea typeface="+mn-ea"/>
            <a:cs typeface="+mn-cs"/>
          </a:endParaRPr>
        </a:p>
      </dgm:t>
    </dgm:pt>
    <dgm:pt modelId="{37418EF5-87E2-4E69-ABEB-1847E2B7F143}" type="parTrans" cxnId="{32F7A5C8-9F11-44A0-97AB-37A1EDD96FAF}">
      <dgm:prSet/>
      <dgm:spPr/>
      <dgm:t>
        <a:bodyPr/>
        <a:lstStyle/>
        <a:p>
          <a:endParaRPr lang="en-GB"/>
        </a:p>
      </dgm:t>
    </dgm:pt>
    <dgm:pt modelId="{2F7E4A76-A6ED-4442-988F-AF77C5F9FBF3}" type="sibTrans" cxnId="{32F7A5C8-9F11-44A0-97AB-37A1EDD96FAF}">
      <dgm:prSet/>
      <dgm:spPr/>
      <dgm:t>
        <a:bodyPr/>
        <a:lstStyle/>
        <a:p>
          <a:endParaRPr lang="en-GB"/>
        </a:p>
      </dgm:t>
    </dgm:pt>
    <dgm:pt modelId="{833D0D18-7D2C-4B7F-A435-B278D468CEC7}" type="pres">
      <dgm:prSet presAssocID="{F87B647B-FF04-4B25-BD2D-1973EC6A91FC}" presName="diagram" presStyleCnt="0">
        <dgm:presLayoutVars>
          <dgm:dir/>
          <dgm:resizeHandles val="exact"/>
        </dgm:presLayoutVars>
      </dgm:prSet>
      <dgm:spPr/>
    </dgm:pt>
    <dgm:pt modelId="{5A944294-C6FA-49F6-B1F1-CA3020A35DAB}" type="pres">
      <dgm:prSet presAssocID="{074BA150-3EAE-4B26-AC2B-B7989C0CC3E7}" presName="node" presStyleLbl="node1" presStyleIdx="0" presStyleCnt="4">
        <dgm:presLayoutVars>
          <dgm:bulletEnabled val="1"/>
        </dgm:presLayoutVars>
      </dgm:prSet>
      <dgm:spPr/>
    </dgm:pt>
    <dgm:pt modelId="{06FD9542-1F28-48FB-B080-20CAD178A773}" type="pres">
      <dgm:prSet presAssocID="{91A77FB4-F6AB-47F2-80E2-72FD2C7305DC}" presName="sibTrans" presStyleCnt="0"/>
      <dgm:spPr/>
    </dgm:pt>
    <dgm:pt modelId="{76A1560D-A803-4443-988A-CF8A0E26405C}" type="pres">
      <dgm:prSet presAssocID="{A6C07A31-AD80-4CD9-A251-60DC6E978F27}" presName="node" presStyleLbl="node1" presStyleIdx="1" presStyleCnt="4">
        <dgm:presLayoutVars>
          <dgm:bulletEnabled val="1"/>
        </dgm:presLayoutVars>
      </dgm:prSet>
      <dgm:spPr/>
    </dgm:pt>
    <dgm:pt modelId="{D8BB0E94-254E-465B-9366-61B3D7229825}" type="pres">
      <dgm:prSet presAssocID="{2C32E2C3-0552-41D1-B0F4-9070D5D979DE}" presName="sibTrans" presStyleCnt="0"/>
      <dgm:spPr/>
    </dgm:pt>
    <dgm:pt modelId="{1D48B83D-A710-48D7-8DA6-CE959E07E690}" type="pres">
      <dgm:prSet presAssocID="{D2793C49-708A-4DEF-B516-C9FCF945C9E3}" presName="node" presStyleLbl="node1" presStyleIdx="2" presStyleCnt="4">
        <dgm:presLayoutVars>
          <dgm:bulletEnabled val="1"/>
        </dgm:presLayoutVars>
      </dgm:prSet>
      <dgm:spPr/>
    </dgm:pt>
    <dgm:pt modelId="{7959019E-2D73-4933-AC04-B8022A37567C}" type="pres">
      <dgm:prSet presAssocID="{7CD0BD30-58EB-42ED-A477-3D1E81F3FA8B}" presName="sibTrans" presStyleCnt="0"/>
      <dgm:spPr/>
    </dgm:pt>
    <dgm:pt modelId="{66600F7A-AE55-48F7-8AD1-F2C456C13AF6}" type="pres">
      <dgm:prSet presAssocID="{106780A1-60BB-4BC6-AFB4-CC297241D324}" presName="node" presStyleLbl="node1" presStyleIdx="3" presStyleCnt="4">
        <dgm:presLayoutVars>
          <dgm:bulletEnabled val="1"/>
        </dgm:presLayoutVars>
      </dgm:prSet>
      <dgm:spPr/>
    </dgm:pt>
  </dgm:ptLst>
  <dgm:cxnLst>
    <dgm:cxn modelId="{8A7AD406-E8FF-4D32-8445-55627A46816E}" type="presOf" srcId="{F87B647B-FF04-4B25-BD2D-1973EC6A91FC}" destId="{833D0D18-7D2C-4B7F-A435-B278D468CEC7}" srcOrd="0" destOrd="0" presId="urn:microsoft.com/office/officeart/2005/8/layout/default"/>
    <dgm:cxn modelId="{E1114218-4002-4693-971A-F3C5C377FAC7}" srcId="{F87B647B-FF04-4B25-BD2D-1973EC6A91FC}" destId="{A6C07A31-AD80-4CD9-A251-60DC6E978F27}" srcOrd="1" destOrd="0" parTransId="{AC27E15E-D38E-4C8F-BE4D-B997DA4196CF}" sibTransId="{2C32E2C3-0552-41D1-B0F4-9070D5D979DE}"/>
    <dgm:cxn modelId="{1C83141E-9A7B-428C-AFE0-C24E2BC6FC7D}" srcId="{F87B647B-FF04-4B25-BD2D-1973EC6A91FC}" destId="{D2793C49-708A-4DEF-B516-C9FCF945C9E3}" srcOrd="2" destOrd="0" parTransId="{64B59F7A-E5C1-445B-A253-8D3AB33EFC80}" sibTransId="{7CD0BD30-58EB-42ED-A477-3D1E81F3FA8B}"/>
    <dgm:cxn modelId="{67ECDC37-26B5-4484-9B0E-7815DD4FB2E4}" type="presOf" srcId="{D2793C49-708A-4DEF-B516-C9FCF945C9E3}" destId="{1D48B83D-A710-48D7-8DA6-CE959E07E690}" srcOrd="0" destOrd="0" presId="urn:microsoft.com/office/officeart/2005/8/layout/default"/>
    <dgm:cxn modelId="{A03FA77F-E6D8-44C8-A984-AA215494848E}" type="presOf" srcId="{074BA150-3EAE-4B26-AC2B-B7989C0CC3E7}" destId="{5A944294-C6FA-49F6-B1F1-CA3020A35DAB}" srcOrd="0" destOrd="0" presId="urn:microsoft.com/office/officeart/2005/8/layout/default"/>
    <dgm:cxn modelId="{2379A383-0762-40E9-B431-7091065C51B6}" type="presOf" srcId="{A6C07A31-AD80-4CD9-A251-60DC6E978F27}" destId="{76A1560D-A803-4443-988A-CF8A0E26405C}" srcOrd="0" destOrd="0" presId="urn:microsoft.com/office/officeart/2005/8/layout/default"/>
    <dgm:cxn modelId="{32F7A5C8-9F11-44A0-97AB-37A1EDD96FAF}" srcId="{F87B647B-FF04-4B25-BD2D-1973EC6A91FC}" destId="{106780A1-60BB-4BC6-AFB4-CC297241D324}" srcOrd="3" destOrd="0" parTransId="{37418EF5-87E2-4E69-ABEB-1847E2B7F143}" sibTransId="{2F7E4A76-A6ED-4442-988F-AF77C5F9FBF3}"/>
    <dgm:cxn modelId="{7D30A8DC-7941-40FC-B91E-8E8C2DAE6C57}" type="presOf" srcId="{106780A1-60BB-4BC6-AFB4-CC297241D324}" destId="{66600F7A-AE55-48F7-8AD1-F2C456C13AF6}" srcOrd="0" destOrd="0" presId="urn:microsoft.com/office/officeart/2005/8/layout/default"/>
    <dgm:cxn modelId="{D82E02F0-6A34-4F2B-8012-81A165E91C91}" srcId="{F87B647B-FF04-4B25-BD2D-1973EC6A91FC}" destId="{074BA150-3EAE-4B26-AC2B-B7989C0CC3E7}" srcOrd="0" destOrd="0" parTransId="{B34FE9B6-257B-427D-98C4-C40D1487EE85}" sibTransId="{91A77FB4-F6AB-47F2-80E2-72FD2C7305DC}"/>
    <dgm:cxn modelId="{48772AFA-F5C9-4DF6-BBB4-262971152845}" type="presParOf" srcId="{833D0D18-7D2C-4B7F-A435-B278D468CEC7}" destId="{5A944294-C6FA-49F6-B1F1-CA3020A35DAB}" srcOrd="0" destOrd="0" presId="urn:microsoft.com/office/officeart/2005/8/layout/default"/>
    <dgm:cxn modelId="{ED8C057D-C333-43B1-BC55-C8F28A5FBDE3}" type="presParOf" srcId="{833D0D18-7D2C-4B7F-A435-B278D468CEC7}" destId="{06FD9542-1F28-48FB-B080-20CAD178A773}" srcOrd="1" destOrd="0" presId="urn:microsoft.com/office/officeart/2005/8/layout/default"/>
    <dgm:cxn modelId="{9E8E1DC9-BB0C-463E-AF2F-73C6B71E546D}" type="presParOf" srcId="{833D0D18-7D2C-4B7F-A435-B278D468CEC7}" destId="{76A1560D-A803-4443-988A-CF8A0E26405C}" srcOrd="2" destOrd="0" presId="urn:microsoft.com/office/officeart/2005/8/layout/default"/>
    <dgm:cxn modelId="{92EB04D2-5186-4D6F-BA3C-08D193E32C1C}" type="presParOf" srcId="{833D0D18-7D2C-4B7F-A435-B278D468CEC7}" destId="{D8BB0E94-254E-465B-9366-61B3D7229825}" srcOrd="3" destOrd="0" presId="urn:microsoft.com/office/officeart/2005/8/layout/default"/>
    <dgm:cxn modelId="{7AB6E4DF-27ED-4D94-8B8F-6FF6C03947B5}" type="presParOf" srcId="{833D0D18-7D2C-4B7F-A435-B278D468CEC7}" destId="{1D48B83D-A710-48D7-8DA6-CE959E07E690}" srcOrd="4" destOrd="0" presId="urn:microsoft.com/office/officeart/2005/8/layout/default"/>
    <dgm:cxn modelId="{70E5B91E-875E-4A8F-B218-753E32186296}" type="presParOf" srcId="{833D0D18-7D2C-4B7F-A435-B278D468CEC7}" destId="{7959019E-2D73-4933-AC04-B8022A37567C}" srcOrd="5" destOrd="0" presId="urn:microsoft.com/office/officeart/2005/8/layout/default"/>
    <dgm:cxn modelId="{2071C758-33DE-4B8C-B5FE-E1BAE1FFA267}" type="presParOf" srcId="{833D0D18-7D2C-4B7F-A435-B278D468CEC7}" destId="{66600F7A-AE55-48F7-8AD1-F2C456C13AF6}" srcOrd="6"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944294-C6FA-49F6-B1F1-CA3020A35DAB}">
      <dsp:nvSpPr>
        <dsp:cNvPr id="0" name=""/>
        <dsp:cNvSpPr/>
      </dsp:nvSpPr>
      <dsp:spPr>
        <a:xfrm>
          <a:off x="393078" y="1354"/>
          <a:ext cx="1821832" cy="109309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dirty="0">
              <a:latin typeface="Neue Haas Grotesk Text Pro"/>
              <a:ea typeface="+mn-ea"/>
              <a:cs typeface="+mn-cs"/>
            </a:rPr>
            <a:t>How it happens</a:t>
          </a:r>
        </a:p>
        <a:p>
          <a:pPr marL="0" lvl="0" indent="0" algn="ctr" defTabSz="577850">
            <a:lnSpc>
              <a:spcPct val="90000"/>
            </a:lnSpc>
            <a:spcBef>
              <a:spcPct val="0"/>
            </a:spcBef>
            <a:spcAft>
              <a:spcPct val="35000"/>
            </a:spcAft>
            <a:buNone/>
          </a:pPr>
          <a:r>
            <a:rPr lang="en-GB" sz="1300" kern="1200" dirty="0">
              <a:latin typeface="Neue Haas Grotesk Text Pro"/>
              <a:ea typeface="+mn-ea"/>
              <a:cs typeface="+mn-cs"/>
            </a:rPr>
            <a:t>Planned</a:t>
          </a:r>
        </a:p>
        <a:p>
          <a:pPr marL="0" lvl="0" indent="0" algn="ctr" defTabSz="577850">
            <a:lnSpc>
              <a:spcPct val="90000"/>
            </a:lnSpc>
            <a:spcBef>
              <a:spcPct val="0"/>
            </a:spcBef>
            <a:spcAft>
              <a:spcPct val="35000"/>
            </a:spcAft>
            <a:buNone/>
          </a:pPr>
          <a:r>
            <a:rPr lang="en-GB" sz="1300" kern="1200" dirty="0">
              <a:latin typeface="Neue Haas Grotesk Text Pro"/>
              <a:ea typeface="+mn-ea"/>
              <a:cs typeface="+mn-cs"/>
            </a:rPr>
            <a:t>Emergent</a:t>
          </a:r>
        </a:p>
        <a:p>
          <a:pPr marL="0" lvl="0" indent="0" algn="ctr" defTabSz="577850">
            <a:lnSpc>
              <a:spcPct val="90000"/>
            </a:lnSpc>
            <a:spcBef>
              <a:spcPct val="0"/>
            </a:spcBef>
            <a:spcAft>
              <a:spcPct val="35000"/>
            </a:spcAft>
            <a:buNone/>
          </a:pPr>
          <a:r>
            <a:rPr lang="en-GB" sz="1300" kern="1200" dirty="0">
              <a:latin typeface="Neue Haas Grotesk Text Pro"/>
              <a:ea typeface="+mn-ea"/>
              <a:cs typeface="+mn-cs"/>
            </a:rPr>
            <a:t>Contingency</a:t>
          </a:r>
        </a:p>
      </dsp:txBody>
      <dsp:txXfrm>
        <a:off x="393078" y="1354"/>
        <a:ext cx="1821832" cy="1093099"/>
      </dsp:txXfrm>
    </dsp:sp>
    <dsp:sp modelId="{76A1560D-A803-4443-988A-CF8A0E26405C}">
      <dsp:nvSpPr>
        <dsp:cNvPr id="0" name=""/>
        <dsp:cNvSpPr/>
      </dsp:nvSpPr>
      <dsp:spPr>
        <a:xfrm>
          <a:off x="2397094" y="1354"/>
          <a:ext cx="1821832" cy="1093099"/>
        </a:xfrm>
        <a:prstGeom prst="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dirty="0">
              <a:latin typeface="Neue Haas Grotesk Text Pro"/>
              <a:ea typeface="+mn-ea"/>
              <a:cs typeface="+mn-cs"/>
            </a:rPr>
            <a:t>Magnitude</a:t>
          </a:r>
        </a:p>
        <a:p>
          <a:pPr marL="0" lvl="0" indent="0" algn="ctr" defTabSz="577850">
            <a:lnSpc>
              <a:spcPct val="90000"/>
            </a:lnSpc>
            <a:spcBef>
              <a:spcPct val="0"/>
            </a:spcBef>
            <a:spcAft>
              <a:spcPct val="35000"/>
            </a:spcAft>
            <a:buNone/>
          </a:pPr>
          <a:r>
            <a:rPr lang="en-GB" sz="1300" kern="1200">
              <a:latin typeface="Neue Haas Grotesk Text Pro"/>
              <a:ea typeface="+mn-ea"/>
              <a:cs typeface="+mn-cs"/>
            </a:rPr>
            <a:t>Incremental</a:t>
          </a:r>
        </a:p>
        <a:p>
          <a:pPr marL="0" lvl="0" indent="0" algn="ctr" defTabSz="577850">
            <a:lnSpc>
              <a:spcPct val="90000"/>
            </a:lnSpc>
            <a:spcBef>
              <a:spcPct val="0"/>
            </a:spcBef>
            <a:spcAft>
              <a:spcPct val="35000"/>
            </a:spcAft>
            <a:buNone/>
          </a:pPr>
          <a:r>
            <a:rPr lang="en-GB" sz="1300" kern="1200" dirty="0">
              <a:latin typeface="Neue Haas Grotesk Text Pro"/>
              <a:ea typeface="+mn-ea"/>
              <a:cs typeface="+mn-cs"/>
            </a:rPr>
            <a:t>Transformational</a:t>
          </a:r>
        </a:p>
      </dsp:txBody>
      <dsp:txXfrm>
        <a:off x="2397094" y="1354"/>
        <a:ext cx="1821832" cy="1093099"/>
      </dsp:txXfrm>
    </dsp:sp>
    <dsp:sp modelId="{1D48B83D-A710-48D7-8DA6-CE959E07E690}">
      <dsp:nvSpPr>
        <dsp:cNvPr id="0" name=""/>
        <dsp:cNvSpPr/>
      </dsp:nvSpPr>
      <dsp:spPr>
        <a:xfrm>
          <a:off x="393078" y="1276636"/>
          <a:ext cx="1821832" cy="1093099"/>
        </a:xfrm>
        <a:prstGeom prst="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latin typeface="Neue Haas Grotesk Text Pro"/>
              <a:ea typeface="+mn-ea"/>
              <a:cs typeface="+mn-cs"/>
            </a:rPr>
            <a:t>Focus</a:t>
          </a:r>
        </a:p>
        <a:p>
          <a:pPr marL="0" lvl="0" indent="0" algn="ctr" defTabSz="577850">
            <a:lnSpc>
              <a:spcPct val="90000"/>
            </a:lnSpc>
            <a:spcBef>
              <a:spcPct val="0"/>
            </a:spcBef>
            <a:spcAft>
              <a:spcPct val="35000"/>
            </a:spcAft>
            <a:buNone/>
          </a:pPr>
          <a:r>
            <a:rPr lang="en-GB" sz="1300" kern="1200">
              <a:latin typeface="Neue Haas Grotesk Text Pro"/>
              <a:ea typeface="+mn-ea"/>
              <a:cs typeface="+mn-cs"/>
            </a:rPr>
            <a:t>Strategic</a:t>
          </a:r>
        </a:p>
        <a:p>
          <a:pPr marL="0" lvl="0" indent="0" algn="ctr" defTabSz="577850">
            <a:lnSpc>
              <a:spcPct val="90000"/>
            </a:lnSpc>
            <a:spcBef>
              <a:spcPct val="0"/>
            </a:spcBef>
            <a:spcAft>
              <a:spcPct val="35000"/>
            </a:spcAft>
            <a:buNone/>
          </a:pPr>
          <a:r>
            <a:rPr lang="en-GB" sz="1300" kern="1200">
              <a:latin typeface="Neue Haas Grotesk Text Pro"/>
              <a:ea typeface="+mn-ea"/>
              <a:cs typeface="+mn-cs"/>
            </a:rPr>
            <a:t>Operational</a:t>
          </a:r>
          <a:endParaRPr lang="en-GB" sz="1300" kern="1200" dirty="0">
            <a:latin typeface="Neue Haas Grotesk Text Pro"/>
            <a:ea typeface="+mn-ea"/>
            <a:cs typeface="+mn-cs"/>
          </a:endParaRPr>
        </a:p>
      </dsp:txBody>
      <dsp:txXfrm>
        <a:off x="393078" y="1276636"/>
        <a:ext cx="1821832" cy="1093099"/>
      </dsp:txXfrm>
    </dsp:sp>
    <dsp:sp modelId="{66600F7A-AE55-48F7-8AD1-F2C456C13AF6}">
      <dsp:nvSpPr>
        <dsp:cNvPr id="0" name=""/>
        <dsp:cNvSpPr/>
      </dsp:nvSpPr>
      <dsp:spPr>
        <a:xfrm>
          <a:off x="2397094" y="1276636"/>
          <a:ext cx="1821832" cy="1093099"/>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latin typeface="Neue Haas Grotesk Text Pro"/>
              <a:ea typeface="+mn-ea"/>
              <a:cs typeface="+mn-cs"/>
            </a:rPr>
            <a:t>Level</a:t>
          </a:r>
        </a:p>
        <a:p>
          <a:pPr marL="0" lvl="0" indent="0" algn="ctr" defTabSz="577850">
            <a:lnSpc>
              <a:spcPct val="90000"/>
            </a:lnSpc>
            <a:spcBef>
              <a:spcPct val="0"/>
            </a:spcBef>
            <a:spcAft>
              <a:spcPct val="35000"/>
            </a:spcAft>
            <a:buNone/>
          </a:pPr>
          <a:r>
            <a:rPr lang="en-GB" sz="1300" kern="1200">
              <a:latin typeface="Neue Haas Grotesk Text Pro"/>
              <a:ea typeface="+mn-ea"/>
              <a:cs typeface="+mn-cs"/>
            </a:rPr>
            <a:t>Individual</a:t>
          </a:r>
        </a:p>
        <a:p>
          <a:pPr marL="0" lvl="0" indent="0" algn="ctr" defTabSz="577850">
            <a:lnSpc>
              <a:spcPct val="90000"/>
            </a:lnSpc>
            <a:spcBef>
              <a:spcPct val="0"/>
            </a:spcBef>
            <a:spcAft>
              <a:spcPct val="35000"/>
            </a:spcAft>
            <a:buNone/>
          </a:pPr>
          <a:r>
            <a:rPr lang="en-GB" sz="1300" kern="1200">
              <a:latin typeface="Neue Haas Grotesk Text Pro"/>
              <a:ea typeface="+mn-ea"/>
              <a:cs typeface="+mn-cs"/>
            </a:rPr>
            <a:t>Team</a:t>
          </a:r>
        </a:p>
        <a:p>
          <a:pPr marL="0" lvl="0" indent="0" algn="ctr" defTabSz="577850">
            <a:lnSpc>
              <a:spcPct val="90000"/>
            </a:lnSpc>
            <a:spcBef>
              <a:spcPct val="0"/>
            </a:spcBef>
            <a:spcAft>
              <a:spcPct val="35000"/>
            </a:spcAft>
            <a:buNone/>
          </a:pPr>
          <a:r>
            <a:rPr lang="en-GB" sz="1300" kern="1200">
              <a:latin typeface="Neue Haas Grotesk Text Pro"/>
              <a:ea typeface="+mn-ea"/>
              <a:cs typeface="+mn-cs"/>
            </a:rPr>
            <a:t>Organisation</a:t>
          </a:r>
          <a:endParaRPr lang="en-GB" sz="1300" kern="1200" dirty="0">
            <a:latin typeface="Neue Haas Grotesk Text Pro"/>
            <a:ea typeface="+mn-ea"/>
            <a:cs typeface="+mn-cs"/>
          </a:endParaRPr>
        </a:p>
      </dsp:txBody>
      <dsp:txXfrm>
        <a:off x="2397094" y="1276636"/>
        <a:ext cx="1821832" cy="109309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6C9B70D4FADBF428A8BFDCE9888F38E"/>
        <w:category>
          <w:name w:val="General"/>
          <w:gallery w:val="placeholder"/>
        </w:category>
        <w:types>
          <w:type w:val="bbPlcHdr"/>
        </w:types>
        <w:behaviors>
          <w:behavior w:val="content"/>
        </w:behaviors>
        <w:guid w:val="{967A663D-0377-EE47-9080-6DE7776260E1}"/>
      </w:docPartPr>
      <w:docPartBody>
        <w:p w:rsidR="00000000" w:rsidRDefault="00CD0608" w:rsidP="00CD0608">
          <w:pPr>
            <w:pStyle w:val="F6C9B70D4FADBF428A8BFDCE9888F38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pitch w:val="default"/>
  </w:font>
  <w:font w:name="Segoe UI">
    <w:panose1 w:val="020B0604020202020204"/>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608"/>
    <w:rsid w:val="007C20C1"/>
    <w:rsid w:val="00CD0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C9B70D4FADBF428A8BFDCE9888F38E">
    <w:name w:val="F6C9B70D4FADBF428A8BFDCE9888F38E"/>
    <w:rsid w:val="00CD06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EC80B-6B6A-D241-A11B-E4AA4A13F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26</Pages>
  <Words>4001</Words>
  <Characters>22806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and stability</dc:title>
  <dc:subject>Dyson Limited 5/May/2023</dc:subject>
  <dc:creator>HASSAN Z. (989963)</dc:creator>
  <cp:keywords/>
  <dc:description/>
  <cp:lastModifiedBy>HASSAN Z. (989963)</cp:lastModifiedBy>
  <cp:revision>3</cp:revision>
  <dcterms:created xsi:type="dcterms:W3CDTF">2023-05-05T16:56:00Z</dcterms:created>
  <dcterms:modified xsi:type="dcterms:W3CDTF">2023-05-05T17:42:00Z</dcterms:modified>
</cp:coreProperties>
</file>