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F1BB01" w14:textId="6A3D1AB3" w:rsidR="00CE5F31" w:rsidRDefault="00997D98" w:rsidP="00997D98">
      <w:pPr>
        <w:jc w:val="center"/>
      </w:pPr>
      <w:r>
        <w:t>Analyse some uses of the depiction of Achilles as a youth in any Latin texts focussed upon in this module. Do not use more than three sources.</w:t>
      </w:r>
    </w:p>
    <w:p w14:paraId="453636D8" w14:textId="4BE2D2F0" w:rsidR="00997D98" w:rsidRDefault="00997D98" w:rsidP="00997D98"/>
    <w:p w14:paraId="57C30C31" w14:textId="3F10C37E" w:rsidR="00997D98" w:rsidRDefault="00997D98" w:rsidP="00D42DDB">
      <w:pPr>
        <w:ind w:firstLine="720"/>
      </w:pPr>
      <w:r>
        <w:t xml:space="preserve">The representation of </w:t>
      </w:r>
      <w:r w:rsidR="00187AA2">
        <w:t xml:space="preserve">mythical figures </w:t>
      </w:r>
      <w:r w:rsidR="00134408">
        <w:t xml:space="preserve">in their youth </w:t>
      </w:r>
      <w:r w:rsidR="00187AA2">
        <w:t>can offer</w:t>
      </w:r>
      <w:r w:rsidR="00A30616">
        <w:t xml:space="preserve"> important</w:t>
      </w:r>
      <w:r w:rsidR="00187AA2">
        <w:t xml:space="preserve"> insights into the </w:t>
      </w:r>
      <w:r w:rsidR="00A30616">
        <w:t xml:space="preserve">values and behaviours that adults and parents </w:t>
      </w:r>
      <w:r w:rsidR="00134408">
        <w:t>wished</w:t>
      </w:r>
      <w:r w:rsidR="00A30616">
        <w:t xml:space="preserve"> to instil </w:t>
      </w:r>
      <w:r w:rsidR="00134408">
        <w:t>i</w:t>
      </w:r>
      <w:r w:rsidR="00A30616">
        <w:t>n</w:t>
      </w:r>
      <w:r w:rsidR="00134408">
        <w:t xml:space="preserve"> their</w:t>
      </w:r>
      <w:r w:rsidR="00A30616">
        <w:t xml:space="preserve"> children. This aspect of </w:t>
      </w:r>
      <w:r w:rsidR="0098030B">
        <w:t xml:space="preserve">a </w:t>
      </w:r>
      <w:r w:rsidR="00A30616">
        <w:t xml:space="preserve">civilisation is often </w:t>
      </w:r>
      <w:r w:rsidR="0098030B">
        <w:t xml:space="preserve">one of the most crucial in the development and sustainability of the culture. One of the </w:t>
      </w:r>
      <w:r w:rsidR="00CB6761">
        <w:t>most well known Greco-Roman mythological figures is Achilles</w:t>
      </w:r>
      <w:r w:rsidR="00134408">
        <w:t>,</w:t>
      </w:r>
      <w:r w:rsidR="00EA3D5E">
        <w:t xml:space="preserve"> possibly due to the legend of the fall of Troy</w:t>
      </w:r>
      <w:r w:rsidR="00134408">
        <w:t>,</w:t>
      </w:r>
      <w:r w:rsidR="00EA3D5E">
        <w:t xml:space="preserve"> which has been used as a setting for many modern media projects</w:t>
      </w:r>
      <w:r w:rsidR="00CB6761">
        <w:t>.</w:t>
      </w:r>
      <w:r w:rsidR="000B7E7C">
        <w:t xml:space="preserve"> Achilles was also the grandson of the God Zeus </w:t>
      </w:r>
      <w:r w:rsidR="00E0533A">
        <w:t>and</w:t>
      </w:r>
      <w:r w:rsidR="000B7E7C">
        <w:t xml:space="preserve"> h</w:t>
      </w:r>
      <w:r w:rsidR="00134408">
        <w:t>e was</w:t>
      </w:r>
      <w:r w:rsidR="000B7E7C">
        <w:t xml:space="preserve"> crafted into the perfect </w:t>
      </w:r>
      <w:r w:rsidR="00E0533A">
        <w:t>warrior</w:t>
      </w:r>
      <w:r w:rsidR="000B7E7C">
        <w:t xml:space="preserve"> with few weaknesses. However, this power prove</w:t>
      </w:r>
      <w:r w:rsidR="00134408">
        <w:t>d</w:t>
      </w:r>
      <w:r w:rsidR="000B7E7C">
        <w:t xml:space="preserve"> to be insufficient</w:t>
      </w:r>
      <w:r w:rsidR="00134408">
        <w:t>,</w:t>
      </w:r>
      <w:r w:rsidR="000B7E7C">
        <w:t xml:space="preserve"> as Achilles died during the siege of Troy during the Trojan war.</w:t>
      </w:r>
      <w:r w:rsidR="005206FF">
        <w:t xml:space="preserve"> Achilles is a </w:t>
      </w:r>
      <w:r w:rsidR="00134408">
        <w:t xml:space="preserve">mythological figure </w:t>
      </w:r>
      <w:r w:rsidR="005206FF">
        <w:t xml:space="preserve">complex </w:t>
      </w:r>
      <w:r w:rsidR="00134408">
        <w:t>who is</w:t>
      </w:r>
      <w:r w:rsidR="005206FF">
        <w:t xml:space="preserve"> difficult to understand as </w:t>
      </w:r>
      <w:r w:rsidR="00134408">
        <w:t>he experienced many events</w:t>
      </w:r>
      <w:r w:rsidR="005206FF">
        <w:t xml:space="preserve"> that traumatise</w:t>
      </w:r>
      <w:r w:rsidR="00134408">
        <w:t>d</w:t>
      </w:r>
      <w:r w:rsidR="005206FF">
        <w:t xml:space="preserve"> and shape</w:t>
      </w:r>
      <w:r w:rsidR="00134408">
        <w:t>d</w:t>
      </w:r>
      <w:r w:rsidR="005206FF">
        <w:t xml:space="preserve"> the mind of </w:t>
      </w:r>
      <w:r w:rsidR="0082702A">
        <w:t>Achilles.</w:t>
      </w:r>
      <w:r w:rsidR="00CB6761">
        <w:t xml:space="preserve"> In this essay </w:t>
      </w:r>
      <w:r w:rsidR="00134408">
        <w:t>the</w:t>
      </w:r>
      <w:r w:rsidR="00CB6761">
        <w:t xml:space="preserve"> youth</w:t>
      </w:r>
      <w:r w:rsidR="00134408">
        <w:t>ful</w:t>
      </w:r>
      <w:r w:rsidR="00CB6761">
        <w:t xml:space="preserve"> </w:t>
      </w:r>
      <w:r w:rsidR="00134408">
        <w:t xml:space="preserve">part </w:t>
      </w:r>
      <w:r w:rsidR="00CB6761">
        <w:t>of this mythological figure will be analysed from three</w:t>
      </w:r>
      <w:r w:rsidR="009A2D65">
        <w:t xml:space="preserve"> primary</w:t>
      </w:r>
      <w:r w:rsidR="00CB6761">
        <w:t xml:space="preserve"> sources</w:t>
      </w:r>
      <w:r w:rsidR="009A2D65">
        <w:t xml:space="preserve"> and</w:t>
      </w:r>
      <w:r w:rsidR="00134408">
        <w:t xml:space="preserve"> further</w:t>
      </w:r>
      <w:r w:rsidR="009A2D65">
        <w:t xml:space="preserve"> secondary sources</w:t>
      </w:r>
      <w:r w:rsidR="00134408">
        <w:t>,</w:t>
      </w:r>
      <w:r w:rsidR="00CB6761">
        <w:t xml:space="preserve"> in order to assess how Achilles is depicted in each source and </w:t>
      </w:r>
      <w:r w:rsidR="00134408">
        <w:t xml:space="preserve">to </w:t>
      </w:r>
      <w:r w:rsidR="00CB6761">
        <w:t xml:space="preserve">highlight the </w:t>
      </w:r>
      <w:r w:rsidR="00F95D43">
        <w:t>cultural effects these myths would have had on the general population of the Greco-Roman world</w:t>
      </w:r>
      <w:r w:rsidR="00CB6761">
        <w:t xml:space="preserve">. </w:t>
      </w:r>
      <w:r w:rsidR="00E0533A">
        <w:t xml:space="preserve">The </w:t>
      </w:r>
      <w:r w:rsidR="009A2D65">
        <w:t xml:space="preserve">primary </w:t>
      </w:r>
      <w:r w:rsidR="00E0533A">
        <w:t>sources this essay will focus on are “</w:t>
      </w:r>
      <w:r w:rsidR="00E0533A" w:rsidRPr="00E0533A">
        <w:t>ACHILLEID</w:t>
      </w:r>
      <w:r w:rsidR="00E0533A">
        <w:t>” (</w:t>
      </w:r>
      <w:bookmarkStart w:id="0" w:name="_Hlk106023384"/>
      <w:r w:rsidR="00E0533A" w:rsidRPr="00E0533A">
        <w:t>J.H. Mozley</w:t>
      </w:r>
      <w:bookmarkEnd w:id="0"/>
      <w:r w:rsidR="00FD5ACF">
        <w:t xml:space="preserve"> translation</w:t>
      </w:r>
      <w:r w:rsidR="00E0533A">
        <w:t>)</w:t>
      </w:r>
      <w:r w:rsidR="00FD5ACF">
        <w:t xml:space="preserve">, </w:t>
      </w:r>
      <w:r w:rsidR="003A4F6E">
        <w:t>“</w:t>
      </w:r>
      <w:r w:rsidR="00FD5ACF" w:rsidRPr="00E7441D">
        <w:t>Isthmian</w:t>
      </w:r>
      <w:r w:rsidR="003A4F6E">
        <w:t>”</w:t>
      </w:r>
      <w:r w:rsidR="00FD5ACF" w:rsidRPr="00E7441D">
        <w:t xml:space="preserve"> </w:t>
      </w:r>
      <w:r w:rsidR="00FD5ACF">
        <w:t>(</w:t>
      </w:r>
      <w:r w:rsidR="00FD5ACF" w:rsidRPr="00FD5ACF">
        <w:t>C. A. Wheelwright</w:t>
      </w:r>
      <w:r w:rsidR="00FD5ACF">
        <w:t xml:space="preserve"> translation) and</w:t>
      </w:r>
      <w:r w:rsidR="00E0533A">
        <w:t>,</w:t>
      </w:r>
      <w:r w:rsidR="003A4F6E">
        <w:t xml:space="preserve"> “Iliad” (</w:t>
      </w:r>
      <w:r w:rsidR="00711B22">
        <w:t>Homer</w:t>
      </w:r>
      <w:r w:rsidR="003A4F6E">
        <w:t>)</w:t>
      </w:r>
      <w:r w:rsidR="00E0533A">
        <w:t xml:space="preserve"> </w:t>
      </w:r>
    </w:p>
    <w:p w14:paraId="4AAD8761" w14:textId="1677310F" w:rsidR="00363A7E" w:rsidRDefault="0009209B" w:rsidP="00363A7E">
      <w:pPr>
        <w:ind w:firstLine="720"/>
      </w:pPr>
      <w:r>
        <w:t>One of Achilles</w:t>
      </w:r>
      <w:r w:rsidR="00134408">
        <w:t>’</w:t>
      </w:r>
      <w:r>
        <w:t xml:space="preserve"> most well-known myths is the origin of his strength. Texts tell us that Achilles was given immense power from the river Styx after his mother submerged him in its waters as a</w:t>
      </w:r>
      <w:r w:rsidR="000A42CC">
        <w:t>n</w:t>
      </w:r>
      <w:r>
        <w:t xml:space="preserve"> </w:t>
      </w:r>
      <w:r w:rsidR="000A42CC">
        <w:t>infant</w:t>
      </w:r>
      <w:r>
        <w:t>. This left Achilles with two weaknesses which</w:t>
      </w:r>
      <w:r w:rsidR="000A42CC">
        <w:t>,</w:t>
      </w:r>
      <w:r>
        <w:t xml:space="preserve"> </w:t>
      </w:r>
      <w:r w:rsidR="000A42CC">
        <w:t>were the back section</w:t>
      </w:r>
      <w:r>
        <w:t xml:space="preserve"> his ankles</w:t>
      </w:r>
      <w:r w:rsidR="000A42CC">
        <w:t>,</w:t>
      </w:r>
      <w:r>
        <w:t xml:space="preserve"> as they were covered by his mother</w:t>
      </w:r>
      <w:r w:rsidR="000A42CC">
        <w:t>’</w:t>
      </w:r>
      <w:r>
        <w:t>s hands as he was submerged in the river.</w:t>
      </w:r>
      <w:r w:rsidRPr="00C32956">
        <w:rPr>
          <w:rStyle w:val="FootnoteReference"/>
          <w:color w:val="000000" w:themeColor="text1"/>
        </w:rPr>
        <w:footnoteReference w:id="1"/>
      </w:r>
      <w:r w:rsidR="000A42CC">
        <w:t xml:space="preserve"> This is the origin of the phrase Achilles heel.</w:t>
      </w:r>
      <w:r w:rsidRPr="00C32956">
        <w:rPr>
          <w:color w:val="000000" w:themeColor="text1"/>
        </w:rPr>
        <w:t xml:space="preserve"> </w:t>
      </w:r>
      <w:r w:rsidR="00C32956">
        <w:rPr>
          <w:color w:val="000000" w:themeColor="text1"/>
        </w:rPr>
        <w:t xml:space="preserve"> This myth demonstrates that the strength of Achilles is not his own but</w:t>
      </w:r>
      <w:r w:rsidR="00363A7E">
        <w:rPr>
          <w:color w:val="000000" w:themeColor="text1"/>
        </w:rPr>
        <w:t xml:space="preserve"> is</w:t>
      </w:r>
      <w:r w:rsidR="00C32956">
        <w:rPr>
          <w:color w:val="000000" w:themeColor="text1"/>
        </w:rPr>
        <w:t xml:space="preserve"> </w:t>
      </w:r>
      <w:r w:rsidR="00601CC5">
        <w:rPr>
          <w:color w:val="000000" w:themeColor="text1"/>
        </w:rPr>
        <w:t xml:space="preserve">instead </w:t>
      </w:r>
      <w:r w:rsidR="00C32956">
        <w:rPr>
          <w:color w:val="000000" w:themeColor="text1"/>
        </w:rPr>
        <w:t>godly</w:t>
      </w:r>
      <w:r w:rsidR="00363A7E">
        <w:rPr>
          <w:color w:val="000000" w:themeColor="text1"/>
        </w:rPr>
        <w:t xml:space="preserve"> given to him both by the river and his blood</w:t>
      </w:r>
      <w:r w:rsidR="000A42CC">
        <w:rPr>
          <w:color w:val="000000" w:themeColor="text1"/>
        </w:rPr>
        <w:t>line inheritance,</w:t>
      </w:r>
      <w:r w:rsidR="00363A7E">
        <w:rPr>
          <w:color w:val="000000" w:themeColor="text1"/>
        </w:rPr>
        <w:t xml:space="preserve"> as the grandson of Zeus</w:t>
      </w:r>
      <w:r w:rsidR="00601CC5">
        <w:rPr>
          <w:color w:val="000000" w:themeColor="text1"/>
        </w:rPr>
        <w:t xml:space="preserve">. This </w:t>
      </w:r>
      <w:r w:rsidR="00965ADF">
        <w:rPr>
          <w:color w:val="000000" w:themeColor="text1"/>
        </w:rPr>
        <w:t>type of endowment</w:t>
      </w:r>
      <w:r w:rsidR="00601CC5">
        <w:rPr>
          <w:color w:val="000000" w:themeColor="text1"/>
        </w:rPr>
        <w:t xml:space="preserve"> </w:t>
      </w:r>
      <w:r w:rsidR="00965ADF">
        <w:rPr>
          <w:color w:val="000000" w:themeColor="text1"/>
        </w:rPr>
        <w:t>is a</w:t>
      </w:r>
      <w:r w:rsidR="00601CC5">
        <w:rPr>
          <w:color w:val="000000" w:themeColor="text1"/>
        </w:rPr>
        <w:t xml:space="preserve"> common theme among pagan religions. Potentially this is due to the mythologisation of historical figures in paganistic cultures. This </w:t>
      </w:r>
      <w:r w:rsidR="00965ADF">
        <w:rPr>
          <w:color w:val="000000" w:themeColor="text1"/>
        </w:rPr>
        <w:t xml:space="preserve">inheritance </w:t>
      </w:r>
      <w:r w:rsidR="00601CC5">
        <w:rPr>
          <w:color w:val="000000" w:themeColor="text1"/>
        </w:rPr>
        <w:t xml:space="preserve">can be seen with </w:t>
      </w:r>
      <w:r w:rsidR="00363A7E">
        <w:rPr>
          <w:color w:val="000000" w:themeColor="text1"/>
        </w:rPr>
        <w:t>Achilles</w:t>
      </w:r>
      <w:r w:rsidR="00601CC5">
        <w:rPr>
          <w:color w:val="000000" w:themeColor="text1"/>
        </w:rPr>
        <w:t xml:space="preserve"> later in his life as the siege of Troy is a historical event however, knowledge of the truth behind th</w:t>
      </w:r>
      <w:r w:rsidR="00363A7E">
        <w:rPr>
          <w:color w:val="000000" w:themeColor="text1"/>
        </w:rPr>
        <w:t xml:space="preserve">is event is shrouded in speculation. </w:t>
      </w:r>
      <w:r w:rsidR="00E0533A">
        <w:t>However,</w:t>
      </w:r>
      <w:r>
        <w:t xml:space="preserve"> there is another depiction of this myth.</w:t>
      </w:r>
      <w:r w:rsidR="00E12E9B">
        <w:t xml:space="preserve"> where Achilles</w:t>
      </w:r>
      <w:r w:rsidR="00D622E5">
        <w:t>,</w:t>
      </w:r>
      <w:r w:rsidR="00E12E9B">
        <w:t xml:space="preserve"> instead</w:t>
      </w:r>
      <w:r w:rsidR="00D622E5">
        <w:t xml:space="preserve"> of being submerged in the river Styx he</w:t>
      </w:r>
      <w:r w:rsidR="00E12E9B">
        <w:t xml:space="preserve"> was</w:t>
      </w:r>
      <w:r w:rsidR="000B7E7C">
        <w:t xml:space="preserve"> placed on fiery embers and anointed with ambrosia each night and day. </w:t>
      </w:r>
      <w:r w:rsidR="00D622E5">
        <w:t>H</w:t>
      </w:r>
      <w:r w:rsidR="00E0533A">
        <w:t>owever,</w:t>
      </w:r>
      <w:r w:rsidR="000B7E7C">
        <w:t xml:space="preserve"> this process was incomplete when his mother ceased to continue this treatment.</w:t>
      </w:r>
      <w:r w:rsidR="006253AD" w:rsidRPr="00FD5ACF">
        <w:rPr>
          <w:rStyle w:val="FootnoteReference"/>
        </w:rPr>
        <w:footnoteReference w:id="2"/>
      </w:r>
      <w:r w:rsidR="00262DC2">
        <w:t xml:space="preserve"> Both interpretations of Achilles origin</w:t>
      </w:r>
      <w:r w:rsidR="00D622E5">
        <w:t xml:space="preserve"> of power</w:t>
      </w:r>
      <w:r w:rsidR="00262DC2">
        <w:t xml:space="preserve"> show </w:t>
      </w:r>
      <w:r w:rsidR="00D622E5">
        <w:t>his</w:t>
      </w:r>
      <w:r w:rsidR="00262DC2">
        <w:t xml:space="preserve"> mother as one</w:t>
      </w:r>
      <w:r w:rsidR="00D622E5">
        <w:t xml:space="preserve"> of</w:t>
      </w:r>
      <w:r w:rsidR="00262DC2">
        <w:t xml:space="preserve"> the key figures in his life as she is the origin of his strength</w:t>
      </w:r>
      <w:r w:rsidR="00D622E5">
        <w:t>.</w:t>
      </w:r>
      <w:r w:rsidR="00262DC2">
        <w:t xml:space="preserve"> </w:t>
      </w:r>
      <w:r w:rsidR="00D622E5">
        <w:t>Nevertheless</w:t>
      </w:r>
      <w:r w:rsidR="00262DC2">
        <w:t xml:space="preserve"> the events leading up to his mother strengthening his body do</w:t>
      </w:r>
      <w:r w:rsidR="00D622E5">
        <w:t xml:space="preserve"> always</w:t>
      </w:r>
      <w:r w:rsidR="00262DC2">
        <w:t xml:space="preserve"> come at a cost</w:t>
      </w:r>
      <w:r w:rsidR="00D622E5">
        <w:t>,</w:t>
      </w:r>
      <w:r w:rsidR="00262DC2">
        <w:t xml:space="preserve"> as the fates had already seen that Achilles would die in </w:t>
      </w:r>
      <w:r w:rsidR="00D622E5">
        <w:t>T</w:t>
      </w:r>
      <w:r w:rsidR="00262DC2">
        <w:t>roy</w:t>
      </w:r>
      <w:r w:rsidR="00D622E5">
        <w:t>.</w:t>
      </w:r>
      <w:r w:rsidR="00262DC2">
        <w:t xml:space="preserve"> </w:t>
      </w:r>
      <w:r w:rsidR="00D622E5">
        <w:t>T</w:t>
      </w:r>
      <w:r w:rsidR="001F6224">
        <w:t xml:space="preserve">his </w:t>
      </w:r>
      <w:r w:rsidR="00D622E5">
        <w:t xml:space="preserve">prediction was also </w:t>
      </w:r>
      <w:r w:rsidR="001F6224">
        <w:t>the reason for his mother’s actions.</w:t>
      </w:r>
      <w:r w:rsidR="001F6224">
        <w:rPr>
          <w:rStyle w:val="FootnoteReference"/>
        </w:rPr>
        <w:footnoteReference w:id="3"/>
      </w:r>
      <w:r w:rsidR="001F6224">
        <w:t xml:space="preserve"> This myth could be symbolic of the role that the mother plays in many pagan myths</w:t>
      </w:r>
      <w:r w:rsidR="00D622E5">
        <w:t>, as she is</w:t>
      </w:r>
      <w:r w:rsidR="001F6224">
        <w:t xml:space="preserve"> the creator of new life and the defender of their children. </w:t>
      </w:r>
      <w:r w:rsidR="00D622E5">
        <w:t>Another</w:t>
      </w:r>
      <w:r w:rsidR="001F6224">
        <w:t xml:space="preserve"> </w:t>
      </w:r>
      <w:r w:rsidR="00F95D43">
        <w:t>example</w:t>
      </w:r>
      <w:r w:rsidR="00D622E5">
        <w:t xml:space="preserve"> of</w:t>
      </w:r>
      <w:r w:rsidR="001F6224">
        <w:t xml:space="preserve"> this can also be seen in Zeus origin myth when his mother hid him away from Cronos in order to save him from being consumed by the titan. </w:t>
      </w:r>
      <w:r w:rsidR="001F6224" w:rsidRPr="00750A57">
        <w:rPr>
          <w:rStyle w:val="FootnoteReference"/>
        </w:rPr>
        <w:footnoteReference w:id="4"/>
      </w:r>
      <w:r w:rsidR="007B5E74">
        <w:t xml:space="preserve"> This story may also be open to the readers</w:t>
      </w:r>
      <w:r w:rsidR="00D622E5">
        <w:t>’</w:t>
      </w:r>
      <w:r w:rsidR="007B5E74">
        <w:t xml:space="preserve"> interpretation</w:t>
      </w:r>
      <w:r w:rsidR="00D622E5">
        <w:t>,</w:t>
      </w:r>
      <w:r w:rsidR="007B5E74">
        <w:t xml:space="preserve"> as there are numerous theories that one could devise in order to gain a lesson of moral standing from these texts. </w:t>
      </w:r>
      <w:r w:rsidR="00295386">
        <w:t xml:space="preserve">Stories that are open to interpretation are </w:t>
      </w:r>
      <w:r w:rsidR="00D622E5">
        <w:t>commonplace</w:t>
      </w:r>
      <w:r w:rsidR="00295386">
        <w:t xml:space="preserve"> in the classical world</w:t>
      </w:r>
      <w:r w:rsidR="00D622E5">
        <w:t>,</w:t>
      </w:r>
      <w:r w:rsidR="00295386">
        <w:t xml:space="preserve"> as they allow the reader to </w:t>
      </w:r>
      <w:r w:rsidR="00D622E5">
        <w:t>build</w:t>
      </w:r>
      <w:r w:rsidR="00295386">
        <w:t xml:space="preserve"> their own </w:t>
      </w:r>
      <w:r w:rsidR="00D622E5">
        <w:t xml:space="preserve">ideas of </w:t>
      </w:r>
      <w:r w:rsidR="00295386">
        <w:t>morality</w:t>
      </w:r>
      <w:r w:rsidR="007706D6">
        <w:t xml:space="preserve"> and interpret the texts in their own way. It is this author</w:t>
      </w:r>
      <w:r w:rsidR="00D622E5">
        <w:t>’</w:t>
      </w:r>
      <w:r w:rsidR="007706D6">
        <w:t xml:space="preserve">s theory that the loose </w:t>
      </w:r>
      <w:r w:rsidR="007706D6">
        <w:lastRenderedPageBreak/>
        <w:t>nature of pagan and classical mythology was a driving force in the development of modern philosophy</w:t>
      </w:r>
      <w:r w:rsidR="00D622E5">
        <w:t>,</w:t>
      </w:r>
      <w:r w:rsidR="007706D6">
        <w:t xml:space="preserve"> due to the questions of the self and morality </w:t>
      </w:r>
      <w:r w:rsidR="00D05EE4">
        <w:t>originating</w:t>
      </w:r>
      <w:r w:rsidR="007706D6">
        <w:t xml:space="preserve"> in ancient mythology.  </w:t>
      </w:r>
    </w:p>
    <w:p w14:paraId="79DB5666" w14:textId="17AB0675" w:rsidR="00A7545C" w:rsidRPr="00567234" w:rsidRDefault="00D05EE4" w:rsidP="00F62C69">
      <w:pPr>
        <w:ind w:firstLine="720"/>
      </w:pPr>
      <w:r>
        <w:t>C</w:t>
      </w:r>
      <w:r w:rsidR="004E2A82">
        <w:t>ontemporary Latin sources claim that</w:t>
      </w:r>
      <w:r>
        <w:t xml:space="preserve"> Achilles was the grandson of</w:t>
      </w:r>
      <w:r w:rsidR="004E2A82">
        <w:t xml:space="preserve"> </w:t>
      </w:r>
      <w:r w:rsidR="00B0499C">
        <w:t>Zeus</w:t>
      </w:r>
      <w:r w:rsidR="00E0533A">
        <w:t xml:space="preserve">. </w:t>
      </w:r>
      <w:r w:rsidR="004B694F">
        <w:t>This</w:t>
      </w:r>
      <w:r>
        <w:t xml:space="preserve"> noble ancestry</w:t>
      </w:r>
      <w:r w:rsidR="004B694F">
        <w:t xml:space="preserve"> in itself indicates that Achilles was an extremely important figure in the Greco-Roman world</w:t>
      </w:r>
      <w:r>
        <w:t>,</w:t>
      </w:r>
      <w:r w:rsidR="004B694F">
        <w:t xml:space="preserve"> as figures who are considered the child/grandchild of the gods are </w:t>
      </w:r>
      <w:r>
        <w:t xml:space="preserve">usually portrayed as </w:t>
      </w:r>
      <w:r w:rsidR="004B694F">
        <w:t>figures with many accomplishments and feats to their name</w:t>
      </w:r>
      <w:r>
        <w:t>.</w:t>
      </w:r>
      <w:r w:rsidR="004B694F">
        <w:t xml:space="preserve"> </w:t>
      </w:r>
      <w:r>
        <w:t>N</w:t>
      </w:r>
      <w:r w:rsidR="004B694F">
        <w:t xml:space="preserve">otable examples of this are Alexander the great and Caesar. </w:t>
      </w:r>
      <w:r w:rsidR="00871386">
        <w:t>In Roman texts Achilles</w:t>
      </w:r>
      <w:r>
        <w:t>,</w:t>
      </w:r>
      <w:r w:rsidR="00871386">
        <w:t xml:space="preserve"> is taught by Chiron</w:t>
      </w:r>
      <w:r>
        <w:t>,</w:t>
      </w:r>
      <w:r w:rsidR="00871386">
        <w:t xml:space="preserve"> </w:t>
      </w:r>
      <w:r w:rsidR="00F62C69">
        <w:t>a centaur</w:t>
      </w:r>
      <w:r w:rsidR="002F400C">
        <w:t xml:space="preserve"> and son of Cronos</w:t>
      </w:r>
      <w:r>
        <w:t>.</w:t>
      </w:r>
      <w:r w:rsidR="00F62C69">
        <w:t xml:space="preserve"> </w:t>
      </w:r>
      <w:r>
        <w:t>He was</w:t>
      </w:r>
      <w:r w:rsidR="00F62C69">
        <w:t xml:space="preserve"> friend of Achilles father </w:t>
      </w:r>
      <w:r w:rsidR="001F4226" w:rsidRPr="001F4226">
        <w:t>Peleus</w:t>
      </w:r>
      <w:r>
        <w:t>,</w:t>
      </w:r>
      <w:r w:rsidR="00F62C69">
        <w:t xml:space="preserve"> who was</w:t>
      </w:r>
      <w:r>
        <w:t xml:space="preserve"> himself</w:t>
      </w:r>
      <w:r w:rsidR="00F62C69">
        <w:t xml:space="preserve"> a member of the Argonauts during their myth</w:t>
      </w:r>
      <w:r>
        <w:t>ical journey</w:t>
      </w:r>
      <w:r w:rsidR="00F62C69">
        <w:t xml:space="preserve"> to retrieve the golden fleece.</w:t>
      </w:r>
      <w:r w:rsidR="00566404">
        <w:t xml:space="preserve"> </w:t>
      </w:r>
      <w:r w:rsidR="00566404" w:rsidRPr="00567234">
        <w:rPr>
          <w:rStyle w:val="FootnoteReference"/>
        </w:rPr>
        <w:footnoteReference w:id="5"/>
      </w:r>
      <w:r w:rsidR="00566404">
        <w:t xml:space="preserve"> Chiron unlike other centaurs</w:t>
      </w:r>
      <w:r>
        <w:t xml:space="preserve"> as he</w:t>
      </w:r>
      <w:r w:rsidR="00566404">
        <w:t xml:space="preserve"> was considered wise and righteous</w:t>
      </w:r>
      <w:r>
        <w:t>,</w:t>
      </w:r>
      <w:r w:rsidR="00F62C69" w:rsidRPr="00567234">
        <w:t xml:space="preserve"> </w:t>
      </w:r>
      <w:r>
        <w:t>both of these attributes</w:t>
      </w:r>
      <w:r w:rsidR="00566404">
        <w:t xml:space="preserve"> </w:t>
      </w:r>
      <w:r>
        <w:t>where rare in the</w:t>
      </w:r>
      <w:r w:rsidR="00566404">
        <w:t xml:space="preserve"> rest of his species.</w:t>
      </w:r>
      <w:r w:rsidR="00566404" w:rsidRPr="00D031E5">
        <w:rPr>
          <w:rStyle w:val="FootnoteReference"/>
        </w:rPr>
        <w:footnoteReference w:id="6"/>
      </w:r>
      <w:r w:rsidR="001F4226" w:rsidRPr="00D031E5">
        <w:t xml:space="preserve"> </w:t>
      </w:r>
      <w:r w:rsidR="001F4226">
        <w:t>Achilles</w:t>
      </w:r>
      <w:r w:rsidR="00D17B59">
        <w:t>’</w:t>
      </w:r>
      <w:r w:rsidR="001F4226">
        <w:t xml:space="preserve"> mother Thetis was a water nymph in myth meaning</w:t>
      </w:r>
      <w:r w:rsidR="00D17B59">
        <w:t xml:space="preserve"> that</w:t>
      </w:r>
      <w:r w:rsidR="001F4226">
        <w:t xml:space="preserve"> she was a beautiful</w:t>
      </w:r>
      <w:r w:rsidR="00D17B59">
        <w:t>,</w:t>
      </w:r>
      <w:r w:rsidR="001F4226">
        <w:t xml:space="preserve"> mythical creature similar to a </w:t>
      </w:r>
      <w:r w:rsidR="003E43FA">
        <w:t>banshee</w:t>
      </w:r>
      <w:r w:rsidR="001F4226">
        <w:t xml:space="preserve"> from Celtic myth or </w:t>
      </w:r>
      <w:r w:rsidR="000A3409">
        <w:t>alternatively she was likened to</w:t>
      </w:r>
      <w:r w:rsidR="001F4226">
        <w:t xml:space="preserve"> the modern interpretation of a mermaid.</w:t>
      </w:r>
      <w:r w:rsidR="000F5E46">
        <w:rPr>
          <w:rStyle w:val="FootnoteReference"/>
        </w:rPr>
        <w:footnoteReference w:id="7"/>
      </w:r>
      <w:r w:rsidR="00D71D19">
        <w:rPr>
          <w:color w:val="FF0000"/>
        </w:rPr>
        <w:t xml:space="preserve"> </w:t>
      </w:r>
      <w:r w:rsidR="002F400C" w:rsidRPr="002F400C">
        <w:t>The parentage of Achilles then would indicate that he was bound for greatness</w:t>
      </w:r>
      <w:r w:rsidR="002F400C">
        <w:t xml:space="preserve">. Such viewpoints towards the </w:t>
      </w:r>
      <w:r w:rsidR="008B2FDC">
        <w:t>heroes</w:t>
      </w:r>
      <w:r w:rsidR="002F400C">
        <w:t xml:space="preserve"> of</w:t>
      </w:r>
      <w:r w:rsidR="000A3409">
        <w:t xml:space="preserve"> the</w:t>
      </w:r>
      <w:r w:rsidR="002F400C">
        <w:t xml:space="preserve"> Greco-Roman world</w:t>
      </w:r>
      <w:r w:rsidR="000A3409">
        <w:t xml:space="preserve"> arise from the</w:t>
      </w:r>
      <w:r w:rsidR="008B2FDC">
        <w:t xml:space="preserve"> common theme </w:t>
      </w:r>
      <w:r w:rsidR="000A3409">
        <w:t>in</w:t>
      </w:r>
      <w:r w:rsidR="008B2FDC">
        <w:t xml:space="preserve"> its mythology </w:t>
      </w:r>
      <w:r w:rsidR="000A3409">
        <w:t>that</w:t>
      </w:r>
      <w:r w:rsidR="008B2FDC">
        <w:t xml:space="preserve"> enforced the idea that greatness was due to the parentage and blood ties of the figure. </w:t>
      </w:r>
      <w:r w:rsidR="00F95D43">
        <w:t>One of many</w:t>
      </w:r>
      <w:r w:rsidR="000A7319">
        <w:t xml:space="preserve"> example</w:t>
      </w:r>
      <w:r w:rsidR="00F95D43">
        <w:t>s is</w:t>
      </w:r>
      <w:r w:rsidR="000A7319">
        <w:t xml:space="preserve"> Alexander the great</w:t>
      </w:r>
      <w:r w:rsidR="000A3409">
        <w:t>,</w:t>
      </w:r>
      <w:r w:rsidR="000A7319">
        <w:t xml:space="preserve"> who had become heavily mythologised under myth </w:t>
      </w:r>
      <w:r w:rsidR="000A3409">
        <w:t>as</w:t>
      </w:r>
      <w:r w:rsidR="000A7319">
        <w:t xml:space="preserve"> the son of Zeus</w:t>
      </w:r>
      <w:r w:rsidR="000A3409">
        <w:t>,</w:t>
      </w:r>
      <w:r w:rsidR="000A7319">
        <w:t xml:space="preserve"> creating </w:t>
      </w:r>
      <w:r w:rsidR="000A3409">
        <w:t xml:space="preserve">yet </w:t>
      </w:r>
      <w:r w:rsidR="000A7319">
        <w:t>a</w:t>
      </w:r>
      <w:r w:rsidR="000A3409">
        <w:t>nother</w:t>
      </w:r>
      <w:r w:rsidR="000A7319">
        <w:t xml:space="preserve"> bloodline of power</w:t>
      </w:r>
      <w:r w:rsidR="000A7319" w:rsidRPr="00417A3D">
        <w:rPr>
          <w:color w:val="000000" w:themeColor="text1"/>
        </w:rPr>
        <w:t>.</w:t>
      </w:r>
      <w:r w:rsidR="000A7319" w:rsidRPr="00417A3D">
        <w:rPr>
          <w:rStyle w:val="FootnoteReference"/>
          <w:color w:val="000000" w:themeColor="text1"/>
        </w:rPr>
        <w:footnoteReference w:id="8"/>
      </w:r>
      <w:r w:rsidR="00F95D43" w:rsidRPr="00417A3D">
        <w:rPr>
          <w:color w:val="000000" w:themeColor="text1"/>
        </w:rPr>
        <w:t xml:space="preserve"> This </w:t>
      </w:r>
      <w:r w:rsidR="00F95D43" w:rsidRPr="00A7545C">
        <w:t>important aspect of many ancient civilisations as it gives legitimacy to the leaders of the time</w:t>
      </w:r>
      <w:r w:rsidR="002E3894">
        <w:t>,</w:t>
      </w:r>
      <w:r w:rsidR="00F95D43" w:rsidRPr="00A7545C">
        <w:t xml:space="preserve"> through the claim that the ruler is the relative or </w:t>
      </w:r>
      <w:r w:rsidR="00A7545C" w:rsidRPr="00A7545C">
        <w:t>descendant</w:t>
      </w:r>
      <w:r w:rsidR="00F95D43" w:rsidRPr="00A7545C">
        <w:t xml:space="preserve"> of a God</w:t>
      </w:r>
      <w:r w:rsidR="00A7545C" w:rsidRPr="00A7545C">
        <w:t>.</w:t>
      </w:r>
      <w:r w:rsidR="000A7319" w:rsidRPr="000A7319">
        <w:rPr>
          <w:color w:val="FF0000"/>
        </w:rPr>
        <w:t xml:space="preserve"> </w:t>
      </w:r>
      <w:r w:rsidR="000A7319">
        <w:t>However, this</w:t>
      </w:r>
      <w:r w:rsidR="002E3894">
        <w:t xml:space="preserve"> common theme</w:t>
      </w:r>
      <w:r w:rsidR="000A7319">
        <w:t xml:space="preserve"> could also be </w:t>
      </w:r>
      <w:r w:rsidR="002E3894">
        <w:t>linked</w:t>
      </w:r>
      <w:r w:rsidR="000A7319">
        <w:t xml:space="preserve"> to the mythologization of history and the beliefs at the time</w:t>
      </w:r>
      <w:r w:rsidR="002E3894">
        <w:t>,</w:t>
      </w:r>
      <w:r w:rsidR="000A7319">
        <w:t xml:space="preserve"> </w:t>
      </w:r>
      <w:r w:rsidR="002E3894">
        <w:t>as their context is</w:t>
      </w:r>
      <w:r w:rsidR="000A7319">
        <w:t xml:space="preserve"> far from our modern understanding. </w:t>
      </w:r>
      <w:r w:rsidR="002E3894">
        <w:t>Another</w:t>
      </w:r>
      <w:r w:rsidR="00D025C6">
        <w:t xml:space="preserve"> aspect of Greco-Roman Culture in myth is the importance of a teacher who is outside of the family group. For nobility or those of a higher social status, teachers of philosophy were essential to their development. Yet again an example </w:t>
      </w:r>
      <w:r w:rsidR="00147B3D">
        <w:t>of this can be seen with Alexander the great</w:t>
      </w:r>
      <w:r w:rsidR="00DD18FA">
        <w:t>,</w:t>
      </w:r>
      <w:r w:rsidR="00147B3D">
        <w:t xml:space="preserve"> who was taught by Aristotle</w:t>
      </w:r>
      <w:r w:rsidR="00DD18FA">
        <w:t>,</w:t>
      </w:r>
      <w:r w:rsidR="00147B3D">
        <w:t xml:space="preserve"> who is thought to be one of the most influential philosophers during the 4</w:t>
      </w:r>
      <w:r w:rsidR="00147B3D" w:rsidRPr="00147B3D">
        <w:rPr>
          <w:vertAlign w:val="superscript"/>
        </w:rPr>
        <w:t>th</w:t>
      </w:r>
      <w:r w:rsidR="00147B3D">
        <w:t xml:space="preserve"> century BCE. </w:t>
      </w:r>
      <w:r w:rsidR="00147B3D" w:rsidRPr="00567234">
        <w:rPr>
          <w:rStyle w:val="FootnoteReference"/>
        </w:rPr>
        <w:footnoteReference w:id="9"/>
      </w:r>
    </w:p>
    <w:p w14:paraId="4DBEE7FD" w14:textId="48EB9F49" w:rsidR="00E0533A" w:rsidRPr="00417A3D" w:rsidRDefault="00A7545C" w:rsidP="00147B3D">
      <w:pPr>
        <w:ind w:firstLine="720"/>
        <w:rPr>
          <w:color w:val="000000" w:themeColor="text1"/>
        </w:rPr>
      </w:pPr>
      <w:r>
        <w:t>Achilles</w:t>
      </w:r>
      <w:r w:rsidR="00FA64BF">
        <w:t>’</w:t>
      </w:r>
      <w:r>
        <w:t xml:space="preserve"> childhood </w:t>
      </w:r>
      <w:r w:rsidR="00FB43EC">
        <w:t xml:space="preserve">was </w:t>
      </w:r>
      <w:r w:rsidR="00FA64BF">
        <w:t xml:space="preserve">portrayed as </w:t>
      </w:r>
      <w:r w:rsidR="00FB43EC">
        <w:t>no less dramatic compared to the stories of his life as an infant.</w:t>
      </w:r>
      <w:r w:rsidR="00BF04BF">
        <w:t xml:space="preserve"> During his </w:t>
      </w:r>
      <w:r w:rsidR="00147B3D">
        <w:t>childhood</w:t>
      </w:r>
      <w:r w:rsidR="00BF04BF">
        <w:t xml:space="preserve"> Achilles was subjected to the Greco-Roman customs that would if </w:t>
      </w:r>
      <w:r w:rsidR="00FA64BF">
        <w:t>carried out</w:t>
      </w:r>
      <w:r w:rsidR="00BF04BF">
        <w:t xml:space="preserve"> today</w:t>
      </w:r>
      <w:r w:rsidR="00FA64BF">
        <w:t xml:space="preserve"> would</w:t>
      </w:r>
      <w:r w:rsidR="00BF04BF">
        <w:t xml:space="preserve"> be grounds for imprisonment such as pederasty.</w:t>
      </w:r>
      <w:r w:rsidR="00655C49">
        <w:rPr>
          <w:rStyle w:val="FootnoteReference"/>
        </w:rPr>
        <w:footnoteReference w:id="10"/>
      </w:r>
      <w:r w:rsidR="00AF4875">
        <w:t xml:space="preserve"> This was a common practice during the Classical era in the Greco-Roman world. </w:t>
      </w:r>
      <w:r w:rsidR="00202199">
        <w:t xml:space="preserve">Achilles was also subject </w:t>
      </w:r>
      <w:r w:rsidR="003A4F6E">
        <w:t>to another</w:t>
      </w:r>
      <w:r w:rsidR="00202199">
        <w:t xml:space="preserve"> custom that would be considered odd in the modern-day this is that during his youth he was portrayed as a female as seen in</w:t>
      </w:r>
      <w:r w:rsidR="00FA64BF">
        <w:t xml:space="preserve"> the</w:t>
      </w:r>
      <w:r w:rsidR="00147B3D">
        <w:t xml:space="preserve"> “Iliad” (Homer).</w:t>
      </w:r>
      <w:r w:rsidR="00202199">
        <w:t xml:space="preserve"> </w:t>
      </w:r>
      <w:r w:rsidR="00202199" w:rsidRPr="00147B3D">
        <w:rPr>
          <w:rStyle w:val="FootnoteReference"/>
        </w:rPr>
        <w:footnoteReference w:id="11"/>
      </w:r>
      <w:r w:rsidR="00202199">
        <w:rPr>
          <w:color w:val="FF0000"/>
        </w:rPr>
        <w:t xml:space="preserve"> </w:t>
      </w:r>
      <w:r w:rsidR="00FA64BF">
        <w:t xml:space="preserve">the reason for this mythological representation </w:t>
      </w:r>
      <w:r w:rsidR="00202199">
        <w:t>could be due to</w:t>
      </w:r>
      <w:r w:rsidR="00FA64BF">
        <w:t xml:space="preserve"> </w:t>
      </w:r>
      <w:r w:rsidR="00202199">
        <w:t>Achilles</w:t>
      </w:r>
      <w:r w:rsidR="00FA64BF">
        <w:t>’</w:t>
      </w:r>
      <w:r w:rsidR="00202199">
        <w:t xml:space="preserve"> mother as having lost six children before Achilles. </w:t>
      </w:r>
      <w:r w:rsidR="00FA64BF">
        <w:t>his</w:t>
      </w:r>
      <w:r w:rsidR="00202199">
        <w:t xml:space="preserve"> representation as female could indicate th</w:t>
      </w:r>
      <w:r w:rsidR="00FA64BF">
        <w:t xml:space="preserve">at he was preserved </w:t>
      </w:r>
      <w:r w:rsidR="00F6407A">
        <w:t xml:space="preserve">as a </w:t>
      </w:r>
      <w:r w:rsidR="00202199">
        <w:t xml:space="preserve">fragility that Achilles would </w:t>
      </w:r>
      <w:r w:rsidR="00F6407A">
        <w:t>have been seen as</w:t>
      </w:r>
      <w:r w:rsidR="00202199">
        <w:t xml:space="preserve"> weaker due to his </w:t>
      </w:r>
      <w:r w:rsidR="003A4F6E">
        <w:t>mother’s</w:t>
      </w:r>
      <w:r w:rsidR="00202199">
        <w:t xml:space="preserve"> loss of children. </w:t>
      </w:r>
      <w:r w:rsidR="00444D33">
        <w:t>Women would also have been seen as something to protect</w:t>
      </w:r>
      <w:r w:rsidR="00F6407A">
        <w:t>,</w:t>
      </w:r>
      <w:r w:rsidR="00444D33">
        <w:t xml:space="preserve"> and with the preserved weakness of Achilles maternal lineage</w:t>
      </w:r>
      <w:r w:rsidR="00F6407A">
        <w:t>,</w:t>
      </w:r>
      <w:r w:rsidR="00444D33">
        <w:t xml:space="preserve"> </w:t>
      </w:r>
      <w:r w:rsidR="003A4F6E">
        <w:t>Achilles</w:t>
      </w:r>
      <w:r w:rsidR="00444D33">
        <w:t xml:space="preserve"> may have been </w:t>
      </w:r>
      <w:r w:rsidR="003A4F6E">
        <w:t>viewed</w:t>
      </w:r>
      <w:r w:rsidR="00444D33">
        <w:t xml:space="preserve"> similar to a female as during his </w:t>
      </w:r>
      <w:r w:rsidR="003A4F6E">
        <w:t>youth,</w:t>
      </w:r>
      <w:r w:rsidR="00444D33">
        <w:t xml:space="preserve"> </w:t>
      </w:r>
      <w:r w:rsidR="00F6407A">
        <w:t xml:space="preserve">as </w:t>
      </w:r>
      <w:r w:rsidR="00444D33">
        <w:t>he supposedly would have needed more protection</w:t>
      </w:r>
      <w:r w:rsidR="00F6407A">
        <w:t xml:space="preserve"> under this interpretation,</w:t>
      </w:r>
      <w:r w:rsidR="00444D33">
        <w:t xml:space="preserve"> despite his deeds to come in his life. </w:t>
      </w:r>
      <w:r w:rsidR="00444D33" w:rsidRPr="00417A3D">
        <w:rPr>
          <w:rStyle w:val="FootnoteReference"/>
          <w:color w:val="000000" w:themeColor="text1"/>
        </w:rPr>
        <w:footnoteReference w:id="12"/>
      </w:r>
    </w:p>
    <w:p w14:paraId="731E91B6" w14:textId="1F07E4C4" w:rsidR="00800036" w:rsidRDefault="00E86060" w:rsidP="00800036">
      <w:pPr>
        <w:ind w:firstLine="720"/>
        <w:rPr>
          <w:color w:val="FF0000"/>
        </w:rPr>
      </w:pPr>
      <w:r w:rsidRPr="00567234">
        <w:lastRenderedPageBreak/>
        <w:t xml:space="preserve">The </w:t>
      </w:r>
      <w:r>
        <w:t>youth</w:t>
      </w:r>
      <w:r w:rsidR="007037B7">
        <w:t xml:space="preserve"> stage</w:t>
      </w:r>
      <w:r w:rsidR="00567234">
        <w:t xml:space="preserve"> of mythological figures is often </w:t>
      </w:r>
      <w:r w:rsidR="007037B7">
        <w:t>employed</w:t>
      </w:r>
      <w:r w:rsidR="00567234">
        <w:t xml:space="preserve"> in many cultures as a</w:t>
      </w:r>
      <w:r w:rsidR="007037B7">
        <w:t>n educational tool,</w:t>
      </w:r>
      <w:r w:rsidR="00567234">
        <w:t xml:space="preserve"> </w:t>
      </w:r>
      <w:r w:rsidR="007037B7">
        <w:t xml:space="preserve">as a </w:t>
      </w:r>
      <w:r w:rsidR="00567234">
        <w:t>way of indicating to children or their parents what the child’s role in their</w:t>
      </w:r>
      <w:r w:rsidR="007037B7">
        <w:t xml:space="preserve"> perceived </w:t>
      </w:r>
      <w:r w:rsidR="00567234">
        <w:t>societ</w:t>
      </w:r>
      <w:r w:rsidR="007037B7">
        <w:t>al role</w:t>
      </w:r>
      <w:r w:rsidR="00567234">
        <w:t xml:space="preserve">. </w:t>
      </w:r>
      <w:r w:rsidR="007037B7">
        <w:t>B</w:t>
      </w:r>
      <w:r>
        <w:t xml:space="preserve">oth Homer and </w:t>
      </w:r>
      <w:r w:rsidRPr="00E86060">
        <w:t>Statius</w:t>
      </w:r>
      <w:r>
        <w:t xml:space="preserve"> </w:t>
      </w:r>
      <w:r w:rsidR="00B50404">
        <w:t xml:space="preserve">make reference to Chiron </w:t>
      </w:r>
      <w:r w:rsidR="007037B7">
        <w:t xml:space="preserve">as being </w:t>
      </w:r>
      <w:r w:rsidR="00B50404">
        <w:t xml:space="preserve">the teacher of Achilles and many other Greco-Roman heroes. </w:t>
      </w:r>
      <w:r w:rsidR="007037B7">
        <w:t>Chiron’s inclusion</w:t>
      </w:r>
      <w:r w:rsidR="00B50404">
        <w:t xml:space="preserve"> indicate</w:t>
      </w:r>
      <w:r w:rsidR="007037B7">
        <w:t>s</w:t>
      </w:r>
      <w:r w:rsidR="00B50404">
        <w:t xml:space="preserve"> the importance of being taught</w:t>
      </w:r>
      <w:r w:rsidR="002F3980">
        <w:t xml:space="preserve"> philosophy</w:t>
      </w:r>
      <w:r w:rsidR="00B50404">
        <w:t xml:space="preserve"> and becoming knowledgeable</w:t>
      </w:r>
      <w:r w:rsidR="007037B7">
        <w:t>,</w:t>
      </w:r>
      <w:r w:rsidR="00B50404">
        <w:t xml:space="preserve"> rather than just being taught </w:t>
      </w:r>
      <w:r w:rsidR="002F3980">
        <w:t xml:space="preserve">to fight and become </w:t>
      </w:r>
      <w:r w:rsidR="00B50404">
        <w:t>str</w:t>
      </w:r>
      <w:r w:rsidR="002F3980">
        <w:t>ong.</w:t>
      </w:r>
      <w:r w:rsidR="00B50404">
        <w:t xml:space="preserve"> </w:t>
      </w:r>
      <w:r w:rsidR="002F3980">
        <w:t xml:space="preserve">This </w:t>
      </w:r>
      <w:r w:rsidR="007037B7">
        <w:t>assumption is</w:t>
      </w:r>
      <w:r w:rsidR="002F3980">
        <w:t xml:space="preserve"> supported by numerous sources from the Greco-Roman world</w:t>
      </w:r>
      <w:r w:rsidR="007037B7">
        <w:t>,</w:t>
      </w:r>
      <w:r w:rsidR="002F3980">
        <w:t xml:space="preserve"> as without this </w:t>
      </w:r>
      <w:r w:rsidR="007037B7">
        <w:t>acquisition</w:t>
      </w:r>
      <w:r w:rsidR="002F3980">
        <w:t xml:space="preserve"> o</w:t>
      </w:r>
      <w:r w:rsidR="00841CE8">
        <w:t>f</w:t>
      </w:r>
      <w:r w:rsidR="002F3980">
        <w:t xml:space="preserve"> knowledge </w:t>
      </w:r>
      <w:r w:rsidR="00FF2640">
        <w:t xml:space="preserve">and </w:t>
      </w:r>
      <w:r w:rsidR="002F3980">
        <w:t>written language</w:t>
      </w:r>
      <w:r w:rsidR="00FF2640">
        <w:t xml:space="preserve"> would</w:t>
      </w:r>
      <w:r w:rsidR="002F3980">
        <w:t xml:space="preserve"> not have been as </w:t>
      </w:r>
      <w:r w:rsidR="00417A3D">
        <w:t>crucial</w:t>
      </w:r>
      <w:r w:rsidR="002F3980">
        <w:t xml:space="preserve"> to their society as we understand it was. </w:t>
      </w:r>
      <w:r w:rsidR="002F3980" w:rsidRPr="00AF6EB6">
        <w:rPr>
          <w:rStyle w:val="FootnoteReference"/>
          <w:color w:val="000000" w:themeColor="text1"/>
        </w:rPr>
        <w:footnoteReference w:id="13"/>
      </w:r>
      <w:r w:rsidR="002F3980">
        <w:rPr>
          <w:color w:val="FF0000"/>
        </w:rPr>
        <w:t xml:space="preserve"> </w:t>
      </w:r>
      <w:r w:rsidR="002F3980" w:rsidRPr="00240E3E">
        <w:t xml:space="preserve">Without this thirst for </w:t>
      </w:r>
      <w:r w:rsidR="00FF2640" w:rsidRPr="00240E3E">
        <w:t>knowledge,</w:t>
      </w:r>
      <w:r w:rsidR="002F3980" w:rsidRPr="00240E3E">
        <w:t xml:space="preserve"> </w:t>
      </w:r>
      <w:r w:rsidR="00FF2640">
        <w:t xml:space="preserve">it is </w:t>
      </w:r>
      <w:r w:rsidR="002F3980" w:rsidRPr="00240E3E">
        <w:t>arguabl</w:t>
      </w:r>
      <w:r w:rsidR="00FF2640">
        <w:t>e</w:t>
      </w:r>
      <w:r w:rsidR="002F3980" w:rsidRPr="00240E3E">
        <w:t xml:space="preserve"> the deep philosophical tradition </w:t>
      </w:r>
      <w:r w:rsidR="005766B1" w:rsidRPr="00240E3E">
        <w:t xml:space="preserve">in Europe may never have been ignited as modern science is the descendant of Greco-Roman philosophy as </w:t>
      </w:r>
      <w:r w:rsidR="00FF2640">
        <w:t xml:space="preserve">are </w:t>
      </w:r>
      <w:r w:rsidR="005766B1" w:rsidRPr="00240E3E">
        <w:t>modern P</w:t>
      </w:r>
      <w:r w:rsidR="00240E3E" w:rsidRPr="00240E3E">
        <w:t xml:space="preserve">hysics and mathematics </w:t>
      </w:r>
      <w:r w:rsidR="00FF2640">
        <w:t>alongside</w:t>
      </w:r>
      <w:r w:rsidR="00240E3E" w:rsidRPr="00240E3E">
        <w:t xml:space="preserve"> Philosophy.</w:t>
      </w:r>
      <w:r w:rsidR="00240E3E" w:rsidRPr="00841CE8">
        <w:rPr>
          <w:rStyle w:val="FootnoteReference"/>
          <w:color w:val="000000" w:themeColor="text1"/>
        </w:rPr>
        <w:footnoteReference w:id="14"/>
      </w:r>
      <w:r w:rsidR="00EC6470" w:rsidRPr="00841CE8">
        <w:rPr>
          <w:color w:val="000000" w:themeColor="text1"/>
        </w:rPr>
        <w:t xml:space="preserve"> </w:t>
      </w:r>
      <w:r w:rsidR="00EC6470" w:rsidRPr="00BF7EEC">
        <w:t xml:space="preserve">Clearly then the use of teachers in these myths </w:t>
      </w:r>
      <w:r w:rsidR="00BF7EEC" w:rsidRPr="00BF7EEC">
        <w:t>implies to the reader during the Greco-Roman period that this is the way that their society</w:t>
      </w:r>
      <w:r w:rsidR="00FF2640">
        <w:t xml:space="preserve"> decrees</w:t>
      </w:r>
      <w:r w:rsidR="00BF7EEC" w:rsidRPr="00BF7EEC">
        <w:t xml:space="preserve"> </w:t>
      </w:r>
      <w:r w:rsidR="00FF2640">
        <w:t>is the proper way to raise</w:t>
      </w:r>
      <w:r w:rsidR="00BF7EEC" w:rsidRPr="00BF7EEC">
        <w:t xml:space="preserve"> a child</w:t>
      </w:r>
      <w:r w:rsidR="00BF7EEC">
        <w:t xml:space="preserve">. </w:t>
      </w:r>
      <w:r w:rsidR="00FF2640">
        <w:t>A further</w:t>
      </w:r>
      <w:r w:rsidR="000749EC">
        <w:t xml:space="preserve"> aspect of Achilles myth that could be that would apply to the parents are the early actions of his mother and father and is much more prominent in “i</w:t>
      </w:r>
      <w:r w:rsidR="000749EC" w:rsidRPr="000749EC">
        <w:t>sthmian</w:t>
      </w:r>
      <w:r w:rsidR="000749EC">
        <w:t xml:space="preserve">.” The parenting methods used by </w:t>
      </w:r>
      <w:r w:rsidR="00800036">
        <w:t xml:space="preserve">Peleus (Father) and Thetis (Mother) would in the </w:t>
      </w:r>
      <w:r w:rsidR="00FF2640">
        <w:t>modern-day audience</w:t>
      </w:r>
      <w:r w:rsidR="00800036">
        <w:t xml:space="preserve"> seem neglectful or even harmful to the development of a child. </w:t>
      </w:r>
      <w:r w:rsidR="00FF2640">
        <w:t>One</w:t>
      </w:r>
      <w:r w:rsidR="00800036">
        <w:t xml:space="preserve"> example of this is the neglect shown towards Achilles when he is sent</w:t>
      </w:r>
      <w:r w:rsidR="00FF2640">
        <w:t xml:space="preserve"> by his parents</w:t>
      </w:r>
      <w:r w:rsidR="00800036">
        <w:t xml:space="preserve"> to be taught by Chiron despite a child being sent to and taught by a philosopher during this age was common among the nobility and many citizens of Rome and Greece. </w:t>
      </w:r>
      <w:r w:rsidR="00800036" w:rsidRPr="0001201E">
        <w:rPr>
          <w:rStyle w:val="FootnoteReference"/>
          <w:color w:val="000000" w:themeColor="text1"/>
        </w:rPr>
        <w:footnoteReference w:id="15"/>
      </w:r>
    </w:p>
    <w:p w14:paraId="057D3E01" w14:textId="5F3F5D35" w:rsidR="000C387C" w:rsidRDefault="002102EB" w:rsidP="00811457">
      <w:pPr>
        <w:ind w:firstLine="720"/>
      </w:pPr>
      <w:r>
        <w:t>Achilles</w:t>
      </w:r>
      <w:r w:rsidR="00ED7BCC">
        <w:t>’</w:t>
      </w:r>
      <w:r>
        <w:t xml:space="preserve"> childhood in myth is strife with t</w:t>
      </w:r>
      <w:r w:rsidRPr="002102EB">
        <w:t>rauma</w:t>
      </w:r>
      <w:r>
        <w:t>tic events</w:t>
      </w:r>
      <w:r w:rsidR="00ED7BCC">
        <w:t>.</w:t>
      </w:r>
      <w:r w:rsidR="00566404">
        <w:t xml:space="preserve"> </w:t>
      </w:r>
      <w:r w:rsidR="00ED7BCC">
        <w:t>I</w:t>
      </w:r>
      <w:r w:rsidR="00566404">
        <w:t xml:space="preserve">n some texts </w:t>
      </w:r>
      <w:r w:rsidR="00ED7BCC">
        <w:t>depict h</w:t>
      </w:r>
      <w:r w:rsidR="00ED7BCC">
        <w:t xml:space="preserve">is mother Thetis </w:t>
      </w:r>
      <w:r w:rsidR="00ED7BCC">
        <w:t xml:space="preserve">had abandoned </w:t>
      </w:r>
      <w:r w:rsidR="00566404">
        <w:t>Achilles and left</w:t>
      </w:r>
      <w:r w:rsidR="00ED7BCC">
        <w:t xml:space="preserve"> him</w:t>
      </w:r>
      <w:r w:rsidR="00566404">
        <w:t xml:space="preserve"> with his father.</w:t>
      </w:r>
      <w:r w:rsidR="00566404" w:rsidRPr="00F21430">
        <w:rPr>
          <w:rStyle w:val="FootnoteReference"/>
          <w:color w:val="000000" w:themeColor="text1"/>
        </w:rPr>
        <w:footnoteReference w:id="16"/>
      </w:r>
      <w:r w:rsidR="00515F40" w:rsidRPr="00F21430">
        <w:rPr>
          <w:color w:val="000000" w:themeColor="text1"/>
        </w:rPr>
        <w:t xml:space="preserve"> </w:t>
      </w:r>
      <w:r w:rsidR="00515F40">
        <w:t xml:space="preserve">Due to the fate’s prophecy that Achilles was to die during the battle for Troy he was hidden away on an island </w:t>
      </w:r>
      <w:r w:rsidR="00ED7BCC">
        <w:t xml:space="preserve">and </w:t>
      </w:r>
      <w:r w:rsidR="00515F40">
        <w:t>dressed as a girl, in some sources such as “Iliad” (Homer)</w:t>
      </w:r>
      <w:r w:rsidR="00711B22">
        <w:t xml:space="preserve"> and in</w:t>
      </w:r>
      <w:r w:rsidR="00711B22" w:rsidRPr="00711B22">
        <w:t xml:space="preserve"> “ACHILLEID</w:t>
      </w:r>
      <w:r w:rsidR="00711B22">
        <w:t>”</w:t>
      </w:r>
      <w:r w:rsidR="00711B22" w:rsidRPr="00711B22">
        <w:t xml:space="preserve"> </w:t>
      </w:r>
      <w:r w:rsidR="00711B22">
        <w:t>(</w:t>
      </w:r>
      <w:r w:rsidR="00711B22" w:rsidRPr="00711B22">
        <w:t>Statius</w:t>
      </w:r>
      <w:r w:rsidR="00711B22">
        <w:t>)</w:t>
      </w:r>
      <w:r w:rsidR="00515F40">
        <w:t xml:space="preserve">. This was due to Achilles being the only man in myth strong enough that could win the </w:t>
      </w:r>
      <w:r w:rsidR="00ED7BCC">
        <w:t>T</w:t>
      </w:r>
      <w:r w:rsidR="00515F40">
        <w:t>rojan war.</w:t>
      </w:r>
      <w:r w:rsidR="00B57633">
        <w:t xml:space="preserve"> </w:t>
      </w:r>
      <w:r w:rsidR="00B57633" w:rsidRPr="00B57633">
        <w:rPr>
          <w:rStyle w:val="FootnoteReference"/>
          <w:color w:val="000000" w:themeColor="text1"/>
        </w:rPr>
        <w:footnoteReference w:id="17"/>
      </w:r>
      <w:r w:rsidR="00CA05AB">
        <w:t xml:space="preserve"> </w:t>
      </w:r>
      <w:r w:rsidR="00ED7BCC">
        <w:t>I</w:t>
      </w:r>
      <w:r w:rsidR="00CA05AB">
        <w:t>n some translations of the “Iliad” Achilles is considered to be full of rage</w:t>
      </w:r>
      <w:r w:rsidR="00811457">
        <w:t xml:space="preserve">. </w:t>
      </w:r>
      <w:r w:rsidR="00ED7BCC">
        <w:t>It is possible that</w:t>
      </w:r>
      <w:r w:rsidR="000C387C">
        <w:t xml:space="preserve"> traumatic events in Achilles</w:t>
      </w:r>
      <w:r w:rsidR="00ED7BCC">
        <w:t>’</w:t>
      </w:r>
      <w:r w:rsidR="000C387C">
        <w:t xml:space="preserve"> early life would le</w:t>
      </w:r>
      <w:r w:rsidR="00640119">
        <w:t>a</w:t>
      </w:r>
      <w:r w:rsidR="000C387C">
        <w:t>d to the instability his mental state shows during the trojan war but would also contribute to the peculiar and aggressive behaviour he exhibit</w:t>
      </w:r>
      <w:r w:rsidR="007D754E">
        <w:t>ed</w:t>
      </w:r>
      <w:r w:rsidR="000C387C">
        <w:t xml:space="preserve"> in numerous sources portraying him.</w:t>
      </w:r>
      <w:r w:rsidR="00DB0B8A">
        <w:rPr>
          <w:rStyle w:val="FootnoteReference"/>
        </w:rPr>
        <w:footnoteReference w:id="18"/>
      </w:r>
      <w:r w:rsidR="003C1B7A">
        <w:t xml:space="preserve"> Whether intentional or not</w:t>
      </w:r>
      <w:r w:rsidR="007D754E">
        <w:t>,</w:t>
      </w:r>
      <w:r w:rsidR="003C1B7A">
        <w:t xml:space="preserve"> the myth of Achilles </w:t>
      </w:r>
      <w:r w:rsidR="007D754E">
        <w:t>from these</w:t>
      </w:r>
      <w:r w:rsidR="003C1B7A">
        <w:t xml:space="preserve"> sources gives an outline of the traumatic events that shape personalities and </w:t>
      </w:r>
      <w:r w:rsidR="00640119">
        <w:t xml:space="preserve">demonstrate </w:t>
      </w:r>
      <w:r w:rsidR="003C1B7A">
        <w:t xml:space="preserve">how negative experience as a youth can </w:t>
      </w:r>
      <w:r w:rsidR="00BD2A8C">
        <w:t>le</w:t>
      </w:r>
      <w:r w:rsidR="00640119">
        <w:t>a</w:t>
      </w:r>
      <w:r w:rsidR="00BD2A8C">
        <w:t>d</w:t>
      </w:r>
      <w:r w:rsidR="003C1B7A">
        <w:t xml:space="preserve"> to aggressive behaviour and a struggle to understand social norms. </w:t>
      </w:r>
    </w:p>
    <w:p w14:paraId="4E278FA8" w14:textId="66416ABC" w:rsidR="00F368EA" w:rsidRPr="00515F40" w:rsidRDefault="00F368EA" w:rsidP="00811457">
      <w:pPr>
        <w:ind w:firstLine="720"/>
      </w:pPr>
      <w:r>
        <w:t>During the Roman period it became more common to portray Achilles as an anti-hero</w:t>
      </w:r>
      <w:r w:rsidR="00572C88">
        <w:t xml:space="preserve">. This may be due to the uncontrollable rage that </w:t>
      </w:r>
      <w:r w:rsidR="003D38BF">
        <w:t xml:space="preserve">often consumed the character. </w:t>
      </w:r>
      <w:r w:rsidR="00D50464">
        <w:t>However,</w:t>
      </w:r>
      <w:r w:rsidR="003D38BF">
        <w:t xml:space="preserve"> this may also link to the Christianisation of Rome in the later periods as Achilles in some texts has what many consider as a male lover as there are many references to Achilles being in love with a man known as Patroclus. If this is the case </w:t>
      </w:r>
      <w:r w:rsidR="00D50464">
        <w:t>Achilles</w:t>
      </w:r>
      <w:r w:rsidR="003D38BF">
        <w:t xml:space="preserve"> myth would have been </w:t>
      </w:r>
      <w:r w:rsidR="00D50464">
        <w:t xml:space="preserve">a lesser part of Roman identity due to the integration of hatred based on sexuality being much more prominent after the Christianisation of Rome. </w:t>
      </w:r>
      <w:r w:rsidR="00F2641A">
        <w:t xml:space="preserve">Although this relationship with Patroclus differs between sources and he may have seemingly been Achilles closest friend rather than a lover. The impact of this myth would portray to the youth of the Greco-Roman world that connections through experience rather than blood are what a human often strives for. </w:t>
      </w:r>
    </w:p>
    <w:p w14:paraId="432EF4C2" w14:textId="278DAB64" w:rsidR="00145B0F" w:rsidRPr="009B68C4" w:rsidRDefault="00145B0F" w:rsidP="00800036">
      <w:pPr>
        <w:ind w:firstLine="720"/>
        <w:rPr>
          <w:color w:val="000000" w:themeColor="text1"/>
        </w:rPr>
      </w:pPr>
      <w:r w:rsidRPr="009B68C4">
        <w:rPr>
          <w:color w:val="000000" w:themeColor="text1"/>
        </w:rPr>
        <w:lastRenderedPageBreak/>
        <w:t>To conclude the youth of Achilles in myth (much the same as any myth) was used in order to give a role model to young Greek or Roman boys to teach them the importance of strength and knowledge, alongside teaching them the morals and social norms of the time with no adherence to modern moral standards. The role of Achilles parents also gives examples to the parents of a</w:t>
      </w:r>
      <w:r w:rsidR="007B5E74" w:rsidRPr="009B68C4">
        <w:rPr>
          <w:color w:val="000000" w:themeColor="text1"/>
        </w:rPr>
        <w:t xml:space="preserve"> classical era</w:t>
      </w:r>
      <w:r w:rsidRPr="009B68C4">
        <w:rPr>
          <w:color w:val="000000" w:themeColor="text1"/>
        </w:rPr>
        <w:t xml:space="preserve"> Greek </w:t>
      </w:r>
      <w:r w:rsidR="007B5E74" w:rsidRPr="009B68C4">
        <w:rPr>
          <w:color w:val="000000" w:themeColor="text1"/>
        </w:rPr>
        <w:t xml:space="preserve">or Roman </w:t>
      </w:r>
      <w:r w:rsidRPr="009B68C4">
        <w:rPr>
          <w:color w:val="000000" w:themeColor="text1"/>
        </w:rPr>
        <w:t xml:space="preserve">child </w:t>
      </w:r>
      <w:r w:rsidR="007B5E74" w:rsidRPr="009B68C4">
        <w:rPr>
          <w:color w:val="000000" w:themeColor="text1"/>
        </w:rPr>
        <w:t>by giving them moral lessons that are open to interpretation through the myth.</w:t>
      </w:r>
      <w:r w:rsidR="000003E2" w:rsidRPr="009B68C4">
        <w:rPr>
          <w:color w:val="000000" w:themeColor="text1"/>
        </w:rPr>
        <w:t xml:space="preserve"> Achilles myth also demonstrates how a traumatic childhood can lead to issues with the development and societal understanding of an individual as well as putting forward the anti-authority mentality that can follow such traumatic events. </w:t>
      </w:r>
      <w:r w:rsidR="003C1B7A" w:rsidRPr="009B68C4">
        <w:rPr>
          <w:color w:val="000000" w:themeColor="text1"/>
        </w:rPr>
        <w:t xml:space="preserve">Achilles then is a complex character whose experience shaped his understanding of himself and the society he lived in with his mother in each text examined committing some act that would traumatise Achilles as a child. Alongside this </w:t>
      </w:r>
      <w:r w:rsidR="009B68C4" w:rsidRPr="009B68C4">
        <w:rPr>
          <w:color w:val="000000" w:themeColor="text1"/>
        </w:rPr>
        <w:t>are his father’s efforts to</w:t>
      </w:r>
      <w:r w:rsidR="003C1B7A" w:rsidRPr="009B68C4">
        <w:rPr>
          <w:color w:val="000000" w:themeColor="text1"/>
        </w:rPr>
        <w:t xml:space="preserve"> hid</w:t>
      </w:r>
      <w:r w:rsidR="009B68C4" w:rsidRPr="009B68C4">
        <w:rPr>
          <w:color w:val="000000" w:themeColor="text1"/>
        </w:rPr>
        <w:t>e</w:t>
      </w:r>
      <w:r w:rsidR="003C1B7A" w:rsidRPr="009B68C4">
        <w:rPr>
          <w:color w:val="000000" w:themeColor="text1"/>
        </w:rPr>
        <w:t xml:space="preserve"> </w:t>
      </w:r>
      <w:r w:rsidR="009B68C4" w:rsidRPr="009B68C4">
        <w:rPr>
          <w:color w:val="000000" w:themeColor="text1"/>
        </w:rPr>
        <w:t>Achilles</w:t>
      </w:r>
      <w:r w:rsidR="003C1B7A" w:rsidRPr="009B68C4">
        <w:rPr>
          <w:color w:val="000000" w:themeColor="text1"/>
        </w:rPr>
        <w:t xml:space="preserve"> away dressed as a girl</w:t>
      </w:r>
      <w:r w:rsidR="009B68C4">
        <w:rPr>
          <w:color w:val="000000" w:themeColor="text1"/>
        </w:rPr>
        <w:t xml:space="preserve"> which</w:t>
      </w:r>
      <w:r w:rsidR="003C1B7A" w:rsidRPr="009B68C4">
        <w:rPr>
          <w:color w:val="000000" w:themeColor="text1"/>
        </w:rPr>
        <w:t xml:space="preserve"> impacted his development </w:t>
      </w:r>
      <w:r w:rsidR="009B68C4" w:rsidRPr="009B68C4">
        <w:rPr>
          <w:color w:val="000000" w:themeColor="text1"/>
        </w:rPr>
        <w:t xml:space="preserve">and understanding of society </w:t>
      </w:r>
      <w:r w:rsidR="009B68C4">
        <w:rPr>
          <w:color w:val="000000" w:themeColor="text1"/>
        </w:rPr>
        <w:t xml:space="preserve">as he was not able to socialise in his crucial years leading to the aggression depicted in his myths. Seemingly the only good influence on Achilles was the Centaur Chiron who could be considered more of a father to Achilles than Peleus. </w:t>
      </w:r>
      <w:r w:rsidR="0001201E">
        <w:rPr>
          <w:color w:val="000000" w:themeColor="text1"/>
        </w:rPr>
        <w:t>However,</w:t>
      </w:r>
      <w:r w:rsidR="00F368EA">
        <w:rPr>
          <w:color w:val="000000" w:themeColor="text1"/>
        </w:rPr>
        <w:t xml:space="preserve"> many of these aspects to Achilles character differs between sources as is seen with the origin of his strength. </w:t>
      </w:r>
    </w:p>
    <w:p w14:paraId="0B7591C4" w14:textId="15331B3B" w:rsidR="005206FF" w:rsidRDefault="005206FF" w:rsidP="00E0533A">
      <w:pPr>
        <w:tabs>
          <w:tab w:val="left" w:pos="1215"/>
        </w:tabs>
      </w:pPr>
    </w:p>
    <w:p w14:paraId="191A69D5" w14:textId="78EA784F" w:rsidR="00F368EA" w:rsidRDefault="00F368EA" w:rsidP="00E0533A">
      <w:pPr>
        <w:tabs>
          <w:tab w:val="left" w:pos="1215"/>
        </w:tabs>
      </w:pPr>
    </w:p>
    <w:p w14:paraId="561658F2" w14:textId="325F2BA2" w:rsidR="00F2641A" w:rsidRDefault="00F2641A" w:rsidP="00E0533A">
      <w:pPr>
        <w:tabs>
          <w:tab w:val="left" w:pos="1215"/>
        </w:tabs>
      </w:pPr>
    </w:p>
    <w:p w14:paraId="0819B907" w14:textId="5DDBE67B" w:rsidR="00F2641A" w:rsidRDefault="00F2641A" w:rsidP="00E0533A">
      <w:pPr>
        <w:tabs>
          <w:tab w:val="left" w:pos="1215"/>
        </w:tabs>
      </w:pPr>
    </w:p>
    <w:p w14:paraId="5825EB94" w14:textId="41CB6003" w:rsidR="00F2641A" w:rsidRDefault="00F2641A" w:rsidP="00E0533A">
      <w:pPr>
        <w:tabs>
          <w:tab w:val="left" w:pos="1215"/>
        </w:tabs>
      </w:pPr>
    </w:p>
    <w:p w14:paraId="322F255D" w14:textId="55B92532" w:rsidR="00F2641A" w:rsidRDefault="00F2641A" w:rsidP="00E0533A">
      <w:pPr>
        <w:tabs>
          <w:tab w:val="left" w:pos="1215"/>
        </w:tabs>
      </w:pPr>
    </w:p>
    <w:p w14:paraId="3AD4C2C9" w14:textId="0F4167C6" w:rsidR="00F2641A" w:rsidRDefault="00F2641A" w:rsidP="00E0533A">
      <w:pPr>
        <w:tabs>
          <w:tab w:val="left" w:pos="1215"/>
        </w:tabs>
      </w:pPr>
    </w:p>
    <w:p w14:paraId="5B36C6BC" w14:textId="5F72EFCA" w:rsidR="00F2641A" w:rsidRDefault="00F2641A" w:rsidP="00E0533A">
      <w:pPr>
        <w:tabs>
          <w:tab w:val="left" w:pos="1215"/>
        </w:tabs>
      </w:pPr>
    </w:p>
    <w:p w14:paraId="5765FBE3" w14:textId="7E7D15B1" w:rsidR="00F2641A" w:rsidRDefault="00F2641A" w:rsidP="00E0533A">
      <w:pPr>
        <w:tabs>
          <w:tab w:val="left" w:pos="1215"/>
        </w:tabs>
      </w:pPr>
    </w:p>
    <w:p w14:paraId="1FB62C87" w14:textId="2AD6E906" w:rsidR="00F2641A" w:rsidRDefault="00F2641A" w:rsidP="00E0533A">
      <w:pPr>
        <w:tabs>
          <w:tab w:val="left" w:pos="1215"/>
        </w:tabs>
      </w:pPr>
    </w:p>
    <w:p w14:paraId="11B64494" w14:textId="18719A7D" w:rsidR="00F2641A" w:rsidRDefault="00F2641A" w:rsidP="00E0533A">
      <w:pPr>
        <w:tabs>
          <w:tab w:val="left" w:pos="1215"/>
        </w:tabs>
      </w:pPr>
    </w:p>
    <w:p w14:paraId="59407424" w14:textId="18B474E7" w:rsidR="00F2641A" w:rsidRDefault="00F2641A" w:rsidP="00E0533A">
      <w:pPr>
        <w:tabs>
          <w:tab w:val="left" w:pos="1215"/>
        </w:tabs>
      </w:pPr>
    </w:p>
    <w:p w14:paraId="5DF58401" w14:textId="2ED5FC25" w:rsidR="00F2641A" w:rsidRDefault="00F2641A" w:rsidP="00E0533A">
      <w:pPr>
        <w:tabs>
          <w:tab w:val="left" w:pos="1215"/>
        </w:tabs>
      </w:pPr>
    </w:p>
    <w:p w14:paraId="6236F2DA" w14:textId="710F861C" w:rsidR="00F2641A" w:rsidRDefault="00F2641A" w:rsidP="00E0533A">
      <w:pPr>
        <w:tabs>
          <w:tab w:val="left" w:pos="1215"/>
        </w:tabs>
      </w:pPr>
    </w:p>
    <w:p w14:paraId="7B98D61B" w14:textId="315AC66A" w:rsidR="00F2641A" w:rsidRDefault="00F2641A" w:rsidP="00E0533A">
      <w:pPr>
        <w:tabs>
          <w:tab w:val="left" w:pos="1215"/>
        </w:tabs>
      </w:pPr>
    </w:p>
    <w:p w14:paraId="027AAD0C" w14:textId="374D6559" w:rsidR="00F2641A" w:rsidRDefault="00F2641A" w:rsidP="00E0533A">
      <w:pPr>
        <w:tabs>
          <w:tab w:val="left" w:pos="1215"/>
        </w:tabs>
      </w:pPr>
    </w:p>
    <w:p w14:paraId="2F35E5D2" w14:textId="41BE75A4" w:rsidR="00F2641A" w:rsidRDefault="00F2641A" w:rsidP="00E0533A">
      <w:pPr>
        <w:tabs>
          <w:tab w:val="left" w:pos="1215"/>
        </w:tabs>
      </w:pPr>
    </w:p>
    <w:p w14:paraId="42B3F1F0" w14:textId="0C556A78" w:rsidR="00F2641A" w:rsidRDefault="00F2641A" w:rsidP="00E0533A">
      <w:pPr>
        <w:tabs>
          <w:tab w:val="left" w:pos="1215"/>
        </w:tabs>
      </w:pPr>
    </w:p>
    <w:p w14:paraId="43E22EBF" w14:textId="57283538" w:rsidR="00F2641A" w:rsidRDefault="00F2641A" w:rsidP="00E0533A">
      <w:pPr>
        <w:tabs>
          <w:tab w:val="left" w:pos="1215"/>
        </w:tabs>
      </w:pPr>
    </w:p>
    <w:p w14:paraId="3C8E8B66" w14:textId="43868AAB" w:rsidR="00F2641A" w:rsidRDefault="00F2641A" w:rsidP="00E0533A">
      <w:pPr>
        <w:tabs>
          <w:tab w:val="left" w:pos="1215"/>
        </w:tabs>
      </w:pPr>
    </w:p>
    <w:p w14:paraId="1B8287F5" w14:textId="79A68091" w:rsidR="00F2641A" w:rsidRDefault="00F2641A" w:rsidP="00E0533A">
      <w:pPr>
        <w:tabs>
          <w:tab w:val="left" w:pos="1215"/>
        </w:tabs>
      </w:pPr>
    </w:p>
    <w:p w14:paraId="039F2E38" w14:textId="0CBCD16B" w:rsidR="00F2641A" w:rsidRDefault="00F2641A" w:rsidP="00E0533A">
      <w:pPr>
        <w:tabs>
          <w:tab w:val="left" w:pos="1215"/>
        </w:tabs>
      </w:pPr>
    </w:p>
    <w:p w14:paraId="42BABCC1" w14:textId="10E80B83" w:rsidR="00F2641A" w:rsidRDefault="00F2641A" w:rsidP="00E0533A">
      <w:pPr>
        <w:tabs>
          <w:tab w:val="left" w:pos="1215"/>
        </w:tabs>
      </w:pPr>
    </w:p>
    <w:p w14:paraId="313FDB09" w14:textId="62BEC82D" w:rsidR="00F2641A" w:rsidRDefault="00F2641A" w:rsidP="00E0533A">
      <w:pPr>
        <w:tabs>
          <w:tab w:val="left" w:pos="1215"/>
        </w:tabs>
      </w:pPr>
    </w:p>
    <w:p w14:paraId="4C12485A" w14:textId="77777777" w:rsidR="00DC0556" w:rsidRDefault="00DC0556" w:rsidP="00E0533A">
      <w:pPr>
        <w:tabs>
          <w:tab w:val="left" w:pos="1215"/>
        </w:tabs>
      </w:pPr>
    </w:p>
    <w:p w14:paraId="3EBD47EE" w14:textId="77777777" w:rsidR="00F2641A" w:rsidRDefault="00F2641A" w:rsidP="00E0533A">
      <w:pPr>
        <w:tabs>
          <w:tab w:val="left" w:pos="1215"/>
        </w:tabs>
      </w:pPr>
    </w:p>
    <w:p w14:paraId="4767711B" w14:textId="0D539954" w:rsidR="00E0533A" w:rsidRPr="006345C5" w:rsidRDefault="00E0533A" w:rsidP="00E0533A">
      <w:pPr>
        <w:tabs>
          <w:tab w:val="left" w:pos="1215"/>
        </w:tabs>
        <w:rPr>
          <w:u w:val="single"/>
        </w:rPr>
      </w:pPr>
      <w:r w:rsidRPr="006345C5">
        <w:rPr>
          <w:u w:val="single"/>
        </w:rPr>
        <w:t xml:space="preserve">Bibliography </w:t>
      </w:r>
    </w:p>
    <w:p w14:paraId="59F98A09" w14:textId="01FF7B61" w:rsidR="00655C49" w:rsidRDefault="00655C49" w:rsidP="00E0533A">
      <w:pPr>
        <w:tabs>
          <w:tab w:val="left" w:pos="1215"/>
        </w:tabs>
      </w:pPr>
      <w:r>
        <w:t xml:space="preserve">Primary Sources - </w:t>
      </w:r>
    </w:p>
    <w:p w14:paraId="5B2DF2B2" w14:textId="5C08D5A9" w:rsidR="00E0533A" w:rsidRDefault="00E7441D" w:rsidP="00E0533A">
      <w:pPr>
        <w:tabs>
          <w:tab w:val="left" w:pos="1215"/>
        </w:tabs>
      </w:pPr>
      <w:bookmarkStart w:id="4" w:name="_Hlk106099639"/>
      <w:bookmarkStart w:id="5" w:name="_Hlk106107614"/>
      <w:r>
        <w:t>Statius</w:t>
      </w:r>
      <w:bookmarkEnd w:id="4"/>
      <w:r>
        <w:t>, “</w:t>
      </w:r>
      <w:r w:rsidR="00E0533A" w:rsidRPr="00E0533A">
        <w:t>ACHILLEID</w:t>
      </w:r>
      <w:r>
        <w:t>”</w:t>
      </w:r>
      <w:bookmarkEnd w:id="5"/>
      <w:r w:rsidR="00E0533A" w:rsidRPr="00E0533A">
        <w:t xml:space="preserve">, </w:t>
      </w:r>
      <w:r w:rsidR="00E0533A">
        <w:t>book 1,</w:t>
      </w:r>
      <w:r w:rsidR="00E0533A" w:rsidRPr="00E0533A">
        <w:t xml:space="preserve"> J.H. Mozley</w:t>
      </w:r>
      <w:r w:rsidR="00E0533A">
        <w:t xml:space="preserve">, </w:t>
      </w:r>
      <w:r w:rsidR="00E0533A" w:rsidRPr="00E0533A">
        <w:t>Loeb translation</w:t>
      </w:r>
    </w:p>
    <w:p w14:paraId="7FBE286F" w14:textId="0C4EA570" w:rsidR="00E7441D" w:rsidRDefault="00E7441D" w:rsidP="00E0533A">
      <w:pPr>
        <w:tabs>
          <w:tab w:val="left" w:pos="1215"/>
        </w:tabs>
      </w:pPr>
      <w:r w:rsidRPr="00E7441D">
        <w:t>Isthmian</w:t>
      </w:r>
      <w:r w:rsidR="00FD5ACF">
        <w:t>,</w:t>
      </w:r>
      <w:r w:rsidRPr="00E7441D">
        <w:t xml:space="preserve"> </w:t>
      </w:r>
      <w:r>
        <w:t xml:space="preserve">book </w:t>
      </w:r>
      <w:r w:rsidRPr="00E7441D">
        <w:t>8</w:t>
      </w:r>
      <w:r w:rsidR="00FD5ACF">
        <w:t>,</w:t>
      </w:r>
      <w:r>
        <w:t xml:space="preserve"> </w:t>
      </w:r>
      <w:bookmarkStart w:id="6" w:name="_Hlk106024321"/>
      <w:r w:rsidRPr="00E7441D">
        <w:t>C. A. Wheelwright</w:t>
      </w:r>
      <w:bookmarkEnd w:id="6"/>
    </w:p>
    <w:p w14:paraId="402D8178" w14:textId="389E45A3" w:rsidR="00D14E01" w:rsidRDefault="00D14E01" w:rsidP="00E0533A">
      <w:pPr>
        <w:tabs>
          <w:tab w:val="left" w:pos="1215"/>
        </w:tabs>
      </w:pPr>
      <w:bookmarkStart w:id="7" w:name="_Hlk106098557"/>
      <w:r w:rsidRPr="00D14E01">
        <w:t>Homer</w:t>
      </w:r>
      <w:r>
        <w:t>,</w:t>
      </w:r>
      <w:r w:rsidRPr="00D14E01">
        <w:t xml:space="preserve"> </w:t>
      </w:r>
      <w:r>
        <w:t>“</w:t>
      </w:r>
      <w:r w:rsidRPr="00D14E01">
        <w:t>Iliad</w:t>
      </w:r>
      <w:r>
        <w:t xml:space="preserve">,” </w:t>
      </w:r>
      <w:bookmarkEnd w:id="7"/>
      <w:r>
        <w:t xml:space="preserve">book 9 </w:t>
      </w:r>
    </w:p>
    <w:p w14:paraId="73D004AB" w14:textId="77777777" w:rsidR="00655C49" w:rsidRDefault="00655C49" w:rsidP="00E0533A">
      <w:pPr>
        <w:tabs>
          <w:tab w:val="left" w:pos="1215"/>
        </w:tabs>
      </w:pPr>
    </w:p>
    <w:p w14:paraId="727B673D" w14:textId="00591039" w:rsidR="00655C49" w:rsidRDefault="00655C49" w:rsidP="00E0533A">
      <w:pPr>
        <w:tabs>
          <w:tab w:val="left" w:pos="1215"/>
        </w:tabs>
      </w:pPr>
      <w:r>
        <w:t>Secondary sources -</w:t>
      </w:r>
    </w:p>
    <w:p w14:paraId="42A8DBC9" w14:textId="37514EFD" w:rsidR="00D031E5" w:rsidRDefault="00D031E5" w:rsidP="00750A57">
      <w:pPr>
        <w:tabs>
          <w:tab w:val="left" w:pos="1215"/>
        </w:tabs>
      </w:pPr>
      <w:bookmarkStart w:id="8" w:name="_Hlk106110230"/>
      <w:r w:rsidRPr="00D031E5">
        <w:t xml:space="preserve">Cameron, A., 2009. </w:t>
      </w:r>
      <w:bookmarkEnd w:id="8"/>
      <w:r w:rsidRPr="00D031E5">
        <w:t>Young Achilles in the Roman world. The Journal of Roman Studies, 99, pp.1-22.</w:t>
      </w:r>
    </w:p>
    <w:p w14:paraId="4550151B" w14:textId="68654EB5" w:rsidR="00841CE8" w:rsidRDefault="00841CE8" w:rsidP="00750A57">
      <w:pPr>
        <w:tabs>
          <w:tab w:val="left" w:pos="1215"/>
        </w:tabs>
      </w:pPr>
      <w:r w:rsidRPr="00841CE8">
        <w:t>Hadot, P., 2002. What is ancient philosophy?. Harvard University Press.</w:t>
      </w:r>
    </w:p>
    <w:p w14:paraId="7350F706" w14:textId="77777777" w:rsidR="00417A3D" w:rsidRDefault="00417A3D" w:rsidP="00417A3D">
      <w:pPr>
        <w:tabs>
          <w:tab w:val="left" w:pos="1215"/>
        </w:tabs>
      </w:pPr>
      <w:r w:rsidRPr="00417A3D">
        <w:t>Heckel, W. and Tritle, L.A. eds., 2011. Alexander the Great: a new history. John Wiley &amp; Sons.</w:t>
      </w:r>
    </w:p>
    <w:p w14:paraId="7AD9E6DF" w14:textId="5A55B26B" w:rsidR="00750A57" w:rsidRDefault="00750A57" w:rsidP="00750A57">
      <w:pPr>
        <w:tabs>
          <w:tab w:val="left" w:pos="1215"/>
        </w:tabs>
      </w:pPr>
      <w:r w:rsidRPr="00750A57">
        <w:t>Hopkinson, N., 1984. Callimachus' Hymn to Zeus. The Classical Quarterly, 34(1), pp.139-148.</w:t>
      </w:r>
    </w:p>
    <w:p w14:paraId="24AA89CA" w14:textId="2325D0C6" w:rsidR="0001201E" w:rsidRPr="00E0533A" w:rsidRDefault="0001201E" w:rsidP="00750A57">
      <w:pPr>
        <w:tabs>
          <w:tab w:val="left" w:pos="1215"/>
        </w:tabs>
      </w:pPr>
      <w:r w:rsidRPr="0001201E">
        <w:t>Lesser, H., 2002. The history of ancient philosophy. In The Future of Philosophy (pp. 22-32). Routledge.</w:t>
      </w:r>
    </w:p>
    <w:p w14:paraId="2EC250B3" w14:textId="7E6BF711" w:rsidR="00750A57" w:rsidRDefault="00750A57" w:rsidP="00750A57">
      <w:pPr>
        <w:tabs>
          <w:tab w:val="left" w:pos="1215"/>
        </w:tabs>
      </w:pPr>
      <w:r w:rsidRPr="00567234">
        <w:t>Mackie, C.J., 1997. Achilles ‘Teachers: Chiron and Phoenix in the Iliad. Greece &amp; Rome, 44(1), pp.1-10.</w:t>
      </w:r>
    </w:p>
    <w:p w14:paraId="0EF251CC" w14:textId="4936BAE9" w:rsidR="00AF6EB6" w:rsidRDefault="00AF6EB6" w:rsidP="00750A57">
      <w:pPr>
        <w:tabs>
          <w:tab w:val="left" w:pos="1215"/>
        </w:tabs>
      </w:pPr>
      <w:r w:rsidRPr="00AF6EB6">
        <w:t>McKitterick, R. and Mc Kitterick, R., 1989. The Carolingians and the written word (Vol. 10). Cambridge University Press.</w:t>
      </w:r>
    </w:p>
    <w:p w14:paraId="49A85526" w14:textId="77777777" w:rsidR="0001201E" w:rsidRDefault="0001201E" w:rsidP="0001201E">
      <w:pPr>
        <w:tabs>
          <w:tab w:val="left" w:pos="1215"/>
        </w:tabs>
      </w:pPr>
      <w:r w:rsidRPr="00DB0B8A">
        <w:t>McNeil, E.B., 1959. Psychology and aggression. Journal of Conflict Resolution, 3(3), pp.195-293.</w:t>
      </w:r>
    </w:p>
    <w:p w14:paraId="71CC31C7" w14:textId="1CE80C7F" w:rsidR="00655C49" w:rsidRDefault="00655C49" w:rsidP="00E0533A">
      <w:pPr>
        <w:tabs>
          <w:tab w:val="left" w:pos="1215"/>
        </w:tabs>
      </w:pPr>
      <w:r w:rsidRPr="00655C49">
        <w:t>Micheaux, D., 2006. Achilles as a Young Girl. Callaloo, 29(1), pp.112-112.</w:t>
      </w:r>
    </w:p>
    <w:p w14:paraId="0D3415AB" w14:textId="77777777" w:rsidR="00AF6EB6" w:rsidRDefault="00AF6EB6" w:rsidP="00E0533A">
      <w:pPr>
        <w:tabs>
          <w:tab w:val="left" w:pos="1215"/>
        </w:tabs>
      </w:pPr>
    </w:p>
    <w:p w14:paraId="3B21A893" w14:textId="77777777" w:rsidR="0001201E" w:rsidRDefault="0001201E" w:rsidP="00E0533A">
      <w:pPr>
        <w:tabs>
          <w:tab w:val="left" w:pos="1215"/>
        </w:tabs>
      </w:pPr>
    </w:p>
    <w:p w14:paraId="6F9EB466" w14:textId="77777777" w:rsidR="00750A57" w:rsidRPr="00E0533A" w:rsidRDefault="00750A57">
      <w:pPr>
        <w:tabs>
          <w:tab w:val="left" w:pos="1215"/>
        </w:tabs>
      </w:pPr>
    </w:p>
    <w:sectPr w:rsidR="00750A57" w:rsidRPr="00E0533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52CD2C" w14:textId="77777777" w:rsidR="00B51A41" w:rsidRDefault="00B51A41" w:rsidP="0009209B">
      <w:pPr>
        <w:spacing w:after="0" w:line="240" w:lineRule="auto"/>
      </w:pPr>
      <w:r>
        <w:separator/>
      </w:r>
    </w:p>
  </w:endnote>
  <w:endnote w:type="continuationSeparator" w:id="0">
    <w:p w14:paraId="57925B81" w14:textId="77777777" w:rsidR="00B51A41" w:rsidRDefault="00B51A41" w:rsidP="000920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0B595E" w14:textId="77777777" w:rsidR="00B51A41" w:rsidRDefault="00B51A41" w:rsidP="0009209B">
      <w:pPr>
        <w:spacing w:after="0" w:line="240" w:lineRule="auto"/>
      </w:pPr>
      <w:r>
        <w:separator/>
      </w:r>
    </w:p>
  </w:footnote>
  <w:footnote w:type="continuationSeparator" w:id="0">
    <w:p w14:paraId="1454DEB8" w14:textId="77777777" w:rsidR="00B51A41" w:rsidRDefault="00B51A41" w:rsidP="0009209B">
      <w:pPr>
        <w:spacing w:after="0" w:line="240" w:lineRule="auto"/>
      </w:pPr>
      <w:r>
        <w:continuationSeparator/>
      </w:r>
    </w:p>
  </w:footnote>
  <w:footnote w:id="1">
    <w:p w14:paraId="09F168F1" w14:textId="36DFD29C" w:rsidR="00E0533A" w:rsidRDefault="0009209B">
      <w:pPr>
        <w:pStyle w:val="FootnoteText"/>
      </w:pPr>
      <w:r>
        <w:rPr>
          <w:rStyle w:val="FootnoteReference"/>
        </w:rPr>
        <w:footnoteRef/>
      </w:r>
      <w:r>
        <w:t xml:space="preserve"> </w:t>
      </w:r>
      <w:bookmarkStart w:id="1" w:name="_Hlk106023290"/>
      <w:bookmarkStart w:id="2" w:name="_Hlk106023344"/>
      <w:r w:rsidR="00C32956" w:rsidRPr="00C32956">
        <w:t>ACHILLEID</w:t>
      </w:r>
      <w:bookmarkEnd w:id="1"/>
      <w:r w:rsidR="00C32956" w:rsidRPr="00C32956">
        <w:t xml:space="preserve">, I. </w:t>
      </w:r>
      <w:r w:rsidR="00C32956">
        <w:t>18</w:t>
      </w:r>
      <w:r w:rsidR="00C32956" w:rsidRPr="00C32956">
        <w:t>-</w:t>
      </w:r>
      <w:r w:rsidR="00C32956">
        <w:t>40, Loeb translation</w:t>
      </w:r>
      <w:bookmarkEnd w:id="2"/>
    </w:p>
  </w:footnote>
  <w:footnote w:id="2">
    <w:p w14:paraId="67E0238C" w14:textId="50648F31" w:rsidR="006253AD" w:rsidRDefault="006253AD">
      <w:pPr>
        <w:pStyle w:val="FootnoteText"/>
      </w:pPr>
      <w:r>
        <w:rPr>
          <w:rStyle w:val="FootnoteReference"/>
        </w:rPr>
        <w:footnoteRef/>
      </w:r>
      <w:r w:rsidR="00E7441D">
        <w:t xml:space="preserve"> </w:t>
      </w:r>
      <w:r w:rsidR="00E7441D" w:rsidRPr="00E7441D">
        <w:t>Isthmian 8.26–47</w:t>
      </w:r>
    </w:p>
  </w:footnote>
  <w:footnote w:id="3">
    <w:p w14:paraId="68C3026E" w14:textId="7E4FB461" w:rsidR="001F6224" w:rsidRDefault="001F6224">
      <w:pPr>
        <w:pStyle w:val="FootnoteText"/>
      </w:pPr>
      <w:r>
        <w:rPr>
          <w:rStyle w:val="FootnoteReference"/>
        </w:rPr>
        <w:footnoteRef/>
      </w:r>
      <w:r>
        <w:t xml:space="preserve"> </w:t>
      </w:r>
      <w:r w:rsidRPr="001F6224">
        <w:t>ACHILLEID, I. 18-40, Loeb translation</w:t>
      </w:r>
    </w:p>
  </w:footnote>
  <w:footnote w:id="4">
    <w:p w14:paraId="1B171EA0" w14:textId="18CE47CE" w:rsidR="001F6224" w:rsidRDefault="001F6224">
      <w:pPr>
        <w:pStyle w:val="FootnoteText"/>
      </w:pPr>
      <w:r>
        <w:rPr>
          <w:rStyle w:val="FootnoteReference"/>
        </w:rPr>
        <w:footnoteRef/>
      </w:r>
      <w:r w:rsidRPr="00F95D43">
        <w:rPr>
          <w:color w:val="FF0000"/>
        </w:rPr>
        <w:t xml:space="preserve"> </w:t>
      </w:r>
      <w:r w:rsidR="00750A57" w:rsidRPr="00750A57">
        <w:t>Hopkinson, N., 1984</w:t>
      </w:r>
    </w:p>
  </w:footnote>
  <w:footnote w:id="5">
    <w:p w14:paraId="049FB428" w14:textId="77777777" w:rsidR="00566404" w:rsidRDefault="00566404" w:rsidP="00566404">
      <w:pPr>
        <w:pStyle w:val="FootnoteText"/>
      </w:pPr>
      <w:r>
        <w:rPr>
          <w:rStyle w:val="FootnoteReference"/>
        </w:rPr>
        <w:footnoteRef/>
      </w:r>
      <w:r>
        <w:t xml:space="preserve"> </w:t>
      </w:r>
      <w:bookmarkStart w:id="3" w:name="_Hlk106098949"/>
      <w:r w:rsidRPr="00D025C6">
        <w:t>Homer, “Iliad,”</w:t>
      </w:r>
      <w:bookmarkEnd w:id="3"/>
    </w:p>
  </w:footnote>
  <w:footnote w:id="6">
    <w:p w14:paraId="0E49A85B" w14:textId="7BFB6810" w:rsidR="00566404" w:rsidRDefault="00566404">
      <w:pPr>
        <w:pStyle w:val="FootnoteText"/>
      </w:pPr>
      <w:r>
        <w:rPr>
          <w:rStyle w:val="FootnoteReference"/>
        </w:rPr>
        <w:footnoteRef/>
      </w:r>
      <w:r>
        <w:t xml:space="preserve"> </w:t>
      </w:r>
      <w:r w:rsidR="00D031E5" w:rsidRPr="00D031E5">
        <w:t>Cameron, A., 2009</w:t>
      </w:r>
    </w:p>
  </w:footnote>
  <w:footnote w:id="7">
    <w:p w14:paraId="315D666D" w14:textId="146093B5" w:rsidR="000F5E46" w:rsidRDefault="000F5E46">
      <w:pPr>
        <w:pStyle w:val="FootnoteText"/>
      </w:pPr>
      <w:r>
        <w:rPr>
          <w:rStyle w:val="FootnoteReference"/>
        </w:rPr>
        <w:footnoteRef/>
      </w:r>
      <w:r>
        <w:t xml:space="preserve"> </w:t>
      </w:r>
      <w:r w:rsidRPr="000F5E46">
        <w:t>Homer, “Iliad,”</w:t>
      </w:r>
    </w:p>
  </w:footnote>
  <w:footnote w:id="8">
    <w:p w14:paraId="2AC2DB94" w14:textId="4349D46E" w:rsidR="000A7319" w:rsidRPr="00417A3D" w:rsidRDefault="000A7319">
      <w:pPr>
        <w:pStyle w:val="FootnoteText"/>
        <w:rPr>
          <w:color w:val="000000" w:themeColor="text1"/>
        </w:rPr>
      </w:pPr>
      <w:r>
        <w:rPr>
          <w:rStyle w:val="FootnoteReference"/>
        </w:rPr>
        <w:footnoteRef/>
      </w:r>
      <w:r>
        <w:t xml:space="preserve"> </w:t>
      </w:r>
      <w:r w:rsidR="00417A3D" w:rsidRPr="00417A3D">
        <w:t>Heckel, W. and Tritle, L.A. eds., 2011.</w:t>
      </w:r>
    </w:p>
  </w:footnote>
  <w:footnote w:id="9">
    <w:p w14:paraId="0072C3EA" w14:textId="3DCBE043" w:rsidR="00567234" w:rsidRPr="00567234" w:rsidRDefault="00147B3D">
      <w:pPr>
        <w:pStyle w:val="FootnoteText"/>
        <w:rPr>
          <w:color w:val="FF0000"/>
        </w:rPr>
      </w:pPr>
      <w:r>
        <w:rPr>
          <w:rStyle w:val="FootnoteReference"/>
        </w:rPr>
        <w:footnoteRef/>
      </w:r>
      <w:r>
        <w:t xml:space="preserve"> </w:t>
      </w:r>
      <w:r w:rsidR="00567234" w:rsidRPr="00567234">
        <w:t>Mackie, C.J., 1997</w:t>
      </w:r>
    </w:p>
  </w:footnote>
  <w:footnote w:id="10">
    <w:p w14:paraId="4D049F7D" w14:textId="21F12084" w:rsidR="00655C49" w:rsidRDefault="00655C49">
      <w:pPr>
        <w:pStyle w:val="FootnoteText"/>
      </w:pPr>
      <w:r>
        <w:rPr>
          <w:rStyle w:val="FootnoteReference"/>
        </w:rPr>
        <w:footnoteRef/>
      </w:r>
      <w:r>
        <w:t xml:space="preserve"> </w:t>
      </w:r>
      <w:r w:rsidRPr="00655C49">
        <w:t>Micheaux, D., 2006</w:t>
      </w:r>
    </w:p>
  </w:footnote>
  <w:footnote w:id="11">
    <w:p w14:paraId="5B65EDBA" w14:textId="1F31D5F1" w:rsidR="00202199" w:rsidRDefault="00202199">
      <w:pPr>
        <w:pStyle w:val="FootnoteText"/>
      </w:pPr>
      <w:r>
        <w:rPr>
          <w:rStyle w:val="FootnoteReference"/>
        </w:rPr>
        <w:footnoteRef/>
      </w:r>
      <w:r>
        <w:t xml:space="preserve"> </w:t>
      </w:r>
      <w:r w:rsidR="00147B3D" w:rsidRPr="00147B3D">
        <w:t>Homer, “Iliad,”</w:t>
      </w:r>
    </w:p>
  </w:footnote>
  <w:footnote w:id="12">
    <w:p w14:paraId="1D4E7E4E" w14:textId="7AF284E7" w:rsidR="00444D33" w:rsidRDefault="00444D33">
      <w:pPr>
        <w:pStyle w:val="FootnoteText"/>
      </w:pPr>
      <w:r>
        <w:rPr>
          <w:rStyle w:val="FootnoteReference"/>
        </w:rPr>
        <w:footnoteRef/>
      </w:r>
      <w:r>
        <w:t xml:space="preserve"> </w:t>
      </w:r>
      <w:r w:rsidR="00417A3D" w:rsidRPr="00417A3D">
        <w:rPr>
          <w:color w:val="000000" w:themeColor="text1"/>
        </w:rPr>
        <w:t>Cameron, A., 2009.</w:t>
      </w:r>
    </w:p>
  </w:footnote>
  <w:footnote w:id="13">
    <w:p w14:paraId="2D9C8BD0" w14:textId="2730D6E3" w:rsidR="002F3980" w:rsidRDefault="002F3980">
      <w:pPr>
        <w:pStyle w:val="FootnoteText"/>
      </w:pPr>
      <w:r>
        <w:rPr>
          <w:rStyle w:val="FootnoteReference"/>
        </w:rPr>
        <w:footnoteRef/>
      </w:r>
      <w:r>
        <w:t xml:space="preserve"> </w:t>
      </w:r>
      <w:r w:rsidR="00AF6EB6" w:rsidRPr="00AF6EB6">
        <w:t>McKitterick, R. and Mc Kitterick, R., 1989</w:t>
      </w:r>
    </w:p>
  </w:footnote>
  <w:footnote w:id="14">
    <w:p w14:paraId="3506DFA9" w14:textId="63BF273E" w:rsidR="00841CE8" w:rsidRDefault="00240E3E">
      <w:pPr>
        <w:pStyle w:val="FootnoteText"/>
      </w:pPr>
      <w:r>
        <w:rPr>
          <w:rStyle w:val="FootnoteReference"/>
        </w:rPr>
        <w:footnoteRef/>
      </w:r>
      <w:r>
        <w:t xml:space="preserve"> </w:t>
      </w:r>
      <w:r w:rsidR="00841CE8" w:rsidRPr="00841CE8">
        <w:t xml:space="preserve">Hadot, P., 2002. </w:t>
      </w:r>
    </w:p>
  </w:footnote>
  <w:footnote w:id="15">
    <w:p w14:paraId="0EDAF596" w14:textId="57C00A4D" w:rsidR="00800036" w:rsidRDefault="00800036">
      <w:pPr>
        <w:pStyle w:val="FootnoteText"/>
      </w:pPr>
      <w:r>
        <w:rPr>
          <w:rStyle w:val="FootnoteReference"/>
        </w:rPr>
        <w:footnoteRef/>
      </w:r>
      <w:r>
        <w:t xml:space="preserve"> </w:t>
      </w:r>
      <w:r w:rsidR="0001201E" w:rsidRPr="0001201E">
        <w:t>Lesser, H., 2002..</w:t>
      </w:r>
    </w:p>
  </w:footnote>
  <w:footnote w:id="16">
    <w:p w14:paraId="0B627B9A" w14:textId="629A17A1" w:rsidR="00566404" w:rsidRDefault="00566404">
      <w:pPr>
        <w:pStyle w:val="FootnoteText"/>
      </w:pPr>
      <w:r>
        <w:rPr>
          <w:rStyle w:val="FootnoteReference"/>
        </w:rPr>
        <w:footnoteRef/>
      </w:r>
      <w:r>
        <w:t xml:space="preserve"> </w:t>
      </w:r>
      <w:r w:rsidR="00F21430" w:rsidRPr="00F21430">
        <w:t>Homer, “Iliad,”</w:t>
      </w:r>
    </w:p>
  </w:footnote>
  <w:footnote w:id="17">
    <w:p w14:paraId="0535FECC" w14:textId="36623F76" w:rsidR="00B57633" w:rsidRDefault="00B57633">
      <w:pPr>
        <w:pStyle w:val="FootnoteText"/>
      </w:pPr>
      <w:r>
        <w:rPr>
          <w:rStyle w:val="FootnoteReference"/>
        </w:rPr>
        <w:footnoteRef/>
      </w:r>
      <w:r>
        <w:t xml:space="preserve"> </w:t>
      </w:r>
      <w:r w:rsidRPr="00B57633">
        <w:t>Cameron, A., 2009</w:t>
      </w:r>
    </w:p>
  </w:footnote>
  <w:footnote w:id="18">
    <w:p w14:paraId="2BAD4DD3" w14:textId="1BD3B729" w:rsidR="00DB0B8A" w:rsidRDefault="00DB0B8A">
      <w:pPr>
        <w:pStyle w:val="FootnoteText"/>
      </w:pPr>
      <w:r>
        <w:rPr>
          <w:rStyle w:val="FootnoteReference"/>
        </w:rPr>
        <w:footnoteRef/>
      </w:r>
      <w:r>
        <w:t xml:space="preserve"> </w:t>
      </w:r>
      <w:r w:rsidRPr="00DB0B8A">
        <w:t>McNeil, E.B., 1959.</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4303"/>
    <w:rsid w:val="000003E2"/>
    <w:rsid w:val="0001201E"/>
    <w:rsid w:val="000749EC"/>
    <w:rsid w:val="0009209B"/>
    <w:rsid w:val="000A3409"/>
    <w:rsid w:val="000A42CC"/>
    <w:rsid w:val="000A7319"/>
    <w:rsid w:val="000B7E7C"/>
    <w:rsid w:val="000C387C"/>
    <w:rsid w:val="000F5E46"/>
    <w:rsid w:val="00134408"/>
    <w:rsid w:val="00145B0F"/>
    <w:rsid w:val="00147B3D"/>
    <w:rsid w:val="00187AA2"/>
    <w:rsid w:val="001B751F"/>
    <w:rsid w:val="001F4226"/>
    <w:rsid w:val="001F6224"/>
    <w:rsid w:val="00202199"/>
    <w:rsid w:val="002102EB"/>
    <w:rsid w:val="00240E3E"/>
    <w:rsid w:val="00262DC2"/>
    <w:rsid w:val="00295386"/>
    <w:rsid w:val="002E3894"/>
    <w:rsid w:val="002F3980"/>
    <w:rsid w:val="002F3BD8"/>
    <w:rsid w:val="002F400C"/>
    <w:rsid w:val="00363A7E"/>
    <w:rsid w:val="00392886"/>
    <w:rsid w:val="003A4F6E"/>
    <w:rsid w:val="003C1B7A"/>
    <w:rsid w:val="003D38BF"/>
    <w:rsid w:val="003E43FA"/>
    <w:rsid w:val="00417A3D"/>
    <w:rsid w:val="00444D33"/>
    <w:rsid w:val="00463072"/>
    <w:rsid w:val="004B694F"/>
    <w:rsid w:val="004E2A82"/>
    <w:rsid w:val="00515F40"/>
    <w:rsid w:val="005206FF"/>
    <w:rsid w:val="00566404"/>
    <w:rsid w:val="00567234"/>
    <w:rsid w:val="00572C88"/>
    <w:rsid w:val="005766B1"/>
    <w:rsid w:val="00601CC5"/>
    <w:rsid w:val="006253AD"/>
    <w:rsid w:val="006345C5"/>
    <w:rsid w:val="00640119"/>
    <w:rsid w:val="00655C49"/>
    <w:rsid w:val="007037B7"/>
    <w:rsid w:val="00711B22"/>
    <w:rsid w:val="00750A57"/>
    <w:rsid w:val="007706D6"/>
    <w:rsid w:val="007B5E74"/>
    <w:rsid w:val="007D754E"/>
    <w:rsid w:val="00800036"/>
    <w:rsid w:val="00811457"/>
    <w:rsid w:val="0082702A"/>
    <w:rsid w:val="00841CE8"/>
    <w:rsid w:val="00871386"/>
    <w:rsid w:val="008B2FDC"/>
    <w:rsid w:val="00943031"/>
    <w:rsid w:val="00965ADF"/>
    <w:rsid w:val="0098030B"/>
    <w:rsid w:val="00997D98"/>
    <w:rsid w:val="009A2D65"/>
    <w:rsid w:val="009B68C4"/>
    <w:rsid w:val="009F4303"/>
    <w:rsid w:val="00A30616"/>
    <w:rsid w:val="00A7545C"/>
    <w:rsid w:val="00AE2E95"/>
    <w:rsid w:val="00AF4875"/>
    <w:rsid w:val="00AF6EB6"/>
    <w:rsid w:val="00B0499C"/>
    <w:rsid w:val="00B50404"/>
    <w:rsid w:val="00B51A41"/>
    <w:rsid w:val="00B57633"/>
    <w:rsid w:val="00BD2A8C"/>
    <w:rsid w:val="00BF04BF"/>
    <w:rsid w:val="00BF7EEC"/>
    <w:rsid w:val="00C32956"/>
    <w:rsid w:val="00C775F6"/>
    <w:rsid w:val="00CA05AB"/>
    <w:rsid w:val="00CB6761"/>
    <w:rsid w:val="00D025C6"/>
    <w:rsid w:val="00D031E5"/>
    <w:rsid w:val="00D05EE4"/>
    <w:rsid w:val="00D14E01"/>
    <w:rsid w:val="00D17B59"/>
    <w:rsid w:val="00D42DDB"/>
    <w:rsid w:val="00D50464"/>
    <w:rsid w:val="00D622E5"/>
    <w:rsid w:val="00D71D19"/>
    <w:rsid w:val="00DB0B8A"/>
    <w:rsid w:val="00DC0556"/>
    <w:rsid w:val="00DD18FA"/>
    <w:rsid w:val="00E0533A"/>
    <w:rsid w:val="00E12E9B"/>
    <w:rsid w:val="00E7441D"/>
    <w:rsid w:val="00E86060"/>
    <w:rsid w:val="00EA3D5E"/>
    <w:rsid w:val="00EC6470"/>
    <w:rsid w:val="00ED7BCC"/>
    <w:rsid w:val="00F21430"/>
    <w:rsid w:val="00F2641A"/>
    <w:rsid w:val="00F368EA"/>
    <w:rsid w:val="00F62C69"/>
    <w:rsid w:val="00F6407A"/>
    <w:rsid w:val="00F95D43"/>
    <w:rsid w:val="00FA64BF"/>
    <w:rsid w:val="00FB43EC"/>
    <w:rsid w:val="00FD5ACF"/>
    <w:rsid w:val="00FD5DDC"/>
    <w:rsid w:val="00FF26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4A6B6F"/>
  <w15:chartTrackingRefBased/>
  <w15:docId w15:val="{2E425BB9-4071-4FFF-978C-432226ACFF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09209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9209B"/>
    <w:rPr>
      <w:sz w:val="20"/>
      <w:szCs w:val="20"/>
    </w:rPr>
  </w:style>
  <w:style w:type="character" w:styleId="FootnoteReference">
    <w:name w:val="footnote reference"/>
    <w:basedOn w:val="DefaultParagraphFont"/>
    <w:uiPriority w:val="99"/>
    <w:semiHidden/>
    <w:unhideWhenUsed/>
    <w:rsid w:val="0009209B"/>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82B99A-7E5E-4ADC-9F56-2858E1A94A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1206</TotalTime>
  <Pages>5</Pages>
  <Words>1993</Words>
  <Characters>11363</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fisher</dc:creator>
  <cp:keywords/>
  <dc:description/>
  <cp:lastModifiedBy>david fisher</cp:lastModifiedBy>
  <cp:revision>44</cp:revision>
  <dcterms:created xsi:type="dcterms:W3CDTF">2022-06-13T11:47:00Z</dcterms:created>
  <dcterms:modified xsi:type="dcterms:W3CDTF">2022-06-14T15:52:00Z</dcterms:modified>
</cp:coreProperties>
</file>