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241E2" w14:textId="34A6566E" w:rsidR="005B46AF" w:rsidRDefault="00702453" w:rsidP="00702453">
      <w:pPr>
        <w:jc w:val="center"/>
      </w:pPr>
      <w:r>
        <w:rPr>
          <w:noProof/>
          <w:lang w:val="en-US"/>
          <w14:ligatures w14:val="standardContextual"/>
        </w:rPr>
        <w:drawing>
          <wp:inline distT="0" distB="0" distL="0" distR="0" wp14:anchorId="6C4E8689" wp14:editId="6C850158">
            <wp:extent cx="2853266" cy="1151467"/>
            <wp:effectExtent l="0" t="0" r="4445"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873014" cy="1159436"/>
                    </a:xfrm>
                    <a:prstGeom prst="rect">
                      <a:avLst/>
                    </a:prstGeom>
                    <a:noFill/>
                    <a:ln>
                      <a:noFill/>
                    </a:ln>
                  </pic:spPr>
                </pic:pic>
              </a:graphicData>
            </a:graphic>
          </wp:inline>
        </w:drawing>
      </w:r>
    </w:p>
    <w:p w14:paraId="3C03E7D3" w14:textId="77777777" w:rsidR="00133782" w:rsidRDefault="00133782" w:rsidP="00702453">
      <w:pPr>
        <w:pStyle w:val="Title"/>
      </w:pPr>
    </w:p>
    <w:p w14:paraId="7CE16044" w14:textId="77777777" w:rsidR="00133782" w:rsidRDefault="00133782" w:rsidP="00702453">
      <w:pPr>
        <w:pStyle w:val="Title"/>
      </w:pPr>
    </w:p>
    <w:p w14:paraId="6D371001" w14:textId="77777777" w:rsidR="00133782" w:rsidRDefault="00133782" w:rsidP="00702453">
      <w:pPr>
        <w:pStyle w:val="Title"/>
      </w:pPr>
    </w:p>
    <w:p w14:paraId="2F673F8C" w14:textId="272C982E" w:rsidR="00702453" w:rsidRPr="006866C4" w:rsidRDefault="006866C4" w:rsidP="00702453">
      <w:pPr>
        <w:jc w:val="center"/>
        <w:rPr>
          <w:b/>
          <w:bCs/>
          <w:sz w:val="36"/>
          <w:szCs w:val="36"/>
        </w:rPr>
      </w:pPr>
      <w:r w:rsidRPr="006866C4">
        <w:rPr>
          <w:rFonts w:ascii="Arial" w:hAnsi="Arial" w:cs="Arial"/>
          <w:b/>
          <w:bCs/>
          <w:color w:val="222222"/>
          <w:sz w:val="36"/>
          <w:szCs w:val="36"/>
          <w:shd w:val="clear" w:color="auto" w:fill="FFFFFF"/>
        </w:rPr>
        <w:t>A comparison of the marketing methods of two multinational hotel chains</w:t>
      </w:r>
    </w:p>
    <w:p w14:paraId="2A5FA452" w14:textId="77777777" w:rsidR="007074E0" w:rsidRDefault="00137C30" w:rsidP="003A1FA2">
      <w:pPr>
        <w:pStyle w:val="Normal1"/>
        <w:spacing w:line="360" w:lineRule="auto"/>
        <w:ind w:left="360"/>
        <w:rPr>
          <w:rFonts w:ascii="Times New Roman" w:eastAsia="Times New Roman" w:hAnsi="Times New Roman" w:cs="Times New Roman"/>
          <w:b/>
          <w:iCs/>
          <w:sz w:val="32"/>
          <w:szCs w:val="32"/>
          <w:lang w:val="en-GB"/>
        </w:rPr>
      </w:pPr>
      <w:r>
        <w:rPr>
          <w:rFonts w:ascii="Times New Roman" w:eastAsia="Times New Roman" w:hAnsi="Times New Roman" w:cs="Times New Roman"/>
          <w:b/>
          <w:iCs/>
          <w:sz w:val="32"/>
          <w:szCs w:val="32"/>
          <w:lang w:val="en-GB"/>
        </w:rPr>
        <w:t xml:space="preserve">  </w:t>
      </w:r>
    </w:p>
    <w:p w14:paraId="6C0628C3" w14:textId="77777777" w:rsidR="007074E0" w:rsidRDefault="007074E0" w:rsidP="003A1FA2">
      <w:pPr>
        <w:pStyle w:val="Normal1"/>
        <w:spacing w:line="360" w:lineRule="auto"/>
        <w:ind w:left="360"/>
        <w:rPr>
          <w:rFonts w:ascii="Times New Roman" w:eastAsia="Times New Roman" w:hAnsi="Times New Roman" w:cs="Times New Roman"/>
          <w:b/>
          <w:iCs/>
          <w:sz w:val="32"/>
          <w:szCs w:val="32"/>
          <w:lang w:val="en-GB"/>
        </w:rPr>
      </w:pPr>
    </w:p>
    <w:p w14:paraId="1AE39ECA" w14:textId="1AAC7DEB" w:rsidR="00137C30" w:rsidRPr="00137C30" w:rsidRDefault="007074E0" w:rsidP="003A1FA2">
      <w:pPr>
        <w:pStyle w:val="Normal1"/>
        <w:spacing w:line="360" w:lineRule="auto"/>
        <w:ind w:left="360"/>
        <w:rPr>
          <w:rFonts w:ascii="Times New Roman" w:eastAsia="Times New Roman" w:hAnsi="Times New Roman" w:cs="Times New Roman"/>
          <w:b/>
          <w:iCs/>
          <w:sz w:val="32"/>
          <w:szCs w:val="32"/>
          <w:lang w:val="en-GB"/>
        </w:rPr>
      </w:pPr>
      <w:r>
        <w:rPr>
          <w:rFonts w:ascii="Times New Roman" w:eastAsia="Times New Roman" w:hAnsi="Times New Roman" w:cs="Times New Roman"/>
          <w:b/>
          <w:iCs/>
          <w:sz w:val="32"/>
          <w:szCs w:val="32"/>
          <w:lang w:val="en-GB"/>
        </w:rPr>
        <w:t xml:space="preserve">  </w:t>
      </w:r>
      <w:r w:rsidR="00137C30" w:rsidRPr="00137C30">
        <w:rPr>
          <w:rFonts w:ascii="Times New Roman" w:eastAsia="Times New Roman" w:hAnsi="Times New Roman" w:cs="Times New Roman"/>
          <w:b/>
          <w:iCs/>
          <w:sz w:val="32"/>
          <w:szCs w:val="32"/>
          <w:lang w:val="en-GB"/>
        </w:rPr>
        <w:t xml:space="preserve">Module: </w:t>
      </w:r>
      <w:r w:rsidR="00137C30" w:rsidRPr="00137C30">
        <w:rPr>
          <w:rFonts w:ascii="Times New Roman" w:eastAsia="Times New Roman" w:hAnsi="Times New Roman" w:cs="Times New Roman"/>
          <w:b/>
          <w:iCs/>
          <w:sz w:val="32"/>
          <w:szCs w:val="32"/>
          <w:lang w:val="en-GB"/>
        </w:rPr>
        <w:t xml:space="preserve">Marketing </w:t>
      </w:r>
      <w:proofErr w:type="gramStart"/>
      <w:r w:rsidR="00137C30" w:rsidRPr="00137C30">
        <w:rPr>
          <w:rFonts w:ascii="Times New Roman" w:eastAsia="Times New Roman" w:hAnsi="Times New Roman" w:cs="Times New Roman"/>
          <w:b/>
          <w:iCs/>
          <w:sz w:val="32"/>
          <w:szCs w:val="32"/>
          <w:lang w:val="en-GB"/>
        </w:rPr>
        <w:t>Essentials</w:t>
      </w:r>
      <w:r w:rsidR="00137C30" w:rsidRPr="00137C30">
        <w:rPr>
          <w:rFonts w:ascii="Times New Roman" w:eastAsia="Times New Roman" w:hAnsi="Times New Roman" w:cs="Times New Roman"/>
          <w:b/>
          <w:iCs/>
          <w:sz w:val="32"/>
          <w:szCs w:val="32"/>
          <w:lang w:val="en-GB"/>
        </w:rPr>
        <w:t xml:space="preserve">  BMIH</w:t>
      </w:r>
      <w:proofErr w:type="gramEnd"/>
      <w:r w:rsidR="00137C30" w:rsidRPr="00137C30">
        <w:rPr>
          <w:rFonts w:ascii="Times New Roman" w:eastAsia="Times New Roman" w:hAnsi="Times New Roman" w:cs="Times New Roman"/>
          <w:b/>
          <w:iCs/>
          <w:sz w:val="32"/>
          <w:szCs w:val="32"/>
          <w:lang w:val="en-GB"/>
        </w:rPr>
        <w:t>4005</w:t>
      </w:r>
    </w:p>
    <w:p w14:paraId="76CB7D63" w14:textId="3B01AAE9" w:rsidR="00702453" w:rsidRPr="00702453" w:rsidRDefault="00B5245E" w:rsidP="003A1FA2">
      <w:pPr>
        <w:rPr>
          <w:b/>
          <w:bCs/>
          <w:sz w:val="32"/>
          <w:szCs w:val="28"/>
        </w:rPr>
      </w:pPr>
      <w:r>
        <w:rPr>
          <w:b/>
          <w:bCs/>
          <w:sz w:val="32"/>
          <w:szCs w:val="28"/>
        </w:rPr>
        <w:t xml:space="preserve">       </w:t>
      </w:r>
      <w:r w:rsidR="00702453" w:rsidRPr="00702453">
        <w:rPr>
          <w:b/>
          <w:bCs/>
          <w:sz w:val="32"/>
          <w:szCs w:val="28"/>
        </w:rPr>
        <w:t>Student name:</w:t>
      </w:r>
      <w:r w:rsidR="006213AC">
        <w:rPr>
          <w:b/>
          <w:bCs/>
          <w:sz w:val="32"/>
          <w:szCs w:val="28"/>
        </w:rPr>
        <w:t xml:space="preserve"> </w:t>
      </w:r>
      <w:r w:rsidR="007F0D00">
        <w:rPr>
          <w:b/>
          <w:bCs/>
          <w:sz w:val="32"/>
          <w:szCs w:val="28"/>
        </w:rPr>
        <w:t xml:space="preserve">Oleg </w:t>
      </w:r>
      <w:proofErr w:type="spellStart"/>
      <w:r w:rsidR="007F0D00">
        <w:rPr>
          <w:b/>
          <w:bCs/>
          <w:sz w:val="32"/>
          <w:szCs w:val="28"/>
        </w:rPr>
        <w:t>Goncear</w:t>
      </w:r>
      <w:proofErr w:type="spellEnd"/>
    </w:p>
    <w:p w14:paraId="66CC2938" w14:textId="77777777" w:rsidR="003A1FA2" w:rsidRDefault="00B5245E" w:rsidP="003A1FA2">
      <w:pPr>
        <w:rPr>
          <w:b/>
          <w:bCs/>
          <w:sz w:val="32"/>
          <w:szCs w:val="28"/>
        </w:rPr>
      </w:pPr>
      <w:r>
        <w:rPr>
          <w:b/>
          <w:bCs/>
          <w:sz w:val="32"/>
          <w:szCs w:val="28"/>
        </w:rPr>
        <w:t xml:space="preserve">       </w:t>
      </w:r>
      <w:r w:rsidR="00702453" w:rsidRPr="00702453">
        <w:rPr>
          <w:b/>
          <w:bCs/>
          <w:sz w:val="32"/>
          <w:szCs w:val="28"/>
        </w:rPr>
        <w:t>Student ID:</w:t>
      </w:r>
      <w:r w:rsidR="007F0D00">
        <w:rPr>
          <w:b/>
          <w:bCs/>
          <w:sz w:val="32"/>
          <w:szCs w:val="28"/>
        </w:rPr>
        <w:t xml:space="preserve"> 223104</w:t>
      </w:r>
      <w:r w:rsidR="003A1FA2">
        <w:rPr>
          <w:b/>
          <w:bCs/>
          <w:sz w:val="32"/>
          <w:szCs w:val="28"/>
        </w:rPr>
        <w:t>1</w:t>
      </w:r>
    </w:p>
    <w:p w14:paraId="686718DE" w14:textId="3CE8605E" w:rsidR="00702453" w:rsidRDefault="003A1FA2" w:rsidP="003A1FA2">
      <w:pPr>
        <w:rPr>
          <w:b/>
          <w:bCs/>
          <w:sz w:val="32"/>
          <w:szCs w:val="28"/>
        </w:rPr>
      </w:pPr>
      <w:r>
        <w:rPr>
          <w:b/>
          <w:bCs/>
          <w:sz w:val="32"/>
          <w:szCs w:val="28"/>
        </w:rPr>
        <w:t xml:space="preserve">       </w:t>
      </w:r>
      <w:r w:rsidR="00702453" w:rsidRPr="00702453">
        <w:rPr>
          <w:b/>
          <w:bCs/>
          <w:sz w:val="32"/>
          <w:szCs w:val="28"/>
        </w:rPr>
        <w:t>Lecturer name:</w:t>
      </w:r>
      <w:r w:rsidR="007F0D00">
        <w:rPr>
          <w:b/>
          <w:bCs/>
          <w:sz w:val="32"/>
          <w:szCs w:val="28"/>
        </w:rPr>
        <w:t xml:space="preserve"> Luciana </w:t>
      </w:r>
      <w:proofErr w:type="spellStart"/>
      <w:r w:rsidR="007F0D00">
        <w:rPr>
          <w:b/>
          <w:bCs/>
          <w:sz w:val="32"/>
          <w:szCs w:val="28"/>
        </w:rPr>
        <w:t>Suardi</w:t>
      </w:r>
      <w:proofErr w:type="spellEnd"/>
    </w:p>
    <w:p w14:paraId="3D8FAD4A" w14:textId="782E8E81" w:rsidR="005D33B9" w:rsidRDefault="00B5245E" w:rsidP="003A1FA2">
      <w:pPr>
        <w:rPr>
          <w:b/>
          <w:bCs/>
          <w:sz w:val="32"/>
          <w:szCs w:val="28"/>
        </w:rPr>
      </w:pPr>
      <w:r>
        <w:rPr>
          <w:b/>
          <w:bCs/>
          <w:sz w:val="32"/>
          <w:szCs w:val="28"/>
        </w:rPr>
        <w:t xml:space="preserve">       </w:t>
      </w:r>
      <w:r w:rsidR="005D33B9">
        <w:rPr>
          <w:b/>
          <w:bCs/>
          <w:sz w:val="32"/>
          <w:szCs w:val="28"/>
        </w:rPr>
        <w:t xml:space="preserve">Word count: </w:t>
      </w:r>
      <w:r w:rsidR="00DE0502">
        <w:rPr>
          <w:b/>
          <w:bCs/>
          <w:sz w:val="32"/>
          <w:szCs w:val="28"/>
        </w:rPr>
        <w:t>14</w:t>
      </w:r>
      <w:r w:rsidR="00B6537B">
        <w:rPr>
          <w:b/>
          <w:bCs/>
          <w:sz w:val="32"/>
          <w:szCs w:val="28"/>
        </w:rPr>
        <w:t>26</w:t>
      </w:r>
    </w:p>
    <w:p w14:paraId="49F64F8E" w14:textId="77777777" w:rsidR="00702453" w:rsidRDefault="00702453">
      <w:pPr>
        <w:spacing w:line="259" w:lineRule="auto"/>
        <w:jc w:val="left"/>
        <w:rPr>
          <w:b/>
          <w:bCs/>
          <w:sz w:val="32"/>
          <w:szCs w:val="28"/>
        </w:rPr>
      </w:pPr>
      <w:r>
        <w:rPr>
          <w:b/>
          <w:bCs/>
          <w:sz w:val="32"/>
          <w:szCs w:val="28"/>
        </w:rPr>
        <w:br w:type="page"/>
      </w:r>
    </w:p>
    <w:sdt>
      <w:sdtPr>
        <w:rPr>
          <w:rFonts w:ascii="Times New Roman" w:eastAsiaTheme="minorHAnsi" w:hAnsi="Times New Roman" w:cstheme="minorBidi"/>
          <w:color w:val="auto"/>
          <w:sz w:val="24"/>
          <w:szCs w:val="22"/>
          <w:lang w:val="en-GB"/>
        </w:rPr>
        <w:id w:val="455526692"/>
        <w:docPartObj>
          <w:docPartGallery w:val="Table of Contents"/>
          <w:docPartUnique/>
        </w:docPartObj>
      </w:sdtPr>
      <w:sdtEndPr>
        <w:rPr>
          <w:b/>
          <w:bCs/>
          <w:noProof/>
        </w:rPr>
      </w:sdtEndPr>
      <w:sdtContent>
        <w:p w14:paraId="5525177D" w14:textId="4ECC4581" w:rsidR="00BB46B0" w:rsidRDefault="00BB46B0">
          <w:pPr>
            <w:pStyle w:val="TOCHeading"/>
            <w:rPr>
              <w:rFonts w:ascii="Times New Roman" w:hAnsi="Times New Roman" w:cs="Times New Roman"/>
              <w:b/>
              <w:bCs/>
              <w:color w:val="auto"/>
            </w:rPr>
          </w:pPr>
          <w:r w:rsidRPr="00BB46B0">
            <w:rPr>
              <w:rFonts w:ascii="Times New Roman" w:hAnsi="Times New Roman" w:cs="Times New Roman"/>
              <w:b/>
              <w:bCs/>
              <w:color w:val="auto"/>
            </w:rPr>
            <w:t>Table of Contents</w:t>
          </w:r>
        </w:p>
        <w:p w14:paraId="43065E64" w14:textId="77777777" w:rsidR="002362A6" w:rsidRPr="002362A6" w:rsidRDefault="002362A6" w:rsidP="002362A6">
          <w:pPr>
            <w:rPr>
              <w:lang w:val="en-US"/>
            </w:rPr>
          </w:pPr>
        </w:p>
        <w:p w14:paraId="2AA3E6CE" w14:textId="21E4FED1" w:rsidR="009E5EF1" w:rsidRPr="00B0674E" w:rsidRDefault="00BB46B0" w:rsidP="000E26F6">
          <w:pPr>
            <w:pStyle w:val="TOC1"/>
            <w:rPr>
              <w:rFonts w:asciiTheme="minorHAnsi" w:eastAsiaTheme="minorEastAsia" w:hAnsiTheme="minorHAnsi"/>
              <w:kern w:val="2"/>
              <w:lang w:val="en-IN" w:eastAsia="en-IN"/>
              <w14:ligatures w14:val="standardContextual"/>
            </w:rPr>
          </w:pPr>
          <w:r>
            <w:rPr>
              <w:noProof w:val="0"/>
            </w:rPr>
            <w:fldChar w:fldCharType="begin"/>
          </w:r>
          <w:r>
            <w:instrText xml:space="preserve"> TOC \o "1-3" \h \z \u </w:instrText>
          </w:r>
          <w:r>
            <w:rPr>
              <w:noProof w:val="0"/>
            </w:rPr>
            <w:fldChar w:fldCharType="separate"/>
          </w:r>
          <w:hyperlink w:anchor="_Toc133689677" w:history="1">
            <w:r w:rsidR="009E5EF1" w:rsidRPr="00B0674E">
              <w:rPr>
                <w:rStyle w:val="Hyperlink"/>
              </w:rPr>
              <w:t>Introduction</w:t>
            </w:r>
            <w:r w:rsidR="009E5EF1" w:rsidRPr="00B0674E">
              <w:rPr>
                <w:webHidden/>
              </w:rPr>
              <w:tab/>
            </w:r>
            <w:r w:rsidR="009E5EF1" w:rsidRPr="00B0674E">
              <w:rPr>
                <w:webHidden/>
              </w:rPr>
              <w:fldChar w:fldCharType="begin"/>
            </w:r>
            <w:r w:rsidR="009E5EF1" w:rsidRPr="00B0674E">
              <w:rPr>
                <w:webHidden/>
              </w:rPr>
              <w:instrText xml:space="preserve"> PAGEREF _Toc133689677 \h </w:instrText>
            </w:r>
            <w:r w:rsidR="009E5EF1" w:rsidRPr="00B0674E">
              <w:rPr>
                <w:webHidden/>
              </w:rPr>
            </w:r>
            <w:r w:rsidR="009E5EF1" w:rsidRPr="00B0674E">
              <w:rPr>
                <w:webHidden/>
              </w:rPr>
              <w:fldChar w:fldCharType="separate"/>
            </w:r>
            <w:r w:rsidR="009E5EF1" w:rsidRPr="00B0674E">
              <w:rPr>
                <w:webHidden/>
              </w:rPr>
              <w:t>3</w:t>
            </w:r>
            <w:r w:rsidR="009E5EF1" w:rsidRPr="00B0674E">
              <w:rPr>
                <w:webHidden/>
              </w:rPr>
              <w:fldChar w:fldCharType="end"/>
            </w:r>
          </w:hyperlink>
        </w:p>
        <w:p w14:paraId="6CDA2D32" w14:textId="4526BEEF" w:rsidR="009E5EF1" w:rsidRPr="00B0674E" w:rsidRDefault="007074E0" w:rsidP="000E26F6">
          <w:pPr>
            <w:pStyle w:val="TOC1"/>
            <w:rPr>
              <w:rFonts w:asciiTheme="minorHAnsi" w:eastAsiaTheme="minorEastAsia" w:hAnsiTheme="minorHAnsi"/>
              <w:kern w:val="2"/>
              <w:lang w:val="en-IN" w:eastAsia="en-IN"/>
              <w14:ligatures w14:val="standardContextual"/>
            </w:rPr>
          </w:pPr>
          <w:hyperlink w:anchor="_Toc133689678" w:history="1">
            <w:r w:rsidR="009E5EF1" w:rsidRPr="00B0674E">
              <w:rPr>
                <w:rStyle w:val="Hyperlink"/>
              </w:rPr>
              <w:t>Main Body</w:t>
            </w:r>
            <w:r w:rsidR="009E5EF1" w:rsidRPr="00B0674E">
              <w:rPr>
                <w:webHidden/>
              </w:rPr>
              <w:tab/>
            </w:r>
            <w:r w:rsidR="00FA1132">
              <w:rPr>
                <w:webHidden/>
              </w:rPr>
              <w:t>3</w:t>
            </w:r>
          </w:hyperlink>
        </w:p>
        <w:p w14:paraId="0904D87E" w14:textId="5EACC550" w:rsidR="009E5EF1" w:rsidRPr="00B0674E" w:rsidRDefault="007074E0" w:rsidP="000E26F6">
          <w:pPr>
            <w:pStyle w:val="TOC1"/>
            <w:rPr>
              <w:rFonts w:asciiTheme="minorHAnsi" w:eastAsiaTheme="minorEastAsia" w:hAnsiTheme="minorHAnsi"/>
              <w:kern w:val="2"/>
              <w:lang w:val="en-IN" w:eastAsia="en-IN"/>
              <w14:ligatures w14:val="standardContextual"/>
            </w:rPr>
          </w:pPr>
          <w:hyperlink w:anchor="_Toc133689679" w:history="1">
            <w:r w:rsidR="009E5EF1" w:rsidRPr="00B0674E">
              <w:rPr>
                <w:rStyle w:val="Hyperlink"/>
              </w:rPr>
              <w:t>Conclusion</w:t>
            </w:r>
            <w:r w:rsidR="009E5EF1" w:rsidRPr="00B0674E">
              <w:rPr>
                <w:webHidden/>
              </w:rPr>
              <w:tab/>
            </w:r>
            <w:r w:rsidR="00FA1132">
              <w:rPr>
                <w:webHidden/>
              </w:rPr>
              <w:t>6</w:t>
            </w:r>
          </w:hyperlink>
        </w:p>
        <w:p w14:paraId="19F22108" w14:textId="68B5BD76" w:rsidR="009E5EF1" w:rsidRPr="000E26F6" w:rsidRDefault="007074E0" w:rsidP="000E26F6">
          <w:pPr>
            <w:pStyle w:val="TOC1"/>
            <w:rPr>
              <w:rFonts w:asciiTheme="minorHAnsi" w:eastAsiaTheme="minorEastAsia" w:hAnsiTheme="minorHAnsi"/>
              <w:kern w:val="2"/>
              <w:lang w:val="en-IN" w:eastAsia="en-IN"/>
              <w14:ligatures w14:val="standardContextual"/>
            </w:rPr>
          </w:pPr>
          <w:hyperlink w:anchor="_Toc133689680" w:history="1">
            <w:r w:rsidR="009E5EF1" w:rsidRPr="000E26F6">
              <w:rPr>
                <w:rStyle w:val="Hyperlink"/>
              </w:rPr>
              <w:t>References</w:t>
            </w:r>
            <w:r w:rsidR="009E5EF1" w:rsidRPr="000E26F6">
              <w:rPr>
                <w:webHidden/>
              </w:rPr>
              <w:tab/>
            </w:r>
            <w:r w:rsidR="00FA1132">
              <w:rPr>
                <w:webHidden/>
              </w:rPr>
              <w:t>9</w:t>
            </w:r>
          </w:hyperlink>
        </w:p>
        <w:p w14:paraId="0B02E7A3" w14:textId="78E9FFC7" w:rsidR="00BB46B0" w:rsidRDefault="00BB46B0">
          <w:r>
            <w:rPr>
              <w:b/>
              <w:bCs/>
              <w:noProof/>
            </w:rPr>
            <w:fldChar w:fldCharType="end"/>
          </w:r>
        </w:p>
      </w:sdtContent>
    </w:sdt>
    <w:p w14:paraId="2009ECD3" w14:textId="3D7F996E" w:rsidR="00702453" w:rsidRDefault="00702453">
      <w:pPr>
        <w:spacing w:line="259" w:lineRule="auto"/>
        <w:jc w:val="left"/>
        <w:rPr>
          <w:b/>
          <w:bCs/>
          <w:sz w:val="32"/>
          <w:szCs w:val="28"/>
        </w:rPr>
      </w:pPr>
    </w:p>
    <w:p w14:paraId="1595C46D" w14:textId="77777777" w:rsidR="00B055F7" w:rsidRDefault="00B055F7">
      <w:pPr>
        <w:spacing w:line="259" w:lineRule="auto"/>
        <w:jc w:val="left"/>
        <w:rPr>
          <w:b/>
          <w:bCs/>
          <w:sz w:val="32"/>
          <w:szCs w:val="28"/>
        </w:rPr>
      </w:pPr>
    </w:p>
    <w:p w14:paraId="07EE8908" w14:textId="77777777" w:rsidR="00B055F7" w:rsidRDefault="00B055F7">
      <w:pPr>
        <w:spacing w:line="259" w:lineRule="auto"/>
        <w:jc w:val="left"/>
        <w:rPr>
          <w:b/>
          <w:bCs/>
          <w:sz w:val="32"/>
          <w:szCs w:val="28"/>
        </w:rPr>
      </w:pPr>
    </w:p>
    <w:p w14:paraId="721D6FD0" w14:textId="77777777" w:rsidR="00B055F7" w:rsidRDefault="00B055F7">
      <w:pPr>
        <w:spacing w:line="259" w:lineRule="auto"/>
        <w:jc w:val="left"/>
        <w:rPr>
          <w:b/>
          <w:bCs/>
          <w:sz w:val="32"/>
          <w:szCs w:val="28"/>
        </w:rPr>
      </w:pPr>
    </w:p>
    <w:p w14:paraId="6B42EB03" w14:textId="77777777" w:rsidR="00B055F7" w:rsidRDefault="00B055F7">
      <w:pPr>
        <w:spacing w:line="259" w:lineRule="auto"/>
        <w:jc w:val="left"/>
        <w:rPr>
          <w:b/>
          <w:bCs/>
          <w:sz w:val="32"/>
          <w:szCs w:val="28"/>
        </w:rPr>
      </w:pPr>
    </w:p>
    <w:p w14:paraId="777F38A8" w14:textId="77777777" w:rsidR="00B055F7" w:rsidRDefault="00B055F7">
      <w:pPr>
        <w:spacing w:line="259" w:lineRule="auto"/>
        <w:jc w:val="left"/>
        <w:rPr>
          <w:b/>
          <w:bCs/>
          <w:sz w:val="32"/>
          <w:szCs w:val="28"/>
        </w:rPr>
      </w:pPr>
    </w:p>
    <w:p w14:paraId="5D6B4685" w14:textId="77777777" w:rsidR="00B055F7" w:rsidRDefault="00B055F7">
      <w:pPr>
        <w:spacing w:line="259" w:lineRule="auto"/>
        <w:jc w:val="left"/>
        <w:rPr>
          <w:b/>
          <w:bCs/>
          <w:sz w:val="32"/>
          <w:szCs w:val="28"/>
        </w:rPr>
      </w:pPr>
    </w:p>
    <w:p w14:paraId="2BC97CE4" w14:textId="77777777" w:rsidR="00B055F7" w:rsidRDefault="00B055F7">
      <w:pPr>
        <w:spacing w:line="259" w:lineRule="auto"/>
        <w:jc w:val="left"/>
        <w:rPr>
          <w:b/>
          <w:bCs/>
          <w:sz w:val="32"/>
          <w:szCs w:val="28"/>
        </w:rPr>
      </w:pPr>
    </w:p>
    <w:p w14:paraId="5F1E0198" w14:textId="77777777" w:rsidR="00B055F7" w:rsidRDefault="00B055F7">
      <w:pPr>
        <w:spacing w:line="259" w:lineRule="auto"/>
        <w:jc w:val="left"/>
        <w:rPr>
          <w:b/>
          <w:bCs/>
          <w:sz w:val="32"/>
          <w:szCs w:val="28"/>
        </w:rPr>
      </w:pPr>
    </w:p>
    <w:p w14:paraId="2F224CBC" w14:textId="77777777" w:rsidR="00B055F7" w:rsidRDefault="00B055F7">
      <w:pPr>
        <w:spacing w:line="259" w:lineRule="auto"/>
        <w:jc w:val="left"/>
        <w:rPr>
          <w:b/>
          <w:bCs/>
          <w:sz w:val="32"/>
          <w:szCs w:val="28"/>
        </w:rPr>
      </w:pPr>
    </w:p>
    <w:p w14:paraId="17A21A90" w14:textId="77777777" w:rsidR="00B055F7" w:rsidRDefault="00B055F7">
      <w:pPr>
        <w:spacing w:line="259" w:lineRule="auto"/>
        <w:jc w:val="left"/>
        <w:rPr>
          <w:b/>
          <w:bCs/>
          <w:sz w:val="32"/>
          <w:szCs w:val="28"/>
        </w:rPr>
      </w:pPr>
    </w:p>
    <w:p w14:paraId="7BF0AAF5" w14:textId="77777777" w:rsidR="00B055F7" w:rsidRDefault="00B055F7">
      <w:pPr>
        <w:spacing w:line="259" w:lineRule="auto"/>
        <w:jc w:val="left"/>
        <w:rPr>
          <w:b/>
          <w:bCs/>
          <w:sz w:val="32"/>
          <w:szCs w:val="28"/>
        </w:rPr>
      </w:pPr>
    </w:p>
    <w:p w14:paraId="7D3F7D54" w14:textId="77777777" w:rsidR="00B055F7" w:rsidRDefault="00B055F7">
      <w:pPr>
        <w:spacing w:line="259" w:lineRule="auto"/>
        <w:jc w:val="left"/>
        <w:rPr>
          <w:b/>
          <w:bCs/>
          <w:sz w:val="32"/>
          <w:szCs w:val="28"/>
        </w:rPr>
      </w:pPr>
    </w:p>
    <w:p w14:paraId="7130C512" w14:textId="77777777" w:rsidR="00B055F7" w:rsidRDefault="00B055F7">
      <w:pPr>
        <w:spacing w:line="259" w:lineRule="auto"/>
        <w:jc w:val="left"/>
        <w:rPr>
          <w:b/>
          <w:bCs/>
          <w:sz w:val="32"/>
          <w:szCs w:val="28"/>
        </w:rPr>
      </w:pPr>
    </w:p>
    <w:p w14:paraId="5142F3FD" w14:textId="77777777" w:rsidR="00B055F7" w:rsidRDefault="00B055F7">
      <w:pPr>
        <w:spacing w:line="259" w:lineRule="auto"/>
        <w:jc w:val="left"/>
        <w:rPr>
          <w:b/>
          <w:bCs/>
          <w:sz w:val="32"/>
          <w:szCs w:val="28"/>
        </w:rPr>
      </w:pPr>
    </w:p>
    <w:p w14:paraId="2C19C3F8" w14:textId="77777777" w:rsidR="00B055F7" w:rsidRDefault="00B055F7">
      <w:pPr>
        <w:spacing w:line="259" w:lineRule="auto"/>
        <w:jc w:val="left"/>
        <w:rPr>
          <w:b/>
          <w:bCs/>
          <w:sz w:val="32"/>
          <w:szCs w:val="28"/>
        </w:rPr>
      </w:pPr>
    </w:p>
    <w:p w14:paraId="189ABA3C" w14:textId="77777777" w:rsidR="00B055F7" w:rsidRDefault="00B055F7">
      <w:pPr>
        <w:spacing w:line="259" w:lineRule="auto"/>
        <w:jc w:val="left"/>
        <w:rPr>
          <w:b/>
          <w:bCs/>
          <w:sz w:val="32"/>
          <w:szCs w:val="28"/>
        </w:rPr>
      </w:pPr>
    </w:p>
    <w:p w14:paraId="3661C8E3" w14:textId="77777777" w:rsidR="00B055F7" w:rsidRDefault="00B055F7">
      <w:pPr>
        <w:spacing w:line="259" w:lineRule="auto"/>
        <w:jc w:val="left"/>
        <w:rPr>
          <w:b/>
          <w:bCs/>
          <w:sz w:val="32"/>
          <w:szCs w:val="28"/>
        </w:rPr>
      </w:pPr>
    </w:p>
    <w:p w14:paraId="59070D15" w14:textId="2716B73D" w:rsidR="00702453" w:rsidRDefault="00702453" w:rsidP="00702453">
      <w:pPr>
        <w:pStyle w:val="Heading1"/>
      </w:pPr>
      <w:bookmarkStart w:id="0" w:name="_Toc133689677"/>
      <w:r>
        <w:lastRenderedPageBreak/>
        <w:t>Introduction</w:t>
      </w:r>
      <w:bookmarkEnd w:id="0"/>
      <w:r>
        <w:t xml:space="preserve"> </w:t>
      </w:r>
    </w:p>
    <w:p w14:paraId="5D09E393" w14:textId="0DF91BB6" w:rsidR="00931E36" w:rsidRPr="002362A6" w:rsidRDefault="006F69FF" w:rsidP="00931E36">
      <w:pPr>
        <w:rPr>
          <w:sz w:val="28"/>
          <w:szCs w:val="28"/>
        </w:rPr>
      </w:pPr>
      <w:r w:rsidRPr="002362A6">
        <w:rPr>
          <w:sz w:val="28"/>
          <w:szCs w:val="28"/>
        </w:rPr>
        <w:t xml:space="preserve">The hospitality industry is very competitive, with worldwide hotel chains always striving to differentiate </w:t>
      </w:r>
      <w:r w:rsidR="00BB2694" w:rsidRPr="002362A6">
        <w:rPr>
          <w:sz w:val="28"/>
          <w:szCs w:val="28"/>
        </w:rPr>
        <w:t>themselves</w:t>
      </w:r>
      <w:r w:rsidRPr="002362A6">
        <w:rPr>
          <w:sz w:val="28"/>
          <w:szCs w:val="28"/>
        </w:rPr>
        <w:t xml:space="preserve"> through their marketing strategies. This essay will examine the marketing strategies of two multinational hotel </w:t>
      </w:r>
      <w:proofErr w:type="gramStart"/>
      <w:r w:rsidRPr="002362A6">
        <w:rPr>
          <w:sz w:val="28"/>
          <w:szCs w:val="28"/>
        </w:rPr>
        <w:t>companies</w:t>
      </w:r>
      <w:r w:rsidR="00743297">
        <w:rPr>
          <w:sz w:val="28"/>
          <w:szCs w:val="28"/>
        </w:rPr>
        <w:t>;</w:t>
      </w:r>
      <w:proofErr w:type="gramEnd"/>
      <w:r w:rsidRPr="002362A6">
        <w:rPr>
          <w:sz w:val="28"/>
          <w:szCs w:val="28"/>
        </w:rPr>
        <w:t xml:space="preserve"> Six Senses and Holiday Inn. Six Senses is an exclusive hotel brand featuring hotels in </w:t>
      </w:r>
      <w:r w:rsidR="00E96BF8">
        <w:rPr>
          <w:sz w:val="28"/>
          <w:szCs w:val="28"/>
        </w:rPr>
        <w:t>some</w:t>
      </w:r>
      <w:r w:rsidRPr="002362A6">
        <w:rPr>
          <w:sz w:val="28"/>
          <w:szCs w:val="28"/>
        </w:rPr>
        <w:t xml:space="preserve"> of the world's most prominent locations, whilst the Holiday Inn brand is a budget hotel company with properties in more than 100 nations. This article will look at the marketing decisions taken by these businesses along with the advertising techniques they have used. The essay will compare and contrast the marketing tactics and practices of two global hotel </w:t>
      </w:r>
      <w:proofErr w:type="gramStart"/>
      <w:r w:rsidRPr="002362A6">
        <w:rPr>
          <w:sz w:val="28"/>
          <w:szCs w:val="28"/>
        </w:rPr>
        <w:t>brand</w:t>
      </w:r>
      <w:r w:rsidR="00176098">
        <w:rPr>
          <w:sz w:val="28"/>
          <w:szCs w:val="28"/>
        </w:rPr>
        <w:t>;</w:t>
      </w:r>
      <w:proofErr w:type="gramEnd"/>
      <w:r w:rsidR="00176098">
        <w:rPr>
          <w:sz w:val="28"/>
          <w:szCs w:val="28"/>
        </w:rPr>
        <w:t xml:space="preserve"> Si</w:t>
      </w:r>
      <w:r w:rsidRPr="002362A6">
        <w:rPr>
          <w:sz w:val="28"/>
          <w:szCs w:val="28"/>
        </w:rPr>
        <w:t>x Senses and Holiday Inn. Holiday Inn is a less expensive brand with a larger market reach. The two hotels possess distinct advertising techniques that set them apart from their rivals, which we will investigate thoroughly.</w:t>
      </w:r>
      <w:bookmarkStart w:id="1" w:name="_Toc133689678"/>
    </w:p>
    <w:p w14:paraId="771977D2" w14:textId="5F6C759D" w:rsidR="00702453" w:rsidRPr="00931E36" w:rsidRDefault="00702453" w:rsidP="00931E36">
      <w:pPr>
        <w:pStyle w:val="Heading1"/>
      </w:pPr>
      <w:r>
        <w:t>Main Body</w:t>
      </w:r>
      <w:bookmarkEnd w:id="1"/>
      <w:r>
        <w:t xml:space="preserve"> </w:t>
      </w:r>
    </w:p>
    <w:p w14:paraId="7A1826B3" w14:textId="4DB6AE75" w:rsidR="00ED65E8" w:rsidRPr="002362A6" w:rsidRDefault="00ED65E8" w:rsidP="00702453">
      <w:pPr>
        <w:rPr>
          <w:b/>
          <w:bCs/>
          <w:sz w:val="28"/>
          <w:szCs w:val="28"/>
        </w:rPr>
      </w:pPr>
      <w:r w:rsidRPr="002362A6">
        <w:rPr>
          <w:b/>
          <w:bCs/>
          <w:sz w:val="28"/>
          <w:szCs w:val="28"/>
        </w:rPr>
        <w:t xml:space="preserve">Background </w:t>
      </w:r>
    </w:p>
    <w:p w14:paraId="6BCE185A" w14:textId="6D911A08" w:rsidR="0023686A" w:rsidRPr="002362A6" w:rsidRDefault="006F69FF" w:rsidP="00702453">
      <w:pPr>
        <w:rPr>
          <w:sz w:val="28"/>
          <w:szCs w:val="28"/>
        </w:rPr>
      </w:pPr>
      <w:r w:rsidRPr="002362A6">
        <w:rPr>
          <w:sz w:val="28"/>
          <w:szCs w:val="28"/>
        </w:rPr>
        <w:t xml:space="preserve">Six Senses is a luxury hotel brand that emphasizes sustainability, wellness, and ecologically responsible tourism. Their residences have been designed to seamlessly integrate into the natural surroundings and provide tourists with an immersive, one-of-a-kind experience. They </w:t>
      </w:r>
      <w:r w:rsidR="00BB2694" w:rsidRPr="002362A6">
        <w:rPr>
          <w:sz w:val="28"/>
          <w:szCs w:val="28"/>
        </w:rPr>
        <w:t>emphasize</w:t>
      </w:r>
      <w:r w:rsidRPr="002362A6">
        <w:rPr>
          <w:sz w:val="28"/>
          <w:szCs w:val="28"/>
        </w:rPr>
        <w:t xml:space="preserve"> using locally produced, natural goods and materials, and they provide </w:t>
      </w:r>
      <w:r w:rsidR="00BB2694" w:rsidRPr="002362A6">
        <w:rPr>
          <w:sz w:val="28"/>
          <w:szCs w:val="28"/>
        </w:rPr>
        <w:t>several</w:t>
      </w:r>
      <w:r w:rsidRPr="002362A6">
        <w:rPr>
          <w:sz w:val="28"/>
          <w:szCs w:val="28"/>
        </w:rPr>
        <w:t xml:space="preserve"> different wellness-focused programs, such as yoga and meditation classes, along with spa services. Six Senses has hotels in </w:t>
      </w:r>
      <w:r w:rsidR="004757B4">
        <w:rPr>
          <w:sz w:val="28"/>
          <w:szCs w:val="28"/>
        </w:rPr>
        <w:t xml:space="preserve">some </w:t>
      </w:r>
      <w:r w:rsidRPr="002362A6">
        <w:rPr>
          <w:sz w:val="28"/>
          <w:szCs w:val="28"/>
        </w:rPr>
        <w:t xml:space="preserve">of the world's most stunning locations, including the Maldives, Seychelles, and Fiji </w:t>
      </w:r>
      <w:r w:rsidR="006F6253" w:rsidRPr="002362A6">
        <w:rPr>
          <w:sz w:val="28"/>
          <w:szCs w:val="28"/>
        </w:rPr>
        <w:t xml:space="preserve">(Kim, Kim, and </w:t>
      </w:r>
      <w:proofErr w:type="spellStart"/>
      <w:r w:rsidR="006F6253" w:rsidRPr="002362A6">
        <w:rPr>
          <w:sz w:val="28"/>
          <w:szCs w:val="28"/>
        </w:rPr>
        <w:t>Tussyadiah</w:t>
      </w:r>
      <w:proofErr w:type="spellEnd"/>
      <w:r w:rsidR="006F6253" w:rsidRPr="002362A6">
        <w:rPr>
          <w:sz w:val="28"/>
          <w:szCs w:val="28"/>
        </w:rPr>
        <w:t>, 2021).</w:t>
      </w:r>
    </w:p>
    <w:p w14:paraId="11B48772" w14:textId="0DE18157" w:rsidR="0023686A" w:rsidRPr="002362A6" w:rsidRDefault="0023686A" w:rsidP="00702453">
      <w:pPr>
        <w:rPr>
          <w:sz w:val="28"/>
          <w:szCs w:val="28"/>
        </w:rPr>
      </w:pPr>
      <w:r w:rsidRPr="002362A6">
        <w:rPr>
          <w:sz w:val="28"/>
          <w:szCs w:val="28"/>
        </w:rPr>
        <w:t xml:space="preserve">In contrast, Holiday Inn is an internationally recognised </w:t>
      </w:r>
      <w:r w:rsidR="00117BEC" w:rsidRPr="002362A6">
        <w:rPr>
          <w:sz w:val="28"/>
          <w:szCs w:val="28"/>
        </w:rPr>
        <w:t>company owned</w:t>
      </w:r>
      <w:r w:rsidRPr="002362A6">
        <w:rPr>
          <w:sz w:val="28"/>
          <w:szCs w:val="28"/>
        </w:rPr>
        <w:t xml:space="preserve"> </w:t>
      </w:r>
      <w:r w:rsidR="00BB46B0" w:rsidRPr="002362A6">
        <w:rPr>
          <w:sz w:val="28"/>
          <w:szCs w:val="28"/>
        </w:rPr>
        <w:t>by</w:t>
      </w:r>
      <w:r w:rsidRPr="002362A6">
        <w:rPr>
          <w:sz w:val="28"/>
          <w:szCs w:val="28"/>
        </w:rPr>
        <w:t xml:space="preserve"> the International Hotel Group (IHG). The brand was created in 1952 and has gone on to develop into one of the world's largest hotel brands, with over 1,100 properties worldwide. Holiday Inn is recognised for offering travellers pleasant and </w:t>
      </w:r>
      <w:r w:rsidRPr="002362A6">
        <w:rPr>
          <w:sz w:val="28"/>
          <w:szCs w:val="28"/>
        </w:rPr>
        <w:lastRenderedPageBreak/>
        <w:t>economical lodging, with an emphasis on excellent services and facilities. With hotels in significant towns, airports, and famous vacation spots across the world, the company caters to travellers on both ends of the spectrum</w:t>
      </w:r>
      <w:r w:rsidR="008C53FE" w:rsidRPr="002362A6">
        <w:rPr>
          <w:sz w:val="28"/>
          <w:szCs w:val="28"/>
        </w:rPr>
        <w:t xml:space="preserve"> (Li, et al, 2018).</w:t>
      </w:r>
    </w:p>
    <w:p w14:paraId="70862534" w14:textId="6282EF3E" w:rsidR="00702453" w:rsidRPr="002362A6" w:rsidRDefault="00702453" w:rsidP="00702453">
      <w:pPr>
        <w:rPr>
          <w:b/>
          <w:bCs/>
          <w:sz w:val="28"/>
          <w:szCs w:val="28"/>
        </w:rPr>
      </w:pPr>
      <w:r w:rsidRPr="002362A6">
        <w:rPr>
          <w:b/>
          <w:bCs/>
          <w:sz w:val="28"/>
          <w:szCs w:val="28"/>
        </w:rPr>
        <w:t>Marketing Choices and Strategies</w:t>
      </w:r>
    </w:p>
    <w:p w14:paraId="07A3A343" w14:textId="2D5B0FFC" w:rsidR="0023686A" w:rsidRPr="002362A6" w:rsidRDefault="002B0586" w:rsidP="00702453">
      <w:pPr>
        <w:rPr>
          <w:sz w:val="28"/>
          <w:szCs w:val="28"/>
        </w:rPr>
      </w:pPr>
      <w:r w:rsidRPr="002362A6">
        <w:rPr>
          <w:sz w:val="28"/>
          <w:szCs w:val="28"/>
        </w:rPr>
        <w:t>Marketing strategies of the brands can be explained through marketing mix, a strategic tool used to assess how companies market their products or services</w:t>
      </w:r>
      <w:r w:rsidR="007147CD" w:rsidRPr="002362A6">
        <w:rPr>
          <w:sz w:val="28"/>
          <w:szCs w:val="28"/>
        </w:rPr>
        <w:t xml:space="preserve"> (</w:t>
      </w:r>
      <w:proofErr w:type="spellStart"/>
      <w:r w:rsidR="007147CD" w:rsidRPr="002362A6">
        <w:rPr>
          <w:sz w:val="28"/>
          <w:szCs w:val="28"/>
          <w:shd w:val="clear" w:color="auto" w:fill="FFFFFF"/>
        </w:rPr>
        <w:t>Кобзарь</w:t>
      </w:r>
      <w:proofErr w:type="spellEnd"/>
      <w:r w:rsidR="007147CD" w:rsidRPr="002362A6">
        <w:rPr>
          <w:sz w:val="28"/>
          <w:szCs w:val="28"/>
          <w:shd w:val="clear" w:color="auto" w:fill="FFFFFF"/>
        </w:rPr>
        <w:t xml:space="preserve">, and </w:t>
      </w:r>
      <w:proofErr w:type="spellStart"/>
      <w:r w:rsidR="007147CD" w:rsidRPr="002362A6">
        <w:rPr>
          <w:sz w:val="28"/>
          <w:szCs w:val="28"/>
          <w:shd w:val="clear" w:color="auto" w:fill="FFFFFF"/>
        </w:rPr>
        <w:t>Карпенко</w:t>
      </w:r>
      <w:proofErr w:type="spellEnd"/>
      <w:r w:rsidR="007147CD" w:rsidRPr="002362A6">
        <w:rPr>
          <w:sz w:val="28"/>
          <w:szCs w:val="28"/>
          <w:shd w:val="clear" w:color="auto" w:fill="FFFFFF"/>
        </w:rPr>
        <w:t>, 2020)</w:t>
      </w:r>
      <w:r w:rsidR="007147CD" w:rsidRPr="002362A6">
        <w:rPr>
          <w:sz w:val="28"/>
          <w:szCs w:val="28"/>
        </w:rPr>
        <w:t xml:space="preserve">. </w:t>
      </w:r>
      <w:r w:rsidR="0023686A" w:rsidRPr="002362A6">
        <w:rPr>
          <w:sz w:val="28"/>
          <w:szCs w:val="28"/>
        </w:rPr>
        <w:t>Six Senses' marketing approach emphasises sustainability and well-being, with a focus on recruiting eco-conscious travellers seeking opulent, immersive experiences that prioritise the use of materials that are produced locally and organic ingredients</w:t>
      </w:r>
      <w:r w:rsidR="007147CD" w:rsidRPr="002362A6">
        <w:rPr>
          <w:sz w:val="28"/>
          <w:szCs w:val="28"/>
        </w:rPr>
        <w:t xml:space="preserve">. </w:t>
      </w:r>
      <w:r w:rsidR="0023686A" w:rsidRPr="002362A6">
        <w:rPr>
          <w:sz w:val="28"/>
          <w:szCs w:val="28"/>
        </w:rPr>
        <w:t>They employ influencer marketing to reach a broader audience with their distinctive goods and health offers, collaborating with renowned influencers and travel writers to promote their business on social media. Six Senses also uses content marketing to promote its properties and environmental initiatives by creating high-quality films, blog pieces, and other material. They also employ social media marketing to reach out to potential clients who suit their desired consumer profile, with a special emphasis on platforms like Instagram, in which they can promote their beautiful settings and wellness products</w:t>
      </w:r>
      <w:r w:rsidR="006F6253" w:rsidRPr="002362A6">
        <w:rPr>
          <w:sz w:val="28"/>
          <w:szCs w:val="28"/>
        </w:rPr>
        <w:t xml:space="preserve"> (Liang, and Zhang,2019).</w:t>
      </w:r>
    </w:p>
    <w:p w14:paraId="4FB24DCB" w14:textId="2A247703" w:rsidR="0023686A" w:rsidRPr="002362A6" w:rsidRDefault="0023686A" w:rsidP="00702453">
      <w:pPr>
        <w:rPr>
          <w:sz w:val="28"/>
          <w:szCs w:val="28"/>
        </w:rPr>
      </w:pPr>
      <w:r w:rsidRPr="002362A6">
        <w:rPr>
          <w:sz w:val="28"/>
          <w:szCs w:val="28"/>
        </w:rPr>
        <w:t>Holiday Inn, on the other hand, is highly reliant on brand awareness and loyalty to lure consumers with marketing techniques that emphasise discounts and offers, in addition to loyalty programmes</w:t>
      </w:r>
      <w:r w:rsidR="00117BEC" w:rsidRPr="002362A6">
        <w:rPr>
          <w:sz w:val="28"/>
          <w:szCs w:val="28"/>
        </w:rPr>
        <w:t xml:space="preserve"> (</w:t>
      </w:r>
      <w:proofErr w:type="spellStart"/>
      <w:r w:rsidR="00117BEC" w:rsidRPr="002362A6">
        <w:rPr>
          <w:sz w:val="28"/>
          <w:szCs w:val="28"/>
          <w:shd w:val="clear" w:color="auto" w:fill="FFFFFF"/>
        </w:rPr>
        <w:t>Slootweg</w:t>
      </w:r>
      <w:proofErr w:type="spellEnd"/>
      <w:r w:rsidR="00117BEC" w:rsidRPr="002362A6">
        <w:rPr>
          <w:sz w:val="28"/>
          <w:szCs w:val="28"/>
          <w:shd w:val="clear" w:color="auto" w:fill="FFFFFF"/>
        </w:rPr>
        <w:t xml:space="preserve">, and </w:t>
      </w:r>
      <w:proofErr w:type="spellStart"/>
      <w:r w:rsidR="00117BEC" w:rsidRPr="002362A6">
        <w:rPr>
          <w:sz w:val="28"/>
          <w:szCs w:val="28"/>
          <w:shd w:val="clear" w:color="auto" w:fill="FFFFFF"/>
        </w:rPr>
        <w:t>Rowson</w:t>
      </w:r>
      <w:proofErr w:type="spellEnd"/>
      <w:r w:rsidR="00117BEC" w:rsidRPr="002362A6">
        <w:rPr>
          <w:sz w:val="28"/>
          <w:szCs w:val="28"/>
          <w:shd w:val="clear" w:color="auto" w:fill="FFFFFF"/>
        </w:rPr>
        <w:t>, 2018)</w:t>
      </w:r>
      <w:r w:rsidRPr="002362A6">
        <w:rPr>
          <w:sz w:val="28"/>
          <w:szCs w:val="28"/>
        </w:rPr>
        <w:t>. They employ promotions and offers to attract price-conscious clients, and they also provide a variety of loyalty programmes to encourage repeat business</w:t>
      </w:r>
      <w:r w:rsidR="006F69FF" w:rsidRPr="002362A6">
        <w:rPr>
          <w:sz w:val="28"/>
          <w:szCs w:val="28"/>
        </w:rPr>
        <w:t xml:space="preserve">. Holiday Inn also communicates with potential customers through online travel agencies (OTAs) and social media platforms such as Facebook and Twitter. While their advertising does not emphasize environmental sustainability or wellness, they do position themselves as a reliable and cost-effective choice for travellers looking for comfortable and convenient lodging </w:t>
      </w:r>
      <w:r w:rsidR="006F6253" w:rsidRPr="002362A6">
        <w:rPr>
          <w:sz w:val="28"/>
          <w:szCs w:val="28"/>
        </w:rPr>
        <w:t>(</w:t>
      </w:r>
      <w:r w:rsidR="002C1278" w:rsidRPr="002362A6">
        <w:rPr>
          <w:sz w:val="28"/>
          <w:szCs w:val="28"/>
        </w:rPr>
        <w:t xml:space="preserve">Weng, Wu, and Cheng, </w:t>
      </w:r>
      <w:r w:rsidR="00E65C97" w:rsidRPr="002362A6">
        <w:rPr>
          <w:sz w:val="28"/>
          <w:szCs w:val="28"/>
        </w:rPr>
        <w:t>2018).</w:t>
      </w:r>
    </w:p>
    <w:p w14:paraId="67E8DEF8" w14:textId="08B39104" w:rsidR="00702453" w:rsidRPr="002362A6" w:rsidRDefault="00087901" w:rsidP="00702453">
      <w:pPr>
        <w:rPr>
          <w:b/>
          <w:bCs/>
          <w:sz w:val="28"/>
          <w:szCs w:val="28"/>
        </w:rPr>
      </w:pPr>
      <w:r w:rsidRPr="002362A6">
        <w:rPr>
          <w:b/>
          <w:bCs/>
          <w:sz w:val="28"/>
          <w:szCs w:val="28"/>
        </w:rPr>
        <w:lastRenderedPageBreak/>
        <w:t>Current Market Positions</w:t>
      </w:r>
      <w:r w:rsidR="000855FC" w:rsidRPr="002362A6">
        <w:rPr>
          <w:b/>
          <w:bCs/>
          <w:sz w:val="28"/>
          <w:szCs w:val="28"/>
        </w:rPr>
        <w:t xml:space="preserve"> and Contemporary Concerns</w:t>
      </w:r>
    </w:p>
    <w:p w14:paraId="269C10E7" w14:textId="21AAC2DF" w:rsidR="00BB46B0" w:rsidRPr="002362A6" w:rsidRDefault="006F69FF" w:rsidP="00BB46B0">
      <w:pPr>
        <w:rPr>
          <w:sz w:val="28"/>
          <w:szCs w:val="28"/>
        </w:rPr>
      </w:pPr>
      <w:r w:rsidRPr="002362A6">
        <w:rPr>
          <w:sz w:val="28"/>
          <w:szCs w:val="28"/>
        </w:rPr>
        <w:t xml:space="preserve">Six Senses is at the pinnacle of the luxury hotel market, focusing on producing exclusive, immersive experiences that prioritize sustainability and well-being. Their properties are typically in remote along with exotic locations, with an emphasis on scenic beauty and environmental protection. The brand's image is one of exclusivity and luxurious comfort, and its costs reflect this </w:t>
      </w:r>
      <w:r w:rsidR="006F6253" w:rsidRPr="002362A6">
        <w:rPr>
          <w:sz w:val="28"/>
          <w:szCs w:val="28"/>
        </w:rPr>
        <w:t>(Kim, Lee, and Lee, 2016).</w:t>
      </w:r>
    </w:p>
    <w:p w14:paraId="4C412630" w14:textId="313A5A05" w:rsidR="00BB46B0" w:rsidRPr="002362A6" w:rsidRDefault="006F69FF" w:rsidP="00BB46B0">
      <w:pPr>
        <w:rPr>
          <w:sz w:val="28"/>
          <w:szCs w:val="28"/>
        </w:rPr>
      </w:pPr>
      <w:r w:rsidRPr="002362A6">
        <w:rPr>
          <w:sz w:val="28"/>
          <w:szCs w:val="28"/>
        </w:rPr>
        <w:t xml:space="preserve">Holiday Inn, </w:t>
      </w:r>
      <w:r w:rsidR="00BB2694" w:rsidRPr="002362A6">
        <w:rPr>
          <w:sz w:val="28"/>
          <w:szCs w:val="28"/>
        </w:rPr>
        <w:t>o</w:t>
      </w:r>
      <w:r w:rsidRPr="002362A6">
        <w:rPr>
          <w:sz w:val="28"/>
          <w:szCs w:val="28"/>
        </w:rPr>
        <w:t xml:space="preserve">n the opposite hand, is regarded as a more accessible and economical hotel brand that caters to a wide range of tourists. </w:t>
      </w:r>
      <w:r w:rsidR="00BB46B0" w:rsidRPr="002362A6">
        <w:rPr>
          <w:sz w:val="28"/>
          <w:szCs w:val="28"/>
        </w:rPr>
        <w:t>The brand's properties may be found in a wide range of locations across the globe, ranging from major cities to rural regions and vacation places</w:t>
      </w:r>
      <w:r w:rsidR="006F6253" w:rsidRPr="002362A6">
        <w:rPr>
          <w:sz w:val="28"/>
          <w:szCs w:val="28"/>
        </w:rPr>
        <w:t xml:space="preserve"> (Huang, Ye, and Law, 2019)</w:t>
      </w:r>
      <w:r w:rsidR="00BB46B0" w:rsidRPr="002362A6">
        <w:rPr>
          <w:sz w:val="28"/>
          <w:szCs w:val="28"/>
        </w:rPr>
        <w:t xml:space="preserve">. Their primary goal is to provide comfortable and convenient lodging at a reasonable price, with a concentration on value for money. Holiday Inn has a reputation for dependability and stability, with an emphasis on offering a constant level of amenities and service throughout </w:t>
      </w:r>
      <w:proofErr w:type="gramStart"/>
      <w:r w:rsidR="00BB46B0" w:rsidRPr="002362A6">
        <w:rPr>
          <w:sz w:val="28"/>
          <w:szCs w:val="28"/>
        </w:rPr>
        <w:t>all of</w:t>
      </w:r>
      <w:proofErr w:type="gramEnd"/>
      <w:r w:rsidR="00BB46B0" w:rsidRPr="002362A6">
        <w:rPr>
          <w:sz w:val="28"/>
          <w:szCs w:val="28"/>
        </w:rPr>
        <w:t xml:space="preserve"> its hotels. Despite their market position differences, Six Senses and Holiday Inn are both established companies with strong recognition among consumers and a loyal customer base. While Six Senses caters to a more affluent and high-end market than Holiday Inn, both hotels have distinct identities and excellent track records in the field of hospitality</w:t>
      </w:r>
      <w:r w:rsidR="006F6253" w:rsidRPr="002362A6">
        <w:rPr>
          <w:sz w:val="28"/>
          <w:szCs w:val="28"/>
        </w:rPr>
        <w:t xml:space="preserve"> (Yu, and Park, 2020).</w:t>
      </w:r>
    </w:p>
    <w:p w14:paraId="16D91F99" w14:textId="7F9CBFEA" w:rsidR="006F397A" w:rsidRPr="002362A6" w:rsidRDefault="006F397A" w:rsidP="00702453">
      <w:pPr>
        <w:rPr>
          <w:sz w:val="28"/>
          <w:szCs w:val="28"/>
        </w:rPr>
      </w:pPr>
      <w:r w:rsidRPr="002362A6">
        <w:rPr>
          <w:sz w:val="28"/>
          <w:szCs w:val="28"/>
        </w:rPr>
        <w:t>Given the COVID-19 pandemic, Six Senses and Holiday Inn might both benefit from emphasising their dedication to safety and health in their promotional messaging</w:t>
      </w:r>
      <w:r w:rsidR="008C53FE" w:rsidRPr="002362A6">
        <w:rPr>
          <w:sz w:val="28"/>
          <w:szCs w:val="28"/>
        </w:rPr>
        <w:t xml:space="preserve"> (Wu, </w:t>
      </w:r>
      <w:r w:rsidR="00CB1DD5" w:rsidRPr="002362A6">
        <w:rPr>
          <w:sz w:val="28"/>
          <w:szCs w:val="28"/>
        </w:rPr>
        <w:t>Li, and Yen,</w:t>
      </w:r>
      <w:r w:rsidR="008C53FE" w:rsidRPr="002362A6">
        <w:rPr>
          <w:sz w:val="28"/>
          <w:szCs w:val="28"/>
        </w:rPr>
        <w:t xml:space="preserve"> 2021)</w:t>
      </w:r>
      <w:r w:rsidRPr="002362A6">
        <w:rPr>
          <w:sz w:val="28"/>
          <w:szCs w:val="28"/>
        </w:rPr>
        <w:t>. This might include emphasising their cleanliness and sanitation practises</w:t>
      </w:r>
      <w:r w:rsidR="001129A6">
        <w:rPr>
          <w:sz w:val="28"/>
          <w:szCs w:val="28"/>
        </w:rPr>
        <w:t xml:space="preserve"> and</w:t>
      </w:r>
      <w:r w:rsidRPr="002362A6">
        <w:rPr>
          <w:sz w:val="28"/>
          <w:szCs w:val="28"/>
        </w:rPr>
        <w:t xml:space="preserve"> attempts to </w:t>
      </w:r>
      <w:r w:rsidR="001129A6">
        <w:rPr>
          <w:sz w:val="28"/>
          <w:szCs w:val="28"/>
        </w:rPr>
        <w:t>provide</w:t>
      </w:r>
      <w:r w:rsidRPr="002362A6">
        <w:rPr>
          <w:sz w:val="28"/>
          <w:szCs w:val="28"/>
        </w:rPr>
        <w:t xml:space="preserve"> guests a safe and enjoyable stay during these turbulent times.</w:t>
      </w:r>
    </w:p>
    <w:p w14:paraId="31AFCA99" w14:textId="0C518CA0" w:rsidR="00702453" w:rsidRPr="002362A6" w:rsidRDefault="00702453" w:rsidP="00702453">
      <w:pPr>
        <w:rPr>
          <w:b/>
          <w:bCs/>
          <w:sz w:val="28"/>
          <w:szCs w:val="28"/>
        </w:rPr>
      </w:pPr>
      <w:r w:rsidRPr="002362A6">
        <w:rPr>
          <w:b/>
          <w:bCs/>
          <w:sz w:val="28"/>
          <w:szCs w:val="28"/>
        </w:rPr>
        <w:t>Considerations for Sus</w:t>
      </w:r>
      <w:r w:rsidR="00087901" w:rsidRPr="002362A6">
        <w:rPr>
          <w:b/>
          <w:bCs/>
          <w:sz w:val="28"/>
          <w:szCs w:val="28"/>
        </w:rPr>
        <w:t>tainability and Green Messaging</w:t>
      </w:r>
    </w:p>
    <w:p w14:paraId="61F36DA2" w14:textId="48ADC8DA" w:rsidR="00702453" w:rsidRPr="002362A6" w:rsidRDefault="00702453" w:rsidP="00702453">
      <w:pPr>
        <w:rPr>
          <w:sz w:val="28"/>
          <w:szCs w:val="28"/>
        </w:rPr>
      </w:pPr>
      <w:r w:rsidRPr="002362A6">
        <w:rPr>
          <w:sz w:val="28"/>
          <w:szCs w:val="28"/>
        </w:rPr>
        <w:lastRenderedPageBreak/>
        <w:t xml:space="preserve">Six Senses is making environmentalism a central theme in its marketing, and the company has engaged in </w:t>
      </w:r>
      <w:r w:rsidR="00BB46B0" w:rsidRPr="002362A6">
        <w:rPr>
          <w:sz w:val="28"/>
          <w:szCs w:val="28"/>
        </w:rPr>
        <w:t>several</w:t>
      </w:r>
      <w:r w:rsidRPr="002362A6">
        <w:rPr>
          <w:sz w:val="28"/>
          <w:szCs w:val="28"/>
        </w:rPr>
        <w:t xml:space="preserve"> projects to lessen its environmental effect</w:t>
      </w:r>
      <w:r w:rsidR="008C53FE" w:rsidRPr="002362A6">
        <w:rPr>
          <w:sz w:val="28"/>
          <w:szCs w:val="28"/>
        </w:rPr>
        <w:t xml:space="preserve"> (Jo</w:t>
      </w:r>
      <w:r w:rsidR="00F07B85" w:rsidRPr="002362A6">
        <w:rPr>
          <w:sz w:val="28"/>
          <w:szCs w:val="28"/>
        </w:rPr>
        <w:t>, and B</w:t>
      </w:r>
      <w:r w:rsidR="008C53FE" w:rsidRPr="002362A6">
        <w:rPr>
          <w:sz w:val="28"/>
          <w:szCs w:val="28"/>
        </w:rPr>
        <w:t xml:space="preserve">ack, 2022). </w:t>
      </w:r>
      <w:r w:rsidRPr="002362A6">
        <w:rPr>
          <w:sz w:val="28"/>
          <w:szCs w:val="28"/>
        </w:rPr>
        <w:t>For example, to lessen its carbon impact, the business removed single-use plastic from its properties and obtains food locally. Six Senses' sustainability approach has helped the company attract environmentally concerned travellers ready to pay a premium for a more sustainable vacation</w:t>
      </w:r>
      <w:r w:rsidR="006F6253" w:rsidRPr="002362A6">
        <w:rPr>
          <w:sz w:val="28"/>
          <w:szCs w:val="28"/>
        </w:rPr>
        <w:t xml:space="preserve"> (Fan, Chen, and Wu,</w:t>
      </w:r>
      <w:r w:rsidRPr="002362A6">
        <w:rPr>
          <w:sz w:val="28"/>
          <w:szCs w:val="28"/>
        </w:rPr>
        <w:t>.</w:t>
      </w:r>
      <w:r w:rsidR="006F6253" w:rsidRPr="002362A6">
        <w:rPr>
          <w:sz w:val="28"/>
          <w:szCs w:val="28"/>
        </w:rPr>
        <w:t>2019).</w:t>
      </w:r>
    </w:p>
    <w:p w14:paraId="2CE595BF" w14:textId="54564D3B" w:rsidR="00702453" w:rsidRPr="002362A6" w:rsidRDefault="00702453" w:rsidP="00702453">
      <w:pPr>
        <w:rPr>
          <w:sz w:val="28"/>
          <w:szCs w:val="28"/>
        </w:rPr>
      </w:pPr>
      <w:r w:rsidRPr="002362A6">
        <w:rPr>
          <w:sz w:val="28"/>
          <w:szCs w:val="28"/>
        </w:rPr>
        <w:t>Holiday Inn has also made attempts in its marketing to advance sustainability and green themes. In its properties, the brand has implemented a variety of environmentally conscious measures, such as lighting that's energy-efficient and water-saving technologies. Holiday Inn has also created a sustainability report to demonstrate to its stakeholders its commitment to sustainability</w:t>
      </w:r>
      <w:r w:rsidR="008C53FE" w:rsidRPr="002362A6">
        <w:rPr>
          <w:sz w:val="28"/>
          <w:szCs w:val="28"/>
        </w:rPr>
        <w:t xml:space="preserve"> (Choi, and Lee,2019).</w:t>
      </w:r>
    </w:p>
    <w:p w14:paraId="0DDE606E" w14:textId="3C513896" w:rsidR="00702453" w:rsidRPr="002362A6" w:rsidRDefault="00087901" w:rsidP="00702453">
      <w:pPr>
        <w:rPr>
          <w:b/>
          <w:bCs/>
          <w:sz w:val="28"/>
          <w:szCs w:val="28"/>
        </w:rPr>
      </w:pPr>
      <w:r w:rsidRPr="002362A6">
        <w:rPr>
          <w:b/>
          <w:bCs/>
          <w:sz w:val="28"/>
          <w:szCs w:val="28"/>
        </w:rPr>
        <w:t>Recommendations</w:t>
      </w:r>
    </w:p>
    <w:p w14:paraId="0058D2DF" w14:textId="52790EA6" w:rsidR="005C1FE8" w:rsidRPr="002362A6" w:rsidRDefault="005C1FE8" w:rsidP="005C1FE8">
      <w:pPr>
        <w:rPr>
          <w:sz w:val="28"/>
          <w:szCs w:val="28"/>
        </w:rPr>
      </w:pPr>
      <w:r w:rsidRPr="002362A6">
        <w:rPr>
          <w:sz w:val="28"/>
          <w:szCs w:val="28"/>
        </w:rPr>
        <w:t>It is possible, based on the findings of the study conducted on the marketing strategy of Six Senses and Holiday Inn, to provide several suggestions that will help enhance their marketing operations.</w:t>
      </w:r>
      <w:r w:rsidR="00D57F39">
        <w:rPr>
          <w:sz w:val="28"/>
          <w:szCs w:val="28"/>
        </w:rPr>
        <w:t xml:space="preserve"> </w:t>
      </w:r>
      <w:r w:rsidRPr="002362A6">
        <w:rPr>
          <w:sz w:val="28"/>
          <w:szCs w:val="28"/>
        </w:rPr>
        <w:t xml:space="preserve">Six Senses should investigate the possibility of expanding its presence in developing regions so that it may appeal to a </w:t>
      </w:r>
      <w:r w:rsidR="00D57F39">
        <w:rPr>
          <w:sz w:val="28"/>
          <w:szCs w:val="28"/>
        </w:rPr>
        <w:t>wider</w:t>
      </w:r>
      <w:r w:rsidRPr="002362A6">
        <w:rPr>
          <w:sz w:val="28"/>
          <w:szCs w:val="28"/>
        </w:rPr>
        <w:t xml:space="preserve"> audience. While Six Senses is working to establish itself as an upscale hotel chain in </w:t>
      </w:r>
      <w:proofErr w:type="gramStart"/>
      <w:r w:rsidRPr="002362A6">
        <w:rPr>
          <w:sz w:val="28"/>
          <w:szCs w:val="28"/>
        </w:rPr>
        <w:t>a number of</w:t>
      </w:r>
      <w:proofErr w:type="gramEnd"/>
      <w:r w:rsidRPr="002362A6">
        <w:rPr>
          <w:sz w:val="28"/>
          <w:szCs w:val="28"/>
        </w:rPr>
        <w:t xml:space="preserve"> the world's most desirable locations, the brand has an opportunity to expand its reach within emerging markets, where there is a growing demand for eco-friendly luxury travel experiences (Kim and </w:t>
      </w:r>
      <w:proofErr w:type="spellStart"/>
      <w:r w:rsidRPr="002362A6">
        <w:rPr>
          <w:sz w:val="28"/>
          <w:szCs w:val="28"/>
        </w:rPr>
        <w:t>Tussyadiah</w:t>
      </w:r>
      <w:proofErr w:type="spellEnd"/>
      <w:r w:rsidRPr="002362A6">
        <w:rPr>
          <w:sz w:val="28"/>
          <w:szCs w:val="28"/>
        </w:rPr>
        <w:t>, 2022).</w:t>
      </w:r>
    </w:p>
    <w:p w14:paraId="6A9E6989" w14:textId="6E118007" w:rsidR="005C1FE8" w:rsidRPr="002362A6" w:rsidRDefault="005C1FE8" w:rsidP="005C1FE8">
      <w:pPr>
        <w:rPr>
          <w:sz w:val="28"/>
          <w:szCs w:val="28"/>
        </w:rPr>
      </w:pPr>
      <w:r w:rsidRPr="002362A6">
        <w:rPr>
          <w:sz w:val="28"/>
          <w:szCs w:val="28"/>
        </w:rPr>
        <w:t xml:space="preserve"> </w:t>
      </w:r>
      <w:r w:rsidR="004E6080">
        <w:rPr>
          <w:sz w:val="28"/>
          <w:szCs w:val="28"/>
        </w:rPr>
        <w:t>To</w:t>
      </w:r>
      <w:r w:rsidRPr="002362A6">
        <w:rPr>
          <w:sz w:val="28"/>
          <w:szCs w:val="28"/>
        </w:rPr>
        <w:t xml:space="preserve"> increase the amount of repeat business Holiday Inn receives, the company might consider enhancing its incentive programme. Holiday Inn has a large customer </w:t>
      </w:r>
      <w:proofErr w:type="gramStart"/>
      <w:r w:rsidRPr="002362A6">
        <w:rPr>
          <w:sz w:val="28"/>
          <w:szCs w:val="28"/>
        </w:rPr>
        <w:t>base</w:t>
      </w:r>
      <w:proofErr w:type="gramEnd"/>
      <w:r w:rsidRPr="002362A6">
        <w:rPr>
          <w:sz w:val="28"/>
          <w:szCs w:val="28"/>
        </w:rPr>
        <w:t xml:space="preserve"> and the firm can retain existing customers and promote repeat </w:t>
      </w:r>
      <w:r w:rsidRPr="002362A6">
        <w:rPr>
          <w:sz w:val="28"/>
          <w:szCs w:val="28"/>
        </w:rPr>
        <w:lastRenderedPageBreak/>
        <w:t>business by presenting loyal customers with rewards and incentives such as discounts and free nights at Holiday Inn properties.</w:t>
      </w:r>
    </w:p>
    <w:p w14:paraId="6D75B8DF" w14:textId="38417A01" w:rsidR="005C1FE8" w:rsidRPr="002362A6" w:rsidRDefault="004E6080" w:rsidP="005C1FE8">
      <w:pPr>
        <w:rPr>
          <w:sz w:val="28"/>
          <w:szCs w:val="28"/>
        </w:rPr>
      </w:pPr>
      <w:proofErr w:type="gramStart"/>
      <w:r>
        <w:rPr>
          <w:sz w:val="28"/>
          <w:szCs w:val="28"/>
        </w:rPr>
        <w:t>In order to</w:t>
      </w:r>
      <w:proofErr w:type="gramEnd"/>
      <w:r w:rsidR="005C1FE8" w:rsidRPr="002362A6">
        <w:rPr>
          <w:sz w:val="28"/>
          <w:szCs w:val="28"/>
        </w:rPr>
        <w:t xml:space="preserve"> reach a broader audience, both companies should consider increasing the amount of digital advertising and activities they participate in on social media. Both Six Senses and Holiday Inn are required to have a robust online presence to remain competitive in the tourism sector, which places an increasing emphasis on the importance of websites. According to Singh, Iglesias, and Batista-</w:t>
      </w:r>
      <w:proofErr w:type="spellStart"/>
      <w:r w:rsidR="005C1FE8" w:rsidRPr="002362A6">
        <w:rPr>
          <w:sz w:val="28"/>
          <w:szCs w:val="28"/>
        </w:rPr>
        <w:t>Foguet</w:t>
      </w:r>
      <w:proofErr w:type="spellEnd"/>
      <w:r w:rsidR="005C1FE8" w:rsidRPr="002362A6">
        <w:rPr>
          <w:sz w:val="28"/>
          <w:szCs w:val="28"/>
        </w:rPr>
        <w:t xml:space="preserve"> (2019), this might comprise targeted advertising, partnerships with influencers, and appealing material shared on social media platforms.</w:t>
      </w:r>
    </w:p>
    <w:p w14:paraId="5842380C" w14:textId="24E4A1F7" w:rsidR="005C1FE8" w:rsidRPr="002362A6" w:rsidRDefault="004E6080" w:rsidP="005C1FE8">
      <w:pPr>
        <w:rPr>
          <w:sz w:val="28"/>
          <w:szCs w:val="28"/>
        </w:rPr>
      </w:pPr>
      <w:proofErr w:type="gramStart"/>
      <w:r>
        <w:rPr>
          <w:sz w:val="28"/>
          <w:szCs w:val="28"/>
        </w:rPr>
        <w:t>Finally</w:t>
      </w:r>
      <w:proofErr w:type="gramEnd"/>
      <w:r w:rsidR="005C1FE8" w:rsidRPr="002362A6">
        <w:rPr>
          <w:sz w:val="28"/>
          <w:szCs w:val="28"/>
        </w:rPr>
        <w:t xml:space="preserve"> to entice vacationers who are conscious of their impact on the environment, both companies' marketing may continue to emphasise the importance of ecologically responsible practices and the colour green. Six Senses and Holiday Inn may be able to attract a broader audience that values sustainable travel if they encourage environmentally friendly initiatives. This would be in keeping with the growing importance of sustainability as a factor in travel selections.</w:t>
      </w:r>
    </w:p>
    <w:p w14:paraId="17952DD3" w14:textId="3B2629F6" w:rsidR="00ED65E8" w:rsidRPr="00FA1132" w:rsidRDefault="00ED65E8" w:rsidP="00802402">
      <w:pPr>
        <w:spacing w:line="259" w:lineRule="auto"/>
        <w:jc w:val="left"/>
        <w:rPr>
          <w:b/>
          <w:bCs/>
          <w:sz w:val="36"/>
          <w:szCs w:val="36"/>
        </w:rPr>
      </w:pPr>
      <w:bookmarkStart w:id="2" w:name="_Toc133689679"/>
      <w:r w:rsidRPr="00FA1132">
        <w:rPr>
          <w:b/>
          <w:bCs/>
          <w:sz w:val="36"/>
          <w:szCs w:val="36"/>
        </w:rPr>
        <w:t>Conclusion</w:t>
      </w:r>
      <w:bookmarkEnd w:id="2"/>
      <w:r w:rsidRPr="00FA1132">
        <w:rPr>
          <w:b/>
          <w:bCs/>
          <w:sz w:val="36"/>
          <w:szCs w:val="36"/>
        </w:rPr>
        <w:t xml:space="preserve"> </w:t>
      </w:r>
    </w:p>
    <w:p w14:paraId="46B18C72" w14:textId="3F5506B7" w:rsidR="00BB46B0" w:rsidRPr="002362A6" w:rsidRDefault="00364BE9" w:rsidP="00ED65E8">
      <w:pPr>
        <w:rPr>
          <w:sz w:val="28"/>
          <w:szCs w:val="28"/>
        </w:rPr>
      </w:pPr>
      <w:r>
        <w:rPr>
          <w:sz w:val="28"/>
          <w:szCs w:val="28"/>
        </w:rPr>
        <w:t>In</w:t>
      </w:r>
      <w:r w:rsidR="00ED65E8" w:rsidRPr="002362A6">
        <w:rPr>
          <w:sz w:val="28"/>
          <w:szCs w:val="28"/>
        </w:rPr>
        <w:t xml:space="preserve"> conclu</w:t>
      </w:r>
      <w:r>
        <w:rPr>
          <w:sz w:val="28"/>
          <w:szCs w:val="28"/>
        </w:rPr>
        <w:t>sion</w:t>
      </w:r>
      <w:r w:rsidR="00ED65E8" w:rsidRPr="002362A6">
        <w:rPr>
          <w:sz w:val="28"/>
          <w:szCs w:val="28"/>
        </w:rPr>
        <w:t>, Six Senses and Holiday Inn are both worldwide hotel brands with distinct marketing strategies. Six Senses is a premium hotel brand that focuses on sustainability and well-being, whereas Holiday Inn is an affordable hotel business that provides cheap lodging. Both companies have made efforts in their marketing to promote sustainable and green messages, which has grown into an increasingly crucial aspect in attracting environmentally concerned travellers.</w:t>
      </w:r>
      <w:r w:rsidR="006F397A" w:rsidRPr="002362A6">
        <w:rPr>
          <w:sz w:val="28"/>
          <w:szCs w:val="28"/>
        </w:rPr>
        <w:t xml:space="preserve"> </w:t>
      </w:r>
      <w:r w:rsidR="00474225">
        <w:rPr>
          <w:sz w:val="28"/>
          <w:szCs w:val="28"/>
        </w:rPr>
        <w:t>There are</w:t>
      </w:r>
      <w:r w:rsidR="006F397A" w:rsidRPr="002362A6">
        <w:rPr>
          <w:sz w:val="28"/>
          <w:szCs w:val="28"/>
        </w:rPr>
        <w:t xml:space="preserve"> parallels and contrasts in</w:t>
      </w:r>
      <w:r w:rsidR="00474225">
        <w:rPr>
          <w:sz w:val="28"/>
          <w:szCs w:val="28"/>
        </w:rPr>
        <w:t xml:space="preserve"> both of</w:t>
      </w:r>
      <w:r w:rsidR="006F397A" w:rsidRPr="002362A6">
        <w:rPr>
          <w:sz w:val="28"/>
          <w:szCs w:val="28"/>
        </w:rPr>
        <w:t xml:space="preserve"> their various methods </w:t>
      </w:r>
      <w:r w:rsidR="00474225">
        <w:rPr>
          <w:sz w:val="28"/>
          <w:szCs w:val="28"/>
        </w:rPr>
        <w:t>when</w:t>
      </w:r>
      <w:r w:rsidR="006F397A" w:rsidRPr="002362A6">
        <w:rPr>
          <w:sz w:val="28"/>
          <w:szCs w:val="28"/>
        </w:rPr>
        <w:t xml:space="preserve"> analysing their marketing decisions and directions, existing market positions, marketing tactics, and sustainability and environmental message. </w:t>
      </w:r>
      <w:r w:rsidR="00E74392">
        <w:rPr>
          <w:sz w:val="28"/>
          <w:szCs w:val="28"/>
        </w:rPr>
        <w:t>I</w:t>
      </w:r>
      <w:r w:rsidR="006F397A" w:rsidRPr="002362A6">
        <w:rPr>
          <w:sz w:val="28"/>
          <w:szCs w:val="28"/>
        </w:rPr>
        <w:t xml:space="preserve"> have made recommendations for </w:t>
      </w:r>
      <w:r w:rsidR="006F397A" w:rsidRPr="002362A6">
        <w:rPr>
          <w:sz w:val="28"/>
          <w:szCs w:val="28"/>
        </w:rPr>
        <w:lastRenderedPageBreak/>
        <w:t xml:space="preserve">establishing and enhancing marketing efforts for each brand </w:t>
      </w:r>
      <w:r w:rsidR="00BB46B0" w:rsidRPr="002362A6">
        <w:rPr>
          <w:sz w:val="28"/>
          <w:szCs w:val="28"/>
        </w:rPr>
        <w:t>to</w:t>
      </w:r>
      <w:r w:rsidR="006F397A" w:rsidRPr="002362A6">
        <w:rPr>
          <w:sz w:val="28"/>
          <w:szCs w:val="28"/>
        </w:rPr>
        <w:t xml:space="preserve"> support possible future growth, while also </w:t>
      </w:r>
      <w:r w:rsidR="00BB46B0" w:rsidRPr="002362A6">
        <w:rPr>
          <w:sz w:val="28"/>
          <w:szCs w:val="28"/>
        </w:rPr>
        <w:t>considering</w:t>
      </w:r>
      <w:r w:rsidR="006F397A" w:rsidRPr="002362A6">
        <w:rPr>
          <w:sz w:val="28"/>
          <w:szCs w:val="28"/>
        </w:rPr>
        <w:t xml:space="preserve"> curre</w:t>
      </w:r>
      <w:r w:rsidR="00B26EF1" w:rsidRPr="002362A6">
        <w:rPr>
          <w:sz w:val="28"/>
          <w:szCs w:val="28"/>
        </w:rPr>
        <w:t>nt issues in the hotel industry</w:t>
      </w:r>
      <w:r w:rsidR="00F17F1B" w:rsidRPr="002362A6">
        <w:rPr>
          <w:sz w:val="28"/>
          <w:szCs w:val="28"/>
        </w:rPr>
        <w:t>.</w:t>
      </w:r>
    </w:p>
    <w:p w14:paraId="313A29EE" w14:textId="77777777" w:rsidR="00BB46B0" w:rsidRDefault="00BB46B0">
      <w:pPr>
        <w:spacing w:line="259" w:lineRule="auto"/>
        <w:jc w:val="left"/>
      </w:pPr>
      <w:r>
        <w:br w:type="page"/>
      </w:r>
    </w:p>
    <w:p w14:paraId="51AEAD61" w14:textId="11132E6A" w:rsidR="00ED65E8" w:rsidRDefault="00BB46B0" w:rsidP="00BB46B0">
      <w:pPr>
        <w:pStyle w:val="Heading1"/>
      </w:pPr>
      <w:bookmarkStart w:id="3" w:name="_Toc133689680"/>
      <w:r>
        <w:lastRenderedPageBreak/>
        <w:t>References</w:t>
      </w:r>
      <w:bookmarkEnd w:id="3"/>
      <w:r>
        <w:t xml:space="preserve"> </w:t>
      </w:r>
    </w:p>
    <w:p w14:paraId="265CD7F7" w14:textId="77777777" w:rsidR="004054EA" w:rsidRDefault="004054EA" w:rsidP="00CE1AAA">
      <w:pPr>
        <w:pStyle w:val="ListParagraph"/>
        <w:numPr>
          <w:ilvl w:val="0"/>
          <w:numId w:val="2"/>
        </w:numPr>
      </w:pPr>
      <w:r>
        <w:t xml:space="preserve">Choi, H. S., and Lee, J. W. (2019). A Study on the Relationship among Service Quality, Green </w:t>
      </w:r>
      <w:proofErr w:type="gramStart"/>
      <w:r>
        <w:t>Image</w:t>
      </w:r>
      <w:proofErr w:type="gramEnd"/>
      <w:r>
        <w:t xml:space="preserve"> and </w:t>
      </w:r>
      <w:proofErr w:type="spellStart"/>
      <w:r>
        <w:t>Behavioral</w:t>
      </w:r>
      <w:proofErr w:type="spellEnd"/>
      <w:r>
        <w:t xml:space="preserve"> Intention of Hotel Guests. Sustainability, 11(23), 6841.</w:t>
      </w:r>
    </w:p>
    <w:p w14:paraId="52D5F100" w14:textId="77777777" w:rsidR="004054EA" w:rsidRDefault="004054EA" w:rsidP="00CE1AAA">
      <w:pPr>
        <w:pStyle w:val="ListParagraph"/>
        <w:numPr>
          <w:ilvl w:val="0"/>
          <w:numId w:val="2"/>
        </w:numPr>
      </w:pPr>
      <w:r>
        <w:t>Fan, D. X., Chen, X., and Wu, D. (2019). The influence of hotel environmental management practices on guest satisfaction and loyalty: Evidence from China. International Journal of Hospitality Management, 82, 170-179.</w:t>
      </w:r>
    </w:p>
    <w:p w14:paraId="748B77C5" w14:textId="77777777" w:rsidR="004054EA" w:rsidRDefault="004054EA" w:rsidP="00CE1AAA">
      <w:pPr>
        <w:pStyle w:val="ListParagraph"/>
        <w:numPr>
          <w:ilvl w:val="0"/>
          <w:numId w:val="2"/>
        </w:numPr>
      </w:pPr>
      <w:r>
        <w:t xml:space="preserve">Huang, X., Ye, Q., and Law, R. (2019). How do </w:t>
      </w:r>
      <w:proofErr w:type="spellStart"/>
      <w:r>
        <w:t>travelers</w:t>
      </w:r>
      <w:proofErr w:type="spellEnd"/>
      <w:r>
        <w:t xml:space="preserve"> choose the sharing economy accommodation? An integrated decision-making model. Journal of Travel Research, 0047287519893461.</w:t>
      </w:r>
    </w:p>
    <w:p w14:paraId="257EBA8D" w14:textId="77777777" w:rsidR="004054EA" w:rsidRDefault="004054EA" w:rsidP="00CE1AAA">
      <w:pPr>
        <w:pStyle w:val="ListParagraph"/>
        <w:numPr>
          <w:ilvl w:val="0"/>
          <w:numId w:val="2"/>
        </w:numPr>
      </w:pPr>
      <w:r>
        <w:t>Jo, M., and Back, K. J. (2022). Green attributes of luxury hotels and their influence on customer satisfaction and loyalty. International Journal of Hospitality Management, 99, 103218.</w:t>
      </w:r>
    </w:p>
    <w:p w14:paraId="09C781FA" w14:textId="77777777" w:rsidR="004054EA" w:rsidRDefault="004054EA" w:rsidP="00CE1AAA">
      <w:pPr>
        <w:pStyle w:val="ListParagraph"/>
        <w:numPr>
          <w:ilvl w:val="0"/>
          <w:numId w:val="2"/>
        </w:numPr>
      </w:pPr>
      <w:r>
        <w:t xml:space="preserve">Kim, J. E., Kim, Y., and </w:t>
      </w:r>
      <w:proofErr w:type="spellStart"/>
      <w:r>
        <w:t>Tussyadiah</w:t>
      </w:r>
      <w:proofErr w:type="spellEnd"/>
      <w:r>
        <w:t>, I. P. (2021). Effects of social media on luxury hotel brand personality and brand equity. Journal of Hospitality and Tourism Technology, 12(3), 431-446.</w:t>
      </w:r>
    </w:p>
    <w:p w14:paraId="45D203A0" w14:textId="77777777" w:rsidR="004054EA" w:rsidRDefault="004054EA" w:rsidP="00CE1AAA">
      <w:pPr>
        <w:pStyle w:val="ListParagraph"/>
        <w:numPr>
          <w:ilvl w:val="0"/>
          <w:numId w:val="2"/>
        </w:numPr>
      </w:pPr>
      <w:r>
        <w:t>Kim, W. G., Lee, C. K., and Lee, K. H. (2016). A study of environmentally sustainable supply chain management in the hotel industry. International Journal of Hospitality Management, 52, 125-135.</w:t>
      </w:r>
    </w:p>
    <w:p w14:paraId="24E1E69F" w14:textId="77777777" w:rsidR="004054EA" w:rsidRDefault="004054EA" w:rsidP="00CE1AAA">
      <w:pPr>
        <w:pStyle w:val="ListParagraph"/>
        <w:numPr>
          <w:ilvl w:val="0"/>
          <w:numId w:val="2"/>
        </w:numPr>
      </w:pPr>
      <w:r>
        <w:t xml:space="preserve">Kim, Y., and </w:t>
      </w:r>
      <w:proofErr w:type="spellStart"/>
      <w:r>
        <w:t>Tussyadiah</w:t>
      </w:r>
      <w:proofErr w:type="spellEnd"/>
      <w:r>
        <w:t xml:space="preserve">, I. P. (2022). The effects of social media use on </w:t>
      </w:r>
      <w:proofErr w:type="spellStart"/>
      <w:r>
        <w:t>traveler</w:t>
      </w:r>
      <w:proofErr w:type="spellEnd"/>
      <w:r>
        <w:t xml:space="preserve"> decision-making process in luxury hotels: A comparative study of Facebook and Instagram. International Journal of Hospitality Management, 103, 102930.</w:t>
      </w:r>
    </w:p>
    <w:p w14:paraId="09591EE8" w14:textId="77777777" w:rsidR="004054EA" w:rsidRDefault="004054EA" w:rsidP="00CE1AAA">
      <w:pPr>
        <w:pStyle w:val="ListParagraph"/>
        <w:numPr>
          <w:ilvl w:val="0"/>
          <w:numId w:val="2"/>
        </w:numPr>
      </w:pPr>
      <w:r>
        <w:t>Li, X., Chen, C., Liang, D., and Liang, Y. (2018). Does the green hotel still be attractive to customers? The effects of the government green hotel label and customers' environmental awareness. International Journal of Hospitality Management, 72, 42-52.</w:t>
      </w:r>
    </w:p>
    <w:p w14:paraId="3B036626" w14:textId="77777777" w:rsidR="004054EA" w:rsidRDefault="004054EA" w:rsidP="00CE1AAA">
      <w:pPr>
        <w:pStyle w:val="ListParagraph"/>
        <w:numPr>
          <w:ilvl w:val="0"/>
          <w:numId w:val="2"/>
        </w:numPr>
      </w:pPr>
      <w:r>
        <w:t>Liang, X., and Zhang, J. (2019). Does green innovation lead to a competitive advantage in the hotel industry? Evidence from China. Journal of Cleaner Production, 207, 124-133.</w:t>
      </w:r>
    </w:p>
    <w:p w14:paraId="0C729EAB" w14:textId="2AE44FB6" w:rsidR="004054EA" w:rsidRDefault="004054EA" w:rsidP="00CE1AAA">
      <w:pPr>
        <w:pStyle w:val="ListParagraph"/>
        <w:numPr>
          <w:ilvl w:val="0"/>
          <w:numId w:val="2"/>
        </w:numPr>
      </w:pPr>
      <w:r>
        <w:t>Singh, J. J., Iglesias, O., and Batista-</w:t>
      </w:r>
      <w:proofErr w:type="spellStart"/>
      <w:r>
        <w:t>Foguet</w:t>
      </w:r>
      <w:proofErr w:type="spellEnd"/>
      <w:r>
        <w:t xml:space="preserve">, J. M. (2019). Does CSR influence customer loyalty in the hotel </w:t>
      </w:r>
      <w:r w:rsidR="00BA74AE">
        <w:t>industry</w:t>
      </w:r>
      <w:r w:rsidR="00C715C1">
        <w:t>?</w:t>
      </w:r>
      <w:r>
        <w:t xml:space="preserve"> International Journal of Contemporary Hospitality Management, 31(2), 705-722.</w:t>
      </w:r>
    </w:p>
    <w:p w14:paraId="243DB7F3" w14:textId="549DC36B" w:rsidR="004054EA" w:rsidRPr="00BB46B0" w:rsidRDefault="004054EA" w:rsidP="00117BEC">
      <w:pPr>
        <w:pStyle w:val="ListParagraph"/>
        <w:numPr>
          <w:ilvl w:val="0"/>
          <w:numId w:val="2"/>
        </w:numPr>
      </w:pPr>
      <w:proofErr w:type="spellStart"/>
      <w:r w:rsidRPr="00117BEC">
        <w:rPr>
          <w:shd w:val="clear" w:color="auto" w:fill="FFFFFF"/>
        </w:rPr>
        <w:t>Sl</w:t>
      </w:r>
      <w:r w:rsidR="002C1278">
        <w:rPr>
          <w:shd w:val="clear" w:color="auto" w:fill="FFFFFF"/>
        </w:rPr>
        <w:t>ootweg</w:t>
      </w:r>
      <w:proofErr w:type="spellEnd"/>
      <w:r w:rsidR="002C1278">
        <w:rPr>
          <w:shd w:val="clear" w:color="auto" w:fill="FFFFFF"/>
        </w:rPr>
        <w:t xml:space="preserve">, E. and </w:t>
      </w:r>
      <w:proofErr w:type="spellStart"/>
      <w:r w:rsidR="002C1278">
        <w:rPr>
          <w:shd w:val="clear" w:color="auto" w:fill="FFFFFF"/>
        </w:rPr>
        <w:t>Rowson</w:t>
      </w:r>
      <w:proofErr w:type="spellEnd"/>
      <w:r w:rsidR="002C1278">
        <w:rPr>
          <w:shd w:val="clear" w:color="auto" w:fill="FFFFFF"/>
        </w:rPr>
        <w:t>, B. (2018)</w:t>
      </w:r>
      <w:r w:rsidRPr="00117BEC">
        <w:rPr>
          <w:shd w:val="clear" w:color="auto" w:fill="FFFFFF"/>
        </w:rPr>
        <w:t xml:space="preserve"> My generation: A review of marketing strategies on different age groups. </w:t>
      </w:r>
      <w:r w:rsidRPr="00117BEC">
        <w:rPr>
          <w:i/>
          <w:iCs/>
          <w:shd w:val="clear" w:color="auto" w:fill="FFFFFF"/>
        </w:rPr>
        <w:t>Research in Hospitality Management</w:t>
      </w:r>
      <w:r w:rsidRPr="00117BEC">
        <w:rPr>
          <w:shd w:val="clear" w:color="auto" w:fill="FFFFFF"/>
        </w:rPr>
        <w:t>, </w:t>
      </w:r>
      <w:r w:rsidRPr="00117BEC">
        <w:rPr>
          <w:i/>
          <w:iCs/>
          <w:shd w:val="clear" w:color="auto" w:fill="FFFFFF"/>
        </w:rPr>
        <w:t>8</w:t>
      </w:r>
      <w:r w:rsidRPr="00117BEC">
        <w:rPr>
          <w:shd w:val="clear" w:color="auto" w:fill="FFFFFF"/>
        </w:rPr>
        <w:t>(2), pp.85-92.</w:t>
      </w:r>
    </w:p>
    <w:p w14:paraId="6EC6B719" w14:textId="77777777" w:rsidR="004054EA" w:rsidRDefault="004054EA" w:rsidP="00CE1AAA">
      <w:pPr>
        <w:pStyle w:val="ListParagraph"/>
        <w:numPr>
          <w:ilvl w:val="0"/>
          <w:numId w:val="2"/>
        </w:numPr>
      </w:pPr>
      <w:r>
        <w:lastRenderedPageBreak/>
        <w:t>Weng, C. H., Wu, K. S., and Cheng, F. F. (2018). Environmental management and organizational performance: Evidence from the hotel industry. Journal of Hospitality and Tourism Management, 36, 31-39.</w:t>
      </w:r>
    </w:p>
    <w:p w14:paraId="586B2168" w14:textId="77777777" w:rsidR="004054EA" w:rsidRDefault="004054EA" w:rsidP="00CE1AAA">
      <w:pPr>
        <w:pStyle w:val="ListParagraph"/>
        <w:numPr>
          <w:ilvl w:val="0"/>
          <w:numId w:val="2"/>
        </w:numPr>
      </w:pPr>
      <w:r>
        <w:t>Wu, S. I., Li, Y. T., and Yen, C. H. (2021). The Effects of Environmental Awareness and Perceived Benefits on Customer Loyalty in the Upscale Hotel Industry. Sustainability, 13(12), 6862.</w:t>
      </w:r>
    </w:p>
    <w:p w14:paraId="20ED7F34" w14:textId="77777777" w:rsidR="004054EA" w:rsidRDefault="004054EA" w:rsidP="00CE1AAA">
      <w:pPr>
        <w:pStyle w:val="ListParagraph"/>
        <w:numPr>
          <w:ilvl w:val="0"/>
          <w:numId w:val="2"/>
        </w:numPr>
      </w:pPr>
      <w:r>
        <w:t>Yu, D., and Park, S. Y. (2020). Examining the impact of green practices on guests' loyalty in the hotel industry. International Journal of Hospitality Management, 89, 102524.</w:t>
      </w:r>
    </w:p>
    <w:p w14:paraId="5235C15C" w14:textId="5E87FC9C" w:rsidR="004054EA" w:rsidRPr="00117BEC" w:rsidRDefault="004054EA" w:rsidP="00117BEC">
      <w:pPr>
        <w:pStyle w:val="ListParagraph"/>
        <w:numPr>
          <w:ilvl w:val="0"/>
          <w:numId w:val="2"/>
        </w:numPr>
      </w:pPr>
      <w:proofErr w:type="spellStart"/>
      <w:r w:rsidRPr="00117BEC">
        <w:rPr>
          <w:shd w:val="clear" w:color="auto" w:fill="FFFFFF"/>
        </w:rPr>
        <w:t>Кобзарь</w:t>
      </w:r>
      <w:proofErr w:type="spellEnd"/>
      <w:r w:rsidR="00CB1DD5">
        <w:rPr>
          <w:shd w:val="clear" w:color="auto" w:fill="FFFFFF"/>
        </w:rPr>
        <w:t xml:space="preserve">, М.А. and </w:t>
      </w:r>
      <w:proofErr w:type="spellStart"/>
      <w:r w:rsidR="00CB1DD5">
        <w:rPr>
          <w:shd w:val="clear" w:color="auto" w:fill="FFFFFF"/>
        </w:rPr>
        <w:t>Карпенко</w:t>
      </w:r>
      <w:proofErr w:type="spellEnd"/>
      <w:r w:rsidR="00CB1DD5">
        <w:rPr>
          <w:shd w:val="clear" w:color="auto" w:fill="FFFFFF"/>
        </w:rPr>
        <w:t>, А.В. (2020)</w:t>
      </w:r>
      <w:r w:rsidRPr="00117BEC">
        <w:rPr>
          <w:shd w:val="clear" w:color="auto" w:fill="FFFFFF"/>
        </w:rPr>
        <w:t xml:space="preserve"> Marketing Strategies in the Hospitality Industry. In </w:t>
      </w:r>
      <w:proofErr w:type="spellStart"/>
      <w:r w:rsidRPr="00117BEC">
        <w:rPr>
          <w:i/>
          <w:iCs/>
          <w:shd w:val="clear" w:color="auto" w:fill="FFFFFF"/>
        </w:rPr>
        <w:t>Конвергентные</w:t>
      </w:r>
      <w:proofErr w:type="spellEnd"/>
      <w:r w:rsidRPr="00117BEC">
        <w:rPr>
          <w:i/>
          <w:iCs/>
          <w:shd w:val="clear" w:color="auto" w:fill="FFFFFF"/>
        </w:rPr>
        <w:t xml:space="preserve"> </w:t>
      </w:r>
      <w:proofErr w:type="spellStart"/>
      <w:r w:rsidRPr="00117BEC">
        <w:rPr>
          <w:i/>
          <w:iCs/>
          <w:shd w:val="clear" w:color="auto" w:fill="FFFFFF"/>
        </w:rPr>
        <w:t>технологии</w:t>
      </w:r>
      <w:proofErr w:type="spellEnd"/>
      <w:r w:rsidRPr="00117BEC">
        <w:rPr>
          <w:i/>
          <w:iCs/>
          <w:shd w:val="clear" w:color="auto" w:fill="FFFFFF"/>
        </w:rPr>
        <w:t xml:space="preserve"> ХХI: </w:t>
      </w:r>
      <w:proofErr w:type="spellStart"/>
      <w:r w:rsidRPr="00117BEC">
        <w:rPr>
          <w:i/>
          <w:iCs/>
          <w:shd w:val="clear" w:color="auto" w:fill="FFFFFF"/>
        </w:rPr>
        <w:t>вариативность</w:t>
      </w:r>
      <w:proofErr w:type="spellEnd"/>
      <w:r w:rsidRPr="00117BEC">
        <w:rPr>
          <w:i/>
          <w:iCs/>
          <w:shd w:val="clear" w:color="auto" w:fill="FFFFFF"/>
        </w:rPr>
        <w:t xml:space="preserve">, </w:t>
      </w:r>
      <w:proofErr w:type="spellStart"/>
      <w:r w:rsidRPr="00117BEC">
        <w:rPr>
          <w:i/>
          <w:iCs/>
          <w:shd w:val="clear" w:color="auto" w:fill="FFFFFF"/>
        </w:rPr>
        <w:t>комбинаторика</w:t>
      </w:r>
      <w:proofErr w:type="spellEnd"/>
      <w:r w:rsidRPr="00117BEC">
        <w:rPr>
          <w:i/>
          <w:iCs/>
          <w:shd w:val="clear" w:color="auto" w:fill="FFFFFF"/>
        </w:rPr>
        <w:t xml:space="preserve">, </w:t>
      </w:r>
      <w:proofErr w:type="spellStart"/>
      <w:r w:rsidRPr="00117BEC">
        <w:rPr>
          <w:i/>
          <w:iCs/>
          <w:shd w:val="clear" w:color="auto" w:fill="FFFFFF"/>
        </w:rPr>
        <w:t>коммуникация</w:t>
      </w:r>
      <w:proofErr w:type="spellEnd"/>
      <w:r w:rsidRPr="00117BEC">
        <w:rPr>
          <w:shd w:val="clear" w:color="auto" w:fill="FFFFFF"/>
        </w:rPr>
        <w:t> (pp.</w:t>
      </w:r>
      <w:r w:rsidR="00EE2A7A">
        <w:rPr>
          <w:shd w:val="clear" w:color="auto" w:fill="FFFFFF"/>
        </w:rPr>
        <w:t xml:space="preserve"> 358-362)</w:t>
      </w:r>
      <w:r w:rsidR="00B636AF">
        <w:rPr>
          <w:shd w:val="clear" w:color="auto" w:fill="FFFFFF"/>
        </w:rPr>
        <w:t>.</w:t>
      </w:r>
    </w:p>
    <w:p w14:paraId="12E3B53C" w14:textId="77777777" w:rsidR="00ED65E8" w:rsidRPr="00ED65E8" w:rsidRDefault="00ED65E8" w:rsidP="00702453"/>
    <w:sectPr w:rsidR="00ED65E8" w:rsidRPr="00ED65E8" w:rsidSect="00702453">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3335B" w14:textId="77777777" w:rsidR="008344F9" w:rsidRDefault="008344F9" w:rsidP="00702453">
      <w:pPr>
        <w:spacing w:after="0" w:line="240" w:lineRule="auto"/>
      </w:pPr>
      <w:r>
        <w:separator/>
      </w:r>
    </w:p>
  </w:endnote>
  <w:endnote w:type="continuationSeparator" w:id="0">
    <w:p w14:paraId="158F421D" w14:textId="77777777" w:rsidR="008344F9" w:rsidRDefault="008344F9" w:rsidP="00702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278012"/>
      <w:docPartObj>
        <w:docPartGallery w:val="Page Numbers (Bottom of Page)"/>
        <w:docPartUnique/>
      </w:docPartObj>
    </w:sdtPr>
    <w:sdtEndPr>
      <w:rPr>
        <w:noProof/>
      </w:rPr>
    </w:sdtEndPr>
    <w:sdtContent>
      <w:p w14:paraId="191B0834" w14:textId="224A7FD4" w:rsidR="00702453" w:rsidRDefault="00702453">
        <w:pPr>
          <w:pStyle w:val="Footer"/>
          <w:jc w:val="right"/>
        </w:pPr>
        <w:r>
          <w:fldChar w:fldCharType="begin"/>
        </w:r>
        <w:r>
          <w:instrText xml:space="preserve"> PAGE   \* MERGEFORMAT </w:instrText>
        </w:r>
        <w:r>
          <w:fldChar w:fldCharType="separate"/>
        </w:r>
        <w:r w:rsidR="00B636AF">
          <w:rPr>
            <w:noProof/>
          </w:rPr>
          <w:t>9</w:t>
        </w:r>
        <w:r>
          <w:rPr>
            <w:noProof/>
          </w:rPr>
          <w:fldChar w:fldCharType="end"/>
        </w:r>
      </w:p>
    </w:sdtContent>
  </w:sdt>
  <w:p w14:paraId="4E4204A4" w14:textId="77777777" w:rsidR="00702453" w:rsidRDefault="00702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3EC72" w14:textId="77777777" w:rsidR="008344F9" w:rsidRDefault="008344F9" w:rsidP="00702453">
      <w:pPr>
        <w:spacing w:after="0" w:line="240" w:lineRule="auto"/>
      </w:pPr>
      <w:r>
        <w:separator/>
      </w:r>
    </w:p>
  </w:footnote>
  <w:footnote w:type="continuationSeparator" w:id="0">
    <w:p w14:paraId="1587F3B8" w14:textId="77777777" w:rsidR="008344F9" w:rsidRDefault="008344F9" w:rsidP="00702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E02F01"/>
    <w:multiLevelType w:val="hybridMultilevel"/>
    <w:tmpl w:val="BB02AC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71412756">
    <w:abstractNumId w:val="1"/>
  </w:num>
  <w:num w:numId="2" w16cid:durableId="2056537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2NDM0MTYwNDc3NjZT0lEKTi0uzszPAykwrAUAdGJBvywAAAA="/>
  </w:docVars>
  <w:rsids>
    <w:rsidRoot w:val="00702453"/>
    <w:rsid w:val="000855FC"/>
    <w:rsid w:val="00087901"/>
    <w:rsid w:val="000E26F6"/>
    <w:rsid w:val="001129A6"/>
    <w:rsid w:val="00117BEC"/>
    <w:rsid w:val="00133782"/>
    <w:rsid w:val="00137C30"/>
    <w:rsid w:val="00176098"/>
    <w:rsid w:val="001A4441"/>
    <w:rsid w:val="001F331C"/>
    <w:rsid w:val="00223B73"/>
    <w:rsid w:val="002362A6"/>
    <w:rsid w:val="0023686A"/>
    <w:rsid w:val="002B0586"/>
    <w:rsid w:val="002C1278"/>
    <w:rsid w:val="00337848"/>
    <w:rsid w:val="00364BE9"/>
    <w:rsid w:val="003A1FA2"/>
    <w:rsid w:val="003A6B0A"/>
    <w:rsid w:val="004054EA"/>
    <w:rsid w:val="00452180"/>
    <w:rsid w:val="00474225"/>
    <w:rsid w:val="004757B4"/>
    <w:rsid w:val="004C17E5"/>
    <w:rsid w:val="004C3C2B"/>
    <w:rsid w:val="004E6080"/>
    <w:rsid w:val="00502226"/>
    <w:rsid w:val="00506829"/>
    <w:rsid w:val="005B46AF"/>
    <w:rsid w:val="005C1FE8"/>
    <w:rsid w:val="005D33B9"/>
    <w:rsid w:val="006179E9"/>
    <w:rsid w:val="006213AC"/>
    <w:rsid w:val="006866C4"/>
    <w:rsid w:val="006E4338"/>
    <w:rsid w:val="006F397A"/>
    <w:rsid w:val="006F6253"/>
    <w:rsid w:val="006F69FF"/>
    <w:rsid w:val="00702453"/>
    <w:rsid w:val="007074E0"/>
    <w:rsid w:val="007147CD"/>
    <w:rsid w:val="00743297"/>
    <w:rsid w:val="007F0D00"/>
    <w:rsid w:val="00802402"/>
    <w:rsid w:val="00805EB0"/>
    <w:rsid w:val="008344F9"/>
    <w:rsid w:val="008B780F"/>
    <w:rsid w:val="008C53FE"/>
    <w:rsid w:val="00931E36"/>
    <w:rsid w:val="009E5EF1"/>
    <w:rsid w:val="00A940CD"/>
    <w:rsid w:val="00AC3FF8"/>
    <w:rsid w:val="00AE29EA"/>
    <w:rsid w:val="00B055F7"/>
    <w:rsid w:val="00B0674E"/>
    <w:rsid w:val="00B26EF1"/>
    <w:rsid w:val="00B5245E"/>
    <w:rsid w:val="00B636AF"/>
    <w:rsid w:val="00B6537B"/>
    <w:rsid w:val="00BA74AE"/>
    <w:rsid w:val="00BB2694"/>
    <w:rsid w:val="00BB46B0"/>
    <w:rsid w:val="00C715C1"/>
    <w:rsid w:val="00C87137"/>
    <w:rsid w:val="00CB1DD5"/>
    <w:rsid w:val="00CE1AAA"/>
    <w:rsid w:val="00D223B6"/>
    <w:rsid w:val="00D57F39"/>
    <w:rsid w:val="00DE0502"/>
    <w:rsid w:val="00E65C97"/>
    <w:rsid w:val="00E74392"/>
    <w:rsid w:val="00E96BF8"/>
    <w:rsid w:val="00ED65E8"/>
    <w:rsid w:val="00EE2A7A"/>
    <w:rsid w:val="00F07B85"/>
    <w:rsid w:val="00F17F1B"/>
    <w:rsid w:val="00FA11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45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9E9"/>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4C3C2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semiHidden/>
    <w:unhideWhenUsed/>
    <w:qFormat/>
    <w:rsid w:val="006179E9"/>
    <w:pPr>
      <w:keepNext/>
      <w:keepLines/>
      <w:spacing w:before="40" w:after="0"/>
      <w:outlineLvl w:val="1"/>
    </w:pPr>
    <w:rPr>
      <w:rFonts w:eastAsiaTheme="majorEastAsia" w:cstheme="majorBidi"/>
      <w:b/>
      <w:kern w:val="2"/>
      <w:sz w:val="28"/>
      <w:szCs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C2B"/>
    <w:rPr>
      <w:rFonts w:ascii="Times New Roman" w:eastAsiaTheme="majorEastAsia" w:hAnsi="Times New Roman" w:cstheme="majorBidi"/>
      <w:b/>
      <w:sz w:val="36"/>
      <w:szCs w:val="32"/>
    </w:rPr>
  </w:style>
  <w:style w:type="paragraph" w:styleId="Title">
    <w:name w:val="Title"/>
    <w:basedOn w:val="Normal"/>
    <w:next w:val="Normal"/>
    <w:link w:val="TitleChar"/>
    <w:uiPriority w:val="10"/>
    <w:qFormat/>
    <w:rsid w:val="004C3C2B"/>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C3C2B"/>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223B73"/>
    <w:pPr>
      <w:ind w:left="720"/>
      <w:contextualSpacing/>
    </w:pPr>
  </w:style>
  <w:style w:type="character" w:customStyle="1" w:styleId="Heading2Char">
    <w:name w:val="Heading 2 Char"/>
    <w:basedOn w:val="DefaultParagraphFont"/>
    <w:link w:val="Heading2"/>
    <w:uiPriority w:val="9"/>
    <w:semiHidden/>
    <w:rsid w:val="006179E9"/>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702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453"/>
    <w:rPr>
      <w:rFonts w:ascii="Times New Roman" w:hAnsi="Times New Roman"/>
      <w:kern w:val="0"/>
      <w:sz w:val="24"/>
      <w:lang w:val="en-GB"/>
      <w14:ligatures w14:val="none"/>
    </w:rPr>
  </w:style>
  <w:style w:type="paragraph" w:styleId="Footer">
    <w:name w:val="footer"/>
    <w:basedOn w:val="Normal"/>
    <w:link w:val="FooterChar"/>
    <w:uiPriority w:val="99"/>
    <w:unhideWhenUsed/>
    <w:rsid w:val="00702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453"/>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BB46B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E26F6"/>
    <w:pPr>
      <w:tabs>
        <w:tab w:val="right" w:leader="dot" w:pos="9016"/>
      </w:tabs>
      <w:spacing w:after="100"/>
    </w:pPr>
    <w:rPr>
      <w:noProof/>
      <w:sz w:val="28"/>
      <w:szCs w:val="28"/>
    </w:rPr>
  </w:style>
  <w:style w:type="character" w:styleId="Hyperlink">
    <w:name w:val="Hyperlink"/>
    <w:basedOn w:val="DefaultParagraphFont"/>
    <w:uiPriority w:val="99"/>
    <w:unhideWhenUsed/>
    <w:rsid w:val="00BB46B0"/>
    <w:rPr>
      <w:color w:val="0563C1" w:themeColor="hyperlink"/>
      <w:u w:val="single"/>
    </w:rPr>
  </w:style>
  <w:style w:type="paragraph" w:styleId="BalloonText">
    <w:name w:val="Balloon Text"/>
    <w:basedOn w:val="Normal"/>
    <w:link w:val="BalloonTextChar"/>
    <w:uiPriority w:val="99"/>
    <w:semiHidden/>
    <w:unhideWhenUsed/>
    <w:rsid w:val="005D33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33B9"/>
    <w:rPr>
      <w:rFonts w:ascii="Tahoma" w:hAnsi="Tahoma" w:cs="Tahoma"/>
      <w:kern w:val="0"/>
      <w:sz w:val="16"/>
      <w:szCs w:val="16"/>
      <w:lang w:val="en-GB"/>
      <w14:ligatures w14:val="none"/>
    </w:rPr>
  </w:style>
  <w:style w:type="paragraph" w:customStyle="1" w:styleId="Normal1">
    <w:name w:val="Normal1"/>
    <w:rsid w:val="00137C30"/>
    <w:pPr>
      <w:spacing w:after="0" w:line="276"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7256">
      <w:bodyDiv w:val="1"/>
      <w:marLeft w:val="0"/>
      <w:marRight w:val="0"/>
      <w:marTop w:val="0"/>
      <w:marBottom w:val="0"/>
      <w:divBdr>
        <w:top w:val="none" w:sz="0" w:space="0" w:color="auto"/>
        <w:left w:val="none" w:sz="0" w:space="0" w:color="auto"/>
        <w:bottom w:val="none" w:sz="0" w:space="0" w:color="auto"/>
        <w:right w:val="none" w:sz="0" w:space="0" w:color="auto"/>
      </w:divBdr>
    </w:div>
    <w:div w:id="1039166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2EADD-A69F-4A8A-A467-583656F53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1955</Words>
  <Characters>11148</Characters>
  <Application>Microsoft Office Word</Application>
  <DocSecurity>0</DocSecurity>
  <Lines>92</Lines>
  <Paragraphs>26</Paragraphs>
  <ScaleCrop>false</ScaleCrop>
  <Company/>
  <LinksUpToDate>false</LinksUpToDate>
  <CharactersWithSpaces>13077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2023-05-14T01:27:00Z</dcterms:created>
  <dcterms:modified xsi:type="dcterms:W3CDTF">2023-05-14T12:07:00Z</dcterms:modified>
</cp:coreProperties>
</file>