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0399D" w14:textId="77777777" w:rsidR="008344CF" w:rsidRDefault="008344CF" w:rsidP="0084365C">
      <w:pPr>
        <w:pBdr>
          <w:bottom w:val="single" w:sz="6" w:space="1" w:color="auto"/>
        </w:pBdr>
        <w:spacing w:line="480" w:lineRule="auto"/>
        <w:jc w:val="center"/>
        <w:rPr>
          <w:rFonts w:ascii="Times New Roman" w:hAnsi="Times New Roman" w:cs="Times New Roman"/>
          <w:b/>
          <w:sz w:val="32"/>
        </w:rPr>
      </w:pPr>
      <w:bookmarkStart w:id="0" w:name="_oey4abi95vw5" w:colFirst="0" w:colLast="0"/>
      <w:bookmarkEnd w:id="0"/>
    </w:p>
    <w:p w14:paraId="043AC1B9" w14:textId="29B20A74" w:rsidR="008344CF" w:rsidRDefault="008344CF" w:rsidP="0084365C">
      <w:pPr>
        <w:pBdr>
          <w:bottom w:val="single" w:sz="6" w:space="1" w:color="auto"/>
        </w:pBdr>
        <w:spacing w:line="480" w:lineRule="auto"/>
        <w:jc w:val="center"/>
        <w:rPr>
          <w:rFonts w:ascii="Times New Roman" w:hAnsi="Times New Roman" w:cs="Times New Roman"/>
          <w:b/>
          <w:sz w:val="32"/>
        </w:rPr>
      </w:pPr>
      <w:r w:rsidRPr="008344CF">
        <w:rPr>
          <w:rFonts w:ascii="Times New Roman" w:hAnsi="Times New Roman" w:cs="Times New Roman"/>
          <w:b/>
          <w:noProof/>
          <w:sz w:val="32"/>
        </w:rPr>
        <w:drawing>
          <wp:inline distT="0" distB="0" distL="0" distR="0" wp14:anchorId="2E47D417" wp14:editId="14A048EE">
            <wp:extent cx="2057578" cy="823031"/>
            <wp:effectExtent l="0" t="0" r="0" b="0"/>
            <wp:docPr id="1122531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31373" name=""/>
                    <pic:cNvPicPr/>
                  </pic:nvPicPr>
                  <pic:blipFill>
                    <a:blip r:embed="rId7"/>
                    <a:stretch>
                      <a:fillRect/>
                    </a:stretch>
                  </pic:blipFill>
                  <pic:spPr>
                    <a:xfrm>
                      <a:off x="0" y="0"/>
                      <a:ext cx="2057578" cy="823031"/>
                    </a:xfrm>
                    <a:prstGeom prst="rect">
                      <a:avLst/>
                    </a:prstGeom>
                  </pic:spPr>
                </pic:pic>
              </a:graphicData>
            </a:graphic>
          </wp:inline>
        </w:drawing>
      </w:r>
    </w:p>
    <w:p w14:paraId="2ACD4CA0" w14:textId="77777777" w:rsidR="008344CF" w:rsidRDefault="008344CF" w:rsidP="0084365C">
      <w:pPr>
        <w:pBdr>
          <w:bottom w:val="single" w:sz="6" w:space="1" w:color="auto"/>
        </w:pBdr>
        <w:spacing w:line="480" w:lineRule="auto"/>
        <w:jc w:val="center"/>
        <w:rPr>
          <w:rFonts w:ascii="Times New Roman" w:hAnsi="Times New Roman" w:cs="Times New Roman"/>
          <w:b/>
          <w:sz w:val="32"/>
        </w:rPr>
      </w:pPr>
    </w:p>
    <w:p w14:paraId="4F1469B2" w14:textId="77777777" w:rsidR="008344CF" w:rsidRDefault="008344CF" w:rsidP="0084365C">
      <w:pPr>
        <w:pBdr>
          <w:bottom w:val="single" w:sz="6" w:space="1" w:color="auto"/>
        </w:pBdr>
        <w:spacing w:line="480" w:lineRule="auto"/>
        <w:jc w:val="center"/>
        <w:rPr>
          <w:rFonts w:ascii="Times New Roman" w:hAnsi="Times New Roman" w:cs="Times New Roman"/>
          <w:b/>
          <w:sz w:val="32"/>
        </w:rPr>
      </w:pPr>
    </w:p>
    <w:p w14:paraId="56474165" w14:textId="77777777" w:rsidR="008344CF" w:rsidRDefault="008344CF" w:rsidP="0084365C">
      <w:pPr>
        <w:pBdr>
          <w:bottom w:val="single" w:sz="6" w:space="1" w:color="auto"/>
        </w:pBdr>
        <w:spacing w:line="480" w:lineRule="auto"/>
        <w:jc w:val="center"/>
        <w:rPr>
          <w:rFonts w:ascii="Times New Roman" w:hAnsi="Times New Roman" w:cs="Times New Roman"/>
          <w:b/>
          <w:sz w:val="32"/>
        </w:rPr>
      </w:pPr>
    </w:p>
    <w:p w14:paraId="76CD639B" w14:textId="64EA6D5B" w:rsidR="008344CF" w:rsidRDefault="008344CF" w:rsidP="0084365C">
      <w:pPr>
        <w:pBdr>
          <w:bottom w:val="single" w:sz="6" w:space="1" w:color="auto"/>
        </w:pBdr>
        <w:spacing w:line="480" w:lineRule="auto"/>
        <w:jc w:val="center"/>
        <w:rPr>
          <w:rFonts w:ascii="Times New Roman" w:hAnsi="Times New Roman" w:cs="Times New Roman"/>
          <w:b/>
          <w:sz w:val="32"/>
        </w:rPr>
      </w:pPr>
      <w:r w:rsidRPr="008344CF">
        <w:rPr>
          <w:rFonts w:ascii="Times New Roman" w:hAnsi="Times New Roman" w:cs="Times New Roman"/>
          <w:b/>
          <w:sz w:val="32"/>
        </w:rPr>
        <w:t>Programme:</w:t>
      </w:r>
      <w:r>
        <w:rPr>
          <w:rFonts w:ascii="Times New Roman" w:hAnsi="Times New Roman" w:cs="Times New Roman"/>
          <w:b/>
          <w:sz w:val="32"/>
        </w:rPr>
        <w:t xml:space="preserve"> </w:t>
      </w:r>
      <w:r w:rsidRPr="008344CF">
        <w:rPr>
          <w:rFonts w:ascii="Times New Roman" w:hAnsi="Times New Roman" w:cs="Times New Roman"/>
          <w:b/>
          <w:sz w:val="32"/>
        </w:rPr>
        <w:t>MSc Public Health and Social Care in Practice</w:t>
      </w:r>
    </w:p>
    <w:p w14:paraId="45784FB7" w14:textId="06A4AEAA" w:rsidR="0084365C" w:rsidRPr="0084365C" w:rsidRDefault="0084365C" w:rsidP="0084365C">
      <w:pPr>
        <w:pBdr>
          <w:bottom w:val="single" w:sz="6" w:space="1" w:color="auto"/>
        </w:pBdr>
        <w:spacing w:line="480" w:lineRule="auto"/>
        <w:jc w:val="center"/>
        <w:rPr>
          <w:rFonts w:ascii="Times New Roman" w:hAnsi="Times New Roman" w:cs="Times New Roman"/>
          <w:b/>
          <w:sz w:val="32"/>
        </w:rPr>
      </w:pPr>
      <w:r w:rsidRPr="0084365C">
        <w:rPr>
          <w:rFonts w:ascii="Times New Roman" w:hAnsi="Times New Roman" w:cs="Times New Roman"/>
          <w:b/>
          <w:sz w:val="32"/>
        </w:rPr>
        <w:t>LCHS7009: POPULATION HEALTH AND DIGITAL HEALTH PROMOTION</w:t>
      </w:r>
    </w:p>
    <w:p w14:paraId="26E5F77F" w14:textId="77777777" w:rsidR="007B0D8D" w:rsidRDefault="0084365C" w:rsidP="0084365C">
      <w:pPr>
        <w:spacing w:line="480" w:lineRule="auto"/>
        <w:jc w:val="center"/>
        <w:rPr>
          <w:rFonts w:ascii="Times New Roman" w:hAnsi="Times New Roman" w:cs="Times New Roman"/>
          <w:b/>
          <w:sz w:val="36"/>
          <w:szCs w:val="36"/>
        </w:rPr>
      </w:pPr>
      <w:r w:rsidRPr="0084365C">
        <w:rPr>
          <w:rFonts w:ascii="Times New Roman" w:hAnsi="Times New Roman" w:cs="Times New Roman"/>
          <w:b/>
          <w:sz w:val="36"/>
          <w:szCs w:val="36"/>
        </w:rPr>
        <w:t>Component 1</w:t>
      </w:r>
    </w:p>
    <w:p w14:paraId="4AFA614C" w14:textId="77777777" w:rsidR="007B0D8D" w:rsidRDefault="007B0D8D" w:rsidP="0084365C">
      <w:pPr>
        <w:spacing w:line="480" w:lineRule="auto"/>
        <w:jc w:val="center"/>
        <w:rPr>
          <w:rFonts w:ascii="Times New Roman" w:hAnsi="Times New Roman" w:cs="Times New Roman"/>
          <w:b/>
          <w:sz w:val="36"/>
          <w:szCs w:val="36"/>
        </w:rPr>
      </w:pPr>
    </w:p>
    <w:p w14:paraId="6AEFA5D0" w14:textId="25A58822" w:rsidR="007B0D8D" w:rsidRPr="007B0D8D" w:rsidRDefault="007B0D8D" w:rsidP="007B0D8D">
      <w:pPr>
        <w:spacing w:line="480" w:lineRule="auto"/>
        <w:jc w:val="center"/>
        <w:rPr>
          <w:rFonts w:ascii="Times New Roman" w:hAnsi="Times New Roman" w:cs="Times New Roman"/>
          <w:b/>
          <w:sz w:val="36"/>
          <w:szCs w:val="36"/>
        </w:rPr>
      </w:pPr>
      <w:r w:rsidRPr="007B0D8D">
        <w:rPr>
          <w:rFonts w:ascii="Times New Roman" w:hAnsi="Times New Roman" w:cs="Times New Roman"/>
          <w:b/>
          <w:sz w:val="36"/>
          <w:szCs w:val="36"/>
        </w:rPr>
        <w:t xml:space="preserve">Name - Chaudhari Pratiksha </w:t>
      </w:r>
      <w:r>
        <w:rPr>
          <w:rFonts w:ascii="Times New Roman" w:hAnsi="Times New Roman" w:cs="Times New Roman"/>
          <w:b/>
          <w:sz w:val="36"/>
          <w:szCs w:val="36"/>
        </w:rPr>
        <w:t>M</w:t>
      </w:r>
      <w:r w:rsidRPr="007B0D8D">
        <w:rPr>
          <w:rFonts w:ascii="Times New Roman" w:hAnsi="Times New Roman" w:cs="Times New Roman"/>
          <w:b/>
          <w:sz w:val="36"/>
          <w:szCs w:val="36"/>
        </w:rPr>
        <w:t xml:space="preserve">uljibhai </w:t>
      </w:r>
    </w:p>
    <w:p w14:paraId="3396EE28" w14:textId="5B9FE8A5" w:rsidR="00711F8D" w:rsidRPr="0084365C" w:rsidRDefault="007B0D8D" w:rsidP="007B0D8D">
      <w:pPr>
        <w:spacing w:line="480" w:lineRule="auto"/>
        <w:jc w:val="center"/>
        <w:rPr>
          <w:rFonts w:ascii="Times New Roman" w:eastAsia="Times New Roman" w:hAnsi="Times New Roman" w:cs="Times New Roman"/>
          <w:b/>
          <w:bCs/>
          <w:sz w:val="36"/>
          <w:szCs w:val="36"/>
        </w:rPr>
      </w:pPr>
      <w:r w:rsidRPr="007B0D8D">
        <w:rPr>
          <w:rFonts w:ascii="Times New Roman" w:hAnsi="Times New Roman" w:cs="Times New Roman"/>
          <w:b/>
          <w:sz w:val="36"/>
          <w:szCs w:val="36"/>
        </w:rPr>
        <w:t>Id - 2432641</w:t>
      </w:r>
      <w:r w:rsidR="0084365C" w:rsidRPr="0084365C">
        <w:rPr>
          <w:rFonts w:ascii="Times New Roman" w:hAnsi="Times New Roman" w:cs="Times New Roman"/>
          <w:b/>
          <w:sz w:val="36"/>
          <w:szCs w:val="36"/>
        </w:rPr>
        <w:t xml:space="preserve"> </w:t>
      </w:r>
      <w:r w:rsidR="00711F8D" w:rsidRPr="0084365C">
        <w:rPr>
          <w:rFonts w:ascii="Times New Roman" w:eastAsia="Times New Roman" w:hAnsi="Times New Roman" w:cs="Times New Roman"/>
          <w:b/>
          <w:bCs/>
          <w:sz w:val="36"/>
          <w:szCs w:val="36"/>
        </w:rPr>
        <w:br w:type="page"/>
      </w:r>
    </w:p>
    <w:sdt>
      <w:sdtPr>
        <w:rPr>
          <w:rFonts w:ascii="Arial" w:eastAsia="Arial" w:hAnsi="Arial" w:cs="Arial"/>
          <w:color w:val="auto"/>
          <w:sz w:val="22"/>
          <w:szCs w:val="22"/>
          <w:lang w:val="en-IN" w:eastAsia="en-IN"/>
        </w:rPr>
        <w:id w:val="1843355640"/>
        <w:docPartObj>
          <w:docPartGallery w:val="Table of Contents"/>
          <w:docPartUnique/>
        </w:docPartObj>
      </w:sdtPr>
      <w:sdtEndPr>
        <w:rPr>
          <w:b/>
          <w:bCs/>
          <w:noProof/>
        </w:rPr>
      </w:sdtEndPr>
      <w:sdtContent>
        <w:p w14:paraId="403B43BB" w14:textId="77777777" w:rsidR="00711F8D" w:rsidRPr="00711F8D" w:rsidRDefault="00711F8D" w:rsidP="00711F8D">
          <w:pPr>
            <w:pStyle w:val="TOCHeading"/>
            <w:spacing w:line="360" w:lineRule="auto"/>
            <w:jc w:val="center"/>
            <w:rPr>
              <w:rFonts w:ascii="Times New Roman" w:hAnsi="Times New Roman" w:cs="Times New Roman"/>
              <w:b/>
              <w:color w:val="000000" w:themeColor="text1"/>
              <w:sz w:val="28"/>
              <w:szCs w:val="28"/>
            </w:rPr>
          </w:pPr>
          <w:r w:rsidRPr="00711F8D">
            <w:rPr>
              <w:rFonts w:ascii="Times New Roman" w:hAnsi="Times New Roman" w:cs="Times New Roman"/>
              <w:b/>
              <w:color w:val="000000" w:themeColor="text1"/>
              <w:sz w:val="28"/>
              <w:szCs w:val="28"/>
            </w:rPr>
            <w:t>Table of Contents</w:t>
          </w:r>
        </w:p>
        <w:p w14:paraId="3CA2368C" w14:textId="77777777" w:rsidR="00711F8D" w:rsidRPr="00607E00" w:rsidRDefault="00711F8D" w:rsidP="00711F8D">
          <w:pPr>
            <w:pStyle w:val="TOC1"/>
            <w:tabs>
              <w:tab w:val="right" w:leader="dot" w:pos="9019"/>
            </w:tabs>
            <w:spacing w:line="360" w:lineRule="auto"/>
            <w:rPr>
              <w:rFonts w:ascii="Times New Roman" w:hAnsi="Times New Roman" w:cs="Times New Roman"/>
              <w:b/>
              <w:bCs/>
              <w:noProof/>
              <w:sz w:val="24"/>
              <w:szCs w:val="24"/>
            </w:rPr>
          </w:pPr>
          <w:r w:rsidRPr="00711F8D">
            <w:rPr>
              <w:rFonts w:ascii="Times New Roman" w:hAnsi="Times New Roman" w:cs="Times New Roman"/>
              <w:b/>
              <w:bCs/>
              <w:noProof/>
              <w:sz w:val="24"/>
              <w:szCs w:val="24"/>
            </w:rPr>
            <w:fldChar w:fldCharType="begin"/>
          </w:r>
          <w:r w:rsidRPr="00711F8D">
            <w:rPr>
              <w:rFonts w:ascii="Times New Roman" w:hAnsi="Times New Roman" w:cs="Times New Roman"/>
              <w:b/>
              <w:bCs/>
              <w:noProof/>
              <w:sz w:val="24"/>
              <w:szCs w:val="24"/>
            </w:rPr>
            <w:instrText xml:space="preserve"> TOC \o "1-3" \h \z \u </w:instrText>
          </w:r>
          <w:r w:rsidRPr="00711F8D">
            <w:rPr>
              <w:rFonts w:ascii="Times New Roman" w:hAnsi="Times New Roman" w:cs="Times New Roman"/>
              <w:b/>
              <w:bCs/>
              <w:noProof/>
              <w:sz w:val="24"/>
              <w:szCs w:val="24"/>
            </w:rPr>
            <w:fldChar w:fldCharType="separate"/>
          </w:r>
          <w:hyperlink w:anchor="_Toc214916887" w:history="1">
            <w:r w:rsidRPr="00607E00">
              <w:rPr>
                <w:rStyle w:val="Hyperlink"/>
                <w:rFonts w:ascii="Times New Roman" w:eastAsia="Times New Roman" w:hAnsi="Times New Roman" w:cs="Times New Roman"/>
                <w:b/>
                <w:bCs/>
                <w:noProof/>
                <w:sz w:val="24"/>
                <w:szCs w:val="24"/>
              </w:rPr>
              <w:t>BLOG 1: Impact of Wearable Fitness Trackers in the Fight against Physical Inactivity</w:t>
            </w:r>
            <w:r w:rsidRPr="00607E00">
              <w:rPr>
                <w:rFonts w:ascii="Times New Roman" w:hAnsi="Times New Roman" w:cs="Times New Roman"/>
                <w:b/>
                <w:bCs/>
                <w:noProof/>
                <w:webHidden/>
                <w:sz w:val="24"/>
                <w:szCs w:val="24"/>
              </w:rPr>
              <w:tab/>
            </w:r>
            <w:r w:rsidRPr="00607E00">
              <w:rPr>
                <w:rFonts w:ascii="Times New Roman" w:hAnsi="Times New Roman" w:cs="Times New Roman"/>
                <w:b/>
                <w:bCs/>
                <w:noProof/>
                <w:webHidden/>
                <w:sz w:val="24"/>
                <w:szCs w:val="24"/>
              </w:rPr>
              <w:fldChar w:fldCharType="begin"/>
            </w:r>
            <w:r w:rsidRPr="00607E00">
              <w:rPr>
                <w:rFonts w:ascii="Times New Roman" w:hAnsi="Times New Roman" w:cs="Times New Roman"/>
                <w:b/>
                <w:bCs/>
                <w:noProof/>
                <w:webHidden/>
                <w:sz w:val="24"/>
                <w:szCs w:val="24"/>
              </w:rPr>
              <w:instrText xml:space="preserve"> PAGEREF _Toc214916887 \h </w:instrText>
            </w:r>
            <w:r w:rsidRPr="00607E00">
              <w:rPr>
                <w:rFonts w:ascii="Times New Roman" w:hAnsi="Times New Roman" w:cs="Times New Roman"/>
                <w:b/>
                <w:bCs/>
                <w:noProof/>
                <w:webHidden/>
                <w:sz w:val="24"/>
                <w:szCs w:val="24"/>
              </w:rPr>
            </w:r>
            <w:r w:rsidRPr="00607E00">
              <w:rPr>
                <w:rFonts w:ascii="Times New Roman" w:hAnsi="Times New Roman" w:cs="Times New Roman"/>
                <w:b/>
                <w:bCs/>
                <w:noProof/>
                <w:webHidden/>
                <w:sz w:val="24"/>
                <w:szCs w:val="24"/>
              </w:rPr>
              <w:fldChar w:fldCharType="separate"/>
            </w:r>
            <w:r w:rsidRPr="00607E00">
              <w:rPr>
                <w:rFonts w:ascii="Times New Roman" w:hAnsi="Times New Roman" w:cs="Times New Roman"/>
                <w:b/>
                <w:bCs/>
                <w:noProof/>
                <w:webHidden/>
                <w:sz w:val="24"/>
                <w:szCs w:val="24"/>
              </w:rPr>
              <w:t>3</w:t>
            </w:r>
            <w:r w:rsidRPr="00607E00">
              <w:rPr>
                <w:rFonts w:ascii="Times New Roman" w:hAnsi="Times New Roman" w:cs="Times New Roman"/>
                <w:b/>
                <w:bCs/>
                <w:noProof/>
                <w:webHidden/>
                <w:sz w:val="24"/>
                <w:szCs w:val="24"/>
              </w:rPr>
              <w:fldChar w:fldCharType="end"/>
            </w:r>
          </w:hyperlink>
        </w:p>
        <w:p w14:paraId="36137BFE" w14:textId="77777777" w:rsidR="00711F8D" w:rsidRPr="00607E00" w:rsidRDefault="00417F7B" w:rsidP="00711F8D">
          <w:pPr>
            <w:pStyle w:val="TOC2"/>
            <w:tabs>
              <w:tab w:val="right" w:leader="dot" w:pos="9019"/>
            </w:tabs>
            <w:spacing w:line="360" w:lineRule="auto"/>
            <w:rPr>
              <w:rFonts w:ascii="Times New Roman" w:hAnsi="Times New Roman" w:cs="Times New Roman"/>
              <w:b/>
              <w:bCs/>
              <w:noProof/>
              <w:sz w:val="24"/>
              <w:szCs w:val="24"/>
            </w:rPr>
          </w:pPr>
          <w:hyperlink w:anchor="_Toc214916888" w:history="1">
            <w:r w:rsidR="00711F8D" w:rsidRPr="00607E00">
              <w:rPr>
                <w:rStyle w:val="Hyperlink"/>
                <w:rFonts w:ascii="Times New Roman" w:eastAsia="Times New Roman" w:hAnsi="Times New Roman" w:cs="Times New Roman"/>
                <w:b/>
                <w:bCs/>
                <w:noProof/>
                <w:sz w:val="24"/>
                <w:szCs w:val="24"/>
              </w:rPr>
              <w:t>Public health problem: Physical inactivity</w:t>
            </w:r>
            <w:r w:rsidR="00711F8D" w:rsidRPr="00607E00">
              <w:rPr>
                <w:rFonts w:ascii="Times New Roman" w:hAnsi="Times New Roman" w:cs="Times New Roman"/>
                <w:b/>
                <w:bCs/>
                <w:noProof/>
                <w:webHidden/>
                <w:sz w:val="24"/>
                <w:szCs w:val="24"/>
              </w:rPr>
              <w:tab/>
            </w:r>
            <w:r w:rsidR="00711F8D" w:rsidRPr="00607E00">
              <w:rPr>
                <w:rFonts w:ascii="Times New Roman" w:hAnsi="Times New Roman" w:cs="Times New Roman"/>
                <w:b/>
                <w:bCs/>
                <w:noProof/>
                <w:webHidden/>
                <w:sz w:val="24"/>
                <w:szCs w:val="24"/>
              </w:rPr>
              <w:fldChar w:fldCharType="begin"/>
            </w:r>
            <w:r w:rsidR="00711F8D" w:rsidRPr="00607E00">
              <w:rPr>
                <w:rFonts w:ascii="Times New Roman" w:hAnsi="Times New Roman" w:cs="Times New Roman"/>
                <w:b/>
                <w:bCs/>
                <w:noProof/>
                <w:webHidden/>
                <w:sz w:val="24"/>
                <w:szCs w:val="24"/>
              </w:rPr>
              <w:instrText xml:space="preserve"> PAGEREF _Toc214916888 \h </w:instrText>
            </w:r>
            <w:r w:rsidR="00711F8D" w:rsidRPr="00607E00">
              <w:rPr>
                <w:rFonts w:ascii="Times New Roman" w:hAnsi="Times New Roman" w:cs="Times New Roman"/>
                <w:b/>
                <w:bCs/>
                <w:noProof/>
                <w:webHidden/>
                <w:sz w:val="24"/>
                <w:szCs w:val="24"/>
              </w:rPr>
            </w:r>
            <w:r w:rsidR="00711F8D" w:rsidRPr="00607E00">
              <w:rPr>
                <w:rFonts w:ascii="Times New Roman" w:hAnsi="Times New Roman" w:cs="Times New Roman"/>
                <w:b/>
                <w:bCs/>
                <w:noProof/>
                <w:webHidden/>
                <w:sz w:val="24"/>
                <w:szCs w:val="24"/>
              </w:rPr>
              <w:fldChar w:fldCharType="separate"/>
            </w:r>
            <w:r w:rsidR="00711F8D" w:rsidRPr="00607E00">
              <w:rPr>
                <w:rFonts w:ascii="Times New Roman" w:hAnsi="Times New Roman" w:cs="Times New Roman"/>
                <w:b/>
                <w:bCs/>
                <w:noProof/>
                <w:webHidden/>
                <w:sz w:val="24"/>
                <w:szCs w:val="24"/>
              </w:rPr>
              <w:t>3</w:t>
            </w:r>
            <w:r w:rsidR="00711F8D" w:rsidRPr="00607E00">
              <w:rPr>
                <w:rFonts w:ascii="Times New Roman" w:hAnsi="Times New Roman" w:cs="Times New Roman"/>
                <w:b/>
                <w:bCs/>
                <w:noProof/>
                <w:webHidden/>
                <w:sz w:val="24"/>
                <w:szCs w:val="24"/>
              </w:rPr>
              <w:fldChar w:fldCharType="end"/>
            </w:r>
          </w:hyperlink>
        </w:p>
        <w:p w14:paraId="24887EAA" w14:textId="77777777" w:rsidR="00711F8D" w:rsidRPr="00607E00" w:rsidRDefault="00417F7B" w:rsidP="00711F8D">
          <w:pPr>
            <w:pStyle w:val="TOC2"/>
            <w:tabs>
              <w:tab w:val="right" w:leader="dot" w:pos="9019"/>
            </w:tabs>
            <w:spacing w:line="360" w:lineRule="auto"/>
            <w:rPr>
              <w:rFonts w:ascii="Times New Roman" w:hAnsi="Times New Roman" w:cs="Times New Roman"/>
              <w:b/>
              <w:bCs/>
              <w:noProof/>
              <w:sz w:val="24"/>
              <w:szCs w:val="24"/>
            </w:rPr>
          </w:pPr>
          <w:hyperlink w:anchor="_Toc214916889" w:history="1">
            <w:r w:rsidR="00711F8D" w:rsidRPr="00607E00">
              <w:rPr>
                <w:rStyle w:val="Hyperlink"/>
                <w:rFonts w:ascii="Times New Roman" w:eastAsia="Times New Roman" w:hAnsi="Times New Roman" w:cs="Times New Roman"/>
                <w:b/>
                <w:bCs/>
                <w:noProof/>
                <w:sz w:val="24"/>
                <w:szCs w:val="24"/>
              </w:rPr>
              <w:t xml:space="preserve">Digital technology in promoting health: </w:t>
            </w:r>
            <w:r w:rsidR="00711F8D" w:rsidRPr="00607E00">
              <w:rPr>
                <w:rStyle w:val="Hyperlink"/>
                <w:rFonts w:ascii="Times New Roman" w:eastAsia="Times New Roman" w:hAnsi="Times New Roman" w:cs="Times New Roman"/>
                <w:b/>
                <w:bCs/>
                <w:i/>
                <w:iCs/>
                <w:noProof/>
                <w:sz w:val="24"/>
                <w:szCs w:val="24"/>
              </w:rPr>
              <w:t>Wearable Fitness Trackers</w:t>
            </w:r>
            <w:r w:rsidR="00711F8D" w:rsidRPr="00607E00">
              <w:rPr>
                <w:rFonts w:ascii="Times New Roman" w:hAnsi="Times New Roman" w:cs="Times New Roman"/>
                <w:b/>
                <w:bCs/>
                <w:noProof/>
                <w:webHidden/>
                <w:sz w:val="24"/>
                <w:szCs w:val="24"/>
              </w:rPr>
              <w:tab/>
            </w:r>
            <w:r w:rsidR="00711F8D" w:rsidRPr="00607E00">
              <w:rPr>
                <w:rFonts w:ascii="Times New Roman" w:hAnsi="Times New Roman" w:cs="Times New Roman"/>
                <w:b/>
                <w:bCs/>
                <w:noProof/>
                <w:webHidden/>
                <w:sz w:val="24"/>
                <w:szCs w:val="24"/>
              </w:rPr>
              <w:fldChar w:fldCharType="begin"/>
            </w:r>
            <w:r w:rsidR="00711F8D" w:rsidRPr="00607E00">
              <w:rPr>
                <w:rFonts w:ascii="Times New Roman" w:hAnsi="Times New Roman" w:cs="Times New Roman"/>
                <w:b/>
                <w:bCs/>
                <w:noProof/>
                <w:webHidden/>
                <w:sz w:val="24"/>
                <w:szCs w:val="24"/>
              </w:rPr>
              <w:instrText xml:space="preserve"> PAGEREF _Toc214916889 \h </w:instrText>
            </w:r>
            <w:r w:rsidR="00711F8D" w:rsidRPr="00607E00">
              <w:rPr>
                <w:rFonts w:ascii="Times New Roman" w:hAnsi="Times New Roman" w:cs="Times New Roman"/>
                <w:b/>
                <w:bCs/>
                <w:noProof/>
                <w:webHidden/>
                <w:sz w:val="24"/>
                <w:szCs w:val="24"/>
              </w:rPr>
            </w:r>
            <w:r w:rsidR="00711F8D" w:rsidRPr="00607E00">
              <w:rPr>
                <w:rFonts w:ascii="Times New Roman" w:hAnsi="Times New Roman" w:cs="Times New Roman"/>
                <w:b/>
                <w:bCs/>
                <w:noProof/>
                <w:webHidden/>
                <w:sz w:val="24"/>
                <w:szCs w:val="24"/>
              </w:rPr>
              <w:fldChar w:fldCharType="separate"/>
            </w:r>
            <w:r w:rsidR="00711F8D" w:rsidRPr="00607E00">
              <w:rPr>
                <w:rFonts w:ascii="Times New Roman" w:hAnsi="Times New Roman" w:cs="Times New Roman"/>
                <w:b/>
                <w:bCs/>
                <w:noProof/>
                <w:webHidden/>
                <w:sz w:val="24"/>
                <w:szCs w:val="24"/>
              </w:rPr>
              <w:t>4</w:t>
            </w:r>
            <w:r w:rsidR="00711F8D" w:rsidRPr="00607E00">
              <w:rPr>
                <w:rFonts w:ascii="Times New Roman" w:hAnsi="Times New Roman" w:cs="Times New Roman"/>
                <w:b/>
                <w:bCs/>
                <w:noProof/>
                <w:webHidden/>
                <w:sz w:val="24"/>
                <w:szCs w:val="24"/>
              </w:rPr>
              <w:fldChar w:fldCharType="end"/>
            </w:r>
          </w:hyperlink>
        </w:p>
        <w:p w14:paraId="23700CDC" w14:textId="77777777" w:rsidR="00711F8D" w:rsidRPr="00607E00" w:rsidRDefault="00417F7B" w:rsidP="00711F8D">
          <w:pPr>
            <w:pStyle w:val="TOC2"/>
            <w:tabs>
              <w:tab w:val="right" w:leader="dot" w:pos="9019"/>
            </w:tabs>
            <w:spacing w:line="360" w:lineRule="auto"/>
            <w:rPr>
              <w:rFonts w:ascii="Times New Roman" w:hAnsi="Times New Roman" w:cs="Times New Roman"/>
              <w:b/>
              <w:bCs/>
              <w:noProof/>
              <w:sz w:val="24"/>
              <w:szCs w:val="24"/>
            </w:rPr>
          </w:pPr>
          <w:hyperlink w:anchor="_Toc214916890" w:history="1">
            <w:r w:rsidR="00711F8D" w:rsidRPr="00607E00">
              <w:rPr>
                <w:rStyle w:val="Hyperlink"/>
                <w:rFonts w:ascii="Times New Roman" w:eastAsia="Times New Roman" w:hAnsi="Times New Roman" w:cs="Times New Roman"/>
                <w:b/>
                <w:bCs/>
                <w:noProof/>
                <w:sz w:val="24"/>
                <w:szCs w:val="24"/>
              </w:rPr>
              <w:t>Impact of digital technology on promoting health</w:t>
            </w:r>
            <w:r w:rsidR="00711F8D" w:rsidRPr="00607E00">
              <w:rPr>
                <w:rFonts w:ascii="Times New Roman" w:hAnsi="Times New Roman" w:cs="Times New Roman"/>
                <w:b/>
                <w:bCs/>
                <w:noProof/>
                <w:webHidden/>
                <w:sz w:val="24"/>
                <w:szCs w:val="24"/>
              </w:rPr>
              <w:tab/>
            </w:r>
            <w:r w:rsidR="00711F8D" w:rsidRPr="00607E00">
              <w:rPr>
                <w:rFonts w:ascii="Times New Roman" w:hAnsi="Times New Roman" w:cs="Times New Roman"/>
                <w:b/>
                <w:bCs/>
                <w:noProof/>
                <w:webHidden/>
                <w:sz w:val="24"/>
                <w:szCs w:val="24"/>
              </w:rPr>
              <w:fldChar w:fldCharType="begin"/>
            </w:r>
            <w:r w:rsidR="00711F8D" w:rsidRPr="00607E00">
              <w:rPr>
                <w:rFonts w:ascii="Times New Roman" w:hAnsi="Times New Roman" w:cs="Times New Roman"/>
                <w:b/>
                <w:bCs/>
                <w:noProof/>
                <w:webHidden/>
                <w:sz w:val="24"/>
                <w:szCs w:val="24"/>
              </w:rPr>
              <w:instrText xml:space="preserve"> PAGEREF _Toc214916890 \h </w:instrText>
            </w:r>
            <w:r w:rsidR="00711F8D" w:rsidRPr="00607E00">
              <w:rPr>
                <w:rFonts w:ascii="Times New Roman" w:hAnsi="Times New Roman" w:cs="Times New Roman"/>
                <w:b/>
                <w:bCs/>
                <w:noProof/>
                <w:webHidden/>
                <w:sz w:val="24"/>
                <w:szCs w:val="24"/>
              </w:rPr>
            </w:r>
            <w:r w:rsidR="00711F8D" w:rsidRPr="00607E00">
              <w:rPr>
                <w:rFonts w:ascii="Times New Roman" w:hAnsi="Times New Roman" w:cs="Times New Roman"/>
                <w:b/>
                <w:bCs/>
                <w:noProof/>
                <w:webHidden/>
                <w:sz w:val="24"/>
                <w:szCs w:val="24"/>
              </w:rPr>
              <w:fldChar w:fldCharType="separate"/>
            </w:r>
            <w:r w:rsidR="00711F8D" w:rsidRPr="00607E00">
              <w:rPr>
                <w:rFonts w:ascii="Times New Roman" w:hAnsi="Times New Roman" w:cs="Times New Roman"/>
                <w:b/>
                <w:bCs/>
                <w:noProof/>
                <w:webHidden/>
                <w:sz w:val="24"/>
                <w:szCs w:val="24"/>
              </w:rPr>
              <w:t>4</w:t>
            </w:r>
            <w:r w:rsidR="00711F8D" w:rsidRPr="00607E00">
              <w:rPr>
                <w:rFonts w:ascii="Times New Roman" w:hAnsi="Times New Roman" w:cs="Times New Roman"/>
                <w:b/>
                <w:bCs/>
                <w:noProof/>
                <w:webHidden/>
                <w:sz w:val="24"/>
                <w:szCs w:val="24"/>
              </w:rPr>
              <w:fldChar w:fldCharType="end"/>
            </w:r>
          </w:hyperlink>
        </w:p>
        <w:p w14:paraId="1CAA2A3E" w14:textId="77777777" w:rsidR="00711F8D" w:rsidRPr="00607E00" w:rsidRDefault="00417F7B" w:rsidP="00711F8D">
          <w:pPr>
            <w:pStyle w:val="TOC2"/>
            <w:tabs>
              <w:tab w:val="right" w:leader="dot" w:pos="9019"/>
            </w:tabs>
            <w:spacing w:line="360" w:lineRule="auto"/>
            <w:rPr>
              <w:rFonts w:ascii="Times New Roman" w:hAnsi="Times New Roman" w:cs="Times New Roman"/>
              <w:b/>
              <w:bCs/>
              <w:noProof/>
              <w:sz w:val="24"/>
              <w:szCs w:val="24"/>
            </w:rPr>
          </w:pPr>
          <w:hyperlink w:anchor="_Toc214916891" w:history="1">
            <w:r w:rsidR="00711F8D" w:rsidRPr="00607E00">
              <w:rPr>
                <w:rStyle w:val="Hyperlink"/>
                <w:rFonts w:ascii="Times New Roman" w:eastAsia="Times New Roman" w:hAnsi="Times New Roman" w:cs="Times New Roman"/>
                <w:b/>
                <w:bCs/>
                <w:noProof/>
                <w:sz w:val="24"/>
                <w:szCs w:val="24"/>
              </w:rPr>
              <w:t>Advantages and disadvantages</w:t>
            </w:r>
            <w:r w:rsidR="00711F8D" w:rsidRPr="00607E00">
              <w:rPr>
                <w:rFonts w:ascii="Times New Roman" w:hAnsi="Times New Roman" w:cs="Times New Roman"/>
                <w:b/>
                <w:bCs/>
                <w:noProof/>
                <w:webHidden/>
                <w:sz w:val="24"/>
                <w:szCs w:val="24"/>
              </w:rPr>
              <w:tab/>
            </w:r>
            <w:r w:rsidR="00711F8D" w:rsidRPr="00607E00">
              <w:rPr>
                <w:rFonts w:ascii="Times New Roman" w:hAnsi="Times New Roman" w:cs="Times New Roman"/>
                <w:b/>
                <w:bCs/>
                <w:noProof/>
                <w:webHidden/>
                <w:sz w:val="24"/>
                <w:szCs w:val="24"/>
              </w:rPr>
              <w:fldChar w:fldCharType="begin"/>
            </w:r>
            <w:r w:rsidR="00711F8D" w:rsidRPr="00607E00">
              <w:rPr>
                <w:rFonts w:ascii="Times New Roman" w:hAnsi="Times New Roman" w:cs="Times New Roman"/>
                <w:b/>
                <w:bCs/>
                <w:noProof/>
                <w:webHidden/>
                <w:sz w:val="24"/>
                <w:szCs w:val="24"/>
              </w:rPr>
              <w:instrText xml:space="preserve"> PAGEREF _Toc214916891 \h </w:instrText>
            </w:r>
            <w:r w:rsidR="00711F8D" w:rsidRPr="00607E00">
              <w:rPr>
                <w:rFonts w:ascii="Times New Roman" w:hAnsi="Times New Roman" w:cs="Times New Roman"/>
                <w:b/>
                <w:bCs/>
                <w:noProof/>
                <w:webHidden/>
                <w:sz w:val="24"/>
                <w:szCs w:val="24"/>
              </w:rPr>
            </w:r>
            <w:r w:rsidR="00711F8D" w:rsidRPr="00607E00">
              <w:rPr>
                <w:rFonts w:ascii="Times New Roman" w:hAnsi="Times New Roman" w:cs="Times New Roman"/>
                <w:b/>
                <w:bCs/>
                <w:noProof/>
                <w:webHidden/>
                <w:sz w:val="24"/>
                <w:szCs w:val="24"/>
              </w:rPr>
              <w:fldChar w:fldCharType="separate"/>
            </w:r>
            <w:r w:rsidR="00711F8D" w:rsidRPr="00607E00">
              <w:rPr>
                <w:rFonts w:ascii="Times New Roman" w:hAnsi="Times New Roman" w:cs="Times New Roman"/>
                <w:b/>
                <w:bCs/>
                <w:noProof/>
                <w:webHidden/>
                <w:sz w:val="24"/>
                <w:szCs w:val="24"/>
              </w:rPr>
              <w:t>5</w:t>
            </w:r>
            <w:r w:rsidR="00711F8D" w:rsidRPr="00607E00">
              <w:rPr>
                <w:rFonts w:ascii="Times New Roman" w:hAnsi="Times New Roman" w:cs="Times New Roman"/>
                <w:b/>
                <w:bCs/>
                <w:noProof/>
                <w:webHidden/>
                <w:sz w:val="24"/>
                <w:szCs w:val="24"/>
              </w:rPr>
              <w:fldChar w:fldCharType="end"/>
            </w:r>
          </w:hyperlink>
        </w:p>
        <w:p w14:paraId="47234997" w14:textId="77777777" w:rsidR="00711F8D" w:rsidRPr="00607E00" w:rsidRDefault="00417F7B" w:rsidP="00711F8D">
          <w:pPr>
            <w:pStyle w:val="TOC2"/>
            <w:tabs>
              <w:tab w:val="right" w:leader="dot" w:pos="9019"/>
            </w:tabs>
            <w:spacing w:line="360" w:lineRule="auto"/>
            <w:rPr>
              <w:rFonts w:ascii="Times New Roman" w:hAnsi="Times New Roman" w:cs="Times New Roman"/>
              <w:b/>
              <w:bCs/>
              <w:noProof/>
              <w:sz w:val="24"/>
              <w:szCs w:val="24"/>
            </w:rPr>
          </w:pPr>
          <w:hyperlink w:anchor="_Toc214916892" w:history="1">
            <w:r w:rsidR="00711F8D" w:rsidRPr="00607E00">
              <w:rPr>
                <w:rStyle w:val="Hyperlink"/>
                <w:rFonts w:ascii="Times New Roman" w:eastAsia="Times New Roman" w:hAnsi="Times New Roman" w:cs="Times New Roman"/>
                <w:b/>
                <w:bCs/>
                <w:noProof/>
                <w:sz w:val="24"/>
                <w:szCs w:val="24"/>
              </w:rPr>
              <w:t>Addressing the shortfall</w:t>
            </w:r>
            <w:r w:rsidR="00711F8D" w:rsidRPr="00607E00">
              <w:rPr>
                <w:rFonts w:ascii="Times New Roman" w:hAnsi="Times New Roman" w:cs="Times New Roman"/>
                <w:b/>
                <w:bCs/>
                <w:noProof/>
                <w:webHidden/>
                <w:sz w:val="24"/>
                <w:szCs w:val="24"/>
              </w:rPr>
              <w:tab/>
            </w:r>
            <w:r w:rsidR="00711F8D" w:rsidRPr="00607E00">
              <w:rPr>
                <w:rFonts w:ascii="Times New Roman" w:hAnsi="Times New Roman" w:cs="Times New Roman"/>
                <w:b/>
                <w:bCs/>
                <w:noProof/>
                <w:webHidden/>
                <w:sz w:val="24"/>
                <w:szCs w:val="24"/>
              </w:rPr>
              <w:fldChar w:fldCharType="begin"/>
            </w:r>
            <w:r w:rsidR="00711F8D" w:rsidRPr="00607E00">
              <w:rPr>
                <w:rFonts w:ascii="Times New Roman" w:hAnsi="Times New Roman" w:cs="Times New Roman"/>
                <w:b/>
                <w:bCs/>
                <w:noProof/>
                <w:webHidden/>
                <w:sz w:val="24"/>
                <w:szCs w:val="24"/>
              </w:rPr>
              <w:instrText xml:space="preserve"> PAGEREF _Toc214916892 \h </w:instrText>
            </w:r>
            <w:r w:rsidR="00711F8D" w:rsidRPr="00607E00">
              <w:rPr>
                <w:rFonts w:ascii="Times New Roman" w:hAnsi="Times New Roman" w:cs="Times New Roman"/>
                <w:b/>
                <w:bCs/>
                <w:noProof/>
                <w:webHidden/>
                <w:sz w:val="24"/>
                <w:szCs w:val="24"/>
              </w:rPr>
            </w:r>
            <w:r w:rsidR="00711F8D" w:rsidRPr="00607E00">
              <w:rPr>
                <w:rFonts w:ascii="Times New Roman" w:hAnsi="Times New Roman" w:cs="Times New Roman"/>
                <w:b/>
                <w:bCs/>
                <w:noProof/>
                <w:webHidden/>
                <w:sz w:val="24"/>
                <w:szCs w:val="24"/>
              </w:rPr>
              <w:fldChar w:fldCharType="separate"/>
            </w:r>
            <w:r w:rsidR="00711F8D" w:rsidRPr="00607E00">
              <w:rPr>
                <w:rFonts w:ascii="Times New Roman" w:hAnsi="Times New Roman" w:cs="Times New Roman"/>
                <w:b/>
                <w:bCs/>
                <w:noProof/>
                <w:webHidden/>
                <w:sz w:val="24"/>
                <w:szCs w:val="24"/>
              </w:rPr>
              <w:t>6</w:t>
            </w:r>
            <w:r w:rsidR="00711F8D" w:rsidRPr="00607E00">
              <w:rPr>
                <w:rFonts w:ascii="Times New Roman" w:hAnsi="Times New Roman" w:cs="Times New Roman"/>
                <w:b/>
                <w:bCs/>
                <w:noProof/>
                <w:webHidden/>
                <w:sz w:val="24"/>
                <w:szCs w:val="24"/>
              </w:rPr>
              <w:fldChar w:fldCharType="end"/>
            </w:r>
          </w:hyperlink>
        </w:p>
        <w:p w14:paraId="2FCB011F" w14:textId="77777777" w:rsidR="00711F8D" w:rsidRPr="00607E00" w:rsidRDefault="00417F7B" w:rsidP="00711F8D">
          <w:pPr>
            <w:pStyle w:val="TOC1"/>
            <w:tabs>
              <w:tab w:val="right" w:leader="dot" w:pos="9019"/>
            </w:tabs>
            <w:spacing w:line="360" w:lineRule="auto"/>
            <w:rPr>
              <w:rFonts w:ascii="Times New Roman" w:hAnsi="Times New Roman" w:cs="Times New Roman"/>
              <w:b/>
              <w:bCs/>
              <w:noProof/>
              <w:sz w:val="24"/>
              <w:szCs w:val="24"/>
            </w:rPr>
          </w:pPr>
          <w:hyperlink w:anchor="_Toc214916893" w:history="1">
            <w:r w:rsidR="00711F8D" w:rsidRPr="00607E00">
              <w:rPr>
                <w:rStyle w:val="Hyperlink"/>
                <w:rFonts w:ascii="Times New Roman" w:eastAsia="Times New Roman" w:hAnsi="Times New Roman" w:cs="Times New Roman"/>
                <w:b/>
                <w:bCs/>
                <w:noProof/>
                <w:sz w:val="24"/>
                <w:szCs w:val="24"/>
              </w:rPr>
              <w:t>Blog 2: Impact of “MoveMore Smart Floor Tiles”- A Fun Physical Activity Solution for Low-Income Communities</w:t>
            </w:r>
            <w:r w:rsidR="00711F8D" w:rsidRPr="00607E00">
              <w:rPr>
                <w:rFonts w:ascii="Times New Roman" w:hAnsi="Times New Roman" w:cs="Times New Roman"/>
                <w:b/>
                <w:bCs/>
                <w:noProof/>
                <w:webHidden/>
                <w:sz w:val="24"/>
                <w:szCs w:val="24"/>
              </w:rPr>
              <w:tab/>
            </w:r>
            <w:r w:rsidR="00711F8D" w:rsidRPr="00607E00">
              <w:rPr>
                <w:rFonts w:ascii="Times New Roman" w:hAnsi="Times New Roman" w:cs="Times New Roman"/>
                <w:b/>
                <w:bCs/>
                <w:noProof/>
                <w:webHidden/>
                <w:sz w:val="24"/>
                <w:szCs w:val="24"/>
              </w:rPr>
              <w:fldChar w:fldCharType="begin"/>
            </w:r>
            <w:r w:rsidR="00711F8D" w:rsidRPr="00607E00">
              <w:rPr>
                <w:rFonts w:ascii="Times New Roman" w:hAnsi="Times New Roman" w:cs="Times New Roman"/>
                <w:b/>
                <w:bCs/>
                <w:noProof/>
                <w:webHidden/>
                <w:sz w:val="24"/>
                <w:szCs w:val="24"/>
              </w:rPr>
              <w:instrText xml:space="preserve"> PAGEREF _Toc214916893 \h </w:instrText>
            </w:r>
            <w:r w:rsidR="00711F8D" w:rsidRPr="00607E00">
              <w:rPr>
                <w:rFonts w:ascii="Times New Roman" w:hAnsi="Times New Roman" w:cs="Times New Roman"/>
                <w:b/>
                <w:bCs/>
                <w:noProof/>
                <w:webHidden/>
                <w:sz w:val="24"/>
                <w:szCs w:val="24"/>
              </w:rPr>
            </w:r>
            <w:r w:rsidR="00711F8D" w:rsidRPr="00607E00">
              <w:rPr>
                <w:rFonts w:ascii="Times New Roman" w:hAnsi="Times New Roman" w:cs="Times New Roman"/>
                <w:b/>
                <w:bCs/>
                <w:noProof/>
                <w:webHidden/>
                <w:sz w:val="24"/>
                <w:szCs w:val="24"/>
              </w:rPr>
              <w:fldChar w:fldCharType="separate"/>
            </w:r>
            <w:r w:rsidR="00711F8D" w:rsidRPr="00607E00">
              <w:rPr>
                <w:rFonts w:ascii="Times New Roman" w:hAnsi="Times New Roman" w:cs="Times New Roman"/>
                <w:b/>
                <w:bCs/>
                <w:noProof/>
                <w:webHidden/>
                <w:sz w:val="24"/>
                <w:szCs w:val="24"/>
              </w:rPr>
              <w:t>6</w:t>
            </w:r>
            <w:r w:rsidR="00711F8D" w:rsidRPr="00607E00">
              <w:rPr>
                <w:rFonts w:ascii="Times New Roman" w:hAnsi="Times New Roman" w:cs="Times New Roman"/>
                <w:b/>
                <w:bCs/>
                <w:noProof/>
                <w:webHidden/>
                <w:sz w:val="24"/>
                <w:szCs w:val="24"/>
              </w:rPr>
              <w:fldChar w:fldCharType="end"/>
            </w:r>
          </w:hyperlink>
        </w:p>
        <w:p w14:paraId="19F6BEE2" w14:textId="77777777" w:rsidR="00711F8D" w:rsidRPr="00607E00" w:rsidRDefault="00417F7B" w:rsidP="00711F8D">
          <w:pPr>
            <w:pStyle w:val="TOC2"/>
            <w:tabs>
              <w:tab w:val="right" w:leader="dot" w:pos="9019"/>
            </w:tabs>
            <w:spacing w:line="360" w:lineRule="auto"/>
            <w:rPr>
              <w:rFonts w:ascii="Times New Roman" w:hAnsi="Times New Roman" w:cs="Times New Roman"/>
              <w:b/>
              <w:bCs/>
              <w:noProof/>
              <w:sz w:val="24"/>
              <w:szCs w:val="24"/>
            </w:rPr>
          </w:pPr>
          <w:hyperlink w:anchor="_Toc214916894" w:history="1">
            <w:r w:rsidR="00711F8D" w:rsidRPr="00607E00">
              <w:rPr>
                <w:rStyle w:val="Hyperlink"/>
                <w:rFonts w:ascii="Times New Roman" w:eastAsia="Times New Roman" w:hAnsi="Times New Roman" w:cs="Times New Roman"/>
                <w:b/>
                <w:bCs/>
                <w:noProof/>
                <w:sz w:val="24"/>
                <w:szCs w:val="24"/>
              </w:rPr>
              <w:t>Public Health Problem: Physical Inactivity</w:t>
            </w:r>
            <w:r w:rsidR="00711F8D" w:rsidRPr="00607E00">
              <w:rPr>
                <w:rFonts w:ascii="Times New Roman" w:hAnsi="Times New Roman" w:cs="Times New Roman"/>
                <w:b/>
                <w:bCs/>
                <w:noProof/>
                <w:webHidden/>
                <w:sz w:val="24"/>
                <w:szCs w:val="24"/>
              </w:rPr>
              <w:tab/>
            </w:r>
            <w:r w:rsidR="00711F8D" w:rsidRPr="00607E00">
              <w:rPr>
                <w:rFonts w:ascii="Times New Roman" w:hAnsi="Times New Roman" w:cs="Times New Roman"/>
                <w:b/>
                <w:bCs/>
                <w:noProof/>
                <w:webHidden/>
                <w:sz w:val="24"/>
                <w:szCs w:val="24"/>
              </w:rPr>
              <w:fldChar w:fldCharType="begin"/>
            </w:r>
            <w:r w:rsidR="00711F8D" w:rsidRPr="00607E00">
              <w:rPr>
                <w:rFonts w:ascii="Times New Roman" w:hAnsi="Times New Roman" w:cs="Times New Roman"/>
                <w:b/>
                <w:bCs/>
                <w:noProof/>
                <w:webHidden/>
                <w:sz w:val="24"/>
                <w:szCs w:val="24"/>
              </w:rPr>
              <w:instrText xml:space="preserve"> PAGEREF _Toc214916894 \h </w:instrText>
            </w:r>
            <w:r w:rsidR="00711F8D" w:rsidRPr="00607E00">
              <w:rPr>
                <w:rFonts w:ascii="Times New Roman" w:hAnsi="Times New Roman" w:cs="Times New Roman"/>
                <w:b/>
                <w:bCs/>
                <w:noProof/>
                <w:webHidden/>
                <w:sz w:val="24"/>
                <w:szCs w:val="24"/>
              </w:rPr>
            </w:r>
            <w:r w:rsidR="00711F8D" w:rsidRPr="00607E00">
              <w:rPr>
                <w:rFonts w:ascii="Times New Roman" w:hAnsi="Times New Roman" w:cs="Times New Roman"/>
                <w:b/>
                <w:bCs/>
                <w:noProof/>
                <w:webHidden/>
                <w:sz w:val="24"/>
                <w:szCs w:val="24"/>
              </w:rPr>
              <w:fldChar w:fldCharType="separate"/>
            </w:r>
            <w:r w:rsidR="00711F8D" w:rsidRPr="00607E00">
              <w:rPr>
                <w:rFonts w:ascii="Times New Roman" w:hAnsi="Times New Roman" w:cs="Times New Roman"/>
                <w:b/>
                <w:bCs/>
                <w:noProof/>
                <w:webHidden/>
                <w:sz w:val="24"/>
                <w:szCs w:val="24"/>
              </w:rPr>
              <w:t>6</w:t>
            </w:r>
            <w:r w:rsidR="00711F8D" w:rsidRPr="00607E00">
              <w:rPr>
                <w:rFonts w:ascii="Times New Roman" w:hAnsi="Times New Roman" w:cs="Times New Roman"/>
                <w:b/>
                <w:bCs/>
                <w:noProof/>
                <w:webHidden/>
                <w:sz w:val="24"/>
                <w:szCs w:val="24"/>
              </w:rPr>
              <w:fldChar w:fldCharType="end"/>
            </w:r>
          </w:hyperlink>
        </w:p>
        <w:p w14:paraId="2A05958E" w14:textId="77777777" w:rsidR="00711F8D" w:rsidRPr="00607E00" w:rsidRDefault="00417F7B" w:rsidP="00711F8D">
          <w:pPr>
            <w:pStyle w:val="TOC2"/>
            <w:tabs>
              <w:tab w:val="right" w:leader="dot" w:pos="9019"/>
            </w:tabs>
            <w:spacing w:line="360" w:lineRule="auto"/>
            <w:rPr>
              <w:rFonts w:ascii="Times New Roman" w:hAnsi="Times New Roman" w:cs="Times New Roman"/>
              <w:b/>
              <w:bCs/>
              <w:noProof/>
              <w:sz w:val="24"/>
              <w:szCs w:val="24"/>
            </w:rPr>
          </w:pPr>
          <w:hyperlink w:anchor="_Toc214916895" w:history="1">
            <w:r w:rsidR="00711F8D" w:rsidRPr="00607E00">
              <w:rPr>
                <w:rStyle w:val="Hyperlink"/>
                <w:rFonts w:ascii="Times New Roman" w:eastAsia="Times New Roman" w:hAnsi="Times New Roman" w:cs="Times New Roman"/>
                <w:b/>
                <w:bCs/>
                <w:noProof/>
                <w:sz w:val="24"/>
                <w:szCs w:val="24"/>
              </w:rPr>
              <w:t>Designed Digital Technology: “MoveMore Smart Floor Tiles”</w:t>
            </w:r>
            <w:r w:rsidR="00711F8D" w:rsidRPr="00607E00">
              <w:rPr>
                <w:rFonts w:ascii="Times New Roman" w:hAnsi="Times New Roman" w:cs="Times New Roman"/>
                <w:b/>
                <w:bCs/>
                <w:noProof/>
                <w:webHidden/>
                <w:sz w:val="24"/>
                <w:szCs w:val="24"/>
              </w:rPr>
              <w:tab/>
            </w:r>
            <w:r w:rsidR="00711F8D" w:rsidRPr="00607E00">
              <w:rPr>
                <w:rFonts w:ascii="Times New Roman" w:hAnsi="Times New Roman" w:cs="Times New Roman"/>
                <w:b/>
                <w:bCs/>
                <w:noProof/>
                <w:webHidden/>
                <w:sz w:val="24"/>
                <w:szCs w:val="24"/>
              </w:rPr>
              <w:fldChar w:fldCharType="begin"/>
            </w:r>
            <w:r w:rsidR="00711F8D" w:rsidRPr="00607E00">
              <w:rPr>
                <w:rFonts w:ascii="Times New Roman" w:hAnsi="Times New Roman" w:cs="Times New Roman"/>
                <w:b/>
                <w:bCs/>
                <w:noProof/>
                <w:webHidden/>
                <w:sz w:val="24"/>
                <w:szCs w:val="24"/>
              </w:rPr>
              <w:instrText xml:space="preserve"> PAGEREF _Toc214916895 \h </w:instrText>
            </w:r>
            <w:r w:rsidR="00711F8D" w:rsidRPr="00607E00">
              <w:rPr>
                <w:rFonts w:ascii="Times New Roman" w:hAnsi="Times New Roman" w:cs="Times New Roman"/>
                <w:b/>
                <w:bCs/>
                <w:noProof/>
                <w:webHidden/>
                <w:sz w:val="24"/>
                <w:szCs w:val="24"/>
              </w:rPr>
            </w:r>
            <w:r w:rsidR="00711F8D" w:rsidRPr="00607E00">
              <w:rPr>
                <w:rFonts w:ascii="Times New Roman" w:hAnsi="Times New Roman" w:cs="Times New Roman"/>
                <w:b/>
                <w:bCs/>
                <w:noProof/>
                <w:webHidden/>
                <w:sz w:val="24"/>
                <w:szCs w:val="24"/>
              </w:rPr>
              <w:fldChar w:fldCharType="separate"/>
            </w:r>
            <w:r w:rsidR="00711F8D" w:rsidRPr="00607E00">
              <w:rPr>
                <w:rFonts w:ascii="Times New Roman" w:hAnsi="Times New Roman" w:cs="Times New Roman"/>
                <w:b/>
                <w:bCs/>
                <w:noProof/>
                <w:webHidden/>
                <w:sz w:val="24"/>
                <w:szCs w:val="24"/>
              </w:rPr>
              <w:t>7</w:t>
            </w:r>
            <w:r w:rsidR="00711F8D" w:rsidRPr="00607E00">
              <w:rPr>
                <w:rFonts w:ascii="Times New Roman" w:hAnsi="Times New Roman" w:cs="Times New Roman"/>
                <w:b/>
                <w:bCs/>
                <w:noProof/>
                <w:webHidden/>
                <w:sz w:val="24"/>
                <w:szCs w:val="24"/>
              </w:rPr>
              <w:fldChar w:fldCharType="end"/>
            </w:r>
          </w:hyperlink>
        </w:p>
        <w:p w14:paraId="33473DEE" w14:textId="77777777" w:rsidR="00711F8D" w:rsidRPr="00607E00" w:rsidRDefault="00417F7B" w:rsidP="00711F8D">
          <w:pPr>
            <w:pStyle w:val="TOC2"/>
            <w:tabs>
              <w:tab w:val="right" w:leader="dot" w:pos="9019"/>
            </w:tabs>
            <w:spacing w:line="360" w:lineRule="auto"/>
            <w:rPr>
              <w:rFonts w:ascii="Times New Roman" w:hAnsi="Times New Roman" w:cs="Times New Roman"/>
              <w:b/>
              <w:bCs/>
              <w:noProof/>
              <w:sz w:val="24"/>
              <w:szCs w:val="24"/>
            </w:rPr>
          </w:pPr>
          <w:hyperlink w:anchor="_Toc214916896" w:history="1">
            <w:r w:rsidR="00711F8D" w:rsidRPr="00607E00">
              <w:rPr>
                <w:rStyle w:val="Hyperlink"/>
                <w:rFonts w:ascii="Times New Roman" w:eastAsia="Times New Roman" w:hAnsi="Times New Roman" w:cs="Times New Roman"/>
                <w:b/>
                <w:bCs/>
                <w:noProof/>
                <w:sz w:val="24"/>
                <w:szCs w:val="24"/>
              </w:rPr>
              <w:t>MoveMore Tiles promoting Physical Activity</w:t>
            </w:r>
            <w:r w:rsidR="00711F8D" w:rsidRPr="00607E00">
              <w:rPr>
                <w:rFonts w:ascii="Times New Roman" w:hAnsi="Times New Roman" w:cs="Times New Roman"/>
                <w:b/>
                <w:bCs/>
                <w:noProof/>
                <w:webHidden/>
                <w:sz w:val="24"/>
                <w:szCs w:val="24"/>
              </w:rPr>
              <w:tab/>
            </w:r>
            <w:r w:rsidR="00711F8D" w:rsidRPr="00607E00">
              <w:rPr>
                <w:rFonts w:ascii="Times New Roman" w:hAnsi="Times New Roman" w:cs="Times New Roman"/>
                <w:b/>
                <w:bCs/>
                <w:noProof/>
                <w:webHidden/>
                <w:sz w:val="24"/>
                <w:szCs w:val="24"/>
              </w:rPr>
              <w:fldChar w:fldCharType="begin"/>
            </w:r>
            <w:r w:rsidR="00711F8D" w:rsidRPr="00607E00">
              <w:rPr>
                <w:rFonts w:ascii="Times New Roman" w:hAnsi="Times New Roman" w:cs="Times New Roman"/>
                <w:b/>
                <w:bCs/>
                <w:noProof/>
                <w:webHidden/>
                <w:sz w:val="24"/>
                <w:szCs w:val="24"/>
              </w:rPr>
              <w:instrText xml:space="preserve"> PAGEREF _Toc214916896 \h </w:instrText>
            </w:r>
            <w:r w:rsidR="00711F8D" w:rsidRPr="00607E00">
              <w:rPr>
                <w:rFonts w:ascii="Times New Roman" w:hAnsi="Times New Roman" w:cs="Times New Roman"/>
                <w:b/>
                <w:bCs/>
                <w:noProof/>
                <w:webHidden/>
                <w:sz w:val="24"/>
                <w:szCs w:val="24"/>
              </w:rPr>
            </w:r>
            <w:r w:rsidR="00711F8D" w:rsidRPr="00607E00">
              <w:rPr>
                <w:rFonts w:ascii="Times New Roman" w:hAnsi="Times New Roman" w:cs="Times New Roman"/>
                <w:b/>
                <w:bCs/>
                <w:noProof/>
                <w:webHidden/>
                <w:sz w:val="24"/>
                <w:szCs w:val="24"/>
              </w:rPr>
              <w:fldChar w:fldCharType="separate"/>
            </w:r>
            <w:r w:rsidR="00711F8D" w:rsidRPr="00607E00">
              <w:rPr>
                <w:rFonts w:ascii="Times New Roman" w:hAnsi="Times New Roman" w:cs="Times New Roman"/>
                <w:b/>
                <w:bCs/>
                <w:noProof/>
                <w:webHidden/>
                <w:sz w:val="24"/>
                <w:szCs w:val="24"/>
              </w:rPr>
              <w:t>7</w:t>
            </w:r>
            <w:r w:rsidR="00711F8D" w:rsidRPr="00607E00">
              <w:rPr>
                <w:rFonts w:ascii="Times New Roman" w:hAnsi="Times New Roman" w:cs="Times New Roman"/>
                <w:b/>
                <w:bCs/>
                <w:noProof/>
                <w:webHidden/>
                <w:sz w:val="24"/>
                <w:szCs w:val="24"/>
              </w:rPr>
              <w:fldChar w:fldCharType="end"/>
            </w:r>
          </w:hyperlink>
        </w:p>
        <w:p w14:paraId="4F1FA907" w14:textId="77777777" w:rsidR="00711F8D" w:rsidRPr="00607E00" w:rsidRDefault="00417F7B" w:rsidP="00711F8D">
          <w:pPr>
            <w:pStyle w:val="TOC2"/>
            <w:tabs>
              <w:tab w:val="right" w:leader="dot" w:pos="9019"/>
            </w:tabs>
            <w:spacing w:line="360" w:lineRule="auto"/>
            <w:rPr>
              <w:rFonts w:ascii="Times New Roman" w:hAnsi="Times New Roman" w:cs="Times New Roman"/>
              <w:b/>
              <w:bCs/>
              <w:noProof/>
              <w:sz w:val="24"/>
              <w:szCs w:val="24"/>
            </w:rPr>
          </w:pPr>
          <w:hyperlink w:anchor="_Toc214916897" w:history="1">
            <w:r w:rsidR="00711F8D" w:rsidRPr="00607E00">
              <w:rPr>
                <w:rStyle w:val="Hyperlink"/>
                <w:rFonts w:ascii="Times New Roman" w:eastAsia="Times New Roman" w:hAnsi="Times New Roman" w:cs="Times New Roman"/>
                <w:b/>
                <w:bCs/>
                <w:noProof/>
                <w:sz w:val="24"/>
                <w:szCs w:val="24"/>
              </w:rPr>
              <w:t>Impact: Advantages and Shortcomings</w:t>
            </w:r>
            <w:r w:rsidR="00711F8D" w:rsidRPr="00607E00">
              <w:rPr>
                <w:rFonts w:ascii="Times New Roman" w:hAnsi="Times New Roman" w:cs="Times New Roman"/>
                <w:b/>
                <w:bCs/>
                <w:noProof/>
                <w:webHidden/>
                <w:sz w:val="24"/>
                <w:szCs w:val="24"/>
              </w:rPr>
              <w:tab/>
            </w:r>
            <w:r w:rsidR="00711F8D" w:rsidRPr="00607E00">
              <w:rPr>
                <w:rFonts w:ascii="Times New Roman" w:hAnsi="Times New Roman" w:cs="Times New Roman"/>
                <w:b/>
                <w:bCs/>
                <w:noProof/>
                <w:webHidden/>
                <w:sz w:val="24"/>
                <w:szCs w:val="24"/>
              </w:rPr>
              <w:fldChar w:fldCharType="begin"/>
            </w:r>
            <w:r w:rsidR="00711F8D" w:rsidRPr="00607E00">
              <w:rPr>
                <w:rFonts w:ascii="Times New Roman" w:hAnsi="Times New Roman" w:cs="Times New Roman"/>
                <w:b/>
                <w:bCs/>
                <w:noProof/>
                <w:webHidden/>
                <w:sz w:val="24"/>
                <w:szCs w:val="24"/>
              </w:rPr>
              <w:instrText xml:space="preserve"> PAGEREF _Toc214916897 \h </w:instrText>
            </w:r>
            <w:r w:rsidR="00711F8D" w:rsidRPr="00607E00">
              <w:rPr>
                <w:rFonts w:ascii="Times New Roman" w:hAnsi="Times New Roman" w:cs="Times New Roman"/>
                <w:b/>
                <w:bCs/>
                <w:noProof/>
                <w:webHidden/>
                <w:sz w:val="24"/>
                <w:szCs w:val="24"/>
              </w:rPr>
            </w:r>
            <w:r w:rsidR="00711F8D" w:rsidRPr="00607E00">
              <w:rPr>
                <w:rFonts w:ascii="Times New Roman" w:hAnsi="Times New Roman" w:cs="Times New Roman"/>
                <w:b/>
                <w:bCs/>
                <w:noProof/>
                <w:webHidden/>
                <w:sz w:val="24"/>
                <w:szCs w:val="24"/>
              </w:rPr>
              <w:fldChar w:fldCharType="separate"/>
            </w:r>
            <w:r w:rsidR="00711F8D" w:rsidRPr="00607E00">
              <w:rPr>
                <w:rFonts w:ascii="Times New Roman" w:hAnsi="Times New Roman" w:cs="Times New Roman"/>
                <w:b/>
                <w:bCs/>
                <w:noProof/>
                <w:webHidden/>
                <w:sz w:val="24"/>
                <w:szCs w:val="24"/>
              </w:rPr>
              <w:t>8</w:t>
            </w:r>
            <w:r w:rsidR="00711F8D" w:rsidRPr="00607E00">
              <w:rPr>
                <w:rFonts w:ascii="Times New Roman" w:hAnsi="Times New Roman" w:cs="Times New Roman"/>
                <w:b/>
                <w:bCs/>
                <w:noProof/>
                <w:webHidden/>
                <w:sz w:val="24"/>
                <w:szCs w:val="24"/>
              </w:rPr>
              <w:fldChar w:fldCharType="end"/>
            </w:r>
          </w:hyperlink>
        </w:p>
        <w:p w14:paraId="0CA45C05" w14:textId="77777777" w:rsidR="00711F8D" w:rsidRPr="00607E00" w:rsidRDefault="00417F7B" w:rsidP="00711F8D">
          <w:pPr>
            <w:pStyle w:val="TOC2"/>
            <w:tabs>
              <w:tab w:val="right" w:leader="dot" w:pos="9019"/>
            </w:tabs>
            <w:spacing w:line="360" w:lineRule="auto"/>
            <w:rPr>
              <w:rFonts w:ascii="Times New Roman" w:hAnsi="Times New Roman" w:cs="Times New Roman"/>
              <w:b/>
              <w:bCs/>
              <w:noProof/>
              <w:sz w:val="24"/>
              <w:szCs w:val="24"/>
            </w:rPr>
          </w:pPr>
          <w:hyperlink w:anchor="_Toc214916898" w:history="1">
            <w:r w:rsidR="00711F8D" w:rsidRPr="00607E00">
              <w:rPr>
                <w:rStyle w:val="Hyperlink"/>
                <w:rFonts w:ascii="Times New Roman" w:eastAsia="Times New Roman" w:hAnsi="Times New Roman" w:cs="Times New Roman"/>
                <w:b/>
                <w:bCs/>
                <w:noProof/>
                <w:sz w:val="24"/>
                <w:szCs w:val="24"/>
              </w:rPr>
              <w:t>Addressing the Shortfalls</w:t>
            </w:r>
            <w:r w:rsidR="00711F8D" w:rsidRPr="00607E00">
              <w:rPr>
                <w:rFonts w:ascii="Times New Roman" w:hAnsi="Times New Roman" w:cs="Times New Roman"/>
                <w:b/>
                <w:bCs/>
                <w:noProof/>
                <w:webHidden/>
                <w:sz w:val="24"/>
                <w:szCs w:val="24"/>
              </w:rPr>
              <w:tab/>
            </w:r>
            <w:r w:rsidR="00711F8D" w:rsidRPr="00607E00">
              <w:rPr>
                <w:rFonts w:ascii="Times New Roman" w:hAnsi="Times New Roman" w:cs="Times New Roman"/>
                <w:b/>
                <w:bCs/>
                <w:noProof/>
                <w:webHidden/>
                <w:sz w:val="24"/>
                <w:szCs w:val="24"/>
              </w:rPr>
              <w:fldChar w:fldCharType="begin"/>
            </w:r>
            <w:r w:rsidR="00711F8D" w:rsidRPr="00607E00">
              <w:rPr>
                <w:rFonts w:ascii="Times New Roman" w:hAnsi="Times New Roman" w:cs="Times New Roman"/>
                <w:b/>
                <w:bCs/>
                <w:noProof/>
                <w:webHidden/>
                <w:sz w:val="24"/>
                <w:szCs w:val="24"/>
              </w:rPr>
              <w:instrText xml:space="preserve"> PAGEREF _Toc214916898 \h </w:instrText>
            </w:r>
            <w:r w:rsidR="00711F8D" w:rsidRPr="00607E00">
              <w:rPr>
                <w:rFonts w:ascii="Times New Roman" w:hAnsi="Times New Roman" w:cs="Times New Roman"/>
                <w:b/>
                <w:bCs/>
                <w:noProof/>
                <w:webHidden/>
                <w:sz w:val="24"/>
                <w:szCs w:val="24"/>
              </w:rPr>
            </w:r>
            <w:r w:rsidR="00711F8D" w:rsidRPr="00607E00">
              <w:rPr>
                <w:rFonts w:ascii="Times New Roman" w:hAnsi="Times New Roman" w:cs="Times New Roman"/>
                <w:b/>
                <w:bCs/>
                <w:noProof/>
                <w:webHidden/>
                <w:sz w:val="24"/>
                <w:szCs w:val="24"/>
              </w:rPr>
              <w:fldChar w:fldCharType="separate"/>
            </w:r>
            <w:r w:rsidR="00711F8D" w:rsidRPr="00607E00">
              <w:rPr>
                <w:rFonts w:ascii="Times New Roman" w:hAnsi="Times New Roman" w:cs="Times New Roman"/>
                <w:b/>
                <w:bCs/>
                <w:noProof/>
                <w:webHidden/>
                <w:sz w:val="24"/>
                <w:szCs w:val="24"/>
              </w:rPr>
              <w:t>8</w:t>
            </w:r>
            <w:r w:rsidR="00711F8D" w:rsidRPr="00607E00">
              <w:rPr>
                <w:rFonts w:ascii="Times New Roman" w:hAnsi="Times New Roman" w:cs="Times New Roman"/>
                <w:b/>
                <w:bCs/>
                <w:noProof/>
                <w:webHidden/>
                <w:sz w:val="24"/>
                <w:szCs w:val="24"/>
              </w:rPr>
              <w:fldChar w:fldCharType="end"/>
            </w:r>
          </w:hyperlink>
        </w:p>
        <w:p w14:paraId="186AE391" w14:textId="77777777" w:rsidR="00711F8D" w:rsidRPr="00607E00" w:rsidRDefault="00417F7B" w:rsidP="00711F8D">
          <w:pPr>
            <w:pStyle w:val="TOC1"/>
            <w:tabs>
              <w:tab w:val="right" w:leader="dot" w:pos="9019"/>
            </w:tabs>
            <w:spacing w:line="360" w:lineRule="auto"/>
            <w:rPr>
              <w:rFonts w:ascii="Times New Roman" w:hAnsi="Times New Roman" w:cs="Times New Roman"/>
              <w:b/>
              <w:bCs/>
              <w:noProof/>
              <w:sz w:val="24"/>
              <w:szCs w:val="24"/>
            </w:rPr>
          </w:pPr>
          <w:hyperlink w:anchor="_Toc214916899" w:history="1">
            <w:r w:rsidR="00711F8D" w:rsidRPr="00607E00">
              <w:rPr>
                <w:rStyle w:val="Hyperlink"/>
                <w:rFonts w:ascii="Times New Roman" w:eastAsia="Times New Roman" w:hAnsi="Times New Roman" w:cs="Times New Roman"/>
                <w:b/>
                <w:bCs/>
                <w:noProof/>
                <w:sz w:val="24"/>
                <w:szCs w:val="24"/>
              </w:rPr>
              <w:t>References</w:t>
            </w:r>
            <w:r w:rsidR="00711F8D" w:rsidRPr="00607E00">
              <w:rPr>
                <w:rFonts w:ascii="Times New Roman" w:hAnsi="Times New Roman" w:cs="Times New Roman"/>
                <w:b/>
                <w:bCs/>
                <w:noProof/>
                <w:webHidden/>
                <w:sz w:val="24"/>
                <w:szCs w:val="24"/>
              </w:rPr>
              <w:tab/>
            </w:r>
            <w:r w:rsidR="00711F8D" w:rsidRPr="00607E00">
              <w:rPr>
                <w:rFonts w:ascii="Times New Roman" w:hAnsi="Times New Roman" w:cs="Times New Roman"/>
                <w:b/>
                <w:bCs/>
                <w:noProof/>
                <w:webHidden/>
                <w:sz w:val="24"/>
                <w:szCs w:val="24"/>
              </w:rPr>
              <w:fldChar w:fldCharType="begin"/>
            </w:r>
            <w:r w:rsidR="00711F8D" w:rsidRPr="00607E00">
              <w:rPr>
                <w:rFonts w:ascii="Times New Roman" w:hAnsi="Times New Roman" w:cs="Times New Roman"/>
                <w:b/>
                <w:bCs/>
                <w:noProof/>
                <w:webHidden/>
                <w:sz w:val="24"/>
                <w:szCs w:val="24"/>
              </w:rPr>
              <w:instrText xml:space="preserve"> PAGEREF _Toc214916899 \h </w:instrText>
            </w:r>
            <w:r w:rsidR="00711F8D" w:rsidRPr="00607E00">
              <w:rPr>
                <w:rFonts w:ascii="Times New Roman" w:hAnsi="Times New Roman" w:cs="Times New Roman"/>
                <w:b/>
                <w:bCs/>
                <w:noProof/>
                <w:webHidden/>
                <w:sz w:val="24"/>
                <w:szCs w:val="24"/>
              </w:rPr>
            </w:r>
            <w:r w:rsidR="00711F8D" w:rsidRPr="00607E00">
              <w:rPr>
                <w:rFonts w:ascii="Times New Roman" w:hAnsi="Times New Roman" w:cs="Times New Roman"/>
                <w:b/>
                <w:bCs/>
                <w:noProof/>
                <w:webHidden/>
                <w:sz w:val="24"/>
                <w:szCs w:val="24"/>
              </w:rPr>
              <w:fldChar w:fldCharType="separate"/>
            </w:r>
            <w:r w:rsidR="00711F8D" w:rsidRPr="00607E00">
              <w:rPr>
                <w:rFonts w:ascii="Times New Roman" w:hAnsi="Times New Roman" w:cs="Times New Roman"/>
                <w:b/>
                <w:bCs/>
                <w:noProof/>
                <w:webHidden/>
                <w:sz w:val="24"/>
                <w:szCs w:val="24"/>
              </w:rPr>
              <w:t>9</w:t>
            </w:r>
            <w:r w:rsidR="00711F8D" w:rsidRPr="00607E00">
              <w:rPr>
                <w:rFonts w:ascii="Times New Roman" w:hAnsi="Times New Roman" w:cs="Times New Roman"/>
                <w:b/>
                <w:bCs/>
                <w:noProof/>
                <w:webHidden/>
                <w:sz w:val="24"/>
                <w:szCs w:val="24"/>
              </w:rPr>
              <w:fldChar w:fldCharType="end"/>
            </w:r>
          </w:hyperlink>
        </w:p>
        <w:p w14:paraId="57A8EA8C" w14:textId="77777777" w:rsidR="00711F8D" w:rsidRDefault="00711F8D" w:rsidP="00711F8D">
          <w:pPr>
            <w:spacing w:line="360" w:lineRule="auto"/>
          </w:pPr>
          <w:r w:rsidRPr="00711F8D">
            <w:rPr>
              <w:rFonts w:ascii="Times New Roman" w:hAnsi="Times New Roman" w:cs="Times New Roman"/>
              <w:b/>
              <w:bCs/>
              <w:noProof/>
              <w:sz w:val="24"/>
              <w:szCs w:val="24"/>
            </w:rPr>
            <w:fldChar w:fldCharType="end"/>
          </w:r>
        </w:p>
      </w:sdtContent>
    </w:sdt>
    <w:p w14:paraId="063AD188" w14:textId="77777777" w:rsidR="00711F8D" w:rsidRDefault="00711F8D">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19850BA0" w14:textId="77777777" w:rsidR="00CC2D44" w:rsidRDefault="0080355E">
      <w:pPr>
        <w:pStyle w:val="Heading1"/>
        <w:spacing w:after="200" w:line="360" w:lineRule="auto"/>
        <w:jc w:val="both"/>
        <w:rPr>
          <w:rFonts w:ascii="Times New Roman" w:eastAsia="Times New Roman" w:hAnsi="Times New Roman" w:cs="Times New Roman"/>
          <w:b/>
          <w:bCs/>
          <w:sz w:val="24"/>
          <w:szCs w:val="24"/>
        </w:rPr>
      </w:pPr>
      <w:bookmarkStart w:id="1" w:name="_Toc214916887"/>
      <w:r>
        <w:rPr>
          <w:rFonts w:ascii="Times New Roman" w:eastAsia="Times New Roman" w:hAnsi="Times New Roman" w:cs="Times New Roman"/>
          <w:b/>
          <w:bCs/>
          <w:sz w:val="24"/>
          <w:szCs w:val="24"/>
        </w:rPr>
        <w:lastRenderedPageBreak/>
        <w:t xml:space="preserve">BLOG 1: Impact of Wearable Fitness Trackers in the Fight </w:t>
      </w:r>
      <w:r w:rsidR="00711F8D">
        <w:rPr>
          <w:rFonts w:ascii="Times New Roman" w:eastAsia="Times New Roman" w:hAnsi="Times New Roman" w:cs="Times New Roman"/>
          <w:b/>
          <w:bCs/>
          <w:sz w:val="24"/>
          <w:szCs w:val="24"/>
        </w:rPr>
        <w:t>against</w:t>
      </w:r>
      <w:r>
        <w:rPr>
          <w:rFonts w:ascii="Times New Roman" w:eastAsia="Times New Roman" w:hAnsi="Times New Roman" w:cs="Times New Roman"/>
          <w:b/>
          <w:bCs/>
          <w:sz w:val="24"/>
          <w:szCs w:val="24"/>
        </w:rPr>
        <w:t xml:space="preserve"> Physical Inactivity</w:t>
      </w:r>
      <w:bookmarkEnd w:id="1"/>
    </w:p>
    <w:p w14:paraId="201BBBF7"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2" w:name="_b3hnl3pqhakz" w:colFirst="0" w:colLast="0"/>
      <w:bookmarkStart w:id="3" w:name="_Toc214916888"/>
      <w:bookmarkEnd w:id="2"/>
      <w:r>
        <w:rPr>
          <w:rFonts w:ascii="Times New Roman" w:eastAsia="Times New Roman" w:hAnsi="Times New Roman" w:cs="Times New Roman"/>
          <w:b/>
          <w:bCs/>
          <w:sz w:val="24"/>
          <w:szCs w:val="24"/>
        </w:rPr>
        <w:t>Public health problem: Physical inactivity</w:t>
      </w:r>
      <w:bookmarkEnd w:id="3"/>
      <w:r>
        <w:rPr>
          <w:rFonts w:ascii="Times New Roman" w:eastAsia="Times New Roman" w:hAnsi="Times New Roman" w:cs="Times New Roman"/>
          <w:b/>
          <w:bCs/>
          <w:sz w:val="24"/>
          <w:szCs w:val="24"/>
        </w:rPr>
        <w:t xml:space="preserve"> </w:t>
      </w:r>
    </w:p>
    <w:p w14:paraId="6306A71B"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growing concern that is becoming a health priority is physical inactivity, as it contributes to several health issues, such as coronary heart disease (CHD). As per the NHS report, in the UK, physical inactivity is one of the major reasons that contribute to premature deaths to one in ten deaths from CHD and one in six deaths from other causes (NHS, 2025). According to the UK government data on adult physical activity and inactivity, there is a disparity between the least deprived and deprived regions of England, as 35% adults in the most deprived areas are physically inactive, while their counterparts are only 15%. There is also a demographic difference in terms of age, gender, income, ethnicity, and disability and long-term health conditions (GOV.UK, 2025). </w:t>
      </w:r>
    </w:p>
    <w:p w14:paraId="11458F61"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26876ED4" wp14:editId="34B373D0">
            <wp:extent cx="5731200" cy="41021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4102100"/>
                    </a:xfrm>
                    <a:prstGeom prst="rect">
                      <a:avLst/>
                    </a:prstGeom>
                    <a:ln/>
                  </pic:spPr>
                </pic:pic>
              </a:graphicData>
            </a:graphic>
          </wp:inline>
        </w:drawing>
      </w:r>
    </w:p>
    <w:p w14:paraId="349A242D"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Levels of activity across different demographics</w:t>
      </w:r>
    </w:p>
    <w:p w14:paraId="186AA512"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(Sport England, 2025)</w:t>
      </w:r>
    </w:p>
    <w:p w14:paraId="4E4B6B65"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4" w:name="_tpgji1uwfqe9" w:colFirst="0" w:colLast="0"/>
      <w:bookmarkStart w:id="5" w:name="_Toc214916889"/>
      <w:bookmarkEnd w:id="4"/>
      <w:r>
        <w:rPr>
          <w:rFonts w:ascii="Times New Roman" w:eastAsia="Times New Roman" w:hAnsi="Times New Roman" w:cs="Times New Roman"/>
          <w:b/>
          <w:bCs/>
          <w:sz w:val="24"/>
          <w:szCs w:val="24"/>
        </w:rPr>
        <w:lastRenderedPageBreak/>
        <w:t xml:space="preserve">Digital technology in promoting health: </w:t>
      </w:r>
      <w:r>
        <w:rPr>
          <w:rFonts w:ascii="Times New Roman" w:eastAsia="Times New Roman" w:hAnsi="Times New Roman" w:cs="Times New Roman"/>
          <w:b/>
          <w:bCs/>
          <w:i/>
          <w:iCs/>
          <w:sz w:val="24"/>
          <w:szCs w:val="24"/>
        </w:rPr>
        <w:t>Wearable Fitness Trackers</w:t>
      </w:r>
      <w:bookmarkEnd w:id="5"/>
    </w:p>
    <w:p w14:paraId="3E63E2F3"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selected digital technology, which is at present being used in the UK to combat this issue of physical inactivity, is wearable fitness trackers such as Fitbit Charge 3, Apple Watch, Samsung Galaxy, Oura Ring 4, Whoop 5.0, Google Pixel and such. Suc wearable trackers help in detecting, preventing and mitigating health concerns by tracking daily activity and encouraging healthy choices. Such wearable trackers allow setting up of personalised activity goals, self-monitoring dashboards, daily reminders and such that give a more independent and self-directed wellbeing approach to their users (Kang and Exworthy, 2022). </w:t>
      </w:r>
    </w:p>
    <w:p w14:paraId="19065547" w14:textId="77777777" w:rsidR="00CC2D44" w:rsidRDefault="0080355E">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36EC043" wp14:editId="2AD2B20B">
            <wp:extent cx="2795588" cy="2381250"/>
            <wp:effectExtent l="0" t="0" r="0" b="0"/>
            <wp:docPr id="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9"/>
                    <a:srcRect/>
                    <a:stretch>
                      <a:fillRect/>
                    </a:stretch>
                  </pic:blipFill>
                  <pic:spPr>
                    <a:xfrm>
                      <a:off x="0" y="0"/>
                      <a:ext cx="2795588" cy="238125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70051274" wp14:editId="0DA1F0C4">
            <wp:extent cx="2662238" cy="24003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662238" cy="2400300"/>
                    </a:xfrm>
                    <a:prstGeom prst="rect">
                      <a:avLst/>
                    </a:prstGeom>
                    <a:ln/>
                  </pic:spPr>
                </pic:pic>
              </a:graphicData>
            </a:graphic>
          </wp:inline>
        </w:drawing>
      </w:r>
    </w:p>
    <w:p w14:paraId="230245D5"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Wearable fitness trackers</w:t>
      </w:r>
    </w:p>
    <w:p w14:paraId="293DC955"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Google</w:t>
      </w:r>
    </w:p>
    <w:p w14:paraId="42618A43"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6" w:name="_uerhb7am31e4" w:colFirst="0" w:colLast="0"/>
      <w:bookmarkStart w:id="7" w:name="_Toc214916890"/>
      <w:bookmarkEnd w:id="6"/>
      <w:r>
        <w:rPr>
          <w:rFonts w:ascii="Times New Roman" w:eastAsia="Times New Roman" w:hAnsi="Times New Roman" w:cs="Times New Roman"/>
          <w:b/>
          <w:bCs/>
          <w:sz w:val="24"/>
          <w:szCs w:val="24"/>
        </w:rPr>
        <w:t>Impact of digital technology on promoting health</w:t>
      </w:r>
      <w:bookmarkEnd w:id="7"/>
    </w:p>
    <w:p w14:paraId="3301F1A6"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a survey by the Cleveland Clinic, London, a majority of UK adults are presently using health technology to improve their health outcomes. 46% of them use a minimum of one type of technology to monitor their health, which includes wearables that track daily step count,  monitor heart/pulse rate, and such. The effectiveness of using such technology in promoting health is also evident in the increased use of such technology as it has helped almost 49% of the UK adults to become more physcially active (Cleveland Clinic, 2025).</w:t>
      </w:r>
    </w:p>
    <w:p w14:paraId="6CA047D1" w14:textId="77777777" w:rsidR="00CC2D44" w:rsidRDefault="0080355E">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89E562A" wp14:editId="0D5C3D43">
            <wp:extent cx="2633663" cy="160972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2633663" cy="1609725"/>
                    </a:xfrm>
                    <a:prstGeom prst="rect">
                      <a:avLst/>
                    </a:prstGeom>
                    <a:ln/>
                  </pic:spPr>
                </pic:pic>
              </a:graphicData>
            </a:graphic>
          </wp:inline>
        </w:drawing>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114300" distB="114300" distL="114300" distR="114300" wp14:anchorId="26A6E911" wp14:editId="6C47EDB7">
            <wp:extent cx="2857500" cy="1609725"/>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2857500" cy="1609725"/>
                    </a:xfrm>
                    <a:prstGeom prst="rect">
                      <a:avLst/>
                    </a:prstGeom>
                    <a:ln/>
                  </pic:spPr>
                </pic:pic>
              </a:graphicData>
            </a:graphic>
          </wp:inline>
        </w:drawing>
      </w:r>
    </w:p>
    <w:p w14:paraId="5BF006F3"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UK Adults using health monitoring tech</w:t>
      </w:r>
    </w:p>
    <w:p w14:paraId="22477305"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(Cleveland Clinic, 2025)</w:t>
      </w:r>
    </w:p>
    <w:p w14:paraId="2A143905"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8" w:name="_k5qojavwmvpj" w:colFirst="0" w:colLast="0"/>
      <w:bookmarkStart w:id="9" w:name="_Toc214916891"/>
      <w:bookmarkEnd w:id="8"/>
      <w:r>
        <w:rPr>
          <w:rFonts w:ascii="Times New Roman" w:eastAsia="Times New Roman" w:hAnsi="Times New Roman" w:cs="Times New Roman"/>
          <w:b/>
          <w:bCs/>
          <w:sz w:val="24"/>
          <w:szCs w:val="24"/>
        </w:rPr>
        <w:t>Advantages and disadvantages</w:t>
      </w:r>
      <w:bookmarkEnd w:id="9"/>
    </w:p>
    <w:p w14:paraId="64DC431D" w14:textId="77777777" w:rsidR="00CC2D44" w:rsidRDefault="0080355E">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E777CB2" wp14:editId="68F76BD7">
            <wp:extent cx="1928813" cy="156210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1928813" cy="156210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76F0F344" wp14:editId="14B16194">
            <wp:extent cx="3014663" cy="197587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3014663" cy="1975875"/>
                    </a:xfrm>
                    <a:prstGeom prst="rect">
                      <a:avLst/>
                    </a:prstGeom>
                    <a:ln/>
                  </pic:spPr>
                </pic:pic>
              </a:graphicData>
            </a:graphic>
          </wp:inline>
        </w:drawing>
      </w:r>
    </w:p>
    <w:p w14:paraId="7107A89E"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4: Advantages of physical activity</w:t>
      </w:r>
    </w:p>
    <w:p w14:paraId="4DDCA39E" w14:textId="77777777" w:rsidR="00CC2D44" w:rsidRDefault="0080355E">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w:t>
      </w:r>
      <w:hyperlink r:id="rId15">
        <w:r>
          <w:rPr>
            <w:rFonts w:ascii="Times New Roman" w:eastAsia="Times New Roman" w:hAnsi="Times New Roman" w:cs="Times New Roman"/>
            <w:b/>
            <w:bCs/>
            <w:sz w:val="24"/>
            <w:szCs w:val="24"/>
          </w:rPr>
          <w:t>GOV.UK</w:t>
        </w:r>
      </w:hyperlink>
      <w:r>
        <w:rPr>
          <w:rFonts w:ascii="Times New Roman" w:eastAsia="Times New Roman" w:hAnsi="Times New Roman" w:cs="Times New Roman"/>
          <w:b/>
          <w:bCs/>
          <w:sz w:val="24"/>
          <w:szCs w:val="24"/>
        </w:rPr>
        <w:t>, 2022)</w:t>
      </w:r>
    </w:p>
    <w:p w14:paraId="247DC5BB"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impact of the wearable fitness trackers in health promotion has both advantages as well as shortcomings. This self-directed tool helps in self-monitoring as it provides real-time, immediate, and objective data and feedback. The scalability of the product is also high, as it is easily available to the general public and can be purchased from different online or offline platforms. This real-time objective data can further be integrated into clinical dashboards and healthcare programmes to obtain personalised care services (Chaloupský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However, the digital divide in the UK population in terms of access and skills can also lead to leaving out vulnerable groups such as older adults or people from lower-income households. The BMI and step targets might also not be suitable for different ethnic groups and people with </w:t>
      </w:r>
      <w:r>
        <w:rPr>
          <w:rFonts w:ascii="Times New Roman" w:eastAsia="Times New Roman" w:hAnsi="Times New Roman" w:cs="Times New Roman"/>
          <w:sz w:val="24"/>
          <w:szCs w:val="24"/>
        </w:rPr>
        <w:lastRenderedPageBreak/>
        <w:t xml:space="preserve">disabilities. There is also the issue of privacy and data concerns during data integration from these wearables to the NHS systems (Schumann and Doherty, 2024).   </w:t>
      </w:r>
    </w:p>
    <w:p w14:paraId="08176EE7"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10" w:name="_cve3mqyvm3d4" w:colFirst="0" w:colLast="0"/>
      <w:bookmarkStart w:id="11" w:name="_Toc214916892"/>
      <w:bookmarkEnd w:id="10"/>
      <w:r>
        <w:rPr>
          <w:rFonts w:ascii="Times New Roman" w:eastAsia="Times New Roman" w:hAnsi="Times New Roman" w:cs="Times New Roman"/>
          <w:b/>
          <w:bCs/>
          <w:sz w:val="24"/>
          <w:szCs w:val="24"/>
        </w:rPr>
        <w:t>Addressing the shortfall</w:t>
      </w:r>
      <w:bookmarkEnd w:id="11"/>
    </w:p>
    <w:p w14:paraId="060650D7"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health coaches can be introduced across the community centres to teach about the usage of the wearable fitness trackers to the older adults and others from lower-income communities. The adaptive mode feature in the wearables can be introduced for people with mobility impairments to track upper-body movements. An NHS-controlled data management system with end-to-end encryption can also aid in preventing confidential user data breaches. </w:t>
      </w:r>
    </w:p>
    <w:p w14:paraId="60B8815E" w14:textId="77777777" w:rsidR="00C109FB" w:rsidRDefault="00C109FB">
      <w:pPr>
        <w:rPr>
          <w:rFonts w:ascii="Times New Roman" w:eastAsia="Times New Roman" w:hAnsi="Times New Roman" w:cs="Times New Roman"/>
          <w:b/>
          <w:bCs/>
          <w:sz w:val="24"/>
          <w:szCs w:val="24"/>
        </w:rPr>
      </w:pPr>
      <w:bookmarkStart w:id="12" w:name="_s3o9gddplgw8" w:colFirst="0" w:colLast="0"/>
      <w:bookmarkStart w:id="13" w:name="_Toc214916893"/>
      <w:bookmarkEnd w:id="12"/>
      <w:r>
        <w:rPr>
          <w:rFonts w:ascii="Times New Roman" w:eastAsia="Times New Roman" w:hAnsi="Times New Roman" w:cs="Times New Roman"/>
          <w:b/>
          <w:bCs/>
          <w:sz w:val="24"/>
          <w:szCs w:val="24"/>
        </w:rPr>
        <w:br w:type="page"/>
      </w:r>
    </w:p>
    <w:p w14:paraId="3B57EF12" w14:textId="0AAB17B0" w:rsidR="00CC2D44" w:rsidRDefault="0080355E">
      <w:pPr>
        <w:pStyle w:val="Heading1"/>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Blog 2: Impact of “MoveMore Smart Floor Tiles”- A Fun Physical Activity Solution for Low-Income Communities</w:t>
      </w:r>
      <w:bookmarkEnd w:id="13"/>
    </w:p>
    <w:p w14:paraId="377B4A66"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14" w:name="_hhkky6rytof" w:colFirst="0" w:colLast="0"/>
      <w:bookmarkStart w:id="15" w:name="_Toc214916894"/>
      <w:bookmarkEnd w:id="14"/>
      <w:r>
        <w:rPr>
          <w:rFonts w:ascii="Times New Roman" w:eastAsia="Times New Roman" w:hAnsi="Times New Roman" w:cs="Times New Roman"/>
          <w:b/>
          <w:bCs/>
          <w:sz w:val="24"/>
          <w:szCs w:val="24"/>
        </w:rPr>
        <w:t>Public Health Problem: Physical Inactivity</w:t>
      </w:r>
      <w:bookmarkEnd w:id="15"/>
    </w:p>
    <w:p w14:paraId="0FE20220"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Physical inactivity is one of the growing health concerns around the UK, and it is also affecting the lower-income communities disproportionately.  As per the UK government data, from 2015 to 2024, the rate of physical inactivity has increased within the most deprived areas, which has further widened the health inequality aspect over time. In 2023 to 2024 alone, the physical inactivity rate is higher by 2.3 times in the most deprived areas than in the least deprived areas. Mitigating these health inequality gaps is essential, specifically for the low-income communities, through innovative health promotion technologies (</w:t>
      </w:r>
      <w:hyperlink r:id="rId16">
        <w:r w:rsidRPr="00711F8D">
          <w:rPr>
            <w:rFonts w:ascii="Times New Roman" w:eastAsia="Times New Roman" w:hAnsi="Times New Roman" w:cs="Times New Roman"/>
            <w:sz w:val="24"/>
            <w:szCs w:val="24"/>
          </w:rPr>
          <w:t>GOV.UK</w:t>
        </w:r>
      </w:hyperlink>
      <w:r>
        <w:rPr>
          <w:rFonts w:ascii="Times New Roman" w:eastAsia="Times New Roman" w:hAnsi="Times New Roman" w:cs="Times New Roman"/>
          <w:sz w:val="24"/>
          <w:szCs w:val="24"/>
        </w:rPr>
        <w:t xml:space="preserve">, 2025).   </w:t>
      </w:r>
    </w:p>
    <w:p w14:paraId="6C783BA5"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16" w:name="_dz2xop2m9x4s" w:colFirst="0" w:colLast="0"/>
      <w:bookmarkStart w:id="17" w:name="_Toc214916895"/>
      <w:bookmarkEnd w:id="16"/>
      <w:r>
        <w:rPr>
          <w:rFonts w:ascii="Times New Roman" w:eastAsia="Times New Roman" w:hAnsi="Times New Roman" w:cs="Times New Roman"/>
          <w:b/>
          <w:bCs/>
          <w:sz w:val="24"/>
          <w:szCs w:val="24"/>
        </w:rPr>
        <w:t>Designed Digital Technology: “MoveMore Smart Floor Tiles”</w:t>
      </w:r>
      <w:bookmarkEnd w:id="17"/>
    </w:p>
    <w:p w14:paraId="5B9527B8" w14:textId="77777777" w:rsidR="00711F8D" w:rsidRDefault="00711F8D" w:rsidP="00711F8D">
      <w:pPr>
        <w:spacing w:after="200" w:line="360" w:lineRule="auto"/>
        <w:jc w:val="center"/>
        <w:rPr>
          <w:rFonts w:ascii="Times New Roman" w:eastAsia="Times New Roman" w:hAnsi="Times New Roman" w:cs="Times New Roman"/>
          <w:sz w:val="24"/>
          <w:szCs w:val="24"/>
        </w:rPr>
      </w:pPr>
      <w:r>
        <w:rPr>
          <w:noProof/>
        </w:rPr>
        <w:drawing>
          <wp:inline distT="0" distB="0" distL="0" distR="0" wp14:anchorId="73F93790" wp14:editId="3AD5967C">
            <wp:extent cx="3890645" cy="4304761"/>
            <wp:effectExtent l="0" t="0" r="0" b="635"/>
            <wp:docPr id="31" name="image1.png"/>
            <wp:cNvGraphicFramePr/>
            <a:graphic xmlns:a="http://schemas.openxmlformats.org/drawingml/2006/main">
              <a:graphicData uri="http://schemas.openxmlformats.org/drawingml/2006/picture">
                <pic:pic xmlns:pic="http://schemas.openxmlformats.org/drawingml/2006/picture">
                  <pic:nvPicPr>
                    <pic:cNvPr id="31" name="image1.png"/>
                    <pic:cNvPicPr/>
                  </pic:nvPicPr>
                  <pic:blipFill>
                    <a:blip r:embed="rId17"/>
                    <a:srcRect/>
                    <a:stretch>
                      <a:fillRect/>
                    </a:stretch>
                  </pic:blipFill>
                  <pic:spPr>
                    <a:xfrm>
                      <a:off x="0" y="0"/>
                      <a:ext cx="3897805" cy="4312683"/>
                    </a:xfrm>
                    <a:prstGeom prst="rect">
                      <a:avLst/>
                    </a:prstGeom>
                    <a:ln/>
                  </pic:spPr>
                </pic:pic>
              </a:graphicData>
            </a:graphic>
          </wp:inline>
        </w:drawing>
      </w:r>
    </w:p>
    <w:p w14:paraId="0421A493" w14:textId="77777777" w:rsidR="00711F8D" w:rsidRPr="00711F8D" w:rsidRDefault="00711F8D" w:rsidP="00711F8D">
      <w:pPr>
        <w:spacing w:after="200" w:line="360" w:lineRule="auto"/>
        <w:jc w:val="center"/>
        <w:rPr>
          <w:rFonts w:ascii="Times New Roman" w:eastAsia="Times New Roman" w:hAnsi="Times New Roman" w:cs="Times New Roman"/>
          <w:b/>
          <w:sz w:val="24"/>
          <w:szCs w:val="24"/>
        </w:rPr>
      </w:pPr>
      <w:r w:rsidRPr="00711F8D">
        <w:rPr>
          <w:rFonts w:ascii="Times New Roman" w:eastAsia="Times New Roman" w:hAnsi="Times New Roman" w:cs="Times New Roman"/>
          <w:b/>
          <w:sz w:val="24"/>
          <w:szCs w:val="24"/>
        </w:rPr>
        <w:t xml:space="preserve">Figure 6: </w:t>
      </w:r>
      <w:r w:rsidRPr="00711F8D">
        <w:rPr>
          <w:rFonts w:ascii="Times New Roman" w:eastAsia="Times New Roman" w:hAnsi="Times New Roman" w:cs="Times New Roman"/>
          <w:b/>
          <w:bCs/>
          <w:sz w:val="24"/>
          <w:szCs w:val="24"/>
        </w:rPr>
        <w:t>MoveMore Smart Floor Tiles</w:t>
      </w:r>
    </w:p>
    <w:p w14:paraId="19B35001"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proposed digital technological tool that will support health promotion across these communities is called the </w:t>
      </w:r>
      <w:r>
        <w:rPr>
          <w:rFonts w:ascii="Times New Roman" w:eastAsia="Times New Roman" w:hAnsi="Times New Roman" w:cs="Times New Roman"/>
          <w:b/>
          <w:bCs/>
          <w:sz w:val="24"/>
          <w:szCs w:val="24"/>
        </w:rPr>
        <w:t>“</w:t>
      </w:r>
      <w:r>
        <w:rPr>
          <w:rFonts w:ascii="Times New Roman" w:eastAsia="Times New Roman" w:hAnsi="Times New Roman" w:cs="Times New Roman"/>
          <w:b/>
          <w:bCs/>
          <w:i/>
          <w:iCs/>
          <w:sz w:val="24"/>
          <w:szCs w:val="24"/>
        </w:rPr>
        <w:t>MoveMore Smart Floor Tiles</w:t>
      </w:r>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These Smart Tiles will have pressure and vibration sensors to detect contact through foot or wheelchairs. These sensors will track various movements like light jumps, taps, walking pace, and such. The duration and intensity of the physical activity will be measured through the built-in AI algorithm in the tiles in terms of speed and frequency. The game mode feature in the times with the in-built LED matrix panels will light up in different colours. Furthermore, a digital screen will display the daily points across the leaderboards to gather insight into the total minutes of activity.  </w:t>
      </w:r>
    </w:p>
    <w:p w14:paraId="0F10FD79"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18" w:name="_u3s0y122j4uw" w:colFirst="0" w:colLast="0"/>
      <w:bookmarkStart w:id="19" w:name="_Toc214916896"/>
      <w:bookmarkEnd w:id="18"/>
      <w:r>
        <w:rPr>
          <w:rFonts w:ascii="Times New Roman" w:eastAsia="Times New Roman" w:hAnsi="Times New Roman" w:cs="Times New Roman"/>
          <w:b/>
          <w:bCs/>
          <w:sz w:val="24"/>
          <w:szCs w:val="24"/>
        </w:rPr>
        <w:t>MoveMore Tiles promoting Physical Activity</w:t>
      </w:r>
      <w:bookmarkEnd w:id="19"/>
    </w:p>
    <w:p w14:paraId="19D8CCE6"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MoveMore Tiles addresses the health issue of physical inactivity by enabling users to indulge in physical movements in a fun and collective way. This game-based digital tool allows people from different age demographics, from children to older adults, to indulge in activities. This tool, installed in larger community spaces, will encourage members of different members of the community to come together in a familiar space and indulge in more physical activity. This also removes barriers such as cost and digital awareness or fear of technology among certain groups, like older adults from the lower-income communities. The AI-integrated adaptive features of this tool also promoted inclusivity among the community by allowing people with different movement requirements to adjust their preferred frequency and intensity of the tool. </w:t>
      </w:r>
    </w:p>
    <w:p w14:paraId="2D39410A"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20" w:name="_xsjpsobxtgue" w:colFirst="0" w:colLast="0"/>
      <w:bookmarkStart w:id="21" w:name="_Toc214916897"/>
      <w:bookmarkEnd w:id="20"/>
      <w:r>
        <w:rPr>
          <w:rFonts w:ascii="Times New Roman" w:eastAsia="Times New Roman" w:hAnsi="Times New Roman" w:cs="Times New Roman"/>
          <w:b/>
          <w:bCs/>
          <w:sz w:val="24"/>
          <w:szCs w:val="24"/>
        </w:rPr>
        <w:t>Impact: Advantages and Shortcomings</w:t>
      </w:r>
      <w:bookmarkEnd w:id="21"/>
    </w:p>
    <w:p w14:paraId="0880D9EE"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various advantages as well as certain shortcomings of this tool. The biggest advantage is that it is highly inclusive as it doesn't focus on catering to a single individual user, rather it is community-based based and it also mitigates the digital skill gap issue. The adaptive intensity and frequency mode also make it suitable for people of different abilities. This community-based health engagement intervention also makes physical activity more enjoyable. Moreover, it will reduce the health inequality gaps in lower-income communities, which are mostly affected by this issue. However, this tool will require a high initial installation cost and regular maintenance. Some members can also face privacy issues in taking part in group activities.</w:t>
      </w:r>
    </w:p>
    <w:p w14:paraId="523522E7" w14:textId="77777777" w:rsidR="00CC2D44" w:rsidRDefault="0080355E">
      <w:pPr>
        <w:pStyle w:val="Heading2"/>
        <w:spacing w:after="200" w:line="360" w:lineRule="auto"/>
        <w:jc w:val="both"/>
        <w:rPr>
          <w:rFonts w:ascii="Times New Roman" w:eastAsia="Times New Roman" w:hAnsi="Times New Roman" w:cs="Times New Roman"/>
          <w:b/>
          <w:bCs/>
          <w:sz w:val="24"/>
          <w:szCs w:val="24"/>
        </w:rPr>
      </w:pPr>
      <w:bookmarkStart w:id="22" w:name="_oodw4w3zw80t" w:colFirst="0" w:colLast="0"/>
      <w:bookmarkStart w:id="23" w:name="_Toc214916898"/>
      <w:bookmarkEnd w:id="22"/>
      <w:r>
        <w:rPr>
          <w:rFonts w:ascii="Times New Roman" w:eastAsia="Times New Roman" w:hAnsi="Times New Roman" w:cs="Times New Roman"/>
          <w:b/>
          <w:bCs/>
          <w:sz w:val="24"/>
          <w:szCs w:val="24"/>
        </w:rPr>
        <w:lastRenderedPageBreak/>
        <w:t>Addressing the Shortfalls</w:t>
      </w:r>
      <w:bookmarkEnd w:id="23"/>
    </w:p>
    <w:p w14:paraId="5B88CE89" w14:textId="77777777" w:rsidR="00CC2D44" w:rsidRDefault="0080355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shortcomings can be addressed through the UK government interventions to manage the initial installation cost. Assistance from the NHS Community Activity volunteers can also be sought for the maintenance and facilitation of group sessions. </w:t>
      </w:r>
    </w:p>
    <w:p w14:paraId="2A6836B6" w14:textId="77777777" w:rsidR="00711F8D" w:rsidRDefault="00711F8D">
      <w:pPr>
        <w:rPr>
          <w:rFonts w:ascii="Times New Roman" w:eastAsia="Times New Roman" w:hAnsi="Times New Roman" w:cs="Times New Roman"/>
          <w:b/>
          <w:bCs/>
          <w:sz w:val="24"/>
          <w:szCs w:val="24"/>
        </w:rPr>
      </w:pPr>
      <w:bookmarkStart w:id="24" w:name="_o5t61qgq841w" w:colFirst="0" w:colLast="0"/>
      <w:bookmarkEnd w:id="24"/>
      <w:r>
        <w:rPr>
          <w:rFonts w:ascii="Times New Roman" w:eastAsia="Times New Roman" w:hAnsi="Times New Roman" w:cs="Times New Roman"/>
          <w:b/>
          <w:bCs/>
          <w:sz w:val="24"/>
          <w:szCs w:val="24"/>
        </w:rPr>
        <w:br w:type="page"/>
      </w:r>
    </w:p>
    <w:p w14:paraId="7B07AEE4" w14:textId="77777777" w:rsidR="00CC2D44" w:rsidRDefault="0080355E">
      <w:pPr>
        <w:pStyle w:val="Heading1"/>
        <w:spacing w:after="200" w:line="360" w:lineRule="auto"/>
        <w:jc w:val="both"/>
        <w:rPr>
          <w:rFonts w:ascii="Times New Roman" w:eastAsia="Times New Roman" w:hAnsi="Times New Roman" w:cs="Times New Roman"/>
          <w:b/>
          <w:bCs/>
          <w:sz w:val="24"/>
          <w:szCs w:val="24"/>
        </w:rPr>
      </w:pPr>
      <w:bookmarkStart w:id="25" w:name="_Toc214916899"/>
      <w:r>
        <w:rPr>
          <w:rFonts w:ascii="Times New Roman" w:eastAsia="Times New Roman" w:hAnsi="Times New Roman" w:cs="Times New Roman"/>
          <w:b/>
          <w:bCs/>
          <w:sz w:val="24"/>
          <w:szCs w:val="24"/>
        </w:rPr>
        <w:lastRenderedPageBreak/>
        <w:t>References</w:t>
      </w:r>
      <w:bookmarkEnd w:id="25"/>
    </w:p>
    <w:p w14:paraId="70CD6BAB" w14:textId="77777777" w:rsidR="00711F8D" w:rsidRDefault="00711F8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Chaloupský, D., Chaloupská, P. and Hrušová, D., (2023). Use of fitness trackers in a blended learning model to personalize fitness running lessons. In </w:t>
      </w:r>
      <w:r>
        <w:rPr>
          <w:rFonts w:ascii="Times New Roman" w:eastAsia="Times New Roman" w:hAnsi="Times New Roman" w:cs="Times New Roman"/>
          <w:i/>
          <w:iCs/>
          <w:sz w:val="24"/>
          <w:szCs w:val="24"/>
        </w:rPr>
        <w:t>Personalized Learning</w:t>
      </w:r>
      <w:r>
        <w:rPr>
          <w:rFonts w:ascii="Times New Roman" w:eastAsia="Times New Roman" w:hAnsi="Times New Roman" w:cs="Times New Roman"/>
          <w:sz w:val="24"/>
          <w:szCs w:val="24"/>
        </w:rPr>
        <w:t xml:space="preserve"> (pp. 35-52). Routledge.</w:t>
      </w:r>
    </w:p>
    <w:p w14:paraId="13A86F4B" w14:textId="77777777" w:rsidR="00711F8D" w:rsidRDefault="00711F8D">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Cleveland Clinic (2025) </w:t>
      </w:r>
      <w:r>
        <w:rPr>
          <w:rFonts w:ascii="Times New Roman" w:eastAsia="Times New Roman" w:hAnsi="Times New Roman" w:cs="Times New Roman"/>
          <w:i/>
          <w:iCs/>
          <w:sz w:val="24"/>
          <w:szCs w:val="24"/>
        </w:rPr>
        <w:t xml:space="preserve">Cleveland Clinic London Survey: Nearly half of UK adults use Health Monitoring Technology  </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Cleveland Clinic</w:t>
      </w:r>
      <w:r>
        <w:rPr>
          <w:rFonts w:ascii="Times New Roman" w:eastAsia="Times New Roman" w:hAnsi="Times New Roman" w:cs="Times New Roman"/>
          <w:sz w:val="24"/>
          <w:szCs w:val="24"/>
        </w:rPr>
        <w:t>. Available at: https://newsroom.clevelandclinic.org/2024/02/20/cleveland-clinic-london-survey-nearly-half-of-uk-adults-use-health-monitoring-technology (Accessed: 24 November 2025).</w:t>
      </w:r>
    </w:p>
    <w:p w14:paraId="3FC24093" w14:textId="77777777" w:rsidR="00711F8D" w:rsidRDefault="00711F8D">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GOV.UK (2022) </w:t>
      </w:r>
      <w:r>
        <w:rPr>
          <w:rFonts w:ascii="Times New Roman" w:eastAsia="Times New Roman" w:hAnsi="Times New Roman" w:cs="Times New Roman"/>
          <w:i/>
          <w:iCs/>
          <w:sz w:val="24"/>
          <w:szCs w:val="24"/>
        </w:rPr>
        <w:t>Physical activity: Applying all our health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GOV.UK</w:t>
      </w:r>
      <w:r>
        <w:rPr>
          <w:rFonts w:ascii="Times New Roman" w:eastAsia="Times New Roman" w:hAnsi="Times New Roman" w:cs="Times New Roman"/>
          <w:sz w:val="24"/>
          <w:szCs w:val="24"/>
        </w:rPr>
        <w:t>. Available at: https://www.gov.uk/government/publications/physical-activity-applying-all-our-health/physical-activity-applying-all-our-health (Accessed: 24 November 2025).</w:t>
      </w:r>
    </w:p>
    <w:p w14:paraId="1A342750" w14:textId="77777777" w:rsidR="00711F8D" w:rsidRDefault="00711F8D">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GOV.UK (2025) </w:t>
      </w:r>
      <w:r>
        <w:rPr>
          <w:rFonts w:ascii="Times New Roman" w:eastAsia="Times New Roman" w:hAnsi="Times New Roman" w:cs="Times New Roman"/>
          <w:i/>
          <w:iCs/>
          <w:sz w:val="24"/>
          <w:szCs w:val="24"/>
        </w:rPr>
        <w:t>Health Inequalities Dashboard: Statistical commentary, September 2025</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GOV.UK</w:t>
      </w:r>
      <w:r>
        <w:rPr>
          <w:rFonts w:ascii="Times New Roman" w:eastAsia="Times New Roman" w:hAnsi="Times New Roman" w:cs="Times New Roman"/>
          <w:sz w:val="24"/>
          <w:szCs w:val="24"/>
        </w:rPr>
        <w:t xml:space="preserve">. Available at: </w:t>
      </w:r>
      <w:hyperlink r:id="rId18">
        <w:r>
          <w:rPr>
            <w:rFonts w:ascii="Times New Roman" w:eastAsia="Times New Roman" w:hAnsi="Times New Roman" w:cs="Times New Roman"/>
            <w:sz w:val="24"/>
            <w:szCs w:val="24"/>
            <w:u w:val="single"/>
          </w:rPr>
          <w:t>https://www.gov.uk/government/statistics/health-inequalities-dashboard-september-2025-data-update/health-inequalities-dashboard-statistical-commentary-september-2025</w:t>
        </w:r>
      </w:hyperlink>
      <w:r>
        <w:rPr>
          <w:rFonts w:ascii="Times New Roman" w:eastAsia="Times New Roman" w:hAnsi="Times New Roman" w:cs="Times New Roman"/>
          <w:sz w:val="24"/>
          <w:szCs w:val="24"/>
        </w:rPr>
        <w:t xml:space="preserve"> (Accessed: 24 November 2025).</w:t>
      </w:r>
    </w:p>
    <w:p w14:paraId="5DD4EEB8" w14:textId="77777777" w:rsidR="00711F8D" w:rsidRDefault="00711F8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Kang, H.S. and Exworthy, M., (2022). Wearing the future—wearables to empower users to take greater responsibility for their health and care: scoping review. </w:t>
      </w:r>
      <w:r>
        <w:rPr>
          <w:rFonts w:ascii="Times New Roman" w:eastAsia="Times New Roman" w:hAnsi="Times New Roman" w:cs="Times New Roman"/>
          <w:i/>
          <w:iCs/>
          <w:sz w:val="24"/>
          <w:szCs w:val="24"/>
        </w:rPr>
        <w:t>JMIR mHealth and uHealth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10</w:t>
      </w:r>
      <w:r>
        <w:rPr>
          <w:rFonts w:ascii="Times New Roman" w:eastAsia="Times New Roman" w:hAnsi="Times New Roman" w:cs="Times New Roman"/>
          <w:sz w:val="24"/>
          <w:szCs w:val="24"/>
        </w:rPr>
        <w:t>(7), p.e35684.</w:t>
      </w:r>
    </w:p>
    <w:p w14:paraId="4CD6EDB2" w14:textId="77777777" w:rsidR="00711F8D" w:rsidRDefault="00711F8D">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NHS (2025) </w:t>
      </w:r>
      <w:r>
        <w:rPr>
          <w:rFonts w:ascii="Times New Roman" w:eastAsia="Times New Roman" w:hAnsi="Times New Roman" w:cs="Times New Roman"/>
          <w:i/>
          <w:iCs/>
          <w:sz w:val="24"/>
          <w:szCs w:val="24"/>
        </w:rPr>
        <w:t>NHS choices</w:t>
      </w:r>
      <w:r>
        <w:rPr>
          <w:rFonts w:ascii="Times New Roman" w:eastAsia="Times New Roman" w:hAnsi="Times New Roman" w:cs="Times New Roman"/>
          <w:sz w:val="24"/>
          <w:szCs w:val="24"/>
        </w:rPr>
        <w:t>. Available at: https://www.england.nhs.uk/ourwork/public-health/harnessing-the-benefits-of-physical-activity/ (Accessed: 24 November 2025).</w:t>
      </w:r>
    </w:p>
    <w:p w14:paraId="6C69B23C" w14:textId="77777777" w:rsidR="00711F8D" w:rsidRDefault="00711F8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Schumann, M. and Doherty, C., (2024). Bridging Gaps in Wearable Technology for Exercise and Health professionals: A brief review. </w:t>
      </w:r>
      <w:r>
        <w:rPr>
          <w:rFonts w:ascii="Times New Roman" w:eastAsia="Times New Roman" w:hAnsi="Times New Roman" w:cs="Times New Roman"/>
          <w:i/>
          <w:iCs/>
          <w:sz w:val="24"/>
          <w:szCs w:val="24"/>
        </w:rPr>
        <w:t>International Journal of Sports Medicine</w:t>
      </w:r>
      <w:r>
        <w:rPr>
          <w:rFonts w:ascii="Times New Roman" w:eastAsia="Times New Roman" w:hAnsi="Times New Roman" w:cs="Times New Roman"/>
          <w:sz w:val="24"/>
          <w:szCs w:val="24"/>
        </w:rPr>
        <w:t>.</w:t>
      </w:r>
    </w:p>
    <w:p w14:paraId="2DE78935" w14:textId="77777777" w:rsidR="00711F8D" w:rsidRDefault="00711F8D">
      <w:pPr>
        <w:spacing w:before="24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Sport England (2025) </w:t>
      </w:r>
      <w:r>
        <w:rPr>
          <w:rFonts w:ascii="Times New Roman" w:eastAsia="Times New Roman" w:hAnsi="Times New Roman" w:cs="Times New Roman"/>
          <w:i/>
          <w:iCs/>
          <w:sz w:val="24"/>
          <w:szCs w:val="24"/>
        </w:rPr>
        <w:t>Active lives children and young people survey</w:t>
      </w:r>
      <w:r>
        <w:rPr>
          <w:rFonts w:ascii="Times New Roman" w:eastAsia="Times New Roman" w:hAnsi="Times New Roman" w:cs="Times New Roman"/>
          <w:sz w:val="24"/>
          <w:szCs w:val="24"/>
        </w:rPr>
        <w:t>. Available at: https://sportengland-production-files.s3.eu-west-2.amazonaws.com/s3fs-public/2023-12/Active Lives Children and Young People Survey - academic year 2022-23 report.pdf?VersionId=3N7GGWZMKy88UPsGfnJVUZkaTklLwB_L (Accessed: 24 November 2025).</w:t>
      </w:r>
    </w:p>
    <w:sectPr w:rsidR="00711F8D" w:rsidSect="00711F8D">
      <w:footerReference w:type="default" r:id="rId1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734EA" w14:textId="77777777" w:rsidR="00417F7B" w:rsidRDefault="00417F7B" w:rsidP="00711F8D">
      <w:pPr>
        <w:spacing w:line="240" w:lineRule="auto"/>
      </w:pPr>
      <w:r>
        <w:separator/>
      </w:r>
    </w:p>
  </w:endnote>
  <w:endnote w:type="continuationSeparator" w:id="0">
    <w:p w14:paraId="263BC7EC" w14:textId="77777777" w:rsidR="00417F7B" w:rsidRDefault="00417F7B" w:rsidP="00711F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2AB1D11-4CD1-4A6A-840A-B434845946E9}"/>
  </w:font>
  <w:font w:name="Cambria">
    <w:panose1 w:val="02040503050406030204"/>
    <w:charset w:val="00"/>
    <w:family w:val="roman"/>
    <w:pitch w:val="variable"/>
    <w:sig w:usb0="E00006FF" w:usb1="420024FF" w:usb2="02000000" w:usb3="00000000" w:csb0="0000019F" w:csb1="00000000"/>
    <w:embedRegular r:id="rId2" w:fontKey="{9EA50DDE-E0FE-4244-BDDD-9C58A403DB7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9950729"/>
      <w:docPartObj>
        <w:docPartGallery w:val="Page Numbers (Bottom of Page)"/>
        <w:docPartUnique/>
      </w:docPartObj>
    </w:sdtPr>
    <w:sdtEndPr>
      <w:rPr>
        <w:noProof/>
      </w:rPr>
    </w:sdtEndPr>
    <w:sdtContent>
      <w:p w14:paraId="361121B6" w14:textId="77777777" w:rsidR="00711F8D" w:rsidRDefault="00711F8D">
        <w:pPr>
          <w:pStyle w:val="Footer"/>
          <w:jc w:val="right"/>
        </w:pPr>
        <w:r>
          <w:fldChar w:fldCharType="begin"/>
        </w:r>
        <w:r>
          <w:instrText xml:space="preserve"> PAGE   \* MERGEFORMAT </w:instrText>
        </w:r>
        <w:r>
          <w:fldChar w:fldCharType="separate"/>
        </w:r>
        <w:r w:rsidR="0084365C">
          <w:rPr>
            <w:noProof/>
          </w:rPr>
          <w:t>9</w:t>
        </w:r>
        <w:r>
          <w:rPr>
            <w:noProof/>
          </w:rPr>
          <w:fldChar w:fldCharType="end"/>
        </w:r>
      </w:p>
    </w:sdtContent>
  </w:sdt>
  <w:p w14:paraId="4A470E0C" w14:textId="77777777" w:rsidR="00711F8D" w:rsidRDefault="00711F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CCABE" w14:textId="77777777" w:rsidR="00417F7B" w:rsidRDefault="00417F7B" w:rsidP="00711F8D">
      <w:pPr>
        <w:spacing w:line="240" w:lineRule="auto"/>
      </w:pPr>
      <w:r>
        <w:separator/>
      </w:r>
    </w:p>
  </w:footnote>
  <w:footnote w:type="continuationSeparator" w:id="0">
    <w:p w14:paraId="36F42567" w14:textId="77777777" w:rsidR="00417F7B" w:rsidRDefault="00417F7B" w:rsidP="00711F8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D44"/>
    <w:rsid w:val="00417F7B"/>
    <w:rsid w:val="00607E00"/>
    <w:rsid w:val="00711F8D"/>
    <w:rsid w:val="007B0D8D"/>
    <w:rsid w:val="0080355E"/>
    <w:rsid w:val="008344CF"/>
    <w:rsid w:val="0084365C"/>
    <w:rsid w:val="009F4446"/>
    <w:rsid w:val="00C109FB"/>
    <w:rsid w:val="00C86332"/>
    <w:rsid w:val="00CC2D44"/>
    <w:rsid w:val="00F11A0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21B49"/>
  <w15:docId w15:val="{7E65465B-BB4D-41F7-A67A-33670D62D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711F8D"/>
    <w:pPr>
      <w:tabs>
        <w:tab w:val="center" w:pos="4513"/>
        <w:tab w:val="right" w:pos="9026"/>
      </w:tabs>
      <w:spacing w:line="240" w:lineRule="auto"/>
    </w:pPr>
  </w:style>
  <w:style w:type="character" w:customStyle="1" w:styleId="HeaderChar">
    <w:name w:val="Header Char"/>
    <w:basedOn w:val="DefaultParagraphFont"/>
    <w:link w:val="Header"/>
    <w:uiPriority w:val="99"/>
    <w:rsid w:val="00711F8D"/>
  </w:style>
  <w:style w:type="paragraph" w:styleId="Footer">
    <w:name w:val="footer"/>
    <w:basedOn w:val="Normal"/>
    <w:link w:val="FooterChar"/>
    <w:uiPriority w:val="99"/>
    <w:unhideWhenUsed/>
    <w:rsid w:val="00711F8D"/>
    <w:pPr>
      <w:tabs>
        <w:tab w:val="center" w:pos="4513"/>
        <w:tab w:val="right" w:pos="9026"/>
      </w:tabs>
      <w:spacing w:line="240" w:lineRule="auto"/>
    </w:pPr>
  </w:style>
  <w:style w:type="character" w:customStyle="1" w:styleId="FooterChar">
    <w:name w:val="Footer Char"/>
    <w:basedOn w:val="DefaultParagraphFont"/>
    <w:link w:val="Footer"/>
    <w:uiPriority w:val="99"/>
    <w:rsid w:val="00711F8D"/>
  </w:style>
  <w:style w:type="paragraph" w:styleId="TOCHeading">
    <w:name w:val="TOC Heading"/>
    <w:basedOn w:val="Heading1"/>
    <w:next w:val="Normal"/>
    <w:uiPriority w:val="39"/>
    <w:unhideWhenUsed/>
    <w:qFormat/>
    <w:rsid w:val="00711F8D"/>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711F8D"/>
    <w:pPr>
      <w:spacing w:after="100"/>
    </w:pPr>
  </w:style>
  <w:style w:type="paragraph" w:styleId="TOC2">
    <w:name w:val="toc 2"/>
    <w:basedOn w:val="Normal"/>
    <w:next w:val="Normal"/>
    <w:autoRedefine/>
    <w:uiPriority w:val="39"/>
    <w:unhideWhenUsed/>
    <w:rsid w:val="00711F8D"/>
    <w:pPr>
      <w:spacing w:after="100"/>
      <w:ind w:left="220"/>
    </w:pPr>
  </w:style>
  <w:style w:type="character" w:styleId="Hyperlink">
    <w:name w:val="Hyperlink"/>
    <w:basedOn w:val="DefaultParagraphFont"/>
    <w:uiPriority w:val="99"/>
    <w:unhideWhenUsed/>
    <w:rsid w:val="00711F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gov.uk/government/statistics/health-inequalities-dashboard-september-2025-data-update/health-inequalities-dashboard-statistical-commentary-september-2025"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gov.uk"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772D3-5F38-42D5-A9C7-4A1ADD114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1707</Words>
  <Characters>9732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6</cp:revision>
  <dcterms:created xsi:type="dcterms:W3CDTF">2025-11-24T17:15:00Z</dcterms:created>
  <dcterms:modified xsi:type="dcterms:W3CDTF">2025-11-27T10:41:00Z</dcterms:modified>
</cp:coreProperties>
</file>