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7D761A">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7D761A">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7D761A">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7D761A">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7D761A">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7D761A">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7D761A">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7D761A">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7D761A">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E95EC4"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B755212" w:rsidR="00AA666E" w:rsidRDefault="00025650" w:rsidP="00340E9A">
      <w:pPr>
        <w:ind w:right="237"/>
        <w:jc w:val="both"/>
        <w:rPr>
          <w:b/>
          <w:sz w:val="24"/>
          <w:szCs w:val="24"/>
        </w:rPr>
      </w:pPr>
      <w:r w:rsidRPr="00025650">
        <w:rPr>
          <w:b/>
          <w:sz w:val="24"/>
          <w:szCs w:val="24"/>
        </w:rPr>
        <w:t>ANSWER:</w:t>
      </w:r>
    </w:p>
    <w:p w14:paraId="5EDA6D88" w14:textId="7CA8D0F2" w:rsidR="004B2B1C" w:rsidRDefault="004B2B1C" w:rsidP="00340E9A">
      <w:pPr>
        <w:ind w:right="237"/>
        <w:jc w:val="both"/>
        <w:rPr>
          <w:b/>
          <w:sz w:val="24"/>
          <w:szCs w:val="24"/>
        </w:rPr>
      </w:pPr>
    </w:p>
    <w:p w14:paraId="0D3A105B" w14:textId="77777777" w:rsidR="008851C2" w:rsidRDefault="001C48C0"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1C48C0">
        <w:rPr>
          <w:rFonts w:ascii="Times New Roman" w:hAnsi="Times New Roman" w:cs="Times New Roman"/>
          <w:color w:val="252525"/>
          <w:sz w:val="24"/>
          <w:szCs w:val="24"/>
        </w:rPr>
        <w:t>In this essay, I will be reflecting on the impact of organisational culture within policing on my wellbeing and resilience.</w:t>
      </w:r>
    </w:p>
    <w:p w14:paraId="0FE82466" w14:textId="77777777" w:rsidR="008851C2" w:rsidRDefault="008851C2"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p>
    <w:p w14:paraId="66C961C7" w14:textId="07923AD8" w:rsidR="001C48C0" w:rsidRPr="001C48C0" w:rsidRDefault="001C48C0"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1C48C0">
        <w:rPr>
          <w:rFonts w:ascii="Times New Roman" w:hAnsi="Times New Roman" w:cs="Times New Roman"/>
          <w:color w:val="252525"/>
          <w:sz w:val="24"/>
          <w:szCs w:val="24"/>
        </w:rPr>
        <w:t>Independent patrol status is achieved when an officer successfully completes their training and completes tasks and actions that are required in order to fulfil independent patrol status with the guidance from a competent officer which is known as a tutor. The completion of these tasks and assessments shows that an officer has the knowledge and skills to operate independently. The completion of tutorship means that a student officer can understand the foundations of incidents that occur, such as understanding how to deal with assaults, sudden deaths, and domestic violence.</w:t>
      </w:r>
      <w:r w:rsidR="00A33533">
        <w:rPr>
          <w:rFonts w:ascii="Times New Roman" w:hAnsi="Times New Roman" w:cs="Times New Roman"/>
          <w:color w:val="252525"/>
          <w:sz w:val="24"/>
          <w:szCs w:val="24"/>
        </w:rPr>
        <w:t xml:space="preserve"> </w:t>
      </w:r>
      <w:r w:rsidR="00A33533">
        <w:rPr>
          <w:rFonts w:ascii="Roboto" w:hAnsi="Roboto"/>
          <w:color w:val="2C3E50"/>
          <w:sz w:val="23"/>
          <w:szCs w:val="23"/>
          <w:shd w:val="clear" w:color="auto" w:fill="FFFFFF"/>
        </w:rPr>
        <w:t>(</w:t>
      </w:r>
      <w:proofErr w:type="gramStart"/>
      <w:r w:rsidR="00A33533">
        <w:rPr>
          <w:rFonts w:ascii="Roboto" w:hAnsi="Roboto"/>
          <w:color w:val="2C3E50"/>
          <w:sz w:val="23"/>
          <w:szCs w:val="23"/>
          <w:shd w:val="clear" w:color="auto" w:fill="FFFFFF"/>
        </w:rPr>
        <w:t>katy</w:t>
      </w:r>
      <w:proofErr w:type="gramEnd"/>
      <w:r w:rsidR="00A33533">
        <w:rPr>
          <w:rFonts w:ascii="Roboto" w:hAnsi="Roboto"/>
          <w:color w:val="2C3E50"/>
          <w:sz w:val="23"/>
          <w:szCs w:val="23"/>
          <w:shd w:val="clear" w:color="auto" w:fill="FFFFFF"/>
        </w:rPr>
        <w:t xml:space="preserve"> and katy, 2021)</w:t>
      </w:r>
    </w:p>
    <w:p w14:paraId="5CC1287A" w14:textId="3F9D3A22" w:rsidR="002B60D0" w:rsidRPr="002B60D0" w:rsidRDefault="002B60D0"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2B60D0">
        <w:rPr>
          <w:rFonts w:ascii="Times New Roman" w:hAnsi="Times New Roman" w:cs="Times New Roman"/>
          <w:color w:val="252525"/>
          <w:sz w:val="24"/>
          <w:szCs w:val="24"/>
        </w:rPr>
        <w:t xml:space="preserve">While using the </w:t>
      </w:r>
      <w:proofErr w:type="spellStart"/>
      <w:r w:rsidRPr="002B60D0">
        <w:rPr>
          <w:rFonts w:ascii="Times New Roman" w:hAnsi="Times New Roman" w:cs="Times New Roman"/>
          <w:color w:val="252525"/>
          <w:sz w:val="24"/>
          <w:szCs w:val="24"/>
        </w:rPr>
        <w:t>Borton’s</w:t>
      </w:r>
      <w:proofErr w:type="spellEnd"/>
      <w:r w:rsidRPr="002B60D0">
        <w:rPr>
          <w:rFonts w:ascii="Times New Roman" w:hAnsi="Times New Roman" w:cs="Times New Roman"/>
          <w:color w:val="252525"/>
          <w:sz w:val="24"/>
          <w:szCs w:val="24"/>
        </w:rPr>
        <w:t xml:space="preserve"> model of reflection (Dabell, 2018) and having gained independent patrol status, I will be reflecting on my personal wellbeing and resilience now that I have familiarised myself with the organisation's culture. I have been out of tutorship </w:t>
      </w:r>
      <w:r w:rsidR="00E12D30">
        <w:rPr>
          <w:rFonts w:ascii="Times New Roman" w:hAnsi="Times New Roman" w:cs="Times New Roman"/>
          <w:color w:val="252525"/>
          <w:sz w:val="24"/>
          <w:szCs w:val="24"/>
        </w:rPr>
        <w:t xml:space="preserve">for roughly </w:t>
      </w:r>
      <w:r w:rsidR="004D0E64">
        <w:rPr>
          <w:rFonts w:ascii="Times New Roman" w:hAnsi="Times New Roman" w:cs="Times New Roman"/>
          <w:color w:val="252525"/>
          <w:sz w:val="24"/>
          <w:szCs w:val="24"/>
        </w:rPr>
        <w:t xml:space="preserve">nine </w:t>
      </w:r>
      <w:r w:rsidRPr="002B60D0">
        <w:rPr>
          <w:rFonts w:ascii="Times New Roman" w:hAnsi="Times New Roman" w:cs="Times New Roman"/>
          <w:color w:val="252525"/>
          <w:sz w:val="24"/>
          <w:szCs w:val="24"/>
        </w:rPr>
        <w:t>months, and I have already experienced the stress and difficulties of the job, which have influenced my wellbeing and resilience.</w:t>
      </w:r>
    </w:p>
    <w:p w14:paraId="793AB7A5" w14:textId="77777777" w:rsidR="002B60D0" w:rsidRPr="002B60D0" w:rsidRDefault="002B60D0"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2B60D0">
        <w:rPr>
          <w:rFonts w:ascii="Times New Roman" w:hAnsi="Times New Roman" w:cs="Times New Roman"/>
          <w:color w:val="252525"/>
          <w:sz w:val="24"/>
          <w:szCs w:val="24"/>
        </w:rPr>
        <w:lastRenderedPageBreak/>
        <w:t> </w:t>
      </w:r>
    </w:p>
    <w:p w14:paraId="5CA42149" w14:textId="2C0BB363" w:rsidR="002B60D0" w:rsidRPr="002B60D0" w:rsidRDefault="002B60D0"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2B60D0">
        <w:rPr>
          <w:rFonts w:ascii="Times New Roman" w:hAnsi="Times New Roman" w:cs="Times New Roman"/>
          <w:color w:val="252525"/>
          <w:sz w:val="24"/>
          <w:szCs w:val="24"/>
        </w:rPr>
        <w:t xml:space="preserve">The first stage of the </w:t>
      </w:r>
      <w:proofErr w:type="spellStart"/>
      <w:r w:rsidRPr="002B60D0">
        <w:rPr>
          <w:rFonts w:ascii="Times New Roman" w:hAnsi="Times New Roman" w:cs="Times New Roman"/>
          <w:color w:val="252525"/>
          <w:sz w:val="24"/>
          <w:szCs w:val="24"/>
        </w:rPr>
        <w:t>Borton’s</w:t>
      </w:r>
      <w:proofErr w:type="spellEnd"/>
      <w:r w:rsidRPr="002B60D0">
        <w:rPr>
          <w:rFonts w:ascii="Times New Roman" w:hAnsi="Times New Roman" w:cs="Times New Roman"/>
          <w:color w:val="252525"/>
          <w:sz w:val="24"/>
          <w:szCs w:val="24"/>
        </w:rPr>
        <w:t xml:space="preserve"> reflective model (Dabell, 2018) is the ‘WHAT’ stage, which is the part of the process in which you describe what has happened in an event or experience. I believe I am a person who will reflect on things in a positive way. </w:t>
      </w:r>
      <w:r w:rsidR="00527822">
        <w:rPr>
          <w:rFonts w:ascii="Times New Roman" w:hAnsi="Times New Roman" w:cs="Times New Roman"/>
          <w:color w:val="252525"/>
          <w:sz w:val="24"/>
          <w:szCs w:val="24"/>
        </w:rPr>
        <w:t xml:space="preserve">An article online </w:t>
      </w:r>
      <w:r w:rsidR="00527822" w:rsidRPr="002B60D0">
        <w:rPr>
          <w:rFonts w:ascii="Times New Roman" w:hAnsi="Times New Roman" w:cs="Times New Roman"/>
          <w:color w:val="252525"/>
          <w:sz w:val="24"/>
          <w:szCs w:val="24"/>
        </w:rPr>
        <w:t xml:space="preserve">(BBC,2019) </w:t>
      </w:r>
      <w:r w:rsidRPr="002B60D0">
        <w:rPr>
          <w:rFonts w:ascii="Times New Roman" w:hAnsi="Times New Roman" w:cs="Times New Roman"/>
          <w:color w:val="252525"/>
          <w:sz w:val="24"/>
          <w:szCs w:val="24"/>
        </w:rPr>
        <w:t>suggests that optimistic people find it easier to control emotions and are therefore less likely to get stressed in stressful situations. I attempt to maintain optimistic in work by not allowing myself to get too stressed in the workplace. I achieve this by keeping a diary of my tasks as a strategy for coping with stressful workloads</w:t>
      </w:r>
      <w:r w:rsidR="00CB5D63">
        <w:rPr>
          <w:rFonts w:ascii="Times New Roman" w:hAnsi="Times New Roman" w:cs="Times New Roman"/>
          <w:color w:val="252525"/>
          <w:sz w:val="24"/>
          <w:szCs w:val="24"/>
        </w:rPr>
        <w:t xml:space="preserve"> </w:t>
      </w:r>
      <w:r w:rsidRPr="002B60D0">
        <w:rPr>
          <w:rFonts w:ascii="Times New Roman" w:hAnsi="Times New Roman" w:cs="Times New Roman"/>
          <w:color w:val="252525"/>
          <w:sz w:val="24"/>
          <w:szCs w:val="24"/>
        </w:rPr>
        <w:t>(</w:t>
      </w:r>
      <w:proofErr w:type="spellStart"/>
      <w:r w:rsidRPr="002B60D0">
        <w:rPr>
          <w:rFonts w:ascii="Times New Roman" w:hAnsi="Times New Roman" w:cs="Times New Roman"/>
          <w:color w:val="252525"/>
          <w:sz w:val="24"/>
          <w:szCs w:val="24"/>
        </w:rPr>
        <w:t>Dewe</w:t>
      </w:r>
      <w:proofErr w:type="spellEnd"/>
      <w:r w:rsidRPr="002B60D0">
        <w:rPr>
          <w:rFonts w:ascii="Times New Roman" w:hAnsi="Times New Roman" w:cs="Times New Roman"/>
          <w:color w:val="252525"/>
          <w:sz w:val="24"/>
          <w:szCs w:val="24"/>
        </w:rPr>
        <w:t>, Cox, and Ferguson, 1993). Research by the World Health Organisation</w:t>
      </w:r>
      <w:r w:rsidR="00B308D8">
        <w:rPr>
          <w:rFonts w:ascii="Times New Roman" w:hAnsi="Times New Roman" w:cs="Times New Roman"/>
          <w:color w:val="252525"/>
          <w:sz w:val="24"/>
          <w:szCs w:val="24"/>
        </w:rPr>
        <w:t xml:space="preserve">, </w:t>
      </w:r>
      <w:r w:rsidR="00B308D8" w:rsidRPr="002B60D0">
        <w:rPr>
          <w:rFonts w:ascii="Times New Roman" w:hAnsi="Times New Roman" w:cs="Times New Roman"/>
          <w:color w:val="252525"/>
          <w:sz w:val="24"/>
          <w:szCs w:val="24"/>
        </w:rPr>
        <w:t>(World Health Organisation, 2020</w:t>
      </w:r>
      <w:r w:rsidR="00F66D56" w:rsidRPr="002B60D0">
        <w:rPr>
          <w:rFonts w:ascii="Times New Roman" w:hAnsi="Times New Roman" w:cs="Times New Roman"/>
          <w:color w:val="252525"/>
          <w:sz w:val="24"/>
          <w:szCs w:val="24"/>
        </w:rPr>
        <w:t>) suggests</w:t>
      </w:r>
      <w:r w:rsidRPr="002B60D0">
        <w:rPr>
          <w:rFonts w:ascii="Times New Roman" w:hAnsi="Times New Roman" w:cs="Times New Roman"/>
          <w:color w:val="252525"/>
          <w:sz w:val="24"/>
          <w:szCs w:val="24"/>
        </w:rPr>
        <w:t xml:space="preserve"> that a heavy workload can put pressure on our wellbeing; therefore, in order to prevent this, I keep on top of my workload. Research by </w:t>
      </w:r>
      <w:proofErr w:type="spellStart"/>
      <w:r w:rsidRPr="002B60D0">
        <w:rPr>
          <w:rFonts w:ascii="Times New Roman" w:hAnsi="Times New Roman" w:cs="Times New Roman"/>
          <w:color w:val="252525"/>
          <w:sz w:val="24"/>
          <w:szCs w:val="24"/>
        </w:rPr>
        <w:t>Jungwee</w:t>
      </w:r>
      <w:proofErr w:type="spellEnd"/>
      <w:r w:rsidRPr="002B60D0">
        <w:rPr>
          <w:rFonts w:ascii="Times New Roman" w:hAnsi="Times New Roman" w:cs="Times New Roman"/>
          <w:color w:val="252525"/>
          <w:sz w:val="24"/>
          <w:szCs w:val="24"/>
        </w:rPr>
        <w:t xml:space="preserve"> Park (Park, 2007) suggests that ‘negative coping behaviours were likely to </w:t>
      </w:r>
      <w:r w:rsidR="00F66D56">
        <w:rPr>
          <w:rFonts w:ascii="Times New Roman" w:hAnsi="Times New Roman" w:cs="Times New Roman"/>
          <w:color w:val="252525"/>
          <w:sz w:val="24"/>
          <w:szCs w:val="24"/>
        </w:rPr>
        <w:t>“</w:t>
      </w:r>
      <w:r w:rsidRPr="002B60D0">
        <w:rPr>
          <w:rFonts w:ascii="Times New Roman" w:hAnsi="Times New Roman" w:cs="Times New Roman"/>
          <w:color w:val="252525"/>
          <w:sz w:val="24"/>
          <w:szCs w:val="24"/>
        </w:rPr>
        <w:t>increase work impairments</w:t>
      </w:r>
      <w:r w:rsidR="00B20F12">
        <w:rPr>
          <w:rFonts w:ascii="Times New Roman" w:hAnsi="Times New Roman" w:cs="Times New Roman"/>
          <w:color w:val="252525"/>
          <w:sz w:val="24"/>
          <w:szCs w:val="24"/>
        </w:rPr>
        <w:t>’</w:t>
      </w:r>
      <w:r w:rsidRPr="002B60D0">
        <w:rPr>
          <w:rFonts w:ascii="Times New Roman" w:hAnsi="Times New Roman" w:cs="Times New Roman"/>
          <w:color w:val="252525"/>
          <w:sz w:val="24"/>
          <w:szCs w:val="24"/>
        </w:rPr>
        <w:t>’ such as an increase in poor work attendance, workload management, and a higher stress level’’. A positive mindset is needed in order to prevent job stress. If I have a positive mindset while approaching situations, I am more likely to deal with the situation positively, which is important when dealing with traumatic situations.</w:t>
      </w:r>
      <w:r w:rsidR="00B20F12" w:rsidRPr="00B20F12">
        <w:rPr>
          <w:rFonts w:ascii="Times New Roman" w:hAnsi="Times New Roman" w:cs="Times New Roman"/>
          <w:color w:val="252525"/>
          <w:sz w:val="24"/>
          <w:szCs w:val="24"/>
        </w:rPr>
        <w:t xml:space="preserve"> </w:t>
      </w:r>
      <w:r w:rsidR="00B20F12" w:rsidRPr="002B60D0">
        <w:rPr>
          <w:rFonts w:ascii="Times New Roman" w:hAnsi="Times New Roman" w:cs="Times New Roman"/>
          <w:color w:val="252525"/>
          <w:sz w:val="24"/>
          <w:szCs w:val="24"/>
        </w:rPr>
        <w:t>(Park, 2007)</w:t>
      </w:r>
    </w:p>
    <w:p w14:paraId="3267C14E" w14:textId="516F9A36" w:rsidR="00435542" w:rsidRPr="008E297F" w:rsidRDefault="00435542" w:rsidP="008E297F">
      <w:pPr>
        <w:spacing w:line="480" w:lineRule="auto"/>
        <w:ind w:right="237"/>
        <w:jc w:val="both"/>
        <w:rPr>
          <w:rFonts w:ascii="Times New Roman" w:hAnsi="Times New Roman" w:cs="Times New Roman"/>
          <w:sz w:val="24"/>
          <w:szCs w:val="24"/>
        </w:rPr>
      </w:pPr>
    </w:p>
    <w:p w14:paraId="7BA5C218" w14:textId="77777777" w:rsidR="007C0BB1" w:rsidRPr="007C0BB1" w:rsidRDefault="007C0BB1"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7C0BB1">
        <w:rPr>
          <w:rFonts w:ascii="Times New Roman" w:hAnsi="Times New Roman" w:cs="Times New Roman"/>
          <w:color w:val="252525"/>
          <w:sz w:val="24"/>
          <w:szCs w:val="24"/>
        </w:rPr>
        <w:t xml:space="preserve">Research by </w:t>
      </w:r>
      <w:proofErr w:type="spellStart"/>
      <w:r w:rsidRPr="007C0BB1">
        <w:rPr>
          <w:rFonts w:ascii="Times New Roman" w:hAnsi="Times New Roman" w:cs="Times New Roman"/>
          <w:color w:val="252525"/>
          <w:sz w:val="24"/>
          <w:szCs w:val="24"/>
        </w:rPr>
        <w:t>Cafasso</w:t>
      </w:r>
      <w:proofErr w:type="spellEnd"/>
      <w:r w:rsidRPr="007C0BB1">
        <w:rPr>
          <w:rFonts w:ascii="Times New Roman" w:hAnsi="Times New Roman" w:cs="Times New Roman"/>
          <w:color w:val="252525"/>
          <w:sz w:val="24"/>
          <w:szCs w:val="24"/>
        </w:rPr>
        <w:t xml:space="preserve"> (Cafasso,2021) suggests that a traumatic event is an incident that causes physical, emotional, or psychological harm. This type of incident can include the death of a young baby. I attended the death of a 6-week-old baby, who suddenly stopped breathing in the early hours of the morning. As a result, police and ambulance were required to attend the address.</w:t>
      </w:r>
    </w:p>
    <w:p w14:paraId="21141E8A" w14:textId="77777777" w:rsidR="007C0BB1" w:rsidRPr="007C0BB1" w:rsidRDefault="007C0BB1"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7C0BB1">
        <w:rPr>
          <w:rFonts w:ascii="Times New Roman" w:hAnsi="Times New Roman" w:cs="Times New Roman"/>
          <w:color w:val="252525"/>
          <w:sz w:val="24"/>
          <w:szCs w:val="24"/>
        </w:rPr>
        <w:t> </w:t>
      </w:r>
    </w:p>
    <w:p w14:paraId="1BE44583" w14:textId="3E2675E4" w:rsidR="007C0BB1" w:rsidRPr="008E297F" w:rsidRDefault="007C0BB1"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proofErr w:type="spellStart"/>
      <w:r w:rsidRPr="007C0BB1">
        <w:rPr>
          <w:rFonts w:ascii="Times New Roman" w:hAnsi="Times New Roman" w:cs="Times New Roman"/>
          <w:color w:val="252525"/>
          <w:sz w:val="24"/>
          <w:szCs w:val="24"/>
        </w:rPr>
        <w:lastRenderedPageBreak/>
        <w:t>Borton’s</w:t>
      </w:r>
      <w:proofErr w:type="spellEnd"/>
      <w:r w:rsidRPr="007C0BB1">
        <w:rPr>
          <w:rFonts w:ascii="Times New Roman" w:hAnsi="Times New Roman" w:cs="Times New Roman"/>
          <w:color w:val="252525"/>
          <w:sz w:val="24"/>
          <w:szCs w:val="24"/>
        </w:rPr>
        <w:t xml:space="preserve"> reflective model (Dabell, 2018) suggests that the next stage of reflection is the ‘so what ‘stage. This stage is the analysis stage. I was second on scene to this incident, following another officer. I have begun the appropriate first aid techniques as taught by the St. John’s ambulance (St John's ambulance, 2023). The baby was not responding. There were many family members at the home address; therefore, they were impacted by this event. A study by Mind (Mind, 2023) suggests that trauma could make you more vulnerable to developing physical health problems, including long-term or chronic illnesses. Trauma can affect your body as well as your mind, which can have a long-term impact on your physical health.</w:t>
      </w:r>
      <w:r w:rsidR="0019637C" w:rsidRPr="0019637C">
        <w:rPr>
          <w:rFonts w:ascii="Times New Roman" w:hAnsi="Times New Roman" w:cs="Times New Roman"/>
          <w:color w:val="252525"/>
          <w:sz w:val="24"/>
          <w:szCs w:val="24"/>
        </w:rPr>
        <w:t xml:space="preserve"> </w:t>
      </w:r>
      <w:r w:rsidR="0019637C" w:rsidRPr="007C0BB1">
        <w:rPr>
          <w:rFonts w:ascii="Times New Roman" w:hAnsi="Times New Roman" w:cs="Times New Roman"/>
          <w:color w:val="252525"/>
          <w:sz w:val="24"/>
          <w:szCs w:val="24"/>
        </w:rPr>
        <w:t>(Mind, 2023</w:t>
      </w:r>
      <w:proofErr w:type="gramStart"/>
      <w:r w:rsidR="0019637C" w:rsidRPr="007C0BB1">
        <w:rPr>
          <w:rFonts w:ascii="Times New Roman" w:hAnsi="Times New Roman" w:cs="Times New Roman"/>
          <w:color w:val="252525"/>
          <w:sz w:val="24"/>
          <w:szCs w:val="24"/>
        </w:rPr>
        <w:t xml:space="preserve">) </w:t>
      </w:r>
      <w:r w:rsidRPr="007C0BB1">
        <w:rPr>
          <w:rFonts w:ascii="Times New Roman" w:hAnsi="Times New Roman" w:cs="Times New Roman"/>
          <w:color w:val="252525"/>
          <w:sz w:val="24"/>
          <w:szCs w:val="24"/>
        </w:rPr>
        <w:t xml:space="preserve"> Upon</w:t>
      </w:r>
      <w:proofErr w:type="gramEnd"/>
      <w:r w:rsidRPr="007C0BB1">
        <w:rPr>
          <w:rFonts w:ascii="Times New Roman" w:hAnsi="Times New Roman" w:cs="Times New Roman"/>
          <w:color w:val="252525"/>
          <w:sz w:val="24"/>
          <w:szCs w:val="24"/>
        </w:rPr>
        <w:t xml:space="preserve"> ambulance arrival, I helped remove the young baby’s clothing and handed over any equipment they needed.</w:t>
      </w:r>
    </w:p>
    <w:p w14:paraId="6E3ACC70" w14:textId="77777777" w:rsidR="007C0BB1" w:rsidRPr="007C0BB1" w:rsidRDefault="007C0BB1"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p>
    <w:p w14:paraId="73B120BE" w14:textId="77777777" w:rsidR="00710198" w:rsidRPr="00710198" w:rsidRDefault="00710198"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710198">
        <w:rPr>
          <w:rFonts w:ascii="Times New Roman" w:hAnsi="Times New Roman" w:cs="Times New Roman"/>
          <w:color w:val="252525"/>
          <w:sz w:val="24"/>
          <w:szCs w:val="24"/>
        </w:rPr>
        <w:t> </w:t>
      </w:r>
    </w:p>
    <w:p w14:paraId="6D420D76" w14:textId="6AF38C45" w:rsidR="00710198" w:rsidRPr="008E297F" w:rsidRDefault="00710198"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710198">
        <w:rPr>
          <w:rFonts w:ascii="Times New Roman" w:hAnsi="Times New Roman" w:cs="Times New Roman"/>
          <w:color w:val="252525"/>
          <w:sz w:val="24"/>
          <w:szCs w:val="24"/>
        </w:rPr>
        <w:t xml:space="preserve">The ‘now what ‘stage of the </w:t>
      </w:r>
      <w:proofErr w:type="spellStart"/>
      <w:r w:rsidRPr="00710198">
        <w:rPr>
          <w:rFonts w:ascii="Times New Roman" w:hAnsi="Times New Roman" w:cs="Times New Roman"/>
          <w:color w:val="252525"/>
          <w:sz w:val="24"/>
          <w:szCs w:val="24"/>
        </w:rPr>
        <w:t>Borton’s</w:t>
      </w:r>
      <w:proofErr w:type="spellEnd"/>
      <w:r w:rsidRPr="00710198">
        <w:rPr>
          <w:rFonts w:ascii="Times New Roman" w:hAnsi="Times New Roman" w:cs="Times New Roman"/>
          <w:color w:val="252525"/>
          <w:sz w:val="24"/>
          <w:szCs w:val="24"/>
        </w:rPr>
        <w:t xml:space="preserve"> model of reflection (Dabell, 2018) reflects on the aftermath of an incident This incident has stuck with me after seeing the lifeless baby in its bed and seeing how upset the family was. I felt useless as I couldn’t assist with reviving the baby or help calm the family down. What I did manage to do was perform CPR on the infant prior to ambulance attendance, which I learned through St. John's Ambulance (St. John's Ambulance, 2023). What I was witnessing was disturbing, and I was able to stay resilient and not show my emotions to the family </w:t>
      </w:r>
      <w:r w:rsidRPr="008E297F">
        <w:rPr>
          <w:rFonts w:ascii="Times New Roman" w:hAnsi="Times New Roman" w:cs="Times New Roman"/>
          <w:color w:val="252525"/>
          <w:sz w:val="24"/>
          <w:szCs w:val="24"/>
        </w:rPr>
        <w:t>members and</w:t>
      </w:r>
      <w:r w:rsidRPr="00710198">
        <w:rPr>
          <w:rFonts w:ascii="Times New Roman" w:hAnsi="Times New Roman" w:cs="Times New Roman"/>
          <w:color w:val="252525"/>
          <w:sz w:val="24"/>
          <w:szCs w:val="24"/>
        </w:rPr>
        <w:t xml:space="preserve"> keep them away while the paramedics were resuscitating the infant. If I had not kept order and stayed professional during this incident, the situation could’ve gotten out of hand with the impact the death had on the family, and as the death was a scene, it prevented any potential contamination. This incident allowed me to understand how to deal with future incidents and how to control my emotions. This will also expand my knowledge on what to do in these types of situations.</w:t>
      </w:r>
    </w:p>
    <w:p w14:paraId="22DD492A" w14:textId="77777777" w:rsidR="00710198" w:rsidRPr="00710198" w:rsidRDefault="00710198"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p>
    <w:p w14:paraId="649DA33F" w14:textId="77777777" w:rsidR="004D56CD" w:rsidRPr="008E297F" w:rsidRDefault="004D56CD" w:rsidP="008E297F">
      <w:pPr>
        <w:spacing w:line="480" w:lineRule="auto"/>
        <w:jc w:val="both"/>
        <w:rPr>
          <w:rFonts w:ascii="Times New Roman" w:hAnsi="Times New Roman" w:cs="Times New Roman"/>
          <w:color w:val="111111"/>
          <w:sz w:val="24"/>
          <w:szCs w:val="24"/>
          <w:shd w:val="clear" w:color="auto" w:fill="FFFFFF"/>
        </w:rPr>
      </w:pPr>
    </w:p>
    <w:p w14:paraId="45FC942F" w14:textId="77777777" w:rsidR="004D56CD" w:rsidRPr="004D56CD" w:rsidRDefault="004D56CD"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4D56CD">
        <w:rPr>
          <w:rFonts w:ascii="Times New Roman" w:hAnsi="Times New Roman" w:cs="Times New Roman"/>
          <w:color w:val="252525"/>
          <w:sz w:val="24"/>
          <w:szCs w:val="24"/>
        </w:rPr>
        <w:t>When a serious and traumatic event occurs, there is an option for officers to attend sessions in which they can speak to a professional about what they have been through. This is an evidence-based peer-delivered risk assessment and ongoing support system that is designed to help in the management of traumatic events. This is known as trauma risk management (TRIM) (</w:t>
      </w:r>
      <w:r w:rsidRPr="004D56CD">
        <w:rPr>
          <w:rFonts w:ascii="Times New Roman" w:hAnsi="Times New Roman" w:cs="Times New Roman"/>
          <w:i/>
          <w:iCs/>
          <w:color w:val="252525"/>
          <w:sz w:val="24"/>
          <w:szCs w:val="24"/>
        </w:rPr>
        <w:t>Trim,</w:t>
      </w:r>
      <w:r w:rsidRPr="004D56CD">
        <w:rPr>
          <w:rFonts w:ascii="Times New Roman" w:hAnsi="Times New Roman" w:cs="Times New Roman"/>
          <w:color w:val="252525"/>
          <w:sz w:val="24"/>
          <w:szCs w:val="24"/>
        </w:rPr>
        <w:t xml:space="preserve"> 2022). The colleague support process is seen to be effective at reducing psychological distress by identifying and referring those at risk for developing PTSD therefore resulting in early, appropriate intervention and treatment for people experiencing trauma (Watson and Andrews, 2018).</w:t>
      </w:r>
    </w:p>
    <w:p w14:paraId="05CD9848" w14:textId="77777777" w:rsidR="004D56CD" w:rsidRPr="004D56CD" w:rsidRDefault="004D56CD"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4D56CD">
        <w:rPr>
          <w:rFonts w:ascii="Times New Roman" w:hAnsi="Times New Roman" w:cs="Times New Roman"/>
          <w:color w:val="252525"/>
          <w:sz w:val="24"/>
          <w:szCs w:val="24"/>
        </w:rPr>
        <w:t> </w:t>
      </w:r>
    </w:p>
    <w:p w14:paraId="214769CB" w14:textId="1B082D06" w:rsidR="0062417B" w:rsidRPr="008E297F" w:rsidRDefault="0062417B" w:rsidP="008E297F">
      <w:pPr>
        <w:spacing w:line="480" w:lineRule="auto"/>
        <w:jc w:val="both"/>
        <w:rPr>
          <w:rFonts w:ascii="Times New Roman" w:hAnsi="Times New Roman" w:cs="Times New Roman"/>
          <w:sz w:val="24"/>
          <w:szCs w:val="24"/>
        </w:rPr>
      </w:pPr>
      <w:r w:rsidRPr="008E297F">
        <w:rPr>
          <w:rFonts w:ascii="Times New Roman" w:hAnsi="Times New Roman" w:cs="Times New Roman"/>
          <w:sz w:val="24"/>
          <w:szCs w:val="24"/>
        </w:rPr>
        <w:t xml:space="preserve">While being a police officer, there are organisational changes that occur, such as having rest days cancelled. Keeping home and work lives separate is vital. In The Journal of Vocational </w:t>
      </w:r>
      <w:r w:rsidR="008E297F" w:rsidRPr="008E297F">
        <w:rPr>
          <w:rFonts w:ascii="Times New Roman" w:hAnsi="Times New Roman" w:cs="Times New Roman"/>
          <w:sz w:val="24"/>
          <w:szCs w:val="24"/>
        </w:rPr>
        <w:t>Behaviour, (</w:t>
      </w:r>
      <w:proofErr w:type="spellStart"/>
      <w:r w:rsidRPr="008E297F">
        <w:rPr>
          <w:rFonts w:ascii="Times New Roman" w:hAnsi="Times New Roman" w:cs="Times New Roman"/>
          <w:color w:val="auto"/>
          <w:sz w:val="24"/>
          <w:szCs w:val="24"/>
        </w:rPr>
        <w:t>J.</w:t>
      </w:r>
      <w:proofErr w:type="gramStart"/>
      <w:r w:rsidRPr="008E297F">
        <w:rPr>
          <w:rFonts w:ascii="Times New Roman" w:hAnsi="Times New Roman" w:cs="Times New Roman"/>
          <w:color w:val="auto"/>
          <w:sz w:val="24"/>
          <w:szCs w:val="24"/>
        </w:rPr>
        <w:t>B.</w:t>
      </w:r>
      <w:r w:rsidR="00320213" w:rsidRPr="008E297F">
        <w:rPr>
          <w:rFonts w:ascii="Times New Roman" w:hAnsi="Times New Roman" w:cs="Times New Roman"/>
          <w:color w:val="auto"/>
          <w:sz w:val="24"/>
          <w:szCs w:val="24"/>
        </w:rPr>
        <w:t>Olson</w:t>
      </w:r>
      <w:proofErr w:type="gramEnd"/>
      <w:r w:rsidR="00320213" w:rsidRPr="008E297F">
        <w:rPr>
          <w:rFonts w:ascii="Times New Roman" w:hAnsi="Times New Roman" w:cs="Times New Roman"/>
          <w:color w:val="auto"/>
          <w:sz w:val="24"/>
          <w:szCs w:val="24"/>
        </w:rPr>
        <w:t>-Buchana</w:t>
      </w:r>
      <w:proofErr w:type="spellEnd"/>
      <w:r w:rsidR="00320213" w:rsidRPr="008E297F">
        <w:rPr>
          <w:rFonts w:ascii="Times New Roman" w:hAnsi="Times New Roman" w:cs="Times New Roman"/>
          <w:color w:val="auto"/>
          <w:sz w:val="24"/>
          <w:szCs w:val="24"/>
        </w:rPr>
        <w:t xml:space="preserve"> and W.R Boswell,2006</w:t>
      </w:r>
      <w:r w:rsidR="008E297F" w:rsidRPr="008E297F">
        <w:rPr>
          <w:rFonts w:ascii="Times New Roman" w:hAnsi="Times New Roman" w:cs="Times New Roman"/>
          <w:color w:val="auto"/>
          <w:sz w:val="24"/>
          <w:szCs w:val="24"/>
        </w:rPr>
        <w:t>) created a theory that</w:t>
      </w:r>
      <w:r w:rsidRPr="008E297F">
        <w:rPr>
          <w:rFonts w:ascii="Times New Roman" w:hAnsi="Times New Roman" w:cs="Times New Roman"/>
          <w:sz w:val="24"/>
          <w:szCs w:val="24"/>
        </w:rPr>
        <w:t xml:space="preserve"> when employees set boundaries between work life and home life, they’re less likely to experience conflict between the two. It allows you to give both lives enough attention and the ability to switch off one and concentrate on the other. Separating your personal life from your work life can also increase your work productivity. (Price, 2022). Within work, I have seen an increase in cancelled rest days. With cancelled rest days along with the university work course, this has decreased my home and personal life excessively. When I am not at work or doing any university work, I try to utilise my time to de-stress, which includes going to the gym. </w:t>
      </w:r>
      <w:r w:rsidR="006D179D">
        <w:rPr>
          <w:rFonts w:ascii="Times New Roman" w:hAnsi="Times New Roman" w:cs="Times New Roman"/>
          <w:sz w:val="24"/>
          <w:szCs w:val="24"/>
        </w:rPr>
        <w:t>R</w:t>
      </w:r>
      <w:r w:rsidR="00AD5332">
        <w:rPr>
          <w:rFonts w:ascii="Times New Roman" w:hAnsi="Times New Roman" w:cs="Times New Roman"/>
          <w:sz w:val="24"/>
          <w:szCs w:val="24"/>
        </w:rPr>
        <w:t>esearch</w:t>
      </w:r>
      <w:r w:rsidR="006D179D">
        <w:rPr>
          <w:rFonts w:ascii="Times New Roman" w:hAnsi="Times New Roman" w:cs="Times New Roman"/>
          <w:sz w:val="24"/>
          <w:szCs w:val="24"/>
        </w:rPr>
        <w:t xml:space="preserve"> on Gym Nation </w:t>
      </w:r>
      <w:r w:rsidR="006D179D" w:rsidRPr="008E297F">
        <w:rPr>
          <w:rFonts w:ascii="Times New Roman" w:hAnsi="Times New Roman" w:cs="Times New Roman"/>
          <w:sz w:val="24"/>
          <w:szCs w:val="24"/>
        </w:rPr>
        <w:t>(Welcome to Gym Nation, 2022)</w:t>
      </w:r>
      <w:r w:rsidRPr="008E297F">
        <w:rPr>
          <w:rFonts w:ascii="Times New Roman" w:hAnsi="Times New Roman" w:cs="Times New Roman"/>
          <w:sz w:val="24"/>
          <w:szCs w:val="24"/>
        </w:rPr>
        <w:t xml:space="preserve"> suggests that going to the gym releases tension as you concentrate on a source of exercise such as lifting weights.</w:t>
      </w:r>
      <w:r w:rsidR="006D179D">
        <w:rPr>
          <w:rFonts w:ascii="Times New Roman" w:hAnsi="Times New Roman" w:cs="Times New Roman"/>
          <w:sz w:val="24"/>
          <w:szCs w:val="24"/>
        </w:rPr>
        <w:t xml:space="preserve"> </w:t>
      </w:r>
      <w:r w:rsidR="00E60753">
        <w:rPr>
          <w:rFonts w:ascii="Times New Roman" w:hAnsi="Times New Roman" w:cs="Times New Roman"/>
          <w:sz w:val="24"/>
          <w:szCs w:val="24"/>
        </w:rPr>
        <w:t xml:space="preserve">Studies by </w:t>
      </w:r>
      <w:r w:rsidRPr="008E297F">
        <w:rPr>
          <w:rFonts w:ascii="Times New Roman" w:hAnsi="Times New Roman" w:cs="Times New Roman"/>
          <w:sz w:val="24"/>
          <w:szCs w:val="24"/>
        </w:rPr>
        <w:t xml:space="preserve">John J. </w:t>
      </w:r>
      <w:proofErr w:type="spellStart"/>
      <w:r w:rsidRPr="008E297F">
        <w:rPr>
          <w:rFonts w:ascii="Times New Roman" w:hAnsi="Times New Roman" w:cs="Times New Roman"/>
          <w:sz w:val="24"/>
          <w:szCs w:val="24"/>
        </w:rPr>
        <w:lastRenderedPageBreak/>
        <w:t>Ratey</w:t>
      </w:r>
      <w:proofErr w:type="spellEnd"/>
      <w:r w:rsidR="00E60753">
        <w:rPr>
          <w:rFonts w:ascii="Times New Roman" w:hAnsi="Times New Roman" w:cs="Times New Roman"/>
          <w:sz w:val="24"/>
          <w:szCs w:val="24"/>
        </w:rPr>
        <w:t xml:space="preserve"> </w:t>
      </w:r>
      <w:r w:rsidR="00E60753" w:rsidRPr="008E297F">
        <w:rPr>
          <w:rFonts w:ascii="Times New Roman" w:hAnsi="Times New Roman" w:cs="Times New Roman"/>
          <w:sz w:val="24"/>
          <w:szCs w:val="24"/>
        </w:rPr>
        <w:t xml:space="preserve">(John J. </w:t>
      </w:r>
      <w:proofErr w:type="spellStart"/>
      <w:r w:rsidR="00E60753" w:rsidRPr="008E297F">
        <w:rPr>
          <w:rFonts w:ascii="Times New Roman" w:hAnsi="Times New Roman" w:cs="Times New Roman"/>
          <w:sz w:val="24"/>
          <w:szCs w:val="24"/>
        </w:rPr>
        <w:t>Ratey</w:t>
      </w:r>
      <w:proofErr w:type="spellEnd"/>
      <w:r w:rsidR="00E60753" w:rsidRPr="008E297F">
        <w:rPr>
          <w:rFonts w:ascii="Times New Roman" w:hAnsi="Times New Roman" w:cs="Times New Roman"/>
          <w:sz w:val="24"/>
          <w:szCs w:val="24"/>
        </w:rPr>
        <w:t xml:space="preserve">, 2019) </w:t>
      </w:r>
      <w:r w:rsidR="00E60753">
        <w:rPr>
          <w:rFonts w:ascii="Times New Roman" w:hAnsi="Times New Roman" w:cs="Times New Roman"/>
          <w:sz w:val="24"/>
          <w:szCs w:val="24"/>
        </w:rPr>
        <w:t>suggests</w:t>
      </w:r>
      <w:r w:rsidRPr="008E297F">
        <w:rPr>
          <w:rFonts w:ascii="Times New Roman" w:hAnsi="Times New Roman" w:cs="Times New Roman"/>
          <w:sz w:val="24"/>
          <w:szCs w:val="24"/>
        </w:rPr>
        <w:t xml:space="preserve"> that engaging in exercise deflects you from things you are anxious about.</w:t>
      </w:r>
    </w:p>
    <w:p w14:paraId="117FC9EA" w14:textId="77777777" w:rsidR="0062417B" w:rsidRPr="008E297F" w:rsidRDefault="0062417B" w:rsidP="008E297F">
      <w:pPr>
        <w:spacing w:line="480" w:lineRule="auto"/>
        <w:jc w:val="both"/>
        <w:rPr>
          <w:rFonts w:ascii="Times New Roman" w:hAnsi="Times New Roman" w:cs="Times New Roman"/>
          <w:sz w:val="24"/>
          <w:szCs w:val="24"/>
        </w:rPr>
      </w:pPr>
    </w:p>
    <w:p w14:paraId="6BA71271" w14:textId="77777777" w:rsidR="00DA6DC7" w:rsidRPr="008E297F" w:rsidRDefault="00DA6DC7" w:rsidP="008E297F">
      <w:pPr>
        <w:spacing w:line="480" w:lineRule="auto"/>
        <w:jc w:val="both"/>
        <w:rPr>
          <w:rFonts w:ascii="Times New Roman" w:hAnsi="Times New Roman" w:cs="Times New Roman"/>
          <w:color w:val="auto"/>
          <w:sz w:val="24"/>
          <w:szCs w:val="24"/>
        </w:rPr>
      </w:pPr>
    </w:p>
    <w:p w14:paraId="23A63292" w14:textId="5E254EAE" w:rsidR="005B49C8" w:rsidRPr="005B49C8" w:rsidRDefault="005B49C8"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5B49C8">
        <w:rPr>
          <w:rFonts w:ascii="Times New Roman" w:hAnsi="Times New Roman" w:cs="Times New Roman"/>
          <w:color w:val="252525"/>
          <w:sz w:val="24"/>
          <w:szCs w:val="24"/>
        </w:rPr>
        <w:t>In the police force, the 'backbone' of the attitudes and behaviours of officers is the code of ethics (College of Policing, 2014). It sets and defines the standards of behaviour for police and police staff. If officers fall short of these standards that are set out, the public is let down, and the police are scrutinised. Social media and the news often publish when officers don’t comply with the code of ethics.</w:t>
      </w:r>
      <w:r w:rsidR="000363A5" w:rsidRPr="000363A5">
        <w:rPr>
          <w:rFonts w:ascii="Times New Roman" w:hAnsi="Times New Roman" w:cs="Times New Roman"/>
          <w:color w:val="252525"/>
          <w:sz w:val="24"/>
          <w:szCs w:val="24"/>
        </w:rPr>
        <w:t xml:space="preserve"> </w:t>
      </w:r>
      <w:r w:rsidR="000363A5" w:rsidRPr="005B49C8">
        <w:rPr>
          <w:rFonts w:ascii="Times New Roman" w:hAnsi="Times New Roman" w:cs="Times New Roman"/>
          <w:color w:val="252525"/>
          <w:sz w:val="24"/>
          <w:szCs w:val="24"/>
        </w:rPr>
        <w:t>(Low and Jackson, 2022</w:t>
      </w:r>
      <w:proofErr w:type="gramStart"/>
      <w:r w:rsidR="000363A5" w:rsidRPr="005B49C8">
        <w:rPr>
          <w:rFonts w:ascii="Times New Roman" w:hAnsi="Times New Roman" w:cs="Times New Roman"/>
          <w:color w:val="252525"/>
          <w:sz w:val="24"/>
          <w:szCs w:val="24"/>
        </w:rPr>
        <w:t xml:space="preserve">) </w:t>
      </w:r>
      <w:r w:rsidRPr="005B49C8">
        <w:rPr>
          <w:rFonts w:ascii="Times New Roman" w:hAnsi="Times New Roman" w:cs="Times New Roman"/>
          <w:color w:val="252525"/>
          <w:sz w:val="24"/>
          <w:szCs w:val="24"/>
        </w:rPr>
        <w:t xml:space="preserve"> A</w:t>
      </w:r>
      <w:proofErr w:type="gramEnd"/>
      <w:r w:rsidRPr="005B49C8">
        <w:rPr>
          <w:rFonts w:ascii="Times New Roman" w:hAnsi="Times New Roman" w:cs="Times New Roman"/>
          <w:color w:val="252525"/>
          <w:sz w:val="24"/>
          <w:szCs w:val="24"/>
        </w:rPr>
        <w:t xml:space="preserve"> news report by the BBC News of officers falling short of the code of ethics was published following a report that Metropolitan police officers have been ‘getting away’ with misconduct. (Low and Jackson, 2022) I </w:t>
      </w:r>
      <w:r w:rsidR="000363A5">
        <w:rPr>
          <w:rFonts w:ascii="Times New Roman" w:hAnsi="Times New Roman" w:cs="Times New Roman"/>
          <w:color w:val="252525"/>
          <w:sz w:val="24"/>
          <w:szCs w:val="24"/>
        </w:rPr>
        <w:t xml:space="preserve">always </w:t>
      </w:r>
      <w:r w:rsidRPr="005B49C8">
        <w:rPr>
          <w:rFonts w:ascii="Times New Roman" w:hAnsi="Times New Roman" w:cs="Times New Roman"/>
          <w:color w:val="252525"/>
          <w:sz w:val="24"/>
          <w:szCs w:val="24"/>
        </w:rPr>
        <w:t>work in line with the code of ethics (College of Policing, 2014). This ensures that I am always a good representative of the police force, including outside of working hours. The code of ethics (College of Policing, 2014) allows officers to share the same standards and values, therefore allowing officers to work parallel to each other and follow the same ‘</w:t>
      </w:r>
      <w:proofErr w:type="gramStart"/>
      <w:r w:rsidRPr="005B49C8">
        <w:rPr>
          <w:rFonts w:ascii="Times New Roman" w:hAnsi="Times New Roman" w:cs="Times New Roman"/>
          <w:color w:val="252525"/>
          <w:sz w:val="24"/>
          <w:szCs w:val="24"/>
        </w:rPr>
        <w:t>rules’</w:t>
      </w:r>
      <w:proofErr w:type="gramEnd"/>
      <w:r w:rsidRPr="005B49C8">
        <w:rPr>
          <w:rFonts w:ascii="Times New Roman" w:hAnsi="Times New Roman" w:cs="Times New Roman"/>
          <w:color w:val="252525"/>
          <w:sz w:val="24"/>
          <w:szCs w:val="24"/>
        </w:rPr>
        <w:t>.  This allows officers to work better together and to work towards the same goal. The code of ethics is a positive, everyday decision-making framework and is a constant reinforcement of the values and standards that policing is proud of (College of Policing, 2014)</w:t>
      </w:r>
    </w:p>
    <w:p w14:paraId="39EED7FE" w14:textId="77777777" w:rsidR="005B49C8" w:rsidRPr="005B49C8" w:rsidRDefault="005B49C8"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5B49C8">
        <w:rPr>
          <w:rFonts w:ascii="Times New Roman" w:hAnsi="Times New Roman" w:cs="Times New Roman"/>
          <w:color w:val="252525"/>
          <w:sz w:val="24"/>
          <w:szCs w:val="24"/>
        </w:rPr>
        <w:t> </w:t>
      </w:r>
    </w:p>
    <w:p w14:paraId="1AE0F3A8" w14:textId="77777777" w:rsidR="005B49C8" w:rsidRDefault="005B49C8"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5B49C8">
        <w:rPr>
          <w:rFonts w:ascii="Times New Roman" w:hAnsi="Times New Roman" w:cs="Times New Roman"/>
          <w:color w:val="252525"/>
          <w:sz w:val="24"/>
          <w:szCs w:val="24"/>
        </w:rPr>
        <w:t xml:space="preserve">Reflecting on the above, I believe that I am a proactive police officer, and I am determined to better myself as an officer by learning from incidents I’ve attended in order to improve my resilience regardless of the negative experiences an officer like </w:t>
      </w:r>
      <w:proofErr w:type="gramStart"/>
      <w:r w:rsidRPr="005B49C8">
        <w:rPr>
          <w:rFonts w:ascii="Times New Roman" w:hAnsi="Times New Roman" w:cs="Times New Roman"/>
          <w:color w:val="252525"/>
          <w:sz w:val="24"/>
          <w:szCs w:val="24"/>
        </w:rPr>
        <w:t>myself</w:t>
      </w:r>
      <w:proofErr w:type="gramEnd"/>
      <w:r w:rsidRPr="005B49C8">
        <w:rPr>
          <w:rFonts w:ascii="Times New Roman" w:hAnsi="Times New Roman" w:cs="Times New Roman"/>
          <w:color w:val="252525"/>
          <w:sz w:val="24"/>
          <w:szCs w:val="24"/>
        </w:rPr>
        <w:t xml:space="preserve"> will deal with in the job.</w:t>
      </w:r>
    </w:p>
    <w:p w14:paraId="1DD907F1" w14:textId="2882F0FE" w:rsidR="009060A3" w:rsidRPr="005B49C8" w:rsidRDefault="009060A3"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Pr>
          <w:rFonts w:ascii="Times New Roman" w:hAnsi="Times New Roman" w:cs="Times New Roman"/>
          <w:color w:val="252525"/>
          <w:sz w:val="24"/>
          <w:szCs w:val="24"/>
        </w:rPr>
        <w:lastRenderedPageBreak/>
        <w:t>(1355 words)</w:t>
      </w:r>
    </w:p>
    <w:p w14:paraId="15811B8E" w14:textId="77777777" w:rsidR="005B49C8" w:rsidRPr="000D19BC" w:rsidRDefault="005B49C8" w:rsidP="00787164">
      <w:pPr>
        <w:jc w:val="both"/>
        <w:rPr>
          <w:rFonts w:eastAsiaTheme="minorHAnsi"/>
          <w:color w:val="111111"/>
          <w:sz w:val="24"/>
          <w:szCs w:val="24"/>
          <w:shd w:val="clear" w:color="auto" w:fill="FFFFFF"/>
        </w:rPr>
      </w:pPr>
    </w:p>
    <w:p w14:paraId="2B553C99" w14:textId="2914DCBF" w:rsidR="0097487E" w:rsidRDefault="0097487E" w:rsidP="00340E9A">
      <w:pPr>
        <w:ind w:right="237"/>
        <w:jc w:val="both"/>
        <w:rPr>
          <w:sz w:val="24"/>
          <w:szCs w:val="24"/>
        </w:rPr>
      </w:pPr>
    </w:p>
    <w:p w14:paraId="2BD8E4BB" w14:textId="77777777" w:rsidR="0098361B" w:rsidRDefault="0098361B" w:rsidP="00340E9A">
      <w:pPr>
        <w:ind w:right="237"/>
        <w:jc w:val="both"/>
        <w:rPr>
          <w:sz w:val="24"/>
          <w:szCs w:val="24"/>
        </w:rPr>
      </w:pPr>
    </w:p>
    <w:p w14:paraId="7CCB32C0" w14:textId="1A66E10B" w:rsidR="00635A3C" w:rsidRDefault="00635A3C" w:rsidP="00340E9A">
      <w:pPr>
        <w:ind w:right="237"/>
        <w:jc w:val="both"/>
        <w:rPr>
          <w:sz w:val="24"/>
          <w:szCs w:val="24"/>
        </w:rPr>
      </w:pPr>
    </w:p>
    <w:p w14:paraId="77D42F0C" w14:textId="77777777" w:rsidR="00635A3C" w:rsidRPr="00270EEB" w:rsidRDefault="00635A3C"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49AAB8B3" w:rsidR="00450C83" w:rsidRDefault="00450C83" w:rsidP="00242DD7">
      <w:pPr>
        <w:ind w:right="237"/>
        <w:jc w:val="both"/>
        <w:rPr>
          <w:b/>
          <w:sz w:val="24"/>
          <w:szCs w:val="24"/>
        </w:rPr>
      </w:pPr>
      <w:r w:rsidRPr="00450C83">
        <w:rPr>
          <w:b/>
          <w:sz w:val="24"/>
          <w:szCs w:val="24"/>
        </w:rPr>
        <w:t>ANSWER:</w:t>
      </w:r>
    </w:p>
    <w:p w14:paraId="357C7CB3" w14:textId="03C8B86C" w:rsidR="00051959" w:rsidRDefault="00051959" w:rsidP="00242DD7">
      <w:pPr>
        <w:ind w:right="237"/>
        <w:jc w:val="both"/>
        <w:rPr>
          <w:b/>
          <w:sz w:val="24"/>
          <w:szCs w:val="24"/>
        </w:rPr>
      </w:pPr>
    </w:p>
    <w:p w14:paraId="05979477" w14:textId="77777777" w:rsidR="00584FBF" w:rsidRPr="00584FBF" w:rsidRDefault="00584FBF"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584FBF">
        <w:rPr>
          <w:rFonts w:ascii="Times New Roman" w:hAnsi="Times New Roman" w:cs="Times New Roman"/>
          <w:color w:val="252525"/>
          <w:sz w:val="24"/>
          <w:szCs w:val="24"/>
        </w:rPr>
        <w:t>Within this essay, I will be discussing an incident and reflecting on how I made decisions in a complex and unpredictable circumstance using a dynamic risk assessment.</w:t>
      </w:r>
    </w:p>
    <w:p w14:paraId="23274B96" w14:textId="77777777" w:rsidR="00584FBF" w:rsidRPr="00584FBF" w:rsidRDefault="00584FBF"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584FBF">
        <w:rPr>
          <w:rFonts w:ascii="Times New Roman" w:hAnsi="Times New Roman" w:cs="Times New Roman"/>
          <w:b/>
          <w:bCs/>
          <w:color w:val="252525"/>
          <w:sz w:val="24"/>
          <w:szCs w:val="24"/>
        </w:rPr>
        <w:t> </w:t>
      </w:r>
    </w:p>
    <w:p w14:paraId="358B6F5E" w14:textId="77777777" w:rsidR="00584FBF" w:rsidRPr="00584FBF" w:rsidRDefault="00584FBF"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584FBF">
        <w:rPr>
          <w:rFonts w:ascii="Times New Roman" w:hAnsi="Times New Roman" w:cs="Times New Roman"/>
          <w:color w:val="252525"/>
          <w:sz w:val="24"/>
          <w:szCs w:val="24"/>
        </w:rPr>
        <w:t>During a policing incident, the threat and risk can change without any warning. It is vital that officers constantly monitor the environment they are in and carry out a risk assessment. This is known as a ‘dynamic risk assessment, which is a process of quickly determining the nature of the risk and what the response should be. It confirms the response is appropriate by considering the benefit and risk. This assessment should determine the reasonably practicable measures that should be taken to manage the risk. (College of Policing, 2017)</w:t>
      </w:r>
    </w:p>
    <w:p w14:paraId="3F51EDFC" w14:textId="4523B0B1" w:rsidR="00051959" w:rsidRPr="008E297F" w:rsidRDefault="00051959" w:rsidP="008E297F">
      <w:pPr>
        <w:spacing w:line="480" w:lineRule="auto"/>
        <w:ind w:right="237"/>
        <w:jc w:val="both"/>
        <w:rPr>
          <w:rFonts w:ascii="Times New Roman" w:hAnsi="Times New Roman" w:cs="Times New Roman"/>
          <w:sz w:val="24"/>
          <w:szCs w:val="24"/>
        </w:rPr>
      </w:pPr>
    </w:p>
    <w:p w14:paraId="5FB8DA7F" w14:textId="77777777" w:rsidR="00BD504B" w:rsidRPr="008E297F" w:rsidRDefault="00BD504B" w:rsidP="008E297F">
      <w:pPr>
        <w:spacing w:line="480" w:lineRule="auto"/>
        <w:jc w:val="both"/>
        <w:rPr>
          <w:rFonts w:ascii="Times New Roman" w:hAnsi="Times New Roman" w:cs="Times New Roman"/>
          <w:sz w:val="24"/>
          <w:szCs w:val="24"/>
        </w:rPr>
      </w:pPr>
    </w:p>
    <w:p w14:paraId="37A57838" w14:textId="0208D31C" w:rsidR="00BD504B" w:rsidRPr="00BD504B" w:rsidRDefault="00BD504B"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BD504B">
        <w:rPr>
          <w:rFonts w:ascii="Times New Roman" w:hAnsi="Times New Roman" w:cs="Times New Roman"/>
          <w:color w:val="252525"/>
          <w:sz w:val="24"/>
          <w:szCs w:val="24"/>
        </w:rPr>
        <w:lastRenderedPageBreak/>
        <w:t xml:space="preserve">Below, I will be describing an incident in which I have utilised the National Decision-making Model, which helps everyone in policing make decisions at the time of the incident and in the aftermath. In the centre of the model is the code of ethics, which sets out the ethical guidelines and the best practises to follow, </w:t>
      </w:r>
      <w:r w:rsidR="008E297F" w:rsidRPr="00BD504B">
        <w:rPr>
          <w:rFonts w:ascii="Times New Roman" w:hAnsi="Times New Roman" w:cs="Times New Roman"/>
          <w:color w:val="252525"/>
          <w:sz w:val="24"/>
          <w:szCs w:val="24"/>
        </w:rPr>
        <w:t>this</w:t>
      </w:r>
      <w:r w:rsidRPr="00BD504B">
        <w:rPr>
          <w:rFonts w:ascii="Times New Roman" w:hAnsi="Times New Roman" w:cs="Times New Roman"/>
          <w:color w:val="252525"/>
          <w:sz w:val="24"/>
          <w:szCs w:val="24"/>
        </w:rPr>
        <w:t xml:space="preserve"> is the core of all decision making. Utilising the national decision-making model encourages officers to follow in accordance with the code of ethics. (College of Policing, 2014)</w:t>
      </w:r>
    </w:p>
    <w:p w14:paraId="6201D821" w14:textId="2CD9D9F7" w:rsidR="00BD504B" w:rsidRPr="00BD504B" w:rsidRDefault="00BD504B"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BD504B">
        <w:rPr>
          <w:rFonts w:ascii="Times New Roman" w:hAnsi="Times New Roman" w:cs="Times New Roman"/>
          <w:color w:val="252525"/>
          <w:sz w:val="24"/>
          <w:szCs w:val="24"/>
        </w:rPr>
        <w:t xml:space="preserve">While attending a domestic </w:t>
      </w:r>
      <w:r w:rsidRPr="00BD504B">
        <w:rPr>
          <w:rFonts w:ascii="Times New Roman" w:hAnsi="Times New Roman" w:cs="Times New Roman"/>
          <w:color w:val="auto"/>
          <w:sz w:val="24"/>
          <w:szCs w:val="24"/>
        </w:rPr>
        <w:t>incident</w:t>
      </w:r>
      <w:r w:rsidR="0099332B" w:rsidRPr="00AF63BD">
        <w:rPr>
          <w:rFonts w:ascii="Times New Roman" w:hAnsi="Times New Roman" w:cs="Times New Roman"/>
          <w:color w:val="auto"/>
          <w:sz w:val="24"/>
          <w:szCs w:val="24"/>
        </w:rPr>
        <w:t xml:space="preserve"> which is defined as an </w:t>
      </w:r>
      <w:r w:rsidR="00AF63BD">
        <w:rPr>
          <w:rFonts w:ascii="Times New Roman" w:hAnsi="Times New Roman" w:cs="Times New Roman"/>
          <w:color w:val="auto"/>
          <w:sz w:val="24"/>
          <w:szCs w:val="24"/>
        </w:rPr>
        <w:t>‘’</w:t>
      </w:r>
      <w:hyperlink r:id="rId20" w:history="1">
        <w:r w:rsidR="0099332B" w:rsidRPr="00AF63BD">
          <w:rPr>
            <w:rStyle w:val="Hyperlink"/>
            <w:rFonts w:ascii="Times New Roman" w:hAnsi="Times New Roman" w:cs="Times New Roman"/>
            <w:color w:val="auto"/>
            <w:sz w:val="24"/>
            <w:szCs w:val="24"/>
            <w:u w:val="none"/>
          </w:rPr>
          <w:t>occurrence</w:t>
        </w:r>
      </w:hyperlink>
      <w:r w:rsidR="0099332B" w:rsidRPr="00AF63BD">
        <w:rPr>
          <w:rFonts w:ascii="Times New Roman" w:hAnsi="Times New Roman" w:cs="Times New Roman"/>
          <w:color w:val="auto"/>
          <w:sz w:val="24"/>
          <w:szCs w:val="24"/>
          <w:shd w:val="clear" w:color="auto" w:fill="FFFFFF"/>
        </w:rPr>
        <w:t> involving persons who have an intimate relationship</w:t>
      </w:r>
      <w:r w:rsidR="00AF63BD">
        <w:rPr>
          <w:rFonts w:ascii="Times New Roman" w:hAnsi="Times New Roman" w:cs="Times New Roman"/>
          <w:color w:val="auto"/>
          <w:sz w:val="24"/>
          <w:szCs w:val="24"/>
          <w:shd w:val="clear" w:color="auto" w:fill="FFFFFF"/>
        </w:rPr>
        <w:t>’</w:t>
      </w:r>
      <w:r w:rsidR="006E3BC5">
        <w:rPr>
          <w:rFonts w:ascii="Times New Roman" w:hAnsi="Times New Roman" w:cs="Times New Roman"/>
          <w:color w:val="auto"/>
          <w:sz w:val="24"/>
          <w:szCs w:val="24"/>
          <w:shd w:val="clear" w:color="auto" w:fill="FFFFFF"/>
        </w:rPr>
        <w:t>’</w:t>
      </w:r>
      <w:r w:rsidR="006E3BC5">
        <w:rPr>
          <w:rFonts w:ascii="Roboto" w:hAnsi="Roboto"/>
          <w:color w:val="2C3E50"/>
          <w:sz w:val="23"/>
          <w:szCs w:val="23"/>
          <w:shd w:val="clear" w:color="auto" w:fill="FFFFFF"/>
        </w:rPr>
        <w:t xml:space="preserve"> (Law Insider, n.d.).</w:t>
      </w:r>
      <w:r w:rsidRPr="00BD504B">
        <w:rPr>
          <w:rFonts w:ascii="Times New Roman" w:hAnsi="Times New Roman" w:cs="Times New Roman"/>
          <w:color w:val="auto"/>
          <w:sz w:val="24"/>
          <w:szCs w:val="24"/>
        </w:rPr>
        <w:t xml:space="preserve"> </w:t>
      </w:r>
      <w:r w:rsidR="006E3BC5">
        <w:rPr>
          <w:rFonts w:ascii="Times New Roman" w:hAnsi="Times New Roman" w:cs="Times New Roman"/>
          <w:color w:val="auto"/>
          <w:sz w:val="24"/>
          <w:szCs w:val="24"/>
        </w:rPr>
        <w:t>T</w:t>
      </w:r>
      <w:r w:rsidRPr="00BD504B">
        <w:rPr>
          <w:rFonts w:ascii="Times New Roman" w:hAnsi="Times New Roman" w:cs="Times New Roman"/>
          <w:color w:val="auto"/>
          <w:sz w:val="24"/>
          <w:szCs w:val="24"/>
        </w:rPr>
        <w:t>here is always an element of ‘not knowin</w:t>
      </w:r>
      <w:r w:rsidRPr="00BD504B">
        <w:rPr>
          <w:rFonts w:ascii="Times New Roman" w:hAnsi="Times New Roman" w:cs="Times New Roman"/>
          <w:color w:val="252525"/>
          <w:sz w:val="24"/>
          <w:szCs w:val="24"/>
        </w:rPr>
        <w:t xml:space="preserve">g’ what you’re about to walk into. From knowledge, some domestic reports aren’t what they seem. Some can be malicious. I have attended a domestic in which a neighbour heard a woman scream ‘’STOP HITTING ME, YOU'RE GOING TO KILL ME, PUT THE KNIFE DOWN’’. When a report comes through, this is when the process of the National Decision-Making Model takes place (College of Policing, 2014). This model is what officers follow in order to </w:t>
      </w:r>
      <w:proofErr w:type="gramStart"/>
      <w:r w:rsidRPr="00BD504B">
        <w:rPr>
          <w:rFonts w:ascii="Times New Roman" w:hAnsi="Times New Roman" w:cs="Times New Roman"/>
          <w:color w:val="252525"/>
          <w:sz w:val="24"/>
          <w:szCs w:val="24"/>
        </w:rPr>
        <w:t>make a decision</w:t>
      </w:r>
      <w:proofErr w:type="gramEnd"/>
      <w:r w:rsidRPr="00BD504B">
        <w:rPr>
          <w:rFonts w:ascii="Times New Roman" w:hAnsi="Times New Roman" w:cs="Times New Roman"/>
          <w:color w:val="252525"/>
          <w:sz w:val="24"/>
          <w:szCs w:val="24"/>
        </w:rPr>
        <w:t xml:space="preserve"> based on the information they have received. There are six elements to this model.</w:t>
      </w:r>
    </w:p>
    <w:p w14:paraId="410C3DFA" w14:textId="77777777" w:rsidR="00BD504B" w:rsidRPr="008E297F" w:rsidRDefault="00BD504B" w:rsidP="008E297F">
      <w:pPr>
        <w:spacing w:line="480" w:lineRule="auto"/>
        <w:jc w:val="both"/>
        <w:rPr>
          <w:rFonts w:ascii="Times New Roman" w:hAnsi="Times New Roman" w:cs="Times New Roman"/>
          <w:sz w:val="24"/>
          <w:szCs w:val="24"/>
        </w:rPr>
      </w:pPr>
    </w:p>
    <w:p w14:paraId="09EEA78E" w14:textId="32553427" w:rsidR="00D75851" w:rsidRPr="00D75851" w:rsidRDefault="00D75851"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D75851">
        <w:rPr>
          <w:rFonts w:ascii="Times New Roman" w:hAnsi="Times New Roman" w:cs="Times New Roman"/>
          <w:color w:val="252525"/>
          <w:sz w:val="24"/>
          <w:szCs w:val="24"/>
        </w:rPr>
        <w:t xml:space="preserve">When the NDM (College of Policing, 2014) is being utilised. It is governed by the code of ethics (Dorset Police, n.d.). Within the code of ethics, there are 10 standards of professional behaviour and nine policing principles. These are what officers must always adhere to. If an officer falls short of the code of ethics, this can lead to </w:t>
      </w:r>
      <w:r w:rsidR="00057684" w:rsidRPr="00D75851">
        <w:rPr>
          <w:rFonts w:ascii="Times New Roman" w:hAnsi="Times New Roman" w:cs="Times New Roman"/>
          <w:color w:val="252525"/>
          <w:sz w:val="24"/>
          <w:szCs w:val="24"/>
        </w:rPr>
        <w:t>misjudgement</w:t>
      </w:r>
      <w:r w:rsidRPr="00D75851">
        <w:rPr>
          <w:rFonts w:ascii="Times New Roman" w:hAnsi="Times New Roman" w:cs="Times New Roman"/>
          <w:color w:val="252525"/>
          <w:sz w:val="24"/>
          <w:szCs w:val="24"/>
        </w:rPr>
        <w:t xml:space="preserve"> and misconduct by the officer</w:t>
      </w:r>
      <w:r w:rsidR="00B062C3">
        <w:rPr>
          <w:rFonts w:ascii="Times New Roman" w:hAnsi="Times New Roman" w:cs="Times New Roman"/>
          <w:color w:val="252525"/>
          <w:sz w:val="24"/>
          <w:szCs w:val="24"/>
        </w:rPr>
        <w:t xml:space="preserve"> </w:t>
      </w:r>
      <w:r w:rsidR="00B062C3" w:rsidRPr="00D75851">
        <w:rPr>
          <w:rFonts w:ascii="Times New Roman" w:hAnsi="Times New Roman" w:cs="Times New Roman"/>
          <w:color w:val="252525"/>
          <w:sz w:val="24"/>
          <w:szCs w:val="24"/>
        </w:rPr>
        <w:t>(Dorset Police, n.d.).</w:t>
      </w:r>
    </w:p>
    <w:p w14:paraId="239EA2EB" w14:textId="77777777" w:rsidR="00D75851" w:rsidRPr="00D75851" w:rsidRDefault="00D75851"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D75851">
        <w:rPr>
          <w:rFonts w:ascii="Times New Roman" w:hAnsi="Times New Roman" w:cs="Times New Roman"/>
          <w:color w:val="252525"/>
          <w:sz w:val="24"/>
          <w:szCs w:val="24"/>
        </w:rPr>
        <w:t xml:space="preserve">The first stage of the NDM (College of Policing, 2014) is to gather information and intelligence. When the call was passed over to myself, I asked the </w:t>
      </w:r>
      <w:proofErr w:type="gramStart"/>
      <w:r w:rsidRPr="00D75851">
        <w:rPr>
          <w:rFonts w:ascii="Times New Roman" w:hAnsi="Times New Roman" w:cs="Times New Roman"/>
          <w:color w:val="252525"/>
          <w:sz w:val="24"/>
          <w:szCs w:val="24"/>
        </w:rPr>
        <w:t>Public</w:t>
      </w:r>
      <w:proofErr w:type="gramEnd"/>
      <w:r w:rsidRPr="00D75851">
        <w:rPr>
          <w:rFonts w:ascii="Times New Roman" w:hAnsi="Times New Roman" w:cs="Times New Roman"/>
          <w:color w:val="252525"/>
          <w:sz w:val="24"/>
          <w:szCs w:val="24"/>
        </w:rPr>
        <w:t xml:space="preserve"> service centre, which is responsible for dealing with all incoming emergency calls and relaying information </w:t>
      </w:r>
      <w:r w:rsidRPr="00D75851">
        <w:rPr>
          <w:rFonts w:ascii="Times New Roman" w:hAnsi="Times New Roman" w:cs="Times New Roman"/>
          <w:color w:val="252525"/>
          <w:sz w:val="24"/>
          <w:szCs w:val="24"/>
        </w:rPr>
        <w:lastRenderedPageBreak/>
        <w:t>to officers (South Wales Police, n.d.), to run some checks on the address. The checks showed that the subject had many warning markers for being a DV aggressor and having weapons. This allows officers to be aware of any potential risks to officers or the victim, and I ensured that I had the correct personal protective clothing on. (Criminal Records, 2019)</w:t>
      </w:r>
    </w:p>
    <w:p w14:paraId="74516CFC" w14:textId="77777777" w:rsidR="002B4168" w:rsidRPr="008E297F" w:rsidRDefault="002B4168" w:rsidP="008E297F">
      <w:pPr>
        <w:pStyle w:val="NormalWeb"/>
        <w:shd w:val="clear" w:color="auto" w:fill="FFFFFF"/>
        <w:spacing w:before="0" w:beforeAutospacing="0" w:after="0" w:afterAutospacing="0" w:line="480" w:lineRule="auto"/>
        <w:rPr>
          <w:rFonts w:ascii="Times New Roman" w:hAnsi="Times New Roman" w:cs="Times New Roman"/>
          <w:color w:val="2C3E50"/>
          <w:sz w:val="24"/>
          <w:szCs w:val="24"/>
          <w:shd w:val="clear" w:color="auto" w:fill="FFFFFF"/>
        </w:rPr>
      </w:pPr>
    </w:p>
    <w:p w14:paraId="400740F6" w14:textId="548557B0" w:rsidR="00291E1E" w:rsidRPr="008E297F" w:rsidRDefault="00971520" w:rsidP="008E297F">
      <w:pPr>
        <w:overflowPunct/>
        <w:autoSpaceDE/>
        <w:autoSpaceDN/>
        <w:adjustRightInd/>
        <w:spacing w:before="100" w:beforeAutospacing="1" w:after="240" w:line="480" w:lineRule="auto"/>
        <w:textAlignment w:val="auto"/>
        <w:rPr>
          <w:rFonts w:ascii="Times New Roman" w:hAnsi="Times New Roman" w:cs="Times New Roman"/>
          <w:color w:val="2C3E50"/>
          <w:sz w:val="24"/>
          <w:szCs w:val="24"/>
          <w:shd w:val="clear" w:color="auto" w:fill="FFFFFF"/>
        </w:rPr>
      </w:pPr>
      <w:r w:rsidRPr="008E297F">
        <w:rPr>
          <w:rFonts w:ascii="Times New Roman" w:hAnsi="Times New Roman" w:cs="Times New Roman"/>
          <w:sz w:val="24"/>
          <w:szCs w:val="24"/>
        </w:rPr>
        <w:t>Upon arrival at the address, a male appeared at the window and would not let us gain entry. Due to the text of the call implying that there is a potential threat to life and limb, I have told the male inside that I will be entering under Section 17 of the Police and Criminal Evidence Act 1984 (College of Policing, 2013). Under this act it states that an officer may enter and search any premises in order to save life and limb or prevent serious damage to property (College of Policing, 2013). I entered the premises through the back door, which was unlocked.</w:t>
      </w:r>
    </w:p>
    <w:p w14:paraId="584B3A43" w14:textId="32349614" w:rsidR="008733B6" w:rsidRPr="008E297F" w:rsidRDefault="003E1C0C" w:rsidP="008E297F">
      <w:pPr>
        <w:pStyle w:val="NormalWeb"/>
        <w:shd w:val="clear" w:color="auto" w:fill="FFFFFF"/>
        <w:spacing w:before="240" w:beforeAutospacing="0" w:after="240" w:afterAutospacing="0" w:line="480" w:lineRule="auto"/>
        <w:rPr>
          <w:rFonts w:ascii="Times New Roman" w:hAnsi="Times New Roman" w:cs="Times New Roman"/>
          <w:sz w:val="24"/>
          <w:szCs w:val="24"/>
        </w:rPr>
      </w:pPr>
      <w:r w:rsidRPr="008E297F">
        <w:rPr>
          <w:rFonts w:ascii="Times New Roman" w:hAnsi="Times New Roman" w:cs="Times New Roman"/>
          <w:sz w:val="24"/>
          <w:szCs w:val="24"/>
        </w:rPr>
        <w:t>The second stage of the NDM (College of Policing, 2014) is to ‘assess threat and risk and develop a working strategy’.  A threat is a ‘’communicated or perceived intent to inflict harm or loss against another person’’ (Fisher, 2021)</w:t>
      </w:r>
      <w:r w:rsidR="00C8786F">
        <w:rPr>
          <w:rFonts w:ascii="Times New Roman" w:hAnsi="Times New Roman" w:cs="Times New Roman"/>
          <w:sz w:val="24"/>
          <w:szCs w:val="24"/>
        </w:rPr>
        <w:t>.</w:t>
      </w:r>
      <w:r w:rsidRPr="008E297F">
        <w:rPr>
          <w:rFonts w:ascii="Times New Roman" w:hAnsi="Times New Roman" w:cs="Times New Roman"/>
          <w:sz w:val="24"/>
          <w:szCs w:val="24"/>
        </w:rPr>
        <w:t xml:space="preserve"> The Risk is the’’ likelihood of the event occurring''</w:t>
      </w:r>
      <w:r w:rsidR="00C8786F">
        <w:rPr>
          <w:rFonts w:ascii="Times New Roman" w:hAnsi="Times New Roman" w:cs="Times New Roman"/>
          <w:sz w:val="24"/>
          <w:szCs w:val="24"/>
        </w:rPr>
        <w:t xml:space="preserve"> </w:t>
      </w:r>
      <w:r w:rsidRPr="008E297F">
        <w:rPr>
          <w:rFonts w:ascii="Times New Roman" w:hAnsi="Times New Roman" w:cs="Times New Roman"/>
          <w:sz w:val="24"/>
          <w:szCs w:val="24"/>
        </w:rPr>
        <w:t>(Fisher, 2021)</w:t>
      </w:r>
      <w:r w:rsidR="00C8786F">
        <w:rPr>
          <w:rFonts w:ascii="Times New Roman" w:hAnsi="Times New Roman" w:cs="Times New Roman"/>
          <w:sz w:val="24"/>
          <w:szCs w:val="24"/>
        </w:rPr>
        <w:t>.</w:t>
      </w:r>
      <w:r w:rsidRPr="008E297F">
        <w:rPr>
          <w:rFonts w:ascii="Times New Roman" w:hAnsi="Times New Roman" w:cs="Times New Roman"/>
          <w:sz w:val="24"/>
          <w:szCs w:val="24"/>
        </w:rPr>
        <w:t xml:space="preserve"> From assessing the threat and risk, I have had to develop a working strategy. Due to the warning markers, I considered what could potentially go wrong. I could see that the suspect was pacing back and forth and the amount of building ‘tools’ that were lying around, and due to the mention of a knife, I felt as if the level of risk was increasing; therefore, I requested firearms to attend. I could see that there was a female hiding in the closet. I reassured her that we were going to help her. Reassurance is the removal of fears, therefore making her understand that we are here to protect her (Traeger et al., 2017). The suspect began to throw items at officers; therefore, there was now a higher risk to officers. The suspect was now committing an offence of affray under Section 3 of the Public Order </w:t>
      </w:r>
      <w:r w:rsidRPr="008E297F">
        <w:rPr>
          <w:rFonts w:ascii="Times New Roman" w:hAnsi="Times New Roman" w:cs="Times New Roman"/>
          <w:sz w:val="24"/>
          <w:szCs w:val="24"/>
        </w:rPr>
        <w:lastRenderedPageBreak/>
        <w:t>Act 1986</w:t>
      </w:r>
      <w:r w:rsidR="000B5294">
        <w:rPr>
          <w:rFonts w:ascii="Times New Roman" w:hAnsi="Times New Roman" w:cs="Times New Roman"/>
          <w:sz w:val="24"/>
          <w:szCs w:val="24"/>
        </w:rPr>
        <w:t xml:space="preserve"> </w:t>
      </w:r>
      <w:r w:rsidR="000B5294" w:rsidRPr="008E297F">
        <w:rPr>
          <w:rFonts w:ascii="Times New Roman" w:hAnsi="Times New Roman" w:cs="Times New Roman"/>
          <w:sz w:val="24"/>
          <w:szCs w:val="24"/>
        </w:rPr>
        <w:t>(Legislation.gov.uk, 2011)</w:t>
      </w:r>
      <w:r w:rsidR="000B5294">
        <w:rPr>
          <w:rFonts w:ascii="Times New Roman" w:hAnsi="Times New Roman" w:cs="Times New Roman"/>
          <w:sz w:val="24"/>
          <w:szCs w:val="24"/>
        </w:rPr>
        <w:t xml:space="preserve"> </w:t>
      </w:r>
      <w:r w:rsidRPr="008E297F">
        <w:rPr>
          <w:rFonts w:ascii="Times New Roman" w:hAnsi="Times New Roman" w:cs="Times New Roman"/>
          <w:sz w:val="24"/>
          <w:szCs w:val="24"/>
        </w:rPr>
        <w:t>which states, ‘’A person is guilty of affray if he uses or threatens unlawful violence towards another and his conduct is such as would cause a person of reasonable firmness present at the scene to fear for his personal safety’’</w:t>
      </w:r>
      <w:r w:rsidR="000B5294">
        <w:rPr>
          <w:rFonts w:ascii="Times New Roman" w:hAnsi="Times New Roman" w:cs="Times New Roman"/>
          <w:sz w:val="24"/>
          <w:szCs w:val="24"/>
        </w:rPr>
        <w:t xml:space="preserve"> </w:t>
      </w:r>
      <w:r w:rsidRPr="008E297F">
        <w:rPr>
          <w:rFonts w:ascii="Times New Roman" w:hAnsi="Times New Roman" w:cs="Times New Roman"/>
          <w:sz w:val="24"/>
          <w:szCs w:val="24"/>
        </w:rPr>
        <w:t>(Legislation.gov.uk, 2011</w:t>
      </w:r>
      <w:r w:rsidR="00111D4D" w:rsidRPr="008E297F">
        <w:rPr>
          <w:rFonts w:ascii="Times New Roman" w:hAnsi="Times New Roman" w:cs="Times New Roman"/>
          <w:sz w:val="24"/>
          <w:szCs w:val="24"/>
        </w:rPr>
        <w:t>).</w:t>
      </w:r>
      <w:r w:rsidRPr="008E297F">
        <w:rPr>
          <w:rFonts w:ascii="Times New Roman" w:hAnsi="Times New Roman" w:cs="Times New Roman"/>
          <w:sz w:val="24"/>
          <w:szCs w:val="24"/>
        </w:rPr>
        <w:t xml:space="preserve"> As part of the third part of the NDM (College of Policing, 2014), I was now considering the Powers and policies. This stage involves considering the powers, policies, and legislation that apply in this situation. I had already entered the property under Section 17 of the Police and Criminal Evidence Act of 1984 (College of Policing, 2013). The offence of affray was already being committed by the suspect; therefore, that was taken into consideration. I considered a ‘breach of the peace ‘(Gov.UK, 2019). A breach of the peace is defined as "an act done or threatened to be done that either actually harms a person, or in his presence, his property, or is likely to cause such harm" (Gov.UK, 2019)</w:t>
      </w:r>
      <w:r w:rsidR="000B5294">
        <w:rPr>
          <w:rFonts w:ascii="Times New Roman" w:hAnsi="Times New Roman" w:cs="Times New Roman"/>
          <w:sz w:val="24"/>
          <w:szCs w:val="24"/>
        </w:rPr>
        <w:t>.</w:t>
      </w:r>
      <w:r w:rsidRPr="008E297F">
        <w:rPr>
          <w:rFonts w:ascii="Times New Roman" w:hAnsi="Times New Roman" w:cs="Times New Roman"/>
          <w:sz w:val="24"/>
          <w:szCs w:val="24"/>
        </w:rPr>
        <w:t xml:space="preserve"> However, once the ‘breach’ is over, the suspect can be released from police custody, and I did not feel this incident met the threshold of being a breach of the peace due to its severity, the offences already committed, the risk of further harm, and the threat</w:t>
      </w:r>
      <w:r w:rsidR="000B5294">
        <w:rPr>
          <w:rFonts w:ascii="Times New Roman" w:hAnsi="Times New Roman" w:cs="Times New Roman"/>
          <w:sz w:val="24"/>
          <w:szCs w:val="24"/>
        </w:rPr>
        <w:t xml:space="preserve"> </w:t>
      </w:r>
      <w:r w:rsidRPr="008E297F">
        <w:rPr>
          <w:rFonts w:ascii="Times New Roman" w:hAnsi="Times New Roman" w:cs="Times New Roman"/>
          <w:sz w:val="24"/>
          <w:szCs w:val="24"/>
        </w:rPr>
        <w:t>(Gov.UK, 2019). I considered the fact that the male was going to be handcuffed and restrained; therefore, I considered the use of force powers that are available to me. In this instance, I would be utilising Section 3 of the Criminal Law Act 1967,</w:t>
      </w:r>
      <w:r w:rsidR="000B5294" w:rsidRPr="000B5294">
        <w:rPr>
          <w:rFonts w:ascii="Times New Roman" w:hAnsi="Times New Roman" w:cs="Times New Roman"/>
          <w:sz w:val="24"/>
          <w:szCs w:val="24"/>
        </w:rPr>
        <w:t xml:space="preserve"> </w:t>
      </w:r>
      <w:r w:rsidR="000B5294" w:rsidRPr="008E297F">
        <w:rPr>
          <w:rFonts w:ascii="Times New Roman" w:hAnsi="Times New Roman" w:cs="Times New Roman"/>
          <w:sz w:val="24"/>
          <w:szCs w:val="24"/>
        </w:rPr>
        <w:t>(Legislation.gov.uk, 2011</w:t>
      </w:r>
      <w:r w:rsidR="00EB6066" w:rsidRPr="008E297F">
        <w:rPr>
          <w:rFonts w:ascii="Times New Roman" w:hAnsi="Times New Roman" w:cs="Times New Roman"/>
          <w:sz w:val="24"/>
          <w:szCs w:val="24"/>
        </w:rPr>
        <w:t>)</w:t>
      </w:r>
      <w:r w:rsidR="00EB6066">
        <w:rPr>
          <w:rFonts w:ascii="Times New Roman" w:hAnsi="Times New Roman" w:cs="Times New Roman"/>
          <w:sz w:val="24"/>
          <w:szCs w:val="24"/>
        </w:rPr>
        <w:t xml:space="preserve"> </w:t>
      </w:r>
      <w:r w:rsidR="00EB6066" w:rsidRPr="008E297F">
        <w:rPr>
          <w:rFonts w:ascii="Times New Roman" w:hAnsi="Times New Roman" w:cs="Times New Roman"/>
          <w:sz w:val="24"/>
          <w:szCs w:val="24"/>
        </w:rPr>
        <w:t>which</w:t>
      </w:r>
      <w:r w:rsidRPr="008E297F">
        <w:rPr>
          <w:rFonts w:ascii="Times New Roman" w:hAnsi="Times New Roman" w:cs="Times New Roman"/>
          <w:sz w:val="24"/>
          <w:szCs w:val="24"/>
        </w:rPr>
        <w:t xml:space="preserve"> states that ‘A person may use such force as is reasonable in the circumstances in the prevention of crime, or in effecting or assisting in the lawful arrest of offenders or suspected offenders or of persons unlawfully at large’’ (Legislation.gov.uk, 2011). The suspect would need to be handcuffed for the officer's safety and for his own safety. Due to the text of the call stating ‘‘STOP HTTING ME, I considered Section 39 of the Criminal Justice Act 1988</w:t>
      </w:r>
      <w:r w:rsidR="00EB6066">
        <w:rPr>
          <w:rFonts w:ascii="Times New Roman" w:hAnsi="Times New Roman" w:cs="Times New Roman"/>
          <w:sz w:val="24"/>
          <w:szCs w:val="24"/>
        </w:rPr>
        <w:t xml:space="preserve"> </w:t>
      </w:r>
      <w:r w:rsidR="00EB6066" w:rsidRPr="008E297F">
        <w:rPr>
          <w:rFonts w:ascii="Times New Roman" w:hAnsi="Times New Roman" w:cs="Times New Roman"/>
          <w:sz w:val="24"/>
          <w:szCs w:val="24"/>
        </w:rPr>
        <w:t>(Crown Prosecution Service, 2022)</w:t>
      </w:r>
      <w:r w:rsidRPr="008E297F">
        <w:rPr>
          <w:rFonts w:ascii="Times New Roman" w:hAnsi="Times New Roman" w:cs="Times New Roman"/>
          <w:sz w:val="24"/>
          <w:szCs w:val="24"/>
        </w:rPr>
        <w:t>, which states ‘’it is an offence for any person to unlawfully assault or beat another’’ However, I needed to rule out if an assault had occurred and the severity of the injuries obtained (Crown Prosecution Service, 2022).</w:t>
      </w:r>
    </w:p>
    <w:p w14:paraId="1B0966F1" w14:textId="201B58BC" w:rsidR="000867D5" w:rsidRPr="008E297F" w:rsidRDefault="000867D5" w:rsidP="008E297F">
      <w:pPr>
        <w:spacing w:line="480" w:lineRule="auto"/>
        <w:jc w:val="both"/>
        <w:rPr>
          <w:rFonts w:ascii="Times New Roman" w:hAnsi="Times New Roman" w:cs="Times New Roman"/>
          <w:sz w:val="24"/>
          <w:szCs w:val="24"/>
        </w:rPr>
      </w:pPr>
      <w:r w:rsidRPr="008E297F">
        <w:rPr>
          <w:rFonts w:ascii="Times New Roman" w:hAnsi="Times New Roman" w:cs="Times New Roman"/>
          <w:sz w:val="24"/>
          <w:szCs w:val="24"/>
        </w:rPr>
        <w:lastRenderedPageBreak/>
        <w:t xml:space="preserve">As part of the fourth part of the NDM (College of Policing, 2014), Which involves considering the different ways to </w:t>
      </w:r>
      <w:r w:rsidR="00817885" w:rsidRPr="008E297F">
        <w:rPr>
          <w:rFonts w:ascii="Times New Roman" w:hAnsi="Times New Roman" w:cs="Times New Roman"/>
          <w:sz w:val="24"/>
          <w:szCs w:val="24"/>
        </w:rPr>
        <w:t>decide</w:t>
      </w:r>
      <w:r w:rsidRPr="008E297F">
        <w:rPr>
          <w:rFonts w:ascii="Times New Roman" w:hAnsi="Times New Roman" w:cs="Times New Roman"/>
          <w:sz w:val="24"/>
          <w:szCs w:val="24"/>
        </w:rPr>
        <w:t xml:space="preserve"> or resolve a situation with the least risk of harm. The use of restorative justice was considered, which ‘’brings those harmed by crime or conflict and those responsible for the harm into communication, enabling everyone affected by a particular incident to play a part in repairing the harm’’ The aim of Restorative justice is Victim satisfaction, which includes reducing the fear of the victim</w:t>
      </w:r>
      <w:r w:rsidR="00817885">
        <w:rPr>
          <w:rFonts w:ascii="Times New Roman" w:hAnsi="Times New Roman" w:cs="Times New Roman"/>
          <w:sz w:val="24"/>
          <w:szCs w:val="24"/>
        </w:rPr>
        <w:t xml:space="preserve"> </w:t>
      </w:r>
      <w:r w:rsidRPr="008E297F">
        <w:rPr>
          <w:rFonts w:ascii="Times New Roman" w:hAnsi="Times New Roman" w:cs="Times New Roman"/>
          <w:sz w:val="24"/>
          <w:szCs w:val="24"/>
        </w:rPr>
        <w:t>(The Crown Prosecution Service, 2019); however, this would not be suitable given the risk and the safeguarding concerns for the female. Considering the powers, risks, and safeguarding, the male was arrested.</w:t>
      </w:r>
    </w:p>
    <w:p w14:paraId="0078F5F8" w14:textId="77777777" w:rsidR="000867D5" w:rsidRPr="008E297F" w:rsidRDefault="000867D5" w:rsidP="008E297F">
      <w:pPr>
        <w:spacing w:line="480" w:lineRule="auto"/>
        <w:jc w:val="both"/>
        <w:rPr>
          <w:rFonts w:ascii="Times New Roman" w:hAnsi="Times New Roman" w:cs="Times New Roman"/>
          <w:sz w:val="24"/>
          <w:szCs w:val="24"/>
        </w:rPr>
      </w:pPr>
    </w:p>
    <w:p w14:paraId="32AC10FA" w14:textId="424B0B55" w:rsidR="002A7A78" w:rsidRPr="008E297F" w:rsidRDefault="00C31EA7" w:rsidP="008E297F">
      <w:pPr>
        <w:spacing w:line="480" w:lineRule="auto"/>
        <w:jc w:val="both"/>
        <w:rPr>
          <w:rFonts w:ascii="Times New Roman" w:hAnsi="Times New Roman" w:cs="Times New Roman"/>
          <w:sz w:val="24"/>
          <w:szCs w:val="24"/>
        </w:rPr>
      </w:pPr>
      <w:r w:rsidRPr="008E297F">
        <w:rPr>
          <w:rFonts w:ascii="Times New Roman" w:hAnsi="Times New Roman" w:cs="Times New Roman"/>
          <w:sz w:val="24"/>
          <w:szCs w:val="24"/>
        </w:rPr>
        <w:t xml:space="preserve">Throughout this incident, my body-worn video was activated in order to capture the male’s behaviour. Body-worn video (BWV) cameras are small, visible devices worn attached to the officers' uniform. They're used to capture both video and audio evidence when officers are attending all types of incidents in order to capture any disclosures made and to view the scene as evidence. The body-worn video can protect officers when it comes to someone making a complaint and to recap on the event. (Metropolitan Police, n.d.) I have utilised tactical communications with colleagues and kept the control room up to date with the incident, including its threat to officers, in order to update the incident log. The victim in this incident was an ex-partner of the subject, and she had gone over to check up on the suspect as he had sent her messages saying he was going to take an overdose. As officers, our main priority was to safeguard the female. Safeguarding someone prevents (further) abuse and prevents harm </w:t>
      </w:r>
      <w:r w:rsidR="00B46295" w:rsidRPr="008E297F">
        <w:rPr>
          <w:rFonts w:ascii="Times New Roman" w:hAnsi="Times New Roman" w:cs="Times New Roman"/>
          <w:sz w:val="24"/>
          <w:szCs w:val="24"/>
        </w:rPr>
        <w:t>(Eason, 2020)</w:t>
      </w:r>
      <w:r w:rsidR="00B46295">
        <w:rPr>
          <w:rFonts w:ascii="Times New Roman" w:hAnsi="Times New Roman" w:cs="Times New Roman"/>
          <w:sz w:val="24"/>
          <w:szCs w:val="24"/>
        </w:rPr>
        <w:t xml:space="preserve"> </w:t>
      </w:r>
      <w:r w:rsidRPr="008E297F">
        <w:rPr>
          <w:rFonts w:ascii="Times New Roman" w:hAnsi="Times New Roman" w:cs="Times New Roman"/>
          <w:sz w:val="24"/>
          <w:szCs w:val="24"/>
        </w:rPr>
        <w:t>therefore, we left the female in the care of her mother in order to reassure her and keep her safe</w:t>
      </w:r>
      <w:r w:rsidR="00B46295">
        <w:rPr>
          <w:rFonts w:ascii="Times New Roman" w:hAnsi="Times New Roman" w:cs="Times New Roman"/>
          <w:sz w:val="24"/>
          <w:szCs w:val="24"/>
        </w:rPr>
        <w:t xml:space="preserve">. </w:t>
      </w:r>
      <w:r w:rsidRPr="008E297F">
        <w:rPr>
          <w:rFonts w:ascii="Times New Roman" w:hAnsi="Times New Roman" w:cs="Times New Roman"/>
          <w:sz w:val="24"/>
          <w:szCs w:val="24"/>
        </w:rPr>
        <w:t xml:space="preserve">A PPN (Public Protection Notice) was completed with the victim, which is ‘’an information-sharing document that records safeguarding concerns about an adult or a child''. (His Majesty’s Inspectorate of Constabulary and Fire &amp; Rescue Services, 2023) The PPNs are shared with partner agencies to inform a multi-agency response that has the potential </w:t>
      </w:r>
      <w:r w:rsidRPr="008E297F">
        <w:rPr>
          <w:rFonts w:ascii="Times New Roman" w:hAnsi="Times New Roman" w:cs="Times New Roman"/>
          <w:sz w:val="24"/>
          <w:szCs w:val="24"/>
        </w:rPr>
        <w:lastRenderedPageBreak/>
        <w:t>to contact the victim to offer further support; this includes sharing information with education, health, social services, and mental health services. (His Majesty’s Inspectorate of Constabulary and Fire &amp; Rescue Services, 2023) I considered this incident to be a domestic related incident due to being ex partners therefore, a DASH (Domestic Abuse, Stalking, Harassment, and Honour-Based Violence Risk Identification, Assessment, and Management Model</w:t>
      </w:r>
      <w:r w:rsidR="00B21DB8">
        <w:rPr>
          <w:rFonts w:ascii="Times New Roman" w:hAnsi="Times New Roman" w:cs="Times New Roman"/>
          <w:sz w:val="24"/>
          <w:szCs w:val="24"/>
        </w:rPr>
        <w:t>)</w:t>
      </w:r>
      <w:r w:rsidRPr="008E297F">
        <w:rPr>
          <w:rFonts w:ascii="Times New Roman" w:hAnsi="Times New Roman" w:cs="Times New Roman"/>
          <w:sz w:val="24"/>
          <w:szCs w:val="24"/>
        </w:rPr>
        <w:t xml:space="preserve"> questionnaire was filled out by the victim,</w:t>
      </w:r>
      <w:r w:rsidRPr="008E297F">
        <w:rPr>
          <w:rStyle w:val="Strong"/>
          <w:rFonts w:ascii="Times New Roman" w:hAnsi="Times New Roman" w:cs="Times New Roman"/>
          <w:color w:val="252525"/>
          <w:sz w:val="24"/>
          <w:szCs w:val="24"/>
        </w:rPr>
        <w:t> </w:t>
      </w:r>
      <w:r w:rsidRPr="008E297F">
        <w:rPr>
          <w:rFonts w:ascii="Times New Roman" w:hAnsi="Times New Roman" w:cs="Times New Roman"/>
          <w:sz w:val="24"/>
          <w:szCs w:val="24"/>
        </w:rPr>
        <w:t xml:space="preserve">which is a checklist completed by officers and the victim to identify high-risk cases of domestic abuse, stalking, harassment, and </w:t>
      </w:r>
      <w:hyperlink r:id="rId21" w:history="1">
        <w:r w:rsidRPr="00B21DB8">
          <w:rPr>
            <w:rStyle w:val="Hyperlink"/>
            <w:rFonts w:ascii="Times New Roman" w:hAnsi="Times New Roman" w:cs="Times New Roman"/>
            <w:color w:val="252525"/>
            <w:sz w:val="24"/>
            <w:szCs w:val="24"/>
            <w:u w:val="none"/>
          </w:rPr>
          <w:t>honour-based violence</w:t>
        </w:r>
      </w:hyperlink>
      <w:r w:rsidRPr="008E297F">
        <w:rPr>
          <w:rStyle w:val="Strong"/>
          <w:rFonts w:ascii="Times New Roman" w:hAnsi="Times New Roman" w:cs="Times New Roman"/>
          <w:color w:val="252525"/>
          <w:sz w:val="24"/>
          <w:szCs w:val="24"/>
        </w:rPr>
        <w:t xml:space="preserve"> </w:t>
      </w:r>
      <w:r w:rsidRPr="008E297F">
        <w:rPr>
          <w:rFonts w:ascii="Times New Roman" w:hAnsi="Times New Roman" w:cs="Times New Roman"/>
          <w:sz w:val="24"/>
          <w:szCs w:val="24"/>
        </w:rPr>
        <w:t>(His Majesty’s Inspectorate of Constabulary and Fire &amp; Rescue Services, 2023).</w:t>
      </w:r>
    </w:p>
    <w:p w14:paraId="564DAC66" w14:textId="77777777" w:rsidR="00C31EA7" w:rsidRPr="008E297F" w:rsidRDefault="00C31EA7" w:rsidP="008E297F">
      <w:pPr>
        <w:spacing w:line="480" w:lineRule="auto"/>
        <w:jc w:val="both"/>
        <w:rPr>
          <w:rFonts w:ascii="Times New Roman" w:hAnsi="Times New Roman" w:cs="Times New Roman"/>
          <w:sz w:val="24"/>
          <w:szCs w:val="24"/>
          <w:shd w:val="clear" w:color="auto" w:fill="FFFFFF"/>
        </w:rPr>
      </w:pPr>
    </w:p>
    <w:p w14:paraId="08C945AB" w14:textId="77777777" w:rsidR="00D06009" w:rsidRPr="00D06009" w:rsidRDefault="00D06009"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D06009">
        <w:rPr>
          <w:rFonts w:ascii="Times New Roman" w:hAnsi="Times New Roman" w:cs="Times New Roman"/>
          <w:color w:val="252525"/>
          <w:sz w:val="24"/>
          <w:szCs w:val="24"/>
        </w:rPr>
        <w:t>I offered a referral to the victim focus referral; this is a form officers fill out that goes through to an independent charity. Victim Support is an independent charity. The service helps people affected by all types of crime and provides free, confidential help. This is good for a victim or</w:t>
      </w:r>
      <w:r w:rsidRPr="00D06009">
        <w:rPr>
          <w:rFonts w:ascii="Times New Roman" w:hAnsi="Times New Roman" w:cs="Times New Roman"/>
          <w:b/>
          <w:bCs/>
          <w:color w:val="252525"/>
          <w:sz w:val="24"/>
          <w:szCs w:val="24"/>
        </w:rPr>
        <w:t xml:space="preserve"> </w:t>
      </w:r>
      <w:r w:rsidRPr="00D06009">
        <w:rPr>
          <w:rFonts w:ascii="Times New Roman" w:hAnsi="Times New Roman" w:cs="Times New Roman"/>
          <w:color w:val="252525"/>
          <w:sz w:val="24"/>
          <w:szCs w:val="24"/>
        </w:rPr>
        <w:t>witness to a crime</w:t>
      </w:r>
      <w:r w:rsidRPr="00D06009">
        <w:rPr>
          <w:rFonts w:ascii="Times New Roman" w:hAnsi="Times New Roman" w:cs="Times New Roman"/>
          <w:b/>
          <w:bCs/>
          <w:color w:val="252525"/>
          <w:sz w:val="24"/>
          <w:szCs w:val="24"/>
        </w:rPr>
        <w:t> </w:t>
      </w:r>
      <w:r w:rsidRPr="00D06009">
        <w:rPr>
          <w:rFonts w:ascii="Times New Roman" w:hAnsi="Times New Roman" w:cs="Times New Roman"/>
          <w:color w:val="252525"/>
          <w:sz w:val="24"/>
          <w:szCs w:val="24"/>
        </w:rPr>
        <w:t>who would like support. They can support with any trauma the individual has gone through. Even if the victim does not wish for further support, they are able to stop it at any time. (Victim Support, 2022)</w:t>
      </w:r>
    </w:p>
    <w:p w14:paraId="2C82546A" w14:textId="77777777" w:rsidR="00D06009" w:rsidRPr="00D06009" w:rsidRDefault="00D06009"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D06009">
        <w:rPr>
          <w:rFonts w:ascii="Times New Roman" w:hAnsi="Times New Roman" w:cs="Times New Roman"/>
          <w:color w:val="252525"/>
          <w:sz w:val="24"/>
          <w:szCs w:val="24"/>
        </w:rPr>
        <w:t> </w:t>
      </w:r>
    </w:p>
    <w:p w14:paraId="1EED2F31" w14:textId="77777777" w:rsidR="00D06009" w:rsidRPr="00D06009" w:rsidRDefault="00D06009"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D06009">
        <w:rPr>
          <w:rFonts w:ascii="Times New Roman" w:hAnsi="Times New Roman" w:cs="Times New Roman"/>
          <w:color w:val="252525"/>
          <w:sz w:val="24"/>
          <w:szCs w:val="24"/>
        </w:rPr>
        <w:t> </w:t>
      </w:r>
    </w:p>
    <w:p w14:paraId="0C38259F" w14:textId="79FA766D" w:rsidR="00D06009" w:rsidRPr="00D06009" w:rsidRDefault="00D06009"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D06009">
        <w:rPr>
          <w:rFonts w:ascii="Times New Roman" w:hAnsi="Times New Roman" w:cs="Times New Roman"/>
          <w:color w:val="252525"/>
          <w:sz w:val="24"/>
          <w:szCs w:val="24"/>
        </w:rPr>
        <w:t>The final part of the NDM (National Decision Model) (College of Policing, 2014) is the ‘take action and review what happened</w:t>
      </w:r>
      <w:r w:rsidR="00F86B64" w:rsidRPr="008E297F">
        <w:rPr>
          <w:rFonts w:ascii="Times New Roman" w:hAnsi="Times New Roman" w:cs="Times New Roman"/>
          <w:color w:val="252525"/>
          <w:sz w:val="24"/>
          <w:szCs w:val="24"/>
        </w:rPr>
        <w:t>’ stage</w:t>
      </w:r>
      <w:r w:rsidRPr="00D06009">
        <w:rPr>
          <w:rFonts w:ascii="Times New Roman" w:hAnsi="Times New Roman" w:cs="Times New Roman"/>
          <w:color w:val="252525"/>
          <w:sz w:val="24"/>
          <w:szCs w:val="24"/>
        </w:rPr>
        <w:t>. The suspect's arrest was a form of safeguarding the victim and the suspect due to the suspect now being observed in custody due to making suicidal comments. By leaving the victim with her mother, this has allowed her to be cared for instead of being on her own, and it has kept the suspect away from the victim in order to keep her safe.</w:t>
      </w:r>
    </w:p>
    <w:p w14:paraId="61080ECA" w14:textId="77777777" w:rsidR="00D06009" w:rsidRPr="00D06009" w:rsidRDefault="00D06009"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D06009">
        <w:rPr>
          <w:rFonts w:ascii="Times New Roman" w:hAnsi="Times New Roman" w:cs="Times New Roman"/>
          <w:color w:val="252525"/>
          <w:sz w:val="24"/>
          <w:szCs w:val="24"/>
        </w:rPr>
        <w:t> </w:t>
      </w:r>
    </w:p>
    <w:p w14:paraId="0D2C46E9" w14:textId="77777777" w:rsidR="00D06009" w:rsidRDefault="00D06009"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D06009">
        <w:rPr>
          <w:rFonts w:ascii="Times New Roman" w:hAnsi="Times New Roman" w:cs="Times New Roman"/>
          <w:color w:val="252525"/>
          <w:sz w:val="24"/>
          <w:szCs w:val="24"/>
        </w:rPr>
        <w:lastRenderedPageBreak/>
        <w:t>To evaluate, I believe I did well in this confrontational situation as I was able to lessen the threat and prevent any more harm through arrest. Officers were not put at risk in this incident due to making good decisions and asking for additional units when they were required. In review of this incident, I should’ve been more prepared going to the incident given the circumstances; therefore, I considered asking a taser carrier to attend to deter the incident.</w:t>
      </w:r>
    </w:p>
    <w:p w14:paraId="5C35AD12" w14:textId="0D2F4FF8" w:rsidR="009060A3" w:rsidRPr="00D06009" w:rsidRDefault="009060A3" w:rsidP="008E297F">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Pr>
          <w:rFonts w:ascii="Times New Roman" w:hAnsi="Times New Roman" w:cs="Times New Roman"/>
          <w:color w:val="252525"/>
          <w:sz w:val="24"/>
          <w:szCs w:val="24"/>
        </w:rPr>
        <w:t>(1889 words)</w:t>
      </w:r>
    </w:p>
    <w:p w14:paraId="51259C07" w14:textId="1F31F42A" w:rsidR="009E13BB" w:rsidRDefault="009E13BB" w:rsidP="009E13BB">
      <w:pPr>
        <w:pStyle w:val="NormalWeb"/>
        <w:spacing w:before="0" w:beforeAutospacing="0" w:after="360" w:afterAutospacing="0"/>
        <w:rPr>
          <w:rFonts w:ascii="Roboto" w:hAnsi="Roboto"/>
          <w:color w:val="2C3E50"/>
          <w:sz w:val="23"/>
          <w:szCs w:val="23"/>
          <w:shd w:val="clear" w:color="auto" w:fill="FFFFFF"/>
        </w:rPr>
      </w:pPr>
    </w:p>
    <w:p w14:paraId="71A4814A" w14:textId="2ADF899E" w:rsidR="003D0C73" w:rsidRDefault="003D0C73" w:rsidP="009244CB">
      <w:pPr>
        <w:pStyle w:val="NormalWeb"/>
        <w:spacing w:before="0" w:beforeAutospacing="0" w:after="360" w:afterAutospacing="0"/>
        <w:rPr>
          <w:rFonts w:ascii="Arial" w:hAnsi="Arial" w:cs="Arial"/>
          <w:color w:val="000000"/>
          <w:spacing w:val="3"/>
          <w:sz w:val="27"/>
          <w:szCs w:val="27"/>
        </w:rPr>
      </w:pPr>
    </w:p>
    <w:p w14:paraId="053E4F78" w14:textId="1329BE5B" w:rsidR="00051959" w:rsidRPr="009E5820" w:rsidRDefault="00051959" w:rsidP="00242DD7">
      <w:pPr>
        <w:ind w:right="237"/>
        <w:jc w:val="both"/>
        <w:rPr>
          <w:bCs/>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269721C8" w14:textId="77777777" w:rsidR="009060A3" w:rsidRPr="009060A3" w:rsidRDefault="009B5742" w:rsidP="009060A3">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9B5742">
        <w:rPr>
          <w:rFonts w:ascii="Times New Roman" w:hAnsi="Times New Roman" w:cs="Times New Roman"/>
          <w:color w:val="252525"/>
          <w:sz w:val="24"/>
          <w:szCs w:val="24"/>
        </w:rPr>
        <w:t xml:space="preserve">Within this essay, I will be presenting an evaluation into the theories of team dynamics, and how they correlate directly into developing cohesion within teams. In addition to this, I will further explore the reasons why some teams struggle to function, relating directly to models and theories, and how team cohesion can be improved. While conducting an analysis of the theories and models of team dynamics, I will be relating them directly to my experiences as a police officer working on response in a stressful environment that consists of many pressures. Modern-day Policing consists of teams of various backgrounds and abilities that can inevitably lead to interpersonal conflicts and a breakdown in teamwork and efficiency. Additionally, due to the high-pressure, high stress working environment, this can also be a further aggravating factor. Interpersonal conflicts can often lead to a breakdown of relationships within the team, which can directly reflect on the performance. I will conduct a review of which strategies can be adopted to combat the breakdown in relationships and </w:t>
      </w:r>
      <w:r w:rsidRPr="009B5742">
        <w:rPr>
          <w:rFonts w:ascii="Times New Roman" w:hAnsi="Times New Roman" w:cs="Times New Roman"/>
          <w:color w:val="252525"/>
          <w:sz w:val="24"/>
          <w:szCs w:val="24"/>
        </w:rPr>
        <w:lastRenderedPageBreak/>
        <w:t>ultimately enhance cohesion and performance. Lastly, I will be presenting a consideration of how team dynamics can result in failing to comply with professional standards departments.</w:t>
      </w:r>
    </w:p>
    <w:p w14:paraId="4F84BEFD" w14:textId="77777777" w:rsidR="009060A3" w:rsidRPr="009060A3" w:rsidRDefault="009060A3" w:rsidP="009060A3">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p>
    <w:p w14:paraId="70253FB7" w14:textId="77777777" w:rsidR="009060A3" w:rsidRPr="009060A3" w:rsidRDefault="009B5742" w:rsidP="009060A3">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9B5742">
        <w:rPr>
          <w:rFonts w:ascii="Times New Roman" w:hAnsi="Times New Roman" w:cs="Times New Roman"/>
          <w:color w:val="252525"/>
          <w:sz w:val="24"/>
          <w:szCs w:val="24"/>
        </w:rPr>
        <w:t xml:space="preserve">Policing is a very dynamic role that affects </w:t>
      </w:r>
      <w:proofErr w:type="gramStart"/>
      <w:r w:rsidRPr="009B5742">
        <w:rPr>
          <w:rFonts w:ascii="Times New Roman" w:hAnsi="Times New Roman" w:cs="Times New Roman"/>
          <w:color w:val="252525"/>
          <w:sz w:val="24"/>
          <w:szCs w:val="24"/>
        </w:rPr>
        <w:t>each individual</w:t>
      </w:r>
      <w:proofErr w:type="gramEnd"/>
      <w:r w:rsidRPr="009B5742">
        <w:rPr>
          <w:rFonts w:ascii="Times New Roman" w:hAnsi="Times New Roman" w:cs="Times New Roman"/>
          <w:color w:val="252525"/>
          <w:sz w:val="24"/>
          <w:szCs w:val="24"/>
        </w:rPr>
        <w:t xml:space="preserve"> in its own very way. In order to provide an evaluation of team dynamics, it is important to understand the way in which the role affects everyone. The role </w:t>
      </w:r>
      <w:proofErr w:type="gramStart"/>
      <w:r w:rsidRPr="009B5742">
        <w:rPr>
          <w:rFonts w:ascii="Times New Roman" w:hAnsi="Times New Roman" w:cs="Times New Roman"/>
          <w:color w:val="252525"/>
          <w:sz w:val="24"/>
          <w:szCs w:val="24"/>
        </w:rPr>
        <w:t>in itself can</w:t>
      </w:r>
      <w:proofErr w:type="gramEnd"/>
      <w:r w:rsidRPr="009B5742">
        <w:rPr>
          <w:rFonts w:ascii="Times New Roman" w:hAnsi="Times New Roman" w:cs="Times New Roman"/>
          <w:color w:val="252525"/>
          <w:sz w:val="24"/>
          <w:szCs w:val="24"/>
        </w:rPr>
        <w:t xml:space="preserve"> be very distressing, while working in a high-pressure environment can also have its own effects; "Police officers report higher rates of depression, anxiety, and post-traumatic stress", much higher than the general </w:t>
      </w:r>
      <w:r w:rsidR="004D2CCA" w:rsidRPr="009060A3">
        <w:rPr>
          <w:rFonts w:ascii="Times New Roman" w:hAnsi="Times New Roman" w:cs="Times New Roman"/>
          <w:color w:val="252525"/>
          <w:sz w:val="24"/>
          <w:szCs w:val="24"/>
        </w:rPr>
        <w:t xml:space="preserve">population </w:t>
      </w:r>
      <w:r w:rsidR="004D2CCA" w:rsidRPr="009060A3">
        <w:rPr>
          <w:rFonts w:ascii="Times New Roman" w:hAnsi="Times New Roman" w:cs="Times New Roman"/>
          <w:color w:val="2C3E50"/>
          <w:sz w:val="24"/>
          <w:szCs w:val="24"/>
          <w:shd w:val="clear" w:color="auto" w:fill="FFFFFF"/>
        </w:rPr>
        <w:t>(</w:t>
      </w:r>
      <w:r w:rsidR="00F14162" w:rsidRPr="009060A3">
        <w:rPr>
          <w:rFonts w:ascii="Times New Roman" w:hAnsi="Times New Roman" w:cs="Times New Roman"/>
          <w:color w:val="2C3E50"/>
          <w:sz w:val="24"/>
          <w:szCs w:val="24"/>
          <w:shd w:val="clear" w:color="auto" w:fill="FFFFFF"/>
        </w:rPr>
        <w:t>Walden University, 2021)</w:t>
      </w:r>
      <w:r w:rsidR="00F14162" w:rsidRPr="009060A3">
        <w:rPr>
          <w:rFonts w:ascii="Times New Roman" w:hAnsi="Times New Roman" w:cs="Times New Roman"/>
          <w:color w:val="252525"/>
          <w:sz w:val="24"/>
          <w:szCs w:val="24"/>
        </w:rPr>
        <w:t xml:space="preserve"> </w:t>
      </w:r>
      <w:r w:rsidRPr="009B5742">
        <w:rPr>
          <w:rFonts w:ascii="Times New Roman" w:hAnsi="Times New Roman" w:cs="Times New Roman"/>
          <w:color w:val="252525"/>
          <w:sz w:val="24"/>
          <w:szCs w:val="24"/>
        </w:rPr>
        <w:t xml:space="preserve">(Edwards &amp; </w:t>
      </w:r>
      <w:proofErr w:type="spellStart"/>
      <w:r w:rsidRPr="009B5742">
        <w:rPr>
          <w:rFonts w:ascii="Times New Roman" w:hAnsi="Times New Roman" w:cs="Times New Roman"/>
          <w:color w:val="252525"/>
          <w:sz w:val="24"/>
          <w:szCs w:val="24"/>
        </w:rPr>
        <w:t>Kotera</w:t>
      </w:r>
      <w:proofErr w:type="spellEnd"/>
      <w:r w:rsidRPr="009B5742">
        <w:rPr>
          <w:rFonts w:ascii="Times New Roman" w:hAnsi="Times New Roman" w:cs="Times New Roman"/>
          <w:color w:val="252525"/>
          <w:sz w:val="24"/>
          <w:szCs w:val="24"/>
        </w:rPr>
        <w:t>, 2020). While considering this statistic, it is</w:t>
      </w:r>
      <w:r w:rsidRPr="009060A3">
        <w:rPr>
          <w:rFonts w:ascii="Times New Roman" w:hAnsi="Times New Roman" w:cs="Times New Roman"/>
          <w:color w:val="252525"/>
          <w:sz w:val="24"/>
          <w:szCs w:val="24"/>
        </w:rPr>
        <w:t xml:space="preserve"> </w:t>
      </w:r>
      <w:r w:rsidRPr="009060A3">
        <w:rPr>
          <w:rFonts w:ascii="Times New Roman" w:hAnsi="Times New Roman" w:cs="Times New Roman"/>
          <w:sz w:val="24"/>
          <w:szCs w:val="24"/>
        </w:rPr>
        <w:t>important</w:t>
      </w:r>
      <w:r w:rsidRPr="009060A3">
        <w:rPr>
          <w:rFonts w:ascii="Times New Roman" w:hAnsi="Times New Roman" w:cs="Times New Roman"/>
          <w:sz w:val="24"/>
          <w:szCs w:val="24"/>
        </w:rPr>
        <w:t xml:space="preserve"> to understand the effects of mental health disorders on Police officers and how this affects team dynamics within shifts. It is important to consider how the effects of mental health can negatively impact an individual's experience of work, with a lack of effective structures and support at work</w:t>
      </w:r>
      <w:r w:rsidRPr="009060A3">
        <w:rPr>
          <w:rFonts w:ascii="Times New Roman" w:hAnsi="Times New Roman" w:cs="Times New Roman"/>
          <w:i/>
          <w:iCs/>
          <w:sz w:val="24"/>
          <w:szCs w:val="24"/>
        </w:rPr>
        <w:t xml:space="preserve">, </w:t>
      </w:r>
      <w:r w:rsidRPr="009060A3">
        <w:rPr>
          <w:rStyle w:val="Emphasis"/>
          <w:rFonts w:ascii="Times New Roman" w:hAnsi="Times New Roman" w:cs="Times New Roman"/>
          <w:i w:val="0"/>
          <w:iCs w:val="0"/>
          <w:color w:val="252525"/>
          <w:sz w:val="24"/>
          <w:szCs w:val="24"/>
        </w:rPr>
        <w:t xml:space="preserve">with adequate support being paramount to a Police officer's mental well-being and </w:t>
      </w:r>
      <w:r w:rsidRPr="009060A3">
        <w:rPr>
          <w:rFonts w:ascii="Times New Roman" w:hAnsi="Times New Roman" w:cs="Times New Roman"/>
          <w:i/>
          <w:iCs/>
          <w:sz w:val="24"/>
          <w:szCs w:val="24"/>
        </w:rPr>
        <w:t xml:space="preserve">being a </w:t>
      </w:r>
      <w:r w:rsidRPr="009060A3">
        <w:rPr>
          <w:rFonts w:ascii="Times New Roman" w:hAnsi="Times New Roman" w:cs="Times New Roman"/>
          <w:sz w:val="24"/>
          <w:szCs w:val="24"/>
        </w:rPr>
        <w:t xml:space="preserve">key contributor to officers having a lack of morale and possessing the inability to enjoy their work and perform to a high standard </w:t>
      </w:r>
      <w:r w:rsidR="004D2CCA" w:rsidRPr="009060A3">
        <w:rPr>
          <w:rFonts w:ascii="Times New Roman" w:hAnsi="Times New Roman" w:cs="Times New Roman"/>
          <w:color w:val="2C3E50"/>
          <w:sz w:val="24"/>
          <w:szCs w:val="24"/>
          <w:shd w:val="clear" w:color="auto" w:fill="FFFFFF"/>
        </w:rPr>
        <w:t>(World Health Organization, 2022)</w:t>
      </w:r>
      <w:r w:rsidR="004D2CCA" w:rsidRPr="009060A3">
        <w:rPr>
          <w:rFonts w:ascii="Times New Roman" w:hAnsi="Times New Roman" w:cs="Times New Roman"/>
          <w:sz w:val="24"/>
          <w:szCs w:val="24"/>
        </w:rPr>
        <w:t xml:space="preserve">. </w:t>
      </w:r>
      <w:r w:rsidRPr="009060A3">
        <w:rPr>
          <w:rFonts w:ascii="Times New Roman" w:hAnsi="Times New Roman" w:cs="Times New Roman"/>
          <w:sz w:val="24"/>
          <w:szCs w:val="24"/>
        </w:rPr>
        <w:t xml:space="preserve">This lack of morale can be detrimental to an effective teamwork model and team cohesion; however, it can also be noted that while grief and hardship can often cause a divide and breakdown in teamwork and cohesion, it is also noted that trauma can often bring teams closer together, forming closer bonds between individuals (Cruse bereavement support, 2022). It is also interesting to consider how strong teamwork and a shared sense of morale can in fact positively influence mental health within individual members, with this best achieved through team-building exercises (West, 2021). Team building exercises can positively influence bonds within the team, shared between team members, and it has been noted in studies that team dynamics are the behavioural and emotional forces that influence a team’s performance and direction (FZE, U.E., 2018). Team </w:t>
      </w:r>
      <w:r w:rsidRPr="009060A3">
        <w:rPr>
          <w:rFonts w:ascii="Times New Roman" w:hAnsi="Times New Roman" w:cs="Times New Roman"/>
          <w:sz w:val="24"/>
          <w:szCs w:val="24"/>
        </w:rPr>
        <w:lastRenderedPageBreak/>
        <w:t>building exercises and</w:t>
      </w:r>
      <w:proofErr w:type="gramStart"/>
      <w:r w:rsidRPr="009060A3">
        <w:rPr>
          <w:rFonts w:ascii="Times New Roman" w:hAnsi="Times New Roman" w:cs="Times New Roman"/>
          <w:sz w:val="24"/>
          <w:szCs w:val="24"/>
        </w:rPr>
        <w:t xml:space="preserve">, in </w:t>
      </w:r>
      <w:r w:rsidR="009060A3" w:rsidRPr="009060A3">
        <w:rPr>
          <w:rFonts w:ascii="Times New Roman" w:hAnsi="Times New Roman" w:cs="Times New Roman"/>
          <w:sz w:val="24"/>
          <w:szCs w:val="24"/>
        </w:rPr>
        <w:t>particular, team</w:t>
      </w:r>
      <w:proofErr w:type="gramEnd"/>
      <w:r w:rsidRPr="009060A3">
        <w:rPr>
          <w:rFonts w:ascii="Times New Roman" w:hAnsi="Times New Roman" w:cs="Times New Roman"/>
          <w:sz w:val="24"/>
          <w:szCs w:val="24"/>
        </w:rPr>
        <w:t xml:space="preserve"> welfare days are a fantastic means of developing team cohesion. My experience of this as a Police officer will also include social interactions with work colleagues outside of the workplace, which in my own experience I have found extremely beneficial to my relationships with team members and my ability to work with them as a team. This is further supported by the theory that the team’s nature or work and personalities within the team, as well as the working interactions between personalities can create a positive team dynamic. A means by which team cohesion and positive interactions can take place is with adequate trust in place between members, which is a welcomed by-product of effective communication </w:t>
      </w:r>
      <w:r w:rsidR="009060A3" w:rsidRPr="009060A3">
        <w:rPr>
          <w:rFonts w:ascii="Times New Roman" w:hAnsi="Times New Roman" w:cs="Times New Roman"/>
          <w:color w:val="2C3E50"/>
          <w:sz w:val="24"/>
          <w:szCs w:val="24"/>
          <w:shd w:val="clear" w:color="auto" w:fill="FFFFFF"/>
        </w:rPr>
        <w:t>(Boyce, 2022)</w:t>
      </w:r>
      <w:r w:rsidR="009060A3" w:rsidRPr="009060A3">
        <w:rPr>
          <w:rFonts w:ascii="Times New Roman" w:hAnsi="Times New Roman" w:cs="Times New Roman"/>
          <w:color w:val="2C3E50"/>
          <w:sz w:val="24"/>
          <w:szCs w:val="24"/>
          <w:shd w:val="clear" w:color="auto" w:fill="FFFFFF"/>
        </w:rPr>
        <w:t>.</w:t>
      </w:r>
      <w:r w:rsidRPr="009060A3">
        <w:rPr>
          <w:rFonts w:ascii="Times New Roman" w:hAnsi="Times New Roman" w:cs="Times New Roman"/>
          <w:sz w:val="24"/>
          <w:szCs w:val="24"/>
        </w:rPr>
        <w:t xml:space="preserve"> This model of effective communication can be linked directly to the positive effects of "out of the workplace" socialisation between team members, which builds trust between individuals, allowing for better and more effective communication. While </w:t>
      </w:r>
      <w:proofErr w:type="gramStart"/>
      <w:r w:rsidRPr="009060A3">
        <w:rPr>
          <w:rFonts w:ascii="Times New Roman" w:hAnsi="Times New Roman" w:cs="Times New Roman"/>
          <w:sz w:val="24"/>
          <w:szCs w:val="24"/>
        </w:rPr>
        <w:t>it is clear that the</w:t>
      </w:r>
      <w:proofErr w:type="gramEnd"/>
      <w:r w:rsidRPr="009060A3">
        <w:rPr>
          <w:rFonts w:ascii="Times New Roman" w:hAnsi="Times New Roman" w:cs="Times New Roman"/>
          <w:sz w:val="24"/>
          <w:szCs w:val="24"/>
        </w:rPr>
        <w:t xml:space="preserve"> trauma and sensitive nature of the role of a police officer can negatively affect mental health amongst individuals, it </w:t>
      </w:r>
      <w:r w:rsidR="00F14162" w:rsidRPr="009060A3">
        <w:rPr>
          <w:rFonts w:ascii="Times New Roman" w:hAnsi="Times New Roman" w:cs="Times New Roman"/>
          <w:sz w:val="24"/>
          <w:szCs w:val="24"/>
        </w:rPr>
        <w:t>cannot</w:t>
      </w:r>
      <w:r w:rsidRPr="009060A3">
        <w:rPr>
          <w:rFonts w:ascii="Times New Roman" w:hAnsi="Times New Roman" w:cs="Times New Roman"/>
          <w:sz w:val="24"/>
          <w:szCs w:val="24"/>
        </w:rPr>
        <w:t xml:space="preserve"> be ignored that quite often it is the trauma and grief that develop strong bonds and trust between individuals. Furthermore, it is commonly accepted that mental health suffered between team members isn’t a desired outcome within Policing, and </w:t>
      </w:r>
      <w:proofErr w:type="gramStart"/>
      <w:r w:rsidRPr="009060A3">
        <w:rPr>
          <w:rFonts w:ascii="Times New Roman" w:hAnsi="Times New Roman" w:cs="Times New Roman"/>
          <w:sz w:val="24"/>
          <w:szCs w:val="24"/>
        </w:rPr>
        <w:t>it is clear that it</w:t>
      </w:r>
      <w:proofErr w:type="gramEnd"/>
      <w:r w:rsidRPr="009060A3">
        <w:rPr>
          <w:rFonts w:ascii="Times New Roman" w:hAnsi="Times New Roman" w:cs="Times New Roman"/>
          <w:sz w:val="24"/>
          <w:szCs w:val="24"/>
        </w:rPr>
        <w:t xml:space="preserve"> is the fabric that knits strong bonds and team cohesion, positively influencing teamwork and overall performance (</w:t>
      </w:r>
      <w:proofErr w:type="spellStart"/>
      <w:r w:rsidRPr="009060A3">
        <w:rPr>
          <w:rFonts w:ascii="Times New Roman" w:hAnsi="Times New Roman" w:cs="Times New Roman"/>
          <w:sz w:val="24"/>
          <w:szCs w:val="24"/>
        </w:rPr>
        <w:t>Emberlin</w:t>
      </w:r>
      <w:proofErr w:type="spellEnd"/>
      <w:r w:rsidRPr="009060A3">
        <w:rPr>
          <w:rFonts w:ascii="Times New Roman" w:hAnsi="Times New Roman" w:cs="Times New Roman"/>
          <w:sz w:val="24"/>
          <w:szCs w:val="24"/>
        </w:rPr>
        <w:t>, 2018). Team bonding exercises and "welfare days" are an extremely effective tool in reducing stress between officers and can be the catalyst that turns the stress and dismay towards the duties of the job into a positive approach and mentality of a well-bonded team, thus having a positive effect on team performance.</w:t>
      </w:r>
    </w:p>
    <w:p w14:paraId="065221BE" w14:textId="77777777" w:rsidR="009060A3" w:rsidRPr="009060A3" w:rsidRDefault="009060A3" w:rsidP="009060A3">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p>
    <w:p w14:paraId="31380E9B" w14:textId="77777777" w:rsidR="009060A3" w:rsidRPr="009060A3" w:rsidRDefault="001D75C4" w:rsidP="009060A3">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1D75C4">
        <w:rPr>
          <w:rFonts w:ascii="Times New Roman" w:hAnsi="Times New Roman" w:cs="Times New Roman"/>
          <w:color w:val="252525"/>
          <w:sz w:val="24"/>
          <w:szCs w:val="24"/>
        </w:rPr>
        <w:t xml:space="preserve">A consideration that must be made within any working team is the possibility of "inter-personal" conflicts arising, the effects of this on team cohesion, and the strategies that can be employed to combat this in order to preserve the efficiency and performance of the overall </w:t>
      </w:r>
      <w:r w:rsidRPr="001D75C4">
        <w:rPr>
          <w:rFonts w:ascii="Times New Roman" w:hAnsi="Times New Roman" w:cs="Times New Roman"/>
          <w:color w:val="252525"/>
          <w:sz w:val="24"/>
          <w:szCs w:val="24"/>
        </w:rPr>
        <w:lastRenderedPageBreak/>
        <w:t xml:space="preserve">team. As stated by </w:t>
      </w:r>
      <w:proofErr w:type="spellStart"/>
      <w:r w:rsidRPr="001D75C4">
        <w:rPr>
          <w:rFonts w:ascii="Times New Roman" w:hAnsi="Times New Roman" w:cs="Times New Roman"/>
          <w:color w:val="252525"/>
          <w:sz w:val="24"/>
          <w:szCs w:val="24"/>
        </w:rPr>
        <w:t>Worksafe</w:t>
      </w:r>
      <w:proofErr w:type="spellEnd"/>
      <w:r w:rsidRPr="001D75C4">
        <w:rPr>
          <w:rFonts w:ascii="Times New Roman" w:hAnsi="Times New Roman" w:cs="Times New Roman"/>
          <w:color w:val="252525"/>
          <w:sz w:val="24"/>
          <w:szCs w:val="24"/>
        </w:rPr>
        <w:t xml:space="preserve"> (</w:t>
      </w:r>
      <w:r w:rsidRPr="009060A3">
        <w:rPr>
          <w:rFonts w:ascii="Times New Roman" w:hAnsi="Times New Roman" w:cs="Times New Roman"/>
          <w:color w:val="2C3E50"/>
          <w:sz w:val="24"/>
          <w:szCs w:val="24"/>
          <w:shd w:val="clear" w:color="auto" w:fill="FFFFFF"/>
        </w:rPr>
        <w:t>Queensland, 2022</w:t>
      </w:r>
      <w:r w:rsidRPr="001D75C4">
        <w:rPr>
          <w:rFonts w:ascii="Times New Roman" w:hAnsi="Times New Roman" w:cs="Times New Roman"/>
          <w:color w:val="252525"/>
          <w:sz w:val="24"/>
          <w:szCs w:val="24"/>
        </w:rPr>
        <w:t>), "Interpersonal conflict in the workplace is defined as a person or group of people who interfere with another person’s attempts at achieving goals or completing assignments"; this within a policing environment can be detrimental. As touched upon in the previous paragraph, team cohesion and bonding are extremely effective in influencing overall performance, but interpersonal conflicts can negatively affect this dynamic (Bregman P. et al., 2022). The exact intricacies of interpersonal conflicts can arise through lack of trust, ineffective communication, and open critique, among others (Glassdoor, 2021). This statement reflects directly on the points raised above, whereby effective communication and positive trust can positively impact team cohesion and overall performance. An effective method for managing interpersonal conflicts is to mitigate the lack of trust and poor relationships between individuals through effective communication and focussing on solving the problem or conflict between them (Indeed, 2023). While criticism is necessary amongst teams in order to improve individuals and correct mistakes, it is the delivery of this criticism that is important, which defines the term "constructive criticism". Constructive criticism, as opposed to destructive criticism, can be the fine line between a strong cohesive team and interpersonal conflicts (</w:t>
      </w:r>
      <w:proofErr w:type="spellStart"/>
      <w:r w:rsidRPr="001D75C4">
        <w:rPr>
          <w:rFonts w:ascii="Times New Roman" w:hAnsi="Times New Roman" w:cs="Times New Roman"/>
          <w:color w:val="252525"/>
          <w:sz w:val="24"/>
          <w:szCs w:val="24"/>
        </w:rPr>
        <w:t>Valamis</w:t>
      </w:r>
      <w:proofErr w:type="spellEnd"/>
      <w:r w:rsidRPr="001D75C4">
        <w:rPr>
          <w:rFonts w:ascii="Times New Roman" w:hAnsi="Times New Roman" w:cs="Times New Roman"/>
          <w:color w:val="252525"/>
          <w:sz w:val="24"/>
          <w:szCs w:val="24"/>
        </w:rPr>
        <w:t>, 2023). Tied in with the evaluation made in the previous paragraph, communication and a strong bond between team members are key to combating interpersonal conflicts; thus, resulting in a positive strategy that can directly improve team performance and overall teamwork.</w:t>
      </w:r>
    </w:p>
    <w:p w14:paraId="4C4DBC2A" w14:textId="77777777" w:rsidR="009060A3" w:rsidRPr="009060A3" w:rsidRDefault="009060A3" w:rsidP="009060A3">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p>
    <w:p w14:paraId="65D4AEDD" w14:textId="77777777" w:rsidR="009060A3" w:rsidRPr="009060A3" w:rsidRDefault="001D75C4" w:rsidP="009060A3">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1D75C4">
        <w:rPr>
          <w:rFonts w:ascii="Times New Roman" w:hAnsi="Times New Roman" w:cs="Times New Roman"/>
          <w:color w:val="252525"/>
          <w:sz w:val="24"/>
          <w:szCs w:val="24"/>
        </w:rPr>
        <w:t xml:space="preserve">Within Policing teams, the strong bonds that are formed can often result in cohesive teams, which in themselves can often result in a negative "micro-culture" within shifts. This micro-culture, which is often coined as "police culture," can often see officers place loyalty before integrity, resulting in corruption and unethical behaviour (P. Brough, S. </w:t>
      </w:r>
      <w:proofErr w:type="spellStart"/>
      <w:r w:rsidRPr="001D75C4">
        <w:rPr>
          <w:rFonts w:ascii="Times New Roman" w:hAnsi="Times New Roman" w:cs="Times New Roman"/>
          <w:color w:val="252525"/>
          <w:sz w:val="24"/>
          <w:szCs w:val="24"/>
        </w:rPr>
        <w:t>Chattaway</w:t>
      </w:r>
      <w:proofErr w:type="spellEnd"/>
      <w:r w:rsidRPr="001D75C4">
        <w:rPr>
          <w:rFonts w:ascii="Times New Roman" w:hAnsi="Times New Roman" w:cs="Times New Roman"/>
          <w:color w:val="252525"/>
          <w:sz w:val="24"/>
          <w:szCs w:val="24"/>
        </w:rPr>
        <w:t xml:space="preserve">, A. Biggs, 2016). While it is vitally important that policing teams work together and form bonds through </w:t>
      </w:r>
      <w:r w:rsidRPr="001D75C4">
        <w:rPr>
          <w:rFonts w:ascii="Times New Roman" w:hAnsi="Times New Roman" w:cs="Times New Roman"/>
          <w:color w:val="252525"/>
          <w:sz w:val="24"/>
          <w:szCs w:val="24"/>
        </w:rPr>
        <w:lastRenderedPageBreak/>
        <w:t>team building and effective communication, it is clear how this can influence "police culture". It is also further cited how individuals will seek to "fit in" and avoid being outcasted or rejected by the team, thus creating the opportunity for unethical behaviour and decision making. (</w:t>
      </w:r>
      <w:proofErr w:type="spellStart"/>
      <w:proofErr w:type="gramStart"/>
      <w:r w:rsidRPr="001D75C4">
        <w:rPr>
          <w:rFonts w:ascii="Times New Roman" w:hAnsi="Times New Roman" w:cs="Times New Roman"/>
          <w:color w:val="252525"/>
          <w:sz w:val="24"/>
          <w:szCs w:val="24"/>
        </w:rPr>
        <w:t>P.Brough</w:t>
      </w:r>
      <w:proofErr w:type="spellEnd"/>
      <w:proofErr w:type="gramEnd"/>
      <w:r w:rsidRPr="001D75C4">
        <w:rPr>
          <w:rFonts w:ascii="Times New Roman" w:hAnsi="Times New Roman" w:cs="Times New Roman"/>
          <w:color w:val="252525"/>
          <w:sz w:val="24"/>
          <w:szCs w:val="24"/>
        </w:rPr>
        <w:t xml:space="preserve">, </w:t>
      </w:r>
      <w:proofErr w:type="spellStart"/>
      <w:r w:rsidRPr="001D75C4">
        <w:rPr>
          <w:rFonts w:ascii="Times New Roman" w:hAnsi="Times New Roman" w:cs="Times New Roman"/>
          <w:color w:val="252525"/>
          <w:sz w:val="24"/>
          <w:szCs w:val="24"/>
        </w:rPr>
        <w:t>S.Chattaway</w:t>
      </w:r>
      <w:proofErr w:type="spellEnd"/>
      <w:r w:rsidRPr="001D75C4">
        <w:rPr>
          <w:rFonts w:ascii="Times New Roman" w:hAnsi="Times New Roman" w:cs="Times New Roman"/>
          <w:color w:val="252525"/>
          <w:sz w:val="24"/>
          <w:szCs w:val="24"/>
        </w:rPr>
        <w:t>, A. Biggs, 2016). This then becomes</w:t>
      </w:r>
      <w:r w:rsidR="00F14162" w:rsidRPr="009060A3">
        <w:rPr>
          <w:rFonts w:ascii="Times New Roman" w:hAnsi="Times New Roman" w:cs="Times New Roman"/>
          <w:color w:val="252525"/>
          <w:sz w:val="24"/>
          <w:szCs w:val="24"/>
        </w:rPr>
        <w:t xml:space="preserve"> a</w:t>
      </w:r>
      <w:r w:rsidRPr="001D75C4">
        <w:rPr>
          <w:rFonts w:ascii="Times New Roman" w:hAnsi="Times New Roman" w:cs="Times New Roman"/>
          <w:color w:val="252525"/>
          <w:sz w:val="24"/>
          <w:szCs w:val="24"/>
        </w:rPr>
        <w:t xml:space="preserve"> </w:t>
      </w:r>
      <w:r w:rsidR="00F14162" w:rsidRPr="009060A3">
        <w:rPr>
          <w:rFonts w:ascii="Times New Roman" w:hAnsi="Times New Roman" w:cs="Times New Roman"/>
          <w:color w:val="252525"/>
          <w:sz w:val="24"/>
          <w:szCs w:val="24"/>
        </w:rPr>
        <w:t>Professional Standards</w:t>
      </w:r>
      <w:r w:rsidRPr="001D75C4">
        <w:rPr>
          <w:rFonts w:ascii="Times New Roman" w:hAnsi="Times New Roman" w:cs="Times New Roman"/>
          <w:color w:val="252525"/>
          <w:sz w:val="24"/>
          <w:szCs w:val="24"/>
        </w:rPr>
        <w:t xml:space="preserve"> matter, which undermines the code of ethics and overall conduct. While it can be noted that certain bonds between officers can allow corruption and unethical behaviour to arise, it must also be noted that it is the bonds that are formed between officers that are key components of an efficient team. The "Police family", consistent with research, is a concept that is used to describe the inter-personal relationships between police officers, which is the foundation of strong bonds amongst a team; that has solid trust and communication between its members (P. Brough, S. </w:t>
      </w:r>
      <w:proofErr w:type="spellStart"/>
      <w:r w:rsidRPr="001D75C4">
        <w:rPr>
          <w:rFonts w:ascii="Times New Roman" w:hAnsi="Times New Roman" w:cs="Times New Roman"/>
          <w:color w:val="252525"/>
          <w:sz w:val="24"/>
          <w:szCs w:val="24"/>
        </w:rPr>
        <w:t>Chattaway</w:t>
      </w:r>
      <w:proofErr w:type="spellEnd"/>
      <w:r w:rsidRPr="001D75C4">
        <w:rPr>
          <w:rFonts w:ascii="Times New Roman" w:hAnsi="Times New Roman" w:cs="Times New Roman"/>
          <w:color w:val="252525"/>
          <w:sz w:val="24"/>
          <w:szCs w:val="24"/>
        </w:rPr>
        <w:t>, A. Biggs, 2016).</w:t>
      </w:r>
    </w:p>
    <w:p w14:paraId="1A0F9BE4" w14:textId="77777777" w:rsidR="009060A3" w:rsidRPr="009060A3" w:rsidRDefault="009060A3" w:rsidP="009060A3">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p>
    <w:p w14:paraId="331770E3" w14:textId="2B453BB0" w:rsidR="001D75C4" w:rsidRPr="001D75C4" w:rsidRDefault="001D75C4" w:rsidP="009060A3">
      <w:pPr>
        <w:overflowPunct/>
        <w:autoSpaceDE/>
        <w:autoSpaceDN/>
        <w:adjustRightInd/>
        <w:spacing w:before="100" w:beforeAutospacing="1" w:after="100" w:afterAutospacing="1" w:line="480" w:lineRule="auto"/>
        <w:textAlignment w:val="auto"/>
        <w:rPr>
          <w:rFonts w:ascii="Times New Roman" w:hAnsi="Times New Roman" w:cs="Times New Roman"/>
          <w:color w:val="252525"/>
          <w:sz w:val="24"/>
          <w:szCs w:val="24"/>
        </w:rPr>
      </w:pPr>
      <w:r w:rsidRPr="001D75C4">
        <w:rPr>
          <w:rFonts w:ascii="Times New Roman" w:hAnsi="Times New Roman" w:cs="Times New Roman"/>
          <w:color w:val="252525"/>
          <w:sz w:val="24"/>
          <w:szCs w:val="24"/>
        </w:rPr>
        <w:t xml:space="preserve">In conclusion, </w:t>
      </w:r>
      <w:proofErr w:type="gramStart"/>
      <w:r w:rsidRPr="001D75C4">
        <w:rPr>
          <w:rFonts w:ascii="Times New Roman" w:hAnsi="Times New Roman" w:cs="Times New Roman"/>
          <w:color w:val="252525"/>
          <w:sz w:val="24"/>
          <w:szCs w:val="24"/>
        </w:rPr>
        <w:t>it is clear that modern-day</w:t>
      </w:r>
      <w:proofErr w:type="gramEnd"/>
      <w:r w:rsidRPr="001D75C4">
        <w:rPr>
          <w:rFonts w:ascii="Times New Roman" w:hAnsi="Times New Roman" w:cs="Times New Roman"/>
          <w:color w:val="252525"/>
          <w:sz w:val="24"/>
          <w:szCs w:val="24"/>
        </w:rPr>
        <w:t xml:space="preserve"> Policing is an extremely difficult role that can often result in the deterioration of mental health between its members, which can lower morale and individual performance. However, what is clear is that the trauma and difficulties faced by officers are often the social catalysts that result in stronger trust and a more efficient team. Team building is an effective strategy to improve the bonds among individuals and further improve trust and communication. It is evident that the trauma faced by officers is quite often the glue that holds the team together, allowing for better performance and overall relatability between officers and providing an outlet to process grief correctly. Quite often, interpersonal conflicts can arise between officers, which can be further aggravated through poor communication and a lack of understanding. Additionally, it has been highlighted how open and destructive criticism can result in the worsening of these conflicts. While open communication is a by-product of trust within a team, it is important that all criticism is facilitated in a constructive manner that does not result in the development of conflicts. </w:t>
      </w:r>
      <w:r w:rsidRPr="001D75C4">
        <w:rPr>
          <w:rFonts w:ascii="Times New Roman" w:hAnsi="Times New Roman" w:cs="Times New Roman"/>
          <w:color w:val="252525"/>
          <w:sz w:val="24"/>
          <w:szCs w:val="24"/>
        </w:rPr>
        <w:lastRenderedPageBreak/>
        <w:t xml:space="preserve">Lastly, while I agree that the bonds between officers can result in a "policing culture" that comes with its negative connotations such as corruption and dishonesty, in order to protect bonds and avoid being outcasted by the organisation, I must also argue the importance of these bonds in allowing the policing teams to operate effectively and provide high performance. </w:t>
      </w:r>
      <w:proofErr w:type="gramStart"/>
      <w:r w:rsidRPr="001D75C4">
        <w:rPr>
          <w:rFonts w:ascii="Times New Roman" w:hAnsi="Times New Roman" w:cs="Times New Roman"/>
          <w:color w:val="252525"/>
          <w:sz w:val="24"/>
          <w:szCs w:val="24"/>
        </w:rPr>
        <w:t>It is clear that it</w:t>
      </w:r>
      <w:proofErr w:type="gramEnd"/>
      <w:r w:rsidRPr="001D75C4">
        <w:rPr>
          <w:rFonts w:ascii="Times New Roman" w:hAnsi="Times New Roman" w:cs="Times New Roman"/>
          <w:color w:val="252525"/>
          <w:sz w:val="24"/>
          <w:szCs w:val="24"/>
        </w:rPr>
        <w:t xml:space="preserve"> is the role of policing management to ensure that teams are employing "</w:t>
      </w:r>
      <w:r w:rsidRPr="009060A3">
        <w:rPr>
          <w:rFonts w:ascii="Times New Roman" w:hAnsi="Times New Roman" w:cs="Times New Roman"/>
          <w:color w:val="252525"/>
          <w:sz w:val="24"/>
          <w:szCs w:val="24"/>
        </w:rPr>
        <w:t>team building</w:t>
      </w:r>
      <w:r w:rsidRPr="001D75C4">
        <w:rPr>
          <w:rFonts w:ascii="Times New Roman" w:hAnsi="Times New Roman" w:cs="Times New Roman"/>
          <w:color w:val="252525"/>
          <w:sz w:val="24"/>
          <w:szCs w:val="24"/>
        </w:rPr>
        <w:t>" exercises to further strengthen these bonds, while relying heavily on the professional standards department to mitigate any micro-cultures from developing that undermine the code of ethics and jeopardise integrity.</w:t>
      </w:r>
    </w:p>
    <w:p w14:paraId="0804A3F5" w14:textId="77777777" w:rsidR="00CB4146" w:rsidRDefault="00CB4146" w:rsidP="00CB4146">
      <w:pPr>
        <w:ind w:right="237"/>
        <w:jc w:val="both"/>
        <w:rPr>
          <w:rFonts w:ascii="Times New Roman" w:hAnsi="Times New Roman" w:cs="Times New Roman"/>
          <w:sz w:val="24"/>
          <w:szCs w:val="24"/>
        </w:rPr>
      </w:pPr>
    </w:p>
    <w:p w14:paraId="08D8C3B4" w14:textId="04C1F75C" w:rsidR="00CB4146" w:rsidRDefault="00CB4146" w:rsidP="00CB4146">
      <w:pPr>
        <w:ind w:right="237"/>
        <w:jc w:val="both"/>
        <w:rPr>
          <w:sz w:val="24"/>
          <w:szCs w:val="24"/>
        </w:rPr>
      </w:pPr>
      <w:r>
        <w:rPr>
          <w:sz w:val="24"/>
          <w:szCs w:val="24"/>
        </w:rPr>
        <w:t xml:space="preserve"> (1,60</w:t>
      </w:r>
      <w:r w:rsidR="009060A3">
        <w:rPr>
          <w:sz w:val="24"/>
          <w:szCs w:val="24"/>
        </w:rPr>
        <w:t>5</w:t>
      </w:r>
      <w:r>
        <w:rPr>
          <w:sz w:val="24"/>
          <w:szCs w:val="24"/>
        </w:rPr>
        <w:t xml:space="preserve"> words)</w:t>
      </w:r>
    </w:p>
    <w:p w14:paraId="7ED87E3E" w14:textId="77777777" w:rsidR="00CB4146" w:rsidRDefault="00CB4146" w:rsidP="00CB4146">
      <w:pPr>
        <w:ind w:right="237"/>
        <w:jc w:val="both"/>
        <w:rPr>
          <w:sz w:val="24"/>
          <w:szCs w:val="24"/>
        </w:rPr>
      </w:pPr>
    </w:p>
    <w:p w14:paraId="180E9F9A" w14:textId="77777777" w:rsidR="00CB4146" w:rsidRDefault="00CB4146" w:rsidP="00CB4146">
      <w:pPr>
        <w:ind w:right="237"/>
        <w:jc w:val="both"/>
        <w:rPr>
          <w:sz w:val="24"/>
          <w:szCs w:val="24"/>
        </w:rPr>
      </w:pPr>
    </w:p>
    <w:p w14:paraId="26F7BB4A" w14:textId="77777777" w:rsidR="00CB4146" w:rsidRPr="00CB4146" w:rsidRDefault="00CB4146" w:rsidP="00CB4146">
      <w:pPr>
        <w:ind w:right="237"/>
        <w:jc w:val="both"/>
        <w:rPr>
          <w:rFonts w:ascii="Times New Roman" w:hAnsi="Times New Roman" w:cs="Times New Roman"/>
          <w:sz w:val="24"/>
          <w:szCs w:val="24"/>
        </w:rPr>
      </w:pPr>
    </w:p>
    <w:p w14:paraId="1967E2A8" w14:textId="77777777" w:rsidR="00025650" w:rsidRPr="00CB4146" w:rsidRDefault="00025650" w:rsidP="00340E9A">
      <w:pPr>
        <w:ind w:right="237"/>
        <w:jc w:val="both"/>
        <w:rPr>
          <w:rFonts w:ascii="Times New Roman" w:hAnsi="Times New Roman" w:cs="Times New Roman"/>
          <w:sz w:val="24"/>
          <w:szCs w:val="24"/>
        </w:rPr>
      </w:pPr>
    </w:p>
    <w:p w14:paraId="416EFA95" w14:textId="77777777" w:rsidR="00025650" w:rsidRPr="00CB4146" w:rsidRDefault="00025650" w:rsidP="00340E9A">
      <w:pPr>
        <w:ind w:right="237"/>
        <w:jc w:val="both"/>
        <w:rPr>
          <w:rFonts w:ascii="Times New Roman" w:hAnsi="Times New Roman" w:cs="Times New Roman"/>
          <w:sz w:val="24"/>
          <w:szCs w:val="24"/>
        </w:rPr>
      </w:pPr>
    </w:p>
    <w:p w14:paraId="598FFEC5" w14:textId="77777777" w:rsidR="00025650" w:rsidRPr="00CB4146" w:rsidRDefault="00025650" w:rsidP="00340E9A">
      <w:pPr>
        <w:ind w:right="237"/>
        <w:jc w:val="both"/>
        <w:rPr>
          <w:rFonts w:ascii="Times New Roman" w:hAnsi="Times New Roman" w:cs="Times New Roman"/>
          <w:sz w:val="24"/>
          <w:szCs w:val="24"/>
        </w:rPr>
      </w:pPr>
    </w:p>
    <w:p w14:paraId="042DA0D7" w14:textId="77777777" w:rsidR="00025650" w:rsidRPr="00CB4146" w:rsidRDefault="00025650" w:rsidP="00340E9A">
      <w:pPr>
        <w:ind w:right="237"/>
        <w:jc w:val="both"/>
        <w:rPr>
          <w:rFonts w:ascii="Times New Roman" w:hAnsi="Times New Roman" w:cs="Times New Roman"/>
          <w:sz w:val="24"/>
          <w:szCs w:val="24"/>
        </w:rPr>
      </w:pPr>
    </w:p>
    <w:p w14:paraId="65800057" w14:textId="77777777" w:rsidR="00025650" w:rsidRPr="00CB4146" w:rsidRDefault="00025650" w:rsidP="00340E9A">
      <w:pPr>
        <w:ind w:right="237"/>
        <w:jc w:val="both"/>
        <w:rPr>
          <w:rFonts w:ascii="Times New Roman" w:hAnsi="Times New Roman" w:cs="Times New Roman"/>
          <w:sz w:val="24"/>
          <w:szCs w:val="24"/>
        </w:rPr>
      </w:pPr>
    </w:p>
    <w:p w14:paraId="7A99F832" w14:textId="77777777" w:rsidR="00025650" w:rsidRPr="00CB4146" w:rsidRDefault="00025650" w:rsidP="00340E9A">
      <w:pPr>
        <w:ind w:right="237"/>
        <w:jc w:val="both"/>
        <w:rPr>
          <w:rFonts w:ascii="Times New Roman" w:hAnsi="Times New Roman" w:cs="Times New Roman"/>
          <w:sz w:val="24"/>
          <w:szCs w:val="24"/>
        </w:rPr>
      </w:pPr>
    </w:p>
    <w:p w14:paraId="7FD39A42" w14:textId="77777777" w:rsidR="00025650" w:rsidRPr="00CB4146" w:rsidRDefault="00025650" w:rsidP="00340E9A">
      <w:pPr>
        <w:ind w:right="237"/>
        <w:jc w:val="both"/>
        <w:rPr>
          <w:rFonts w:ascii="Times New Roman" w:hAnsi="Times New Roman" w:cs="Times New Roman"/>
          <w:sz w:val="24"/>
          <w:szCs w:val="24"/>
        </w:rPr>
      </w:pPr>
    </w:p>
    <w:p w14:paraId="73D1DF2B" w14:textId="77777777" w:rsidR="00025650" w:rsidRPr="00CB4146" w:rsidRDefault="00025650" w:rsidP="00340E9A">
      <w:pPr>
        <w:ind w:right="237"/>
        <w:jc w:val="both"/>
        <w:rPr>
          <w:rFonts w:ascii="Times New Roman" w:hAnsi="Times New Roman" w:cs="Times New Roman"/>
          <w:sz w:val="24"/>
          <w:szCs w:val="24"/>
        </w:rPr>
      </w:pPr>
    </w:p>
    <w:p w14:paraId="556B64F0" w14:textId="77777777" w:rsidR="00025650" w:rsidRPr="00CB4146" w:rsidRDefault="00025650" w:rsidP="00340E9A">
      <w:pPr>
        <w:ind w:right="237"/>
        <w:jc w:val="both"/>
        <w:rPr>
          <w:rFonts w:ascii="Times New Roman" w:hAnsi="Times New Roman" w:cs="Times New Roman"/>
          <w:sz w:val="24"/>
          <w:szCs w:val="24"/>
        </w:rPr>
      </w:pPr>
    </w:p>
    <w:p w14:paraId="140C2FD2" w14:textId="77777777" w:rsidR="00025650" w:rsidRPr="00CB4146" w:rsidRDefault="00025650" w:rsidP="00340E9A">
      <w:pPr>
        <w:ind w:right="237"/>
        <w:jc w:val="both"/>
        <w:rPr>
          <w:rFonts w:ascii="Times New Roman" w:hAnsi="Times New Roman" w:cs="Times New Roman"/>
          <w:b/>
          <w:sz w:val="24"/>
          <w:szCs w:val="24"/>
        </w:rPr>
      </w:pPr>
    </w:p>
    <w:p w14:paraId="32933C98" w14:textId="77777777" w:rsidR="00AA666E" w:rsidRPr="000B1E96" w:rsidRDefault="00025650" w:rsidP="00340E9A">
      <w:pPr>
        <w:ind w:right="237"/>
      </w:pPr>
      <w:r w:rsidRPr="00CB4146">
        <w:rPr>
          <w:rFonts w:ascii="Times New Roman" w:hAnsi="Times New Roman" w:cs="Times New Roman"/>
        </w:rP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C7AFBFA" w14:textId="77777777" w:rsidR="004D2CCA" w:rsidRDefault="00F14162" w:rsidP="009060A3">
      <w:pPr>
        <w:spacing w:line="480" w:lineRule="auto"/>
        <w:ind w:right="237"/>
        <w:jc w:val="both"/>
        <w:rPr>
          <w:rFonts w:ascii="Times New Roman" w:hAnsi="Times New Roman" w:cs="Times New Roman"/>
          <w:sz w:val="24"/>
          <w:szCs w:val="24"/>
        </w:rPr>
      </w:pPr>
      <w:r w:rsidRPr="004D2CCA">
        <w:rPr>
          <w:rFonts w:ascii="Times New Roman" w:hAnsi="Times New Roman" w:cs="Times New Roman"/>
          <w:sz w:val="24"/>
          <w:szCs w:val="24"/>
        </w:rPr>
        <w:t xml:space="preserve">This essay will be an investigation into the usefulness of police-gathered and processed information and how, when developed into intelligence, this has a policing purpose and can be utilised to successfully disrupt multiple criminal networks and facilities of crime. I will further discuss numerous crime networks, such as drug smuggling, human trafficking, and county lines, explaining their prevalence in modern Policing and the challenges faced in disrupting these networks. Additionally, I will be exploring the effectiveness of the road policing units within Police forces and the roles and responsibilities of "traffic" officers while </w:t>
      </w:r>
      <w:r w:rsidRPr="004D2CCA">
        <w:rPr>
          <w:rFonts w:ascii="Times New Roman" w:hAnsi="Times New Roman" w:cs="Times New Roman"/>
          <w:sz w:val="24"/>
          <w:szCs w:val="24"/>
        </w:rPr>
        <w:t>policing</w:t>
      </w:r>
      <w:r w:rsidRPr="004D2CCA">
        <w:rPr>
          <w:rFonts w:ascii="Times New Roman" w:hAnsi="Times New Roman" w:cs="Times New Roman"/>
          <w:sz w:val="24"/>
          <w:szCs w:val="24"/>
        </w:rPr>
        <w:t xml:space="preserve"> the roads of the UK. Furthermore, I will explore the connection between the effective Policing of roads and the effectiveness of reducing the above criminal networks, which will often utilise major roads as networks for the distribution of their criminal commodities. I will be further exploring the usefulness of ANPR technology in identifying offenders and providing information and intelligence to the police. Additionally, I will explore how information and intelligence can be utilised through ANPR technology to target road-related crime and its uses in modern Policing. Modern-day Policing has access to a wide range of technology, with its effectiveness also wide-ranging and sometimes proving </w:t>
      </w:r>
      <w:r w:rsidRPr="004D2CCA">
        <w:rPr>
          <w:rFonts w:ascii="Times New Roman" w:hAnsi="Times New Roman" w:cs="Times New Roman"/>
          <w:sz w:val="24"/>
          <w:szCs w:val="24"/>
        </w:rPr>
        <w:lastRenderedPageBreak/>
        <w:t>quite controversial, with automatic facial recognition facing significant backlash within the press. I will delve into the uses of ANPR and whether there are any controversies and negative aspects to the technology, as well as the positive benefits. Upon this investigation, I will then relate to a personal anecdote of my role in Policing, involving my personal use of ANPR technology and its effectiveness or ineffectiveness in allowing myself to detect and prevent crime, in addition to ensuring wider public safety.</w:t>
      </w:r>
    </w:p>
    <w:p w14:paraId="471903DB" w14:textId="77777777" w:rsidR="004D2CCA" w:rsidRDefault="004D2CCA" w:rsidP="009060A3">
      <w:pPr>
        <w:spacing w:line="480" w:lineRule="auto"/>
        <w:ind w:right="237"/>
        <w:jc w:val="both"/>
        <w:rPr>
          <w:rFonts w:ascii="Times New Roman" w:hAnsi="Times New Roman" w:cs="Times New Roman"/>
          <w:sz w:val="24"/>
          <w:szCs w:val="24"/>
        </w:rPr>
      </w:pPr>
    </w:p>
    <w:p w14:paraId="2BB309B4" w14:textId="1CFE34D3" w:rsidR="004D2CCA" w:rsidRDefault="00D04A36" w:rsidP="009060A3">
      <w:pPr>
        <w:spacing w:line="480" w:lineRule="auto"/>
        <w:ind w:right="237"/>
        <w:jc w:val="both"/>
        <w:rPr>
          <w:rFonts w:ascii="Times New Roman" w:hAnsi="Times New Roman" w:cs="Times New Roman"/>
          <w:sz w:val="24"/>
          <w:szCs w:val="24"/>
        </w:rPr>
      </w:pPr>
      <w:r w:rsidRPr="004D2CCA">
        <w:rPr>
          <w:rFonts w:ascii="Times New Roman" w:hAnsi="Times New Roman" w:cs="Times New Roman"/>
          <w:sz w:val="24"/>
          <w:szCs w:val="24"/>
        </w:rPr>
        <w:t xml:space="preserve">Information and intelligence </w:t>
      </w:r>
      <w:proofErr w:type="gramStart"/>
      <w:r w:rsidRPr="004D2CCA">
        <w:rPr>
          <w:rFonts w:ascii="Times New Roman" w:hAnsi="Times New Roman" w:cs="Times New Roman"/>
          <w:sz w:val="24"/>
          <w:szCs w:val="24"/>
        </w:rPr>
        <w:t>is</w:t>
      </w:r>
      <w:proofErr w:type="gramEnd"/>
      <w:r w:rsidRPr="004D2CCA">
        <w:rPr>
          <w:rFonts w:ascii="Times New Roman" w:hAnsi="Times New Roman" w:cs="Times New Roman"/>
          <w:sz w:val="24"/>
          <w:szCs w:val="24"/>
        </w:rPr>
        <w:t xml:space="preserve"> the cornerstone of modern Policing, allowing the detection of crime and prevention of major incidents, the disruption of major networks, and the ability of Police forces to safeguard the wider communities. Intelligence is collected information that has been developed for use by UK forces and that has undergone a sensitization process</w:t>
      </w:r>
      <w:r w:rsidR="00431DFF" w:rsidRPr="004D2CCA">
        <w:rPr>
          <w:rFonts w:ascii="Times New Roman" w:hAnsi="Times New Roman" w:cs="Times New Roman"/>
          <w:color w:val="2C3E50"/>
          <w:sz w:val="24"/>
          <w:szCs w:val="24"/>
          <w:shd w:val="clear" w:color="auto" w:fill="FFFFFF"/>
        </w:rPr>
        <w:t xml:space="preserve"> </w:t>
      </w:r>
      <w:r w:rsidR="00431DFF" w:rsidRPr="004D2CCA">
        <w:rPr>
          <w:rFonts w:ascii="Times New Roman" w:hAnsi="Times New Roman" w:cs="Times New Roman"/>
          <w:color w:val="2C3E50"/>
          <w:sz w:val="24"/>
          <w:szCs w:val="24"/>
          <w:shd w:val="clear" w:color="auto" w:fill="FFFFFF"/>
        </w:rPr>
        <w:t>(College of Policing, 2022)</w:t>
      </w:r>
      <w:r w:rsidRPr="004D2CCA">
        <w:rPr>
          <w:rFonts w:ascii="Times New Roman" w:hAnsi="Times New Roman" w:cs="Times New Roman"/>
          <w:sz w:val="24"/>
          <w:szCs w:val="24"/>
        </w:rPr>
        <w:t>. All information is subjected to the 3x5x2 model, which allows forces to evaluate the quality of information using wide-ranging factors such as how the information is known</w:t>
      </w:r>
      <w:r w:rsidR="0063722A" w:rsidRPr="004D2CCA">
        <w:rPr>
          <w:rFonts w:ascii="Times New Roman" w:hAnsi="Times New Roman" w:cs="Times New Roman"/>
          <w:sz w:val="24"/>
          <w:szCs w:val="24"/>
        </w:rPr>
        <w:t>.</w:t>
      </w:r>
      <w:r w:rsidRPr="004D2CCA">
        <w:rPr>
          <w:rFonts w:ascii="Times New Roman" w:hAnsi="Times New Roman" w:cs="Times New Roman"/>
          <w:sz w:val="24"/>
          <w:szCs w:val="24"/>
        </w:rPr>
        <w:t xml:space="preserve"> In order to determine the level of intelligence, all information must undergo this process prior to it being utilised as intelligence within a policing capacity </w:t>
      </w:r>
      <w:r w:rsidR="00431DFF" w:rsidRPr="004D2CCA">
        <w:rPr>
          <w:rFonts w:ascii="Times New Roman" w:hAnsi="Times New Roman" w:cs="Times New Roman"/>
          <w:color w:val="2C3E50"/>
          <w:sz w:val="24"/>
          <w:szCs w:val="24"/>
          <w:shd w:val="clear" w:color="auto" w:fill="FFFFFF"/>
        </w:rPr>
        <w:t>(College of Policing, 2022</w:t>
      </w:r>
      <w:r w:rsidR="00431DFF" w:rsidRPr="004D2CCA">
        <w:rPr>
          <w:rFonts w:ascii="Times New Roman" w:hAnsi="Times New Roman" w:cs="Times New Roman"/>
          <w:color w:val="2C3E50"/>
          <w:sz w:val="24"/>
          <w:szCs w:val="24"/>
          <w:shd w:val="clear" w:color="auto" w:fill="FFFFFF"/>
        </w:rPr>
        <w:t>).</w:t>
      </w:r>
      <w:r w:rsidR="00431DFF" w:rsidRPr="004D2CCA">
        <w:rPr>
          <w:rFonts w:ascii="Times New Roman" w:hAnsi="Times New Roman" w:cs="Times New Roman"/>
          <w:sz w:val="24"/>
          <w:szCs w:val="24"/>
        </w:rPr>
        <w:t xml:space="preserve"> Information</w:t>
      </w:r>
      <w:r w:rsidRPr="004D2CCA">
        <w:rPr>
          <w:rFonts w:ascii="Times New Roman" w:hAnsi="Times New Roman" w:cs="Times New Roman"/>
          <w:sz w:val="24"/>
          <w:szCs w:val="24"/>
        </w:rPr>
        <w:t xml:space="preserve"> and intelligence gathered can relate to </w:t>
      </w:r>
      <w:proofErr w:type="gramStart"/>
      <w:r w:rsidRPr="004D2CCA">
        <w:rPr>
          <w:rFonts w:ascii="Times New Roman" w:hAnsi="Times New Roman" w:cs="Times New Roman"/>
          <w:sz w:val="24"/>
          <w:szCs w:val="24"/>
        </w:rPr>
        <w:t>a number of</w:t>
      </w:r>
      <w:proofErr w:type="gramEnd"/>
      <w:r w:rsidRPr="004D2CCA">
        <w:rPr>
          <w:rFonts w:ascii="Times New Roman" w:hAnsi="Times New Roman" w:cs="Times New Roman"/>
          <w:sz w:val="24"/>
          <w:szCs w:val="24"/>
        </w:rPr>
        <w:t xml:space="preserve"> criminal outlets, such as the distribution of drugs, human trafficking, modern slavery, and more recently, county lines drug </w:t>
      </w:r>
      <w:r w:rsidR="00431DFF" w:rsidRPr="004D2CCA">
        <w:rPr>
          <w:rFonts w:ascii="Times New Roman" w:hAnsi="Times New Roman" w:cs="Times New Roman"/>
          <w:sz w:val="24"/>
          <w:szCs w:val="24"/>
        </w:rPr>
        <w:t xml:space="preserve">dealing </w:t>
      </w:r>
      <w:r w:rsidR="00431DFF" w:rsidRPr="004D2CCA">
        <w:rPr>
          <w:rFonts w:ascii="Times New Roman" w:hAnsi="Times New Roman" w:cs="Times New Roman"/>
          <w:color w:val="2C3E50"/>
          <w:sz w:val="24"/>
          <w:szCs w:val="24"/>
          <w:shd w:val="clear" w:color="auto" w:fill="FFFFFF"/>
        </w:rPr>
        <w:t>(</w:t>
      </w:r>
      <w:proofErr w:type="spellStart"/>
      <w:r w:rsidR="00431DFF" w:rsidRPr="004D2CCA">
        <w:rPr>
          <w:rFonts w:ascii="Times New Roman" w:hAnsi="Times New Roman" w:cs="Times New Roman"/>
          <w:color w:val="2C3E50"/>
          <w:sz w:val="24"/>
          <w:szCs w:val="24"/>
          <w:shd w:val="clear" w:color="auto" w:fill="FFFFFF"/>
        </w:rPr>
        <w:t>Panlogic</w:t>
      </w:r>
      <w:proofErr w:type="spellEnd"/>
      <w:r w:rsidR="00431DFF" w:rsidRPr="004D2CCA">
        <w:rPr>
          <w:rFonts w:ascii="Times New Roman" w:hAnsi="Times New Roman" w:cs="Times New Roman"/>
          <w:color w:val="2C3E50"/>
          <w:sz w:val="24"/>
          <w:szCs w:val="24"/>
          <w:shd w:val="clear" w:color="auto" w:fill="FFFFFF"/>
        </w:rPr>
        <w:t>, 2023)</w:t>
      </w:r>
      <w:r w:rsidRPr="004D2CCA">
        <w:rPr>
          <w:rFonts w:ascii="Times New Roman" w:hAnsi="Times New Roman" w:cs="Times New Roman"/>
          <w:sz w:val="24"/>
          <w:szCs w:val="24"/>
        </w:rPr>
        <w:t xml:space="preserve">. These crimes involve the widespread exploitation of vulnerable members of the community, in particular county lines drug dealing. This form of drug dealing relies upon a particular telephone line and the use of vulnerable adults and children to facilitate the distribution of drugs amongst the network, mainly depending upon the UK roads as their point of logistics </w:t>
      </w:r>
      <w:r w:rsidR="00431DFF" w:rsidRPr="004D2CCA">
        <w:rPr>
          <w:rFonts w:ascii="Times New Roman" w:hAnsi="Times New Roman" w:cs="Times New Roman"/>
          <w:color w:val="2C3E50"/>
          <w:sz w:val="24"/>
          <w:szCs w:val="24"/>
          <w:shd w:val="clear" w:color="auto" w:fill="FFFFFF"/>
        </w:rPr>
        <w:t>(</w:t>
      </w:r>
      <w:proofErr w:type="spellStart"/>
      <w:r w:rsidR="00431DFF" w:rsidRPr="004D2CCA">
        <w:rPr>
          <w:rFonts w:ascii="Times New Roman" w:hAnsi="Times New Roman" w:cs="Times New Roman"/>
          <w:color w:val="2C3E50"/>
          <w:sz w:val="24"/>
          <w:szCs w:val="24"/>
          <w:shd w:val="clear" w:color="auto" w:fill="FFFFFF"/>
        </w:rPr>
        <w:t>Panlogic</w:t>
      </w:r>
      <w:proofErr w:type="spellEnd"/>
      <w:r w:rsidR="00431DFF" w:rsidRPr="004D2CCA">
        <w:rPr>
          <w:rFonts w:ascii="Times New Roman" w:hAnsi="Times New Roman" w:cs="Times New Roman"/>
          <w:color w:val="2C3E50"/>
          <w:sz w:val="24"/>
          <w:szCs w:val="24"/>
          <w:shd w:val="clear" w:color="auto" w:fill="FFFFFF"/>
        </w:rPr>
        <w:t>, 2023</w:t>
      </w:r>
      <w:r w:rsidR="00431DFF" w:rsidRPr="004D2CCA">
        <w:rPr>
          <w:rFonts w:ascii="Times New Roman" w:hAnsi="Times New Roman" w:cs="Times New Roman"/>
          <w:color w:val="2C3E50"/>
          <w:sz w:val="24"/>
          <w:szCs w:val="24"/>
          <w:shd w:val="clear" w:color="auto" w:fill="FFFFFF"/>
        </w:rPr>
        <w:t>)</w:t>
      </w:r>
      <w:r w:rsidR="00431DFF" w:rsidRPr="004D2CCA">
        <w:rPr>
          <w:rFonts w:ascii="Times New Roman" w:hAnsi="Times New Roman" w:cs="Times New Roman"/>
          <w:sz w:val="24"/>
          <w:szCs w:val="24"/>
        </w:rPr>
        <w:t>.</w:t>
      </w:r>
      <w:r w:rsidRPr="004D2CCA">
        <w:rPr>
          <w:rFonts w:ascii="Times New Roman" w:hAnsi="Times New Roman" w:cs="Times New Roman"/>
          <w:sz w:val="24"/>
          <w:szCs w:val="24"/>
        </w:rPr>
        <w:t xml:space="preserve"> This form of drug dealing, in addition to modern slavery and human trafficking, is a devastating crime that punishes the most vulnerable of society, wreaking havoc amongst communities and causing irreparable </w:t>
      </w:r>
      <w:r w:rsidR="0063722A" w:rsidRPr="004D2CCA">
        <w:rPr>
          <w:rFonts w:ascii="Times New Roman" w:hAnsi="Times New Roman" w:cs="Times New Roman"/>
          <w:sz w:val="24"/>
          <w:szCs w:val="24"/>
        </w:rPr>
        <w:t xml:space="preserve">damage </w:t>
      </w:r>
      <w:r w:rsidR="0063722A" w:rsidRPr="004D2CCA">
        <w:rPr>
          <w:rFonts w:ascii="Times New Roman" w:hAnsi="Times New Roman" w:cs="Times New Roman"/>
          <w:color w:val="2C3E50"/>
          <w:sz w:val="24"/>
          <w:szCs w:val="24"/>
          <w:shd w:val="clear" w:color="auto" w:fill="FFFFFF"/>
        </w:rPr>
        <w:t>(</w:t>
      </w:r>
      <w:r w:rsidR="00431DFF" w:rsidRPr="004D2CCA">
        <w:rPr>
          <w:rFonts w:ascii="Times New Roman" w:hAnsi="Times New Roman" w:cs="Times New Roman"/>
          <w:color w:val="2C3E50"/>
          <w:sz w:val="24"/>
          <w:szCs w:val="24"/>
          <w:shd w:val="clear" w:color="auto" w:fill="FFFFFF"/>
        </w:rPr>
        <w:t>Lee, 2022)</w:t>
      </w:r>
      <w:r w:rsidR="00431DFF" w:rsidRPr="004D2CCA">
        <w:rPr>
          <w:rFonts w:ascii="Times New Roman" w:hAnsi="Times New Roman" w:cs="Times New Roman"/>
          <w:color w:val="2C3E50"/>
          <w:sz w:val="24"/>
          <w:szCs w:val="24"/>
          <w:shd w:val="clear" w:color="auto" w:fill="FFFFFF"/>
        </w:rPr>
        <w:t xml:space="preserve">. </w:t>
      </w:r>
      <w:r w:rsidRPr="004D2CCA">
        <w:rPr>
          <w:rFonts w:ascii="Times New Roman" w:hAnsi="Times New Roman" w:cs="Times New Roman"/>
          <w:sz w:val="24"/>
          <w:szCs w:val="24"/>
        </w:rPr>
        <w:t xml:space="preserve">In addition to this, the emergence of county lines </w:t>
      </w:r>
      <w:r w:rsidRPr="004D2CCA">
        <w:rPr>
          <w:rFonts w:ascii="Times New Roman" w:hAnsi="Times New Roman" w:cs="Times New Roman"/>
          <w:sz w:val="24"/>
          <w:szCs w:val="24"/>
        </w:rPr>
        <w:lastRenderedPageBreak/>
        <w:t>has led to an upsurge in weapons and drugs on the streets, which include firearms and knives. There are an estimated 1,000 different lines operating across the UK, which generate criminal profits of approximately £800,000 per annum.</w:t>
      </w:r>
      <w:r w:rsidR="0063722A" w:rsidRPr="004D2CCA">
        <w:rPr>
          <w:rFonts w:ascii="Times New Roman" w:hAnsi="Times New Roman" w:cs="Times New Roman"/>
          <w:sz w:val="24"/>
          <w:szCs w:val="24"/>
        </w:rPr>
        <w:t xml:space="preserve"> </w:t>
      </w:r>
      <w:r w:rsidR="0063722A" w:rsidRPr="004D2CCA">
        <w:rPr>
          <w:rFonts w:ascii="Times New Roman" w:hAnsi="Times New Roman" w:cs="Times New Roman"/>
          <w:color w:val="2C3E50"/>
          <w:sz w:val="24"/>
          <w:szCs w:val="24"/>
          <w:shd w:val="clear" w:color="auto" w:fill="FFFFFF"/>
        </w:rPr>
        <w:t>(Lee, 2022</w:t>
      </w:r>
      <w:r w:rsidR="0063722A" w:rsidRPr="004D2CCA">
        <w:rPr>
          <w:rFonts w:ascii="Times New Roman" w:hAnsi="Times New Roman" w:cs="Times New Roman"/>
          <w:color w:val="2C3E50"/>
          <w:sz w:val="24"/>
          <w:szCs w:val="24"/>
          <w:shd w:val="clear" w:color="auto" w:fill="FFFFFF"/>
        </w:rPr>
        <w:t>).</w:t>
      </w:r>
      <w:r w:rsidR="0063722A" w:rsidRPr="004D2CCA">
        <w:rPr>
          <w:rFonts w:ascii="Times New Roman" w:hAnsi="Times New Roman" w:cs="Times New Roman"/>
          <w:sz w:val="24"/>
          <w:szCs w:val="24"/>
        </w:rPr>
        <w:t xml:space="preserve"> </w:t>
      </w:r>
      <w:proofErr w:type="gramStart"/>
      <w:r w:rsidR="0063722A" w:rsidRPr="004D2CCA">
        <w:rPr>
          <w:rFonts w:ascii="Times New Roman" w:hAnsi="Times New Roman" w:cs="Times New Roman"/>
          <w:sz w:val="24"/>
          <w:szCs w:val="24"/>
        </w:rPr>
        <w:t>It</w:t>
      </w:r>
      <w:r w:rsidRPr="004D2CCA">
        <w:rPr>
          <w:rFonts w:ascii="Times New Roman" w:hAnsi="Times New Roman" w:cs="Times New Roman"/>
          <w:sz w:val="24"/>
          <w:szCs w:val="24"/>
        </w:rPr>
        <w:t xml:space="preserve"> is clear that this</w:t>
      </w:r>
      <w:proofErr w:type="gramEnd"/>
      <w:r w:rsidRPr="004D2CCA">
        <w:rPr>
          <w:rFonts w:ascii="Times New Roman" w:hAnsi="Times New Roman" w:cs="Times New Roman"/>
          <w:sz w:val="24"/>
          <w:szCs w:val="24"/>
        </w:rPr>
        <w:t xml:space="preserve"> is a vast and devastating form of criminal network that devastates many people, including the most vulnerable in society. Information and intelligence are key in disrupting these major networks, as with the introduction of further funding, a major dent was made in the larger county lines networks, with over 140 lines closed and over £3 million worth of drugs seized and destroyed (Gov.uk, 2020). This clearly illustrates the success of information and intelligence in the disruption of these major criminal networks, with road policing units being key to this disruption as the major networks used are predominately widespread across the UK, utilising major roads and transport networks </w:t>
      </w:r>
      <w:r w:rsidR="00431DFF" w:rsidRPr="004D2CCA">
        <w:rPr>
          <w:rFonts w:ascii="Times New Roman" w:hAnsi="Times New Roman" w:cs="Times New Roman"/>
          <w:color w:val="2C3E50"/>
          <w:sz w:val="24"/>
          <w:szCs w:val="24"/>
          <w:shd w:val="clear" w:color="auto" w:fill="FFFFFF"/>
        </w:rPr>
        <w:t>(GOV.UK, n.d.)</w:t>
      </w:r>
      <w:r w:rsidR="004D2CCA">
        <w:rPr>
          <w:rFonts w:ascii="Times New Roman" w:hAnsi="Times New Roman" w:cs="Times New Roman"/>
          <w:color w:val="2C3E50"/>
          <w:sz w:val="24"/>
          <w:szCs w:val="24"/>
          <w:shd w:val="clear" w:color="auto" w:fill="FFFFFF"/>
        </w:rPr>
        <w:t>.</w:t>
      </w:r>
    </w:p>
    <w:p w14:paraId="15D16436" w14:textId="77777777" w:rsidR="004D2CCA" w:rsidRDefault="004D2CCA" w:rsidP="009060A3">
      <w:pPr>
        <w:spacing w:line="480" w:lineRule="auto"/>
        <w:ind w:right="237"/>
        <w:jc w:val="both"/>
        <w:rPr>
          <w:rFonts w:ascii="Times New Roman" w:hAnsi="Times New Roman" w:cs="Times New Roman"/>
          <w:sz w:val="24"/>
          <w:szCs w:val="24"/>
        </w:rPr>
      </w:pPr>
    </w:p>
    <w:p w14:paraId="119C292B" w14:textId="77777777" w:rsidR="004D2CCA" w:rsidRDefault="00D04A36" w:rsidP="009060A3">
      <w:pPr>
        <w:spacing w:line="480" w:lineRule="auto"/>
        <w:ind w:right="237"/>
        <w:jc w:val="both"/>
        <w:rPr>
          <w:rFonts w:ascii="Times New Roman" w:hAnsi="Times New Roman" w:cs="Times New Roman"/>
          <w:sz w:val="24"/>
          <w:szCs w:val="24"/>
        </w:rPr>
      </w:pPr>
      <w:r w:rsidRPr="00D04A36">
        <w:rPr>
          <w:rFonts w:ascii="Times New Roman" w:hAnsi="Times New Roman" w:cs="Times New Roman"/>
          <w:color w:val="252525"/>
          <w:sz w:val="24"/>
          <w:szCs w:val="24"/>
        </w:rPr>
        <w:t xml:space="preserve">Relating to my role as a Police officer, I recall working a nightshift where I was patrolling local roads. I work in the Swansea area, which is a major city exploited by county line gangs. I recall the use of ANPR in this incident, whereby intelligence was passed to myself </w:t>
      </w:r>
      <w:proofErr w:type="gramStart"/>
      <w:r w:rsidRPr="00D04A36">
        <w:rPr>
          <w:rFonts w:ascii="Times New Roman" w:hAnsi="Times New Roman" w:cs="Times New Roman"/>
          <w:color w:val="252525"/>
          <w:sz w:val="24"/>
          <w:szCs w:val="24"/>
        </w:rPr>
        <w:t>in regard to</w:t>
      </w:r>
      <w:proofErr w:type="gramEnd"/>
      <w:r w:rsidRPr="00D04A36">
        <w:rPr>
          <w:rFonts w:ascii="Times New Roman" w:hAnsi="Times New Roman" w:cs="Times New Roman"/>
          <w:color w:val="252525"/>
          <w:sz w:val="24"/>
          <w:szCs w:val="24"/>
        </w:rPr>
        <w:t xml:space="preserve"> a particular vehicle that had activated cameras in the area, that had intelligence to suggest that the vehicle had come from the Liverpool area, with the intelligence suggesting the vehicle had some involvement in county lines drug dealing. Acting upon this information, I recall using my powers under PACE 1984</w:t>
      </w:r>
      <w:r w:rsidRPr="004D2CCA">
        <w:rPr>
          <w:rFonts w:ascii="Times New Roman" w:hAnsi="Times New Roman" w:cs="Times New Roman"/>
          <w:color w:val="252525"/>
          <w:sz w:val="24"/>
          <w:szCs w:val="24"/>
        </w:rPr>
        <w:t xml:space="preserve"> </w:t>
      </w:r>
      <w:r w:rsidRPr="004D2CCA">
        <w:rPr>
          <w:rFonts w:ascii="Times New Roman" w:hAnsi="Times New Roman" w:cs="Times New Roman"/>
          <w:color w:val="2C3E50"/>
          <w:sz w:val="24"/>
          <w:szCs w:val="24"/>
          <w:shd w:val="clear" w:color="auto" w:fill="FFFFFF"/>
        </w:rPr>
        <w:t>(GOV.UK, 1984)</w:t>
      </w:r>
      <w:r w:rsidRPr="00D04A36">
        <w:rPr>
          <w:rFonts w:ascii="Times New Roman" w:hAnsi="Times New Roman" w:cs="Times New Roman"/>
          <w:color w:val="252525"/>
          <w:sz w:val="24"/>
          <w:szCs w:val="24"/>
        </w:rPr>
        <w:t xml:space="preserve">, to stop the vehicle and search the individuals, which resulted in a positive outcome with multiple quantities of drugs seized. While this was a small-scale incident, it demonstrates the usefulness of ANPR and intelligence in combating county-line drug dealing. This point was further ratified by Merseyside Police chief constable Andy Cooke, who stated how the additional funding provided by the government into road policing and ANPR will result in positive outcomes </w:t>
      </w:r>
      <w:r w:rsidRPr="00D04A36">
        <w:rPr>
          <w:rFonts w:ascii="Times New Roman" w:hAnsi="Times New Roman" w:cs="Times New Roman"/>
          <w:color w:val="252525"/>
          <w:sz w:val="24"/>
          <w:szCs w:val="24"/>
        </w:rPr>
        <w:lastRenderedPageBreak/>
        <w:t>in detecting and preventing this form of criminal network and protecting the most vulnerable in society (Gov UK, 2020).</w:t>
      </w:r>
    </w:p>
    <w:p w14:paraId="00696FF8" w14:textId="77777777" w:rsidR="004D2CCA" w:rsidRDefault="004D2CCA" w:rsidP="009060A3">
      <w:pPr>
        <w:spacing w:line="480" w:lineRule="auto"/>
        <w:ind w:right="237"/>
        <w:jc w:val="both"/>
        <w:rPr>
          <w:rFonts w:ascii="Times New Roman" w:hAnsi="Times New Roman" w:cs="Times New Roman"/>
          <w:sz w:val="24"/>
          <w:szCs w:val="24"/>
        </w:rPr>
      </w:pPr>
    </w:p>
    <w:p w14:paraId="4732F8C1" w14:textId="77777777" w:rsidR="004D2CCA" w:rsidRDefault="00431DFF" w:rsidP="009060A3">
      <w:pPr>
        <w:spacing w:line="480" w:lineRule="auto"/>
        <w:ind w:right="237"/>
        <w:jc w:val="both"/>
        <w:rPr>
          <w:rFonts w:ascii="Times New Roman" w:hAnsi="Times New Roman" w:cs="Times New Roman"/>
          <w:sz w:val="24"/>
          <w:szCs w:val="24"/>
        </w:rPr>
      </w:pPr>
      <w:r w:rsidRPr="004D2CCA">
        <w:rPr>
          <w:rFonts w:ascii="Times New Roman" w:hAnsi="Times New Roman" w:cs="Times New Roman"/>
          <w:sz w:val="24"/>
          <w:szCs w:val="24"/>
        </w:rPr>
        <w:t xml:space="preserve">Further to the above statement, the effectiveness of ANPR is clear, with multiple criminal networks falling victim to the intelligence produced by this technology. </w:t>
      </w:r>
      <w:proofErr w:type="gramStart"/>
      <w:r w:rsidRPr="004D2CCA">
        <w:rPr>
          <w:rFonts w:ascii="Times New Roman" w:hAnsi="Times New Roman" w:cs="Times New Roman"/>
          <w:sz w:val="24"/>
          <w:szCs w:val="24"/>
        </w:rPr>
        <w:t>In particular, county</w:t>
      </w:r>
      <w:proofErr w:type="gramEnd"/>
      <w:r w:rsidRPr="004D2CCA">
        <w:rPr>
          <w:rFonts w:ascii="Times New Roman" w:hAnsi="Times New Roman" w:cs="Times New Roman"/>
          <w:sz w:val="24"/>
          <w:szCs w:val="24"/>
        </w:rPr>
        <w:t xml:space="preserve"> lines drug dealing, which utilises the UK roads as a major part of its drug distribution network (College of Policing, 2013), ANPR technology can be used as a key component in disrupting these networks. The College of Policing states clearly that ANPR is an effective way of identifying vehicles and matching them against predetermined indices or flags, which disrupts criminal networks through their use of the roads (College of Policing, 2013). While clearly effective in detecting and preventing crime </w:t>
      </w:r>
      <w:proofErr w:type="gramStart"/>
      <w:r w:rsidRPr="004D2CCA">
        <w:rPr>
          <w:rFonts w:ascii="Times New Roman" w:hAnsi="Times New Roman" w:cs="Times New Roman"/>
          <w:sz w:val="24"/>
          <w:szCs w:val="24"/>
        </w:rPr>
        <w:t>through the use of</w:t>
      </w:r>
      <w:proofErr w:type="gramEnd"/>
      <w:r w:rsidRPr="004D2CCA">
        <w:rPr>
          <w:rFonts w:ascii="Times New Roman" w:hAnsi="Times New Roman" w:cs="Times New Roman"/>
          <w:sz w:val="24"/>
          <w:szCs w:val="24"/>
        </w:rPr>
        <w:t xml:space="preserve"> travel networks and roads, ANPR also comes with its own controversies. With E. </w:t>
      </w:r>
      <w:proofErr w:type="spellStart"/>
      <w:r w:rsidRPr="004D2CCA">
        <w:rPr>
          <w:rFonts w:ascii="Times New Roman" w:hAnsi="Times New Roman" w:cs="Times New Roman"/>
          <w:sz w:val="24"/>
          <w:szCs w:val="24"/>
        </w:rPr>
        <w:t>Sinmaz</w:t>
      </w:r>
      <w:proofErr w:type="spellEnd"/>
      <w:r w:rsidRPr="004D2CCA">
        <w:rPr>
          <w:rFonts w:ascii="Times New Roman" w:hAnsi="Times New Roman" w:cs="Times New Roman"/>
          <w:sz w:val="24"/>
          <w:szCs w:val="24"/>
        </w:rPr>
        <w:t xml:space="preserve">, </w:t>
      </w:r>
      <w:r w:rsidRPr="004D2CCA">
        <w:rPr>
          <w:rFonts w:ascii="Times New Roman" w:hAnsi="Times New Roman" w:cs="Times New Roman"/>
          <w:color w:val="2C3E50"/>
          <w:sz w:val="24"/>
          <w:szCs w:val="24"/>
          <w:shd w:val="clear" w:color="auto" w:fill="FFFFFF"/>
        </w:rPr>
        <w:t>(</w:t>
      </w:r>
      <w:proofErr w:type="spellStart"/>
      <w:r w:rsidRPr="004D2CCA">
        <w:rPr>
          <w:rFonts w:ascii="Times New Roman" w:hAnsi="Times New Roman" w:cs="Times New Roman"/>
          <w:color w:val="2C3E50"/>
          <w:sz w:val="24"/>
          <w:szCs w:val="24"/>
          <w:shd w:val="clear" w:color="auto" w:fill="FFFFFF"/>
        </w:rPr>
        <w:t>Sinmaz</w:t>
      </w:r>
      <w:proofErr w:type="spellEnd"/>
      <w:r w:rsidRPr="004D2CCA">
        <w:rPr>
          <w:rFonts w:ascii="Times New Roman" w:hAnsi="Times New Roman" w:cs="Times New Roman"/>
          <w:color w:val="2C3E50"/>
          <w:sz w:val="24"/>
          <w:szCs w:val="24"/>
          <w:shd w:val="clear" w:color="auto" w:fill="FFFFFF"/>
        </w:rPr>
        <w:t>, 2022)</w:t>
      </w:r>
      <w:r w:rsidRPr="004D2CCA">
        <w:rPr>
          <w:rFonts w:ascii="Times New Roman" w:hAnsi="Times New Roman" w:cs="Times New Roman"/>
          <w:sz w:val="24"/>
          <w:szCs w:val="24"/>
        </w:rPr>
        <w:t xml:space="preserve"> suggesting that the expansion of ANPR, particularly in major cities such as London, will have a disproportionate effect on minorities in these areas due to the large expansion of public surveillance. The largest concern about this is the photographs of drivers being captured and shared, undermining public trust, which had no say in this decision </w:t>
      </w:r>
      <w:r w:rsidR="0063722A" w:rsidRPr="004D2CCA">
        <w:rPr>
          <w:rFonts w:ascii="Times New Roman" w:hAnsi="Times New Roman" w:cs="Times New Roman"/>
          <w:color w:val="2C3E50"/>
          <w:sz w:val="24"/>
          <w:szCs w:val="24"/>
          <w:shd w:val="clear" w:color="auto" w:fill="FFFFFF"/>
        </w:rPr>
        <w:t>(</w:t>
      </w:r>
      <w:proofErr w:type="spellStart"/>
      <w:r w:rsidR="0063722A" w:rsidRPr="004D2CCA">
        <w:rPr>
          <w:rFonts w:ascii="Times New Roman" w:hAnsi="Times New Roman" w:cs="Times New Roman"/>
          <w:color w:val="2C3E50"/>
          <w:sz w:val="24"/>
          <w:szCs w:val="24"/>
          <w:shd w:val="clear" w:color="auto" w:fill="FFFFFF"/>
        </w:rPr>
        <w:t>Sinmaz</w:t>
      </w:r>
      <w:proofErr w:type="spellEnd"/>
      <w:r w:rsidR="0063722A" w:rsidRPr="004D2CCA">
        <w:rPr>
          <w:rFonts w:ascii="Times New Roman" w:hAnsi="Times New Roman" w:cs="Times New Roman"/>
          <w:color w:val="2C3E50"/>
          <w:sz w:val="24"/>
          <w:szCs w:val="24"/>
          <w:shd w:val="clear" w:color="auto" w:fill="FFFFFF"/>
        </w:rPr>
        <w:t>, 2022)</w:t>
      </w:r>
      <w:r w:rsidR="0063722A" w:rsidRPr="004D2CCA">
        <w:rPr>
          <w:rFonts w:ascii="Times New Roman" w:hAnsi="Times New Roman" w:cs="Times New Roman"/>
          <w:color w:val="2C3E50"/>
          <w:sz w:val="24"/>
          <w:szCs w:val="24"/>
          <w:shd w:val="clear" w:color="auto" w:fill="FFFFFF"/>
        </w:rPr>
        <w:t>.</w:t>
      </w:r>
      <w:r w:rsidR="0063722A" w:rsidRPr="004D2CCA">
        <w:rPr>
          <w:rFonts w:ascii="Times New Roman" w:hAnsi="Times New Roman" w:cs="Times New Roman"/>
          <w:sz w:val="24"/>
          <w:szCs w:val="24"/>
        </w:rPr>
        <w:t xml:space="preserve"> </w:t>
      </w:r>
      <w:r w:rsidRPr="004D2CCA">
        <w:rPr>
          <w:rFonts w:ascii="Times New Roman" w:hAnsi="Times New Roman" w:cs="Times New Roman"/>
          <w:sz w:val="24"/>
          <w:szCs w:val="24"/>
        </w:rPr>
        <w:t xml:space="preserve">With the Police in the UK basing their foundations upon public consent and trust, it is clear that surveillance within the UK, despite having its benefits, can impact public trust and confidence, which has seen a fall from approximately 62% to 55% amongst the UK population; there is a clear and distinguishable line between the effectiveness of surveillance and intelligence and the potential to damage public trust </w:t>
      </w:r>
      <w:r w:rsidRPr="004D2CCA">
        <w:rPr>
          <w:rFonts w:ascii="Times New Roman" w:hAnsi="Times New Roman" w:cs="Times New Roman"/>
          <w:color w:val="2C3E50"/>
          <w:sz w:val="24"/>
          <w:szCs w:val="24"/>
          <w:shd w:val="clear" w:color="auto" w:fill="FFFFFF"/>
        </w:rPr>
        <w:t>(</w:t>
      </w:r>
      <w:proofErr w:type="spellStart"/>
      <w:r w:rsidRPr="004D2CCA">
        <w:rPr>
          <w:rFonts w:ascii="Times New Roman" w:hAnsi="Times New Roman" w:cs="Times New Roman"/>
          <w:color w:val="2C3E50"/>
          <w:sz w:val="24"/>
          <w:szCs w:val="24"/>
          <w:shd w:val="clear" w:color="auto" w:fill="FFFFFF"/>
        </w:rPr>
        <w:t>Mynenko</w:t>
      </w:r>
      <w:proofErr w:type="spellEnd"/>
      <w:r w:rsidRPr="004D2CCA">
        <w:rPr>
          <w:rFonts w:ascii="Times New Roman" w:hAnsi="Times New Roman" w:cs="Times New Roman"/>
          <w:color w:val="2C3E50"/>
          <w:sz w:val="24"/>
          <w:szCs w:val="24"/>
          <w:shd w:val="clear" w:color="auto" w:fill="FFFFFF"/>
        </w:rPr>
        <w:t xml:space="preserve"> and Ditcham, 2022)</w:t>
      </w:r>
      <w:r w:rsidRPr="004D2CCA">
        <w:rPr>
          <w:rFonts w:ascii="Times New Roman" w:hAnsi="Times New Roman" w:cs="Times New Roman"/>
          <w:sz w:val="24"/>
          <w:szCs w:val="24"/>
        </w:rPr>
        <w:t>.</w:t>
      </w:r>
      <w:r w:rsidRPr="004D2CCA">
        <w:rPr>
          <w:rFonts w:ascii="Times New Roman" w:hAnsi="Times New Roman" w:cs="Times New Roman"/>
          <w:sz w:val="24"/>
          <w:szCs w:val="24"/>
        </w:rPr>
        <w:t xml:space="preserve">In response to this, the UK parliament has been urged to "Trust the Police" and the consensual nature with which crime is targeted in this country, with help from the public. While it is understood that the collation of data and personal information through ANPR can cause controversy amongst certain areas of society, it must also be understood that for policing to </w:t>
      </w:r>
      <w:r w:rsidRPr="004D2CCA">
        <w:rPr>
          <w:rFonts w:ascii="Times New Roman" w:hAnsi="Times New Roman" w:cs="Times New Roman"/>
          <w:sz w:val="24"/>
          <w:szCs w:val="24"/>
        </w:rPr>
        <w:lastRenderedPageBreak/>
        <w:t xml:space="preserve">be completely effective, the public must place their trust in the police (Hobbs and Brown, 2023). Allegedly, a higher percentage of the populous now has less trust in the police than ever before. It is vital that further education and awareness be offered in relation to ANPR technology and other forms of surveillance, with its importance in disturbing violent crime made clear to the public </w:t>
      </w:r>
      <w:r w:rsidR="0063722A" w:rsidRPr="004D2CCA">
        <w:rPr>
          <w:rFonts w:ascii="Times New Roman" w:hAnsi="Times New Roman" w:cs="Times New Roman"/>
          <w:color w:val="2C3E50"/>
          <w:sz w:val="24"/>
          <w:szCs w:val="24"/>
          <w:shd w:val="clear" w:color="auto" w:fill="FFFFFF"/>
        </w:rPr>
        <w:t>(Mann, 2021)</w:t>
      </w:r>
      <w:r w:rsidR="0063722A" w:rsidRPr="004D2CCA">
        <w:rPr>
          <w:rFonts w:ascii="Times New Roman" w:hAnsi="Times New Roman" w:cs="Times New Roman"/>
          <w:sz w:val="24"/>
          <w:szCs w:val="24"/>
        </w:rPr>
        <w:t xml:space="preserve"> </w:t>
      </w:r>
      <w:r w:rsidRPr="004D2CCA">
        <w:rPr>
          <w:rFonts w:ascii="Times New Roman" w:hAnsi="Times New Roman" w:cs="Times New Roman"/>
          <w:sz w:val="24"/>
          <w:szCs w:val="24"/>
        </w:rPr>
        <w:t>It is my belief that the public is not well informed regarding the effectiveness of ANPR and the strict data protection laws that govern the information gathered. If made aware of its effectiveness in disturbing violent crime, I believe there would be an increase in public confidence.</w:t>
      </w:r>
    </w:p>
    <w:p w14:paraId="3CE6A93E" w14:textId="77777777" w:rsidR="004D2CCA" w:rsidRDefault="004D2CCA" w:rsidP="009060A3">
      <w:pPr>
        <w:spacing w:line="480" w:lineRule="auto"/>
        <w:ind w:right="237"/>
        <w:jc w:val="both"/>
        <w:rPr>
          <w:rFonts w:ascii="Times New Roman" w:hAnsi="Times New Roman" w:cs="Times New Roman"/>
          <w:sz w:val="24"/>
          <w:szCs w:val="24"/>
        </w:rPr>
      </w:pPr>
    </w:p>
    <w:p w14:paraId="148C079C" w14:textId="097DDF28" w:rsidR="00CB4146" w:rsidRDefault="00431DFF" w:rsidP="009060A3">
      <w:pPr>
        <w:spacing w:line="480" w:lineRule="auto"/>
        <w:ind w:right="237"/>
        <w:jc w:val="both"/>
        <w:rPr>
          <w:rFonts w:ascii="Times New Roman" w:hAnsi="Times New Roman" w:cs="Times New Roman"/>
          <w:sz w:val="24"/>
          <w:szCs w:val="24"/>
        </w:rPr>
      </w:pPr>
      <w:r w:rsidRPr="004D2CCA">
        <w:rPr>
          <w:rFonts w:ascii="Times New Roman" w:hAnsi="Times New Roman" w:cs="Times New Roman"/>
          <w:sz w:val="24"/>
          <w:szCs w:val="24"/>
        </w:rPr>
        <w:t xml:space="preserve">To conclude, it is clear the devastating effect of modern crime in the UK, in particular county lines drug dealing, has on the most vulnerable members of society. County lines drug dealing, while utilising the roads as a key transport and distribution network in the UK in order to transport drugs and various other criminal commodities. The use of information and intelligence is key to disrupting these networks, with road policing proving vital in mitigating and preventing the movement of drugs and weapons into areas that would lead to an upsurge of crime. </w:t>
      </w:r>
      <w:proofErr w:type="gramStart"/>
      <w:r w:rsidRPr="004D2CCA">
        <w:rPr>
          <w:rFonts w:ascii="Times New Roman" w:hAnsi="Times New Roman" w:cs="Times New Roman"/>
          <w:sz w:val="24"/>
          <w:szCs w:val="24"/>
        </w:rPr>
        <w:t>It is clear that county</w:t>
      </w:r>
      <w:proofErr w:type="gramEnd"/>
      <w:r w:rsidRPr="004D2CCA">
        <w:rPr>
          <w:rFonts w:ascii="Times New Roman" w:hAnsi="Times New Roman" w:cs="Times New Roman"/>
          <w:sz w:val="24"/>
          <w:szCs w:val="24"/>
        </w:rPr>
        <w:t xml:space="preserve"> lines drug dealing is also on the rise, with daunting figures suggesting the vast number of drugs and profits being made by these organisations, pressing the importance of effective road policing more than ever before. Additionally, what is clear is the positive correlation between the increase in funding and technology, such as ANPR, and the successes in dismantling these criminal organisations through the effective gathering of information and intelligence, allowing road policing units to utilise police powers in stopping, searching, and seizing vehicles and commodities while also apprehending these offenders. Whilst the effectiveness of road policing and ANPR cannot be denied, </w:t>
      </w:r>
      <w:proofErr w:type="gramStart"/>
      <w:r w:rsidRPr="004D2CCA">
        <w:rPr>
          <w:rFonts w:ascii="Times New Roman" w:hAnsi="Times New Roman" w:cs="Times New Roman"/>
          <w:sz w:val="24"/>
          <w:szCs w:val="24"/>
        </w:rPr>
        <w:t>in regards to</w:t>
      </w:r>
      <w:proofErr w:type="gramEnd"/>
      <w:r w:rsidRPr="004D2CCA">
        <w:rPr>
          <w:rFonts w:ascii="Times New Roman" w:hAnsi="Times New Roman" w:cs="Times New Roman"/>
          <w:sz w:val="24"/>
          <w:szCs w:val="24"/>
        </w:rPr>
        <w:t xml:space="preserve"> preventing road related crimes, what must be recognised is the risk of diminishing public trust in the Police. With public trust at an </w:t>
      </w:r>
      <w:r w:rsidRPr="004D2CCA">
        <w:rPr>
          <w:rFonts w:ascii="Times New Roman" w:hAnsi="Times New Roman" w:cs="Times New Roman"/>
          <w:sz w:val="24"/>
          <w:szCs w:val="24"/>
        </w:rPr>
        <w:t>all-time</w:t>
      </w:r>
      <w:r w:rsidRPr="004D2CCA">
        <w:rPr>
          <w:rFonts w:ascii="Times New Roman" w:hAnsi="Times New Roman" w:cs="Times New Roman"/>
          <w:sz w:val="24"/>
          <w:szCs w:val="24"/>
        </w:rPr>
        <w:t xml:space="preserve"> low, it is clear to </w:t>
      </w:r>
      <w:r w:rsidRPr="004D2CCA">
        <w:rPr>
          <w:rFonts w:ascii="Times New Roman" w:hAnsi="Times New Roman" w:cs="Times New Roman"/>
          <w:sz w:val="24"/>
          <w:szCs w:val="24"/>
        </w:rPr>
        <w:lastRenderedPageBreak/>
        <w:t xml:space="preserve">recognise the concerns of the public; especially regarding the use of surveillance equipment, which collects, stores, and analyses public information and data. What I believe is required is more coverage and information regarding ANPR and its success in disrupting these criminal networks, and the </w:t>
      </w:r>
      <w:proofErr w:type="gramStart"/>
      <w:r w:rsidRPr="004D2CCA">
        <w:rPr>
          <w:rFonts w:ascii="Times New Roman" w:hAnsi="Times New Roman" w:cs="Times New Roman"/>
          <w:sz w:val="24"/>
          <w:szCs w:val="24"/>
        </w:rPr>
        <w:t>manner in which</w:t>
      </w:r>
      <w:proofErr w:type="gramEnd"/>
      <w:r w:rsidRPr="004D2CCA">
        <w:rPr>
          <w:rFonts w:ascii="Times New Roman" w:hAnsi="Times New Roman" w:cs="Times New Roman"/>
          <w:sz w:val="24"/>
          <w:szCs w:val="24"/>
        </w:rPr>
        <w:t xml:space="preserve"> data is stored safely and in line with data protection laws.</w:t>
      </w:r>
      <w:r w:rsidRPr="004D2CCA">
        <w:rPr>
          <w:rFonts w:ascii="Times New Roman" w:hAnsi="Times New Roman" w:cs="Times New Roman"/>
          <w:sz w:val="24"/>
          <w:szCs w:val="24"/>
        </w:rPr>
        <w:t xml:space="preserve"> </w:t>
      </w:r>
    </w:p>
    <w:p w14:paraId="01E39D12" w14:textId="4A62B2B0" w:rsidR="009060A3" w:rsidRPr="004D2CCA" w:rsidRDefault="009060A3" w:rsidP="009060A3">
      <w:pPr>
        <w:spacing w:line="480" w:lineRule="auto"/>
        <w:ind w:right="237"/>
        <w:jc w:val="both"/>
        <w:rPr>
          <w:rFonts w:ascii="Times New Roman" w:hAnsi="Times New Roman" w:cs="Times New Roman"/>
          <w:sz w:val="24"/>
          <w:szCs w:val="24"/>
        </w:rPr>
      </w:pPr>
      <w:r>
        <w:rPr>
          <w:rFonts w:ascii="Times New Roman" w:hAnsi="Times New Roman" w:cs="Times New Roman"/>
          <w:sz w:val="24"/>
          <w:szCs w:val="24"/>
        </w:rPr>
        <w:t>(1593 words)</w:t>
      </w:r>
    </w:p>
    <w:p w14:paraId="5B0CB94C" w14:textId="77777777" w:rsidR="00CB4146" w:rsidRPr="00270EEB" w:rsidRDefault="00CB4146" w:rsidP="00CB4146">
      <w:pPr>
        <w:ind w:right="237"/>
        <w:jc w:val="both"/>
        <w:rPr>
          <w:sz w:val="24"/>
          <w:szCs w:val="24"/>
        </w:rPr>
      </w:pPr>
    </w:p>
    <w:p w14:paraId="08877919" w14:textId="3F860C20" w:rsidR="00CB4146" w:rsidRDefault="00CB4146" w:rsidP="00CB4146">
      <w:pPr>
        <w:ind w:right="237"/>
        <w:jc w:val="both"/>
        <w:rPr>
          <w:sz w:val="24"/>
          <w:szCs w:val="24"/>
        </w:rPr>
      </w:pPr>
    </w:p>
    <w:p w14:paraId="4C50E184" w14:textId="77777777" w:rsidR="00025650" w:rsidRDefault="00025650" w:rsidP="00340E9A">
      <w:pPr>
        <w:ind w:right="237"/>
        <w:jc w:val="both"/>
        <w:rPr>
          <w:sz w:val="24"/>
          <w:szCs w:val="24"/>
        </w:rPr>
      </w:pPr>
    </w:p>
    <w:p w14:paraId="4D37B7B0" w14:textId="77777777" w:rsidR="0063722A" w:rsidRPr="0063722A" w:rsidRDefault="0063722A" w:rsidP="0063722A">
      <w:pPr>
        <w:ind w:right="237"/>
        <w:jc w:val="both"/>
        <w:rPr>
          <w:bCs/>
          <w:sz w:val="24"/>
          <w:szCs w:val="24"/>
        </w:rPr>
      </w:pPr>
      <w:bookmarkStart w:id="0" w:name="_Hlk139900864"/>
    </w:p>
    <w:bookmarkEnd w:id="0"/>
    <w:p w14:paraId="7F8BEA61" w14:textId="77777777" w:rsidR="00CB4146" w:rsidRPr="00270EEB" w:rsidRDefault="00CB4146"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2"/>
        <w:gridCol w:w="692"/>
        <w:gridCol w:w="798"/>
        <w:gridCol w:w="695"/>
        <w:gridCol w:w="692"/>
        <w:gridCol w:w="869"/>
        <w:gridCol w:w="709"/>
        <w:gridCol w:w="2473"/>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D3BFA3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EB3070F" w14:textId="77777777" w:rsidR="00F344CA" w:rsidRDefault="00F344CA" w:rsidP="00FE5420">
            <w:pPr>
              <w:overflowPunct/>
              <w:autoSpaceDE/>
              <w:autoSpaceDN/>
              <w:adjustRightInd/>
              <w:rPr>
                <w:sz w:val="22"/>
                <w:szCs w:val="22"/>
                <w:lang w:eastAsia="zh-TW"/>
              </w:rPr>
            </w:pPr>
          </w:p>
          <w:p w14:paraId="7476F6AC" w14:textId="77777777" w:rsidR="00F344CA" w:rsidRDefault="00F344CA" w:rsidP="00FE5420">
            <w:pPr>
              <w:overflowPunct/>
              <w:autoSpaceDE/>
              <w:autoSpaceDN/>
              <w:adjustRightInd/>
              <w:rPr>
                <w:sz w:val="22"/>
                <w:szCs w:val="22"/>
                <w:lang w:eastAsia="zh-TW"/>
              </w:rPr>
            </w:pPr>
            <w:r>
              <w:rPr>
                <w:sz w:val="22"/>
                <w:szCs w:val="22"/>
                <w:lang w:eastAsia="zh-TW"/>
              </w:rPr>
              <w:t xml:space="preserve">Medium </w:t>
            </w:r>
          </w:p>
          <w:p w14:paraId="4F4734CC" w14:textId="367CBF77" w:rsidR="00F344CA" w:rsidRPr="00FE5420" w:rsidRDefault="00F344CA" w:rsidP="00FE5420">
            <w:pPr>
              <w:overflowPunct/>
              <w:autoSpaceDE/>
              <w:autoSpaceDN/>
              <w:adjustRightInd/>
              <w:rPr>
                <w:rFonts w:ascii="Times New Roman" w:hAnsi="Times New Roman" w:cs="Times New Roman"/>
                <w:sz w:val="24"/>
                <w:szCs w:val="24"/>
                <w:lang w:eastAsia="zh-TW"/>
              </w:rPr>
            </w:pPr>
            <w:r>
              <w:rPr>
                <w:sz w:val="24"/>
                <w:szCs w:val="24"/>
                <w:lang w:eastAsia="zh-TW"/>
              </w:rPr>
              <w:t>6/10</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393D907" w14:textId="77777777" w:rsidR="00D44718" w:rsidRDefault="00FE5420" w:rsidP="00FE5420">
            <w:pPr>
              <w:overflowPunct/>
              <w:autoSpaceDE/>
              <w:autoSpaceDN/>
              <w:adjustRightInd/>
              <w:rPr>
                <w:sz w:val="22"/>
                <w:szCs w:val="22"/>
                <w:lang w:eastAsia="zh-TW"/>
              </w:rPr>
            </w:pPr>
            <w:r w:rsidRPr="00FE5420">
              <w:rPr>
                <w:sz w:val="22"/>
                <w:szCs w:val="22"/>
                <w:lang w:eastAsia="zh-TW"/>
              </w:rPr>
              <w:t>8-10</w:t>
            </w:r>
          </w:p>
          <w:p w14:paraId="557215FF" w14:textId="77777777" w:rsidR="00F344CA" w:rsidRDefault="00F344CA" w:rsidP="00FE5420">
            <w:pPr>
              <w:overflowPunct/>
              <w:autoSpaceDE/>
              <w:autoSpaceDN/>
              <w:adjustRightInd/>
              <w:rPr>
                <w:sz w:val="22"/>
                <w:szCs w:val="22"/>
                <w:lang w:eastAsia="zh-TW"/>
              </w:rPr>
            </w:pPr>
          </w:p>
          <w:p w14:paraId="00CE0093" w14:textId="310CDC74" w:rsidR="00FE5420" w:rsidRDefault="00FE5420" w:rsidP="00FE5420">
            <w:pPr>
              <w:overflowPunct/>
              <w:autoSpaceDE/>
              <w:autoSpaceDN/>
              <w:adjustRightInd/>
              <w:rPr>
                <w:sz w:val="22"/>
                <w:szCs w:val="22"/>
                <w:lang w:eastAsia="zh-TW"/>
              </w:rPr>
            </w:pPr>
            <w:r w:rsidRPr="00FE5420">
              <w:rPr>
                <w:sz w:val="22"/>
                <w:szCs w:val="22"/>
                <w:lang w:eastAsia="zh-TW"/>
              </w:rPr>
              <w:t> </w:t>
            </w:r>
          </w:p>
          <w:p w14:paraId="084D2D24" w14:textId="77777777" w:rsidR="00D44718" w:rsidRPr="00FE5420" w:rsidRDefault="00D44718"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7DCE2F4" w14:textId="77777777" w:rsidR="00D44718" w:rsidRDefault="00FE5420" w:rsidP="00FE5420">
            <w:pPr>
              <w:overflowPunct/>
              <w:autoSpaceDE/>
              <w:autoSpaceDN/>
              <w:adjustRightInd/>
              <w:rPr>
                <w:sz w:val="22"/>
                <w:szCs w:val="22"/>
                <w:lang w:eastAsia="zh-TW"/>
              </w:rPr>
            </w:pPr>
            <w:r w:rsidRPr="00FE5420">
              <w:rPr>
                <w:sz w:val="22"/>
                <w:szCs w:val="22"/>
                <w:lang w:eastAsia="zh-TW"/>
              </w:rPr>
              <w:t>5-7</w:t>
            </w:r>
          </w:p>
          <w:p w14:paraId="637D8138"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32A2091" w14:textId="77777777" w:rsidR="00F344CA" w:rsidRDefault="00F344CA" w:rsidP="00FE5420">
            <w:pPr>
              <w:overflowPunct/>
              <w:autoSpaceDE/>
              <w:autoSpaceDN/>
              <w:adjustRightInd/>
              <w:rPr>
                <w:sz w:val="24"/>
                <w:szCs w:val="24"/>
                <w:lang w:eastAsia="zh-TW"/>
              </w:rPr>
            </w:pPr>
            <w:r>
              <w:rPr>
                <w:sz w:val="24"/>
                <w:szCs w:val="24"/>
                <w:lang w:eastAsia="zh-TW"/>
              </w:rPr>
              <w:t xml:space="preserve">Medium </w:t>
            </w:r>
          </w:p>
          <w:p w14:paraId="0BCB15AA" w14:textId="6B36DFDF" w:rsidR="00F344CA" w:rsidRPr="00FE5420" w:rsidRDefault="00F344CA" w:rsidP="00FE5420">
            <w:pPr>
              <w:overflowPunct/>
              <w:autoSpaceDE/>
              <w:autoSpaceDN/>
              <w:adjustRightInd/>
              <w:rPr>
                <w:rFonts w:ascii="Times New Roman" w:hAnsi="Times New Roman" w:cs="Times New Roman"/>
                <w:sz w:val="24"/>
                <w:szCs w:val="24"/>
                <w:lang w:eastAsia="zh-TW"/>
              </w:rPr>
            </w:pPr>
            <w:r>
              <w:rPr>
                <w:sz w:val="24"/>
                <w:szCs w:val="24"/>
                <w:lang w:eastAsia="zh-TW"/>
              </w:rPr>
              <w:t>6/10</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0B11670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820C09">
              <w:rPr>
                <w:sz w:val="22"/>
                <w:szCs w:val="22"/>
                <w:lang w:eastAsia="zh-TW"/>
              </w:rPr>
              <w:t xml:space="preserve">I should research more on </w:t>
            </w:r>
            <w:proofErr w:type="gramStart"/>
            <w:r w:rsidR="00820C09">
              <w:rPr>
                <w:sz w:val="22"/>
                <w:szCs w:val="22"/>
                <w:lang w:eastAsia="zh-TW"/>
              </w:rPr>
              <w:t>particular topics</w:t>
            </w:r>
            <w:proofErr w:type="gramEnd"/>
            <w:r w:rsidR="00820C09">
              <w:rPr>
                <w:sz w:val="22"/>
                <w:szCs w:val="22"/>
                <w:lang w:eastAsia="zh-TW"/>
              </w:rPr>
              <w:t xml:space="preserve"> and research on patrol sergeant.</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C470CBD" w14:textId="77777777" w:rsidR="008B6899" w:rsidRDefault="00FE5420" w:rsidP="00FE5420">
            <w:pPr>
              <w:overflowPunct/>
              <w:autoSpaceDE/>
              <w:autoSpaceDN/>
              <w:adjustRightInd/>
              <w:rPr>
                <w:sz w:val="22"/>
                <w:szCs w:val="22"/>
                <w:lang w:eastAsia="zh-TW"/>
              </w:rPr>
            </w:pPr>
            <w:r w:rsidRPr="00FE5420">
              <w:rPr>
                <w:sz w:val="22"/>
                <w:szCs w:val="22"/>
                <w:lang w:eastAsia="zh-TW"/>
              </w:rPr>
              <w:t>5-7</w:t>
            </w:r>
          </w:p>
          <w:p w14:paraId="532FD1ED" w14:textId="77777777" w:rsidR="008B6899" w:rsidRDefault="008B6899" w:rsidP="00FE5420">
            <w:pPr>
              <w:overflowPunct/>
              <w:autoSpaceDE/>
              <w:autoSpaceDN/>
              <w:adjustRightInd/>
              <w:rPr>
                <w:sz w:val="22"/>
                <w:szCs w:val="22"/>
                <w:lang w:eastAsia="zh-TW"/>
              </w:rPr>
            </w:pPr>
          </w:p>
          <w:p w14:paraId="03B44AF5" w14:textId="706DC77D" w:rsidR="00FE5420" w:rsidRPr="00FE5420" w:rsidRDefault="00ED48FD" w:rsidP="00FE5420">
            <w:pPr>
              <w:overflowPunct/>
              <w:autoSpaceDE/>
              <w:autoSpaceDN/>
              <w:adjustRightInd/>
              <w:rPr>
                <w:rFonts w:ascii="Times New Roman" w:hAnsi="Times New Roman" w:cs="Times New Roman"/>
                <w:sz w:val="24"/>
                <w:szCs w:val="24"/>
                <w:lang w:eastAsia="zh-TW"/>
              </w:rPr>
            </w:pPr>
            <w:r>
              <w:rPr>
                <w:sz w:val="22"/>
                <w:szCs w:val="22"/>
                <w:lang w:eastAsia="zh-TW"/>
              </w:rPr>
              <w:t>6/10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6CBA3E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B0233C5" w14:textId="77777777" w:rsidR="00ED48FD" w:rsidRDefault="00ED48FD" w:rsidP="00FE5420">
            <w:pPr>
              <w:overflowPunct/>
              <w:autoSpaceDE/>
              <w:autoSpaceDN/>
              <w:adjustRightInd/>
              <w:rPr>
                <w:sz w:val="24"/>
                <w:szCs w:val="24"/>
                <w:lang w:eastAsia="zh-TW"/>
              </w:rPr>
            </w:pPr>
          </w:p>
          <w:p w14:paraId="33334C9E" w14:textId="29752452" w:rsidR="00ED48FD" w:rsidRPr="00FE5420" w:rsidRDefault="00ED48FD" w:rsidP="00FE5420">
            <w:pPr>
              <w:overflowPunct/>
              <w:autoSpaceDE/>
              <w:autoSpaceDN/>
              <w:adjustRightInd/>
              <w:rPr>
                <w:rFonts w:ascii="Times New Roman" w:hAnsi="Times New Roman" w:cs="Times New Roman"/>
                <w:sz w:val="24"/>
                <w:szCs w:val="24"/>
                <w:lang w:eastAsia="zh-TW"/>
              </w:rPr>
            </w:pPr>
            <w:r>
              <w:rPr>
                <w:sz w:val="24"/>
                <w:szCs w:val="24"/>
                <w:lang w:eastAsia="zh-TW"/>
              </w:rPr>
              <w:t>6/10</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667D35AB"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B17372">
              <w:rPr>
                <w:sz w:val="22"/>
                <w:szCs w:val="22"/>
                <w:lang w:eastAsia="zh-TW"/>
              </w:rPr>
              <w:t>Better my skills whilst taking on a taser course and a blue light driving course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10A828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F627920" w14:textId="77777777" w:rsidR="00B17372" w:rsidRDefault="00B17372" w:rsidP="00FE5420">
            <w:pPr>
              <w:overflowPunct/>
              <w:autoSpaceDE/>
              <w:autoSpaceDN/>
              <w:adjustRightInd/>
              <w:rPr>
                <w:sz w:val="24"/>
                <w:szCs w:val="24"/>
                <w:lang w:eastAsia="zh-TW"/>
              </w:rPr>
            </w:pPr>
          </w:p>
          <w:p w14:paraId="4AA59636" w14:textId="48282C88" w:rsidR="00B17372" w:rsidRPr="00FE5420" w:rsidRDefault="00B17372" w:rsidP="00FE5420">
            <w:pPr>
              <w:overflowPunct/>
              <w:autoSpaceDE/>
              <w:autoSpaceDN/>
              <w:adjustRightInd/>
              <w:rPr>
                <w:rFonts w:ascii="Times New Roman" w:hAnsi="Times New Roman" w:cs="Times New Roman"/>
                <w:sz w:val="24"/>
                <w:szCs w:val="24"/>
                <w:lang w:eastAsia="zh-TW"/>
              </w:rPr>
            </w:pPr>
            <w:r>
              <w:rPr>
                <w:sz w:val="24"/>
                <w:szCs w:val="24"/>
                <w:lang w:eastAsia="zh-TW"/>
              </w:rPr>
              <w:t>5/10</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A896B3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3DE04A1" w14:textId="77777777" w:rsidR="00B17372" w:rsidRDefault="00B17372" w:rsidP="00FE5420">
            <w:pPr>
              <w:overflowPunct/>
              <w:autoSpaceDE/>
              <w:autoSpaceDN/>
              <w:adjustRightInd/>
              <w:rPr>
                <w:sz w:val="24"/>
                <w:szCs w:val="24"/>
                <w:lang w:eastAsia="zh-TW"/>
              </w:rPr>
            </w:pPr>
          </w:p>
          <w:p w14:paraId="19ACC4DF" w14:textId="408811A8" w:rsidR="00B17372" w:rsidRPr="00FE5420" w:rsidRDefault="00B17372" w:rsidP="00FE5420">
            <w:pPr>
              <w:overflowPunct/>
              <w:autoSpaceDE/>
              <w:autoSpaceDN/>
              <w:adjustRightInd/>
              <w:rPr>
                <w:rFonts w:ascii="Times New Roman" w:hAnsi="Times New Roman" w:cs="Times New Roman"/>
                <w:sz w:val="24"/>
                <w:szCs w:val="24"/>
                <w:lang w:eastAsia="zh-TW"/>
              </w:rPr>
            </w:pPr>
            <w:r>
              <w:rPr>
                <w:sz w:val="24"/>
                <w:szCs w:val="24"/>
                <w:lang w:eastAsia="zh-TW"/>
              </w:rPr>
              <w:t>5/10</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5A1E4A3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B17372">
              <w:rPr>
                <w:sz w:val="22"/>
                <w:szCs w:val="22"/>
                <w:lang w:eastAsia="zh-TW"/>
              </w:rPr>
              <w:t xml:space="preserve">I will gain experience with time, therefore attend more calls and be open to opportunities that arise, such as going on </w:t>
            </w:r>
            <w:r w:rsidR="00D07F3E">
              <w:rPr>
                <w:sz w:val="22"/>
                <w:szCs w:val="22"/>
                <w:lang w:eastAsia="zh-TW"/>
              </w:rPr>
              <w:t xml:space="preserve">attachments.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E413BE1" w14:textId="77777777" w:rsidR="00744B79" w:rsidRDefault="00744B79" w:rsidP="00340E9A">
      <w:pPr>
        <w:keepNext/>
        <w:spacing w:before="240" w:after="60"/>
        <w:ind w:right="237"/>
        <w:jc w:val="both"/>
        <w:rPr>
          <w:sz w:val="24"/>
          <w:szCs w:val="24"/>
        </w:rPr>
      </w:pPr>
    </w:p>
    <w:p w14:paraId="707FE049" w14:textId="77777777" w:rsidR="00744B79" w:rsidRDefault="00744B79" w:rsidP="00340E9A">
      <w:pPr>
        <w:keepNext/>
        <w:spacing w:before="240" w:after="60"/>
        <w:ind w:right="237"/>
        <w:jc w:val="both"/>
        <w:rPr>
          <w:sz w:val="24"/>
          <w:szCs w:val="24"/>
        </w:rPr>
      </w:pPr>
    </w:p>
    <w:p w14:paraId="7A9083BE"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(No date) 999/101 call handlers available at: https://www.south-wales.police.uk/police-forces/south-wales-police/areas/careers/careers/uniformed/public-service-centre-operators/#:~:text=The%20Public%20Service%20Centre%20%28PSC%29%20is%20responsible%20for,the%20very%20heart%20of%20our%20work%20and%20operations. (Accessed: 14 May 2023).</w:t>
      </w:r>
    </w:p>
    <w:p w14:paraId="4B1669B6" w14:textId="77777777" w:rsidR="00744B79" w:rsidRDefault="00744B79" w:rsidP="00744B79">
      <w:pPr>
        <w:ind w:right="237"/>
        <w:jc w:val="both"/>
        <w:rPr>
          <w:rFonts w:ascii="Times New Roman" w:hAnsi="Times New Roman" w:cs="Times New Roman"/>
          <w:sz w:val="24"/>
          <w:szCs w:val="24"/>
        </w:rPr>
      </w:pPr>
    </w:p>
    <w:p w14:paraId="3E3CAD37" w14:textId="151B158C" w:rsidR="00744B79" w:rsidRPr="008B755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5 reasons the mental health of police officers needs to be a priority (no date) Walden University. Available at: https://www.waldenu.edu/programs/criminal-justice/resource/five-reasons-the-mental-health-of-police-officers-needs-to-be-a-priority (Accessed: 5 July 2023). </w:t>
      </w:r>
    </w:p>
    <w:p w14:paraId="38CDE31C" w14:textId="77777777" w:rsidR="00744B79" w:rsidRPr="008B7559" w:rsidRDefault="00744B79" w:rsidP="00744B79">
      <w:pPr>
        <w:ind w:right="237"/>
        <w:jc w:val="both"/>
        <w:rPr>
          <w:rFonts w:ascii="Times New Roman" w:hAnsi="Times New Roman" w:cs="Times New Roman"/>
          <w:sz w:val="24"/>
          <w:szCs w:val="24"/>
        </w:rPr>
      </w:pPr>
    </w:p>
    <w:p w14:paraId="4D8E71A1"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ambulance, </w:t>
      </w:r>
      <w:proofErr w:type="spellStart"/>
      <w:r w:rsidRPr="008B7559">
        <w:rPr>
          <w:rFonts w:ascii="Times New Roman" w:hAnsi="Times New Roman" w:cs="Times New Roman"/>
          <w:sz w:val="24"/>
          <w:szCs w:val="24"/>
        </w:rPr>
        <w:t>st</w:t>
      </w:r>
      <w:proofErr w:type="spellEnd"/>
      <w:r w:rsidRPr="008B7559">
        <w:rPr>
          <w:rFonts w:ascii="Times New Roman" w:hAnsi="Times New Roman" w:cs="Times New Roman"/>
          <w:sz w:val="24"/>
          <w:szCs w:val="24"/>
        </w:rPr>
        <w:t xml:space="preserve"> johns (2023) How to do baby CPR (under one year old), How to do CPR on a baby (under one year old) - Baby First Aid | St John Ambulance. Available at: https://www.sja.org.uk/get-advice/first-aid-advice/paediatric-first-aid/how-to-do-cpr-on-a-baby/ (Accessed: February 27, 2023). </w:t>
      </w:r>
    </w:p>
    <w:p w14:paraId="6CA9F9C3" w14:textId="77777777" w:rsidR="00744B79" w:rsidRDefault="00744B79" w:rsidP="00744B79">
      <w:pPr>
        <w:ind w:right="237"/>
        <w:jc w:val="both"/>
        <w:rPr>
          <w:rFonts w:ascii="Times New Roman" w:hAnsi="Times New Roman" w:cs="Times New Roman"/>
          <w:sz w:val="24"/>
          <w:szCs w:val="24"/>
        </w:rPr>
      </w:pPr>
    </w:p>
    <w:p w14:paraId="4FDFAA98"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An optimistic outlook 'means you live longer' (2019) BBC News. BBC. Available at: https://www.bbc.co.uk/news/health-49447685 (Accessed: February 24, 2023). </w:t>
      </w:r>
    </w:p>
    <w:p w14:paraId="52A073B1" w14:textId="77777777" w:rsidR="00744B79" w:rsidRDefault="00744B79" w:rsidP="00744B79">
      <w:pPr>
        <w:ind w:right="237"/>
        <w:jc w:val="both"/>
        <w:rPr>
          <w:rFonts w:ascii="Times New Roman" w:hAnsi="Times New Roman" w:cs="Times New Roman"/>
          <w:sz w:val="24"/>
          <w:szCs w:val="24"/>
        </w:rPr>
      </w:pPr>
    </w:p>
    <w:p w14:paraId="70832B68"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Boyce, M. (2020) Team cohesion: What is it &amp; how to build it, Podium. Available at: https://www.podium.com/article/team-cohesion/ (Accessed: 4 July 2023). </w:t>
      </w:r>
    </w:p>
    <w:p w14:paraId="73253A60" w14:textId="77777777" w:rsidR="00744B79" w:rsidRDefault="00744B79" w:rsidP="00744B79">
      <w:pPr>
        <w:ind w:right="237"/>
        <w:jc w:val="both"/>
        <w:rPr>
          <w:rFonts w:ascii="Times New Roman" w:hAnsi="Times New Roman" w:cs="Times New Roman"/>
          <w:sz w:val="24"/>
          <w:szCs w:val="24"/>
        </w:rPr>
      </w:pPr>
    </w:p>
    <w:p w14:paraId="763D6FFB"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Bregman, P. et al. (2016) Managing conflicts, HBR. Available at: </w:t>
      </w:r>
      <w:proofErr w:type="gramStart"/>
      <w:r w:rsidRPr="008B7559">
        <w:rPr>
          <w:rFonts w:ascii="Times New Roman" w:hAnsi="Times New Roman" w:cs="Times New Roman"/>
          <w:sz w:val="24"/>
          <w:szCs w:val="24"/>
        </w:rPr>
        <w:t>https://hbr.org/topic/subject/managing-conflicts  (</w:t>
      </w:r>
      <w:proofErr w:type="gramEnd"/>
      <w:r w:rsidRPr="008B7559">
        <w:rPr>
          <w:rFonts w:ascii="Times New Roman" w:hAnsi="Times New Roman" w:cs="Times New Roman"/>
          <w:sz w:val="24"/>
          <w:szCs w:val="24"/>
        </w:rPr>
        <w:t>Accessed: 4 July 2023).</w:t>
      </w:r>
    </w:p>
    <w:p w14:paraId="2DFDDACF" w14:textId="77777777" w:rsidR="00744B79" w:rsidRDefault="00744B79" w:rsidP="00744B79">
      <w:pPr>
        <w:ind w:right="237"/>
        <w:jc w:val="both"/>
        <w:rPr>
          <w:rFonts w:ascii="Times New Roman" w:hAnsi="Times New Roman" w:cs="Times New Roman"/>
          <w:sz w:val="24"/>
          <w:szCs w:val="24"/>
        </w:rPr>
      </w:pPr>
    </w:p>
    <w:p w14:paraId="7EBFFCF4" w14:textId="77777777" w:rsidR="00744B79" w:rsidRDefault="00744B79" w:rsidP="00744B79">
      <w:pPr>
        <w:ind w:right="237"/>
        <w:jc w:val="both"/>
        <w:rPr>
          <w:rFonts w:ascii="Times New Roman" w:hAnsi="Times New Roman" w:cs="Times New Roman"/>
          <w:sz w:val="24"/>
          <w:szCs w:val="24"/>
        </w:rPr>
      </w:pPr>
      <w:proofErr w:type="spellStart"/>
      <w:r w:rsidRPr="008B7559">
        <w:rPr>
          <w:rFonts w:ascii="Times New Roman" w:hAnsi="Times New Roman" w:cs="Times New Roman"/>
          <w:sz w:val="24"/>
          <w:szCs w:val="24"/>
        </w:rPr>
        <w:t>Cafasso</w:t>
      </w:r>
      <w:proofErr w:type="spellEnd"/>
      <w:r w:rsidRPr="008B7559">
        <w:rPr>
          <w:rFonts w:ascii="Times New Roman" w:hAnsi="Times New Roman" w:cs="Times New Roman"/>
          <w:sz w:val="24"/>
          <w:szCs w:val="24"/>
        </w:rPr>
        <w:t xml:space="preserve">, J. (2021) Traumatic events, Healthline. Healthline Media. Available at: https://www.healthline.com/health/traumatic-events#:~:text=A%20traumatic%20event%20is%20an%20incident%20that%20causes,about%20the%20effect%20such%20an%20event%20has%20had. (Accessed: February 24, 2023). </w:t>
      </w:r>
    </w:p>
    <w:p w14:paraId="265820F7" w14:textId="77777777" w:rsidR="00744B79" w:rsidRDefault="00744B79" w:rsidP="00744B79">
      <w:pPr>
        <w:ind w:right="237"/>
        <w:jc w:val="both"/>
        <w:rPr>
          <w:rFonts w:ascii="Times New Roman" w:hAnsi="Times New Roman" w:cs="Times New Roman"/>
          <w:sz w:val="24"/>
          <w:szCs w:val="24"/>
        </w:rPr>
      </w:pPr>
    </w:p>
    <w:p w14:paraId="1DF5752E"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Code of ethics (2023) College of Policing. Available at: https://www.college.police.uk/ethics/code-of-ethics (Accessed: March 8, 2023). </w:t>
      </w:r>
    </w:p>
    <w:p w14:paraId="6C9D2A31" w14:textId="77777777" w:rsidR="00744B79" w:rsidRDefault="00744B79" w:rsidP="00744B79">
      <w:pPr>
        <w:ind w:right="237"/>
        <w:jc w:val="both"/>
        <w:rPr>
          <w:rFonts w:ascii="Times New Roman" w:hAnsi="Times New Roman" w:cs="Times New Roman"/>
          <w:sz w:val="24"/>
          <w:szCs w:val="24"/>
        </w:rPr>
      </w:pPr>
    </w:p>
    <w:p w14:paraId="64689AC0"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Code of ethics (2023) College of Policing. Available at: https://www.college.police.uk/ethics/code-of-ethics (Accessed: March 8, 2023)</w:t>
      </w:r>
      <w:r>
        <w:rPr>
          <w:rFonts w:ascii="Times New Roman" w:hAnsi="Times New Roman" w:cs="Times New Roman"/>
          <w:sz w:val="24"/>
          <w:szCs w:val="24"/>
        </w:rPr>
        <w:t>.</w:t>
      </w:r>
    </w:p>
    <w:p w14:paraId="1C05A8D2" w14:textId="77777777" w:rsidR="00744B79" w:rsidRDefault="00744B79" w:rsidP="00744B79">
      <w:pPr>
        <w:ind w:right="237"/>
        <w:jc w:val="both"/>
        <w:rPr>
          <w:rFonts w:ascii="Times New Roman" w:hAnsi="Times New Roman" w:cs="Times New Roman"/>
          <w:sz w:val="24"/>
          <w:szCs w:val="24"/>
        </w:rPr>
      </w:pPr>
    </w:p>
    <w:p w14:paraId="202A3770" w14:textId="77777777" w:rsidR="00744B79" w:rsidRDefault="00744B79" w:rsidP="00744B79">
      <w:pPr>
        <w:ind w:right="237"/>
        <w:jc w:val="both"/>
        <w:rPr>
          <w:rFonts w:ascii="Times New Roman" w:hAnsi="Times New Roman" w:cs="Times New Roman"/>
          <w:sz w:val="24"/>
          <w:szCs w:val="24"/>
        </w:rPr>
      </w:pPr>
    </w:p>
    <w:p w14:paraId="0E9D918B"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lastRenderedPageBreak/>
        <w:t>College of Policing (2013) Disrupting criminality, College of Policing. Available at: https://www.college.police.uk/app/roads-policing/disrupting-criminality (Accessed: 7 July 2023).</w:t>
      </w:r>
    </w:p>
    <w:p w14:paraId="4DE52A68" w14:textId="77777777" w:rsidR="00744B79" w:rsidRDefault="00744B79" w:rsidP="00744B79">
      <w:pPr>
        <w:ind w:right="237"/>
        <w:jc w:val="both"/>
        <w:rPr>
          <w:rFonts w:ascii="Times New Roman" w:hAnsi="Times New Roman" w:cs="Times New Roman"/>
          <w:sz w:val="24"/>
          <w:szCs w:val="24"/>
        </w:rPr>
      </w:pPr>
    </w:p>
    <w:p w14:paraId="6B98B85D"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College of Policing (2013). Search powers and obtaining and executing search warrants. [online] College of Policing. Available at: https://www.college.police.uk/app/investigation/investigative-strategies/search-powers-and-obtaining-and-executing-search-warrants. / (Accessed: February 27, 2023). </w:t>
      </w:r>
    </w:p>
    <w:p w14:paraId="5CE5A6CB" w14:textId="77777777" w:rsidR="00744B79" w:rsidRDefault="00744B79" w:rsidP="00744B79">
      <w:pPr>
        <w:ind w:right="237"/>
        <w:jc w:val="both"/>
        <w:rPr>
          <w:rFonts w:ascii="Times New Roman" w:hAnsi="Times New Roman" w:cs="Times New Roman"/>
          <w:sz w:val="24"/>
          <w:szCs w:val="24"/>
        </w:rPr>
      </w:pPr>
    </w:p>
    <w:p w14:paraId="713C9FDF"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College of Policing (</w:t>
      </w:r>
      <w:proofErr w:type="spellStart"/>
      <w:proofErr w:type="gramStart"/>
      <w:r w:rsidRPr="008B7559">
        <w:rPr>
          <w:rFonts w:ascii="Times New Roman" w:hAnsi="Times New Roman" w:cs="Times New Roman"/>
          <w:sz w:val="24"/>
          <w:szCs w:val="24"/>
        </w:rPr>
        <w:t>N,d</w:t>
      </w:r>
      <w:proofErr w:type="spellEnd"/>
      <w:r w:rsidRPr="008B7559">
        <w:rPr>
          <w:rFonts w:ascii="Times New Roman" w:hAnsi="Times New Roman" w:cs="Times New Roman"/>
          <w:sz w:val="24"/>
          <w:szCs w:val="24"/>
        </w:rPr>
        <w:t>.</w:t>
      </w:r>
      <w:proofErr w:type="gramEnd"/>
      <w:r w:rsidRPr="008B7559">
        <w:rPr>
          <w:rFonts w:ascii="Times New Roman" w:hAnsi="Times New Roman" w:cs="Times New Roman"/>
          <w:sz w:val="24"/>
          <w:szCs w:val="24"/>
        </w:rPr>
        <w:t>) Intelligence Management, College of Policing. Available at: https://www.college.police.uk/app/intelligence-management (Accessed: 6 July 2023).</w:t>
      </w:r>
    </w:p>
    <w:p w14:paraId="3DCE1DF4" w14:textId="77777777" w:rsidR="00744B79" w:rsidRDefault="00744B79" w:rsidP="00744B79">
      <w:pPr>
        <w:ind w:right="237"/>
        <w:jc w:val="both"/>
        <w:rPr>
          <w:rFonts w:ascii="Times New Roman" w:hAnsi="Times New Roman" w:cs="Times New Roman"/>
          <w:sz w:val="24"/>
          <w:szCs w:val="24"/>
        </w:rPr>
      </w:pPr>
    </w:p>
    <w:p w14:paraId="276001DE"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Constabulary, H.M.I. of and Fire (n.d.). domestic abuse, stalking, harassment (DASH) risk assessment. [online] HMICFRS. Available at: https://www.justiceinspectorates.gov.uk/hmicfrs/glossary/dash/. / (Accessed: February 27, 2023). </w:t>
      </w:r>
    </w:p>
    <w:p w14:paraId="29346E87" w14:textId="77777777" w:rsidR="00744B79" w:rsidRDefault="00744B79" w:rsidP="00744B79">
      <w:pPr>
        <w:ind w:right="237"/>
        <w:jc w:val="both"/>
        <w:rPr>
          <w:rFonts w:ascii="Times New Roman" w:hAnsi="Times New Roman" w:cs="Times New Roman"/>
          <w:sz w:val="24"/>
          <w:szCs w:val="24"/>
        </w:rPr>
      </w:pPr>
    </w:p>
    <w:p w14:paraId="5B80F274"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Criminal records. (2019). commonslibrary.parliament.uk. [online] Available at: https://commonslibrary.parliament.uk/criminal-records/. / (Accessed: February 27, 2023).</w:t>
      </w:r>
    </w:p>
    <w:p w14:paraId="7CE23BEE" w14:textId="77777777" w:rsidR="00744B79" w:rsidRDefault="00744B79" w:rsidP="00744B79">
      <w:pPr>
        <w:ind w:right="237"/>
        <w:jc w:val="both"/>
        <w:rPr>
          <w:rFonts w:ascii="Times New Roman" w:hAnsi="Times New Roman" w:cs="Times New Roman"/>
          <w:sz w:val="24"/>
          <w:szCs w:val="24"/>
        </w:rPr>
      </w:pPr>
    </w:p>
    <w:p w14:paraId="0E2219F7"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Crown Prosecution Service (2022). Offences against the Person, incorporating the Charging Standard | The Crown Prosecution Service. [online] Cps.gov.uk. Available at: https://www.cps.gov.uk/legal-guidance/offences-against-person-incorporating-charging-standard. / (Accessed: February 27, 2023). </w:t>
      </w:r>
    </w:p>
    <w:p w14:paraId="4D4ADFFD" w14:textId="77777777" w:rsidR="00744B79" w:rsidRDefault="00744B79" w:rsidP="00744B79">
      <w:pPr>
        <w:ind w:right="237"/>
        <w:jc w:val="both"/>
        <w:rPr>
          <w:rFonts w:ascii="Times New Roman" w:hAnsi="Times New Roman" w:cs="Times New Roman"/>
          <w:sz w:val="24"/>
          <w:szCs w:val="24"/>
        </w:rPr>
      </w:pPr>
    </w:p>
    <w:p w14:paraId="4C7FBCC9"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Cruse (2022) Cruse Bereavement Support. Available at: https://www.cruse.org.uk/understanding-grief/grief-experiences/men-and-grief/ (Accessed: 4 July 2023). </w:t>
      </w:r>
    </w:p>
    <w:p w14:paraId="5B7A369F" w14:textId="77777777" w:rsidR="00744B79" w:rsidRDefault="00744B79" w:rsidP="00744B79">
      <w:pPr>
        <w:ind w:right="237"/>
        <w:jc w:val="both"/>
        <w:rPr>
          <w:rFonts w:ascii="Times New Roman" w:hAnsi="Times New Roman" w:cs="Times New Roman"/>
          <w:sz w:val="24"/>
          <w:szCs w:val="24"/>
        </w:rPr>
      </w:pPr>
    </w:p>
    <w:p w14:paraId="7A8E562A"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Dabell, J. (2018). </w:t>
      </w:r>
      <w:proofErr w:type="spellStart"/>
      <w:r w:rsidRPr="008B7559">
        <w:rPr>
          <w:rFonts w:ascii="Times New Roman" w:hAnsi="Times New Roman" w:cs="Times New Roman"/>
          <w:sz w:val="24"/>
          <w:szCs w:val="24"/>
        </w:rPr>
        <w:t>Borton’s</w:t>
      </w:r>
      <w:proofErr w:type="spellEnd"/>
      <w:r w:rsidRPr="008B7559">
        <w:rPr>
          <w:rFonts w:ascii="Times New Roman" w:hAnsi="Times New Roman" w:cs="Times New Roman"/>
          <w:sz w:val="24"/>
          <w:szCs w:val="24"/>
        </w:rPr>
        <w:t xml:space="preserve"> Model of Reflection. [online] John Dabell. Available at: https://johndabell.com/2018/08/05/models-of-reflection/. (Accessed: February 24, 2023).</w:t>
      </w:r>
    </w:p>
    <w:p w14:paraId="418C7262" w14:textId="77777777" w:rsidR="00744B79" w:rsidRDefault="00744B79" w:rsidP="00744B79">
      <w:pPr>
        <w:ind w:right="237"/>
        <w:jc w:val="both"/>
        <w:rPr>
          <w:rFonts w:ascii="Times New Roman" w:hAnsi="Times New Roman" w:cs="Times New Roman"/>
          <w:sz w:val="24"/>
          <w:szCs w:val="24"/>
        </w:rPr>
      </w:pPr>
    </w:p>
    <w:p w14:paraId="440CED72" w14:textId="77777777" w:rsidR="00744B79" w:rsidRDefault="00744B79" w:rsidP="00744B79">
      <w:pPr>
        <w:ind w:right="237"/>
        <w:jc w:val="both"/>
        <w:rPr>
          <w:rFonts w:ascii="Times New Roman" w:hAnsi="Times New Roman" w:cs="Times New Roman"/>
          <w:sz w:val="24"/>
          <w:szCs w:val="24"/>
        </w:rPr>
      </w:pPr>
      <w:proofErr w:type="spellStart"/>
      <w:r w:rsidRPr="008B7559">
        <w:rPr>
          <w:rFonts w:ascii="Times New Roman" w:hAnsi="Times New Roman" w:cs="Times New Roman"/>
          <w:sz w:val="24"/>
          <w:szCs w:val="24"/>
        </w:rPr>
        <w:t>Dewe</w:t>
      </w:r>
      <w:proofErr w:type="spellEnd"/>
      <w:r w:rsidRPr="008B7559">
        <w:rPr>
          <w:rFonts w:ascii="Times New Roman" w:hAnsi="Times New Roman" w:cs="Times New Roman"/>
          <w:sz w:val="24"/>
          <w:szCs w:val="24"/>
        </w:rPr>
        <w:t xml:space="preserve">, P., Cox, T. and Ferguson, E. (1993). Individual strategies for coping with stress at work: A review. Work &amp; Stress, 7(1), pp.5–15. </w:t>
      </w:r>
      <w:proofErr w:type="spellStart"/>
      <w:proofErr w:type="gramStart"/>
      <w:r w:rsidRPr="008B7559">
        <w:rPr>
          <w:rFonts w:ascii="Times New Roman" w:hAnsi="Times New Roman" w:cs="Times New Roman"/>
          <w:sz w:val="24"/>
          <w:szCs w:val="24"/>
        </w:rPr>
        <w:t>doi:https</w:t>
      </w:r>
      <w:proofErr w:type="spellEnd"/>
      <w:r w:rsidRPr="008B7559">
        <w:rPr>
          <w:rFonts w:ascii="Times New Roman" w:hAnsi="Times New Roman" w:cs="Times New Roman"/>
          <w:sz w:val="24"/>
          <w:szCs w:val="24"/>
        </w:rPr>
        <w:t>://doi.org/10.1080/02678379308257046</w:t>
      </w:r>
      <w:proofErr w:type="gramEnd"/>
      <w:r w:rsidRPr="008B7559">
        <w:rPr>
          <w:rFonts w:ascii="Times New Roman" w:hAnsi="Times New Roman" w:cs="Times New Roman"/>
          <w:sz w:val="24"/>
          <w:szCs w:val="24"/>
        </w:rPr>
        <w:t xml:space="preserve">. / (Accessed: February 27, 2023). </w:t>
      </w:r>
    </w:p>
    <w:p w14:paraId="3EFE1212" w14:textId="77777777" w:rsidR="00744B79" w:rsidRDefault="00744B79" w:rsidP="00744B79">
      <w:pPr>
        <w:ind w:right="237"/>
        <w:jc w:val="both"/>
        <w:rPr>
          <w:rFonts w:ascii="Times New Roman" w:hAnsi="Times New Roman" w:cs="Times New Roman"/>
          <w:sz w:val="24"/>
          <w:szCs w:val="24"/>
        </w:rPr>
      </w:pPr>
    </w:p>
    <w:p w14:paraId="34080658" w14:textId="77777777" w:rsidR="00744B79" w:rsidRDefault="00744B79" w:rsidP="00744B79">
      <w:pPr>
        <w:ind w:right="237"/>
        <w:jc w:val="both"/>
        <w:rPr>
          <w:rFonts w:ascii="Times New Roman" w:hAnsi="Times New Roman" w:cs="Times New Roman"/>
          <w:sz w:val="24"/>
          <w:szCs w:val="24"/>
        </w:rPr>
      </w:pPr>
    </w:p>
    <w:p w14:paraId="32E83496"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Eason, J. (2020). Why Is Safeguarding Important? [online] Care Check. Available at: https://www.carecheck.co.uk/importance-of-safeguarding/#:~:text=Safeguarding%20is%20a%20vital%20process%20that%20protects%20children. / (Accessed: February 27, 2023). </w:t>
      </w:r>
    </w:p>
    <w:p w14:paraId="1136376F" w14:textId="77777777" w:rsidR="00744B79" w:rsidRDefault="00744B79" w:rsidP="00744B79">
      <w:pPr>
        <w:ind w:right="237"/>
        <w:jc w:val="both"/>
        <w:rPr>
          <w:rFonts w:ascii="Times New Roman" w:hAnsi="Times New Roman" w:cs="Times New Roman"/>
          <w:sz w:val="24"/>
          <w:szCs w:val="24"/>
        </w:rPr>
      </w:pPr>
    </w:p>
    <w:p w14:paraId="67F9681A"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Edwards, A.-M. and </w:t>
      </w:r>
      <w:proofErr w:type="spellStart"/>
      <w:r w:rsidRPr="008B7559">
        <w:rPr>
          <w:rFonts w:ascii="Times New Roman" w:hAnsi="Times New Roman" w:cs="Times New Roman"/>
          <w:sz w:val="24"/>
          <w:szCs w:val="24"/>
        </w:rPr>
        <w:t>Kotera</w:t>
      </w:r>
      <w:proofErr w:type="spellEnd"/>
      <w:r w:rsidRPr="008B7559">
        <w:rPr>
          <w:rFonts w:ascii="Times New Roman" w:hAnsi="Times New Roman" w:cs="Times New Roman"/>
          <w:sz w:val="24"/>
          <w:szCs w:val="24"/>
        </w:rPr>
        <w:t>, Y. (2020) ‘Mental health in the UK police force: A qualitative investigation into the stigma with mental illness’, International Journal of Mental Health and Addiction, 19(4), pp. 1116–1134. doi:10.1007/s11469-019-00214-x. (Accessed: 5 July 2023).</w:t>
      </w:r>
    </w:p>
    <w:p w14:paraId="661B91EC" w14:textId="77777777" w:rsidR="00744B79" w:rsidRDefault="00744B79" w:rsidP="00744B79">
      <w:pPr>
        <w:ind w:right="237"/>
        <w:jc w:val="both"/>
        <w:rPr>
          <w:rFonts w:ascii="Times New Roman" w:hAnsi="Times New Roman" w:cs="Times New Roman"/>
          <w:sz w:val="24"/>
          <w:szCs w:val="24"/>
        </w:rPr>
      </w:pPr>
    </w:p>
    <w:p w14:paraId="4AB9FAD4"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Effects of trauma (2023) Mind. Available at: https://www.mind.org.uk/information-support/types-of-mental-health-problems/trauma/effects-of-trauma/ (Accessed: February 27, 2023). </w:t>
      </w:r>
    </w:p>
    <w:p w14:paraId="5BD866AA" w14:textId="77777777" w:rsidR="00744B79" w:rsidRDefault="00744B79" w:rsidP="00744B79">
      <w:pPr>
        <w:ind w:right="237"/>
        <w:jc w:val="both"/>
        <w:rPr>
          <w:rFonts w:ascii="Times New Roman" w:hAnsi="Times New Roman" w:cs="Times New Roman"/>
          <w:sz w:val="24"/>
          <w:szCs w:val="24"/>
        </w:rPr>
      </w:pPr>
    </w:p>
    <w:p w14:paraId="17E764D2" w14:textId="77777777" w:rsidR="00744B79" w:rsidRDefault="00744B79" w:rsidP="00744B79">
      <w:pPr>
        <w:ind w:right="237"/>
        <w:jc w:val="both"/>
        <w:rPr>
          <w:rFonts w:ascii="Times New Roman" w:hAnsi="Times New Roman" w:cs="Times New Roman"/>
          <w:sz w:val="24"/>
          <w:szCs w:val="24"/>
        </w:rPr>
      </w:pPr>
      <w:proofErr w:type="spellStart"/>
      <w:r w:rsidRPr="008B7559">
        <w:rPr>
          <w:rFonts w:ascii="Times New Roman" w:hAnsi="Times New Roman" w:cs="Times New Roman"/>
          <w:sz w:val="24"/>
          <w:szCs w:val="24"/>
        </w:rPr>
        <w:t>Emberlin</w:t>
      </w:r>
      <w:proofErr w:type="spellEnd"/>
      <w:r w:rsidRPr="008B7559">
        <w:rPr>
          <w:rFonts w:ascii="Times New Roman" w:hAnsi="Times New Roman" w:cs="Times New Roman"/>
          <w:sz w:val="24"/>
          <w:szCs w:val="24"/>
        </w:rPr>
        <w:t xml:space="preserve"> (2018) Lessons in leadership: How real police leaders empower teams, Police1. Available at: https://www.police1.com/chiefs-sheriffs/articles/lessons-in-leadership-how-real-police-leaders-empower-teams-kaLHDoRAZlPr80Sc/ (Accessed: 4 July 2023). </w:t>
      </w:r>
    </w:p>
    <w:p w14:paraId="231396B2" w14:textId="77777777" w:rsidR="00744B79" w:rsidRDefault="00744B79" w:rsidP="00744B79">
      <w:pPr>
        <w:ind w:right="237"/>
        <w:jc w:val="both"/>
        <w:rPr>
          <w:rFonts w:ascii="Times New Roman" w:hAnsi="Times New Roman" w:cs="Times New Roman"/>
          <w:sz w:val="24"/>
          <w:szCs w:val="24"/>
        </w:rPr>
      </w:pPr>
    </w:p>
    <w:p w14:paraId="4188EC4D"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Fisher, R. (2021). THRIVE. [online] West Midlands Police, p.1. Available at: https://foi.west-midlands.police.uk/wp-content/uploads/2021/01/THRIVE.pdf. / (Accessed: February 27, 2023). </w:t>
      </w:r>
    </w:p>
    <w:p w14:paraId="3CDE244F" w14:textId="77777777" w:rsidR="00744B79" w:rsidRDefault="00744B79" w:rsidP="00744B79">
      <w:pPr>
        <w:ind w:right="237"/>
        <w:jc w:val="both"/>
        <w:rPr>
          <w:rFonts w:ascii="Times New Roman" w:hAnsi="Times New Roman" w:cs="Times New Roman"/>
          <w:sz w:val="24"/>
          <w:szCs w:val="24"/>
        </w:rPr>
      </w:pPr>
    </w:p>
    <w:p w14:paraId="3123B87A"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FZE, U.E. (2018) Theories of team dynamics, UK Essays. Available at: https://www.ukessays.com/essays/communications/theories-of-team-dynamics.php#citethis (Accessed: 4 July 2023). </w:t>
      </w:r>
    </w:p>
    <w:p w14:paraId="4268E8A0" w14:textId="77777777" w:rsidR="00744B79" w:rsidRDefault="00744B79" w:rsidP="00744B79">
      <w:pPr>
        <w:ind w:right="237"/>
        <w:jc w:val="both"/>
        <w:rPr>
          <w:rFonts w:ascii="Times New Roman" w:hAnsi="Times New Roman" w:cs="Times New Roman"/>
          <w:sz w:val="24"/>
          <w:szCs w:val="24"/>
        </w:rPr>
      </w:pPr>
    </w:p>
    <w:p w14:paraId="4DB126D4"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Glassdoor (2021) Overcoming interpersonal conflict at Work - Glassdoor Career Guides. Available at: https://www.glassdoor.com/blog/guide/interpersonal-conflict/ (Accessed: 4 July 2023).  </w:t>
      </w:r>
    </w:p>
    <w:p w14:paraId="202B71A7" w14:textId="77777777" w:rsidR="00744B79" w:rsidRDefault="00744B79" w:rsidP="00744B79">
      <w:pPr>
        <w:ind w:right="237"/>
        <w:jc w:val="both"/>
        <w:rPr>
          <w:rFonts w:ascii="Times New Roman" w:hAnsi="Times New Roman" w:cs="Times New Roman"/>
          <w:sz w:val="24"/>
          <w:szCs w:val="24"/>
        </w:rPr>
      </w:pPr>
    </w:p>
    <w:p w14:paraId="3DB3D6F4"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Gov.UK (2019). Public Order Act 1986. [online] Legislation.gov.uk. Available at: https://www.legislation.gov.uk/ukpga/1986/64. / (Accessed: February 27, 2023). </w:t>
      </w:r>
    </w:p>
    <w:p w14:paraId="374A2CD4" w14:textId="77777777" w:rsidR="00744B79" w:rsidRDefault="00744B79" w:rsidP="00744B79">
      <w:pPr>
        <w:ind w:right="237"/>
        <w:jc w:val="both"/>
        <w:rPr>
          <w:rFonts w:ascii="Times New Roman" w:hAnsi="Times New Roman" w:cs="Times New Roman"/>
          <w:sz w:val="24"/>
          <w:szCs w:val="24"/>
        </w:rPr>
      </w:pPr>
    </w:p>
    <w:p w14:paraId="33A680DB"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Gov.uk, (2020) Hundreds of arrests and deal lines closed as police crackdown on county lines gangs, GOV.UK. Available at: https://www.gov.uk/government/news/hundreds-of-arrests-and-deal-lines-closed-as-police-crackdown-on-county-lines-gangs (Accessed: 7 July 2023).</w:t>
      </w:r>
    </w:p>
    <w:p w14:paraId="15AA221C" w14:textId="77777777" w:rsidR="00744B79" w:rsidRDefault="00744B79" w:rsidP="00744B79">
      <w:pPr>
        <w:ind w:right="237"/>
        <w:jc w:val="both"/>
        <w:rPr>
          <w:rFonts w:ascii="Times New Roman" w:hAnsi="Times New Roman" w:cs="Times New Roman"/>
          <w:sz w:val="24"/>
          <w:szCs w:val="24"/>
        </w:rPr>
      </w:pPr>
    </w:p>
    <w:p w14:paraId="3AEB49C3"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Gymnation.com. 2022. Welcome to </w:t>
      </w:r>
      <w:proofErr w:type="spellStart"/>
      <w:r w:rsidRPr="008B7559">
        <w:rPr>
          <w:rFonts w:ascii="Times New Roman" w:hAnsi="Times New Roman" w:cs="Times New Roman"/>
          <w:sz w:val="24"/>
          <w:szCs w:val="24"/>
        </w:rPr>
        <w:t>GymNation</w:t>
      </w:r>
      <w:proofErr w:type="spellEnd"/>
      <w:r w:rsidRPr="008B7559">
        <w:rPr>
          <w:rFonts w:ascii="Times New Roman" w:hAnsi="Times New Roman" w:cs="Times New Roman"/>
          <w:sz w:val="24"/>
          <w:szCs w:val="24"/>
        </w:rPr>
        <w:t xml:space="preserve">. [online] Available at: &lt;https://gymnation.com/blogs/how-the-gym-can-help-reduce-and-manage-stress/#:~:text=How%20the%20Gym%20Can%20Help%20Reduce%20and%20Manage,4%20Makes%20You%20Follow%20a%20Better%20Diet%20&gt; [Accessed 8 </w:t>
      </w:r>
      <w:proofErr w:type="gramStart"/>
      <w:r w:rsidRPr="008B7559">
        <w:rPr>
          <w:rFonts w:ascii="Times New Roman" w:hAnsi="Times New Roman" w:cs="Times New Roman"/>
          <w:sz w:val="24"/>
          <w:szCs w:val="24"/>
        </w:rPr>
        <w:t>march</w:t>
      </w:r>
      <w:proofErr w:type="gramEnd"/>
      <w:r w:rsidRPr="008B7559">
        <w:rPr>
          <w:rFonts w:ascii="Times New Roman" w:hAnsi="Times New Roman" w:cs="Times New Roman"/>
          <w:sz w:val="24"/>
          <w:szCs w:val="24"/>
        </w:rPr>
        <w:t xml:space="preserve"> 2023].</w:t>
      </w:r>
    </w:p>
    <w:p w14:paraId="6F79A384" w14:textId="77777777" w:rsidR="00744B79" w:rsidRDefault="00744B79" w:rsidP="00744B79">
      <w:pPr>
        <w:ind w:right="237"/>
        <w:jc w:val="both"/>
        <w:rPr>
          <w:rFonts w:ascii="Times New Roman" w:hAnsi="Times New Roman" w:cs="Times New Roman"/>
          <w:sz w:val="24"/>
          <w:szCs w:val="24"/>
        </w:rPr>
      </w:pPr>
    </w:p>
    <w:p w14:paraId="2882EB73"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His Majesty’s Inspectorate of Constabulary and Fire &amp; Rescue Services (HMICFRS) – Home. (n.d.). Public protection notice (PPN). [online] Available at: https://www.justiceinspectorates.gov.uk/hmicfrs/glossary/public-protection-notice/. / (Accessed: February 27, 2023). </w:t>
      </w:r>
    </w:p>
    <w:p w14:paraId="418F7537" w14:textId="77777777" w:rsidR="00744B79" w:rsidRDefault="00744B79" w:rsidP="00744B79">
      <w:pPr>
        <w:ind w:right="237"/>
        <w:jc w:val="both"/>
        <w:rPr>
          <w:rFonts w:ascii="Times New Roman" w:hAnsi="Times New Roman" w:cs="Times New Roman"/>
          <w:sz w:val="24"/>
          <w:szCs w:val="24"/>
        </w:rPr>
      </w:pPr>
    </w:p>
    <w:p w14:paraId="3790A209"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Hobbs and Brown (2022) Trust in the police - post. Available at: https://post.parliament.uk/research-briefings/post-pn-0693/ (Accessed: 5 July 2023).</w:t>
      </w:r>
    </w:p>
    <w:p w14:paraId="42A5120E" w14:textId="77777777" w:rsidR="00744B79" w:rsidRDefault="00744B79" w:rsidP="00744B79">
      <w:pPr>
        <w:ind w:right="237"/>
        <w:jc w:val="both"/>
        <w:rPr>
          <w:rFonts w:ascii="Times New Roman" w:hAnsi="Times New Roman" w:cs="Times New Roman"/>
          <w:sz w:val="24"/>
          <w:szCs w:val="24"/>
        </w:rPr>
      </w:pPr>
    </w:p>
    <w:p w14:paraId="51B2744F"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How to do CPR on an adult (2023) St John Ambulance. Available at: https://www.sja.org.uk/get-advice/first-aid-advice/unresponsive-casualty/how-to-do-cpr-on-an-adult/ (Accessed: March 7, 2023). </w:t>
      </w:r>
    </w:p>
    <w:p w14:paraId="4624D0A4" w14:textId="77777777" w:rsidR="00744B79" w:rsidRDefault="00744B79" w:rsidP="00744B79">
      <w:pPr>
        <w:ind w:right="237"/>
        <w:jc w:val="both"/>
        <w:rPr>
          <w:rFonts w:ascii="Times New Roman" w:hAnsi="Times New Roman" w:cs="Times New Roman"/>
          <w:sz w:val="24"/>
          <w:szCs w:val="24"/>
        </w:rPr>
      </w:pPr>
    </w:p>
    <w:p w14:paraId="0D650A88"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Identifying, assessing and managing risk (2023) College of Policing. Available at: https://www.college.police.uk/app/major-investigation-and-public-protection/managing-sexual-offenders-and-violent-offenders/identifying-assessing-and-managing-risk (Accessed: 14 May 2023). </w:t>
      </w:r>
    </w:p>
    <w:p w14:paraId="7851CCE8" w14:textId="77777777" w:rsidR="00744B79" w:rsidRDefault="00744B79" w:rsidP="00744B79">
      <w:pPr>
        <w:ind w:right="237"/>
        <w:jc w:val="both"/>
        <w:rPr>
          <w:rFonts w:ascii="Times New Roman" w:hAnsi="Times New Roman" w:cs="Times New Roman"/>
          <w:sz w:val="24"/>
          <w:szCs w:val="24"/>
        </w:rPr>
      </w:pPr>
    </w:p>
    <w:p w14:paraId="752EE7C0"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Indeed (2023) How to handle interpersonal conflict at work (with examples). Available at: https://au.indeed.com/career-advice/career-development/how-to-handle-interpersonal-conflict (Accessed: 5 July 2023). </w:t>
      </w:r>
    </w:p>
    <w:p w14:paraId="237D9A2D" w14:textId="77777777" w:rsidR="00744B79" w:rsidRDefault="00744B79" w:rsidP="00744B79">
      <w:pPr>
        <w:ind w:right="237"/>
        <w:jc w:val="both"/>
        <w:rPr>
          <w:rFonts w:ascii="Times New Roman" w:hAnsi="Times New Roman" w:cs="Times New Roman"/>
          <w:sz w:val="24"/>
          <w:szCs w:val="24"/>
        </w:rPr>
      </w:pPr>
    </w:p>
    <w:p w14:paraId="249079B4"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Jackson, H.L.&amp; L. (2022) Met police report: Officers getting away with breaking law, BBC News. BBC. Available at: https://www.bbc.co.uk/news/uk-england-london-63277161 (Accessed: March 8, 2023). </w:t>
      </w:r>
    </w:p>
    <w:p w14:paraId="5599C18F" w14:textId="77777777" w:rsidR="00744B79" w:rsidRDefault="00744B79" w:rsidP="00744B79">
      <w:pPr>
        <w:ind w:right="237"/>
        <w:jc w:val="both"/>
        <w:rPr>
          <w:rFonts w:ascii="Times New Roman" w:hAnsi="Times New Roman" w:cs="Times New Roman"/>
          <w:sz w:val="24"/>
          <w:szCs w:val="24"/>
        </w:rPr>
      </w:pPr>
    </w:p>
    <w:p w14:paraId="06A37C9F"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John J. </w:t>
      </w:r>
      <w:proofErr w:type="spellStart"/>
      <w:r w:rsidRPr="008B7559">
        <w:rPr>
          <w:rFonts w:ascii="Times New Roman" w:hAnsi="Times New Roman" w:cs="Times New Roman"/>
          <w:sz w:val="24"/>
          <w:szCs w:val="24"/>
        </w:rPr>
        <w:t>Ratey</w:t>
      </w:r>
      <w:proofErr w:type="spellEnd"/>
      <w:r w:rsidRPr="008B7559">
        <w:rPr>
          <w:rFonts w:ascii="Times New Roman" w:hAnsi="Times New Roman" w:cs="Times New Roman"/>
          <w:sz w:val="24"/>
          <w:szCs w:val="24"/>
        </w:rPr>
        <w:t xml:space="preserve">, M.D. (2019) Can exercise help treat </w:t>
      </w:r>
      <w:proofErr w:type="gramStart"/>
      <w:r w:rsidRPr="008B7559">
        <w:rPr>
          <w:rFonts w:ascii="Times New Roman" w:hAnsi="Times New Roman" w:cs="Times New Roman"/>
          <w:sz w:val="24"/>
          <w:szCs w:val="24"/>
        </w:rPr>
        <w:t>anxiety?,</w:t>
      </w:r>
      <w:proofErr w:type="gramEnd"/>
      <w:r w:rsidRPr="008B7559">
        <w:rPr>
          <w:rFonts w:ascii="Times New Roman" w:hAnsi="Times New Roman" w:cs="Times New Roman"/>
          <w:sz w:val="24"/>
          <w:szCs w:val="24"/>
        </w:rPr>
        <w:t xml:space="preserve"> Harvard Health. Available at: https://www.health.harvard.edu/blog/can-exercise-help-treat-anxiety-2019102418096 (Accessed: March 8, 2023). </w:t>
      </w:r>
    </w:p>
    <w:p w14:paraId="48F081EE" w14:textId="77777777" w:rsidR="00744B79" w:rsidRDefault="00744B79" w:rsidP="00744B79">
      <w:pPr>
        <w:ind w:right="237"/>
        <w:jc w:val="both"/>
        <w:rPr>
          <w:rFonts w:ascii="Times New Roman" w:hAnsi="Times New Roman" w:cs="Times New Roman"/>
          <w:sz w:val="24"/>
          <w:szCs w:val="24"/>
        </w:rPr>
      </w:pPr>
    </w:p>
    <w:p w14:paraId="4DB55AB5" w14:textId="77777777" w:rsidR="00744B79" w:rsidRDefault="00744B79" w:rsidP="00744B79">
      <w:pPr>
        <w:ind w:right="237"/>
        <w:jc w:val="both"/>
        <w:rPr>
          <w:rFonts w:ascii="Times New Roman" w:hAnsi="Times New Roman" w:cs="Times New Roman"/>
          <w:sz w:val="24"/>
          <w:szCs w:val="24"/>
        </w:rPr>
      </w:pPr>
    </w:p>
    <w:p w14:paraId="4165A407"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katy and katy (2021). Police Now participants in Surrey achieve Independent Patrol Status | POLICE NOW. [online] Available at: https://www.policenow.org.uk/news/police-now-participants-in-surrey-achieve-independent-patrol-status/#:~:text=Independent%20Patrol%20Status%20is%20given%20to%20officers%20who. / (Accessed: February 27, 2023). </w:t>
      </w:r>
    </w:p>
    <w:p w14:paraId="735264F3" w14:textId="77777777" w:rsidR="00744B79" w:rsidRDefault="00744B79" w:rsidP="00744B79">
      <w:pPr>
        <w:ind w:right="237"/>
        <w:jc w:val="both"/>
        <w:rPr>
          <w:rFonts w:ascii="Times New Roman" w:hAnsi="Times New Roman" w:cs="Times New Roman"/>
          <w:sz w:val="24"/>
          <w:szCs w:val="24"/>
        </w:rPr>
      </w:pPr>
    </w:p>
    <w:p w14:paraId="3AF7B843"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Law Insider. (n.d.). Domestic incident, Definition. [online] Available at: https://www.lawinsider.com/dictionary/domestic-incident [Accessed 10 Jul. 2023].</w:t>
      </w:r>
    </w:p>
    <w:p w14:paraId="4C64B117" w14:textId="77777777" w:rsidR="00744B79" w:rsidRDefault="00744B79" w:rsidP="00744B79">
      <w:pPr>
        <w:ind w:right="237"/>
        <w:jc w:val="both"/>
        <w:rPr>
          <w:rFonts w:ascii="Times New Roman" w:hAnsi="Times New Roman" w:cs="Times New Roman"/>
          <w:sz w:val="24"/>
          <w:szCs w:val="24"/>
        </w:rPr>
      </w:pPr>
    </w:p>
    <w:p w14:paraId="4DEA9586"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Lee, E. (2022) What are county </w:t>
      </w:r>
      <w:proofErr w:type="gramStart"/>
      <w:r w:rsidRPr="008B7559">
        <w:rPr>
          <w:rFonts w:ascii="Times New Roman" w:hAnsi="Times New Roman" w:cs="Times New Roman"/>
          <w:sz w:val="24"/>
          <w:szCs w:val="24"/>
        </w:rPr>
        <w:t>lines?:</w:t>
      </w:r>
      <w:proofErr w:type="gramEnd"/>
      <w:r w:rsidRPr="008B7559">
        <w:rPr>
          <w:rFonts w:ascii="Times New Roman" w:hAnsi="Times New Roman" w:cs="Times New Roman"/>
          <w:sz w:val="24"/>
          <w:szCs w:val="24"/>
        </w:rPr>
        <w:t xml:space="preserve"> Warning signs, preventing &amp;amp; legislation, CPD Online College. Available at: https://cpdonline.co.uk/knowledge-base/safeguarding/county-lines/ (Accessed: 10 July 2023).</w:t>
      </w:r>
    </w:p>
    <w:p w14:paraId="3B770B2C" w14:textId="77777777" w:rsidR="00744B79" w:rsidRDefault="00744B79" w:rsidP="00744B79">
      <w:pPr>
        <w:ind w:right="237"/>
        <w:jc w:val="both"/>
        <w:rPr>
          <w:rFonts w:ascii="Times New Roman" w:hAnsi="Times New Roman" w:cs="Times New Roman"/>
          <w:sz w:val="24"/>
          <w:szCs w:val="24"/>
        </w:rPr>
      </w:pPr>
    </w:p>
    <w:p w14:paraId="60F47A7D" w14:textId="77777777" w:rsidR="00744B79" w:rsidRDefault="00744B79" w:rsidP="00744B79">
      <w:pPr>
        <w:ind w:right="237"/>
        <w:jc w:val="both"/>
        <w:rPr>
          <w:rFonts w:ascii="Times New Roman" w:hAnsi="Times New Roman" w:cs="Times New Roman"/>
          <w:sz w:val="24"/>
          <w:szCs w:val="24"/>
        </w:rPr>
      </w:pPr>
      <w:proofErr w:type="gramStart"/>
      <w:r w:rsidRPr="008B7559">
        <w:rPr>
          <w:rFonts w:ascii="Times New Roman" w:hAnsi="Times New Roman" w:cs="Times New Roman"/>
          <w:sz w:val="24"/>
          <w:szCs w:val="24"/>
        </w:rPr>
        <w:t>Legislation.Gov.Uk</w:t>
      </w:r>
      <w:proofErr w:type="gramEnd"/>
      <w:r w:rsidRPr="008B7559">
        <w:rPr>
          <w:rFonts w:ascii="Times New Roman" w:hAnsi="Times New Roman" w:cs="Times New Roman"/>
          <w:sz w:val="24"/>
          <w:szCs w:val="24"/>
        </w:rPr>
        <w:t xml:space="preserve"> (2011). Criminal Law Act 1967. [online] Legislation.gov.uk. Available at: https://www.legislation.gov.uk/ukpga/1967/58/section/3. / (Accessed: February 27, 2023). </w:t>
      </w:r>
    </w:p>
    <w:p w14:paraId="1E0BEFA5" w14:textId="77777777" w:rsidR="00744B79" w:rsidRDefault="00744B79" w:rsidP="00744B79">
      <w:pPr>
        <w:ind w:right="237"/>
        <w:jc w:val="both"/>
        <w:rPr>
          <w:rFonts w:ascii="Times New Roman" w:hAnsi="Times New Roman" w:cs="Times New Roman"/>
          <w:sz w:val="24"/>
          <w:szCs w:val="24"/>
        </w:rPr>
      </w:pPr>
    </w:p>
    <w:p w14:paraId="4AF54570"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Legislation.gov.uk. (2011). Public Order Act 1986. [online] Available at: https://www.legislation.gov.uk/ukpga/1986/64/section/3/enacted?view=extent. / (Accessed: February 27, 2023). </w:t>
      </w:r>
    </w:p>
    <w:p w14:paraId="3E75B1E1" w14:textId="77777777" w:rsidR="00744B79" w:rsidRDefault="00744B79" w:rsidP="00744B79">
      <w:pPr>
        <w:ind w:right="237"/>
        <w:jc w:val="both"/>
        <w:rPr>
          <w:rFonts w:ascii="Times New Roman" w:hAnsi="Times New Roman" w:cs="Times New Roman"/>
          <w:sz w:val="24"/>
          <w:szCs w:val="24"/>
        </w:rPr>
      </w:pPr>
    </w:p>
    <w:p w14:paraId="4435D68F"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Legislation.gov.uk. (2023). Police and Criminal Evidence Act 1984. [online] Available at: https://www.legislation.gov.uk/ukpga/1984/60/section/48. (Accessed: 8 July 2023).</w:t>
      </w:r>
    </w:p>
    <w:p w14:paraId="60751346" w14:textId="77777777" w:rsidR="00744B79" w:rsidRDefault="00744B79" w:rsidP="00744B79">
      <w:pPr>
        <w:ind w:right="237"/>
        <w:jc w:val="both"/>
        <w:rPr>
          <w:rFonts w:ascii="Times New Roman" w:hAnsi="Times New Roman" w:cs="Times New Roman"/>
          <w:sz w:val="24"/>
          <w:szCs w:val="24"/>
        </w:rPr>
      </w:pPr>
    </w:p>
    <w:p w14:paraId="067150C8"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Mann, B. (2021) More Britons now unconfident than confident in the police to deal with crime locally, YouGov. Available at: https://yougov.co.uk/topics/politics/articles-reports/2021/10/06/more-britons-now-unconfident-confident-police-deal (Accessed: 8 July 2023).</w:t>
      </w:r>
    </w:p>
    <w:p w14:paraId="4434AECB" w14:textId="77777777" w:rsidR="00744B79" w:rsidRDefault="00744B79" w:rsidP="00744B79">
      <w:pPr>
        <w:ind w:right="237"/>
        <w:jc w:val="both"/>
        <w:rPr>
          <w:rFonts w:ascii="Times New Roman" w:hAnsi="Times New Roman" w:cs="Times New Roman"/>
          <w:sz w:val="24"/>
          <w:szCs w:val="24"/>
        </w:rPr>
      </w:pPr>
    </w:p>
    <w:p w14:paraId="34228D0B"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Mental health at work (no date) World Health Organization. Available at: https://www.who.int/news-room/fact-sheets/detail/mental-health-at-work (Accessed: 4 July 2023). </w:t>
      </w:r>
    </w:p>
    <w:p w14:paraId="2C89BD08" w14:textId="77777777" w:rsidR="00744B79" w:rsidRDefault="00744B79" w:rsidP="00744B79">
      <w:pPr>
        <w:ind w:right="237"/>
        <w:jc w:val="both"/>
        <w:rPr>
          <w:rFonts w:ascii="Times New Roman" w:hAnsi="Times New Roman" w:cs="Times New Roman"/>
          <w:sz w:val="24"/>
          <w:szCs w:val="24"/>
        </w:rPr>
      </w:pPr>
    </w:p>
    <w:p w14:paraId="3B25B42C" w14:textId="77777777" w:rsidR="00744B79" w:rsidRDefault="00744B79" w:rsidP="00744B79">
      <w:pPr>
        <w:ind w:right="237"/>
        <w:jc w:val="both"/>
        <w:rPr>
          <w:rFonts w:ascii="Times New Roman" w:hAnsi="Times New Roman" w:cs="Times New Roman"/>
          <w:sz w:val="24"/>
          <w:szCs w:val="24"/>
        </w:rPr>
      </w:pPr>
      <w:proofErr w:type="spellStart"/>
      <w:r w:rsidRPr="008B7559">
        <w:rPr>
          <w:rFonts w:ascii="Times New Roman" w:hAnsi="Times New Roman" w:cs="Times New Roman"/>
          <w:sz w:val="24"/>
          <w:szCs w:val="24"/>
        </w:rPr>
        <w:t>Mynenko</w:t>
      </w:r>
      <w:proofErr w:type="spellEnd"/>
      <w:r w:rsidRPr="008B7559">
        <w:rPr>
          <w:rFonts w:ascii="Times New Roman" w:hAnsi="Times New Roman" w:cs="Times New Roman"/>
          <w:sz w:val="24"/>
          <w:szCs w:val="24"/>
        </w:rPr>
        <w:t>, K.D. (2022) Public confidence in the police: A new low for the service, Royal United Services Institute. Available at: https://www.rusi.org/explore-our-research/publications/commentary/public-confidence-police-new-low-service (Accessed: 5 July 2023).</w:t>
      </w:r>
    </w:p>
    <w:p w14:paraId="307DD4C7" w14:textId="77777777" w:rsidR="00744B79" w:rsidRDefault="00744B79" w:rsidP="00744B79">
      <w:pPr>
        <w:ind w:right="237"/>
        <w:jc w:val="both"/>
        <w:rPr>
          <w:rFonts w:ascii="Times New Roman" w:hAnsi="Times New Roman" w:cs="Times New Roman"/>
          <w:sz w:val="24"/>
          <w:szCs w:val="24"/>
        </w:rPr>
      </w:pPr>
    </w:p>
    <w:p w14:paraId="66589322"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National decision model (2023) College of Policing. Available at: https://www.college.police.uk/app/national-decision-model (Accessed: 14 May 2023). </w:t>
      </w:r>
    </w:p>
    <w:p w14:paraId="6F116C12" w14:textId="77777777" w:rsidR="00744B79" w:rsidRDefault="00744B79" w:rsidP="00744B79">
      <w:pPr>
        <w:ind w:right="237"/>
        <w:jc w:val="both"/>
        <w:rPr>
          <w:rFonts w:ascii="Times New Roman" w:hAnsi="Times New Roman" w:cs="Times New Roman"/>
          <w:sz w:val="24"/>
          <w:szCs w:val="24"/>
        </w:rPr>
      </w:pPr>
    </w:p>
    <w:p w14:paraId="0A6BDDE3"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NCA (</w:t>
      </w:r>
      <w:proofErr w:type="spellStart"/>
      <w:proofErr w:type="gramStart"/>
      <w:r w:rsidRPr="008B7559">
        <w:rPr>
          <w:rFonts w:ascii="Times New Roman" w:hAnsi="Times New Roman" w:cs="Times New Roman"/>
          <w:sz w:val="24"/>
          <w:szCs w:val="24"/>
        </w:rPr>
        <w:t>N,d</w:t>
      </w:r>
      <w:proofErr w:type="spellEnd"/>
      <w:r w:rsidRPr="008B7559">
        <w:rPr>
          <w:rFonts w:ascii="Times New Roman" w:hAnsi="Times New Roman" w:cs="Times New Roman"/>
          <w:sz w:val="24"/>
          <w:szCs w:val="24"/>
        </w:rPr>
        <w:t>.</w:t>
      </w:r>
      <w:proofErr w:type="gramEnd"/>
      <w:r w:rsidRPr="008B7559">
        <w:rPr>
          <w:rFonts w:ascii="Times New Roman" w:hAnsi="Times New Roman" w:cs="Times New Roman"/>
          <w:sz w:val="24"/>
          <w:szCs w:val="24"/>
        </w:rPr>
        <w:t>) Drug trafficking, National Crime Agency. Available at: https://nationalcrimeagency.gov.uk/what-we-do/crime-threats/drug-trafficking#:~:text=Police%20and%20regional%20organised%20crime%20units%20%28ROCUs%29%20are,often%20provide%20crucial%20intelligence%20into%20associated%20criminal%20operations. (Accessed: 6 July 2023).</w:t>
      </w:r>
    </w:p>
    <w:p w14:paraId="672BFDF1" w14:textId="77777777" w:rsidR="00744B79" w:rsidRDefault="00744B79" w:rsidP="00744B79">
      <w:pPr>
        <w:ind w:right="237"/>
        <w:jc w:val="both"/>
        <w:rPr>
          <w:rFonts w:ascii="Times New Roman" w:hAnsi="Times New Roman" w:cs="Times New Roman"/>
          <w:sz w:val="24"/>
          <w:szCs w:val="24"/>
        </w:rPr>
      </w:pPr>
    </w:p>
    <w:p w14:paraId="1DB9F466"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Occupational health: Stress at the workplace (2023) World Health Organization. World Health Organization. Available at: https://www.who.int/news-room/questions-and-answers/item/ccupational-health-stress-at-the-workplace (Accessed: February 24, 2023). </w:t>
      </w:r>
    </w:p>
    <w:p w14:paraId="01E1AB79" w14:textId="77777777" w:rsidR="00744B79" w:rsidRDefault="00744B79" w:rsidP="00744B79">
      <w:pPr>
        <w:ind w:right="237"/>
        <w:jc w:val="both"/>
        <w:rPr>
          <w:rFonts w:ascii="Times New Roman" w:hAnsi="Times New Roman" w:cs="Times New Roman"/>
          <w:sz w:val="24"/>
          <w:szCs w:val="24"/>
        </w:rPr>
      </w:pPr>
    </w:p>
    <w:p w14:paraId="497C0032"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Park, J. (2007). Work stress and job performance. [online] Available at: https://www150.statcan.gc.ca/n1/en/pub/75-001-x/2007112/article/10466-eng.pdf?st=gg92xymI [Accessed 24 Feb. 2023].</w:t>
      </w:r>
    </w:p>
    <w:p w14:paraId="352063B2" w14:textId="77777777" w:rsidR="00744B79" w:rsidRDefault="00744B79" w:rsidP="00744B79">
      <w:pPr>
        <w:ind w:right="237"/>
        <w:jc w:val="both"/>
        <w:rPr>
          <w:rFonts w:ascii="Times New Roman" w:hAnsi="Times New Roman" w:cs="Times New Roman"/>
          <w:sz w:val="24"/>
          <w:szCs w:val="24"/>
        </w:rPr>
      </w:pPr>
    </w:p>
    <w:p w14:paraId="369D72DD" w14:textId="77777777" w:rsidR="00744B79" w:rsidRDefault="00744B79" w:rsidP="00744B79">
      <w:pPr>
        <w:ind w:right="237"/>
        <w:jc w:val="both"/>
        <w:rPr>
          <w:rFonts w:ascii="Times New Roman" w:hAnsi="Times New Roman" w:cs="Times New Roman"/>
          <w:sz w:val="24"/>
          <w:szCs w:val="24"/>
        </w:rPr>
      </w:pPr>
      <w:proofErr w:type="spellStart"/>
      <w:proofErr w:type="gramStart"/>
      <w:r w:rsidRPr="008B7559">
        <w:rPr>
          <w:rFonts w:ascii="Times New Roman" w:hAnsi="Times New Roman" w:cs="Times New Roman"/>
          <w:sz w:val="24"/>
          <w:szCs w:val="24"/>
        </w:rPr>
        <w:t>P.Brough</w:t>
      </w:r>
      <w:proofErr w:type="spellEnd"/>
      <w:proofErr w:type="gramEnd"/>
      <w:r w:rsidRPr="008B7559">
        <w:rPr>
          <w:rFonts w:ascii="Times New Roman" w:hAnsi="Times New Roman" w:cs="Times New Roman"/>
          <w:sz w:val="24"/>
          <w:szCs w:val="24"/>
        </w:rPr>
        <w:t xml:space="preserve">, S. </w:t>
      </w:r>
      <w:proofErr w:type="spellStart"/>
      <w:r w:rsidRPr="008B7559">
        <w:rPr>
          <w:rFonts w:ascii="Times New Roman" w:hAnsi="Times New Roman" w:cs="Times New Roman"/>
          <w:sz w:val="24"/>
          <w:szCs w:val="24"/>
        </w:rPr>
        <w:t>Chatttaway</w:t>
      </w:r>
      <w:proofErr w:type="spellEnd"/>
      <w:r w:rsidRPr="008B7559">
        <w:rPr>
          <w:rFonts w:ascii="Times New Roman" w:hAnsi="Times New Roman" w:cs="Times New Roman"/>
          <w:sz w:val="24"/>
          <w:szCs w:val="24"/>
        </w:rPr>
        <w:t>, A. Biggs, 2016, ‘You don’t want people knowing you’re a copper!’ A contemporary assessment of police organisational culture, international Journal of Police Science &amp; Management 2016, Vol. 18(1) 28–36. (Accessed: 5 July 2023).</w:t>
      </w:r>
    </w:p>
    <w:p w14:paraId="514C61E6" w14:textId="77777777" w:rsidR="00744B79" w:rsidRDefault="00744B79" w:rsidP="00744B79">
      <w:pPr>
        <w:ind w:right="237"/>
        <w:jc w:val="both"/>
        <w:rPr>
          <w:rFonts w:ascii="Times New Roman" w:hAnsi="Times New Roman" w:cs="Times New Roman"/>
          <w:sz w:val="24"/>
          <w:szCs w:val="24"/>
        </w:rPr>
      </w:pPr>
    </w:p>
    <w:p w14:paraId="7A5497AE"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Price, D. (2022) Why it's important to keep your work and home life separate, </w:t>
      </w:r>
      <w:proofErr w:type="spellStart"/>
      <w:r w:rsidRPr="008B7559">
        <w:rPr>
          <w:rFonts w:ascii="Times New Roman" w:hAnsi="Times New Roman" w:cs="Times New Roman"/>
          <w:sz w:val="24"/>
          <w:szCs w:val="24"/>
        </w:rPr>
        <w:t>CharityJob</w:t>
      </w:r>
      <w:proofErr w:type="spellEnd"/>
      <w:r w:rsidRPr="008B7559">
        <w:rPr>
          <w:rFonts w:ascii="Times New Roman" w:hAnsi="Times New Roman" w:cs="Times New Roman"/>
          <w:sz w:val="24"/>
          <w:szCs w:val="24"/>
        </w:rPr>
        <w:t xml:space="preserve">. Available at: https://www.charityjob.co.uk/careeradvice/keep-work-and-home-life-separate/ (Accessed: March 8, 2023). </w:t>
      </w:r>
    </w:p>
    <w:p w14:paraId="1A4BFA54" w14:textId="77777777" w:rsidR="00744B79" w:rsidRDefault="00744B79" w:rsidP="00744B79">
      <w:pPr>
        <w:ind w:right="237"/>
        <w:jc w:val="both"/>
        <w:rPr>
          <w:rFonts w:ascii="Times New Roman" w:hAnsi="Times New Roman" w:cs="Times New Roman"/>
          <w:sz w:val="24"/>
          <w:szCs w:val="24"/>
        </w:rPr>
      </w:pPr>
    </w:p>
    <w:p w14:paraId="6FCF35C4" w14:textId="77777777" w:rsidR="00744B79" w:rsidRPr="008B755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recruitment.devon-cornwall.police.uk. (n.d.). Code of ethics - Dorset Police and Devon &amp; Cornwall Police working in Partnership. [online] Available at: https://recruitment.devon-cornwall.police.uk/professionalism-and-support/code-of-ethics/#:~:text=The%20Code%20of%20Ethics%20is%20a%20national%20code [Accessed 18 Jun. 2023].</w:t>
      </w:r>
    </w:p>
    <w:p w14:paraId="7B4E8474" w14:textId="77777777" w:rsidR="00744B79" w:rsidRPr="008B7559" w:rsidRDefault="00744B79" w:rsidP="00744B79">
      <w:pPr>
        <w:ind w:right="237"/>
        <w:jc w:val="both"/>
        <w:rPr>
          <w:rFonts w:ascii="Times New Roman" w:hAnsi="Times New Roman" w:cs="Times New Roman"/>
          <w:sz w:val="24"/>
          <w:szCs w:val="24"/>
        </w:rPr>
      </w:pPr>
    </w:p>
    <w:p w14:paraId="0E3C57D8" w14:textId="77777777" w:rsidR="00744B79" w:rsidRPr="008B7559" w:rsidRDefault="00744B79" w:rsidP="00744B79">
      <w:pPr>
        <w:ind w:right="237"/>
        <w:jc w:val="both"/>
        <w:rPr>
          <w:rFonts w:ascii="Times New Roman" w:hAnsi="Times New Roman" w:cs="Times New Roman"/>
          <w:sz w:val="24"/>
          <w:szCs w:val="24"/>
        </w:rPr>
      </w:pPr>
      <w:proofErr w:type="spellStart"/>
      <w:r w:rsidRPr="008B7559">
        <w:rPr>
          <w:rFonts w:ascii="Times New Roman" w:hAnsi="Times New Roman" w:cs="Times New Roman"/>
          <w:sz w:val="24"/>
          <w:szCs w:val="24"/>
        </w:rPr>
        <w:t>Sinmaz</w:t>
      </w:r>
      <w:proofErr w:type="spellEnd"/>
      <w:r w:rsidRPr="008B7559">
        <w:rPr>
          <w:rFonts w:ascii="Times New Roman" w:hAnsi="Times New Roman" w:cs="Times New Roman"/>
          <w:sz w:val="24"/>
          <w:szCs w:val="24"/>
        </w:rPr>
        <w:t>, E. (2022) Sadiq Khan faces legal challenge over Traffic Camera Surveillance, The Guardian. Available at: https://www.theguardian.com/uk-news/2022/aug/03/sadiq-khan-faces-legal-challenge-over-traffic-camera-surveillance (Accessed: 7 July 2023).</w:t>
      </w:r>
    </w:p>
    <w:p w14:paraId="3C02BD21" w14:textId="77777777" w:rsidR="00744B79" w:rsidRPr="008B7559" w:rsidRDefault="00744B79" w:rsidP="00744B79">
      <w:pPr>
        <w:ind w:right="237"/>
        <w:jc w:val="both"/>
        <w:rPr>
          <w:rFonts w:ascii="Times New Roman" w:hAnsi="Times New Roman" w:cs="Times New Roman"/>
          <w:sz w:val="24"/>
          <w:szCs w:val="24"/>
        </w:rPr>
      </w:pPr>
    </w:p>
    <w:p w14:paraId="501E75A7" w14:textId="77777777" w:rsidR="00744B79" w:rsidRPr="008B755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Teamworking, psychological safety and compassionate leadership (no date) NHS Employers. Available at: https://www.nhsemployers.org/articles/teamworking-psychological-safety-and-compassionate-leadership (Accessed: 4July 2023).</w:t>
      </w:r>
    </w:p>
    <w:p w14:paraId="3B945944" w14:textId="77777777" w:rsidR="00744B79" w:rsidRPr="008B755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 </w:t>
      </w:r>
    </w:p>
    <w:p w14:paraId="45315820"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The Crown Prosecution Service (2019). Restorative Justice. [online] Cps.gov.uk. Available at: https://www.cps.gov.uk/legal-guidance/restorative-justice. / (Accessed: February 27, 2023). </w:t>
      </w:r>
    </w:p>
    <w:p w14:paraId="110E95F9" w14:textId="77777777" w:rsidR="00744B79" w:rsidRDefault="00744B79" w:rsidP="00744B79">
      <w:pPr>
        <w:ind w:right="237"/>
        <w:jc w:val="both"/>
        <w:rPr>
          <w:rFonts w:ascii="Times New Roman" w:hAnsi="Times New Roman" w:cs="Times New Roman"/>
          <w:sz w:val="24"/>
          <w:szCs w:val="24"/>
        </w:rPr>
      </w:pPr>
    </w:p>
    <w:p w14:paraId="779C3CD5" w14:textId="77777777" w:rsidR="00744B79" w:rsidRPr="008B755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The effect of a trauma risk management (TRIM) program on ... - </w:t>
      </w:r>
      <w:proofErr w:type="spellStart"/>
      <w:r w:rsidRPr="008B7559">
        <w:rPr>
          <w:rFonts w:ascii="Times New Roman" w:hAnsi="Times New Roman" w:cs="Times New Roman"/>
          <w:sz w:val="24"/>
          <w:szCs w:val="24"/>
        </w:rPr>
        <w:t>researchgate</w:t>
      </w:r>
      <w:proofErr w:type="spellEnd"/>
      <w:r w:rsidRPr="008B7559">
        <w:rPr>
          <w:rFonts w:ascii="Times New Roman" w:hAnsi="Times New Roman" w:cs="Times New Roman"/>
          <w:sz w:val="24"/>
          <w:szCs w:val="24"/>
        </w:rPr>
        <w:t xml:space="preserve"> (2023) The Effect of a Trauma Risk Management (</w:t>
      </w:r>
      <w:proofErr w:type="spellStart"/>
      <w:r w:rsidRPr="008B7559">
        <w:rPr>
          <w:rFonts w:ascii="Times New Roman" w:hAnsi="Times New Roman" w:cs="Times New Roman"/>
          <w:sz w:val="24"/>
          <w:szCs w:val="24"/>
        </w:rPr>
        <w:t>TRiM</w:t>
      </w:r>
      <w:proofErr w:type="spellEnd"/>
      <w:r w:rsidRPr="008B7559">
        <w:rPr>
          <w:rFonts w:ascii="Times New Roman" w:hAnsi="Times New Roman" w:cs="Times New Roman"/>
          <w:sz w:val="24"/>
          <w:szCs w:val="24"/>
        </w:rPr>
        <w:t xml:space="preserve">) Program on Stigma and Barriers to Help-Seeking in the Police. Available at: https://www.researchgate.net/publication/316871375_The_Effect_of_a_Trauma_Risk_Management_TRiM_Program_on_Stigma_and_Barriers_to_Help-Seeking_in_the_Police (Accessed: March 8, 2023). </w:t>
      </w:r>
    </w:p>
    <w:p w14:paraId="3FD6AD3E" w14:textId="77777777" w:rsidR="00744B79" w:rsidRPr="008B7559" w:rsidRDefault="00744B79" w:rsidP="00744B79">
      <w:pPr>
        <w:ind w:right="237"/>
        <w:jc w:val="both"/>
        <w:rPr>
          <w:rFonts w:ascii="Times New Roman" w:hAnsi="Times New Roman" w:cs="Times New Roman"/>
          <w:sz w:val="24"/>
          <w:szCs w:val="24"/>
        </w:rPr>
      </w:pPr>
    </w:p>
    <w:p w14:paraId="29C0F2B9"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Traeger, A.C., O’Hagan, E.T., Cashin, A. and McAuley, J.H. (2017). Reassurance for patients with non-specific conditions – a user’s guide. Brazilian Journal of Physical Therapy, </w:t>
      </w:r>
      <w:r w:rsidRPr="008B7559">
        <w:rPr>
          <w:rFonts w:ascii="Times New Roman" w:hAnsi="Times New Roman" w:cs="Times New Roman"/>
          <w:sz w:val="24"/>
          <w:szCs w:val="24"/>
        </w:rPr>
        <w:lastRenderedPageBreak/>
        <w:t xml:space="preserve">[online] 21(1), pp.1–6. </w:t>
      </w:r>
      <w:proofErr w:type="spellStart"/>
      <w:proofErr w:type="gramStart"/>
      <w:r w:rsidRPr="008B7559">
        <w:rPr>
          <w:rFonts w:ascii="Times New Roman" w:hAnsi="Times New Roman" w:cs="Times New Roman"/>
          <w:sz w:val="24"/>
          <w:szCs w:val="24"/>
        </w:rPr>
        <w:t>doi:https</w:t>
      </w:r>
      <w:proofErr w:type="spellEnd"/>
      <w:r w:rsidRPr="008B7559">
        <w:rPr>
          <w:rFonts w:ascii="Times New Roman" w:hAnsi="Times New Roman" w:cs="Times New Roman"/>
          <w:sz w:val="24"/>
          <w:szCs w:val="24"/>
        </w:rPr>
        <w:t>://doi.org/10.1016/j.bjpt.2016.12.007</w:t>
      </w:r>
      <w:proofErr w:type="gramEnd"/>
      <w:r w:rsidRPr="008B7559">
        <w:rPr>
          <w:rFonts w:ascii="Times New Roman" w:hAnsi="Times New Roman" w:cs="Times New Roman"/>
          <w:sz w:val="24"/>
          <w:szCs w:val="24"/>
        </w:rPr>
        <w:t xml:space="preserve">. / (Accessed: February 27, 2023). </w:t>
      </w:r>
    </w:p>
    <w:p w14:paraId="6A2C7CD2" w14:textId="77777777" w:rsidR="00744B79" w:rsidRPr="008B7559" w:rsidRDefault="00744B79" w:rsidP="00744B79">
      <w:pPr>
        <w:ind w:right="237"/>
        <w:jc w:val="both"/>
        <w:rPr>
          <w:rFonts w:ascii="Times New Roman" w:hAnsi="Times New Roman" w:cs="Times New Roman"/>
          <w:sz w:val="24"/>
          <w:szCs w:val="24"/>
        </w:rPr>
      </w:pPr>
    </w:p>
    <w:p w14:paraId="47BD676B" w14:textId="77777777" w:rsidR="00744B7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Trim (2022) </w:t>
      </w:r>
      <w:proofErr w:type="spellStart"/>
      <w:r w:rsidRPr="008B7559">
        <w:rPr>
          <w:rFonts w:ascii="Times New Roman" w:hAnsi="Times New Roman" w:cs="Times New Roman"/>
          <w:sz w:val="24"/>
          <w:szCs w:val="24"/>
        </w:rPr>
        <w:t>Strongmind</w:t>
      </w:r>
      <w:proofErr w:type="spellEnd"/>
      <w:r w:rsidRPr="008B7559">
        <w:rPr>
          <w:rFonts w:ascii="Times New Roman" w:hAnsi="Times New Roman" w:cs="Times New Roman"/>
          <w:sz w:val="24"/>
          <w:szCs w:val="24"/>
        </w:rPr>
        <w:t xml:space="preserve">. Available at: https://strongmindresilience.co.uk/courses/trim/ (Accessed: March 8, 2023). </w:t>
      </w:r>
    </w:p>
    <w:p w14:paraId="483559A0" w14:textId="77777777" w:rsidR="00744B79" w:rsidRDefault="00744B79" w:rsidP="00744B79">
      <w:pPr>
        <w:ind w:right="237"/>
        <w:jc w:val="both"/>
        <w:rPr>
          <w:rFonts w:ascii="Times New Roman" w:hAnsi="Times New Roman" w:cs="Times New Roman"/>
          <w:sz w:val="24"/>
          <w:szCs w:val="24"/>
        </w:rPr>
      </w:pPr>
    </w:p>
    <w:p w14:paraId="41BC1C3A" w14:textId="77777777" w:rsidR="00744B79" w:rsidRPr="008B7559" w:rsidRDefault="00744B79" w:rsidP="00744B79">
      <w:pPr>
        <w:ind w:right="237"/>
        <w:jc w:val="both"/>
        <w:rPr>
          <w:rFonts w:ascii="Times New Roman" w:hAnsi="Times New Roman" w:cs="Times New Roman"/>
          <w:sz w:val="24"/>
          <w:szCs w:val="24"/>
        </w:rPr>
      </w:pPr>
      <w:proofErr w:type="spellStart"/>
      <w:r w:rsidRPr="008B7559">
        <w:rPr>
          <w:rFonts w:ascii="Times New Roman" w:hAnsi="Times New Roman" w:cs="Times New Roman"/>
          <w:sz w:val="24"/>
          <w:szCs w:val="24"/>
        </w:rPr>
        <w:t>Valamis</w:t>
      </w:r>
      <w:proofErr w:type="spellEnd"/>
      <w:r w:rsidRPr="008B7559">
        <w:rPr>
          <w:rFonts w:ascii="Times New Roman" w:hAnsi="Times New Roman" w:cs="Times New Roman"/>
          <w:sz w:val="24"/>
          <w:szCs w:val="24"/>
        </w:rPr>
        <w:t xml:space="preserve"> (2023) Constructive criticism: When and how to give it with examples [2023], </w:t>
      </w:r>
      <w:proofErr w:type="spellStart"/>
      <w:r w:rsidRPr="008B7559">
        <w:rPr>
          <w:rFonts w:ascii="Times New Roman" w:hAnsi="Times New Roman" w:cs="Times New Roman"/>
          <w:sz w:val="24"/>
          <w:szCs w:val="24"/>
        </w:rPr>
        <w:t>Valamis</w:t>
      </w:r>
      <w:proofErr w:type="spellEnd"/>
      <w:r w:rsidRPr="008B7559">
        <w:rPr>
          <w:rFonts w:ascii="Times New Roman" w:hAnsi="Times New Roman" w:cs="Times New Roman"/>
          <w:sz w:val="24"/>
          <w:szCs w:val="24"/>
        </w:rPr>
        <w:t xml:space="preserve">. Available at: https://www.valamis.com/hub/constructive-criticism (Accessed: 5 July 2023). </w:t>
      </w:r>
    </w:p>
    <w:p w14:paraId="6893B363" w14:textId="77777777" w:rsidR="00744B79" w:rsidRPr="008B7559" w:rsidRDefault="00744B79" w:rsidP="00744B79">
      <w:pPr>
        <w:ind w:right="237"/>
        <w:jc w:val="both"/>
        <w:rPr>
          <w:rFonts w:ascii="Times New Roman" w:hAnsi="Times New Roman" w:cs="Times New Roman"/>
          <w:sz w:val="24"/>
          <w:szCs w:val="24"/>
        </w:rPr>
      </w:pPr>
    </w:p>
    <w:p w14:paraId="0555C066" w14:textId="77777777" w:rsidR="00744B79" w:rsidRPr="008B7559" w:rsidRDefault="00744B79" w:rsidP="00744B79">
      <w:pPr>
        <w:ind w:right="237"/>
        <w:jc w:val="both"/>
        <w:rPr>
          <w:rFonts w:ascii="Times New Roman" w:hAnsi="Times New Roman" w:cs="Times New Roman"/>
          <w:sz w:val="24"/>
          <w:szCs w:val="24"/>
        </w:rPr>
      </w:pPr>
      <w:r w:rsidRPr="008B7559">
        <w:rPr>
          <w:rFonts w:ascii="Times New Roman" w:hAnsi="Times New Roman" w:cs="Times New Roman"/>
          <w:sz w:val="24"/>
          <w:szCs w:val="24"/>
        </w:rPr>
        <w:t xml:space="preserve">Victim Support (2022). About us. [online] Victim Support. Available at: https://www.victimsupport.org.uk/more-us/about-us/. / (Accessed: February 27, 2023). </w:t>
      </w:r>
    </w:p>
    <w:p w14:paraId="45C2BDF4" w14:textId="77777777" w:rsidR="00744B79" w:rsidRPr="008B7559" w:rsidRDefault="00744B79" w:rsidP="00744B79">
      <w:pPr>
        <w:ind w:right="237"/>
        <w:jc w:val="both"/>
        <w:rPr>
          <w:rFonts w:ascii="Times New Roman" w:hAnsi="Times New Roman" w:cs="Times New Roman"/>
          <w:sz w:val="24"/>
          <w:szCs w:val="24"/>
        </w:rPr>
      </w:pPr>
    </w:p>
    <w:p w14:paraId="5AFE1C9F" w14:textId="77777777" w:rsidR="00744B79" w:rsidRPr="008B7559" w:rsidRDefault="00744B79" w:rsidP="00744B79">
      <w:pPr>
        <w:ind w:right="237"/>
        <w:jc w:val="both"/>
        <w:rPr>
          <w:rFonts w:ascii="Times New Roman" w:hAnsi="Times New Roman" w:cs="Times New Roman"/>
          <w:sz w:val="24"/>
          <w:szCs w:val="24"/>
        </w:rPr>
      </w:pPr>
      <w:proofErr w:type="spellStart"/>
      <w:r w:rsidRPr="008B7559">
        <w:rPr>
          <w:rFonts w:ascii="Times New Roman" w:hAnsi="Times New Roman" w:cs="Times New Roman"/>
          <w:sz w:val="24"/>
          <w:szCs w:val="24"/>
        </w:rPr>
        <w:t>Worksafe</w:t>
      </w:r>
      <w:proofErr w:type="spellEnd"/>
      <w:r w:rsidRPr="008B7559">
        <w:rPr>
          <w:rFonts w:ascii="Times New Roman" w:hAnsi="Times New Roman" w:cs="Times New Roman"/>
          <w:sz w:val="24"/>
          <w:szCs w:val="24"/>
        </w:rPr>
        <w:t xml:space="preserve"> (</w:t>
      </w:r>
      <w:proofErr w:type="spellStart"/>
      <w:proofErr w:type="gramStart"/>
      <w:r w:rsidRPr="008B7559">
        <w:rPr>
          <w:rFonts w:ascii="Times New Roman" w:hAnsi="Times New Roman" w:cs="Times New Roman"/>
          <w:sz w:val="24"/>
          <w:szCs w:val="24"/>
        </w:rPr>
        <w:t>N,d</w:t>
      </w:r>
      <w:proofErr w:type="spellEnd"/>
      <w:r w:rsidRPr="008B7559">
        <w:rPr>
          <w:rFonts w:ascii="Times New Roman" w:hAnsi="Times New Roman" w:cs="Times New Roman"/>
          <w:sz w:val="24"/>
          <w:szCs w:val="24"/>
        </w:rPr>
        <w:t>.</w:t>
      </w:r>
      <w:proofErr w:type="gramEnd"/>
      <w:r w:rsidRPr="008B7559">
        <w:rPr>
          <w:rFonts w:ascii="Times New Roman" w:hAnsi="Times New Roman" w:cs="Times New Roman"/>
          <w:sz w:val="24"/>
          <w:szCs w:val="24"/>
        </w:rPr>
        <w:t xml:space="preserve">) Poor workplace relationships including interpersonal conflict, WorkSafe.qld.gov.au. Available at: https://www.worksafe.qld.gov.au/safety-and-prevention/mental-health/Psychosocial-hazards/poor-workplace-relationships-including-interpersonal-conflict (Accessed: 4 July 2023). </w:t>
      </w:r>
    </w:p>
    <w:p w14:paraId="619CD793" w14:textId="77777777" w:rsidR="00744B79" w:rsidRPr="008B7559" w:rsidRDefault="00744B79" w:rsidP="00744B79">
      <w:pPr>
        <w:ind w:right="237"/>
        <w:jc w:val="both"/>
        <w:rPr>
          <w:rFonts w:ascii="Times New Roman" w:hAnsi="Times New Roman" w:cs="Times New Roman"/>
          <w:sz w:val="24"/>
          <w:szCs w:val="24"/>
        </w:rPr>
      </w:pPr>
    </w:p>
    <w:p w14:paraId="59071E1C" w14:textId="77777777" w:rsidR="00744B79" w:rsidRPr="008B7559" w:rsidRDefault="00744B79" w:rsidP="00744B79">
      <w:pPr>
        <w:ind w:right="237"/>
        <w:jc w:val="both"/>
        <w:rPr>
          <w:rFonts w:ascii="Times New Roman" w:hAnsi="Times New Roman" w:cs="Times New Roman"/>
          <w:color w:val="auto"/>
          <w:sz w:val="24"/>
          <w:szCs w:val="24"/>
        </w:rPr>
      </w:pPr>
      <w:r w:rsidRPr="008B7559">
        <w:rPr>
          <w:rFonts w:ascii="Times New Roman" w:hAnsi="Times New Roman" w:cs="Times New Roman"/>
          <w:sz w:val="24"/>
          <w:szCs w:val="24"/>
        </w:rPr>
        <w:t>www.met.police.uk. (n.d.). Body Worn Video (BWV). [online] Available at: https://www.met.police.uk/BWV. / (Accessed: February 27, 2023).</w:t>
      </w:r>
    </w:p>
    <w:p w14:paraId="39580C6F" w14:textId="77777777" w:rsidR="009060A3" w:rsidRPr="0063722A" w:rsidRDefault="009060A3" w:rsidP="004D2CCA">
      <w:pPr>
        <w:overflowPunct/>
        <w:autoSpaceDE/>
        <w:autoSpaceDN/>
        <w:adjustRightInd/>
        <w:spacing w:before="100" w:beforeAutospacing="1" w:after="100" w:afterAutospacing="1"/>
        <w:textAlignment w:val="auto"/>
        <w:rPr>
          <w:rFonts w:ascii="Calibri" w:hAnsi="Calibri" w:cs="Calibri"/>
          <w:sz w:val="27"/>
          <w:szCs w:val="27"/>
        </w:rPr>
      </w:pPr>
    </w:p>
    <w:p w14:paraId="63B049D4" w14:textId="77777777" w:rsidR="004D2CCA" w:rsidRPr="006E3BC5" w:rsidRDefault="004D2CCA" w:rsidP="006E3BC5">
      <w:pPr>
        <w:overflowPunct/>
        <w:autoSpaceDE/>
        <w:autoSpaceDN/>
        <w:adjustRightInd/>
        <w:spacing w:line="360" w:lineRule="atLeast"/>
        <w:textAlignment w:val="auto"/>
        <w:rPr>
          <w:rFonts w:ascii="Calibri" w:hAnsi="Calibri" w:cs="Calibri"/>
          <w:sz w:val="27"/>
          <w:szCs w:val="27"/>
        </w:rPr>
      </w:pPr>
    </w:p>
    <w:p w14:paraId="0201AEA4" w14:textId="77777777" w:rsidR="006E3BC5" w:rsidRPr="006E3BC5" w:rsidRDefault="006E3BC5" w:rsidP="006E3BC5">
      <w:pPr>
        <w:overflowPunct/>
        <w:autoSpaceDE/>
        <w:autoSpaceDN/>
        <w:adjustRightInd/>
        <w:spacing w:before="100" w:beforeAutospacing="1" w:after="100" w:afterAutospacing="1"/>
        <w:textAlignment w:val="auto"/>
        <w:rPr>
          <w:rFonts w:ascii="Calibri" w:hAnsi="Calibri" w:cs="Calibri"/>
          <w:sz w:val="27"/>
          <w:szCs w:val="27"/>
        </w:rPr>
      </w:pPr>
      <w:r w:rsidRPr="006E3BC5">
        <w:rPr>
          <w:rFonts w:ascii="Calibri" w:hAnsi="Calibri" w:cs="Calibri"/>
          <w:sz w:val="27"/>
          <w:szCs w:val="27"/>
        </w:rPr>
        <w:t>‌</w:t>
      </w:r>
    </w:p>
    <w:p w14:paraId="5262788A" w14:textId="77777777" w:rsidR="00A33533" w:rsidRPr="009A0264" w:rsidRDefault="00A33533" w:rsidP="009A0264">
      <w:pPr>
        <w:overflowPunct/>
        <w:autoSpaceDE/>
        <w:autoSpaceDN/>
        <w:adjustRightInd/>
        <w:spacing w:line="360" w:lineRule="atLeast"/>
        <w:textAlignment w:val="auto"/>
        <w:rPr>
          <w:rFonts w:ascii="Calibri" w:hAnsi="Calibri" w:cs="Calibri"/>
          <w:sz w:val="27"/>
          <w:szCs w:val="27"/>
        </w:rPr>
      </w:pPr>
    </w:p>
    <w:p w14:paraId="5483F020" w14:textId="77777777" w:rsidR="009A0264" w:rsidRPr="009A0264" w:rsidRDefault="009A0264" w:rsidP="009A0264">
      <w:pPr>
        <w:overflowPunct/>
        <w:autoSpaceDE/>
        <w:autoSpaceDN/>
        <w:adjustRightInd/>
        <w:spacing w:before="100" w:beforeAutospacing="1" w:after="100" w:afterAutospacing="1"/>
        <w:textAlignment w:val="auto"/>
        <w:rPr>
          <w:rFonts w:ascii="Calibri" w:hAnsi="Calibri" w:cs="Calibri"/>
          <w:sz w:val="27"/>
          <w:szCs w:val="27"/>
        </w:rPr>
      </w:pPr>
      <w:r w:rsidRPr="009A0264">
        <w:rPr>
          <w:rFonts w:ascii="Calibri" w:hAnsi="Calibri" w:cs="Calibri"/>
          <w:sz w:val="27"/>
          <w:szCs w:val="27"/>
        </w:rPr>
        <w:t>‌</w:t>
      </w:r>
    </w:p>
    <w:p w14:paraId="78421619" w14:textId="77777777" w:rsidR="009A0264" w:rsidRPr="00481C04" w:rsidRDefault="009A0264" w:rsidP="00481C04">
      <w:pPr>
        <w:overflowPunct/>
        <w:autoSpaceDE/>
        <w:autoSpaceDN/>
        <w:adjustRightInd/>
        <w:spacing w:before="100" w:beforeAutospacing="1" w:after="100" w:afterAutospacing="1"/>
        <w:textAlignment w:val="auto"/>
        <w:rPr>
          <w:rFonts w:ascii="Calibri" w:hAnsi="Calibri" w:cs="Calibri"/>
          <w:sz w:val="27"/>
          <w:szCs w:val="27"/>
        </w:rPr>
      </w:pPr>
    </w:p>
    <w:p w14:paraId="1C0D5A4A" w14:textId="77777777" w:rsidR="00A83C7B" w:rsidRPr="00415C5C" w:rsidRDefault="00A83C7B" w:rsidP="00415C5C">
      <w:pPr>
        <w:overflowPunct/>
        <w:autoSpaceDE/>
        <w:autoSpaceDN/>
        <w:adjustRightInd/>
        <w:spacing w:before="100" w:beforeAutospacing="1" w:after="100" w:afterAutospacing="1"/>
        <w:textAlignment w:val="auto"/>
        <w:rPr>
          <w:rFonts w:ascii="Calibri" w:hAnsi="Calibri" w:cs="Calibri"/>
          <w:sz w:val="27"/>
          <w:szCs w:val="27"/>
        </w:rPr>
      </w:pPr>
    </w:p>
    <w:p w14:paraId="4A99E622" w14:textId="77777777" w:rsidR="00415C5C" w:rsidRPr="00F40CF9" w:rsidRDefault="00415C5C" w:rsidP="00F40CF9">
      <w:pPr>
        <w:overflowPunct/>
        <w:autoSpaceDE/>
        <w:autoSpaceDN/>
        <w:adjustRightInd/>
        <w:spacing w:line="360" w:lineRule="atLeast"/>
        <w:textAlignment w:val="auto"/>
        <w:rPr>
          <w:rFonts w:ascii="Calibri" w:hAnsi="Calibri" w:cs="Calibri"/>
          <w:sz w:val="27"/>
          <w:szCs w:val="27"/>
        </w:rPr>
      </w:pPr>
    </w:p>
    <w:p w14:paraId="06B62219" w14:textId="77777777" w:rsidR="00F40CF9" w:rsidRPr="00F40CF9" w:rsidRDefault="00F40CF9" w:rsidP="00F40CF9">
      <w:pPr>
        <w:overflowPunct/>
        <w:autoSpaceDE/>
        <w:autoSpaceDN/>
        <w:adjustRightInd/>
        <w:spacing w:before="100" w:beforeAutospacing="1" w:after="100" w:afterAutospacing="1"/>
        <w:textAlignment w:val="auto"/>
        <w:rPr>
          <w:rFonts w:ascii="Calibri" w:hAnsi="Calibri" w:cs="Calibri"/>
          <w:sz w:val="27"/>
          <w:szCs w:val="27"/>
        </w:rPr>
      </w:pPr>
      <w:r w:rsidRPr="00F40CF9">
        <w:rPr>
          <w:rFonts w:ascii="Calibri" w:hAnsi="Calibri" w:cs="Calibri"/>
          <w:sz w:val="27"/>
          <w:szCs w:val="27"/>
        </w:rPr>
        <w:t>‌</w:t>
      </w:r>
    </w:p>
    <w:p w14:paraId="2411A4FE" w14:textId="77777777" w:rsidR="00F40CF9" w:rsidRPr="006A52EB" w:rsidRDefault="00F40CF9" w:rsidP="006A52EB">
      <w:pPr>
        <w:overflowPunct/>
        <w:autoSpaceDE/>
        <w:autoSpaceDN/>
        <w:adjustRightInd/>
        <w:spacing w:line="360" w:lineRule="atLeast"/>
        <w:textAlignment w:val="auto"/>
        <w:rPr>
          <w:rFonts w:ascii="Calibri" w:hAnsi="Calibri" w:cs="Calibri"/>
          <w:sz w:val="27"/>
          <w:szCs w:val="27"/>
        </w:rPr>
      </w:pPr>
    </w:p>
    <w:p w14:paraId="13728BCB" w14:textId="77777777" w:rsidR="006A52EB" w:rsidRPr="006A52EB" w:rsidRDefault="006A52EB" w:rsidP="006A52EB">
      <w:pPr>
        <w:overflowPunct/>
        <w:autoSpaceDE/>
        <w:autoSpaceDN/>
        <w:adjustRightInd/>
        <w:spacing w:before="100" w:beforeAutospacing="1" w:after="100" w:afterAutospacing="1"/>
        <w:textAlignment w:val="auto"/>
        <w:rPr>
          <w:rFonts w:ascii="Calibri" w:hAnsi="Calibri" w:cs="Calibri"/>
          <w:sz w:val="27"/>
          <w:szCs w:val="27"/>
        </w:rPr>
      </w:pPr>
      <w:r w:rsidRPr="006A52EB">
        <w:rPr>
          <w:rFonts w:ascii="Calibri" w:hAnsi="Calibri" w:cs="Calibri"/>
          <w:sz w:val="27"/>
          <w:szCs w:val="27"/>
        </w:rPr>
        <w:t>‌</w:t>
      </w:r>
    </w:p>
    <w:p w14:paraId="109C053D" w14:textId="77777777" w:rsidR="006A52EB" w:rsidRPr="00C87C33" w:rsidRDefault="006A52EB" w:rsidP="00C87C33">
      <w:pPr>
        <w:overflowPunct/>
        <w:autoSpaceDE/>
        <w:autoSpaceDN/>
        <w:adjustRightInd/>
        <w:spacing w:line="360" w:lineRule="atLeast"/>
        <w:textAlignment w:val="auto"/>
        <w:rPr>
          <w:rFonts w:ascii="Calibri" w:hAnsi="Calibri" w:cs="Calibri"/>
          <w:sz w:val="27"/>
          <w:szCs w:val="27"/>
        </w:rPr>
      </w:pPr>
    </w:p>
    <w:p w14:paraId="1F96B165" w14:textId="77777777" w:rsidR="00C87C33" w:rsidRPr="00C87C33" w:rsidRDefault="00C87C33" w:rsidP="00C87C33">
      <w:pPr>
        <w:overflowPunct/>
        <w:autoSpaceDE/>
        <w:autoSpaceDN/>
        <w:adjustRightInd/>
        <w:spacing w:before="100" w:beforeAutospacing="1" w:after="100" w:afterAutospacing="1"/>
        <w:textAlignment w:val="auto"/>
        <w:rPr>
          <w:rFonts w:ascii="Calibri" w:hAnsi="Calibri" w:cs="Calibri"/>
          <w:sz w:val="27"/>
          <w:szCs w:val="27"/>
        </w:rPr>
      </w:pPr>
      <w:r w:rsidRPr="00C87C33">
        <w:rPr>
          <w:rFonts w:ascii="Calibri" w:hAnsi="Calibri" w:cs="Calibri"/>
          <w:sz w:val="27"/>
          <w:szCs w:val="27"/>
        </w:rPr>
        <w:t>‌</w:t>
      </w:r>
    </w:p>
    <w:p w14:paraId="3815E9C6" w14:textId="77777777" w:rsidR="00C87C33" w:rsidRPr="00E82C42" w:rsidRDefault="00C87C33" w:rsidP="00E82C42">
      <w:pPr>
        <w:overflowPunct/>
        <w:autoSpaceDE/>
        <w:autoSpaceDN/>
        <w:adjustRightInd/>
        <w:spacing w:line="360" w:lineRule="atLeast"/>
        <w:textAlignment w:val="auto"/>
        <w:rPr>
          <w:rFonts w:ascii="Calibri" w:hAnsi="Calibri" w:cs="Calibri"/>
          <w:sz w:val="27"/>
          <w:szCs w:val="27"/>
        </w:rPr>
      </w:pPr>
    </w:p>
    <w:p w14:paraId="3B7BFA99" w14:textId="77777777" w:rsidR="00E82C42" w:rsidRPr="00E82C42" w:rsidRDefault="00E82C42" w:rsidP="00E82C42">
      <w:pPr>
        <w:overflowPunct/>
        <w:autoSpaceDE/>
        <w:autoSpaceDN/>
        <w:adjustRightInd/>
        <w:spacing w:before="100" w:beforeAutospacing="1" w:after="100" w:afterAutospacing="1"/>
        <w:textAlignment w:val="auto"/>
        <w:rPr>
          <w:rFonts w:ascii="Calibri" w:hAnsi="Calibri" w:cs="Calibri"/>
          <w:sz w:val="27"/>
          <w:szCs w:val="27"/>
        </w:rPr>
      </w:pPr>
      <w:r w:rsidRPr="00E82C42">
        <w:rPr>
          <w:rFonts w:ascii="Calibri" w:hAnsi="Calibri" w:cs="Calibri"/>
          <w:sz w:val="27"/>
          <w:szCs w:val="27"/>
        </w:rPr>
        <w:t>‌</w:t>
      </w:r>
    </w:p>
    <w:p w14:paraId="06E46BC3" w14:textId="77777777" w:rsidR="00E82C42" w:rsidRPr="002118AA" w:rsidRDefault="00E82C42" w:rsidP="002118AA">
      <w:pPr>
        <w:overflowPunct/>
        <w:autoSpaceDE/>
        <w:autoSpaceDN/>
        <w:adjustRightInd/>
        <w:spacing w:line="360" w:lineRule="atLeast"/>
        <w:textAlignment w:val="auto"/>
        <w:rPr>
          <w:rFonts w:ascii="Calibri" w:hAnsi="Calibri" w:cs="Calibri"/>
          <w:sz w:val="27"/>
          <w:szCs w:val="27"/>
        </w:rPr>
      </w:pPr>
    </w:p>
    <w:p w14:paraId="5FD963C2" w14:textId="77777777" w:rsidR="002118AA" w:rsidRPr="002118AA" w:rsidRDefault="002118AA" w:rsidP="002118AA">
      <w:pPr>
        <w:overflowPunct/>
        <w:autoSpaceDE/>
        <w:autoSpaceDN/>
        <w:adjustRightInd/>
        <w:spacing w:before="100" w:beforeAutospacing="1" w:after="100" w:afterAutospacing="1"/>
        <w:textAlignment w:val="auto"/>
        <w:rPr>
          <w:rFonts w:ascii="Calibri" w:hAnsi="Calibri" w:cs="Calibri"/>
          <w:sz w:val="27"/>
          <w:szCs w:val="27"/>
        </w:rPr>
      </w:pPr>
      <w:r w:rsidRPr="002118AA">
        <w:rPr>
          <w:rFonts w:ascii="Calibri" w:hAnsi="Calibri" w:cs="Calibri"/>
          <w:sz w:val="27"/>
          <w:szCs w:val="27"/>
        </w:rPr>
        <w:t>‌</w:t>
      </w:r>
    </w:p>
    <w:p w14:paraId="0EFE6C97" w14:textId="77777777" w:rsidR="002118AA" w:rsidRPr="004F4688" w:rsidRDefault="002118AA" w:rsidP="004F4688">
      <w:pPr>
        <w:overflowPunct/>
        <w:autoSpaceDE/>
        <w:autoSpaceDN/>
        <w:adjustRightInd/>
        <w:spacing w:line="360" w:lineRule="atLeast"/>
        <w:textAlignment w:val="auto"/>
        <w:rPr>
          <w:rFonts w:ascii="Calibri" w:hAnsi="Calibri" w:cs="Calibri"/>
          <w:sz w:val="27"/>
          <w:szCs w:val="27"/>
        </w:rPr>
      </w:pPr>
    </w:p>
    <w:p w14:paraId="3BF55324" w14:textId="77777777" w:rsidR="004F4688" w:rsidRPr="004F4688" w:rsidRDefault="004F4688" w:rsidP="004F4688">
      <w:pPr>
        <w:overflowPunct/>
        <w:autoSpaceDE/>
        <w:autoSpaceDN/>
        <w:adjustRightInd/>
        <w:spacing w:before="100" w:beforeAutospacing="1" w:after="100" w:afterAutospacing="1"/>
        <w:textAlignment w:val="auto"/>
        <w:rPr>
          <w:rFonts w:ascii="Calibri" w:hAnsi="Calibri" w:cs="Calibri"/>
          <w:sz w:val="27"/>
          <w:szCs w:val="27"/>
        </w:rPr>
      </w:pPr>
      <w:r w:rsidRPr="004F4688">
        <w:rPr>
          <w:rFonts w:ascii="Calibri" w:hAnsi="Calibri" w:cs="Calibri"/>
          <w:sz w:val="27"/>
          <w:szCs w:val="27"/>
        </w:rPr>
        <w:lastRenderedPageBreak/>
        <w:t>‌</w:t>
      </w:r>
    </w:p>
    <w:p w14:paraId="43FC3819" w14:textId="77777777" w:rsidR="004F4688" w:rsidRPr="00F74F3E" w:rsidRDefault="004F4688" w:rsidP="00F74F3E">
      <w:pPr>
        <w:overflowPunct/>
        <w:autoSpaceDE/>
        <w:autoSpaceDN/>
        <w:adjustRightInd/>
        <w:spacing w:line="360" w:lineRule="atLeast"/>
        <w:textAlignment w:val="auto"/>
        <w:rPr>
          <w:rFonts w:ascii="Calibri" w:hAnsi="Calibri" w:cs="Calibri"/>
          <w:sz w:val="27"/>
          <w:szCs w:val="27"/>
        </w:rPr>
      </w:pPr>
    </w:p>
    <w:p w14:paraId="321FF9A8" w14:textId="77777777" w:rsidR="00F74F3E" w:rsidRPr="00F74F3E" w:rsidRDefault="00F74F3E" w:rsidP="00F74F3E">
      <w:pPr>
        <w:overflowPunct/>
        <w:autoSpaceDE/>
        <w:autoSpaceDN/>
        <w:adjustRightInd/>
        <w:spacing w:before="100" w:beforeAutospacing="1" w:after="100" w:afterAutospacing="1"/>
        <w:textAlignment w:val="auto"/>
        <w:rPr>
          <w:rFonts w:ascii="Calibri" w:hAnsi="Calibri" w:cs="Calibri"/>
          <w:sz w:val="27"/>
          <w:szCs w:val="27"/>
        </w:rPr>
      </w:pPr>
      <w:r w:rsidRPr="00F74F3E">
        <w:rPr>
          <w:rFonts w:ascii="Calibri" w:hAnsi="Calibri" w:cs="Calibri"/>
          <w:sz w:val="27"/>
          <w:szCs w:val="27"/>
        </w:rPr>
        <w:t>‌</w:t>
      </w:r>
    </w:p>
    <w:p w14:paraId="1E6BE057" w14:textId="77777777" w:rsidR="00EC6DB1" w:rsidRPr="003444F2" w:rsidRDefault="00EC6DB1" w:rsidP="003444F2">
      <w:pPr>
        <w:overflowPunct/>
        <w:autoSpaceDE/>
        <w:autoSpaceDN/>
        <w:adjustRightInd/>
        <w:spacing w:line="360" w:lineRule="atLeast"/>
        <w:textAlignment w:val="auto"/>
        <w:rPr>
          <w:rFonts w:ascii="Calibri" w:hAnsi="Calibri" w:cs="Calibri"/>
          <w:sz w:val="27"/>
          <w:szCs w:val="27"/>
        </w:rPr>
      </w:pPr>
    </w:p>
    <w:p w14:paraId="2B047A9C" w14:textId="77777777" w:rsidR="003444F2" w:rsidRPr="003444F2" w:rsidRDefault="003444F2" w:rsidP="003444F2">
      <w:pPr>
        <w:overflowPunct/>
        <w:autoSpaceDE/>
        <w:autoSpaceDN/>
        <w:adjustRightInd/>
        <w:spacing w:before="100" w:beforeAutospacing="1" w:after="100" w:afterAutospacing="1"/>
        <w:textAlignment w:val="auto"/>
        <w:rPr>
          <w:rFonts w:ascii="Calibri" w:hAnsi="Calibri" w:cs="Calibri"/>
          <w:sz w:val="27"/>
          <w:szCs w:val="27"/>
        </w:rPr>
      </w:pPr>
      <w:r w:rsidRPr="003444F2">
        <w:rPr>
          <w:rFonts w:ascii="Calibri" w:hAnsi="Calibri" w:cs="Calibri"/>
          <w:sz w:val="27"/>
          <w:szCs w:val="27"/>
        </w:rPr>
        <w:t>‌</w:t>
      </w:r>
    </w:p>
    <w:p w14:paraId="7D7D88B2" w14:textId="77777777" w:rsidR="003444F2" w:rsidRPr="00CA2369" w:rsidRDefault="003444F2" w:rsidP="00CA2369">
      <w:pPr>
        <w:overflowPunct/>
        <w:autoSpaceDE/>
        <w:autoSpaceDN/>
        <w:adjustRightInd/>
        <w:spacing w:before="100" w:beforeAutospacing="1" w:after="100" w:afterAutospacing="1"/>
        <w:textAlignment w:val="auto"/>
        <w:rPr>
          <w:rFonts w:ascii="Calibri" w:hAnsi="Calibri" w:cs="Calibri"/>
          <w:sz w:val="27"/>
          <w:szCs w:val="27"/>
        </w:rPr>
      </w:pPr>
    </w:p>
    <w:p w14:paraId="1C42426D" w14:textId="77777777" w:rsidR="001247F4" w:rsidRPr="00EC5E27" w:rsidRDefault="001247F4" w:rsidP="00EC5E27">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p>
    <w:p w14:paraId="6C609A84" w14:textId="77777777" w:rsidR="00EC5E27" w:rsidRPr="006B0CC4" w:rsidRDefault="00EC5E27" w:rsidP="006B0CC4">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p>
    <w:p w14:paraId="0F046C87" w14:textId="77777777" w:rsidR="006B0CC4" w:rsidRDefault="006B0CC4" w:rsidP="00793419">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p>
    <w:p w14:paraId="39C2804F" w14:textId="77777777" w:rsidR="00DC7115" w:rsidRDefault="00DC7115" w:rsidP="00793419">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p>
    <w:p w14:paraId="24F7823B" w14:textId="77777777" w:rsidR="00DC7115" w:rsidRDefault="00DC7115" w:rsidP="00793419">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p>
    <w:p w14:paraId="6194B480" w14:textId="77777777" w:rsidR="00793419" w:rsidRPr="00793419" w:rsidRDefault="00793419" w:rsidP="00793419">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p>
    <w:p w14:paraId="3EC617FD" w14:textId="77777777" w:rsidR="00B41468" w:rsidRDefault="00B41468" w:rsidP="0098779F">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p>
    <w:p w14:paraId="1CC62EA0" w14:textId="77777777" w:rsidR="006A22E6" w:rsidRPr="0098779F" w:rsidRDefault="006A22E6" w:rsidP="0098779F">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p>
    <w:p w14:paraId="6593289E" w14:textId="616E32B8" w:rsidR="0098779F" w:rsidRDefault="0098779F" w:rsidP="00B459FC"/>
    <w:p w14:paraId="5B9C9CC0" w14:textId="22365EC6" w:rsidR="0098779F" w:rsidRDefault="0098779F" w:rsidP="00B459FC"/>
    <w:p w14:paraId="1ADE906C" w14:textId="77777777" w:rsidR="0098779F" w:rsidRDefault="0098779F" w:rsidP="00B459FC"/>
    <w:sectPr w:rsidR="0098779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A39B77" w14:textId="77777777" w:rsidR="00963E00" w:rsidRDefault="00963E00">
      <w:r>
        <w:separator/>
      </w:r>
    </w:p>
  </w:endnote>
  <w:endnote w:type="continuationSeparator" w:id="0">
    <w:p w14:paraId="54B3BDFA" w14:textId="77777777" w:rsidR="00963E00" w:rsidRDefault="00963E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9A71E9" w14:textId="77777777" w:rsidR="003A34C9" w:rsidRDefault="003A34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DB5EDC" w14:textId="77777777" w:rsidR="003A34C9" w:rsidRDefault="003A34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4820D2" w14:textId="77777777" w:rsidR="00963E00" w:rsidRDefault="00963E00">
      <w:r>
        <w:separator/>
      </w:r>
    </w:p>
  </w:footnote>
  <w:footnote w:type="continuationSeparator" w:id="0">
    <w:p w14:paraId="0319B0D3" w14:textId="77777777" w:rsidR="00963E00" w:rsidRDefault="00963E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CDF27B" w14:textId="77777777" w:rsidR="003A34C9" w:rsidRDefault="003A34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4EDE94" w14:textId="77777777" w:rsidR="003A34C9" w:rsidRDefault="003A34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74635B" w14:textId="77777777" w:rsidR="003A34C9" w:rsidRDefault="003A34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6FC1327"/>
    <w:multiLevelType w:val="multilevel"/>
    <w:tmpl w:val="C450B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19283B95"/>
    <w:multiLevelType w:val="multilevel"/>
    <w:tmpl w:val="F642E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1D09D4"/>
    <w:multiLevelType w:val="hybridMultilevel"/>
    <w:tmpl w:val="8542C3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6" w15:restartNumberingAfterBreak="0">
    <w:nsid w:val="2C3B0A32"/>
    <w:multiLevelType w:val="multilevel"/>
    <w:tmpl w:val="A970C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050DEB"/>
    <w:multiLevelType w:val="multilevel"/>
    <w:tmpl w:val="1FAC5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730E7D"/>
    <w:multiLevelType w:val="hybridMultilevel"/>
    <w:tmpl w:val="DA3828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61640262">
    <w:abstractNumId w:val="5"/>
  </w:num>
  <w:num w:numId="2" w16cid:durableId="1288000439">
    <w:abstractNumId w:val="2"/>
  </w:num>
  <w:num w:numId="3" w16cid:durableId="1059552945">
    <w:abstractNumId w:val="0"/>
  </w:num>
  <w:num w:numId="4" w16cid:durableId="2146507956">
    <w:abstractNumId w:val="9"/>
  </w:num>
  <w:num w:numId="5" w16cid:durableId="378093409">
    <w:abstractNumId w:val="6"/>
  </w:num>
  <w:num w:numId="6" w16cid:durableId="2113696501">
    <w:abstractNumId w:val="7"/>
  </w:num>
  <w:num w:numId="7" w16cid:durableId="1841039814">
    <w:abstractNumId w:val="1"/>
  </w:num>
  <w:num w:numId="8" w16cid:durableId="388194831">
    <w:abstractNumId w:val="3"/>
  </w:num>
  <w:num w:numId="9" w16cid:durableId="1785274088">
    <w:abstractNumId w:val="4"/>
  </w:num>
  <w:num w:numId="10" w16cid:durableId="809397630">
    <w:abstractNumId w:val="8"/>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4A1"/>
    <w:rsid w:val="00011B2A"/>
    <w:rsid w:val="00016987"/>
    <w:rsid w:val="00020EEC"/>
    <w:rsid w:val="00025650"/>
    <w:rsid w:val="00026FAB"/>
    <w:rsid w:val="00027B1F"/>
    <w:rsid w:val="0003088B"/>
    <w:rsid w:val="000325D2"/>
    <w:rsid w:val="000325D9"/>
    <w:rsid w:val="000347BD"/>
    <w:rsid w:val="000363A5"/>
    <w:rsid w:val="000372B2"/>
    <w:rsid w:val="00037316"/>
    <w:rsid w:val="0004079F"/>
    <w:rsid w:val="00045B87"/>
    <w:rsid w:val="00045C07"/>
    <w:rsid w:val="000474CD"/>
    <w:rsid w:val="000518CC"/>
    <w:rsid w:val="00051959"/>
    <w:rsid w:val="00055D43"/>
    <w:rsid w:val="00056FAC"/>
    <w:rsid w:val="00057684"/>
    <w:rsid w:val="00057751"/>
    <w:rsid w:val="00062E39"/>
    <w:rsid w:val="00067CAC"/>
    <w:rsid w:val="00072109"/>
    <w:rsid w:val="00080E58"/>
    <w:rsid w:val="00083D99"/>
    <w:rsid w:val="00084EA6"/>
    <w:rsid w:val="00085699"/>
    <w:rsid w:val="000867D5"/>
    <w:rsid w:val="00087891"/>
    <w:rsid w:val="00091F52"/>
    <w:rsid w:val="00092970"/>
    <w:rsid w:val="00092BC7"/>
    <w:rsid w:val="00093720"/>
    <w:rsid w:val="000938E6"/>
    <w:rsid w:val="00093B3C"/>
    <w:rsid w:val="00093CB8"/>
    <w:rsid w:val="0009488C"/>
    <w:rsid w:val="00095C1B"/>
    <w:rsid w:val="00096DEA"/>
    <w:rsid w:val="000977AF"/>
    <w:rsid w:val="000A23A0"/>
    <w:rsid w:val="000A4240"/>
    <w:rsid w:val="000A469A"/>
    <w:rsid w:val="000B1E96"/>
    <w:rsid w:val="000B3649"/>
    <w:rsid w:val="000B5294"/>
    <w:rsid w:val="000C378F"/>
    <w:rsid w:val="000C6892"/>
    <w:rsid w:val="000C6FFE"/>
    <w:rsid w:val="000D00D9"/>
    <w:rsid w:val="000D0BB6"/>
    <w:rsid w:val="000D19BC"/>
    <w:rsid w:val="000D38D2"/>
    <w:rsid w:val="000D3991"/>
    <w:rsid w:val="000D6CC2"/>
    <w:rsid w:val="000E26B0"/>
    <w:rsid w:val="000F1599"/>
    <w:rsid w:val="000F1769"/>
    <w:rsid w:val="000F3C9E"/>
    <w:rsid w:val="000F3D49"/>
    <w:rsid w:val="000F6196"/>
    <w:rsid w:val="000F7ECD"/>
    <w:rsid w:val="001011FF"/>
    <w:rsid w:val="00102E64"/>
    <w:rsid w:val="0010312C"/>
    <w:rsid w:val="001033AD"/>
    <w:rsid w:val="00106DC7"/>
    <w:rsid w:val="00111D4D"/>
    <w:rsid w:val="00112391"/>
    <w:rsid w:val="0011381A"/>
    <w:rsid w:val="001140BA"/>
    <w:rsid w:val="00114F52"/>
    <w:rsid w:val="0012135C"/>
    <w:rsid w:val="001232CD"/>
    <w:rsid w:val="001247F4"/>
    <w:rsid w:val="001255D9"/>
    <w:rsid w:val="001332A1"/>
    <w:rsid w:val="001347F8"/>
    <w:rsid w:val="00137BB5"/>
    <w:rsid w:val="00137E05"/>
    <w:rsid w:val="00143A16"/>
    <w:rsid w:val="001447F6"/>
    <w:rsid w:val="001461CA"/>
    <w:rsid w:val="00147DE3"/>
    <w:rsid w:val="00150794"/>
    <w:rsid w:val="00151110"/>
    <w:rsid w:val="001517DC"/>
    <w:rsid w:val="001541C4"/>
    <w:rsid w:val="001608C4"/>
    <w:rsid w:val="00161D6B"/>
    <w:rsid w:val="00165F79"/>
    <w:rsid w:val="00171418"/>
    <w:rsid w:val="00173EBD"/>
    <w:rsid w:val="00177FAB"/>
    <w:rsid w:val="00184D90"/>
    <w:rsid w:val="00190913"/>
    <w:rsid w:val="00195D27"/>
    <w:rsid w:val="001961CF"/>
    <w:rsid w:val="0019637C"/>
    <w:rsid w:val="001A59BB"/>
    <w:rsid w:val="001A6A51"/>
    <w:rsid w:val="001A79C4"/>
    <w:rsid w:val="001B02ED"/>
    <w:rsid w:val="001B331A"/>
    <w:rsid w:val="001B7174"/>
    <w:rsid w:val="001B7A65"/>
    <w:rsid w:val="001BC1C4"/>
    <w:rsid w:val="001C0E74"/>
    <w:rsid w:val="001C32F3"/>
    <w:rsid w:val="001C48C0"/>
    <w:rsid w:val="001C6CEC"/>
    <w:rsid w:val="001D229F"/>
    <w:rsid w:val="001D6162"/>
    <w:rsid w:val="001D6D9D"/>
    <w:rsid w:val="001D75C4"/>
    <w:rsid w:val="001E2710"/>
    <w:rsid w:val="001E7156"/>
    <w:rsid w:val="001E7592"/>
    <w:rsid w:val="001F020B"/>
    <w:rsid w:val="001F3878"/>
    <w:rsid w:val="001F4552"/>
    <w:rsid w:val="001F6086"/>
    <w:rsid w:val="001F674F"/>
    <w:rsid w:val="002019EB"/>
    <w:rsid w:val="0020210A"/>
    <w:rsid w:val="002030F2"/>
    <w:rsid w:val="00205051"/>
    <w:rsid w:val="0020619C"/>
    <w:rsid w:val="002118AA"/>
    <w:rsid w:val="00211F65"/>
    <w:rsid w:val="0022001B"/>
    <w:rsid w:val="00220D06"/>
    <w:rsid w:val="002219BA"/>
    <w:rsid w:val="002246A0"/>
    <w:rsid w:val="00224AF9"/>
    <w:rsid w:val="00230439"/>
    <w:rsid w:val="0023052E"/>
    <w:rsid w:val="002332AA"/>
    <w:rsid w:val="00235176"/>
    <w:rsid w:val="00236061"/>
    <w:rsid w:val="0024100E"/>
    <w:rsid w:val="00241C1B"/>
    <w:rsid w:val="0024288B"/>
    <w:rsid w:val="00242DD7"/>
    <w:rsid w:val="002460FF"/>
    <w:rsid w:val="00251FF4"/>
    <w:rsid w:val="00253EDA"/>
    <w:rsid w:val="00255D8E"/>
    <w:rsid w:val="00260CE8"/>
    <w:rsid w:val="00261ECB"/>
    <w:rsid w:val="00262112"/>
    <w:rsid w:val="00262452"/>
    <w:rsid w:val="002657E9"/>
    <w:rsid w:val="0026665E"/>
    <w:rsid w:val="002671F1"/>
    <w:rsid w:val="00270EEB"/>
    <w:rsid w:val="0027147E"/>
    <w:rsid w:val="0027248E"/>
    <w:rsid w:val="00274DE8"/>
    <w:rsid w:val="002761F4"/>
    <w:rsid w:val="002775E1"/>
    <w:rsid w:val="00277979"/>
    <w:rsid w:val="002808EB"/>
    <w:rsid w:val="0028095D"/>
    <w:rsid w:val="00281705"/>
    <w:rsid w:val="002834E2"/>
    <w:rsid w:val="00291ADD"/>
    <w:rsid w:val="00291E1E"/>
    <w:rsid w:val="00294868"/>
    <w:rsid w:val="00295CA1"/>
    <w:rsid w:val="002A2281"/>
    <w:rsid w:val="002A291A"/>
    <w:rsid w:val="002A5604"/>
    <w:rsid w:val="002A7743"/>
    <w:rsid w:val="002A7A78"/>
    <w:rsid w:val="002B0606"/>
    <w:rsid w:val="002B11C3"/>
    <w:rsid w:val="002B1701"/>
    <w:rsid w:val="002B1736"/>
    <w:rsid w:val="002B23C3"/>
    <w:rsid w:val="002B4168"/>
    <w:rsid w:val="002B443A"/>
    <w:rsid w:val="002B5B35"/>
    <w:rsid w:val="002B60D0"/>
    <w:rsid w:val="002C256A"/>
    <w:rsid w:val="002C388D"/>
    <w:rsid w:val="002C496D"/>
    <w:rsid w:val="002C64BC"/>
    <w:rsid w:val="002D05EB"/>
    <w:rsid w:val="002D2B81"/>
    <w:rsid w:val="002D2F29"/>
    <w:rsid w:val="002D2FD3"/>
    <w:rsid w:val="002D7E07"/>
    <w:rsid w:val="002E444F"/>
    <w:rsid w:val="002E7017"/>
    <w:rsid w:val="002F48A0"/>
    <w:rsid w:val="002F4F6E"/>
    <w:rsid w:val="002F55B1"/>
    <w:rsid w:val="003015C3"/>
    <w:rsid w:val="00306047"/>
    <w:rsid w:val="0030698D"/>
    <w:rsid w:val="0031350A"/>
    <w:rsid w:val="00313B5A"/>
    <w:rsid w:val="00316815"/>
    <w:rsid w:val="003168CA"/>
    <w:rsid w:val="00320213"/>
    <w:rsid w:val="00321255"/>
    <w:rsid w:val="0032230D"/>
    <w:rsid w:val="00322A0B"/>
    <w:rsid w:val="00327EE5"/>
    <w:rsid w:val="00335304"/>
    <w:rsid w:val="00335FC5"/>
    <w:rsid w:val="00340E9A"/>
    <w:rsid w:val="003427FC"/>
    <w:rsid w:val="00342945"/>
    <w:rsid w:val="003444F2"/>
    <w:rsid w:val="003471E2"/>
    <w:rsid w:val="003476B6"/>
    <w:rsid w:val="003514F4"/>
    <w:rsid w:val="003516C0"/>
    <w:rsid w:val="00352E59"/>
    <w:rsid w:val="00353657"/>
    <w:rsid w:val="00354DBE"/>
    <w:rsid w:val="00355210"/>
    <w:rsid w:val="00365DF9"/>
    <w:rsid w:val="0036668D"/>
    <w:rsid w:val="00370B7D"/>
    <w:rsid w:val="00371F42"/>
    <w:rsid w:val="00372DB4"/>
    <w:rsid w:val="0037490C"/>
    <w:rsid w:val="00375AF5"/>
    <w:rsid w:val="003761BD"/>
    <w:rsid w:val="003769F6"/>
    <w:rsid w:val="00382B8F"/>
    <w:rsid w:val="00385414"/>
    <w:rsid w:val="00385ABD"/>
    <w:rsid w:val="0038719D"/>
    <w:rsid w:val="00390074"/>
    <w:rsid w:val="00391F38"/>
    <w:rsid w:val="0039762B"/>
    <w:rsid w:val="003A0C37"/>
    <w:rsid w:val="003A1B6B"/>
    <w:rsid w:val="003A2F82"/>
    <w:rsid w:val="003A34C9"/>
    <w:rsid w:val="003A46C0"/>
    <w:rsid w:val="003A600E"/>
    <w:rsid w:val="003A6513"/>
    <w:rsid w:val="003B16C7"/>
    <w:rsid w:val="003C19F1"/>
    <w:rsid w:val="003C4186"/>
    <w:rsid w:val="003C458C"/>
    <w:rsid w:val="003C6185"/>
    <w:rsid w:val="003C6C44"/>
    <w:rsid w:val="003D0C73"/>
    <w:rsid w:val="003D0D2D"/>
    <w:rsid w:val="003D14E8"/>
    <w:rsid w:val="003D1965"/>
    <w:rsid w:val="003D4710"/>
    <w:rsid w:val="003E0F26"/>
    <w:rsid w:val="003E16D7"/>
    <w:rsid w:val="003E197E"/>
    <w:rsid w:val="003E1C0C"/>
    <w:rsid w:val="003E62C7"/>
    <w:rsid w:val="003E6B5A"/>
    <w:rsid w:val="003E7EFD"/>
    <w:rsid w:val="003F70EB"/>
    <w:rsid w:val="004046F0"/>
    <w:rsid w:val="0040668F"/>
    <w:rsid w:val="00410B9F"/>
    <w:rsid w:val="00412677"/>
    <w:rsid w:val="0041496C"/>
    <w:rsid w:val="00415680"/>
    <w:rsid w:val="00415C5C"/>
    <w:rsid w:val="00417925"/>
    <w:rsid w:val="00417D5E"/>
    <w:rsid w:val="00431DFF"/>
    <w:rsid w:val="00432CCD"/>
    <w:rsid w:val="004348AE"/>
    <w:rsid w:val="00435542"/>
    <w:rsid w:val="00435546"/>
    <w:rsid w:val="004376C0"/>
    <w:rsid w:val="0044115F"/>
    <w:rsid w:val="0044223A"/>
    <w:rsid w:val="00446792"/>
    <w:rsid w:val="00446F80"/>
    <w:rsid w:val="00447B6A"/>
    <w:rsid w:val="004509F4"/>
    <w:rsid w:val="00450C83"/>
    <w:rsid w:val="00451851"/>
    <w:rsid w:val="00453343"/>
    <w:rsid w:val="00454BAF"/>
    <w:rsid w:val="004608B9"/>
    <w:rsid w:val="00460ADB"/>
    <w:rsid w:val="0046396A"/>
    <w:rsid w:val="00465947"/>
    <w:rsid w:val="00470BB1"/>
    <w:rsid w:val="004718F7"/>
    <w:rsid w:val="004719DD"/>
    <w:rsid w:val="00473153"/>
    <w:rsid w:val="00473A03"/>
    <w:rsid w:val="004743AF"/>
    <w:rsid w:val="004769C2"/>
    <w:rsid w:val="00481C04"/>
    <w:rsid w:val="00482C17"/>
    <w:rsid w:val="00487215"/>
    <w:rsid w:val="0048728C"/>
    <w:rsid w:val="004911B4"/>
    <w:rsid w:val="0049196A"/>
    <w:rsid w:val="004923DA"/>
    <w:rsid w:val="00493434"/>
    <w:rsid w:val="004962F9"/>
    <w:rsid w:val="004968E2"/>
    <w:rsid w:val="004A276D"/>
    <w:rsid w:val="004A2A49"/>
    <w:rsid w:val="004B1520"/>
    <w:rsid w:val="004B2B1C"/>
    <w:rsid w:val="004B38E7"/>
    <w:rsid w:val="004B600B"/>
    <w:rsid w:val="004B6822"/>
    <w:rsid w:val="004B6917"/>
    <w:rsid w:val="004B69F6"/>
    <w:rsid w:val="004C2D3A"/>
    <w:rsid w:val="004C4BD5"/>
    <w:rsid w:val="004C6392"/>
    <w:rsid w:val="004D03C4"/>
    <w:rsid w:val="004D0BF1"/>
    <w:rsid w:val="004D0E64"/>
    <w:rsid w:val="004D24D2"/>
    <w:rsid w:val="004D2CCA"/>
    <w:rsid w:val="004D35A4"/>
    <w:rsid w:val="004D445F"/>
    <w:rsid w:val="004D56CD"/>
    <w:rsid w:val="004D6B60"/>
    <w:rsid w:val="004E087B"/>
    <w:rsid w:val="004E44A4"/>
    <w:rsid w:val="004E7B8B"/>
    <w:rsid w:val="004E7BDD"/>
    <w:rsid w:val="004F1E21"/>
    <w:rsid w:val="004F2F77"/>
    <w:rsid w:val="004F34C4"/>
    <w:rsid w:val="004F4688"/>
    <w:rsid w:val="004F5749"/>
    <w:rsid w:val="004F740D"/>
    <w:rsid w:val="004F7B8F"/>
    <w:rsid w:val="00500748"/>
    <w:rsid w:val="005011D6"/>
    <w:rsid w:val="0050167A"/>
    <w:rsid w:val="005042F1"/>
    <w:rsid w:val="00506133"/>
    <w:rsid w:val="00513C7D"/>
    <w:rsid w:val="005169D1"/>
    <w:rsid w:val="00521123"/>
    <w:rsid w:val="00521221"/>
    <w:rsid w:val="0052353E"/>
    <w:rsid w:val="00527822"/>
    <w:rsid w:val="00536FA9"/>
    <w:rsid w:val="005414F4"/>
    <w:rsid w:val="00546187"/>
    <w:rsid w:val="005463F1"/>
    <w:rsid w:val="005534F2"/>
    <w:rsid w:val="00556160"/>
    <w:rsid w:val="00557D77"/>
    <w:rsid w:val="00562EAA"/>
    <w:rsid w:val="00563B58"/>
    <w:rsid w:val="005640C4"/>
    <w:rsid w:val="00564C53"/>
    <w:rsid w:val="0056684C"/>
    <w:rsid w:val="00574A0C"/>
    <w:rsid w:val="00576E4C"/>
    <w:rsid w:val="0057780F"/>
    <w:rsid w:val="00580E0A"/>
    <w:rsid w:val="00581E0A"/>
    <w:rsid w:val="00584FBF"/>
    <w:rsid w:val="00586D89"/>
    <w:rsid w:val="00590432"/>
    <w:rsid w:val="005907A9"/>
    <w:rsid w:val="005916B8"/>
    <w:rsid w:val="005A0E18"/>
    <w:rsid w:val="005A1B4C"/>
    <w:rsid w:val="005A1BA3"/>
    <w:rsid w:val="005A2DDE"/>
    <w:rsid w:val="005A3302"/>
    <w:rsid w:val="005A545C"/>
    <w:rsid w:val="005B1096"/>
    <w:rsid w:val="005B12A1"/>
    <w:rsid w:val="005B1CF8"/>
    <w:rsid w:val="005B4260"/>
    <w:rsid w:val="005B49C8"/>
    <w:rsid w:val="005C1567"/>
    <w:rsid w:val="005C1E32"/>
    <w:rsid w:val="005C6CE5"/>
    <w:rsid w:val="005D1FAD"/>
    <w:rsid w:val="005D3F07"/>
    <w:rsid w:val="005D583E"/>
    <w:rsid w:val="005E13EA"/>
    <w:rsid w:val="005E1BE4"/>
    <w:rsid w:val="005E1FAF"/>
    <w:rsid w:val="005E3506"/>
    <w:rsid w:val="005E53BD"/>
    <w:rsid w:val="005F039B"/>
    <w:rsid w:val="00604A20"/>
    <w:rsid w:val="00606E27"/>
    <w:rsid w:val="006108C9"/>
    <w:rsid w:val="006134CD"/>
    <w:rsid w:val="00615C7E"/>
    <w:rsid w:val="0062158D"/>
    <w:rsid w:val="00622F02"/>
    <w:rsid w:val="0062417B"/>
    <w:rsid w:val="00630F39"/>
    <w:rsid w:val="006326D1"/>
    <w:rsid w:val="00632E0A"/>
    <w:rsid w:val="00633165"/>
    <w:rsid w:val="00634AFA"/>
    <w:rsid w:val="00635A3C"/>
    <w:rsid w:val="00636B6C"/>
    <w:rsid w:val="0063722A"/>
    <w:rsid w:val="00637D2B"/>
    <w:rsid w:val="006447DE"/>
    <w:rsid w:val="0065003B"/>
    <w:rsid w:val="00650335"/>
    <w:rsid w:val="0065276E"/>
    <w:rsid w:val="00654329"/>
    <w:rsid w:val="00654CEC"/>
    <w:rsid w:val="00655507"/>
    <w:rsid w:val="00656118"/>
    <w:rsid w:val="00656D91"/>
    <w:rsid w:val="006712A7"/>
    <w:rsid w:val="00672A5E"/>
    <w:rsid w:val="006733CC"/>
    <w:rsid w:val="00673487"/>
    <w:rsid w:val="00674FC2"/>
    <w:rsid w:val="00676ACD"/>
    <w:rsid w:val="00677E42"/>
    <w:rsid w:val="00682334"/>
    <w:rsid w:val="0068267C"/>
    <w:rsid w:val="00684B16"/>
    <w:rsid w:val="00690FE2"/>
    <w:rsid w:val="00693FB4"/>
    <w:rsid w:val="0069427F"/>
    <w:rsid w:val="00694C00"/>
    <w:rsid w:val="00696F65"/>
    <w:rsid w:val="006A22E6"/>
    <w:rsid w:val="006A52EB"/>
    <w:rsid w:val="006A7A6D"/>
    <w:rsid w:val="006B0CC4"/>
    <w:rsid w:val="006B4043"/>
    <w:rsid w:val="006B5E67"/>
    <w:rsid w:val="006C2EB5"/>
    <w:rsid w:val="006C3261"/>
    <w:rsid w:val="006D179D"/>
    <w:rsid w:val="006D18A3"/>
    <w:rsid w:val="006D5970"/>
    <w:rsid w:val="006E1B80"/>
    <w:rsid w:val="006E3BC5"/>
    <w:rsid w:val="006E481E"/>
    <w:rsid w:val="006E4D41"/>
    <w:rsid w:val="006E795F"/>
    <w:rsid w:val="006EBD1E"/>
    <w:rsid w:val="006F4248"/>
    <w:rsid w:val="00700249"/>
    <w:rsid w:val="007057EF"/>
    <w:rsid w:val="0070604C"/>
    <w:rsid w:val="007069CD"/>
    <w:rsid w:val="00707672"/>
    <w:rsid w:val="00710198"/>
    <w:rsid w:val="007110E6"/>
    <w:rsid w:val="00711A70"/>
    <w:rsid w:val="00712E6F"/>
    <w:rsid w:val="00712E90"/>
    <w:rsid w:val="00713B7E"/>
    <w:rsid w:val="007204AE"/>
    <w:rsid w:val="00721C09"/>
    <w:rsid w:val="00726746"/>
    <w:rsid w:val="0072678F"/>
    <w:rsid w:val="00727C4C"/>
    <w:rsid w:val="00734809"/>
    <w:rsid w:val="007406E1"/>
    <w:rsid w:val="00743E40"/>
    <w:rsid w:val="00744B79"/>
    <w:rsid w:val="00751263"/>
    <w:rsid w:val="0075704F"/>
    <w:rsid w:val="00763B2D"/>
    <w:rsid w:val="0077050E"/>
    <w:rsid w:val="00770EC0"/>
    <w:rsid w:val="00772924"/>
    <w:rsid w:val="00784EC4"/>
    <w:rsid w:val="00787164"/>
    <w:rsid w:val="007872F2"/>
    <w:rsid w:val="007874BC"/>
    <w:rsid w:val="007908E0"/>
    <w:rsid w:val="00793419"/>
    <w:rsid w:val="00793EB3"/>
    <w:rsid w:val="00794205"/>
    <w:rsid w:val="0079542D"/>
    <w:rsid w:val="00795750"/>
    <w:rsid w:val="00795DBF"/>
    <w:rsid w:val="00797012"/>
    <w:rsid w:val="007A1F6A"/>
    <w:rsid w:val="007A3081"/>
    <w:rsid w:val="007B0DE3"/>
    <w:rsid w:val="007B491F"/>
    <w:rsid w:val="007B49FB"/>
    <w:rsid w:val="007B5CB2"/>
    <w:rsid w:val="007B7191"/>
    <w:rsid w:val="007C0BB1"/>
    <w:rsid w:val="007C0EA2"/>
    <w:rsid w:val="007C1634"/>
    <w:rsid w:val="007C1D94"/>
    <w:rsid w:val="007C2879"/>
    <w:rsid w:val="007C61FD"/>
    <w:rsid w:val="007C6A87"/>
    <w:rsid w:val="007C705D"/>
    <w:rsid w:val="007D0A07"/>
    <w:rsid w:val="007D0C96"/>
    <w:rsid w:val="007D133D"/>
    <w:rsid w:val="007D1C84"/>
    <w:rsid w:val="007D3EB4"/>
    <w:rsid w:val="007D3F16"/>
    <w:rsid w:val="007D761A"/>
    <w:rsid w:val="007D78CC"/>
    <w:rsid w:val="007E0702"/>
    <w:rsid w:val="007E1533"/>
    <w:rsid w:val="007E2846"/>
    <w:rsid w:val="007E42B5"/>
    <w:rsid w:val="007E4FC2"/>
    <w:rsid w:val="007F19F9"/>
    <w:rsid w:val="007F3F7E"/>
    <w:rsid w:val="007F5497"/>
    <w:rsid w:val="00812C41"/>
    <w:rsid w:val="00813CEC"/>
    <w:rsid w:val="0081516A"/>
    <w:rsid w:val="0081534C"/>
    <w:rsid w:val="00816F13"/>
    <w:rsid w:val="008171E4"/>
    <w:rsid w:val="00817885"/>
    <w:rsid w:val="008208EA"/>
    <w:rsid w:val="00820C09"/>
    <w:rsid w:val="00824E67"/>
    <w:rsid w:val="00825983"/>
    <w:rsid w:val="00825A64"/>
    <w:rsid w:val="00826F48"/>
    <w:rsid w:val="008308AE"/>
    <w:rsid w:val="0083109D"/>
    <w:rsid w:val="0083166E"/>
    <w:rsid w:val="0083181B"/>
    <w:rsid w:val="00831A1F"/>
    <w:rsid w:val="00831DC3"/>
    <w:rsid w:val="008322C7"/>
    <w:rsid w:val="00834F1D"/>
    <w:rsid w:val="00836FEC"/>
    <w:rsid w:val="008378F1"/>
    <w:rsid w:val="008403FD"/>
    <w:rsid w:val="00841F9D"/>
    <w:rsid w:val="008420E1"/>
    <w:rsid w:val="00843D58"/>
    <w:rsid w:val="00843EBA"/>
    <w:rsid w:val="00844D98"/>
    <w:rsid w:val="00846093"/>
    <w:rsid w:val="00846D84"/>
    <w:rsid w:val="0085230E"/>
    <w:rsid w:val="0085355E"/>
    <w:rsid w:val="008550A1"/>
    <w:rsid w:val="00855CB1"/>
    <w:rsid w:val="00861035"/>
    <w:rsid w:val="00861038"/>
    <w:rsid w:val="00865008"/>
    <w:rsid w:val="008662D3"/>
    <w:rsid w:val="00866B50"/>
    <w:rsid w:val="008708F1"/>
    <w:rsid w:val="00871E3C"/>
    <w:rsid w:val="008733B6"/>
    <w:rsid w:val="00875A5A"/>
    <w:rsid w:val="00880539"/>
    <w:rsid w:val="008851C2"/>
    <w:rsid w:val="008859E8"/>
    <w:rsid w:val="0088737B"/>
    <w:rsid w:val="00887FA1"/>
    <w:rsid w:val="00890FE8"/>
    <w:rsid w:val="00892716"/>
    <w:rsid w:val="00893067"/>
    <w:rsid w:val="008933DE"/>
    <w:rsid w:val="00894509"/>
    <w:rsid w:val="00895FCE"/>
    <w:rsid w:val="00897F3E"/>
    <w:rsid w:val="008A1BA8"/>
    <w:rsid w:val="008A21B4"/>
    <w:rsid w:val="008A4576"/>
    <w:rsid w:val="008B07DE"/>
    <w:rsid w:val="008B2599"/>
    <w:rsid w:val="008B28E7"/>
    <w:rsid w:val="008B33F9"/>
    <w:rsid w:val="008B6899"/>
    <w:rsid w:val="008C14C7"/>
    <w:rsid w:val="008C2264"/>
    <w:rsid w:val="008C2FFB"/>
    <w:rsid w:val="008C6EEA"/>
    <w:rsid w:val="008D01C0"/>
    <w:rsid w:val="008D1F0D"/>
    <w:rsid w:val="008D4429"/>
    <w:rsid w:val="008D5813"/>
    <w:rsid w:val="008D634E"/>
    <w:rsid w:val="008D778A"/>
    <w:rsid w:val="008E0374"/>
    <w:rsid w:val="008E1B53"/>
    <w:rsid w:val="008E297F"/>
    <w:rsid w:val="008E4E2A"/>
    <w:rsid w:val="008F1239"/>
    <w:rsid w:val="008F22BD"/>
    <w:rsid w:val="008F3D9C"/>
    <w:rsid w:val="00903630"/>
    <w:rsid w:val="00903A81"/>
    <w:rsid w:val="009060A3"/>
    <w:rsid w:val="009079BD"/>
    <w:rsid w:val="00912BD9"/>
    <w:rsid w:val="00920E5B"/>
    <w:rsid w:val="009244CB"/>
    <w:rsid w:val="00925073"/>
    <w:rsid w:val="00926436"/>
    <w:rsid w:val="009274FB"/>
    <w:rsid w:val="0093018C"/>
    <w:rsid w:val="00932295"/>
    <w:rsid w:val="00932CCA"/>
    <w:rsid w:val="009409F9"/>
    <w:rsid w:val="00941FC0"/>
    <w:rsid w:val="00950A4B"/>
    <w:rsid w:val="00953E15"/>
    <w:rsid w:val="00953F57"/>
    <w:rsid w:val="009544C0"/>
    <w:rsid w:val="00954FA4"/>
    <w:rsid w:val="00956AE9"/>
    <w:rsid w:val="00957D0A"/>
    <w:rsid w:val="00963E00"/>
    <w:rsid w:val="00964CC6"/>
    <w:rsid w:val="009704B1"/>
    <w:rsid w:val="00970D7C"/>
    <w:rsid w:val="00971520"/>
    <w:rsid w:val="00971D43"/>
    <w:rsid w:val="0097487E"/>
    <w:rsid w:val="00974FC3"/>
    <w:rsid w:val="0098361B"/>
    <w:rsid w:val="0098779F"/>
    <w:rsid w:val="00991FDA"/>
    <w:rsid w:val="009927A1"/>
    <w:rsid w:val="00992B3D"/>
    <w:rsid w:val="0099332B"/>
    <w:rsid w:val="0099774D"/>
    <w:rsid w:val="009A0264"/>
    <w:rsid w:val="009A44CC"/>
    <w:rsid w:val="009A5F3B"/>
    <w:rsid w:val="009B0B61"/>
    <w:rsid w:val="009B28C0"/>
    <w:rsid w:val="009B5742"/>
    <w:rsid w:val="009B5A89"/>
    <w:rsid w:val="009B7136"/>
    <w:rsid w:val="009B7806"/>
    <w:rsid w:val="009C3AC2"/>
    <w:rsid w:val="009C6CFA"/>
    <w:rsid w:val="009C6E83"/>
    <w:rsid w:val="009C6FD8"/>
    <w:rsid w:val="009D4365"/>
    <w:rsid w:val="009D4E3B"/>
    <w:rsid w:val="009D70C1"/>
    <w:rsid w:val="009D7BC9"/>
    <w:rsid w:val="009E0C5A"/>
    <w:rsid w:val="009E13BB"/>
    <w:rsid w:val="009E1982"/>
    <w:rsid w:val="009E4D2C"/>
    <w:rsid w:val="009E5820"/>
    <w:rsid w:val="009F0978"/>
    <w:rsid w:val="009F0CD0"/>
    <w:rsid w:val="009F3AEC"/>
    <w:rsid w:val="00A00081"/>
    <w:rsid w:val="00A015F7"/>
    <w:rsid w:val="00A10D56"/>
    <w:rsid w:val="00A12AAE"/>
    <w:rsid w:val="00A16DD1"/>
    <w:rsid w:val="00A22441"/>
    <w:rsid w:val="00A23F3B"/>
    <w:rsid w:val="00A24406"/>
    <w:rsid w:val="00A25F64"/>
    <w:rsid w:val="00A27C61"/>
    <w:rsid w:val="00A27CC2"/>
    <w:rsid w:val="00A3221B"/>
    <w:rsid w:val="00A3273B"/>
    <w:rsid w:val="00A33533"/>
    <w:rsid w:val="00A35B76"/>
    <w:rsid w:val="00A40ED6"/>
    <w:rsid w:val="00A43C8F"/>
    <w:rsid w:val="00A470EE"/>
    <w:rsid w:val="00A47621"/>
    <w:rsid w:val="00A479CD"/>
    <w:rsid w:val="00A50CFC"/>
    <w:rsid w:val="00A54D67"/>
    <w:rsid w:val="00A55A3F"/>
    <w:rsid w:val="00A56BC4"/>
    <w:rsid w:val="00A6526A"/>
    <w:rsid w:val="00A652F6"/>
    <w:rsid w:val="00A732EA"/>
    <w:rsid w:val="00A7489E"/>
    <w:rsid w:val="00A75FE7"/>
    <w:rsid w:val="00A77914"/>
    <w:rsid w:val="00A8015F"/>
    <w:rsid w:val="00A80BD2"/>
    <w:rsid w:val="00A83C7B"/>
    <w:rsid w:val="00A85039"/>
    <w:rsid w:val="00A851F7"/>
    <w:rsid w:val="00A906AA"/>
    <w:rsid w:val="00A917DA"/>
    <w:rsid w:val="00A92D6A"/>
    <w:rsid w:val="00A94C5E"/>
    <w:rsid w:val="00A9695B"/>
    <w:rsid w:val="00A978A3"/>
    <w:rsid w:val="00AA241A"/>
    <w:rsid w:val="00AA252C"/>
    <w:rsid w:val="00AA666E"/>
    <w:rsid w:val="00AB5518"/>
    <w:rsid w:val="00AB6304"/>
    <w:rsid w:val="00AC01D4"/>
    <w:rsid w:val="00AC3733"/>
    <w:rsid w:val="00AC4A04"/>
    <w:rsid w:val="00AD16B7"/>
    <w:rsid w:val="00AD336F"/>
    <w:rsid w:val="00AD3550"/>
    <w:rsid w:val="00AD4DB4"/>
    <w:rsid w:val="00AD5332"/>
    <w:rsid w:val="00AD76D3"/>
    <w:rsid w:val="00AE2349"/>
    <w:rsid w:val="00AE2564"/>
    <w:rsid w:val="00AE301F"/>
    <w:rsid w:val="00AE3302"/>
    <w:rsid w:val="00AE3B3A"/>
    <w:rsid w:val="00AE7077"/>
    <w:rsid w:val="00AE70F6"/>
    <w:rsid w:val="00AE7D84"/>
    <w:rsid w:val="00AF61C2"/>
    <w:rsid w:val="00AF63BD"/>
    <w:rsid w:val="00AF6CC6"/>
    <w:rsid w:val="00AF7D4B"/>
    <w:rsid w:val="00B011CD"/>
    <w:rsid w:val="00B0296A"/>
    <w:rsid w:val="00B02980"/>
    <w:rsid w:val="00B03ED1"/>
    <w:rsid w:val="00B062C3"/>
    <w:rsid w:val="00B109F6"/>
    <w:rsid w:val="00B11630"/>
    <w:rsid w:val="00B12295"/>
    <w:rsid w:val="00B137BE"/>
    <w:rsid w:val="00B1547D"/>
    <w:rsid w:val="00B17372"/>
    <w:rsid w:val="00B17FA0"/>
    <w:rsid w:val="00B20F12"/>
    <w:rsid w:val="00B21DB8"/>
    <w:rsid w:val="00B24344"/>
    <w:rsid w:val="00B2555D"/>
    <w:rsid w:val="00B26769"/>
    <w:rsid w:val="00B308D8"/>
    <w:rsid w:val="00B31C91"/>
    <w:rsid w:val="00B33983"/>
    <w:rsid w:val="00B3550C"/>
    <w:rsid w:val="00B367B4"/>
    <w:rsid w:val="00B3747F"/>
    <w:rsid w:val="00B41468"/>
    <w:rsid w:val="00B43194"/>
    <w:rsid w:val="00B459FC"/>
    <w:rsid w:val="00B46295"/>
    <w:rsid w:val="00B462D0"/>
    <w:rsid w:val="00B47734"/>
    <w:rsid w:val="00B50FBA"/>
    <w:rsid w:val="00B558EB"/>
    <w:rsid w:val="00B577D3"/>
    <w:rsid w:val="00B60466"/>
    <w:rsid w:val="00B6548F"/>
    <w:rsid w:val="00B67CB5"/>
    <w:rsid w:val="00B74CC5"/>
    <w:rsid w:val="00B7502A"/>
    <w:rsid w:val="00B77305"/>
    <w:rsid w:val="00B82CC2"/>
    <w:rsid w:val="00B84A89"/>
    <w:rsid w:val="00B9108A"/>
    <w:rsid w:val="00B92BEF"/>
    <w:rsid w:val="00B9689A"/>
    <w:rsid w:val="00BA02A4"/>
    <w:rsid w:val="00BA1FFA"/>
    <w:rsid w:val="00BA358B"/>
    <w:rsid w:val="00BA4BCA"/>
    <w:rsid w:val="00BA7FF1"/>
    <w:rsid w:val="00BB0380"/>
    <w:rsid w:val="00BB06CB"/>
    <w:rsid w:val="00BB261F"/>
    <w:rsid w:val="00BB2887"/>
    <w:rsid w:val="00BB5254"/>
    <w:rsid w:val="00BB5EAA"/>
    <w:rsid w:val="00BB5F11"/>
    <w:rsid w:val="00BC0401"/>
    <w:rsid w:val="00BC04FA"/>
    <w:rsid w:val="00BC1C22"/>
    <w:rsid w:val="00BC460B"/>
    <w:rsid w:val="00BC5725"/>
    <w:rsid w:val="00BC70E8"/>
    <w:rsid w:val="00BD30B1"/>
    <w:rsid w:val="00BD504B"/>
    <w:rsid w:val="00BD576D"/>
    <w:rsid w:val="00BD5785"/>
    <w:rsid w:val="00BE0F7B"/>
    <w:rsid w:val="00BE10C2"/>
    <w:rsid w:val="00BE24C7"/>
    <w:rsid w:val="00BE2885"/>
    <w:rsid w:val="00BF56B2"/>
    <w:rsid w:val="00C01D14"/>
    <w:rsid w:val="00C025B4"/>
    <w:rsid w:val="00C0674E"/>
    <w:rsid w:val="00C11F61"/>
    <w:rsid w:val="00C1590F"/>
    <w:rsid w:val="00C161FD"/>
    <w:rsid w:val="00C23F17"/>
    <w:rsid w:val="00C24E49"/>
    <w:rsid w:val="00C25C8B"/>
    <w:rsid w:val="00C26D0D"/>
    <w:rsid w:val="00C27C95"/>
    <w:rsid w:val="00C300D2"/>
    <w:rsid w:val="00C316B7"/>
    <w:rsid w:val="00C31EA7"/>
    <w:rsid w:val="00C3270F"/>
    <w:rsid w:val="00C3278B"/>
    <w:rsid w:val="00C33375"/>
    <w:rsid w:val="00C34C23"/>
    <w:rsid w:val="00C4013F"/>
    <w:rsid w:val="00C42005"/>
    <w:rsid w:val="00C44446"/>
    <w:rsid w:val="00C45818"/>
    <w:rsid w:val="00C4664D"/>
    <w:rsid w:val="00C472AA"/>
    <w:rsid w:val="00C50A05"/>
    <w:rsid w:val="00C50C41"/>
    <w:rsid w:val="00C54AED"/>
    <w:rsid w:val="00C55B2F"/>
    <w:rsid w:val="00C55D40"/>
    <w:rsid w:val="00C60D5C"/>
    <w:rsid w:val="00C63D00"/>
    <w:rsid w:val="00C6441B"/>
    <w:rsid w:val="00C65FBC"/>
    <w:rsid w:val="00C71005"/>
    <w:rsid w:val="00C7108B"/>
    <w:rsid w:val="00C731E0"/>
    <w:rsid w:val="00C7460D"/>
    <w:rsid w:val="00C8089F"/>
    <w:rsid w:val="00C836CC"/>
    <w:rsid w:val="00C855BC"/>
    <w:rsid w:val="00C8786F"/>
    <w:rsid w:val="00C87A74"/>
    <w:rsid w:val="00C87C33"/>
    <w:rsid w:val="00C903EB"/>
    <w:rsid w:val="00C90A71"/>
    <w:rsid w:val="00C91574"/>
    <w:rsid w:val="00C91BC2"/>
    <w:rsid w:val="00C924D3"/>
    <w:rsid w:val="00C92C71"/>
    <w:rsid w:val="00C93F8F"/>
    <w:rsid w:val="00C95180"/>
    <w:rsid w:val="00C960A6"/>
    <w:rsid w:val="00CA2369"/>
    <w:rsid w:val="00CA2745"/>
    <w:rsid w:val="00CA3593"/>
    <w:rsid w:val="00CA480B"/>
    <w:rsid w:val="00CA5AC2"/>
    <w:rsid w:val="00CA6951"/>
    <w:rsid w:val="00CA7F4F"/>
    <w:rsid w:val="00CB258E"/>
    <w:rsid w:val="00CB3C8F"/>
    <w:rsid w:val="00CB4146"/>
    <w:rsid w:val="00CB5D63"/>
    <w:rsid w:val="00CB75CE"/>
    <w:rsid w:val="00CC02F1"/>
    <w:rsid w:val="00CC11A6"/>
    <w:rsid w:val="00CC135E"/>
    <w:rsid w:val="00CC18EC"/>
    <w:rsid w:val="00CC2F8D"/>
    <w:rsid w:val="00CC45D0"/>
    <w:rsid w:val="00CC7964"/>
    <w:rsid w:val="00CD4BAD"/>
    <w:rsid w:val="00CD5D3F"/>
    <w:rsid w:val="00CD78A4"/>
    <w:rsid w:val="00CE05C8"/>
    <w:rsid w:val="00CE29B6"/>
    <w:rsid w:val="00CE54D2"/>
    <w:rsid w:val="00CE6524"/>
    <w:rsid w:val="00CF1E90"/>
    <w:rsid w:val="00CF3DB3"/>
    <w:rsid w:val="00D04A36"/>
    <w:rsid w:val="00D04B9B"/>
    <w:rsid w:val="00D052BC"/>
    <w:rsid w:val="00D06009"/>
    <w:rsid w:val="00D07026"/>
    <w:rsid w:val="00D07F3E"/>
    <w:rsid w:val="00D10AB1"/>
    <w:rsid w:val="00D10E7F"/>
    <w:rsid w:val="00D11C62"/>
    <w:rsid w:val="00D12145"/>
    <w:rsid w:val="00D22C8F"/>
    <w:rsid w:val="00D26836"/>
    <w:rsid w:val="00D3117B"/>
    <w:rsid w:val="00D33491"/>
    <w:rsid w:val="00D44718"/>
    <w:rsid w:val="00D44F8E"/>
    <w:rsid w:val="00D44FD0"/>
    <w:rsid w:val="00D47CAF"/>
    <w:rsid w:val="00D5461C"/>
    <w:rsid w:val="00D553DD"/>
    <w:rsid w:val="00D564BF"/>
    <w:rsid w:val="00D5733C"/>
    <w:rsid w:val="00D607EF"/>
    <w:rsid w:val="00D60F88"/>
    <w:rsid w:val="00D625E7"/>
    <w:rsid w:val="00D646BD"/>
    <w:rsid w:val="00D666AA"/>
    <w:rsid w:val="00D70239"/>
    <w:rsid w:val="00D71201"/>
    <w:rsid w:val="00D720C7"/>
    <w:rsid w:val="00D73A26"/>
    <w:rsid w:val="00D748D5"/>
    <w:rsid w:val="00D75851"/>
    <w:rsid w:val="00D77A04"/>
    <w:rsid w:val="00D77F7B"/>
    <w:rsid w:val="00D81D06"/>
    <w:rsid w:val="00D85F73"/>
    <w:rsid w:val="00D8652C"/>
    <w:rsid w:val="00D876E6"/>
    <w:rsid w:val="00D9473F"/>
    <w:rsid w:val="00D972C8"/>
    <w:rsid w:val="00DA1025"/>
    <w:rsid w:val="00DA1D08"/>
    <w:rsid w:val="00DA22EC"/>
    <w:rsid w:val="00DA3E62"/>
    <w:rsid w:val="00DA5860"/>
    <w:rsid w:val="00DA6DC7"/>
    <w:rsid w:val="00DB1282"/>
    <w:rsid w:val="00DB1CED"/>
    <w:rsid w:val="00DB246F"/>
    <w:rsid w:val="00DB2767"/>
    <w:rsid w:val="00DB5FFC"/>
    <w:rsid w:val="00DC4729"/>
    <w:rsid w:val="00DC7115"/>
    <w:rsid w:val="00DD6977"/>
    <w:rsid w:val="00DD6D7F"/>
    <w:rsid w:val="00DE556F"/>
    <w:rsid w:val="00DF2166"/>
    <w:rsid w:val="00DF7C7C"/>
    <w:rsid w:val="00E016A4"/>
    <w:rsid w:val="00E03B6D"/>
    <w:rsid w:val="00E12D30"/>
    <w:rsid w:val="00E12F9E"/>
    <w:rsid w:val="00E14865"/>
    <w:rsid w:val="00E14AC4"/>
    <w:rsid w:val="00E17160"/>
    <w:rsid w:val="00E27E98"/>
    <w:rsid w:val="00E32EB1"/>
    <w:rsid w:val="00E355EA"/>
    <w:rsid w:val="00E35BEC"/>
    <w:rsid w:val="00E35EB6"/>
    <w:rsid w:val="00E3707A"/>
    <w:rsid w:val="00E45209"/>
    <w:rsid w:val="00E46B90"/>
    <w:rsid w:val="00E50821"/>
    <w:rsid w:val="00E50EF8"/>
    <w:rsid w:val="00E51F91"/>
    <w:rsid w:val="00E60753"/>
    <w:rsid w:val="00E61A32"/>
    <w:rsid w:val="00E7086E"/>
    <w:rsid w:val="00E7245B"/>
    <w:rsid w:val="00E7374A"/>
    <w:rsid w:val="00E73C41"/>
    <w:rsid w:val="00E7598F"/>
    <w:rsid w:val="00E76F60"/>
    <w:rsid w:val="00E80ECF"/>
    <w:rsid w:val="00E82C42"/>
    <w:rsid w:val="00E83D90"/>
    <w:rsid w:val="00E83F28"/>
    <w:rsid w:val="00E83F91"/>
    <w:rsid w:val="00E85DC2"/>
    <w:rsid w:val="00E9107A"/>
    <w:rsid w:val="00E91F62"/>
    <w:rsid w:val="00E929FD"/>
    <w:rsid w:val="00E93240"/>
    <w:rsid w:val="00E9479B"/>
    <w:rsid w:val="00E95EC4"/>
    <w:rsid w:val="00EA2590"/>
    <w:rsid w:val="00EA4D48"/>
    <w:rsid w:val="00EB2173"/>
    <w:rsid w:val="00EB28DC"/>
    <w:rsid w:val="00EB3E2F"/>
    <w:rsid w:val="00EB4F52"/>
    <w:rsid w:val="00EB6066"/>
    <w:rsid w:val="00EB62E6"/>
    <w:rsid w:val="00EC0CE4"/>
    <w:rsid w:val="00EC56FE"/>
    <w:rsid w:val="00EC5E27"/>
    <w:rsid w:val="00EC6874"/>
    <w:rsid w:val="00EC6DB1"/>
    <w:rsid w:val="00EC7144"/>
    <w:rsid w:val="00EC744B"/>
    <w:rsid w:val="00ED1B30"/>
    <w:rsid w:val="00ED250E"/>
    <w:rsid w:val="00ED48FD"/>
    <w:rsid w:val="00ED6535"/>
    <w:rsid w:val="00EE1AC1"/>
    <w:rsid w:val="00EE2475"/>
    <w:rsid w:val="00EE301C"/>
    <w:rsid w:val="00EE39D6"/>
    <w:rsid w:val="00EE413C"/>
    <w:rsid w:val="00EE52AD"/>
    <w:rsid w:val="00EE7E2F"/>
    <w:rsid w:val="00F01F92"/>
    <w:rsid w:val="00F05426"/>
    <w:rsid w:val="00F10A08"/>
    <w:rsid w:val="00F139CF"/>
    <w:rsid w:val="00F14162"/>
    <w:rsid w:val="00F20F7A"/>
    <w:rsid w:val="00F22AC5"/>
    <w:rsid w:val="00F254D1"/>
    <w:rsid w:val="00F27006"/>
    <w:rsid w:val="00F32B82"/>
    <w:rsid w:val="00F344CA"/>
    <w:rsid w:val="00F4043E"/>
    <w:rsid w:val="00F40CB5"/>
    <w:rsid w:val="00F40CF9"/>
    <w:rsid w:val="00F41BBC"/>
    <w:rsid w:val="00F43B9D"/>
    <w:rsid w:val="00F444F0"/>
    <w:rsid w:val="00F47757"/>
    <w:rsid w:val="00F50590"/>
    <w:rsid w:val="00F50847"/>
    <w:rsid w:val="00F519BD"/>
    <w:rsid w:val="00F53F27"/>
    <w:rsid w:val="00F546D1"/>
    <w:rsid w:val="00F6078F"/>
    <w:rsid w:val="00F6513F"/>
    <w:rsid w:val="00F66272"/>
    <w:rsid w:val="00F66D56"/>
    <w:rsid w:val="00F7081B"/>
    <w:rsid w:val="00F709C0"/>
    <w:rsid w:val="00F727C3"/>
    <w:rsid w:val="00F73C56"/>
    <w:rsid w:val="00F74F3E"/>
    <w:rsid w:val="00F754E5"/>
    <w:rsid w:val="00F85194"/>
    <w:rsid w:val="00F86B1C"/>
    <w:rsid w:val="00F86B64"/>
    <w:rsid w:val="00F927A1"/>
    <w:rsid w:val="00F92E4D"/>
    <w:rsid w:val="00F9300B"/>
    <w:rsid w:val="00F96417"/>
    <w:rsid w:val="00FA00A6"/>
    <w:rsid w:val="00FA0C6D"/>
    <w:rsid w:val="00FA3764"/>
    <w:rsid w:val="00FA56ED"/>
    <w:rsid w:val="00FB5FA6"/>
    <w:rsid w:val="00FC1310"/>
    <w:rsid w:val="00FC2FF3"/>
    <w:rsid w:val="00FC3263"/>
    <w:rsid w:val="00FC51F9"/>
    <w:rsid w:val="00FC5B40"/>
    <w:rsid w:val="00FC5E75"/>
    <w:rsid w:val="00FC5FF8"/>
    <w:rsid w:val="00FC702B"/>
    <w:rsid w:val="00FD3D7C"/>
    <w:rsid w:val="00FD4F8F"/>
    <w:rsid w:val="00FE0C16"/>
    <w:rsid w:val="00FE14AD"/>
    <w:rsid w:val="00FE14B1"/>
    <w:rsid w:val="00FE1F6A"/>
    <w:rsid w:val="00FE5420"/>
    <w:rsid w:val="00FE7726"/>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D7F10D44-4ED2-47B8-AABD-38D714B03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D748D5"/>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character" w:styleId="Emphasis">
    <w:name w:val="Emphasis"/>
    <w:basedOn w:val="DefaultParagraphFont"/>
    <w:uiPriority w:val="20"/>
    <w:qFormat/>
    <w:rsid w:val="000D19BC"/>
    <w:rPr>
      <w:i/>
      <w:iCs/>
    </w:rPr>
  </w:style>
  <w:style w:type="character" w:styleId="UnresolvedMention">
    <w:name w:val="Unresolved Mention"/>
    <w:basedOn w:val="DefaultParagraphFont"/>
    <w:uiPriority w:val="99"/>
    <w:semiHidden/>
    <w:unhideWhenUsed/>
    <w:rsid w:val="000D19BC"/>
    <w:rPr>
      <w:color w:val="605E5C"/>
      <w:shd w:val="clear" w:color="auto" w:fill="E1DFDD"/>
    </w:rPr>
  </w:style>
  <w:style w:type="character" w:styleId="Strong">
    <w:name w:val="Strong"/>
    <w:basedOn w:val="DefaultParagraphFont"/>
    <w:uiPriority w:val="22"/>
    <w:qFormat/>
    <w:rsid w:val="00957D0A"/>
    <w:rPr>
      <w:b/>
      <w:bCs/>
    </w:rPr>
  </w:style>
  <w:style w:type="character" w:styleId="FollowedHyperlink">
    <w:name w:val="FollowedHyperlink"/>
    <w:basedOn w:val="DefaultParagraphFont"/>
    <w:uiPriority w:val="99"/>
    <w:semiHidden/>
    <w:unhideWhenUsed/>
    <w:rsid w:val="00887F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10050">
      <w:bodyDiv w:val="1"/>
      <w:marLeft w:val="0"/>
      <w:marRight w:val="0"/>
      <w:marTop w:val="0"/>
      <w:marBottom w:val="0"/>
      <w:divBdr>
        <w:top w:val="none" w:sz="0" w:space="0" w:color="auto"/>
        <w:left w:val="none" w:sz="0" w:space="0" w:color="auto"/>
        <w:bottom w:val="none" w:sz="0" w:space="0" w:color="auto"/>
        <w:right w:val="none" w:sz="0" w:space="0" w:color="auto"/>
      </w:divBdr>
    </w:div>
    <w:div w:id="46884659">
      <w:bodyDiv w:val="1"/>
      <w:marLeft w:val="0"/>
      <w:marRight w:val="0"/>
      <w:marTop w:val="0"/>
      <w:marBottom w:val="0"/>
      <w:divBdr>
        <w:top w:val="none" w:sz="0" w:space="0" w:color="auto"/>
        <w:left w:val="none" w:sz="0" w:space="0" w:color="auto"/>
        <w:bottom w:val="none" w:sz="0" w:space="0" w:color="auto"/>
        <w:right w:val="none" w:sz="0" w:space="0" w:color="auto"/>
      </w:divBdr>
    </w:div>
    <w:div w:id="70546657">
      <w:bodyDiv w:val="1"/>
      <w:marLeft w:val="0"/>
      <w:marRight w:val="0"/>
      <w:marTop w:val="0"/>
      <w:marBottom w:val="0"/>
      <w:divBdr>
        <w:top w:val="none" w:sz="0" w:space="0" w:color="auto"/>
        <w:left w:val="none" w:sz="0" w:space="0" w:color="auto"/>
        <w:bottom w:val="none" w:sz="0" w:space="0" w:color="auto"/>
        <w:right w:val="none" w:sz="0" w:space="0" w:color="auto"/>
      </w:divBdr>
    </w:div>
    <w:div w:id="79067538">
      <w:bodyDiv w:val="1"/>
      <w:marLeft w:val="0"/>
      <w:marRight w:val="0"/>
      <w:marTop w:val="0"/>
      <w:marBottom w:val="0"/>
      <w:divBdr>
        <w:top w:val="none" w:sz="0" w:space="0" w:color="auto"/>
        <w:left w:val="none" w:sz="0" w:space="0" w:color="auto"/>
        <w:bottom w:val="none" w:sz="0" w:space="0" w:color="auto"/>
        <w:right w:val="none" w:sz="0" w:space="0" w:color="auto"/>
      </w:divBdr>
    </w:div>
    <w:div w:id="111244150">
      <w:bodyDiv w:val="1"/>
      <w:marLeft w:val="0"/>
      <w:marRight w:val="0"/>
      <w:marTop w:val="0"/>
      <w:marBottom w:val="0"/>
      <w:divBdr>
        <w:top w:val="none" w:sz="0" w:space="0" w:color="auto"/>
        <w:left w:val="none" w:sz="0" w:space="0" w:color="auto"/>
        <w:bottom w:val="none" w:sz="0" w:space="0" w:color="auto"/>
        <w:right w:val="none" w:sz="0" w:space="0" w:color="auto"/>
      </w:divBdr>
    </w:div>
    <w:div w:id="212353300">
      <w:bodyDiv w:val="1"/>
      <w:marLeft w:val="0"/>
      <w:marRight w:val="0"/>
      <w:marTop w:val="0"/>
      <w:marBottom w:val="0"/>
      <w:divBdr>
        <w:top w:val="none" w:sz="0" w:space="0" w:color="auto"/>
        <w:left w:val="none" w:sz="0" w:space="0" w:color="auto"/>
        <w:bottom w:val="none" w:sz="0" w:space="0" w:color="auto"/>
        <w:right w:val="none" w:sz="0" w:space="0" w:color="auto"/>
      </w:divBdr>
    </w:div>
    <w:div w:id="217978636">
      <w:bodyDiv w:val="1"/>
      <w:marLeft w:val="0"/>
      <w:marRight w:val="0"/>
      <w:marTop w:val="0"/>
      <w:marBottom w:val="0"/>
      <w:divBdr>
        <w:top w:val="none" w:sz="0" w:space="0" w:color="auto"/>
        <w:left w:val="none" w:sz="0" w:space="0" w:color="auto"/>
        <w:bottom w:val="none" w:sz="0" w:space="0" w:color="auto"/>
        <w:right w:val="none" w:sz="0" w:space="0" w:color="auto"/>
      </w:divBdr>
    </w:div>
    <w:div w:id="225651817">
      <w:bodyDiv w:val="1"/>
      <w:marLeft w:val="0"/>
      <w:marRight w:val="0"/>
      <w:marTop w:val="0"/>
      <w:marBottom w:val="0"/>
      <w:divBdr>
        <w:top w:val="none" w:sz="0" w:space="0" w:color="auto"/>
        <w:left w:val="none" w:sz="0" w:space="0" w:color="auto"/>
        <w:bottom w:val="none" w:sz="0" w:space="0" w:color="auto"/>
        <w:right w:val="none" w:sz="0" w:space="0" w:color="auto"/>
      </w:divBdr>
    </w:div>
    <w:div w:id="230042292">
      <w:bodyDiv w:val="1"/>
      <w:marLeft w:val="0"/>
      <w:marRight w:val="0"/>
      <w:marTop w:val="0"/>
      <w:marBottom w:val="0"/>
      <w:divBdr>
        <w:top w:val="none" w:sz="0" w:space="0" w:color="auto"/>
        <w:left w:val="none" w:sz="0" w:space="0" w:color="auto"/>
        <w:bottom w:val="none" w:sz="0" w:space="0" w:color="auto"/>
        <w:right w:val="none" w:sz="0" w:space="0" w:color="auto"/>
      </w:divBdr>
    </w:div>
    <w:div w:id="230972695">
      <w:bodyDiv w:val="1"/>
      <w:marLeft w:val="0"/>
      <w:marRight w:val="0"/>
      <w:marTop w:val="0"/>
      <w:marBottom w:val="0"/>
      <w:divBdr>
        <w:top w:val="none" w:sz="0" w:space="0" w:color="auto"/>
        <w:left w:val="none" w:sz="0" w:space="0" w:color="auto"/>
        <w:bottom w:val="none" w:sz="0" w:space="0" w:color="auto"/>
        <w:right w:val="none" w:sz="0" w:space="0" w:color="auto"/>
      </w:divBdr>
    </w:div>
    <w:div w:id="286398737">
      <w:bodyDiv w:val="1"/>
      <w:marLeft w:val="0"/>
      <w:marRight w:val="0"/>
      <w:marTop w:val="0"/>
      <w:marBottom w:val="0"/>
      <w:divBdr>
        <w:top w:val="none" w:sz="0" w:space="0" w:color="auto"/>
        <w:left w:val="none" w:sz="0" w:space="0" w:color="auto"/>
        <w:bottom w:val="none" w:sz="0" w:space="0" w:color="auto"/>
        <w:right w:val="none" w:sz="0" w:space="0" w:color="auto"/>
      </w:divBdr>
    </w:div>
    <w:div w:id="287316870">
      <w:bodyDiv w:val="1"/>
      <w:marLeft w:val="0"/>
      <w:marRight w:val="0"/>
      <w:marTop w:val="0"/>
      <w:marBottom w:val="0"/>
      <w:divBdr>
        <w:top w:val="none" w:sz="0" w:space="0" w:color="auto"/>
        <w:left w:val="none" w:sz="0" w:space="0" w:color="auto"/>
        <w:bottom w:val="none" w:sz="0" w:space="0" w:color="auto"/>
        <w:right w:val="none" w:sz="0" w:space="0" w:color="auto"/>
      </w:divBdr>
    </w:div>
    <w:div w:id="296497451">
      <w:bodyDiv w:val="1"/>
      <w:marLeft w:val="0"/>
      <w:marRight w:val="0"/>
      <w:marTop w:val="0"/>
      <w:marBottom w:val="0"/>
      <w:divBdr>
        <w:top w:val="none" w:sz="0" w:space="0" w:color="auto"/>
        <w:left w:val="none" w:sz="0" w:space="0" w:color="auto"/>
        <w:bottom w:val="none" w:sz="0" w:space="0" w:color="auto"/>
        <w:right w:val="none" w:sz="0" w:space="0" w:color="auto"/>
      </w:divBdr>
    </w:div>
    <w:div w:id="329793419">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337972447">
      <w:bodyDiv w:val="1"/>
      <w:marLeft w:val="0"/>
      <w:marRight w:val="0"/>
      <w:marTop w:val="0"/>
      <w:marBottom w:val="0"/>
      <w:divBdr>
        <w:top w:val="none" w:sz="0" w:space="0" w:color="auto"/>
        <w:left w:val="none" w:sz="0" w:space="0" w:color="auto"/>
        <w:bottom w:val="none" w:sz="0" w:space="0" w:color="auto"/>
        <w:right w:val="none" w:sz="0" w:space="0" w:color="auto"/>
      </w:divBdr>
    </w:div>
    <w:div w:id="388920691">
      <w:bodyDiv w:val="1"/>
      <w:marLeft w:val="0"/>
      <w:marRight w:val="0"/>
      <w:marTop w:val="0"/>
      <w:marBottom w:val="0"/>
      <w:divBdr>
        <w:top w:val="none" w:sz="0" w:space="0" w:color="auto"/>
        <w:left w:val="none" w:sz="0" w:space="0" w:color="auto"/>
        <w:bottom w:val="none" w:sz="0" w:space="0" w:color="auto"/>
        <w:right w:val="none" w:sz="0" w:space="0" w:color="auto"/>
      </w:divBdr>
    </w:div>
    <w:div w:id="463815855">
      <w:bodyDiv w:val="1"/>
      <w:marLeft w:val="0"/>
      <w:marRight w:val="0"/>
      <w:marTop w:val="0"/>
      <w:marBottom w:val="0"/>
      <w:divBdr>
        <w:top w:val="none" w:sz="0" w:space="0" w:color="auto"/>
        <w:left w:val="none" w:sz="0" w:space="0" w:color="auto"/>
        <w:bottom w:val="none" w:sz="0" w:space="0" w:color="auto"/>
        <w:right w:val="none" w:sz="0" w:space="0" w:color="auto"/>
      </w:divBdr>
    </w:div>
    <w:div w:id="510264013">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0769727">
      <w:bodyDiv w:val="1"/>
      <w:marLeft w:val="0"/>
      <w:marRight w:val="0"/>
      <w:marTop w:val="0"/>
      <w:marBottom w:val="0"/>
      <w:divBdr>
        <w:top w:val="none" w:sz="0" w:space="0" w:color="auto"/>
        <w:left w:val="none" w:sz="0" w:space="0" w:color="auto"/>
        <w:bottom w:val="none" w:sz="0" w:space="0" w:color="auto"/>
        <w:right w:val="none" w:sz="0" w:space="0" w:color="auto"/>
      </w:divBdr>
    </w:div>
    <w:div w:id="660088577">
      <w:bodyDiv w:val="1"/>
      <w:marLeft w:val="0"/>
      <w:marRight w:val="0"/>
      <w:marTop w:val="0"/>
      <w:marBottom w:val="0"/>
      <w:divBdr>
        <w:top w:val="none" w:sz="0" w:space="0" w:color="auto"/>
        <w:left w:val="none" w:sz="0" w:space="0" w:color="auto"/>
        <w:bottom w:val="none" w:sz="0" w:space="0" w:color="auto"/>
        <w:right w:val="none" w:sz="0" w:space="0" w:color="auto"/>
      </w:divBdr>
    </w:div>
    <w:div w:id="713507687">
      <w:bodyDiv w:val="1"/>
      <w:marLeft w:val="0"/>
      <w:marRight w:val="0"/>
      <w:marTop w:val="0"/>
      <w:marBottom w:val="0"/>
      <w:divBdr>
        <w:top w:val="none" w:sz="0" w:space="0" w:color="auto"/>
        <w:left w:val="none" w:sz="0" w:space="0" w:color="auto"/>
        <w:bottom w:val="none" w:sz="0" w:space="0" w:color="auto"/>
        <w:right w:val="none" w:sz="0" w:space="0" w:color="auto"/>
      </w:divBdr>
    </w:div>
    <w:div w:id="724454014">
      <w:bodyDiv w:val="1"/>
      <w:marLeft w:val="0"/>
      <w:marRight w:val="0"/>
      <w:marTop w:val="0"/>
      <w:marBottom w:val="0"/>
      <w:divBdr>
        <w:top w:val="none" w:sz="0" w:space="0" w:color="auto"/>
        <w:left w:val="none" w:sz="0" w:space="0" w:color="auto"/>
        <w:bottom w:val="none" w:sz="0" w:space="0" w:color="auto"/>
        <w:right w:val="none" w:sz="0" w:space="0" w:color="auto"/>
      </w:divBdr>
    </w:div>
    <w:div w:id="725375462">
      <w:bodyDiv w:val="1"/>
      <w:marLeft w:val="0"/>
      <w:marRight w:val="0"/>
      <w:marTop w:val="0"/>
      <w:marBottom w:val="0"/>
      <w:divBdr>
        <w:top w:val="none" w:sz="0" w:space="0" w:color="auto"/>
        <w:left w:val="none" w:sz="0" w:space="0" w:color="auto"/>
        <w:bottom w:val="none" w:sz="0" w:space="0" w:color="auto"/>
        <w:right w:val="none" w:sz="0" w:space="0" w:color="auto"/>
      </w:divBdr>
    </w:div>
    <w:div w:id="738092190">
      <w:bodyDiv w:val="1"/>
      <w:marLeft w:val="0"/>
      <w:marRight w:val="0"/>
      <w:marTop w:val="0"/>
      <w:marBottom w:val="0"/>
      <w:divBdr>
        <w:top w:val="none" w:sz="0" w:space="0" w:color="auto"/>
        <w:left w:val="none" w:sz="0" w:space="0" w:color="auto"/>
        <w:bottom w:val="none" w:sz="0" w:space="0" w:color="auto"/>
        <w:right w:val="none" w:sz="0" w:space="0" w:color="auto"/>
      </w:divBdr>
    </w:div>
    <w:div w:id="777916317">
      <w:bodyDiv w:val="1"/>
      <w:marLeft w:val="0"/>
      <w:marRight w:val="0"/>
      <w:marTop w:val="0"/>
      <w:marBottom w:val="0"/>
      <w:divBdr>
        <w:top w:val="none" w:sz="0" w:space="0" w:color="auto"/>
        <w:left w:val="none" w:sz="0" w:space="0" w:color="auto"/>
        <w:bottom w:val="none" w:sz="0" w:space="0" w:color="auto"/>
        <w:right w:val="none" w:sz="0" w:space="0" w:color="auto"/>
      </w:divBdr>
    </w:div>
    <w:div w:id="847866381">
      <w:bodyDiv w:val="1"/>
      <w:marLeft w:val="0"/>
      <w:marRight w:val="0"/>
      <w:marTop w:val="0"/>
      <w:marBottom w:val="0"/>
      <w:divBdr>
        <w:top w:val="none" w:sz="0" w:space="0" w:color="auto"/>
        <w:left w:val="none" w:sz="0" w:space="0" w:color="auto"/>
        <w:bottom w:val="none" w:sz="0" w:space="0" w:color="auto"/>
        <w:right w:val="none" w:sz="0" w:space="0" w:color="auto"/>
      </w:divBdr>
    </w:div>
    <w:div w:id="869879460">
      <w:bodyDiv w:val="1"/>
      <w:marLeft w:val="0"/>
      <w:marRight w:val="0"/>
      <w:marTop w:val="0"/>
      <w:marBottom w:val="0"/>
      <w:divBdr>
        <w:top w:val="none" w:sz="0" w:space="0" w:color="auto"/>
        <w:left w:val="none" w:sz="0" w:space="0" w:color="auto"/>
        <w:bottom w:val="none" w:sz="0" w:space="0" w:color="auto"/>
        <w:right w:val="none" w:sz="0" w:space="0" w:color="auto"/>
      </w:divBdr>
    </w:div>
    <w:div w:id="940990584">
      <w:bodyDiv w:val="1"/>
      <w:marLeft w:val="0"/>
      <w:marRight w:val="0"/>
      <w:marTop w:val="0"/>
      <w:marBottom w:val="0"/>
      <w:divBdr>
        <w:top w:val="none" w:sz="0" w:space="0" w:color="auto"/>
        <w:left w:val="none" w:sz="0" w:space="0" w:color="auto"/>
        <w:bottom w:val="none" w:sz="0" w:space="0" w:color="auto"/>
        <w:right w:val="none" w:sz="0" w:space="0" w:color="auto"/>
      </w:divBdr>
    </w:div>
    <w:div w:id="988175463">
      <w:bodyDiv w:val="1"/>
      <w:marLeft w:val="0"/>
      <w:marRight w:val="0"/>
      <w:marTop w:val="0"/>
      <w:marBottom w:val="0"/>
      <w:divBdr>
        <w:top w:val="none" w:sz="0" w:space="0" w:color="auto"/>
        <w:left w:val="none" w:sz="0" w:space="0" w:color="auto"/>
        <w:bottom w:val="none" w:sz="0" w:space="0" w:color="auto"/>
        <w:right w:val="none" w:sz="0" w:space="0" w:color="auto"/>
      </w:divBdr>
    </w:div>
    <w:div w:id="1004550083">
      <w:bodyDiv w:val="1"/>
      <w:marLeft w:val="0"/>
      <w:marRight w:val="0"/>
      <w:marTop w:val="0"/>
      <w:marBottom w:val="0"/>
      <w:divBdr>
        <w:top w:val="none" w:sz="0" w:space="0" w:color="auto"/>
        <w:left w:val="none" w:sz="0" w:space="0" w:color="auto"/>
        <w:bottom w:val="none" w:sz="0" w:space="0" w:color="auto"/>
        <w:right w:val="none" w:sz="0" w:space="0" w:color="auto"/>
      </w:divBdr>
    </w:div>
    <w:div w:id="1026298987">
      <w:bodyDiv w:val="1"/>
      <w:marLeft w:val="0"/>
      <w:marRight w:val="0"/>
      <w:marTop w:val="0"/>
      <w:marBottom w:val="0"/>
      <w:divBdr>
        <w:top w:val="none" w:sz="0" w:space="0" w:color="auto"/>
        <w:left w:val="none" w:sz="0" w:space="0" w:color="auto"/>
        <w:bottom w:val="none" w:sz="0" w:space="0" w:color="auto"/>
        <w:right w:val="none" w:sz="0" w:space="0" w:color="auto"/>
      </w:divBdr>
    </w:div>
    <w:div w:id="1058867532">
      <w:bodyDiv w:val="1"/>
      <w:marLeft w:val="0"/>
      <w:marRight w:val="0"/>
      <w:marTop w:val="0"/>
      <w:marBottom w:val="0"/>
      <w:divBdr>
        <w:top w:val="none" w:sz="0" w:space="0" w:color="auto"/>
        <w:left w:val="none" w:sz="0" w:space="0" w:color="auto"/>
        <w:bottom w:val="none" w:sz="0" w:space="0" w:color="auto"/>
        <w:right w:val="none" w:sz="0" w:space="0" w:color="auto"/>
      </w:divBdr>
    </w:div>
    <w:div w:id="108903660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4316773">
      <w:bodyDiv w:val="1"/>
      <w:marLeft w:val="0"/>
      <w:marRight w:val="0"/>
      <w:marTop w:val="0"/>
      <w:marBottom w:val="0"/>
      <w:divBdr>
        <w:top w:val="none" w:sz="0" w:space="0" w:color="auto"/>
        <w:left w:val="none" w:sz="0" w:space="0" w:color="auto"/>
        <w:bottom w:val="none" w:sz="0" w:space="0" w:color="auto"/>
        <w:right w:val="none" w:sz="0" w:space="0" w:color="auto"/>
      </w:divBdr>
    </w:div>
    <w:div w:id="1273783232">
      <w:bodyDiv w:val="1"/>
      <w:marLeft w:val="0"/>
      <w:marRight w:val="0"/>
      <w:marTop w:val="0"/>
      <w:marBottom w:val="0"/>
      <w:divBdr>
        <w:top w:val="none" w:sz="0" w:space="0" w:color="auto"/>
        <w:left w:val="none" w:sz="0" w:space="0" w:color="auto"/>
        <w:bottom w:val="none" w:sz="0" w:space="0" w:color="auto"/>
        <w:right w:val="none" w:sz="0" w:space="0" w:color="auto"/>
      </w:divBdr>
    </w:div>
    <w:div w:id="1287157519">
      <w:bodyDiv w:val="1"/>
      <w:marLeft w:val="0"/>
      <w:marRight w:val="0"/>
      <w:marTop w:val="0"/>
      <w:marBottom w:val="0"/>
      <w:divBdr>
        <w:top w:val="none" w:sz="0" w:space="0" w:color="auto"/>
        <w:left w:val="none" w:sz="0" w:space="0" w:color="auto"/>
        <w:bottom w:val="none" w:sz="0" w:space="0" w:color="auto"/>
        <w:right w:val="none" w:sz="0" w:space="0" w:color="auto"/>
      </w:divBdr>
    </w:div>
    <w:div w:id="1318413374">
      <w:bodyDiv w:val="1"/>
      <w:marLeft w:val="0"/>
      <w:marRight w:val="0"/>
      <w:marTop w:val="0"/>
      <w:marBottom w:val="0"/>
      <w:divBdr>
        <w:top w:val="none" w:sz="0" w:space="0" w:color="auto"/>
        <w:left w:val="none" w:sz="0" w:space="0" w:color="auto"/>
        <w:bottom w:val="none" w:sz="0" w:space="0" w:color="auto"/>
        <w:right w:val="none" w:sz="0" w:space="0" w:color="auto"/>
      </w:divBdr>
    </w:div>
    <w:div w:id="1367635918">
      <w:bodyDiv w:val="1"/>
      <w:marLeft w:val="0"/>
      <w:marRight w:val="0"/>
      <w:marTop w:val="0"/>
      <w:marBottom w:val="0"/>
      <w:divBdr>
        <w:top w:val="none" w:sz="0" w:space="0" w:color="auto"/>
        <w:left w:val="none" w:sz="0" w:space="0" w:color="auto"/>
        <w:bottom w:val="none" w:sz="0" w:space="0" w:color="auto"/>
        <w:right w:val="none" w:sz="0" w:space="0" w:color="auto"/>
      </w:divBdr>
    </w:div>
    <w:div w:id="1368720719">
      <w:bodyDiv w:val="1"/>
      <w:marLeft w:val="0"/>
      <w:marRight w:val="0"/>
      <w:marTop w:val="0"/>
      <w:marBottom w:val="0"/>
      <w:divBdr>
        <w:top w:val="none" w:sz="0" w:space="0" w:color="auto"/>
        <w:left w:val="none" w:sz="0" w:space="0" w:color="auto"/>
        <w:bottom w:val="none" w:sz="0" w:space="0" w:color="auto"/>
        <w:right w:val="none" w:sz="0" w:space="0" w:color="auto"/>
      </w:divBdr>
    </w:div>
    <w:div w:id="1456633509">
      <w:bodyDiv w:val="1"/>
      <w:marLeft w:val="0"/>
      <w:marRight w:val="0"/>
      <w:marTop w:val="0"/>
      <w:marBottom w:val="0"/>
      <w:divBdr>
        <w:top w:val="none" w:sz="0" w:space="0" w:color="auto"/>
        <w:left w:val="none" w:sz="0" w:space="0" w:color="auto"/>
        <w:bottom w:val="none" w:sz="0" w:space="0" w:color="auto"/>
        <w:right w:val="none" w:sz="0" w:space="0" w:color="auto"/>
      </w:divBdr>
    </w:div>
    <w:div w:id="1459104011">
      <w:bodyDiv w:val="1"/>
      <w:marLeft w:val="0"/>
      <w:marRight w:val="0"/>
      <w:marTop w:val="0"/>
      <w:marBottom w:val="0"/>
      <w:divBdr>
        <w:top w:val="none" w:sz="0" w:space="0" w:color="auto"/>
        <w:left w:val="none" w:sz="0" w:space="0" w:color="auto"/>
        <w:bottom w:val="none" w:sz="0" w:space="0" w:color="auto"/>
        <w:right w:val="none" w:sz="0" w:space="0" w:color="auto"/>
      </w:divBdr>
    </w:div>
    <w:div w:id="1515876757">
      <w:bodyDiv w:val="1"/>
      <w:marLeft w:val="0"/>
      <w:marRight w:val="0"/>
      <w:marTop w:val="0"/>
      <w:marBottom w:val="0"/>
      <w:divBdr>
        <w:top w:val="none" w:sz="0" w:space="0" w:color="auto"/>
        <w:left w:val="none" w:sz="0" w:space="0" w:color="auto"/>
        <w:bottom w:val="none" w:sz="0" w:space="0" w:color="auto"/>
        <w:right w:val="none" w:sz="0" w:space="0" w:color="auto"/>
      </w:divBdr>
    </w:div>
    <w:div w:id="1517229675">
      <w:bodyDiv w:val="1"/>
      <w:marLeft w:val="0"/>
      <w:marRight w:val="0"/>
      <w:marTop w:val="0"/>
      <w:marBottom w:val="0"/>
      <w:divBdr>
        <w:top w:val="none" w:sz="0" w:space="0" w:color="auto"/>
        <w:left w:val="none" w:sz="0" w:space="0" w:color="auto"/>
        <w:bottom w:val="none" w:sz="0" w:space="0" w:color="auto"/>
        <w:right w:val="none" w:sz="0" w:space="0" w:color="auto"/>
      </w:divBdr>
    </w:div>
    <w:div w:id="1561862548">
      <w:bodyDiv w:val="1"/>
      <w:marLeft w:val="0"/>
      <w:marRight w:val="0"/>
      <w:marTop w:val="0"/>
      <w:marBottom w:val="0"/>
      <w:divBdr>
        <w:top w:val="none" w:sz="0" w:space="0" w:color="auto"/>
        <w:left w:val="none" w:sz="0" w:space="0" w:color="auto"/>
        <w:bottom w:val="none" w:sz="0" w:space="0" w:color="auto"/>
        <w:right w:val="none" w:sz="0" w:space="0" w:color="auto"/>
      </w:divBdr>
    </w:div>
    <w:div w:id="1606232312">
      <w:bodyDiv w:val="1"/>
      <w:marLeft w:val="0"/>
      <w:marRight w:val="0"/>
      <w:marTop w:val="0"/>
      <w:marBottom w:val="0"/>
      <w:divBdr>
        <w:top w:val="none" w:sz="0" w:space="0" w:color="auto"/>
        <w:left w:val="none" w:sz="0" w:space="0" w:color="auto"/>
        <w:bottom w:val="none" w:sz="0" w:space="0" w:color="auto"/>
        <w:right w:val="none" w:sz="0" w:space="0" w:color="auto"/>
      </w:divBdr>
    </w:div>
    <w:div w:id="1650745191">
      <w:bodyDiv w:val="1"/>
      <w:marLeft w:val="0"/>
      <w:marRight w:val="0"/>
      <w:marTop w:val="0"/>
      <w:marBottom w:val="0"/>
      <w:divBdr>
        <w:top w:val="none" w:sz="0" w:space="0" w:color="auto"/>
        <w:left w:val="none" w:sz="0" w:space="0" w:color="auto"/>
        <w:bottom w:val="none" w:sz="0" w:space="0" w:color="auto"/>
        <w:right w:val="none" w:sz="0" w:space="0" w:color="auto"/>
      </w:divBdr>
    </w:div>
    <w:div w:id="1721317721">
      <w:bodyDiv w:val="1"/>
      <w:marLeft w:val="0"/>
      <w:marRight w:val="0"/>
      <w:marTop w:val="0"/>
      <w:marBottom w:val="0"/>
      <w:divBdr>
        <w:top w:val="none" w:sz="0" w:space="0" w:color="auto"/>
        <w:left w:val="none" w:sz="0" w:space="0" w:color="auto"/>
        <w:bottom w:val="none" w:sz="0" w:space="0" w:color="auto"/>
        <w:right w:val="none" w:sz="0" w:space="0" w:color="auto"/>
      </w:divBdr>
    </w:div>
    <w:div w:id="1730615768">
      <w:bodyDiv w:val="1"/>
      <w:marLeft w:val="0"/>
      <w:marRight w:val="0"/>
      <w:marTop w:val="0"/>
      <w:marBottom w:val="0"/>
      <w:divBdr>
        <w:top w:val="none" w:sz="0" w:space="0" w:color="auto"/>
        <w:left w:val="none" w:sz="0" w:space="0" w:color="auto"/>
        <w:bottom w:val="none" w:sz="0" w:space="0" w:color="auto"/>
        <w:right w:val="none" w:sz="0" w:space="0" w:color="auto"/>
      </w:divBdr>
    </w:div>
    <w:div w:id="1751152301">
      <w:bodyDiv w:val="1"/>
      <w:marLeft w:val="0"/>
      <w:marRight w:val="0"/>
      <w:marTop w:val="0"/>
      <w:marBottom w:val="0"/>
      <w:divBdr>
        <w:top w:val="none" w:sz="0" w:space="0" w:color="auto"/>
        <w:left w:val="none" w:sz="0" w:space="0" w:color="auto"/>
        <w:bottom w:val="none" w:sz="0" w:space="0" w:color="auto"/>
        <w:right w:val="none" w:sz="0" w:space="0" w:color="auto"/>
      </w:divBdr>
    </w:div>
    <w:div w:id="175678609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8835266">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51094311">
      <w:bodyDiv w:val="1"/>
      <w:marLeft w:val="0"/>
      <w:marRight w:val="0"/>
      <w:marTop w:val="0"/>
      <w:marBottom w:val="0"/>
      <w:divBdr>
        <w:top w:val="none" w:sz="0" w:space="0" w:color="auto"/>
        <w:left w:val="none" w:sz="0" w:space="0" w:color="auto"/>
        <w:bottom w:val="none" w:sz="0" w:space="0" w:color="auto"/>
        <w:right w:val="none" w:sz="0" w:space="0" w:color="auto"/>
      </w:divBdr>
    </w:div>
    <w:div w:id="202794617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0691906">
      <w:bodyDiv w:val="1"/>
      <w:marLeft w:val="0"/>
      <w:marRight w:val="0"/>
      <w:marTop w:val="0"/>
      <w:marBottom w:val="0"/>
      <w:divBdr>
        <w:top w:val="none" w:sz="0" w:space="0" w:color="auto"/>
        <w:left w:val="none" w:sz="0" w:space="0" w:color="auto"/>
        <w:bottom w:val="none" w:sz="0" w:space="0" w:color="auto"/>
        <w:right w:val="none" w:sz="0" w:space="0" w:color="auto"/>
      </w:divBdr>
    </w:div>
    <w:div w:id="2089232312">
      <w:bodyDiv w:val="1"/>
      <w:marLeft w:val="0"/>
      <w:marRight w:val="0"/>
      <w:marTop w:val="0"/>
      <w:marBottom w:val="0"/>
      <w:divBdr>
        <w:top w:val="none" w:sz="0" w:space="0" w:color="auto"/>
        <w:left w:val="none" w:sz="0" w:space="0" w:color="auto"/>
        <w:bottom w:val="none" w:sz="0" w:space="0" w:color="auto"/>
        <w:right w:val="none" w:sz="0" w:space="0" w:color="auto"/>
      </w:divBdr>
    </w:div>
    <w:div w:id="2107648964">
      <w:bodyDiv w:val="1"/>
      <w:marLeft w:val="0"/>
      <w:marRight w:val="0"/>
      <w:marTop w:val="0"/>
      <w:marBottom w:val="0"/>
      <w:divBdr>
        <w:top w:val="none" w:sz="0" w:space="0" w:color="auto"/>
        <w:left w:val="none" w:sz="0" w:space="0" w:color="auto"/>
        <w:bottom w:val="none" w:sz="0" w:space="0" w:color="auto"/>
        <w:right w:val="none" w:sz="0" w:space="0" w:color="auto"/>
      </w:divBdr>
    </w:div>
    <w:div w:id="2113697954">
      <w:bodyDiv w:val="1"/>
      <w:marLeft w:val="0"/>
      <w:marRight w:val="0"/>
      <w:marTop w:val="0"/>
      <w:marBottom w:val="0"/>
      <w:divBdr>
        <w:top w:val="none" w:sz="0" w:space="0" w:color="auto"/>
        <w:left w:val="none" w:sz="0" w:space="0" w:color="auto"/>
        <w:bottom w:val="none" w:sz="0" w:space="0" w:color="auto"/>
        <w:right w:val="none" w:sz="0" w:space="0" w:color="auto"/>
      </w:divBdr>
    </w:div>
    <w:div w:id="21285475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justiceinspectorates.gov.uk/hmicfrs/glossary/honour-based-violence-hbv/"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lawinsider.com/dictionary/domestic-incid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40</Pages>
  <Words>9713</Words>
  <Characters>55367</Characters>
  <Application>Microsoft Office Word</Application>
  <DocSecurity>0</DocSecurity>
  <Lines>461</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Wells,Sara swp8174</cp:lastModifiedBy>
  <cp:revision>2</cp:revision>
  <cp:lastPrinted>2014-08-26T08:55:00Z</cp:lastPrinted>
  <dcterms:created xsi:type="dcterms:W3CDTF">2023-07-10T19:20:00Z</dcterms:created>
  <dcterms:modified xsi:type="dcterms:W3CDTF">2023-07-10T19:20:00Z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2023-02-13T07:01:57Z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19dc2c8e-d8c6-4e1d-a584-68c7ad33ca24</vt:lpwstr>
  </property>
  <property fmtid="{D5CDD505-2E9C-101B-9397-08002B2CF9AE}" pid="9" name="MSIP_Label_66cf8fe5-b7b7-4df7-b38d-1c61ac2f6639_ContentBits">
    <vt:lpwstr>0</vt:lpwstr>
  </property>
</Properties>
</file>