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body>
    <w:p xmlns:wp14="http://schemas.microsoft.com/office/word/2010/wordml" w:rsidP="73721DF2" wp14:paraId="40051630" wp14:textId="40862FB8">
      <w:pPr>
        <w:spacing w:before="0" w:beforeAutospacing="off" w:after="0" w:afterAutospacing="off"/>
        <w:rPr>
          <w:rFonts w:ascii="Arial" w:hAnsi="Arial" w:eastAsia="Arial" w:cs="Arial"/>
          <w:b w:val="1"/>
          <w:bCs w:val="1"/>
          <w:i w:val="0"/>
          <w:iCs w:val="0"/>
          <w:caps w:val="0"/>
          <w:smallCaps w:val="0"/>
          <w:noProof w:val="0"/>
          <w:color w:val="FF0000"/>
          <w:sz w:val="24"/>
          <w:szCs w:val="24"/>
          <w:lang w:val="en-GB"/>
        </w:rPr>
      </w:pPr>
      <w:r w:rsidRPr="73721DF2" w:rsidR="3CE15327">
        <w:rPr>
          <w:rFonts w:ascii="Arial" w:hAnsi="Arial" w:eastAsia="Arial" w:cs="Arial"/>
          <w:b w:val="1"/>
          <w:bCs w:val="1"/>
          <w:i w:val="0"/>
          <w:iCs w:val="0"/>
          <w:caps w:val="0"/>
          <w:smallCaps w:val="0"/>
          <w:noProof w:val="0"/>
          <w:color w:val="FF0000"/>
          <w:sz w:val="24"/>
          <w:szCs w:val="24"/>
          <w:lang w:val="en-GB"/>
        </w:rPr>
        <w:t>Targets:</w:t>
      </w:r>
    </w:p>
    <w:p xmlns:wp14="http://schemas.microsoft.com/office/word/2010/wordml" w:rsidP="73721DF2" wp14:paraId="6F95FC3E" wp14:textId="037E303A">
      <w:pPr>
        <w:shd w:val="clear" w:color="auto" w:fill="FFFFFF" w:themeFill="background1"/>
        <w:spacing w:before="0" w:beforeAutospacing="off" w:after="0" w:afterAutospacing="off"/>
        <w:rPr>
          <w:rFonts w:ascii="Arial" w:hAnsi="Arial" w:eastAsia="Arial" w:cs="Arial"/>
          <w:b w:val="1"/>
          <w:bCs w:val="1"/>
          <w:i w:val="0"/>
          <w:iCs w:val="0"/>
          <w:caps w:val="0"/>
          <w:smallCaps w:val="0"/>
          <w:noProof w:val="0"/>
          <w:color w:val="FF0000"/>
          <w:sz w:val="24"/>
          <w:szCs w:val="24"/>
          <w:lang w:val="en-GB"/>
        </w:rPr>
      </w:pPr>
      <w:r w:rsidRPr="73721DF2" w:rsidR="3CE15327">
        <w:rPr>
          <w:rFonts w:ascii="Arial" w:hAnsi="Arial" w:eastAsia="Arial" w:cs="Arial"/>
          <w:b w:val="1"/>
          <w:bCs w:val="1"/>
          <w:i w:val="0"/>
          <w:iCs w:val="0"/>
          <w:caps w:val="0"/>
          <w:smallCaps w:val="0"/>
          <w:noProof w:val="0"/>
          <w:color w:val="FF0000"/>
          <w:sz w:val="24"/>
          <w:szCs w:val="24"/>
          <w:lang w:val="en-GB"/>
        </w:rPr>
        <w:t>* Ensure that key theorists are included in both discussion and referencing.</w:t>
      </w:r>
    </w:p>
    <w:p xmlns:wp14="http://schemas.microsoft.com/office/word/2010/wordml" w:rsidP="73721DF2" wp14:paraId="2DE93300" wp14:textId="26ACE302">
      <w:pPr>
        <w:shd w:val="clear" w:color="auto" w:fill="FFFFFF" w:themeFill="background1"/>
        <w:spacing w:before="0" w:beforeAutospacing="off" w:after="0" w:afterAutospacing="off"/>
        <w:rPr>
          <w:rFonts w:ascii="Arial" w:hAnsi="Arial" w:eastAsia="Arial" w:cs="Arial"/>
          <w:b w:val="1"/>
          <w:bCs w:val="1"/>
          <w:i w:val="0"/>
          <w:iCs w:val="0"/>
          <w:caps w:val="0"/>
          <w:smallCaps w:val="0"/>
          <w:noProof w:val="0"/>
          <w:color w:val="FF0000"/>
          <w:sz w:val="24"/>
          <w:szCs w:val="24"/>
          <w:lang w:val="en-GB"/>
        </w:rPr>
      </w:pPr>
      <w:r w:rsidRPr="73721DF2" w:rsidR="3CE15327">
        <w:rPr>
          <w:rFonts w:ascii="Arial" w:hAnsi="Arial" w:eastAsia="Arial" w:cs="Arial"/>
          <w:b w:val="1"/>
          <w:bCs w:val="1"/>
          <w:i w:val="0"/>
          <w:iCs w:val="0"/>
          <w:caps w:val="0"/>
          <w:smallCaps w:val="0"/>
          <w:noProof w:val="0"/>
          <w:color w:val="FF0000"/>
          <w:sz w:val="24"/>
          <w:szCs w:val="24"/>
          <w:lang w:val="en-GB"/>
        </w:rPr>
        <w:t>* Try to support your key messages with research, who agrees? who disagrees?</w:t>
      </w:r>
    </w:p>
    <w:p xmlns:wp14="http://schemas.microsoft.com/office/word/2010/wordml" w:rsidP="73721DF2" wp14:paraId="22DE87FB" wp14:textId="30ACA717">
      <w:pPr>
        <w:shd w:val="clear" w:color="auto" w:fill="FFFFFF" w:themeFill="background1"/>
        <w:spacing w:before="0" w:beforeAutospacing="off" w:after="0" w:afterAutospacing="off"/>
        <w:rPr>
          <w:rFonts w:ascii="Arial" w:hAnsi="Arial" w:eastAsia="Arial" w:cs="Arial"/>
          <w:b w:val="1"/>
          <w:bCs w:val="1"/>
          <w:i w:val="0"/>
          <w:iCs w:val="0"/>
          <w:caps w:val="0"/>
          <w:smallCaps w:val="0"/>
          <w:noProof w:val="0"/>
          <w:color w:val="FF0000"/>
          <w:sz w:val="24"/>
          <w:szCs w:val="24"/>
          <w:lang w:val="en-GB"/>
        </w:rPr>
      </w:pPr>
      <w:r w:rsidRPr="73721DF2" w:rsidR="3CE15327">
        <w:rPr>
          <w:rFonts w:ascii="Arial" w:hAnsi="Arial" w:eastAsia="Arial" w:cs="Arial"/>
          <w:b w:val="1"/>
          <w:bCs w:val="1"/>
          <w:i w:val="0"/>
          <w:iCs w:val="0"/>
          <w:caps w:val="0"/>
          <w:smallCaps w:val="0"/>
          <w:noProof w:val="0"/>
          <w:color w:val="FF0000"/>
          <w:sz w:val="24"/>
          <w:szCs w:val="24"/>
          <w:lang w:val="en-GB"/>
        </w:rPr>
        <w:t xml:space="preserve">*  Provide a counter argument for recommendations made or critically evaluate aspects to be cautious with. </w:t>
      </w:r>
    </w:p>
    <w:p xmlns:wp14="http://schemas.microsoft.com/office/word/2010/wordml" w:rsidP="73721DF2" wp14:paraId="335AE61A" wp14:textId="2D9BDAE2">
      <w:pPr>
        <w:spacing w:before="0" w:beforeAutospacing="off" w:after="0" w:afterAutospacing="off"/>
        <w:rPr>
          <w:rFonts w:ascii="Arial" w:hAnsi="Arial" w:eastAsia="Arial" w:cs="Arial"/>
          <w:color w:val="0E101A"/>
          <w:sz w:val="24"/>
          <w:szCs w:val="24"/>
        </w:rPr>
      </w:pPr>
    </w:p>
    <w:p xmlns:wp14="http://schemas.microsoft.com/office/word/2010/wordml" w:rsidP="0677F731" wp14:paraId="2F6398D4" wp14:textId="2ABA90D4">
      <w:pPr>
        <w:spacing w:before="0" w:beforeAutospacing="off" w:after="0" w:afterAutospacing="off"/>
        <w:rPr>
          <w:rFonts w:ascii="Arial" w:hAnsi="Arial" w:eastAsia="Arial" w:cs="Arial"/>
          <w:color w:val="0E101A"/>
          <w:sz w:val="24"/>
          <w:szCs w:val="24"/>
        </w:rPr>
      </w:pPr>
      <w:r w:rsidRPr="73721DF2" w:rsidR="0E1C1068">
        <w:rPr>
          <w:rFonts w:ascii="Arial" w:hAnsi="Arial" w:eastAsia="Arial" w:cs="Arial"/>
          <w:color w:val="0E101A"/>
          <w:sz w:val="24"/>
          <w:szCs w:val="24"/>
        </w:rPr>
        <w:t>There are many opportunities and challenges presented within a school's community that can influence both the learning, teaching and other aspects of a school's culture and ethos, such as the students and the staff's well-being</w:t>
      </w:r>
      <w:r w:rsidRPr="73721DF2" w:rsidR="0E1C1068">
        <w:rPr>
          <w:rFonts w:ascii="Arial" w:hAnsi="Arial" w:eastAsia="Arial" w:cs="Arial"/>
          <w:color w:val="0E101A"/>
          <w:sz w:val="24"/>
          <w:szCs w:val="24"/>
        </w:rPr>
        <w:t xml:space="preserve">.  </w:t>
      </w:r>
      <w:r w:rsidRPr="73721DF2" w:rsidR="0E1C1068">
        <w:rPr>
          <w:rFonts w:ascii="Arial" w:hAnsi="Arial" w:eastAsia="Arial" w:cs="Arial"/>
          <w:color w:val="0E101A"/>
          <w:sz w:val="24"/>
          <w:szCs w:val="24"/>
        </w:rPr>
        <w:t xml:space="preserve"> </w:t>
      </w:r>
    </w:p>
    <w:p xmlns:wp14="http://schemas.microsoft.com/office/word/2010/wordml" w:rsidP="0677F731" wp14:paraId="4C55796A" wp14:textId="6C312017">
      <w:pPr>
        <w:spacing w:before="0" w:beforeAutospacing="off" w:after="0" w:afterAutospacing="off"/>
        <w:rPr>
          <w:rFonts w:ascii="Arial" w:hAnsi="Arial" w:eastAsia="Arial" w:cs="Arial"/>
          <w:sz w:val="24"/>
          <w:szCs w:val="24"/>
        </w:rPr>
      </w:pPr>
    </w:p>
    <w:p xmlns:wp14="http://schemas.microsoft.com/office/word/2010/wordml" w:rsidP="0677F731" wp14:paraId="1200AD16" wp14:textId="55B52FEE">
      <w:pPr>
        <w:spacing w:before="0" w:beforeAutospacing="off" w:after="0" w:afterAutospacing="off"/>
        <w:rPr>
          <w:rFonts w:ascii="Arial" w:hAnsi="Arial" w:eastAsia="Arial" w:cs="Arial"/>
          <w:color w:val="0E101A"/>
          <w:sz w:val="24"/>
          <w:szCs w:val="24"/>
        </w:rPr>
      </w:pPr>
      <w:r w:rsidRPr="0677F731" w:rsidR="0E1C1068">
        <w:rPr>
          <w:rFonts w:ascii="Arial" w:hAnsi="Arial" w:eastAsia="Arial" w:cs="Arial"/>
          <w:color w:val="0E101A"/>
          <w:sz w:val="24"/>
          <w:szCs w:val="24"/>
        </w:rPr>
        <w:t xml:space="preserve">Bronfenbrenner, a well-known theorist in education, had the theory of an ecological system that everything and everyone </w:t>
      </w:r>
      <w:r w:rsidRPr="0677F731" w:rsidR="0E1C1068">
        <w:rPr>
          <w:rFonts w:ascii="Arial" w:hAnsi="Arial" w:eastAsia="Arial" w:cs="Arial"/>
          <w:color w:val="0E101A"/>
          <w:sz w:val="24"/>
          <w:szCs w:val="24"/>
        </w:rPr>
        <w:t>impacts</w:t>
      </w:r>
      <w:r w:rsidRPr="0677F731" w:rsidR="0E1C1068">
        <w:rPr>
          <w:rFonts w:ascii="Arial" w:hAnsi="Arial" w:eastAsia="Arial" w:cs="Arial"/>
          <w:color w:val="0E101A"/>
          <w:sz w:val="24"/>
          <w:szCs w:val="24"/>
        </w:rPr>
        <w:t xml:space="preserve"> an individual and how they feel and behave. There are multiple layers to the ecological system, the first two layers being an individual's family, </w:t>
      </w:r>
      <w:r w:rsidRPr="0677F731" w:rsidR="0E1C1068">
        <w:rPr>
          <w:rFonts w:ascii="Arial" w:hAnsi="Arial" w:eastAsia="Arial" w:cs="Arial"/>
          <w:color w:val="0E101A"/>
          <w:sz w:val="24"/>
          <w:szCs w:val="24"/>
        </w:rPr>
        <w:t>school</w:t>
      </w:r>
      <w:r w:rsidRPr="0677F731" w:rsidR="0E1C1068">
        <w:rPr>
          <w:rFonts w:ascii="Arial" w:hAnsi="Arial" w:eastAsia="Arial" w:cs="Arial"/>
          <w:color w:val="0E101A"/>
          <w:sz w:val="24"/>
          <w:szCs w:val="24"/>
        </w:rPr>
        <w:t xml:space="preserve"> and community. This shows the significant impact a school's community can have on a pupil and how they behave and interact in society. (Darling, 2007)  </w:t>
      </w:r>
    </w:p>
    <w:p xmlns:wp14="http://schemas.microsoft.com/office/word/2010/wordml" w:rsidP="0677F731" wp14:paraId="0943C56C" wp14:textId="70A95158">
      <w:pPr>
        <w:spacing w:before="0" w:beforeAutospacing="off" w:after="0" w:afterAutospacing="off"/>
        <w:rPr>
          <w:rFonts w:ascii="Arial" w:hAnsi="Arial" w:eastAsia="Arial" w:cs="Arial"/>
          <w:sz w:val="24"/>
          <w:szCs w:val="24"/>
        </w:rPr>
      </w:pPr>
    </w:p>
    <w:p xmlns:wp14="http://schemas.microsoft.com/office/word/2010/wordml" w:rsidP="0677F731" wp14:paraId="3E99751B" wp14:textId="2BD1A22D">
      <w:pPr>
        <w:spacing w:before="0" w:beforeAutospacing="off" w:after="0" w:afterAutospacing="off"/>
        <w:rPr>
          <w:rFonts w:ascii="Arial" w:hAnsi="Arial" w:eastAsia="Arial" w:cs="Arial"/>
          <w:color w:val="0E101A"/>
          <w:sz w:val="24"/>
          <w:szCs w:val="24"/>
        </w:rPr>
      </w:pPr>
      <w:r w:rsidRPr="73721DF2" w:rsidR="0E1C1068">
        <w:rPr>
          <w:rFonts w:ascii="Arial" w:hAnsi="Arial" w:eastAsia="Arial" w:cs="Arial"/>
          <w:color w:val="0E101A"/>
          <w:sz w:val="24"/>
          <w:szCs w:val="24"/>
        </w:rPr>
        <w:t xml:space="preserve">Poverty is one of the many challenges many schools nationwide face. Specifically, within the last four years, after the effects of Covid-19. </w:t>
      </w:r>
      <w:r w:rsidRPr="73721DF2" w:rsidR="0E1C1068">
        <w:rPr>
          <w:rFonts w:ascii="Arial" w:hAnsi="Arial" w:eastAsia="Arial" w:cs="Arial"/>
          <w:color w:val="0E101A"/>
          <w:sz w:val="24"/>
          <w:szCs w:val="24"/>
        </w:rPr>
        <w:t>Many schools face the challenges of poverty and all that it brings to society and our children.</w:t>
      </w:r>
      <w:r w:rsidRPr="73721DF2" w:rsidR="0E1C1068">
        <w:rPr>
          <w:rFonts w:ascii="Arial" w:hAnsi="Arial" w:eastAsia="Arial" w:cs="Arial"/>
          <w:color w:val="0E101A"/>
          <w:sz w:val="24"/>
          <w:szCs w:val="24"/>
        </w:rPr>
        <w:t xml:space="preserve"> In 2021, 14% of Welsh households lived in fuel poverty alone, which meant they could not keep their homes heated and their families warm. In 2022- 23, 3% of Welsh households said they had to use the food banks to provide for their families (</w:t>
      </w:r>
      <w:r w:rsidRPr="73721DF2" w:rsidR="53A95D17">
        <w:rPr>
          <w:rFonts w:ascii="Arial" w:hAnsi="Arial" w:eastAsia="Arial" w:cs="Arial"/>
          <w:color w:val="0E101A"/>
          <w:sz w:val="24"/>
          <w:szCs w:val="24"/>
        </w:rPr>
        <w:t>Welsh Government, 2023</w:t>
      </w:r>
      <w:r w:rsidRPr="73721DF2" w:rsidR="1C2E5076">
        <w:rPr>
          <w:rFonts w:ascii="Arial" w:hAnsi="Arial" w:eastAsia="Arial" w:cs="Arial"/>
          <w:color w:val="0E101A"/>
          <w:sz w:val="24"/>
          <w:szCs w:val="24"/>
        </w:rPr>
        <w:t>).</w:t>
      </w:r>
    </w:p>
    <w:p xmlns:wp14="http://schemas.microsoft.com/office/word/2010/wordml" w:rsidP="0677F731" wp14:paraId="6F4DE932" wp14:textId="18C62219">
      <w:pPr>
        <w:spacing w:before="0" w:beforeAutospacing="off" w:after="0" w:afterAutospacing="off"/>
        <w:rPr>
          <w:rFonts w:ascii="Arial" w:hAnsi="Arial" w:eastAsia="Arial" w:cs="Arial"/>
          <w:sz w:val="24"/>
          <w:szCs w:val="24"/>
        </w:rPr>
      </w:pPr>
    </w:p>
    <w:p xmlns:wp14="http://schemas.microsoft.com/office/word/2010/wordml" w:rsidP="0677F731" wp14:paraId="33EC7CEF" wp14:textId="78634534">
      <w:pPr>
        <w:spacing w:before="0" w:beforeAutospacing="off" w:after="0" w:afterAutospacing="off"/>
        <w:rPr>
          <w:rFonts w:ascii="Arial" w:hAnsi="Arial" w:eastAsia="Arial" w:cs="Arial"/>
          <w:color w:val="0E101A"/>
          <w:sz w:val="24"/>
          <w:szCs w:val="24"/>
        </w:rPr>
      </w:pPr>
      <w:r w:rsidRPr="73721DF2" w:rsidR="0E1C1068">
        <w:rPr>
          <w:rFonts w:ascii="Arial" w:hAnsi="Arial" w:eastAsia="Arial" w:cs="Arial"/>
          <w:color w:val="0E101A"/>
          <w:sz w:val="24"/>
          <w:szCs w:val="24"/>
        </w:rPr>
        <w:t xml:space="preserve">Maslow </w:t>
      </w:r>
      <w:r w:rsidRPr="73721DF2" w:rsidR="3D9A8EEC">
        <w:rPr>
          <w:rFonts w:ascii="Arial" w:hAnsi="Arial" w:eastAsia="Arial" w:cs="Arial"/>
          <w:color w:val="0E101A"/>
          <w:sz w:val="24"/>
          <w:szCs w:val="24"/>
        </w:rPr>
        <w:t xml:space="preserve">(Burleson and Thoron, 2014) </w:t>
      </w:r>
      <w:r w:rsidRPr="73721DF2" w:rsidR="0E1C1068">
        <w:rPr>
          <w:rFonts w:ascii="Arial" w:hAnsi="Arial" w:eastAsia="Arial" w:cs="Arial"/>
          <w:color w:val="0E101A"/>
          <w:sz w:val="24"/>
          <w:szCs w:val="24"/>
        </w:rPr>
        <w:t xml:space="preserve">is believed to have a hierarchy of needs for an individual to thrive. Within Maslow's studies, he concluded the hierarchy of needs. He studied monkeys and humans, concluding that an animal's most crucial need is food, water, </w:t>
      </w:r>
      <w:r w:rsidRPr="73721DF2" w:rsidR="0E1C1068">
        <w:rPr>
          <w:rFonts w:ascii="Arial" w:hAnsi="Arial" w:eastAsia="Arial" w:cs="Arial"/>
          <w:color w:val="0E101A"/>
          <w:sz w:val="24"/>
          <w:szCs w:val="24"/>
        </w:rPr>
        <w:t>warmth</w:t>
      </w:r>
      <w:r w:rsidRPr="73721DF2" w:rsidR="0E1C1068">
        <w:rPr>
          <w:rFonts w:ascii="Arial" w:hAnsi="Arial" w:eastAsia="Arial" w:cs="Arial"/>
          <w:color w:val="0E101A"/>
          <w:sz w:val="24"/>
          <w:szCs w:val="24"/>
        </w:rPr>
        <w:t xml:space="preserve"> and rest (Poston, 2009</w:t>
      </w:r>
      <w:r w:rsidRPr="73721DF2" w:rsidR="504A1FF6">
        <w:rPr>
          <w:rFonts w:ascii="Arial" w:hAnsi="Arial" w:eastAsia="Arial" w:cs="Arial"/>
          <w:color w:val="0E101A"/>
          <w:sz w:val="24"/>
          <w:szCs w:val="24"/>
        </w:rPr>
        <w:t>). As</w:t>
      </w:r>
      <w:r w:rsidRPr="73721DF2" w:rsidR="0E1C1068">
        <w:rPr>
          <w:rFonts w:ascii="Arial" w:hAnsi="Arial" w:eastAsia="Arial" w:cs="Arial"/>
          <w:color w:val="0E101A"/>
          <w:sz w:val="24"/>
          <w:szCs w:val="24"/>
        </w:rPr>
        <w:t xml:space="preserve"> we know, </w:t>
      </w:r>
      <w:r w:rsidRPr="73721DF2" w:rsidR="0E1C1068">
        <w:rPr>
          <w:rFonts w:ascii="Arial" w:hAnsi="Arial" w:eastAsia="Arial" w:cs="Arial"/>
          <w:color w:val="0E101A"/>
          <w:sz w:val="24"/>
          <w:szCs w:val="24"/>
        </w:rPr>
        <w:t>a large percentage</w:t>
      </w:r>
      <w:r w:rsidRPr="73721DF2" w:rsidR="0E1C1068">
        <w:rPr>
          <w:rFonts w:ascii="Arial" w:hAnsi="Arial" w:eastAsia="Arial" w:cs="Arial"/>
          <w:color w:val="0E101A"/>
          <w:sz w:val="24"/>
          <w:szCs w:val="24"/>
        </w:rPr>
        <w:t xml:space="preserve"> of the Welsh population currently live in fuel poverty and cannot </w:t>
      </w:r>
      <w:r w:rsidRPr="73721DF2" w:rsidR="0E1C1068">
        <w:rPr>
          <w:rFonts w:ascii="Arial" w:hAnsi="Arial" w:eastAsia="Arial" w:cs="Arial"/>
          <w:color w:val="0E101A"/>
          <w:sz w:val="24"/>
          <w:szCs w:val="24"/>
        </w:rPr>
        <w:t>provide</w:t>
      </w:r>
      <w:r w:rsidRPr="73721DF2" w:rsidR="0E1C1068">
        <w:rPr>
          <w:rFonts w:ascii="Arial" w:hAnsi="Arial" w:eastAsia="Arial" w:cs="Arial"/>
          <w:color w:val="0E101A"/>
          <w:sz w:val="24"/>
          <w:szCs w:val="24"/>
        </w:rPr>
        <w:t xml:space="preserve"> adequate heating in their homes, so one of Maslow's physiological needs is not being met. Likewise, families who depend on free meals rely on the school and council to provide their children with the essential physiological need of food</w:t>
      </w:r>
      <w:r w:rsidRPr="73721DF2" w:rsidR="0E1C1068">
        <w:rPr>
          <w:rFonts w:ascii="Arial" w:hAnsi="Arial" w:eastAsia="Arial" w:cs="Arial"/>
          <w:color w:val="0E101A"/>
          <w:sz w:val="24"/>
          <w:szCs w:val="24"/>
        </w:rPr>
        <w:t xml:space="preserve">.  </w:t>
      </w:r>
      <w:r w:rsidRPr="73721DF2" w:rsidR="0E1C1068">
        <w:rPr>
          <w:rFonts w:ascii="Arial" w:hAnsi="Arial" w:eastAsia="Arial" w:cs="Arial"/>
          <w:color w:val="0E101A"/>
          <w:sz w:val="24"/>
          <w:szCs w:val="24"/>
        </w:rPr>
        <w:t xml:space="preserve"> </w:t>
      </w:r>
    </w:p>
    <w:p xmlns:wp14="http://schemas.microsoft.com/office/word/2010/wordml" w:rsidP="0677F731" wp14:paraId="02AEB8E9" wp14:textId="0C8998F7">
      <w:pPr>
        <w:spacing w:before="0" w:beforeAutospacing="off" w:after="0" w:afterAutospacing="off"/>
        <w:rPr>
          <w:rFonts w:ascii="Arial" w:hAnsi="Arial" w:eastAsia="Arial" w:cs="Arial"/>
          <w:sz w:val="24"/>
          <w:szCs w:val="24"/>
        </w:rPr>
      </w:pPr>
    </w:p>
    <w:p xmlns:wp14="http://schemas.microsoft.com/office/word/2010/wordml" w:rsidP="0677F731" wp14:paraId="61394670" wp14:textId="279C553A">
      <w:pPr>
        <w:spacing w:before="0" w:beforeAutospacing="off" w:after="0" w:afterAutospacing="off"/>
        <w:rPr>
          <w:rFonts w:ascii="Arial" w:hAnsi="Arial" w:eastAsia="Arial" w:cs="Arial"/>
          <w:color w:val="0E101A"/>
          <w:sz w:val="24"/>
          <w:szCs w:val="24"/>
        </w:rPr>
      </w:pPr>
      <w:r w:rsidRPr="73721DF2" w:rsidR="0E1C1068">
        <w:rPr>
          <w:rFonts w:ascii="Arial" w:hAnsi="Arial" w:eastAsia="Arial" w:cs="Arial"/>
          <w:color w:val="0E101A"/>
          <w:sz w:val="24"/>
          <w:szCs w:val="24"/>
        </w:rPr>
        <w:t>The Welsh government has introduced a scheme to ensure that no child will go without food, allowing these physiological needs to be met (Welsh Government, 2022</w:t>
      </w:r>
      <w:r w:rsidRPr="73721DF2" w:rsidR="5D0F69DD">
        <w:rPr>
          <w:rFonts w:ascii="Arial" w:hAnsi="Arial" w:eastAsia="Arial" w:cs="Arial"/>
          <w:color w:val="0E101A"/>
          <w:sz w:val="24"/>
          <w:szCs w:val="24"/>
        </w:rPr>
        <w:t>a</w:t>
      </w:r>
      <w:r w:rsidRPr="73721DF2" w:rsidR="0E1C1068">
        <w:rPr>
          <w:rFonts w:ascii="Arial" w:hAnsi="Arial" w:eastAsia="Arial" w:cs="Arial"/>
          <w:color w:val="0E101A"/>
          <w:sz w:val="24"/>
          <w:szCs w:val="24"/>
        </w:rPr>
        <w:t xml:space="preserve">). By 2024, they expect all primary school children to be entitled to free school meals, a significant opportunity within the school community. In my experience of working in schools, I have </w:t>
      </w:r>
      <w:r w:rsidRPr="73721DF2" w:rsidR="0E1C1068">
        <w:rPr>
          <w:rFonts w:ascii="Arial" w:hAnsi="Arial" w:eastAsia="Arial" w:cs="Arial"/>
          <w:color w:val="0E101A"/>
          <w:sz w:val="24"/>
          <w:szCs w:val="24"/>
        </w:rPr>
        <w:t>encountered</w:t>
      </w:r>
      <w:r w:rsidRPr="73721DF2" w:rsidR="0E1C1068">
        <w:rPr>
          <w:rFonts w:ascii="Arial" w:hAnsi="Arial" w:eastAsia="Arial" w:cs="Arial"/>
          <w:color w:val="0E101A"/>
          <w:sz w:val="24"/>
          <w:szCs w:val="24"/>
        </w:rPr>
        <w:t xml:space="preserve"> staff who </w:t>
      </w:r>
      <w:r w:rsidRPr="73721DF2" w:rsidR="0E1C1068">
        <w:rPr>
          <w:rFonts w:ascii="Arial" w:hAnsi="Arial" w:eastAsia="Arial" w:cs="Arial"/>
          <w:color w:val="0E101A"/>
          <w:sz w:val="24"/>
          <w:szCs w:val="24"/>
        </w:rPr>
        <w:t>were bringing</w:t>
      </w:r>
      <w:r w:rsidRPr="73721DF2" w:rsidR="0E1C1068">
        <w:rPr>
          <w:rFonts w:ascii="Arial" w:hAnsi="Arial" w:eastAsia="Arial" w:cs="Arial"/>
          <w:color w:val="0E101A"/>
          <w:sz w:val="24"/>
          <w:szCs w:val="24"/>
        </w:rPr>
        <w:t xml:space="preserve"> food for students as </w:t>
      </w:r>
      <w:r w:rsidRPr="73721DF2" w:rsidR="0E1C1068">
        <w:rPr>
          <w:rFonts w:ascii="Arial" w:hAnsi="Arial" w:eastAsia="Arial" w:cs="Arial"/>
          <w:color w:val="0E101A"/>
          <w:sz w:val="24"/>
          <w:szCs w:val="24"/>
        </w:rPr>
        <w:t>they were</w:t>
      </w:r>
      <w:r w:rsidRPr="73721DF2" w:rsidR="0E1C1068">
        <w:rPr>
          <w:rFonts w:ascii="Arial" w:hAnsi="Arial" w:eastAsia="Arial" w:cs="Arial"/>
          <w:color w:val="0E101A"/>
          <w:sz w:val="24"/>
          <w:szCs w:val="24"/>
        </w:rPr>
        <w:t xml:space="preserve"> obviously </w:t>
      </w:r>
      <w:r w:rsidRPr="73721DF2" w:rsidR="0E1C1068">
        <w:rPr>
          <w:rFonts w:ascii="Arial" w:hAnsi="Arial" w:eastAsia="Arial" w:cs="Arial"/>
          <w:color w:val="0E101A"/>
          <w:sz w:val="24"/>
          <w:szCs w:val="24"/>
        </w:rPr>
        <w:t>coming</w:t>
      </w:r>
      <w:r w:rsidRPr="73721DF2" w:rsidR="0E1C1068">
        <w:rPr>
          <w:rFonts w:ascii="Arial" w:hAnsi="Arial" w:eastAsia="Arial" w:cs="Arial"/>
          <w:color w:val="0E101A"/>
          <w:sz w:val="24"/>
          <w:szCs w:val="24"/>
        </w:rPr>
        <w:t xml:space="preserve"> to school hungry, which was symptomatic of them becoming tired throughout the day</w:t>
      </w:r>
      <w:r w:rsidRPr="73721DF2" w:rsidR="0E1C1068">
        <w:rPr>
          <w:rFonts w:ascii="Arial" w:hAnsi="Arial" w:eastAsia="Arial" w:cs="Arial"/>
          <w:color w:val="0E101A"/>
          <w:sz w:val="24"/>
          <w:szCs w:val="24"/>
        </w:rPr>
        <w:t xml:space="preserve">.  </w:t>
      </w:r>
    </w:p>
    <w:p xmlns:wp14="http://schemas.microsoft.com/office/word/2010/wordml" w:rsidP="0677F731" wp14:paraId="7AC53159" wp14:textId="00BF8EC6">
      <w:pPr>
        <w:spacing w:before="0" w:beforeAutospacing="off" w:after="0" w:afterAutospacing="off"/>
        <w:rPr>
          <w:rFonts w:ascii="Arial" w:hAnsi="Arial" w:eastAsia="Arial" w:cs="Arial"/>
          <w:sz w:val="24"/>
          <w:szCs w:val="24"/>
        </w:rPr>
      </w:pPr>
    </w:p>
    <w:p xmlns:wp14="http://schemas.microsoft.com/office/word/2010/wordml" w:rsidP="0677F731" wp14:paraId="67875FF5" wp14:textId="42EB29BA">
      <w:pPr>
        <w:spacing w:before="0" w:beforeAutospacing="off" w:after="0" w:afterAutospacing="off"/>
        <w:rPr>
          <w:rFonts w:ascii="Arial" w:hAnsi="Arial" w:eastAsia="Arial" w:cs="Arial"/>
          <w:color w:val="0E101A"/>
          <w:sz w:val="24"/>
          <w:szCs w:val="24"/>
        </w:rPr>
      </w:pPr>
      <w:r w:rsidRPr="73721DF2" w:rsidR="0E1C1068">
        <w:rPr>
          <w:rFonts w:ascii="Arial" w:hAnsi="Arial" w:eastAsia="Arial" w:cs="Arial"/>
          <w:color w:val="0E101A"/>
          <w:sz w:val="24"/>
          <w:szCs w:val="24"/>
        </w:rPr>
        <w:t xml:space="preserve">Within Wales, there is a 'Flying Start Program' that is a huge opportunity for many families across the country; it is a program designed to support families living in disadvantaged communities throughout Wales; it offers an equal start to life to all children across the country. The program </w:t>
      </w:r>
      <w:r w:rsidRPr="73721DF2" w:rsidR="0E1C1068">
        <w:rPr>
          <w:rFonts w:ascii="Arial" w:hAnsi="Arial" w:eastAsia="Arial" w:cs="Arial"/>
          <w:color w:val="0E101A"/>
          <w:sz w:val="24"/>
          <w:szCs w:val="24"/>
        </w:rPr>
        <w:t>provides</w:t>
      </w:r>
      <w:r w:rsidRPr="73721DF2" w:rsidR="0E1C1068">
        <w:rPr>
          <w:rFonts w:ascii="Arial" w:hAnsi="Arial" w:eastAsia="Arial" w:cs="Arial"/>
          <w:color w:val="0E101A"/>
          <w:sz w:val="24"/>
          <w:szCs w:val="24"/>
        </w:rPr>
        <w:t xml:space="preserve"> various resources such as classes for parents, childcare, and enhanced health visits, ensuring all children have an equal start to their lives and education (</w:t>
      </w:r>
      <w:r w:rsidRPr="73721DF2" w:rsidR="4CCF18C0">
        <w:rPr>
          <w:rFonts w:ascii="Arial" w:hAnsi="Arial" w:eastAsia="Arial" w:cs="Arial"/>
          <w:color w:val="0E101A"/>
          <w:sz w:val="24"/>
          <w:szCs w:val="24"/>
        </w:rPr>
        <w:t>Welsh Government ,</w:t>
      </w:r>
      <w:r w:rsidRPr="73721DF2" w:rsidR="0E1C1068">
        <w:rPr>
          <w:rFonts w:ascii="Arial" w:hAnsi="Arial" w:eastAsia="Arial" w:cs="Arial"/>
          <w:color w:val="0E101A"/>
          <w:sz w:val="24"/>
          <w:szCs w:val="24"/>
        </w:rPr>
        <w:t>n.d</w:t>
      </w:r>
      <w:r w:rsidRPr="73721DF2" w:rsidR="0E1C1068">
        <w:rPr>
          <w:rFonts w:ascii="Arial" w:hAnsi="Arial" w:eastAsia="Arial" w:cs="Arial"/>
          <w:color w:val="0E101A"/>
          <w:sz w:val="24"/>
          <w:szCs w:val="24"/>
        </w:rPr>
        <w:t xml:space="preserve"> &amp; Welsh </w:t>
      </w:r>
      <w:r w:rsidRPr="73721DF2" w:rsidR="3C61DC76">
        <w:rPr>
          <w:rFonts w:ascii="Arial" w:hAnsi="Arial" w:eastAsia="Arial" w:cs="Arial"/>
          <w:color w:val="0E101A"/>
          <w:sz w:val="24"/>
          <w:szCs w:val="24"/>
        </w:rPr>
        <w:t>G</w:t>
      </w:r>
      <w:r w:rsidRPr="73721DF2" w:rsidR="0E1C1068">
        <w:rPr>
          <w:rFonts w:ascii="Arial" w:hAnsi="Arial" w:eastAsia="Arial" w:cs="Arial"/>
          <w:color w:val="0E101A"/>
          <w:sz w:val="24"/>
          <w:szCs w:val="24"/>
        </w:rPr>
        <w:t>overnment, 2017</w:t>
      </w:r>
      <w:r w:rsidRPr="73721DF2" w:rsidR="39F4E2E1">
        <w:rPr>
          <w:rFonts w:ascii="Arial" w:hAnsi="Arial" w:eastAsia="Arial" w:cs="Arial"/>
          <w:color w:val="0E101A"/>
          <w:sz w:val="24"/>
          <w:szCs w:val="24"/>
        </w:rPr>
        <w:t>b</w:t>
      </w:r>
      <w:r w:rsidRPr="73721DF2" w:rsidR="0E1C1068">
        <w:rPr>
          <w:rFonts w:ascii="Arial" w:hAnsi="Arial" w:eastAsia="Arial" w:cs="Arial"/>
          <w:color w:val="0E101A"/>
          <w:sz w:val="24"/>
          <w:szCs w:val="24"/>
        </w:rPr>
        <w:t>)</w:t>
      </w:r>
      <w:r w:rsidRPr="73721DF2" w:rsidR="0F51F9B8">
        <w:rPr>
          <w:rFonts w:ascii="Arial" w:hAnsi="Arial" w:eastAsia="Arial" w:cs="Arial"/>
          <w:color w:val="0E101A"/>
          <w:sz w:val="24"/>
          <w:szCs w:val="24"/>
        </w:rPr>
        <w:t>.</w:t>
      </w:r>
      <w:r w:rsidRPr="73721DF2" w:rsidR="0E1C1068">
        <w:rPr>
          <w:rFonts w:ascii="Arial" w:hAnsi="Arial" w:eastAsia="Arial" w:cs="Arial"/>
          <w:color w:val="0E101A"/>
          <w:sz w:val="24"/>
          <w:szCs w:val="24"/>
        </w:rPr>
        <w:t xml:space="preserve"> </w:t>
      </w:r>
    </w:p>
    <w:p xmlns:wp14="http://schemas.microsoft.com/office/word/2010/wordml" w:rsidP="0677F731" wp14:paraId="34C2978B" wp14:textId="5882A0AE">
      <w:pPr>
        <w:spacing w:before="0" w:beforeAutospacing="off" w:after="0" w:afterAutospacing="off"/>
        <w:rPr>
          <w:rFonts w:ascii="Arial" w:hAnsi="Arial" w:eastAsia="Arial" w:cs="Arial"/>
          <w:sz w:val="24"/>
          <w:szCs w:val="24"/>
        </w:rPr>
      </w:pPr>
    </w:p>
    <w:p xmlns:wp14="http://schemas.microsoft.com/office/word/2010/wordml" w:rsidP="0677F731" wp14:paraId="1EE8A871" wp14:textId="094E54E5">
      <w:pPr>
        <w:spacing w:before="0" w:beforeAutospacing="off" w:after="0" w:afterAutospacing="off"/>
        <w:rPr>
          <w:rFonts w:ascii="Arial" w:hAnsi="Arial" w:eastAsia="Arial" w:cs="Arial"/>
          <w:color w:val="0E101A"/>
          <w:sz w:val="24"/>
          <w:szCs w:val="24"/>
        </w:rPr>
      </w:pPr>
      <w:r w:rsidRPr="0677F731" w:rsidR="0E1C1068">
        <w:rPr>
          <w:rFonts w:ascii="Arial" w:hAnsi="Arial" w:eastAsia="Arial" w:cs="Arial"/>
          <w:color w:val="0E101A"/>
          <w:sz w:val="24"/>
          <w:szCs w:val="24"/>
        </w:rPr>
        <w:t xml:space="preserve">To address the challenge of poverty, schools would </w:t>
      </w:r>
      <w:r w:rsidRPr="0677F731" w:rsidR="0E1C1068">
        <w:rPr>
          <w:rFonts w:ascii="Arial" w:hAnsi="Arial" w:eastAsia="Arial" w:cs="Arial"/>
          <w:color w:val="0E101A"/>
          <w:sz w:val="24"/>
          <w:szCs w:val="24"/>
        </w:rPr>
        <w:t>benefit</w:t>
      </w:r>
      <w:r w:rsidRPr="0677F731" w:rsidR="0E1C1068">
        <w:rPr>
          <w:rFonts w:ascii="Arial" w:hAnsi="Arial" w:eastAsia="Arial" w:cs="Arial"/>
          <w:color w:val="0E101A"/>
          <w:sz w:val="24"/>
          <w:szCs w:val="24"/>
        </w:rPr>
        <w:t xml:space="preserve"> from more funding to offer more opportunities for their students, such as school trips, school uniforms and other equipment to advance educational advancement. Schools can </w:t>
      </w:r>
      <w:r w:rsidRPr="0677F731" w:rsidR="0E1C1068">
        <w:rPr>
          <w:rFonts w:ascii="Arial" w:hAnsi="Arial" w:eastAsia="Arial" w:cs="Arial"/>
          <w:color w:val="0E101A"/>
          <w:sz w:val="24"/>
          <w:szCs w:val="24"/>
        </w:rPr>
        <w:t>provide</w:t>
      </w:r>
      <w:r w:rsidRPr="0677F731" w:rsidR="0E1C1068">
        <w:rPr>
          <w:rFonts w:ascii="Arial" w:hAnsi="Arial" w:eastAsia="Arial" w:cs="Arial"/>
          <w:color w:val="0E101A"/>
          <w:sz w:val="24"/>
          <w:szCs w:val="24"/>
        </w:rPr>
        <w:t xml:space="preserve"> some opportunities without funding, such as after-school clubs that staff run voluntarily, and perhaps opening doors to other </w:t>
      </w:r>
      <w:r w:rsidRPr="0677F731" w:rsidR="0E1C1068">
        <w:rPr>
          <w:rFonts w:ascii="Arial" w:hAnsi="Arial" w:eastAsia="Arial" w:cs="Arial"/>
          <w:color w:val="0E101A"/>
          <w:sz w:val="24"/>
          <w:szCs w:val="24"/>
        </w:rPr>
        <w:t>organisations</w:t>
      </w:r>
      <w:r w:rsidRPr="0677F731" w:rsidR="0E1C1068">
        <w:rPr>
          <w:rFonts w:ascii="Arial" w:hAnsi="Arial" w:eastAsia="Arial" w:cs="Arial"/>
          <w:color w:val="0E101A"/>
          <w:sz w:val="24"/>
          <w:szCs w:val="24"/>
        </w:rPr>
        <w:t xml:space="preserve"> such as Scouts and Brownies, church-run clubs, sporting facilities, URDD, etc., so </w:t>
      </w:r>
      <w:r w:rsidRPr="0677F731" w:rsidR="0E1C1068">
        <w:rPr>
          <w:rFonts w:ascii="Arial" w:hAnsi="Arial" w:eastAsia="Arial" w:cs="Arial"/>
          <w:color w:val="0E101A"/>
          <w:sz w:val="24"/>
          <w:szCs w:val="24"/>
        </w:rPr>
        <w:t>providing</w:t>
      </w:r>
      <w:r w:rsidRPr="0677F731" w:rsidR="0E1C1068">
        <w:rPr>
          <w:rFonts w:ascii="Arial" w:hAnsi="Arial" w:eastAsia="Arial" w:cs="Arial"/>
          <w:color w:val="0E101A"/>
          <w:sz w:val="24"/>
          <w:szCs w:val="24"/>
        </w:rPr>
        <w:t xml:space="preserve"> opportunities that children may not otherwise be fortunate, enough to access at home. Although the Department of Education states that schools are entitled to charge for these after-school activities, it is rare to see this as they wish to </w:t>
      </w:r>
      <w:r w:rsidRPr="0677F731" w:rsidR="0E1C1068">
        <w:rPr>
          <w:rFonts w:ascii="Arial" w:hAnsi="Arial" w:eastAsia="Arial" w:cs="Arial"/>
          <w:color w:val="0E101A"/>
          <w:sz w:val="24"/>
          <w:szCs w:val="24"/>
        </w:rPr>
        <w:t>provide</w:t>
      </w:r>
      <w:r w:rsidRPr="0677F731" w:rsidR="0E1C1068">
        <w:rPr>
          <w:rFonts w:ascii="Arial" w:hAnsi="Arial" w:eastAsia="Arial" w:cs="Arial"/>
          <w:color w:val="0E101A"/>
          <w:sz w:val="24"/>
          <w:szCs w:val="24"/>
        </w:rPr>
        <w:t xml:space="preserve"> equal opportunities for all their students</w:t>
      </w:r>
      <w:r w:rsidRPr="0677F731" w:rsidR="0E1C1068">
        <w:rPr>
          <w:rFonts w:ascii="Arial" w:hAnsi="Arial" w:eastAsia="Arial" w:cs="Arial"/>
          <w:color w:val="0E101A"/>
          <w:sz w:val="24"/>
          <w:szCs w:val="24"/>
        </w:rPr>
        <w:t xml:space="preserve">. (Department of Education, 2018)  </w:t>
      </w:r>
    </w:p>
    <w:p xmlns:wp14="http://schemas.microsoft.com/office/word/2010/wordml" w:rsidP="0677F731" wp14:paraId="0A5C60FB" wp14:textId="65F6F0CD">
      <w:pPr>
        <w:spacing w:before="0" w:beforeAutospacing="off" w:after="0" w:afterAutospacing="off"/>
        <w:rPr>
          <w:rFonts w:ascii="Arial" w:hAnsi="Arial" w:eastAsia="Arial" w:cs="Arial"/>
          <w:sz w:val="24"/>
          <w:szCs w:val="24"/>
        </w:rPr>
      </w:pPr>
    </w:p>
    <w:p xmlns:wp14="http://schemas.microsoft.com/office/word/2010/wordml" w:rsidP="0677F731" wp14:paraId="4C73E8B6" wp14:textId="7B43F14C">
      <w:pPr>
        <w:spacing w:before="0" w:beforeAutospacing="off" w:after="0" w:afterAutospacing="off"/>
        <w:rPr>
          <w:rFonts w:ascii="Arial" w:hAnsi="Arial" w:eastAsia="Arial" w:cs="Arial"/>
          <w:color w:val="0E101A"/>
          <w:sz w:val="24"/>
          <w:szCs w:val="24"/>
        </w:rPr>
      </w:pPr>
      <w:r w:rsidRPr="0677F731" w:rsidR="0E1C1068">
        <w:rPr>
          <w:rFonts w:ascii="Arial" w:hAnsi="Arial" w:eastAsia="Arial" w:cs="Arial"/>
          <w:color w:val="0E101A"/>
          <w:sz w:val="24"/>
          <w:szCs w:val="24"/>
        </w:rPr>
        <w:t xml:space="preserve">The lack of money within the schools </w:t>
      </w:r>
      <w:r w:rsidRPr="0677F731" w:rsidR="0E1C1068">
        <w:rPr>
          <w:rFonts w:ascii="Arial" w:hAnsi="Arial" w:eastAsia="Arial" w:cs="Arial"/>
          <w:color w:val="0E101A"/>
          <w:sz w:val="24"/>
          <w:szCs w:val="24"/>
        </w:rPr>
        <w:t>impacts</w:t>
      </w:r>
      <w:r w:rsidRPr="0677F731" w:rsidR="0E1C1068">
        <w:rPr>
          <w:rFonts w:ascii="Arial" w:hAnsi="Arial" w:eastAsia="Arial" w:cs="Arial"/>
          <w:color w:val="0E101A"/>
          <w:sz w:val="24"/>
          <w:szCs w:val="24"/>
        </w:rPr>
        <w:t xml:space="preserve"> the education and well-being of all students as it affects the standard of education that the schools can provide. Not all schools within Wales will have this challenge, although most will. The shortage of funding </w:t>
      </w:r>
      <w:r w:rsidRPr="0677F731" w:rsidR="0E1C1068">
        <w:rPr>
          <w:rFonts w:ascii="Arial" w:hAnsi="Arial" w:eastAsia="Arial" w:cs="Arial"/>
          <w:color w:val="0E101A"/>
          <w:sz w:val="24"/>
          <w:szCs w:val="24"/>
        </w:rPr>
        <w:t>minimises</w:t>
      </w:r>
      <w:r w:rsidRPr="0677F731" w:rsidR="0E1C1068">
        <w:rPr>
          <w:rFonts w:ascii="Arial" w:hAnsi="Arial" w:eastAsia="Arial" w:cs="Arial"/>
          <w:color w:val="0E101A"/>
          <w:sz w:val="24"/>
          <w:szCs w:val="24"/>
        </w:rPr>
        <w:t xml:space="preserve"> the resources and equipment that staff will have </w:t>
      </w:r>
      <w:r w:rsidRPr="0677F731" w:rsidR="0E1C1068">
        <w:rPr>
          <w:rFonts w:ascii="Arial" w:hAnsi="Arial" w:eastAsia="Arial" w:cs="Arial"/>
          <w:color w:val="0E101A"/>
          <w:sz w:val="24"/>
          <w:szCs w:val="24"/>
        </w:rPr>
        <w:t>on</w:t>
      </w:r>
      <w:r w:rsidRPr="0677F731" w:rsidR="0E1C1068">
        <w:rPr>
          <w:rFonts w:ascii="Arial" w:hAnsi="Arial" w:eastAsia="Arial" w:cs="Arial"/>
          <w:color w:val="0E101A"/>
          <w:sz w:val="24"/>
          <w:szCs w:val="24"/>
        </w:rPr>
        <w:t xml:space="preserve"> hand to make lessons more engaging and fun for their pupils. This pressure will add to the already high pressure and stress that teachers are under and affect their ability to teach in a happy and calm manner and atmosphere, therefore changing the atmosphere and ethos of the classroom environment and then affecting the well-being of the pupils. Along with the poor equipment funding, schools have the added challenge of staff funding, and due to the shortage of teaching staff, schools have had to adapt by increasing class sizes, adding even further pressure on staff. (See and </w:t>
      </w:r>
      <w:r w:rsidRPr="0677F731" w:rsidR="0E1C1068">
        <w:rPr>
          <w:rFonts w:ascii="Arial" w:hAnsi="Arial" w:eastAsia="Arial" w:cs="Arial"/>
          <w:color w:val="0E101A"/>
          <w:sz w:val="24"/>
          <w:szCs w:val="24"/>
        </w:rPr>
        <w:t>Gorard</w:t>
      </w:r>
      <w:r w:rsidRPr="0677F731" w:rsidR="0E1C1068">
        <w:rPr>
          <w:rFonts w:ascii="Arial" w:hAnsi="Arial" w:eastAsia="Arial" w:cs="Arial"/>
          <w:color w:val="0E101A"/>
          <w:sz w:val="24"/>
          <w:szCs w:val="24"/>
        </w:rPr>
        <w:t xml:space="preserve">, 2019)   </w:t>
      </w:r>
    </w:p>
    <w:p xmlns:wp14="http://schemas.microsoft.com/office/word/2010/wordml" w:rsidP="0677F731" wp14:paraId="5517C34F" wp14:textId="3848CE2C">
      <w:pPr>
        <w:spacing w:before="0" w:beforeAutospacing="off" w:after="0" w:afterAutospacing="off"/>
        <w:rPr>
          <w:rFonts w:ascii="Arial" w:hAnsi="Arial" w:eastAsia="Arial" w:cs="Arial"/>
          <w:sz w:val="24"/>
          <w:szCs w:val="24"/>
        </w:rPr>
      </w:pPr>
    </w:p>
    <w:p xmlns:wp14="http://schemas.microsoft.com/office/word/2010/wordml" w:rsidP="0677F731" wp14:paraId="0B5C0B74" wp14:textId="4F3582C8">
      <w:pPr>
        <w:spacing w:before="0" w:beforeAutospacing="off" w:after="0" w:afterAutospacing="off"/>
        <w:rPr>
          <w:rFonts w:ascii="Arial" w:hAnsi="Arial" w:eastAsia="Arial" w:cs="Arial"/>
          <w:color w:val="0E101A"/>
          <w:sz w:val="24"/>
          <w:szCs w:val="24"/>
        </w:rPr>
      </w:pPr>
      <w:r w:rsidRPr="73721DF2" w:rsidR="0E1C1068">
        <w:rPr>
          <w:rFonts w:ascii="Arial" w:hAnsi="Arial" w:eastAsia="Arial" w:cs="Arial"/>
          <w:color w:val="0E101A"/>
          <w:sz w:val="24"/>
          <w:szCs w:val="24"/>
        </w:rPr>
        <w:t>Within the classroom setting, there are many challenges and opportunities that teachers must face, not only the size of the classroom, as previously mentioned, but also the student's broad ability level and varying developmental stages. With Wales having their updated curriculum, which no longer expects progression to be made at a certain age but rather a gradual progress, the teacher's role in education has changed to adapt the lessons to the needs and abilities of each student rather than the whole class itself (</w:t>
      </w:r>
      <w:r w:rsidRPr="73721DF2" w:rsidR="74A02B43">
        <w:rPr>
          <w:rFonts w:ascii="Arial" w:hAnsi="Arial" w:eastAsia="Arial" w:cs="Arial"/>
          <w:color w:val="0E101A"/>
          <w:sz w:val="24"/>
          <w:szCs w:val="24"/>
        </w:rPr>
        <w:t>Hwb,</w:t>
      </w:r>
      <w:r w:rsidRPr="73721DF2" w:rsidR="0E1C1068">
        <w:rPr>
          <w:rFonts w:ascii="Arial" w:hAnsi="Arial" w:eastAsia="Arial" w:cs="Arial"/>
          <w:color w:val="0E101A"/>
          <w:sz w:val="24"/>
          <w:szCs w:val="24"/>
        </w:rPr>
        <w:t xml:space="preserve"> 2023)</w:t>
      </w:r>
      <w:r w:rsidRPr="73721DF2" w:rsidR="7B06C1A7">
        <w:rPr>
          <w:rFonts w:ascii="Arial" w:hAnsi="Arial" w:eastAsia="Arial" w:cs="Arial"/>
          <w:color w:val="0E101A"/>
          <w:sz w:val="24"/>
          <w:szCs w:val="24"/>
        </w:rPr>
        <w:t>.</w:t>
      </w:r>
      <w:r w:rsidRPr="73721DF2" w:rsidR="0E1C1068">
        <w:rPr>
          <w:rFonts w:ascii="Arial" w:hAnsi="Arial" w:eastAsia="Arial" w:cs="Arial"/>
          <w:color w:val="0E101A"/>
          <w:sz w:val="24"/>
          <w:szCs w:val="24"/>
        </w:rPr>
        <w:t xml:space="preserve">    </w:t>
      </w:r>
    </w:p>
    <w:p xmlns:wp14="http://schemas.microsoft.com/office/word/2010/wordml" w:rsidP="0677F731" wp14:paraId="1761E779" wp14:textId="1F5C5D7D">
      <w:pPr>
        <w:spacing w:before="0" w:beforeAutospacing="off" w:after="0" w:afterAutospacing="off"/>
        <w:rPr>
          <w:rFonts w:ascii="Arial" w:hAnsi="Arial" w:eastAsia="Arial" w:cs="Arial"/>
          <w:sz w:val="24"/>
          <w:szCs w:val="24"/>
        </w:rPr>
      </w:pPr>
    </w:p>
    <w:p xmlns:wp14="http://schemas.microsoft.com/office/word/2010/wordml" w:rsidP="0677F731" wp14:paraId="541A2363" wp14:textId="492A0822">
      <w:pPr>
        <w:spacing w:before="0" w:beforeAutospacing="off" w:after="0" w:afterAutospacing="off"/>
        <w:rPr>
          <w:rFonts w:ascii="Arial" w:hAnsi="Arial" w:eastAsia="Arial" w:cs="Arial"/>
          <w:color w:val="0E101A"/>
          <w:sz w:val="24"/>
          <w:szCs w:val="24"/>
        </w:rPr>
      </w:pPr>
      <w:r w:rsidRPr="0677F731" w:rsidR="0E1C1068">
        <w:rPr>
          <w:rFonts w:ascii="Arial" w:hAnsi="Arial" w:eastAsia="Arial" w:cs="Arial"/>
          <w:color w:val="0E101A"/>
          <w:sz w:val="24"/>
          <w:szCs w:val="24"/>
        </w:rPr>
        <w:t xml:space="preserve">Additional Learning Needs (ALN) play a prominent role within a school's community and the lack of support and knowledge surrounding it. School A has </w:t>
      </w:r>
      <w:r w:rsidRPr="0677F731" w:rsidR="0E1C1068">
        <w:rPr>
          <w:rFonts w:ascii="Arial" w:hAnsi="Arial" w:eastAsia="Arial" w:cs="Arial"/>
          <w:color w:val="0E101A"/>
          <w:sz w:val="24"/>
          <w:szCs w:val="24"/>
        </w:rPr>
        <w:t>identified</w:t>
      </w:r>
      <w:r w:rsidRPr="0677F731" w:rsidR="0E1C1068">
        <w:rPr>
          <w:rFonts w:ascii="Arial" w:hAnsi="Arial" w:eastAsia="Arial" w:cs="Arial"/>
          <w:color w:val="0E101A"/>
          <w:sz w:val="24"/>
          <w:szCs w:val="24"/>
        </w:rPr>
        <w:t xml:space="preserve"> that 22% of their students have </w:t>
      </w:r>
      <w:r w:rsidRPr="0677F731" w:rsidR="0E1C1068">
        <w:rPr>
          <w:rFonts w:ascii="Arial" w:hAnsi="Arial" w:eastAsia="Arial" w:cs="Arial"/>
          <w:color w:val="0E101A"/>
          <w:sz w:val="24"/>
          <w:szCs w:val="24"/>
        </w:rPr>
        <w:t>additional</w:t>
      </w:r>
      <w:r w:rsidRPr="0677F731" w:rsidR="0E1C1068">
        <w:rPr>
          <w:rFonts w:ascii="Arial" w:hAnsi="Arial" w:eastAsia="Arial" w:cs="Arial"/>
          <w:color w:val="0E101A"/>
          <w:sz w:val="24"/>
          <w:szCs w:val="24"/>
        </w:rPr>
        <w:t xml:space="preserve"> learning needs, but only a handful are diagnosed (</w:t>
      </w:r>
      <w:r w:rsidRPr="0677F731" w:rsidR="0E1C1068">
        <w:rPr>
          <w:rFonts w:ascii="Arial" w:hAnsi="Arial" w:eastAsia="Arial" w:cs="Arial"/>
          <w:color w:val="0E101A"/>
          <w:sz w:val="24"/>
          <w:szCs w:val="24"/>
        </w:rPr>
        <w:t>Estyn</w:t>
      </w:r>
      <w:r w:rsidRPr="0677F731" w:rsidR="0E1C1068">
        <w:rPr>
          <w:rFonts w:ascii="Arial" w:hAnsi="Arial" w:eastAsia="Arial" w:cs="Arial"/>
          <w:color w:val="0E101A"/>
          <w:sz w:val="24"/>
          <w:szCs w:val="24"/>
        </w:rPr>
        <w:t xml:space="preserve">, 2018); the role of the teachers and how they educate </w:t>
      </w:r>
      <w:r w:rsidRPr="0677F731" w:rsidR="0E1C1068">
        <w:rPr>
          <w:rFonts w:ascii="Arial" w:hAnsi="Arial" w:eastAsia="Arial" w:cs="Arial"/>
          <w:color w:val="0E101A"/>
          <w:sz w:val="24"/>
          <w:szCs w:val="24"/>
        </w:rPr>
        <w:t>children as a whole, specifically</w:t>
      </w:r>
      <w:r w:rsidRPr="0677F731" w:rsidR="0E1C1068">
        <w:rPr>
          <w:rFonts w:ascii="Arial" w:hAnsi="Arial" w:eastAsia="Arial" w:cs="Arial"/>
          <w:color w:val="0E101A"/>
          <w:sz w:val="24"/>
          <w:szCs w:val="24"/>
        </w:rPr>
        <w:t xml:space="preserve"> those with ALN, will </w:t>
      </w:r>
      <w:r w:rsidRPr="0677F731" w:rsidR="0E1C1068">
        <w:rPr>
          <w:rFonts w:ascii="Arial" w:hAnsi="Arial" w:eastAsia="Arial" w:cs="Arial"/>
          <w:color w:val="0E101A"/>
          <w:sz w:val="24"/>
          <w:szCs w:val="24"/>
        </w:rPr>
        <w:t>impact</w:t>
      </w:r>
      <w:r w:rsidRPr="0677F731" w:rsidR="0E1C1068">
        <w:rPr>
          <w:rFonts w:ascii="Arial" w:hAnsi="Arial" w:eastAsia="Arial" w:cs="Arial"/>
          <w:color w:val="0E101A"/>
          <w:sz w:val="24"/>
          <w:szCs w:val="24"/>
        </w:rPr>
        <w:t xml:space="preserve"> the standard and quality of education delivered. Teachers should have the knowledge and ability to adapt their teaching to fit all students' needs; the need for such knowledge and skill is </w:t>
      </w:r>
      <w:r w:rsidRPr="0677F731" w:rsidR="0E1C1068">
        <w:rPr>
          <w:rFonts w:ascii="Arial" w:hAnsi="Arial" w:eastAsia="Arial" w:cs="Arial"/>
          <w:color w:val="0E101A"/>
          <w:sz w:val="24"/>
          <w:szCs w:val="24"/>
        </w:rPr>
        <w:t>evident</w:t>
      </w:r>
      <w:r w:rsidRPr="0677F731" w:rsidR="0E1C1068">
        <w:rPr>
          <w:rFonts w:ascii="Arial" w:hAnsi="Arial" w:eastAsia="Arial" w:cs="Arial"/>
          <w:color w:val="0E101A"/>
          <w:sz w:val="24"/>
          <w:szCs w:val="24"/>
        </w:rPr>
        <w:t xml:space="preserve"> when pupils say they rely on their teaching assistant more than their primary teachers. (Ofsted, 2021) </w:t>
      </w:r>
    </w:p>
    <w:p xmlns:wp14="http://schemas.microsoft.com/office/word/2010/wordml" w:rsidP="0677F731" wp14:paraId="3709771D" wp14:textId="15C72ED8">
      <w:pPr>
        <w:spacing w:before="0" w:beforeAutospacing="off" w:after="0" w:afterAutospacing="off"/>
        <w:rPr>
          <w:rFonts w:ascii="Arial" w:hAnsi="Arial" w:eastAsia="Arial" w:cs="Arial"/>
          <w:sz w:val="24"/>
          <w:szCs w:val="24"/>
        </w:rPr>
      </w:pPr>
    </w:p>
    <w:p xmlns:wp14="http://schemas.microsoft.com/office/word/2010/wordml" w:rsidP="0677F731" wp14:paraId="5E689B81" wp14:textId="2AE840FF">
      <w:pPr>
        <w:spacing w:before="0" w:beforeAutospacing="off" w:after="0" w:afterAutospacing="off"/>
        <w:rPr>
          <w:rFonts w:ascii="Arial" w:hAnsi="Arial" w:eastAsia="Arial" w:cs="Arial"/>
          <w:sz w:val="24"/>
          <w:szCs w:val="24"/>
        </w:rPr>
      </w:pPr>
    </w:p>
    <w:p xmlns:wp14="http://schemas.microsoft.com/office/word/2010/wordml" w:rsidP="0677F731" wp14:paraId="642ABE91" wp14:textId="6C438375">
      <w:pPr>
        <w:spacing w:before="0" w:beforeAutospacing="off" w:after="0" w:afterAutospacing="off"/>
        <w:rPr>
          <w:rFonts w:ascii="Arial" w:hAnsi="Arial" w:eastAsia="Arial" w:cs="Arial"/>
          <w:color w:val="0E101A"/>
          <w:sz w:val="24"/>
          <w:szCs w:val="24"/>
        </w:rPr>
      </w:pPr>
      <w:r w:rsidRPr="0677F731" w:rsidR="0E1C1068">
        <w:rPr>
          <w:rFonts w:ascii="Arial" w:hAnsi="Arial" w:eastAsia="Arial" w:cs="Arial"/>
          <w:color w:val="0E101A"/>
          <w:sz w:val="24"/>
          <w:szCs w:val="24"/>
        </w:rPr>
        <w:t xml:space="preserve">Other opportunities that </w:t>
      </w:r>
      <w:r w:rsidRPr="0677F731" w:rsidR="0E1C1068">
        <w:rPr>
          <w:rFonts w:ascii="Arial" w:hAnsi="Arial" w:eastAsia="Arial" w:cs="Arial"/>
          <w:color w:val="0E101A"/>
          <w:sz w:val="24"/>
          <w:szCs w:val="24"/>
        </w:rPr>
        <w:t>schools</w:t>
      </w:r>
      <w:r w:rsidRPr="0677F731" w:rsidR="0E1C1068">
        <w:rPr>
          <w:rFonts w:ascii="Arial" w:hAnsi="Arial" w:eastAsia="Arial" w:cs="Arial"/>
          <w:color w:val="0E101A"/>
          <w:sz w:val="24"/>
          <w:szCs w:val="24"/>
        </w:rPr>
        <w:t xml:space="preserve"> offer are after-school clubs provided by outside providers; however, some may require payment from parents. An example of an external provider could be the </w:t>
      </w:r>
      <w:r w:rsidRPr="0677F731" w:rsidR="0E1C1068">
        <w:rPr>
          <w:rFonts w:ascii="Arial" w:hAnsi="Arial" w:eastAsia="Arial" w:cs="Arial"/>
          <w:color w:val="0E101A"/>
          <w:sz w:val="24"/>
          <w:szCs w:val="24"/>
        </w:rPr>
        <w:t>Urdd</w:t>
      </w:r>
      <w:r w:rsidRPr="0677F731" w:rsidR="0E1C1068">
        <w:rPr>
          <w:rFonts w:ascii="Arial" w:hAnsi="Arial" w:eastAsia="Arial" w:cs="Arial"/>
          <w:color w:val="0E101A"/>
          <w:sz w:val="24"/>
          <w:szCs w:val="24"/>
        </w:rPr>
        <w:t xml:space="preserve"> or 360 Sport Education. These providers come in and offer regular sporting clubs after school for a small fee. Schools sometimes also invite their local community clubs, such as dance clubs or gymnastics, in and ask them to offer taster sessions for the students to </w:t>
      </w:r>
      <w:r w:rsidRPr="0677F731" w:rsidR="0E1C1068">
        <w:rPr>
          <w:rFonts w:ascii="Arial" w:hAnsi="Arial" w:eastAsia="Arial" w:cs="Arial"/>
          <w:color w:val="0E101A"/>
          <w:sz w:val="24"/>
          <w:szCs w:val="24"/>
        </w:rPr>
        <w:t>demonstrate</w:t>
      </w:r>
      <w:r w:rsidRPr="0677F731" w:rsidR="0E1C1068">
        <w:rPr>
          <w:rFonts w:ascii="Arial" w:hAnsi="Arial" w:eastAsia="Arial" w:cs="Arial"/>
          <w:color w:val="0E101A"/>
          <w:sz w:val="24"/>
          <w:szCs w:val="24"/>
        </w:rPr>
        <w:t xml:space="preserve"> and highlight opportunities available outside school that can help and aid children to develop and </w:t>
      </w:r>
      <w:r w:rsidRPr="0677F731" w:rsidR="0E1C1068">
        <w:rPr>
          <w:rFonts w:ascii="Arial" w:hAnsi="Arial" w:eastAsia="Arial" w:cs="Arial"/>
          <w:color w:val="0E101A"/>
          <w:sz w:val="24"/>
          <w:szCs w:val="24"/>
        </w:rPr>
        <w:t>socialise</w:t>
      </w:r>
      <w:r w:rsidRPr="0677F731" w:rsidR="0E1C1068">
        <w:rPr>
          <w:rFonts w:ascii="Arial" w:hAnsi="Arial" w:eastAsia="Arial" w:cs="Arial"/>
          <w:color w:val="0E101A"/>
          <w:sz w:val="24"/>
          <w:szCs w:val="24"/>
        </w:rPr>
        <w:t xml:space="preserve"> in other areas</w:t>
      </w:r>
      <w:r w:rsidRPr="0677F731" w:rsidR="0E1C1068">
        <w:rPr>
          <w:rFonts w:ascii="Arial" w:hAnsi="Arial" w:eastAsia="Arial" w:cs="Arial"/>
          <w:color w:val="0E101A"/>
          <w:sz w:val="24"/>
          <w:szCs w:val="24"/>
        </w:rPr>
        <w:t xml:space="preserve">.  </w:t>
      </w:r>
    </w:p>
    <w:p xmlns:wp14="http://schemas.microsoft.com/office/word/2010/wordml" w:rsidP="0677F731" wp14:paraId="7A2B054F" wp14:textId="20D4FF6E">
      <w:pPr>
        <w:spacing w:before="0" w:beforeAutospacing="off" w:after="0" w:afterAutospacing="off"/>
        <w:rPr>
          <w:rFonts w:ascii="Arial" w:hAnsi="Arial" w:eastAsia="Arial" w:cs="Arial"/>
          <w:sz w:val="24"/>
          <w:szCs w:val="24"/>
        </w:rPr>
      </w:pPr>
    </w:p>
    <w:p xmlns:wp14="http://schemas.microsoft.com/office/word/2010/wordml" w:rsidP="0677F731" wp14:paraId="43516E4F" wp14:textId="108BADBD">
      <w:pPr>
        <w:spacing w:before="0" w:beforeAutospacing="off" w:after="0" w:afterAutospacing="off"/>
        <w:rPr>
          <w:rFonts w:ascii="Arial" w:hAnsi="Arial" w:eastAsia="Arial" w:cs="Arial"/>
          <w:color w:val="0E101A"/>
          <w:sz w:val="24"/>
          <w:szCs w:val="24"/>
        </w:rPr>
      </w:pPr>
      <w:r w:rsidRPr="73721DF2" w:rsidR="0E1C1068">
        <w:rPr>
          <w:rFonts w:ascii="Arial" w:hAnsi="Arial" w:eastAsia="Arial" w:cs="Arial"/>
          <w:color w:val="0E101A"/>
          <w:sz w:val="24"/>
          <w:szCs w:val="24"/>
        </w:rPr>
        <w:t xml:space="preserve">The local community and authorities </w:t>
      </w:r>
      <w:r w:rsidRPr="73721DF2" w:rsidR="0E1C1068">
        <w:rPr>
          <w:rFonts w:ascii="Arial" w:hAnsi="Arial" w:eastAsia="Arial" w:cs="Arial"/>
          <w:color w:val="0E101A"/>
          <w:sz w:val="24"/>
          <w:szCs w:val="24"/>
        </w:rPr>
        <w:t>provide</w:t>
      </w:r>
      <w:r w:rsidRPr="73721DF2" w:rsidR="0E1C1068">
        <w:rPr>
          <w:rFonts w:ascii="Arial" w:hAnsi="Arial" w:eastAsia="Arial" w:cs="Arial"/>
          <w:color w:val="0E101A"/>
          <w:sz w:val="24"/>
          <w:szCs w:val="24"/>
        </w:rPr>
        <w:t xml:space="preserve"> many opportunities within a school's community. One of the many opportunities is a visit from your local fire service; the South Wales Fire Service offers visits to their fire station, but they will also visit the school. They offer these services to educate children on safety and what not to do around fires. Along with visits to the station and visits from </w:t>
      </w:r>
      <w:r w:rsidRPr="73721DF2" w:rsidR="0E1C1068">
        <w:rPr>
          <w:rFonts w:ascii="Arial" w:hAnsi="Arial" w:eastAsia="Arial" w:cs="Arial"/>
          <w:color w:val="0E101A"/>
          <w:sz w:val="24"/>
          <w:szCs w:val="24"/>
        </w:rPr>
        <w:t>the fire</w:t>
      </w:r>
      <w:r w:rsidRPr="73721DF2" w:rsidR="0E1C1068">
        <w:rPr>
          <w:rFonts w:ascii="Arial" w:hAnsi="Arial" w:eastAsia="Arial" w:cs="Arial"/>
          <w:color w:val="0E101A"/>
          <w:sz w:val="24"/>
          <w:szCs w:val="24"/>
        </w:rPr>
        <w:t xml:space="preserve"> firefighters, they also offer resources to help educate and introduce themselves as friendly faces of the community (South Wales Fire and Rescue Service, 2024). South Wales Police and policing services across Wales</w:t>
      </w:r>
      <w:r w:rsidRPr="73721DF2" w:rsidR="0E1C1068">
        <w:rPr>
          <w:rFonts w:ascii="Arial" w:hAnsi="Arial" w:eastAsia="Arial" w:cs="Arial"/>
          <w:b w:val="1"/>
          <w:bCs w:val="1"/>
          <w:color w:val="0E101A"/>
          <w:sz w:val="24"/>
          <w:szCs w:val="24"/>
        </w:rPr>
        <w:t xml:space="preserve"> also </w:t>
      </w:r>
      <w:r w:rsidRPr="73721DF2" w:rsidR="0E1C1068">
        <w:rPr>
          <w:rFonts w:ascii="Arial" w:hAnsi="Arial" w:eastAsia="Arial" w:cs="Arial"/>
          <w:color w:val="0E101A"/>
          <w:sz w:val="24"/>
          <w:szCs w:val="24"/>
        </w:rPr>
        <w:t xml:space="preserve">play a significant role within the education system; they have set up a program called </w:t>
      </w:r>
      <w:r w:rsidRPr="73721DF2" w:rsidR="0E1C1068">
        <w:rPr>
          <w:rFonts w:ascii="Arial" w:hAnsi="Arial" w:eastAsia="Arial" w:cs="Arial"/>
          <w:color w:val="0E101A"/>
          <w:sz w:val="24"/>
          <w:szCs w:val="24"/>
        </w:rPr>
        <w:t>SchoolBeat</w:t>
      </w:r>
      <w:r w:rsidRPr="73721DF2" w:rsidR="0E1C1068">
        <w:rPr>
          <w:rFonts w:ascii="Arial" w:hAnsi="Arial" w:eastAsia="Arial" w:cs="Arial"/>
          <w:color w:val="0E101A"/>
          <w:sz w:val="24"/>
          <w:szCs w:val="24"/>
        </w:rPr>
        <w:t>, which is full of resources and visits to the local schools (</w:t>
      </w:r>
      <w:r w:rsidRPr="73721DF2" w:rsidR="0E1C1068">
        <w:rPr>
          <w:rFonts w:ascii="Arial" w:hAnsi="Arial" w:eastAsia="Arial" w:cs="Arial"/>
          <w:color w:val="0E101A"/>
          <w:sz w:val="24"/>
          <w:szCs w:val="24"/>
        </w:rPr>
        <w:t>Schoolbeat.</w:t>
      </w:r>
      <w:r w:rsidRPr="73721DF2" w:rsidR="5A593440">
        <w:rPr>
          <w:rFonts w:ascii="Arial" w:hAnsi="Arial" w:eastAsia="Arial" w:cs="Arial"/>
          <w:color w:val="0E101A"/>
          <w:sz w:val="24"/>
          <w:szCs w:val="24"/>
        </w:rPr>
        <w:t>C</w:t>
      </w:r>
      <w:r w:rsidRPr="73721DF2" w:rsidR="0E1C1068">
        <w:rPr>
          <w:rFonts w:ascii="Arial" w:hAnsi="Arial" w:eastAsia="Arial" w:cs="Arial"/>
          <w:color w:val="0E101A"/>
          <w:sz w:val="24"/>
          <w:szCs w:val="24"/>
        </w:rPr>
        <w:t>ymru</w:t>
      </w:r>
      <w:r w:rsidRPr="73721DF2" w:rsidR="0E1C1068">
        <w:rPr>
          <w:rFonts w:ascii="Arial" w:hAnsi="Arial" w:eastAsia="Arial" w:cs="Arial"/>
          <w:color w:val="0E101A"/>
          <w:sz w:val="24"/>
          <w:szCs w:val="24"/>
        </w:rPr>
        <w:t>, 2024)</w:t>
      </w:r>
      <w:r w:rsidRPr="73721DF2" w:rsidR="064E8868">
        <w:rPr>
          <w:rFonts w:ascii="Arial" w:hAnsi="Arial" w:eastAsia="Arial" w:cs="Arial"/>
          <w:color w:val="0E101A"/>
          <w:sz w:val="24"/>
          <w:szCs w:val="24"/>
        </w:rPr>
        <w:t>.</w:t>
      </w:r>
      <w:r w:rsidRPr="73721DF2" w:rsidR="0E1C1068">
        <w:rPr>
          <w:rFonts w:ascii="Arial" w:hAnsi="Arial" w:eastAsia="Arial" w:cs="Arial"/>
          <w:color w:val="0E101A"/>
          <w:sz w:val="24"/>
          <w:szCs w:val="24"/>
        </w:rPr>
        <w:t xml:space="preserve"> The impact that both the fire service and policing have on the pupils is enormous. These visits allow schools to build a relationship with the local community and enable children to understand who plays a role in keeping them safe</w:t>
      </w:r>
      <w:r w:rsidRPr="73721DF2" w:rsidR="0E1C1068">
        <w:rPr>
          <w:rFonts w:ascii="Arial" w:hAnsi="Arial" w:eastAsia="Arial" w:cs="Arial"/>
          <w:color w:val="0E101A"/>
          <w:sz w:val="24"/>
          <w:szCs w:val="24"/>
        </w:rPr>
        <w:t xml:space="preserve">.  </w:t>
      </w:r>
      <w:r w:rsidRPr="73721DF2" w:rsidR="0E1C1068">
        <w:rPr>
          <w:rFonts w:ascii="Arial" w:hAnsi="Arial" w:eastAsia="Arial" w:cs="Arial"/>
          <w:color w:val="0E101A"/>
          <w:sz w:val="24"/>
          <w:szCs w:val="24"/>
        </w:rPr>
        <w:t xml:space="preserve"> </w:t>
      </w:r>
    </w:p>
    <w:p xmlns:wp14="http://schemas.microsoft.com/office/word/2010/wordml" w:rsidP="0677F731" wp14:paraId="044D74DA" wp14:textId="05F1257C">
      <w:pPr>
        <w:spacing w:before="0" w:beforeAutospacing="off" w:after="0" w:afterAutospacing="off"/>
        <w:rPr>
          <w:rFonts w:ascii="Arial" w:hAnsi="Arial" w:eastAsia="Arial" w:cs="Arial"/>
          <w:sz w:val="24"/>
          <w:szCs w:val="24"/>
        </w:rPr>
      </w:pPr>
    </w:p>
    <w:p xmlns:wp14="http://schemas.microsoft.com/office/word/2010/wordml" w:rsidP="0677F731" wp14:paraId="6FD9FD64" wp14:textId="30935807">
      <w:pPr>
        <w:spacing w:before="0" w:beforeAutospacing="off" w:after="0" w:afterAutospacing="off"/>
        <w:rPr>
          <w:rFonts w:ascii="Arial" w:hAnsi="Arial" w:eastAsia="Arial" w:cs="Arial"/>
          <w:color w:val="0E101A"/>
          <w:sz w:val="24"/>
          <w:szCs w:val="24"/>
        </w:rPr>
      </w:pPr>
      <w:r w:rsidRPr="73721DF2" w:rsidR="0E1C1068">
        <w:rPr>
          <w:rFonts w:ascii="Arial" w:hAnsi="Arial" w:eastAsia="Arial" w:cs="Arial"/>
          <w:color w:val="0E101A"/>
          <w:sz w:val="24"/>
          <w:szCs w:val="24"/>
        </w:rPr>
        <w:t xml:space="preserve">Along with the visits from the police and fire service, the NHS also visits primary schools, offering essential routine examinations. The NHS </w:t>
      </w:r>
      <w:r w:rsidRPr="73721DF2" w:rsidR="0E1C1068">
        <w:rPr>
          <w:rFonts w:ascii="Arial" w:hAnsi="Arial" w:eastAsia="Arial" w:cs="Arial"/>
          <w:color w:val="0E101A"/>
          <w:sz w:val="24"/>
          <w:szCs w:val="24"/>
        </w:rPr>
        <w:t>run</w:t>
      </w:r>
      <w:r w:rsidRPr="73721DF2" w:rsidR="0E1C1068">
        <w:rPr>
          <w:rFonts w:ascii="Arial" w:hAnsi="Arial" w:eastAsia="Arial" w:cs="Arial"/>
          <w:color w:val="0E101A"/>
          <w:sz w:val="24"/>
          <w:szCs w:val="24"/>
        </w:rPr>
        <w:t xml:space="preserve"> a scheme where the school nurse comes in to take measurements such as the weight and height of the pupils. The measurement survey is done when the pupils are in the reception class and turn five within that academic year (</w:t>
      </w:r>
      <w:r w:rsidRPr="73721DF2" w:rsidR="71E9F5A6">
        <w:rPr>
          <w:rFonts w:ascii="Arial" w:hAnsi="Arial" w:eastAsia="Arial" w:cs="Arial"/>
          <w:color w:val="0E101A"/>
          <w:sz w:val="24"/>
          <w:szCs w:val="24"/>
        </w:rPr>
        <w:t>Public Health Wales</w:t>
      </w:r>
      <w:r w:rsidRPr="73721DF2" w:rsidR="0E1C1068">
        <w:rPr>
          <w:rFonts w:ascii="Arial" w:hAnsi="Arial" w:eastAsia="Arial" w:cs="Arial"/>
          <w:color w:val="0E101A"/>
          <w:sz w:val="24"/>
          <w:szCs w:val="24"/>
        </w:rPr>
        <w:t xml:space="preserve">, </w:t>
      </w:r>
      <w:r w:rsidRPr="73721DF2" w:rsidR="0E1C1068">
        <w:rPr>
          <w:rFonts w:ascii="Arial" w:hAnsi="Arial" w:eastAsia="Arial" w:cs="Arial"/>
          <w:color w:val="0E101A"/>
          <w:sz w:val="24"/>
          <w:szCs w:val="24"/>
        </w:rPr>
        <w:t>n.d</w:t>
      </w:r>
      <w:r w:rsidRPr="73721DF2" w:rsidR="73676288">
        <w:rPr>
          <w:rFonts w:ascii="Arial" w:hAnsi="Arial" w:eastAsia="Arial" w:cs="Arial"/>
          <w:color w:val="0E101A"/>
          <w:sz w:val="24"/>
          <w:szCs w:val="24"/>
        </w:rPr>
        <w:t xml:space="preserve"> a</w:t>
      </w:r>
      <w:r w:rsidRPr="73721DF2" w:rsidR="0E1C1068">
        <w:rPr>
          <w:rFonts w:ascii="Arial" w:hAnsi="Arial" w:eastAsia="Arial" w:cs="Arial"/>
          <w:color w:val="0E101A"/>
          <w:sz w:val="24"/>
          <w:szCs w:val="24"/>
        </w:rPr>
        <w:t>.) The NHS has set out a Framework that means that an NHS nurse will work within the educational system, specifically with secondary school children and primary-aged children. Their role within the school is to offer support and guidance and advocate for the children when and if they need it. (Welsh Government, 2017</w:t>
      </w:r>
      <w:r w:rsidRPr="73721DF2" w:rsidR="78508C0A">
        <w:rPr>
          <w:rFonts w:ascii="Arial" w:hAnsi="Arial" w:eastAsia="Arial" w:cs="Arial"/>
          <w:color w:val="0E101A"/>
          <w:sz w:val="24"/>
          <w:szCs w:val="24"/>
        </w:rPr>
        <w:t>a</w:t>
      </w:r>
      <w:r w:rsidRPr="73721DF2" w:rsidR="0E1C1068">
        <w:rPr>
          <w:rFonts w:ascii="Arial" w:hAnsi="Arial" w:eastAsia="Arial" w:cs="Arial"/>
          <w:color w:val="0E101A"/>
          <w:sz w:val="24"/>
          <w:szCs w:val="24"/>
        </w:rPr>
        <w:t xml:space="preserve">). The school nurses also give </w:t>
      </w:r>
      <w:r w:rsidRPr="73721DF2" w:rsidR="0E1C1068">
        <w:rPr>
          <w:rFonts w:ascii="Arial" w:hAnsi="Arial" w:eastAsia="Arial" w:cs="Arial"/>
          <w:color w:val="0E101A"/>
          <w:sz w:val="24"/>
          <w:szCs w:val="24"/>
        </w:rPr>
        <w:t>immunisations</w:t>
      </w:r>
      <w:r w:rsidRPr="73721DF2" w:rsidR="0E1C1068">
        <w:rPr>
          <w:rFonts w:ascii="Arial" w:hAnsi="Arial" w:eastAsia="Arial" w:cs="Arial"/>
          <w:color w:val="0E101A"/>
          <w:sz w:val="24"/>
          <w:szCs w:val="24"/>
        </w:rPr>
        <w:t xml:space="preserve"> such as the nasal flu to primary-aged children throughout Wales to all children aged 5 to 11. (Public Health Wales, n.d.</w:t>
      </w:r>
      <w:r w:rsidRPr="73721DF2" w:rsidR="1E633F7F">
        <w:rPr>
          <w:rFonts w:ascii="Arial" w:hAnsi="Arial" w:eastAsia="Arial" w:cs="Arial"/>
          <w:color w:val="0E101A"/>
          <w:sz w:val="24"/>
          <w:szCs w:val="24"/>
        </w:rPr>
        <w:t>b</w:t>
      </w:r>
      <w:r w:rsidRPr="73721DF2" w:rsidR="0E1C1068">
        <w:rPr>
          <w:rFonts w:ascii="Arial" w:hAnsi="Arial" w:eastAsia="Arial" w:cs="Arial"/>
          <w:color w:val="0E101A"/>
          <w:sz w:val="24"/>
          <w:szCs w:val="24"/>
        </w:rPr>
        <w:t>) These opportunities are provided by the Welsh Government, which allows for all children to have the chance to be vaccinated, as well as advocated by their school nurse</w:t>
      </w:r>
      <w:r w:rsidRPr="73721DF2" w:rsidR="0E1C1068">
        <w:rPr>
          <w:rFonts w:ascii="Arial" w:hAnsi="Arial" w:eastAsia="Arial" w:cs="Arial"/>
          <w:color w:val="0E101A"/>
          <w:sz w:val="24"/>
          <w:szCs w:val="24"/>
        </w:rPr>
        <w:t xml:space="preserve">.  </w:t>
      </w:r>
      <w:r w:rsidRPr="73721DF2" w:rsidR="0E1C1068">
        <w:rPr>
          <w:rFonts w:ascii="Arial" w:hAnsi="Arial" w:eastAsia="Arial" w:cs="Arial"/>
          <w:color w:val="0E101A"/>
          <w:sz w:val="24"/>
          <w:szCs w:val="24"/>
        </w:rPr>
        <w:t xml:space="preserve"> </w:t>
      </w:r>
    </w:p>
    <w:p xmlns:wp14="http://schemas.microsoft.com/office/word/2010/wordml" w:rsidP="0677F731" wp14:paraId="578C4AE5" wp14:textId="2FBDF6D0">
      <w:pPr>
        <w:spacing w:before="0" w:beforeAutospacing="off" w:after="0" w:afterAutospacing="off"/>
        <w:rPr>
          <w:rFonts w:ascii="Arial" w:hAnsi="Arial" w:eastAsia="Arial" w:cs="Arial"/>
          <w:sz w:val="24"/>
          <w:szCs w:val="24"/>
        </w:rPr>
      </w:pPr>
    </w:p>
    <w:p xmlns:wp14="http://schemas.microsoft.com/office/word/2010/wordml" w:rsidP="0677F731" wp14:paraId="0A0416CE" wp14:textId="0FC6FE47">
      <w:pPr>
        <w:spacing w:before="0" w:beforeAutospacing="off" w:after="0" w:afterAutospacing="off"/>
        <w:rPr>
          <w:rFonts w:ascii="Arial" w:hAnsi="Arial" w:eastAsia="Arial" w:cs="Arial"/>
          <w:color w:val="0E101A"/>
          <w:sz w:val="24"/>
          <w:szCs w:val="24"/>
        </w:rPr>
      </w:pPr>
      <w:r w:rsidRPr="73721DF2" w:rsidR="0E1C1068">
        <w:rPr>
          <w:rFonts w:ascii="Arial" w:hAnsi="Arial" w:eastAsia="Arial" w:cs="Arial"/>
          <w:color w:val="0E101A"/>
          <w:sz w:val="24"/>
          <w:szCs w:val="24"/>
        </w:rPr>
        <w:t xml:space="preserve">In Wales, there has been a </w:t>
      </w:r>
      <w:r w:rsidRPr="73721DF2" w:rsidR="0E1C1068">
        <w:rPr>
          <w:rFonts w:ascii="Arial" w:hAnsi="Arial" w:eastAsia="Arial" w:cs="Arial"/>
          <w:color w:val="0E101A"/>
          <w:sz w:val="24"/>
          <w:szCs w:val="24"/>
        </w:rPr>
        <w:t>significant change</w:t>
      </w:r>
      <w:r w:rsidRPr="73721DF2" w:rsidR="0E1C1068">
        <w:rPr>
          <w:rFonts w:ascii="Arial" w:hAnsi="Arial" w:eastAsia="Arial" w:cs="Arial"/>
          <w:color w:val="0E101A"/>
          <w:sz w:val="24"/>
          <w:szCs w:val="24"/>
        </w:rPr>
        <w:t xml:space="preserve"> in cultures, minorities, and language, which has become a complex challenge that schools across Wales and the UK have had to overcome. According to the UK Census 2021, the population of Wales has increased, and </w:t>
      </w:r>
      <w:r w:rsidRPr="73721DF2" w:rsidR="0E1C1068">
        <w:rPr>
          <w:rFonts w:ascii="Arial" w:hAnsi="Arial" w:eastAsia="Arial" w:cs="Arial"/>
          <w:color w:val="0E101A"/>
          <w:sz w:val="24"/>
          <w:szCs w:val="24"/>
        </w:rPr>
        <w:t>a large percentage</w:t>
      </w:r>
      <w:r w:rsidRPr="73721DF2" w:rsidR="0E1C1068">
        <w:rPr>
          <w:rFonts w:ascii="Arial" w:hAnsi="Arial" w:eastAsia="Arial" w:cs="Arial"/>
          <w:color w:val="0E101A"/>
          <w:sz w:val="24"/>
          <w:szCs w:val="24"/>
        </w:rPr>
        <w:t xml:space="preserve"> across the UK does not hold a UK passport. This shows that English is not now the principal language spoken in the UK </w:t>
      </w:r>
      <w:r w:rsidRPr="73721DF2" w:rsidR="308EDAD8">
        <w:rPr>
          <w:rFonts w:ascii="Arial" w:hAnsi="Arial" w:eastAsia="Arial" w:cs="Arial"/>
          <w:color w:val="0E101A"/>
          <w:sz w:val="24"/>
          <w:szCs w:val="24"/>
        </w:rPr>
        <w:t>(Welsh</w:t>
      </w:r>
      <w:r w:rsidRPr="73721DF2" w:rsidR="6034701D">
        <w:rPr>
          <w:rFonts w:ascii="Arial" w:hAnsi="Arial" w:eastAsia="Arial" w:cs="Arial"/>
          <w:color w:val="0E101A"/>
          <w:sz w:val="24"/>
          <w:szCs w:val="24"/>
        </w:rPr>
        <w:t xml:space="preserve"> Government</w:t>
      </w:r>
      <w:r w:rsidRPr="73721DF2" w:rsidR="0E1C1068">
        <w:rPr>
          <w:rFonts w:ascii="Arial" w:hAnsi="Arial" w:eastAsia="Arial" w:cs="Arial"/>
          <w:color w:val="0E101A"/>
          <w:sz w:val="24"/>
          <w:szCs w:val="24"/>
        </w:rPr>
        <w:t>, 2022</w:t>
      </w:r>
      <w:r w:rsidRPr="73721DF2" w:rsidR="786D2477">
        <w:rPr>
          <w:rFonts w:ascii="Arial" w:hAnsi="Arial" w:eastAsia="Arial" w:cs="Arial"/>
          <w:color w:val="0E101A"/>
          <w:sz w:val="24"/>
          <w:szCs w:val="24"/>
        </w:rPr>
        <w:t>b</w:t>
      </w:r>
      <w:r w:rsidRPr="73721DF2" w:rsidR="0E1C1068">
        <w:rPr>
          <w:rFonts w:ascii="Arial" w:hAnsi="Arial" w:eastAsia="Arial" w:cs="Arial"/>
          <w:color w:val="0E101A"/>
          <w:sz w:val="24"/>
          <w:szCs w:val="24"/>
        </w:rPr>
        <w:t>)</w:t>
      </w:r>
      <w:r w:rsidRPr="73721DF2" w:rsidR="7123FB6A">
        <w:rPr>
          <w:rFonts w:ascii="Arial" w:hAnsi="Arial" w:eastAsia="Arial" w:cs="Arial"/>
          <w:color w:val="0E101A"/>
          <w:sz w:val="24"/>
          <w:szCs w:val="24"/>
        </w:rPr>
        <w:t>.</w:t>
      </w:r>
      <w:r w:rsidRPr="73721DF2" w:rsidR="0E1C1068">
        <w:rPr>
          <w:rFonts w:ascii="Arial" w:hAnsi="Arial" w:eastAsia="Arial" w:cs="Arial"/>
          <w:color w:val="0E101A"/>
          <w:sz w:val="24"/>
          <w:szCs w:val="24"/>
        </w:rPr>
        <w:t xml:space="preserve"> </w:t>
      </w:r>
      <w:r w:rsidRPr="73721DF2" w:rsidR="0E1C1068">
        <w:rPr>
          <w:rFonts w:ascii="Arial" w:hAnsi="Arial" w:eastAsia="Arial" w:cs="Arial"/>
          <w:color w:val="0E101A"/>
          <w:sz w:val="24"/>
          <w:szCs w:val="24"/>
        </w:rPr>
        <w:t>With this in mind, teachers</w:t>
      </w:r>
      <w:r w:rsidRPr="73721DF2" w:rsidR="0E1C1068">
        <w:rPr>
          <w:rFonts w:ascii="Arial" w:hAnsi="Arial" w:eastAsia="Arial" w:cs="Arial"/>
          <w:color w:val="0E101A"/>
          <w:sz w:val="24"/>
          <w:szCs w:val="24"/>
        </w:rPr>
        <w:t xml:space="preserve"> and school staff have had to adapt and overcome many language barriers and the challenges of educating children who may have moved to the UK in their later years, with English being their second language. To tackle this issue, many schools also offer English and Welsh learning opportunities for parents in the hope that this will, in turn, help children's Language skills and educational development. </w:t>
      </w:r>
    </w:p>
    <w:p xmlns:wp14="http://schemas.microsoft.com/office/word/2010/wordml" w:rsidP="0677F731" wp14:paraId="6763D28C" wp14:textId="0C73FA1D">
      <w:pPr>
        <w:spacing w:before="0" w:beforeAutospacing="off" w:after="0" w:afterAutospacing="off"/>
        <w:rPr>
          <w:rFonts w:ascii="Arial" w:hAnsi="Arial" w:eastAsia="Arial" w:cs="Arial"/>
          <w:sz w:val="24"/>
          <w:szCs w:val="24"/>
        </w:rPr>
      </w:pPr>
    </w:p>
    <w:p xmlns:wp14="http://schemas.microsoft.com/office/word/2010/wordml" w:rsidP="0677F731" wp14:paraId="50E4BBB6" wp14:textId="5AE5A488">
      <w:pPr>
        <w:spacing w:before="0" w:beforeAutospacing="off" w:after="0" w:afterAutospacing="off"/>
        <w:rPr>
          <w:rFonts w:ascii="Arial" w:hAnsi="Arial" w:eastAsia="Arial" w:cs="Arial"/>
          <w:color w:val="0E101A"/>
          <w:sz w:val="24"/>
          <w:szCs w:val="24"/>
        </w:rPr>
      </w:pPr>
      <w:r w:rsidRPr="0677F731" w:rsidR="0E1C1068">
        <w:rPr>
          <w:rFonts w:ascii="Arial" w:hAnsi="Arial" w:eastAsia="Arial" w:cs="Arial"/>
          <w:color w:val="0E101A"/>
          <w:sz w:val="24"/>
          <w:szCs w:val="24"/>
        </w:rPr>
        <w:t xml:space="preserve">Along with the language barriers </w:t>
      </w:r>
      <w:r w:rsidRPr="0677F731" w:rsidR="0E1C1068">
        <w:rPr>
          <w:rFonts w:ascii="Arial" w:hAnsi="Arial" w:eastAsia="Arial" w:cs="Arial"/>
          <w:color w:val="0E101A"/>
          <w:sz w:val="24"/>
          <w:szCs w:val="24"/>
        </w:rPr>
        <w:t>the schools</w:t>
      </w:r>
      <w:r w:rsidRPr="0677F731" w:rsidR="0E1C1068">
        <w:rPr>
          <w:rFonts w:ascii="Arial" w:hAnsi="Arial" w:eastAsia="Arial" w:cs="Arial"/>
          <w:color w:val="0E101A"/>
          <w:sz w:val="24"/>
          <w:szCs w:val="24"/>
        </w:rPr>
        <w:t xml:space="preserve"> face, there are also cultural differences. The Curriculum for Wales allows the curriculum to be tailored for the pupils. It, therefore, will enable schools to educate each culture and celebrate each student who walks through their doors. </w:t>
      </w:r>
      <w:r w:rsidRPr="0677F731" w:rsidR="0E1C1068">
        <w:rPr>
          <w:rFonts w:ascii="Arial" w:hAnsi="Arial" w:eastAsia="Arial" w:cs="Arial"/>
          <w:color w:val="0E101A"/>
          <w:sz w:val="24"/>
          <w:szCs w:val="24"/>
        </w:rPr>
        <w:t>This allows each student to feel welcome and wanted, allowing them to feel safe within their schools; the impact this has on their learning is positive, as they want to learn</w:t>
      </w:r>
      <w:r w:rsidRPr="0677F731" w:rsidR="0E1C1068">
        <w:rPr>
          <w:rFonts w:ascii="Arial" w:hAnsi="Arial" w:eastAsia="Arial" w:cs="Arial"/>
          <w:color w:val="0E101A"/>
          <w:sz w:val="24"/>
          <w:szCs w:val="24"/>
        </w:rPr>
        <w:t>.</w:t>
      </w:r>
      <w:r w:rsidRPr="0677F731" w:rsidR="0E1C1068">
        <w:rPr>
          <w:rFonts w:ascii="Arial" w:hAnsi="Arial" w:eastAsia="Arial" w:cs="Arial"/>
          <w:color w:val="0E101A"/>
          <w:sz w:val="24"/>
          <w:szCs w:val="24"/>
        </w:rPr>
        <w:t xml:space="preserve">  </w:t>
      </w:r>
      <w:r w:rsidRPr="0677F731" w:rsidR="0E1C1068">
        <w:rPr>
          <w:rFonts w:ascii="Arial" w:hAnsi="Arial" w:eastAsia="Arial" w:cs="Arial"/>
          <w:color w:val="0E101A"/>
          <w:sz w:val="24"/>
          <w:szCs w:val="24"/>
        </w:rPr>
        <w:t xml:space="preserve"> </w:t>
      </w:r>
    </w:p>
    <w:p xmlns:wp14="http://schemas.microsoft.com/office/word/2010/wordml" w:rsidP="0677F731" wp14:paraId="05D36B19" wp14:textId="70C67E5F">
      <w:pPr>
        <w:spacing w:before="0" w:beforeAutospacing="off" w:after="0" w:afterAutospacing="off"/>
        <w:rPr>
          <w:rFonts w:ascii="Arial" w:hAnsi="Arial" w:eastAsia="Arial" w:cs="Arial"/>
          <w:sz w:val="24"/>
          <w:szCs w:val="24"/>
        </w:rPr>
      </w:pPr>
    </w:p>
    <w:p xmlns:wp14="http://schemas.microsoft.com/office/word/2010/wordml" w:rsidP="0677F731" wp14:paraId="7DC3071D" wp14:textId="424469F1">
      <w:pPr>
        <w:spacing w:before="0" w:beforeAutospacing="off" w:after="0" w:afterAutospacing="off"/>
        <w:rPr>
          <w:rFonts w:ascii="Arial" w:hAnsi="Arial" w:eastAsia="Arial" w:cs="Arial"/>
          <w:color w:val="0E101A"/>
          <w:sz w:val="24"/>
          <w:szCs w:val="24"/>
        </w:rPr>
      </w:pPr>
      <w:r w:rsidRPr="0677F731" w:rsidR="0E1C1068">
        <w:rPr>
          <w:rFonts w:ascii="Arial" w:hAnsi="Arial" w:eastAsia="Arial" w:cs="Arial"/>
          <w:color w:val="0E101A"/>
          <w:sz w:val="24"/>
          <w:szCs w:val="24"/>
        </w:rPr>
        <w:t>Religious and cultural differences: many schools may invite their local church groups and other religious groups into their schools to support the education of religious studies, providing the students with more visual teaching and enabling them to experience different religions and cultures. For example, Bridging School A visits their local church often and this opportunity can help children and their families learn to understand and accept each other's differences</w:t>
      </w:r>
      <w:r w:rsidRPr="0677F731" w:rsidR="0E1C1068">
        <w:rPr>
          <w:rFonts w:ascii="Arial" w:hAnsi="Arial" w:eastAsia="Arial" w:cs="Arial"/>
          <w:color w:val="0E101A"/>
          <w:sz w:val="24"/>
          <w:szCs w:val="24"/>
        </w:rPr>
        <w:t xml:space="preserve">.  </w:t>
      </w:r>
    </w:p>
    <w:p xmlns:wp14="http://schemas.microsoft.com/office/word/2010/wordml" w:rsidP="0677F731" wp14:paraId="525807B9" wp14:textId="445CDDA8">
      <w:pPr>
        <w:spacing w:before="0" w:beforeAutospacing="off" w:after="0" w:afterAutospacing="off"/>
        <w:rPr>
          <w:rFonts w:ascii="Arial" w:hAnsi="Arial" w:eastAsia="Arial" w:cs="Arial"/>
          <w:sz w:val="24"/>
          <w:szCs w:val="24"/>
        </w:rPr>
      </w:pPr>
    </w:p>
    <w:p xmlns:wp14="http://schemas.microsoft.com/office/word/2010/wordml" w:rsidP="0677F731" wp14:paraId="48C89F7C" wp14:textId="444CD103">
      <w:pPr>
        <w:spacing w:before="0" w:beforeAutospacing="off" w:after="0" w:afterAutospacing="off"/>
        <w:rPr>
          <w:rFonts w:ascii="Arial" w:hAnsi="Arial" w:eastAsia="Arial" w:cs="Arial"/>
          <w:color w:val="0E101A"/>
          <w:sz w:val="24"/>
          <w:szCs w:val="24"/>
        </w:rPr>
      </w:pPr>
      <w:r w:rsidRPr="73721DF2" w:rsidR="0E1C1068">
        <w:rPr>
          <w:rFonts w:ascii="Arial" w:hAnsi="Arial" w:eastAsia="Arial" w:cs="Arial"/>
          <w:color w:val="0E101A"/>
          <w:sz w:val="24"/>
          <w:szCs w:val="24"/>
        </w:rPr>
        <w:t>The bridging school</w:t>
      </w:r>
      <w:r w:rsidRPr="73721DF2" w:rsidR="783585AF">
        <w:rPr>
          <w:rFonts w:ascii="Arial" w:hAnsi="Arial" w:eastAsia="Arial" w:cs="Arial"/>
          <w:color w:val="0E101A"/>
          <w:sz w:val="24"/>
          <w:szCs w:val="24"/>
        </w:rPr>
        <w:t xml:space="preserve"> (Thomas, 2024)</w:t>
      </w:r>
      <w:r w:rsidRPr="73721DF2" w:rsidR="0E1C1068">
        <w:rPr>
          <w:rFonts w:ascii="Arial" w:hAnsi="Arial" w:eastAsia="Arial" w:cs="Arial"/>
          <w:color w:val="0E101A"/>
          <w:sz w:val="24"/>
          <w:szCs w:val="24"/>
        </w:rPr>
        <w:t xml:space="preserve"> prides itself on its relationship with its parents and believes that this plays an essential role in the learning and teaching of the students. Schools acknowledge that a positive relationship with parents will positively </w:t>
      </w:r>
      <w:r w:rsidRPr="73721DF2" w:rsidR="0E1C1068">
        <w:rPr>
          <w:rFonts w:ascii="Arial" w:hAnsi="Arial" w:eastAsia="Arial" w:cs="Arial"/>
          <w:color w:val="0E101A"/>
          <w:sz w:val="24"/>
          <w:szCs w:val="24"/>
        </w:rPr>
        <w:t>impact</w:t>
      </w:r>
      <w:r w:rsidRPr="73721DF2" w:rsidR="0E1C1068">
        <w:rPr>
          <w:rFonts w:ascii="Arial" w:hAnsi="Arial" w:eastAsia="Arial" w:cs="Arial"/>
          <w:color w:val="0E101A"/>
          <w:sz w:val="24"/>
          <w:szCs w:val="24"/>
        </w:rPr>
        <w:t xml:space="preserve"> students' educational outcomes. It is believed that if the parents feel welcome and wanted within their child's school community, they will </w:t>
      </w:r>
      <w:r w:rsidRPr="73721DF2" w:rsidR="0E1C1068">
        <w:rPr>
          <w:rFonts w:ascii="Arial" w:hAnsi="Arial" w:eastAsia="Arial" w:cs="Arial"/>
          <w:color w:val="0E101A"/>
          <w:sz w:val="24"/>
          <w:szCs w:val="24"/>
        </w:rPr>
        <w:t>impact</w:t>
      </w:r>
      <w:r w:rsidRPr="73721DF2" w:rsidR="0E1C1068">
        <w:rPr>
          <w:rFonts w:ascii="Arial" w:hAnsi="Arial" w:eastAsia="Arial" w:cs="Arial"/>
          <w:color w:val="0E101A"/>
          <w:sz w:val="24"/>
          <w:szCs w:val="24"/>
        </w:rPr>
        <w:t xml:space="preserve"> the child's desire to </w:t>
      </w:r>
      <w:r w:rsidRPr="73721DF2" w:rsidR="0E1C1068">
        <w:rPr>
          <w:rFonts w:ascii="Arial" w:hAnsi="Arial" w:eastAsia="Arial" w:cs="Arial"/>
          <w:color w:val="0E101A"/>
          <w:sz w:val="24"/>
          <w:szCs w:val="24"/>
        </w:rPr>
        <w:t>participate</w:t>
      </w:r>
      <w:r w:rsidRPr="73721DF2" w:rsidR="0E1C1068">
        <w:rPr>
          <w:rFonts w:ascii="Arial" w:hAnsi="Arial" w:eastAsia="Arial" w:cs="Arial"/>
          <w:color w:val="0E101A"/>
          <w:sz w:val="24"/>
          <w:szCs w:val="24"/>
        </w:rPr>
        <w:t xml:space="preserve"> in their lessons. Bridging School A provides parents with lessons to involve them in their child's education and uses a school diary and their website app to communicate with their parents, constantly letting them know what is happening with their child's education. The school has a straightforward website that can be easily accessed and clearly </w:t>
      </w:r>
      <w:r w:rsidRPr="73721DF2" w:rsidR="0E1C1068">
        <w:rPr>
          <w:rFonts w:ascii="Arial" w:hAnsi="Arial" w:eastAsia="Arial" w:cs="Arial"/>
          <w:color w:val="0E101A"/>
          <w:sz w:val="24"/>
          <w:szCs w:val="24"/>
        </w:rPr>
        <w:t>states</w:t>
      </w:r>
      <w:r w:rsidRPr="73721DF2" w:rsidR="0E1C1068">
        <w:rPr>
          <w:rFonts w:ascii="Arial" w:hAnsi="Arial" w:eastAsia="Arial" w:cs="Arial"/>
          <w:color w:val="0E101A"/>
          <w:sz w:val="24"/>
          <w:szCs w:val="24"/>
        </w:rPr>
        <w:t xml:space="preserve"> all the information a parent may need</w:t>
      </w:r>
      <w:r w:rsidRPr="73721DF2" w:rsidR="0E1C1068">
        <w:rPr>
          <w:rFonts w:ascii="Arial" w:hAnsi="Arial" w:eastAsia="Arial" w:cs="Arial"/>
          <w:color w:val="0E101A"/>
          <w:sz w:val="24"/>
          <w:szCs w:val="24"/>
        </w:rPr>
        <w:t xml:space="preserve">.  </w:t>
      </w:r>
    </w:p>
    <w:p xmlns:wp14="http://schemas.microsoft.com/office/word/2010/wordml" w:rsidP="0677F731" wp14:paraId="6DCFCDDF" wp14:textId="34F95AC5">
      <w:pPr>
        <w:spacing w:before="0" w:beforeAutospacing="off" w:after="0" w:afterAutospacing="off"/>
        <w:rPr>
          <w:rFonts w:ascii="Arial" w:hAnsi="Arial" w:eastAsia="Arial" w:cs="Arial"/>
          <w:sz w:val="24"/>
          <w:szCs w:val="24"/>
        </w:rPr>
      </w:pPr>
    </w:p>
    <w:p xmlns:wp14="http://schemas.microsoft.com/office/word/2010/wordml" w:rsidP="0677F731" wp14:paraId="61F831F2" wp14:textId="5644B667">
      <w:pPr>
        <w:spacing w:before="0" w:beforeAutospacing="off" w:after="0" w:afterAutospacing="off"/>
        <w:rPr>
          <w:rFonts w:ascii="Arial" w:hAnsi="Arial" w:eastAsia="Arial" w:cs="Arial"/>
          <w:color w:val="0E101A"/>
          <w:sz w:val="24"/>
          <w:szCs w:val="24"/>
        </w:rPr>
      </w:pPr>
      <w:r w:rsidRPr="0677F731" w:rsidR="0E1C1068">
        <w:rPr>
          <w:rFonts w:ascii="Arial" w:hAnsi="Arial" w:eastAsia="Arial" w:cs="Arial"/>
          <w:color w:val="0E101A"/>
          <w:sz w:val="24"/>
          <w:szCs w:val="24"/>
        </w:rPr>
        <w:t>To conclude, many opportunities and challenges exist within schools and their local community. As described, poverty is the main challenge that schools face today; from my experience with bridging and working in schools, a teacher's role can and should have a significant impact on the well-being of students, as should the ethos in the classroom impact learning and teaching. With Bronfenbrenner's theory in mind, the positive attitude teachers hold within the classrooms affects how students feel in their classroom environment and the impact that positive attitude has on their development.</w:t>
      </w:r>
    </w:p>
    <w:p xmlns:wp14="http://schemas.microsoft.com/office/word/2010/wordml" w:rsidP="0677F731" wp14:paraId="2C078E63" wp14:textId="5A83F174">
      <w:pPr>
        <w:pStyle w:val="Normal"/>
      </w:pPr>
    </w:p>
    <w:p w:rsidR="73721DF2" w:rsidP="73721DF2" w:rsidRDefault="73721DF2" w14:paraId="1AD5B759" w14:textId="125809FB">
      <w:pPr>
        <w:pStyle w:val="Normal"/>
      </w:pPr>
    </w:p>
    <w:p w:rsidR="73721DF2" w:rsidP="73721DF2" w:rsidRDefault="73721DF2" w14:paraId="128CE44E" w14:textId="387327AF">
      <w:pPr>
        <w:pStyle w:val="Normal"/>
      </w:pPr>
    </w:p>
    <w:p w:rsidR="73721DF2" w:rsidP="73721DF2" w:rsidRDefault="73721DF2" w14:paraId="1CF035B1" w14:textId="61276039">
      <w:pPr>
        <w:pStyle w:val="Normal"/>
      </w:pPr>
    </w:p>
    <w:p w:rsidR="468DCC34" w:rsidP="73721DF2" w:rsidRDefault="468DCC34" w14:paraId="3DF3936D" w14:textId="164C2F94">
      <w:pPr>
        <w:pStyle w:val="Normal"/>
        <w:rPr>
          <w:rFonts w:ascii="Arial" w:hAnsi="Arial" w:eastAsia="Arial" w:cs="Arial"/>
          <w:sz w:val="24"/>
          <w:szCs w:val="24"/>
          <w:u w:val="single"/>
        </w:rPr>
      </w:pPr>
      <w:r w:rsidRPr="73721DF2" w:rsidR="468DCC34">
        <w:rPr>
          <w:rFonts w:ascii="Arial" w:hAnsi="Arial" w:eastAsia="Arial" w:cs="Arial"/>
          <w:sz w:val="24"/>
          <w:szCs w:val="24"/>
          <w:u w:val="single"/>
        </w:rPr>
        <w:t>Reference List:</w:t>
      </w:r>
    </w:p>
    <w:p w:rsidR="117BAC0C" w:rsidP="73721DF2" w:rsidRDefault="117BAC0C" w14:paraId="0B05E881" w14:textId="1D3D5417">
      <w:pPr>
        <w:spacing w:after="160" w:line="259" w:lineRule="auto"/>
        <w:rPr>
          <w:rFonts w:ascii="Arial" w:hAnsi="Arial" w:eastAsia="Arial" w:cs="Arial"/>
          <w:b w:val="0"/>
          <w:bCs w:val="0"/>
          <w:i w:val="0"/>
          <w:iCs w:val="0"/>
          <w:caps w:val="0"/>
          <w:smallCaps w:val="0"/>
          <w:noProof w:val="0"/>
          <w:color w:val="2C3E50"/>
          <w:sz w:val="24"/>
          <w:szCs w:val="24"/>
          <w:lang w:val="en-US"/>
        </w:rPr>
      </w:pPr>
      <w:r w:rsidRPr="73721DF2" w:rsidR="117BAC0C">
        <w:rPr>
          <w:rFonts w:ascii="Arial" w:hAnsi="Arial" w:eastAsia="Arial" w:cs="Arial"/>
          <w:b w:val="0"/>
          <w:bCs w:val="0"/>
          <w:i w:val="0"/>
          <w:iCs w:val="0"/>
          <w:caps w:val="0"/>
          <w:smallCaps w:val="0"/>
          <w:noProof w:val="0"/>
          <w:color w:val="2C3E50"/>
          <w:sz w:val="24"/>
          <w:szCs w:val="24"/>
          <w:lang w:val="en-GB"/>
        </w:rPr>
        <w:t xml:space="preserve">Burleson, S. and Thoron, A. (2014). </w:t>
      </w:r>
      <w:r w:rsidRPr="73721DF2" w:rsidR="117BAC0C">
        <w:rPr>
          <w:rFonts w:ascii="Arial" w:hAnsi="Arial" w:eastAsia="Arial" w:cs="Arial"/>
          <w:b w:val="0"/>
          <w:bCs w:val="0"/>
          <w:i w:val="1"/>
          <w:iCs w:val="1"/>
          <w:caps w:val="0"/>
          <w:smallCaps w:val="0"/>
          <w:noProof w:val="0"/>
          <w:color w:val="2C3E50"/>
          <w:sz w:val="24"/>
          <w:szCs w:val="24"/>
          <w:lang w:val="en-GB"/>
        </w:rPr>
        <w:t>Maslow’s Hierarchy of Needs and Its Relation to Learning and Achievement 1</w:t>
      </w:r>
      <w:r w:rsidRPr="73721DF2" w:rsidR="117BAC0C">
        <w:rPr>
          <w:rFonts w:ascii="Arial" w:hAnsi="Arial" w:eastAsia="Arial" w:cs="Arial"/>
          <w:b w:val="0"/>
          <w:bCs w:val="0"/>
          <w:i w:val="0"/>
          <w:iCs w:val="0"/>
          <w:caps w:val="0"/>
          <w:smallCaps w:val="0"/>
          <w:noProof w:val="0"/>
          <w:color w:val="2C3E50"/>
          <w:sz w:val="24"/>
          <w:szCs w:val="24"/>
          <w:lang w:val="en-GB"/>
        </w:rPr>
        <w:t xml:space="preserve">. [online] Available at: </w:t>
      </w:r>
      <w:hyperlink r:id="R401799420c2447e5">
        <w:r w:rsidRPr="73721DF2" w:rsidR="117BAC0C">
          <w:rPr>
            <w:rStyle w:val="Hyperlink"/>
            <w:rFonts w:ascii="Arial" w:hAnsi="Arial" w:eastAsia="Arial" w:cs="Arial"/>
            <w:b w:val="0"/>
            <w:bCs w:val="0"/>
            <w:i w:val="0"/>
            <w:iCs w:val="0"/>
            <w:caps w:val="0"/>
            <w:smallCaps w:val="0"/>
            <w:strike w:val="0"/>
            <w:dstrike w:val="0"/>
            <w:noProof w:val="0"/>
            <w:sz w:val="24"/>
            <w:szCs w:val="24"/>
            <w:lang w:val="en-GB"/>
          </w:rPr>
          <w:t>https://knowen-production.s3.amazonaws.com/uploads/attachment/file/2007/Maslow_E2_80_99s%2BHierarchy%2Bof%2BNeeds%2Band%2BIts%2BRelation</w:t>
        </w:r>
      </w:hyperlink>
      <w:r w:rsidRPr="73721DF2" w:rsidR="117BAC0C">
        <w:rPr>
          <w:rFonts w:ascii="Arial" w:hAnsi="Arial" w:eastAsia="Arial" w:cs="Arial"/>
          <w:b w:val="0"/>
          <w:bCs w:val="0"/>
          <w:i w:val="0"/>
          <w:iCs w:val="0"/>
          <w:caps w:val="0"/>
          <w:smallCaps w:val="0"/>
          <w:noProof w:val="0"/>
          <w:color w:val="2C3E50"/>
          <w:sz w:val="24"/>
          <w:szCs w:val="24"/>
          <w:lang w:val="en-GB"/>
        </w:rPr>
        <w:t>%  . [Accessed on 10</w:t>
      </w:r>
      <w:r w:rsidRPr="73721DF2" w:rsidR="117BAC0C">
        <w:rPr>
          <w:rFonts w:ascii="Arial" w:hAnsi="Arial" w:eastAsia="Arial" w:cs="Arial"/>
          <w:b w:val="0"/>
          <w:bCs w:val="0"/>
          <w:i w:val="0"/>
          <w:iCs w:val="0"/>
          <w:caps w:val="0"/>
          <w:smallCaps w:val="0"/>
          <w:noProof w:val="0"/>
          <w:color w:val="2C3E50"/>
          <w:sz w:val="24"/>
          <w:szCs w:val="24"/>
          <w:vertAlign w:val="superscript"/>
          <w:lang w:val="en-GB"/>
        </w:rPr>
        <w:t>th</w:t>
      </w:r>
      <w:r w:rsidRPr="73721DF2" w:rsidR="117BAC0C">
        <w:rPr>
          <w:rFonts w:ascii="Arial" w:hAnsi="Arial" w:eastAsia="Arial" w:cs="Arial"/>
          <w:b w:val="0"/>
          <w:bCs w:val="0"/>
          <w:i w:val="0"/>
          <w:iCs w:val="0"/>
          <w:caps w:val="0"/>
          <w:smallCaps w:val="0"/>
          <w:noProof w:val="0"/>
          <w:color w:val="2C3E50"/>
          <w:sz w:val="24"/>
          <w:szCs w:val="24"/>
          <w:lang w:val="en-GB"/>
        </w:rPr>
        <w:t xml:space="preserve"> January 2024].</w:t>
      </w:r>
      <w:r w:rsidRPr="73721DF2" w:rsidR="117BAC0C">
        <w:rPr>
          <w:rFonts w:ascii="Arial" w:hAnsi="Arial" w:eastAsia="Arial" w:cs="Arial"/>
          <w:b w:val="0"/>
          <w:bCs w:val="0"/>
          <w:i w:val="0"/>
          <w:iCs w:val="0"/>
          <w:caps w:val="0"/>
          <w:smallCaps w:val="0"/>
          <w:noProof w:val="0"/>
          <w:color w:val="2C3E50"/>
          <w:sz w:val="24"/>
          <w:szCs w:val="24"/>
          <w:lang w:val="en-GB"/>
        </w:rPr>
        <w:t xml:space="preserve"> </w:t>
      </w:r>
    </w:p>
    <w:p w:rsidR="117BAC0C" w:rsidP="73721DF2" w:rsidRDefault="117BAC0C" w14:paraId="280BE5CE" w14:textId="1BE10488">
      <w:pPr>
        <w:spacing w:after="160" w:line="259" w:lineRule="auto"/>
        <w:rPr>
          <w:rFonts w:ascii="Arial" w:hAnsi="Arial" w:eastAsia="Arial" w:cs="Arial"/>
          <w:b w:val="0"/>
          <w:bCs w:val="0"/>
          <w:i w:val="0"/>
          <w:iCs w:val="0"/>
          <w:caps w:val="0"/>
          <w:smallCaps w:val="0"/>
          <w:noProof w:val="0"/>
          <w:color w:val="2C3E50"/>
          <w:sz w:val="24"/>
          <w:szCs w:val="24"/>
          <w:lang w:val="en-US"/>
        </w:rPr>
      </w:pPr>
      <w:r w:rsidRPr="73721DF2" w:rsidR="117BAC0C">
        <w:rPr>
          <w:rFonts w:ascii="Arial" w:hAnsi="Arial" w:eastAsia="Arial" w:cs="Arial"/>
          <w:b w:val="0"/>
          <w:bCs w:val="0"/>
          <w:i w:val="0"/>
          <w:iCs w:val="0"/>
          <w:caps w:val="0"/>
          <w:smallCaps w:val="0"/>
          <w:noProof w:val="0"/>
          <w:color w:val="2C3E50"/>
          <w:sz w:val="24"/>
          <w:szCs w:val="24"/>
          <w:lang w:val="en-GB"/>
        </w:rPr>
        <w:t xml:space="preserve">Darling, N. (2007). Ecological Systems Theory: The Person in the Center of the Circles. </w:t>
      </w:r>
      <w:r w:rsidRPr="73721DF2" w:rsidR="117BAC0C">
        <w:rPr>
          <w:rFonts w:ascii="Arial" w:hAnsi="Arial" w:eastAsia="Arial" w:cs="Arial"/>
          <w:b w:val="0"/>
          <w:bCs w:val="0"/>
          <w:i w:val="1"/>
          <w:iCs w:val="1"/>
          <w:caps w:val="0"/>
          <w:smallCaps w:val="0"/>
          <w:noProof w:val="0"/>
          <w:color w:val="2C3E50"/>
          <w:sz w:val="24"/>
          <w:szCs w:val="24"/>
          <w:lang w:val="en-GB"/>
        </w:rPr>
        <w:t>Research in Human Development</w:t>
      </w:r>
      <w:r w:rsidRPr="73721DF2" w:rsidR="117BAC0C">
        <w:rPr>
          <w:rFonts w:ascii="Arial" w:hAnsi="Arial" w:eastAsia="Arial" w:cs="Arial"/>
          <w:b w:val="0"/>
          <w:bCs w:val="0"/>
          <w:i w:val="0"/>
          <w:iCs w:val="0"/>
          <w:caps w:val="0"/>
          <w:smallCaps w:val="0"/>
          <w:noProof w:val="0"/>
          <w:color w:val="2C3E50"/>
          <w:sz w:val="24"/>
          <w:szCs w:val="24"/>
          <w:lang w:val="en-GB"/>
        </w:rPr>
        <w:t xml:space="preserve">, [online] 4(3-4), pp.203–217. </w:t>
      </w:r>
      <w:r w:rsidRPr="73721DF2" w:rsidR="117BAC0C">
        <w:rPr>
          <w:rFonts w:ascii="Arial" w:hAnsi="Arial" w:eastAsia="Arial" w:cs="Arial"/>
          <w:b w:val="0"/>
          <w:bCs w:val="0"/>
          <w:i w:val="0"/>
          <w:iCs w:val="0"/>
          <w:caps w:val="0"/>
          <w:smallCaps w:val="0"/>
          <w:noProof w:val="0"/>
          <w:color w:val="2C3E50"/>
          <w:sz w:val="24"/>
          <w:szCs w:val="24"/>
          <w:lang w:val="en-GB"/>
        </w:rPr>
        <w:t>doi:https</w:t>
      </w:r>
      <w:r w:rsidRPr="73721DF2" w:rsidR="117BAC0C">
        <w:rPr>
          <w:rFonts w:ascii="Arial" w:hAnsi="Arial" w:eastAsia="Arial" w:cs="Arial"/>
          <w:b w:val="0"/>
          <w:bCs w:val="0"/>
          <w:i w:val="0"/>
          <w:iCs w:val="0"/>
          <w:caps w:val="0"/>
          <w:smallCaps w:val="0"/>
          <w:noProof w:val="0"/>
          <w:color w:val="2C3E50"/>
          <w:sz w:val="24"/>
          <w:szCs w:val="24"/>
          <w:lang w:val="en-GB"/>
        </w:rPr>
        <w:t>://doi.org/10.1080/15427600701663023. [Accessed on 10</w:t>
      </w:r>
      <w:r w:rsidRPr="73721DF2" w:rsidR="117BAC0C">
        <w:rPr>
          <w:rFonts w:ascii="Arial" w:hAnsi="Arial" w:eastAsia="Arial" w:cs="Arial"/>
          <w:b w:val="0"/>
          <w:bCs w:val="0"/>
          <w:i w:val="0"/>
          <w:iCs w:val="0"/>
          <w:caps w:val="0"/>
          <w:smallCaps w:val="0"/>
          <w:noProof w:val="0"/>
          <w:color w:val="2C3E50"/>
          <w:sz w:val="24"/>
          <w:szCs w:val="24"/>
          <w:vertAlign w:val="superscript"/>
          <w:lang w:val="en-GB"/>
        </w:rPr>
        <w:t>th</w:t>
      </w:r>
      <w:r w:rsidRPr="73721DF2" w:rsidR="117BAC0C">
        <w:rPr>
          <w:rFonts w:ascii="Arial" w:hAnsi="Arial" w:eastAsia="Arial" w:cs="Arial"/>
          <w:b w:val="0"/>
          <w:bCs w:val="0"/>
          <w:i w:val="0"/>
          <w:iCs w:val="0"/>
          <w:caps w:val="0"/>
          <w:smallCaps w:val="0"/>
          <w:noProof w:val="0"/>
          <w:color w:val="2C3E50"/>
          <w:sz w:val="24"/>
          <w:szCs w:val="24"/>
          <w:lang w:val="en-GB"/>
        </w:rPr>
        <w:t xml:space="preserve"> January 2024.]</w:t>
      </w:r>
    </w:p>
    <w:p w:rsidR="117BAC0C" w:rsidP="73721DF2" w:rsidRDefault="117BAC0C" w14:paraId="302AE305" w14:textId="6E0019B5">
      <w:pPr>
        <w:spacing w:after="160" w:line="259" w:lineRule="auto"/>
        <w:rPr>
          <w:rFonts w:ascii="Arial" w:hAnsi="Arial" w:eastAsia="Arial" w:cs="Arial"/>
          <w:b w:val="0"/>
          <w:bCs w:val="0"/>
          <w:i w:val="0"/>
          <w:iCs w:val="0"/>
          <w:caps w:val="0"/>
          <w:smallCaps w:val="0"/>
          <w:noProof w:val="0"/>
          <w:color w:val="2C3E50"/>
          <w:sz w:val="24"/>
          <w:szCs w:val="24"/>
          <w:lang w:val="en-US"/>
        </w:rPr>
      </w:pPr>
      <w:r w:rsidRPr="73721DF2" w:rsidR="117BAC0C">
        <w:rPr>
          <w:rFonts w:ascii="Arial" w:hAnsi="Arial" w:eastAsia="Arial" w:cs="Arial"/>
          <w:b w:val="0"/>
          <w:bCs w:val="0"/>
          <w:i w:val="0"/>
          <w:iCs w:val="0"/>
          <w:caps w:val="0"/>
          <w:smallCaps w:val="0"/>
          <w:noProof w:val="0"/>
          <w:color w:val="2C3E50"/>
          <w:sz w:val="24"/>
          <w:szCs w:val="24"/>
          <w:lang w:val="en-GB"/>
        </w:rPr>
        <w:t xml:space="preserve">Department for Education (2018) Charging for school activities Departmental advice for governing bodies, school leaders, school staff and local authorities. (2018). Available at: </w:t>
      </w:r>
      <w:hyperlink r:id="Rc44d8838cc4842fa">
        <w:r w:rsidRPr="73721DF2" w:rsidR="117BAC0C">
          <w:rPr>
            <w:rStyle w:val="Hyperlink"/>
            <w:rFonts w:ascii="Arial" w:hAnsi="Arial" w:eastAsia="Arial" w:cs="Arial"/>
            <w:b w:val="0"/>
            <w:bCs w:val="0"/>
            <w:i w:val="0"/>
            <w:iCs w:val="0"/>
            <w:caps w:val="0"/>
            <w:smallCaps w:val="0"/>
            <w:strike w:val="0"/>
            <w:dstrike w:val="0"/>
            <w:noProof w:val="0"/>
            <w:sz w:val="24"/>
            <w:szCs w:val="24"/>
            <w:lang w:val="en-GB"/>
          </w:rPr>
          <w:t>https://assets.publishing.service.gov.uk/media/5af99c8ae5274a25e78bbe30/Charging_for_school_activities.pdf.</w:t>
        </w:r>
      </w:hyperlink>
      <w:r w:rsidRPr="73721DF2" w:rsidR="117BAC0C">
        <w:rPr>
          <w:rFonts w:ascii="Arial" w:hAnsi="Arial" w:eastAsia="Arial" w:cs="Arial"/>
          <w:b w:val="0"/>
          <w:bCs w:val="0"/>
          <w:i w:val="0"/>
          <w:iCs w:val="0"/>
          <w:caps w:val="0"/>
          <w:smallCaps w:val="0"/>
          <w:noProof w:val="0"/>
          <w:color w:val="2C3E50"/>
          <w:sz w:val="24"/>
          <w:szCs w:val="24"/>
          <w:lang w:val="en-GB"/>
        </w:rPr>
        <w:t xml:space="preserve"> [Accessed 18</w:t>
      </w:r>
      <w:r w:rsidRPr="73721DF2" w:rsidR="117BAC0C">
        <w:rPr>
          <w:rFonts w:ascii="Arial" w:hAnsi="Arial" w:eastAsia="Arial" w:cs="Arial"/>
          <w:b w:val="0"/>
          <w:bCs w:val="0"/>
          <w:i w:val="0"/>
          <w:iCs w:val="0"/>
          <w:caps w:val="0"/>
          <w:smallCaps w:val="0"/>
          <w:noProof w:val="0"/>
          <w:color w:val="2C3E50"/>
          <w:sz w:val="24"/>
          <w:szCs w:val="24"/>
          <w:vertAlign w:val="superscript"/>
          <w:lang w:val="en-GB"/>
        </w:rPr>
        <w:t>th</w:t>
      </w:r>
      <w:r w:rsidRPr="73721DF2" w:rsidR="117BAC0C">
        <w:rPr>
          <w:rFonts w:ascii="Arial" w:hAnsi="Arial" w:eastAsia="Arial" w:cs="Arial"/>
          <w:b w:val="0"/>
          <w:bCs w:val="0"/>
          <w:i w:val="0"/>
          <w:iCs w:val="0"/>
          <w:caps w:val="0"/>
          <w:smallCaps w:val="0"/>
          <w:noProof w:val="0"/>
          <w:color w:val="2C3E50"/>
          <w:sz w:val="24"/>
          <w:szCs w:val="24"/>
          <w:lang w:val="en-GB"/>
        </w:rPr>
        <w:t xml:space="preserve"> January 2024]. </w:t>
      </w:r>
    </w:p>
    <w:p w:rsidR="117BAC0C" w:rsidP="73721DF2" w:rsidRDefault="117BAC0C" w14:paraId="0FB2324A" w14:textId="05484CEB">
      <w:pPr>
        <w:spacing w:after="160" w:line="259" w:lineRule="auto"/>
        <w:rPr>
          <w:rFonts w:ascii="Arial" w:hAnsi="Arial" w:eastAsia="Arial" w:cs="Arial"/>
          <w:b w:val="0"/>
          <w:bCs w:val="0"/>
          <w:i w:val="0"/>
          <w:iCs w:val="0"/>
          <w:caps w:val="0"/>
          <w:smallCaps w:val="0"/>
          <w:noProof w:val="0"/>
          <w:color w:val="2C3E50"/>
          <w:sz w:val="24"/>
          <w:szCs w:val="24"/>
          <w:lang w:val="en-US"/>
        </w:rPr>
      </w:pPr>
      <w:r w:rsidRPr="73721DF2" w:rsidR="117BAC0C">
        <w:rPr>
          <w:rFonts w:ascii="Arial" w:hAnsi="Arial" w:eastAsia="Arial" w:cs="Arial"/>
          <w:b w:val="0"/>
          <w:bCs w:val="0"/>
          <w:i w:val="0"/>
          <w:iCs w:val="0"/>
          <w:caps w:val="0"/>
          <w:smallCaps w:val="0"/>
          <w:noProof w:val="0"/>
          <w:color w:val="2C3E50"/>
          <w:sz w:val="24"/>
          <w:szCs w:val="24"/>
          <w:lang w:val="en-GB"/>
        </w:rPr>
        <w:t xml:space="preserve">Estyn (2018). A report on Ysgol </w:t>
      </w:r>
      <w:r w:rsidRPr="73721DF2" w:rsidR="117BAC0C">
        <w:rPr>
          <w:rFonts w:ascii="Arial" w:hAnsi="Arial" w:eastAsia="Arial" w:cs="Arial"/>
          <w:b w:val="0"/>
          <w:bCs w:val="0"/>
          <w:i w:val="0"/>
          <w:iCs w:val="0"/>
          <w:caps w:val="0"/>
          <w:smallCaps w:val="0"/>
          <w:noProof w:val="0"/>
          <w:color w:val="2C3E50"/>
          <w:sz w:val="24"/>
          <w:szCs w:val="24"/>
          <w:lang w:val="en-GB"/>
        </w:rPr>
        <w:t>Gynradd</w:t>
      </w:r>
      <w:r w:rsidRPr="73721DF2" w:rsidR="117BAC0C">
        <w:rPr>
          <w:rFonts w:ascii="Arial" w:hAnsi="Arial" w:eastAsia="Arial" w:cs="Arial"/>
          <w:b w:val="0"/>
          <w:bCs w:val="0"/>
          <w:i w:val="0"/>
          <w:iCs w:val="0"/>
          <w:caps w:val="0"/>
          <w:smallCaps w:val="0"/>
          <w:noProof w:val="0"/>
          <w:color w:val="2C3E50"/>
          <w:sz w:val="24"/>
          <w:szCs w:val="24"/>
          <w:lang w:val="en-GB"/>
        </w:rPr>
        <w:t xml:space="preserve"> </w:t>
      </w:r>
      <w:r w:rsidRPr="73721DF2" w:rsidR="117BAC0C">
        <w:rPr>
          <w:rFonts w:ascii="Arial" w:hAnsi="Arial" w:eastAsia="Arial" w:cs="Arial"/>
          <w:b w:val="0"/>
          <w:bCs w:val="0"/>
          <w:i w:val="0"/>
          <w:iCs w:val="0"/>
          <w:caps w:val="0"/>
          <w:smallCaps w:val="0"/>
          <w:noProof w:val="0"/>
          <w:color w:val="2C3E50"/>
          <w:sz w:val="24"/>
          <w:szCs w:val="24"/>
          <w:lang w:val="en-GB"/>
        </w:rPr>
        <w:t>Gymraeg</w:t>
      </w:r>
      <w:r w:rsidRPr="73721DF2" w:rsidR="117BAC0C">
        <w:rPr>
          <w:rFonts w:ascii="Arial" w:hAnsi="Arial" w:eastAsia="Arial" w:cs="Arial"/>
          <w:b w:val="0"/>
          <w:bCs w:val="0"/>
          <w:i w:val="0"/>
          <w:iCs w:val="0"/>
          <w:caps w:val="0"/>
          <w:smallCaps w:val="0"/>
          <w:noProof w:val="0"/>
          <w:color w:val="2C3E50"/>
          <w:sz w:val="24"/>
          <w:szCs w:val="24"/>
          <w:lang w:val="en-GB"/>
        </w:rPr>
        <w:t xml:space="preserve"> </w:t>
      </w:r>
      <w:r w:rsidRPr="73721DF2" w:rsidR="117BAC0C">
        <w:rPr>
          <w:rFonts w:ascii="Arial" w:hAnsi="Arial" w:eastAsia="Arial" w:cs="Arial"/>
          <w:b w:val="0"/>
          <w:bCs w:val="0"/>
          <w:i w:val="0"/>
          <w:iCs w:val="0"/>
          <w:caps w:val="0"/>
          <w:smallCaps w:val="0"/>
          <w:noProof w:val="0"/>
          <w:color w:val="2C3E50"/>
          <w:sz w:val="24"/>
          <w:szCs w:val="24"/>
          <w:lang w:val="en-GB"/>
        </w:rPr>
        <w:t>Lôn</w:t>
      </w:r>
      <w:r w:rsidRPr="73721DF2" w:rsidR="117BAC0C">
        <w:rPr>
          <w:rFonts w:ascii="Arial" w:hAnsi="Arial" w:eastAsia="Arial" w:cs="Arial"/>
          <w:b w:val="0"/>
          <w:bCs w:val="0"/>
          <w:i w:val="0"/>
          <w:iCs w:val="0"/>
          <w:caps w:val="0"/>
          <w:smallCaps w:val="0"/>
          <w:noProof w:val="0"/>
          <w:color w:val="2C3E50"/>
          <w:sz w:val="24"/>
          <w:szCs w:val="24"/>
          <w:lang w:val="en-GB"/>
        </w:rPr>
        <w:t xml:space="preserve"> </w:t>
      </w:r>
      <w:r w:rsidRPr="73721DF2" w:rsidR="117BAC0C">
        <w:rPr>
          <w:rFonts w:ascii="Arial" w:hAnsi="Arial" w:eastAsia="Arial" w:cs="Arial"/>
          <w:b w:val="0"/>
          <w:bCs w:val="0"/>
          <w:i w:val="0"/>
          <w:iCs w:val="0"/>
          <w:caps w:val="0"/>
          <w:smallCaps w:val="0"/>
          <w:noProof w:val="0"/>
          <w:color w:val="2C3E50"/>
          <w:sz w:val="24"/>
          <w:szCs w:val="24"/>
          <w:lang w:val="en-GB"/>
        </w:rPr>
        <w:t>Las</w:t>
      </w:r>
      <w:r w:rsidRPr="73721DF2" w:rsidR="117BAC0C">
        <w:rPr>
          <w:rFonts w:ascii="Arial" w:hAnsi="Arial" w:eastAsia="Arial" w:cs="Arial"/>
          <w:b w:val="0"/>
          <w:bCs w:val="0"/>
          <w:i w:val="0"/>
          <w:iCs w:val="0"/>
          <w:caps w:val="0"/>
          <w:smallCaps w:val="0"/>
          <w:noProof w:val="0"/>
          <w:color w:val="2C3E50"/>
          <w:sz w:val="24"/>
          <w:szCs w:val="24"/>
          <w:lang w:val="en-GB"/>
        </w:rPr>
        <w:t xml:space="preserve"> Walters Road </w:t>
      </w:r>
      <w:r w:rsidRPr="73721DF2" w:rsidR="117BAC0C">
        <w:rPr>
          <w:rFonts w:ascii="Arial" w:hAnsi="Arial" w:eastAsia="Arial" w:cs="Arial"/>
          <w:b w:val="0"/>
          <w:bCs w:val="0"/>
          <w:i w:val="0"/>
          <w:iCs w:val="0"/>
          <w:caps w:val="0"/>
          <w:smallCaps w:val="0"/>
          <w:noProof w:val="0"/>
          <w:color w:val="2C3E50"/>
          <w:sz w:val="24"/>
          <w:szCs w:val="24"/>
          <w:lang w:val="en-GB"/>
        </w:rPr>
        <w:t>Llansamlet</w:t>
      </w:r>
      <w:r w:rsidRPr="73721DF2" w:rsidR="117BAC0C">
        <w:rPr>
          <w:rFonts w:ascii="Arial" w:hAnsi="Arial" w:eastAsia="Arial" w:cs="Arial"/>
          <w:b w:val="0"/>
          <w:bCs w:val="0"/>
          <w:i w:val="0"/>
          <w:iCs w:val="0"/>
          <w:caps w:val="0"/>
          <w:smallCaps w:val="0"/>
          <w:noProof w:val="0"/>
          <w:color w:val="2C3E50"/>
          <w:sz w:val="24"/>
          <w:szCs w:val="24"/>
          <w:lang w:val="en-GB"/>
        </w:rPr>
        <w:t xml:space="preserve"> Swansea SA7 9RW Date of inspection: September 2018 by Estyn, Her Majesty’s Inspectorate for Education and Training in Wales. (n.d.). Available at: </w:t>
      </w:r>
      <w:hyperlink r:id="Rd168b0c200ed4236">
        <w:r w:rsidRPr="73721DF2" w:rsidR="117BAC0C">
          <w:rPr>
            <w:rStyle w:val="Hyperlink"/>
            <w:rFonts w:ascii="Arial" w:hAnsi="Arial" w:eastAsia="Arial" w:cs="Arial"/>
            <w:b w:val="0"/>
            <w:bCs w:val="0"/>
            <w:i w:val="0"/>
            <w:iCs w:val="0"/>
            <w:caps w:val="0"/>
            <w:smallCaps w:val="0"/>
            <w:noProof w:val="0"/>
            <w:sz w:val="24"/>
            <w:szCs w:val="24"/>
            <w:lang w:val="en-GB"/>
          </w:rPr>
          <w:t>https://www.estyn.gov.wales/system/files/2021-08/Inspection%20report%20Ysgol%20Gynradd%20Gymraeg%20Lonlas%202018.pdf</w:t>
        </w:r>
      </w:hyperlink>
      <w:r w:rsidRPr="73721DF2" w:rsidR="117BAC0C">
        <w:rPr>
          <w:rFonts w:ascii="Arial" w:hAnsi="Arial" w:eastAsia="Arial" w:cs="Arial"/>
          <w:b w:val="0"/>
          <w:bCs w:val="0"/>
          <w:i w:val="0"/>
          <w:iCs w:val="0"/>
          <w:caps w:val="0"/>
          <w:smallCaps w:val="0"/>
          <w:noProof w:val="0"/>
          <w:color w:val="2C3E50"/>
          <w:sz w:val="24"/>
          <w:szCs w:val="24"/>
          <w:lang w:val="en-GB"/>
        </w:rPr>
        <w:t xml:space="preserve"> [Accessed 8 Dec. 2021]. </w:t>
      </w:r>
    </w:p>
    <w:p w:rsidR="117BAC0C" w:rsidP="73721DF2" w:rsidRDefault="117BAC0C" w14:paraId="7E1210C9" w14:textId="13E76BB0">
      <w:pPr>
        <w:spacing w:before="0" w:beforeAutospacing="off" w:after="0" w:afterAutospacing="off" w:line="259" w:lineRule="auto"/>
        <w:rPr>
          <w:rFonts w:ascii="Arial" w:hAnsi="Arial" w:eastAsia="Arial" w:cs="Arial"/>
          <w:b w:val="0"/>
          <w:bCs w:val="0"/>
          <w:i w:val="0"/>
          <w:iCs w:val="0"/>
          <w:caps w:val="0"/>
          <w:smallCaps w:val="0"/>
          <w:noProof w:val="0"/>
          <w:color w:val="2C3E50"/>
          <w:sz w:val="24"/>
          <w:szCs w:val="24"/>
          <w:lang w:val="en-US"/>
        </w:rPr>
      </w:pPr>
      <w:r w:rsidRPr="73721DF2" w:rsidR="117BAC0C">
        <w:rPr>
          <w:rFonts w:ascii="Arial" w:hAnsi="Arial" w:eastAsia="Arial" w:cs="Arial"/>
          <w:b w:val="0"/>
          <w:bCs w:val="0"/>
          <w:i w:val="0"/>
          <w:iCs w:val="0"/>
          <w:caps w:val="0"/>
          <w:smallCaps w:val="0"/>
          <w:noProof w:val="0"/>
          <w:color w:val="2C3E50"/>
          <w:sz w:val="24"/>
          <w:szCs w:val="24"/>
          <w:lang w:val="en-GB"/>
        </w:rPr>
        <w:t xml:space="preserve">Hwb. (2023). </w:t>
      </w:r>
      <w:r w:rsidRPr="73721DF2" w:rsidR="117BAC0C">
        <w:rPr>
          <w:rFonts w:ascii="Arial" w:hAnsi="Arial" w:eastAsia="Arial" w:cs="Arial"/>
          <w:b w:val="0"/>
          <w:bCs w:val="0"/>
          <w:i w:val="1"/>
          <w:iCs w:val="1"/>
          <w:caps w:val="0"/>
          <w:smallCaps w:val="0"/>
          <w:noProof w:val="0"/>
          <w:color w:val="2C3E50"/>
          <w:sz w:val="24"/>
          <w:szCs w:val="24"/>
          <w:lang w:val="en-GB"/>
        </w:rPr>
        <w:t>Descriptions of learning - Hwb</w:t>
      </w:r>
      <w:r w:rsidRPr="73721DF2" w:rsidR="117BAC0C">
        <w:rPr>
          <w:rFonts w:ascii="Arial" w:hAnsi="Arial" w:eastAsia="Arial" w:cs="Arial"/>
          <w:b w:val="0"/>
          <w:bCs w:val="0"/>
          <w:i w:val="0"/>
          <w:iCs w:val="0"/>
          <w:caps w:val="0"/>
          <w:smallCaps w:val="0"/>
          <w:noProof w:val="0"/>
          <w:color w:val="2C3E50"/>
          <w:sz w:val="24"/>
          <w:szCs w:val="24"/>
          <w:lang w:val="en-GB"/>
        </w:rPr>
        <w:t xml:space="preserve">. [online] Available at: </w:t>
      </w:r>
      <w:hyperlink r:id="Rab36e52c4b214dd5">
        <w:r w:rsidRPr="73721DF2" w:rsidR="117BAC0C">
          <w:rPr>
            <w:rStyle w:val="Hyperlink"/>
            <w:rFonts w:ascii="Arial" w:hAnsi="Arial" w:eastAsia="Arial" w:cs="Arial"/>
            <w:b w:val="0"/>
            <w:bCs w:val="0"/>
            <w:i w:val="0"/>
            <w:iCs w:val="0"/>
            <w:caps w:val="0"/>
            <w:smallCaps w:val="0"/>
            <w:strike w:val="0"/>
            <w:dstrike w:val="0"/>
            <w:noProof w:val="0"/>
            <w:sz w:val="24"/>
            <w:szCs w:val="24"/>
            <w:lang w:val="en-GB"/>
          </w:rPr>
          <w:t>https://hwb.gov.wales/curriculum-for-wales/languages-literacy-and-communication/descriptions-of-learning</w:t>
        </w:r>
      </w:hyperlink>
      <w:r w:rsidRPr="73721DF2" w:rsidR="117BAC0C">
        <w:rPr>
          <w:rFonts w:ascii="Arial" w:hAnsi="Arial" w:eastAsia="Arial" w:cs="Arial"/>
          <w:b w:val="0"/>
          <w:bCs w:val="0"/>
          <w:i w:val="0"/>
          <w:iCs w:val="0"/>
          <w:caps w:val="0"/>
          <w:smallCaps w:val="0"/>
          <w:noProof w:val="0"/>
          <w:color w:val="2C3E50"/>
          <w:sz w:val="24"/>
          <w:szCs w:val="24"/>
          <w:lang w:val="en-GB"/>
        </w:rPr>
        <w:t>. [Accessed on 10</w:t>
      </w:r>
      <w:r w:rsidRPr="73721DF2" w:rsidR="117BAC0C">
        <w:rPr>
          <w:rFonts w:ascii="Arial" w:hAnsi="Arial" w:eastAsia="Arial" w:cs="Arial"/>
          <w:b w:val="0"/>
          <w:bCs w:val="0"/>
          <w:i w:val="0"/>
          <w:iCs w:val="0"/>
          <w:caps w:val="0"/>
          <w:smallCaps w:val="0"/>
          <w:noProof w:val="0"/>
          <w:color w:val="2C3E50"/>
          <w:sz w:val="24"/>
          <w:szCs w:val="24"/>
          <w:vertAlign w:val="superscript"/>
          <w:lang w:val="en-GB"/>
        </w:rPr>
        <w:t>th</w:t>
      </w:r>
      <w:r w:rsidRPr="73721DF2" w:rsidR="117BAC0C">
        <w:rPr>
          <w:rFonts w:ascii="Arial" w:hAnsi="Arial" w:eastAsia="Arial" w:cs="Arial"/>
          <w:b w:val="0"/>
          <w:bCs w:val="0"/>
          <w:i w:val="0"/>
          <w:iCs w:val="0"/>
          <w:caps w:val="0"/>
          <w:smallCaps w:val="0"/>
          <w:noProof w:val="0"/>
          <w:color w:val="2C3E50"/>
          <w:sz w:val="24"/>
          <w:szCs w:val="24"/>
          <w:lang w:val="en-GB"/>
        </w:rPr>
        <w:t xml:space="preserve"> January 2024.]</w:t>
      </w:r>
    </w:p>
    <w:p w:rsidR="73721DF2" w:rsidP="73721DF2" w:rsidRDefault="73721DF2" w14:paraId="1FC904CA" w14:textId="16E508DF">
      <w:pPr>
        <w:pStyle w:val="Normal"/>
        <w:spacing w:before="0" w:beforeAutospacing="off" w:after="0" w:afterAutospacing="off" w:line="259" w:lineRule="auto"/>
        <w:rPr>
          <w:rFonts w:ascii="Arial" w:hAnsi="Arial" w:eastAsia="Arial" w:cs="Arial"/>
          <w:b w:val="0"/>
          <w:bCs w:val="0"/>
          <w:i w:val="0"/>
          <w:iCs w:val="0"/>
          <w:caps w:val="0"/>
          <w:smallCaps w:val="0"/>
          <w:noProof w:val="0"/>
          <w:color w:val="2C3E50"/>
          <w:sz w:val="24"/>
          <w:szCs w:val="24"/>
          <w:lang w:val="en-GB"/>
        </w:rPr>
      </w:pPr>
    </w:p>
    <w:p w:rsidR="117BAC0C" w:rsidP="73721DF2" w:rsidRDefault="117BAC0C" w14:paraId="4B86B286" w14:textId="105EB5EA">
      <w:pPr>
        <w:spacing w:before="0" w:beforeAutospacing="off" w:after="0" w:afterAutospacing="off" w:line="259" w:lineRule="auto"/>
        <w:rPr>
          <w:rFonts w:ascii="Arial" w:hAnsi="Arial" w:eastAsia="Arial" w:cs="Arial"/>
          <w:b w:val="0"/>
          <w:bCs w:val="0"/>
          <w:i w:val="0"/>
          <w:iCs w:val="0"/>
          <w:caps w:val="0"/>
          <w:smallCaps w:val="0"/>
          <w:noProof w:val="0"/>
          <w:color w:val="2C3E50"/>
          <w:sz w:val="24"/>
          <w:szCs w:val="24"/>
          <w:lang w:val="en-US"/>
        </w:rPr>
      </w:pPr>
      <w:r w:rsidRPr="73721DF2" w:rsidR="117BAC0C">
        <w:rPr>
          <w:rFonts w:ascii="Arial" w:hAnsi="Arial" w:eastAsia="Arial" w:cs="Arial"/>
          <w:b w:val="0"/>
          <w:bCs w:val="0"/>
          <w:i w:val="0"/>
          <w:iCs w:val="0"/>
          <w:caps w:val="0"/>
          <w:smallCaps w:val="0"/>
          <w:noProof w:val="0"/>
          <w:color w:val="2C3E50"/>
          <w:sz w:val="24"/>
          <w:szCs w:val="24"/>
          <w:lang w:val="en-GB"/>
        </w:rPr>
        <w:t xml:space="preserve">Ofsted (2021). </w:t>
      </w:r>
      <w:r w:rsidRPr="73721DF2" w:rsidR="117BAC0C">
        <w:rPr>
          <w:rFonts w:ascii="Arial" w:hAnsi="Arial" w:eastAsia="Arial" w:cs="Arial"/>
          <w:b w:val="0"/>
          <w:bCs w:val="0"/>
          <w:i w:val="1"/>
          <w:iCs w:val="1"/>
          <w:caps w:val="0"/>
          <w:smallCaps w:val="0"/>
          <w:noProof w:val="0"/>
          <w:color w:val="2C3E50"/>
          <w:sz w:val="24"/>
          <w:szCs w:val="24"/>
          <w:lang w:val="en-GB"/>
        </w:rPr>
        <w:t xml:space="preserve">Some pupils with SEND </w:t>
      </w:r>
      <w:r w:rsidRPr="73721DF2" w:rsidR="117BAC0C">
        <w:rPr>
          <w:rFonts w:ascii="Arial" w:hAnsi="Arial" w:eastAsia="Arial" w:cs="Arial"/>
          <w:b w:val="0"/>
          <w:bCs w:val="0"/>
          <w:i w:val="1"/>
          <w:iCs w:val="1"/>
          <w:caps w:val="0"/>
          <w:smallCaps w:val="0"/>
          <w:noProof w:val="0"/>
          <w:color w:val="2C3E50"/>
          <w:sz w:val="24"/>
          <w:szCs w:val="24"/>
          <w:lang w:val="en-GB"/>
        </w:rPr>
        <w:t>missing out on</w:t>
      </w:r>
      <w:r w:rsidRPr="73721DF2" w:rsidR="117BAC0C">
        <w:rPr>
          <w:rFonts w:ascii="Arial" w:hAnsi="Arial" w:eastAsia="Arial" w:cs="Arial"/>
          <w:b w:val="0"/>
          <w:bCs w:val="0"/>
          <w:i w:val="1"/>
          <w:iCs w:val="1"/>
          <w:caps w:val="0"/>
          <w:smallCaps w:val="0"/>
          <w:noProof w:val="0"/>
          <w:color w:val="2C3E50"/>
          <w:sz w:val="24"/>
          <w:szCs w:val="24"/>
          <w:lang w:val="en-GB"/>
        </w:rPr>
        <w:t xml:space="preserve"> specialist support</w:t>
      </w:r>
      <w:r w:rsidRPr="73721DF2" w:rsidR="117BAC0C">
        <w:rPr>
          <w:rFonts w:ascii="Arial" w:hAnsi="Arial" w:eastAsia="Arial" w:cs="Arial"/>
          <w:b w:val="0"/>
          <w:bCs w:val="0"/>
          <w:i w:val="0"/>
          <w:iCs w:val="0"/>
          <w:caps w:val="0"/>
          <w:smallCaps w:val="0"/>
          <w:noProof w:val="0"/>
          <w:color w:val="2C3E50"/>
          <w:sz w:val="24"/>
          <w:szCs w:val="24"/>
          <w:lang w:val="en-GB"/>
        </w:rPr>
        <w:t xml:space="preserve">. [online] GOV.UK. Available at: </w:t>
      </w:r>
      <w:hyperlink r:id="R8f552a261fb24eb6">
        <w:r w:rsidRPr="73721DF2" w:rsidR="117BAC0C">
          <w:rPr>
            <w:rStyle w:val="Hyperlink"/>
            <w:rFonts w:ascii="Arial" w:hAnsi="Arial" w:eastAsia="Arial" w:cs="Arial"/>
            <w:b w:val="0"/>
            <w:bCs w:val="0"/>
            <w:i w:val="0"/>
            <w:iCs w:val="0"/>
            <w:caps w:val="0"/>
            <w:smallCaps w:val="0"/>
            <w:strike w:val="0"/>
            <w:dstrike w:val="0"/>
            <w:noProof w:val="0"/>
            <w:sz w:val="24"/>
            <w:szCs w:val="24"/>
            <w:lang w:val="en-GB"/>
          </w:rPr>
          <w:t>https://www.gov.uk/government/news/some-pupils-with-send-missing-out-on-specialist-support</w:t>
        </w:r>
      </w:hyperlink>
      <w:r w:rsidRPr="73721DF2" w:rsidR="117BAC0C">
        <w:rPr>
          <w:rFonts w:ascii="Arial" w:hAnsi="Arial" w:eastAsia="Arial" w:cs="Arial"/>
          <w:b w:val="0"/>
          <w:bCs w:val="0"/>
          <w:i w:val="0"/>
          <w:iCs w:val="0"/>
          <w:caps w:val="0"/>
          <w:smallCaps w:val="0"/>
          <w:noProof w:val="0"/>
          <w:color w:val="2C3E50"/>
          <w:sz w:val="24"/>
          <w:szCs w:val="24"/>
          <w:lang w:val="en-GB"/>
        </w:rPr>
        <w:t>. [Accessed on 10</w:t>
      </w:r>
      <w:r w:rsidRPr="73721DF2" w:rsidR="117BAC0C">
        <w:rPr>
          <w:rFonts w:ascii="Arial" w:hAnsi="Arial" w:eastAsia="Arial" w:cs="Arial"/>
          <w:b w:val="0"/>
          <w:bCs w:val="0"/>
          <w:i w:val="0"/>
          <w:iCs w:val="0"/>
          <w:caps w:val="0"/>
          <w:smallCaps w:val="0"/>
          <w:noProof w:val="0"/>
          <w:color w:val="2C3E50"/>
          <w:sz w:val="24"/>
          <w:szCs w:val="24"/>
          <w:vertAlign w:val="superscript"/>
          <w:lang w:val="en-GB"/>
        </w:rPr>
        <w:t>th</w:t>
      </w:r>
      <w:r w:rsidRPr="73721DF2" w:rsidR="117BAC0C">
        <w:rPr>
          <w:rFonts w:ascii="Arial" w:hAnsi="Arial" w:eastAsia="Arial" w:cs="Arial"/>
          <w:b w:val="0"/>
          <w:bCs w:val="0"/>
          <w:i w:val="0"/>
          <w:iCs w:val="0"/>
          <w:caps w:val="0"/>
          <w:smallCaps w:val="0"/>
          <w:noProof w:val="0"/>
          <w:color w:val="2C3E50"/>
          <w:sz w:val="24"/>
          <w:szCs w:val="24"/>
          <w:lang w:val="en-GB"/>
        </w:rPr>
        <w:t xml:space="preserve"> January 2024.]</w:t>
      </w:r>
    </w:p>
    <w:p w:rsidR="73721DF2" w:rsidP="73721DF2" w:rsidRDefault="73721DF2" w14:paraId="7BAA2ED3" w14:textId="4FE8FCF2">
      <w:pPr>
        <w:spacing w:before="0" w:beforeAutospacing="off" w:after="0" w:afterAutospacing="off" w:line="259" w:lineRule="auto"/>
        <w:rPr>
          <w:rFonts w:ascii="Arial" w:hAnsi="Arial" w:eastAsia="Arial" w:cs="Arial"/>
          <w:b w:val="0"/>
          <w:bCs w:val="0"/>
          <w:i w:val="0"/>
          <w:iCs w:val="0"/>
          <w:caps w:val="0"/>
          <w:smallCaps w:val="0"/>
          <w:noProof w:val="0"/>
          <w:color w:val="2C3E50"/>
          <w:sz w:val="24"/>
          <w:szCs w:val="24"/>
          <w:lang w:val="en-US"/>
        </w:rPr>
      </w:pPr>
    </w:p>
    <w:p w:rsidR="117BAC0C" w:rsidP="73721DF2" w:rsidRDefault="117BAC0C" w14:paraId="3D6C1D36" w14:textId="4B9B50A4">
      <w:pPr>
        <w:spacing w:before="0" w:beforeAutospacing="off" w:after="0" w:afterAutospacing="off" w:line="259" w:lineRule="auto"/>
        <w:rPr>
          <w:rFonts w:ascii="Arial" w:hAnsi="Arial" w:eastAsia="Arial" w:cs="Arial"/>
          <w:b w:val="0"/>
          <w:bCs w:val="0"/>
          <w:i w:val="0"/>
          <w:iCs w:val="0"/>
          <w:caps w:val="0"/>
          <w:smallCaps w:val="0"/>
          <w:noProof w:val="0"/>
          <w:color w:val="2C3E50"/>
          <w:sz w:val="24"/>
          <w:szCs w:val="24"/>
          <w:lang w:val="en-GB"/>
        </w:rPr>
      </w:pPr>
      <w:r w:rsidRPr="73721DF2" w:rsidR="117BAC0C">
        <w:rPr>
          <w:rFonts w:ascii="Arial" w:hAnsi="Arial" w:eastAsia="Arial" w:cs="Arial"/>
          <w:b w:val="0"/>
          <w:bCs w:val="0"/>
          <w:i w:val="0"/>
          <w:iCs w:val="0"/>
          <w:caps w:val="0"/>
          <w:smallCaps w:val="0"/>
          <w:noProof w:val="0"/>
          <w:color w:val="2C3E50"/>
          <w:sz w:val="24"/>
          <w:szCs w:val="24"/>
          <w:lang w:val="en-GB"/>
        </w:rPr>
        <w:t xml:space="preserve">Poston, B. (2009). </w:t>
      </w:r>
      <w:r w:rsidRPr="73721DF2" w:rsidR="117BAC0C">
        <w:rPr>
          <w:rFonts w:ascii="Arial" w:hAnsi="Arial" w:eastAsia="Arial" w:cs="Arial"/>
          <w:b w:val="0"/>
          <w:bCs w:val="0"/>
          <w:i w:val="1"/>
          <w:iCs w:val="1"/>
          <w:caps w:val="0"/>
          <w:smallCaps w:val="0"/>
          <w:noProof w:val="0"/>
          <w:color w:val="2C3E50"/>
          <w:sz w:val="24"/>
          <w:szCs w:val="24"/>
          <w:lang w:val="en-GB"/>
        </w:rPr>
        <w:t>An Exercise in Personal Exploration: Maslow’s Hierarchy of Needs</w:t>
      </w:r>
      <w:r w:rsidRPr="73721DF2" w:rsidR="117BAC0C">
        <w:rPr>
          <w:rFonts w:ascii="Arial" w:hAnsi="Arial" w:eastAsia="Arial" w:cs="Arial"/>
          <w:b w:val="0"/>
          <w:bCs w:val="0"/>
          <w:i w:val="0"/>
          <w:iCs w:val="0"/>
          <w:caps w:val="0"/>
          <w:smallCaps w:val="0"/>
          <w:noProof w:val="0"/>
          <w:color w:val="2C3E50"/>
          <w:sz w:val="24"/>
          <w:szCs w:val="24"/>
          <w:lang w:val="en-GB"/>
        </w:rPr>
        <w:t xml:space="preserve">. [online] Association of Surgical Technologists. Available at: </w:t>
      </w:r>
      <w:hyperlink r:id="R0f351028f1f44a3f">
        <w:r w:rsidRPr="73721DF2" w:rsidR="117BAC0C">
          <w:rPr>
            <w:rStyle w:val="Hyperlink"/>
            <w:rFonts w:ascii="Arial" w:hAnsi="Arial" w:eastAsia="Arial" w:cs="Arial"/>
            <w:b w:val="0"/>
            <w:bCs w:val="0"/>
            <w:i w:val="0"/>
            <w:iCs w:val="0"/>
            <w:caps w:val="0"/>
            <w:smallCaps w:val="0"/>
            <w:strike w:val="0"/>
            <w:dstrike w:val="0"/>
            <w:noProof w:val="0"/>
            <w:sz w:val="24"/>
            <w:szCs w:val="24"/>
            <w:lang w:val="en-GB"/>
          </w:rPr>
          <w:t>https://www.ast.org/pdf/308.pdf</w:t>
        </w:r>
      </w:hyperlink>
      <w:r w:rsidRPr="73721DF2" w:rsidR="117BAC0C">
        <w:rPr>
          <w:rFonts w:ascii="Arial" w:hAnsi="Arial" w:eastAsia="Arial" w:cs="Arial"/>
          <w:b w:val="0"/>
          <w:bCs w:val="0"/>
          <w:i w:val="0"/>
          <w:iCs w:val="0"/>
          <w:caps w:val="0"/>
          <w:smallCaps w:val="0"/>
          <w:noProof w:val="0"/>
          <w:color w:val="2C3E50"/>
          <w:sz w:val="24"/>
          <w:szCs w:val="24"/>
          <w:lang w:val="en-GB"/>
        </w:rPr>
        <w:t>.  [Accessed on 10</w:t>
      </w:r>
      <w:r w:rsidRPr="73721DF2" w:rsidR="117BAC0C">
        <w:rPr>
          <w:rFonts w:ascii="Arial" w:hAnsi="Arial" w:eastAsia="Arial" w:cs="Arial"/>
          <w:b w:val="0"/>
          <w:bCs w:val="0"/>
          <w:i w:val="0"/>
          <w:iCs w:val="0"/>
          <w:caps w:val="0"/>
          <w:smallCaps w:val="0"/>
          <w:noProof w:val="0"/>
          <w:color w:val="2C3E50"/>
          <w:sz w:val="24"/>
          <w:szCs w:val="24"/>
          <w:vertAlign w:val="superscript"/>
          <w:lang w:val="en-GB"/>
        </w:rPr>
        <w:t>th</w:t>
      </w:r>
      <w:r w:rsidRPr="73721DF2" w:rsidR="117BAC0C">
        <w:rPr>
          <w:rFonts w:ascii="Arial" w:hAnsi="Arial" w:eastAsia="Arial" w:cs="Arial"/>
          <w:b w:val="0"/>
          <w:bCs w:val="0"/>
          <w:i w:val="0"/>
          <w:iCs w:val="0"/>
          <w:caps w:val="0"/>
          <w:smallCaps w:val="0"/>
          <w:noProof w:val="0"/>
          <w:color w:val="2C3E50"/>
          <w:sz w:val="24"/>
          <w:szCs w:val="24"/>
          <w:lang w:val="en-GB"/>
        </w:rPr>
        <w:t xml:space="preserve"> January 2024.]</w:t>
      </w:r>
    </w:p>
    <w:p w:rsidR="73721DF2" w:rsidP="73721DF2" w:rsidRDefault="73721DF2" w14:paraId="78DE14FE" w14:textId="62E9717A">
      <w:pPr>
        <w:spacing w:before="0" w:beforeAutospacing="off" w:after="0" w:afterAutospacing="off" w:line="259" w:lineRule="auto"/>
        <w:rPr>
          <w:rFonts w:ascii="Arial" w:hAnsi="Arial" w:eastAsia="Arial" w:cs="Arial"/>
          <w:b w:val="0"/>
          <w:bCs w:val="0"/>
          <w:i w:val="0"/>
          <w:iCs w:val="0"/>
          <w:caps w:val="0"/>
          <w:smallCaps w:val="0"/>
          <w:noProof w:val="0"/>
          <w:color w:val="2C3E50"/>
          <w:sz w:val="24"/>
          <w:szCs w:val="24"/>
          <w:lang w:val="en-US"/>
        </w:rPr>
      </w:pPr>
    </w:p>
    <w:p w:rsidR="117BAC0C" w:rsidP="73721DF2" w:rsidRDefault="117BAC0C" w14:paraId="7CEEDD2B" w14:textId="4162AFFB">
      <w:pPr>
        <w:spacing w:before="0" w:beforeAutospacing="off" w:after="0" w:afterAutospacing="off" w:line="259" w:lineRule="auto"/>
        <w:rPr>
          <w:rFonts w:ascii="Arial" w:hAnsi="Arial" w:eastAsia="Arial" w:cs="Arial"/>
          <w:b w:val="0"/>
          <w:bCs w:val="0"/>
          <w:i w:val="0"/>
          <w:iCs w:val="0"/>
          <w:caps w:val="0"/>
          <w:smallCaps w:val="0"/>
          <w:noProof w:val="0"/>
          <w:color w:val="2C3E50"/>
          <w:sz w:val="24"/>
          <w:szCs w:val="24"/>
          <w:lang w:val="en-US"/>
        </w:rPr>
      </w:pPr>
      <w:r w:rsidRPr="73721DF2" w:rsidR="117BAC0C">
        <w:rPr>
          <w:rFonts w:ascii="Arial" w:hAnsi="Arial" w:eastAsia="Arial" w:cs="Arial"/>
          <w:b w:val="0"/>
          <w:bCs w:val="0"/>
          <w:i w:val="0"/>
          <w:iCs w:val="0"/>
          <w:caps w:val="0"/>
          <w:smallCaps w:val="0"/>
          <w:noProof w:val="0"/>
          <w:color w:val="2C3E50"/>
          <w:sz w:val="24"/>
          <w:szCs w:val="24"/>
          <w:lang w:val="en-GB"/>
        </w:rPr>
        <w:t xml:space="preserve">Public Health Wales (n.d. a). </w:t>
      </w:r>
      <w:r w:rsidRPr="73721DF2" w:rsidR="117BAC0C">
        <w:rPr>
          <w:rFonts w:ascii="Arial" w:hAnsi="Arial" w:eastAsia="Arial" w:cs="Arial"/>
          <w:b w:val="0"/>
          <w:bCs w:val="0"/>
          <w:i w:val="1"/>
          <w:iCs w:val="1"/>
          <w:caps w:val="0"/>
          <w:smallCaps w:val="0"/>
          <w:noProof w:val="0"/>
          <w:color w:val="2C3E50"/>
          <w:sz w:val="24"/>
          <w:szCs w:val="24"/>
          <w:lang w:val="en-GB"/>
        </w:rPr>
        <w:t>Child Measurement Programme - Public Health Wales</w:t>
      </w:r>
      <w:r w:rsidRPr="73721DF2" w:rsidR="117BAC0C">
        <w:rPr>
          <w:rFonts w:ascii="Arial" w:hAnsi="Arial" w:eastAsia="Arial" w:cs="Arial"/>
          <w:b w:val="0"/>
          <w:bCs w:val="0"/>
          <w:i w:val="0"/>
          <w:iCs w:val="0"/>
          <w:caps w:val="0"/>
          <w:smallCaps w:val="0"/>
          <w:noProof w:val="0"/>
          <w:color w:val="2C3E50"/>
          <w:sz w:val="24"/>
          <w:szCs w:val="24"/>
          <w:lang w:val="en-GB"/>
        </w:rPr>
        <w:t xml:space="preserve">. [online] Available at: </w:t>
      </w:r>
      <w:hyperlink r:id="R0a37cd1003394c29">
        <w:r w:rsidRPr="73721DF2" w:rsidR="117BAC0C">
          <w:rPr>
            <w:rStyle w:val="Hyperlink"/>
            <w:rFonts w:ascii="Arial" w:hAnsi="Arial" w:eastAsia="Arial" w:cs="Arial"/>
            <w:b w:val="0"/>
            <w:bCs w:val="0"/>
            <w:i w:val="0"/>
            <w:iCs w:val="0"/>
            <w:caps w:val="0"/>
            <w:smallCaps w:val="0"/>
            <w:strike w:val="0"/>
            <w:dstrike w:val="0"/>
            <w:noProof w:val="0"/>
            <w:sz w:val="24"/>
            <w:szCs w:val="24"/>
            <w:lang w:val="en-GB"/>
          </w:rPr>
          <w:t>https://phw.nhs.wales/services-and-teams/child-measurement-programme/</w:t>
        </w:r>
      </w:hyperlink>
      <w:r w:rsidRPr="73721DF2" w:rsidR="117BAC0C">
        <w:rPr>
          <w:rFonts w:ascii="Arial" w:hAnsi="Arial" w:eastAsia="Arial" w:cs="Arial"/>
          <w:b w:val="0"/>
          <w:bCs w:val="0"/>
          <w:i w:val="0"/>
          <w:iCs w:val="0"/>
          <w:caps w:val="0"/>
          <w:smallCaps w:val="0"/>
          <w:noProof w:val="0"/>
          <w:color w:val="2C3E50"/>
          <w:sz w:val="24"/>
          <w:szCs w:val="24"/>
          <w:lang w:val="en-GB"/>
        </w:rPr>
        <w:t>. [Accessed on 10</w:t>
      </w:r>
      <w:r w:rsidRPr="73721DF2" w:rsidR="117BAC0C">
        <w:rPr>
          <w:rFonts w:ascii="Arial" w:hAnsi="Arial" w:eastAsia="Arial" w:cs="Arial"/>
          <w:b w:val="0"/>
          <w:bCs w:val="0"/>
          <w:i w:val="0"/>
          <w:iCs w:val="0"/>
          <w:caps w:val="0"/>
          <w:smallCaps w:val="0"/>
          <w:noProof w:val="0"/>
          <w:color w:val="2C3E50"/>
          <w:sz w:val="24"/>
          <w:szCs w:val="24"/>
          <w:vertAlign w:val="superscript"/>
          <w:lang w:val="en-GB"/>
        </w:rPr>
        <w:t>th</w:t>
      </w:r>
      <w:r w:rsidRPr="73721DF2" w:rsidR="117BAC0C">
        <w:rPr>
          <w:rFonts w:ascii="Arial" w:hAnsi="Arial" w:eastAsia="Arial" w:cs="Arial"/>
          <w:b w:val="0"/>
          <w:bCs w:val="0"/>
          <w:i w:val="0"/>
          <w:iCs w:val="0"/>
          <w:caps w:val="0"/>
          <w:smallCaps w:val="0"/>
          <w:noProof w:val="0"/>
          <w:color w:val="2C3E50"/>
          <w:sz w:val="24"/>
          <w:szCs w:val="24"/>
          <w:lang w:val="en-GB"/>
        </w:rPr>
        <w:t xml:space="preserve"> January 2024.]</w:t>
      </w:r>
    </w:p>
    <w:p w:rsidR="73721DF2" w:rsidP="73721DF2" w:rsidRDefault="73721DF2" w14:paraId="2130010F" w14:textId="004667F7">
      <w:pPr>
        <w:spacing w:after="160" w:line="259" w:lineRule="auto"/>
        <w:rPr>
          <w:rFonts w:ascii="Arial" w:hAnsi="Arial" w:eastAsia="Arial" w:cs="Arial"/>
          <w:b w:val="0"/>
          <w:bCs w:val="0"/>
          <w:i w:val="0"/>
          <w:iCs w:val="0"/>
          <w:caps w:val="0"/>
          <w:smallCaps w:val="0"/>
          <w:noProof w:val="0"/>
          <w:color w:val="2C3E50"/>
          <w:sz w:val="24"/>
          <w:szCs w:val="24"/>
          <w:lang w:val="en-US"/>
        </w:rPr>
      </w:pPr>
    </w:p>
    <w:p w:rsidR="117BAC0C" w:rsidP="73721DF2" w:rsidRDefault="117BAC0C" w14:paraId="15CBFA1D" w14:textId="4E0D4FF0">
      <w:pPr>
        <w:spacing w:after="160" w:line="259" w:lineRule="auto"/>
        <w:rPr>
          <w:rFonts w:ascii="Arial" w:hAnsi="Arial" w:eastAsia="Arial" w:cs="Arial"/>
          <w:b w:val="0"/>
          <w:bCs w:val="0"/>
          <w:i w:val="0"/>
          <w:iCs w:val="0"/>
          <w:caps w:val="0"/>
          <w:smallCaps w:val="0"/>
          <w:noProof w:val="0"/>
          <w:color w:val="2C3E50"/>
          <w:sz w:val="24"/>
          <w:szCs w:val="24"/>
          <w:lang w:val="en-US"/>
        </w:rPr>
      </w:pPr>
      <w:r w:rsidRPr="73721DF2" w:rsidR="117BAC0C">
        <w:rPr>
          <w:rFonts w:ascii="Arial" w:hAnsi="Arial" w:eastAsia="Arial" w:cs="Arial"/>
          <w:b w:val="0"/>
          <w:bCs w:val="0"/>
          <w:i w:val="0"/>
          <w:iCs w:val="0"/>
          <w:caps w:val="0"/>
          <w:smallCaps w:val="0"/>
          <w:noProof w:val="0"/>
          <w:color w:val="2C3E50"/>
          <w:sz w:val="24"/>
          <w:szCs w:val="24"/>
          <w:lang w:val="en-GB"/>
        </w:rPr>
        <w:t xml:space="preserve">Public Health Wales. (n.d. b). </w:t>
      </w:r>
      <w:r w:rsidRPr="73721DF2" w:rsidR="117BAC0C">
        <w:rPr>
          <w:rFonts w:ascii="Arial" w:hAnsi="Arial" w:eastAsia="Arial" w:cs="Arial"/>
          <w:b w:val="0"/>
          <w:bCs w:val="0"/>
          <w:i w:val="1"/>
          <w:iCs w:val="1"/>
          <w:caps w:val="0"/>
          <w:smallCaps w:val="0"/>
          <w:noProof w:val="0"/>
          <w:color w:val="2C3E50"/>
          <w:sz w:val="24"/>
          <w:szCs w:val="24"/>
          <w:lang w:val="en-GB"/>
        </w:rPr>
        <w:t>School age children and young people</w:t>
      </w:r>
      <w:r w:rsidRPr="73721DF2" w:rsidR="117BAC0C">
        <w:rPr>
          <w:rFonts w:ascii="Arial" w:hAnsi="Arial" w:eastAsia="Arial" w:cs="Arial"/>
          <w:b w:val="0"/>
          <w:bCs w:val="0"/>
          <w:i w:val="0"/>
          <w:iCs w:val="0"/>
          <w:caps w:val="0"/>
          <w:smallCaps w:val="0"/>
          <w:noProof w:val="0"/>
          <w:color w:val="2C3E50"/>
          <w:sz w:val="24"/>
          <w:szCs w:val="24"/>
          <w:lang w:val="en-GB"/>
        </w:rPr>
        <w:t xml:space="preserve">. [online] Available at: </w:t>
      </w:r>
      <w:hyperlink w:anchor=":~:text=All%20children%20and%20young%20people" r:id="R610a229b2b084ba6">
        <w:r w:rsidRPr="73721DF2" w:rsidR="117BAC0C">
          <w:rPr>
            <w:rStyle w:val="Hyperlink"/>
            <w:rFonts w:ascii="Arial" w:hAnsi="Arial" w:eastAsia="Arial" w:cs="Arial"/>
            <w:b w:val="0"/>
            <w:bCs w:val="0"/>
            <w:i w:val="0"/>
            <w:iCs w:val="0"/>
            <w:caps w:val="0"/>
            <w:smallCaps w:val="0"/>
            <w:noProof w:val="0"/>
            <w:sz w:val="24"/>
            <w:szCs w:val="24"/>
            <w:lang w:val="en-GB"/>
          </w:rPr>
          <w:t>https://phw.nhs.wales/topics/immunisation-and-vaccines/school-age-children-and-young-people/#:~:text=All%20children%20and%20young%20people</w:t>
        </w:r>
      </w:hyperlink>
      <w:r w:rsidRPr="73721DF2" w:rsidR="117BAC0C">
        <w:rPr>
          <w:rFonts w:ascii="Arial" w:hAnsi="Arial" w:eastAsia="Arial" w:cs="Arial"/>
          <w:b w:val="0"/>
          <w:bCs w:val="0"/>
          <w:i w:val="0"/>
          <w:iCs w:val="0"/>
          <w:caps w:val="0"/>
          <w:smallCaps w:val="0"/>
          <w:noProof w:val="0"/>
          <w:color w:val="2C3E50"/>
          <w:sz w:val="24"/>
          <w:szCs w:val="24"/>
          <w:lang w:val="en-GB"/>
        </w:rPr>
        <w:t xml:space="preserve"> [Accessed 13 Jan. 2024].</w:t>
      </w:r>
    </w:p>
    <w:p w:rsidR="117BAC0C" w:rsidP="73721DF2" w:rsidRDefault="117BAC0C" w14:paraId="092C3B36" w14:textId="18095FCE">
      <w:pPr>
        <w:spacing w:before="0" w:beforeAutospacing="off" w:after="0" w:afterAutospacing="off" w:line="259" w:lineRule="auto"/>
        <w:rPr>
          <w:rFonts w:ascii="Arial" w:hAnsi="Arial" w:eastAsia="Arial" w:cs="Arial"/>
          <w:b w:val="0"/>
          <w:bCs w:val="0"/>
          <w:i w:val="0"/>
          <w:iCs w:val="0"/>
          <w:caps w:val="0"/>
          <w:smallCaps w:val="0"/>
          <w:noProof w:val="0"/>
          <w:color w:val="2C3E50"/>
          <w:sz w:val="24"/>
          <w:szCs w:val="24"/>
          <w:lang w:val="en-US"/>
        </w:rPr>
      </w:pPr>
      <w:r w:rsidRPr="73721DF2" w:rsidR="117BAC0C">
        <w:rPr>
          <w:rFonts w:ascii="Arial" w:hAnsi="Arial" w:eastAsia="Arial" w:cs="Arial"/>
          <w:b w:val="0"/>
          <w:bCs w:val="0"/>
          <w:i w:val="0"/>
          <w:iCs w:val="0"/>
          <w:caps w:val="0"/>
          <w:smallCaps w:val="0"/>
          <w:noProof w:val="0"/>
          <w:color w:val="2C3E50"/>
          <w:sz w:val="24"/>
          <w:szCs w:val="24"/>
          <w:lang w:val="en-GB"/>
        </w:rPr>
        <w:t xml:space="preserve">See, B.H. and </w:t>
      </w:r>
      <w:r w:rsidRPr="73721DF2" w:rsidR="117BAC0C">
        <w:rPr>
          <w:rFonts w:ascii="Arial" w:hAnsi="Arial" w:eastAsia="Arial" w:cs="Arial"/>
          <w:b w:val="0"/>
          <w:bCs w:val="0"/>
          <w:i w:val="0"/>
          <w:iCs w:val="0"/>
          <w:caps w:val="0"/>
          <w:smallCaps w:val="0"/>
          <w:noProof w:val="0"/>
          <w:color w:val="2C3E50"/>
          <w:sz w:val="24"/>
          <w:szCs w:val="24"/>
          <w:lang w:val="en-GB"/>
        </w:rPr>
        <w:t>Gorard</w:t>
      </w:r>
      <w:r w:rsidRPr="73721DF2" w:rsidR="117BAC0C">
        <w:rPr>
          <w:rFonts w:ascii="Arial" w:hAnsi="Arial" w:eastAsia="Arial" w:cs="Arial"/>
          <w:b w:val="0"/>
          <w:bCs w:val="0"/>
          <w:i w:val="0"/>
          <w:iCs w:val="0"/>
          <w:caps w:val="0"/>
          <w:smallCaps w:val="0"/>
          <w:noProof w:val="0"/>
          <w:color w:val="2C3E50"/>
          <w:sz w:val="24"/>
          <w:szCs w:val="24"/>
          <w:lang w:val="en-GB"/>
        </w:rPr>
        <w:t xml:space="preserve">, S. (2019). Why don’t we have enough teachers? A reconsideration of the available evidence. </w:t>
      </w:r>
      <w:r w:rsidRPr="73721DF2" w:rsidR="117BAC0C">
        <w:rPr>
          <w:rFonts w:ascii="Arial" w:hAnsi="Arial" w:eastAsia="Arial" w:cs="Arial"/>
          <w:b w:val="0"/>
          <w:bCs w:val="0"/>
          <w:i w:val="1"/>
          <w:iCs w:val="1"/>
          <w:caps w:val="0"/>
          <w:smallCaps w:val="0"/>
          <w:noProof w:val="0"/>
          <w:color w:val="2C3E50"/>
          <w:sz w:val="24"/>
          <w:szCs w:val="24"/>
          <w:lang w:val="en-GB"/>
        </w:rPr>
        <w:t>Research Papers in Education</w:t>
      </w:r>
      <w:r w:rsidRPr="73721DF2" w:rsidR="117BAC0C">
        <w:rPr>
          <w:rFonts w:ascii="Arial" w:hAnsi="Arial" w:eastAsia="Arial" w:cs="Arial"/>
          <w:b w:val="0"/>
          <w:bCs w:val="0"/>
          <w:i w:val="0"/>
          <w:iCs w:val="0"/>
          <w:caps w:val="0"/>
          <w:smallCaps w:val="0"/>
          <w:noProof w:val="0"/>
          <w:color w:val="2C3E50"/>
          <w:sz w:val="24"/>
          <w:szCs w:val="24"/>
          <w:lang w:val="en-GB"/>
        </w:rPr>
        <w:t xml:space="preserve">, 35(4), pp.1–27. </w:t>
      </w:r>
      <w:r w:rsidRPr="73721DF2" w:rsidR="117BAC0C">
        <w:rPr>
          <w:rFonts w:ascii="Arial" w:hAnsi="Arial" w:eastAsia="Arial" w:cs="Arial"/>
          <w:b w:val="0"/>
          <w:bCs w:val="0"/>
          <w:i w:val="0"/>
          <w:iCs w:val="0"/>
          <w:caps w:val="0"/>
          <w:smallCaps w:val="0"/>
          <w:noProof w:val="0"/>
          <w:color w:val="2C3E50"/>
          <w:sz w:val="24"/>
          <w:szCs w:val="24"/>
          <w:lang w:val="en-GB"/>
        </w:rPr>
        <w:t>doi:https</w:t>
      </w:r>
      <w:r w:rsidRPr="73721DF2" w:rsidR="117BAC0C">
        <w:rPr>
          <w:rFonts w:ascii="Arial" w:hAnsi="Arial" w:eastAsia="Arial" w:cs="Arial"/>
          <w:b w:val="0"/>
          <w:bCs w:val="0"/>
          <w:i w:val="0"/>
          <w:iCs w:val="0"/>
          <w:caps w:val="0"/>
          <w:smallCaps w:val="0"/>
          <w:noProof w:val="0"/>
          <w:color w:val="2C3E50"/>
          <w:sz w:val="24"/>
          <w:szCs w:val="24"/>
          <w:lang w:val="en-GB"/>
        </w:rPr>
        <w:t>://doi.org/10.1080/02671522.2019.1568535. [Accessed on 10</w:t>
      </w:r>
      <w:r w:rsidRPr="73721DF2" w:rsidR="117BAC0C">
        <w:rPr>
          <w:rFonts w:ascii="Arial" w:hAnsi="Arial" w:eastAsia="Arial" w:cs="Arial"/>
          <w:b w:val="0"/>
          <w:bCs w:val="0"/>
          <w:i w:val="0"/>
          <w:iCs w:val="0"/>
          <w:caps w:val="0"/>
          <w:smallCaps w:val="0"/>
          <w:noProof w:val="0"/>
          <w:color w:val="2C3E50"/>
          <w:sz w:val="24"/>
          <w:szCs w:val="24"/>
          <w:vertAlign w:val="superscript"/>
          <w:lang w:val="en-GB"/>
        </w:rPr>
        <w:t>th</w:t>
      </w:r>
      <w:r w:rsidRPr="73721DF2" w:rsidR="117BAC0C">
        <w:rPr>
          <w:rFonts w:ascii="Arial" w:hAnsi="Arial" w:eastAsia="Arial" w:cs="Arial"/>
          <w:b w:val="0"/>
          <w:bCs w:val="0"/>
          <w:i w:val="0"/>
          <w:iCs w:val="0"/>
          <w:caps w:val="0"/>
          <w:smallCaps w:val="0"/>
          <w:noProof w:val="0"/>
          <w:color w:val="2C3E50"/>
          <w:sz w:val="24"/>
          <w:szCs w:val="24"/>
          <w:lang w:val="en-GB"/>
        </w:rPr>
        <w:t xml:space="preserve"> January 2024.]</w:t>
      </w:r>
    </w:p>
    <w:p w:rsidR="73721DF2" w:rsidP="73721DF2" w:rsidRDefault="73721DF2" w14:paraId="09E0423F" w14:textId="39DA711E">
      <w:pPr>
        <w:spacing w:before="0" w:beforeAutospacing="off" w:after="0" w:afterAutospacing="off" w:line="259" w:lineRule="auto"/>
        <w:rPr>
          <w:rFonts w:ascii="Arial" w:hAnsi="Arial" w:eastAsia="Arial" w:cs="Arial"/>
          <w:b w:val="0"/>
          <w:bCs w:val="0"/>
          <w:i w:val="0"/>
          <w:iCs w:val="0"/>
          <w:caps w:val="0"/>
          <w:smallCaps w:val="0"/>
          <w:noProof w:val="0"/>
          <w:color w:val="2C3E50"/>
          <w:sz w:val="24"/>
          <w:szCs w:val="24"/>
          <w:lang w:val="en-US"/>
        </w:rPr>
      </w:pPr>
    </w:p>
    <w:p w:rsidR="117BAC0C" w:rsidP="73721DF2" w:rsidRDefault="117BAC0C" w14:paraId="5285C745" w14:textId="10017225">
      <w:pPr>
        <w:spacing w:after="160" w:line="259" w:lineRule="auto"/>
        <w:rPr>
          <w:rFonts w:ascii="Arial" w:hAnsi="Arial" w:eastAsia="Arial" w:cs="Arial"/>
          <w:b w:val="0"/>
          <w:bCs w:val="0"/>
          <w:i w:val="0"/>
          <w:iCs w:val="0"/>
          <w:caps w:val="0"/>
          <w:smallCaps w:val="0"/>
          <w:noProof w:val="0"/>
          <w:color w:val="2C3E50"/>
          <w:sz w:val="24"/>
          <w:szCs w:val="24"/>
          <w:lang w:val="en-US"/>
        </w:rPr>
      </w:pPr>
      <w:r w:rsidRPr="73721DF2" w:rsidR="117BAC0C">
        <w:rPr>
          <w:rFonts w:ascii="Arial" w:hAnsi="Arial" w:eastAsia="Arial" w:cs="Arial"/>
          <w:b w:val="0"/>
          <w:bCs w:val="0"/>
          <w:i w:val="0"/>
          <w:iCs w:val="0"/>
          <w:caps w:val="0"/>
          <w:smallCaps w:val="0"/>
          <w:noProof w:val="0"/>
          <w:color w:val="2C3E50"/>
          <w:sz w:val="24"/>
          <w:szCs w:val="24"/>
          <w:lang w:val="en-GB"/>
        </w:rPr>
        <w:t>Schoolbeat.Cymru</w:t>
      </w:r>
      <w:r w:rsidRPr="73721DF2" w:rsidR="117BAC0C">
        <w:rPr>
          <w:rFonts w:ascii="Arial" w:hAnsi="Arial" w:eastAsia="Arial" w:cs="Arial"/>
          <w:b w:val="0"/>
          <w:bCs w:val="0"/>
          <w:i w:val="0"/>
          <w:iCs w:val="0"/>
          <w:caps w:val="0"/>
          <w:smallCaps w:val="0"/>
          <w:noProof w:val="0"/>
          <w:color w:val="2C3E50"/>
          <w:sz w:val="24"/>
          <w:szCs w:val="24"/>
          <w:lang w:val="en-GB"/>
        </w:rPr>
        <w:t xml:space="preserve">. (2024). </w:t>
      </w:r>
      <w:r w:rsidRPr="73721DF2" w:rsidR="117BAC0C">
        <w:rPr>
          <w:rFonts w:ascii="Arial" w:hAnsi="Arial" w:eastAsia="Arial" w:cs="Arial"/>
          <w:b w:val="0"/>
          <w:bCs w:val="0"/>
          <w:i w:val="1"/>
          <w:iCs w:val="1"/>
          <w:caps w:val="0"/>
          <w:smallCaps w:val="0"/>
          <w:noProof w:val="0"/>
          <w:color w:val="2C3E50"/>
          <w:sz w:val="24"/>
          <w:szCs w:val="24"/>
          <w:lang w:val="en-GB"/>
        </w:rPr>
        <w:t>SchoolBeat.cymru</w:t>
      </w:r>
      <w:r w:rsidRPr="73721DF2" w:rsidR="117BAC0C">
        <w:rPr>
          <w:rFonts w:ascii="Arial" w:hAnsi="Arial" w:eastAsia="Arial" w:cs="Arial"/>
          <w:b w:val="0"/>
          <w:bCs w:val="0"/>
          <w:i w:val="0"/>
          <w:iCs w:val="0"/>
          <w:caps w:val="0"/>
          <w:smallCaps w:val="0"/>
          <w:noProof w:val="0"/>
          <w:color w:val="2C3E50"/>
          <w:sz w:val="24"/>
          <w:szCs w:val="24"/>
          <w:lang w:val="en-GB"/>
        </w:rPr>
        <w:t xml:space="preserve">. [online] Available at: </w:t>
      </w:r>
      <w:hyperlink r:id="R62aa928cb4144f3b">
        <w:r w:rsidRPr="73721DF2" w:rsidR="117BAC0C">
          <w:rPr>
            <w:rStyle w:val="Hyperlink"/>
            <w:rFonts w:ascii="Arial" w:hAnsi="Arial" w:eastAsia="Arial" w:cs="Arial"/>
            <w:b w:val="0"/>
            <w:bCs w:val="0"/>
            <w:i w:val="0"/>
            <w:iCs w:val="0"/>
            <w:caps w:val="0"/>
            <w:smallCaps w:val="0"/>
            <w:noProof w:val="0"/>
            <w:sz w:val="24"/>
            <w:szCs w:val="24"/>
            <w:lang w:val="en-GB"/>
          </w:rPr>
          <w:t>https://schoolbeat.cymru/croeso/en</w:t>
        </w:r>
      </w:hyperlink>
      <w:r w:rsidRPr="73721DF2" w:rsidR="117BAC0C">
        <w:rPr>
          <w:rFonts w:ascii="Arial" w:hAnsi="Arial" w:eastAsia="Arial" w:cs="Arial"/>
          <w:b w:val="0"/>
          <w:bCs w:val="0"/>
          <w:i w:val="0"/>
          <w:iCs w:val="0"/>
          <w:caps w:val="0"/>
          <w:smallCaps w:val="0"/>
          <w:noProof w:val="0"/>
          <w:color w:val="2C3E50"/>
          <w:sz w:val="24"/>
          <w:szCs w:val="24"/>
          <w:lang w:val="en-GB"/>
        </w:rPr>
        <w:t xml:space="preserve"> [Accessed 13 Jan. 2024].</w:t>
      </w:r>
    </w:p>
    <w:p w:rsidR="73721DF2" w:rsidP="73721DF2" w:rsidRDefault="73721DF2" w14:paraId="760AD4D8" w14:textId="620A008B">
      <w:pPr>
        <w:spacing w:before="0" w:beforeAutospacing="off" w:after="0" w:afterAutospacing="off" w:line="259" w:lineRule="auto"/>
        <w:rPr>
          <w:rFonts w:ascii="Arial" w:hAnsi="Arial" w:eastAsia="Arial" w:cs="Arial"/>
          <w:b w:val="0"/>
          <w:bCs w:val="0"/>
          <w:i w:val="0"/>
          <w:iCs w:val="0"/>
          <w:caps w:val="0"/>
          <w:smallCaps w:val="0"/>
          <w:noProof w:val="0"/>
          <w:color w:val="2C3E50"/>
          <w:sz w:val="24"/>
          <w:szCs w:val="24"/>
          <w:lang w:val="en-US"/>
        </w:rPr>
      </w:pPr>
    </w:p>
    <w:p w:rsidR="117BAC0C" w:rsidP="73721DF2" w:rsidRDefault="117BAC0C" w14:paraId="45A75CBC" w14:textId="7A5FA52B">
      <w:pPr>
        <w:spacing w:before="0" w:beforeAutospacing="off" w:after="0" w:afterAutospacing="off" w:line="259" w:lineRule="auto"/>
        <w:rPr>
          <w:rFonts w:ascii="Arial" w:hAnsi="Arial" w:eastAsia="Arial" w:cs="Arial"/>
          <w:b w:val="0"/>
          <w:bCs w:val="0"/>
          <w:i w:val="0"/>
          <w:iCs w:val="0"/>
          <w:caps w:val="0"/>
          <w:smallCaps w:val="0"/>
          <w:noProof w:val="0"/>
          <w:color w:val="2C3E50"/>
          <w:sz w:val="24"/>
          <w:szCs w:val="24"/>
          <w:lang w:val="en-US"/>
        </w:rPr>
      </w:pPr>
      <w:r w:rsidRPr="73721DF2" w:rsidR="117BAC0C">
        <w:rPr>
          <w:rFonts w:ascii="Arial" w:hAnsi="Arial" w:eastAsia="Arial" w:cs="Arial"/>
          <w:b w:val="0"/>
          <w:bCs w:val="0"/>
          <w:i w:val="0"/>
          <w:iCs w:val="0"/>
          <w:caps w:val="0"/>
          <w:smallCaps w:val="0"/>
          <w:noProof w:val="0"/>
          <w:color w:val="2C3E50"/>
          <w:sz w:val="24"/>
          <w:szCs w:val="24"/>
          <w:lang w:val="en-GB"/>
        </w:rPr>
        <w:t xml:space="preserve">South Wales Fire and Rescue Service. (2024). </w:t>
      </w:r>
      <w:r w:rsidRPr="73721DF2" w:rsidR="117BAC0C">
        <w:rPr>
          <w:rFonts w:ascii="Arial" w:hAnsi="Arial" w:eastAsia="Arial" w:cs="Arial"/>
          <w:b w:val="0"/>
          <w:bCs w:val="0"/>
          <w:i w:val="1"/>
          <w:iCs w:val="1"/>
          <w:caps w:val="0"/>
          <w:smallCaps w:val="0"/>
          <w:noProof w:val="0"/>
          <w:color w:val="2C3E50"/>
          <w:sz w:val="24"/>
          <w:szCs w:val="24"/>
          <w:lang w:val="en-GB"/>
        </w:rPr>
        <w:t>School Education</w:t>
      </w:r>
      <w:r w:rsidRPr="73721DF2" w:rsidR="117BAC0C">
        <w:rPr>
          <w:rFonts w:ascii="Arial" w:hAnsi="Arial" w:eastAsia="Arial" w:cs="Arial"/>
          <w:b w:val="0"/>
          <w:bCs w:val="0"/>
          <w:i w:val="0"/>
          <w:iCs w:val="0"/>
          <w:caps w:val="0"/>
          <w:smallCaps w:val="0"/>
          <w:noProof w:val="0"/>
          <w:color w:val="2C3E50"/>
          <w:sz w:val="24"/>
          <w:szCs w:val="24"/>
          <w:lang w:val="en-GB"/>
        </w:rPr>
        <w:t xml:space="preserve">. [online] Available at: </w:t>
      </w:r>
      <w:hyperlink r:id="R1062d6606c68479b">
        <w:r w:rsidRPr="73721DF2" w:rsidR="117BAC0C">
          <w:rPr>
            <w:rStyle w:val="Hyperlink"/>
            <w:rFonts w:ascii="Arial" w:hAnsi="Arial" w:eastAsia="Arial" w:cs="Arial"/>
            <w:b w:val="0"/>
            <w:bCs w:val="0"/>
            <w:i w:val="0"/>
            <w:iCs w:val="0"/>
            <w:caps w:val="0"/>
            <w:smallCaps w:val="0"/>
            <w:strike w:val="0"/>
            <w:dstrike w:val="0"/>
            <w:noProof w:val="0"/>
            <w:sz w:val="24"/>
            <w:szCs w:val="24"/>
            <w:lang w:val="en-GB"/>
          </w:rPr>
          <w:t>https://www.southwales-fire.gov.uk/youth-education/school-education/</w:t>
        </w:r>
      </w:hyperlink>
      <w:r w:rsidRPr="73721DF2" w:rsidR="117BAC0C">
        <w:rPr>
          <w:rFonts w:ascii="Arial" w:hAnsi="Arial" w:eastAsia="Arial" w:cs="Arial"/>
          <w:b w:val="0"/>
          <w:bCs w:val="0"/>
          <w:i w:val="0"/>
          <w:iCs w:val="0"/>
          <w:caps w:val="0"/>
          <w:smallCaps w:val="0"/>
          <w:noProof w:val="0"/>
          <w:color w:val="2C3E50"/>
          <w:sz w:val="24"/>
          <w:szCs w:val="24"/>
          <w:lang w:val="en-GB"/>
        </w:rPr>
        <w:t>. Last updated 2024. [Accessed on 10</w:t>
      </w:r>
      <w:r w:rsidRPr="73721DF2" w:rsidR="117BAC0C">
        <w:rPr>
          <w:rFonts w:ascii="Arial" w:hAnsi="Arial" w:eastAsia="Arial" w:cs="Arial"/>
          <w:b w:val="0"/>
          <w:bCs w:val="0"/>
          <w:i w:val="0"/>
          <w:iCs w:val="0"/>
          <w:caps w:val="0"/>
          <w:smallCaps w:val="0"/>
          <w:noProof w:val="0"/>
          <w:color w:val="2C3E50"/>
          <w:sz w:val="24"/>
          <w:szCs w:val="24"/>
          <w:vertAlign w:val="superscript"/>
          <w:lang w:val="en-GB"/>
        </w:rPr>
        <w:t>th</w:t>
      </w:r>
      <w:r w:rsidRPr="73721DF2" w:rsidR="117BAC0C">
        <w:rPr>
          <w:rFonts w:ascii="Arial" w:hAnsi="Arial" w:eastAsia="Arial" w:cs="Arial"/>
          <w:b w:val="0"/>
          <w:bCs w:val="0"/>
          <w:i w:val="0"/>
          <w:iCs w:val="0"/>
          <w:caps w:val="0"/>
          <w:smallCaps w:val="0"/>
          <w:noProof w:val="0"/>
          <w:color w:val="2C3E50"/>
          <w:sz w:val="24"/>
          <w:szCs w:val="24"/>
          <w:lang w:val="en-GB"/>
        </w:rPr>
        <w:t xml:space="preserve"> January 2024.]</w:t>
      </w:r>
    </w:p>
    <w:p w:rsidR="73721DF2" w:rsidP="73721DF2" w:rsidRDefault="73721DF2" w14:paraId="4E7C12DB" w14:textId="450DD573">
      <w:pPr>
        <w:spacing w:before="0" w:beforeAutospacing="off" w:after="0" w:afterAutospacing="off" w:line="259" w:lineRule="auto"/>
        <w:rPr>
          <w:rFonts w:ascii="Arial" w:hAnsi="Arial" w:eastAsia="Arial" w:cs="Arial"/>
          <w:b w:val="0"/>
          <w:bCs w:val="0"/>
          <w:i w:val="0"/>
          <w:iCs w:val="0"/>
          <w:caps w:val="0"/>
          <w:smallCaps w:val="0"/>
          <w:noProof w:val="0"/>
          <w:color w:val="2C3E50"/>
          <w:sz w:val="24"/>
          <w:szCs w:val="24"/>
          <w:lang w:val="en-US"/>
        </w:rPr>
      </w:pPr>
    </w:p>
    <w:p w:rsidR="117BAC0C" w:rsidP="73721DF2" w:rsidRDefault="117BAC0C" w14:paraId="24DB9E5B" w14:textId="532FA163">
      <w:pPr>
        <w:spacing w:before="0" w:beforeAutospacing="off" w:after="0" w:afterAutospacing="off" w:line="259" w:lineRule="auto"/>
        <w:rPr>
          <w:rFonts w:ascii="Arial" w:hAnsi="Arial" w:eastAsia="Arial" w:cs="Arial"/>
          <w:b w:val="0"/>
          <w:bCs w:val="0"/>
          <w:i w:val="0"/>
          <w:iCs w:val="0"/>
          <w:caps w:val="0"/>
          <w:smallCaps w:val="0"/>
          <w:noProof w:val="0"/>
          <w:color w:val="2C3E50"/>
          <w:sz w:val="24"/>
          <w:szCs w:val="24"/>
          <w:lang w:val="en-US"/>
        </w:rPr>
      </w:pPr>
      <w:r w:rsidRPr="73721DF2" w:rsidR="117BAC0C">
        <w:rPr>
          <w:rFonts w:ascii="Arial" w:hAnsi="Arial" w:eastAsia="Arial" w:cs="Arial"/>
          <w:b w:val="0"/>
          <w:bCs w:val="0"/>
          <w:i w:val="0"/>
          <w:iCs w:val="0"/>
          <w:caps w:val="0"/>
          <w:smallCaps w:val="0"/>
          <w:noProof w:val="0"/>
          <w:color w:val="2C3E50"/>
          <w:sz w:val="24"/>
          <w:szCs w:val="24"/>
          <w:lang w:val="en-GB"/>
        </w:rPr>
        <w:t>Thomas.D.K</w:t>
      </w:r>
      <w:r w:rsidRPr="73721DF2" w:rsidR="117BAC0C">
        <w:rPr>
          <w:rFonts w:ascii="Arial" w:hAnsi="Arial" w:eastAsia="Arial" w:cs="Arial"/>
          <w:b w:val="0"/>
          <w:bCs w:val="0"/>
          <w:i w:val="0"/>
          <w:iCs w:val="0"/>
          <w:caps w:val="0"/>
          <w:smallCaps w:val="0"/>
          <w:noProof w:val="0"/>
          <w:color w:val="2C3E50"/>
          <w:sz w:val="24"/>
          <w:szCs w:val="24"/>
          <w:lang w:val="en-GB"/>
        </w:rPr>
        <w:t xml:space="preserve"> (2024) Prospectus for Bridging School </w:t>
      </w:r>
      <w:r w:rsidRPr="73721DF2" w:rsidR="117BAC0C">
        <w:rPr>
          <w:rFonts w:ascii="Arial" w:hAnsi="Arial" w:eastAsia="Arial" w:cs="Arial"/>
          <w:b w:val="0"/>
          <w:bCs w:val="0"/>
          <w:i w:val="0"/>
          <w:iCs w:val="0"/>
          <w:caps w:val="0"/>
          <w:smallCaps w:val="0"/>
          <w:noProof w:val="0"/>
          <w:color w:val="2C3E50"/>
          <w:sz w:val="24"/>
          <w:szCs w:val="24"/>
          <w:lang w:val="en-GB"/>
        </w:rPr>
        <w:t>A .Available</w:t>
      </w:r>
      <w:r w:rsidRPr="73721DF2" w:rsidR="117BAC0C">
        <w:rPr>
          <w:rFonts w:ascii="Arial" w:hAnsi="Arial" w:eastAsia="Arial" w:cs="Arial"/>
          <w:b w:val="0"/>
          <w:bCs w:val="0"/>
          <w:i w:val="0"/>
          <w:iCs w:val="0"/>
          <w:caps w:val="0"/>
          <w:smallCaps w:val="0"/>
          <w:noProof w:val="0"/>
          <w:color w:val="2C3E50"/>
          <w:sz w:val="24"/>
          <w:szCs w:val="24"/>
          <w:lang w:val="en-GB"/>
        </w:rPr>
        <w:t xml:space="preserve"> at: </w:t>
      </w:r>
      <w:hyperlink r:id="Rfaa8ba29aab04842">
        <w:r w:rsidRPr="73721DF2" w:rsidR="117BAC0C">
          <w:rPr>
            <w:rStyle w:val="Hyperlink"/>
            <w:rFonts w:ascii="Arial" w:hAnsi="Arial" w:eastAsia="Arial" w:cs="Arial"/>
            <w:b w:val="0"/>
            <w:bCs w:val="0"/>
            <w:i w:val="0"/>
            <w:iCs w:val="0"/>
            <w:caps w:val="0"/>
            <w:smallCaps w:val="0"/>
            <w:strike w:val="0"/>
            <w:dstrike w:val="0"/>
            <w:noProof w:val="0"/>
            <w:sz w:val="24"/>
            <w:szCs w:val="24"/>
            <w:lang w:val="en-GB"/>
          </w:rPr>
          <w:t>https://primarysite-prod-sorted.s3.amazonaws.com/ysgol-gynradd-gymraeg-lon-las/UploadedDocument/447951ea-1d7f-4f37-ac54-3e2c101f0da2/english-prospectus.pdf</w:t>
        </w:r>
      </w:hyperlink>
      <w:r w:rsidRPr="73721DF2" w:rsidR="117BAC0C">
        <w:rPr>
          <w:rFonts w:ascii="Arial" w:hAnsi="Arial" w:eastAsia="Arial" w:cs="Arial"/>
          <w:b w:val="0"/>
          <w:bCs w:val="0"/>
          <w:i w:val="0"/>
          <w:iCs w:val="0"/>
          <w:caps w:val="0"/>
          <w:smallCaps w:val="0"/>
          <w:noProof w:val="0"/>
          <w:color w:val="2C3E50"/>
          <w:sz w:val="24"/>
          <w:szCs w:val="24"/>
          <w:lang w:val="en-GB"/>
        </w:rPr>
        <w:t xml:space="preserve"> [Accessed 19 Jan. 2024].</w:t>
      </w:r>
    </w:p>
    <w:p w:rsidR="73721DF2" w:rsidP="73721DF2" w:rsidRDefault="73721DF2" w14:paraId="046B90ED" w14:textId="1E52B6F1">
      <w:pPr>
        <w:pStyle w:val="Normal"/>
        <w:spacing w:before="0" w:beforeAutospacing="off" w:after="0" w:afterAutospacing="off" w:line="259" w:lineRule="auto"/>
        <w:rPr>
          <w:rFonts w:ascii="Arial" w:hAnsi="Arial" w:eastAsia="Arial" w:cs="Arial"/>
          <w:b w:val="0"/>
          <w:bCs w:val="0"/>
          <w:i w:val="0"/>
          <w:iCs w:val="0"/>
          <w:caps w:val="0"/>
          <w:smallCaps w:val="0"/>
          <w:noProof w:val="0"/>
          <w:color w:val="2C3E50"/>
          <w:sz w:val="24"/>
          <w:szCs w:val="24"/>
          <w:lang w:val="en-GB"/>
        </w:rPr>
      </w:pPr>
    </w:p>
    <w:p w:rsidR="117BAC0C" w:rsidP="73721DF2" w:rsidRDefault="117BAC0C" w14:paraId="0512546E" w14:textId="45EBB68B">
      <w:pPr>
        <w:spacing w:before="0" w:beforeAutospacing="off" w:after="0" w:afterAutospacing="off" w:line="259" w:lineRule="auto"/>
        <w:rPr>
          <w:rFonts w:ascii="Arial" w:hAnsi="Arial" w:eastAsia="Arial" w:cs="Arial"/>
          <w:b w:val="0"/>
          <w:bCs w:val="0"/>
          <w:i w:val="0"/>
          <w:iCs w:val="0"/>
          <w:caps w:val="0"/>
          <w:smallCaps w:val="0"/>
          <w:noProof w:val="0"/>
          <w:color w:val="2C3E50"/>
          <w:sz w:val="24"/>
          <w:szCs w:val="24"/>
          <w:lang w:val="en-US"/>
        </w:rPr>
      </w:pPr>
      <w:r w:rsidRPr="73721DF2" w:rsidR="117BAC0C">
        <w:rPr>
          <w:rFonts w:ascii="Arial" w:hAnsi="Arial" w:eastAsia="Arial" w:cs="Arial"/>
          <w:b w:val="0"/>
          <w:bCs w:val="0"/>
          <w:i w:val="0"/>
          <w:iCs w:val="0"/>
          <w:caps w:val="0"/>
          <w:smallCaps w:val="0"/>
          <w:noProof w:val="0"/>
          <w:color w:val="2C3E50"/>
          <w:sz w:val="24"/>
          <w:szCs w:val="24"/>
          <w:lang w:val="en-GB"/>
        </w:rPr>
        <w:t xml:space="preserve">Welsh Government (2017a) A School Nursing Framework for Wales Framework for School Nursing Services in Wales. Available at: </w:t>
      </w:r>
      <w:hyperlink r:id="R7c64f6887ca34ec0">
        <w:r w:rsidRPr="73721DF2" w:rsidR="117BAC0C">
          <w:rPr>
            <w:rStyle w:val="Hyperlink"/>
            <w:rFonts w:ascii="Arial" w:hAnsi="Arial" w:eastAsia="Arial" w:cs="Arial"/>
            <w:b w:val="0"/>
            <w:bCs w:val="0"/>
            <w:i w:val="0"/>
            <w:iCs w:val="0"/>
            <w:caps w:val="0"/>
            <w:smallCaps w:val="0"/>
            <w:strike w:val="0"/>
            <w:dstrike w:val="0"/>
            <w:noProof w:val="0"/>
            <w:sz w:val="24"/>
            <w:szCs w:val="24"/>
            <w:lang w:val="en-GB"/>
          </w:rPr>
          <w:t>https://www.gov.wales/sites/default/files/publications/2019-03/a-school-nursing-framework-for-wales-may-2017.pdf</w:t>
        </w:r>
      </w:hyperlink>
      <w:r w:rsidRPr="73721DF2" w:rsidR="117BAC0C">
        <w:rPr>
          <w:rFonts w:ascii="Arial" w:hAnsi="Arial" w:eastAsia="Arial" w:cs="Arial"/>
          <w:b w:val="0"/>
          <w:bCs w:val="0"/>
          <w:i w:val="0"/>
          <w:iCs w:val="0"/>
          <w:caps w:val="0"/>
          <w:smallCaps w:val="0"/>
          <w:noProof w:val="0"/>
          <w:color w:val="2C3E50"/>
          <w:sz w:val="24"/>
          <w:szCs w:val="24"/>
          <w:lang w:val="en-GB"/>
        </w:rPr>
        <w:t>. [Accessed on 10</w:t>
      </w:r>
      <w:r w:rsidRPr="73721DF2" w:rsidR="117BAC0C">
        <w:rPr>
          <w:rFonts w:ascii="Arial" w:hAnsi="Arial" w:eastAsia="Arial" w:cs="Arial"/>
          <w:b w:val="0"/>
          <w:bCs w:val="0"/>
          <w:i w:val="0"/>
          <w:iCs w:val="0"/>
          <w:caps w:val="0"/>
          <w:smallCaps w:val="0"/>
          <w:noProof w:val="0"/>
          <w:color w:val="2C3E50"/>
          <w:sz w:val="24"/>
          <w:szCs w:val="24"/>
          <w:vertAlign w:val="superscript"/>
          <w:lang w:val="en-GB"/>
        </w:rPr>
        <w:t>th</w:t>
      </w:r>
      <w:r w:rsidRPr="73721DF2" w:rsidR="117BAC0C">
        <w:rPr>
          <w:rFonts w:ascii="Arial" w:hAnsi="Arial" w:eastAsia="Arial" w:cs="Arial"/>
          <w:b w:val="0"/>
          <w:bCs w:val="0"/>
          <w:i w:val="0"/>
          <w:iCs w:val="0"/>
          <w:caps w:val="0"/>
          <w:smallCaps w:val="0"/>
          <w:noProof w:val="0"/>
          <w:color w:val="2C3E50"/>
          <w:sz w:val="24"/>
          <w:szCs w:val="24"/>
          <w:lang w:val="en-GB"/>
        </w:rPr>
        <w:t xml:space="preserve"> January 2024.]</w:t>
      </w:r>
    </w:p>
    <w:p w:rsidR="73721DF2" w:rsidP="73721DF2" w:rsidRDefault="73721DF2" w14:paraId="28E17B0F" w14:textId="7A78F547">
      <w:pPr>
        <w:spacing w:after="160" w:line="259" w:lineRule="auto"/>
        <w:rPr>
          <w:rFonts w:ascii="Arial" w:hAnsi="Arial" w:eastAsia="Arial" w:cs="Arial"/>
          <w:b w:val="0"/>
          <w:bCs w:val="0"/>
          <w:i w:val="0"/>
          <w:iCs w:val="0"/>
          <w:caps w:val="0"/>
          <w:smallCaps w:val="0"/>
          <w:noProof w:val="0"/>
          <w:color w:val="2C3E50"/>
          <w:sz w:val="24"/>
          <w:szCs w:val="24"/>
          <w:lang w:val="en-US"/>
        </w:rPr>
      </w:pPr>
    </w:p>
    <w:p w:rsidR="117BAC0C" w:rsidP="73721DF2" w:rsidRDefault="117BAC0C" w14:paraId="1DEBCCE1" w14:textId="059736AD">
      <w:pPr>
        <w:spacing w:before="0" w:beforeAutospacing="off" w:after="0" w:afterAutospacing="off" w:line="259" w:lineRule="auto"/>
        <w:rPr>
          <w:rFonts w:ascii="Arial" w:hAnsi="Arial" w:eastAsia="Arial" w:cs="Arial"/>
          <w:b w:val="0"/>
          <w:bCs w:val="0"/>
          <w:i w:val="0"/>
          <w:iCs w:val="0"/>
          <w:caps w:val="0"/>
          <w:smallCaps w:val="0"/>
          <w:noProof w:val="0"/>
          <w:color w:val="2C3E50"/>
          <w:sz w:val="24"/>
          <w:szCs w:val="24"/>
          <w:lang w:val="en-US"/>
        </w:rPr>
      </w:pPr>
      <w:r w:rsidRPr="73721DF2" w:rsidR="117BAC0C">
        <w:rPr>
          <w:rFonts w:ascii="Arial" w:hAnsi="Arial" w:eastAsia="Arial" w:cs="Arial"/>
          <w:b w:val="0"/>
          <w:bCs w:val="0"/>
          <w:i w:val="0"/>
          <w:iCs w:val="0"/>
          <w:caps w:val="0"/>
          <w:smallCaps w:val="0"/>
          <w:noProof w:val="0"/>
          <w:color w:val="2C3E50"/>
          <w:sz w:val="24"/>
          <w:szCs w:val="24"/>
          <w:lang w:val="en-GB"/>
        </w:rPr>
        <w:t xml:space="preserve">Welsh Government (2017b). </w:t>
      </w:r>
      <w:r w:rsidRPr="73721DF2" w:rsidR="117BAC0C">
        <w:rPr>
          <w:rFonts w:ascii="Arial" w:hAnsi="Arial" w:eastAsia="Arial" w:cs="Arial"/>
          <w:b w:val="0"/>
          <w:bCs w:val="0"/>
          <w:i w:val="1"/>
          <w:iCs w:val="1"/>
          <w:caps w:val="0"/>
          <w:smallCaps w:val="0"/>
          <w:noProof w:val="0"/>
          <w:color w:val="2C3E50"/>
          <w:sz w:val="24"/>
          <w:szCs w:val="24"/>
          <w:lang w:val="en-GB"/>
        </w:rPr>
        <w:t>Flying Start Health Programme Guidance</w:t>
      </w:r>
      <w:r w:rsidRPr="73721DF2" w:rsidR="117BAC0C">
        <w:rPr>
          <w:rFonts w:ascii="Arial" w:hAnsi="Arial" w:eastAsia="Arial" w:cs="Arial"/>
          <w:b w:val="0"/>
          <w:bCs w:val="0"/>
          <w:i w:val="0"/>
          <w:iCs w:val="0"/>
          <w:caps w:val="0"/>
          <w:smallCaps w:val="0"/>
          <w:noProof w:val="0"/>
          <w:color w:val="2C3E50"/>
          <w:sz w:val="24"/>
          <w:szCs w:val="24"/>
          <w:lang w:val="en-GB"/>
        </w:rPr>
        <w:t xml:space="preserve">. [online] Available at: </w:t>
      </w:r>
      <w:hyperlink r:id="R8c09c486584649a0">
        <w:r w:rsidRPr="73721DF2" w:rsidR="117BAC0C">
          <w:rPr>
            <w:rStyle w:val="Hyperlink"/>
            <w:rFonts w:ascii="Arial" w:hAnsi="Arial" w:eastAsia="Arial" w:cs="Arial"/>
            <w:b w:val="0"/>
            <w:bCs w:val="0"/>
            <w:i w:val="0"/>
            <w:iCs w:val="0"/>
            <w:caps w:val="0"/>
            <w:smallCaps w:val="0"/>
            <w:strike w:val="0"/>
            <w:dstrike w:val="0"/>
            <w:noProof w:val="0"/>
            <w:sz w:val="24"/>
            <w:szCs w:val="24"/>
            <w:lang w:val="en-GB"/>
          </w:rPr>
          <w:t>https://www.gov.wales/sites/default/files/publications/2019-07/flying-start-health-programme-guidance_0.pdf</w:t>
        </w:r>
      </w:hyperlink>
      <w:r w:rsidRPr="73721DF2" w:rsidR="117BAC0C">
        <w:rPr>
          <w:rFonts w:ascii="Arial" w:hAnsi="Arial" w:eastAsia="Arial" w:cs="Arial"/>
          <w:b w:val="0"/>
          <w:bCs w:val="0"/>
          <w:i w:val="0"/>
          <w:iCs w:val="0"/>
          <w:caps w:val="0"/>
          <w:smallCaps w:val="0"/>
          <w:noProof w:val="0"/>
          <w:color w:val="2C3E50"/>
          <w:sz w:val="24"/>
          <w:szCs w:val="24"/>
          <w:lang w:val="en-GB"/>
        </w:rPr>
        <w:t>. [Accessed on 10</w:t>
      </w:r>
      <w:r w:rsidRPr="73721DF2" w:rsidR="117BAC0C">
        <w:rPr>
          <w:rFonts w:ascii="Arial" w:hAnsi="Arial" w:eastAsia="Arial" w:cs="Arial"/>
          <w:b w:val="0"/>
          <w:bCs w:val="0"/>
          <w:i w:val="0"/>
          <w:iCs w:val="0"/>
          <w:caps w:val="0"/>
          <w:smallCaps w:val="0"/>
          <w:noProof w:val="0"/>
          <w:color w:val="2C3E50"/>
          <w:sz w:val="24"/>
          <w:szCs w:val="24"/>
          <w:vertAlign w:val="superscript"/>
          <w:lang w:val="en-GB"/>
        </w:rPr>
        <w:t>th</w:t>
      </w:r>
      <w:r w:rsidRPr="73721DF2" w:rsidR="117BAC0C">
        <w:rPr>
          <w:rFonts w:ascii="Arial" w:hAnsi="Arial" w:eastAsia="Arial" w:cs="Arial"/>
          <w:b w:val="0"/>
          <w:bCs w:val="0"/>
          <w:i w:val="0"/>
          <w:iCs w:val="0"/>
          <w:caps w:val="0"/>
          <w:smallCaps w:val="0"/>
          <w:noProof w:val="0"/>
          <w:color w:val="2C3E50"/>
          <w:sz w:val="24"/>
          <w:szCs w:val="24"/>
          <w:lang w:val="en-GB"/>
        </w:rPr>
        <w:t xml:space="preserve"> January 2024.]</w:t>
      </w:r>
    </w:p>
    <w:p w:rsidR="73721DF2" w:rsidP="73721DF2" w:rsidRDefault="73721DF2" w14:paraId="0253DDFF" w14:textId="034DFDBE">
      <w:pPr>
        <w:spacing w:before="0" w:beforeAutospacing="off" w:after="0" w:afterAutospacing="off" w:line="259" w:lineRule="auto"/>
        <w:rPr>
          <w:rFonts w:ascii="Arial" w:hAnsi="Arial" w:eastAsia="Arial" w:cs="Arial"/>
          <w:b w:val="0"/>
          <w:bCs w:val="0"/>
          <w:i w:val="0"/>
          <w:iCs w:val="0"/>
          <w:caps w:val="0"/>
          <w:smallCaps w:val="0"/>
          <w:noProof w:val="0"/>
          <w:color w:val="2C3E50"/>
          <w:sz w:val="24"/>
          <w:szCs w:val="24"/>
          <w:lang w:val="en-US"/>
        </w:rPr>
      </w:pPr>
    </w:p>
    <w:p w:rsidR="117BAC0C" w:rsidP="73721DF2" w:rsidRDefault="117BAC0C" w14:paraId="6367831F" w14:textId="680F1095">
      <w:pPr>
        <w:spacing w:before="0" w:beforeAutospacing="off" w:after="0" w:afterAutospacing="off" w:line="259" w:lineRule="auto"/>
        <w:rPr>
          <w:rFonts w:ascii="Arial" w:hAnsi="Arial" w:eastAsia="Arial" w:cs="Arial"/>
          <w:b w:val="0"/>
          <w:bCs w:val="0"/>
          <w:i w:val="0"/>
          <w:iCs w:val="0"/>
          <w:caps w:val="0"/>
          <w:smallCaps w:val="0"/>
          <w:noProof w:val="0"/>
          <w:color w:val="2C3E50"/>
          <w:sz w:val="24"/>
          <w:szCs w:val="24"/>
          <w:lang w:val="en-GB"/>
        </w:rPr>
      </w:pPr>
      <w:r w:rsidRPr="73721DF2" w:rsidR="117BAC0C">
        <w:rPr>
          <w:rFonts w:ascii="Arial" w:hAnsi="Arial" w:eastAsia="Arial" w:cs="Arial"/>
          <w:b w:val="0"/>
          <w:bCs w:val="0"/>
          <w:i w:val="0"/>
          <w:iCs w:val="0"/>
          <w:caps w:val="0"/>
          <w:smallCaps w:val="0"/>
          <w:noProof w:val="0"/>
          <w:color w:val="2C3E50"/>
          <w:sz w:val="24"/>
          <w:szCs w:val="24"/>
          <w:lang w:val="en-GB"/>
        </w:rPr>
        <w:t xml:space="preserve">Welsh Government (2022a). </w:t>
      </w:r>
      <w:r w:rsidRPr="73721DF2" w:rsidR="117BAC0C">
        <w:rPr>
          <w:rFonts w:ascii="Arial" w:hAnsi="Arial" w:eastAsia="Arial" w:cs="Arial"/>
          <w:b w:val="0"/>
          <w:bCs w:val="0"/>
          <w:i w:val="1"/>
          <w:iCs w:val="1"/>
          <w:caps w:val="0"/>
          <w:smallCaps w:val="0"/>
          <w:noProof w:val="0"/>
          <w:color w:val="2C3E50"/>
          <w:sz w:val="24"/>
          <w:szCs w:val="24"/>
          <w:lang w:val="en-GB"/>
        </w:rPr>
        <w:t>Universal Primary Free School Meals (UPFSM)</w:t>
      </w:r>
      <w:r w:rsidRPr="73721DF2" w:rsidR="117BAC0C">
        <w:rPr>
          <w:rFonts w:ascii="Arial" w:hAnsi="Arial" w:eastAsia="Arial" w:cs="Arial"/>
          <w:b w:val="0"/>
          <w:bCs w:val="0"/>
          <w:i w:val="0"/>
          <w:iCs w:val="0"/>
          <w:caps w:val="0"/>
          <w:smallCaps w:val="0"/>
          <w:noProof w:val="0"/>
          <w:color w:val="2C3E50"/>
          <w:sz w:val="24"/>
          <w:szCs w:val="24"/>
          <w:lang w:val="en-GB"/>
        </w:rPr>
        <w:t xml:space="preserve">. [online] GOV.WALES. Available at: </w:t>
      </w:r>
      <w:hyperlink r:id="R5a03adba6f8c47cb">
        <w:r w:rsidRPr="73721DF2" w:rsidR="117BAC0C">
          <w:rPr>
            <w:rStyle w:val="Hyperlink"/>
            <w:rFonts w:ascii="Arial" w:hAnsi="Arial" w:eastAsia="Arial" w:cs="Arial"/>
            <w:b w:val="0"/>
            <w:bCs w:val="0"/>
            <w:i w:val="0"/>
            <w:iCs w:val="0"/>
            <w:caps w:val="0"/>
            <w:smallCaps w:val="0"/>
            <w:strike w:val="0"/>
            <w:dstrike w:val="0"/>
            <w:noProof w:val="0"/>
            <w:sz w:val="24"/>
            <w:szCs w:val="24"/>
            <w:lang w:val="en-GB"/>
          </w:rPr>
          <w:t>https://www.gov.wales/universal-primary-free-school-meals-upfsm</w:t>
        </w:r>
      </w:hyperlink>
      <w:r w:rsidRPr="73721DF2" w:rsidR="117BAC0C">
        <w:rPr>
          <w:rFonts w:ascii="Arial" w:hAnsi="Arial" w:eastAsia="Arial" w:cs="Arial"/>
          <w:b w:val="0"/>
          <w:bCs w:val="0"/>
          <w:i w:val="0"/>
          <w:iCs w:val="0"/>
          <w:caps w:val="0"/>
          <w:smallCaps w:val="0"/>
          <w:noProof w:val="0"/>
          <w:color w:val="2C3E50"/>
          <w:sz w:val="24"/>
          <w:szCs w:val="24"/>
          <w:lang w:val="en-GB"/>
        </w:rPr>
        <w:t>. [Accessed on 10</w:t>
      </w:r>
      <w:r w:rsidRPr="73721DF2" w:rsidR="117BAC0C">
        <w:rPr>
          <w:rFonts w:ascii="Arial" w:hAnsi="Arial" w:eastAsia="Arial" w:cs="Arial"/>
          <w:b w:val="0"/>
          <w:bCs w:val="0"/>
          <w:i w:val="0"/>
          <w:iCs w:val="0"/>
          <w:caps w:val="0"/>
          <w:smallCaps w:val="0"/>
          <w:noProof w:val="0"/>
          <w:color w:val="2C3E50"/>
          <w:sz w:val="24"/>
          <w:szCs w:val="24"/>
          <w:vertAlign w:val="superscript"/>
          <w:lang w:val="en-GB"/>
        </w:rPr>
        <w:t>th</w:t>
      </w:r>
      <w:r w:rsidRPr="73721DF2" w:rsidR="117BAC0C">
        <w:rPr>
          <w:rFonts w:ascii="Arial" w:hAnsi="Arial" w:eastAsia="Arial" w:cs="Arial"/>
          <w:b w:val="0"/>
          <w:bCs w:val="0"/>
          <w:i w:val="0"/>
          <w:iCs w:val="0"/>
          <w:caps w:val="0"/>
          <w:smallCaps w:val="0"/>
          <w:noProof w:val="0"/>
          <w:color w:val="2C3E50"/>
          <w:sz w:val="24"/>
          <w:szCs w:val="24"/>
          <w:lang w:val="en-GB"/>
        </w:rPr>
        <w:t xml:space="preserve"> January 2024.]</w:t>
      </w:r>
    </w:p>
    <w:p w:rsidR="73721DF2" w:rsidP="73721DF2" w:rsidRDefault="73721DF2" w14:paraId="3BC58146" w14:textId="788E6B00">
      <w:pPr>
        <w:spacing w:before="0" w:beforeAutospacing="off" w:after="0" w:afterAutospacing="off" w:line="259" w:lineRule="auto"/>
        <w:rPr>
          <w:rFonts w:ascii="Arial" w:hAnsi="Arial" w:eastAsia="Arial" w:cs="Arial"/>
          <w:b w:val="0"/>
          <w:bCs w:val="0"/>
          <w:i w:val="0"/>
          <w:iCs w:val="0"/>
          <w:caps w:val="0"/>
          <w:smallCaps w:val="0"/>
          <w:noProof w:val="0"/>
          <w:color w:val="2C3E50"/>
          <w:sz w:val="24"/>
          <w:szCs w:val="24"/>
          <w:lang w:val="en-US"/>
        </w:rPr>
      </w:pPr>
    </w:p>
    <w:p w:rsidR="117BAC0C" w:rsidP="73721DF2" w:rsidRDefault="117BAC0C" w14:paraId="7965D7BE" w14:textId="1946079E">
      <w:pPr>
        <w:spacing w:before="0" w:beforeAutospacing="off" w:after="0" w:afterAutospacing="off" w:line="259" w:lineRule="auto"/>
        <w:rPr>
          <w:rFonts w:ascii="Arial" w:hAnsi="Arial" w:eastAsia="Arial" w:cs="Arial"/>
          <w:b w:val="0"/>
          <w:bCs w:val="0"/>
          <w:i w:val="0"/>
          <w:iCs w:val="0"/>
          <w:caps w:val="0"/>
          <w:smallCaps w:val="0"/>
          <w:noProof w:val="0"/>
          <w:color w:val="2C3E50"/>
          <w:sz w:val="24"/>
          <w:szCs w:val="24"/>
          <w:lang w:val="en-US"/>
        </w:rPr>
      </w:pPr>
      <w:r w:rsidRPr="73721DF2" w:rsidR="117BAC0C">
        <w:rPr>
          <w:rFonts w:ascii="Arial" w:hAnsi="Arial" w:eastAsia="Arial" w:cs="Arial"/>
          <w:b w:val="0"/>
          <w:bCs w:val="0"/>
          <w:i w:val="0"/>
          <w:iCs w:val="0"/>
          <w:caps w:val="0"/>
          <w:smallCaps w:val="0"/>
          <w:noProof w:val="0"/>
          <w:color w:val="2C3E50"/>
          <w:sz w:val="24"/>
          <w:szCs w:val="24"/>
          <w:lang w:val="en-GB"/>
        </w:rPr>
        <w:t xml:space="preserve">Welsh Government (2022b). </w:t>
      </w:r>
      <w:r w:rsidRPr="73721DF2" w:rsidR="117BAC0C">
        <w:rPr>
          <w:rFonts w:ascii="Arial" w:hAnsi="Arial" w:eastAsia="Arial" w:cs="Arial"/>
          <w:b w:val="0"/>
          <w:bCs w:val="0"/>
          <w:i w:val="1"/>
          <w:iCs w:val="1"/>
          <w:caps w:val="0"/>
          <w:smallCaps w:val="0"/>
          <w:noProof w:val="0"/>
          <w:color w:val="2C3E50"/>
          <w:sz w:val="24"/>
          <w:szCs w:val="24"/>
          <w:lang w:val="en-GB"/>
        </w:rPr>
        <w:t>Demography and migration in Wales (Census 2021)</w:t>
      </w:r>
      <w:r w:rsidRPr="73721DF2" w:rsidR="117BAC0C">
        <w:rPr>
          <w:rFonts w:ascii="Arial" w:hAnsi="Arial" w:eastAsia="Arial" w:cs="Arial"/>
          <w:b w:val="0"/>
          <w:bCs w:val="0"/>
          <w:i w:val="0"/>
          <w:iCs w:val="0"/>
          <w:caps w:val="0"/>
          <w:smallCaps w:val="0"/>
          <w:noProof w:val="0"/>
          <w:color w:val="2C3E50"/>
          <w:sz w:val="24"/>
          <w:szCs w:val="24"/>
          <w:lang w:val="en-GB"/>
        </w:rPr>
        <w:t xml:space="preserve">. [online] Available at: </w:t>
      </w:r>
      <w:hyperlink r:id="R122b579b397d474d">
        <w:r w:rsidRPr="73721DF2" w:rsidR="117BAC0C">
          <w:rPr>
            <w:rStyle w:val="Hyperlink"/>
            <w:rFonts w:ascii="Arial" w:hAnsi="Arial" w:eastAsia="Arial" w:cs="Arial"/>
            <w:b w:val="0"/>
            <w:bCs w:val="0"/>
            <w:i w:val="0"/>
            <w:iCs w:val="0"/>
            <w:caps w:val="0"/>
            <w:smallCaps w:val="0"/>
            <w:strike w:val="0"/>
            <w:dstrike w:val="0"/>
            <w:noProof w:val="0"/>
            <w:sz w:val="24"/>
            <w:szCs w:val="24"/>
            <w:lang w:val="en-GB"/>
          </w:rPr>
          <w:t>https://www.gov.wales/demography-and-migration-wales-census-2021-html</w:t>
        </w:r>
      </w:hyperlink>
      <w:r w:rsidRPr="73721DF2" w:rsidR="117BAC0C">
        <w:rPr>
          <w:rFonts w:ascii="Arial" w:hAnsi="Arial" w:eastAsia="Arial" w:cs="Arial"/>
          <w:b w:val="0"/>
          <w:bCs w:val="0"/>
          <w:i w:val="0"/>
          <w:iCs w:val="0"/>
          <w:caps w:val="0"/>
          <w:smallCaps w:val="0"/>
          <w:noProof w:val="0"/>
          <w:color w:val="2C3E50"/>
          <w:sz w:val="24"/>
          <w:szCs w:val="24"/>
          <w:lang w:val="en-GB"/>
        </w:rPr>
        <w:t>. [Accessed on 10</w:t>
      </w:r>
      <w:r w:rsidRPr="73721DF2" w:rsidR="117BAC0C">
        <w:rPr>
          <w:rFonts w:ascii="Arial" w:hAnsi="Arial" w:eastAsia="Arial" w:cs="Arial"/>
          <w:b w:val="0"/>
          <w:bCs w:val="0"/>
          <w:i w:val="0"/>
          <w:iCs w:val="0"/>
          <w:caps w:val="0"/>
          <w:smallCaps w:val="0"/>
          <w:noProof w:val="0"/>
          <w:color w:val="2C3E50"/>
          <w:sz w:val="24"/>
          <w:szCs w:val="24"/>
          <w:vertAlign w:val="superscript"/>
          <w:lang w:val="en-GB"/>
        </w:rPr>
        <w:t>th</w:t>
      </w:r>
      <w:r w:rsidRPr="73721DF2" w:rsidR="117BAC0C">
        <w:rPr>
          <w:rFonts w:ascii="Arial" w:hAnsi="Arial" w:eastAsia="Arial" w:cs="Arial"/>
          <w:b w:val="0"/>
          <w:bCs w:val="0"/>
          <w:i w:val="0"/>
          <w:iCs w:val="0"/>
          <w:caps w:val="0"/>
          <w:smallCaps w:val="0"/>
          <w:noProof w:val="0"/>
          <w:color w:val="2C3E50"/>
          <w:sz w:val="24"/>
          <w:szCs w:val="24"/>
          <w:lang w:val="en-GB"/>
        </w:rPr>
        <w:t xml:space="preserve"> January 2024.]</w:t>
      </w:r>
    </w:p>
    <w:p w:rsidR="73721DF2" w:rsidP="73721DF2" w:rsidRDefault="73721DF2" w14:paraId="54AA6305" w14:textId="17CC0323">
      <w:pPr>
        <w:spacing w:after="160" w:line="259" w:lineRule="auto"/>
        <w:rPr>
          <w:rFonts w:ascii="Arial" w:hAnsi="Arial" w:eastAsia="Arial" w:cs="Arial"/>
          <w:b w:val="0"/>
          <w:bCs w:val="0"/>
          <w:i w:val="0"/>
          <w:iCs w:val="0"/>
          <w:caps w:val="0"/>
          <w:smallCaps w:val="0"/>
          <w:noProof w:val="0"/>
          <w:color w:val="2C3E50"/>
          <w:sz w:val="24"/>
          <w:szCs w:val="24"/>
          <w:lang w:val="en-US"/>
        </w:rPr>
      </w:pPr>
    </w:p>
    <w:p w:rsidR="117BAC0C" w:rsidP="73721DF2" w:rsidRDefault="117BAC0C" w14:paraId="4B850A67" w14:textId="0D93E42E">
      <w:pPr>
        <w:spacing w:before="0" w:beforeAutospacing="off" w:after="0" w:afterAutospacing="off" w:line="259" w:lineRule="auto"/>
        <w:rPr>
          <w:rFonts w:ascii="Arial" w:hAnsi="Arial" w:eastAsia="Arial" w:cs="Arial"/>
          <w:b w:val="0"/>
          <w:bCs w:val="0"/>
          <w:i w:val="0"/>
          <w:iCs w:val="0"/>
          <w:caps w:val="0"/>
          <w:smallCaps w:val="0"/>
          <w:noProof w:val="0"/>
          <w:color w:val="2C3E50"/>
          <w:sz w:val="24"/>
          <w:szCs w:val="24"/>
          <w:lang w:val="en-GB"/>
        </w:rPr>
      </w:pPr>
      <w:r w:rsidRPr="73721DF2" w:rsidR="117BAC0C">
        <w:rPr>
          <w:rFonts w:ascii="Arial" w:hAnsi="Arial" w:eastAsia="Arial" w:cs="Arial"/>
          <w:b w:val="0"/>
          <w:bCs w:val="0"/>
          <w:i w:val="0"/>
          <w:iCs w:val="0"/>
          <w:caps w:val="0"/>
          <w:smallCaps w:val="0"/>
          <w:noProof w:val="0"/>
          <w:color w:val="2C3E50"/>
          <w:sz w:val="24"/>
          <w:szCs w:val="24"/>
          <w:lang w:val="en-GB"/>
        </w:rPr>
        <w:t xml:space="preserve">Welsh Government (2023). </w:t>
      </w:r>
      <w:r w:rsidRPr="73721DF2" w:rsidR="117BAC0C">
        <w:rPr>
          <w:rFonts w:ascii="Arial" w:hAnsi="Arial" w:eastAsia="Arial" w:cs="Arial"/>
          <w:b w:val="0"/>
          <w:bCs w:val="0"/>
          <w:i w:val="1"/>
          <w:iCs w:val="1"/>
          <w:caps w:val="0"/>
          <w:smallCaps w:val="0"/>
          <w:noProof w:val="0"/>
          <w:color w:val="2C3E50"/>
          <w:sz w:val="24"/>
          <w:szCs w:val="24"/>
          <w:lang w:val="en-GB"/>
        </w:rPr>
        <w:t>Wellbeing of Wales, 2023: a more equal Wales. [online]</w:t>
      </w:r>
      <w:r w:rsidRPr="73721DF2" w:rsidR="117BAC0C">
        <w:rPr>
          <w:rFonts w:ascii="Arial" w:hAnsi="Arial" w:eastAsia="Arial" w:cs="Arial"/>
          <w:b w:val="0"/>
          <w:bCs w:val="0"/>
          <w:i w:val="0"/>
          <w:iCs w:val="0"/>
          <w:caps w:val="0"/>
          <w:smallCaps w:val="0"/>
          <w:noProof w:val="0"/>
          <w:color w:val="2C3E50"/>
          <w:sz w:val="24"/>
          <w:szCs w:val="24"/>
          <w:lang w:val="en-GB"/>
        </w:rPr>
        <w:t xml:space="preserve"> Available at: </w:t>
      </w:r>
      <w:hyperlink w:anchor=":~:text=In%202022%2D23%2C%203%25" r:id="R707438288db64045">
        <w:r w:rsidRPr="73721DF2" w:rsidR="117BAC0C">
          <w:rPr>
            <w:rStyle w:val="Hyperlink"/>
            <w:rFonts w:ascii="Arial" w:hAnsi="Arial" w:eastAsia="Arial" w:cs="Arial"/>
            <w:b w:val="0"/>
            <w:bCs w:val="0"/>
            <w:i w:val="0"/>
            <w:iCs w:val="0"/>
            <w:caps w:val="0"/>
            <w:smallCaps w:val="0"/>
            <w:strike w:val="0"/>
            <w:dstrike w:val="0"/>
            <w:noProof w:val="0"/>
            <w:sz w:val="24"/>
            <w:szCs w:val="24"/>
            <w:lang w:val="en-GB"/>
          </w:rPr>
          <w:t>https://www.gov.wales/wellbeing-wales-2023-more-equal-wales-html#:~:text=In%202022%2D23%2C%203%25</w:t>
        </w:r>
      </w:hyperlink>
      <w:r w:rsidRPr="73721DF2" w:rsidR="117BAC0C">
        <w:rPr>
          <w:rFonts w:ascii="Arial" w:hAnsi="Arial" w:eastAsia="Arial" w:cs="Arial"/>
          <w:b w:val="0"/>
          <w:bCs w:val="0"/>
          <w:i w:val="0"/>
          <w:iCs w:val="0"/>
          <w:caps w:val="0"/>
          <w:smallCaps w:val="0"/>
          <w:noProof w:val="0"/>
          <w:color w:val="2C3E50"/>
          <w:sz w:val="24"/>
          <w:szCs w:val="24"/>
          <w:lang w:val="en-GB"/>
        </w:rPr>
        <w:t>.  [Accessed on 10</w:t>
      </w:r>
      <w:r w:rsidRPr="73721DF2" w:rsidR="117BAC0C">
        <w:rPr>
          <w:rFonts w:ascii="Arial" w:hAnsi="Arial" w:eastAsia="Arial" w:cs="Arial"/>
          <w:b w:val="0"/>
          <w:bCs w:val="0"/>
          <w:i w:val="0"/>
          <w:iCs w:val="0"/>
          <w:caps w:val="0"/>
          <w:smallCaps w:val="0"/>
          <w:noProof w:val="0"/>
          <w:color w:val="2C3E50"/>
          <w:sz w:val="24"/>
          <w:szCs w:val="24"/>
          <w:vertAlign w:val="superscript"/>
          <w:lang w:val="en-GB"/>
        </w:rPr>
        <w:t>th</w:t>
      </w:r>
      <w:r w:rsidRPr="73721DF2" w:rsidR="117BAC0C">
        <w:rPr>
          <w:rFonts w:ascii="Arial" w:hAnsi="Arial" w:eastAsia="Arial" w:cs="Arial"/>
          <w:b w:val="0"/>
          <w:bCs w:val="0"/>
          <w:i w:val="0"/>
          <w:iCs w:val="0"/>
          <w:caps w:val="0"/>
          <w:smallCaps w:val="0"/>
          <w:noProof w:val="0"/>
          <w:color w:val="2C3E50"/>
          <w:sz w:val="24"/>
          <w:szCs w:val="24"/>
          <w:lang w:val="en-GB"/>
        </w:rPr>
        <w:t xml:space="preserve"> January 2024.]</w:t>
      </w:r>
    </w:p>
    <w:p w:rsidR="73721DF2" w:rsidP="73721DF2" w:rsidRDefault="73721DF2" w14:paraId="6342374A" w14:textId="0A730527">
      <w:pPr>
        <w:spacing w:before="0" w:beforeAutospacing="off" w:after="0" w:afterAutospacing="off" w:line="259" w:lineRule="auto"/>
        <w:rPr>
          <w:rFonts w:ascii="Arial" w:hAnsi="Arial" w:eastAsia="Arial" w:cs="Arial"/>
          <w:b w:val="0"/>
          <w:bCs w:val="0"/>
          <w:i w:val="0"/>
          <w:iCs w:val="0"/>
          <w:caps w:val="0"/>
          <w:smallCaps w:val="0"/>
          <w:noProof w:val="0"/>
          <w:color w:val="2C3E50"/>
          <w:sz w:val="24"/>
          <w:szCs w:val="24"/>
          <w:lang w:val="en-US"/>
        </w:rPr>
      </w:pPr>
    </w:p>
    <w:p w:rsidR="117BAC0C" w:rsidP="73721DF2" w:rsidRDefault="117BAC0C" w14:paraId="2CD44970" w14:textId="5E92C67F">
      <w:pPr>
        <w:spacing w:before="0" w:beforeAutospacing="off" w:after="0" w:afterAutospacing="off" w:line="259" w:lineRule="auto"/>
        <w:rPr>
          <w:rFonts w:ascii="Arial" w:hAnsi="Arial" w:eastAsia="Arial" w:cs="Arial"/>
          <w:b w:val="0"/>
          <w:bCs w:val="0"/>
          <w:i w:val="0"/>
          <w:iCs w:val="0"/>
          <w:caps w:val="0"/>
          <w:smallCaps w:val="0"/>
          <w:noProof w:val="0"/>
          <w:color w:val="2C3E50"/>
          <w:sz w:val="24"/>
          <w:szCs w:val="24"/>
          <w:lang w:val="en-US"/>
        </w:rPr>
      </w:pPr>
      <w:r w:rsidRPr="73721DF2" w:rsidR="117BAC0C">
        <w:rPr>
          <w:rFonts w:ascii="Arial" w:hAnsi="Arial" w:eastAsia="Arial" w:cs="Arial"/>
          <w:b w:val="0"/>
          <w:bCs w:val="0"/>
          <w:i w:val="0"/>
          <w:iCs w:val="0"/>
          <w:caps w:val="0"/>
          <w:smallCaps w:val="0"/>
          <w:noProof w:val="0"/>
          <w:color w:val="2C3E50"/>
          <w:sz w:val="24"/>
          <w:szCs w:val="24"/>
          <w:lang w:val="en-GB"/>
        </w:rPr>
        <w:t xml:space="preserve">Welsh Government. (n.d.). </w:t>
      </w:r>
      <w:r w:rsidRPr="73721DF2" w:rsidR="117BAC0C">
        <w:rPr>
          <w:rFonts w:ascii="Arial" w:hAnsi="Arial" w:eastAsia="Arial" w:cs="Arial"/>
          <w:b w:val="0"/>
          <w:bCs w:val="0"/>
          <w:i w:val="1"/>
          <w:iCs w:val="1"/>
          <w:caps w:val="0"/>
          <w:smallCaps w:val="0"/>
          <w:noProof w:val="0"/>
          <w:color w:val="2C3E50"/>
          <w:sz w:val="24"/>
          <w:szCs w:val="24"/>
          <w:lang w:val="en-GB"/>
        </w:rPr>
        <w:t>Get help from Flying Start</w:t>
      </w:r>
      <w:r w:rsidRPr="73721DF2" w:rsidR="117BAC0C">
        <w:rPr>
          <w:rFonts w:ascii="Arial" w:hAnsi="Arial" w:eastAsia="Arial" w:cs="Arial"/>
          <w:b w:val="0"/>
          <w:bCs w:val="0"/>
          <w:i w:val="0"/>
          <w:iCs w:val="0"/>
          <w:caps w:val="0"/>
          <w:smallCaps w:val="0"/>
          <w:noProof w:val="0"/>
          <w:color w:val="2C3E50"/>
          <w:sz w:val="24"/>
          <w:szCs w:val="24"/>
          <w:lang w:val="en-GB"/>
        </w:rPr>
        <w:t xml:space="preserve">. [online] Available at: </w:t>
      </w:r>
      <w:hyperlink w:anchor=":~:text=Flying%20Start%20helps%20families%20with" r:id="R4431d6c9397d4431">
        <w:r w:rsidRPr="73721DF2" w:rsidR="117BAC0C">
          <w:rPr>
            <w:rStyle w:val="Hyperlink"/>
            <w:rFonts w:ascii="Arial" w:hAnsi="Arial" w:eastAsia="Arial" w:cs="Arial"/>
            <w:b w:val="0"/>
            <w:bCs w:val="0"/>
            <w:i w:val="0"/>
            <w:iCs w:val="0"/>
            <w:caps w:val="0"/>
            <w:smallCaps w:val="0"/>
            <w:strike w:val="0"/>
            <w:dstrike w:val="0"/>
            <w:noProof w:val="0"/>
            <w:sz w:val="24"/>
            <w:szCs w:val="24"/>
            <w:lang w:val="en-GB"/>
          </w:rPr>
          <w:t>https://www.gov.wales/get-help-flying-start#:~:text=Flying%20Start%20helps%20families%20with</w:t>
        </w:r>
      </w:hyperlink>
      <w:r w:rsidRPr="73721DF2" w:rsidR="117BAC0C">
        <w:rPr>
          <w:rFonts w:ascii="Arial" w:hAnsi="Arial" w:eastAsia="Arial" w:cs="Arial"/>
          <w:b w:val="0"/>
          <w:bCs w:val="0"/>
          <w:i w:val="0"/>
          <w:iCs w:val="0"/>
          <w:caps w:val="0"/>
          <w:smallCaps w:val="0"/>
          <w:noProof w:val="0"/>
          <w:color w:val="2C3E50"/>
          <w:sz w:val="24"/>
          <w:szCs w:val="24"/>
          <w:lang w:val="en-GB"/>
        </w:rPr>
        <w:t>. [Accessed on 10</w:t>
      </w:r>
      <w:r w:rsidRPr="73721DF2" w:rsidR="117BAC0C">
        <w:rPr>
          <w:rFonts w:ascii="Arial" w:hAnsi="Arial" w:eastAsia="Arial" w:cs="Arial"/>
          <w:b w:val="0"/>
          <w:bCs w:val="0"/>
          <w:i w:val="0"/>
          <w:iCs w:val="0"/>
          <w:caps w:val="0"/>
          <w:smallCaps w:val="0"/>
          <w:noProof w:val="0"/>
          <w:color w:val="2C3E50"/>
          <w:sz w:val="24"/>
          <w:szCs w:val="24"/>
          <w:vertAlign w:val="superscript"/>
          <w:lang w:val="en-GB"/>
        </w:rPr>
        <w:t>th</w:t>
      </w:r>
      <w:r w:rsidRPr="73721DF2" w:rsidR="117BAC0C">
        <w:rPr>
          <w:rFonts w:ascii="Arial" w:hAnsi="Arial" w:eastAsia="Arial" w:cs="Arial"/>
          <w:b w:val="0"/>
          <w:bCs w:val="0"/>
          <w:i w:val="0"/>
          <w:iCs w:val="0"/>
          <w:caps w:val="0"/>
          <w:smallCaps w:val="0"/>
          <w:noProof w:val="0"/>
          <w:color w:val="2C3E50"/>
          <w:sz w:val="24"/>
          <w:szCs w:val="24"/>
          <w:lang w:val="en-GB"/>
        </w:rPr>
        <w:t xml:space="preserve"> January 2024.]</w:t>
      </w:r>
    </w:p>
    <w:p w:rsidR="73721DF2" w:rsidP="73721DF2" w:rsidRDefault="73721DF2" w14:paraId="16C4CE6D" w14:textId="15864B1D">
      <w:pPr>
        <w:pStyle w:val="Normal"/>
        <w:rPr>
          <w:rFonts w:ascii="Arial" w:hAnsi="Arial" w:eastAsia="Arial" w:cs="Arial"/>
          <w:sz w:val="24"/>
          <w:szCs w:val="24"/>
          <w:u w:val="single"/>
        </w:rPr>
      </w:pPr>
    </w:p>
    <w:sectPr>
      <w:pgSz w:w="12240" w:h="15840" w:orient="portrait"/>
      <w:pgMar w:top="1440" w:right="1440" w:bottom="1440" w:left="1440" w:header="720" w:footer="720" w:gutter="0"/>
      <w:cols w:space="720"/>
      <w:docGrid w:linePitch="360"/>
      <w:headerReference w:type="default" r:id="Rba2b218712224b50"/>
      <w:footerReference w:type="default" r:id="R14c8c804a36d471f"/>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73721DF2" w:rsidTr="73721DF2" w14:paraId="5C15FF5A">
      <w:trPr>
        <w:trHeight w:val="300"/>
      </w:trPr>
      <w:tc>
        <w:tcPr>
          <w:tcW w:w="3120" w:type="dxa"/>
          <w:tcMar/>
        </w:tcPr>
        <w:p w:rsidR="73721DF2" w:rsidP="73721DF2" w:rsidRDefault="73721DF2" w14:paraId="47CC5DE0" w14:textId="41A90DB5">
          <w:pPr>
            <w:pStyle w:val="Header"/>
            <w:bidi w:val="0"/>
            <w:ind w:left="-115"/>
            <w:jc w:val="left"/>
          </w:pPr>
        </w:p>
      </w:tc>
      <w:tc>
        <w:tcPr>
          <w:tcW w:w="3120" w:type="dxa"/>
          <w:tcMar/>
        </w:tcPr>
        <w:p w:rsidR="73721DF2" w:rsidP="73721DF2" w:rsidRDefault="73721DF2" w14:paraId="1D24081C" w14:textId="4ED96858">
          <w:pPr>
            <w:pStyle w:val="Header"/>
            <w:bidi w:val="0"/>
            <w:jc w:val="center"/>
          </w:pPr>
          <w:r>
            <w:fldChar w:fldCharType="begin"/>
          </w:r>
          <w:r>
            <w:instrText xml:space="preserve">PAGE</w:instrText>
          </w:r>
          <w:r>
            <w:fldChar w:fldCharType="separate"/>
          </w:r>
          <w:r>
            <w:fldChar w:fldCharType="end"/>
          </w:r>
        </w:p>
      </w:tc>
      <w:tc>
        <w:tcPr>
          <w:tcW w:w="3120" w:type="dxa"/>
          <w:tcMar/>
        </w:tcPr>
        <w:p w:rsidR="73721DF2" w:rsidP="73721DF2" w:rsidRDefault="73721DF2" w14:paraId="549D1419" w14:textId="204D06DC">
          <w:pPr>
            <w:pStyle w:val="Header"/>
            <w:bidi w:val="0"/>
            <w:ind w:right="-115"/>
            <w:jc w:val="right"/>
          </w:pPr>
        </w:p>
      </w:tc>
    </w:tr>
  </w:tbl>
  <w:p w:rsidR="73721DF2" w:rsidP="73721DF2" w:rsidRDefault="73721DF2" w14:paraId="02ADD26F" w14:textId="41EF30AD">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73721DF2" w:rsidTr="73721DF2" w14:paraId="4376DB0A">
      <w:trPr>
        <w:trHeight w:val="300"/>
      </w:trPr>
      <w:tc>
        <w:tcPr>
          <w:tcW w:w="3120" w:type="dxa"/>
          <w:tcMar/>
        </w:tcPr>
        <w:p w:rsidR="73721DF2" w:rsidP="73721DF2" w:rsidRDefault="73721DF2" w14:paraId="46254982" w14:textId="78F571FB">
          <w:pPr>
            <w:pStyle w:val="Header"/>
            <w:bidi w:val="0"/>
            <w:ind w:left="-115"/>
            <w:jc w:val="left"/>
          </w:pPr>
        </w:p>
      </w:tc>
      <w:tc>
        <w:tcPr>
          <w:tcW w:w="3120" w:type="dxa"/>
          <w:tcMar/>
        </w:tcPr>
        <w:p w:rsidR="73721DF2" w:rsidP="73721DF2" w:rsidRDefault="73721DF2" w14:paraId="70392E7C" w14:textId="1A46518F">
          <w:pPr>
            <w:pStyle w:val="Header"/>
            <w:bidi w:val="0"/>
            <w:jc w:val="center"/>
          </w:pPr>
          <w:r w:rsidRPr="73721DF2" w:rsidR="73721DF2">
            <w:rPr>
              <w:noProof w:val="0"/>
              <w:lang w:val="en-GB"/>
            </w:rPr>
            <w:t xml:space="preserve">Learners, </w:t>
          </w:r>
          <w:r w:rsidRPr="73721DF2" w:rsidR="73721DF2">
            <w:rPr>
              <w:noProof w:val="0"/>
              <w:lang w:val="en-GB"/>
            </w:rPr>
            <w:t>schools</w:t>
          </w:r>
          <w:r w:rsidRPr="73721DF2" w:rsidR="73721DF2">
            <w:rPr>
              <w:noProof w:val="0"/>
              <w:lang w:val="en-GB"/>
            </w:rPr>
            <w:t xml:space="preserve"> and communities: Where am I learning? </w:t>
          </w:r>
        </w:p>
      </w:tc>
      <w:tc>
        <w:tcPr>
          <w:tcW w:w="3120" w:type="dxa"/>
          <w:tcMar/>
        </w:tcPr>
        <w:p w:rsidR="73721DF2" w:rsidP="73721DF2" w:rsidRDefault="73721DF2" w14:paraId="728F9F6E" w14:textId="59A526BA">
          <w:pPr>
            <w:pStyle w:val="Header"/>
            <w:bidi w:val="0"/>
            <w:ind w:right="-115"/>
            <w:jc w:val="right"/>
          </w:pPr>
          <w:r w:rsidR="73721DF2">
            <w:rPr/>
            <w:t>2306786</w:t>
          </w:r>
        </w:p>
      </w:tc>
    </w:tr>
  </w:tbl>
  <w:p w:rsidR="73721DF2" w:rsidP="73721DF2" w:rsidRDefault="73721DF2" w14:paraId="4229C3AD" w14:textId="0568E608">
    <w:pPr>
      <w:pStyle w:val="Header"/>
      <w:bidi w:val="0"/>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E2A9369"/>
    <w:rsid w:val="05D88F60"/>
    <w:rsid w:val="064E8868"/>
    <w:rsid w:val="0677F731"/>
    <w:rsid w:val="08D89E64"/>
    <w:rsid w:val="09FA8331"/>
    <w:rsid w:val="0A746EC5"/>
    <w:rsid w:val="0DAC0F87"/>
    <w:rsid w:val="0E1C1068"/>
    <w:rsid w:val="0F47DFE8"/>
    <w:rsid w:val="0F51F9B8"/>
    <w:rsid w:val="117BAC0C"/>
    <w:rsid w:val="13C22E9B"/>
    <w:rsid w:val="141B510B"/>
    <w:rsid w:val="1A36B316"/>
    <w:rsid w:val="1BEF433C"/>
    <w:rsid w:val="1C2E5076"/>
    <w:rsid w:val="1E2A9369"/>
    <w:rsid w:val="1E633F7F"/>
    <w:rsid w:val="25D532BC"/>
    <w:rsid w:val="308EDAD8"/>
    <w:rsid w:val="33BB751A"/>
    <w:rsid w:val="39F4E2E1"/>
    <w:rsid w:val="39FD91DE"/>
    <w:rsid w:val="3C61DC76"/>
    <w:rsid w:val="3CE15327"/>
    <w:rsid w:val="3D9A8EEC"/>
    <w:rsid w:val="3E7D2388"/>
    <w:rsid w:val="3FD8572D"/>
    <w:rsid w:val="406CD362"/>
    <w:rsid w:val="41B4C44A"/>
    <w:rsid w:val="435094AB"/>
    <w:rsid w:val="43A47424"/>
    <w:rsid w:val="44EC650C"/>
    <w:rsid w:val="468DCC34"/>
    <w:rsid w:val="494401D1"/>
    <w:rsid w:val="4A5FD8D3"/>
    <w:rsid w:val="4C3DA40D"/>
    <w:rsid w:val="4CCF18C0"/>
    <w:rsid w:val="504A1FF6"/>
    <w:rsid w:val="53A95D17"/>
    <w:rsid w:val="5A593440"/>
    <w:rsid w:val="5D0F69DD"/>
    <w:rsid w:val="5F8405B2"/>
    <w:rsid w:val="6034701D"/>
    <w:rsid w:val="6E0646A1"/>
    <w:rsid w:val="7123FB6A"/>
    <w:rsid w:val="71E9F5A6"/>
    <w:rsid w:val="73676288"/>
    <w:rsid w:val="73721DF2"/>
    <w:rsid w:val="74A02B43"/>
    <w:rsid w:val="76A4D11E"/>
    <w:rsid w:val="783585AF"/>
    <w:rsid w:val="78508C0A"/>
    <w:rsid w:val="786D2477"/>
    <w:rsid w:val="7B06C1A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E2A9369"/>
  <w15:chartTrackingRefBased/>
  <w15:docId w15:val="{921BF924-530D-484B-A515-096D63CE9B33}"/>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uiPriority w:val="0"/>
    <w:name w:val="Normal"/>
    <w:qFormat/>
    <w:rsid w:val="0677F731"/>
    <w:rPr>
      <w:noProof w:val="0"/>
      <w:lang w:val="en-GB"/>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1">
    <w:uiPriority w:val="9"/>
    <w:name w:val="heading 1"/>
    <w:basedOn w:val="Normal"/>
    <w:next w:val="Normal"/>
    <w:link w:val="Heading1Char"/>
    <w:qFormat/>
    <w:rsid w:val="0677F731"/>
    <w:rPr>
      <w:rFonts w:ascii="Calibri Light" w:hAnsi="Calibri Light" w:eastAsia="" w:cs="" w:asciiTheme="majorAscii" w:hAnsiTheme="majorAscii" w:eastAsiaTheme="majorEastAsia" w:cstheme="majorBidi"/>
      <w:color w:val="2F5496" w:themeColor="accent1" w:themeTint="FF" w:themeShade="BF"/>
      <w:sz w:val="32"/>
      <w:szCs w:val="32"/>
    </w:rPr>
    <w:pPr>
      <w:keepNext w:val="1"/>
      <w:keepLines w:val="1"/>
      <w:spacing w:before="240" w:after="0"/>
      <w:outlineLvl w:val="0"/>
    </w:pPr>
  </w:style>
  <w:style w:type="paragraph" w:styleId="Heading2">
    <w:uiPriority w:val="9"/>
    <w:name w:val="heading 2"/>
    <w:basedOn w:val="Normal"/>
    <w:next w:val="Normal"/>
    <w:unhideWhenUsed/>
    <w:link w:val="Heading2Char"/>
    <w:qFormat/>
    <w:rsid w:val="0677F731"/>
    <w:rPr>
      <w:rFonts w:ascii="Calibri Light" w:hAnsi="Calibri Light" w:eastAsia="" w:cs="" w:asciiTheme="majorAscii" w:hAnsiTheme="majorAscii" w:eastAsiaTheme="majorEastAsia" w:cstheme="majorBidi"/>
      <w:color w:val="2F5496" w:themeColor="accent1" w:themeTint="FF" w:themeShade="BF"/>
      <w:sz w:val="26"/>
      <w:szCs w:val="26"/>
    </w:rPr>
    <w:pPr>
      <w:keepNext w:val="1"/>
      <w:keepLines w:val="1"/>
      <w:spacing w:before="40" w:after="0"/>
      <w:outlineLvl w:val="1"/>
    </w:pPr>
  </w:style>
  <w:style w:type="paragraph" w:styleId="Heading3">
    <w:uiPriority w:val="9"/>
    <w:name w:val="heading 3"/>
    <w:basedOn w:val="Normal"/>
    <w:next w:val="Normal"/>
    <w:unhideWhenUsed/>
    <w:link w:val="Heading3Char"/>
    <w:qFormat/>
    <w:rsid w:val="0677F731"/>
    <w:rPr>
      <w:rFonts w:ascii="Calibri Light" w:hAnsi="Calibri Light" w:eastAsia="" w:cs="" w:asciiTheme="majorAscii" w:hAnsiTheme="majorAscii" w:eastAsiaTheme="majorEastAsia" w:cstheme="majorBidi"/>
      <w:color w:val="1F3763"/>
      <w:sz w:val="24"/>
      <w:szCs w:val="24"/>
    </w:rPr>
    <w:pPr>
      <w:keepNext w:val="1"/>
      <w:keepLines w:val="1"/>
      <w:spacing w:before="40" w:after="0"/>
      <w:outlineLvl w:val="2"/>
    </w:pPr>
  </w:style>
  <w:style w:type="paragraph" w:styleId="Heading4">
    <w:uiPriority w:val="9"/>
    <w:name w:val="heading 4"/>
    <w:basedOn w:val="Normal"/>
    <w:next w:val="Normal"/>
    <w:unhideWhenUsed/>
    <w:link w:val="Heading4Char"/>
    <w:qFormat/>
    <w:rsid w:val="0677F731"/>
    <w:rPr>
      <w:rFonts w:ascii="Calibri Light" w:hAnsi="Calibri Light" w:eastAsia="" w:cs="" w:asciiTheme="majorAscii" w:hAnsiTheme="majorAscii" w:eastAsiaTheme="majorEastAsia" w:cstheme="majorBidi"/>
      <w:i w:val="1"/>
      <w:iCs w:val="1"/>
      <w:color w:val="2F5496" w:themeColor="accent1" w:themeTint="FF" w:themeShade="BF"/>
    </w:rPr>
    <w:pPr>
      <w:keepNext w:val="1"/>
      <w:keepLines w:val="1"/>
      <w:spacing w:before="40" w:after="0"/>
      <w:outlineLvl w:val="3"/>
    </w:pPr>
  </w:style>
  <w:style w:type="paragraph" w:styleId="Heading5">
    <w:uiPriority w:val="9"/>
    <w:name w:val="heading 5"/>
    <w:basedOn w:val="Normal"/>
    <w:next w:val="Normal"/>
    <w:unhideWhenUsed/>
    <w:link w:val="Heading5Char"/>
    <w:qFormat/>
    <w:rsid w:val="0677F731"/>
    <w:rPr>
      <w:rFonts w:ascii="Calibri Light" w:hAnsi="Calibri Light" w:eastAsia="" w:cs="" w:asciiTheme="majorAscii" w:hAnsiTheme="majorAscii" w:eastAsiaTheme="majorEastAsia" w:cstheme="majorBidi"/>
      <w:color w:val="2F5496" w:themeColor="accent1" w:themeTint="FF" w:themeShade="BF"/>
    </w:rPr>
    <w:pPr>
      <w:keepNext w:val="1"/>
      <w:keepLines w:val="1"/>
      <w:spacing w:before="40" w:after="0"/>
      <w:outlineLvl w:val="4"/>
    </w:pPr>
  </w:style>
  <w:style w:type="paragraph" w:styleId="Heading6">
    <w:uiPriority w:val="9"/>
    <w:name w:val="heading 6"/>
    <w:basedOn w:val="Normal"/>
    <w:next w:val="Normal"/>
    <w:unhideWhenUsed/>
    <w:link w:val="Heading6Char"/>
    <w:qFormat/>
    <w:rsid w:val="0677F731"/>
    <w:rPr>
      <w:rFonts w:ascii="Calibri Light" w:hAnsi="Calibri Light" w:eastAsia="" w:cs="" w:asciiTheme="majorAscii" w:hAnsiTheme="majorAscii" w:eastAsiaTheme="majorEastAsia" w:cstheme="majorBidi"/>
      <w:color w:val="1F3763"/>
    </w:rPr>
    <w:pPr>
      <w:keepNext w:val="1"/>
      <w:keepLines w:val="1"/>
      <w:spacing w:before="40" w:after="0"/>
      <w:outlineLvl w:val="5"/>
    </w:pPr>
  </w:style>
  <w:style w:type="paragraph" w:styleId="Heading7">
    <w:uiPriority w:val="9"/>
    <w:name w:val="heading 7"/>
    <w:basedOn w:val="Normal"/>
    <w:next w:val="Normal"/>
    <w:unhideWhenUsed/>
    <w:link w:val="Heading7Char"/>
    <w:qFormat/>
    <w:rsid w:val="0677F731"/>
    <w:rPr>
      <w:rFonts w:ascii="Calibri Light" w:hAnsi="Calibri Light" w:eastAsia="" w:cs="" w:asciiTheme="majorAscii" w:hAnsiTheme="majorAscii" w:eastAsiaTheme="majorEastAsia" w:cstheme="majorBidi"/>
      <w:i w:val="1"/>
      <w:iCs w:val="1"/>
      <w:color w:val="1F3763"/>
    </w:rPr>
    <w:pPr>
      <w:keepNext w:val="1"/>
      <w:keepLines w:val="1"/>
      <w:spacing w:before="40" w:after="0"/>
      <w:outlineLvl w:val="6"/>
    </w:pPr>
  </w:style>
  <w:style w:type="paragraph" w:styleId="Heading8">
    <w:uiPriority w:val="9"/>
    <w:name w:val="heading 8"/>
    <w:basedOn w:val="Normal"/>
    <w:next w:val="Normal"/>
    <w:unhideWhenUsed/>
    <w:link w:val="Heading8Char"/>
    <w:qFormat/>
    <w:rsid w:val="0677F731"/>
    <w:rPr>
      <w:rFonts w:ascii="Calibri Light" w:hAnsi="Calibri Light" w:eastAsia="" w:cs="" w:asciiTheme="majorAscii" w:hAnsiTheme="majorAscii" w:eastAsiaTheme="majorEastAsia" w:cstheme="majorBidi"/>
      <w:color w:val="272727"/>
      <w:sz w:val="21"/>
      <w:szCs w:val="21"/>
    </w:rPr>
    <w:pPr>
      <w:keepNext w:val="1"/>
      <w:keepLines w:val="1"/>
      <w:spacing w:before="40" w:after="0"/>
      <w:outlineLvl w:val="7"/>
    </w:pPr>
  </w:style>
  <w:style w:type="paragraph" w:styleId="Heading9">
    <w:uiPriority w:val="9"/>
    <w:name w:val="heading 9"/>
    <w:basedOn w:val="Normal"/>
    <w:next w:val="Normal"/>
    <w:unhideWhenUsed/>
    <w:link w:val="Heading9Char"/>
    <w:qFormat/>
    <w:rsid w:val="0677F731"/>
    <w:rPr>
      <w:rFonts w:ascii="Calibri Light" w:hAnsi="Calibri Light" w:eastAsia="" w:cs="" w:asciiTheme="majorAscii" w:hAnsiTheme="majorAscii" w:eastAsiaTheme="majorEastAsia" w:cstheme="majorBidi"/>
      <w:i w:val="1"/>
      <w:iCs w:val="1"/>
      <w:color w:val="272727"/>
      <w:sz w:val="21"/>
      <w:szCs w:val="21"/>
    </w:rPr>
    <w:pPr>
      <w:keepNext w:val="1"/>
      <w:keepLines w:val="1"/>
      <w:spacing w:before="40" w:after="0"/>
      <w:outlineLvl w:val="8"/>
    </w:pPr>
  </w:style>
  <w:style w:type="paragraph" w:styleId="Title">
    <w:uiPriority w:val="10"/>
    <w:name w:val="Title"/>
    <w:basedOn w:val="Normal"/>
    <w:next w:val="Normal"/>
    <w:link w:val="TitleChar"/>
    <w:qFormat/>
    <w:rsid w:val="0677F731"/>
    <w:rPr>
      <w:rFonts w:ascii="Calibri Light" w:hAnsi="Calibri Light" w:eastAsia="" w:cs="" w:asciiTheme="majorAscii" w:hAnsiTheme="majorAscii" w:eastAsiaTheme="majorEastAsia" w:cstheme="majorBidi"/>
      <w:sz w:val="56"/>
      <w:szCs w:val="56"/>
    </w:rPr>
    <w:pPr>
      <w:spacing w:after="0"/>
      <w:contextualSpacing/>
    </w:pPr>
  </w:style>
  <w:style w:type="paragraph" w:styleId="Subtitle">
    <w:uiPriority w:val="11"/>
    <w:name w:val="Subtitle"/>
    <w:basedOn w:val="Normal"/>
    <w:next w:val="Normal"/>
    <w:link w:val="SubtitleChar"/>
    <w:qFormat/>
    <w:rsid w:val="0677F731"/>
    <w:rPr>
      <w:rFonts w:ascii="Calibri" w:hAnsi="Calibri" w:eastAsia="" w:cs="" w:asciiTheme="minorAscii" w:hAnsiTheme="minorAscii" w:eastAsiaTheme="minorEastAsia" w:cstheme="minorBidi"/>
      <w:color w:val="5A5A5A"/>
    </w:rPr>
  </w:style>
  <w:style w:type="paragraph" w:styleId="Quote">
    <w:uiPriority w:val="29"/>
    <w:name w:val="Quote"/>
    <w:basedOn w:val="Normal"/>
    <w:next w:val="Normal"/>
    <w:link w:val="QuoteChar"/>
    <w:qFormat/>
    <w:rsid w:val="0677F731"/>
    <w:rPr>
      <w:i w:val="1"/>
      <w:iCs w:val="1"/>
      <w:color w:val="404040" w:themeColor="text1" w:themeTint="BF" w:themeShade="FF"/>
    </w:rPr>
    <w:pPr>
      <w:spacing w:before="200"/>
      <w:ind w:left="864" w:right="864"/>
      <w:jc w:val="center"/>
    </w:pPr>
  </w:style>
  <w:style w:type="paragraph" w:styleId="IntenseQuote">
    <w:uiPriority w:val="30"/>
    <w:name w:val="Intense Quote"/>
    <w:basedOn w:val="Normal"/>
    <w:next w:val="Normal"/>
    <w:link w:val="IntenseQuoteChar"/>
    <w:qFormat/>
    <w:rsid w:val="0677F731"/>
    <w:rPr>
      <w:i w:val="1"/>
      <w:iCs w:val="1"/>
      <w:color w:val="4472C4" w:themeColor="accent1" w:themeTint="FF" w:themeShade="FF"/>
    </w:rPr>
    <w:pPr>
      <w:spacing w:before="360" w:after="360"/>
      <w:ind w:left="864" w:right="864"/>
      <w:jc w:val="center"/>
    </w:pPr>
  </w:style>
  <w:style w:type="paragraph" w:styleId="ListParagraph">
    <w:uiPriority w:val="34"/>
    <w:name w:val="List Paragraph"/>
    <w:basedOn w:val="Normal"/>
    <w:qFormat/>
    <w:rsid w:val="0677F731"/>
    <w:pPr>
      <w:spacing/>
      <w:ind w:left="720"/>
      <w:contextualSpacing/>
    </w:pPr>
  </w:style>
  <w:style w:type="character" w:styleId="Heading1Char" w:customStyle="true">
    <w:uiPriority w:val="9"/>
    <w:name w:val="Heading 1 Char"/>
    <w:basedOn w:val="DefaultParagraphFont"/>
    <w:link w:val="Heading1"/>
    <w:rsid w:val="0677F731"/>
    <w:rPr>
      <w:rFonts w:ascii="Calibri Light" w:hAnsi="Calibri Light" w:eastAsia="" w:cs="" w:asciiTheme="majorAscii" w:hAnsiTheme="majorAscii" w:eastAsiaTheme="majorEastAsia" w:cstheme="majorBidi"/>
      <w:noProof w:val="0"/>
      <w:color w:val="2F5496" w:themeColor="accent1" w:themeTint="FF" w:themeShade="BF"/>
      <w:sz w:val="32"/>
      <w:szCs w:val="32"/>
      <w:lang w:val="en-GB"/>
    </w:rPr>
  </w:style>
  <w:style w:type="character" w:styleId="Heading2Char" w:customStyle="true">
    <w:uiPriority w:val="9"/>
    <w:name w:val="Heading 2 Char"/>
    <w:basedOn w:val="DefaultParagraphFont"/>
    <w:link w:val="Heading2"/>
    <w:rsid w:val="0677F731"/>
    <w:rPr>
      <w:rFonts w:ascii="Calibri Light" w:hAnsi="Calibri Light" w:eastAsia="" w:cs="" w:asciiTheme="majorAscii" w:hAnsiTheme="majorAscii" w:eastAsiaTheme="majorEastAsia" w:cstheme="majorBidi"/>
      <w:noProof w:val="0"/>
      <w:color w:val="2F5496" w:themeColor="accent1" w:themeTint="FF" w:themeShade="BF"/>
      <w:sz w:val="26"/>
      <w:szCs w:val="26"/>
      <w:lang w:val="en-GB"/>
    </w:rPr>
  </w:style>
  <w:style w:type="character" w:styleId="Heading3Char" w:customStyle="true">
    <w:uiPriority w:val="9"/>
    <w:name w:val="Heading 3 Char"/>
    <w:basedOn w:val="DefaultParagraphFont"/>
    <w:link w:val="Heading3"/>
    <w:rsid w:val="0677F731"/>
    <w:rPr>
      <w:rFonts w:ascii="Calibri Light" w:hAnsi="Calibri Light" w:eastAsia="" w:cs="" w:asciiTheme="majorAscii" w:hAnsiTheme="majorAscii" w:eastAsiaTheme="majorEastAsia" w:cstheme="majorBidi"/>
      <w:noProof w:val="0"/>
      <w:color w:val="1F3763"/>
      <w:sz w:val="24"/>
      <w:szCs w:val="24"/>
      <w:lang w:val="en-GB"/>
    </w:rPr>
  </w:style>
  <w:style w:type="character" w:styleId="Heading4Char" w:customStyle="true">
    <w:uiPriority w:val="9"/>
    <w:name w:val="Heading 4 Char"/>
    <w:basedOn w:val="DefaultParagraphFont"/>
    <w:link w:val="Heading4"/>
    <w:rsid w:val="0677F731"/>
    <w:rPr>
      <w:rFonts w:ascii="Calibri Light" w:hAnsi="Calibri Light" w:eastAsia="" w:cs="" w:asciiTheme="majorAscii" w:hAnsiTheme="majorAscii" w:eastAsiaTheme="majorEastAsia" w:cstheme="majorBidi"/>
      <w:i w:val="1"/>
      <w:iCs w:val="1"/>
      <w:noProof w:val="0"/>
      <w:color w:val="2F5496" w:themeColor="accent1" w:themeTint="FF" w:themeShade="BF"/>
      <w:lang w:val="en-GB"/>
    </w:rPr>
  </w:style>
  <w:style w:type="character" w:styleId="Heading5Char" w:customStyle="true">
    <w:uiPriority w:val="9"/>
    <w:name w:val="Heading 5 Char"/>
    <w:basedOn w:val="DefaultParagraphFont"/>
    <w:link w:val="Heading5"/>
    <w:rsid w:val="0677F731"/>
    <w:rPr>
      <w:rFonts w:ascii="Calibri Light" w:hAnsi="Calibri Light" w:eastAsia="" w:cs="" w:asciiTheme="majorAscii" w:hAnsiTheme="majorAscii" w:eastAsiaTheme="majorEastAsia" w:cstheme="majorBidi"/>
      <w:noProof w:val="0"/>
      <w:color w:val="2F5496" w:themeColor="accent1" w:themeTint="FF" w:themeShade="BF"/>
      <w:lang w:val="en-GB"/>
    </w:rPr>
  </w:style>
  <w:style w:type="character" w:styleId="Heading6Char" w:customStyle="true">
    <w:uiPriority w:val="9"/>
    <w:name w:val="Heading 6 Char"/>
    <w:basedOn w:val="DefaultParagraphFont"/>
    <w:link w:val="Heading6"/>
    <w:rsid w:val="0677F731"/>
    <w:rPr>
      <w:rFonts w:ascii="Calibri Light" w:hAnsi="Calibri Light" w:eastAsia="" w:cs="" w:asciiTheme="majorAscii" w:hAnsiTheme="majorAscii" w:eastAsiaTheme="majorEastAsia" w:cstheme="majorBidi"/>
      <w:noProof w:val="0"/>
      <w:color w:val="1F3763"/>
      <w:lang w:val="en-GB"/>
    </w:rPr>
  </w:style>
  <w:style w:type="character" w:styleId="Heading7Char" w:customStyle="true">
    <w:uiPriority w:val="9"/>
    <w:name w:val="Heading 7 Char"/>
    <w:basedOn w:val="DefaultParagraphFont"/>
    <w:link w:val="Heading7"/>
    <w:rsid w:val="0677F731"/>
    <w:rPr>
      <w:rFonts w:ascii="Calibri Light" w:hAnsi="Calibri Light" w:eastAsia="" w:cs="" w:asciiTheme="majorAscii" w:hAnsiTheme="majorAscii" w:eastAsiaTheme="majorEastAsia" w:cstheme="majorBidi"/>
      <w:i w:val="1"/>
      <w:iCs w:val="1"/>
      <w:noProof w:val="0"/>
      <w:color w:val="1F3763"/>
      <w:lang w:val="en-GB"/>
    </w:rPr>
  </w:style>
  <w:style w:type="character" w:styleId="Heading8Char" w:customStyle="true">
    <w:uiPriority w:val="9"/>
    <w:name w:val="Heading 8 Char"/>
    <w:basedOn w:val="DefaultParagraphFont"/>
    <w:link w:val="Heading8"/>
    <w:rsid w:val="0677F731"/>
    <w:rPr>
      <w:rFonts w:ascii="Calibri Light" w:hAnsi="Calibri Light" w:eastAsia="" w:cs="" w:asciiTheme="majorAscii" w:hAnsiTheme="majorAscii" w:eastAsiaTheme="majorEastAsia" w:cstheme="majorBidi"/>
      <w:noProof w:val="0"/>
      <w:color w:val="272727"/>
      <w:sz w:val="21"/>
      <w:szCs w:val="21"/>
      <w:lang w:val="en-GB"/>
    </w:rPr>
  </w:style>
  <w:style w:type="character" w:styleId="Heading9Char" w:customStyle="true">
    <w:uiPriority w:val="9"/>
    <w:name w:val="Heading 9 Char"/>
    <w:basedOn w:val="DefaultParagraphFont"/>
    <w:link w:val="Heading9"/>
    <w:rsid w:val="0677F731"/>
    <w:rPr>
      <w:rFonts w:ascii="Calibri Light" w:hAnsi="Calibri Light" w:eastAsia="" w:cs="" w:asciiTheme="majorAscii" w:hAnsiTheme="majorAscii" w:eastAsiaTheme="majorEastAsia" w:cstheme="majorBidi"/>
      <w:i w:val="1"/>
      <w:iCs w:val="1"/>
      <w:noProof w:val="0"/>
      <w:color w:val="272727"/>
      <w:sz w:val="21"/>
      <w:szCs w:val="21"/>
      <w:lang w:val="en-GB"/>
    </w:rPr>
  </w:style>
  <w:style w:type="character" w:styleId="TitleChar" w:customStyle="true">
    <w:uiPriority w:val="10"/>
    <w:name w:val="Title Char"/>
    <w:basedOn w:val="DefaultParagraphFont"/>
    <w:link w:val="Title"/>
    <w:rsid w:val="0677F731"/>
    <w:rPr>
      <w:rFonts w:ascii="Calibri Light" w:hAnsi="Calibri Light" w:eastAsia="" w:cs="" w:asciiTheme="majorAscii" w:hAnsiTheme="majorAscii" w:eastAsiaTheme="majorEastAsia" w:cstheme="majorBidi"/>
      <w:noProof w:val="0"/>
      <w:sz w:val="56"/>
      <w:szCs w:val="56"/>
      <w:lang w:val="en-GB"/>
    </w:rPr>
  </w:style>
  <w:style w:type="character" w:styleId="SubtitleChar" w:customStyle="true">
    <w:uiPriority w:val="11"/>
    <w:name w:val="Subtitle Char"/>
    <w:basedOn w:val="DefaultParagraphFont"/>
    <w:link w:val="Subtitle"/>
    <w:rsid w:val="0677F731"/>
    <w:rPr>
      <w:rFonts w:ascii="Calibri" w:hAnsi="Calibri" w:eastAsia="" w:cs="" w:asciiTheme="minorAscii" w:hAnsiTheme="minorAscii" w:eastAsiaTheme="minorEastAsia" w:cstheme="minorBidi"/>
      <w:noProof w:val="0"/>
      <w:color w:val="5A5A5A"/>
      <w:lang w:val="en-GB"/>
    </w:rPr>
  </w:style>
  <w:style w:type="character" w:styleId="QuoteChar" w:customStyle="true">
    <w:uiPriority w:val="29"/>
    <w:name w:val="Quote Char"/>
    <w:basedOn w:val="DefaultParagraphFont"/>
    <w:link w:val="Quote"/>
    <w:rsid w:val="0677F731"/>
    <w:rPr>
      <w:i w:val="1"/>
      <w:iCs w:val="1"/>
      <w:noProof w:val="0"/>
      <w:color w:val="404040" w:themeColor="text1" w:themeTint="BF" w:themeShade="FF"/>
      <w:lang w:val="en-GB"/>
    </w:rPr>
  </w:style>
  <w:style w:type="character" w:styleId="IntenseQuoteChar" w:customStyle="true">
    <w:uiPriority w:val="30"/>
    <w:name w:val="Intense Quote Char"/>
    <w:basedOn w:val="DefaultParagraphFont"/>
    <w:link w:val="IntenseQuote"/>
    <w:rsid w:val="0677F731"/>
    <w:rPr>
      <w:i w:val="1"/>
      <w:iCs w:val="1"/>
      <w:noProof w:val="0"/>
      <w:color w:val="4472C4" w:themeColor="accent1" w:themeTint="FF" w:themeShade="FF"/>
      <w:lang w:val="en-GB"/>
    </w:rPr>
  </w:style>
  <w:style w:type="paragraph" w:styleId="TOC1">
    <w:uiPriority w:val="39"/>
    <w:name w:val="toc 1"/>
    <w:basedOn w:val="Normal"/>
    <w:next w:val="Normal"/>
    <w:unhideWhenUsed/>
    <w:rsid w:val="0677F731"/>
    <w:pPr>
      <w:spacing w:after="100"/>
    </w:pPr>
  </w:style>
  <w:style w:type="paragraph" w:styleId="TOC2">
    <w:uiPriority w:val="39"/>
    <w:name w:val="toc 2"/>
    <w:basedOn w:val="Normal"/>
    <w:next w:val="Normal"/>
    <w:unhideWhenUsed/>
    <w:rsid w:val="0677F731"/>
    <w:pPr>
      <w:spacing w:after="100"/>
      <w:ind w:left="220"/>
    </w:pPr>
  </w:style>
  <w:style w:type="paragraph" w:styleId="TOC3">
    <w:uiPriority w:val="39"/>
    <w:name w:val="toc 3"/>
    <w:basedOn w:val="Normal"/>
    <w:next w:val="Normal"/>
    <w:unhideWhenUsed/>
    <w:rsid w:val="0677F731"/>
    <w:pPr>
      <w:spacing w:after="100"/>
      <w:ind w:left="440"/>
    </w:pPr>
  </w:style>
  <w:style w:type="paragraph" w:styleId="TOC4">
    <w:uiPriority w:val="39"/>
    <w:name w:val="toc 4"/>
    <w:basedOn w:val="Normal"/>
    <w:next w:val="Normal"/>
    <w:unhideWhenUsed/>
    <w:rsid w:val="0677F731"/>
    <w:pPr>
      <w:spacing w:after="100"/>
      <w:ind w:left="660"/>
    </w:pPr>
  </w:style>
  <w:style w:type="paragraph" w:styleId="TOC5">
    <w:uiPriority w:val="39"/>
    <w:name w:val="toc 5"/>
    <w:basedOn w:val="Normal"/>
    <w:next w:val="Normal"/>
    <w:unhideWhenUsed/>
    <w:rsid w:val="0677F731"/>
    <w:pPr>
      <w:spacing w:after="100"/>
      <w:ind w:left="880"/>
    </w:pPr>
  </w:style>
  <w:style w:type="paragraph" w:styleId="TOC6">
    <w:uiPriority w:val="39"/>
    <w:name w:val="toc 6"/>
    <w:basedOn w:val="Normal"/>
    <w:next w:val="Normal"/>
    <w:unhideWhenUsed/>
    <w:rsid w:val="0677F731"/>
    <w:pPr>
      <w:spacing w:after="100"/>
      <w:ind w:left="1100"/>
    </w:pPr>
  </w:style>
  <w:style w:type="paragraph" w:styleId="TOC7">
    <w:uiPriority w:val="39"/>
    <w:name w:val="toc 7"/>
    <w:basedOn w:val="Normal"/>
    <w:next w:val="Normal"/>
    <w:unhideWhenUsed/>
    <w:rsid w:val="0677F731"/>
    <w:pPr>
      <w:spacing w:after="100"/>
      <w:ind w:left="1320"/>
    </w:pPr>
  </w:style>
  <w:style w:type="paragraph" w:styleId="TOC8">
    <w:uiPriority w:val="39"/>
    <w:name w:val="toc 8"/>
    <w:basedOn w:val="Normal"/>
    <w:next w:val="Normal"/>
    <w:unhideWhenUsed/>
    <w:rsid w:val="0677F731"/>
    <w:pPr>
      <w:spacing w:after="100"/>
      <w:ind w:left="1540"/>
    </w:pPr>
  </w:style>
  <w:style w:type="paragraph" w:styleId="TOC9">
    <w:uiPriority w:val="39"/>
    <w:name w:val="toc 9"/>
    <w:basedOn w:val="Normal"/>
    <w:next w:val="Normal"/>
    <w:unhideWhenUsed/>
    <w:rsid w:val="0677F731"/>
    <w:pPr>
      <w:spacing w:after="100"/>
      <w:ind w:left="1760"/>
    </w:pPr>
  </w:style>
  <w:style w:type="paragraph" w:styleId="EndnoteText">
    <w:uiPriority w:val="99"/>
    <w:name w:val="endnote text"/>
    <w:basedOn w:val="Normal"/>
    <w:semiHidden/>
    <w:unhideWhenUsed/>
    <w:link w:val="EndnoteTextChar"/>
    <w:rsid w:val="0677F731"/>
    <w:rPr>
      <w:sz w:val="20"/>
      <w:szCs w:val="20"/>
    </w:rPr>
    <w:pPr>
      <w:spacing w:after="0"/>
    </w:pPr>
  </w:style>
  <w:style w:type="character" w:styleId="EndnoteTextChar" w:customStyle="true">
    <w:uiPriority w:val="99"/>
    <w:name w:val="Endnote Text Char"/>
    <w:basedOn w:val="DefaultParagraphFont"/>
    <w:semiHidden/>
    <w:link w:val="EndnoteText"/>
    <w:rsid w:val="0677F731"/>
    <w:rPr>
      <w:noProof w:val="0"/>
      <w:sz w:val="20"/>
      <w:szCs w:val="20"/>
      <w:lang w:val="en-GB"/>
    </w:rPr>
  </w:style>
  <w:style w:type="paragraph" w:styleId="Footer">
    <w:uiPriority w:val="99"/>
    <w:name w:val="footer"/>
    <w:basedOn w:val="Normal"/>
    <w:unhideWhenUsed/>
    <w:link w:val="FooterChar"/>
    <w:rsid w:val="0677F731"/>
    <w:pPr>
      <w:tabs>
        <w:tab w:val="center" w:leader="none" w:pos="4680"/>
        <w:tab w:val="right" w:leader="none" w:pos="9360"/>
      </w:tabs>
      <w:spacing w:after="0"/>
    </w:pPr>
  </w:style>
  <w:style w:type="character" w:styleId="FooterChar" w:customStyle="true">
    <w:uiPriority w:val="99"/>
    <w:name w:val="Footer Char"/>
    <w:basedOn w:val="DefaultParagraphFont"/>
    <w:link w:val="Footer"/>
    <w:rsid w:val="0677F731"/>
    <w:rPr>
      <w:noProof w:val="0"/>
      <w:lang w:val="en-GB"/>
    </w:rPr>
  </w:style>
  <w:style w:type="paragraph" w:styleId="FootnoteText">
    <w:uiPriority w:val="99"/>
    <w:name w:val="footnote text"/>
    <w:basedOn w:val="Normal"/>
    <w:semiHidden/>
    <w:unhideWhenUsed/>
    <w:link w:val="FootnoteTextChar"/>
    <w:rsid w:val="0677F731"/>
    <w:rPr>
      <w:sz w:val="20"/>
      <w:szCs w:val="20"/>
    </w:rPr>
    <w:pPr>
      <w:spacing w:after="0"/>
    </w:pPr>
  </w:style>
  <w:style w:type="character" w:styleId="FootnoteTextChar" w:customStyle="true">
    <w:uiPriority w:val="99"/>
    <w:name w:val="Footnote Text Char"/>
    <w:basedOn w:val="DefaultParagraphFont"/>
    <w:semiHidden/>
    <w:link w:val="FootnoteText"/>
    <w:rsid w:val="0677F731"/>
    <w:rPr>
      <w:noProof w:val="0"/>
      <w:sz w:val="20"/>
      <w:szCs w:val="20"/>
      <w:lang w:val="en-GB"/>
    </w:rPr>
  </w:style>
  <w:style w:type="paragraph" w:styleId="Header">
    <w:uiPriority w:val="99"/>
    <w:name w:val="header"/>
    <w:basedOn w:val="Normal"/>
    <w:unhideWhenUsed/>
    <w:link w:val="HeaderChar"/>
    <w:rsid w:val="0677F731"/>
    <w:pPr>
      <w:tabs>
        <w:tab w:val="center" w:leader="none" w:pos="4680"/>
        <w:tab w:val="right" w:leader="none" w:pos="9360"/>
      </w:tabs>
      <w:spacing w:after="0"/>
    </w:pPr>
  </w:style>
  <w:style w:type="character" w:styleId="HeaderChar" w:customStyle="true">
    <w:uiPriority w:val="99"/>
    <w:name w:val="Header Char"/>
    <w:basedOn w:val="DefaultParagraphFont"/>
    <w:link w:val="Header"/>
    <w:rsid w:val="0677F731"/>
    <w:rPr>
      <w:noProof w:val="0"/>
      <w:lang w:val="en-GB"/>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yperlink" Target="https://knowen-production.s3.amazonaws.com/uploads/attachment/file/2007/Maslow_E2_80_99s%2BHierarchy%2Bof%2BNeeds%2Band%2BIts%2BRelation" TargetMode="External" Id="R401799420c2447e5" /><Relationship Type="http://schemas.openxmlformats.org/officeDocument/2006/relationships/hyperlink" Target="https://assets.publishing.service.gov.uk/media/5af99c8ae5274a25e78bbe30/Charging_for_school_activities.pdf." TargetMode="External" Id="Rc44d8838cc4842fa" /><Relationship Type="http://schemas.openxmlformats.org/officeDocument/2006/relationships/hyperlink" Target="https://www.estyn.gov.wales/system/files/2021-08/Inspection%20report%20Ysgol%20Gynradd%20Gymraeg%20Lonlas%202018.pdf" TargetMode="External" Id="Rd168b0c200ed4236" /><Relationship Type="http://schemas.openxmlformats.org/officeDocument/2006/relationships/hyperlink" Target="https://hwb.gov.wales/curriculum-for-wales/languages-literacy-and-communication/descriptions-of-learning" TargetMode="External" Id="Rab36e52c4b214dd5" /><Relationship Type="http://schemas.openxmlformats.org/officeDocument/2006/relationships/hyperlink" Target="https://www.gov.uk/government/news/some-pupils-with-send-missing-out-on-specialist-support" TargetMode="External" Id="R8f552a261fb24eb6" /><Relationship Type="http://schemas.openxmlformats.org/officeDocument/2006/relationships/hyperlink" Target="https://www.ast.org/pdf/308.pdf" TargetMode="External" Id="R0f351028f1f44a3f" /><Relationship Type="http://schemas.openxmlformats.org/officeDocument/2006/relationships/hyperlink" Target="https://phw.nhs.wales/services-and-teams/child-measurement-programme/" TargetMode="External" Id="R0a37cd1003394c29" /><Relationship Type="http://schemas.openxmlformats.org/officeDocument/2006/relationships/hyperlink" Target="https://phw.nhs.wales/topics/immunisation-and-vaccines/school-age-children-and-young-people/" TargetMode="External" Id="R610a229b2b084ba6" /><Relationship Type="http://schemas.openxmlformats.org/officeDocument/2006/relationships/hyperlink" Target="https://schoolbeat.cymru/croeso/en" TargetMode="External" Id="R62aa928cb4144f3b" /><Relationship Type="http://schemas.openxmlformats.org/officeDocument/2006/relationships/hyperlink" Target="https://www.southwales-fire.gov.uk/youth-education/school-education/" TargetMode="External" Id="R1062d6606c68479b" /><Relationship Type="http://schemas.openxmlformats.org/officeDocument/2006/relationships/hyperlink" Target="https://primarysite-prod-sorted.s3.amazonaws.com/ysgol-gynradd-gymraeg-lon-las/UploadedDocument/447951ea-1d7f-4f37-ac54-3e2c101f0da2/english-prospectus.pdf" TargetMode="External" Id="Rfaa8ba29aab04842" /><Relationship Type="http://schemas.openxmlformats.org/officeDocument/2006/relationships/hyperlink" Target="https://www.gov.wales/sites/default/files/publications/2019-03/a-school-nursing-framework-for-wales-may-2017.pdf" TargetMode="External" Id="R7c64f6887ca34ec0" /><Relationship Type="http://schemas.openxmlformats.org/officeDocument/2006/relationships/hyperlink" Target="https://www.gov.wales/sites/default/files/publications/2019-07/flying-start-health-programme-guidance_0.pdf" TargetMode="External" Id="R8c09c486584649a0" /><Relationship Type="http://schemas.openxmlformats.org/officeDocument/2006/relationships/hyperlink" Target="https://www.gov.wales/universal-primary-free-school-meals-upfsm" TargetMode="External" Id="R5a03adba6f8c47cb" /><Relationship Type="http://schemas.openxmlformats.org/officeDocument/2006/relationships/hyperlink" Target="https://www.gov.wales/demography-and-migration-wales-census-2021-html" TargetMode="External" Id="R122b579b397d474d" /><Relationship Type="http://schemas.openxmlformats.org/officeDocument/2006/relationships/hyperlink" Target="https://www.gov.wales/wellbeing-wales-2023-more-equal-wales-html" TargetMode="External" Id="R707438288db64045" /><Relationship Type="http://schemas.openxmlformats.org/officeDocument/2006/relationships/hyperlink" Target="https://www.gov.wales/get-help-flying-start" TargetMode="External" Id="R4431d6c9397d4431" /><Relationship Type="http://schemas.openxmlformats.org/officeDocument/2006/relationships/header" Target="header.xml" Id="Rba2b218712224b50" /><Relationship Type="http://schemas.openxmlformats.org/officeDocument/2006/relationships/footer" Target="footer.xml" Id="R14c8c804a36d471f"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2024-01-19T16:52:29.8300733Z</dcterms:created>
  <dcterms:modified xsi:type="dcterms:W3CDTF">2024-01-19T19:28:29.6352947Z</dcterms:modified>
  <dc:creator>Niamh Gregory (2306786)</dc:creator>
  <lastModifiedBy>Niamh Gregory (2306786)</lastModifiedBy>
</coreProperties>
</file>