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7A0ECD" w14:textId="551F8233" w:rsidR="008533BA" w:rsidRDefault="008533BA" w:rsidP="008C53AE">
      <w:pPr>
        <w:spacing w:line="480" w:lineRule="auto"/>
        <w:rPr>
          <w:rFonts w:asciiTheme="minorBidi" w:hAnsiTheme="minorBidi"/>
          <w:b/>
          <w:bCs/>
          <w:sz w:val="28"/>
          <w:szCs w:val="28"/>
        </w:rPr>
      </w:pPr>
      <w:r w:rsidRPr="008C53AE">
        <w:rPr>
          <w:rFonts w:asciiTheme="minorBidi" w:hAnsiTheme="minorBidi"/>
          <w:b/>
          <w:bCs/>
          <w:sz w:val="28"/>
          <w:szCs w:val="28"/>
        </w:rPr>
        <w:t>V</w:t>
      </w:r>
      <w:r w:rsidR="008C53AE" w:rsidRPr="008C53AE">
        <w:rPr>
          <w:rFonts w:asciiTheme="minorBidi" w:hAnsiTheme="minorBidi"/>
          <w:b/>
          <w:bCs/>
          <w:sz w:val="28"/>
          <w:szCs w:val="28"/>
        </w:rPr>
        <w:t>ideo s</w:t>
      </w:r>
      <w:r w:rsidR="00A35EBE" w:rsidRPr="008C53AE">
        <w:rPr>
          <w:rFonts w:asciiTheme="minorBidi" w:hAnsiTheme="minorBidi"/>
          <w:b/>
          <w:bCs/>
          <w:sz w:val="28"/>
          <w:szCs w:val="28"/>
        </w:rPr>
        <w:t>cript + reference list</w:t>
      </w:r>
    </w:p>
    <w:p w14:paraId="12D1E797" w14:textId="77777777" w:rsidR="00F2397B" w:rsidRDefault="00F2397B" w:rsidP="00F2397B">
      <w:pPr>
        <w:rPr>
          <w:rFonts w:asciiTheme="minorBidi" w:hAnsiTheme="minorBidi"/>
          <w:b/>
          <w:bCs/>
        </w:rPr>
      </w:pPr>
    </w:p>
    <w:p w14:paraId="0B9DF698" w14:textId="05BBDB1F" w:rsidR="00F2397B" w:rsidRPr="00F2397B" w:rsidRDefault="00F2397B" w:rsidP="00F2397B">
      <w:pPr>
        <w:rPr>
          <w:rFonts w:asciiTheme="minorBidi" w:hAnsiTheme="minorBidi"/>
          <w:b/>
          <w:bCs/>
        </w:rPr>
      </w:pPr>
      <w:r w:rsidRPr="00F2397B">
        <w:rPr>
          <w:rFonts w:asciiTheme="minorBidi" w:hAnsiTheme="minorBidi"/>
          <w:b/>
          <w:bCs/>
        </w:rPr>
        <w:t>AI DECLARATION</w:t>
      </w:r>
    </w:p>
    <w:p w14:paraId="6436B67C" w14:textId="146A322E" w:rsidR="00F2397B" w:rsidRPr="00F2397B" w:rsidRDefault="00F2397B" w:rsidP="00F2397B">
      <w:pPr>
        <w:spacing w:line="480" w:lineRule="auto"/>
        <w:rPr>
          <w:rFonts w:asciiTheme="minorBidi" w:hAnsiTheme="minorBidi"/>
        </w:rPr>
      </w:pPr>
      <w:r w:rsidRPr="00F2397B">
        <w:rPr>
          <w:rFonts w:asciiTheme="minorBidi" w:hAnsiTheme="minorBidi"/>
        </w:rPr>
        <w:t xml:space="preserve">I confirm that I have not used any AI tools in the research </w:t>
      </w:r>
      <w:r w:rsidR="00A03409">
        <w:rPr>
          <w:rFonts w:asciiTheme="minorBidi" w:hAnsiTheme="minorBidi"/>
        </w:rPr>
        <w:t xml:space="preserve">of </w:t>
      </w:r>
      <w:r w:rsidRPr="00F2397B">
        <w:rPr>
          <w:rFonts w:asciiTheme="minorBidi" w:hAnsiTheme="minorBidi"/>
        </w:rPr>
        <w:t>this assignment. I confirm that</w:t>
      </w:r>
      <w:r w:rsidR="00C56D29">
        <w:rPr>
          <w:rFonts w:asciiTheme="minorBidi" w:hAnsiTheme="minorBidi"/>
        </w:rPr>
        <w:t xml:space="preserve"> </w:t>
      </w:r>
      <w:r w:rsidR="00EE2FD0">
        <w:rPr>
          <w:rFonts w:asciiTheme="minorBidi" w:hAnsiTheme="minorBidi"/>
        </w:rPr>
        <w:t xml:space="preserve">the </w:t>
      </w:r>
      <w:r w:rsidR="0035689E">
        <w:rPr>
          <w:rFonts w:asciiTheme="minorBidi" w:hAnsiTheme="minorBidi"/>
        </w:rPr>
        <w:t>voice</w:t>
      </w:r>
      <w:r w:rsidR="0068165F">
        <w:rPr>
          <w:rFonts w:asciiTheme="minorBidi" w:hAnsiTheme="minorBidi"/>
        </w:rPr>
        <w:t xml:space="preserve">-over </w:t>
      </w:r>
      <w:r w:rsidR="00EE2FD0">
        <w:rPr>
          <w:rFonts w:asciiTheme="minorBidi" w:hAnsiTheme="minorBidi"/>
        </w:rPr>
        <w:t xml:space="preserve">used </w:t>
      </w:r>
      <w:r w:rsidR="0035689E">
        <w:rPr>
          <w:rFonts w:asciiTheme="minorBidi" w:hAnsiTheme="minorBidi"/>
        </w:rPr>
        <w:t>in the video presentation was</w:t>
      </w:r>
      <w:r w:rsidR="0068165F">
        <w:rPr>
          <w:rFonts w:asciiTheme="minorBidi" w:hAnsiTheme="minorBidi"/>
        </w:rPr>
        <w:t xml:space="preserve"> </w:t>
      </w:r>
      <w:r w:rsidR="00C56D29">
        <w:rPr>
          <w:rFonts w:asciiTheme="minorBidi" w:hAnsiTheme="minorBidi"/>
        </w:rPr>
        <w:t xml:space="preserve">generated by </w:t>
      </w:r>
      <w:r w:rsidR="0035689E">
        <w:rPr>
          <w:rFonts w:asciiTheme="minorBidi" w:hAnsiTheme="minorBidi"/>
        </w:rPr>
        <w:t xml:space="preserve">AI </w:t>
      </w:r>
      <w:r w:rsidR="00A03409">
        <w:rPr>
          <w:rFonts w:asciiTheme="minorBidi" w:hAnsiTheme="minorBidi"/>
        </w:rPr>
        <w:t>reading</w:t>
      </w:r>
      <w:r w:rsidR="0035689E">
        <w:rPr>
          <w:rFonts w:asciiTheme="minorBidi" w:hAnsiTheme="minorBidi"/>
        </w:rPr>
        <w:t xml:space="preserve"> </w:t>
      </w:r>
      <w:r w:rsidR="00A03409">
        <w:rPr>
          <w:rFonts w:asciiTheme="minorBidi" w:hAnsiTheme="minorBidi"/>
        </w:rPr>
        <w:t>my own written script</w:t>
      </w:r>
      <w:r w:rsidRPr="00F2397B">
        <w:rPr>
          <w:rFonts w:asciiTheme="minorBidi" w:hAnsiTheme="minorBidi"/>
        </w:rPr>
        <w:t>. I confirm that I have copies of my drafts, notes, and other resources I used, which I may be asked to provide in evidence.</w:t>
      </w:r>
    </w:p>
    <w:p w14:paraId="77DC69EE" w14:textId="77777777" w:rsidR="00F2397B" w:rsidRDefault="00F2397B" w:rsidP="00575432">
      <w:pPr>
        <w:spacing w:line="480" w:lineRule="auto"/>
        <w:rPr>
          <w:rFonts w:asciiTheme="minorBidi" w:hAnsiTheme="minorBidi"/>
          <w:b/>
          <w:bCs/>
        </w:rPr>
      </w:pPr>
    </w:p>
    <w:p w14:paraId="3C496A2E" w14:textId="7BC962B3" w:rsidR="00CB3F7B" w:rsidRPr="001C5C3D" w:rsidRDefault="00CB3F7B" w:rsidP="00575432">
      <w:pPr>
        <w:spacing w:line="480" w:lineRule="auto"/>
        <w:rPr>
          <w:rFonts w:asciiTheme="minorBidi" w:hAnsiTheme="minorBidi"/>
          <w:b/>
          <w:bCs/>
        </w:rPr>
      </w:pPr>
      <w:r w:rsidRPr="001C5C3D">
        <w:rPr>
          <w:rFonts w:asciiTheme="minorBidi" w:hAnsiTheme="minorBidi"/>
          <w:b/>
          <w:bCs/>
        </w:rPr>
        <w:t xml:space="preserve">Introduction </w:t>
      </w:r>
      <w:r w:rsidR="001C5C3D" w:rsidRPr="001C5C3D">
        <w:rPr>
          <w:rFonts w:asciiTheme="minorBidi" w:hAnsiTheme="minorBidi"/>
          <w:b/>
          <w:bCs/>
        </w:rPr>
        <w:t>and brief overview of ADHD</w:t>
      </w:r>
    </w:p>
    <w:p w14:paraId="5B06A6E1" w14:textId="2D01E20A" w:rsidR="00D905C8" w:rsidRDefault="00233B0F" w:rsidP="00575432">
      <w:pPr>
        <w:spacing w:line="480" w:lineRule="auto"/>
        <w:rPr>
          <w:rFonts w:asciiTheme="minorBidi" w:hAnsiTheme="minorBidi"/>
        </w:rPr>
      </w:pPr>
      <w:r>
        <w:rPr>
          <w:rFonts w:asciiTheme="minorBidi" w:hAnsiTheme="minorBidi"/>
        </w:rPr>
        <w:t xml:space="preserve">Hello, my name is Courtney and </w:t>
      </w:r>
      <w:r w:rsidR="00506E04">
        <w:rPr>
          <w:rFonts w:asciiTheme="minorBidi" w:hAnsiTheme="minorBidi"/>
        </w:rPr>
        <w:t xml:space="preserve">I’m here to help you guys understand a little bit about ADHD and the impact it may have on </w:t>
      </w:r>
      <w:r w:rsidR="005F38E6">
        <w:rPr>
          <w:rFonts w:asciiTheme="minorBidi" w:hAnsiTheme="minorBidi"/>
        </w:rPr>
        <w:t xml:space="preserve">young people. </w:t>
      </w:r>
      <w:r w:rsidR="00C92688">
        <w:rPr>
          <w:rFonts w:asciiTheme="minorBidi" w:hAnsiTheme="minorBidi"/>
        </w:rPr>
        <w:t xml:space="preserve">Later on I will also talk you through some handy interventions that you can access that will hopefully help with </w:t>
      </w:r>
      <w:r w:rsidR="00091C38">
        <w:rPr>
          <w:rFonts w:asciiTheme="minorBidi" w:hAnsiTheme="minorBidi"/>
        </w:rPr>
        <w:t>some of the challenges ADHD presents.</w:t>
      </w:r>
    </w:p>
    <w:p w14:paraId="0E249B5D" w14:textId="354A1E16" w:rsidR="00D905C8" w:rsidRPr="00D905C8" w:rsidRDefault="00091C38" w:rsidP="00091C38">
      <w:pPr>
        <w:spacing w:line="480" w:lineRule="auto"/>
        <w:rPr>
          <w:rFonts w:asciiTheme="minorBidi" w:hAnsiTheme="minorBidi"/>
        </w:rPr>
      </w:pPr>
      <w:r>
        <w:rPr>
          <w:rFonts w:asciiTheme="minorBidi" w:hAnsiTheme="minorBidi"/>
        </w:rPr>
        <w:t xml:space="preserve">So, to start, let’s ask a question- </w:t>
      </w:r>
      <w:r w:rsidR="00AF6512" w:rsidRPr="00D905C8">
        <w:rPr>
          <w:rFonts w:asciiTheme="minorBidi" w:hAnsiTheme="minorBidi"/>
        </w:rPr>
        <w:t>What is ADHD</w:t>
      </w:r>
      <w:r>
        <w:rPr>
          <w:rFonts w:asciiTheme="minorBidi" w:hAnsiTheme="minorBidi"/>
        </w:rPr>
        <w:t>?</w:t>
      </w:r>
      <w:r w:rsidR="00D905C8" w:rsidRPr="00D905C8">
        <w:rPr>
          <w:rFonts w:asciiTheme="minorBidi" w:hAnsiTheme="minorBidi"/>
        </w:rPr>
        <w:t xml:space="preserve"> </w:t>
      </w:r>
      <w:r>
        <w:rPr>
          <w:rFonts w:asciiTheme="minorBidi" w:hAnsiTheme="minorBidi"/>
        </w:rPr>
        <w:t xml:space="preserve">Well, </w:t>
      </w:r>
      <w:r w:rsidR="001C07CE">
        <w:rPr>
          <w:rFonts w:asciiTheme="minorBidi" w:hAnsiTheme="minorBidi"/>
        </w:rPr>
        <w:t>the official diagnosis is that:</w:t>
      </w:r>
    </w:p>
    <w:p w14:paraId="70A56057" w14:textId="6848F08C" w:rsidR="006F47F2" w:rsidRDefault="00D905C8" w:rsidP="00AF6512">
      <w:pPr>
        <w:spacing w:line="480" w:lineRule="auto"/>
        <w:rPr>
          <w:rFonts w:asciiTheme="minorBidi" w:hAnsiTheme="minorBidi"/>
        </w:rPr>
      </w:pPr>
      <w:r w:rsidRPr="00D905C8">
        <w:rPr>
          <w:rFonts w:asciiTheme="minorBidi" w:hAnsiTheme="minorBidi"/>
        </w:rPr>
        <w:t>“</w:t>
      </w:r>
      <w:r w:rsidR="00AF6512" w:rsidRPr="00D905C8">
        <w:rPr>
          <w:rFonts w:asciiTheme="minorBidi" w:hAnsiTheme="minorBidi"/>
        </w:rPr>
        <w:t xml:space="preserve">ADHD is a disorder that is defined through analysis of behaviour. People with ADHD show a persistent pattern of inattention and/or hyperactivity–impulsivity that </w:t>
      </w:r>
      <w:r w:rsidR="00AF6512" w:rsidRPr="007640FE">
        <w:rPr>
          <w:rFonts w:asciiTheme="minorBidi" w:hAnsiTheme="minorBidi"/>
        </w:rPr>
        <w:t>interferes with day-to-day functioning and/or development.</w:t>
      </w:r>
      <w:r w:rsidRPr="007640FE">
        <w:rPr>
          <w:rFonts w:asciiTheme="minorBidi" w:hAnsiTheme="minorBidi"/>
        </w:rPr>
        <w:t>”</w:t>
      </w:r>
      <w:r w:rsidR="00D81183">
        <w:rPr>
          <w:rFonts w:asciiTheme="minorBidi" w:hAnsiTheme="minorBidi"/>
        </w:rPr>
        <w:t xml:space="preserve"> </w:t>
      </w:r>
      <w:r w:rsidR="00D81183" w:rsidRPr="00584414">
        <w:rPr>
          <w:rFonts w:asciiTheme="minorBidi" w:hAnsiTheme="minorBidi"/>
        </w:rPr>
        <w:t>(</w:t>
      </w:r>
      <w:r w:rsidR="00C24E29" w:rsidRPr="00584414">
        <w:rPr>
          <w:rFonts w:asciiTheme="minorBidi" w:hAnsiTheme="minorBidi"/>
        </w:rPr>
        <w:t>NHS, 2026a</w:t>
      </w:r>
      <w:r w:rsidR="00D81183" w:rsidRPr="00584414">
        <w:rPr>
          <w:rFonts w:asciiTheme="minorBidi" w:hAnsiTheme="minorBidi"/>
        </w:rPr>
        <w:t>)</w:t>
      </w:r>
    </w:p>
    <w:p w14:paraId="46ABFE61" w14:textId="4D3F5C0A" w:rsidR="001C07CE" w:rsidRDefault="00EF78C1" w:rsidP="00AF6512">
      <w:pPr>
        <w:spacing w:line="480" w:lineRule="auto"/>
        <w:rPr>
          <w:rFonts w:asciiTheme="minorBidi" w:hAnsiTheme="minorBidi"/>
        </w:rPr>
      </w:pPr>
      <w:r>
        <w:rPr>
          <w:rFonts w:asciiTheme="minorBidi" w:hAnsiTheme="minorBidi"/>
        </w:rPr>
        <w:t>It’s interesting to note that there are actually 3 presentations of ADHD, and we’re going to watch a quick clip that helps explain this:</w:t>
      </w:r>
    </w:p>
    <w:p w14:paraId="20A59B0B" w14:textId="0A0E5A21" w:rsidR="00FD4275" w:rsidRDefault="004B269C" w:rsidP="003D2137">
      <w:pPr>
        <w:spacing w:line="480" w:lineRule="auto"/>
        <w:rPr>
          <w:rFonts w:asciiTheme="minorBidi" w:hAnsiTheme="minorBidi"/>
        </w:rPr>
      </w:pPr>
      <w:hyperlink r:id="rId7" w:history="1">
        <w:r w:rsidRPr="004B269C">
          <w:rPr>
            <w:rStyle w:val="Hyperlink"/>
            <w:rFonts w:asciiTheme="minorBidi" w:hAnsiTheme="minorBidi"/>
          </w:rPr>
          <w:t xml:space="preserve">ADHD shows up in different ways. Some children struggle to focus or follow details, others act on impulse or move constantly, and some experience both. Symptoms may change as they grow. Understanding these types helps you support every child better. #ADHDAwareness #Neurodiversity #InclusiveEducation #ChildDevelopment </w:t>
        </w:r>
        <w:r w:rsidRPr="004B269C">
          <w:rPr>
            <w:rStyle w:val="Hyperlink"/>
            <w:rFonts w:asciiTheme="minorBidi" w:hAnsiTheme="minorBidi"/>
          </w:rPr>
          <w:lastRenderedPageBreak/>
          <w:t>#SupportNotStigma | Philippine Society for Developmental and Behavioral Pediatrics | Facebook</w:t>
        </w:r>
      </w:hyperlink>
      <w:r w:rsidR="002A7321">
        <w:t xml:space="preserve"> </w:t>
      </w:r>
      <w:r w:rsidR="002A7321" w:rsidRPr="003D2137">
        <w:rPr>
          <w:rFonts w:asciiTheme="minorBidi" w:hAnsiTheme="minorBidi"/>
        </w:rPr>
        <w:t>(</w:t>
      </w:r>
      <w:r w:rsidR="003D2137" w:rsidRPr="003D2137">
        <w:rPr>
          <w:rFonts w:asciiTheme="minorBidi" w:hAnsiTheme="minorBidi"/>
        </w:rPr>
        <w:t>Philippine Society for Developmental and Behavioral Pediatrics, 2025).</w:t>
      </w:r>
    </w:p>
    <w:p w14:paraId="546521ED" w14:textId="18A8C295" w:rsidR="007640FE" w:rsidRPr="000E47D5" w:rsidRDefault="007640FE" w:rsidP="00645E2C">
      <w:pPr>
        <w:pStyle w:val="ListParagraph"/>
        <w:numPr>
          <w:ilvl w:val="0"/>
          <w:numId w:val="1"/>
        </w:numPr>
        <w:spacing w:line="480" w:lineRule="auto"/>
        <w:rPr>
          <w:rFonts w:asciiTheme="minorBidi" w:hAnsiTheme="minorBidi"/>
        </w:rPr>
      </w:pPr>
      <w:r w:rsidRPr="000E47D5">
        <w:rPr>
          <w:rFonts w:asciiTheme="minorBidi" w:hAnsiTheme="minorBidi"/>
        </w:rPr>
        <w:t>“</w:t>
      </w:r>
      <w:r w:rsidRPr="00CB3F7B">
        <w:rPr>
          <w:rFonts w:asciiTheme="minorBidi" w:hAnsiTheme="minorBidi"/>
          <w:b/>
          <w:bCs/>
        </w:rPr>
        <w:t>Predominantly Inattentive</w:t>
      </w:r>
      <w:r w:rsidRPr="000E47D5">
        <w:rPr>
          <w:rFonts w:asciiTheme="minorBidi" w:hAnsiTheme="minorBidi"/>
        </w:rPr>
        <w:t xml:space="preserve"> Presentation (20%-30%): if enough symptoms of inattention, but not hyperactivity-impulsivity, were present for the past six months</w:t>
      </w:r>
    </w:p>
    <w:p w14:paraId="46D36BF2" w14:textId="1D3D953D" w:rsidR="007640FE" w:rsidRPr="000E47D5" w:rsidRDefault="007640FE" w:rsidP="00645E2C">
      <w:pPr>
        <w:pStyle w:val="ListParagraph"/>
        <w:numPr>
          <w:ilvl w:val="0"/>
          <w:numId w:val="1"/>
        </w:numPr>
        <w:spacing w:line="480" w:lineRule="auto"/>
        <w:rPr>
          <w:rFonts w:asciiTheme="minorBidi" w:hAnsiTheme="minorBidi"/>
        </w:rPr>
      </w:pPr>
      <w:r w:rsidRPr="00CB3F7B">
        <w:rPr>
          <w:rFonts w:asciiTheme="minorBidi" w:hAnsiTheme="minorBidi"/>
          <w:b/>
          <w:bCs/>
        </w:rPr>
        <w:t>Predominantly Hyperactive-Impulsive</w:t>
      </w:r>
      <w:r w:rsidRPr="000E47D5">
        <w:rPr>
          <w:rFonts w:asciiTheme="minorBidi" w:hAnsiTheme="minorBidi"/>
        </w:rPr>
        <w:t xml:space="preserve"> Presentation (15%): if enough symptoms of hyperactivity-impulsivity, but not inattention, were present for the past six months.</w:t>
      </w:r>
    </w:p>
    <w:p w14:paraId="7A0BA364" w14:textId="102CE5EC" w:rsidR="006F47F2" w:rsidRPr="003D2137" w:rsidRDefault="00645E2C" w:rsidP="00645E2C">
      <w:pPr>
        <w:pStyle w:val="ListParagraph"/>
        <w:numPr>
          <w:ilvl w:val="0"/>
          <w:numId w:val="1"/>
        </w:numPr>
        <w:spacing w:line="480" w:lineRule="auto"/>
        <w:rPr>
          <w:rFonts w:asciiTheme="minorBidi" w:hAnsiTheme="minorBidi"/>
          <w:b/>
          <w:bCs/>
        </w:rPr>
      </w:pPr>
      <w:r w:rsidRPr="00CB3F7B">
        <w:rPr>
          <w:rFonts w:asciiTheme="minorBidi" w:hAnsiTheme="minorBidi"/>
          <w:b/>
          <w:bCs/>
        </w:rPr>
        <w:t>Combined Presentation</w:t>
      </w:r>
      <w:r w:rsidRPr="000E47D5">
        <w:rPr>
          <w:rFonts w:asciiTheme="minorBidi" w:hAnsiTheme="minorBidi"/>
        </w:rPr>
        <w:t xml:space="preserve"> (50-75%): if enough symptoms of both criteria </w:t>
      </w:r>
      <w:r w:rsidRPr="003D2137">
        <w:rPr>
          <w:rFonts w:asciiTheme="minorBidi" w:hAnsiTheme="minorBidi"/>
        </w:rPr>
        <w:t>inattention and hyperactivity-impulsivity were present for the past 6 months.”</w:t>
      </w:r>
    </w:p>
    <w:p w14:paraId="011E87A1" w14:textId="5AAAB22C" w:rsidR="00612BF4" w:rsidRDefault="002A7321" w:rsidP="00524739">
      <w:pPr>
        <w:spacing w:line="480" w:lineRule="auto"/>
        <w:rPr>
          <w:rFonts w:asciiTheme="minorBidi" w:hAnsiTheme="minorBidi"/>
        </w:rPr>
      </w:pPr>
      <w:r w:rsidRPr="003D2137">
        <w:rPr>
          <w:rFonts w:asciiTheme="minorBidi" w:hAnsiTheme="minorBidi"/>
        </w:rPr>
        <w:t>(</w:t>
      </w:r>
      <w:r w:rsidR="003D2137" w:rsidRPr="003D2137">
        <w:rPr>
          <w:rFonts w:asciiTheme="minorBidi" w:hAnsiTheme="minorBidi"/>
        </w:rPr>
        <w:t>NHS, 2026a</w:t>
      </w:r>
      <w:r w:rsidRPr="003D2137">
        <w:rPr>
          <w:rFonts w:asciiTheme="minorBidi" w:hAnsiTheme="minorBidi"/>
        </w:rPr>
        <w:t>)</w:t>
      </w:r>
    </w:p>
    <w:p w14:paraId="7B7D5375" w14:textId="77777777" w:rsidR="002A7321" w:rsidRPr="000E47D5" w:rsidRDefault="002A7321" w:rsidP="00524739">
      <w:pPr>
        <w:spacing w:line="480" w:lineRule="auto"/>
        <w:rPr>
          <w:rFonts w:asciiTheme="minorBidi" w:hAnsiTheme="minorBidi"/>
          <w:b/>
          <w:bCs/>
        </w:rPr>
      </w:pPr>
    </w:p>
    <w:p w14:paraId="366ED6A6" w14:textId="26CCA0D9" w:rsidR="00025245" w:rsidRPr="000E47D5" w:rsidRDefault="000E47D5" w:rsidP="00025245">
      <w:pPr>
        <w:spacing w:line="480" w:lineRule="auto"/>
        <w:rPr>
          <w:rFonts w:asciiTheme="minorBidi" w:hAnsiTheme="minorBidi"/>
        </w:rPr>
      </w:pPr>
      <w:r w:rsidRPr="000E47D5">
        <w:rPr>
          <w:rFonts w:asciiTheme="minorBidi" w:hAnsiTheme="minorBidi"/>
          <w:b/>
          <w:bCs/>
        </w:rPr>
        <w:t>The i</w:t>
      </w:r>
      <w:r w:rsidR="00025245" w:rsidRPr="000E47D5">
        <w:rPr>
          <w:rFonts w:asciiTheme="minorBidi" w:hAnsiTheme="minorBidi"/>
          <w:b/>
          <w:bCs/>
        </w:rPr>
        <w:t>mpact of ADHD on the young person</w:t>
      </w:r>
      <w:r w:rsidR="00025245" w:rsidRPr="000E47D5">
        <w:rPr>
          <w:rFonts w:asciiTheme="minorBidi" w:hAnsiTheme="minorBidi"/>
        </w:rPr>
        <w:t>.</w:t>
      </w:r>
    </w:p>
    <w:p w14:paraId="13E62BA1" w14:textId="78EBCBC0" w:rsidR="00612BF4" w:rsidRDefault="00A22C59" w:rsidP="00524739">
      <w:pPr>
        <w:spacing w:line="480" w:lineRule="auto"/>
        <w:rPr>
          <w:rFonts w:asciiTheme="minorBidi" w:hAnsiTheme="minorBidi"/>
        </w:rPr>
      </w:pPr>
      <w:r>
        <w:rPr>
          <w:rFonts w:asciiTheme="minorBidi" w:hAnsiTheme="minorBidi"/>
        </w:rPr>
        <w:t xml:space="preserve">So, hopefully that helps you to understand what ADHD is. Next, we’ll </w:t>
      </w:r>
      <w:r w:rsidR="00025245">
        <w:rPr>
          <w:rFonts w:asciiTheme="minorBidi" w:hAnsiTheme="minorBidi"/>
        </w:rPr>
        <w:t>have a look at the impact it can have on young people</w:t>
      </w:r>
      <w:r w:rsidR="00A42051">
        <w:rPr>
          <w:rFonts w:asciiTheme="minorBidi" w:hAnsiTheme="minorBidi"/>
        </w:rPr>
        <w:t xml:space="preserve">, in particular on </w:t>
      </w:r>
      <w:r w:rsidR="00946425">
        <w:rPr>
          <w:rFonts w:asciiTheme="minorBidi" w:hAnsiTheme="minorBidi"/>
        </w:rPr>
        <w:t>their</w:t>
      </w:r>
      <w:r w:rsidR="00A42051">
        <w:rPr>
          <w:rFonts w:asciiTheme="minorBidi" w:hAnsiTheme="minorBidi"/>
        </w:rPr>
        <w:t xml:space="preserve"> educational development</w:t>
      </w:r>
      <w:r w:rsidR="00025245">
        <w:rPr>
          <w:rFonts w:asciiTheme="minorBidi" w:hAnsiTheme="minorBidi"/>
        </w:rPr>
        <w:t>.</w:t>
      </w:r>
    </w:p>
    <w:p w14:paraId="4D36D423" w14:textId="75BD5397" w:rsidR="00A42051" w:rsidRDefault="0004334E" w:rsidP="00524739">
      <w:pPr>
        <w:spacing w:line="480" w:lineRule="auto"/>
        <w:rPr>
          <w:rFonts w:asciiTheme="minorBidi" w:hAnsiTheme="minorBidi"/>
        </w:rPr>
      </w:pPr>
      <w:r>
        <w:rPr>
          <w:rFonts w:asciiTheme="minorBidi" w:hAnsiTheme="minorBidi"/>
        </w:rPr>
        <w:t xml:space="preserve">One of the key </w:t>
      </w:r>
      <w:r w:rsidR="00F80731">
        <w:rPr>
          <w:rFonts w:asciiTheme="minorBidi" w:hAnsiTheme="minorBidi"/>
        </w:rPr>
        <w:t>challenges with ADHD is sleep disruption</w:t>
      </w:r>
      <w:r w:rsidR="008D15E4">
        <w:rPr>
          <w:rFonts w:asciiTheme="minorBidi" w:hAnsiTheme="minorBidi"/>
        </w:rPr>
        <w:t xml:space="preserve"> and the impact it has on everyday functioning.</w:t>
      </w:r>
      <w:r w:rsidR="00BB39DD">
        <w:rPr>
          <w:rFonts w:asciiTheme="minorBidi" w:hAnsiTheme="minorBidi"/>
        </w:rPr>
        <w:t xml:space="preserve"> </w:t>
      </w:r>
      <w:r w:rsidR="00516225">
        <w:rPr>
          <w:rFonts w:asciiTheme="minorBidi" w:hAnsiTheme="minorBidi"/>
        </w:rPr>
        <w:t>So, let</w:t>
      </w:r>
      <w:r w:rsidR="000423B8">
        <w:rPr>
          <w:rFonts w:asciiTheme="minorBidi" w:hAnsiTheme="minorBidi"/>
        </w:rPr>
        <w:t>’</w:t>
      </w:r>
      <w:r w:rsidR="00516225">
        <w:rPr>
          <w:rFonts w:asciiTheme="minorBidi" w:hAnsiTheme="minorBidi"/>
        </w:rPr>
        <w:t xml:space="preserve">s look at </w:t>
      </w:r>
      <w:r w:rsidR="00225623">
        <w:rPr>
          <w:rFonts w:asciiTheme="minorBidi" w:hAnsiTheme="minorBidi"/>
        </w:rPr>
        <w:t>this in more detail.</w:t>
      </w:r>
    </w:p>
    <w:p w14:paraId="0CB3509A" w14:textId="0E41A9F4" w:rsidR="0032666F" w:rsidRPr="0032666F" w:rsidRDefault="0032666F" w:rsidP="00524739">
      <w:pPr>
        <w:spacing w:line="480" w:lineRule="auto"/>
        <w:rPr>
          <w:rFonts w:asciiTheme="minorBidi" w:hAnsiTheme="minorBidi"/>
        </w:rPr>
      </w:pPr>
      <w:r w:rsidRPr="0032666F">
        <w:rPr>
          <w:rFonts w:asciiTheme="minorBidi" w:hAnsiTheme="minorBidi"/>
        </w:rPr>
        <w:t>The following are s</w:t>
      </w:r>
      <w:r w:rsidR="007D6842" w:rsidRPr="0032666F">
        <w:rPr>
          <w:rFonts w:asciiTheme="minorBidi" w:hAnsiTheme="minorBidi"/>
        </w:rPr>
        <w:t xml:space="preserve">ome of the </w:t>
      </w:r>
      <w:r w:rsidR="007D6842" w:rsidRPr="00586F2D">
        <w:rPr>
          <w:rFonts w:asciiTheme="minorBidi" w:hAnsiTheme="minorBidi"/>
          <w:b/>
          <w:bCs/>
        </w:rPr>
        <w:t>key reasons why sleep can be disturbed</w:t>
      </w:r>
      <w:r w:rsidR="00225623" w:rsidRPr="0032666F">
        <w:rPr>
          <w:rFonts w:asciiTheme="minorBidi" w:hAnsiTheme="minorBidi"/>
        </w:rPr>
        <w:t xml:space="preserve"> </w:t>
      </w:r>
      <w:r w:rsidRPr="0032666F">
        <w:rPr>
          <w:rFonts w:asciiTheme="minorBidi" w:hAnsiTheme="minorBidi"/>
        </w:rPr>
        <w:t>when you have ADHD.</w:t>
      </w:r>
    </w:p>
    <w:p w14:paraId="0398C972" w14:textId="1BDCDE7D" w:rsidR="00D03437" w:rsidRDefault="00645314" w:rsidP="007D7167">
      <w:pPr>
        <w:spacing w:line="480" w:lineRule="auto"/>
        <w:rPr>
          <w:rFonts w:asciiTheme="minorBidi" w:hAnsiTheme="minorBidi"/>
        </w:rPr>
      </w:pPr>
      <w:r w:rsidRPr="00D94754">
        <w:rPr>
          <w:rFonts w:asciiTheme="minorBidi" w:hAnsiTheme="minorBidi"/>
        </w:rPr>
        <w:t>Sleep can be disturbed due to “your brain refusing to quiet down; the body cannot settle”</w:t>
      </w:r>
      <w:r w:rsidR="00EA4741" w:rsidRPr="00D94754">
        <w:rPr>
          <w:rFonts w:asciiTheme="minorBidi" w:hAnsiTheme="minorBidi"/>
        </w:rPr>
        <w:t xml:space="preserve">, </w:t>
      </w:r>
      <w:r w:rsidR="008038AF" w:rsidRPr="00D94754">
        <w:rPr>
          <w:rFonts w:asciiTheme="minorBidi" w:hAnsiTheme="minorBidi"/>
        </w:rPr>
        <w:t xml:space="preserve">this means that the brain </w:t>
      </w:r>
      <w:r w:rsidR="00691F35" w:rsidRPr="00D94754">
        <w:rPr>
          <w:rFonts w:asciiTheme="minorBidi" w:hAnsiTheme="minorBidi"/>
        </w:rPr>
        <w:t>seems to constantly be switched on, w</w:t>
      </w:r>
      <w:r w:rsidR="007E428C" w:rsidRPr="00D94754">
        <w:rPr>
          <w:rFonts w:asciiTheme="minorBidi" w:hAnsiTheme="minorBidi"/>
        </w:rPr>
        <w:t>here</w:t>
      </w:r>
      <w:r w:rsidR="00691F35" w:rsidRPr="00D94754">
        <w:rPr>
          <w:rFonts w:asciiTheme="minorBidi" w:hAnsiTheme="minorBidi"/>
        </w:rPr>
        <w:t xml:space="preserve"> </w:t>
      </w:r>
      <w:r w:rsidR="00691F35" w:rsidRPr="00D94754">
        <w:rPr>
          <w:rFonts w:asciiTheme="minorBidi" w:hAnsiTheme="minorBidi"/>
        </w:rPr>
        <w:lastRenderedPageBreak/>
        <w:t xml:space="preserve">thoughts </w:t>
      </w:r>
      <w:r w:rsidR="007E428C" w:rsidRPr="00D94754">
        <w:rPr>
          <w:rFonts w:asciiTheme="minorBidi" w:hAnsiTheme="minorBidi"/>
        </w:rPr>
        <w:t xml:space="preserve">and worries </w:t>
      </w:r>
      <w:r w:rsidR="00691F35" w:rsidRPr="00D94754">
        <w:rPr>
          <w:rFonts w:asciiTheme="minorBidi" w:hAnsiTheme="minorBidi"/>
        </w:rPr>
        <w:t xml:space="preserve">keep going around in their head, and </w:t>
      </w:r>
      <w:r w:rsidR="007E428C" w:rsidRPr="00D94754">
        <w:rPr>
          <w:rFonts w:asciiTheme="minorBidi" w:hAnsiTheme="minorBidi"/>
        </w:rPr>
        <w:t>keep them from having restful sleep</w:t>
      </w:r>
      <w:r w:rsidR="002A7321">
        <w:rPr>
          <w:rFonts w:asciiTheme="minorBidi" w:hAnsiTheme="minorBidi"/>
        </w:rPr>
        <w:t xml:space="preserve"> </w:t>
      </w:r>
      <w:r w:rsidR="000C392D">
        <w:rPr>
          <w:rFonts w:asciiTheme="minorBidi" w:hAnsiTheme="minorBidi"/>
        </w:rPr>
        <w:t>(Harley Street Mental Health, 2026).</w:t>
      </w:r>
    </w:p>
    <w:p w14:paraId="4672ED8C" w14:textId="54ABFFDD" w:rsidR="00645314" w:rsidRPr="00C1327A" w:rsidRDefault="00C27DEF" w:rsidP="00C1327A">
      <w:pPr>
        <w:spacing w:line="480" w:lineRule="auto"/>
        <w:rPr>
          <w:rFonts w:asciiTheme="minorBidi" w:hAnsiTheme="minorBidi"/>
        </w:rPr>
      </w:pPr>
      <w:r w:rsidRPr="00D94754">
        <w:rPr>
          <w:rFonts w:asciiTheme="minorBidi" w:hAnsiTheme="minorBidi"/>
        </w:rPr>
        <w:t xml:space="preserve">Young people </w:t>
      </w:r>
      <w:r w:rsidR="00060CC1" w:rsidRPr="00D94754">
        <w:rPr>
          <w:rFonts w:asciiTheme="minorBidi" w:hAnsiTheme="minorBidi"/>
        </w:rPr>
        <w:t xml:space="preserve">aged 13-18 years old </w:t>
      </w:r>
      <w:r w:rsidRPr="00D94754">
        <w:rPr>
          <w:rFonts w:asciiTheme="minorBidi" w:hAnsiTheme="minorBidi"/>
        </w:rPr>
        <w:t xml:space="preserve">typically need around </w:t>
      </w:r>
      <w:r w:rsidR="00060CC1" w:rsidRPr="00D94754">
        <w:rPr>
          <w:rFonts w:asciiTheme="minorBidi" w:hAnsiTheme="minorBidi"/>
        </w:rPr>
        <w:t>8</w:t>
      </w:r>
      <w:r w:rsidRPr="00D94754">
        <w:rPr>
          <w:rFonts w:asciiTheme="minorBidi" w:hAnsiTheme="minorBidi"/>
        </w:rPr>
        <w:t>-1</w:t>
      </w:r>
      <w:r w:rsidR="00060CC1" w:rsidRPr="00D94754">
        <w:rPr>
          <w:rFonts w:asciiTheme="minorBidi" w:hAnsiTheme="minorBidi"/>
        </w:rPr>
        <w:t>0</w:t>
      </w:r>
      <w:r w:rsidRPr="00D94754">
        <w:rPr>
          <w:rFonts w:asciiTheme="minorBidi" w:hAnsiTheme="minorBidi"/>
        </w:rPr>
        <w:t xml:space="preserve"> hours’ sleep each night t</w:t>
      </w:r>
      <w:r w:rsidR="00310BE5" w:rsidRPr="00D94754">
        <w:rPr>
          <w:rFonts w:asciiTheme="minorBidi" w:hAnsiTheme="minorBidi"/>
        </w:rPr>
        <w:t>o fulfil their developmental needs</w:t>
      </w:r>
      <w:r w:rsidR="00060CC1" w:rsidRPr="00D94754">
        <w:rPr>
          <w:rFonts w:asciiTheme="minorBidi" w:hAnsiTheme="minorBidi"/>
        </w:rPr>
        <w:t xml:space="preserve">, such as physical growth, hormones, </w:t>
      </w:r>
      <w:r w:rsidR="00D94754" w:rsidRPr="00D94754">
        <w:rPr>
          <w:rFonts w:asciiTheme="minorBidi" w:hAnsiTheme="minorBidi"/>
        </w:rPr>
        <w:t>and brain development (</w:t>
      </w:r>
      <w:r w:rsidR="00D94754" w:rsidRPr="008225F6">
        <w:rPr>
          <w:rFonts w:asciiTheme="minorBidi" w:hAnsiTheme="minorBidi"/>
        </w:rPr>
        <w:t>NHS, 2026</w:t>
      </w:r>
      <w:r w:rsidR="008225F6" w:rsidRPr="008225F6">
        <w:rPr>
          <w:rFonts w:asciiTheme="minorBidi" w:hAnsiTheme="minorBidi"/>
        </w:rPr>
        <w:t>a</w:t>
      </w:r>
      <w:r w:rsidR="00D94754" w:rsidRPr="00D94754">
        <w:rPr>
          <w:rFonts w:asciiTheme="minorBidi" w:hAnsiTheme="minorBidi"/>
        </w:rPr>
        <w:t>)</w:t>
      </w:r>
      <w:r w:rsidR="00310BE5" w:rsidRPr="00D94754">
        <w:rPr>
          <w:rFonts w:asciiTheme="minorBidi" w:hAnsiTheme="minorBidi"/>
        </w:rPr>
        <w:t xml:space="preserve">. </w:t>
      </w:r>
      <w:r w:rsidR="00AB0750">
        <w:rPr>
          <w:rFonts w:asciiTheme="minorBidi" w:hAnsiTheme="minorBidi"/>
        </w:rPr>
        <w:t xml:space="preserve">Also, with ADHD the body can sometimes </w:t>
      </w:r>
      <w:r w:rsidR="00264D4D">
        <w:rPr>
          <w:rFonts w:asciiTheme="minorBidi" w:hAnsiTheme="minorBidi"/>
        </w:rPr>
        <w:t xml:space="preserve">experience muscle </w:t>
      </w:r>
      <w:r w:rsidR="00AB0750">
        <w:rPr>
          <w:rFonts w:asciiTheme="minorBidi" w:hAnsiTheme="minorBidi"/>
        </w:rPr>
        <w:t>twitch</w:t>
      </w:r>
      <w:r w:rsidR="00264D4D">
        <w:rPr>
          <w:rFonts w:asciiTheme="minorBidi" w:hAnsiTheme="minorBidi"/>
        </w:rPr>
        <w:t>ing</w:t>
      </w:r>
      <w:r w:rsidR="00AB0750">
        <w:rPr>
          <w:rFonts w:asciiTheme="minorBidi" w:hAnsiTheme="minorBidi"/>
        </w:rPr>
        <w:t xml:space="preserve"> whilst asleep, which can </w:t>
      </w:r>
      <w:r w:rsidR="00264D4D">
        <w:rPr>
          <w:rFonts w:asciiTheme="minorBidi" w:hAnsiTheme="minorBidi"/>
        </w:rPr>
        <w:t xml:space="preserve">sometimes cause the person to wake up, and </w:t>
      </w:r>
      <w:r w:rsidR="00AB0750">
        <w:rPr>
          <w:rFonts w:asciiTheme="minorBidi" w:hAnsiTheme="minorBidi"/>
        </w:rPr>
        <w:t xml:space="preserve">disturb </w:t>
      </w:r>
      <w:r w:rsidR="004E5222">
        <w:rPr>
          <w:rFonts w:asciiTheme="minorBidi" w:hAnsiTheme="minorBidi"/>
        </w:rPr>
        <w:t xml:space="preserve">their </w:t>
      </w:r>
      <w:r w:rsidR="00AB0750">
        <w:rPr>
          <w:rFonts w:asciiTheme="minorBidi" w:hAnsiTheme="minorBidi"/>
        </w:rPr>
        <w:t>sleep patterns</w:t>
      </w:r>
      <w:r w:rsidR="002A7321">
        <w:rPr>
          <w:rFonts w:asciiTheme="minorBidi" w:hAnsiTheme="minorBidi"/>
        </w:rPr>
        <w:t xml:space="preserve"> </w:t>
      </w:r>
      <w:r w:rsidR="00C1327A">
        <w:rPr>
          <w:rFonts w:asciiTheme="minorBidi" w:hAnsiTheme="minorBidi"/>
        </w:rPr>
        <w:t>(W</w:t>
      </w:r>
      <w:r w:rsidR="00C1327A" w:rsidRPr="002D6B36">
        <w:rPr>
          <w:rFonts w:asciiTheme="minorBidi" w:hAnsiTheme="minorBidi"/>
        </w:rPr>
        <w:t>ajszilber</w:t>
      </w:r>
      <w:r w:rsidR="00C1327A">
        <w:rPr>
          <w:rFonts w:asciiTheme="minorBidi" w:hAnsiTheme="minorBidi"/>
        </w:rPr>
        <w:t xml:space="preserve"> </w:t>
      </w:r>
      <w:r w:rsidR="00C1327A" w:rsidRPr="00BB1B7C">
        <w:rPr>
          <w:rFonts w:asciiTheme="minorBidi" w:hAnsiTheme="minorBidi"/>
          <w:i/>
          <w:iCs/>
        </w:rPr>
        <w:t>et al</w:t>
      </w:r>
      <w:r w:rsidR="00C1327A">
        <w:rPr>
          <w:rFonts w:asciiTheme="minorBidi" w:hAnsiTheme="minorBidi"/>
        </w:rPr>
        <w:t xml:space="preserve">., 2018). </w:t>
      </w:r>
      <w:r w:rsidR="00143921" w:rsidRPr="008F337D">
        <w:rPr>
          <w:rFonts w:asciiTheme="minorBidi" w:hAnsiTheme="minorBidi"/>
        </w:rPr>
        <w:t>All of this can result in a lack of concentration</w:t>
      </w:r>
      <w:r w:rsidR="008F337D">
        <w:rPr>
          <w:rFonts w:asciiTheme="minorBidi" w:hAnsiTheme="minorBidi"/>
        </w:rPr>
        <w:t xml:space="preserve"> and focus</w:t>
      </w:r>
      <w:r w:rsidR="00336129" w:rsidRPr="008F337D">
        <w:rPr>
          <w:rFonts w:asciiTheme="minorBidi" w:hAnsiTheme="minorBidi"/>
        </w:rPr>
        <w:t>, which can have a direct</w:t>
      </w:r>
      <w:r w:rsidR="00143921" w:rsidRPr="008F337D">
        <w:rPr>
          <w:rFonts w:asciiTheme="minorBidi" w:hAnsiTheme="minorBidi"/>
        </w:rPr>
        <w:t xml:space="preserve"> impact </w:t>
      </w:r>
      <w:r w:rsidR="00336129" w:rsidRPr="008F337D">
        <w:rPr>
          <w:rFonts w:asciiTheme="minorBidi" w:hAnsiTheme="minorBidi"/>
        </w:rPr>
        <w:t xml:space="preserve">on a young person’s </w:t>
      </w:r>
      <w:r w:rsidR="00143921" w:rsidRPr="008F337D">
        <w:rPr>
          <w:rFonts w:asciiTheme="minorBidi" w:hAnsiTheme="minorBidi"/>
        </w:rPr>
        <w:t xml:space="preserve">school performance by </w:t>
      </w:r>
      <w:r w:rsidR="007E46CC">
        <w:rPr>
          <w:rFonts w:asciiTheme="minorBidi" w:hAnsiTheme="minorBidi"/>
        </w:rPr>
        <w:t xml:space="preserve">negatively affecting their </w:t>
      </w:r>
      <w:r w:rsidR="00143921" w:rsidRPr="008F337D">
        <w:rPr>
          <w:rFonts w:asciiTheme="minorBidi" w:hAnsiTheme="minorBidi"/>
        </w:rPr>
        <w:t>working memory, slow</w:t>
      </w:r>
      <w:r w:rsidR="007E46CC">
        <w:rPr>
          <w:rFonts w:asciiTheme="minorBidi" w:hAnsiTheme="minorBidi"/>
        </w:rPr>
        <w:t xml:space="preserve">ing their </w:t>
      </w:r>
      <w:r w:rsidR="00143921" w:rsidRPr="008F337D">
        <w:rPr>
          <w:rFonts w:asciiTheme="minorBidi" w:hAnsiTheme="minorBidi"/>
        </w:rPr>
        <w:t>decision-making</w:t>
      </w:r>
      <w:r w:rsidR="007E46CC">
        <w:rPr>
          <w:rFonts w:asciiTheme="minorBidi" w:hAnsiTheme="minorBidi"/>
        </w:rPr>
        <w:t xml:space="preserve"> ability</w:t>
      </w:r>
      <w:r w:rsidR="00143921" w:rsidRPr="008F337D">
        <w:rPr>
          <w:rFonts w:asciiTheme="minorBidi" w:hAnsiTheme="minorBidi"/>
        </w:rPr>
        <w:t>, and making it hard</w:t>
      </w:r>
      <w:r w:rsidR="007E46CC">
        <w:rPr>
          <w:rFonts w:asciiTheme="minorBidi" w:hAnsiTheme="minorBidi"/>
        </w:rPr>
        <w:t>er</w:t>
      </w:r>
      <w:r w:rsidR="00143921" w:rsidRPr="008F337D">
        <w:rPr>
          <w:rFonts w:asciiTheme="minorBidi" w:hAnsiTheme="minorBidi"/>
        </w:rPr>
        <w:t xml:space="preserve"> </w:t>
      </w:r>
      <w:r w:rsidR="008F337D" w:rsidRPr="008F337D">
        <w:rPr>
          <w:rFonts w:asciiTheme="minorBidi" w:hAnsiTheme="minorBidi"/>
        </w:rPr>
        <w:t>for them</w:t>
      </w:r>
      <w:r w:rsidR="007E46CC">
        <w:rPr>
          <w:rFonts w:asciiTheme="minorBidi" w:hAnsiTheme="minorBidi"/>
        </w:rPr>
        <w:t xml:space="preserve"> </w:t>
      </w:r>
      <w:r w:rsidR="008B13F0">
        <w:rPr>
          <w:rFonts w:asciiTheme="minorBidi" w:hAnsiTheme="minorBidi"/>
        </w:rPr>
        <w:t>to stay focussed on set</w:t>
      </w:r>
      <w:r w:rsidR="00143921" w:rsidRPr="008F337D">
        <w:rPr>
          <w:rFonts w:asciiTheme="minorBidi" w:hAnsiTheme="minorBidi"/>
        </w:rPr>
        <w:t xml:space="preserve"> task</w:t>
      </w:r>
      <w:r w:rsidR="008B13F0">
        <w:rPr>
          <w:rFonts w:asciiTheme="minorBidi" w:hAnsiTheme="minorBidi"/>
        </w:rPr>
        <w:t>s</w:t>
      </w:r>
      <w:r w:rsidR="00B20738">
        <w:rPr>
          <w:rFonts w:asciiTheme="minorBidi" w:hAnsiTheme="minorBidi"/>
        </w:rPr>
        <w:t>.</w:t>
      </w:r>
      <w:r w:rsidR="00143921" w:rsidRPr="008F337D">
        <w:rPr>
          <w:rFonts w:asciiTheme="minorBidi" w:hAnsiTheme="minorBidi"/>
        </w:rPr>
        <w:t xml:space="preserve"> </w:t>
      </w:r>
      <w:r w:rsidR="00B20738">
        <w:rPr>
          <w:rFonts w:asciiTheme="minorBidi" w:hAnsiTheme="minorBidi"/>
        </w:rPr>
        <w:t>A</w:t>
      </w:r>
      <w:r w:rsidR="008B13F0">
        <w:rPr>
          <w:rFonts w:asciiTheme="minorBidi" w:hAnsiTheme="minorBidi"/>
        </w:rPr>
        <w:t xml:space="preserve">ll of </w:t>
      </w:r>
      <w:r w:rsidR="00B20738">
        <w:rPr>
          <w:rFonts w:asciiTheme="minorBidi" w:hAnsiTheme="minorBidi"/>
        </w:rPr>
        <w:t xml:space="preserve">this </w:t>
      </w:r>
      <w:r w:rsidR="00143921" w:rsidRPr="008F337D">
        <w:rPr>
          <w:rFonts w:asciiTheme="minorBidi" w:hAnsiTheme="minorBidi"/>
        </w:rPr>
        <w:t>can affect the</w:t>
      </w:r>
      <w:r w:rsidR="008F337D" w:rsidRPr="008F337D">
        <w:rPr>
          <w:rFonts w:asciiTheme="minorBidi" w:hAnsiTheme="minorBidi"/>
        </w:rPr>
        <w:t>ir</w:t>
      </w:r>
      <w:r w:rsidR="00143921" w:rsidRPr="008F337D">
        <w:rPr>
          <w:rFonts w:asciiTheme="minorBidi" w:hAnsiTheme="minorBidi"/>
        </w:rPr>
        <w:t xml:space="preserve"> ability to engage in class</w:t>
      </w:r>
      <w:r w:rsidR="00B20738">
        <w:rPr>
          <w:rFonts w:asciiTheme="minorBidi" w:hAnsiTheme="minorBidi"/>
        </w:rPr>
        <w:t xml:space="preserve"> activities</w:t>
      </w:r>
      <w:r w:rsidR="008F337D" w:rsidRPr="008F337D">
        <w:rPr>
          <w:rFonts w:asciiTheme="minorBidi" w:hAnsiTheme="minorBidi"/>
        </w:rPr>
        <w:t>, resulting in them</w:t>
      </w:r>
      <w:r w:rsidR="00143921" w:rsidRPr="008F337D">
        <w:rPr>
          <w:rFonts w:asciiTheme="minorBidi" w:hAnsiTheme="minorBidi"/>
        </w:rPr>
        <w:t xml:space="preserve"> </w:t>
      </w:r>
      <w:r w:rsidR="00D22FF1">
        <w:rPr>
          <w:rFonts w:asciiTheme="minorBidi" w:hAnsiTheme="minorBidi"/>
        </w:rPr>
        <w:t xml:space="preserve">potentially </w:t>
      </w:r>
      <w:r w:rsidR="00143921" w:rsidRPr="008F337D">
        <w:rPr>
          <w:rFonts w:asciiTheme="minorBidi" w:hAnsiTheme="minorBidi"/>
        </w:rPr>
        <w:t xml:space="preserve">not being able to keep up with homework </w:t>
      </w:r>
      <w:r w:rsidR="008F337D" w:rsidRPr="008F337D">
        <w:rPr>
          <w:rFonts w:asciiTheme="minorBidi" w:hAnsiTheme="minorBidi"/>
        </w:rPr>
        <w:t>deadlines</w:t>
      </w:r>
      <w:r w:rsidR="002A7321">
        <w:rPr>
          <w:rFonts w:asciiTheme="minorBidi" w:hAnsiTheme="minorBidi"/>
        </w:rPr>
        <w:t xml:space="preserve"> </w:t>
      </w:r>
      <w:r w:rsidR="00A6409C">
        <w:rPr>
          <w:rFonts w:asciiTheme="minorBidi" w:hAnsiTheme="minorBidi"/>
        </w:rPr>
        <w:t>(</w:t>
      </w:r>
      <w:r w:rsidR="00581B5A">
        <w:rPr>
          <w:rFonts w:asciiTheme="minorBidi" w:hAnsiTheme="minorBidi"/>
        </w:rPr>
        <w:t>W</w:t>
      </w:r>
      <w:r w:rsidR="00581B5A" w:rsidRPr="002D6B36">
        <w:rPr>
          <w:rFonts w:asciiTheme="minorBidi" w:hAnsiTheme="minorBidi"/>
        </w:rPr>
        <w:t>ajszilber</w:t>
      </w:r>
      <w:r w:rsidR="00581B5A">
        <w:rPr>
          <w:rFonts w:asciiTheme="minorBidi" w:hAnsiTheme="minorBidi"/>
        </w:rPr>
        <w:t xml:space="preserve"> </w:t>
      </w:r>
      <w:r w:rsidR="00581B5A" w:rsidRPr="00BB1B7C">
        <w:rPr>
          <w:rFonts w:asciiTheme="minorBidi" w:hAnsiTheme="minorBidi"/>
          <w:i/>
          <w:iCs/>
        </w:rPr>
        <w:t>et al</w:t>
      </w:r>
      <w:r w:rsidR="00581B5A">
        <w:rPr>
          <w:rFonts w:asciiTheme="minorBidi" w:hAnsiTheme="minorBidi"/>
        </w:rPr>
        <w:t xml:space="preserve">., 2018; </w:t>
      </w:r>
      <w:r w:rsidR="00A6409C">
        <w:rPr>
          <w:rFonts w:asciiTheme="minorBidi" w:hAnsiTheme="minorBidi"/>
        </w:rPr>
        <w:t xml:space="preserve">Glavan </w:t>
      </w:r>
      <w:r w:rsidR="00A6409C" w:rsidRPr="00A6409C">
        <w:rPr>
          <w:rFonts w:asciiTheme="minorBidi" w:hAnsiTheme="minorBidi"/>
          <w:i/>
          <w:iCs/>
        </w:rPr>
        <w:t>et al</w:t>
      </w:r>
      <w:r w:rsidR="00A6409C">
        <w:rPr>
          <w:rFonts w:asciiTheme="minorBidi" w:hAnsiTheme="minorBidi"/>
        </w:rPr>
        <w:t>., 2026)</w:t>
      </w:r>
      <w:r w:rsidR="00143921" w:rsidRPr="008F337D">
        <w:rPr>
          <w:rFonts w:asciiTheme="minorBidi" w:hAnsiTheme="minorBidi"/>
        </w:rPr>
        <w:t>.</w:t>
      </w:r>
    </w:p>
    <w:p w14:paraId="07D4957C" w14:textId="75CD9207" w:rsidR="00885B77" w:rsidRPr="00885B77" w:rsidRDefault="008A6734" w:rsidP="00885B77">
      <w:pPr>
        <w:spacing w:line="480" w:lineRule="auto"/>
        <w:rPr>
          <w:rFonts w:asciiTheme="minorBidi" w:hAnsiTheme="minorBidi"/>
          <w:color w:val="A02B93" w:themeColor="accent5"/>
        </w:rPr>
      </w:pPr>
      <w:r>
        <w:rPr>
          <w:rFonts w:asciiTheme="minorBidi" w:hAnsiTheme="minorBidi"/>
        </w:rPr>
        <w:t xml:space="preserve">This is a significant issue as </w:t>
      </w:r>
      <w:r w:rsidR="00FD01DC">
        <w:rPr>
          <w:rFonts w:asciiTheme="minorBidi" w:hAnsiTheme="minorBidi"/>
        </w:rPr>
        <w:t>“</w:t>
      </w:r>
      <w:r w:rsidR="00FD01DC" w:rsidRPr="00FD01DC">
        <w:rPr>
          <w:rFonts w:asciiTheme="minorBidi" w:hAnsiTheme="minorBidi"/>
        </w:rPr>
        <w:t>Sleep problems are reported to be common in ADHD, with 50–70% of</w:t>
      </w:r>
      <w:r w:rsidR="00FD01DC">
        <w:rPr>
          <w:rFonts w:asciiTheme="minorBidi" w:hAnsiTheme="minorBidi"/>
        </w:rPr>
        <w:t xml:space="preserve"> </w:t>
      </w:r>
      <w:r w:rsidR="00FD01DC" w:rsidRPr="00FD01DC">
        <w:rPr>
          <w:rFonts w:asciiTheme="minorBidi" w:hAnsiTheme="minorBidi"/>
        </w:rPr>
        <w:t>parents reporting that their children with ADHD experience sleep problems</w:t>
      </w:r>
      <w:r w:rsidR="00FD01DC">
        <w:rPr>
          <w:rFonts w:asciiTheme="minorBidi" w:hAnsiTheme="minorBidi"/>
        </w:rPr>
        <w:t>”</w:t>
      </w:r>
      <w:r w:rsidR="007050EA">
        <w:rPr>
          <w:rFonts w:asciiTheme="minorBidi" w:hAnsiTheme="minorBidi"/>
        </w:rPr>
        <w:t xml:space="preserve"> (</w:t>
      </w:r>
      <w:r w:rsidR="007050EA" w:rsidRPr="00351BFB">
        <w:rPr>
          <w:rFonts w:asciiTheme="minorBidi" w:hAnsiTheme="minorBidi"/>
        </w:rPr>
        <w:t>Bondopandhyay</w:t>
      </w:r>
      <w:r w:rsidR="007050EA">
        <w:rPr>
          <w:rFonts w:asciiTheme="minorBidi" w:hAnsiTheme="minorBidi"/>
        </w:rPr>
        <w:t xml:space="preserve"> </w:t>
      </w:r>
      <w:r w:rsidR="007050EA" w:rsidRPr="00C11EA2">
        <w:rPr>
          <w:rFonts w:asciiTheme="minorBidi" w:hAnsiTheme="minorBidi"/>
          <w:i/>
          <w:iCs/>
        </w:rPr>
        <w:t>et al</w:t>
      </w:r>
      <w:r w:rsidR="007050EA">
        <w:rPr>
          <w:rFonts w:asciiTheme="minorBidi" w:hAnsiTheme="minorBidi"/>
        </w:rPr>
        <w:t>., 2024).</w:t>
      </w:r>
      <w:r w:rsidR="004841BA">
        <w:rPr>
          <w:rFonts w:asciiTheme="minorBidi" w:hAnsiTheme="minorBidi"/>
        </w:rPr>
        <w:t xml:space="preserve"> </w:t>
      </w:r>
      <w:r w:rsidR="004841BA" w:rsidRPr="002D5C1B">
        <w:rPr>
          <w:rFonts w:asciiTheme="minorBidi" w:hAnsiTheme="minorBidi"/>
        </w:rPr>
        <w:t xml:space="preserve">Additionally, </w:t>
      </w:r>
      <w:r w:rsidR="004A4E0E" w:rsidRPr="002D5C1B">
        <w:rPr>
          <w:rFonts w:asciiTheme="minorBidi" w:hAnsiTheme="minorBidi"/>
        </w:rPr>
        <w:t xml:space="preserve">other studies report </w:t>
      </w:r>
      <w:r w:rsidR="00885B77" w:rsidRPr="002D5C1B">
        <w:rPr>
          <w:rFonts w:asciiTheme="minorBidi" w:hAnsiTheme="minorBidi"/>
        </w:rPr>
        <w:t>that s</w:t>
      </w:r>
      <w:r w:rsidR="004841BA" w:rsidRPr="002D5C1B">
        <w:rPr>
          <w:rFonts w:asciiTheme="minorBidi" w:hAnsiTheme="minorBidi"/>
        </w:rPr>
        <w:t xml:space="preserve">leep problems </w:t>
      </w:r>
      <w:r w:rsidR="00885B77" w:rsidRPr="002D5C1B">
        <w:rPr>
          <w:rFonts w:asciiTheme="minorBidi" w:hAnsiTheme="minorBidi"/>
        </w:rPr>
        <w:t>can affect between 25%-50% of those</w:t>
      </w:r>
      <w:r w:rsidR="004841BA" w:rsidRPr="002D5C1B">
        <w:rPr>
          <w:rFonts w:asciiTheme="minorBidi" w:hAnsiTheme="minorBidi"/>
        </w:rPr>
        <w:t xml:space="preserve"> with ADHD</w:t>
      </w:r>
      <w:r w:rsidR="002D5C1B">
        <w:rPr>
          <w:rFonts w:asciiTheme="minorBidi" w:hAnsiTheme="minorBidi"/>
        </w:rPr>
        <w:t>, describing</w:t>
      </w:r>
      <w:r w:rsidR="004A74F3">
        <w:rPr>
          <w:rFonts w:asciiTheme="minorBidi" w:hAnsiTheme="minorBidi"/>
        </w:rPr>
        <w:t xml:space="preserve"> how the brain will not switch off</w:t>
      </w:r>
      <w:r w:rsidR="00E24AF1" w:rsidRPr="002D5C1B">
        <w:rPr>
          <w:rFonts w:asciiTheme="minorBidi" w:hAnsiTheme="minorBidi"/>
        </w:rPr>
        <w:t xml:space="preserve"> </w:t>
      </w:r>
      <w:r w:rsidR="00885B77" w:rsidRPr="002D5C1B">
        <w:rPr>
          <w:rFonts w:asciiTheme="minorBidi" w:hAnsiTheme="minorBidi"/>
        </w:rPr>
        <w:t xml:space="preserve">(Wajszilber </w:t>
      </w:r>
      <w:r w:rsidR="00885B77" w:rsidRPr="002D5C1B">
        <w:rPr>
          <w:rFonts w:asciiTheme="minorBidi" w:hAnsiTheme="minorBidi"/>
          <w:i/>
          <w:iCs/>
        </w:rPr>
        <w:t>et al</w:t>
      </w:r>
      <w:r w:rsidR="00885B77" w:rsidRPr="002D5C1B">
        <w:rPr>
          <w:rFonts w:asciiTheme="minorBidi" w:hAnsiTheme="minorBidi"/>
        </w:rPr>
        <w:t>., 2018).</w:t>
      </w:r>
      <w:r w:rsidR="004841BA" w:rsidRPr="002D5C1B">
        <w:rPr>
          <w:rFonts w:asciiTheme="minorBidi" w:hAnsiTheme="minorBidi"/>
        </w:rPr>
        <w:t xml:space="preserve"> </w:t>
      </w:r>
      <w:r w:rsidR="004841BA" w:rsidRPr="00885B77">
        <w:rPr>
          <w:rFonts w:asciiTheme="minorBidi" w:hAnsiTheme="minorBidi"/>
          <w:color w:val="A02B93" w:themeColor="accent5"/>
        </w:rPr>
        <w:t xml:space="preserve"> </w:t>
      </w:r>
    </w:p>
    <w:p w14:paraId="63BBB37E" w14:textId="017758AB" w:rsidR="0025237C" w:rsidRDefault="00F80E6F" w:rsidP="004A4E0E">
      <w:pPr>
        <w:spacing w:line="480" w:lineRule="auto"/>
        <w:rPr>
          <w:rFonts w:asciiTheme="minorBidi" w:hAnsiTheme="minorBidi"/>
          <w:color w:val="0070C0"/>
        </w:rPr>
      </w:pPr>
      <w:r w:rsidRPr="00F80E6F">
        <w:rPr>
          <w:rFonts w:asciiTheme="minorBidi" w:hAnsiTheme="minorBidi"/>
        </w:rPr>
        <w:t>This is what this might look like:</w:t>
      </w:r>
    </w:p>
    <w:p w14:paraId="21834B68" w14:textId="0758DEF0" w:rsidR="00916C82" w:rsidRPr="00B63FEC" w:rsidRDefault="004A4E0E" w:rsidP="00B63FEC">
      <w:pPr>
        <w:spacing w:line="480" w:lineRule="auto"/>
      </w:pPr>
      <w:hyperlink r:id="rId8" w:history="1">
        <w:r w:rsidRPr="00AD3F05">
          <w:rPr>
            <w:rStyle w:val="Hyperlink"/>
            <w:rFonts w:asciiTheme="minorBidi" w:hAnsiTheme="minorBidi"/>
          </w:rPr>
          <w:t>https://www.youtube.com/shorts/AaVgQRYmS84</w:t>
        </w:r>
      </w:hyperlink>
      <w:r w:rsidR="00B63FEC">
        <w:t xml:space="preserve"> (</w:t>
      </w:r>
      <w:r w:rsidR="00030D93" w:rsidRPr="00404478">
        <w:rPr>
          <w:rFonts w:asciiTheme="minorBidi" w:hAnsiTheme="minorBidi"/>
        </w:rPr>
        <w:t>Nutshell Animations</w:t>
      </w:r>
      <w:r w:rsidR="00B63FEC">
        <w:rPr>
          <w:rFonts w:asciiTheme="minorBidi" w:hAnsiTheme="minorBidi"/>
        </w:rPr>
        <w:t xml:space="preserve">, </w:t>
      </w:r>
      <w:r w:rsidR="00CA5B2D">
        <w:rPr>
          <w:rFonts w:asciiTheme="minorBidi" w:hAnsiTheme="minorBidi"/>
        </w:rPr>
        <w:t>2023</w:t>
      </w:r>
      <w:r w:rsidR="004132BB">
        <w:rPr>
          <w:rFonts w:asciiTheme="minorBidi" w:hAnsiTheme="minorBidi"/>
        </w:rPr>
        <w:t>)</w:t>
      </w:r>
    </w:p>
    <w:p w14:paraId="35FBD0FF" w14:textId="5E94361D" w:rsidR="00D81CE5" w:rsidRDefault="008863B9" w:rsidP="00A5222C">
      <w:pPr>
        <w:spacing w:line="480" w:lineRule="auto"/>
        <w:rPr>
          <w:rFonts w:asciiTheme="minorBidi" w:hAnsiTheme="minorBidi"/>
        </w:rPr>
      </w:pPr>
      <w:r>
        <w:rPr>
          <w:rFonts w:asciiTheme="minorBidi" w:hAnsiTheme="minorBidi"/>
        </w:rPr>
        <w:t>There are also b</w:t>
      </w:r>
      <w:r w:rsidR="006561FF">
        <w:rPr>
          <w:rFonts w:asciiTheme="minorBidi" w:hAnsiTheme="minorBidi"/>
        </w:rPr>
        <w:t xml:space="preserve">iological </w:t>
      </w:r>
      <w:r w:rsidR="007D3770">
        <w:rPr>
          <w:rFonts w:asciiTheme="minorBidi" w:hAnsiTheme="minorBidi"/>
        </w:rPr>
        <w:t>influences on ADHD</w:t>
      </w:r>
      <w:r>
        <w:rPr>
          <w:rFonts w:asciiTheme="minorBidi" w:hAnsiTheme="minorBidi"/>
        </w:rPr>
        <w:t xml:space="preserve"> to be considered. For example, d</w:t>
      </w:r>
      <w:r w:rsidR="007D3770">
        <w:rPr>
          <w:rFonts w:asciiTheme="minorBidi" w:hAnsiTheme="minorBidi"/>
        </w:rPr>
        <w:t xml:space="preserve">opamine </w:t>
      </w:r>
      <w:r w:rsidR="00D81CE5">
        <w:rPr>
          <w:rFonts w:asciiTheme="minorBidi" w:hAnsiTheme="minorBidi"/>
        </w:rPr>
        <w:t>is a key brain chemical for focus, motivation</w:t>
      </w:r>
      <w:r w:rsidR="00DF042B">
        <w:rPr>
          <w:rFonts w:asciiTheme="minorBidi" w:hAnsiTheme="minorBidi"/>
        </w:rPr>
        <w:t xml:space="preserve"> and </w:t>
      </w:r>
      <w:r w:rsidR="00DF042B" w:rsidRPr="00867809">
        <w:rPr>
          <w:rFonts w:asciiTheme="minorBidi" w:hAnsiTheme="minorBidi"/>
        </w:rPr>
        <w:t>reward</w:t>
      </w:r>
      <w:r w:rsidR="002A7321" w:rsidRPr="00867809">
        <w:rPr>
          <w:rFonts w:asciiTheme="minorBidi" w:hAnsiTheme="minorBidi"/>
        </w:rPr>
        <w:t xml:space="preserve"> (</w:t>
      </w:r>
      <w:r w:rsidR="00867809" w:rsidRPr="00867809">
        <w:rPr>
          <w:rFonts w:asciiTheme="minorBidi" w:hAnsiTheme="minorBidi"/>
        </w:rPr>
        <w:t>Rosen, 2026</w:t>
      </w:r>
      <w:r w:rsidR="002A7321" w:rsidRPr="00867809">
        <w:rPr>
          <w:rFonts w:asciiTheme="minorBidi" w:hAnsiTheme="minorBidi"/>
        </w:rPr>
        <w:t>)</w:t>
      </w:r>
      <w:r w:rsidR="00DF042B" w:rsidRPr="00867809">
        <w:rPr>
          <w:rFonts w:asciiTheme="minorBidi" w:hAnsiTheme="minorBidi"/>
        </w:rPr>
        <w:t>.</w:t>
      </w:r>
      <w:r w:rsidR="00DF042B">
        <w:rPr>
          <w:rFonts w:asciiTheme="minorBidi" w:hAnsiTheme="minorBidi"/>
        </w:rPr>
        <w:t xml:space="preserve"> However in young people with ADHD this chemical is </w:t>
      </w:r>
      <w:r w:rsidR="000E0FDA">
        <w:rPr>
          <w:rFonts w:asciiTheme="minorBidi" w:hAnsiTheme="minorBidi"/>
        </w:rPr>
        <w:t>lower, and often irregular which makes it much harder for the brain to switch over rest mode</w:t>
      </w:r>
      <w:r w:rsidR="002A7321">
        <w:rPr>
          <w:rFonts w:asciiTheme="minorBidi" w:hAnsiTheme="minorBidi"/>
        </w:rPr>
        <w:t xml:space="preserve"> </w:t>
      </w:r>
      <w:r w:rsidR="002A7321" w:rsidRPr="00A5222C">
        <w:rPr>
          <w:rFonts w:asciiTheme="minorBidi" w:hAnsiTheme="minorBidi"/>
        </w:rPr>
        <w:t>(</w:t>
      </w:r>
      <w:r w:rsidR="00A5222C" w:rsidRPr="00A5222C">
        <w:rPr>
          <w:rFonts w:asciiTheme="minorBidi" w:hAnsiTheme="minorBidi"/>
        </w:rPr>
        <w:t xml:space="preserve">MacDonald </w:t>
      </w:r>
      <w:r w:rsidR="00A5222C" w:rsidRPr="00A5222C">
        <w:rPr>
          <w:rFonts w:asciiTheme="minorBidi" w:hAnsiTheme="minorBidi"/>
          <w:i/>
          <w:iCs/>
        </w:rPr>
        <w:t>et al</w:t>
      </w:r>
      <w:r w:rsidR="00A5222C" w:rsidRPr="00A5222C">
        <w:rPr>
          <w:rFonts w:asciiTheme="minorBidi" w:hAnsiTheme="minorBidi"/>
        </w:rPr>
        <w:t xml:space="preserve">., </w:t>
      </w:r>
      <w:r w:rsidR="00A5222C" w:rsidRPr="00A5222C">
        <w:rPr>
          <w:rFonts w:asciiTheme="minorBidi" w:hAnsiTheme="minorBidi"/>
        </w:rPr>
        <w:lastRenderedPageBreak/>
        <w:t>2024</w:t>
      </w:r>
      <w:r w:rsidR="002A7321" w:rsidRPr="00A5222C">
        <w:rPr>
          <w:rFonts w:asciiTheme="minorBidi" w:hAnsiTheme="minorBidi"/>
        </w:rPr>
        <w:t>)</w:t>
      </w:r>
      <w:r w:rsidR="000E0FDA" w:rsidRPr="00A5222C">
        <w:rPr>
          <w:rFonts w:asciiTheme="minorBidi" w:hAnsiTheme="minorBidi"/>
        </w:rPr>
        <w:t>.</w:t>
      </w:r>
      <w:r w:rsidR="00A5222C">
        <w:rPr>
          <w:rFonts w:asciiTheme="minorBidi" w:hAnsiTheme="minorBidi"/>
        </w:rPr>
        <w:t xml:space="preserve"> </w:t>
      </w:r>
      <w:r>
        <w:rPr>
          <w:rFonts w:asciiTheme="minorBidi" w:hAnsiTheme="minorBidi"/>
        </w:rPr>
        <w:t xml:space="preserve">Also, </w:t>
      </w:r>
      <w:r w:rsidR="00970583">
        <w:rPr>
          <w:rFonts w:asciiTheme="minorBidi" w:hAnsiTheme="minorBidi"/>
        </w:rPr>
        <w:t>fluctuations in other teenage hormones such as oestrogen, progesterone</w:t>
      </w:r>
      <w:r w:rsidR="00FB52AD">
        <w:rPr>
          <w:rFonts w:asciiTheme="minorBidi" w:hAnsiTheme="minorBidi"/>
        </w:rPr>
        <w:t xml:space="preserve"> in girls and testosterone in boys can not only </w:t>
      </w:r>
      <w:r w:rsidR="00FB52AD" w:rsidRPr="00A5222C">
        <w:rPr>
          <w:rFonts w:asciiTheme="minorBidi" w:hAnsiTheme="minorBidi"/>
        </w:rPr>
        <w:t xml:space="preserve">cause </w:t>
      </w:r>
      <w:r w:rsidR="00F80E6F" w:rsidRPr="00A5222C">
        <w:rPr>
          <w:rFonts w:asciiTheme="minorBidi" w:hAnsiTheme="minorBidi"/>
        </w:rPr>
        <w:t>instabilities</w:t>
      </w:r>
      <w:r w:rsidR="00FB52AD" w:rsidRPr="00A5222C">
        <w:rPr>
          <w:rFonts w:asciiTheme="minorBidi" w:hAnsiTheme="minorBidi"/>
        </w:rPr>
        <w:t xml:space="preserve"> in mood, but also impact how well ADHD medication can work</w:t>
      </w:r>
      <w:r w:rsidR="002A7321" w:rsidRPr="00A5222C">
        <w:rPr>
          <w:rFonts w:asciiTheme="minorBidi" w:hAnsiTheme="minorBidi"/>
        </w:rPr>
        <w:t xml:space="preserve"> (</w:t>
      </w:r>
      <w:r w:rsidR="00A5222C" w:rsidRPr="00A5222C">
        <w:rPr>
          <w:rFonts w:asciiTheme="minorBidi" w:hAnsiTheme="minorBidi"/>
        </w:rPr>
        <w:t>Rosen, 2026</w:t>
      </w:r>
      <w:r w:rsidR="002A7321" w:rsidRPr="00A5222C">
        <w:rPr>
          <w:rFonts w:asciiTheme="minorBidi" w:hAnsiTheme="minorBidi"/>
        </w:rPr>
        <w:t>)</w:t>
      </w:r>
      <w:r w:rsidR="00FB52AD" w:rsidRPr="00A5222C">
        <w:rPr>
          <w:rFonts w:asciiTheme="minorBidi" w:hAnsiTheme="minorBidi"/>
        </w:rPr>
        <w:t>.</w:t>
      </w:r>
      <w:r w:rsidR="00355E1C">
        <w:rPr>
          <w:rFonts w:asciiTheme="minorBidi" w:hAnsiTheme="minorBidi"/>
        </w:rPr>
        <w:t xml:space="preserve"> This can cause emotional dysregulation which </w:t>
      </w:r>
      <w:r w:rsidR="00AB5E32">
        <w:rPr>
          <w:rFonts w:asciiTheme="minorBidi" w:hAnsiTheme="minorBidi"/>
        </w:rPr>
        <w:t>may</w:t>
      </w:r>
      <w:r w:rsidR="00355E1C">
        <w:rPr>
          <w:rFonts w:asciiTheme="minorBidi" w:hAnsiTheme="minorBidi"/>
        </w:rPr>
        <w:t xml:space="preserve"> </w:t>
      </w:r>
      <w:r w:rsidR="00D163E9">
        <w:rPr>
          <w:rFonts w:asciiTheme="minorBidi" w:hAnsiTheme="minorBidi"/>
        </w:rPr>
        <w:t xml:space="preserve">not only </w:t>
      </w:r>
      <w:r w:rsidR="00355E1C">
        <w:rPr>
          <w:rFonts w:asciiTheme="minorBidi" w:hAnsiTheme="minorBidi"/>
        </w:rPr>
        <w:t>impact young people</w:t>
      </w:r>
      <w:r w:rsidR="00D163E9">
        <w:rPr>
          <w:rFonts w:asciiTheme="minorBidi" w:hAnsiTheme="minorBidi"/>
        </w:rPr>
        <w:t>’s ability to get their schoolwork done</w:t>
      </w:r>
      <w:r w:rsidR="00D61B2E">
        <w:rPr>
          <w:rFonts w:asciiTheme="minorBidi" w:hAnsiTheme="minorBidi"/>
        </w:rPr>
        <w:t xml:space="preserve"> due to a decline in cognitive function</w:t>
      </w:r>
      <w:r w:rsidR="00D163E9">
        <w:rPr>
          <w:rFonts w:asciiTheme="minorBidi" w:hAnsiTheme="minorBidi"/>
        </w:rPr>
        <w:t xml:space="preserve">, but also </w:t>
      </w:r>
      <w:r w:rsidR="00DA3F6A">
        <w:rPr>
          <w:rFonts w:asciiTheme="minorBidi" w:hAnsiTheme="minorBidi"/>
        </w:rPr>
        <w:t xml:space="preserve">impact their capacity to manage </w:t>
      </w:r>
      <w:r w:rsidR="00E95E03">
        <w:rPr>
          <w:rFonts w:asciiTheme="minorBidi" w:hAnsiTheme="minorBidi"/>
        </w:rPr>
        <w:t>their emotions</w:t>
      </w:r>
      <w:r w:rsidR="002A7321">
        <w:rPr>
          <w:rFonts w:asciiTheme="minorBidi" w:hAnsiTheme="minorBidi"/>
        </w:rPr>
        <w:t xml:space="preserve"> </w:t>
      </w:r>
      <w:r w:rsidR="001A2B48">
        <w:rPr>
          <w:rFonts w:asciiTheme="minorBidi" w:hAnsiTheme="minorBidi"/>
        </w:rPr>
        <w:t xml:space="preserve">(Amiri </w:t>
      </w:r>
      <w:r w:rsidR="001A2B48" w:rsidRPr="001A2B48">
        <w:rPr>
          <w:rFonts w:asciiTheme="minorBidi" w:hAnsiTheme="minorBidi"/>
          <w:i/>
          <w:iCs/>
        </w:rPr>
        <w:t>et al</w:t>
      </w:r>
      <w:r w:rsidR="001A2B48">
        <w:rPr>
          <w:rFonts w:asciiTheme="minorBidi" w:hAnsiTheme="minorBidi"/>
        </w:rPr>
        <w:t>., 2026).</w:t>
      </w:r>
      <w:r w:rsidR="00AB5E32">
        <w:rPr>
          <w:rFonts w:asciiTheme="minorBidi" w:hAnsiTheme="minorBidi"/>
        </w:rPr>
        <w:t xml:space="preserve"> This </w:t>
      </w:r>
      <w:r w:rsidR="00243A12">
        <w:rPr>
          <w:rFonts w:asciiTheme="minorBidi" w:hAnsiTheme="minorBidi"/>
        </w:rPr>
        <w:t xml:space="preserve">can leave them feeling sensitive, where </w:t>
      </w:r>
      <w:r w:rsidR="007C776E">
        <w:rPr>
          <w:rFonts w:asciiTheme="minorBidi" w:hAnsiTheme="minorBidi"/>
        </w:rPr>
        <w:t>triggers may be heightened</w:t>
      </w:r>
      <w:r w:rsidR="009E17FA">
        <w:rPr>
          <w:rFonts w:asciiTheme="minorBidi" w:hAnsiTheme="minorBidi"/>
        </w:rPr>
        <w:t xml:space="preserve"> and coping mechanisms compromised</w:t>
      </w:r>
      <w:r w:rsidR="00AB5E32">
        <w:rPr>
          <w:rFonts w:asciiTheme="minorBidi" w:hAnsiTheme="minorBidi"/>
        </w:rPr>
        <w:t xml:space="preserve">, </w:t>
      </w:r>
      <w:r w:rsidR="00EE454D">
        <w:rPr>
          <w:rFonts w:asciiTheme="minorBidi" w:hAnsiTheme="minorBidi"/>
        </w:rPr>
        <w:t>making it harder to maintain healthy relationships with friends, teachers and family members</w:t>
      </w:r>
      <w:r w:rsidR="002A7321">
        <w:rPr>
          <w:rFonts w:asciiTheme="minorBidi" w:hAnsiTheme="minorBidi"/>
        </w:rPr>
        <w:t xml:space="preserve"> </w:t>
      </w:r>
      <w:r w:rsidR="001A2B48">
        <w:rPr>
          <w:rFonts w:asciiTheme="minorBidi" w:hAnsiTheme="minorBidi"/>
        </w:rPr>
        <w:t xml:space="preserve">(Amiri </w:t>
      </w:r>
      <w:r w:rsidR="001A2B48" w:rsidRPr="001A2B48">
        <w:rPr>
          <w:rFonts w:asciiTheme="minorBidi" w:hAnsiTheme="minorBidi"/>
          <w:i/>
          <w:iCs/>
        </w:rPr>
        <w:t>et al</w:t>
      </w:r>
      <w:r w:rsidR="001A2B48">
        <w:rPr>
          <w:rFonts w:asciiTheme="minorBidi" w:hAnsiTheme="minorBidi"/>
        </w:rPr>
        <w:t>., 2026).</w:t>
      </w:r>
    </w:p>
    <w:p w14:paraId="4CA5E7E5" w14:textId="1CDBCF0D" w:rsidR="00AB5E32" w:rsidRDefault="00993393" w:rsidP="008863B9">
      <w:pPr>
        <w:spacing w:line="480" w:lineRule="auto"/>
        <w:rPr>
          <w:rFonts w:asciiTheme="minorBidi" w:hAnsiTheme="minorBidi"/>
        </w:rPr>
      </w:pPr>
      <w:r>
        <w:rPr>
          <w:rFonts w:asciiTheme="minorBidi" w:hAnsiTheme="minorBidi"/>
        </w:rPr>
        <w:t>For young people, constantly m</w:t>
      </w:r>
      <w:r w:rsidR="00AB5E32">
        <w:rPr>
          <w:rFonts w:asciiTheme="minorBidi" w:hAnsiTheme="minorBidi"/>
        </w:rPr>
        <w:t xml:space="preserve">asking </w:t>
      </w:r>
      <w:r>
        <w:rPr>
          <w:rFonts w:asciiTheme="minorBidi" w:hAnsiTheme="minorBidi"/>
        </w:rPr>
        <w:t xml:space="preserve">their ADHD can be, which </w:t>
      </w:r>
      <w:r w:rsidR="00964C4A">
        <w:rPr>
          <w:rFonts w:asciiTheme="minorBidi" w:hAnsiTheme="minorBidi"/>
        </w:rPr>
        <w:t xml:space="preserve">can be another cause of sleep disturbance, where they end up ruminating over events that </w:t>
      </w:r>
      <w:r w:rsidR="002A7321">
        <w:rPr>
          <w:rFonts w:asciiTheme="minorBidi" w:hAnsiTheme="minorBidi"/>
        </w:rPr>
        <w:t xml:space="preserve"> </w:t>
      </w:r>
      <w:r w:rsidR="00964C4A">
        <w:rPr>
          <w:rFonts w:asciiTheme="minorBidi" w:hAnsiTheme="minorBidi"/>
        </w:rPr>
        <w:t>have happened throughout the day</w:t>
      </w:r>
      <w:r w:rsidR="00987BC3">
        <w:rPr>
          <w:rFonts w:asciiTheme="minorBidi" w:hAnsiTheme="minorBidi"/>
        </w:rPr>
        <w:t xml:space="preserve"> because they cannot sleep, and this can turn into a vicious cycle of sleeplessness</w:t>
      </w:r>
      <w:r w:rsidR="001A4D5C" w:rsidRPr="001A4D5C">
        <w:rPr>
          <w:rFonts w:asciiTheme="minorBidi" w:hAnsiTheme="minorBidi"/>
        </w:rPr>
        <w:t xml:space="preserve"> </w:t>
      </w:r>
      <w:r w:rsidR="001A4D5C">
        <w:rPr>
          <w:rFonts w:asciiTheme="minorBidi" w:hAnsiTheme="minorBidi"/>
        </w:rPr>
        <w:t>exhausting (</w:t>
      </w:r>
      <w:r w:rsidR="00496EAE">
        <w:rPr>
          <w:rFonts w:asciiTheme="minorBidi" w:hAnsiTheme="minorBidi"/>
        </w:rPr>
        <w:t xml:space="preserve">Wurth </w:t>
      </w:r>
      <w:r w:rsidR="00496EAE" w:rsidRPr="00496EAE">
        <w:rPr>
          <w:rFonts w:asciiTheme="minorBidi" w:hAnsiTheme="minorBidi"/>
          <w:i/>
          <w:iCs/>
        </w:rPr>
        <w:t>et al</w:t>
      </w:r>
      <w:r w:rsidR="00496EAE">
        <w:rPr>
          <w:rFonts w:asciiTheme="minorBidi" w:hAnsiTheme="minorBidi"/>
        </w:rPr>
        <w:t xml:space="preserve">., 2025; </w:t>
      </w:r>
      <w:r w:rsidR="001A4D5C">
        <w:rPr>
          <w:rFonts w:asciiTheme="minorBidi" w:hAnsiTheme="minorBidi"/>
        </w:rPr>
        <w:t xml:space="preserve">Murthy </w:t>
      </w:r>
      <w:r w:rsidR="001A4D5C" w:rsidRPr="001A4D5C">
        <w:rPr>
          <w:rFonts w:asciiTheme="minorBidi" w:hAnsiTheme="minorBidi"/>
          <w:i/>
          <w:iCs/>
        </w:rPr>
        <w:t>et al</w:t>
      </w:r>
      <w:r w:rsidR="001A4D5C">
        <w:rPr>
          <w:rFonts w:asciiTheme="minorBidi" w:hAnsiTheme="minorBidi"/>
        </w:rPr>
        <w:t>., 2026)</w:t>
      </w:r>
      <w:r w:rsidR="00987BC3">
        <w:rPr>
          <w:rFonts w:asciiTheme="minorBidi" w:hAnsiTheme="minorBidi"/>
        </w:rPr>
        <w:t xml:space="preserve">. </w:t>
      </w:r>
      <w:r w:rsidR="00FE3123">
        <w:rPr>
          <w:rFonts w:asciiTheme="minorBidi" w:hAnsiTheme="minorBidi"/>
        </w:rPr>
        <w:t>This can have a</w:t>
      </w:r>
      <w:r w:rsidR="00FB460D">
        <w:rPr>
          <w:rFonts w:asciiTheme="minorBidi" w:hAnsiTheme="minorBidi"/>
        </w:rPr>
        <w:t>n impact on mental health</w:t>
      </w:r>
      <w:r w:rsidR="001A4D5C">
        <w:rPr>
          <w:rFonts w:asciiTheme="minorBidi" w:hAnsiTheme="minorBidi"/>
        </w:rPr>
        <w:t xml:space="preserve">, </w:t>
      </w:r>
      <w:r w:rsidR="00FB460D">
        <w:rPr>
          <w:rFonts w:asciiTheme="minorBidi" w:hAnsiTheme="minorBidi"/>
        </w:rPr>
        <w:t xml:space="preserve">wellbeing </w:t>
      </w:r>
      <w:r w:rsidR="001A4D5C">
        <w:rPr>
          <w:rFonts w:asciiTheme="minorBidi" w:hAnsiTheme="minorBidi"/>
        </w:rPr>
        <w:t xml:space="preserve">and self-esteem </w:t>
      </w:r>
      <w:r w:rsidR="00FB460D">
        <w:rPr>
          <w:rFonts w:asciiTheme="minorBidi" w:hAnsiTheme="minorBidi"/>
        </w:rPr>
        <w:t xml:space="preserve">because it can make a young person feel isolated, excluded from friendship groups, </w:t>
      </w:r>
      <w:r w:rsidR="005A4164">
        <w:rPr>
          <w:rFonts w:asciiTheme="minorBidi" w:hAnsiTheme="minorBidi"/>
        </w:rPr>
        <w:t xml:space="preserve">with heightened anxiety and stress </w:t>
      </w:r>
      <w:r w:rsidR="00EC6925">
        <w:rPr>
          <w:rFonts w:asciiTheme="minorBidi" w:hAnsiTheme="minorBidi"/>
        </w:rPr>
        <w:t xml:space="preserve">making them feel like they want to withdraw because they do not </w:t>
      </w:r>
      <w:r w:rsidR="00D61B2E">
        <w:rPr>
          <w:rFonts w:asciiTheme="minorBidi" w:hAnsiTheme="minorBidi"/>
        </w:rPr>
        <w:t>feel</w:t>
      </w:r>
      <w:r w:rsidR="00EC6925">
        <w:rPr>
          <w:rFonts w:asciiTheme="minorBidi" w:hAnsiTheme="minorBidi"/>
        </w:rPr>
        <w:t xml:space="preserve"> a sense of belonging</w:t>
      </w:r>
      <w:r w:rsidR="002A7321">
        <w:rPr>
          <w:rFonts w:asciiTheme="minorBidi" w:hAnsiTheme="minorBidi"/>
        </w:rPr>
        <w:t xml:space="preserve"> </w:t>
      </w:r>
      <w:r w:rsidR="001A4D5C">
        <w:rPr>
          <w:rFonts w:asciiTheme="minorBidi" w:hAnsiTheme="minorBidi"/>
        </w:rPr>
        <w:t xml:space="preserve">(Murthy </w:t>
      </w:r>
      <w:r w:rsidR="001A4D5C" w:rsidRPr="001A4D5C">
        <w:rPr>
          <w:rFonts w:asciiTheme="minorBidi" w:hAnsiTheme="minorBidi"/>
          <w:i/>
          <w:iCs/>
        </w:rPr>
        <w:t>et al</w:t>
      </w:r>
      <w:r w:rsidR="001A4D5C">
        <w:rPr>
          <w:rFonts w:asciiTheme="minorBidi" w:hAnsiTheme="minorBidi"/>
        </w:rPr>
        <w:t xml:space="preserve">., 2026). </w:t>
      </w:r>
      <w:r w:rsidR="00CB094F">
        <w:rPr>
          <w:rFonts w:asciiTheme="minorBidi" w:hAnsiTheme="minorBidi"/>
        </w:rPr>
        <w:t xml:space="preserve">A further effect can be a </w:t>
      </w:r>
      <w:r w:rsidR="009077DA">
        <w:rPr>
          <w:rFonts w:asciiTheme="minorBidi" w:hAnsiTheme="minorBidi"/>
        </w:rPr>
        <w:t xml:space="preserve">reduction in quality of life, including a </w:t>
      </w:r>
      <w:r w:rsidR="00CB094F">
        <w:rPr>
          <w:rFonts w:asciiTheme="minorBidi" w:hAnsiTheme="minorBidi"/>
        </w:rPr>
        <w:t>lack of self-care, where a young person</w:t>
      </w:r>
      <w:r w:rsidR="00B12DED">
        <w:rPr>
          <w:rFonts w:asciiTheme="minorBidi" w:hAnsiTheme="minorBidi"/>
        </w:rPr>
        <w:t xml:space="preserve"> can forget to prioritise themselves, for example, </w:t>
      </w:r>
      <w:r w:rsidR="00930007">
        <w:rPr>
          <w:rFonts w:asciiTheme="minorBidi" w:hAnsiTheme="minorBidi"/>
        </w:rPr>
        <w:t xml:space="preserve">poor hygiene, </w:t>
      </w:r>
      <w:r w:rsidR="00B12DED">
        <w:rPr>
          <w:rFonts w:asciiTheme="minorBidi" w:hAnsiTheme="minorBidi"/>
        </w:rPr>
        <w:t xml:space="preserve">forgetting to eat, </w:t>
      </w:r>
      <w:r w:rsidR="00024EE6">
        <w:rPr>
          <w:rFonts w:asciiTheme="minorBidi" w:hAnsiTheme="minorBidi"/>
        </w:rPr>
        <w:t xml:space="preserve">being late to meet friends socially, missing </w:t>
      </w:r>
      <w:r w:rsidR="00930007">
        <w:rPr>
          <w:rFonts w:asciiTheme="minorBidi" w:hAnsiTheme="minorBidi"/>
        </w:rPr>
        <w:t xml:space="preserve">important </w:t>
      </w:r>
      <w:r w:rsidR="00024EE6">
        <w:rPr>
          <w:rFonts w:asciiTheme="minorBidi" w:hAnsiTheme="minorBidi"/>
        </w:rPr>
        <w:t>deadlines or appointments</w:t>
      </w:r>
      <w:r w:rsidR="00930007">
        <w:rPr>
          <w:rFonts w:asciiTheme="minorBidi" w:hAnsiTheme="minorBidi"/>
        </w:rPr>
        <w:t xml:space="preserve"> and just taking the time to </w:t>
      </w:r>
      <w:r w:rsidR="00345D29">
        <w:rPr>
          <w:rFonts w:asciiTheme="minorBidi" w:hAnsiTheme="minorBidi"/>
        </w:rPr>
        <w:t xml:space="preserve">switch off and </w:t>
      </w:r>
      <w:r w:rsidR="00930007">
        <w:rPr>
          <w:rFonts w:asciiTheme="minorBidi" w:hAnsiTheme="minorBidi"/>
        </w:rPr>
        <w:t>relax</w:t>
      </w:r>
      <w:r w:rsidR="002A7321">
        <w:rPr>
          <w:rFonts w:asciiTheme="minorBidi" w:hAnsiTheme="minorBidi"/>
        </w:rPr>
        <w:t xml:space="preserve"> </w:t>
      </w:r>
      <w:r w:rsidR="009077DA">
        <w:rPr>
          <w:rFonts w:asciiTheme="minorBidi" w:hAnsiTheme="minorBidi"/>
        </w:rPr>
        <w:t>(</w:t>
      </w:r>
      <w:r w:rsidR="006F4AA8">
        <w:rPr>
          <w:rFonts w:asciiTheme="minorBidi" w:hAnsiTheme="minorBidi"/>
        </w:rPr>
        <w:t xml:space="preserve">Wurth </w:t>
      </w:r>
      <w:r w:rsidR="006F4AA8" w:rsidRPr="006F4AA8">
        <w:rPr>
          <w:rFonts w:asciiTheme="minorBidi" w:hAnsiTheme="minorBidi"/>
          <w:i/>
          <w:iCs/>
        </w:rPr>
        <w:t>et al</w:t>
      </w:r>
      <w:r w:rsidR="006F4AA8">
        <w:rPr>
          <w:rFonts w:asciiTheme="minorBidi" w:hAnsiTheme="minorBidi"/>
        </w:rPr>
        <w:t>., 2025)</w:t>
      </w:r>
      <w:r w:rsidR="00345D29">
        <w:rPr>
          <w:rFonts w:asciiTheme="minorBidi" w:hAnsiTheme="minorBidi"/>
        </w:rPr>
        <w:t>.</w:t>
      </w:r>
    </w:p>
    <w:p w14:paraId="4121B8E9" w14:textId="62216D7D" w:rsidR="00C445EE" w:rsidRPr="00D20564" w:rsidRDefault="00D20564" w:rsidP="00373310">
      <w:pPr>
        <w:spacing w:line="480" w:lineRule="auto"/>
        <w:rPr>
          <w:rFonts w:asciiTheme="minorBidi" w:hAnsiTheme="minorBidi"/>
          <w:i/>
          <w:iCs/>
        </w:rPr>
      </w:pPr>
      <w:r w:rsidRPr="00D20564">
        <w:rPr>
          <w:rFonts w:asciiTheme="minorBidi" w:hAnsiTheme="minorBidi"/>
          <w:i/>
          <w:iCs/>
        </w:rPr>
        <w:t>Educational initiatives</w:t>
      </w:r>
    </w:p>
    <w:p w14:paraId="29742016" w14:textId="215CF373" w:rsidR="007F4A57" w:rsidRDefault="008440D8" w:rsidP="00C0527A">
      <w:pPr>
        <w:spacing w:line="480" w:lineRule="auto"/>
        <w:rPr>
          <w:rFonts w:asciiTheme="minorBidi" w:hAnsiTheme="minorBidi"/>
        </w:rPr>
      </w:pPr>
      <w:r>
        <w:rPr>
          <w:rFonts w:asciiTheme="minorBidi" w:hAnsiTheme="minorBidi"/>
        </w:rPr>
        <w:t>T</w:t>
      </w:r>
      <w:r w:rsidR="0005324A">
        <w:rPr>
          <w:rFonts w:asciiTheme="minorBidi" w:hAnsiTheme="minorBidi"/>
        </w:rPr>
        <w:t>here are many educational initiatives to support young people with ADHD</w:t>
      </w:r>
      <w:r w:rsidR="00F47E7A">
        <w:rPr>
          <w:rFonts w:asciiTheme="minorBidi" w:hAnsiTheme="minorBidi"/>
        </w:rPr>
        <w:t>, f</w:t>
      </w:r>
      <w:r w:rsidR="00B671BD">
        <w:rPr>
          <w:rFonts w:asciiTheme="minorBidi" w:hAnsiTheme="minorBidi"/>
        </w:rPr>
        <w:t xml:space="preserve">or </w:t>
      </w:r>
      <w:r w:rsidR="00F47E7A">
        <w:rPr>
          <w:rFonts w:asciiTheme="minorBidi" w:hAnsiTheme="minorBidi"/>
        </w:rPr>
        <w:t>instance</w:t>
      </w:r>
      <w:r w:rsidR="00B671BD">
        <w:rPr>
          <w:rFonts w:asciiTheme="minorBidi" w:hAnsiTheme="minorBidi"/>
        </w:rPr>
        <w:t>,</w:t>
      </w:r>
      <w:r w:rsidR="005B4CF9">
        <w:rPr>
          <w:rFonts w:asciiTheme="minorBidi" w:hAnsiTheme="minorBidi"/>
        </w:rPr>
        <w:t xml:space="preserve"> ADHD Hub Wales </w:t>
      </w:r>
      <w:r w:rsidR="00DD71F2">
        <w:rPr>
          <w:rFonts w:asciiTheme="minorBidi" w:hAnsiTheme="minorBidi"/>
        </w:rPr>
        <w:t xml:space="preserve">(2026) </w:t>
      </w:r>
      <w:r w:rsidR="00BF4F66">
        <w:rPr>
          <w:rFonts w:asciiTheme="minorBidi" w:hAnsiTheme="minorBidi"/>
        </w:rPr>
        <w:t xml:space="preserve">and </w:t>
      </w:r>
      <w:r w:rsidR="00B1275D">
        <w:rPr>
          <w:rFonts w:asciiTheme="minorBidi" w:hAnsiTheme="minorBidi"/>
        </w:rPr>
        <w:t>Neurodivergence Wales</w:t>
      </w:r>
      <w:r w:rsidR="00DD71F2">
        <w:rPr>
          <w:rFonts w:asciiTheme="minorBidi" w:hAnsiTheme="minorBidi"/>
        </w:rPr>
        <w:t xml:space="preserve"> (</w:t>
      </w:r>
      <w:r w:rsidR="00BC485E">
        <w:rPr>
          <w:rFonts w:asciiTheme="minorBidi" w:hAnsiTheme="minorBidi"/>
        </w:rPr>
        <w:t>2026)</w:t>
      </w:r>
      <w:r w:rsidR="00F47E7A">
        <w:rPr>
          <w:rFonts w:asciiTheme="minorBidi" w:hAnsiTheme="minorBidi"/>
        </w:rPr>
        <w:t>.</w:t>
      </w:r>
      <w:r w:rsidR="00B1275D">
        <w:rPr>
          <w:rFonts w:asciiTheme="minorBidi" w:hAnsiTheme="minorBidi"/>
        </w:rPr>
        <w:t xml:space="preserve"> </w:t>
      </w:r>
      <w:r w:rsidR="00B671BD">
        <w:rPr>
          <w:rFonts w:asciiTheme="minorBidi" w:hAnsiTheme="minorBidi"/>
        </w:rPr>
        <w:t xml:space="preserve">The main </w:t>
      </w:r>
      <w:r w:rsidR="00B671BD">
        <w:rPr>
          <w:rFonts w:asciiTheme="minorBidi" w:hAnsiTheme="minorBidi"/>
        </w:rPr>
        <w:lastRenderedPageBreak/>
        <w:t>aspects that appear</w:t>
      </w:r>
      <w:r w:rsidR="00D1645A">
        <w:rPr>
          <w:rFonts w:asciiTheme="minorBidi" w:hAnsiTheme="minorBidi"/>
        </w:rPr>
        <w:t xml:space="preserve"> within these</w:t>
      </w:r>
      <w:r w:rsidR="00F47E7A">
        <w:rPr>
          <w:rFonts w:asciiTheme="minorBidi" w:hAnsiTheme="minorBidi"/>
        </w:rPr>
        <w:t>, and other</w:t>
      </w:r>
      <w:r w:rsidR="00D1645A">
        <w:rPr>
          <w:rFonts w:asciiTheme="minorBidi" w:hAnsiTheme="minorBidi"/>
        </w:rPr>
        <w:t xml:space="preserve"> initiatives include, p</w:t>
      </w:r>
      <w:r w:rsidR="00C445EE" w:rsidRPr="00C445EE">
        <w:rPr>
          <w:rFonts w:asciiTheme="minorBidi" w:hAnsiTheme="minorBidi"/>
        </w:rPr>
        <w:t>roviding a structured environment</w:t>
      </w:r>
      <w:r w:rsidR="00C445EE">
        <w:rPr>
          <w:rFonts w:asciiTheme="minorBidi" w:hAnsiTheme="minorBidi"/>
        </w:rPr>
        <w:t xml:space="preserve"> within </w:t>
      </w:r>
      <w:r w:rsidR="00D1645A">
        <w:rPr>
          <w:rFonts w:asciiTheme="minorBidi" w:hAnsiTheme="minorBidi"/>
        </w:rPr>
        <w:t xml:space="preserve">schools and </w:t>
      </w:r>
      <w:r w:rsidR="00C445EE">
        <w:rPr>
          <w:rFonts w:asciiTheme="minorBidi" w:hAnsiTheme="minorBidi"/>
        </w:rPr>
        <w:t>educational settings</w:t>
      </w:r>
      <w:r w:rsidR="001430AE">
        <w:rPr>
          <w:rFonts w:asciiTheme="minorBidi" w:hAnsiTheme="minorBidi"/>
        </w:rPr>
        <w:t>, s</w:t>
      </w:r>
      <w:r w:rsidR="0046607B">
        <w:rPr>
          <w:rFonts w:asciiTheme="minorBidi" w:hAnsiTheme="minorBidi"/>
        </w:rPr>
        <w:t>uch as providing v</w:t>
      </w:r>
      <w:r w:rsidR="00C445EE">
        <w:rPr>
          <w:rFonts w:asciiTheme="minorBidi" w:hAnsiTheme="minorBidi"/>
        </w:rPr>
        <w:t>isual cues</w:t>
      </w:r>
      <w:r w:rsidR="0046607B">
        <w:rPr>
          <w:rFonts w:asciiTheme="minorBidi" w:hAnsiTheme="minorBidi"/>
        </w:rPr>
        <w:t xml:space="preserve"> for </w:t>
      </w:r>
      <w:r w:rsidR="001430AE">
        <w:rPr>
          <w:rFonts w:asciiTheme="minorBidi" w:hAnsiTheme="minorBidi"/>
        </w:rPr>
        <w:t xml:space="preserve">school </w:t>
      </w:r>
      <w:r w:rsidR="00D1788B">
        <w:rPr>
          <w:rFonts w:asciiTheme="minorBidi" w:hAnsiTheme="minorBidi"/>
        </w:rPr>
        <w:t>rules and t</w:t>
      </w:r>
      <w:r w:rsidR="00E44A08">
        <w:rPr>
          <w:rFonts w:asciiTheme="minorBidi" w:hAnsiTheme="minorBidi"/>
        </w:rPr>
        <w:t>imetable</w:t>
      </w:r>
      <w:r w:rsidR="00D1788B">
        <w:rPr>
          <w:rFonts w:asciiTheme="minorBidi" w:hAnsiTheme="minorBidi"/>
        </w:rPr>
        <w:t>s</w:t>
      </w:r>
      <w:r w:rsidR="001430AE">
        <w:rPr>
          <w:rFonts w:asciiTheme="minorBidi" w:hAnsiTheme="minorBidi"/>
        </w:rPr>
        <w:t>,</w:t>
      </w:r>
      <w:r w:rsidR="00D1788B">
        <w:rPr>
          <w:rFonts w:asciiTheme="minorBidi" w:hAnsiTheme="minorBidi"/>
        </w:rPr>
        <w:t xml:space="preserve"> and also </w:t>
      </w:r>
      <w:r w:rsidR="001430AE">
        <w:rPr>
          <w:rFonts w:asciiTheme="minorBidi" w:hAnsiTheme="minorBidi"/>
        </w:rPr>
        <w:t xml:space="preserve">establishing clear and consistent </w:t>
      </w:r>
      <w:r w:rsidR="00D1788B">
        <w:rPr>
          <w:rFonts w:asciiTheme="minorBidi" w:hAnsiTheme="minorBidi"/>
        </w:rPr>
        <w:t>classroom routines.</w:t>
      </w:r>
      <w:r w:rsidR="001430AE">
        <w:rPr>
          <w:rFonts w:asciiTheme="minorBidi" w:hAnsiTheme="minorBidi"/>
        </w:rPr>
        <w:t xml:space="preserve"> For example, a</w:t>
      </w:r>
      <w:r w:rsidR="00D1788B">
        <w:rPr>
          <w:rFonts w:asciiTheme="minorBidi" w:hAnsiTheme="minorBidi"/>
        </w:rPr>
        <w:t xml:space="preserve"> r</w:t>
      </w:r>
      <w:r w:rsidR="00E44A08">
        <w:rPr>
          <w:rFonts w:asciiTheme="minorBidi" w:hAnsiTheme="minorBidi"/>
        </w:rPr>
        <w:t>egular seating plan</w:t>
      </w:r>
      <w:r w:rsidR="00F0212F">
        <w:rPr>
          <w:rFonts w:asciiTheme="minorBidi" w:hAnsiTheme="minorBidi"/>
        </w:rPr>
        <w:t xml:space="preserve"> helps provide </w:t>
      </w:r>
      <w:r w:rsidR="001430AE">
        <w:rPr>
          <w:rFonts w:asciiTheme="minorBidi" w:hAnsiTheme="minorBidi"/>
        </w:rPr>
        <w:t>regularity</w:t>
      </w:r>
      <w:r w:rsidR="00F0212F">
        <w:rPr>
          <w:rFonts w:asciiTheme="minorBidi" w:hAnsiTheme="minorBidi"/>
        </w:rPr>
        <w:t xml:space="preserve"> which is always helpful to </w:t>
      </w:r>
      <w:r w:rsidR="000D4169">
        <w:rPr>
          <w:rFonts w:asciiTheme="minorBidi" w:hAnsiTheme="minorBidi"/>
        </w:rPr>
        <w:t xml:space="preserve">neurodivergent young people. This is in order to </w:t>
      </w:r>
      <w:r w:rsidR="00881469">
        <w:rPr>
          <w:rFonts w:asciiTheme="minorBidi" w:hAnsiTheme="minorBidi"/>
        </w:rPr>
        <w:t>accommodate</w:t>
      </w:r>
      <w:r w:rsidR="000D4169">
        <w:rPr>
          <w:rFonts w:asciiTheme="minorBidi" w:hAnsiTheme="minorBidi"/>
        </w:rPr>
        <w:t xml:space="preserve"> their needs and help them to </w:t>
      </w:r>
      <w:r w:rsidR="00881469">
        <w:rPr>
          <w:rFonts w:asciiTheme="minorBidi" w:hAnsiTheme="minorBidi"/>
        </w:rPr>
        <w:t>find their sense of place within the educational setting</w:t>
      </w:r>
      <w:r w:rsidR="00BC485E">
        <w:rPr>
          <w:rFonts w:asciiTheme="minorBidi" w:hAnsiTheme="minorBidi"/>
        </w:rPr>
        <w:t xml:space="preserve"> (Hertfordshire NHS Trust, 2019a; Welsh Government, 2025; </w:t>
      </w:r>
      <w:r w:rsidR="00BC485E" w:rsidRPr="00FC4921">
        <w:rPr>
          <w:rFonts w:asciiTheme="minorBidi" w:hAnsiTheme="minorBidi"/>
        </w:rPr>
        <w:t>Kates</w:t>
      </w:r>
      <w:r w:rsidR="00BC485E">
        <w:rPr>
          <w:rFonts w:asciiTheme="minorBidi" w:hAnsiTheme="minorBidi"/>
        </w:rPr>
        <w:t xml:space="preserve"> </w:t>
      </w:r>
      <w:r w:rsidR="00BC485E" w:rsidRPr="00FC4921">
        <w:rPr>
          <w:rFonts w:asciiTheme="minorBidi" w:hAnsiTheme="minorBidi"/>
        </w:rPr>
        <w:t>and LaFreniere</w:t>
      </w:r>
      <w:r w:rsidR="00BC485E">
        <w:rPr>
          <w:rFonts w:asciiTheme="minorBidi" w:hAnsiTheme="minorBidi"/>
        </w:rPr>
        <w:t xml:space="preserve">, 2025). </w:t>
      </w:r>
      <w:r w:rsidR="000D4169">
        <w:rPr>
          <w:rFonts w:asciiTheme="minorBidi" w:hAnsiTheme="minorBidi"/>
        </w:rPr>
        <w:t xml:space="preserve">These routines </w:t>
      </w:r>
      <w:r w:rsidR="00544396">
        <w:rPr>
          <w:rFonts w:asciiTheme="minorBidi" w:hAnsiTheme="minorBidi"/>
        </w:rPr>
        <w:t>should be regularly sustained by the teaching and support staff to ensure consistency in their approach</w:t>
      </w:r>
      <w:r w:rsidR="000F048B">
        <w:rPr>
          <w:rFonts w:asciiTheme="minorBidi" w:hAnsiTheme="minorBidi"/>
        </w:rPr>
        <w:t>, and so that the young person with ADHD has clear boundaries and expectations regarding behaviours and engagement.</w:t>
      </w:r>
      <w:r w:rsidR="00D20564">
        <w:rPr>
          <w:rFonts w:asciiTheme="minorBidi" w:hAnsiTheme="minorBidi"/>
        </w:rPr>
        <w:t xml:space="preserve"> </w:t>
      </w:r>
      <w:r w:rsidR="000657A1">
        <w:rPr>
          <w:rFonts w:asciiTheme="minorBidi" w:hAnsiTheme="minorBidi"/>
        </w:rPr>
        <w:t>For this to happen, they will likely need to feel c</w:t>
      </w:r>
      <w:r w:rsidR="00E44A08">
        <w:rPr>
          <w:rFonts w:asciiTheme="minorBidi" w:hAnsiTheme="minorBidi"/>
        </w:rPr>
        <w:t>omfortable in the</w:t>
      </w:r>
      <w:r w:rsidR="000657A1">
        <w:rPr>
          <w:rFonts w:asciiTheme="minorBidi" w:hAnsiTheme="minorBidi"/>
        </w:rPr>
        <w:t>ir</w:t>
      </w:r>
      <w:r w:rsidR="00E44A08">
        <w:rPr>
          <w:rFonts w:asciiTheme="minorBidi" w:hAnsiTheme="minorBidi"/>
        </w:rPr>
        <w:t xml:space="preserve"> environment, </w:t>
      </w:r>
      <w:r w:rsidR="00D20564">
        <w:rPr>
          <w:rFonts w:asciiTheme="minorBidi" w:hAnsiTheme="minorBidi"/>
        </w:rPr>
        <w:t xml:space="preserve">therefore </w:t>
      </w:r>
      <w:r w:rsidR="0029153D">
        <w:rPr>
          <w:rFonts w:asciiTheme="minorBidi" w:hAnsiTheme="minorBidi"/>
        </w:rPr>
        <w:t xml:space="preserve">avoiding too much </w:t>
      </w:r>
      <w:r w:rsidR="004B2818">
        <w:rPr>
          <w:rFonts w:asciiTheme="minorBidi" w:hAnsiTheme="minorBidi"/>
        </w:rPr>
        <w:t xml:space="preserve">sensory stimulation, </w:t>
      </w:r>
      <w:r w:rsidR="0029153D">
        <w:rPr>
          <w:rFonts w:asciiTheme="minorBidi" w:hAnsiTheme="minorBidi"/>
        </w:rPr>
        <w:t>for example,</w:t>
      </w:r>
      <w:r w:rsidR="004B2818">
        <w:rPr>
          <w:rFonts w:asciiTheme="minorBidi" w:hAnsiTheme="minorBidi"/>
        </w:rPr>
        <w:t xml:space="preserve"> noise, visual</w:t>
      </w:r>
      <w:r w:rsidR="0029153D">
        <w:rPr>
          <w:rFonts w:asciiTheme="minorBidi" w:hAnsiTheme="minorBidi"/>
        </w:rPr>
        <w:t xml:space="preserve"> cues</w:t>
      </w:r>
      <w:r w:rsidR="004B2818">
        <w:rPr>
          <w:rFonts w:asciiTheme="minorBidi" w:hAnsiTheme="minorBidi"/>
        </w:rPr>
        <w:t xml:space="preserve">, </w:t>
      </w:r>
      <w:r w:rsidR="00D20564">
        <w:rPr>
          <w:rFonts w:asciiTheme="minorBidi" w:hAnsiTheme="minorBidi"/>
        </w:rPr>
        <w:t xml:space="preserve">and </w:t>
      </w:r>
      <w:r w:rsidR="004B2818">
        <w:rPr>
          <w:rFonts w:asciiTheme="minorBidi" w:hAnsiTheme="minorBidi"/>
        </w:rPr>
        <w:t xml:space="preserve">sense of feelings </w:t>
      </w:r>
      <w:r w:rsidR="00FB0BDE">
        <w:rPr>
          <w:rFonts w:asciiTheme="minorBidi" w:hAnsiTheme="minorBidi"/>
        </w:rPr>
        <w:t xml:space="preserve">involving </w:t>
      </w:r>
      <w:r w:rsidR="004B2818">
        <w:rPr>
          <w:rFonts w:asciiTheme="minorBidi" w:hAnsiTheme="minorBidi"/>
        </w:rPr>
        <w:t xml:space="preserve">the </w:t>
      </w:r>
      <w:r w:rsidR="00FB0BDE">
        <w:rPr>
          <w:rFonts w:asciiTheme="minorBidi" w:hAnsiTheme="minorBidi"/>
        </w:rPr>
        <w:t xml:space="preserve">physical </w:t>
      </w:r>
      <w:r w:rsidR="004B2818">
        <w:rPr>
          <w:rFonts w:asciiTheme="minorBidi" w:hAnsiTheme="minorBidi"/>
        </w:rPr>
        <w:t>body</w:t>
      </w:r>
      <w:r w:rsidR="00D20564">
        <w:rPr>
          <w:rFonts w:asciiTheme="minorBidi" w:hAnsiTheme="minorBidi"/>
        </w:rPr>
        <w:t xml:space="preserve">, would need to be actively considered </w:t>
      </w:r>
      <w:r w:rsidR="00FD08CD">
        <w:rPr>
          <w:rFonts w:asciiTheme="minorBidi" w:hAnsiTheme="minorBidi"/>
        </w:rPr>
        <w:t>(</w:t>
      </w:r>
      <w:r w:rsidR="009A6A1B">
        <w:rPr>
          <w:rFonts w:asciiTheme="minorBidi" w:hAnsiTheme="minorBidi"/>
        </w:rPr>
        <w:t>Harries</w:t>
      </w:r>
      <w:r w:rsidR="000B3EB4">
        <w:rPr>
          <w:rFonts w:asciiTheme="minorBidi" w:hAnsiTheme="minorBidi"/>
        </w:rPr>
        <w:t xml:space="preserve">, </w:t>
      </w:r>
      <w:r w:rsidR="00204E34">
        <w:rPr>
          <w:rFonts w:asciiTheme="minorBidi" w:hAnsiTheme="minorBidi"/>
        </w:rPr>
        <w:t xml:space="preserve">2019; </w:t>
      </w:r>
      <w:r w:rsidR="001014B0">
        <w:rPr>
          <w:rFonts w:asciiTheme="minorBidi" w:hAnsiTheme="minorBidi"/>
        </w:rPr>
        <w:t>Welsh Government, 202</w:t>
      </w:r>
      <w:r w:rsidR="0085120B">
        <w:rPr>
          <w:rFonts w:asciiTheme="minorBidi" w:hAnsiTheme="minorBidi"/>
        </w:rPr>
        <w:t>5</w:t>
      </w:r>
      <w:r w:rsidR="00BF431F">
        <w:rPr>
          <w:rFonts w:asciiTheme="minorBidi" w:hAnsiTheme="minorBidi"/>
        </w:rPr>
        <w:t xml:space="preserve">; </w:t>
      </w:r>
      <w:r w:rsidR="00BF431F" w:rsidRPr="00FC4921">
        <w:rPr>
          <w:rFonts w:asciiTheme="minorBidi" w:hAnsiTheme="minorBidi"/>
        </w:rPr>
        <w:t>Kates</w:t>
      </w:r>
      <w:r w:rsidR="00BF431F">
        <w:rPr>
          <w:rFonts w:asciiTheme="minorBidi" w:hAnsiTheme="minorBidi"/>
        </w:rPr>
        <w:t xml:space="preserve"> </w:t>
      </w:r>
      <w:r w:rsidR="00BF431F" w:rsidRPr="00FC4921">
        <w:rPr>
          <w:rFonts w:asciiTheme="minorBidi" w:hAnsiTheme="minorBidi"/>
        </w:rPr>
        <w:t>and LaFreniere</w:t>
      </w:r>
      <w:r w:rsidR="00BF431F">
        <w:rPr>
          <w:rFonts w:asciiTheme="minorBidi" w:hAnsiTheme="minorBidi"/>
        </w:rPr>
        <w:t>, 2025</w:t>
      </w:r>
      <w:r w:rsidR="00FD08CD">
        <w:rPr>
          <w:rFonts w:asciiTheme="minorBidi" w:hAnsiTheme="minorBidi"/>
        </w:rPr>
        <w:t>)</w:t>
      </w:r>
      <w:r w:rsidR="00D20564">
        <w:rPr>
          <w:rFonts w:asciiTheme="minorBidi" w:hAnsiTheme="minorBidi"/>
        </w:rPr>
        <w:t>.</w:t>
      </w:r>
    </w:p>
    <w:p w14:paraId="4C80F5EE" w14:textId="5E6A1F86" w:rsidR="00C0527A" w:rsidRDefault="00041EED" w:rsidP="006952EB">
      <w:pPr>
        <w:spacing w:line="480" w:lineRule="auto"/>
        <w:rPr>
          <w:rFonts w:asciiTheme="minorBidi" w:hAnsiTheme="minorBidi"/>
        </w:rPr>
      </w:pPr>
      <w:r w:rsidRPr="00041EED">
        <w:rPr>
          <w:rFonts w:asciiTheme="minorBidi" w:hAnsiTheme="minorBidi"/>
        </w:rPr>
        <w:t xml:space="preserve">The </w:t>
      </w:r>
      <w:r w:rsidR="00101BF6" w:rsidRPr="00101BF6">
        <w:rPr>
          <w:rFonts w:asciiTheme="minorBidi" w:hAnsiTheme="minorBidi"/>
          <w:i/>
          <w:iCs/>
        </w:rPr>
        <w:t xml:space="preserve">ADHD Child/Young Person’s Bill of Rights </w:t>
      </w:r>
      <w:r w:rsidR="00FE659D">
        <w:rPr>
          <w:rFonts w:asciiTheme="minorBidi" w:hAnsiTheme="minorBidi"/>
        </w:rPr>
        <w:t xml:space="preserve">lists a number of </w:t>
      </w:r>
      <w:r w:rsidR="00DF6465">
        <w:rPr>
          <w:rFonts w:asciiTheme="minorBidi" w:hAnsiTheme="minorBidi"/>
        </w:rPr>
        <w:t>comments</w:t>
      </w:r>
      <w:r w:rsidR="00FE659D">
        <w:rPr>
          <w:rFonts w:asciiTheme="minorBidi" w:hAnsiTheme="minorBidi"/>
        </w:rPr>
        <w:t xml:space="preserve"> young people with ADHD </w:t>
      </w:r>
      <w:r w:rsidR="00DF6465">
        <w:rPr>
          <w:rFonts w:asciiTheme="minorBidi" w:hAnsiTheme="minorBidi"/>
        </w:rPr>
        <w:t xml:space="preserve">may make </w:t>
      </w:r>
      <w:r w:rsidR="00FE659D">
        <w:rPr>
          <w:rFonts w:asciiTheme="minorBidi" w:hAnsiTheme="minorBidi"/>
        </w:rPr>
        <w:t xml:space="preserve">and what they </w:t>
      </w:r>
      <w:r w:rsidR="000B5F9C">
        <w:rPr>
          <w:rFonts w:asciiTheme="minorBidi" w:hAnsiTheme="minorBidi"/>
        </w:rPr>
        <w:t xml:space="preserve">actually </w:t>
      </w:r>
      <w:r w:rsidR="00DF6465">
        <w:rPr>
          <w:rFonts w:asciiTheme="minorBidi" w:hAnsiTheme="minorBidi"/>
        </w:rPr>
        <w:t xml:space="preserve">mean they </w:t>
      </w:r>
      <w:r w:rsidR="00FE659D">
        <w:rPr>
          <w:rFonts w:asciiTheme="minorBidi" w:hAnsiTheme="minorBidi"/>
        </w:rPr>
        <w:t xml:space="preserve">are asking for when </w:t>
      </w:r>
      <w:r w:rsidR="00DF6465">
        <w:rPr>
          <w:rFonts w:asciiTheme="minorBidi" w:hAnsiTheme="minorBidi"/>
        </w:rPr>
        <w:t>they say them</w:t>
      </w:r>
      <w:r w:rsidR="0037227E">
        <w:rPr>
          <w:rFonts w:asciiTheme="minorBidi" w:hAnsiTheme="minorBidi"/>
        </w:rPr>
        <w:t xml:space="preserve">, for instance, </w:t>
      </w:r>
      <w:r w:rsidR="0037227E" w:rsidRPr="0037227E">
        <w:rPr>
          <w:rFonts w:asciiTheme="minorBidi" w:hAnsiTheme="minorBidi"/>
        </w:rPr>
        <w:t xml:space="preserve">“I’m stuck, I can’t do it!” </w:t>
      </w:r>
      <w:r w:rsidR="0037227E">
        <w:rPr>
          <w:rFonts w:asciiTheme="minorBidi" w:hAnsiTheme="minorBidi"/>
        </w:rPr>
        <w:t xml:space="preserve">means </w:t>
      </w:r>
      <w:r w:rsidR="000B5F9C">
        <w:rPr>
          <w:rFonts w:asciiTheme="minorBidi" w:hAnsiTheme="minorBidi"/>
        </w:rPr>
        <w:t>“</w:t>
      </w:r>
      <w:r w:rsidR="0037227E" w:rsidRPr="0037227E">
        <w:rPr>
          <w:rFonts w:asciiTheme="minorBidi" w:hAnsiTheme="minorBidi"/>
        </w:rPr>
        <w:t>Please offer me options for problem solving. I need to know the detours when the road is blocked</w:t>
      </w:r>
      <w:r w:rsidR="00F42B79">
        <w:rPr>
          <w:rFonts w:asciiTheme="minorBidi" w:hAnsiTheme="minorBidi"/>
        </w:rPr>
        <w:t xml:space="preserve">” and </w:t>
      </w:r>
      <w:r w:rsidR="00C552FF" w:rsidRPr="00C552FF">
        <w:rPr>
          <w:rFonts w:asciiTheme="minorBidi" w:hAnsiTheme="minorBidi"/>
        </w:rPr>
        <w:t xml:space="preserve">“But why do I always get yelled at?” </w:t>
      </w:r>
      <w:r w:rsidR="000B5F9C">
        <w:rPr>
          <w:rFonts w:asciiTheme="minorBidi" w:hAnsiTheme="minorBidi"/>
        </w:rPr>
        <w:t>means “</w:t>
      </w:r>
      <w:r w:rsidR="00C552FF" w:rsidRPr="00C552FF">
        <w:rPr>
          <w:rFonts w:asciiTheme="minorBidi" w:hAnsiTheme="minorBidi"/>
        </w:rPr>
        <w:t>Please catch me doing something right and praise me for my specific positive behaviour. Remind me (and yourself) about good points, when I’m having a bad day</w:t>
      </w:r>
      <w:r w:rsidR="000B5F9C">
        <w:rPr>
          <w:rFonts w:asciiTheme="minorBidi" w:hAnsiTheme="minorBidi"/>
        </w:rPr>
        <w:t>”</w:t>
      </w:r>
      <w:r w:rsidRPr="00041EED">
        <w:rPr>
          <w:rFonts w:asciiTheme="minorBidi" w:hAnsiTheme="minorBidi"/>
        </w:rPr>
        <w:t xml:space="preserve"> </w:t>
      </w:r>
      <w:r>
        <w:rPr>
          <w:rFonts w:asciiTheme="minorBidi" w:hAnsiTheme="minorBidi"/>
        </w:rPr>
        <w:t>(Harries, 2019</w:t>
      </w:r>
      <w:r w:rsidR="000B5F9C">
        <w:rPr>
          <w:rFonts w:asciiTheme="minorBidi" w:hAnsiTheme="minorBidi"/>
        </w:rPr>
        <w:t>, p. 1</w:t>
      </w:r>
      <w:r>
        <w:rPr>
          <w:rFonts w:asciiTheme="minorBidi" w:hAnsiTheme="minorBidi"/>
        </w:rPr>
        <w:t>).</w:t>
      </w:r>
    </w:p>
    <w:p w14:paraId="7A75A07B" w14:textId="63126D35" w:rsidR="00A24F03" w:rsidRDefault="00FC4C21" w:rsidP="006952EB">
      <w:pPr>
        <w:spacing w:line="480" w:lineRule="auto"/>
        <w:rPr>
          <w:rFonts w:asciiTheme="minorBidi" w:hAnsiTheme="minorBidi"/>
        </w:rPr>
      </w:pPr>
      <w:r>
        <w:rPr>
          <w:rFonts w:asciiTheme="minorBidi" w:hAnsiTheme="minorBidi"/>
        </w:rPr>
        <w:t>Returning to the idea of providing s</w:t>
      </w:r>
      <w:r w:rsidR="00FD08CD">
        <w:rPr>
          <w:rFonts w:asciiTheme="minorBidi" w:hAnsiTheme="minorBidi"/>
        </w:rPr>
        <w:t>tructured environments</w:t>
      </w:r>
      <w:r>
        <w:rPr>
          <w:rFonts w:asciiTheme="minorBidi" w:hAnsiTheme="minorBidi"/>
        </w:rPr>
        <w:t>, there are other important considerations that can make a big difference to young people</w:t>
      </w:r>
      <w:r w:rsidR="00E40B65">
        <w:rPr>
          <w:rFonts w:asciiTheme="minorBidi" w:hAnsiTheme="minorBidi"/>
        </w:rPr>
        <w:t xml:space="preserve"> in an educational environment. </w:t>
      </w:r>
      <w:r w:rsidR="008A07B8">
        <w:rPr>
          <w:rFonts w:asciiTheme="minorBidi" w:hAnsiTheme="minorBidi"/>
        </w:rPr>
        <w:t>This means e</w:t>
      </w:r>
      <w:r w:rsidR="00E40B65">
        <w:rPr>
          <w:rFonts w:asciiTheme="minorBidi" w:hAnsiTheme="minorBidi"/>
        </w:rPr>
        <w:t>nsuring that r</w:t>
      </w:r>
      <w:r w:rsidR="00FD08CD">
        <w:rPr>
          <w:rFonts w:asciiTheme="minorBidi" w:hAnsiTheme="minorBidi"/>
        </w:rPr>
        <w:t>easonable adjustments</w:t>
      </w:r>
      <w:r w:rsidR="00E40B65">
        <w:rPr>
          <w:rFonts w:asciiTheme="minorBidi" w:hAnsiTheme="minorBidi"/>
        </w:rPr>
        <w:t xml:space="preserve"> are made to </w:t>
      </w:r>
      <w:r w:rsidR="00E40B65">
        <w:rPr>
          <w:rFonts w:asciiTheme="minorBidi" w:hAnsiTheme="minorBidi"/>
        </w:rPr>
        <w:lastRenderedPageBreak/>
        <w:t xml:space="preserve">accommodate the needs of young people with ADHD, including </w:t>
      </w:r>
      <w:r w:rsidR="00FD08CD">
        <w:rPr>
          <w:rFonts w:asciiTheme="minorBidi" w:hAnsiTheme="minorBidi"/>
        </w:rPr>
        <w:t xml:space="preserve">plenty of notice of </w:t>
      </w:r>
      <w:r w:rsidR="00E40B65">
        <w:rPr>
          <w:rFonts w:asciiTheme="minorBidi" w:hAnsiTheme="minorBidi"/>
        </w:rPr>
        <w:t>an</w:t>
      </w:r>
      <w:r w:rsidR="00932BE9">
        <w:rPr>
          <w:rFonts w:asciiTheme="minorBidi" w:hAnsiTheme="minorBidi"/>
        </w:rPr>
        <w:t>y</w:t>
      </w:r>
      <w:r w:rsidR="00E40B65">
        <w:rPr>
          <w:rFonts w:asciiTheme="minorBidi" w:hAnsiTheme="minorBidi"/>
        </w:rPr>
        <w:t xml:space="preserve"> </w:t>
      </w:r>
      <w:r w:rsidR="00FD08CD">
        <w:rPr>
          <w:rFonts w:asciiTheme="minorBidi" w:hAnsiTheme="minorBidi"/>
        </w:rPr>
        <w:t>changes</w:t>
      </w:r>
      <w:r w:rsidR="00E40B65">
        <w:rPr>
          <w:rFonts w:asciiTheme="minorBidi" w:hAnsiTheme="minorBidi"/>
        </w:rPr>
        <w:t xml:space="preserve"> to the daily routines</w:t>
      </w:r>
      <w:r w:rsidR="00932BE9">
        <w:rPr>
          <w:rFonts w:asciiTheme="minorBidi" w:hAnsiTheme="minorBidi"/>
        </w:rPr>
        <w:t>, so that they are prepared and their emotional regulation is properly</w:t>
      </w:r>
      <w:r w:rsidR="006952EB">
        <w:rPr>
          <w:rFonts w:asciiTheme="minorBidi" w:hAnsiTheme="minorBidi"/>
        </w:rPr>
        <w:t xml:space="preserve"> </w:t>
      </w:r>
      <w:r w:rsidR="00932BE9">
        <w:rPr>
          <w:rFonts w:asciiTheme="minorBidi" w:hAnsiTheme="minorBidi"/>
        </w:rPr>
        <w:t>supported.</w:t>
      </w:r>
      <w:r w:rsidR="006952EB">
        <w:rPr>
          <w:rFonts w:asciiTheme="minorBidi" w:hAnsiTheme="minorBidi"/>
        </w:rPr>
        <w:t xml:space="preserve"> </w:t>
      </w:r>
      <w:r w:rsidR="001C625C">
        <w:rPr>
          <w:rFonts w:asciiTheme="minorBidi" w:hAnsiTheme="minorBidi"/>
        </w:rPr>
        <w:t>Other adjustments can include things like modifying the p</w:t>
      </w:r>
      <w:r w:rsidR="00FD08CD">
        <w:rPr>
          <w:rFonts w:asciiTheme="minorBidi" w:hAnsiTheme="minorBidi"/>
        </w:rPr>
        <w:t>ace</w:t>
      </w:r>
      <w:r w:rsidR="001C625C">
        <w:rPr>
          <w:rFonts w:asciiTheme="minorBidi" w:hAnsiTheme="minorBidi"/>
        </w:rPr>
        <w:t xml:space="preserve"> of instruction so that they are able to process information at their own</w:t>
      </w:r>
      <w:r w:rsidR="0054292E">
        <w:rPr>
          <w:rFonts w:asciiTheme="minorBidi" w:hAnsiTheme="minorBidi"/>
        </w:rPr>
        <w:t xml:space="preserve"> rate, </w:t>
      </w:r>
      <w:r w:rsidR="00F41B1B">
        <w:rPr>
          <w:rFonts w:asciiTheme="minorBidi" w:hAnsiTheme="minorBidi"/>
        </w:rPr>
        <w:t xml:space="preserve">also, </w:t>
      </w:r>
      <w:r w:rsidR="0054292E">
        <w:rPr>
          <w:rFonts w:asciiTheme="minorBidi" w:hAnsiTheme="minorBidi"/>
        </w:rPr>
        <w:t>to</w:t>
      </w:r>
      <w:r w:rsidR="00FD08CD">
        <w:rPr>
          <w:rFonts w:asciiTheme="minorBidi" w:hAnsiTheme="minorBidi"/>
        </w:rPr>
        <w:t xml:space="preserve"> </w:t>
      </w:r>
      <w:r w:rsidR="0054292E">
        <w:rPr>
          <w:rFonts w:asciiTheme="minorBidi" w:hAnsiTheme="minorBidi"/>
        </w:rPr>
        <w:t xml:space="preserve">allow for differences in </w:t>
      </w:r>
      <w:r w:rsidR="00FD08CD">
        <w:rPr>
          <w:rFonts w:asciiTheme="minorBidi" w:hAnsiTheme="minorBidi"/>
        </w:rPr>
        <w:t xml:space="preserve">cognitive function </w:t>
      </w:r>
      <w:r w:rsidR="00A24F03">
        <w:rPr>
          <w:rFonts w:asciiTheme="minorBidi" w:hAnsiTheme="minorBidi"/>
        </w:rPr>
        <w:t>repeating instructions</w:t>
      </w:r>
      <w:r w:rsidR="0054292E">
        <w:rPr>
          <w:rFonts w:asciiTheme="minorBidi" w:hAnsiTheme="minorBidi"/>
        </w:rPr>
        <w:t xml:space="preserve"> in different ways can be helpful</w:t>
      </w:r>
      <w:r w:rsidR="00A24F03">
        <w:rPr>
          <w:rFonts w:asciiTheme="minorBidi" w:hAnsiTheme="minorBidi"/>
        </w:rPr>
        <w:t xml:space="preserve">, </w:t>
      </w:r>
      <w:r w:rsidR="0054292E">
        <w:rPr>
          <w:rFonts w:asciiTheme="minorBidi" w:hAnsiTheme="minorBidi"/>
        </w:rPr>
        <w:t xml:space="preserve">as this helps account for any </w:t>
      </w:r>
      <w:r w:rsidR="00A24F03">
        <w:rPr>
          <w:rFonts w:asciiTheme="minorBidi" w:hAnsiTheme="minorBidi"/>
        </w:rPr>
        <w:t>processing issues</w:t>
      </w:r>
      <w:r w:rsidR="0054292E">
        <w:rPr>
          <w:rFonts w:asciiTheme="minorBidi" w:hAnsiTheme="minorBidi"/>
        </w:rPr>
        <w:t xml:space="preserve"> </w:t>
      </w:r>
      <w:r w:rsidR="00A24F03">
        <w:rPr>
          <w:rFonts w:asciiTheme="minorBidi" w:hAnsiTheme="minorBidi"/>
        </w:rPr>
        <w:t>(</w:t>
      </w:r>
      <w:r w:rsidR="009A6A1B">
        <w:rPr>
          <w:rFonts w:asciiTheme="minorBidi" w:hAnsiTheme="minorBidi"/>
        </w:rPr>
        <w:t>Harries</w:t>
      </w:r>
      <w:r w:rsidR="003147CD">
        <w:rPr>
          <w:rFonts w:asciiTheme="minorBidi" w:hAnsiTheme="minorBidi"/>
        </w:rPr>
        <w:t>, 2019</w:t>
      </w:r>
      <w:r w:rsidR="00BF431F">
        <w:rPr>
          <w:rFonts w:asciiTheme="minorBidi" w:hAnsiTheme="minorBidi"/>
        </w:rPr>
        <w:t xml:space="preserve">; </w:t>
      </w:r>
      <w:r w:rsidR="00BF431F" w:rsidRPr="00FC4921">
        <w:rPr>
          <w:rFonts w:asciiTheme="minorBidi" w:hAnsiTheme="minorBidi"/>
        </w:rPr>
        <w:t>Kates</w:t>
      </w:r>
      <w:r w:rsidR="00BF431F">
        <w:rPr>
          <w:rFonts w:asciiTheme="minorBidi" w:hAnsiTheme="minorBidi"/>
        </w:rPr>
        <w:t xml:space="preserve"> </w:t>
      </w:r>
      <w:r w:rsidR="00BF431F" w:rsidRPr="00FC4921">
        <w:rPr>
          <w:rFonts w:asciiTheme="minorBidi" w:hAnsiTheme="minorBidi"/>
        </w:rPr>
        <w:t>and LaFreniere</w:t>
      </w:r>
      <w:r w:rsidR="00BF431F">
        <w:rPr>
          <w:rFonts w:asciiTheme="minorBidi" w:hAnsiTheme="minorBidi"/>
        </w:rPr>
        <w:t>, 2025</w:t>
      </w:r>
      <w:r w:rsidR="00A24F03">
        <w:rPr>
          <w:rFonts w:asciiTheme="minorBidi" w:hAnsiTheme="minorBidi"/>
        </w:rPr>
        <w:t>)</w:t>
      </w:r>
      <w:r w:rsidR="0054292E">
        <w:rPr>
          <w:rFonts w:asciiTheme="minorBidi" w:hAnsiTheme="minorBidi"/>
        </w:rPr>
        <w:t>.</w:t>
      </w:r>
    </w:p>
    <w:p w14:paraId="4C7EBD86" w14:textId="47EC9D46" w:rsidR="008D5992" w:rsidRDefault="00C946C5" w:rsidP="003B7CF9">
      <w:pPr>
        <w:spacing w:line="480" w:lineRule="auto"/>
        <w:rPr>
          <w:rFonts w:asciiTheme="minorBidi" w:hAnsiTheme="minorBidi"/>
        </w:rPr>
      </w:pPr>
      <w:r>
        <w:rPr>
          <w:rFonts w:asciiTheme="minorBidi" w:hAnsiTheme="minorBidi"/>
        </w:rPr>
        <w:t xml:space="preserve">Another key aspect in supporting young people with ADHD is ensuring they have the right practical support in place to enable them to get their school work done. This could mean providing them with appropriate tools such as </w:t>
      </w:r>
      <w:r w:rsidR="00C25440">
        <w:rPr>
          <w:rFonts w:asciiTheme="minorBidi" w:hAnsiTheme="minorBidi"/>
        </w:rPr>
        <w:t xml:space="preserve">specialist programmes for their laptop, and extra time to get their work done in the form of extensions to deadlines. </w:t>
      </w:r>
      <w:r w:rsidR="00FA73E3">
        <w:rPr>
          <w:rFonts w:asciiTheme="minorBidi" w:hAnsiTheme="minorBidi"/>
        </w:rPr>
        <w:t>Also, providing them with quiet supervised spaces to help them focus and concentrate, with human support at hand should they need it</w:t>
      </w:r>
      <w:r w:rsidR="00814EA9">
        <w:rPr>
          <w:rFonts w:asciiTheme="minorBidi" w:hAnsiTheme="minorBidi"/>
        </w:rPr>
        <w:t xml:space="preserve"> (Welsh Government, 2025; </w:t>
      </w:r>
      <w:r w:rsidR="00814EA9" w:rsidRPr="00FC4921">
        <w:rPr>
          <w:rFonts w:asciiTheme="minorBidi" w:hAnsiTheme="minorBidi"/>
        </w:rPr>
        <w:t>Kates</w:t>
      </w:r>
      <w:r w:rsidR="00814EA9">
        <w:rPr>
          <w:rFonts w:asciiTheme="minorBidi" w:hAnsiTheme="minorBidi"/>
        </w:rPr>
        <w:t xml:space="preserve"> </w:t>
      </w:r>
      <w:r w:rsidR="00814EA9" w:rsidRPr="00FC4921">
        <w:rPr>
          <w:rFonts w:asciiTheme="minorBidi" w:hAnsiTheme="minorBidi"/>
        </w:rPr>
        <w:t>and LaFreniere</w:t>
      </w:r>
      <w:r w:rsidR="00814EA9">
        <w:rPr>
          <w:rFonts w:asciiTheme="minorBidi" w:hAnsiTheme="minorBidi"/>
        </w:rPr>
        <w:t>, 2025)</w:t>
      </w:r>
      <w:r w:rsidR="00814EA9" w:rsidRPr="00D819BE">
        <w:rPr>
          <w:rFonts w:asciiTheme="minorBidi" w:hAnsiTheme="minorBidi"/>
        </w:rPr>
        <w:t xml:space="preserve">. </w:t>
      </w:r>
      <w:r w:rsidR="00FA73E3">
        <w:rPr>
          <w:rFonts w:asciiTheme="minorBidi" w:hAnsiTheme="minorBidi"/>
        </w:rPr>
        <w:t xml:space="preserve"> </w:t>
      </w:r>
    </w:p>
    <w:p w14:paraId="2FF63545" w14:textId="7709A958" w:rsidR="00C8080F" w:rsidRPr="00D819BE" w:rsidRDefault="00C8080F" w:rsidP="00814EA9">
      <w:pPr>
        <w:spacing w:line="480" w:lineRule="auto"/>
        <w:rPr>
          <w:rFonts w:asciiTheme="minorBidi" w:hAnsiTheme="minorBidi"/>
        </w:rPr>
      </w:pPr>
      <w:r w:rsidRPr="00E47D3A">
        <w:rPr>
          <w:rFonts w:asciiTheme="minorBidi" w:hAnsiTheme="minorBidi"/>
        </w:rPr>
        <w:t xml:space="preserve">Support could also include </w:t>
      </w:r>
      <w:r w:rsidR="001C415E" w:rsidRPr="00E47D3A">
        <w:rPr>
          <w:rFonts w:asciiTheme="minorBidi" w:hAnsiTheme="minorBidi"/>
        </w:rPr>
        <w:t>helping the young people to develop their s</w:t>
      </w:r>
      <w:r w:rsidRPr="00E47D3A">
        <w:rPr>
          <w:rFonts w:asciiTheme="minorBidi" w:hAnsiTheme="minorBidi"/>
        </w:rPr>
        <w:t xml:space="preserve">elf-management skills, </w:t>
      </w:r>
      <w:r w:rsidR="001C415E" w:rsidRPr="00E47D3A">
        <w:rPr>
          <w:rFonts w:asciiTheme="minorBidi" w:hAnsiTheme="minorBidi"/>
        </w:rPr>
        <w:t xml:space="preserve">through </w:t>
      </w:r>
      <w:r w:rsidR="009D77EB" w:rsidRPr="00E47D3A">
        <w:rPr>
          <w:rFonts w:asciiTheme="minorBidi" w:hAnsiTheme="minorBidi"/>
        </w:rPr>
        <w:t>working through</w:t>
      </w:r>
      <w:r w:rsidR="001C415E" w:rsidRPr="00E47D3A">
        <w:rPr>
          <w:rFonts w:asciiTheme="minorBidi" w:hAnsiTheme="minorBidi"/>
        </w:rPr>
        <w:t xml:space="preserve"> their </w:t>
      </w:r>
      <w:r w:rsidRPr="00E47D3A">
        <w:rPr>
          <w:rFonts w:asciiTheme="minorBidi" w:hAnsiTheme="minorBidi"/>
        </w:rPr>
        <w:t xml:space="preserve">thoughts, emotions, </w:t>
      </w:r>
      <w:r w:rsidR="001C415E" w:rsidRPr="00E47D3A">
        <w:rPr>
          <w:rFonts w:asciiTheme="minorBidi" w:hAnsiTheme="minorBidi"/>
        </w:rPr>
        <w:t xml:space="preserve">and </w:t>
      </w:r>
      <w:r w:rsidRPr="00E47D3A">
        <w:rPr>
          <w:rFonts w:asciiTheme="minorBidi" w:hAnsiTheme="minorBidi"/>
        </w:rPr>
        <w:t xml:space="preserve">behaviours, </w:t>
      </w:r>
      <w:r w:rsidR="00FF51A8" w:rsidRPr="00E47D3A">
        <w:rPr>
          <w:rFonts w:asciiTheme="minorBidi" w:hAnsiTheme="minorBidi"/>
        </w:rPr>
        <w:t xml:space="preserve">so as to equip them with the tools and knowledge of how to handle things better when </w:t>
      </w:r>
      <w:r w:rsidR="00E47D3A" w:rsidRPr="00E47D3A">
        <w:rPr>
          <w:rFonts w:asciiTheme="minorBidi" w:hAnsiTheme="minorBidi"/>
        </w:rPr>
        <w:t xml:space="preserve">they </w:t>
      </w:r>
      <w:r w:rsidR="00FF51A8" w:rsidRPr="00E47D3A">
        <w:rPr>
          <w:rFonts w:asciiTheme="minorBidi" w:hAnsiTheme="minorBidi"/>
        </w:rPr>
        <w:t xml:space="preserve">do not go as well as </w:t>
      </w:r>
      <w:r w:rsidR="00E47D3A" w:rsidRPr="00E47D3A">
        <w:rPr>
          <w:rFonts w:asciiTheme="minorBidi" w:hAnsiTheme="minorBidi"/>
        </w:rPr>
        <w:t>expected</w:t>
      </w:r>
      <w:r w:rsidR="00FF51A8" w:rsidRPr="00E47D3A">
        <w:rPr>
          <w:rFonts w:asciiTheme="minorBidi" w:hAnsiTheme="minorBidi"/>
        </w:rPr>
        <w:t>.</w:t>
      </w:r>
      <w:r w:rsidR="00A34247">
        <w:rPr>
          <w:rFonts w:asciiTheme="minorBidi" w:hAnsiTheme="minorBidi"/>
        </w:rPr>
        <w:t xml:space="preserve"> </w:t>
      </w:r>
      <w:r w:rsidR="009B0525" w:rsidRPr="00D819BE">
        <w:rPr>
          <w:rFonts w:asciiTheme="minorBidi" w:hAnsiTheme="minorBidi"/>
        </w:rPr>
        <w:t xml:space="preserve">Additionally, </w:t>
      </w:r>
      <w:r w:rsidR="00FF51A8" w:rsidRPr="00D819BE">
        <w:rPr>
          <w:rFonts w:asciiTheme="minorBidi" w:hAnsiTheme="minorBidi"/>
        </w:rPr>
        <w:t xml:space="preserve">supporting </w:t>
      </w:r>
      <w:r w:rsidR="009B0525" w:rsidRPr="00D819BE">
        <w:rPr>
          <w:rFonts w:asciiTheme="minorBidi" w:hAnsiTheme="minorBidi"/>
        </w:rPr>
        <w:t>young people</w:t>
      </w:r>
      <w:r w:rsidR="00FF51A8" w:rsidRPr="00D819BE">
        <w:rPr>
          <w:rFonts w:asciiTheme="minorBidi" w:hAnsiTheme="minorBidi"/>
        </w:rPr>
        <w:t xml:space="preserve"> with their </w:t>
      </w:r>
      <w:r w:rsidRPr="00D819BE">
        <w:rPr>
          <w:rFonts w:asciiTheme="minorBidi" w:hAnsiTheme="minorBidi"/>
        </w:rPr>
        <w:t xml:space="preserve">planning </w:t>
      </w:r>
      <w:r w:rsidR="009B0525" w:rsidRPr="00D819BE">
        <w:rPr>
          <w:rFonts w:asciiTheme="minorBidi" w:hAnsiTheme="minorBidi"/>
        </w:rPr>
        <w:t xml:space="preserve">and organisation </w:t>
      </w:r>
      <w:r w:rsidRPr="00D819BE">
        <w:rPr>
          <w:rFonts w:asciiTheme="minorBidi" w:hAnsiTheme="minorBidi"/>
        </w:rPr>
        <w:t>skills</w:t>
      </w:r>
      <w:r w:rsidR="009B0525" w:rsidRPr="00D819BE">
        <w:rPr>
          <w:rFonts w:asciiTheme="minorBidi" w:hAnsiTheme="minorBidi"/>
        </w:rPr>
        <w:t xml:space="preserve"> can help them feel </w:t>
      </w:r>
      <w:r w:rsidR="00D819BE" w:rsidRPr="00D819BE">
        <w:rPr>
          <w:rFonts w:asciiTheme="minorBidi" w:hAnsiTheme="minorBidi"/>
        </w:rPr>
        <w:t>more in control of their lives giving them feelings of empowerment, which can help raise self-esteem and confidence</w:t>
      </w:r>
      <w:r w:rsidR="00814EA9">
        <w:rPr>
          <w:rFonts w:asciiTheme="minorBidi" w:hAnsiTheme="minorBidi"/>
        </w:rPr>
        <w:t xml:space="preserve"> (Welsh Government, 2025; </w:t>
      </w:r>
      <w:r w:rsidR="00814EA9" w:rsidRPr="00FC4921">
        <w:rPr>
          <w:rFonts w:asciiTheme="minorBidi" w:hAnsiTheme="minorBidi"/>
        </w:rPr>
        <w:t>Kates</w:t>
      </w:r>
      <w:r w:rsidR="00814EA9">
        <w:rPr>
          <w:rFonts w:asciiTheme="minorBidi" w:hAnsiTheme="minorBidi"/>
        </w:rPr>
        <w:t xml:space="preserve"> </w:t>
      </w:r>
      <w:r w:rsidR="00814EA9" w:rsidRPr="00FC4921">
        <w:rPr>
          <w:rFonts w:asciiTheme="minorBidi" w:hAnsiTheme="minorBidi"/>
        </w:rPr>
        <w:t>and LaFreniere</w:t>
      </w:r>
      <w:r w:rsidR="00814EA9">
        <w:rPr>
          <w:rFonts w:asciiTheme="minorBidi" w:hAnsiTheme="minorBidi"/>
        </w:rPr>
        <w:t>, 2025)</w:t>
      </w:r>
      <w:r w:rsidR="00D819BE" w:rsidRPr="00D819BE">
        <w:rPr>
          <w:rFonts w:asciiTheme="minorBidi" w:hAnsiTheme="minorBidi"/>
        </w:rPr>
        <w:t>.</w:t>
      </w:r>
      <w:r w:rsidR="009D77EB" w:rsidRPr="00D819BE">
        <w:rPr>
          <w:rFonts w:asciiTheme="minorBidi" w:hAnsiTheme="minorBidi"/>
        </w:rPr>
        <w:t xml:space="preserve"> </w:t>
      </w:r>
    </w:p>
    <w:p w14:paraId="0D0647D0" w14:textId="13EB12FB" w:rsidR="000576FE" w:rsidRPr="002E5FF8" w:rsidRDefault="00814EA9" w:rsidP="002E5FF8">
      <w:pPr>
        <w:spacing w:line="480" w:lineRule="auto"/>
        <w:rPr>
          <w:rFonts w:asciiTheme="minorBidi" w:hAnsiTheme="minorBidi"/>
        </w:rPr>
      </w:pPr>
      <w:r w:rsidRPr="00D4003A">
        <w:rPr>
          <w:rFonts w:asciiTheme="minorBidi" w:hAnsiTheme="minorBidi"/>
        </w:rPr>
        <w:t xml:space="preserve">The </w:t>
      </w:r>
      <w:r w:rsidR="00D819BE" w:rsidRPr="00D4003A">
        <w:rPr>
          <w:rFonts w:asciiTheme="minorBidi" w:hAnsiTheme="minorBidi"/>
        </w:rPr>
        <w:t>Welsh Government</w:t>
      </w:r>
      <w:r w:rsidRPr="00D4003A">
        <w:rPr>
          <w:rFonts w:asciiTheme="minorBidi" w:hAnsiTheme="minorBidi"/>
        </w:rPr>
        <w:t xml:space="preserve"> (2025) </w:t>
      </w:r>
      <w:r w:rsidR="00960893" w:rsidRPr="00D4003A">
        <w:rPr>
          <w:rFonts w:asciiTheme="minorBidi" w:hAnsiTheme="minorBidi"/>
        </w:rPr>
        <w:t>encourage educational settings to use a c</w:t>
      </w:r>
      <w:r w:rsidR="00D819BE" w:rsidRPr="00D4003A">
        <w:rPr>
          <w:rFonts w:asciiTheme="minorBidi" w:hAnsiTheme="minorBidi"/>
        </w:rPr>
        <w:t>onsequence</w:t>
      </w:r>
      <w:r w:rsidR="006B1111">
        <w:rPr>
          <w:rFonts w:asciiTheme="minorBidi" w:hAnsiTheme="minorBidi"/>
        </w:rPr>
        <w:t>s-</w:t>
      </w:r>
      <w:r w:rsidR="00D819BE" w:rsidRPr="00D4003A">
        <w:rPr>
          <w:rFonts w:asciiTheme="minorBidi" w:hAnsiTheme="minorBidi"/>
        </w:rPr>
        <w:t xml:space="preserve">based approach </w:t>
      </w:r>
      <w:r w:rsidR="00960893" w:rsidRPr="00D4003A">
        <w:rPr>
          <w:rFonts w:asciiTheme="minorBidi" w:hAnsiTheme="minorBidi"/>
        </w:rPr>
        <w:t>to behaviours associated with ADHD</w:t>
      </w:r>
      <w:r w:rsidR="00A70415" w:rsidRPr="00D4003A">
        <w:rPr>
          <w:rFonts w:asciiTheme="minorBidi" w:hAnsiTheme="minorBidi"/>
        </w:rPr>
        <w:t xml:space="preserve"> in young people</w:t>
      </w:r>
      <w:r w:rsidR="00960893" w:rsidRPr="00D4003A">
        <w:rPr>
          <w:rFonts w:asciiTheme="minorBidi" w:hAnsiTheme="minorBidi"/>
        </w:rPr>
        <w:t>. Th</w:t>
      </w:r>
      <w:r w:rsidR="006526D4" w:rsidRPr="00D4003A">
        <w:rPr>
          <w:rFonts w:asciiTheme="minorBidi" w:hAnsiTheme="minorBidi"/>
        </w:rPr>
        <w:t xml:space="preserve">is means using a </w:t>
      </w:r>
      <w:r w:rsidR="00D819BE" w:rsidRPr="00D4003A">
        <w:rPr>
          <w:rFonts w:asciiTheme="minorBidi" w:hAnsiTheme="minorBidi"/>
        </w:rPr>
        <w:t>reward</w:t>
      </w:r>
      <w:r w:rsidR="006526D4" w:rsidRPr="00D4003A">
        <w:rPr>
          <w:rFonts w:asciiTheme="minorBidi" w:hAnsiTheme="minorBidi"/>
        </w:rPr>
        <w:t xml:space="preserve"> </w:t>
      </w:r>
      <w:r w:rsidR="00A70415" w:rsidRPr="00D4003A">
        <w:rPr>
          <w:rFonts w:asciiTheme="minorBidi" w:hAnsiTheme="minorBidi"/>
        </w:rPr>
        <w:t xml:space="preserve">as an incentive to </w:t>
      </w:r>
      <w:r w:rsidR="00E86AFE" w:rsidRPr="00D4003A">
        <w:rPr>
          <w:rFonts w:asciiTheme="minorBidi" w:hAnsiTheme="minorBidi"/>
        </w:rPr>
        <w:t xml:space="preserve">good behaviours, that is </w:t>
      </w:r>
      <w:r w:rsidR="00E86AFE" w:rsidRPr="00D4003A">
        <w:rPr>
          <w:rFonts w:asciiTheme="minorBidi" w:hAnsiTheme="minorBidi"/>
        </w:rPr>
        <w:lastRenderedPageBreak/>
        <w:t>behaviours that reflect school rules</w:t>
      </w:r>
      <w:r w:rsidR="002E23D7" w:rsidRPr="00D4003A">
        <w:rPr>
          <w:rFonts w:asciiTheme="minorBidi" w:hAnsiTheme="minorBidi"/>
        </w:rPr>
        <w:t xml:space="preserve">, such as avoiding low level disruption in classrooms, for example shouting out answers, not waiting turns and </w:t>
      </w:r>
      <w:r w:rsidR="00F557F7" w:rsidRPr="00D4003A">
        <w:rPr>
          <w:rFonts w:asciiTheme="minorBidi" w:hAnsiTheme="minorBidi"/>
        </w:rPr>
        <w:t>talking when the teacher is talking. These types of behaviours</w:t>
      </w:r>
      <w:r w:rsidR="005D6A0D" w:rsidRPr="00D4003A">
        <w:rPr>
          <w:rFonts w:asciiTheme="minorBidi" w:hAnsiTheme="minorBidi"/>
        </w:rPr>
        <w:t xml:space="preserve"> would </w:t>
      </w:r>
      <w:r w:rsidR="00830AF9" w:rsidRPr="00D4003A">
        <w:rPr>
          <w:rFonts w:asciiTheme="minorBidi" w:hAnsiTheme="minorBidi"/>
        </w:rPr>
        <w:t xml:space="preserve">result in </w:t>
      </w:r>
      <w:r w:rsidR="00D819BE" w:rsidRPr="00D4003A">
        <w:rPr>
          <w:rFonts w:asciiTheme="minorBidi" w:hAnsiTheme="minorBidi"/>
        </w:rPr>
        <w:t>negative consequences</w:t>
      </w:r>
      <w:r w:rsidR="00830AF9" w:rsidRPr="00D4003A">
        <w:rPr>
          <w:rFonts w:asciiTheme="minorBidi" w:hAnsiTheme="minorBidi"/>
        </w:rPr>
        <w:t xml:space="preserve">, such as withdrawal of play time, </w:t>
      </w:r>
      <w:r w:rsidR="00DD4908" w:rsidRPr="00D4003A">
        <w:rPr>
          <w:rFonts w:asciiTheme="minorBidi" w:hAnsiTheme="minorBidi"/>
        </w:rPr>
        <w:t>losing a star on their star chart, or</w:t>
      </w:r>
      <w:r w:rsidR="00D4003A" w:rsidRPr="00D4003A">
        <w:rPr>
          <w:rFonts w:asciiTheme="minorBidi" w:hAnsiTheme="minorBidi"/>
        </w:rPr>
        <w:t xml:space="preserve"> not getting the end of week treat</w:t>
      </w:r>
      <w:r w:rsidR="00D4003A">
        <w:rPr>
          <w:rFonts w:asciiTheme="minorBidi" w:hAnsiTheme="minorBidi"/>
        </w:rPr>
        <w:t xml:space="preserve"> (</w:t>
      </w:r>
      <w:r w:rsidR="00D4003A" w:rsidRPr="00FC4921">
        <w:rPr>
          <w:rFonts w:asciiTheme="minorBidi" w:hAnsiTheme="minorBidi"/>
        </w:rPr>
        <w:t>Kates</w:t>
      </w:r>
      <w:r w:rsidR="00D4003A">
        <w:rPr>
          <w:rFonts w:asciiTheme="minorBidi" w:hAnsiTheme="minorBidi"/>
        </w:rPr>
        <w:t xml:space="preserve"> </w:t>
      </w:r>
      <w:r w:rsidR="00D4003A" w:rsidRPr="00FC4921">
        <w:rPr>
          <w:rFonts w:asciiTheme="minorBidi" w:hAnsiTheme="minorBidi"/>
        </w:rPr>
        <w:t>and LaFreniere</w:t>
      </w:r>
      <w:r w:rsidR="00D4003A">
        <w:rPr>
          <w:rFonts w:asciiTheme="minorBidi" w:hAnsiTheme="minorBidi"/>
        </w:rPr>
        <w:t>, 2025)</w:t>
      </w:r>
      <w:r w:rsidR="00D4003A" w:rsidRPr="00D4003A">
        <w:rPr>
          <w:rFonts w:asciiTheme="minorBidi" w:hAnsiTheme="minorBidi"/>
        </w:rPr>
        <w:t xml:space="preserve">. </w:t>
      </w:r>
    </w:p>
    <w:p w14:paraId="3C746789" w14:textId="0935B5DC" w:rsidR="00614C6C" w:rsidRPr="00FB2F2B" w:rsidRDefault="006E092B" w:rsidP="004736C4">
      <w:pPr>
        <w:spacing w:line="480" w:lineRule="auto"/>
        <w:rPr>
          <w:rFonts w:asciiTheme="minorBidi" w:hAnsiTheme="minorBidi"/>
          <w:b/>
          <w:bCs/>
        </w:rPr>
      </w:pPr>
      <w:r w:rsidRPr="00FB2F2B">
        <w:rPr>
          <w:rFonts w:asciiTheme="minorBidi" w:hAnsiTheme="minorBidi"/>
          <w:b/>
          <w:bCs/>
        </w:rPr>
        <w:t>Summary</w:t>
      </w:r>
    </w:p>
    <w:p w14:paraId="5479FF58" w14:textId="5981F1B8" w:rsidR="00614C6C" w:rsidRDefault="00D062BB" w:rsidP="004736C4">
      <w:pPr>
        <w:spacing w:line="480" w:lineRule="auto"/>
        <w:rPr>
          <w:rFonts w:asciiTheme="minorBidi" w:hAnsiTheme="minorBidi"/>
        </w:rPr>
      </w:pPr>
      <w:r w:rsidRPr="008F219A">
        <w:rPr>
          <w:rFonts w:asciiTheme="minorBidi" w:hAnsiTheme="minorBidi"/>
        </w:rPr>
        <w:t xml:space="preserve">Ok, so what have we learned? Well, ADHD is a neurodevelopmental condition that </w:t>
      </w:r>
      <w:r w:rsidR="001845A7" w:rsidRPr="008F219A">
        <w:rPr>
          <w:rFonts w:asciiTheme="minorBidi" w:hAnsiTheme="minorBidi"/>
        </w:rPr>
        <w:t>presents in 3 ways, a pattern of inattention, hyperactivity–impulsivity, or both elements together</w:t>
      </w:r>
      <w:r w:rsidR="008F219A" w:rsidRPr="008F219A">
        <w:rPr>
          <w:rFonts w:asciiTheme="minorBidi" w:hAnsiTheme="minorBidi"/>
        </w:rPr>
        <w:t>, and these</w:t>
      </w:r>
      <w:r w:rsidR="001845A7" w:rsidRPr="008F219A">
        <w:rPr>
          <w:rFonts w:asciiTheme="minorBidi" w:hAnsiTheme="minorBidi"/>
        </w:rPr>
        <w:t xml:space="preserve"> interfere </w:t>
      </w:r>
      <w:r w:rsidR="008F219A" w:rsidRPr="008F219A">
        <w:rPr>
          <w:rFonts w:asciiTheme="minorBidi" w:hAnsiTheme="minorBidi"/>
        </w:rPr>
        <w:t xml:space="preserve">persistently </w:t>
      </w:r>
      <w:r w:rsidR="001845A7" w:rsidRPr="008F219A">
        <w:rPr>
          <w:rFonts w:asciiTheme="minorBidi" w:hAnsiTheme="minorBidi"/>
        </w:rPr>
        <w:t xml:space="preserve">with </w:t>
      </w:r>
      <w:r w:rsidR="008F219A" w:rsidRPr="008F219A">
        <w:rPr>
          <w:rFonts w:asciiTheme="minorBidi" w:hAnsiTheme="minorBidi"/>
        </w:rPr>
        <w:t xml:space="preserve">young people’s development and/or </w:t>
      </w:r>
      <w:r w:rsidR="001845A7" w:rsidRPr="008F219A">
        <w:rPr>
          <w:rFonts w:asciiTheme="minorBidi" w:hAnsiTheme="minorBidi"/>
        </w:rPr>
        <w:t>day-to-day functioning</w:t>
      </w:r>
      <w:r w:rsidR="008F219A" w:rsidRPr="008F219A">
        <w:rPr>
          <w:rFonts w:asciiTheme="minorBidi" w:hAnsiTheme="minorBidi"/>
        </w:rPr>
        <w:t>.</w:t>
      </w:r>
    </w:p>
    <w:p w14:paraId="4C686075" w14:textId="1364C85F" w:rsidR="000423B8" w:rsidRDefault="000423B8" w:rsidP="004736C4">
      <w:pPr>
        <w:spacing w:line="480" w:lineRule="auto"/>
        <w:rPr>
          <w:rFonts w:asciiTheme="minorBidi" w:hAnsiTheme="minorBidi"/>
        </w:rPr>
      </w:pPr>
      <w:r>
        <w:rPr>
          <w:rFonts w:asciiTheme="minorBidi" w:hAnsiTheme="minorBidi"/>
        </w:rPr>
        <w:t xml:space="preserve">The impact of ADHD varies from person to person, </w:t>
      </w:r>
      <w:r w:rsidR="003D399A">
        <w:rPr>
          <w:rFonts w:asciiTheme="minorBidi" w:hAnsiTheme="minorBidi"/>
        </w:rPr>
        <w:t>but there are some common traits, which inc</w:t>
      </w:r>
      <w:r w:rsidR="00433753">
        <w:rPr>
          <w:rFonts w:asciiTheme="minorBidi" w:hAnsiTheme="minorBidi"/>
        </w:rPr>
        <w:t>l</w:t>
      </w:r>
      <w:r w:rsidR="003D399A">
        <w:rPr>
          <w:rFonts w:asciiTheme="minorBidi" w:hAnsiTheme="minorBidi"/>
        </w:rPr>
        <w:t xml:space="preserve">udes disturbed sleep and the </w:t>
      </w:r>
      <w:r w:rsidR="00433753">
        <w:rPr>
          <w:rFonts w:asciiTheme="minorBidi" w:hAnsiTheme="minorBidi"/>
        </w:rPr>
        <w:t>negative impact of this</w:t>
      </w:r>
      <w:r w:rsidR="003D399A">
        <w:rPr>
          <w:rFonts w:asciiTheme="minorBidi" w:hAnsiTheme="minorBidi"/>
        </w:rPr>
        <w:t xml:space="preserve"> on the young person’s educational development</w:t>
      </w:r>
      <w:r w:rsidR="00433753">
        <w:rPr>
          <w:rFonts w:asciiTheme="minorBidi" w:hAnsiTheme="minorBidi"/>
        </w:rPr>
        <w:t xml:space="preserve"> and engagement</w:t>
      </w:r>
      <w:r w:rsidR="003D399A">
        <w:rPr>
          <w:rFonts w:asciiTheme="minorBidi" w:hAnsiTheme="minorBidi"/>
        </w:rPr>
        <w:t xml:space="preserve">. </w:t>
      </w:r>
      <w:r w:rsidR="00467E23">
        <w:rPr>
          <w:rFonts w:asciiTheme="minorBidi" w:hAnsiTheme="minorBidi"/>
        </w:rPr>
        <w:t>The key causes of poor sleep are the brain not being able to switch off</w:t>
      </w:r>
      <w:r w:rsidR="00EC1AC0">
        <w:rPr>
          <w:rFonts w:asciiTheme="minorBidi" w:hAnsiTheme="minorBidi"/>
        </w:rPr>
        <w:t xml:space="preserve">, the body </w:t>
      </w:r>
      <w:r w:rsidR="00DB3960">
        <w:rPr>
          <w:rFonts w:asciiTheme="minorBidi" w:hAnsiTheme="minorBidi"/>
        </w:rPr>
        <w:t>twitching and restless leg syndrome, as well as hormon</w:t>
      </w:r>
      <w:r w:rsidR="00327888">
        <w:rPr>
          <w:rFonts w:asciiTheme="minorBidi" w:hAnsiTheme="minorBidi"/>
        </w:rPr>
        <w:t>al fluctuations during adolescent and teen years</w:t>
      </w:r>
      <w:r w:rsidR="005C0180">
        <w:rPr>
          <w:rFonts w:asciiTheme="minorBidi" w:hAnsiTheme="minorBidi"/>
        </w:rPr>
        <w:t xml:space="preserve"> which can cause emotional dysregulation</w:t>
      </w:r>
      <w:r w:rsidR="00327888">
        <w:rPr>
          <w:rFonts w:asciiTheme="minorBidi" w:hAnsiTheme="minorBidi"/>
        </w:rPr>
        <w:t xml:space="preserve">. </w:t>
      </w:r>
    </w:p>
    <w:p w14:paraId="5BA6C83B" w14:textId="0D998C25" w:rsidR="000369B8" w:rsidRPr="000369B8" w:rsidRDefault="000369B8" w:rsidP="00AA6276">
      <w:pPr>
        <w:spacing w:line="480" w:lineRule="auto"/>
        <w:rPr>
          <w:rFonts w:asciiTheme="minorBidi" w:hAnsiTheme="minorBidi"/>
          <w:color w:val="E97132" w:themeColor="accent2"/>
        </w:rPr>
      </w:pPr>
      <w:r w:rsidRPr="006344B9">
        <w:rPr>
          <w:rFonts w:asciiTheme="minorBidi" w:hAnsiTheme="minorBidi"/>
        </w:rPr>
        <w:t xml:space="preserve">In order to properly support young people with ADHD, several </w:t>
      </w:r>
      <w:r w:rsidR="006344B9" w:rsidRPr="006344B9">
        <w:rPr>
          <w:rFonts w:asciiTheme="minorBidi" w:hAnsiTheme="minorBidi"/>
        </w:rPr>
        <w:t>educational initiatives were looked at</w:t>
      </w:r>
      <w:r w:rsidR="006344B9" w:rsidRPr="00AA6276">
        <w:rPr>
          <w:rFonts w:asciiTheme="minorBidi" w:hAnsiTheme="minorBidi"/>
        </w:rPr>
        <w:t xml:space="preserve">. </w:t>
      </w:r>
      <w:r w:rsidR="00AA6276" w:rsidRPr="00AA6276">
        <w:rPr>
          <w:rFonts w:asciiTheme="minorBidi" w:hAnsiTheme="minorBidi"/>
        </w:rPr>
        <w:t xml:space="preserve">They included </w:t>
      </w:r>
      <w:r w:rsidRPr="00AA6276">
        <w:rPr>
          <w:rFonts w:asciiTheme="minorBidi" w:hAnsiTheme="minorBidi"/>
        </w:rPr>
        <w:t xml:space="preserve">providing a structured environment </w:t>
      </w:r>
      <w:r w:rsidR="000C3A9B">
        <w:rPr>
          <w:rFonts w:asciiTheme="minorBidi" w:hAnsiTheme="minorBidi"/>
        </w:rPr>
        <w:t xml:space="preserve">in </w:t>
      </w:r>
      <w:r w:rsidRPr="00AA6276">
        <w:rPr>
          <w:rFonts w:asciiTheme="minorBidi" w:hAnsiTheme="minorBidi"/>
        </w:rPr>
        <w:t xml:space="preserve">educational settings, </w:t>
      </w:r>
      <w:r w:rsidR="00AA6276" w:rsidRPr="00AA6276">
        <w:rPr>
          <w:rFonts w:asciiTheme="minorBidi" w:hAnsiTheme="minorBidi"/>
        </w:rPr>
        <w:t>with</w:t>
      </w:r>
      <w:r w:rsidRPr="00AA6276">
        <w:rPr>
          <w:rFonts w:asciiTheme="minorBidi" w:hAnsiTheme="minorBidi"/>
        </w:rPr>
        <w:t xml:space="preserve"> visual cues </w:t>
      </w:r>
      <w:r w:rsidR="00AA6276" w:rsidRPr="00AA6276">
        <w:rPr>
          <w:rFonts w:asciiTheme="minorBidi" w:hAnsiTheme="minorBidi"/>
        </w:rPr>
        <w:t>and</w:t>
      </w:r>
      <w:r w:rsidRPr="00AA6276">
        <w:rPr>
          <w:rFonts w:asciiTheme="minorBidi" w:hAnsiTheme="minorBidi"/>
        </w:rPr>
        <w:t xml:space="preserve"> consistent classroom routines</w:t>
      </w:r>
      <w:r w:rsidR="000C3A9B">
        <w:rPr>
          <w:rFonts w:asciiTheme="minorBidi" w:hAnsiTheme="minorBidi"/>
        </w:rPr>
        <w:t xml:space="preserve"> to support positive out</w:t>
      </w:r>
      <w:r w:rsidR="000C3A9B" w:rsidRPr="006B2647">
        <w:rPr>
          <w:rFonts w:asciiTheme="minorBidi" w:hAnsiTheme="minorBidi"/>
        </w:rPr>
        <w:t>comes</w:t>
      </w:r>
      <w:r w:rsidRPr="006B2647">
        <w:rPr>
          <w:rFonts w:asciiTheme="minorBidi" w:hAnsiTheme="minorBidi"/>
        </w:rPr>
        <w:t xml:space="preserve">. </w:t>
      </w:r>
      <w:r w:rsidR="000C3A9B" w:rsidRPr="006B2647">
        <w:rPr>
          <w:rFonts w:asciiTheme="minorBidi" w:hAnsiTheme="minorBidi"/>
        </w:rPr>
        <w:t>It was discovered that r</w:t>
      </w:r>
      <w:r w:rsidRPr="006B2647">
        <w:rPr>
          <w:rFonts w:asciiTheme="minorBidi" w:hAnsiTheme="minorBidi"/>
        </w:rPr>
        <w:t>egular seating plan</w:t>
      </w:r>
      <w:r w:rsidR="00AA6276" w:rsidRPr="006B2647">
        <w:rPr>
          <w:rFonts w:asciiTheme="minorBidi" w:hAnsiTheme="minorBidi"/>
        </w:rPr>
        <w:t>s</w:t>
      </w:r>
      <w:r w:rsidRPr="006B2647">
        <w:rPr>
          <w:rFonts w:asciiTheme="minorBidi" w:hAnsiTheme="minorBidi"/>
        </w:rPr>
        <w:t xml:space="preserve"> </w:t>
      </w:r>
      <w:r w:rsidR="00AA6276" w:rsidRPr="006B2647">
        <w:rPr>
          <w:rFonts w:asciiTheme="minorBidi" w:hAnsiTheme="minorBidi"/>
        </w:rPr>
        <w:t>can</w:t>
      </w:r>
      <w:r w:rsidRPr="006B2647">
        <w:rPr>
          <w:rFonts w:asciiTheme="minorBidi" w:hAnsiTheme="minorBidi"/>
        </w:rPr>
        <w:t xml:space="preserve"> help </w:t>
      </w:r>
      <w:r w:rsidR="00AA6276" w:rsidRPr="006B2647">
        <w:rPr>
          <w:rFonts w:asciiTheme="minorBidi" w:hAnsiTheme="minorBidi"/>
        </w:rPr>
        <w:t>young people</w:t>
      </w:r>
      <w:r w:rsidRPr="006B2647">
        <w:rPr>
          <w:rFonts w:asciiTheme="minorBidi" w:hAnsiTheme="minorBidi"/>
        </w:rPr>
        <w:t xml:space="preserve"> to find their sense of place within the </w:t>
      </w:r>
      <w:r w:rsidR="00AA6276" w:rsidRPr="006B2647">
        <w:rPr>
          <w:rFonts w:asciiTheme="minorBidi" w:hAnsiTheme="minorBidi"/>
        </w:rPr>
        <w:t>classroom</w:t>
      </w:r>
      <w:r w:rsidR="000C3A9B" w:rsidRPr="006B2647">
        <w:rPr>
          <w:rFonts w:asciiTheme="minorBidi" w:hAnsiTheme="minorBidi"/>
        </w:rPr>
        <w:t>.</w:t>
      </w:r>
      <w:r w:rsidRPr="006B2647">
        <w:rPr>
          <w:rFonts w:asciiTheme="minorBidi" w:hAnsiTheme="minorBidi"/>
        </w:rPr>
        <w:t xml:space="preserve"> </w:t>
      </w:r>
      <w:r w:rsidR="00AA6276" w:rsidRPr="006B2647">
        <w:rPr>
          <w:rFonts w:asciiTheme="minorBidi" w:hAnsiTheme="minorBidi"/>
        </w:rPr>
        <w:t>Supportive staff</w:t>
      </w:r>
      <w:r w:rsidRPr="006B2647">
        <w:rPr>
          <w:rFonts w:asciiTheme="minorBidi" w:hAnsiTheme="minorBidi"/>
        </w:rPr>
        <w:t xml:space="preserve"> </w:t>
      </w:r>
      <w:r w:rsidR="00AA6276" w:rsidRPr="006B2647">
        <w:rPr>
          <w:rFonts w:asciiTheme="minorBidi" w:hAnsiTheme="minorBidi"/>
        </w:rPr>
        <w:t xml:space="preserve">who provide </w:t>
      </w:r>
      <w:r w:rsidRPr="006B2647">
        <w:rPr>
          <w:rFonts w:asciiTheme="minorBidi" w:hAnsiTheme="minorBidi"/>
        </w:rPr>
        <w:t>clear boundaries and expectations regarding behaviours and engagement</w:t>
      </w:r>
      <w:r w:rsidR="000C3A9B" w:rsidRPr="006B2647">
        <w:rPr>
          <w:rFonts w:asciiTheme="minorBidi" w:hAnsiTheme="minorBidi"/>
        </w:rPr>
        <w:t xml:space="preserve"> with c</w:t>
      </w:r>
      <w:r w:rsidR="00AA6276" w:rsidRPr="006B2647">
        <w:rPr>
          <w:rFonts w:asciiTheme="minorBidi" w:hAnsiTheme="minorBidi"/>
        </w:rPr>
        <w:t>onsideration of</w:t>
      </w:r>
      <w:r w:rsidRPr="006B2647">
        <w:rPr>
          <w:rFonts w:asciiTheme="minorBidi" w:hAnsiTheme="minorBidi"/>
        </w:rPr>
        <w:t xml:space="preserve"> sensory stimulation, </w:t>
      </w:r>
      <w:r w:rsidR="00AA6276" w:rsidRPr="006B2647">
        <w:rPr>
          <w:rFonts w:asciiTheme="minorBidi" w:hAnsiTheme="minorBidi"/>
        </w:rPr>
        <w:t>such as</w:t>
      </w:r>
      <w:r w:rsidRPr="006B2647">
        <w:rPr>
          <w:rFonts w:asciiTheme="minorBidi" w:hAnsiTheme="minorBidi"/>
        </w:rPr>
        <w:t xml:space="preserve"> noise</w:t>
      </w:r>
      <w:r w:rsidR="00AA6276" w:rsidRPr="006B2647">
        <w:rPr>
          <w:rFonts w:asciiTheme="minorBidi" w:hAnsiTheme="minorBidi"/>
        </w:rPr>
        <w:t xml:space="preserve"> and</w:t>
      </w:r>
      <w:r w:rsidRPr="006B2647">
        <w:rPr>
          <w:rFonts w:asciiTheme="minorBidi" w:hAnsiTheme="minorBidi"/>
        </w:rPr>
        <w:t xml:space="preserve"> visual </w:t>
      </w:r>
      <w:r w:rsidR="00AA6276" w:rsidRPr="006B2647">
        <w:rPr>
          <w:rFonts w:asciiTheme="minorBidi" w:hAnsiTheme="minorBidi"/>
        </w:rPr>
        <w:t>stress</w:t>
      </w:r>
      <w:r w:rsidR="000C3A9B" w:rsidRPr="006B2647">
        <w:rPr>
          <w:rFonts w:asciiTheme="minorBidi" w:hAnsiTheme="minorBidi"/>
        </w:rPr>
        <w:t xml:space="preserve"> can be </w:t>
      </w:r>
      <w:r w:rsidR="006B2647" w:rsidRPr="006B2647">
        <w:rPr>
          <w:rFonts w:asciiTheme="minorBidi" w:hAnsiTheme="minorBidi"/>
        </w:rPr>
        <w:t>particularly supportive to those with ADHD</w:t>
      </w:r>
      <w:r w:rsidR="00AA6276" w:rsidRPr="006B2647">
        <w:rPr>
          <w:rFonts w:asciiTheme="minorBidi" w:hAnsiTheme="minorBidi"/>
        </w:rPr>
        <w:t>.</w:t>
      </w:r>
    </w:p>
    <w:p w14:paraId="7DBF1739" w14:textId="2CB04732" w:rsidR="000369B8" w:rsidRPr="00563107" w:rsidRDefault="006B2647" w:rsidP="000F2E55">
      <w:pPr>
        <w:spacing w:line="480" w:lineRule="auto"/>
        <w:rPr>
          <w:rFonts w:asciiTheme="minorBidi" w:hAnsiTheme="minorBidi"/>
        </w:rPr>
      </w:pPr>
      <w:r w:rsidRPr="00563107">
        <w:rPr>
          <w:rFonts w:asciiTheme="minorBidi" w:hAnsiTheme="minorBidi"/>
        </w:rPr>
        <w:lastRenderedPageBreak/>
        <w:t>It was fo</w:t>
      </w:r>
      <w:r w:rsidR="00563107">
        <w:rPr>
          <w:rFonts w:asciiTheme="minorBidi" w:hAnsiTheme="minorBidi"/>
        </w:rPr>
        <w:t>u</w:t>
      </w:r>
      <w:r w:rsidRPr="00563107">
        <w:rPr>
          <w:rFonts w:asciiTheme="minorBidi" w:hAnsiTheme="minorBidi"/>
        </w:rPr>
        <w:t>nd that g</w:t>
      </w:r>
      <w:r w:rsidR="00AA6276" w:rsidRPr="00563107">
        <w:rPr>
          <w:rFonts w:asciiTheme="minorBidi" w:hAnsiTheme="minorBidi"/>
        </w:rPr>
        <w:t>iving young people positive feedback</w:t>
      </w:r>
      <w:r w:rsidRPr="00563107">
        <w:rPr>
          <w:rFonts w:asciiTheme="minorBidi" w:hAnsiTheme="minorBidi"/>
        </w:rPr>
        <w:t xml:space="preserve">, when appropriate, </w:t>
      </w:r>
      <w:r w:rsidR="00AA6276" w:rsidRPr="00563107">
        <w:rPr>
          <w:rFonts w:asciiTheme="minorBidi" w:hAnsiTheme="minorBidi"/>
        </w:rPr>
        <w:t xml:space="preserve">and </w:t>
      </w:r>
      <w:r w:rsidR="000369B8" w:rsidRPr="00563107">
        <w:rPr>
          <w:rFonts w:asciiTheme="minorBidi" w:hAnsiTheme="minorBidi"/>
        </w:rPr>
        <w:t>ensuring that adjustments are made to accommodate the</w:t>
      </w:r>
      <w:r w:rsidR="00AA6276" w:rsidRPr="00563107">
        <w:rPr>
          <w:rFonts w:asciiTheme="minorBidi" w:hAnsiTheme="minorBidi"/>
        </w:rPr>
        <w:t>ir</w:t>
      </w:r>
      <w:r w:rsidR="000369B8" w:rsidRPr="00563107">
        <w:rPr>
          <w:rFonts w:asciiTheme="minorBidi" w:hAnsiTheme="minorBidi"/>
        </w:rPr>
        <w:t xml:space="preserve"> needs so that they</w:t>
      </w:r>
      <w:r w:rsidR="00AA6276" w:rsidRPr="00563107">
        <w:rPr>
          <w:rFonts w:asciiTheme="minorBidi" w:hAnsiTheme="minorBidi"/>
        </w:rPr>
        <w:t xml:space="preserve"> feel included and </w:t>
      </w:r>
      <w:r w:rsidR="000369B8" w:rsidRPr="00563107">
        <w:rPr>
          <w:rFonts w:asciiTheme="minorBidi" w:hAnsiTheme="minorBidi"/>
        </w:rPr>
        <w:t>prepared</w:t>
      </w:r>
      <w:r w:rsidR="00563107" w:rsidRPr="00563107">
        <w:rPr>
          <w:rFonts w:asciiTheme="minorBidi" w:hAnsiTheme="minorBidi"/>
        </w:rPr>
        <w:t>, can</w:t>
      </w:r>
      <w:r w:rsidR="00AA6276" w:rsidRPr="00563107">
        <w:rPr>
          <w:rFonts w:asciiTheme="minorBidi" w:hAnsiTheme="minorBidi"/>
        </w:rPr>
        <w:t xml:space="preserve"> help them manage </w:t>
      </w:r>
      <w:r w:rsidR="000369B8" w:rsidRPr="00563107">
        <w:rPr>
          <w:rFonts w:asciiTheme="minorBidi" w:hAnsiTheme="minorBidi"/>
        </w:rPr>
        <w:t xml:space="preserve">their emotional regulation. </w:t>
      </w:r>
      <w:r w:rsidR="00AA6276" w:rsidRPr="00563107">
        <w:rPr>
          <w:rFonts w:asciiTheme="minorBidi" w:hAnsiTheme="minorBidi"/>
        </w:rPr>
        <w:t xml:space="preserve">Also, the </w:t>
      </w:r>
      <w:r w:rsidR="000369B8" w:rsidRPr="00563107">
        <w:rPr>
          <w:rFonts w:asciiTheme="minorBidi" w:hAnsiTheme="minorBidi"/>
        </w:rPr>
        <w:t xml:space="preserve">pace of </w:t>
      </w:r>
      <w:r w:rsidR="00563107" w:rsidRPr="00563107">
        <w:rPr>
          <w:rFonts w:asciiTheme="minorBidi" w:hAnsiTheme="minorBidi"/>
        </w:rPr>
        <w:t>teaching and learning</w:t>
      </w:r>
      <w:r w:rsidR="000369B8" w:rsidRPr="00563107">
        <w:rPr>
          <w:rFonts w:asciiTheme="minorBidi" w:hAnsiTheme="minorBidi"/>
        </w:rPr>
        <w:t xml:space="preserve"> </w:t>
      </w:r>
      <w:r w:rsidR="00563107" w:rsidRPr="00563107">
        <w:rPr>
          <w:rFonts w:asciiTheme="minorBidi" w:hAnsiTheme="minorBidi"/>
        </w:rPr>
        <w:t xml:space="preserve">as well as </w:t>
      </w:r>
      <w:r w:rsidR="000F2E55" w:rsidRPr="00563107">
        <w:rPr>
          <w:rFonts w:asciiTheme="minorBidi" w:hAnsiTheme="minorBidi"/>
        </w:rPr>
        <w:t>repeating instructions</w:t>
      </w:r>
      <w:r w:rsidR="00563107" w:rsidRPr="00563107">
        <w:rPr>
          <w:rFonts w:asciiTheme="minorBidi" w:hAnsiTheme="minorBidi"/>
        </w:rPr>
        <w:t>,</w:t>
      </w:r>
      <w:r w:rsidR="000F2E55" w:rsidRPr="00563107">
        <w:rPr>
          <w:rFonts w:asciiTheme="minorBidi" w:hAnsiTheme="minorBidi"/>
        </w:rPr>
        <w:t xml:space="preserve"> </w:t>
      </w:r>
      <w:r w:rsidR="000369B8" w:rsidRPr="00563107">
        <w:rPr>
          <w:rFonts w:asciiTheme="minorBidi" w:hAnsiTheme="minorBidi"/>
        </w:rPr>
        <w:t>can be helpful</w:t>
      </w:r>
      <w:r w:rsidR="000F2E55" w:rsidRPr="00563107">
        <w:rPr>
          <w:rFonts w:asciiTheme="minorBidi" w:hAnsiTheme="minorBidi"/>
        </w:rPr>
        <w:t xml:space="preserve"> </w:t>
      </w:r>
      <w:r w:rsidR="00563107" w:rsidRPr="00563107">
        <w:rPr>
          <w:rFonts w:asciiTheme="minorBidi" w:hAnsiTheme="minorBidi"/>
        </w:rPr>
        <w:t xml:space="preserve">for young people who struggle with </w:t>
      </w:r>
      <w:r w:rsidR="000369B8" w:rsidRPr="00563107">
        <w:rPr>
          <w:rFonts w:asciiTheme="minorBidi" w:hAnsiTheme="minorBidi"/>
        </w:rPr>
        <w:t>processing issues</w:t>
      </w:r>
      <w:r w:rsidR="000F2E55" w:rsidRPr="00563107">
        <w:rPr>
          <w:rFonts w:asciiTheme="minorBidi" w:hAnsiTheme="minorBidi"/>
        </w:rPr>
        <w:t>.</w:t>
      </w:r>
    </w:p>
    <w:p w14:paraId="26EADAE6" w14:textId="42F31EBC" w:rsidR="000369B8" w:rsidRPr="00563107" w:rsidRDefault="00563107" w:rsidP="000369B8">
      <w:pPr>
        <w:spacing w:line="480" w:lineRule="auto"/>
        <w:rPr>
          <w:rFonts w:asciiTheme="minorBidi" w:hAnsiTheme="minorBidi"/>
        </w:rPr>
      </w:pPr>
      <w:r w:rsidRPr="00563107">
        <w:rPr>
          <w:rFonts w:asciiTheme="minorBidi" w:hAnsiTheme="minorBidi"/>
        </w:rPr>
        <w:t>It was also noted that e</w:t>
      </w:r>
      <w:r w:rsidR="000369B8" w:rsidRPr="00563107">
        <w:rPr>
          <w:rFonts w:asciiTheme="minorBidi" w:hAnsiTheme="minorBidi"/>
        </w:rPr>
        <w:t>nsuring the right practical support</w:t>
      </w:r>
      <w:r w:rsidRPr="00563107">
        <w:rPr>
          <w:rFonts w:asciiTheme="minorBidi" w:hAnsiTheme="minorBidi"/>
        </w:rPr>
        <w:t xml:space="preserve"> is</w:t>
      </w:r>
      <w:r w:rsidR="000369B8" w:rsidRPr="00563107">
        <w:rPr>
          <w:rFonts w:asciiTheme="minorBidi" w:hAnsiTheme="minorBidi"/>
        </w:rPr>
        <w:t xml:space="preserve"> in place</w:t>
      </w:r>
      <w:r w:rsidRPr="00563107">
        <w:rPr>
          <w:rFonts w:asciiTheme="minorBidi" w:hAnsiTheme="minorBidi"/>
        </w:rPr>
        <w:t>,</w:t>
      </w:r>
      <w:r w:rsidR="000369B8" w:rsidRPr="00563107">
        <w:rPr>
          <w:rFonts w:asciiTheme="minorBidi" w:hAnsiTheme="minorBidi"/>
        </w:rPr>
        <w:t xml:space="preserve"> </w:t>
      </w:r>
      <w:r w:rsidR="007972B2" w:rsidRPr="00563107">
        <w:rPr>
          <w:rFonts w:asciiTheme="minorBidi" w:hAnsiTheme="minorBidi"/>
        </w:rPr>
        <w:t>along with</w:t>
      </w:r>
      <w:r w:rsidR="000369B8" w:rsidRPr="00563107">
        <w:rPr>
          <w:rFonts w:asciiTheme="minorBidi" w:hAnsiTheme="minorBidi"/>
        </w:rPr>
        <w:t xml:space="preserve"> appropriate tools </w:t>
      </w:r>
      <w:r w:rsidR="007972B2" w:rsidRPr="00563107">
        <w:rPr>
          <w:rFonts w:asciiTheme="minorBidi" w:hAnsiTheme="minorBidi"/>
        </w:rPr>
        <w:t>and</w:t>
      </w:r>
      <w:r w:rsidR="000369B8" w:rsidRPr="00563107">
        <w:rPr>
          <w:rFonts w:asciiTheme="minorBidi" w:hAnsiTheme="minorBidi"/>
        </w:rPr>
        <w:t xml:space="preserve"> quiet </w:t>
      </w:r>
      <w:r w:rsidR="007972B2" w:rsidRPr="00563107">
        <w:rPr>
          <w:rFonts w:asciiTheme="minorBidi" w:hAnsiTheme="minorBidi"/>
        </w:rPr>
        <w:t>work</w:t>
      </w:r>
      <w:r w:rsidR="000369B8" w:rsidRPr="00563107">
        <w:rPr>
          <w:rFonts w:asciiTheme="minorBidi" w:hAnsiTheme="minorBidi"/>
        </w:rPr>
        <w:t xml:space="preserve"> spaces</w:t>
      </w:r>
      <w:r w:rsidRPr="00563107">
        <w:rPr>
          <w:rFonts w:asciiTheme="minorBidi" w:hAnsiTheme="minorBidi"/>
        </w:rPr>
        <w:t>,</w:t>
      </w:r>
      <w:r w:rsidR="000369B8" w:rsidRPr="00563107">
        <w:rPr>
          <w:rFonts w:asciiTheme="minorBidi" w:hAnsiTheme="minorBidi"/>
        </w:rPr>
        <w:t xml:space="preserve"> </w:t>
      </w:r>
      <w:r w:rsidR="007972B2" w:rsidRPr="00563107">
        <w:rPr>
          <w:rFonts w:asciiTheme="minorBidi" w:hAnsiTheme="minorBidi"/>
        </w:rPr>
        <w:t>can help with focus and concentration.</w:t>
      </w:r>
    </w:p>
    <w:p w14:paraId="136847E4" w14:textId="4382E418" w:rsidR="000369B8" w:rsidRPr="005650AE" w:rsidRDefault="00563107" w:rsidP="005650AE">
      <w:pPr>
        <w:spacing w:line="480" w:lineRule="auto"/>
        <w:rPr>
          <w:rFonts w:asciiTheme="minorBidi" w:hAnsiTheme="minorBidi"/>
        </w:rPr>
      </w:pPr>
      <w:r w:rsidRPr="00563107">
        <w:rPr>
          <w:rFonts w:asciiTheme="minorBidi" w:hAnsiTheme="minorBidi"/>
        </w:rPr>
        <w:t xml:space="preserve">Similarly, </w:t>
      </w:r>
      <w:r w:rsidR="000369B8" w:rsidRPr="00563107">
        <w:rPr>
          <w:rFonts w:asciiTheme="minorBidi" w:hAnsiTheme="minorBidi"/>
        </w:rPr>
        <w:t>supporting young people with their planning and organisation</w:t>
      </w:r>
      <w:r w:rsidRPr="00563107">
        <w:rPr>
          <w:rFonts w:asciiTheme="minorBidi" w:hAnsiTheme="minorBidi"/>
        </w:rPr>
        <w:t>al</w:t>
      </w:r>
      <w:r w:rsidR="000369B8" w:rsidRPr="00563107">
        <w:rPr>
          <w:rFonts w:asciiTheme="minorBidi" w:hAnsiTheme="minorBidi"/>
        </w:rPr>
        <w:t xml:space="preserve"> skills can help them feel empower</w:t>
      </w:r>
      <w:r w:rsidR="007972B2" w:rsidRPr="00563107">
        <w:rPr>
          <w:rFonts w:asciiTheme="minorBidi" w:hAnsiTheme="minorBidi"/>
        </w:rPr>
        <w:t>ed</w:t>
      </w:r>
      <w:r w:rsidR="000369B8" w:rsidRPr="00563107">
        <w:rPr>
          <w:rFonts w:asciiTheme="minorBidi" w:hAnsiTheme="minorBidi"/>
        </w:rPr>
        <w:t xml:space="preserve">, </w:t>
      </w:r>
      <w:r w:rsidRPr="00563107">
        <w:rPr>
          <w:rFonts w:asciiTheme="minorBidi" w:hAnsiTheme="minorBidi"/>
        </w:rPr>
        <w:t xml:space="preserve">helping </w:t>
      </w:r>
      <w:r w:rsidR="000369B8" w:rsidRPr="00563107">
        <w:rPr>
          <w:rFonts w:asciiTheme="minorBidi" w:hAnsiTheme="minorBidi"/>
        </w:rPr>
        <w:t>rais</w:t>
      </w:r>
      <w:r w:rsidRPr="00563107">
        <w:rPr>
          <w:rFonts w:asciiTheme="minorBidi" w:hAnsiTheme="minorBidi"/>
        </w:rPr>
        <w:t>e their</w:t>
      </w:r>
      <w:r w:rsidR="007972B2" w:rsidRPr="00563107">
        <w:rPr>
          <w:rFonts w:asciiTheme="minorBidi" w:hAnsiTheme="minorBidi"/>
        </w:rPr>
        <w:t xml:space="preserve"> </w:t>
      </w:r>
      <w:r w:rsidR="000369B8" w:rsidRPr="00563107">
        <w:rPr>
          <w:rFonts w:asciiTheme="minorBidi" w:hAnsiTheme="minorBidi"/>
        </w:rPr>
        <w:t>self-esteem and confidence</w:t>
      </w:r>
      <w:r w:rsidR="007972B2" w:rsidRPr="00563107">
        <w:rPr>
          <w:rFonts w:asciiTheme="minorBidi" w:hAnsiTheme="minorBidi"/>
        </w:rPr>
        <w:t>.</w:t>
      </w:r>
      <w:r w:rsidR="005650AE">
        <w:rPr>
          <w:rFonts w:asciiTheme="minorBidi" w:hAnsiTheme="minorBidi"/>
        </w:rPr>
        <w:t xml:space="preserve"> </w:t>
      </w:r>
      <w:r w:rsidR="007972B2" w:rsidRPr="005650AE">
        <w:rPr>
          <w:rFonts w:asciiTheme="minorBidi" w:hAnsiTheme="minorBidi"/>
        </w:rPr>
        <w:t>Finally, a</w:t>
      </w:r>
      <w:r w:rsidR="000369B8" w:rsidRPr="005650AE">
        <w:rPr>
          <w:rFonts w:asciiTheme="minorBidi" w:hAnsiTheme="minorBidi"/>
        </w:rPr>
        <w:t xml:space="preserve"> consequences-based </w:t>
      </w:r>
      <w:r w:rsidR="007972B2" w:rsidRPr="005650AE">
        <w:rPr>
          <w:rFonts w:asciiTheme="minorBidi" w:hAnsiTheme="minorBidi"/>
        </w:rPr>
        <w:t>style</w:t>
      </w:r>
      <w:r w:rsidR="000369B8" w:rsidRPr="005650AE">
        <w:rPr>
          <w:rFonts w:asciiTheme="minorBidi" w:hAnsiTheme="minorBidi"/>
        </w:rPr>
        <w:t xml:space="preserve"> </w:t>
      </w:r>
      <w:r w:rsidR="007972B2" w:rsidRPr="005650AE">
        <w:rPr>
          <w:rFonts w:asciiTheme="minorBidi" w:hAnsiTheme="minorBidi"/>
        </w:rPr>
        <w:t xml:space="preserve">of behaviour management, </w:t>
      </w:r>
      <w:r w:rsidR="000369B8" w:rsidRPr="005650AE">
        <w:rPr>
          <w:rFonts w:asciiTheme="minorBidi" w:hAnsiTheme="minorBidi"/>
        </w:rPr>
        <w:t xml:space="preserve">using </w:t>
      </w:r>
      <w:r w:rsidR="007972B2" w:rsidRPr="005650AE">
        <w:rPr>
          <w:rFonts w:asciiTheme="minorBidi" w:hAnsiTheme="minorBidi"/>
        </w:rPr>
        <w:t xml:space="preserve">a </w:t>
      </w:r>
      <w:r w:rsidR="000369B8" w:rsidRPr="005650AE">
        <w:rPr>
          <w:rFonts w:asciiTheme="minorBidi" w:hAnsiTheme="minorBidi"/>
        </w:rPr>
        <w:t xml:space="preserve">reward </w:t>
      </w:r>
      <w:r w:rsidR="004D4630" w:rsidRPr="005650AE">
        <w:rPr>
          <w:rFonts w:asciiTheme="minorBidi" w:hAnsiTheme="minorBidi"/>
        </w:rPr>
        <w:t xml:space="preserve">or </w:t>
      </w:r>
      <w:r w:rsidR="000369B8" w:rsidRPr="005650AE">
        <w:rPr>
          <w:rFonts w:asciiTheme="minorBidi" w:hAnsiTheme="minorBidi"/>
        </w:rPr>
        <w:t>negative consequences</w:t>
      </w:r>
      <w:r w:rsidR="004D4630" w:rsidRPr="005650AE">
        <w:rPr>
          <w:rFonts w:asciiTheme="minorBidi" w:hAnsiTheme="minorBidi"/>
        </w:rPr>
        <w:t xml:space="preserve"> system</w:t>
      </w:r>
      <w:r w:rsidR="000369B8" w:rsidRPr="005650AE">
        <w:rPr>
          <w:rFonts w:asciiTheme="minorBidi" w:hAnsiTheme="minorBidi"/>
        </w:rPr>
        <w:t xml:space="preserve">, </w:t>
      </w:r>
      <w:r w:rsidR="004D4630" w:rsidRPr="005650AE">
        <w:rPr>
          <w:rFonts w:asciiTheme="minorBidi" w:hAnsiTheme="minorBidi"/>
        </w:rPr>
        <w:t>has been shown to be mostly successful</w:t>
      </w:r>
      <w:r w:rsidR="000369B8" w:rsidRPr="005650AE">
        <w:rPr>
          <w:rFonts w:asciiTheme="minorBidi" w:hAnsiTheme="minorBidi"/>
        </w:rPr>
        <w:t xml:space="preserve"> </w:t>
      </w:r>
      <w:r w:rsidR="004D4630" w:rsidRPr="005650AE">
        <w:rPr>
          <w:rFonts w:asciiTheme="minorBidi" w:hAnsiTheme="minorBidi"/>
        </w:rPr>
        <w:t>in helping young people to regulate their emotions and behaviours</w:t>
      </w:r>
      <w:r w:rsidR="005650AE" w:rsidRPr="005650AE">
        <w:rPr>
          <w:rFonts w:asciiTheme="minorBidi" w:hAnsiTheme="minorBidi"/>
        </w:rPr>
        <w:t xml:space="preserve"> within educational environments.</w:t>
      </w:r>
    </w:p>
    <w:p w14:paraId="201DF943" w14:textId="77777777" w:rsidR="005650AE" w:rsidRDefault="005650AE" w:rsidP="004736C4">
      <w:pPr>
        <w:spacing w:line="480" w:lineRule="auto"/>
        <w:rPr>
          <w:rFonts w:asciiTheme="minorBidi" w:hAnsiTheme="minorBidi"/>
        </w:rPr>
      </w:pPr>
    </w:p>
    <w:p w14:paraId="133D5035" w14:textId="0B4AE49B" w:rsidR="000F3817" w:rsidRDefault="000F3817" w:rsidP="004736C4">
      <w:pPr>
        <w:spacing w:line="480" w:lineRule="auto"/>
        <w:rPr>
          <w:rFonts w:asciiTheme="minorBidi" w:hAnsiTheme="minorBidi"/>
        </w:rPr>
      </w:pPr>
      <w:r>
        <w:rPr>
          <w:rFonts w:asciiTheme="minorBidi" w:hAnsiTheme="minorBidi"/>
        </w:rPr>
        <w:t xml:space="preserve">Ok, so one final clip </w:t>
      </w:r>
      <w:r w:rsidR="00FE7AC8">
        <w:rPr>
          <w:rFonts w:asciiTheme="minorBidi" w:hAnsiTheme="minorBidi"/>
        </w:rPr>
        <w:t xml:space="preserve">for you to watch. This one shows </w:t>
      </w:r>
      <w:r w:rsidR="00A32519">
        <w:rPr>
          <w:rFonts w:asciiTheme="minorBidi" w:hAnsiTheme="minorBidi"/>
        </w:rPr>
        <w:t xml:space="preserve">how a young person can be supported to manage their own strategies in order to help themselves.  </w:t>
      </w:r>
    </w:p>
    <w:p w14:paraId="50091307" w14:textId="5702E658" w:rsidR="000369B8" w:rsidRPr="000369B8" w:rsidRDefault="005650AE" w:rsidP="004736C4">
      <w:pPr>
        <w:spacing w:line="480" w:lineRule="auto"/>
        <w:rPr>
          <w:rFonts w:asciiTheme="minorBidi" w:hAnsiTheme="minorBidi"/>
        </w:rPr>
      </w:pPr>
      <w:r>
        <w:rPr>
          <w:rFonts w:asciiTheme="minorBidi" w:hAnsiTheme="minorBidi"/>
        </w:rPr>
        <w:t xml:space="preserve">That’s it, thank you </w:t>
      </w:r>
      <w:r w:rsidR="000D59AA">
        <w:rPr>
          <w:rFonts w:asciiTheme="minorBidi" w:hAnsiTheme="minorBidi"/>
        </w:rPr>
        <w:t xml:space="preserve">so much </w:t>
      </w:r>
      <w:r>
        <w:rPr>
          <w:rFonts w:asciiTheme="minorBidi" w:hAnsiTheme="minorBidi"/>
        </w:rPr>
        <w:t>for listening.</w:t>
      </w:r>
    </w:p>
    <w:p w14:paraId="23B6FBD4" w14:textId="77777777" w:rsidR="000423B8" w:rsidRPr="008F219A" w:rsidRDefault="000423B8" w:rsidP="004736C4">
      <w:pPr>
        <w:spacing w:line="480" w:lineRule="auto"/>
        <w:rPr>
          <w:rFonts w:asciiTheme="minorBidi" w:hAnsiTheme="minorBidi"/>
        </w:rPr>
      </w:pPr>
    </w:p>
    <w:p w14:paraId="7992B562" w14:textId="20101A55" w:rsidR="00614C6C" w:rsidRDefault="00614C6C" w:rsidP="004736C4">
      <w:pPr>
        <w:spacing w:line="480" w:lineRule="auto"/>
        <w:rPr>
          <w:rFonts w:asciiTheme="minorBidi" w:hAnsiTheme="minorBidi"/>
          <w:color w:val="0070C0"/>
        </w:rPr>
      </w:pPr>
    </w:p>
    <w:p w14:paraId="66D7D389" w14:textId="77777777" w:rsidR="00576280" w:rsidRDefault="00576280" w:rsidP="004736C4">
      <w:pPr>
        <w:spacing w:line="480" w:lineRule="auto"/>
        <w:rPr>
          <w:rFonts w:asciiTheme="minorBidi" w:hAnsiTheme="minorBidi"/>
          <w:color w:val="4EA72E" w:themeColor="accent6"/>
        </w:rPr>
      </w:pPr>
    </w:p>
    <w:p w14:paraId="7055DE47" w14:textId="77777777" w:rsidR="00576280" w:rsidRDefault="00576280" w:rsidP="004736C4">
      <w:pPr>
        <w:spacing w:line="480" w:lineRule="auto"/>
        <w:rPr>
          <w:rFonts w:asciiTheme="minorBidi" w:hAnsiTheme="minorBidi"/>
          <w:color w:val="4EA72E" w:themeColor="accent6"/>
        </w:rPr>
      </w:pPr>
    </w:p>
    <w:p w14:paraId="2D724E30" w14:textId="77777777" w:rsidR="00576280" w:rsidRDefault="00576280" w:rsidP="004736C4">
      <w:pPr>
        <w:spacing w:line="480" w:lineRule="auto"/>
        <w:rPr>
          <w:rFonts w:asciiTheme="minorBidi" w:hAnsiTheme="minorBidi"/>
          <w:color w:val="4EA72E" w:themeColor="accent6"/>
        </w:rPr>
      </w:pPr>
    </w:p>
    <w:p w14:paraId="7E7D2362" w14:textId="77777777" w:rsidR="00887E1A" w:rsidRDefault="00887E1A" w:rsidP="004736C4">
      <w:pPr>
        <w:spacing w:line="480" w:lineRule="auto"/>
        <w:rPr>
          <w:rFonts w:asciiTheme="minorBidi" w:hAnsiTheme="minorBidi"/>
          <w:color w:val="4EA72E" w:themeColor="accent6"/>
        </w:rPr>
      </w:pPr>
    </w:p>
    <w:p w14:paraId="62221296" w14:textId="6F8551FA" w:rsidR="00887E1A" w:rsidRPr="00887E1A" w:rsidRDefault="00A35EBE" w:rsidP="00887E1A">
      <w:pPr>
        <w:spacing w:line="480" w:lineRule="auto"/>
        <w:rPr>
          <w:rFonts w:asciiTheme="minorBidi" w:hAnsiTheme="minorBidi"/>
          <w:b/>
          <w:bCs/>
        </w:rPr>
      </w:pPr>
      <w:r w:rsidRPr="00A35EBE">
        <w:rPr>
          <w:rFonts w:asciiTheme="minorBidi" w:hAnsiTheme="minorBidi"/>
          <w:b/>
          <w:bCs/>
        </w:rPr>
        <w:lastRenderedPageBreak/>
        <w:t>References</w:t>
      </w:r>
    </w:p>
    <w:p w14:paraId="502FDC62" w14:textId="77777777" w:rsidR="00887E1A" w:rsidRPr="00FF116C" w:rsidRDefault="00887E1A" w:rsidP="00FF116C">
      <w:pPr>
        <w:spacing w:line="480" w:lineRule="auto"/>
        <w:rPr>
          <w:rFonts w:asciiTheme="minorBidi" w:hAnsiTheme="minorBidi"/>
        </w:rPr>
      </w:pPr>
      <w:r w:rsidRPr="00FF116C">
        <w:rPr>
          <w:rFonts w:asciiTheme="minorBidi" w:hAnsiTheme="minorBidi"/>
        </w:rPr>
        <w:t xml:space="preserve">Amiri, D., Briziarelli, L., Shah, S.J., Amiri, S., Vakili, A. and Jalali Nadoushan, A.H. (2026) ‘From brain circuits to self-regulation: an integrative neurocognitive model of metacognition and emotion regulation in ADHD, </w:t>
      </w:r>
      <w:r w:rsidRPr="00FF116C">
        <w:rPr>
          <w:rFonts w:asciiTheme="minorBidi" w:hAnsiTheme="minorBidi"/>
          <w:i/>
          <w:iCs/>
        </w:rPr>
        <w:t>Frontiers in Psychiatry,</w:t>
      </w:r>
      <w:r w:rsidRPr="00FF116C">
        <w:rPr>
          <w:rFonts w:asciiTheme="minorBidi" w:hAnsiTheme="minorBidi"/>
        </w:rPr>
        <w:t xml:space="preserve"> 17, pp. 1-11. Available at:</w:t>
      </w:r>
      <w:r>
        <w:rPr>
          <w:rFonts w:asciiTheme="minorBidi" w:hAnsiTheme="minorBidi"/>
        </w:rPr>
        <w:t xml:space="preserve"> </w:t>
      </w:r>
      <w:r w:rsidRPr="00FF116C">
        <w:rPr>
          <w:rFonts w:asciiTheme="minorBidi" w:hAnsiTheme="minorBidi"/>
        </w:rPr>
        <w:t>10.3389/fpsyt.2026.1830766</w:t>
      </w:r>
    </w:p>
    <w:p w14:paraId="572677EA" w14:textId="77777777" w:rsidR="00887E1A" w:rsidRPr="00FF116C" w:rsidRDefault="00887E1A" w:rsidP="00FF116C">
      <w:pPr>
        <w:spacing w:line="480" w:lineRule="auto"/>
        <w:rPr>
          <w:rFonts w:asciiTheme="minorBidi" w:hAnsiTheme="minorBidi"/>
        </w:rPr>
      </w:pPr>
      <w:r w:rsidRPr="00FF116C">
        <w:rPr>
          <w:rFonts w:asciiTheme="minorBidi" w:hAnsiTheme="minorBidi"/>
        </w:rPr>
        <w:t xml:space="preserve">Bondopandhyay, U., McGrath, J.,  Coogan, A.N., and Child, L.D. (2024) ‘Associations between sleep problems in children with ADHD and parental insomnia and ADHD symptoms’, </w:t>
      </w:r>
      <w:r w:rsidRPr="00FF116C">
        <w:rPr>
          <w:rFonts w:asciiTheme="minorBidi" w:hAnsiTheme="minorBidi"/>
          <w:i/>
          <w:iCs/>
        </w:rPr>
        <w:t>PLOS One</w:t>
      </w:r>
      <w:r w:rsidRPr="00FF116C">
        <w:rPr>
          <w:rFonts w:asciiTheme="minorBidi" w:hAnsiTheme="minorBidi"/>
        </w:rPr>
        <w:t>, pp. 1-17. Available at:</w:t>
      </w:r>
      <w:r>
        <w:rPr>
          <w:rFonts w:asciiTheme="minorBidi" w:hAnsiTheme="minorBidi"/>
        </w:rPr>
        <w:t xml:space="preserve"> </w:t>
      </w:r>
      <w:hyperlink r:id="rId9" w:history="1">
        <w:r w:rsidRPr="00D0273E">
          <w:rPr>
            <w:rStyle w:val="Hyperlink"/>
            <w:rFonts w:asciiTheme="minorBidi" w:hAnsiTheme="minorBidi"/>
          </w:rPr>
          <w:t>https://doi.org/10.1371/journal.pone.0298377</w:t>
        </w:r>
      </w:hyperlink>
    </w:p>
    <w:p w14:paraId="79D31D74" w14:textId="77777777" w:rsidR="00887E1A" w:rsidRDefault="00887E1A" w:rsidP="00887E1A">
      <w:pPr>
        <w:spacing w:line="480" w:lineRule="auto"/>
        <w:rPr>
          <w:rFonts w:asciiTheme="minorBidi" w:hAnsiTheme="minorBidi"/>
        </w:rPr>
      </w:pPr>
      <w:r>
        <w:rPr>
          <w:rFonts w:asciiTheme="minorBidi" w:hAnsiTheme="minorBidi"/>
        </w:rPr>
        <w:t xml:space="preserve">Chadd (2021) </w:t>
      </w:r>
      <w:r w:rsidRPr="00887E1A">
        <w:rPr>
          <w:rFonts w:asciiTheme="minorBidi" w:hAnsiTheme="minorBidi"/>
          <w:i/>
          <w:iCs/>
        </w:rPr>
        <w:t>Is ADHD related to creativity?</w:t>
      </w:r>
      <w:r>
        <w:rPr>
          <w:rFonts w:asciiTheme="minorBidi" w:hAnsiTheme="minorBidi"/>
        </w:rPr>
        <w:t xml:space="preserve"> Available at: </w:t>
      </w:r>
      <w:hyperlink r:id="rId10" w:history="1">
        <w:r w:rsidRPr="00887E1A">
          <w:rPr>
            <w:rStyle w:val="Hyperlink"/>
            <w:rFonts w:asciiTheme="minorBidi" w:hAnsiTheme="minorBidi"/>
          </w:rPr>
          <w:t>Is ADHD Related to Creativity? - CHADD</w:t>
        </w:r>
      </w:hyperlink>
      <w:r>
        <w:rPr>
          <w:rFonts w:asciiTheme="minorBidi" w:hAnsiTheme="minorBidi"/>
        </w:rPr>
        <w:t xml:space="preserve"> (Accessed: 20 October 2026).</w:t>
      </w:r>
    </w:p>
    <w:p w14:paraId="331DD5FD" w14:textId="77777777" w:rsidR="00887E1A" w:rsidRPr="00FF116C" w:rsidRDefault="00887E1A" w:rsidP="00FF116C">
      <w:pPr>
        <w:spacing w:line="480" w:lineRule="auto"/>
        <w:rPr>
          <w:rFonts w:asciiTheme="minorBidi" w:hAnsiTheme="minorBidi"/>
        </w:rPr>
      </w:pPr>
      <w:r w:rsidRPr="00FF116C">
        <w:rPr>
          <w:rFonts w:asciiTheme="minorBidi" w:hAnsiTheme="minorBidi"/>
        </w:rPr>
        <w:t>Glavan, D., Udristoiu, I., Hermann, D.M., Filfan, M., Doeppner, T.R., Gheorman, V. and Popa-Wagner, A. (2026) ‘Chronobiological disruption in ADHD: Developmental mechanisms linking sleep, behavior, and comorbid conditions’,</w:t>
      </w:r>
      <w:r w:rsidRPr="003F3A53">
        <w:t xml:space="preserve"> </w:t>
      </w:r>
      <w:r w:rsidRPr="00FF116C">
        <w:rPr>
          <w:rFonts w:asciiTheme="minorBidi" w:hAnsiTheme="minorBidi"/>
          <w:i/>
          <w:iCs/>
        </w:rPr>
        <w:t>Progress in Neuro-Psychopharmacology and Biological Psychiatry,</w:t>
      </w:r>
      <w:r w:rsidRPr="00FF116C">
        <w:rPr>
          <w:rFonts w:asciiTheme="minorBidi" w:hAnsiTheme="minorBidi"/>
        </w:rPr>
        <w:t xml:space="preserve"> 147, pp. 1-11. Available at:</w:t>
      </w:r>
      <w:r>
        <w:rPr>
          <w:rFonts w:asciiTheme="minorBidi" w:hAnsiTheme="minorBidi"/>
        </w:rPr>
        <w:t xml:space="preserve"> </w:t>
      </w:r>
      <w:r w:rsidRPr="00FF116C">
        <w:rPr>
          <w:rFonts w:asciiTheme="minorBidi" w:hAnsiTheme="minorBidi"/>
        </w:rPr>
        <w:t xml:space="preserve">10.1016/j.pnpbp.2026.111700 </w:t>
      </w:r>
    </w:p>
    <w:p w14:paraId="1AA725A7" w14:textId="77777777" w:rsidR="00887E1A" w:rsidRPr="00FF116C" w:rsidRDefault="00887E1A" w:rsidP="00FF116C">
      <w:pPr>
        <w:spacing w:line="480" w:lineRule="auto"/>
        <w:rPr>
          <w:rFonts w:asciiTheme="minorBidi" w:hAnsiTheme="minorBidi"/>
        </w:rPr>
      </w:pPr>
      <w:r w:rsidRPr="00FF116C">
        <w:rPr>
          <w:rFonts w:asciiTheme="minorBidi" w:hAnsiTheme="minorBidi"/>
        </w:rPr>
        <w:t xml:space="preserve">Harley Street Mental Health (2026) </w:t>
      </w:r>
      <w:r w:rsidRPr="00FF116C">
        <w:rPr>
          <w:rFonts w:asciiTheme="minorBidi" w:hAnsiTheme="minorBidi"/>
          <w:i/>
          <w:iCs/>
        </w:rPr>
        <w:t>ADHD and Sleep Disorders</w:t>
      </w:r>
      <w:r w:rsidRPr="00FF116C">
        <w:rPr>
          <w:rFonts w:asciiTheme="minorBidi" w:hAnsiTheme="minorBidi"/>
        </w:rPr>
        <w:t xml:space="preserve">. 26 March. Available at: </w:t>
      </w:r>
      <w:hyperlink r:id="rId11" w:history="1">
        <w:r w:rsidRPr="00FF116C">
          <w:rPr>
            <w:rStyle w:val="Hyperlink"/>
            <w:rFonts w:asciiTheme="minorBidi" w:hAnsiTheme="minorBidi"/>
          </w:rPr>
          <w:t>ADHD and Sleep Disorders in Adults UK- Harley Street Mental Health</w:t>
        </w:r>
      </w:hyperlink>
      <w:r w:rsidRPr="00FF116C">
        <w:rPr>
          <w:rFonts w:asciiTheme="minorBidi" w:hAnsiTheme="minorBidi"/>
        </w:rPr>
        <w:t xml:space="preserve"> (Accessed: 13 October 2026).</w:t>
      </w:r>
    </w:p>
    <w:p w14:paraId="195C29DF" w14:textId="77777777" w:rsidR="00887E1A" w:rsidRPr="00FF116C" w:rsidRDefault="00887E1A" w:rsidP="00FF116C">
      <w:pPr>
        <w:spacing w:line="480" w:lineRule="auto"/>
        <w:rPr>
          <w:rFonts w:asciiTheme="minorBidi" w:hAnsiTheme="minorBidi"/>
        </w:rPr>
      </w:pPr>
      <w:r w:rsidRPr="00FF116C">
        <w:rPr>
          <w:rFonts w:asciiTheme="minorBidi" w:hAnsiTheme="minorBidi"/>
        </w:rPr>
        <w:t xml:space="preserve">Harries, R. (2019) </w:t>
      </w:r>
      <w:r w:rsidRPr="00FF116C">
        <w:rPr>
          <w:rFonts w:asciiTheme="minorBidi" w:hAnsiTheme="minorBidi"/>
          <w:i/>
          <w:iCs/>
        </w:rPr>
        <w:t>An ADHD Child/Young Person’s Bill of Rights.</w:t>
      </w:r>
      <w:r w:rsidRPr="00FF116C">
        <w:rPr>
          <w:rFonts w:asciiTheme="minorBidi" w:hAnsiTheme="minorBidi"/>
        </w:rPr>
        <w:t xml:space="preserve"> Available at: </w:t>
      </w:r>
      <w:hyperlink r:id="rId12" w:history="1">
        <w:r w:rsidRPr="00FF116C">
          <w:rPr>
            <w:rStyle w:val="Hyperlink"/>
            <w:rFonts w:asciiTheme="minorBidi" w:hAnsiTheme="minorBidi"/>
          </w:rPr>
          <w:t>An-ADHD-Child-Young-Persons-Bill-of-Rights.pdf</w:t>
        </w:r>
      </w:hyperlink>
      <w:r w:rsidRPr="00FF116C">
        <w:rPr>
          <w:rFonts w:asciiTheme="minorBidi" w:hAnsiTheme="minorBidi"/>
        </w:rPr>
        <w:t xml:space="preserve"> (Accessed: 20 October 2026).</w:t>
      </w:r>
    </w:p>
    <w:p w14:paraId="7FBF1E4F" w14:textId="77777777" w:rsidR="00887E1A" w:rsidRPr="00FF116C" w:rsidRDefault="00887E1A" w:rsidP="00223ED0">
      <w:pPr>
        <w:spacing w:line="480" w:lineRule="auto"/>
        <w:rPr>
          <w:rFonts w:asciiTheme="minorBidi" w:hAnsiTheme="minorBidi"/>
        </w:rPr>
      </w:pPr>
      <w:r w:rsidRPr="00FF116C">
        <w:rPr>
          <w:rFonts w:asciiTheme="minorBidi" w:hAnsiTheme="minorBidi"/>
        </w:rPr>
        <w:t>Kates, M.S. and LaFreniere, L.S. (2025) ‘School-Based Interventions for Attention-Deficit/Hyperactivity Disorder (ADHD) in Middle Schools: A Review of the Literature’,</w:t>
      </w:r>
      <w:r>
        <w:t xml:space="preserve"> </w:t>
      </w:r>
      <w:r w:rsidRPr="00FF116C">
        <w:rPr>
          <w:rFonts w:asciiTheme="minorBidi" w:hAnsiTheme="minorBidi"/>
          <w:i/>
          <w:iCs/>
        </w:rPr>
        <w:lastRenderedPageBreak/>
        <w:t>Education Sciences</w:t>
      </w:r>
      <w:r w:rsidRPr="00FF116C">
        <w:rPr>
          <w:rFonts w:asciiTheme="minorBidi" w:hAnsiTheme="minorBidi"/>
        </w:rPr>
        <w:t>, 15(9), pp. 1-24. Available at:</w:t>
      </w:r>
      <w:r>
        <w:rPr>
          <w:rFonts w:asciiTheme="minorBidi" w:hAnsiTheme="minorBidi"/>
        </w:rPr>
        <w:t xml:space="preserve"> </w:t>
      </w:r>
      <w:hyperlink r:id="rId13" w:history="1">
        <w:r w:rsidRPr="00D0273E">
          <w:rPr>
            <w:rStyle w:val="Hyperlink"/>
            <w:rFonts w:asciiTheme="minorBidi" w:hAnsiTheme="minorBidi"/>
          </w:rPr>
          <w:t>https://doi.org/10.3390/educsci15091225</w:t>
        </w:r>
      </w:hyperlink>
      <w:r>
        <w:rPr>
          <w:rFonts w:asciiTheme="minorBidi" w:hAnsiTheme="minorBidi"/>
        </w:rPr>
        <w:t xml:space="preserve"> </w:t>
      </w:r>
      <w:r w:rsidRPr="00FF116C">
        <w:rPr>
          <w:rFonts w:asciiTheme="minorBidi" w:hAnsiTheme="minorBidi"/>
        </w:rPr>
        <w:t xml:space="preserve"> </w:t>
      </w:r>
    </w:p>
    <w:p w14:paraId="61FAB5C8" w14:textId="77777777" w:rsidR="00887E1A" w:rsidRPr="00FF116C" w:rsidRDefault="00887E1A" w:rsidP="00FF116C">
      <w:pPr>
        <w:spacing w:line="480" w:lineRule="auto"/>
        <w:rPr>
          <w:rFonts w:asciiTheme="minorBidi" w:hAnsiTheme="minorBidi"/>
        </w:rPr>
      </w:pPr>
      <w:r w:rsidRPr="00FF116C">
        <w:rPr>
          <w:rFonts w:asciiTheme="minorBidi" w:hAnsiTheme="minorBidi"/>
        </w:rPr>
        <w:t xml:space="preserve">MacDonald, H.J., Kleppe, R., Szigetvari, P.D. and Haavik, J. (2024) ‘The dopamine hypothesis for ADHD: an evaluation of evidence accumulated from human studies and animal models’, </w:t>
      </w:r>
      <w:r w:rsidRPr="00FF116C">
        <w:rPr>
          <w:rFonts w:asciiTheme="minorBidi" w:hAnsiTheme="minorBidi"/>
          <w:i/>
          <w:iCs/>
        </w:rPr>
        <w:t xml:space="preserve">Frontiers in Psychiatry, </w:t>
      </w:r>
      <w:r w:rsidRPr="00FF116C">
        <w:rPr>
          <w:rFonts w:asciiTheme="minorBidi" w:hAnsiTheme="minorBidi"/>
        </w:rPr>
        <w:t>15, pp.1-19. Available at:</w:t>
      </w:r>
      <w:r>
        <w:rPr>
          <w:rFonts w:asciiTheme="minorBidi" w:hAnsiTheme="minorBidi"/>
        </w:rPr>
        <w:t xml:space="preserve"> </w:t>
      </w:r>
      <w:hyperlink r:id="rId14" w:history="1">
        <w:r w:rsidRPr="00D0273E">
          <w:rPr>
            <w:rStyle w:val="Hyperlink"/>
            <w:rFonts w:asciiTheme="minorBidi" w:hAnsiTheme="minorBidi"/>
          </w:rPr>
          <w:t>https://doi.org/10.3389/fpsyt.2024.1492126</w:t>
        </w:r>
      </w:hyperlink>
    </w:p>
    <w:p w14:paraId="6A1CA7E0" w14:textId="77777777" w:rsidR="00887E1A" w:rsidRPr="00FF116C" w:rsidRDefault="00887E1A" w:rsidP="00FF116C">
      <w:pPr>
        <w:spacing w:line="480" w:lineRule="auto"/>
        <w:rPr>
          <w:rFonts w:asciiTheme="minorBidi" w:hAnsiTheme="minorBidi"/>
        </w:rPr>
      </w:pPr>
      <w:r w:rsidRPr="00FF116C">
        <w:rPr>
          <w:rFonts w:asciiTheme="minorBidi" w:hAnsiTheme="minorBidi"/>
        </w:rPr>
        <w:t xml:space="preserve">Murthy, R.K., Sridhar, B. and Amala, V. (2026) ‘A Study on Masking Behaviour Among Neurodiverse Adolescents Due To Peer Pressure In Urban Areas And Its Impact On Their Self-Esteem’, </w:t>
      </w:r>
      <w:r w:rsidRPr="00FF116C">
        <w:rPr>
          <w:rFonts w:asciiTheme="minorBidi" w:hAnsiTheme="minorBidi"/>
          <w:i/>
          <w:iCs/>
        </w:rPr>
        <w:t>Sciences of Conservation and Archaeology</w:t>
      </w:r>
      <w:r w:rsidRPr="00FF116C">
        <w:rPr>
          <w:rFonts w:asciiTheme="minorBidi" w:hAnsiTheme="minorBidi"/>
        </w:rPr>
        <w:t xml:space="preserve">, 38(2). Available at: </w:t>
      </w:r>
      <w:hyperlink r:id="rId15" w:history="1">
        <w:r w:rsidRPr="00FF116C">
          <w:rPr>
            <w:rStyle w:val="Hyperlink"/>
            <w:rFonts w:asciiTheme="minorBidi" w:hAnsiTheme="minorBidi"/>
          </w:rPr>
          <w:t>https://doi.org/10.48141/sci-arch-38.2.26.38</w:t>
        </w:r>
      </w:hyperlink>
    </w:p>
    <w:p w14:paraId="68611DA1" w14:textId="77777777" w:rsidR="00887E1A" w:rsidRPr="00FF116C" w:rsidRDefault="00887E1A" w:rsidP="00FF116C">
      <w:pPr>
        <w:spacing w:line="480" w:lineRule="auto"/>
        <w:rPr>
          <w:rFonts w:asciiTheme="minorBidi" w:hAnsiTheme="minorBidi"/>
        </w:rPr>
      </w:pPr>
      <w:r w:rsidRPr="00FF116C">
        <w:rPr>
          <w:rFonts w:asciiTheme="minorBidi" w:hAnsiTheme="minorBidi"/>
        </w:rPr>
        <w:t xml:space="preserve">NHS (2026) </w:t>
      </w:r>
      <w:r w:rsidRPr="00FF116C">
        <w:rPr>
          <w:rFonts w:asciiTheme="minorBidi" w:hAnsiTheme="minorBidi"/>
          <w:i/>
          <w:iCs/>
        </w:rPr>
        <w:t>ADHD in children and young people</w:t>
      </w:r>
      <w:r w:rsidRPr="00FF116C">
        <w:rPr>
          <w:rFonts w:asciiTheme="minorBidi" w:hAnsiTheme="minorBidi"/>
        </w:rPr>
        <w:t xml:space="preserve">. Available at: </w:t>
      </w:r>
      <w:hyperlink r:id="rId16" w:history="1">
        <w:r w:rsidRPr="00FF116C">
          <w:rPr>
            <w:rStyle w:val="Hyperlink"/>
            <w:rFonts w:asciiTheme="minorBidi" w:hAnsiTheme="minorBidi"/>
            <w:color w:val="auto"/>
          </w:rPr>
          <w:t>ADHD in adults - NHS</w:t>
        </w:r>
      </w:hyperlink>
      <w:r w:rsidRPr="00FF116C">
        <w:rPr>
          <w:rFonts w:asciiTheme="minorBidi" w:hAnsiTheme="minorBidi"/>
        </w:rPr>
        <w:t xml:space="preserve"> (Accessed: 13 October 2026). </w:t>
      </w:r>
    </w:p>
    <w:p w14:paraId="70BAA0D9" w14:textId="77777777" w:rsidR="00887E1A" w:rsidRPr="00FF116C" w:rsidRDefault="00887E1A" w:rsidP="00FF116C">
      <w:pPr>
        <w:spacing w:line="480" w:lineRule="auto"/>
        <w:rPr>
          <w:rFonts w:asciiTheme="minorBidi" w:hAnsiTheme="minorBidi"/>
          <w:color w:val="4EA72E" w:themeColor="accent6"/>
        </w:rPr>
      </w:pPr>
      <w:r w:rsidRPr="00FF116C">
        <w:rPr>
          <w:rFonts w:asciiTheme="minorBidi" w:hAnsiTheme="minorBidi"/>
        </w:rPr>
        <w:t xml:space="preserve">Nutshell Animations (2023) </w:t>
      </w:r>
      <w:r w:rsidRPr="00FF116C">
        <w:rPr>
          <w:rFonts w:asciiTheme="minorBidi" w:hAnsiTheme="minorBidi"/>
          <w:i/>
          <w:iCs/>
        </w:rPr>
        <w:t>My ADHD!</w:t>
      </w:r>
      <w:r w:rsidRPr="00FF116C">
        <w:rPr>
          <w:rFonts w:asciiTheme="minorBidi" w:hAnsiTheme="minorBidi"/>
        </w:rPr>
        <w:t xml:space="preserve"> 11 May. Available at: </w:t>
      </w:r>
      <w:hyperlink r:id="rId17" w:history="1">
        <w:r w:rsidRPr="00FF116C">
          <w:rPr>
            <w:rStyle w:val="Hyperlink"/>
            <w:rFonts w:asciiTheme="minorBidi" w:hAnsiTheme="minorBidi"/>
          </w:rPr>
          <w:t>MY ADHD! (Animation Meme)</w:t>
        </w:r>
      </w:hyperlink>
      <w:r>
        <w:t xml:space="preserve"> </w:t>
      </w:r>
      <w:r w:rsidRPr="00FF116C">
        <w:rPr>
          <w:rFonts w:asciiTheme="minorBidi" w:hAnsiTheme="minorBidi"/>
        </w:rPr>
        <w:t>(Accessed: 13 October 2026).</w:t>
      </w:r>
    </w:p>
    <w:p w14:paraId="42B98C3C" w14:textId="77777777" w:rsidR="00887E1A" w:rsidRPr="00FF116C" w:rsidRDefault="00887E1A" w:rsidP="00FF116C">
      <w:pPr>
        <w:spacing w:line="480" w:lineRule="auto"/>
        <w:rPr>
          <w:rFonts w:asciiTheme="minorBidi" w:hAnsiTheme="minorBidi"/>
        </w:rPr>
      </w:pPr>
      <w:r w:rsidRPr="00FF116C">
        <w:rPr>
          <w:rFonts w:asciiTheme="minorBidi" w:hAnsiTheme="minorBidi"/>
        </w:rPr>
        <w:t xml:space="preserve">Philippine Society for Developmental and Behavioral Pediatrics (2025) </w:t>
      </w:r>
      <w:r w:rsidRPr="00FF116C">
        <w:rPr>
          <w:rFonts w:asciiTheme="minorBidi" w:hAnsiTheme="minorBidi"/>
          <w:i/>
          <w:iCs/>
        </w:rPr>
        <w:t>ADHD shows up in different ways</w:t>
      </w:r>
      <w:r w:rsidRPr="00FF116C">
        <w:rPr>
          <w:rFonts w:asciiTheme="minorBidi" w:hAnsiTheme="minorBidi"/>
        </w:rPr>
        <w:t xml:space="preserve">. 30 October. Available at: </w:t>
      </w:r>
      <w:hyperlink r:id="rId18" w:history="1">
        <w:r w:rsidRPr="00FF116C">
          <w:rPr>
            <w:rStyle w:val="Hyperlink"/>
            <w:rFonts w:asciiTheme="minorBidi" w:hAnsiTheme="minorBidi"/>
          </w:rPr>
          <w:t>ADHD shows up in different ways. Some children struggle to focus or follow details, others act on impulse or move constantly, and some experience both. Symptoms may change as they grow. Understanding these types helps you support every child better. #ADHDAwareness #Neurodiversity #InclusiveEducation #ChildDevelopment #SupportNotStigma | Philippine Society for Developmental and Behavioral Pediatrics | Facebook</w:t>
        </w:r>
      </w:hyperlink>
      <w:r w:rsidRPr="00FF116C">
        <w:rPr>
          <w:rFonts w:asciiTheme="minorBidi" w:hAnsiTheme="minorBidi"/>
        </w:rPr>
        <w:t xml:space="preserve"> (Accessed: 13 October 2026). </w:t>
      </w:r>
    </w:p>
    <w:p w14:paraId="6345A6BF" w14:textId="77777777" w:rsidR="00887E1A" w:rsidRPr="00FF116C" w:rsidRDefault="00887E1A" w:rsidP="00FF116C">
      <w:pPr>
        <w:spacing w:line="480" w:lineRule="auto"/>
        <w:rPr>
          <w:rFonts w:asciiTheme="minorBidi" w:hAnsiTheme="minorBidi"/>
        </w:rPr>
      </w:pPr>
      <w:r w:rsidRPr="00FF116C">
        <w:rPr>
          <w:rFonts w:asciiTheme="minorBidi" w:hAnsiTheme="minorBidi"/>
        </w:rPr>
        <w:t xml:space="preserve">Rosen, P. (2026) </w:t>
      </w:r>
      <w:r w:rsidRPr="00FF116C">
        <w:rPr>
          <w:rFonts w:asciiTheme="minorBidi" w:hAnsiTheme="minorBidi"/>
          <w:i/>
          <w:iCs/>
        </w:rPr>
        <w:t>A guide to hormones and ADHD</w:t>
      </w:r>
      <w:r w:rsidRPr="00FF116C">
        <w:rPr>
          <w:rFonts w:asciiTheme="minorBidi" w:hAnsiTheme="minorBidi"/>
        </w:rPr>
        <w:t xml:space="preserve">. Available at: </w:t>
      </w:r>
      <w:hyperlink r:id="rId19" w:history="1">
        <w:r w:rsidRPr="00FF116C">
          <w:rPr>
            <w:rStyle w:val="Hyperlink"/>
            <w:rFonts w:asciiTheme="minorBidi" w:hAnsiTheme="minorBidi"/>
          </w:rPr>
          <w:t>A guide to hormones and ADHD</w:t>
        </w:r>
      </w:hyperlink>
      <w:r w:rsidRPr="00FF116C">
        <w:rPr>
          <w:rFonts w:asciiTheme="minorBidi" w:hAnsiTheme="minorBidi"/>
        </w:rPr>
        <w:t xml:space="preserve"> (Accessed: 15 October 2026).</w:t>
      </w:r>
    </w:p>
    <w:p w14:paraId="021ADC23" w14:textId="77777777" w:rsidR="00887E1A" w:rsidRPr="00FF116C" w:rsidRDefault="00887E1A" w:rsidP="00FF116C">
      <w:pPr>
        <w:spacing w:line="480" w:lineRule="auto"/>
        <w:rPr>
          <w:rFonts w:asciiTheme="minorBidi" w:hAnsiTheme="minorBidi"/>
        </w:rPr>
      </w:pPr>
      <w:r w:rsidRPr="00FF116C">
        <w:rPr>
          <w:rFonts w:asciiTheme="minorBidi" w:hAnsiTheme="minorBidi"/>
        </w:rPr>
        <w:lastRenderedPageBreak/>
        <w:t xml:space="preserve">Wajszilber, D., Santiseban, J.A. and Gruber, R. (2018) ‘Sleep disorders in patients with ADHD: impact and management challenges’, </w:t>
      </w:r>
      <w:r w:rsidRPr="00FF116C">
        <w:rPr>
          <w:rFonts w:asciiTheme="minorBidi" w:hAnsiTheme="minorBidi"/>
          <w:i/>
          <w:iCs/>
        </w:rPr>
        <w:t>Nature and Science of Sleep</w:t>
      </w:r>
      <w:r w:rsidRPr="00FF116C">
        <w:rPr>
          <w:rFonts w:asciiTheme="minorBidi" w:hAnsiTheme="minorBidi"/>
        </w:rPr>
        <w:t xml:space="preserve">, 10 pp. 453–480. Available at: </w:t>
      </w:r>
      <w:hyperlink r:id="rId20" w:history="1">
        <w:r w:rsidRPr="00FF116C">
          <w:rPr>
            <w:rStyle w:val="Hyperlink"/>
            <w:rFonts w:asciiTheme="minorBidi" w:hAnsiTheme="minorBidi"/>
          </w:rPr>
          <w:t>nss-10-453.pdf</w:t>
        </w:r>
      </w:hyperlink>
      <w:r w:rsidRPr="00FF116C">
        <w:rPr>
          <w:rFonts w:asciiTheme="minorBidi" w:hAnsiTheme="minorBidi"/>
        </w:rPr>
        <w:t xml:space="preserve"> (Accessed: 15 October 2026).</w:t>
      </w:r>
    </w:p>
    <w:p w14:paraId="5B7BC9A9" w14:textId="77777777" w:rsidR="00887E1A" w:rsidRPr="00FF116C" w:rsidRDefault="00887E1A" w:rsidP="00FF116C">
      <w:pPr>
        <w:spacing w:line="480" w:lineRule="auto"/>
        <w:rPr>
          <w:rFonts w:asciiTheme="minorBidi" w:hAnsiTheme="minorBidi"/>
        </w:rPr>
      </w:pPr>
      <w:r w:rsidRPr="00FF116C">
        <w:rPr>
          <w:rFonts w:asciiTheme="minorBidi" w:hAnsiTheme="minorBidi"/>
        </w:rPr>
        <w:t xml:space="preserve">Welsh Government (2025) </w:t>
      </w:r>
      <w:r w:rsidRPr="00FF116C">
        <w:rPr>
          <w:rFonts w:asciiTheme="minorBidi" w:hAnsiTheme="minorBidi"/>
          <w:i/>
          <w:iCs/>
        </w:rPr>
        <w:t>Supporting Learners with Attention Deficit Hyperactivity Disorder (ADHD).</w:t>
      </w:r>
      <w:r w:rsidRPr="00FF116C">
        <w:rPr>
          <w:rFonts w:asciiTheme="minorBidi" w:hAnsiTheme="minorBidi"/>
        </w:rPr>
        <w:t xml:space="preserve"> Available at: </w:t>
      </w:r>
      <w:hyperlink r:id="rId21" w:anchor="148162" w:history="1">
        <w:r w:rsidRPr="00FF116C">
          <w:rPr>
            <w:rStyle w:val="Hyperlink"/>
            <w:rFonts w:asciiTheme="minorBidi" w:hAnsiTheme="minorBidi"/>
          </w:rPr>
          <w:t>Supporting learners with Attention Deficit Hyperactivity Disorder (ADHD) [HTML] | GOV.WALES</w:t>
        </w:r>
      </w:hyperlink>
      <w:r w:rsidRPr="00FF116C">
        <w:rPr>
          <w:rFonts w:asciiTheme="minorBidi" w:hAnsiTheme="minorBidi"/>
        </w:rPr>
        <w:t xml:space="preserve"> (Accessed: 20 October 2026).</w:t>
      </w:r>
    </w:p>
    <w:p w14:paraId="36F432E9" w14:textId="77777777" w:rsidR="00887E1A" w:rsidRPr="00222A6E" w:rsidRDefault="00887E1A" w:rsidP="00222A6E">
      <w:pPr>
        <w:spacing w:line="480" w:lineRule="auto"/>
        <w:rPr>
          <w:rFonts w:asciiTheme="minorBidi" w:hAnsiTheme="minorBidi"/>
        </w:rPr>
      </w:pPr>
      <w:r w:rsidRPr="00FF116C">
        <w:rPr>
          <w:rFonts w:asciiTheme="minorBidi" w:hAnsiTheme="minorBidi"/>
        </w:rPr>
        <w:t xml:space="preserve">Wurth, P., Fuermaier, A.B., Strand, A.H. and Thorell, L.B. (2025) ‘Diagnosis acceptance, masking, and perceived benefits and challenges in adults with ADHD and ASD: associations with quality of life’, </w:t>
      </w:r>
      <w:r w:rsidRPr="00FF116C">
        <w:rPr>
          <w:rFonts w:asciiTheme="minorBidi" w:hAnsiTheme="minorBidi"/>
          <w:i/>
          <w:iCs/>
        </w:rPr>
        <w:t>Frontiers in Psychiatry.</w:t>
      </w:r>
      <w:r w:rsidRPr="00FF116C">
        <w:rPr>
          <w:rFonts w:asciiTheme="minorBidi" w:hAnsiTheme="minorBidi"/>
        </w:rPr>
        <w:t xml:space="preserve"> 16, pp. 1-10. Available at</w:t>
      </w:r>
      <w:r>
        <w:rPr>
          <w:rFonts w:asciiTheme="minorBidi" w:hAnsiTheme="minorBidi"/>
        </w:rPr>
        <w:t xml:space="preserve">: </w:t>
      </w:r>
      <w:hyperlink r:id="rId22" w:tgtFrame="_blank" w:history="1">
        <w:r w:rsidRPr="00222A6E">
          <w:rPr>
            <w:rStyle w:val="Hyperlink"/>
            <w:rFonts w:asciiTheme="minorBidi" w:hAnsiTheme="minorBidi"/>
          </w:rPr>
          <w:t>10.3389/fpsyt.2025.1668780</w:t>
        </w:r>
      </w:hyperlink>
    </w:p>
    <w:sectPr w:rsidR="00887E1A" w:rsidRPr="00222A6E">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455DB0" w14:textId="77777777" w:rsidR="00426EE8" w:rsidRDefault="00426EE8" w:rsidP="004B0C16">
      <w:pPr>
        <w:spacing w:after="0" w:line="240" w:lineRule="auto"/>
      </w:pPr>
      <w:r>
        <w:separator/>
      </w:r>
    </w:p>
  </w:endnote>
  <w:endnote w:type="continuationSeparator" w:id="0">
    <w:p w14:paraId="0E445ADD" w14:textId="77777777" w:rsidR="00426EE8" w:rsidRDefault="00426EE8" w:rsidP="004B0C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9971159"/>
      <w:docPartObj>
        <w:docPartGallery w:val="Page Numbers (Bottom of Page)"/>
        <w:docPartUnique/>
      </w:docPartObj>
    </w:sdtPr>
    <w:sdtEndPr/>
    <w:sdtContent>
      <w:sdt>
        <w:sdtPr>
          <w:id w:val="1728636285"/>
          <w:docPartObj>
            <w:docPartGallery w:val="Page Numbers (Top of Page)"/>
            <w:docPartUnique/>
          </w:docPartObj>
        </w:sdtPr>
        <w:sdtEndPr/>
        <w:sdtContent>
          <w:p w14:paraId="2721DE8F" w14:textId="07ED2AE9" w:rsidR="001E1C4C" w:rsidRDefault="001E1C4C">
            <w:pPr>
              <w:pStyle w:val="Footer"/>
              <w:jc w:val="center"/>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4A455FAC" w14:textId="77777777" w:rsidR="00367B1B" w:rsidRDefault="00367B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542387" w14:textId="77777777" w:rsidR="00426EE8" w:rsidRDefault="00426EE8" w:rsidP="004B0C16">
      <w:pPr>
        <w:spacing w:after="0" w:line="240" w:lineRule="auto"/>
      </w:pPr>
      <w:r>
        <w:separator/>
      </w:r>
    </w:p>
  </w:footnote>
  <w:footnote w:type="continuationSeparator" w:id="0">
    <w:p w14:paraId="7B00DD96" w14:textId="77777777" w:rsidR="00426EE8" w:rsidRDefault="00426EE8" w:rsidP="004B0C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56AA17" w14:textId="77777777" w:rsidR="002D4505" w:rsidRPr="002D4505" w:rsidRDefault="002D4505" w:rsidP="002D4505">
    <w:pPr>
      <w:pStyle w:val="Header"/>
      <w:ind w:left="7200"/>
      <w:rPr>
        <w:rFonts w:ascii="Arial" w:hAnsi="Arial" w:cs="Arial"/>
      </w:rPr>
    </w:pPr>
    <w:r w:rsidRPr="002D4505">
      <w:rPr>
        <w:rFonts w:ascii="Arial" w:hAnsi="Arial" w:cs="Arial"/>
      </w:rPr>
      <w:t>2316479</w:t>
    </w:r>
  </w:p>
  <w:p w14:paraId="14198364" w14:textId="212F5182" w:rsidR="00367B1B" w:rsidRPr="002D4505" w:rsidRDefault="00367B1B" w:rsidP="002D4505">
    <w:pPr>
      <w:pStyle w:val="Header"/>
      <w:ind w:left="7200"/>
    </w:pPr>
    <w:r w:rsidRPr="002D4505">
      <w:rPr>
        <w:rFonts w:ascii="Arial" w:hAnsi="Arial" w:cs="Arial"/>
      </w:rPr>
      <w:t>ECCY 7010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566C4"/>
    <w:multiLevelType w:val="hybridMultilevel"/>
    <w:tmpl w:val="ACA49D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31553C"/>
    <w:multiLevelType w:val="hybridMultilevel"/>
    <w:tmpl w:val="66E4C2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B750CD9"/>
    <w:multiLevelType w:val="multilevel"/>
    <w:tmpl w:val="46548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C9664DE"/>
    <w:multiLevelType w:val="hybridMultilevel"/>
    <w:tmpl w:val="AF06E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6320725">
    <w:abstractNumId w:val="3"/>
  </w:num>
  <w:num w:numId="2" w16cid:durableId="1640070004">
    <w:abstractNumId w:val="0"/>
  </w:num>
  <w:num w:numId="3" w16cid:durableId="1994672898">
    <w:abstractNumId w:val="1"/>
  </w:num>
  <w:num w:numId="4" w16cid:durableId="89215688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2DBE"/>
    <w:rsid w:val="00015E83"/>
    <w:rsid w:val="00017461"/>
    <w:rsid w:val="00024EE6"/>
    <w:rsid w:val="00025245"/>
    <w:rsid w:val="00030D93"/>
    <w:rsid w:val="000369B8"/>
    <w:rsid w:val="000417FA"/>
    <w:rsid w:val="00041EED"/>
    <w:rsid w:val="000423B8"/>
    <w:rsid w:val="0004334E"/>
    <w:rsid w:val="000512D4"/>
    <w:rsid w:val="0005324A"/>
    <w:rsid w:val="000576FE"/>
    <w:rsid w:val="00060CC1"/>
    <w:rsid w:val="0006251C"/>
    <w:rsid w:val="000657A1"/>
    <w:rsid w:val="00082B36"/>
    <w:rsid w:val="00091C38"/>
    <w:rsid w:val="000A5487"/>
    <w:rsid w:val="000A6291"/>
    <w:rsid w:val="000A67EE"/>
    <w:rsid w:val="000B3EB4"/>
    <w:rsid w:val="000B5F9C"/>
    <w:rsid w:val="000C392D"/>
    <w:rsid w:val="000C3A9B"/>
    <w:rsid w:val="000D4169"/>
    <w:rsid w:val="000D59AA"/>
    <w:rsid w:val="000D7FE7"/>
    <w:rsid w:val="000E0FDA"/>
    <w:rsid w:val="000E47D5"/>
    <w:rsid w:val="000F048B"/>
    <w:rsid w:val="000F2E55"/>
    <w:rsid w:val="000F3817"/>
    <w:rsid w:val="001014B0"/>
    <w:rsid w:val="00101BF6"/>
    <w:rsid w:val="0011111B"/>
    <w:rsid w:val="00111B4A"/>
    <w:rsid w:val="001165CC"/>
    <w:rsid w:val="00123EB3"/>
    <w:rsid w:val="001413A3"/>
    <w:rsid w:val="001430AE"/>
    <w:rsid w:val="00143921"/>
    <w:rsid w:val="001845A7"/>
    <w:rsid w:val="00192DBE"/>
    <w:rsid w:val="00197098"/>
    <w:rsid w:val="001A2B48"/>
    <w:rsid w:val="001A4D5C"/>
    <w:rsid w:val="001B02F0"/>
    <w:rsid w:val="001B1217"/>
    <w:rsid w:val="001B4964"/>
    <w:rsid w:val="001C07CE"/>
    <w:rsid w:val="001C415E"/>
    <w:rsid w:val="001C5C3D"/>
    <w:rsid w:val="001C625C"/>
    <w:rsid w:val="001E1C4C"/>
    <w:rsid w:val="001E3508"/>
    <w:rsid w:val="00203843"/>
    <w:rsid w:val="00204BE2"/>
    <w:rsid w:val="00204E34"/>
    <w:rsid w:val="00222A6E"/>
    <w:rsid w:val="00223ED0"/>
    <w:rsid w:val="0022463C"/>
    <w:rsid w:val="00225623"/>
    <w:rsid w:val="00233B0F"/>
    <w:rsid w:val="00235EF9"/>
    <w:rsid w:val="00240B83"/>
    <w:rsid w:val="00243A12"/>
    <w:rsid w:val="0025237C"/>
    <w:rsid w:val="002606C8"/>
    <w:rsid w:val="00261EBD"/>
    <w:rsid w:val="002624EA"/>
    <w:rsid w:val="00264D4D"/>
    <w:rsid w:val="002753C4"/>
    <w:rsid w:val="0029153D"/>
    <w:rsid w:val="00294019"/>
    <w:rsid w:val="002A7321"/>
    <w:rsid w:val="002B5C83"/>
    <w:rsid w:val="002D4505"/>
    <w:rsid w:val="002D47FF"/>
    <w:rsid w:val="002D5C1B"/>
    <w:rsid w:val="002D6B36"/>
    <w:rsid w:val="002E1136"/>
    <w:rsid w:val="002E23D7"/>
    <w:rsid w:val="002E359B"/>
    <w:rsid w:val="002E5FF8"/>
    <w:rsid w:val="00310BE5"/>
    <w:rsid w:val="003113B3"/>
    <w:rsid w:val="003147CD"/>
    <w:rsid w:val="00322D11"/>
    <w:rsid w:val="0032666F"/>
    <w:rsid w:val="00327888"/>
    <w:rsid w:val="003357D5"/>
    <w:rsid w:val="00336129"/>
    <w:rsid w:val="003362E2"/>
    <w:rsid w:val="00336C2F"/>
    <w:rsid w:val="003431BA"/>
    <w:rsid w:val="00345D29"/>
    <w:rsid w:val="0034717D"/>
    <w:rsid w:val="00347817"/>
    <w:rsid w:val="00351BFB"/>
    <w:rsid w:val="00355E1C"/>
    <w:rsid w:val="0035689E"/>
    <w:rsid w:val="003569DA"/>
    <w:rsid w:val="00367B1B"/>
    <w:rsid w:val="0037227E"/>
    <w:rsid w:val="00373310"/>
    <w:rsid w:val="0039271D"/>
    <w:rsid w:val="00394C94"/>
    <w:rsid w:val="003B1D67"/>
    <w:rsid w:val="003B7CF9"/>
    <w:rsid w:val="003D003E"/>
    <w:rsid w:val="003D2137"/>
    <w:rsid w:val="003D3112"/>
    <w:rsid w:val="003D399A"/>
    <w:rsid w:val="003D6F9B"/>
    <w:rsid w:val="003F3A53"/>
    <w:rsid w:val="003F4D57"/>
    <w:rsid w:val="00403B2F"/>
    <w:rsid w:val="00403F41"/>
    <w:rsid w:val="00404478"/>
    <w:rsid w:val="004132BB"/>
    <w:rsid w:val="0042356D"/>
    <w:rsid w:val="00426EE8"/>
    <w:rsid w:val="00433753"/>
    <w:rsid w:val="00440D8F"/>
    <w:rsid w:val="00442FF1"/>
    <w:rsid w:val="00443839"/>
    <w:rsid w:val="00461287"/>
    <w:rsid w:val="004626E1"/>
    <w:rsid w:val="0046607B"/>
    <w:rsid w:val="00467E23"/>
    <w:rsid w:val="004736C4"/>
    <w:rsid w:val="004841BA"/>
    <w:rsid w:val="00484EC7"/>
    <w:rsid w:val="00496EAE"/>
    <w:rsid w:val="004A3F87"/>
    <w:rsid w:val="004A4E0E"/>
    <w:rsid w:val="004A74F3"/>
    <w:rsid w:val="004B0C16"/>
    <w:rsid w:val="004B269C"/>
    <w:rsid w:val="004B2818"/>
    <w:rsid w:val="004D4630"/>
    <w:rsid w:val="004D5135"/>
    <w:rsid w:val="004E1D3F"/>
    <w:rsid w:val="004E5222"/>
    <w:rsid w:val="00506E04"/>
    <w:rsid w:val="00516225"/>
    <w:rsid w:val="00524739"/>
    <w:rsid w:val="005263E6"/>
    <w:rsid w:val="00530F5A"/>
    <w:rsid w:val="0054292E"/>
    <w:rsid w:val="00544396"/>
    <w:rsid w:val="00563107"/>
    <w:rsid w:val="005650AE"/>
    <w:rsid w:val="00575432"/>
    <w:rsid w:val="00576195"/>
    <w:rsid w:val="00576280"/>
    <w:rsid w:val="005762FE"/>
    <w:rsid w:val="00581B5A"/>
    <w:rsid w:val="00584414"/>
    <w:rsid w:val="00586F2D"/>
    <w:rsid w:val="005968FA"/>
    <w:rsid w:val="005A4164"/>
    <w:rsid w:val="005B4CF9"/>
    <w:rsid w:val="005C0180"/>
    <w:rsid w:val="005C1622"/>
    <w:rsid w:val="005D6A0D"/>
    <w:rsid w:val="005F38E6"/>
    <w:rsid w:val="005F651E"/>
    <w:rsid w:val="00612BF4"/>
    <w:rsid w:val="00613465"/>
    <w:rsid w:val="00614C6C"/>
    <w:rsid w:val="00622090"/>
    <w:rsid w:val="00626EDB"/>
    <w:rsid w:val="006344B9"/>
    <w:rsid w:val="0064325F"/>
    <w:rsid w:val="00645314"/>
    <w:rsid w:val="00645E2C"/>
    <w:rsid w:val="006526D4"/>
    <w:rsid w:val="006561FF"/>
    <w:rsid w:val="0068165F"/>
    <w:rsid w:val="00691F35"/>
    <w:rsid w:val="006952EB"/>
    <w:rsid w:val="006B1111"/>
    <w:rsid w:val="006B2647"/>
    <w:rsid w:val="006D43BF"/>
    <w:rsid w:val="006E092B"/>
    <w:rsid w:val="006F47F2"/>
    <w:rsid w:val="006F4AA8"/>
    <w:rsid w:val="006F7580"/>
    <w:rsid w:val="007050EA"/>
    <w:rsid w:val="00714599"/>
    <w:rsid w:val="0071556B"/>
    <w:rsid w:val="00722B14"/>
    <w:rsid w:val="00754C89"/>
    <w:rsid w:val="007640FE"/>
    <w:rsid w:val="00764552"/>
    <w:rsid w:val="00765998"/>
    <w:rsid w:val="00770433"/>
    <w:rsid w:val="00791787"/>
    <w:rsid w:val="007972B2"/>
    <w:rsid w:val="007B3A56"/>
    <w:rsid w:val="007C776E"/>
    <w:rsid w:val="007D3770"/>
    <w:rsid w:val="007D6842"/>
    <w:rsid w:val="007D7167"/>
    <w:rsid w:val="007E428C"/>
    <w:rsid w:val="007E46CC"/>
    <w:rsid w:val="007E6E95"/>
    <w:rsid w:val="007F09F5"/>
    <w:rsid w:val="007F4A57"/>
    <w:rsid w:val="008038AF"/>
    <w:rsid w:val="00814EA9"/>
    <w:rsid w:val="008225F6"/>
    <w:rsid w:val="00830AF9"/>
    <w:rsid w:val="008440D8"/>
    <w:rsid w:val="0085120B"/>
    <w:rsid w:val="00851F33"/>
    <w:rsid w:val="008533BA"/>
    <w:rsid w:val="00867809"/>
    <w:rsid w:val="00881469"/>
    <w:rsid w:val="00885B77"/>
    <w:rsid w:val="008863B9"/>
    <w:rsid w:val="00887E1A"/>
    <w:rsid w:val="008A07B8"/>
    <w:rsid w:val="008A3C26"/>
    <w:rsid w:val="008A6734"/>
    <w:rsid w:val="008B13F0"/>
    <w:rsid w:val="008C53AE"/>
    <w:rsid w:val="008D15E4"/>
    <w:rsid w:val="008D34A6"/>
    <w:rsid w:val="008D5992"/>
    <w:rsid w:val="008F219A"/>
    <w:rsid w:val="008F337D"/>
    <w:rsid w:val="009034C3"/>
    <w:rsid w:val="009077DA"/>
    <w:rsid w:val="00916C82"/>
    <w:rsid w:val="00924DD4"/>
    <w:rsid w:val="009276A1"/>
    <w:rsid w:val="00930007"/>
    <w:rsid w:val="00932BE9"/>
    <w:rsid w:val="009364E3"/>
    <w:rsid w:val="009370FD"/>
    <w:rsid w:val="00946425"/>
    <w:rsid w:val="00955746"/>
    <w:rsid w:val="00960893"/>
    <w:rsid w:val="00964C4A"/>
    <w:rsid w:val="00970583"/>
    <w:rsid w:val="00986009"/>
    <w:rsid w:val="00987BC3"/>
    <w:rsid w:val="00993393"/>
    <w:rsid w:val="009A6A1B"/>
    <w:rsid w:val="009B0525"/>
    <w:rsid w:val="009B5869"/>
    <w:rsid w:val="009B5FAA"/>
    <w:rsid w:val="009D77EB"/>
    <w:rsid w:val="009E17FA"/>
    <w:rsid w:val="00A03409"/>
    <w:rsid w:val="00A076E5"/>
    <w:rsid w:val="00A22C59"/>
    <w:rsid w:val="00A24F03"/>
    <w:rsid w:val="00A32519"/>
    <w:rsid w:val="00A34247"/>
    <w:rsid w:val="00A35EBE"/>
    <w:rsid w:val="00A42051"/>
    <w:rsid w:val="00A432D7"/>
    <w:rsid w:val="00A5222C"/>
    <w:rsid w:val="00A60DFC"/>
    <w:rsid w:val="00A6409C"/>
    <w:rsid w:val="00A70415"/>
    <w:rsid w:val="00A77218"/>
    <w:rsid w:val="00A83162"/>
    <w:rsid w:val="00A8355A"/>
    <w:rsid w:val="00A95941"/>
    <w:rsid w:val="00AA6276"/>
    <w:rsid w:val="00AB0750"/>
    <w:rsid w:val="00AB5E32"/>
    <w:rsid w:val="00AC7C6D"/>
    <w:rsid w:val="00AF0DF5"/>
    <w:rsid w:val="00AF6512"/>
    <w:rsid w:val="00B02ED1"/>
    <w:rsid w:val="00B1275D"/>
    <w:rsid w:val="00B12DED"/>
    <w:rsid w:val="00B20738"/>
    <w:rsid w:val="00B323EB"/>
    <w:rsid w:val="00B37C7A"/>
    <w:rsid w:val="00B50E25"/>
    <w:rsid w:val="00B55510"/>
    <w:rsid w:val="00B57E6F"/>
    <w:rsid w:val="00B63FEC"/>
    <w:rsid w:val="00B671BD"/>
    <w:rsid w:val="00BA0736"/>
    <w:rsid w:val="00BA4254"/>
    <w:rsid w:val="00BA55AF"/>
    <w:rsid w:val="00BA668B"/>
    <w:rsid w:val="00BB1B7C"/>
    <w:rsid w:val="00BB39DD"/>
    <w:rsid w:val="00BC22BF"/>
    <w:rsid w:val="00BC389C"/>
    <w:rsid w:val="00BC485E"/>
    <w:rsid w:val="00BC4EEB"/>
    <w:rsid w:val="00BC72FA"/>
    <w:rsid w:val="00BF431F"/>
    <w:rsid w:val="00BF4F66"/>
    <w:rsid w:val="00C0527A"/>
    <w:rsid w:val="00C1126F"/>
    <w:rsid w:val="00C113D5"/>
    <w:rsid w:val="00C11EA2"/>
    <w:rsid w:val="00C1327A"/>
    <w:rsid w:val="00C14453"/>
    <w:rsid w:val="00C24E29"/>
    <w:rsid w:val="00C25440"/>
    <w:rsid w:val="00C27DEF"/>
    <w:rsid w:val="00C445EE"/>
    <w:rsid w:val="00C47C3A"/>
    <w:rsid w:val="00C5513D"/>
    <w:rsid w:val="00C552FF"/>
    <w:rsid w:val="00C56D29"/>
    <w:rsid w:val="00C654AE"/>
    <w:rsid w:val="00C8080F"/>
    <w:rsid w:val="00C80E95"/>
    <w:rsid w:val="00C92688"/>
    <w:rsid w:val="00C946C5"/>
    <w:rsid w:val="00CA5B2D"/>
    <w:rsid w:val="00CB094F"/>
    <w:rsid w:val="00CB3F7B"/>
    <w:rsid w:val="00CE1599"/>
    <w:rsid w:val="00CE31C1"/>
    <w:rsid w:val="00D03437"/>
    <w:rsid w:val="00D062BB"/>
    <w:rsid w:val="00D163E9"/>
    <w:rsid w:val="00D1645A"/>
    <w:rsid w:val="00D1788B"/>
    <w:rsid w:val="00D20564"/>
    <w:rsid w:val="00D22FF1"/>
    <w:rsid w:val="00D4003A"/>
    <w:rsid w:val="00D461B4"/>
    <w:rsid w:val="00D61B2E"/>
    <w:rsid w:val="00D61EFD"/>
    <w:rsid w:val="00D64A0D"/>
    <w:rsid w:val="00D81183"/>
    <w:rsid w:val="00D819BE"/>
    <w:rsid w:val="00D81CE5"/>
    <w:rsid w:val="00D905C8"/>
    <w:rsid w:val="00D94754"/>
    <w:rsid w:val="00D9524C"/>
    <w:rsid w:val="00DA3F6A"/>
    <w:rsid w:val="00DB3960"/>
    <w:rsid w:val="00DD4908"/>
    <w:rsid w:val="00DD71F2"/>
    <w:rsid w:val="00DE457B"/>
    <w:rsid w:val="00DF042B"/>
    <w:rsid w:val="00DF6465"/>
    <w:rsid w:val="00E24AF1"/>
    <w:rsid w:val="00E3540D"/>
    <w:rsid w:val="00E40B65"/>
    <w:rsid w:val="00E44A08"/>
    <w:rsid w:val="00E47D3A"/>
    <w:rsid w:val="00E85C6F"/>
    <w:rsid w:val="00E86AFE"/>
    <w:rsid w:val="00E95E03"/>
    <w:rsid w:val="00EA4741"/>
    <w:rsid w:val="00EC1AC0"/>
    <w:rsid w:val="00EC3DFE"/>
    <w:rsid w:val="00EC6925"/>
    <w:rsid w:val="00EE16ED"/>
    <w:rsid w:val="00EE2FD0"/>
    <w:rsid w:val="00EE454D"/>
    <w:rsid w:val="00EF6259"/>
    <w:rsid w:val="00EF78C1"/>
    <w:rsid w:val="00F0212F"/>
    <w:rsid w:val="00F21288"/>
    <w:rsid w:val="00F2397B"/>
    <w:rsid w:val="00F312FA"/>
    <w:rsid w:val="00F4107E"/>
    <w:rsid w:val="00F41B1B"/>
    <w:rsid w:val="00F42B79"/>
    <w:rsid w:val="00F47E7A"/>
    <w:rsid w:val="00F557F7"/>
    <w:rsid w:val="00F55AC0"/>
    <w:rsid w:val="00F80731"/>
    <w:rsid w:val="00F80E6F"/>
    <w:rsid w:val="00F95CE9"/>
    <w:rsid w:val="00FA634F"/>
    <w:rsid w:val="00FA73E3"/>
    <w:rsid w:val="00FB0BDE"/>
    <w:rsid w:val="00FB2F2B"/>
    <w:rsid w:val="00FB35D7"/>
    <w:rsid w:val="00FB460D"/>
    <w:rsid w:val="00FB52AD"/>
    <w:rsid w:val="00FC425D"/>
    <w:rsid w:val="00FC4921"/>
    <w:rsid w:val="00FC4C21"/>
    <w:rsid w:val="00FD01DC"/>
    <w:rsid w:val="00FD08CD"/>
    <w:rsid w:val="00FD4275"/>
    <w:rsid w:val="00FE3123"/>
    <w:rsid w:val="00FE659D"/>
    <w:rsid w:val="00FE7AC8"/>
    <w:rsid w:val="00FF116C"/>
    <w:rsid w:val="00FF2D2E"/>
    <w:rsid w:val="00FF51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A331E6"/>
  <w15:chartTrackingRefBased/>
  <w15:docId w15:val="{171AB3ED-B372-4849-A2AE-79A3C036E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DB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92DB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92DB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92DB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92DB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92DB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DB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DB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DB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DB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92DB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2DB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92DB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92DB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92DB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DB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DB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DBE"/>
    <w:rPr>
      <w:rFonts w:eastAsiaTheme="majorEastAsia" w:cstheme="majorBidi"/>
      <w:color w:val="272727" w:themeColor="text1" w:themeTint="D8"/>
    </w:rPr>
  </w:style>
  <w:style w:type="paragraph" w:styleId="Title">
    <w:name w:val="Title"/>
    <w:basedOn w:val="Normal"/>
    <w:next w:val="Normal"/>
    <w:link w:val="TitleChar"/>
    <w:uiPriority w:val="10"/>
    <w:qFormat/>
    <w:rsid w:val="00192DB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DB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DB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DB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DBE"/>
    <w:pPr>
      <w:spacing w:before="160"/>
      <w:jc w:val="center"/>
    </w:pPr>
    <w:rPr>
      <w:i/>
      <w:iCs/>
      <w:color w:val="404040" w:themeColor="text1" w:themeTint="BF"/>
    </w:rPr>
  </w:style>
  <w:style w:type="character" w:customStyle="1" w:styleId="QuoteChar">
    <w:name w:val="Quote Char"/>
    <w:basedOn w:val="DefaultParagraphFont"/>
    <w:link w:val="Quote"/>
    <w:uiPriority w:val="29"/>
    <w:rsid w:val="00192DBE"/>
    <w:rPr>
      <w:i/>
      <w:iCs/>
      <w:color w:val="404040" w:themeColor="text1" w:themeTint="BF"/>
    </w:rPr>
  </w:style>
  <w:style w:type="paragraph" w:styleId="ListParagraph">
    <w:name w:val="List Paragraph"/>
    <w:basedOn w:val="Normal"/>
    <w:uiPriority w:val="34"/>
    <w:qFormat/>
    <w:rsid w:val="00192DBE"/>
    <w:pPr>
      <w:ind w:left="720"/>
      <w:contextualSpacing/>
    </w:pPr>
  </w:style>
  <w:style w:type="character" w:styleId="IntenseEmphasis">
    <w:name w:val="Intense Emphasis"/>
    <w:basedOn w:val="DefaultParagraphFont"/>
    <w:uiPriority w:val="21"/>
    <w:qFormat/>
    <w:rsid w:val="00192DBE"/>
    <w:rPr>
      <w:i/>
      <w:iCs/>
      <w:color w:val="0F4761" w:themeColor="accent1" w:themeShade="BF"/>
    </w:rPr>
  </w:style>
  <w:style w:type="paragraph" w:styleId="IntenseQuote">
    <w:name w:val="Intense Quote"/>
    <w:basedOn w:val="Normal"/>
    <w:next w:val="Normal"/>
    <w:link w:val="IntenseQuoteChar"/>
    <w:uiPriority w:val="30"/>
    <w:qFormat/>
    <w:rsid w:val="00192DB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92DBE"/>
    <w:rPr>
      <w:i/>
      <w:iCs/>
      <w:color w:val="0F4761" w:themeColor="accent1" w:themeShade="BF"/>
    </w:rPr>
  </w:style>
  <w:style w:type="character" w:styleId="IntenseReference">
    <w:name w:val="Intense Reference"/>
    <w:basedOn w:val="DefaultParagraphFont"/>
    <w:uiPriority w:val="32"/>
    <w:qFormat/>
    <w:rsid w:val="00192DBE"/>
    <w:rPr>
      <w:b/>
      <w:bCs/>
      <w:smallCaps/>
      <w:color w:val="0F4761" w:themeColor="accent1" w:themeShade="BF"/>
      <w:spacing w:val="5"/>
    </w:rPr>
  </w:style>
  <w:style w:type="paragraph" w:styleId="Header">
    <w:name w:val="header"/>
    <w:basedOn w:val="Normal"/>
    <w:link w:val="HeaderChar"/>
    <w:uiPriority w:val="99"/>
    <w:unhideWhenUsed/>
    <w:rsid w:val="004B0C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0C16"/>
  </w:style>
  <w:style w:type="paragraph" w:styleId="Footer">
    <w:name w:val="footer"/>
    <w:basedOn w:val="Normal"/>
    <w:link w:val="FooterChar"/>
    <w:uiPriority w:val="99"/>
    <w:unhideWhenUsed/>
    <w:rsid w:val="004B0C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0C16"/>
  </w:style>
  <w:style w:type="character" w:styleId="Hyperlink">
    <w:name w:val="Hyperlink"/>
    <w:basedOn w:val="DefaultParagraphFont"/>
    <w:uiPriority w:val="99"/>
    <w:unhideWhenUsed/>
    <w:rsid w:val="00D905C8"/>
    <w:rPr>
      <w:color w:val="467886" w:themeColor="hyperlink"/>
      <w:u w:val="single"/>
    </w:rPr>
  </w:style>
  <w:style w:type="character" w:styleId="UnresolvedMention">
    <w:name w:val="Unresolved Mention"/>
    <w:basedOn w:val="DefaultParagraphFont"/>
    <w:uiPriority w:val="99"/>
    <w:semiHidden/>
    <w:unhideWhenUsed/>
    <w:rsid w:val="00D905C8"/>
    <w:rPr>
      <w:color w:val="605E5C"/>
      <w:shd w:val="clear" w:color="auto" w:fill="E1DFDD"/>
    </w:rPr>
  </w:style>
  <w:style w:type="character" w:styleId="FollowedHyperlink">
    <w:name w:val="FollowedHyperlink"/>
    <w:basedOn w:val="DefaultParagraphFont"/>
    <w:uiPriority w:val="99"/>
    <w:semiHidden/>
    <w:unhideWhenUsed/>
    <w:rsid w:val="0064531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shorts/AaVgQRYmS84" TargetMode="External"/><Relationship Id="rId13" Type="http://schemas.openxmlformats.org/officeDocument/2006/relationships/hyperlink" Target="https://doi.org/10.3390/educsci15091225" TargetMode="External"/><Relationship Id="rId18" Type="http://schemas.openxmlformats.org/officeDocument/2006/relationships/hyperlink" Target="https://www.facebook.com/devpedphil/videos/adhd-shows-up-in-different-ways-some-children-struggle-to-focus-or-follow-detail/1494884838476134/"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gov.wales/supporting-learners-attention-deficit-hyperactivity-disorder-adhd-html" TargetMode="External"/><Relationship Id="rId7" Type="http://schemas.openxmlformats.org/officeDocument/2006/relationships/hyperlink" Target="https://www.facebook.com/devpedphil/videos/adhd-shows-up-in-different-ways-some-children-struggle-to-focus-or-follow-detail/1494884838476134/" TargetMode="External"/><Relationship Id="rId12" Type="http://schemas.openxmlformats.org/officeDocument/2006/relationships/hyperlink" Target="https://www.enherts-tr.nhs.uk/wp-content/uploads/2019/10/An-ADHD-Child-Young-Persons-Bill-of-Rights.pdf" TargetMode="External"/><Relationship Id="rId17" Type="http://schemas.openxmlformats.org/officeDocument/2006/relationships/hyperlink" Target="https://www.youtube.com/shorts/AaVgQRYmS84"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hs.uk/conditions/adhd-adults/" TargetMode="External"/><Relationship Id="rId20" Type="http://schemas.openxmlformats.org/officeDocument/2006/relationships/hyperlink" Target="https://pmc.ncbi.nlm.nih.gov/articles/PMC6299464/pdf/nss-10-453.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smh.co.uk/blogs/adhd-and-sleep-disorders-why-adults-with-adhd-struggle-to-sleep-and-what-can-help/"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sci-arch.org/index.php/wwbhen/article/view/501" TargetMode="External"/><Relationship Id="rId23" Type="http://schemas.openxmlformats.org/officeDocument/2006/relationships/header" Target="header1.xml"/><Relationship Id="rId10" Type="http://schemas.openxmlformats.org/officeDocument/2006/relationships/hyperlink" Target="https://chadd.org/attention-article/is-adhd-related-to-creativity/" TargetMode="External"/><Relationship Id="rId19" Type="http://schemas.openxmlformats.org/officeDocument/2006/relationships/hyperlink" Target="https://www.understood.org/en/articles/adhd-hormones-women" TargetMode="External"/><Relationship Id="rId4" Type="http://schemas.openxmlformats.org/officeDocument/2006/relationships/webSettings" Target="webSettings.xml"/><Relationship Id="rId9" Type="http://schemas.openxmlformats.org/officeDocument/2006/relationships/hyperlink" Target="https://doi.org/10.1371/journal.pone.0298377" TargetMode="External"/><Relationship Id="rId14" Type="http://schemas.openxmlformats.org/officeDocument/2006/relationships/hyperlink" Target="https://doi.org/10.3389/fpsyt.2024.1492126" TargetMode="External"/><Relationship Id="rId22" Type="http://schemas.openxmlformats.org/officeDocument/2006/relationships/hyperlink" Target="https://doi.org/10.3389/fpsyt.2025.166878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2718</Words>
  <Characters>15498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Rumsey</dc:creator>
  <cp:keywords/>
  <dc:description/>
  <cp:lastModifiedBy>Courtney Rumsey</cp:lastModifiedBy>
  <cp:revision>2</cp:revision>
  <dcterms:created xsi:type="dcterms:W3CDTF">2026-10-20T16:04:00Z</dcterms:created>
  <dcterms:modified xsi:type="dcterms:W3CDTF">2026-10-20T16:04:00Z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0ba092c4c47c9936a23fae80f86a6679dd5e9ea6ed2da13a06a033095470cc61</vt:lpwstr>
  </property>
</Properties>
</file>