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28874" w14:textId="53E00BEB" w:rsidR="00C6205A" w:rsidRPr="0062608F" w:rsidRDefault="00C6205A" w:rsidP="0062608F">
      <w:pPr>
        <w:jc w:val="center"/>
        <w:rPr>
          <w:rFonts w:cs="Arial"/>
        </w:rPr>
      </w:pPr>
      <w:r w:rsidRPr="0062608F">
        <w:rPr>
          <w:rFonts w:cs="Arial"/>
          <w:b/>
          <w:bCs/>
        </w:rPr>
        <w:t>Programme:</w:t>
      </w:r>
      <w:r w:rsidRPr="0062608F">
        <w:rPr>
          <w:rFonts w:cs="Arial"/>
        </w:rPr>
        <w:t xml:space="preserve"> BA (Hons) Leadership and Management Skills for the Workplace</w:t>
      </w:r>
    </w:p>
    <w:p w14:paraId="6A899E49" w14:textId="77777777" w:rsidR="00C6205A" w:rsidRPr="0062608F" w:rsidRDefault="00C6205A" w:rsidP="0062608F">
      <w:pPr>
        <w:jc w:val="center"/>
        <w:rPr>
          <w:rFonts w:cs="Arial"/>
        </w:rPr>
      </w:pPr>
      <w:r w:rsidRPr="0062608F">
        <w:rPr>
          <w:rFonts w:cs="Arial"/>
          <w:b/>
          <w:bCs/>
        </w:rPr>
        <w:t>Module:</w:t>
      </w:r>
      <w:r w:rsidRPr="0062608F">
        <w:rPr>
          <w:rFonts w:cs="Arial"/>
        </w:rPr>
        <w:t xml:space="preserve"> Leading and Implementing Change (LIC)</w:t>
      </w:r>
    </w:p>
    <w:p w14:paraId="3AFFAD38" w14:textId="337969E4" w:rsidR="00C6205A" w:rsidRPr="0062608F" w:rsidRDefault="00C6205A" w:rsidP="0062608F">
      <w:pPr>
        <w:jc w:val="center"/>
        <w:rPr>
          <w:rFonts w:cs="Arial"/>
        </w:rPr>
      </w:pPr>
      <w:r w:rsidRPr="0062608F">
        <w:rPr>
          <w:rFonts w:cs="Arial"/>
          <w:b/>
          <w:bCs/>
        </w:rPr>
        <w:t>Module code:</w:t>
      </w:r>
      <w:r w:rsidRPr="0062608F">
        <w:rPr>
          <w:rFonts w:cs="Arial"/>
        </w:rPr>
        <w:t xml:space="preserve"> LCLM6003 Contribution to Overall Module</w:t>
      </w:r>
    </w:p>
    <w:p w14:paraId="761ACA29" w14:textId="7DA51648" w:rsidR="00C6205A" w:rsidRPr="0062608F" w:rsidRDefault="00C6205A" w:rsidP="0062608F">
      <w:pPr>
        <w:jc w:val="center"/>
        <w:rPr>
          <w:rFonts w:cs="Arial"/>
        </w:rPr>
      </w:pPr>
      <w:r w:rsidRPr="0062608F">
        <w:rPr>
          <w:rFonts w:cs="Arial"/>
          <w:b/>
          <w:bCs/>
        </w:rPr>
        <w:t>Assignment Title:</w:t>
      </w:r>
      <w:r w:rsidRPr="0062608F">
        <w:rPr>
          <w:rFonts w:cs="Arial"/>
        </w:rPr>
        <w:t xml:space="preserve"> A Strategic Change Plan</w:t>
      </w:r>
    </w:p>
    <w:p w14:paraId="5CE4A784" w14:textId="3578ED8A" w:rsidR="00C6205A" w:rsidRPr="0062608F" w:rsidRDefault="00C6205A" w:rsidP="0062608F">
      <w:pPr>
        <w:tabs>
          <w:tab w:val="left" w:pos="2554"/>
        </w:tabs>
        <w:jc w:val="center"/>
        <w:rPr>
          <w:rFonts w:cs="Arial"/>
          <w:szCs w:val="20"/>
        </w:rPr>
      </w:pPr>
      <w:r w:rsidRPr="0062608F">
        <w:rPr>
          <w:rFonts w:cs="Arial"/>
          <w:szCs w:val="20"/>
        </w:rPr>
        <w:t xml:space="preserve">Student </w:t>
      </w:r>
      <w:r w:rsidR="00D12380" w:rsidRPr="0062608F">
        <w:rPr>
          <w:rFonts w:cs="Arial"/>
          <w:szCs w:val="20"/>
        </w:rPr>
        <w:t>Name:</w:t>
      </w:r>
      <w:r w:rsidR="00D12380">
        <w:rPr>
          <w:rFonts w:cs="Arial"/>
          <w:szCs w:val="20"/>
        </w:rPr>
        <w:t xml:space="preserve"> Musa Touray</w:t>
      </w:r>
    </w:p>
    <w:p w14:paraId="69ADA33D" w14:textId="1BB337B1" w:rsidR="00C6205A" w:rsidRPr="0062608F" w:rsidRDefault="00C6205A" w:rsidP="0062608F">
      <w:pPr>
        <w:tabs>
          <w:tab w:val="left" w:pos="2554"/>
        </w:tabs>
        <w:jc w:val="center"/>
        <w:rPr>
          <w:rFonts w:cs="Arial"/>
          <w:szCs w:val="20"/>
        </w:rPr>
      </w:pPr>
      <w:r w:rsidRPr="0062608F">
        <w:rPr>
          <w:rFonts w:cs="Arial"/>
          <w:szCs w:val="20"/>
        </w:rPr>
        <w:t>Student ID:</w:t>
      </w:r>
      <w:r w:rsidR="00D12380">
        <w:rPr>
          <w:rFonts w:cs="Arial"/>
          <w:szCs w:val="20"/>
        </w:rPr>
        <w:t>2011091</w:t>
      </w:r>
    </w:p>
    <w:p w14:paraId="3B1D8B18" w14:textId="4A3FFE10" w:rsidR="00C6205A" w:rsidRPr="00440C8D" w:rsidRDefault="00C6205A" w:rsidP="0062608F">
      <w:pPr>
        <w:tabs>
          <w:tab w:val="left" w:pos="2554"/>
        </w:tabs>
        <w:jc w:val="center"/>
        <w:rPr>
          <w:rFonts w:cs="Arial"/>
          <w:i/>
          <w:iCs/>
          <w:szCs w:val="20"/>
        </w:rPr>
      </w:pPr>
      <w:r w:rsidRPr="0062608F">
        <w:rPr>
          <w:rFonts w:cs="Arial"/>
          <w:szCs w:val="20"/>
        </w:rPr>
        <w:t>Date:</w:t>
      </w:r>
      <w:r w:rsidR="00D12380">
        <w:rPr>
          <w:rFonts w:cs="Arial"/>
          <w:szCs w:val="20"/>
        </w:rPr>
        <w:t>11/07/2026</w:t>
      </w:r>
    </w:p>
    <w:p w14:paraId="0A01DAFB" w14:textId="2A204462" w:rsidR="006A5A27" w:rsidRPr="0062608F" w:rsidRDefault="006A5A27" w:rsidP="0062608F">
      <w:pPr>
        <w:tabs>
          <w:tab w:val="left" w:pos="2554"/>
        </w:tabs>
        <w:jc w:val="center"/>
        <w:rPr>
          <w:rFonts w:cs="Arial"/>
          <w:sz w:val="32"/>
          <w:szCs w:val="28"/>
        </w:rPr>
      </w:pPr>
    </w:p>
    <w:p w14:paraId="5E694F15" w14:textId="36FCC583" w:rsidR="00FF5629" w:rsidRPr="0062608F" w:rsidRDefault="00FF5629" w:rsidP="0062608F">
      <w:pPr>
        <w:tabs>
          <w:tab w:val="left" w:pos="2554"/>
        </w:tabs>
        <w:jc w:val="center"/>
        <w:rPr>
          <w:rFonts w:cs="Arial"/>
          <w:sz w:val="44"/>
          <w:szCs w:val="40"/>
        </w:rPr>
        <w:sectPr w:rsidR="00FF5629" w:rsidRPr="0062608F" w:rsidSect="00FA64DF">
          <w:footerReference w:type="even" r:id="rId8"/>
          <w:footerReference w:type="default" r:id="rId9"/>
          <w:footerReference w:type="first" r:id="rId10"/>
          <w:pgSz w:w="12240" w:h="15840"/>
          <w:pgMar w:top="1440" w:right="1440" w:bottom="1440" w:left="1440" w:header="720" w:footer="720" w:gutter="0"/>
          <w:cols w:space="720"/>
          <w:docGrid w:linePitch="360"/>
        </w:sectPr>
      </w:pPr>
    </w:p>
    <w:p w14:paraId="24DB0874" w14:textId="08B55662" w:rsidR="00C6205A" w:rsidRPr="0062608F" w:rsidRDefault="00314B2A" w:rsidP="0062608F">
      <w:pPr>
        <w:rPr>
          <w:rFonts w:cs="Arial"/>
          <w:color w:val="156082" w:themeColor="accent1"/>
          <w:sz w:val="32"/>
          <w:szCs w:val="28"/>
        </w:rPr>
      </w:pPr>
      <w:r w:rsidRPr="0062608F">
        <w:rPr>
          <w:rFonts w:cs="Arial"/>
          <w:color w:val="156082" w:themeColor="accent1"/>
          <w:sz w:val="32"/>
          <w:szCs w:val="28"/>
        </w:rPr>
        <w:lastRenderedPageBreak/>
        <w:t>Executive summary</w:t>
      </w:r>
    </w:p>
    <w:p w14:paraId="621FD63E" w14:textId="6575F8E5" w:rsidR="00C6205A" w:rsidRPr="0062608F" w:rsidRDefault="00D16C95" w:rsidP="0062608F">
      <w:pPr>
        <w:rPr>
          <w:rFonts w:cs="Arial"/>
        </w:rPr>
        <w:sectPr w:rsidR="00C6205A" w:rsidRPr="0062608F" w:rsidSect="00FA64DF">
          <w:pgSz w:w="12240" w:h="15840"/>
          <w:pgMar w:top="1440" w:right="1440" w:bottom="1440" w:left="1440" w:header="720" w:footer="720" w:gutter="0"/>
          <w:cols w:space="720"/>
          <w:docGrid w:linePitch="360"/>
        </w:sectPr>
      </w:pPr>
      <w:r w:rsidRPr="0062608F">
        <w:rPr>
          <w:rFonts w:cs="Arial"/>
        </w:rPr>
        <w:t>According</w:t>
      </w:r>
      <w:r w:rsidR="0058472A" w:rsidRPr="0062608F">
        <w:rPr>
          <w:rFonts w:cs="Arial"/>
        </w:rPr>
        <w:t xml:space="preserve"> to this study</w:t>
      </w:r>
      <w:r w:rsidRPr="0062608F">
        <w:rPr>
          <w:rFonts w:cs="Arial"/>
        </w:rPr>
        <w:t>,</w:t>
      </w:r>
      <w:r w:rsidR="0058472A" w:rsidRPr="0062608F">
        <w:rPr>
          <w:rFonts w:cs="Arial"/>
        </w:rPr>
        <w:t xml:space="preserve"> Aston </w:t>
      </w:r>
      <w:r w:rsidRPr="0062608F">
        <w:rPr>
          <w:rFonts w:cs="Arial"/>
        </w:rPr>
        <w:t>Martin's</w:t>
      </w:r>
      <w:r w:rsidR="0058472A" w:rsidRPr="0062608F">
        <w:rPr>
          <w:rFonts w:cs="Arial"/>
        </w:rPr>
        <w:t xml:space="preserve"> strategic challenges </w:t>
      </w:r>
      <w:r w:rsidRPr="0062608F">
        <w:rPr>
          <w:rFonts w:cs="Arial"/>
        </w:rPr>
        <w:t>are</w:t>
      </w:r>
      <w:r w:rsidR="0058472A" w:rsidRPr="0062608F">
        <w:rPr>
          <w:rFonts w:cs="Arial"/>
        </w:rPr>
        <w:t xml:space="preserve"> the industry which is increasing digital support, </w:t>
      </w:r>
      <w:r w:rsidRPr="0062608F">
        <w:rPr>
          <w:rFonts w:cs="Arial"/>
        </w:rPr>
        <w:t xml:space="preserve">the </w:t>
      </w:r>
      <w:r w:rsidR="0058472A" w:rsidRPr="0062608F">
        <w:rPr>
          <w:rFonts w:cs="Arial"/>
        </w:rPr>
        <w:t>competitive automotive industry and so on.</w:t>
      </w:r>
      <w:r w:rsidRPr="0062608F">
        <w:rPr>
          <w:rFonts w:cs="Arial"/>
        </w:rPr>
        <w:t xml:space="preserve"> It analyses the external pressures like electrification, sustainability regulations and technological disruption. This study also evaluates internal responses, including the digital transformation, AI adoption and operational restructuring. It also assesses change management approaches through Lewin's and Kotter's models. This also highlights the role of leadership and organisational culture in enabling or resisting change. Finally, a strategic change plan is proposed focusing on AI-driven smart manufacturing.</w:t>
      </w:r>
    </w:p>
    <w:sdt>
      <w:sdtPr>
        <w:rPr>
          <w:rFonts w:ascii="Arial" w:eastAsiaTheme="minorHAnsi" w:hAnsi="Arial" w:cs="Arial"/>
          <w:color w:val="auto"/>
          <w:sz w:val="24"/>
          <w:szCs w:val="22"/>
          <w:lang w:eastAsia="en-US"/>
          <w14:ligatures w14:val="standardContextual"/>
        </w:rPr>
        <w:id w:val="-146661435"/>
        <w:docPartObj>
          <w:docPartGallery w:val="Table of Contents"/>
          <w:docPartUnique/>
        </w:docPartObj>
      </w:sdtPr>
      <w:sdtEndPr>
        <w:rPr>
          <w:b/>
          <w:bCs/>
          <w:sz w:val="22"/>
        </w:rPr>
      </w:sdtEndPr>
      <w:sdtContent>
        <w:p w14:paraId="242A637C" w14:textId="0F46B80F" w:rsidR="00C6205A" w:rsidRPr="0062608F" w:rsidRDefault="00C6205A" w:rsidP="0062608F">
          <w:pPr>
            <w:pStyle w:val="TOCHeading"/>
            <w:spacing w:before="0" w:line="360" w:lineRule="auto"/>
            <w:rPr>
              <w:rFonts w:ascii="Arial" w:hAnsi="Arial" w:cs="Arial"/>
            </w:rPr>
          </w:pPr>
          <w:r w:rsidRPr="0062608F">
            <w:rPr>
              <w:rFonts w:ascii="Arial" w:hAnsi="Arial" w:cs="Arial"/>
            </w:rPr>
            <w:t>Table of Contents</w:t>
          </w:r>
        </w:p>
        <w:p w14:paraId="1D896452" w14:textId="3F6BFB18" w:rsidR="00BF3F99" w:rsidRPr="0062608F" w:rsidRDefault="00C6205A" w:rsidP="0062608F">
          <w:pPr>
            <w:pStyle w:val="TOC1"/>
            <w:tabs>
              <w:tab w:val="right" w:leader="dot" w:pos="9350"/>
            </w:tabs>
            <w:spacing w:after="0"/>
            <w:rPr>
              <w:rFonts w:eastAsiaTheme="minorEastAsia" w:cs="Arial"/>
              <w:noProof/>
              <w:kern w:val="2"/>
              <w:szCs w:val="24"/>
              <w:lang w:eastAsia="en-GB"/>
            </w:rPr>
          </w:pPr>
          <w:r w:rsidRPr="0062608F">
            <w:rPr>
              <w:rFonts w:cs="Arial"/>
            </w:rPr>
            <w:fldChar w:fldCharType="begin"/>
          </w:r>
          <w:r w:rsidRPr="0062608F">
            <w:rPr>
              <w:rFonts w:cs="Arial"/>
            </w:rPr>
            <w:instrText xml:space="preserve"> TOC \o "1-3" \h \z \u </w:instrText>
          </w:r>
          <w:r w:rsidRPr="0062608F">
            <w:rPr>
              <w:rFonts w:cs="Arial"/>
            </w:rPr>
            <w:fldChar w:fldCharType="separate"/>
          </w:r>
          <w:hyperlink w:anchor="_Toc232696564" w:history="1">
            <w:r w:rsidR="00BF3F99" w:rsidRPr="0062608F">
              <w:rPr>
                <w:rStyle w:val="Hyperlink"/>
                <w:rFonts w:cs="Arial"/>
                <w:noProof/>
              </w:rPr>
              <w:t>Introduction</w:t>
            </w:r>
            <w:r w:rsidR="00BF3F99" w:rsidRPr="0062608F">
              <w:rPr>
                <w:rFonts w:cs="Arial"/>
                <w:noProof/>
                <w:webHidden/>
              </w:rPr>
              <w:tab/>
            </w:r>
            <w:r w:rsidR="00BF3F99" w:rsidRPr="0062608F">
              <w:rPr>
                <w:rFonts w:cs="Arial"/>
                <w:noProof/>
                <w:webHidden/>
              </w:rPr>
              <w:fldChar w:fldCharType="begin"/>
            </w:r>
            <w:r w:rsidR="00BF3F99" w:rsidRPr="0062608F">
              <w:rPr>
                <w:rFonts w:cs="Arial"/>
                <w:noProof/>
                <w:webHidden/>
              </w:rPr>
              <w:instrText xml:space="preserve"> PAGEREF _Toc232696564 \h </w:instrText>
            </w:r>
            <w:r w:rsidR="00BF3F99" w:rsidRPr="0062608F">
              <w:rPr>
                <w:rFonts w:cs="Arial"/>
                <w:noProof/>
                <w:webHidden/>
              </w:rPr>
            </w:r>
            <w:r w:rsidR="00BF3F99" w:rsidRPr="0062608F">
              <w:rPr>
                <w:rFonts w:cs="Arial"/>
                <w:noProof/>
                <w:webHidden/>
              </w:rPr>
              <w:fldChar w:fldCharType="separate"/>
            </w:r>
            <w:r w:rsidR="0036556B">
              <w:rPr>
                <w:rFonts w:cs="Arial"/>
                <w:noProof/>
                <w:webHidden/>
              </w:rPr>
              <w:t>1</w:t>
            </w:r>
            <w:r w:rsidR="00BF3F99" w:rsidRPr="0062608F">
              <w:rPr>
                <w:rFonts w:cs="Arial"/>
                <w:noProof/>
                <w:webHidden/>
              </w:rPr>
              <w:fldChar w:fldCharType="end"/>
            </w:r>
          </w:hyperlink>
        </w:p>
        <w:p w14:paraId="3ADA62E0" w14:textId="2F7ECB14" w:rsidR="00BF3F99" w:rsidRPr="0062608F" w:rsidRDefault="00BF3F99" w:rsidP="0062608F">
          <w:pPr>
            <w:pStyle w:val="TOC1"/>
            <w:tabs>
              <w:tab w:val="right" w:leader="dot" w:pos="9350"/>
            </w:tabs>
            <w:spacing w:after="0"/>
            <w:rPr>
              <w:rFonts w:eastAsiaTheme="minorEastAsia" w:cs="Arial"/>
              <w:noProof/>
              <w:kern w:val="2"/>
              <w:szCs w:val="24"/>
              <w:lang w:eastAsia="en-GB"/>
            </w:rPr>
          </w:pPr>
          <w:hyperlink w:anchor="_Toc232696565" w:history="1">
            <w:r w:rsidRPr="0062608F">
              <w:rPr>
                <w:rStyle w:val="Hyperlink"/>
                <w:rFonts w:cs="Arial"/>
                <w:noProof/>
              </w:rPr>
              <w:t>Analysis of the internal and external environment</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_Toc232696565 \h </w:instrText>
            </w:r>
            <w:r w:rsidRPr="0062608F">
              <w:rPr>
                <w:rFonts w:cs="Arial"/>
                <w:noProof/>
                <w:webHidden/>
              </w:rPr>
            </w:r>
            <w:r w:rsidRPr="0062608F">
              <w:rPr>
                <w:rFonts w:cs="Arial"/>
                <w:noProof/>
                <w:webHidden/>
              </w:rPr>
              <w:fldChar w:fldCharType="separate"/>
            </w:r>
            <w:r w:rsidR="0036556B">
              <w:rPr>
                <w:rFonts w:cs="Arial"/>
                <w:noProof/>
                <w:webHidden/>
              </w:rPr>
              <w:t>2</w:t>
            </w:r>
            <w:r w:rsidRPr="0062608F">
              <w:rPr>
                <w:rFonts w:cs="Arial"/>
                <w:noProof/>
                <w:webHidden/>
              </w:rPr>
              <w:fldChar w:fldCharType="end"/>
            </w:r>
          </w:hyperlink>
        </w:p>
        <w:p w14:paraId="670FF0FB" w14:textId="26218DB9"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66" w:history="1">
            <w:r w:rsidRPr="0062608F">
              <w:rPr>
                <w:rStyle w:val="Hyperlink"/>
                <w:rFonts w:cs="Arial"/>
                <w:noProof/>
              </w:rPr>
              <w:t>Recent organisational history</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_Toc232696566 \h </w:instrText>
            </w:r>
            <w:r w:rsidRPr="0062608F">
              <w:rPr>
                <w:rFonts w:cs="Arial"/>
                <w:noProof/>
                <w:webHidden/>
              </w:rPr>
            </w:r>
            <w:r w:rsidRPr="0062608F">
              <w:rPr>
                <w:rFonts w:cs="Arial"/>
                <w:noProof/>
                <w:webHidden/>
              </w:rPr>
              <w:fldChar w:fldCharType="separate"/>
            </w:r>
            <w:r w:rsidR="0036556B">
              <w:rPr>
                <w:rFonts w:cs="Arial"/>
                <w:noProof/>
                <w:webHidden/>
              </w:rPr>
              <w:t>2</w:t>
            </w:r>
            <w:r w:rsidRPr="0062608F">
              <w:rPr>
                <w:rFonts w:cs="Arial"/>
                <w:noProof/>
                <w:webHidden/>
              </w:rPr>
              <w:fldChar w:fldCharType="end"/>
            </w:r>
          </w:hyperlink>
        </w:p>
        <w:p w14:paraId="699CC391" w14:textId="646E184B"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67" w:history="1">
            <w:r w:rsidRPr="0062608F">
              <w:rPr>
                <w:rStyle w:val="Hyperlink"/>
                <w:rFonts w:cs="Arial"/>
                <w:noProof/>
              </w:rPr>
              <w:t>External Environment Analysis</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_Toc232696567 \h </w:instrText>
            </w:r>
            <w:r w:rsidRPr="0062608F">
              <w:rPr>
                <w:rFonts w:cs="Arial"/>
                <w:noProof/>
                <w:webHidden/>
              </w:rPr>
            </w:r>
            <w:r w:rsidRPr="0062608F">
              <w:rPr>
                <w:rFonts w:cs="Arial"/>
                <w:noProof/>
                <w:webHidden/>
              </w:rPr>
              <w:fldChar w:fldCharType="separate"/>
            </w:r>
            <w:r w:rsidR="0036556B">
              <w:rPr>
                <w:rFonts w:cs="Arial"/>
                <w:noProof/>
                <w:webHidden/>
              </w:rPr>
              <w:t>3</w:t>
            </w:r>
            <w:r w:rsidRPr="0062608F">
              <w:rPr>
                <w:rFonts w:cs="Arial"/>
                <w:noProof/>
                <w:webHidden/>
              </w:rPr>
              <w:fldChar w:fldCharType="end"/>
            </w:r>
          </w:hyperlink>
        </w:p>
        <w:p w14:paraId="3E079194" w14:textId="111B4864"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68" w:history="1">
            <w:r w:rsidRPr="0062608F">
              <w:rPr>
                <w:rStyle w:val="Hyperlink"/>
                <w:rFonts w:cs="Arial"/>
                <w:noProof/>
              </w:rPr>
              <w:t>Industry competition</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_Toc232696568 \h </w:instrText>
            </w:r>
            <w:r w:rsidRPr="0062608F">
              <w:rPr>
                <w:rFonts w:cs="Arial"/>
                <w:noProof/>
                <w:webHidden/>
              </w:rPr>
            </w:r>
            <w:r w:rsidRPr="0062608F">
              <w:rPr>
                <w:rFonts w:cs="Arial"/>
                <w:noProof/>
                <w:webHidden/>
              </w:rPr>
              <w:fldChar w:fldCharType="separate"/>
            </w:r>
            <w:r w:rsidR="0036556B">
              <w:rPr>
                <w:rFonts w:cs="Arial"/>
                <w:noProof/>
                <w:webHidden/>
              </w:rPr>
              <w:t>5</w:t>
            </w:r>
            <w:r w:rsidRPr="0062608F">
              <w:rPr>
                <w:rFonts w:cs="Arial"/>
                <w:noProof/>
                <w:webHidden/>
              </w:rPr>
              <w:fldChar w:fldCharType="end"/>
            </w:r>
          </w:hyperlink>
        </w:p>
        <w:p w14:paraId="4368B6ED" w14:textId="5B7443BF"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69" w:history="1">
            <w:r w:rsidRPr="0062608F">
              <w:rPr>
                <w:rStyle w:val="Hyperlink"/>
                <w:rFonts w:cs="Arial"/>
                <w:noProof/>
              </w:rPr>
              <w:t>Internal analysis</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_Toc232696569 \h </w:instrText>
            </w:r>
            <w:r w:rsidRPr="0062608F">
              <w:rPr>
                <w:rFonts w:cs="Arial"/>
                <w:noProof/>
                <w:webHidden/>
              </w:rPr>
            </w:r>
            <w:r w:rsidRPr="0062608F">
              <w:rPr>
                <w:rFonts w:cs="Arial"/>
                <w:noProof/>
                <w:webHidden/>
              </w:rPr>
              <w:fldChar w:fldCharType="separate"/>
            </w:r>
            <w:r w:rsidR="0036556B">
              <w:rPr>
                <w:rFonts w:cs="Arial"/>
                <w:noProof/>
                <w:webHidden/>
              </w:rPr>
              <w:t>6</w:t>
            </w:r>
            <w:r w:rsidRPr="0062608F">
              <w:rPr>
                <w:rFonts w:cs="Arial"/>
                <w:noProof/>
                <w:webHidden/>
              </w:rPr>
              <w:fldChar w:fldCharType="end"/>
            </w:r>
          </w:hyperlink>
        </w:p>
        <w:p w14:paraId="233E8BF9" w14:textId="44FB2ECA" w:rsidR="00BF3F99" w:rsidRPr="0062608F" w:rsidRDefault="00BF3F99" w:rsidP="0062608F">
          <w:pPr>
            <w:pStyle w:val="TOC1"/>
            <w:tabs>
              <w:tab w:val="right" w:leader="dot" w:pos="9350"/>
            </w:tabs>
            <w:spacing w:after="0"/>
            <w:rPr>
              <w:rFonts w:eastAsiaTheme="minorEastAsia" w:cs="Arial"/>
              <w:noProof/>
              <w:kern w:val="2"/>
              <w:szCs w:val="24"/>
              <w:lang w:eastAsia="en-GB"/>
            </w:rPr>
          </w:pPr>
          <w:hyperlink w:anchor="_Toc232696570" w:history="1">
            <w:r w:rsidRPr="0062608F">
              <w:rPr>
                <w:rStyle w:val="Hyperlink"/>
                <w:rFonts w:eastAsiaTheme="majorEastAsia" w:cs="Arial"/>
                <w:noProof/>
              </w:rPr>
              <w:t>Evaluation of Strategic Change Management</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_Toc232696570 \h </w:instrText>
            </w:r>
            <w:r w:rsidRPr="0062608F">
              <w:rPr>
                <w:rFonts w:cs="Arial"/>
                <w:noProof/>
                <w:webHidden/>
              </w:rPr>
            </w:r>
            <w:r w:rsidRPr="0062608F">
              <w:rPr>
                <w:rFonts w:cs="Arial"/>
                <w:noProof/>
                <w:webHidden/>
              </w:rPr>
              <w:fldChar w:fldCharType="separate"/>
            </w:r>
            <w:r w:rsidR="0036556B">
              <w:rPr>
                <w:rFonts w:cs="Arial"/>
                <w:noProof/>
                <w:webHidden/>
              </w:rPr>
              <w:t>7</w:t>
            </w:r>
            <w:r w:rsidRPr="0062608F">
              <w:rPr>
                <w:rFonts w:cs="Arial"/>
                <w:noProof/>
                <w:webHidden/>
              </w:rPr>
              <w:fldChar w:fldCharType="end"/>
            </w:r>
          </w:hyperlink>
        </w:p>
        <w:p w14:paraId="318C9C2F" w14:textId="4D3EB51A"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71" w:history="1">
            <w:r w:rsidRPr="0062608F">
              <w:rPr>
                <w:rStyle w:val="Hyperlink"/>
                <w:rFonts w:eastAsiaTheme="majorEastAsia" w:cs="Arial"/>
                <w:noProof/>
              </w:rPr>
              <w:t>Strategic Change by Aston Martin</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_Toc232696571 \h </w:instrText>
            </w:r>
            <w:r w:rsidRPr="0062608F">
              <w:rPr>
                <w:rFonts w:cs="Arial"/>
                <w:noProof/>
                <w:webHidden/>
              </w:rPr>
            </w:r>
            <w:r w:rsidRPr="0062608F">
              <w:rPr>
                <w:rFonts w:cs="Arial"/>
                <w:noProof/>
                <w:webHidden/>
              </w:rPr>
              <w:fldChar w:fldCharType="separate"/>
            </w:r>
            <w:r w:rsidR="0036556B">
              <w:rPr>
                <w:rFonts w:cs="Arial"/>
                <w:noProof/>
                <w:webHidden/>
              </w:rPr>
              <w:t>7</w:t>
            </w:r>
            <w:r w:rsidRPr="0062608F">
              <w:rPr>
                <w:rFonts w:cs="Arial"/>
                <w:noProof/>
                <w:webHidden/>
              </w:rPr>
              <w:fldChar w:fldCharType="end"/>
            </w:r>
          </w:hyperlink>
        </w:p>
        <w:p w14:paraId="7A5090E9" w14:textId="6A10BA6E"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72" w:history="1">
            <w:r w:rsidRPr="0062608F">
              <w:rPr>
                <w:rStyle w:val="Hyperlink"/>
                <w:rFonts w:eastAsiaTheme="majorEastAsia" w:cs="Arial"/>
                <w:noProof/>
              </w:rPr>
              <w:t>Strategic Change Issues and Challenges</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_Toc232696572 \h </w:instrText>
            </w:r>
            <w:r w:rsidRPr="0062608F">
              <w:rPr>
                <w:rFonts w:cs="Arial"/>
                <w:noProof/>
                <w:webHidden/>
              </w:rPr>
            </w:r>
            <w:r w:rsidRPr="0062608F">
              <w:rPr>
                <w:rFonts w:cs="Arial"/>
                <w:noProof/>
                <w:webHidden/>
              </w:rPr>
              <w:fldChar w:fldCharType="separate"/>
            </w:r>
            <w:r w:rsidR="0036556B">
              <w:rPr>
                <w:rFonts w:cs="Arial"/>
                <w:noProof/>
                <w:webHidden/>
              </w:rPr>
              <w:t>7</w:t>
            </w:r>
            <w:r w:rsidRPr="0062608F">
              <w:rPr>
                <w:rFonts w:cs="Arial"/>
                <w:noProof/>
                <w:webHidden/>
              </w:rPr>
              <w:fldChar w:fldCharType="end"/>
            </w:r>
          </w:hyperlink>
        </w:p>
        <w:p w14:paraId="7FD432AD" w14:textId="390A50EF"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73" w:history="1">
            <w:r w:rsidRPr="0062608F">
              <w:rPr>
                <w:rStyle w:val="Hyperlink"/>
                <w:rFonts w:eastAsiaTheme="majorEastAsia" w:cs="Arial"/>
                <w:noProof/>
              </w:rPr>
              <w:t>Evaluation Using Lewin's Three-Step Model</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_Toc232696573 \h </w:instrText>
            </w:r>
            <w:r w:rsidRPr="0062608F">
              <w:rPr>
                <w:rFonts w:cs="Arial"/>
                <w:noProof/>
                <w:webHidden/>
              </w:rPr>
            </w:r>
            <w:r w:rsidRPr="0062608F">
              <w:rPr>
                <w:rFonts w:cs="Arial"/>
                <w:noProof/>
                <w:webHidden/>
              </w:rPr>
              <w:fldChar w:fldCharType="separate"/>
            </w:r>
            <w:r w:rsidR="0036556B">
              <w:rPr>
                <w:rFonts w:cs="Arial"/>
                <w:noProof/>
                <w:webHidden/>
              </w:rPr>
              <w:t>8</w:t>
            </w:r>
            <w:r w:rsidRPr="0062608F">
              <w:rPr>
                <w:rFonts w:cs="Arial"/>
                <w:noProof/>
                <w:webHidden/>
              </w:rPr>
              <w:fldChar w:fldCharType="end"/>
            </w:r>
          </w:hyperlink>
        </w:p>
        <w:p w14:paraId="0AA916C1" w14:textId="4AB4A361"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74" w:history="1">
            <w:r w:rsidRPr="0062608F">
              <w:rPr>
                <w:rStyle w:val="Hyperlink"/>
                <w:rFonts w:eastAsiaTheme="majorEastAsia" w:cs="Arial"/>
                <w:noProof/>
              </w:rPr>
              <w:t>Evaluation Using Kotter's Eight-Step Model</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_Toc232696574 \h </w:instrText>
            </w:r>
            <w:r w:rsidRPr="0062608F">
              <w:rPr>
                <w:rFonts w:cs="Arial"/>
                <w:noProof/>
                <w:webHidden/>
              </w:rPr>
            </w:r>
            <w:r w:rsidRPr="0062608F">
              <w:rPr>
                <w:rFonts w:cs="Arial"/>
                <w:noProof/>
                <w:webHidden/>
              </w:rPr>
              <w:fldChar w:fldCharType="separate"/>
            </w:r>
            <w:r w:rsidR="0036556B">
              <w:rPr>
                <w:rFonts w:cs="Arial"/>
                <w:noProof/>
                <w:webHidden/>
              </w:rPr>
              <w:t>8</w:t>
            </w:r>
            <w:r w:rsidRPr="0062608F">
              <w:rPr>
                <w:rFonts w:cs="Arial"/>
                <w:noProof/>
                <w:webHidden/>
              </w:rPr>
              <w:fldChar w:fldCharType="end"/>
            </w:r>
          </w:hyperlink>
        </w:p>
        <w:p w14:paraId="13DA9FFD" w14:textId="25784798" w:rsidR="00BF3F99" w:rsidRPr="0062608F" w:rsidRDefault="00BF3F99" w:rsidP="0062608F">
          <w:pPr>
            <w:pStyle w:val="TOC1"/>
            <w:tabs>
              <w:tab w:val="right" w:leader="dot" w:pos="9350"/>
            </w:tabs>
            <w:spacing w:after="0"/>
            <w:rPr>
              <w:rFonts w:eastAsiaTheme="minorEastAsia" w:cs="Arial"/>
              <w:noProof/>
              <w:kern w:val="2"/>
              <w:szCs w:val="24"/>
              <w:lang w:eastAsia="en-GB"/>
            </w:rPr>
          </w:pPr>
          <w:hyperlink w:anchor="_Toc232696575" w:history="1">
            <w:r w:rsidRPr="0062608F">
              <w:rPr>
                <w:rStyle w:val="Hyperlink"/>
                <w:rFonts w:eastAsiaTheme="majorEastAsia" w:cs="Arial"/>
                <w:noProof/>
              </w:rPr>
              <w:t>Leadership and Organisational Culture</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_Toc232696575 \h </w:instrText>
            </w:r>
            <w:r w:rsidRPr="0062608F">
              <w:rPr>
                <w:rFonts w:cs="Arial"/>
                <w:noProof/>
                <w:webHidden/>
              </w:rPr>
            </w:r>
            <w:r w:rsidRPr="0062608F">
              <w:rPr>
                <w:rFonts w:cs="Arial"/>
                <w:noProof/>
                <w:webHidden/>
              </w:rPr>
              <w:fldChar w:fldCharType="separate"/>
            </w:r>
            <w:r w:rsidR="0036556B">
              <w:rPr>
                <w:rFonts w:cs="Arial"/>
                <w:noProof/>
                <w:webHidden/>
              </w:rPr>
              <w:t>10</w:t>
            </w:r>
            <w:r w:rsidRPr="0062608F">
              <w:rPr>
                <w:rFonts w:cs="Arial"/>
                <w:noProof/>
                <w:webHidden/>
              </w:rPr>
              <w:fldChar w:fldCharType="end"/>
            </w:r>
          </w:hyperlink>
        </w:p>
        <w:p w14:paraId="45387764" w14:textId="70EC96B0"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76" w:history="1">
            <w:r w:rsidRPr="0062608F">
              <w:rPr>
                <w:rStyle w:val="Hyperlink"/>
                <w:rFonts w:eastAsiaTheme="majorEastAsia" w:cs="Arial"/>
                <w:noProof/>
              </w:rPr>
              <w:t>Evaluation of How the Change Was Managed</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_Toc232696576 \h </w:instrText>
            </w:r>
            <w:r w:rsidRPr="0062608F">
              <w:rPr>
                <w:rFonts w:cs="Arial"/>
                <w:noProof/>
                <w:webHidden/>
              </w:rPr>
            </w:r>
            <w:r w:rsidRPr="0062608F">
              <w:rPr>
                <w:rFonts w:cs="Arial"/>
                <w:noProof/>
                <w:webHidden/>
              </w:rPr>
              <w:fldChar w:fldCharType="separate"/>
            </w:r>
            <w:r w:rsidR="0036556B">
              <w:rPr>
                <w:rFonts w:cs="Arial"/>
                <w:noProof/>
                <w:webHidden/>
              </w:rPr>
              <w:t>10</w:t>
            </w:r>
            <w:r w:rsidRPr="0062608F">
              <w:rPr>
                <w:rFonts w:cs="Arial"/>
                <w:noProof/>
                <w:webHidden/>
              </w:rPr>
              <w:fldChar w:fldCharType="end"/>
            </w:r>
          </w:hyperlink>
        </w:p>
        <w:p w14:paraId="2248FFF0" w14:textId="0EC3E0F7"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77" w:history="1">
            <w:r w:rsidRPr="0062608F">
              <w:rPr>
                <w:rStyle w:val="Hyperlink"/>
                <w:rFonts w:eastAsiaTheme="majorEastAsia" w:cs="Arial"/>
                <w:noProof/>
              </w:rPr>
              <w:t>Leadership's Role in Managing the Change</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_Toc232696577 \h </w:instrText>
            </w:r>
            <w:r w:rsidRPr="0062608F">
              <w:rPr>
                <w:rFonts w:cs="Arial"/>
                <w:noProof/>
                <w:webHidden/>
              </w:rPr>
            </w:r>
            <w:r w:rsidRPr="0062608F">
              <w:rPr>
                <w:rFonts w:cs="Arial"/>
                <w:noProof/>
                <w:webHidden/>
              </w:rPr>
              <w:fldChar w:fldCharType="separate"/>
            </w:r>
            <w:r w:rsidR="0036556B">
              <w:rPr>
                <w:rFonts w:cs="Arial"/>
                <w:noProof/>
                <w:webHidden/>
              </w:rPr>
              <w:t>10</w:t>
            </w:r>
            <w:r w:rsidRPr="0062608F">
              <w:rPr>
                <w:rFonts w:cs="Arial"/>
                <w:noProof/>
                <w:webHidden/>
              </w:rPr>
              <w:fldChar w:fldCharType="end"/>
            </w:r>
          </w:hyperlink>
        </w:p>
        <w:p w14:paraId="658F4E09" w14:textId="34F715B5"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78" w:history="1">
            <w:r w:rsidRPr="0062608F">
              <w:rPr>
                <w:rStyle w:val="Hyperlink"/>
                <w:rFonts w:eastAsiaTheme="majorEastAsia" w:cs="Arial"/>
                <w:noProof/>
              </w:rPr>
              <w:t>Impact of Organisational Culture on the Change Programme</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_Toc232696578 \h </w:instrText>
            </w:r>
            <w:r w:rsidRPr="0062608F">
              <w:rPr>
                <w:rFonts w:cs="Arial"/>
                <w:noProof/>
                <w:webHidden/>
              </w:rPr>
            </w:r>
            <w:r w:rsidRPr="0062608F">
              <w:rPr>
                <w:rFonts w:cs="Arial"/>
                <w:noProof/>
                <w:webHidden/>
              </w:rPr>
              <w:fldChar w:fldCharType="separate"/>
            </w:r>
            <w:r w:rsidR="0036556B">
              <w:rPr>
                <w:rFonts w:cs="Arial"/>
                <w:noProof/>
                <w:webHidden/>
              </w:rPr>
              <w:t>11</w:t>
            </w:r>
            <w:r w:rsidRPr="0062608F">
              <w:rPr>
                <w:rFonts w:cs="Arial"/>
                <w:noProof/>
                <w:webHidden/>
              </w:rPr>
              <w:fldChar w:fldCharType="end"/>
            </w:r>
          </w:hyperlink>
        </w:p>
        <w:p w14:paraId="45B1A3C8" w14:textId="10B586B3" w:rsidR="00BF3F99" w:rsidRPr="0062608F" w:rsidRDefault="00BF3F99" w:rsidP="0062608F">
          <w:pPr>
            <w:pStyle w:val="TOC1"/>
            <w:tabs>
              <w:tab w:val="right" w:leader="dot" w:pos="9350"/>
            </w:tabs>
            <w:spacing w:after="0"/>
            <w:rPr>
              <w:rFonts w:eastAsiaTheme="minorEastAsia" w:cs="Arial"/>
              <w:noProof/>
              <w:kern w:val="2"/>
              <w:szCs w:val="24"/>
              <w:lang w:eastAsia="en-GB"/>
            </w:rPr>
          </w:pPr>
          <w:hyperlink w:anchor="_Toc232696579" w:history="1">
            <w:r w:rsidRPr="0062608F">
              <w:rPr>
                <w:rStyle w:val="Hyperlink"/>
                <w:rFonts w:cs="Arial"/>
                <w:noProof/>
              </w:rPr>
              <w:t>Proposed strategic change management plan</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_Toc232696579 \h </w:instrText>
            </w:r>
            <w:r w:rsidRPr="0062608F">
              <w:rPr>
                <w:rFonts w:cs="Arial"/>
                <w:noProof/>
                <w:webHidden/>
              </w:rPr>
            </w:r>
            <w:r w:rsidRPr="0062608F">
              <w:rPr>
                <w:rFonts w:cs="Arial"/>
                <w:noProof/>
                <w:webHidden/>
              </w:rPr>
              <w:fldChar w:fldCharType="separate"/>
            </w:r>
            <w:r w:rsidR="0036556B">
              <w:rPr>
                <w:rFonts w:cs="Arial"/>
                <w:noProof/>
                <w:webHidden/>
              </w:rPr>
              <w:t>11</w:t>
            </w:r>
            <w:r w:rsidRPr="0062608F">
              <w:rPr>
                <w:rFonts w:cs="Arial"/>
                <w:noProof/>
                <w:webHidden/>
              </w:rPr>
              <w:fldChar w:fldCharType="end"/>
            </w:r>
          </w:hyperlink>
        </w:p>
        <w:p w14:paraId="4AE51ACE" w14:textId="734FA4F9"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80" w:history="1">
            <w:r w:rsidRPr="0062608F">
              <w:rPr>
                <w:rStyle w:val="Hyperlink"/>
                <w:rFonts w:cs="Arial"/>
                <w:noProof/>
              </w:rPr>
              <w:t>SMART objectives</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_Toc232696580 \h </w:instrText>
            </w:r>
            <w:r w:rsidRPr="0062608F">
              <w:rPr>
                <w:rFonts w:cs="Arial"/>
                <w:noProof/>
                <w:webHidden/>
              </w:rPr>
            </w:r>
            <w:r w:rsidRPr="0062608F">
              <w:rPr>
                <w:rFonts w:cs="Arial"/>
                <w:noProof/>
                <w:webHidden/>
              </w:rPr>
              <w:fldChar w:fldCharType="separate"/>
            </w:r>
            <w:r w:rsidR="0036556B">
              <w:rPr>
                <w:rFonts w:cs="Arial"/>
                <w:noProof/>
                <w:webHidden/>
              </w:rPr>
              <w:t>11</w:t>
            </w:r>
            <w:r w:rsidRPr="0062608F">
              <w:rPr>
                <w:rFonts w:cs="Arial"/>
                <w:noProof/>
                <w:webHidden/>
              </w:rPr>
              <w:fldChar w:fldCharType="end"/>
            </w:r>
          </w:hyperlink>
        </w:p>
        <w:p w14:paraId="524220EF" w14:textId="224882D7"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81" w:history="1">
            <w:r w:rsidRPr="0062608F">
              <w:rPr>
                <w:rStyle w:val="Hyperlink"/>
                <w:rFonts w:cs="Arial"/>
                <w:noProof/>
              </w:rPr>
              <w:t>Change Management Plan</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_Toc232696581 \h </w:instrText>
            </w:r>
            <w:r w:rsidRPr="0062608F">
              <w:rPr>
                <w:rFonts w:cs="Arial"/>
                <w:noProof/>
                <w:webHidden/>
              </w:rPr>
            </w:r>
            <w:r w:rsidRPr="0062608F">
              <w:rPr>
                <w:rFonts w:cs="Arial"/>
                <w:noProof/>
                <w:webHidden/>
              </w:rPr>
              <w:fldChar w:fldCharType="separate"/>
            </w:r>
            <w:r w:rsidR="0036556B">
              <w:rPr>
                <w:rFonts w:cs="Arial"/>
                <w:noProof/>
                <w:webHidden/>
              </w:rPr>
              <w:t>12</w:t>
            </w:r>
            <w:r w:rsidRPr="0062608F">
              <w:rPr>
                <w:rFonts w:cs="Arial"/>
                <w:noProof/>
                <w:webHidden/>
              </w:rPr>
              <w:fldChar w:fldCharType="end"/>
            </w:r>
          </w:hyperlink>
        </w:p>
        <w:p w14:paraId="4DF65155" w14:textId="1A2F8969"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82" w:history="1">
            <w:r w:rsidRPr="0062608F">
              <w:rPr>
                <w:rStyle w:val="Hyperlink"/>
                <w:rFonts w:cs="Arial"/>
                <w:noProof/>
              </w:rPr>
              <w:t>Communication plan</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_Toc232696582 \h </w:instrText>
            </w:r>
            <w:r w:rsidRPr="0062608F">
              <w:rPr>
                <w:rFonts w:cs="Arial"/>
                <w:noProof/>
                <w:webHidden/>
              </w:rPr>
            </w:r>
            <w:r w:rsidRPr="0062608F">
              <w:rPr>
                <w:rFonts w:cs="Arial"/>
                <w:noProof/>
                <w:webHidden/>
              </w:rPr>
              <w:fldChar w:fldCharType="separate"/>
            </w:r>
            <w:r w:rsidR="0036556B">
              <w:rPr>
                <w:rFonts w:cs="Arial"/>
                <w:noProof/>
                <w:webHidden/>
              </w:rPr>
              <w:t>12</w:t>
            </w:r>
            <w:r w:rsidRPr="0062608F">
              <w:rPr>
                <w:rFonts w:cs="Arial"/>
                <w:noProof/>
                <w:webHidden/>
              </w:rPr>
              <w:fldChar w:fldCharType="end"/>
            </w:r>
          </w:hyperlink>
        </w:p>
        <w:p w14:paraId="7D9B01EB" w14:textId="0D0B56AF"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83" w:history="1">
            <w:r w:rsidRPr="0062608F">
              <w:rPr>
                <w:rStyle w:val="Hyperlink"/>
                <w:rFonts w:cs="Arial"/>
                <w:noProof/>
              </w:rPr>
              <w:t>Financial Plan</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_Toc232696583 \h </w:instrText>
            </w:r>
            <w:r w:rsidRPr="0062608F">
              <w:rPr>
                <w:rFonts w:cs="Arial"/>
                <w:noProof/>
                <w:webHidden/>
              </w:rPr>
            </w:r>
            <w:r w:rsidRPr="0062608F">
              <w:rPr>
                <w:rFonts w:cs="Arial"/>
                <w:noProof/>
                <w:webHidden/>
              </w:rPr>
              <w:fldChar w:fldCharType="separate"/>
            </w:r>
            <w:r w:rsidR="0036556B">
              <w:rPr>
                <w:rFonts w:cs="Arial"/>
                <w:noProof/>
                <w:webHidden/>
              </w:rPr>
              <w:t>13</w:t>
            </w:r>
            <w:r w:rsidRPr="0062608F">
              <w:rPr>
                <w:rFonts w:cs="Arial"/>
                <w:noProof/>
                <w:webHidden/>
              </w:rPr>
              <w:fldChar w:fldCharType="end"/>
            </w:r>
          </w:hyperlink>
        </w:p>
        <w:p w14:paraId="3EA57E9F" w14:textId="0823E81C" w:rsidR="00BF3F99" w:rsidRPr="0062608F" w:rsidRDefault="00BF3F99" w:rsidP="0062608F">
          <w:pPr>
            <w:pStyle w:val="TOC2"/>
            <w:tabs>
              <w:tab w:val="right" w:leader="dot" w:pos="9350"/>
            </w:tabs>
            <w:spacing w:after="0"/>
            <w:rPr>
              <w:rFonts w:eastAsiaTheme="minorEastAsia" w:cs="Arial"/>
              <w:noProof/>
              <w:kern w:val="2"/>
              <w:szCs w:val="24"/>
              <w:lang w:eastAsia="en-GB"/>
            </w:rPr>
          </w:pPr>
          <w:hyperlink w:anchor="_Toc232696584" w:history="1">
            <w:r w:rsidRPr="0062608F">
              <w:rPr>
                <w:rStyle w:val="Hyperlink"/>
                <w:rFonts w:cs="Arial"/>
                <w:noProof/>
              </w:rPr>
              <w:t>Evaluation Plan</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_Toc232696584 \h </w:instrText>
            </w:r>
            <w:r w:rsidRPr="0062608F">
              <w:rPr>
                <w:rFonts w:cs="Arial"/>
                <w:noProof/>
                <w:webHidden/>
              </w:rPr>
            </w:r>
            <w:r w:rsidRPr="0062608F">
              <w:rPr>
                <w:rFonts w:cs="Arial"/>
                <w:noProof/>
                <w:webHidden/>
              </w:rPr>
              <w:fldChar w:fldCharType="separate"/>
            </w:r>
            <w:r w:rsidR="0036556B">
              <w:rPr>
                <w:rFonts w:cs="Arial"/>
                <w:noProof/>
                <w:webHidden/>
              </w:rPr>
              <w:t>13</w:t>
            </w:r>
            <w:r w:rsidRPr="0062608F">
              <w:rPr>
                <w:rFonts w:cs="Arial"/>
                <w:noProof/>
                <w:webHidden/>
              </w:rPr>
              <w:fldChar w:fldCharType="end"/>
            </w:r>
          </w:hyperlink>
        </w:p>
        <w:p w14:paraId="6DF7631D" w14:textId="729A55A3" w:rsidR="00BF3F99" w:rsidRPr="0062608F" w:rsidRDefault="00BF3F99" w:rsidP="0062608F">
          <w:pPr>
            <w:pStyle w:val="TOC1"/>
            <w:tabs>
              <w:tab w:val="right" w:leader="dot" w:pos="9350"/>
            </w:tabs>
            <w:spacing w:after="0"/>
            <w:rPr>
              <w:rFonts w:eastAsiaTheme="minorEastAsia" w:cs="Arial"/>
              <w:noProof/>
              <w:kern w:val="2"/>
              <w:szCs w:val="24"/>
              <w:lang w:eastAsia="en-GB"/>
            </w:rPr>
          </w:pPr>
          <w:hyperlink w:anchor="_Toc232696585" w:history="1">
            <w:r w:rsidRPr="0062608F">
              <w:rPr>
                <w:rStyle w:val="Hyperlink"/>
                <w:rFonts w:cs="Arial"/>
                <w:noProof/>
              </w:rPr>
              <w:t>Conclusion</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_Toc232696585 \h </w:instrText>
            </w:r>
            <w:r w:rsidRPr="0062608F">
              <w:rPr>
                <w:rFonts w:cs="Arial"/>
                <w:noProof/>
                <w:webHidden/>
              </w:rPr>
            </w:r>
            <w:r w:rsidRPr="0062608F">
              <w:rPr>
                <w:rFonts w:cs="Arial"/>
                <w:noProof/>
                <w:webHidden/>
              </w:rPr>
              <w:fldChar w:fldCharType="separate"/>
            </w:r>
            <w:r w:rsidR="0036556B">
              <w:rPr>
                <w:rFonts w:cs="Arial"/>
                <w:noProof/>
                <w:webHidden/>
              </w:rPr>
              <w:t>14</w:t>
            </w:r>
            <w:r w:rsidRPr="0062608F">
              <w:rPr>
                <w:rFonts w:cs="Arial"/>
                <w:noProof/>
                <w:webHidden/>
              </w:rPr>
              <w:fldChar w:fldCharType="end"/>
            </w:r>
          </w:hyperlink>
        </w:p>
        <w:p w14:paraId="46A24912" w14:textId="58958173" w:rsidR="00BF3F99" w:rsidRPr="0062608F" w:rsidRDefault="00BF3F99" w:rsidP="0062608F">
          <w:pPr>
            <w:pStyle w:val="TOC1"/>
            <w:tabs>
              <w:tab w:val="right" w:leader="dot" w:pos="9350"/>
            </w:tabs>
            <w:spacing w:after="0"/>
            <w:rPr>
              <w:rFonts w:eastAsiaTheme="minorEastAsia" w:cs="Arial"/>
              <w:noProof/>
              <w:kern w:val="2"/>
              <w:szCs w:val="24"/>
              <w:lang w:eastAsia="en-GB"/>
            </w:rPr>
          </w:pPr>
          <w:hyperlink w:anchor="_Toc232696586" w:history="1">
            <w:r w:rsidRPr="0062608F">
              <w:rPr>
                <w:rStyle w:val="Hyperlink"/>
                <w:rFonts w:cs="Arial"/>
                <w:noProof/>
              </w:rPr>
              <w:t>References</w:t>
            </w:r>
            <w:r w:rsidRPr="0062608F">
              <w:rPr>
                <w:rFonts w:cs="Arial"/>
                <w:noProof/>
                <w:webHidden/>
              </w:rPr>
              <w:tab/>
            </w:r>
            <w:r w:rsidRPr="0062608F">
              <w:rPr>
                <w:rFonts w:cs="Arial"/>
                <w:noProof/>
                <w:webHidden/>
              </w:rPr>
              <w:fldChar w:fldCharType="begin"/>
            </w:r>
            <w:r w:rsidRPr="0062608F">
              <w:rPr>
                <w:rFonts w:cs="Arial"/>
                <w:noProof/>
                <w:webHidden/>
              </w:rPr>
              <w:instrText xml:space="preserve"> PAGEREF _Toc232696586 \h </w:instrText>
            </w:r>
            <w:r w:rsidRPr="0062608F">
              <w:rPr>
                <w:rFonts w:cs="Arial"/>
                <w:noProof/>
                <w:webHidden/>
              </w:rPr>
            </w:r>
            <w:r w:rsidRPr="0062608F">
              <w:rPr>
                <w:rFonts w:cs="Arial"/>
                <w:noProof/>
                <w:webHidden/>
              </w:rPr>
              <w:fldChar w:fldCharType="separate"/>
            </w:r>
            <w:r w:rsidR="0036556B">
              <w:rPr>
                <w:rFonts w:cs="Arial"/>
                <w:noProof/>
                <w:webHidden/>
              </w:rPr>
              <w:t>15</w:t>
            </w:r>
            <w:r w:rsidRPr="0062608F">
              <w:rPr>
                <w:rFonts w:cs="Arial"/>
                <w:noProof/>
                <w:webHidden/>
              </w:rPr>
              <w:fldChar w:fldCharType="end"/>
            </w:r>
          </w:hyperlink>
        </w:p>
        <w:p w14:paraId="09374286" w14:textId="5ADA02FE" w:rsidR="00C6205A" w:rsidRPr="0062608F" w:rsidRDefault="00C6205A" w:rsidP="0062608F">
          <w:pPr>
            <w:rPr>
              <w:rFonts w:cs="Arial"/>
            </w:rPr>
          </w:pPr>
          <w:r w:rsidRPr="0062608F">
            <w:rPr>
              <w:rFonts w:cs="Arial"/>
              <w:b/>
              <w:bCs/>
            </w:rPr>
            <w:fldChar w:fldCharType="end"/>
          </w:r>
        </w:p>
      </w:sdtContent>
    </w:sdt>
    <w:p w14:paraId="0E72AE28" w14:textId="77777777" w:rsidR="00C6205A" w:rsidRPr="0062608F" w:rsidRDefault="00C6205A" w:rsidP="0062608F">
      <w:pPr>
        <w:rPr>
          <w:rFonts w:cs="Arial"/>
          <w:color w:val="156082" w:themeColor="accent1"/>
          <w:sz w:val="32"/>
          <w:szCs w:val="28"/>
        </w:rPr>
        <w:sectPr w:rsidR="00C6205A" w:rsidRPr="0062608F" w:rsidSect="00FA64DF">
          <w:pgSz w:w="12240" w:h="15840"/>
          <w:pgMar w:top="1440" w:right="1440" w:bottom="1440" w:left="1440" w:header="720" w:footer="720" w:gutter="0"/>
          <w:cols w:space="720"/>
          <w:docGrid w:linePitch="360"/>
        </w:sectPr>
      </w:pPr>
    </w:p>
    <w:p w14:paraId="135C2EE0" w14:textId="5D758F40" w:rsidR="001C6D09" w:rsidRPr="0062608F" w:rsidRDefault="00314B2A" w:rsidP="0062608F">
      <w:pPr>
        <w:pStyle w:val="Heading1"/>
        <w:spacing w:before="0" w:after="0"/>
        <w:rPr>
          <w:rFonts w:cs="Arial"/>
        </w:rPr>
      </w:pPr>
      <w:bookmarkStart w:id="0" w:name="_Toc232696564"/>
      <w:r w:rsidRPr="0062608F">
        <w:rPr>
          <w:rFonts w:cs="Arial"/>
        </w:rPr>
        <w:lastRenderedPageBreak/>
        <w:t>Introduction</w:t>
      </w:r>
      <w:bookmarkEnd w:id="0"/>
    </w:p>
    <w:p w14:paraId="25FF8313" w14:textId="41CB3531" w:rsidR="003930BA" w:rsidRPr="0062608F" w:rsidRDefault="003930BA" w:rsidP="0062608F">
      <w:pPr>
        <w:rPr>
          <w:rFonts w:cs="Arial"/>
        </w:rPr>
      </w:pPr>
      <w:r w:rsidRPr="0062608F">
        <w:rPr>
          <w:rFonts w:cs="Arial"/>
        </w:rPr>
        <w:t xml:space="preserve">Aston </w:t>
      </w:r>
      <w:r w:rsidR="00D17575" w:rsidRPr="0062608F">
        <w:rPr>
          <w:rFonts w:cs="Arial"/>
        </w:rPr>
        <w:t>Martin</w:t>
      </w:r>
      <w:r w:rsidRPr="0062608F">
        <w:rPr>
          <w:rFonts w:cs="Arial"/>
        </w:rPr>
        <w:t xml:space="preserve"> Lagonda Global </w:t>
      </w:r>
      <w:r w:rsidR="00D17575" w:rsidRPr="0062608F">
        <w:rPr>
          <w:rFonts w:cs="Arial"/>
        </w:rPr>
        <w:t>Holdings</w:t>
      </w:r>
      <w:r w:rsidRPr="0062608F">
        <w:rPr>
          <w:rFonts w:cs="Arial"/>
        </w:rPr>
        <w:t xml:space="preserve"> PLC is </w:t>
      </w:r>
      <w:r w:rsidR="00D17575" w:rsidRPr="0062608F">
        <w:rPr>
          <w:rFonts w:cs="Arial"/>
        </w:rPr>
        <w:t>a British</w:t>
      </w:r>
      <w:r w:rsidRPr="0062608F">
        <w:rPr>
          <w:rFonts w:cs="Arial"/>
        </w:rPr>
        <w:t xml:space="preserve"> Luxury automobile manufacturer which had founded in 1913</w:t>
      </w:r>
      <w:r w:rsidR="00CA7365" w:rsidRPr="0062608F">
        <w:rPr>
          <w:rFonts w:cs="Arial"/>
        </w:rPr>
        <w:t xml:space="preserve">. The </w:t>
      </w:r>
      <w:r w:rsidR="00D17575" w:rsidRPr="0062608F">
        <w:rPr>
          <w:rFonts w:cs="Arial"/>
        </w:rPr>
        <w:t>founders</w:t>
      </w:r>
      <w:r w:rsidR="00CA7365" w:rsidRPr="0062608F">
        <w:rPr>
          <w:rFonts w:cs="Arial"/>
        </w:rPr>
        <w:t xml:space="preserve"> of Aston Martin </w:t>
      </w:r>
      <w:r w:rsidR="00A80794" w:rsidRPr="0062608F">
        <w:rPr>
          <w:rFonts w:cs="Arial"/>
        </w:rPr>
        <w:t>are</w:t>
      </w:r>
      <w:r w:rsidR="00CA7365" w:rsidRPr="0062608F">
        <w:rPr>
          <w:rFonts w:cs="Arial"/>
        </w:rPr>
        <w:t xml:space="preserve"> Lionel Martin and Robert Bamford. </w:t>
      </w:r>
      <w:r w:rsidR="008A6E79" w:rsidRPr="0062608F">
        <w:rPr>
          <w:rFonts w:cs="Arial"/>
        </w:rPr>
        <w:t xml:space="preserve">This automotive company has developed a strong reputation for </w:t>
      </w:r>
      <w:r w:rsidR="00A80794" w:rsidRPr="0062608F">
        <w:rPr>
          <w:rFonts w:cs="Arial"/>
        </w:rPr>
        <w:t>producing high-performance</w:t>
      </w:r>
      <w:r w:rsidR="008A6E79" w:rsidRPr="0062608F">
        <w:rPr>
          <w:rFonts w:cs="Arial"/>
        </w:rPr>
        <w:t xml:space="preserve"> sports cars</w:t>
      </w:r>
      <w:r w:rsidR="001D4867" w:rsidRPr="0062608F">
        <w:rPr>
          <w:rFonts w:cs="Arial"/>
        </w:rPr>
        <w:t xml:space="preserve">, some </w:t>
      </w:r>
      <w:r w:rsidR="008A6E79" w:rsidRPr="0062608F">
        <w:rPr>
          <w:rFonts w:cs="Arial"/>
        </w:rPr>
        <w:t>grand tourers</w:t>
      </w:r>
      <w:r w:rsidR="00A80794" w:rsidRPr="0062608F">
        <w:rPr>
          <w:rFonts w:cs="Arial"/>
        </w:rPr>
        <w:t>,</w:t>
      </w:r>
      <w:r w:rsidR="008A6E79" w:rsidRPr="0062608F">
        <w:rPr>
          <w:rFonts w:cs="Arial"/>
        </w:rPr>
        <w:t xml:space="preserve"> and luxury vehicles</w:t>
      </w:r>
      <w:r w:rsidR="002153E4" w:rsidRPr="0062608F">
        <w:rPr>
          <w:rFonts w:cs="Arial"/>
        </w:rPr>
        <w:t xml:space="preserve"> (</w:t>
      </w:r>
      <w:r w:rsidR="002153E4" w:rsidRPr="0062608F">
        <w:rPr>
          <w:rFonts w:cs="Arial"/>
          <w:lang w:val="en-US"/>
        </w:rPr>
        <w:t>Aston Martin, 2024)</w:t>
      </w:r>
      <w:r w:rsidR="008A6E79" w:rsidRPr="0062608F">
        <w:rPr>
          <w:rFonts w:cs="Arial"/>
        </w:rPr>
        <w:t xml:space="preserve">. This platform </w:t>
      </w:r>
      <w:r w:rsidR="00A80794" w:rsidRPr="0062608F">
        <w:rPr>
          <w:rFonts w:cs="Arial"/>
        </w:rPr>
        <w:t>has</w:t>
      </w:r>
      <w:r w:rsidR="008A6E79" w:rsidRPr="0062608F">
        <w:rPr>
          <w:rFonts w:cs="Arial"/>
        </w:rPr>
        <w:t xml:space="preserve"> presented advanced engineering, craftsmanship and </w:t>
      </w:r>
      <w:r w:rsidR="00A80794" w:rsidRPr="0062608F">
        <w:rPr>
          <w:rFonts w:cs="Arial"/>
        </w:rPr>
        <w:t>exclusivity</w:t>
      </w:r>
      <w:r w:rsidR="008A6E79" w:rsidRPr="0062608F">
        <w:rPr>
          <w:rFonts w:cs="Arial"/>
        </w:rPr>
        <w:t xml:space="preserve">. </w:t>
      </w:r>
      <w:r w:rsidR="00A80794" w:rsidRPr="0062608F">
        <w:rPr>
          <w:rFonts w:cs="Arial"/>
        </w:rPr>
        <w:t>With</w:t>
      </w:r>
      <w:r w:rsidR="008A6E79" w:rsidRPr="0062608F">
        <w:rPr>
          <w:rFonts w:cs="Arial"/>
        </w:rPr>
        <w:t xml:space="preserve"> some years </w:t>
      </w:r>
      <w:r w:rsidR="001D4867" w:rsidRPr="0062608F">
        <w:rPr>
          <w:rFonts w:cs="Arial"/>
        </w:rPr>
        <w:t>of</w:t>
      </w:r>
      <w:r w:rsidR="008A6E79" w:rsidRPr="0062608F">
        <w:rPr>
          <w:rFonts w:cs="Arial"/>
        </w:rPr>
        <w:t xml:space="preserve"> its foundation</w:t>
      </w:r>
      <w:r w:rsidR="00A80794" w:rsidRPr="0062608F">
        <w:rPr>
          <w:rFonts w:cs="Arial"/>
        </w:rPr>
        <w:t>,</w:t>
      </w:r>
      <w:r w:rsidR="008A6E79" w:rsidRPr="0062608F">
        <w:rPr>
          <w:rFonts w:cs="Arial"/>
        </w:rPr>
        <w:t xml:space="preserve"> it </w:t>
      </w:r>
      <w:r w:rsidR="001D4867" w:rsidRPr="0062608F">
        <w:rPr>
          <w:rFonts w:cs="Arial"/>
        </w:rPr>
        <w:t>became one</w:t>
      </w:r>
      <w:r w:rsidR="008A6E79" w:rsidRPr="0062608F">
        <w:rPr>
          <w:rFonts w:cs="Arial"/>
        </w:rPr>
        <w:t xml:space="preserve"> of the most iconic automotive </w:t>
      </w:r>
      <w:r w:rsidR="00A80794" w:rsidRPr="0062608F">
        <w:rPr>
          <w:rFonts w:cs="Arial"/>
        </w:rPr>
        <w:t>brands in</w:t>
      </w:r>
      <w:r w:rsidR="008A6E79" w:rsidRPr="0062608F">
        <w:rPr>
          <w:rFonts w:cs="Arial"/>
        </w:rPr>
        <w:t xml:space="preserve"> the world. </w:t>
      </w:r>
      <w:r w:rsidR="00A80794" w:rsidRPr="0062608F">
        <w:rPr>
          <w:rFonts w:cs="Arial"/>
        </w:rPr>
        <w:t>This</w:t>
      </w:r>
      <w:r w:rsidR="008A6E79" w:rsidRPr="0062608F">
        <w:rPr>
          <w:rFonts w:cs="Arial"/>
        </w:rPr>
        <w:t xml:space="preserve"> </w:t>
      </w:r>
      <w:r w:rsidR="00A80794" w:rsidRPr="0062608F">
        <w:rPr>
          <w:rFonts w:cs="Arial"/>
        </w:rPr>
        <w:t xml:space="preserve">is </w:t>
      </w:r>
      <w:r w:rsidR="008A6E79" w:rsidRPr="0062608F">
        <w:rPr>
          <w:rFonts w:cs="Arial"/>
        </w:rPr>
        <w:t xml:space="preserve">also closely associated with British luxury and innovation. This company </w:t>
      </w:r>
      <w:r w:rsidR="00A80794" w:rsidRPr="0062608F">
        <w:rPr>
          <w:rFonts w:cs="Arial"/>
        </w:rPr>
        <w:t>started</w:t>
      </w:r>
      <w:r w:rsidR="008A6E79" w:rsidRPr="0062608F">
        <w:rPr>
          <w:rFonts w:cs="Arial"/>
        </w:rPr>
        <w:t xml:space="preserve"> to </w:t>
      </w:r>
      <w:r w:rsidR="00A80794" w:rsidRPr="0062608F">
        <w:rPr>
          <w:rFonts w:cs="Arial"/>
        </w:rPr>
        <w:t>produce</w:t>
      </w:r>
      <w:r w:rsidR="008A6E79" w:rsidRPr="0062608F">
        <w:rPr>
          <w:rFonts w:cs="Arial"/>
        </w:rPr>
        <w:t xml:space="preserve"> </w:t>
      </w:r>
      <w:r w:rsidR="00A80794" w:rsidRPr="0062608F">
        <w:rPr>
          <w:rFonts w:cs="Arial"/>
        </w:rPr>
        <w:t>luxury</w:t>
      </w:r>
      <w:r w:rsidR="008A6E79" w:rsidRPr="0062608F">
        <w:rPr>
          <w:rFonts w:cs="Arial"/>
        </w:rPr>
        <w:t xml:space="preserve"> </w:t>
      </w:r>
      <w:r w:rsidR="00A80794" w:rsidRPr="0062608F">
        <w:rPr>
          <w:rFonts w:cs="Arial"/>
        </w:rPr>
        <w:t>sports</w:t>
      </w:r>
      <w:r w:rsidR="008A6E79" w:rsidRPr="0062608F">
        <w:rPr>
          <w:rFonts w:cs="Arial"/>
        </w:rPr>
        <w:t xml:space="preserve"> cars </w:t>
      </w:r>
      <w:r w:rsidR="00A80794" w:rsidRPr="0062608F">
        <w:rPr>
          <w:rFonts w:cs="Arial"/>
        </w:rPr>
        <w:t>like the</w:t>
      </w:r>
      <w:r w:rsidR="008A6E79" w:rsidRPr="0062608F">
        <w:rPr>
          <w:rFonts w:cs="Arial"/>
        </w:rPr>
        <w:t xml:space="preserve"> Vantage, DB12, DBX luxury SUV and so on. There are also </w:t>
      </w:r>
      <w:r w:rsidR="00A80794" w:rsidRPr="0062608F">
        <w:rPr>
          <w:rFonts w:cs="Arial"/>
        </w:rPr>
        <w:t>limited-edition hypercars</w:t>
      </w:r>
      <w:r w:rsidR="008A6E79" w:rsidRPr="0062608F">
        <w:rPr>
          <w:rFonts w:cs="Arial"/>
        </w:rPr>
        <w:t xml:space="preserve"> offered by Aston Martin. Aston Martin also provides bespoke vehicle customisation services with the support of </w:t>
      </w:r>
      <w:r w:rsidR="00A80794" w:rsidRPr="0062608F">
        <w:rPr>
          <w:rFonts w:cs="Arial"/>
        </w:rPr>
        <w:t xml:space="preserve">the </w:t>
      </w:r>
      <w:r w:rsidR="008A6E79" w:rsidRPr="0062608F">
        <w:rPr>
          <w:rFonts w:cs="Arial"/>
        </w:rPr>
        <w:t>Q by Aston Ma</w:t>
      </w:r>
      <w:r w:rsidR="00900B44" w:rsidRPr="0062608F">
        <w:rPr>
          <w:rFonts w:cs="Arial"/>
        </w:rPr>
        <w:t>r</w:t>
      </w:r>
      <w:r w:rsidR="008A6E79" w:rsidRPr="0062608F">
        <w:rPr>
          <w:rFonts w:cs="Arial"/>
        </w:rPr>
        <w:t>tin division</w:t>
      </w:r>
      <w:r w:rsidR="002153E4" w:rsidRPr="0062608F">
        <w:rPr>
          <w:rFonts w:cs="Arial"/>
        </w:rPr>
        <w:t xml:space="preserve"> (</w:t>
      </w:r>
      <w:r w:rsidR="002153E4" w:rsidRPr="0062608F">
        <w:rPr>
          <w:rFonts w:cs="Arial"/>
          <w:lang w:val="en-US"/>
        </w:rPr>
        <w:t>Aston Martin, 2024)</w:t>
      </w:r>
      <w:r w:rsidR="008A6E79" w:rsidRPr="0062608F">
        <w:rPr>
          <w:rFonts w:cs="Arial"/>
        </w:rPr>
        <w:t>.</w:t>
      </w:r>
      <w:r w:rsidR="00207A86" w:rsidRPr="0062608F">
        <w:rPr>
          <w:rFonts w:cs="Arial"/>
        </w:rPr>
        <w:t xml:space="preserve"> This automotive company operates </w:t>
      </w:r>
      <w:r w:rsidR="001D4867" w:rsidRPr="0062608F">
        <w:rPr>
          <w:rFonts w:cs="Arial"/>
        </w:rPr>
        <w:t>within</w:t>
      </w:r>
      <w:r w:rsidR="00207A86" w:rsidRPr="0062608F">
        <w:rPr>
          <w:rFonts w:cs="Arial"/>
        </w:rPr>
        <w:t xml:space="preserve"> the luxury automotive market. There are lots of </w:t>
      </w:r>
      <w:r w:rsidR="001D4867" w:rsidRPr="0062608F">
        <w:rPr>
          <w:rFonts w:cs="Arial"/>
        </w:rPr>
        <w:t>premium-level</w:t>
      </w:r>
      <w:r w:rsidR="00207A86" w:rsidRPr="0062608F">
        <w:rPr>
          <w:rFonts w:cs="Arial"/>
        </w:rPr>
        <w:t xml:space="preserve"> competitors like </w:t>
      </w:r>
      <w:r w:rsidR="001D4867" w:rsidRPr="0062608F">
        <w:rPr>
          <w:rFonts w:cs="Arial"/>
        </w:rPr>
        <w:t>Ferrari</w:t>
      </w:r>
      <w:r w:rsidR="00207A86" w:rsidRPr="0062608F">
        <w:rPr>
          <w:rFonts w:cs="Arial"/>
        </w:rPr>
        <w:t xml:space="preserve">, Lamborghini, </w:t>
      </w:r>
      <w:r w:rsidR="001D4867" w:rsidRPr="0062608F">
        <w:rPr>
          <w:rFonts w:cs="Arial"/>
        </w:rPr>
        <w:t>Bentley</w:t>
      </w:r>
      <w:r w:rsidR="00207A86" w:rsidRPr="0062608F">
        <w:rPr>
          <w:rFonts w:cs="Arial"/>
        </w:rPr>
        <w:t xml:space="preserve"> and so on. </w:t>
      </w:r>
      <w:r w:rsidR="001D4867" w:rsidRPr="0062608F">
        <w:rPr>
          <w:rFonts w:cs="Arial"/>
        </w:rPr>
        <w:t>Besides</w:t>
      </w:r>
      <w:r w:rsidR="00207A86" w:rsidRPr="0062608F">
        <w:rPr>
          <w:rFonts w:cs="Arial"/>
        </w:rPr>
        <w:t xml:space="preserve"> the higher level of brand image</w:t>
      </w:r>
      <w:r w:rsidR="001D4867" w:rsidRPr="0062608F">
        <w:rPr>
          <w:rFonts w:cs="Arial"/>
        </w:rPr>
        <w:t>,</w:t>
      </w:r>
      <w:r w:rsidR="00207A86" w:rsidRPr="0062608F">
        <w:rPr>
          <w:rFonts w:cs="Arial"/>
        </w:rPr>
        <w:t xml:space="preserve"> there are some pressures in the competitive </w:t>
      </w:r>
      <w:r w:rsidR="001D4867" w:rsidRPr="0062608F">
        <w:rPr>
          <w:rFonts w:cs="Arial"/>
        </w:rPr>
        <w:t>environment</w:t>
      </w:r>
      <w:r w:rsidR="00207A86" w:rsidRPr="0062608F">
        <w:rPr>
          <w:rFonts w:cs="Arial"/>
        </w:rPr>
        <w:t>. Besides this</w:t>
      </w:r>
      <w:r w:rsidR="001D4867" w:rsidRPr="0062608F">
        <w:rPr>
          <w:rFonts w:cs="Arial"/>
        </w:rPr>
        <w:t>,</w:t>
      </w:r>
      <w:r w:rsidR="00207A86" w:rsidRPr="0062608F">
        <w:rPr>
          <w:rFonts w:cs="Arial"/>
        </w:rPr>
        <w:t xml:space="preserve"> the external and internal business environment </w:t>
      </w:r>
      <w:r w:rsidR="00836835" w:rsidRPr="0062608F">
        <w:rPr>
          <w:rFonts w:cs="Arial"/>
        </w:rPr>
        <w:t>have</w:t>
      </w:r>
      <w:r w:rsidR="001D4867" w:rsidRPr="0062608F">
        <w:rPr>
          <w:rFonts w:cs="Arial"/>
        </w:rPr>
        <w:t xml:space="preserve"> a</w:t>
      </w:r>
      <w:r w:rsidR="00207A86" w:rsidRPr="0062608F">
        <w:rPr>
          <w:rFonts w:cs="Arial"/>
        </w:rPr>
        <w:t xml:space="preserve"> higher impact </w:t>
      </w:r>
      <w:r w:rsidR="001D4867" w:rsidRPr="0062608F">
        <w:rPr>
          <w:rFonts w:cs="Arial"/>
        </w:rPr>
        <w:t>on</w:t>
      </w:r>
      <w:r w:rsidR="00207A86" w:rsidRPr="0062608F">
        <w:rPr>
          <w:rFonts w:cs="Arial"/>
        </w:rPr>
        <w:t xml:space="preserve"> this business. The </w:t>
      </w:r>
      <w:r w:rsidR="001D4867" w:rsidRPr="0062608F">
        <w:rPr>
          <w:rFonts w:cs="Arial"/>
        </w:rPr>
        <w:t>customers'</w:t>
      </w:r>
      <w:r w:rsidR="00207A86" w:rsidRPr="0062608F">
        <w:rPr>
          <w:rFonts w:cs="Arial"/>
        </w:rPr>
        <w:t xml:space="preserve"> </w:t>
      </w:r>
      <w:r w:rsidR="001D4867" w:rsidRPr="0062608F">
        <w:rPr>
          <w:rFonts w:cs="Arial"/>
        </w:rPr>
        <w:t>perceptions</w:t>
      </w:r>
      <w:r w:rsidR="00207A86" w:rsidRPr="0062608F">
        <w:rPr>
          <w:rFonts w:cs="Arial"/>
        </w:rPr>
        <w:t xml:space="preserve"> are </w:t>
      </w:r>
      <w:r w:rsidR="001D4867" w:rsidRPr="0062608F">
        <w:rPr>
          <w:rFonts w:cs="Arial"/>
        </w:rPr>
        <w:t>changing</w:t>
      </w:r>
      <w:r w:rsidR="00207A86" w:rsidRPr="0062608F">
        <w:rPr>
          <w:rFonts w:cs="Arial"/>
        </w:rPr>
        <w:t xml:space="preserve"> rapidly</w:t>
      </w:r>
      <w:r w:rsidR="001D4867" w:rsidRPr="0062608F">
        <w:rPr>
          <w:rFonts w:cs="Arial"/>
        </w:rPr>
        <w:t>,</w:t>
      </w:r>
      <w:r w:rsidR="00207A86" w:rsidRPr="0062608F">
        <w:rPr>
          <w:rFonts w:cs="Arial"/>
        </w:rPr>
        <w:t xml:space="preserve"> so the existing changes and </w:t>
      </w:r>
      <w:r w:rsidR="001D4867" w:rsidRPr="0062608F">
        <w:rPr>
          <w:rFonts w:cs="Arial"/>
        </w:rPr>
        <w:t>use</w:t>
      </w:r>
      <w:r w:rsidR="00207A86" w:rsidRPr="0062608F">
        <w:rPr>
          <w:rFonts w:cs="Arial"/>
        </w:rPr>
        <w:t xml:space="preserve"> of digitali</w:t>
      </w:r>
      <w:r w:rsidR="001D4867" w:rsidRPr="0062608F">
        <w:rPr>
          <w:rFonts w:cs="Arial"/>
        </w:rPr>
        <w:t>sa</w:t>
      </w:r>
      <w:r w:rsidR="00207A86" w:rsidRPr="0062608F">
        <w:rPr>
          <w:rFonts w:cs="Arial"/>
        </w:rPr>
        <w:t xml:space="preserve">tion </w:t>
      </w:r>
      <w:r w:rsidR="001D4867" w:rsidRPr="0062608F">
        <w:rPr>
          <w:rFonts w:cs="Arial"/>
        </w:rPr>
        <w:t>sometimes do</w:t>
      </w:r>
      <w:r w:rsidR="00207A86" w:rsidRPr="0062608F">
        <w:rPr>
          <w:rFonts w:cs="Arial"/>
        </w:rPr>
        <w:t xml:space="preserve"> not get enough</w:t>
      </w:r>
      <w:r w:rsidR="001D4867" w:rsidRPr="0062608F">
        <w:rPr>
          <w:rFonts w:cs="Arial"/>
        </w:rPr>
        <w:t xml:space="preserve"> attention</w:t>
      </w:r>
      <w:r w:rsidR="00207A86" w:rsidRPr="0062608F">
        <w:rPr>
          <w:rFonts w:cs="Arial"/>
        </w:rPr>
        <w:t>. In the present time</w:t>
      </w:r>
      <w:r w:rsidR="001D4867" w:rsidRPr="0062608F">
        <w:rPr>
          <w:rFonts w:cs="Arial"/>
        </w:rPr>
        <w:t>,</w:t>
      </w:r>
      <w:r w:rsidR="00207A86" w:rsidRPr="0062608F">
        <w:rPr>
          <w:rFonts w:cs="Arial"/>
        </w:rPr>
        <w:t xml:space="preserve"> automation is very </w:t>
      </w:r>
      <w:r w:rsidR="00836835" w:rsidRPr="0062608F">
        <w:rPr>
          <w:rFonts w:cs="Arial"/>
        </w:rPr>
        <w:t>popular among</w:t>
      </w:r>
      <w:r w:rsidR="00207A86" w:rsidRPr="0062608F">
        <w:rPr>
          <w:rFonts w:cs="Arial"/>
        </w:rPr>
        <w:t xml:space="preserve"> users</w:t>
      </w:r>
      <w:r w:rsidR="00836835" w:rsidRPr="0062608F">
        <w:rPr>
          <w:rFonts w:cs="Arial"/>
        </w:rPr>
        <w:t>,</w:t>
      </w:r>
      <w:r w:rsidR="00207A86" w:rsidRPr="0062608F">
        <w:rPr>
          <w:rFonts w:cs="Arial"/>
        </w:rPr>
        <w:t xml:space="preserve"> </w:t>
      </w:r>
      <w:r w:rsidR="000D2E9B" w:rsidRPr="0062608F">
        <w:rPr>
          <w:rFonts w:cs="Arial"/>
        </w:rPr>
        <w:t>and</w:t>
      </w:r>
      <w:r w:rsidR="00207A86" w:rsidRPr="0062608F">
        <w:rPr>
          <w:rFonts w:cs="Arial"/>
        </w:rPr>
        <w:t xml:space="preserve"> </w:t>
      </w:r>
      <w:r w:rsidR="00836835" w:rsidRPr="0062608F">
        <w:rPr>
          <w:rFonts w:cs="Arial"/>
        </w:rPr>
        <w:t>the lack</w:t>
      </w:r>
      <w:r w:rsidR="00207A86" w:rsidRPr="0062608F">
        <w:rPr>
          <w:rFonts w:cs="Arial"/>
        </w:rPr>
        <w:t xml:space="preserve"> of such aspects </w:t>
      </w:r>
      <w:r w:rsidR="001D4867" w:rsidRPr="0062608F">
        <w:rPr>
          <w:rFonts w:cs="Arial"/>
        </w:rPr>
        <w:t>is</w:t>
      </w:r>
      <w:r w:rsidR="00207A86" w:rsidRPr="0062608F">
        <w:rPr>
          <w:rFonts w:cs="Arial"/>
        </w:rPr>
        <w:t xml:space="preserve"> also </w:t>
      </w:r>
      <w:r w:rsidR="001D4867" w:rsidRPr="0062608F">
        <w:rPr>
          <w:rFonts w:cs="Arial"/>
        </w:rPr>
        <w:t>a</w:t>
      </w:r>
      <w:r w:rsidR="00207A86" w:rsidRPr="0062608F">
        <w:rPr>
          <w:rFonts w:cs="Arial"/>
        </w:rPr>
        <w:t xml:space="preserve"> part of </w:t>
      </w:r>
      <w:r w:rsidR="00836835" w:rsidRPr="0062608F">
        <w:rPr>
          <w:rFonts w:cs="Arial"/>
        </w:rPr>
        <w:t>the lack</w:t>
      </w:r>
      <w:r w:rsidR="00207A86" w:rsidRPr="0062608F">
        <w:rPr>
          <w:rFonts w:cs="Arial"/>
        </w:rPr>
        <w:t xml:space="preserve"> for this brand. </w:t>
      </w:r>
      <w:r w:rsidR="001D4867" w:rsidRPr="0062608F">
        <w:rPr>
          <w:rFonts w:cs="Arial"/>
        </w:rPr>
        <w:t>At present,</w:t>
      </w:r>
      <w:r w:rsidR="00207A86" w:rsidRPr="0062608F">
        <w:rPr>
          <w:rFonts w:cs="Arial"/>
        </w:rPr>
        <w:t xml:space="preserve"> around 2800 employees </w:t>
      </w:r>
      <w:r w:rsidR="001D4867" w:rsidRPr="0062608F">
        <w:rPr>
          <w:rFonts w:cs="Arial"/>
        </w:rPr>
        <w:t>work</w:t>
      </w:r>
      <w:r w:rsidR="00207A86" w:rsidRPr="0062608F">
        <w:rPr>
          <w:rFonts w:cs="Arial"/>
        </w:rPr>
        <w:t xml:space="preserve"> for </w:t>
      </w:r>
      <w:r w:rsidR="001D4867" w:rsidRPr="0062608F">
        <w:rPr>
          <w:rFonts w:cs="Arial"/>
        </w:rPr>
        <w:t>Aston Martin,</w:t>
      </w:r>
      <w:r w:rsidR="00207A86" w:rsidRPr="0062608F">
        <w:rPr>
          <w:rFonts w:cs="Arial"/>
        </w:rPr>
        <w:t xml:space="preserve"> and they have expanded </w:t>
      </w:r>
      <w:r w:rsidR="001D4867" w:rsidRPr="0062608F">
        <w:rPr>
          <w:rFonts w:cs="Arial"/>
        </w:rPr>
        <w:t>into</w:t>
      </w:r>
      <w:r w:rsidR="00207A86" w:rsidRPr="0062608F">
        <w:rPr>
          <w:rFonts w:cs="Arial"/>
        </w:rPr>
        <w:t xml:space="preserve"> 50 </w:t>
      </w:r>
      <w:r w:rsidR="001D4867" w:rsidRPr="0062608F">
        <w:rPr>
          <w:rFonts w:cs="Arial"/>
        </w:rPr>
        <w:t>countries,</w:t>
      </w:r>
      <w:r w:rsidR="00207A86" w:rsidRPr="0062608F">
        <w:rPr>
          <w:rFonts w:cs="Arial"/>
        </w:rPr>
        <w:t xml:space="preserve"> including </w:t>
      </w:r>
      <w:r w:rsidR="001D4867" w:rsidRPr="0062608F">
        <w:rPr>
          <w:rFonts w:cs="Arial"/>
        </w:rPr>
        <w:t xml:space="preserve">the </w:t>
      </w:r>
      <w:r w:rsidR="00207A86" w:rsidRPr="0062608F">
        <w:rPr>
          <w:rFonts w:cs="Arial"/>
        </w:rPr>
        <w:t xml:space="preserve">UK. Despite </w:t>
      </w:r>
      <w:r w:rsidR="001D4867" w:rsidRPr="0062608F">
        <w:rPr>
          <w:rFonts w:cs="Arial"/>
        </w:rPr>
        <w:t>this,</w:t>
      </w:r>
      <w:r w:rsidR="00207A86" w:rsidRPr="0062608F">
        <w:rPr>
          <w:rFonts w:cs="Arial"/>
        </w:rPr>
        <w:t xml:space="preserve"> the external and internal </w:t>
      </w:r>
      <w:r w:rsidR="001D4867" w:rsidRPr="0062608F">
        <w:rPr>
          <w:rFonts w:cs="Arial"/>
        </w:rPr>
        <w:t>environment-based</w:t>
      </w:r>
      <w:r w:rsidR="00207A86" w:rsidRPr="0062608F">
        <w:rPr>
          <w:rFonts w:cs="Arial"/>
        </w:rPr>
        <w:t xml:space="preserve"> impacts </w:t>
      </w:r>
      <w:r w:rsidR="001D4867" w:rsidRPr="0062608F">
        <w:rPr>
          <w:rFonts w:cs="Arial"/>
        </w:rPr>
        <w:t>bring</w:t>
      </w:r>
      <w:r w:rsidR="00207A86" w:rsidRPr="0062608F">
        <w:rPr>
          <w:rFonts w:cs="Arial"/>
        </w:rPr>
        <w:t xml:space="preserve"> challenges for Aston </w:t>
      </w:r>
      <w:r w:rsidR="001D4867" w:rsidRPr="0062608F">
        <w:rPr>
          <w:rFonts w:cs="Arial"/>
        </w:rPr>
        <w:t>Martin</w:t>
      </w:r>
      <w:r w:rsidR="00207A86" w:rsidRPr="0062608F">
        <w:rPr>
          <w:rFonts w:cs="Arial"/>
        </w:rPr>
        <w:t>.</w:t>
      </w:r>
    </w:p>
    <w:p w14:paraId="00075F30" w14:textId="16DFF7A3" w:rsidR="005A36C0" w:rsidRPr="0062608F" w:rsidRDefault="005A36C0" w:rsidP="0062608F">
      <w:pPr>
        <w:jc w:val="center"/>
        <w:rPr>
          <w:rFonts w:cs="Arial"/>
        </w:rPr>
      </w:pPr>
      <w:r w:rsidRPr="0062608F">
        <w:rPr>
          <w:rFonts w:cs="Arial"/>
          <w:noProof/>
        </w:rPr>
        <w:drawing>
          <wp:inline distT="0" distB="0" distL="0" distR="0" wp14:anchorId="0235FEBA" wp14:editId="3CB85F2A">
            <wp:extent cx="4762500" cy="1514475"/>
            <wp:effectExtent l="0" t="0" r="0" b="9525"/>
            <wp:docPr id="1127807625" name="Picture 1" descr="Aston Martin logo evolution | Logo Design L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on Martin logo evolution | Logo Design Lov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4762500" cy="1514475"/>
                    </a:xfrm>
                    <a:prstGeom prst="rect">
                      <a:avLst/>
                    </a:prstGeom>
                    <a:noFill/>
                    <a:ln>
                      <a:noFill/>
                    </a:ln>
                    <a:extLst>
                      <a:ext uri="{53640926-AAD7-44D8-BBD7-CCE9431645EC}">
                        <a14:shadowObscured xmlns:a14="http://schemas.microsoft.com/office/drawing/2010/main"/>
                      </a:ext>
                    </a:extLst>
                  </pic:spPr>
                </pic:pic>
              </a:graphicData>
            </a:graphic>
          </wp:inline>
        </w:drawing>
      </w:r>
    </w:p>
    <w:p w14:paraId="2AC66B93" w14:textId="4CFB3E43" w:rsidR="005A36C0" w:rsidRPr="0062608F" w:rsidRDefault="005A36C0" w:rsidP="0062608F">
      <w:pPr>
        <w:jc w:val="center"/>
        <w:rPr>
          <w:rFonts w:cs="Arial"/>
        </w:rPr>
      </w:pPr>
      <w:r w:rsidRPr="0062608F">
        <w:rPr>
          <w:rFonts w:cs="Arial"/>
        </w:rPr>
        <w:t>Figure 1: Aston Martin.</w:t>
      </w:r>
    </w:p>
    <w:p w14:paraId="09F844DC" w14:textId="21E333E3" w:rsidR="005A36C0" w:rsidRPr="0062608F" w:rsidRDefault="005A36C0" w:rsidP="0062608F">
      <w:pPr>
        <w:jc w:val="center"/>
        <w:rPr>
          <w:rFonts w:cs="Arial"/>
        </w:rPr>
      </w:pPr>
      <w:r w:rsidRPr="0062608F">
        <w:rPr>
          <w:rFonts w:cs="Arial"/>
        </w:rPr>
        <w:t>Source: (</w:t>
      </w:r>
      <w:r w:rsidRPr="0062608F">
        <w:rPr>
          <w:rFonts w:cs="Arial"/>
          <w:lang w:val="en-US"/>
        </w:rPr>
        <w:t>Aston Martin, 2024).</w:t>
      </w:r>
    </w:p>
    <w:p w14:paraId="26BEBF1D" w14:textId="66EFA7C9" w:rsidR="00207A86" w:rsidRPr="0062608F" w:rsidRDefault="00207A86" w:rsidP="0062608F">
      <w:pPr>
        <w:rPr>
          <w:rFonts w:cs="Arial"/>
        </w:rPr>
      </w:pPr>
      <w:r w:rsidRPr="0062608F">
        <w:rPr>
          <w:rFonts w:cs="Arial"/>
        </w:rPr>
        <w:t>Including all such understandings</w:t>
      </w:r>
      <w:r w:rsidR="001D4867" w:rsidRPr="0062608F">
        <w:rPr>
          <w:rFonts w:cs="Arial"/>
        </w:rPr>
        <w:t>,</w:t>
      </w:r>
      <w:r w:rsidRPr="0062608F">
        <w:rPr>
          <w:rFonts w:cs="Arial"/>
        </w:rPr>
        <w:t xml:space="preserve"> this study will </w:t>
      </w:r>
      <w:r w:rsidR="001D4867" w:rsidRPr="0062608F">
        <w:rPr>
          <w:rFonts w:cs="Arial"/>
        </w:rPr>
        <w:t>analyse</w:t>
      </w:r>
      <w:r w:rsidR="00221DD7" w:rsidRPr="0062608F">
        <w:rPr>
          <w:rFonts w:cs="Arial"/>
        </w:rPr>
        <w:t xml:space="preserve"> the recent history of the </w:t>
      </w:r>
      <w:r w:rsidR="001D4867" w:rsidRPr="0062608F">
        <w:rPr>
          <w:rFonts w:cs="Arial"/>
        </w:rPr>
        <w:t>organisation</w:t>
      </w:r>
      <w:r w:rsidR="00221DD7" w:rsidRPr="0062608F">
        <w:rPr>
          <w:rFonts w:cs="Arial"/>
        </w:rPr>
        <w:t xml:space="preserve"> and explain the changes </w:t>
      </w:r>
      <w:r w:rsidR="001D4867" w:rsidRPr="0062608F">
        <w:rPr>
          <w:rFonts w:cs="Arial"/>
        </w:rPr>
        <w:t>in the internal and</w:t>
      </w:r>
      <w:r w:rsidR="00221DD7" w:rsidRPr="0062608F">
        <w:rPr>
          <w:rFonts w:cs="Arial"/>
        </w:rPr>
        <w:t xml:space="preserve"> external </w:t>
      </w:r>
      <w:r w:rsidR="001D4867" w:rsidRPr="0062608F">
        <w:rPr>
          <w:rFonts w:cs="Arial"/>
        </w:rPr>
        <w:t>environment-based impacts</w:t>
      </w:r>
      <w:r w:rsidR="00221DD7" w:rsidRPr="0062608F">
        <w:rPr>
          <w:rFonts w:cs="Arial"/>
        </w:rPr>
        <w:t xml:space="preserve">. This study will also evaluate the management of </w:t>
      </w:r>
      <w:r w:rsidR="001D4867" w:rsidRPr="0062608F">
        <w:rPr>
          <w:rFonts w:cs="Arial"/>
        </w:rPr>
        <w:t>change</w:t>
      </w:r>
      <w:r w:rsidR="00221DD7" w:rsidRPr="0062608F">
        <w:rPr>
          <w:rFonts w:cs="Arial"/>
        </w:rPr>
        <w:t xml:space="preserve"> and </w:t>
      </w:r>
      <w:r w:rsidR="001D4867" w:rsidRPr="0062608F">
        <w:rPr>
          <w:rFonts w:cs="Arial"/>
        </w:rPr>
        <w:t>leadership</w:t>
      </w:r>
      <w:r w:rsidR="00221DD7" w:rsidRPr="0062608F">
        <w:rPr>
          <w:rFonts w:cs="Arial"/>
        </w:rPr>
        <w:t xml:space="preserve"> in Aston </w:t>
      </w:r>
      <w:r w:rsidR="001D4867" w:rsidRPr="0062608F">
        <w:rPr>
          <w:rFonts w:cs="Arial"/>
        </w:rPr>
        <w:t>Martin</w:t>
      </w:r>
      <w:r w:rsidR="00221DD7" w:rsidRPr="0062608F">
        <w:rPr>
          <w:rFonts w:cs="Arial"/>
        </w:rPr>
        <w:t xml:space="preserve">. </w:t>
      </w:r>
      <w:r w:rsidR="001D4867" w:rsidRPr="0062608F">
        <w:rPr>
          <w:rFonts w:cs="Arial"/>
        </w:rPr>
        <w:t>Finally,</w:t>
      </w:r>
      <w:r w:rsidR="00221DD7" w:rsidRPr="0062608F">
        <w:rPr>
          <w:rFonts w:cs="Arial"/>
        </w:rPr>
        <w:t xml:space="preserve"> a suitable change management plan will be </w:t>
      </w:r>
      <w:r w:rsidR="001D4867" w:rsidRPr="0062608F">
        <w:rPr>
          <w:rFonts w:cs="Arial"/>
        </w:rPr>
        <w:t>included</w:t>
      </w:r>
      <w:r w:rsidR="00221DD7" w:rsidRPr="0062608F">
        <w:rPr>
          <w:rFonts w:cs="Arial"/>
        </w:rPr>
        <w:t xml:space="preserve"> for the organisation.</w:t>
      </w:r>
    </w:p>
    <w:p w14:paraId="5441054F" w14:textId="3CC5AE1B" w:rsidR="00314B2A" w:rsidRPr="0062608F" w:rsidRDefault="001D4867" w:rsidP="0062608F">
      <w:pPr>
        <w:pStyle w:val="Heading1"/>
        <w:spacing w:before="0" w:after="0"/>
        <w:rPr>
          <w:rFonts w:cs="Arial"/>
        </w:rPr>
      </w:pPr>
      <w:bookmarkStart w:id="1" w:name="_Toc232696565"/>
      <w:r w:rsidRPr="0062608F">
        <w:rPr>
          <w:rFonts w:cs="Arial"/>
        </w:rPr>
        <w:lastRenderedPageBreak/>
        <w:t xml:space="preserve">Analysis of </w:t>
      </w:r>
      <w:r w:rsidR="00836835" w:rsidRPr="0062608F">
        <w:rPr>
          <w:rFonts w:cs="Arial"/>
        </w:rPr>
        <w:t xml:space="preserve">the </w:t>
      </w:r>
      <w:r w:rsidRPr="0062608F">
        <w:rPr>
          <w:rFonts w:cs="Arial"/>
        </w:rPr>
        <w:t>internal and external environment</w:t>
      </w:r>
      <w:bookmarkEnd w:id="1"/>
    </w:p>
    <w:p w14:paraId="78755985" w14:textId="416F5D4D" w:rsidR="001D4867" w:rsidRPr="0062608F" w:rsidRDefault="00160BB5" w:rsidP="0062608F">
      <w:pPr>
        <w:pStyle w:val="Heading2"/>
        <w:spacing w:before="0" w:after="0"/>
        <w:rPr>
          <w:rFonts w:cs="Arial"/>
        </w:rPr>
      </w:pPr>
      <w:bookmarkStart w:id="2" w:name="_Toc232696566"/>
      <w:r w:rsidRPr="0062608F">
        <w:rPr>
          <w:rFonts w:cs="Arial"/>
        </w:rPr>
        <w:t>Recent organisational history</w:t>
      </w:r>
      <w:bookmarkEnd w:id="2"/>
    </w:p>
    <w:p w14:paraId="1BAC341C" w14:textId="320196DD" w:rsidR="00160BB5" w:rsidRPr="0062608F" w:rsidRDefault="00160BB5" w:rsidP="0062608F">
      <w:pPr>
        <w:rPr>
          <w:rFonts w:cs="Arial"/>
        </w:rPr>
      </w:pPr>
      <w:r w:rsidRPr="0062608F">
        <w:rPr>
          <w:rFonts w:cs="Arial"/>
        </w:rPr>
        <w:t xml:space="preserve">Aston Martin has </w:t>
      </w:r>
      <w:r w:rsidR="0075373C" w:rsidRPr="0062608F">
        <w:rPr>
          <w:rFonts w:cs="Arial"/>
        </w:rPr>
        <w:t xml:space="preserve">been </w:t>
      </w:r>
      <w:r w:rsidRPr="0062608F">
        <w:rPr>
          <w:rFonts w:cs="Arial"/>
        </w:rPr>
        <w:t xml:space="preserve">facing some changes through digital disruption and technological </w:t>
      </w:r>
      <w:r w:rsidR="0075373C" w:rsidRPr="0062608F">
        <w:rPr>
          <w:rFonts w:cs="Arial"/>
        </w:rPr>
        <w:t>innovation</w:t>
      </w:r>
      <w:r w:rsidRPr="0062608F">
        <w:rPr>
          <w:rFonts w:cs="Arial"/>
        </w:rPr>
        <w:t xml:space="preserve"> based on sustainability requirements. Besides all these</w:t>
      </w:r>
      <w:r w:rsidR="0075373C" w:rsidRPr="0062608F">
        <w:rPr>
          <w:rFonts w:cs="Arial"/>
        </w:rPr>
        <w:t>,</w:t>
      </w:r>
      <w:r w:rsidRPr="0062608F">
        <w:rPr>
          <w:rFonts w:cs="Arial"/>
        </w:rPr>
        <w:t xml:space="preserve"> </w:t>
      </w:r>
      <w:r w:rsidR="00D5148F" w:rsidRPr="0062608F">
        <w:rPr>
          <w:rFonts w:cs="Arial"/>
        </w:rPr>
        <w:t>over</w:t>
      </w:r>
      <w:r w:rsidRPr="0062608F">
        <w:rPr>
          <w:rFonts w:cs="Arial"/>
        </w:rPr>
        <w:t xml:space="preserve"> the </w:t>
      </w:r>
      <w:r w:rsidR="0075373C" w:rsidRPr="0062608F">
        <w:rPr>
          <w:rFonts w:cs="Arial"/>
        </w:rPr>
        <w:t>past few years, customer</w:t>
      </w:r>
      <w:r w:rsidRPr="0062608F">
        <w:rPr>
          <w:rFonts w:cs="Arial"/>
        </w:rPr>
        <w:t xml:space="preserve"> expectations </w:t>
      </w:r>
      <w:r w:rsidR="00F41711" w:rsidRPr="0062608F">
        <w:rPr>
          <w:rFonts w:cs="Arial"/>
        </w:rPr>
        <w:t>have</w:t>
      </w:r>
      <w:r w:rsidRPr="0062608F">
        <w:rPr>
          <w:rFonts w:cs="Arial"/>
        </w:rPr>
        <w:t xml:space="preserve"> also </w:t>
      </w:r>
      <w:r w:rsidR="00836835" w:rsidRPr="0062608F">
        <w:rPr>
          <w:rFonts w:cs="Arial"/>
        </w:rPr>
        <w:t>changed</w:t>
      </w:r>
      <w:r w:rsidRPr="0062608F">
        <w:rPr>
          <w:rFonts w:cs="Arial"/>
        </w:rPr>
        <w:t xml:space="preserve"> rapidly</w:t>
      </w:r>
      <w:r w:rsidR="0075373C" w:rsidRPr="0062608F">
        <w:rPr>
          <w:rFonts w:cs="Arial"/>
        </w:rPr>
        <w:t>,</w:t>
      </w:r>
      <w:r w:rsidRPr="0062608F">
        <w:rPr>
          <w:rFonts w:cs="Arial"/>
        </w:rPr>
        <w:t xml:space="preserve"> which </w:t>
      </w:r>
      <w:r w:rsidR="00836835" w:rsidRPr="0062608F">
        <w:rPr>
          <w:rFonts w:cs="Arial"/>
        </w:rPr>
        <w:t>has also had</w:t>
      </w:r>
      <w:r w:rsidRPr="0062608F">
        <w:rPr>
          <w:rFonts w:cs="Arial"/>
        </w:rPr>
        <w:t xml:space="preserve"> some impacts </w:t>
      </w:r>
      <w:r w:rsidR="00836835" w:rsidRPr="0062608F">
        <w:rPr>
          <w:rFonts w:cs="Arial"/>
        </w:rPr>
        <w:t>on</w:t>
      </w:r>
      <w:r w:rsidRPr="0062608F">
        <w:rPr>
          <w:rFonts w:cs="Arial"/>
        </w:rPr>
        <w:t xml:space="preserve"> the business </w:t>
      </w:r>
      <w:r w:rsidR="000D2E9B" w:rsidRPr="0062608F">
        <w:rPr>
          <w:rFonts w:cs="Arial"/>
        </w:rPr>
        <w:t>processes</w:t>
      </w:r>
      <w:r w:rsidRPr="0062608F">
        <w:rPr>
          <w:rFonts w:cs="Arial"/>
        </w:rPr>
        <w:t xml:space="preserve"> of Aston Martin</w:t>
      </w:r>
      <w:r w:rsidR="002153E4" w:rsidRPr="0062608F">
        <w:rPr>
          <w:rFonts w:cs="Arial"/>
        </w:rPr>
        <w:t xml:space="preserve"> (Bathla, Awasthi and Ahuja, 2022)</w:t>
      </w:r>
      <w:r w:rsidRPr="0062608F">
        <w:rPr>
          <w:rFonts w:cs="Arial"/>
        </w:rPr>
        <w:t xml:space="preserve">. Such developments </w:t>
      </w:r>
      <w:r w:rsidR="00836835" w:rsidRPr="0062608F">
        <w:rPr>
          <w:rFonts w:cs="Arial"/>
        </w:rPr>
        <w:t>have</w:t>
      </w:r>
      <w:r w:rsidRPr="0062608F">
        <w:rPr>
          <w:rFonts w:cs="Arial"/>
        </w:rPr>
        <w:t xml:space="preserve"> </w:t>
      </w:r>
      <w:r w:rsidR="000D2E9B" w:rsidRPr="0062608F">
        <w:rPr>
          <w:rFonts w:cs="Arial"/>
        </w:rPr>
        <w:t xml:space="preserve">had a </w:t>
      </w:r>
      <w:r w:rsidRPr="0062608F">
        <w:rPr>
          <w:rFonts w:cs="Arial"/>
        </w:rPr>
        <w:t xml:space="preserve">tremendous </w:t>
      </w:r>
      <w:r w:rsidR="0075373C" w:rsidRPr="0062608F">
        <w:rPr>
          <w:rFonts w:cs="Arial"/>
        </w:rPr>
        <w:t>influence on</w:t>
      </w:r>
      <w:r w:rsidRPr="0062608F">
        <w:rPr>
          <w:rFonts w:cs="Arial"/>
        </w:rPr>
        <w:t xml:space="preserve"> the company to transform its traditional luxury automobile business model. This </w:t>
      </w:r>
      <w:r w:rsidR="0075373C" w:rsidRPr="0062608F">
        <w:rPr>
          <w:rFonts w:cs="Arial"/>
        </w:rPr>
        <w:t>contains</w:t>
      </w:r>
      <w:r w:rsidRPr="0062608F">
        <w:rPr>
          <w:rFonts w:cs="Arial"/>
        </w:rPr>
        <w:t xml:space="preserve"> the main </w:t>
      </w:r>
      <w:r w:rsidR="0075373C" w:rsidRPr="0062608F">
        <w:rPr>
          <w:rFonts w:cs="Arial"/>
        </w:rPr>
        <w:t>influences</w:t>
      </w:r>
      <w:r w:rsidRPr="0062608F">
        <w:rPr>
          <w:rFonts w:cs="Arial"/>
        </w:rPr>
        <w:t xml:space="preserve"> for adopting higher digital </w:t>
      </w:r>
      <w:r w:rsidR="0075373C" w:rsidRPr="0062608F">
        <w:rPr>
          <w:rFonts w:cs="Arial"/>
        </w:rPr>
        <w:t>technology-driven</w:t>
      </w:r>
      <w:r w:rsidRPr="0062608F">
        <w:rPr>
          <w:rFonts w:cs="Arial"/>
        </w:rPr>
        <w:t xml:space="preserve"> strategies.</w:t>
      </w:r>
    </w:p>
    <w:p w14:paraId="68778F4D" w14:textId="6E2BEF25" w:rsidR="00565939" w:rsidRPr="0062608F" w:rsidRDefault="00565939" w:rsidP="0062608F">
      <w:pPr>
        <w:rPr>
          <w:rFonts w:cs="Arial"/>
        </w:rPr>
      </w:pPr>
      <w:r w:rsidRPr="0062608F">
        <w:rPr>
          <w:rFonts w:cs="Arial"/>
          <w:b/>
          <w:bCs/>
        </w:rPr>
        <w:t xml:space="preserve">Digital transformation journey: </w:t>
      </w:r>
      <w:r w:rsidR="00A43440" w:rsidRPr="0062608F">
        <w:rPr>
          <w:rFonts w:cs="Arial"/>
        </w:rPr>
        <w:t xml:space="preserve">One of the most </w:t>
      </w:r>
      <w:r w:rsidR="00D5148F" w:rsidRPr="0062608F">
        <w:rPr>
          <w:rFonts w:cs="Arial"/>
        </w:rPr>
        <w:t>pressing</w:t>
      </w:r>
      <w:r w:rsidR="00A43440" w:rsidRPr="0062608F">
        <w:rPr>
          <w:rFonts w:cs="Arial"/>
        </w:rPr>
        <w:t xml:space="preserve"> </w:t>
      </w:r>
      <w:r w:rsidR="0075373C" w:rsidRPr="0062608F">
        <w:rPr>
          <w:rFonts w:cs="Arial"/>
        </w:rPr>
        <w:t>developments</w:t>
      </w:r>
      <w:r w:rsidR="00A43440" w:rsidRPr="0062608F">
        <w:rPr>
          <w:rFonts w:cs="Arial"/>
        </w:rPr>
        <w:t xml:space="preserve"> </w:t>
      </w:r>
      <w:r w:rsidR="00D5148F" w:rsidRPr="0062608F">
        <w:rPr>
          <w:rFonts w:cs="Arial"/>
        </w:rPr>
        <w:t>that Aston Martin has faced</w:t>
      </w:r>
      <w:r w:rsidR="00A43440" w:rsidRPr="0062608F">
        <w:rPr>
          <w:rFonts w:cs="Arial"/>
        </w:rPr>
        <w:t xml:space="preserve"> is their digital transformation</w:t>
      </w:r>
      <w:r w:rsidR="0075373C" w:rsidRPr="0062608F">
        <w:rPr>
          <w:rFonts w:cs="Arial"/>
        </w:rPr>
        <w:t>, in</w:t>
      </w:r>
      <w:r w:rsidR="00A43440" w:rsidRPr="0062608F">
        <w:rPr>
          <w:rFonts w:cs="Arial"/>
        </w:rPr>
        <w:t xml:space="preserve"> which </w:t>
      </w:r>
      <w:r w:rsidR="0075373C" w:rsidRPr="0062608F">
        <w:rPr>
          <w:rFonts w:cs="Arial"/>
        </w:rPr>
        <w:t>the</w:t>
      </w:r>
      <w:r w:rsidR="00A43440" w:rsidRPr="0062608F">
        <w:rPr>
          <w:rFonts w:cs="Arial"/>
        </w:rPr>
        <w:t xml:space="preserve"> company has invested </w:t>
      </w:r>
      <w:r w:rsidR="0075373C" w:rsidRPr="0062608F">
        <w:rPr>
          <w:rFonts w:cs="Arial"/>
        </w:rPr>
        <w:t>in</w:t>
      </w:r>
      <w:r w:rsidR="00A43440" w:rsidRPr="0062608F">
        <w:rPr>
          <w:rFonts w:cs="Arial"/>
        </w:rPr>
        <w:t xml:space="preserve"> digital technologies </w:t>
      </w:r>
      <w:r w:rsidR="00D5148F" w:rsidRPr="0062608F">
        <w:rPr>
          <w:rFonts w:cs="Arial"/>
        </w:rPr>
        <w:t>to improve</w:t>
      </w:r>
      <w:r w:rsidR="00A43440" w:rsidRPr="0062608F">
        <w:rPr>
          <w:rFonts w:cs="Arial"/>
        </w:rPr>
        <w:t xml:space="preserve"> manufacturing efficiency. This process allows them to transform </w:t>
      </w:r>
      <w:r w:rsidR="0075373C" w:rsidRPr="0062608F">
        <w:rPr>
          <w:rFonts w:cs="Arial"/>
        </w:rPr>
        <w:t>customer</w:t>
      </w:r>
      <w:r w:rsidR="00A43440" w:rsidRPr="0062608F">
        <w:rPr>
          <w:rFonts w:cs="Arial"/>
        </w:rPr>
        <w:t xml:space="preserve"> engagement along with the product development process. Such implications of digital engineering tools enabled their operational performance </w:t>
      </w:r>
      <w:r w:rsidR="0075373C" w:rsidRPr="0062608F">
        <w:rPr>
          <w:rFonts w:cs="Arial"/>
        </w:rPr>
        <w:t>to qualify</w:t>
      </w:r>
      <w:r w:rsidR="002153E4" w:rsidRPr="0062608F">
        <w:rPr>
          <w:rFonts w:cs="Arial"/>
        </w:rPr>
        <w:t xml:space="preserve"> (Chuks and Chuks, 2022)</w:t>
      </w:r>
      <w:r w:rsidR="00A43440" w:rsidRPr="0062608F">
        <w:rPr>
          <w:rFonts w:cs="Arial"/>
        </w:rPr>
        <w:t xml:space="preserve">. Some tools which </w:t>
      </w:r>
      <w:proofErr w:type="gramStart"/>
      <w:r w:rsidR="00A43440" w:rsidRPr="0062608F">
        <w:rPr>
          <w:rFonts w:cs="Arial"/>
        </w:rPr>
        <w:t>takes</w:t>
      </w:r>
      <w:proofErr w:type="gramEnd"/>
      <w:r w:rsidR="00A43440" w:rsidRPr="0062608F">
        <w:rPr>
          <w:rFonts w:cs="Arial"/>
        </w:rPr>
        <w:t xml:space="preserve"> part in the digital transformations are data analytics, cloud computing</w:t>
      </w:r>
      <w:r w:rsidR="0075373C" w:rsidRPr="0062608F">
        <w:rPr>
          <w:rFonts w:cs="Arial"/>
        </w:rPr>
        <w:t>,</w:t>
      </w:r>
      <w:r w:rsidR="00A43440" w:rsidRPr="0062608F">
        <w:rPr>
          <w:rFonts w:cs="Arial"/>
        </w:rPr>
        <w:t xml:space="preserve"> smart </w:t>
      </w:r>
      <w:r w:rsidR="0075373C" w:rsidRPr="0062608F">
        <w:rPr>
          <w:rFonts w:cs="Arial"/>
        </w:rPr>
        <w:t>manufacturing</w:t>
      </w:r>
      <w:r w:rsidR="00A43440" w:rsidRPr="0062608F">
        <w:rPr>
          <w:rFonts w:cs="Arial"/>
        </w:rPr>
        <w:t xml:space="preserve"> technologies and so on.</w:t>
      </w:r>
      <w:r w:rsidR="0054271D" w:rsidRPr="0062608F">
        <w:rPr>
          <w:rFonts w:cs="Arial"/>
        </w:rPr>
        <w:t xml:space="preserve"> Such </w:t>
      </w:r>
      <w:r w:rsidR="0075373C" w:rsidRPr="0062608F">
        <w:rPr>
          <w:rFonts w:cs="Arial"/>
        </w:rPr>
        <w:t>implementation allowed</w:t>
      </w:r>
      <w:r w:rsidR="0054271D" w:rsidRPr="0062608F">
        <w:rPr>
          <w:rFonts w:cs="Arial"/>
        </w:rPr>
        <w:t xml:space="preserve"> the company </w:t>
      </w:r>
      <w:r w:rsidR="0075373C" w:rsidRPr="0062608F">
        <w:rPr>
          <w:rFonts w:cs="Arial"/>
        </w:rPr>
        <w:t>to</w:t>
      </w:r>
      <w:r w:rsidR="0054271D" w:rsidRPr="0062608F">
        <w:rPr>
          <w:rFonts w:cs="Arial"/>
        </w:rPr>
        <w:t xml:space="preserve"> confirm the quality associated with the brand. </w:t>
      </w:r>
      <w:r w:rsidR="0075373C" w:rsidRPr="0062608F">
        <w:rPr>
          <w:rFonts w:cs="Arial"/>
        </w:rPr>
        <w:t>Digitalisation</w:t>
      </w:r>
      <w:r w:rsidR="0054271D" w:rsidRPr="0062608F">
        <w:rPr>
          <w:rFonts w:cs="Arial"/>
        </w:rPr>
        <w:t xml:space="preserve"> has also </w:t>
      </w:r>
      <w:r w:rsidR="0075373C" w:rsidRPr="0062608F">
        <w:rPr>
          <w:rFonts w:cs="Arial"/>
        </w:rPr>
        <w:t xml:space="preserve">been </w:t>
      </w:r>
      <w:r w:rsidR="0054271D" w:rsidRPr="0062608F">
        <w:rPr>
          <w:rFonts w:cs="Arial"/>
        </w:rPr>
        <w:t xml:space="preserve">able to improve </w:t>
      </w:r>
      <w:r w:rsidR="0075373C" w:rsidRPr="0062608F">
        <w:rPr>
          <w:rFonts w:cs="Arial"/>
        </w:rPr>
        <w:t>customer</w:t>
      </w:r>
      <w:r w:rsidR="0054271D" w:rsidRPr="0062608F">
        <w:rPr>
          <w:rFonts w:cs="Arial"/>
        </w:rPr>
        <w:t xml:space="preserve"> interactions through online sales </w:t>
      </w:r>
      <w:r w:rsidR="0075373C" w:rsidRPr="0062608F">
        <w:rPr>
          <w:rFonts w:cs="Arial"/>
        </w:rPr>
        <w:t>platforms</w:t>
      </w:r>
      <w:r w:rsidR="00D5148F" w:rsidRPr="0062608F">
        <w:rPr>
          <w:rFonts w:cs="Arial"/>
        </w:rPr>
        <w:t>,</w:t>
      </w:r>
      <w:r w:rsidR="0054271D" w:rsidRPr="0062608F">
        <w:rPr>
          <w:rFonts w:cs="Arial"/>
        </w:rPr>
        <w:t xml:space="preserve"> personalised digital services</w:t>
      </w:r>
      <w:r w:rsidR="0075373C" w:rsidRPr="0062608F">
        <w:rPr>
          <w:rFonts w:cs="Arial"/>
        </w:rPr>
        <w:t>,</w:t>
      </w:r>
      <w:r w:rsidR="0054271D" w:rsidRPr="0062608F">
        <w:rPr>
          <w:rFonts w:cs="Arial"/>
        </w:rPr>
        <w:t xml:space="preserve"> and so on.</w:t>
      </w:r>
    </w:p>
    <w:p w14:paraId="2DF429FD" w14:textId="3EFA874E" w:rsidR="0054271D" w:rsidRPr="0062608F" w:rsidRDefault="0054271D" w:rsidP="0062608F">
      <w:pPr>
        <w:rPr>
          <w:rFonts w:cs="Arial"/>
        </w:rPr>
      </w:pPr>
      <w:r w:rsidRPr="0062608F">
        <w:rPr>
          <w:rFonts w:cs="Arial"/>
          <w:b/>
          <w:bCs/>
        </w:rPr>
        <w:t>Transition in EV:</w:t>
      </w:r>
      <w:r w:rsidR="004D408A" w:rsidRPr="0062608F">
        <w:rPr>
          <w:rFonts w:cs="Arial"/>
        </w:rPr>
        <w:t xml:space="preserve"> </w:t>
      </w:r>
      <w:r w:rsidR="0075373C" w:rsidRPr="0062608F">
        <w:rPr>
          <w:rFonts w:cs="Arial"/>
        </w:rPr>
        <w:t>EV-based</w:t>
      </w:r>
      <w:r w:rsidR="004D408A" w:rsidRPr="0062608F">
        <w:rPr>
          <w:rFonts w:cs="Arial"/>
        </w:rPr>
        <w:t xml:space="preserve"> automotive </w:t>
      </w:r>
      <w:r w:rsidR="0075373C" w:rsidRPr="0062608F">
        <w:rPr>
          <w:rFonts w:cs="Arial"/>
        </w:rPr>
        <w:t>production</w:t>
      </w:r>
      <w:r w:rsidR="004D408A" w:rsidRPr="0062608F">
        <w:rPr>
          <w:rFonts w:cs="Arial"/>
        </w:rPr>
        <w:t xml:space="preserve"> is also part of </w:t>
      </w:r>
      <w:r w:rsidR="0075373C" w:rsidRPr="0062608F">
        <w:rPr>
          <w:rFonts w:cs="Arial"/>
        </w:rPr>
        <w:t xml:space="preserve">the </w:t>
      </w:r>
      <w:r w:rsidR="004D408A" w:rsidRPr="0062608F">
        <w:rPr>
          <w:rFonts w:cs="Arial"/>
        </w:rPr>
        <w:t xml:space="preserve">major change as part of Aston </w:t>
      </w:r>
      <w:r w:rsidR="0075373C" w:rsidRPr="0062608F">
        <w:rPr>
          <w:rFonts w:cs="Arial"/>
        </w:rPr>
        <w:t>Martin's</w:t>
      </w:r>
      <w:r w:rsidR="004D408A" w:rsidRPr="0062608F">
        <w:rPr>
          <w:rFonts w:cs="Arial"/>
        </w:rPr>
        <w:t xml:space="preserve"> transition</w:t>
      </w:r>
      <w:r w:rsidR="002153E4" w:rsidRPr="0062608F">
        <w:rPr>
          <w:rFonts w:cs="Arial"/>
        </w:rPr>
        <w:t xml:space="preserve"> (Albert, Rubio and Valero, 2021)</w:t>
      </w:r>
      <w:r w:rsidR="004D408A" w:rsidRPr="0062608F">
        <w:rPr>
          <w:rFonts w:cs="Arial"/>
        </w:rPr>
        <w:t xml:space="preserve">. The </w:t>
      </w:r>
      <w:r w:rsidR="0075373C" w:rsidRPr="0062608F">
        <w:rPr>
          <w:rFonts w:cs="Arial"/>
        </w:rPr>
        <w:t>growing</w:t>
      </w:r>
      <w:r w:rsidR="004D408A" w:rsidRPr="0062608F">
        <w:rPr>
          <w:rFonts w:cs="Arial"/>
        </w:rPr>
        <w:t xml:space="preserve"> demand and concern for </w:t>
      </w:r>
      <w:r w:rsidR="0075373C" w:rsidRPr="0062608F">
        <w:rPr>
          <w:rFonts w:cs="Arial"/>
        </w:rPr>
        <w:t>EVs</w:t>
      </w:r>
      <w:r w:rsidR="00045D1A" w:rsidRPr="0062608F">
        <w:rPr>
          <w:rFonts w:cs="Arial"/>
        </w:rPr>
        <w:t>,</w:t>
      </w:r>
      <w:r w:rsidR="004D408A" w:rsidRPr="0062608F">
        <w:rPr>
          <w:rFonts w:cs="Arial"/>
        </w:rPr>
        <w:t xml:space="preserve"> </w:t>
      </w:r>
      <w:r w:rsidR="00045D1A" w:rsidRPr="0062608F">
        <w:rPr>
          <w:rFonts w:cs="Arial"/>
        </w:rPr>
        <w:t>along with</w:t>
      </w:r>
      <w:r w:rsidR="004D408A" w:rsidRPr="0062608F">
        <w:rPr>
          <w:rFonts w:cs="Arial"/>
        </w:rPr>
        <w:t xml:space="preserve"> government regulation and changing </w:t>
      </w:r>
      <w:r w:rsidR="0075373C" w:rsidRPr="0062608F">
        <w:rPr>
          <w:rFonts w:cs="Arial"/>
        </w:rPr>
        <w:t>customer</w:t>
      </w:r>
      <w:r w:rsidR="004D408A" w:rsidRPr="0062608F">
        <w:rPr>
          <w:rFonts w:cs="Arial"/>
        </w:rPr>
        <w:t xml:space="preserve"> preferences</w:t>
      </w:r>
      <w:r w:rsidR="00045D1A" w:rsidRPr="0062608F">
        <w:rPr>
          <w:rFonts w:cs="Arial"/>
        </w:rPr>
        <w:t>,</w:t>
      </w:r>
      <w:r w:rsidR="004D408A" w:rsidRPr="0062608F">
        <w:rPr>
          <w:rFonts w:cs="Arial"/>
        </w:rPr>
        <w:t xml:space="preserve"> </w:t>
      </w:r>
      <w:r w:rsidR="00045D1A" w:rsidRPr="0062608F">
        <w:rPr>
          <w:rFonts w:cs="Arial"/>
        </w:rPr>
        <w:t>have influenced Aston Martin</w:t>
      </w:r>
      <w:r w:rsidR="004D408A" w:rsidRPr="0062608F">
        <w:rPr>
          <w:rFonts w:cs="Arial"/>
        </w:rPr>
        <w:t xml:space="preserve"> to manufacture </w:t>
      </w:r>
      <w:r w:rsidR="00D5148F" w:rsidRPr="0062608F">
        <w:rPr>
          <w:rFonts w:cs="Arial"/>
        </w:rPr>
        <w:t>EVs</w:t>
      </w:r>
      <w:r w:rsidR="002763A0" w:rsidRPr="0062608F">
        <w:rPr>
          <w:rFonts w:cs="Arial"/>
        </w:rPr>
        <w:t xml:space="preserve"> </w:t>
      </w:r>
      <w:r w:rsidR="0075373C" w:rsidRPr="0062608F">
        <w:rPr>
          <w:rFonts w:cs="Arial"/>
        </w:rPr>
        <w:t>Though</w:t>
      </w:r>
      <w:r w:rsidR="002763A0" w:rsidRPr="0062608F">
        <w:rPr>
          <w:rFonts w:cs="Arial"/>
        </w:rPr>
        <w:t xml:space="preserve"> this </w:t>
      </w:r>
      <w:r w:rsidR="00D5148F" w:rsidRPr="0062608F">
        <w:rPr>
          <w:rFonts w:cs="Arial"/>
        </w:rPr>
        <w:t>supports</w:t>
      </w:r>
      <w:r w:rsidR="002763A0" w:rsidRPr="0062608F">
        <w:rPr>
          <w:rFonts w:cs="Arial"/>
        </w:rPr>
        <w:t xml:space="preserve"> the reduction of carbon emission but</w:t>
      </w:r>
      <w:r w:rsidR="0075373C" w:rsidRPr="0062608F">
        <w:rPr>
          <w:rFonts w:cs="Arial"/>
        </w:rPr>
        <w:t>,</w:t>
      </w:r>
      <w:r w:rsidR="002763A0" w:rsidRPr="0062608F">
        <w:rPr>
          <w:rFonts w:cs="Arial"/>
        </w:rPr>
        <w:t xml:space="preserve"> the </w:t>
      </w:r>
      <w:r w:rsidR="00045D1A" w:rsidRPr="0062608F">
        <w:rPr>
          <w:rFonts w:cs="Arial"/>
        </w:rPr>
        <w:t>cost-effective transformation was</w:t>
      </w:r>
      <w:r w:rsidR="002763A0" w:rsidRPr="0062608F">
        <w:rPr>
          <w:rFonts w:cs="Arial"/>
        </w:rPr>
        <w:t xml:space="preserve"> not </w:t>
      </w:r>
      <w:r w:rsidR="00D5148F" w:rsidRPr="0062608F">
        <w:rPr>
          <w:rFonts w:cs="Arial"/>
        </w:rPr>
        <w:t>easy</w:t>
      </w:r>
      <w:r w:rsidR="002763A0" w:rsidRPr="0062608F">
        <w:rPr>
          <w:rFonts w:cs="Arial"/>
        </w:rPr>
        <w:t xml:space="preserve"> for Aston Martin. </w:t>
      </w:r>
      <w:r w:rsidR="00D5148F" w:rsidRPr="0062608F">
        <w:rPr>
          <w:rFonts w:cs="Arial"/>
        </w:rPr>
        <w:t>By investing</w:t>
      </w:r>
      <w:r w:rsidR="002763A0" w:rsidRPr="0062608F">
        <w:rPr>
          <w:rFonts w:cs="Arial"/>
        </w:rPr>
        <w:t xml:space="preserve"> in battery technology</w:t>
      </w:r>
      <w:r w:rsidR="0075373C" w:rsidRPr="0062608F">
        <w:rPr>
          <w:rFonts w:cs="Arial"/>
        </w:rPr>
        <w:t>,</w:t>
      </w:r>
      <w:r w:rsidR="002763A0" w:rsidRPr="0062608F">
        <w:rPr>
          <w:rFonts w:cs="Arial"/>
        </w:rPr>
        <w:t xml:space="preserve"> Aston Martin has </w:t>
      </w:r>
      <w:r w:rsidR="0075373C" w:rsidRPr="0062608F">
        <w:rPr>
          <w:rFonts w:cs="Arial"/>
        </w:rPr>
        <w:t xml:space="preserve">been </w:t>
      </w:r>
      <w:r w:rsidR="002763A0" w:rsidRPr="0062608F">
        <w:rPr>
          <w:rFonts w:cs="Arial"/>
        </w:rPr>
        <w:t xml:space="preserve">able to plan </w:t>
      </w:r>
      <w:r w:rsidR="0075373C" w:rsidRPr="0062608F">
        <w:rPr>
          <w:rFonts w:cs="Arial"/>
        </w:rPr>
        <w:t>to introduce</w:t>
      </w:r>
      <w:r w:rsidR="002763A0" w:rsidRPr="0062608F">
        <w:rPr>
          <w:rFonts w:cs="Arial"/>
        </w:rPr>
        <w:t xml:space="preserve"> the EV mobility solution.</w:t>
      </w:r>
    </w:p>
    <w:p w14:paraId="2BCBAFE1" w14:textId="3CA869A5" w:rsidR="002763A0" w:rsidRPr="0062608F" w:rsidRDefault="002763A0" w:rsidP="0062608F">
      <w:pPr>
        <w:rPr>
          <w:rFonts w:cs="Arial"/>
        </w:rPr>
      </w:pPr>
      <w:r w:rsidRPr="0062608F">
        <w:rPr>
          <w:rFonts w:cs="Arial"/>
          <w:b/>
          <w:bCs/>
        </w:rPr>
        <w:t xml:space="preserve">Artificial Intelligence: </w:t>
      </w:r>
      <w:r w:rsidR="007607E9" w:rsidRPr="0062608F">
        <w:rPr>
          <w:rFonts w:cs="Arial"/>
        </w:rPr>
        <w:t xml:space="preserve">Most of the uses of AI and automation in technology </w:t>
      </w:r>
      <w:r w:rsidR="0075373C" w:rsidRPr="0062608F">
        <w:rPr>
          <w:rFonts w:cs="Arial"/>
        </w:rPr>
        <w:t>influence</w:t>
      </w:r>
      <w:r w:rsidR="007607E9" w:rsidRPr="0062608F">
        <w:rPr>
          <w:rFonts w:cs="Arial"/>
        </w:rPr>
        <w:t xml:space="preserve"> Aston </w:t>
      </w:r>
      <w:r w:rsidR="00D5148F" w:rsidRPr="0062608F">
        <w:rPr>
          <w:rFonts w:cs="Arial"/>
        </w:rPr>
        <w:t>Martin</w:t>
      </w:r>
      <w:r w:rsidR="007607E9" w:rsidRPr="0062608F">
        <w:rPr>
          <w:rFonts w:cs="Arial"/>
        </w:rPr>
        <w:t xml:space="preserve"> to </w:t>
      </w:r>
      <w:r w:rsidR="000A0CBD" w:rsidRPr="0062608F">
        <w:rPr>
          <w:rFonts w:cs="Arial"/>
        </w:rPr>
        <w:t xml:space="preserve">change their operations. AI technologies are increasingly used in </w:t>
      </w:r>
      <w:r w:rsidR="0075373C" w:rsidRPr="0062608F">
        <w:rPr>
          <w:rFonts w:cs="Arial"/>
        </w:rPr>
        <w:t>predictive</w:t>
      </w:r>
      <w:r w:rsidR="000A0CBD" w:rsidRPr="0062608F">
        <w:rPr>
          <w:rFonts w:cs="Arial"/>
        </w:rPr>
        <w:t xml:space="preserve"> maintenance, quality control and production planning. This allows them </w:t>
      </w:r>
      <w:r w:rsidR="0075373C" w:rsidRPr="0062608F">
        <w:rPr>
          <w:rFonts w:cs="Arial"/>
        </w:rPr>
        <w:t>to focus on</w:t>
      </w:r>
      <w:r w:rsidR="000A0CBD" w:rsidRPr="0062608F">
        <w:rPr>
          <w:rFonts w:cs="Arial"/>
        </w:rPr>
        <w:t xml:space="preserve"> relationship management and market forecasting compared to the </w:t>
      </w:r>
      <w:r w:rsidR="0075373C" w:rsidRPr="0062608F">
        <w:rPr>
          <w:rFonts w:cs="Arial"/>
        </w:rPr>
        <w:t>past-based</w:t>
      </w:r>
      <w:r w:rsidR="000A0CBD" w:rsidRPr="0062608F">
        <w:rPr>
          <w:rFonts w:cs="Arial"/>
        </w:rPr>
        <w:t xml:space="preserve"> operational practices. </w:t>
      </w:r>
      <w:r w:rsidR="0075373C" w:rsidRPr="0062608F">
        <w:rPr>
          <w:rFonts w:cs="Arial"/>
        </w:rPr>
        <w:t>AI-based analytics</w:t>
      </w:r>
      <w:r w:rsidR="000A0CBD" w:rsidRPr="0062608F">
        <w:rPr>
          <w:rFonts w:cs="Arial"/>
        </w:rPr>
        <w:t xml:space="preserve"> help Aston Martin to manage their strategic </w:t>
      </w:r>
      <w:r w:rsidR="0075373C" w:rsidRPr="0062608F">
        <w:rPr>
          <w:rFonts w:cs="Arial"/>
        </w:rPr>
        <w:t>decision-making</w:t>
      </w:r>
      <w:r w:rsidR="000A0CBD" w:rsidRPr="0062608F">
        <w:rPr>
          <w:rFonts w:cs="Arial"/>
        </w:rPr>
        <w:t xml:space="preserve"> faster compared to the past manual process.</w:t>
      </w:r>
    </w:p>
    <w:p w14:paraId="799A389F" w14:textId="213F9C99" w:rsidR="000A0CBD" w:rsidRPr="0062608F" w:rsidRDefault="0075373C" w:rsidP="0062608F">
      <w:pPr>
        <w:rPr>
          <w:rFonts w:cs="Arial"/>
        </w:rPr>
      </w:pPr>
      <w:r w:rsidRPr="0062608F">
        <w:rPr>
          <w:rFonts w:cs="Arial"/>
          <w:b/>
          <w:bCs/>
        </w:rPr>
        <w:t>COVID-19</w:t>
      </w:r>
      <w:r w:rsidR="000A0CBD" w:rsidRPr="0062608F">
        <w:rPr>
          <w:rFonts w:cs="Arial"/>
          <w:b/>
          <w:bCs/>
        </w:rPr>
        <w:t xml:space="preserve"> pandemic: </w:t>
      </w:r>
      <w:r w:rsidR="00537316" w:rsidRPr="0062608F">
        <w:rPr>
          <w:rFonts w:cs="Arial"/>
        </w:rPr>
        <w:t xml:space="preserve">Aston Martin has </w:t>
      </w:r>
      <w:r w:rsidRPr="0062608F">
        <w:rPr>
          <w:rFonts w:cs="Arial"/>
        </w:rPr>
        <w:t xml:space="preserve">been </w:t>
      </w:r>
      <w:r w:rsidR="00537316" w:rsidRPr="0062608F">
        <w:rPr>
          <w:rFonts w:cs="Arial"/>
        </w:rPr>
        <w:t xml:space="preserve">highly </w:t>
      </w:r>
      <w:r w:rsidRPr="0062608F">
        <w:rPr>
          <w:rFonts w:cs="Arial"/>
        </w:rPr>
        <w:t>affected</w:t>
      </w:r>
      <w:r w:rsidR="00537316" w:rsidRPr="0062608F">
        <w:rPr>
          <w:rFonts w:cs="Arial"/>
        </w:rPr>
        <w:t xml:space="preserve"> by the impact of </w:t>
      </w:r>
      <w:r w:rsidRPr="0062608F">
        <w:rPr>
          <w:rFonts w:cs="Arial"/>
        </w:rPr>
        <w:t xml:space="preserve">the </w:t>
      </w:r>
      <w:r w:rsidR="00537316" w:rsidRPr="0062608F">
        <w:rPr>
          <w:rFonts w:cs="Arial"/>
        </w:rPr>
        <w:t xml:space="preserve">COVID-19 Pandemic. This had </w:t>
      </w:r>
      <w:r w:rsidRPr="0062608F">
        <w:rPr>
          <w:rFonts w:cs="Arial"/>
        </w:rPr>
        <w:t>shaken</w:t>
      </w:r>
      <w:r w:rsidR="00537316" w:rsidRPr="0062608F">
        <w:rPr>
          <w:rFonts w:cs="Arial"/>
        </w:rPr>
        <w:t xml:space="preserve"> their historical balance</w:t>
      </w:r>
      <w:r w:rsidR="00D5148F" w:rsidRPr="0062608F">
        <w:rPr>
          <w:rFonts w:cs="Arial"/>
        </w:rPr>
        <w:t>,</w:t>
      </w:r>
      <w:r w:rsidR="00537316" w:rsidRPr="0062608F">
        <w:rPr>
          <w:rFonts w:cs="Arial"/>
        </w:rPr>
        <w:t xml:space="preserve"> as this </w:t>
      </w:r>
      <w:r w:rsidRPr="0062608F">
        <w:rPr>
          <w:rFonts w:cs="Arial"/>
        </w:rPr>
        <w:t>was</w:t>
      </w:r>
      <w:r w:rsidR="00537316" w:rsidRPr="0062608F">
        <w:rPr>
          <w:rFonts w:cs="Arial"/>
        </w:rPr>
        <w:t xml:space="preserve"> part of </w:t>
      </w:r>
      <w:r w:rsidR="00836835" w:rsidRPr="0062608F">
        <w:rPr>
          <w:rFonts w:cs="Arial"/>
        </w:rPr>
        <w:t xml:space="preserve">the </w:t>
      </w:r>
      <w:r w:rsidR="00537316" w:rsidRPr="0062608F">
        <w:rPr>
          <w:rFonts w:cs="Arial"/>
        </w:rPr>
        <w:t xml:space="preserve">temporary factory </w:t>
      </w:r>
      <w:r w:rsidR="006A4641" w:rsidRPr="0062608F">
        <w:rPr>
          <w:rFonts w:cs="Arial"/>
        </w:rPr>
        <w:t>closures</w:t>
      </w:r>
      <w:r w:rsidR="00537316" w:rsidRPr="0062608F">
        <w:rPr>
          <w:rFonts w:cs="Arial"/>
        </w:rPr>
        <w:t xml:space="preserve">. This had </w:t>
      </w:r>
      <w:r w:rsidRPr="0062608F">
        <w:rPr>
          <w:rFonts w:cs="Arial"/>
        </w:rPr>
        <w:t>reduced</w:t>
      </w:r>
      <w:r w:rsidR="00537316" w:rsidRPr="0062608F">
        <w:rPr>
          <w:rFonts w:cs="Arial"/>
        </w:rPr>
        <w:t xml:space="preserve"> </w:t>
      </w:r>
      <w:r w:rsidR="00D5148F" w:rsidRPr="0062608F">
        <w:rPr>
          <w:rFonts w:cs="Arial"/>
        </w:rPr>
        <w:t>customers'</w:t>
      </w:r>
      <w:r w:rsidR="00537316" w:rsidRPr="0062608F">
        <w:rPr>
          <w:rFonts w:cs="Arial"/>
        </w:rPr>
        <w:t xml:space="preserve"> spending on </w:t>
      </w:r>
      <w:r w:rsidRPr="0062608F">
        <w:rPr>
          <w:rFonts w:cs="Arial"/>
        </w:rPr>
        <w:t>cars,</w:t>
      </w:r>
      <w:r w:rsidR="00537316" w:rsidRPr="0062608F">
        <w:rPr>
          <w:rFonts w:cs="Arial"/>
        </w:rPr>
        <w:t xml:space="preserve"> and the supply chain process </w:t>
      </w:r>
      <w:r w:rsidRPr="0062608F">
        <w:rPr>
          <w:rFonts w:cs="Arial"/>
        </w:rPr>
        <w:t>was</w:t>
      </w:r>
      <w:r w:rsidR="00537316" w:rsidRPr="0062608F">
        <w:rPr>
          <w:rFonts w:cs="Arial"/>
        </w:rPr>
        <w:t xml:space="preserve"> also </w:t>
      </w:r>
      <w:r w:rsidR="00537316" w:rsidRPr="0062608F">
        <w:rPr>
          <w:rFonts w:cs="Arial"/>
        </w:rPr>
        <w:lastRenderedPageBreak/>
        <w:t>negatively affected</w:t>
      </w:r>
      <w:r w:rsidR="002153E4" w:rsidRPr="0062608F">
        <w:rPr>
          <w:rFonts w:cs="Arial"/>
        </w:rPr>
        <w:t xml:space="preserve"> (Yu, Khan and Umar, 2021)</w:t>
      </w:r>
      <w:r w:rsidR="00537316" w:rsidRPr="0062608F">
        <w:rPr>
          <w:rFonts w:cs="Arial"/>
        </w:rPr>
        <w:t xml:space="preserve">. Sales and </w:t>
      </w:r>
      <w:r w:rsidR="00D5148F" w:rsidRPr="0062608F">
        <w:rPr>
          <w:rFonts w:cs="Arial"/>
        </w:rPr>
        <w:t>operational</w:t>
      </w:r>
      <w:r w:rsidR="00537316" w:rsidRPr="0062608F">
        <w:rPr>
          <w:rFonts w:cs="Arial"/>
        </w:rPr>
        <w:t xml:space="preserve"> </w:t>
      </w:r>
      <w:r w:rsidR="00045D1A" w:rsidRPr="0062608F">
        <w:rPr>
          <w:rFonts w:cs="Arial"/>
        </w:rPr>
        <w:t>processes</w:t>
      </w:r>
      <w:r w:rsidR="00537316" w:rsidRPr="0062608F">
        <w:rPr>
          <w:rFonts w:cs="Arial"/>
        </w:rPr>
        <w:t xml:space="preserve"> were stopped for Aston Martin. So</w:t>
      </w:r>
      <w:r w:rsidRPr="0062608F">
        <w:rPr>
          <w:rFonts w:cs="Arial"/>
        </w:rPr>
        <w:t>,</w:t>
      </w:r>
      <w:r w:rsidR="00537316" w:rsidRPr="0062608F">
        <w:rPr>
          <w:rFonts w:cs="Arial"/>
        </w:rPr>
        <w:t xml:space="preserve"> in the </w:t>
      </w:r>
      <w:r w:rsidR="00045D1A" w:rsidRPr="0062608F">
        <w:rPr>
          <w:rFonts w:cs="Arial"/>
        </w:rPr>
        <w:t>post-pandemic</w:t>
      </w:r>
      <w:r w:rsidR="00537316" w:rsidRPr="0062608F">
        <w:rPr>
          <w:rFonts w:cs="Arial"/>
        </w:rPr>
        <w:t xml:space="preserve"> </w:t>
      </w:r>
      <w:r w:rsidR="00D5148F" w:rsidRPr="0062608F">
        <w:rPr>
          <w:rFonts w:cs="Arial"/>
        </w:rPr>
        <w:t>situation</w:t>
      </w:r>
      <w:r w:rsidR="00045D1A" w:rsidRPr="0062608F">
        <w:rPr>
          <w:rFonts w:cs="Arial"/>
        </w:rPr>
        <w:t>,</w:t>
      </w:r>
      <w:r w:rsidR="00537316" w:rsidRPr="0062608F">
        <w:rPr>
          <w:rFonts w:cs="Arial"/>
        </w:rPr>
        <w:t xml:space="preserve"> Aston Martin </w:t>
      </w:r>
      <w:r w:rsidRPr="0062608F">
        <w:rPr>
          <w:rFonts w:cs="Arial"/>
        </w:rPr>
        <w:t>took a</w:t>
      </w:r>
      <w:r w:rsidR="00537316" w:rsidRPr="0062608F">
        <w:rPr>
          <w:rFonts w:cs="Arial"/>
        </w:rPr>
        <w:t xml:space="preserve"> recovery strategy based on </w:t>
      </w:r>
      <w:r w:rsidR="00045D1A" w:rsidRPr="0062608F">
        <w:rPr>
          <w:rFonts w:cs="Arial"/>
        </w:rPr>
        <w:t>cost management during the period</w:t>
      </w:r>
      <w:r w:rsidR="00537316" w:rsidRPr="0062608F">
        <w:rPr>
          <w:rFonts w:cs="Arial"/>
        </w:rPr>
        <w:t xml:space="preserve">. The digital sales channels were </w:t>
      </w:r>
      <w:r w:rsidR="00045D1A" w:rsidRPr="0062608F">
        <w:rPr>
          <w:rFonts w:cs="Arial"/>
        </w:rPr>
        <w:t>launched</w:t>
      </w:r>
      <w:r w:rsidR="00537316" w:rsidRPr="0062608F">
        <w:rPr>
          <w:rFonts w:cs="Arial"/>
        </w:rPr>
        <w:t xml:space="preserve"> by Aston Martin for new luxury </w:t>
      </w:r>
      <w:r w:rsidRPr="0062608F">
        <w:rPr>
          <w:rFonts w:cs="Arial"/>
        </w:rPr>
        <w:t>vehicle</w:t>
      </w:r>
      <w:r w:rsidR="00537316" w:rsidRPr="0062608F">
        <w:rPr>
          <w:rFonts w:cs="Arial"/>
        </w:rPr>
        <w:t xml:space="preserve"> models. </w:t>
      </w:r>
      <w:r w:rsidRPr="0062608F">
        <w:rPr>
          <w:rFonts w:cs="Arial"/>
        </w:rPr>
        <w:t>These</w:t>
      </w:r>
      <w:r w:rsidR="00537316" w:rsidRPr="0062608F">
        <w:rPr>
          <w:rFonts w:cs="Arial"/>
        </w:rPr>
        <w:t xml:space="preserve"> models </w:t>
      </w:r>
      <w:r w:rsidRPr="0062608F">
        <w:rPr>
          <w:rFonts w:cs="Arial"/>
        </w:rPr>
        <w:t>allow</w:t>
      </w:r>
      <w:r w:rsidR="00537316" w:rsidRPr="0062608F">
        <w:rPr>
          <w:rFonts w:cs="Arial"/>
        </w:rPr>
        <w:t xml:space="preserve"> them </w:t>
      </w:r>
      <w:r w:rsidRPr="0062608F">
        <w:rPr>
          <w:rFonts w:cs="Arial"/>
        </w:rPr>
        <w:t>to invest</w:t>
      </w:r>
      <w:r w:rsidR="00537316" w:rsidRPr="0062608F">
        <w:rPr>
          <w:rFonts w:cs="Arial"/>
        </w:rPr>
        <w:t xml:space="preserve"> in </w:t>
      </w:r>
      <w:r w:rsidRPr="0062608F">
        <w:rPr>
          <w:rFonts w:cs="Arial"/>
        </w:rPr>
        <w:t>technologies</w:t>
      </w:r>
      <w:r w:rsidR="00537316" w:rsidRPr="0062608F">
        <w:rPr>
          <w:rFonts w:cs="Arial"/>
        </w:rPr>
        <w:t xml:space="preserve"> and push the </w:t>
      </w:r>
      <w:r w:rsidRPr="0062608F">
        <w:rPr>
          <w:rFonts w:cs="Arial"/>
        </w:rPr>
        <w:t>company</w:t>
      </w:r>
      <w:r w:rsidR="00537316" w:rsidRPr="0062608F">
        <w:rPr>
          <w:rFonts w:cs="Arial"/>
        </w:rPr>
        <w:t xml:space="preserve"> </w:t>
      </w:r>
      <w:r w:rsidR="00836835" w:rsidRPr="0062608F">
        <w:rPr>
          <w:rFonts w:cs="Arial"/>
        </w:rPr>
        <w:t xml:space="preserve">to </w:t>
      </w:r>
      <w:r w:rsidR="00537316" w:rsidRPr="0062608F">
        <w:rPr>
          <w:rFonts w:cs="Arial"/>
        </w:rPr>
        <w:t>higher innovation.</w:t>
      </w:r>
    </w:p>
    <w:p w14:paraId="18BD578C" w14:textId="1FF68A20" w:rsidR="008A5363" w:rsidRPr="0062608F" w:rsidRDefault="008A5363" w:rsidP="0062608F">
      <w:pPr>
        <w:pStyle w:val="Heading2"/>
        <w:spacing w:before="0" w:after="0"/>
        <w:rPr>
          <w:rFonts w:cs="Arial"/>
        </w:rPr>
      </w:pPr>
      <w:bookmarkStart w:id="3" w:name="_Toc232696567"/>
      <w:r w:rsidRPr="0062608F">
        <w:rPr>
          <w:rFonts w:cs="Arial"/>
        </w:rPr>
        <w:t>External Environment Analysis</w:t>
      </w:r>
      <w:bookmarkEnd w:id="3"/>
    </w:p>
    <w:p w14:paraId="6ED16C62" w14:textId="635923EC" w:rsidR="008A5363" w:rsidRPr="0062608F" w:rsidRDefault="008A5363" w:rsidP="0062608F">
      <w:pPr>
        <w:rPr>
          <w:rFonts w:cs="Arial"/>
        </w:rPr>
      </w:pPr>
      <w:r w:rsidRPr="0062608F">
        <w:rPr>
          <w:rFonts w:cs="Arial"/>
        </w:rPr>
        <w:t>Through the PESTEL analysis</w:t>
      </w:r>
      <w:r w:rsidR="0075373C" w:rsidRPr="0062608F">
        <w:rPr>
          <w:rFonts w:cs="Arial"/>
        </w:rPr>
        <w:t>,</w:t>
      </w:r>
      <w:r w:rsidRPr="0062608F">
        <w:rPr>
          <w:rFonts w:cs="Arial"/>
        </w:rPr>
        <w:t xml:space="preserve"> the external environment analysis for Aston Martin can be conducted. With PESTEL analysis</w:t>
      </w:r>
      <w:r w:rsidR="0075373C" w:rsidRPr="0062608F">
        <w:rPr>
          <w:rFonts w:cs="Arial"/>
        </w:rPr>
        <w:t>,</w:t>
      </w:r>
      <w:r w:rsidRPr="0062608F">
        <w:rPr>
          <w:rFonts w:cs="Arial"/>
        </w:rPr>
        <w:t xml:space="preserve"> each part of </w:t>
      </w:r>
      <w:r w:rsidR="00836835" w:rsidRPr="0062608F">
        <w:rPr>
          <w:rFonts w:cs="Arial"/>
        </w:rPr>
        <w:t xml:space="preserve">the </w:t>
      </w:r>
      <w:r w:rsidRPr="0062608F">
        <w:rPr>
          <w:rFonts w:cs="Arial"/>
        </w:rPr>
        <w:t xml:space="preserve">external environment factors can be </w:t>
      </w:r>
      <w:r w:rsidR="00D5148F" w:rsidRPr="0062608F">
        <w:rPr>
          <w:rFonts w:cs="Arial"/>
        </w:rPr>
        <w:t>evaluated</w:t>
      </w:r>
      <w:r w:rsidRPr="0062608F">
        <w:rPr>
          <w:rFonts w:cs="Arial"/>
        </w:rPr>
        <w:t xml:space="preserve"> </w:t>
      </w:r>
      <w:r w:rsidR="00045D1A" w:rsidRPr="0062608F">
        <w:rPr>
          <w:rFonts w:cs="Arial"/>
        </w:rPr>
        <w:t>to identify</w:t>
      </w:r>
      <w:r w:rsidRPr="0062608F">
        <w:rPr>
          <w:rFonts w:cs="Arial"/>
        </w:rPr>
        <w:t xml:space="preserve"> the level of </w:t>
      </w:r>
      <w:r w:rsidR="0075373C" w:rsidRPr="0062608F">
        <w:rPr>
          <w:rFonts w:cs="Arial"/>
        </w:rPr>
        <w:t>opportunities</w:t>
      </w:r>
      <w:r w:rsidRPr="0062608F">
        <w:rPr>
          <w:rFonts w:cs="Arial"/>
        </w:rPr>
        <w:t xml:space="preserve"> and </w:t>
      </w:r>
      <w:r w:rsidR="0075373C" w:rsidRPr="0062608F">
        <w:rPr>
          <w:rFonts w:cs="Arial"/>
        </w:rPr>
        <w:t>threats</w:t>
      </w:r>
      <w:r w:rsidRPr="0062608F">
        <w:rPr>
          <w:rFonts w:cs="Arial"/>
        </w:rPr>
        <w:t xml:space="preserve"> for Aston Martin.</w:t>
      </w:r>
    </w:p>
    <w:p w14:paraId="1BC18EA3" w14:textId="616DFE36" w:rsidR="002153E4" w:rsidRPr="0062608F" w:rsidRDefault="002153E4" w:rsidP="0062608F">
      <w:pPr>
        <w:jc w:val="center"/>
        <w:rPr>
          <w:rFonts w:cs="Arial"/>
        </w:rPr>
      </w:pPr>
      <w:r w:rsidRPr="0062608F">
        <w:rPr>
          <w:rFonts w:cs="Arial"/>
          <w:noProof/>
        </w:rPr>
        <w:drawing>
          <wp:inline distT="0" distB="0" distL="0" distR="0" wp14:anchorId="76398DD0" wp14:editId="0FB614AA">
            <wp:extent cx="5181600" cy="3059691"/>
            <wp:effectExtent l="0" t="0" r="0" b="7620"/>
            <wp:docPr id="71454186" name="Picture 2" descr="PESTLE Analysis in Marke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in Market Resear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3055" cy="3060550"/>
                    </a:xfrm>
                    <a:prstGeom prst="rect">
                      <a:avLst/>
                    </a:prstGeom>
                    <a:noFill/>
                    <a:ln>
                      <a:noFill/>
                    </a:ln>
                  </pic:spPr>
                </pic:pic>
              </a:graphicData>
            </a:graphic>
          </wp:inline>
        </w:drawing>
      </w:r>
    </w:p>
    <w:p w14:paraId="4017526C" w14:textId="1A183FB3" w:rsidR="002153E4" w:rsidRPr="0062608F" w:rsidRDefault="002153E4" w:rsidP="0062608F">
      <w:pPr>
        <w:jc w:val="center"/>
        <w:rPr>
          <w:rFonts w:cs="Arial"/>
        </w:rPr>
      </w:pPr>
      <w:r w:rsidRPr="0062608F">
        <w:rPr>
          <w:rFonts w:cs="Arial"/>
        </w:rPr>
        <w:t>Figure 2: PESTEL analysis.</w:t>
      </w:r>
    </w:p>
    <w:p w14:paraId="3AAD0E62" w14:textId="703DAA5C" w:rsidR="002153E4" w:rsidRPr="0062608F" w:rsidRDefault="002153E4" w:rsidP="0062608F">
      <w:pPr>
        <w:jc w:val="center"/>
        <w:rPr>
          <w:rFonts w:cs="Arial"/>
          <w:sz w:val="28"/>
          <w:szCs w:val="24"/>
        </w:rPr>
      </w:pPr>
      <w:r w:rsidRPr="0062608F">
        <w:rPr>
          <w:rFonts w:cs="Arial"/>
        </w:rPr>
        <w:t>Source: (Bathla, Awasthi and Ahuja, 2022)</w:t>
      </w:r>
      <w:r w:rsidR="00E42C8A" w:rsidRPr="0062608F">
        <w:rPr>
          <w:rFonts w:cs="Arial"/>
        </w:rPr>
        <w:t>.</w:t>
      </w:r>
    </w:p>
    <w:p w14:paraId="33B1CB54" w14:textId="14C99BDE" w:rsidR="00AD30ED" w:rsidRPr="0062608F" w:rsidRDefault="00AD30ED" w:rsidP="0062608F">
      <w:pPr>
        <w:rPr>
          <w:rFonts w:cs="Arial"/>
        </w:rPr>
      </w:pPr>
      <w:r w:rsidRPr="0062608F">
        <w:rPr>
          <w:rFonts w:cs="Arial"/>
          <w:b/>
          <w:bCs/>
        </w:rPr>
        <w:t>Political:</w:t>
      </w:r>
      <w:r w:rsidR="000E5280" w:rsidRPr="0062608F">
        <w:rPr>
          <w:rFonts w:cs="Arial"/>
          <w:b/>
          <w:bCs/>
        </w:rPr>
        <w:t xml:space="preserve"> </w:t>
      </w:r>
      <w:r w:rsidR="009F1643" w:rsidRPr="0062608F">
        <w:rPr>
          <w:rFonts w:cs="Arial"/>
        </w:rPr>
        <w:t xml:space="preserve">In the UK or the </w:t>
      </w:r>
      <w:r w:rsidR="0075373C" w:rsidRPr="0062608F">
        <w:rPr>
          <w:rFonts w:cs="Arial"/>
        </w:rPr>
        <w:t>international</w:t>
      </w:r>
      <w:r w:rsidR="009F1643" w:rsidRPr="0062608F">
        <w:rPr>
          <w:rFonts w:cs="Arial"/>
        </w:rPr>
        <w:t xml:space="preserve"> context</w:t>
      </w:r>
      <w:r w:rsidR="0075373C" w:rsidRPr="0062608F">
        <w:rPr>
          <w:rFonts w:cs="Arial"/>
        </w:rPr>
        <w:t>,</w:t>
      </w:r>
      <w:r w:rsidR="009F1643" w:rsidRPr="0062608F">
        <w:rPr>
          <w:rFonts w:cs="Arial"/>
        </w:rPr>
        <w:t xml:space="preserve"> the </w:t>
      </w:r>
      <w:r w:rsidR="0075373C" w:rsidRPr="0062608F">
        <w:rPr>
          <w:rFonts w:cs="Arial"/>
        </w:rPr>
        <w:t>political</w:t>
      </w:r>
      <w:r w:rsidR="009F1643" w:rsidRPr="0062608F">
        <w:rPr>
          <w:rFonts w:cs="Arial"/>
        </w:rPr>
        <w:t xml:space="preserve"> development </w:t>
      </w:r>
      <w:r w:rsidR="00D5148F" w:rsidRPr="0062608F">
        <w:rPr>
          <w:rFonts w:cs="Arial"/>
        </w:rPr>
        <w:t>continues to offer</w:t>
      </w:r>
      <w:r w:rsidR="009F1643" w:rsidRPr="0062608F">
        <w:rPr>
          <w:rFonts w:cs="Arial"/>
        </w:rPr>
        <w:t xml:space="preserve"> higher opportunities for Aston Martin. After Brexit the customers procedures and regulatory complexities had </w:t>
      </w:r>
      <w:r w:rsidR="008D15AD" w:rsidRPr="0062608F">
        <w:rPr>
          <w:rFonts w:cs="Arial"/>
        </w:rPr>
        <w:t xml:space="preserve">increased the customer procedures and regulatory complexities. This had also </w:t>
      </w:r>
      <w:r w:rsidR="0075373C" w:rsidRPr="0062608F">
        <w:rPr>
          <w:rFonts w:cs="Arial"/>
        </w:rPr>
        <w:t>increased</w:t>
      </w:r>
      <w:r w:rsidR="008D15AD" w:rsidRPr="0062608F">
        <w:rPr>
          <w:rFonts w:cs="Arial"/>
        </w:rPr>
        <w:t xml:space="preserve"> the </w:t>
      </w:r>
      <w:r w:rsidR="0075373C" w:rsidRPr="0062608F">
        <w:rPr>
          <w:rFonts w:cs="Arial"/>
        </w:rPr>
        <w:t>cross-border</w:t>
      </w:r>
      <w:r w:rsidR="008D15AD" w:rsidRPr="0062608F">
        <w:rPr>
          <w:rFonts w:cs="Arial"/>
        </w:rPr>
        <w:t xml:space="preserve"> trade costs </w:t>
      </w:r>
      <w:r w:rsidR="00836835" w:rsidRPr="0062608F">
        <w:rPr>
          <w:rFonts w:cs="Arial"/>
        </w:rPr>
        <w:t>by</w:t>
      </w:r>
      <w:r w:rsidR="008D15AD" w:rsidRPr="0062608F">
        <w:rPr>
          <w:rFonts w:cs="Arial"/>
        </w:rPr>
        <w:t xml:space="preserve"> creating </w:t>
      </w:r>
      <w:r w:rsidR="0075373C" w:rsidRPr="0062608F">
        <w:rPr>
          <w:rFonts w:cs="Arial"/>
        </w:rPr>
        <w:t>operational</w:t>
      </w:r>
      <w:r w:rsidR="008D15AD" w:rsidRPr="0062608F">
        <w:rPr>
          <w:rFonts w:cs="Arial"/>
        </w:rPr>
        <w:t xml:space="preserve"> challenges. In this case</w:t>
      </w:r>
      <w:r w:rsidR="0075373C" w:rsidRPr="0062608F">
        <w:rPr>
          <w:rFonts w:cs="Arial"/>
        </w:rPr>
        <w:t>,</w:t>
      </w:r>
      <w:r w:rsidR="008D15AD" w:rsidRPr="0062608F">
        <w:rPr>
          <w:rFonts w:cs="Arial"/>
        </w:rPr>
        <w:t xml:space="preserve"> the </w:t>
      </w:r>
      <w:r w:rsidR="0075373C" w:rsidRPr="0062608F">
        <w:rPr>
          <w:rFonts w:cs="Arial"/>
        </w:rPr>
        <w:t>UK-based</w:t>
      </w:r>
      <w:r w:rsidR="008D15AD" w:rsidRPr="0062608F">
        <w:rPr>
          <w:rFonts w:cs="Arial"/>
        </w:rPr>
        <w:t xml:space="preserve"> automotive manufacturers faced higher threats</w:t>
      </w:r>
      <w:r w:rsidR="002153E4" w:rsidRPr="0062608F">
        <w:rPr>
          <w:rFonts w:cs="Arial"/>
        </w:rPr>
        <w:t xml:space="preserve"> (Fahim and </w:t>
      </w:r>
      <w:proofErr w:type="spellStart"/>
      <w:r w:rsidR="002153E4" w:rsidRPr="0062608F">
        <w:rPr>
          <w:rFonts w:cs="Arial"/>
        </w:rPr>
        <w:t>Gelsefid</w:t>
      </w:r>
      <w:proofErr w:type="spellEnd"/>
      <w:r w:rsidR="002153E4" w:rsidRPr="0062608F">
        <w:rPr>
          <w:rFonts w:cs="Arial"/>
        </w:rPr>
        <w:t>, 2022)</w:t>
      </w:r>
      <w:r w:rsidR="008D15AD" w:rsidRPr="0062608F">
        <w:rPr>
          <w:rFonts w:cs="Arial"/>
        </w:rPr>
        <w:t>. On the other hand</w:t>
      </w:r>
      <w:r w:rsidR="0075373C" w:rsidRPr="0062608F">
        <w:rPr>
          <w:rFonts w:cs="Arial"/>
        </w:rPr>
        <w:t>,</w:t>
      </w:r>
      <w:r w:rsidR="008D15AD" w:rsidRPr="0062608F">
        <w:rPr>
          <w:rFonts w:cs="Arial"/>
        </w:rPr>
        <w:t xml:space="preserve"> the UK </w:t>
      </w:r>
      <w:r w:rsidR="00836835" w:rsidRPr="0062608F">
        <w:rPr>
          <w:rFonts w:cs="Arial"/>
        </w:rPr>
        <w:t>government's support</w:t>
      </w:r>
      <w:r w:rsidR="008D15AD" w:rsidRPr="0062608F">
        <w:rPr>
          <w:rFonts w:cs="Arial"/>
        </w:rPr>
        <w:t xml:space="preserve"> for advanced manufacturing and electric </w:t>
      </w:r>
      <w:r w:rsidR="0075373C" w:rsidRPr="0062608F">
        <w:rPr>
          <w:rFonts w:cs="Arial"/>
        </w:rPr>
        <w:t>vehicle</w:t>
      </w:r>
      <w:r w:rsidR="008D15AD" w:rsidRPr="0062608F">
        <w:rPr>
          <w:rFonts w:cs="Arial"/>
        </w:rPr>
        <w:t xml:space="preserve"> development is a part of opportunity for Aston Martin. The main opportunity is that the government provides support</w:t>
      </w:r>
      <w:r w:rsidR="00836835" w:rsidRPr="0062608F">
        <w:rPr>
          <w:rFonts w:cs="Arial"/>
        </w:rPr>
        <w:t>,</w:t>
      </w:r>
      <w:r w:rsidR="008D15AD" w:rsidRPr="0062608F">
        <w:rPr>
          <w:rFonts w:cs="Arial"/>
        </w:rPr>
        <w:t xml:space="preserve"> as well as needed investment sources</w:t>
      </w:r>
      <w:r w:rsidR="00836835" w:rsidRPr="0062608F">
        <w:rPr>
          <w:rFonts w:cs="Arial"/>
        </w:rPr>
        <w:t>,</w:t>
      </w:r>
      <w:r w:rsidR="008D15AD" w:rsidRPr="0062608F">
        <w:rPr>
          <w:rFonts w:cs="Arial"/>
        </w:rPr>
        <w:t xml:space="preserve"> for this innovation. Various government initiatives in the UK also </w:t>
      </w:r>
      <w:r w:rsidR="0075373C" w:rsidRPr="0062608F">
        <w:rPr>
          <w:rFonts w:cs="Arial"/>
        </w:rPr>
        <w:t>promote</w:t>
      </w:r>
      <w:r w:rsidR="008D15AD" w:rsidRPr="0062608F">
        <w:rPr>
          <w:rFonts w:cs="Arial"/>
        </w:rPr>
        <w:t xml:space="preserve"> EV adoption</w:t>
      </w:r>
      <w:r w:rsidR="0075373C" w:rsidRPr="0062608F">
        <w:rPr>
          <w:rFonts w:cs="Arial"/>
        </w:rPr>
        <w:t>,</w:t>
      </w:r>
      <w:r w:rsidR="008D15AD" w:rsidRPr="0062608F">
        <w:rPr>
          <w:rFonts w:cs="Arial"/>
        </w:rPr>
        <w:t xml:space="preserve"> which</w:t>
      </w:r>
      <w:r w:rsidR="00D5148F" w:rsidRPr="0062608F">
        <w:rPr>
          <w:rFonts w:cs="Arial"/>
        </w:rPr>
        <w:t>,</w:t>
      </w:r>
      <w:r w:rsidR="008D15AD" w:rsidRPr="0062608F">
        <w:rPr>
          <w:rFonts w:cs="Arial"/>
        </w:rPr>
        <w:t xml:space="preserve"> for awareness</w:t>
      </w:r>
      <w:r w:rsidR="00D5148F" w:rsidRPr="0062608F">
        <w:rPr>
          <w:rFonts w:cs="Arial"/>
        </w:rPr>
        <w:t>,</w:t>
      </w:r>
      <w:r w:rsidR="008D15AD" w:rsidRPr="0062608F">
        <w:rPr>
          <w:rFonts w:cs="Arial"/>
        </w:rPr>
        <w:t xml:space="preserve"> is good for the demand </w:t>
      </w:r>
      <w:r w:rsidR="00836835" w:rsidRPr="0062608F">
        <w:rPr>
          <w:rFonts w:cs="Arial"/>
        </w:rPr>
        <w:t>for</w:t>
      </w:r>
      <w:r w:rsidR="008D15AD" w:rsidRPr="0062608F">
        <w:rPr>
          <w:rFonts w:cs="Arial"/>
        </w:rPr>
        <w:t xml:space="preserve"> </w:t>
      </w:r>
      <w:r w:rsidR="00836835" w:rsidRPr="0062608F">
        <w:rPr>
          <w:rFonts w:cs="Arial"/>
        </w:rPr>
        <w:t>EVs in the</w:t>
      </w:r>
      <w:r w:rsidR="008D15AD" w:rsidRPr="0062608F">
        <w:rPr>
          <w:rFonts w:cs="Arial"/>
        </w:rPr>
        <w:t xml:space="preserve"> UK market. </w:t>
      </w:r>
    </w:p>
    <w:p w14:paraId="26CE4025" w14:textId="1CF540D9" w:rsidR="00AD30ED" w:rsidRPr="0062608F" w:rsidRDefault="00AD30ED" w:rsidP="0062608F">
      <w:pPr>
        <w:rPr>
          <w:rFonts w:cs="Arial"/>
        </w:rPr>
      </w:pPr>
      <w:r w:rsidRPr="0062608F">
        <w:rPr>
          <w:rFonts w:cs="Arial"/>
          <w:b/>
          <w:bCs/>
        </w:rPr>
        <w:lastRenderedPageBreak/>
        <w:t>Economical:</w:t>
      </w:r>
      <w:r w:rsidR="008D15AD" w:rsidRPr="0062608F">
        <w:rPr>
          <w:rFonts w:cs="Arial"/>
          <w:b/>
          <w:bCs/>
        </w:rPr>
        <w:t xml:space="preserve"> </w:t>
      </w:r>
      <w:r w:rsidR="008D15AD" w:rsidRPr="0062608F">
        <w:rPr>
          <w:rFonts w:cs="Arial"/>
        </w:rPr>
        <w:t xml:space="preserve">Economic conditions high influence </w:t>
      </w:r>
      <w:r w:rsidR="0075373C" w:rsidRPr="0062608F">
        <w:rPr>
          <w:rFonts w:cs="Arial"/>
        </w:rPr>
        <w:t xml:space="preserve">on </w:t>
      </w:r>
      <w:r w:rsidR="008D15AD" w:rsidRPr="0062608F">
        <w:rPr>
          <w:rFonts w:cs="Arial"/>
        </w:rPr>
        <w:t xml:space="preserve">the luxury </w:t>
      </w:r>
      <w:r w:rsidR="0075373C" w:rsidRPr="0062608F">
        <w:rPr>
          <w:rFonts w:cs="Arial"/>
        </w:rPr>
        <w:t>automobile</w:t>
      </w:r>
      <w:r w:rsidR="008D15AD" w:rsidRPr="0062608F">
        <w:rPr>
          <w:rFonts w:cs="Arial"/>
        </w:rPr>
        <w:t xml:space="preserve"> industry. There </w:t>
      </w:r>
      <w:r w:rsidR="00836835" w:rsidRPr="0062608F">
        <w:rPr>
          <w:rFonts w:cs="Arial"/>
        </w:rPr>
        <w:t>is a</w:t>
      </w:r>
      <w:r w:rsidR="008D15AD" w:rsidRPr="0062608F">
        <w:rPr>
          <w:rFonts w:cs="Arial"/>
        </w:rPr>
        <w:t xml:space="preserve"> higher inflation rate</w:t>
      </w:r>
      <w:r w:rsidR="0075373C" w:rsidRPr="0062608F">
        <w:rPr>
          <w:rFonts w:cs="Arial"/>
        </w:rPr>
        <w:t>,</w:t>
      </w:r>
      <w:r w:rsidR="008D15AD" w:rsidRPr="0062608F">
        <w:rPr>
          <w:rFonts w:cs="Arial"/>
        </w:rPr>
        <w:t xml:space="preserve"> and the interest rate is also increasing. So</w:t>
      </w:r>
      <w:r w:rsidR="0075373C" w:rsidRPr="0062608F">
        <w:rPr>
          <w:rFonts w:cs="Arial"/>
        </w:rPr>
        <w:t>,</w:t>
      </w:r>
      <w:r w:rsidR="008D15AD" w:rsidRPr="0062608F">
        <w:rPr>
          <w:rFonts w:cs="Arial"/>
        </w:rPr>
        <w:t xml:space="preserve"> as part of economic uncertainty</w:t>
      </w:r>
      <w:r w:rsidR="0075373C" w:rsidRPr="0062608F">
        <w:rPr>
          <w:rFonts w:cs="Arial"/>
        </w:rPr>
        <w:t>,</w:t>
      </w:r>
      <w:r w:rsidR="008D15AD" w:rsidRPr="0062608F">
        <w:rPr>
          <w:rFonts w:cs="Arial"/>
        </w:rPr>
        <w:t xml:space="preserve"> </w:t>
      </w:r>
      <w:r w:rsidR="0075373C" w:rsidRPr="0062608F">
        <w:rPr>
          <w:rFonts w:cs="Arial"/>
        </w:rPr>
        <w:t>this can</w:t>
      </w:r>
      <w:r w:rsidR="008D15AD" w:rsidRPr="0062608F">
        <w:rPr>
          <w:rFonts w:cs="Arial"/>
        </w:rPr>
        <w:t xml:space="preserve"> reduce customer </w:t>
      </w:r>
      <w:r w:rsidR="0075373C" w:rsidRPr="0062608F">
        <w:rPr>
          <w:rFonts w:cs="Arial"/>
        </w:rPr>
        <w:t>purchasing</w:t>
      </w:r>
      <w:r w:rsidR="008D15AD" w:rsidRPr="0062608F">
        <w:rPr>
          <w:rFonts w:cs="Arial"/>
        </w:rPr>
        <w:t xml:space="preserve"> power. Ultimately</w:t>
      </w:r>
      <w:r w:rsidR="0075373C" w:rsidRPr="0062608F">
        <w:rPr>
          <w:rFonts w:cs="Arial"/>
        </w:rPr>
        <w:t>,</w:t>
      </w:r>
      <w:r w:rsidR="008D15AD" w:rsidRPr="0062608F">
        <w:rPr>
          <w:rFonts w:cs="Arial"/>
        </w:rPr>
        <w:t xml:space="preserve"> this process </w:t>
      </w:r>
      <w:r w:rsidR="00D5148F" w:rsidRPr="0062608F">
        <w:rPr>
          <w:rFonts w:cs="Arial"/>
        </w:rPr>
        <w:t>negatively</w:t>
      </w:r>
      <w:r w:rsidR="008D15AD" w:rsidRPr="0062608F">
        <w:rPr>
          <w:rFonts w:cs="Arial"/>
        </w:rPr>
        <w:t xml:space="preserve"> </w:t>
      </w:r>
      <w:r w:rsidR="00045D1A" w:rsidRPr="0062608F">
        <w:rPr>
          <w:rFonts w:cs="Arial"/>
        </w:rPr>
        <w:t>affects</w:t>
      </w:r>
      <w:r w:rsidR="008D15AD" w:rsidRPr="0062608F">
        <w:rPr>
          <w:rFonts w:cs="Arial"/>
        </w:rPr>
        <w:t xml:space="preserve"> vehicle demand</w:t>
      </w:r>
      <w:r w:rsidR="0052690A" w:rsidRPr="0062608F">
        <w:rPr>
          <w:rFonts w:cs="Arial"/>
        </w:rPr>
        <w:t xml:space="preserve"> (Bathla, Awasthi and Ahuja, 2022)</w:t>
      </w:r>
      <w:r w:rsidR="008D15AD" w:rsidRPr="0062608F">
        <w:rPr>
          <w:rFonts w:cs="Arial"/>
        </w:rPr>
        <w:t>. On the other hand</w:t>
      </w:r>
      <w:r w:rsidR="0075373C" w:rsidRPr="0062608F">
        <w:rPr>
          <w:rFonts w:cs="Arial"/>
        </w:rPr>
        <w:t>,</w:t>
      </w:r>
      <w:r w:rsidR="008D15AD" w:rsidRPr="0062608F">
        <w:rPr>
          <w:rFonts w:cs="Arial"/>
        </w:rPr>
        <w:t xml:space="preserve"> the </w:t>
      </w:r>
      <w:r w:rsidR="0075373C" w:rsidRPr="0062608F">
        <w:rPr>
          <w:rFonts w:cs="Arial"/>
        </w:rPr>
        <w:t>increasing</w:t>
      </w:r>
      <w:r w:rsidR="008D15AD" w:rsidRPr="0062608F">
        <w:rPr>
          <w:rFonts w:cs="Arial"/>
        </w:rPr>
        <w:t xml:space="preserve"> cost of raw materials like lithium, aluminium and </w:t>
      </w:r>
      <w:r w:rsidR="0075373C" w:rsidRPr="0062608F">
        <w:rPr>
          <w:rFonts w:cs="Arial"/>
        </w:rPr>
        <w:t>semiconductors has</w:t>
      </w:r>
      <w:r w:rsidR="008D15AD" w:rsidRPr="0062608F">
        <w:rPr>
          <w:rFonts w:cs="Arial"/>
        </w:rPr>
        <w:t xml:space="preserve"> increased the production cost for Aston Martin and other automotive manufacturers in the UK. All these are part of threats. Besides this</w:t>
      </w:r>
      <w:r w:rsidR="0075373C" w:rsidRPr="0062608F">
        <w:rPr>
          <w:rFonts w:cs="Arial"/>
        </w:rPr>
        <w:t>,</w:t>
      </w:r>
      <w:r w:rsidR="008D15AD" w:rsidRPr="0062608F">
        <w:rPr>
          <w:rFonts w:cs="Arial"/>
        </w:rPr>
        <w:t xml:space="preserve"> the growing </w:t>
      </w:r>
      <w:r w:rsidR="0075373C" w:rsidRPr="0062608F">
        <w:rPr>
          <w:rFonts w:cs="Arial"/>
        </w:rPr>
        <w:t>global wealth</w:t>
      </w:r>
      <w:r w:rsidR="008D15AD" w:rsidRPr="0062608F">
        <w:rPr>
          <w:rFonts w:cs="Arial"/>
        </w:rPr>
        <w:t xml:space="preserve"> of </w:t>
      </w:r>
      <w:r w:rsidR="00836835" w:rsidRPr="0062608F">
        <w:rPr>
          <w:rFonts w:cs="Arial"/>
        </w:rPr>
        <w:t>high-net-worth</w:t>
      </w:r>
      <w:r w:rsidR="008D15AD" w:rsidRPr="0062608F">
        <w:rPr>
          <w:rFonts w:cs="Arial"/>
        </w:rPr>
        <w:t xml:space="preserve"> individuals creates higher opportunities for </w:t>
      </w:r>
      <w:r w:rsidR="00D5148F" w:rsidRPr="0062608F">
        <w:rPr>
          <w:rFonts w:cs="Arial"/>
        </w:rPr>
        <w:t xml:space="preserve">the </w:t>
      </w:r>
      <w:r w:rsidR="008D15AD" w:rsidRPr="0062608F">
        <w:rPr>
          <w:rFonts w:cs="Arial"/>
        </w:rPr>
        <w:t xml:space="preserve">luxury </w:t>
      </w:r>
      <w:r w:rsidR="00D5148F" w:rsidRPr="0062608F">
        <w:rPr>
          <w:rFonts w:cs="Arial"/>
        </w:rPr>
        <w:t>vehicle</w:t>
      </w:r>
      <w:r w:rsidR="008D15AD" w:rsidRPr="0062608F">
        <w:rPr>
          <w:rFonts w:cs="Arial"/>
        </w:rPr>
        <w:t xml:space="preserve"> manufacturing process. Her ethe economic recovery in emerging markets can also expand the customer base for Aston Martin. So overall</w:t>
      </w:r>
      <w:r w:rsidR="00D5148F" w:rsidRPr="0062608F">
        <w:rPr>
          <w:rFonts w:cs="Arial"/>
        </w:rPr>
        <w:t>,</w:t>
      </w:r>
      <w:r w:rsidR="008D15AD" w:rsidRPr="0062608F">
        <w:rPr>
          <w:rFonts w:cs="Arial"/>
        </w:rPr>
        <w:t xml:space="preserve"> this is </w:t>
      </w:r>
      <w:r w:rsidR="00D5148F" w:rsidRPr="0062608F">
        <w:rPr>
          <w:rFonts w:cs="Arial"/>
        </w:rPr>
        <w:t>an opportunity</w:t>
      </w:r>
      <w:r w:rsidR="008D15AD" w:rsidRPr="0062608F">
        <w:rPr>
          <w:rFonts w:cs="Arial"/>
        </w:rPr>
        <w:t>.</w:t>
      </w:r>
    </w:p>
    <w:p w14:paraId="03F7C91F" w14:textId="5DF811F0" w:rsidR="00D647FD" w:rsidRPr="0062608F" w:rsidRDefault="00AD30ED" w:rsidP="0062608F">
      <w:pPr>
        <w:rPr>
          <w:rFonts w:cs="Arial"/>
        </w:rPr>
      </w:pPr>
      <w:r w:rsidRPr="0062608F">
        <w:rPr>
          <w:rFonts w:cs="Arial"/>
          <w:b/>
          <w:bCs/>
        </w:rPr>
        <w:t>Social:</w:t>
      </w:r>
      <w:r w:rsidR="00D647FD" w:rsidRPr="0062608F">
        <w:rPr>
          <w:rFonts w:cs="Arial"/>
          <w:b/>
          <w:bCs/>
        </w:rPr>
        <w:t xml:space="preserve"> </w:t>
      </w:r>
      <w:r w:rsidR="00D647FD" w:rsidRPr="0062608F">
        <w:rPr>
          <w:rFonts w:cs="Arial"/>
        </w:rPr>
        <w:t xml:space="preserve">Social trends </w:t>
      </w:r>
      <w:r w:rsidR="00D5148F" w:rsidRPr="0062608F">
        <w:rPr>
          <w:rFonts w:cs="Arial"/>
        </w:rPr>
        <w:t>contain</w:t>
      </w:r>
      <w:r w:rsidR="00D647FD" w:rsidRPr="0062608F">
        <w:rPr>
          <w:rFonts w:cs="Arial"/>
        </w:rPr>
        <w:t xml:space="preserve"> the power </w:t>
      </w:r>
      <w:r w:rsidR="00D5148F" w:rsidRPr="0062608F">
        <w:rPr>
          <w:rFonts w:cs="Arial"/>
        </w:rPr>
        <w:t>to reshape</w:t>
      </w:r>
      <w:r w:rsidR="00D647FD" w:rsidRPr="0062608F">
        <w:rPr>
          <w:rFonts w:cs="Arial"/>
        </w:rPr>
        <w:t xml:space="preserve"> customer </w:t>
      </w:r>
      <w:r w:rsidR="00D5148F" w:rsidRPr="0062608F">
        <w:rPr>
          <w:rFonts w:cs="Arial"/>
        </w:rPr>
        <w:t>expectations</w:t>
      </w:r>
      <w:r w:rsidR="00836835" w:rsidRPr="0062608F">
        <w:rPr>
          <w:rFonts w:cs="Arial"/>
        </w:rPr>
        <w:t>,</w:t>
      </w:r>
      <w:r w:rsidR="00D647FD" w:rsidRPr="0062608F">
        <w:rPr>
          <w:rFonts w:cs="Arial"/>
        </w:rPr>
        <w:t xml:space="preserve"> mainly </w:t>
      </w:r>
      <w:r w:rsidR="00D5148F" w:rsidRPr="0062608F">
        <w:rPr>
          <w:rFonts w:cs="Arial"/>
        </w:rPr>
        <w:t>in</w:t>
      </w:r>
      <w:r w:rsidR="00D647FD" w:rsidRPr="0062608F">
        <w:rPr>
          <w:rFonts w:cs="Arial"/>
        </w:rPr>
        <w:t xml:space="preserve"> the automotive industry. This allows for </w:t>
      </w:r>
      <w:r w:rsidR="00D5148F" w:rsidRPr="0062608F">
        <w:rPr>
          <w:rFonts w:cs="Arial"/>
        </w:rPr>
        <w:t>increasing</w:t>
      </w:r>
      <w:r w:rsidR="00D647FD" w:rsidRPr="0062608F">
        <w:rPr>
          <w:rFonts w:cs="Arial"/>
        </w:rPr>
        <w:t xml:space="preserve"> awareness of environmental sustainability</w:t>
      </w:r>
      <w:r w:rsidR="00D5148F" w:rsidRPr="0062608F">
        <w:rPr>
          <w:rFonts w:cs="Arial"/>
        </w:rPr>
        <w:t>,</w:t>
      </w:r>
      <w:r w:rsidR="00D647FD" w:rsidRPr="0062608F">
        <w:rPr>
          <w:rFonts w:cs="Arial"/>
        </w:rPr>
        <w:t xml:space="preserve"> which also </w:t>
      </w:r>
      <w:r w:rsidR="00D5148F" w:rsidRPr="0062608F">
        <w:rPr>
          <w:rFonts w:cs="Arial"/>
        </w:rPr>
        <w:t>influences</w:t>
      </w:r>
      <w:r w:rsidR="00D647FD" w:rsidRPr="0062608F">
        <w:rPr>
          <w:rFonts w:cs="Arial"/>
        </w:rPr>
        <w:t xml:space="preserve"> customers to seek cleaner transportation solutions. Not only this</w:t>
      </w:r>
      <w:r w:rsidR="00D5148F" w:rsidRPr="0062608F">
        <w:rPr>
          <w:rFonts w:cs="Arial"/>
        </w:rPr>
        <w:t>,</w:t>
      </w:r>
      <w:r w:rsidR="00D647FD" w:rsidRPr="0062608F">
        <w:rPr>
          <w:rFonts w:cs="Arial"/>
        </w:rPr>
        <w:t xml:space="preserve"> but </w:t>
      </w:r>
      <w:r w:rsidR="00D5148F" w:rsidRPr="0062608F">
        <w:rPr>
          <w:rFonts w:cs="Arial"/>
        </w:rPr>
        <w:t>it also</w:t>
      </w:r>
      <w:r w:rsidR="00D647FD" w:rsidRPr="0062608F">
        <w:rPr>
          <w:rFonts w:cs="Arial"/>
        </w:rPr>
        <w:t xml:space="preserve"> creates higher opportunities for Aston Martin for </w:t>
      </w:r>
      <w:r w:rsidR="006A4641" w:rsidRPr="0062608F">
        <w:rPr>
          <w:rFonts w:cs="Arial"/>
        </w:rPr>
        <w:t>its</w:t>
      </w:r>
      <w:r w:rsidR="00D647FD" w:rsidRPr="0062608F">
        <w:rPr>
          <w:rFonts w:cs="Arial"/>
        </w:rPr>
        <w:t xml:space="preserve"> electrification strategy</w:t>
      </w:r>
      <w:r w:rsidR="0052690A" w:rsidRPr="0062608F">
        <w:rPr>
          <w:rFonts w:cs="Arial"/>
        </w:rPr>
        <w:t xml:space="preserve"> (Ndzabukelwako et al., 2024)</w:t>
      </w:r>
      <w:r w:rsidR="00D647FD" w:rsidRPr="0062608F">
        <w:rPr>
          <w:rFonts w:cs="Arial"/>
        </w:rPr>
        <w:t xml:space="preserve">. Younger customers are providing value for </w:t>
      </w:r>
      <w:r w:rsidR="00D5148F" w:rsidRPr="0062608F">
        <w:rPr>
          <w:rFonts w:cs="Arial"/>
        </w:rPr>
        <w:t>sustainability,</w:t>
      </w:r>
      <w:r w:rsidR="00D647FD" w:rsidRPr="0062608F">
        <w:rPr>
          <w:rFonts w:cs="Arial"/>
        </w:rPr>
        <w:t xml:space="preserve"> technological </w:t>
      </w:r>
      <w:r w:rsidR="00D5148F" w:rsidRPr="0062608F">
        <w:rPr>
          <w:rFonts w:cs="Arial"/>
        </w:rPr>
        <w:t>innovation,</w:t>
      </w:r>
      <w:r w:rsidR="00D647FD" w:rsidRPr="0062608F">
        <w:rPr>
          <w:rFonts w:cs="Arial"/>
        </w:rPr>
        <w:t xml:space="preserve"> and using </w:t>
      </w:r>
      <w:r w:rsidR="00D5148F" w:rsidRPr="0062608F">
        <w:rPr>
          <w:rFonts w:cs="Arial"/>
        </w:rPr>
        <w:t>it</w:t>
      </w:r>
      <w:r w:rsidR="00D647FD" w:rsidRPr="0062608F">
        <w:rPr>
          <w:rFonts w:cs="Arial"/>
        </w:rPr>
        <w:t xml:space="preserve"> as a </w:t>
      </w:r>
      <w:r w:rsidR="00D5148F" w:rsidRPr="0062608F">
        <w:rPr>
          <w:rFonts w:cs="Arial"/>
        </w:rPr>
        <w:t>traditional</w:t>
      </w:r>
      <w:r w:rsidR="00D647FD" w:rsidRPr="0062608F">
        <w:rPr>
          <w:rFonts w:cs="Arial"/>
        </w:rPr>
        <w:t xml:space="preserve"> luxury </w:t>
      </w:r>
      <w:r w:rsidR="00D5148F" w:rsidRPr="0062608F">
        <w:rPr>
          <w:rFonts w:cs="Arial"/>
        </w:rPr>
        <w:t>sports car</w:t>
      </w:r>
      <w:r w:rsidR="00D647FD" w:rsidRPr="0062608F">
        <w:rPr>
          <w:rFonts w:cs="Arial"/>
        </w:rPr>
        <w:t>. This part is a very good opportunity for Aston Martin. Here</w:t>
      </w:r>
      <w:r w:rsidR="00D5148F" w:rsidRPr="0062608F">
        <w:rPr>
          <w:rFonts w:cs="Arial"/>
        </w:rPr>
        <w:t>,</w:t>
      </w:r>
      <w:r w:rsidR="00D647FD" w:rsidRPr="0062608F">
        <w:rPr>
          <w:rFonts w:cs="Arial"/>
        </w:rPr>
        <w:t xml:space="preserve"> </w:t>
      </w:r>
      <w:r w:rsidR="00045D1A" w:rsidRPr="0062608F">
        <w:rPr>
          <w:rFonts w:cs="Arial"/>
        </w:rPr>
        <w:t xml:space="preserve">the </w:t>
      </w:r>
      <w:r w:rsidR="00D5148F" w:rsidRPr="0062608F">
        <w:rPr>
          <w:rFonts w:cs="Arial"/>
        </w:rPr>
        <w:t>traditional</w:t>
      </w:r>
      <w:r w:rsidR="00D647FD" w:rsidRPr="0062608F">
        <w:rPr>
          <w:rFonts w:cs="Arial"/>
        </w:rPr>
        <w:t xml:space="preserve"> luxury sports car contains influence </w:t>
      </w:r>
      <w:r w:rsidR="00D5148F" w:rsidRPr="0062608F">
        <w:rPr>
          <w:rFonts w:cs="Arial"/>
        </w:rPr>
        <w:t>on</w:t>
      </w:r>
      <w:r w:rsidR="00D647FD" w:rsidRPr="0062608F">
        <w:rPr>
          <w:rFonts w:cs="Arial"/>
        </w:rPr>
        <w:t xml:space="preserve"> the </w:t>
      </w:r>
      <w:r w:rsidR="00836835" w:rsidRPr="0062608F">
        <w:rPr>
          <w:rFonts w:cs="Arial"/>
        </w:rPr>
        <w:t>change</w:t>
      </w:r>
      <w:r w:rsidR="00D647FD" w:rsidRPr="0062608F">
        <w:rPr>
          <w:rFonts w:cs="Arial"/>
        </w:rPr>
        <w:t xml:space="preserve"> into electric vehicles. This part can create </w:t>
      </w:r>
      <w:r w:rsidR="00D5148F" w:rsidRPr="0062608F">
        <w:rPr>
          <w:rFonts w:cs="Arial"/>
        </w:rPr>
        <w:t>challenges</w:t>
      </w:r>
      <w:r w:rsidR="00D647FD" w:rsidRPr="0062608F">
        <w:rPr>
          <w:rFonts w:cs="Arial"/>
        </w:rPr>
        <w:t xml:space="preserve"> for balancing </w:t>
      </w:r>
      <w:r w:rsidR="00D5148F" w:rsidRPr="0062608F">
        <w:rPr>
          <w:rFonts w:cs="Arial"/>
        </w:rPr>
        <w:t>innovation</w:t>
      </w:r>
      <w:r w:rsidR="00D647FD" w:rsidRPr="0062608F">
        <w:rPr>
          <w:rFonts w:cs="Arial"/>
        </w:rPr>
        <w:t xml:space="preserve"> with brand heritage.</w:t>
      </w:r>
    </w:p>
    <w:p w14:paraId="5F8912EE" w14:textId="510F8A8A" w:rsidR="00AD30ED" w:rsidRPr="0062608F" w:rsidRDefault="00AD30ED" w:rsidP="0062608F">
      <w:pPr>
        <w:rPr>
          <w:rFonts w:cs="Arial"/>
        </w:rPr>
      </w:pPr>
      <w:r w:rsidRPr="0062608F">
        <w:rPr>
          <w:rFonts w:cs="Arial"/>
          <w:b/>
          <w:bCs/>
        </w:rPr>
        <w:t>Technological:</w:t>
      </w:r>
      <w:r w:rsidR="00C556AE" w:rsidRPr="0062608F">
        <w:rPr>
          <w:rFonts w:cs="Arial"/>
          <w:b/>
          <w:bCs/>
        </w:rPr>
        <w:t xml:space="preserve"> </w:t>
      </w:r>
      <w:r w:rsidR="00D5148F" w:rsidRPr="0062608F">
        <w:rPr>
          <w:rFonts w:cs="Arial"/>
        </w:rPr>
        <w:t>The</w:t>
      </w:r>
      <w:r w:rsidR="00C233FB" w:rsidRPr="0062608F">
        <w:rPr>
          <w:rFonts w:cs="Arial"/>
        </w:rPr>
        <w:t xml:space="preserve"> technological part includes AI, automation, </w:t>
      </w:r>
      <w:r w:rsidR="0057244C" w:rsidRPr="0062608F">
        <w:rPr>
          <w:rFonts w:cs="Arial"/>
        </w:rPr>
        <w:t xml:space="preserve">and </w:t>
      </w:r>
      <w:r w:rsidR="00D5148F" w:rsidRPr="0062608F">
        <w:rPr>
          <w:rFonts w:cs="Arial"/>
        </w:rPr>
        <w:t>Industry 4.0-based</w:t>
      </w:r>
      <w:r w:rsidR="00C233FB" w:rsidRPr="0062608F">
        <w:rPr>
          <w:rFonts w:cs="Arial"/>
        </w:rPr>
        <w:t xml:space="preserve"> technologies</w:t>
      </w:r>
      <w:r w:rsidR="00D5148F" w:rsidRPr="0062608F">
        <w:rPr>
          <w:rFonts w:cs="Arial"/>
        </w:rPr>
        <w:t>,</w:t>
      </w:r>
      <w:r w:rsidR="00C233FB" w:rsidRPr="0062608F">
        <w:rPr>
          <w:rFonts w:cs="Arial"/>
        </w:rPr>
        <w:t xml:space="preserve"> which are all part of </w:t>
      </w:r>
      <w:r w:rsidR="00D5148F" w:rsidRPr="0062608F">
        <w:rPr>
          <w:rFonts w:cs="Arial"/>
        </w:rPr>
        <w:t>opportunities</w:t>
      </w:r>
      <w:r w:rsidR="00C233FB" w:rsidRPr="0062608F">
        <w:rPr>
          <w:rFonts w:cs="Arial"/>
        </w:rPr>
        <w:t xml:space="preserve"> for </w:t>
      </w:r>
      <w:r w:rsidR="00D5148F" w:rsidRPr="0062608F">
        <w:rPr>
          <w:rFonts w:cs="Arial"/>
        </w:rPr>
        <w:t xml:space="preserve">the </w:t>
      </w:r>
      <w:r w:rsidR="00C233FB" w:rsidRPr="0062608F">
        <w:rPr>
          <w:rFonts w:cs="Arial"/>
        </w:rPr>
        <w:t>automotive sector</w:t>
      </w:r>
      <w:r w:rsidR="00836835" w:rsidRPr="0062608F">
        <w:rPr>
          <w:rFonts w:cs="Arial"/>
        </w:rPr>
        <w:t>,</w:t>
      </w:r>
      <w:r w:rsidR="00C233FB" w:rsidRPr="0062608F">
        <w:rPr>
          <w:rFonts w:cs="Arial"/>
        </w:rPr>
        <w:t xml:space="preserve"> like Aston Martin. Among all these</w:t>
      </w:r>
      <w:r w:rsidR="00D5148F" w:rsidRPr="0062608F">
        <w:rPr>
          <w:rFonts w:cs="Arial"/>
        </w:rPr>
        <w:t>,</w:t>
      </w:r>
      <w:r w:rsidR="00C233FB" w:rsidRPr="0062608F">
        <w:rPr>
          <w:rFonts w:cs="Arial"/>
        </w:rPr>
        <w:t xml:space="preserve"> </w:t>
      </w:r>
      <w:r w:rsidR="00D5148F" w:rsidRPr="0062608F">
        <w:rPr>
          <w:rFonts w:cs="Arial"/>
        </w:rPr>
        <w:t>it</w:t>
      </w:r>
      <w:r w:rsidR="00C233FB" w:rsidRPr="0062608F">
        <w:rPr>
          <w:rFonts w:cs="Arial"/>
        </w:rPr>
        <w:t xml:space="preserve"> also includes </w:t>
      </w:r>
      <w:r w:rsidR="00D5148F" w:rsidRPr="0062608F">
        <w:rPr>
          <w:rFonts w:cs="Arial"/>
        </w:rPr>
        <w:t>digital</w:t>
      </w:r>
      <w:r w:rsidR="00C233FB" w:rsidRPr="0062608F">
        <w:rPr>
          <w:rFonts w:cs="Arial"/>
        </w:rPr>
        <w:t xml:space="preserve"> twins and advanced analytics</w:t>
      </w:r>
      <w:r w:rsidR="00D5148F" w:rsidRPr="0062608F">
        <w:rPr>
          <w:rFonts w:cs="Arial"/>
        </w:rPr>
        <w:t>,</w:t>
      </w:r>
      <w:r w:rsidR="00C233FB" w:rsidRPr="0062608F">
        <w:rPr>
          <w:rFonts w:cs="Arial"/>
        </w:rPr>
        <w:t xml:space="preserve"> which </w:t>
      </w:r>
      <w:r w:rsidR="00D5148F" w:rsidRPr="0062608F">
        <w:rPr>
          <w:rFonts w:cs="Arial"/>
        </w:rPr>
        <w:t>are expected</w:t>
      </w:r>
      <w:r w:rsidR="00C233FB" w:rsidRPr="0062608F">
        <w:rPr>
          <w:rFonts w:cs="Arial"/>
        </w:rPr>
        <w:t xml:space="preserve"> to develop operational efficiency and product </w:t>
      </w:r>
      <w:r w:rsidR="00D5148F" w:rsidRPr="0062608F">
        <w:rPr>
          <w:rFonts w:cs="Arial"/>
        </w:rPr>
        <w:t>quality</w:t>
      </w:r>
      <w:r w:rsidR="00C233FB" w:rsidRPr="0062608F">
        <w:rPr>
          <w:rFonts w:cs="Arial"/>
        </w:rPr>
        <w:t xml:space="preserve"> for </w:t>
      </w:r>
      <w:r w:rsidR="00D5148F" w:rsidRPr="0062608F">
        <w:rPr>
          <w:rFonts w:cs="Arial"/>
        </w:rPr>
        <w:t xml:space="preserve">a </w:t>
      </w:r>
      <w:r w:rsidR="00C233FB" w:rsidRPr="0062608F">
        <w:rPr>
          <w:rFonts w:cs="Arial"/>
        </w:rPr>
        <w:t>better customer experience</w:t>
      </w:r>
      <w:r w:rsidR="0052690A" w:rsidRPr="0062608F">
        <w:rPr>
          <w:rFonts w:cs="Arial"/>
        </w:rPr>
        <w:t xml:space="preserve"> (Yu, Khan and Umar, 2021)</w:t>
      </w:r>
      <w:r w:rsidR="00C233FB" w:rsidRPr="0062608F">
        <w:rPr>
          <w:rFonts w:cs="Arial"/>
        </w:rPr>
        <w:t xml:space="preserve">. </w:t>
      </w:r>
      <w:r w:rsidR="00D5148F" w:rsidRPr="0062608F">
        <w:rPr>
          <w:rFonts w:cs="Arial"/>
        </w:rPr>
        <w:t>Here,</w:t>
      </w:r>
      <w:r w:rsidR="00C233FB" w:rsidRPr="0062608F">
        <w:rPr>
          <w:rFonts w:cs="Arial"/>
        </w:rPr>
        <w:t xml:space="preserve"> connected vehicle technologies enable </w:t>
      </w:r>
      <w:r w:rsidR="00D5148F" w:rsidRPr="0062608F">
        <w:rPr>
          <w:rFonts w:cs="Arial"/>
        </w:rPr>
        <w:t>real-time</w:t>
      </w:r>
      <w:r w:rsidR="00C233FB" w:rsidRPr="0062608F">
        <w:rPr>
          <w:rFonts w:cs="Arial"/>
        </w:rPr>
        <w:t xml:space="preserve"> monitoring and </w:t>
      </w:r>
      <w:r w:rsidR="00D5148F" w:rsidRPr="0062608F">
        <w:rPr>
          <w:rFonts w:cs="Arial"/>
        </w:rPr>
        <w:t>predictive</w:t>
      </w:r>
      <w:r w:rsidR="00C233FB" w:rsidRPr="0062608F">
        <w:rPr>
          <w:rFonts w:cs="Arial"/>
        </w:rPr>
        <w:t xml:space="preserve"> maintenance. Besides this</w:t>
      </w:r>
      <w:r w:rsidR="00D5148F" w:rsidRPr="0062608F">
        <w:rPr>
          <w:rFonts w:cs="Arial"/>
        </w:rPr>
        <w:t>,</w:t>
      </w:r>
      <w:r w:rsidR="00C233FB" w:rsidRPr="0062608F">
        <w:rPr>
          <w:rFonts w:cs="Arial"/>
        </w:rPr>
        <w:t xml:space="preserve"> automation in </w:t>
      </w:r>
      <w:r w:rsidR="00D5148F" w:rsidRPr="0062608F">
        <w:rPr>
          <w:rFonts w:cs="Arial"/>
        </w:rPr>
        <w:t>manufacturing</w:t>
      </w:r>
      <w:r w:rsidR="00C233FB" w:rsidRPr="0062608F">
        <w:rPr>
          <w:rFonts w:cs="Arial"/>
        </w:rPr>
        <w:t xml:space="preserve"> can reduce </w:t>
      </w:r>
      <w:r w:rsidR="00D5148F" w:rsidRPr="0062608F">
        <w:rPr>
          <w:rFonts w:cs="Arial"/>
        </w:rPr>
        <w:t>costs</w:t>
      </w:r>
      <w:r w:rsidR="00C233FB" w:rsidRPr="0062608F">
        <w:rPr>
          <w:rFonts w:cs="Arial"/>
        </w:rPr>
        <w:t xml:space="preserve"> and </w:t>
      </w:r>
      <w:r w:rsidR="00D5148F" w:rsidRPr="0062608F">
        <w:rPr>
          <w:rFonts w:cs="Arial"/>
        </w:rPr>
        <w:t>improve</w:t>
      </w:r>
      <w:r w:rsidR="00C233FB" w:rsidRPr="0062608F">
        <w:rPr>
          <w:rFonts w:cs="Arial"/>
        </w:rPr>
        <w:t xml:space="preserve"> productivity. All </w:t>
      </w:r>
      <w:r w:rsidR="00D5148F" w:rsidRPr="0062608F">
        <w:rPr>
          <w:rFonts w:cs="Arial"/>
        </w:rPr>
        <w:t>those</w:t>
      </w:r>
      <w:r w:rsidR="00C233FB" w:rsidRPr="0062608F">
        <w:rPr>
          <w:rFonts w:cs="Arial"/>
        </w:rPr>
        <w:t xml:space="preserve"> are part of </w:t>
      </w:r>
      <w:r w:rsidR="00836835" w:rsidRPr="0062608F">
        <w:rPr>
          <w:rFonts w:cs="Arial"/>
        </w:rPr>
        <w:t xml:space="preserve">the </w:t>
      </w:r>
      <w:r w:rsidR="00C233FB" w:rsidRPr="0062608F">
        <w:rPr>
          <w:rFonts w:cs="Arial"/>
        </w:rPr>
        <w:t xml:space="preserve">opportunities for Aston Martin. Rapid </w:t>
      </w:r>
      <w:r w:rsidR="00D5148F" w:rsidRPr="0062608F">
        <w:rPr>
          <w:rFonts w:cs="Arial"/>
        </w:rPr>
        <w:t>technological</w:t>
      </w:r>
      <w:r w:rsidR="00C233FB" w:rsidRPr="0062608F">
        <w:rPr>
          <w:rFonts w:cs="Arial"/>
        </w:rPr>
        <w:t xml:space="preserve"> change in the UK market is </w:t>
      </w:r>
      <w:r w:rsidR="00836835" w:rsidRPr="0062608F">
        <w:rPr>
          <w:rFonts w:cs="Arial"/>
        </w:rPr>
        <w:t>one</w:t>
      </w:r>
      <w:r w:rsidR="00C233FB" w:rsidRPr="0062608F">
        <w:rPr>
          <w:rFonts w:cs="Arial"/>
        </w:rPr>
        <w:t xml:space="preserve"> of </w:t>
      </w:r>
      <w:r w:rsidR="00D5148F" w:rsidRPr="0062608F">
        <w:rPr>
          <w:rFonts w:cs="Arial"/>
        </w:rPr>
        <w:t>the challenges</w:t>
      </w:r>
      <w:r w:rsidR="00C233FB" w:rsidRPr="0062608F">
        <w:rPr>
          <w:rFonts w:cs="Arial"/>
        </w:rPr>
        <w:t xml:space="preserve"> for </w:t>
      </w:r>
      <w:r w:rsidR="00D5148F" w:rsidRPr="0062608F">
        <w:rPr>
          <w:rFonts w:cs="Arial"/>
        </w:rPr>
        <w:t xml:space="preserve">the </w:t>
      </w:r>
      <w:r w:rsidR="00C233FB" w:rsidRPr="0062608F">
        <w:rPr>
          <w:rFonts w:cs="Arial"/>
        </w:rPr>
        <w:t xml:space="preserve">automotive industry. This </w:t>
      </w:r>
      <w:r w:rsidR="00D5148F" w:rsidRPr="0062608F">
        <w:rPr>
          <w:rFonts w:cs="Arial"/>
        </w:rPr>
        <w:t>requires continuous</w:t>
      </w:r>
      <w:r w:rsidR="00C233FB" w:rsidRPr="0062608F">
        <w:rPr>
          <w:rFonts w:cs="Arial"/>
        </w:rPr>
        <w:t xml:space="preserve"> investment from Aston Martin for proper research and development.</w:t>
      </w:r>
    </w:p>
    <w:p w14:paraId="63989270" w14:textId="016D3402" w:rsidR="00AD30ED" w:rsidRPr="0062608F" w:rsidRDefault="00AD30ED" w:rsidP="0062608F">
      <w:pPr>
        <w:rPr>
          <w:rFonts w:cs="Arial"/>
        </w:rPr>
      </w:pPr>
      <w:r w:rsidRPr="0062608F">
        <w:rPr>
          <w:rFonts w:cs="Arial"/>
          <w:b/>
          <w:bCs/>
        </w:rPr>
        <w:t>Legal:</w:t>
      </w:r>
      <w:r w:rsidR="00C06D61" w:rsidRPr="0062608F">
        <w:rPr>
          <w:rFonts w:cs="Arial"/>
          <w:b/>
          <w:bCs/>
        </w:rPr>
        <w:t xml:space="preserve"> </w:t>
      </w:r>
      <w:r w:rsidR="00C06D61" w:rsidRPr="0062608F">
        <w:rPr>
          <w:rFonts w:cs="Arial"/>
        </w:rPr>
        <w:t xml:space="preserve">The automotive industry operates </w:t>
      </w:r>
      <w:r w:rsidR="00D5148F" w:rsidRPr="0062608F">
        <w:rPr>
          <w:rFonts w:cs="Arial"/>
        </w:rPr>
        <w:t>within</w:t>
      </w:r>
      <w:r w:rsidR="00C06D61" w:rsidRPr="0062608F">
        <w:rPr>
          <w:rFonts w:cs="Arial"/>
        </w:rPr>
        <w:t xml:space="preserve"> a </w:t>
      </w:r>
      <w:r w:rsidR="00D5148F" w:rsidRPr="0062608F">
        <w:rPr>
          <w:rFonts w:cs="Arial"/>
        </w:rPr>
        <w:t>highly regulated</w:t>
      </w:r>
      <w:r w:rsidR="00C06D61" w:rsidRPr="0062608F">
        <w:rPr>
          <w:rFonts w:cs="Arial"/>
        </w:rPr>
        <w:t xml:space="preserve"> legal environment. In the UK</w:t>
      </w:r>
      <w:r w:rsidR="00D5148F" w:rsidRPr="0062608F">
        <w:rPr>
          <w:rFonts w:cs="Arial"/>
        </w:rPr>
        <w:t>,</w:t>
      </w:r>
      <w:r w:rsidR="00C06D61" w:rsidRPr="0062608F">
        <w:rPr>
          <w:rFonts w:cs="Arial"/>
        </w:rPr>
        <w:t xml:space="preserve"> there are strict emission </w:t>
      </w:r>
      <w:r w:rsidR="00D5148F" w:rsidRPr="0062608F">
        <w:rPr>
          <w:rFonts w:cs="Arial"/>
        </w:rPr>
        <w:t>regulations</w:t>
      </w:r>
      <w:r w:rsidR="00C06D61" w:rsidRPr="0062608F">
        <w:rPr>
          <w:rFonts w:cs="Arial"/>
        </w:rPr>
        <w:t xml:space="preserve"> across Europe and North America. These are </w:t>
      </w:r>
      <w:r w:rsidR="00D5148F" w:rsidRPr="0062608F">
        <w:rPr>
          <w:rFonts w:cs="Arial"/>
        </w:rPr>
        <w:t>required</w:t>
      </w:r>
      <w:r w:rsidR="00C06D61" w:rsidRPr="0062608F">
        <w:rPr>
          <w:rFonts w:cs="Arial"/>
        </w:rPr>
        <w:t xml:space="preserve"> for manufacturers for reducing vehicles emissions and </w:t>
      </w:r>
      <w:r w:rsidR="00045D1A" w:rsidRPr="0062608F">
        <w:rPr>
          <w:rFonts w:cs="Arial"/>
        </w:rPr>
        <w:t>increase</w:t>
      </w:r>
      <w:r w:rsidR="00C06D61" w:rsidRPr="0062608F">
        <w:rPr>
          <w:rFonts w:cs="Arial"/>
        </w:rPr>
        <w:t xml:space="preserve"> investments in electric vehicles. </w:t>
      </w:r>
      <w:r w:rsidR="00045D1A" w:rsidRPr="0062608F">
        <w:rPr>
          <w:rFonts w:cs="Arial"/>
        </w:rPr>
        <w:t>Data</w:t>
      </w:r>
      <w:r w:rsidR="00C06D61" w:rsidRPr="0062608F">
        <w:rPr>
          <w:rFonts w:cs="Arial"/>
        </w:rPr>
        <w:t xml:space="preserve"> </w:t>
      </w:r>
      <w:r w:rsidR="00045D1A" w:rsidRPr="0062608F">
        <w:rPr>
          <w:rFonts w:cs="Arial"/>
        </w:rPr>
        <w:t>protection</w:t>
      </w:r>
      <w:r w:rsidR="00C06D61" w:rsidRPr="0062608F">
        <w:rPr>
          <w:rFonts w:cs="Arial"/>
        </w:rPr>
        <w:t xml:space="preserve"> regulations such as GDPR also affect the management of customer information with connected vehicles and digital performance</w:t>
      </w:r>
      <w:r w:rsidR="0052690A" w:rsidRPr="0062608F">
        <w:rPr>
          <w:rFonts w:cs="Arial"/>
        </w:rPr>
        <w:t xml:space="preserve"> (Lukin, </w:t>
      </w:r>
      <w:proofErr w:type="spellStart"/>
      <w:r w:rsidR="0052690A" w:rsidRPr="0062608F">
        <w:rPr>
          <w:rFonts w:cs="Arial"/>
        </w:rPr>
        <w:t>Krajnovic</w:t>
      </w:r>
      <w:proofErr w:type="spellEnd"/>
      <w:r w:rsidR="0052690A" w:rsidRPr="0062608F">
        <w:rPr>
          <w:rFonts w:cs="Arial"/>
        </w:rPr>
        <w:t xml:space="preserve"> and Bosna, 2022)</w:t>
      </w:r>
      <w:r w:rsidR="00C06D61" w:rsidRPr="0062608F">
        <w:rPr>
          <w:rFonts w:cs="Arial"/>
        </w:rPr>
        <w:t xml:space="preserve">. </w:t>
      </w:r>
      <w:r w:rsidR="00D5148F" w:rsidRPr="0062608F">
        <w:rPr>
          <w:rFonts w:cs="Arial"/>
        </w:rPr>
        <w:t>For</w:t>
      </w:r>
      <w:r w:rsidR="00C06D61" w:rsidRPr="0062608F">
        <w:rPr>
          <w:rFonts w:cs="Arial"/>
        </w:rPr>
        <w:t xml:space="preserve"> this reason</w:t>
      </w:r>
      <w:r w:rsidR="00D5148F" w:rsidRPr="0062608F">
        <w:rPr>
          <w:rFonts w:cs="Arial"/>
        </w:rPr>
        <w:t>,</w:t>
      </w:r>
      <w:r w:rsidR="00C06D61" w:rsidRPr="0062608F">
        <w:rPr>
          <w:rFonts w:cs="Arial"/>
        </w:rPr>
        <w:t xml:space="preserve"> the evolving of regal requirement creates additional operational </w:t>
      </w:r>
      <w:r w:rsidR="00D5148F" w:rsidRPr="0062608F">
        <w:rPr>
          <w:rFonts w:cs="Arial"/>
        </w:rPr>
        <w:t>costs,</w:t>
      </w:r>
      <w:r w:rsidR="00C06D61" w:rsidRPr="0062608F">
        <w:rPr>
          <w:rFonts w:cs="Arial"/>
        </w:rPr>
        <w:t xml:space="preserve"> which is a part of </w:t>
      </w:r>
      <w:r w:rsidR="00836835" w:rsidRPr="0062608F">
        <w:rPr>
          <w:rFonts w:cs="Arial"/>
        </w:rPr>
        <w:t xml:space="preserve">the </w:t>
      </w:r>
      <w:r w:rsidR="00774950" w:rsidRPr="0062608F">
        <w:rPr>
          <w:rFonts w:cs="Arial"/>
        </w:rPr>
        <w:t>opportunities for Aston Martin.</w:t>
      </w:r>
    </w:p>
    <w:p w14:paraId="353DE3E1" w14:textId="5B3FC071" w:rsidR="00AD30ED" w:rsidRPr="0062608F" w:rsidRDefault="00AD30ED" w:rsidP="0062608F">
      <w:pPr>
        <w:rPr>
          <w:rFonts w:cs="Arial"/>
        </w:rPr>
      </w:pPr>
      <w:r w:rsidRPr="0062608F">
        <w:rPr>
          <w:rFonts w:cs="Arial"/>
          <w:b/>
          <w:bCs/>
        </w:rPr>
        <w:lastRenderedPageBreak/>
        <w:t>Environmental:</w:t>
      </w:r>
      <w:r w:rsidR="0065527A" w:rsidRPr="0062608F">
        <w:rPr>
          <w:rFonts w:cs="Arial"/>
          <w:b/>
          <w:bCs/>
        </w:rPr>
        <w:t xml:space="preserve"> </w:t>
      </w:r>
      <w:r w:rsidR="000C0BEB" w:rsidRPr="0062608F">
        <w:rPr>
          <w:rFonts w:cs="Arial"/>
        </w:rPr>
        <w:t xml:space="preserve">Environmental </w:t>
      </w:r>
      <w:r w:rsidR="00D5148F" w:rsidRPr="0062608F">
        <w:rPr>
          <w:rFonts w:cs="Arial"/>
        </w:rPr>
        <w:t>sustainability</w:t>
      </w:r>
      <w:r w:rsidR="000C0BEB" w:rsidRPr="0062608F">
        <w:rPr>
          <w:rFonts w:cs="Arial"/>
        </w:rPr>
        <w:t xml:space="preserve"> is a </w:t>
      </w:r>
      <w:r w:rsidR="00D5148F" w:rsidRPr="0062608F">
        <w:rPr>
          <w:rFonts w:cs="Arial"/>
        </w:rPr>
        <w:t>great</w:t>
      </w:r>
      <w:r w:rsidR="000C0BEB" w:rsidRPr="0062608F">
        <w:rPr>
          <w:rFonts w:cs="Arial"/>
        </w:rPr>
        <w:t xml:space="preserve"> priority for automotive manufacturers. </w:t>
      </w:r>
      <w:r w:rsidR="00D5148F" w:rsidRPr="0062608F">
        <w:rPr>
          <w:rFonts w:cs="Arial"/>
        </w:rPr>
        <w:t>Government</w:t>
      </w:r>
      <w:r w:rsidR="000C0BEB" w:rsidRPr="0062608F">
        <w:rPr>
          <w:rFonts w:cs="Arial"/>
        </w:rPr>
        <w:t xml:space="preserve"> and investors expect that organisations </w:t>
      </w:r>
      <w:proofErr w:type="gramStart"/>
      <w:r w:rsidR="000C0BEB" w:rsidRPr="0062608F">
        <w:rPr>
          <w:rFonts w:cs="Arial"/>
        </w:rPr>
        <w:t>have to</w:t>
      </w:r>
      <w:proofErr w:type="gramEnd"/>
      <w:r w:rsidR="000C0BEB" w:rsidRPr="0062608F">
        <w:rPr>
          <w:rFonts w:cs="Arial"/>
        </w:rPr>
        <w:t xml:space="preserve"> </w:t>
      </w:r>
      <w:r w:rsidR="00045D1A" w:rsidRPr="0062608F">
        <w:rPr>
          <w:rFonts w:cs="Arial"/>
        </w:rPr>
        <w:t>contribute</w:t>
      </w:r>
      <w:r w:rsidR="000C0BEB" w:rsidRPr="0062608F">
        <w:rPr>
          <w:rFonts w:cs="Arial"/>
        </w:rPr>
        <w:t xml:space="preserve"> </w:t>
      </w:r>
      <w:r w:rsidR="00045D1A" w:rsidRPr="0062608F">
        <w:rPr>
          <w:rFonts w:cs="Arial"/>
        </w:rPr>
        <w:t>to</w:t>
      </w:r>
      <w:r w:rsidR="000C0BEB" w:rsidRPr="0062608F">
        <w:rPr>
          <w:rFonts w:cs="Arial"/>
        </w:rPr>
        <w:t xml:space="preserve"> carbon </w:t>
      </w:r>
      <w:r w:rsidR="00D5148F" w:rsidRPr="0062608F">
        <w:rPr>
          <w:rFonts w:cs="Arial"/>
        </w:rPr>
        <w:t>reduction targets</w:t>
      </w:r>
      <w:r w:rsidR="000C0BEB" w:rsidRPr="0062608F">
        <w:rPr>
          <w:rFonts w:cs="Arial"/>
        </w:rPr>
        <w:t xml:space="preserve"> and net zero emissions. Such expectations create higher opportunities for Aston Martin </w:t>
      </w:r>
      <w:r w:rsidR="00045D1A" w:rsidRPr="0062608F">
        <w:rPr>
          <w:rFonts w:cs="Arial"/>
        </w:rPr>
        <w:t>to develop</w:t>
      </w:r>
      <w:r w:rsidR="000C0BEB" w:rsidRPr="0062608F">
        <w:rPr>
          <w:rFonts w:cs="Arial"/>
        </w:rPr>
        <w:t xml:space="preserve"> their reputation</w:t>
      </w:r>
      <w:r w:rsidR="0052690A" w:rsidRPr="0062608F">
        <w:rPr>
          <w:rFonts w:cs="Arial"/>
        </w:rPr>
        <w:t xml:space="preserve"> (Fan and Iqbal, 2022)</w:t>
      </w:r>
      <w:r w:rsidR="000C0BEB" w:rsidRPr="0062608F">
        <w:rPr>
          <w:rFonts w:cs="Arial"/>
        </w:rPr>
        <w:t>. Aligned to the sustainability manufacturing</w:t>
      </w:r>
      <w:r w:rsidR="00D5148F" w:rsidRPr="0062608F">
        <w:rPr>
          <w:rFonts w:cs="Arial"/>
        </w:rPr>
        <w:t>,</w:t>
      </w:r>
      <w:r w:rsidR="000C0BEB" w:rsidRPr="0062608F">
        <w:rPr>
          <w:rFonts w:cs="Arial"/>
        </w:rPr>
        <w:t xml:space="preserve"> these are higher opportunities for them. On the other hand</w:t>
      </w:r>
      <w:r w:rsidR="00D5148F" w:rsidRPr="0062608F">
        <w:rPr>
          <w:rFonts w:cs="Arial"/>
        </w:rPr>
        <w:t>,</w:t>
      </w:r>
      <w:r w:rsidR="000C0BEB" w:rsidRPr="0062608F">
        <w:rPr>
          <w:rFonts w:cs="Arial"/>
        </w:rPr>
        <w:t xml:space="preserve"> the chances of failing in the </w:t>
      </w:r>
      <w:r w:rsidR="00D5148F" w:rsidRPr="0062608F">
        <w:rPr>
          <w:rFonts w:cs="Arial"/>
        </w:rPr>
        <w:t>environmental</w:t>
      </w:r>
      <w:r w:rsidR="000C0BEB" w:rsidRPr="0062608F">
        <w:rPr>
          <w:rFonts w:cs="Arial"/>
        </w:rPr>
        <w:t xml:space="preserve"> expectations </w:t>
      </w:r>
      <w:r w:rsidR="00D5148F" w:rsidRPr="0062608F">
        <w:rPr>
          <w:rFonts w:cs="Arial"/>
        </w:rPr>
        <w:t>can lead to</w:t>
      </w:r>
      <w:r w:rsidR="000C0BEB" w:rsidRPr="0062608F">
        <w:rPr>
          <w:rFonts w:cs="Arial"/>
        </w:rPr>
        <w:t xml:space="preserve"> higher chances </w:t>
      </w:r>
      <w:r w:rsidR="00D5148F" w:rsidRPr="0062608F">
        <w:rPr>
          <w:rFonts w:cs="Arial"/>
        </w:rPr>
        <w:t>of damaging</w:t>
      </w:r>
      <w:r w:rsidR="000C0BEB" w:rsidRPr="0062608F">
        <w:rPr>
          <w:rFonts w:cs="Arial"/>
        </w:rPr>
        <w:t xml:space="preserve"> the brand </w:t>
      </w:r>
      <w:r w:rsidR="00D5148F" w:rsidRPr="0062608F">
        <w:rPr>
          <w:rFonts w:cs="Arial"/>
        </w:rPr>
        <w:t>reputation</w:t>
      </w:r>
      <w:r w:rsidR="000C0BEB" w:rsidRPr="0062608F">
        <w:rPr>
          <w:rFonts w:cs="Arial"/>
        </w:rPr>
        <w:t xml:space="preserve">. </w:t>
      </w:r>
      <w:r w:rsidR="0013332B" w:rsidRPr="0062608F">
        <w:rPr>
          <w:rFonts w:cs="Arial"/>
        </w:rPr>
        <w:t>So,</w:t>
      </w:r>
      <w:r w:rsidR="000C0BEB" w:rsidRPr="0062608F">
        <w:rPr>
          <w:rFonts w:cs="Arial"/>
        </w:rPr>
        <w:t xml:space="preserve"> the </w:t>
      </w:r>
      <w:r w:rsidR="00D5148F" w:rsidRPr="0062608F">
        <w:rPr>
          <w:rFonts w:cs="Arial"/>
        </w:rPr>
        <w:t>regulatory penalties</w:t>
      </w:r>
      <w:r w:rsidR="000C0BEB" w:rsidRPr="0062608F">
        <w:rPr>
          <w:rFonts w:cs="Arial"/>
        </w:rPr>
        <w:t xml:space="preserve"> are </w:t>
      </w:r>
      <w:r w:rsidR="00D5148F" w:rsidRPr="0062608F">
        <w:rPr>
          <w:rFonts w:cs="Arial"/>
        </w:rPr>
        <w:t>a</w:t>
      </w:r>
      <w:r w:rsidR="000C0BEB" w:rsidRPr="0062608F">
        <w:rPr>
          <w:rFonts w:cs="Arial"/>
        </w:rPr>
        <w:t xml:space="preserve"> part of </w:t>
      </w:r>
      <w:r w:rsidR="00D5148F" w:rsidRPr="0062608F">
        <w:rPr>
          <w:rFonts w:cs="Arial"/>
        </w:rPr>
        <w:t xml:space="preserve">the </w:t>
      </w:r>
      <w:r w:rsidR="000C0BEB" w:rsidRPr="0062608F">
        <w:rPr>
          <w:rFonts w:cs="Arial"/>
        </w:rPr>
        <w:t>threat for Aston Martin here.</w:t>
      </w:r>
    </w:p>
    <w:p w14:paraId="603F0C28" w14:textId="14A71046" w:rsidR="00115CFA" w:rsidRPr="0062608F" w:rsidRDefault="00115CFA" w:rsidP="0062608F">
      <w:pPr>
        <w:pStyle w:val="Heading2"/>
        <w:spacing w:before="0" w:after="0"/>
        <w:rPr>
          <w:rFonts w:cs="Arial"/>
        </w:rPr>
      </w:pPr>
      <w:bookmarkStart w:id="4" w:name="_Toc232696568"/>
      <w:r w:rsidRPr="0062608F">
        <w:rPr>
          <w:rFonts w:cs="Arial"/>
        </w:rPr>
        <w:t>Industry competition</w:t>
      </w:r>
      <w:bookmarkEnd w:id="4"/>
    </w:p>
    <w:p w14:paraId="21C5A9F3" w14:textId="15E4D87A" w:rsidR="00D34515" w:rsidRPr="0062608F" w:rsidRDefault="00D34515" w:rsidP="0062608F">
      <w:pPr>
        <w:jc w:val="center"/>
        <w:rPr>
          <w:rFonts w:cs="Arial"/>
        </w:rPr>
      </w:pPr>
      <w:r w:rsidRPr="0062608F">
        <w:rPr>
          <w:rFonts w:cs="Arial"/>
          <w:noProof/>
        </w:rPr>
        <w:drawing>
          <wp:inline distT="0" distB="0" distL="0" distR="0" wp14:anchorId="63F21867" wp14:editId="5F276937">
            <wp:extent cx="3212327" cy="2606704"/>
            <wp:effectExtent l="0" t="0" r="7620" b="3175"/>
            <wp:docPr id="1878417787" name="Picture 3" descr="Porter's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rter's Five Forc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13610" cy="2607745"/>
                    </a:xfrm>
                    <a:prstGeom prst="rect">
                      <a:avLst/>
                    </a:prstGeom>
                    <a:noFill/>
                    <a:ln>
                      <a:noFill/>
                    </a:ln>
                  </pic:spPr>
                </pic:pic>
              </a:graphicData>
            </a:graphic>
          </wp:inline>
        </w:drawing>
      </w:r>
    </w:p>
    <w:p w14:paraId="387C988C" w14:textId="20077BBD" w:rsidR="00D34515" w:rsidRPr="0062608F" w:rsidRDefault="00D34515" w:rsidP="0062608F">
      <w:pPr>
        <w:jc w:val="center"/>
        <w:rPr>
          <w:rFonts w:cs="Arial"/>
        </w:rPr>
      </w:pPr>
      <w:r w:rsidRPr="0062608F">
        <w:rPr>
          <w:rFonts w:cs="Arial"/>
        </w:rPr>
        <w:t xml:space="preserve">Figure 3: </w:t>
      </w:r>
      <w:r w:rsidR="009E3D79" w:rsidRPr="0062608F">
        <w:rPr>
          <w:rFonts w:cs="Arial"/>
        </w:rPr>
        <w:t>Porter's</w:t>
      </w:r>
      <w:r w:rsidRPr="0062608F">
        <w:rPr>
          <w:rFonts w:cs="Arial"/>
        </w:rPr>
        <w:t xml:space="preserve"> Five </w:t>
      </w:r>
      <w:r w:rsidR="009E3D79" w:rsidRPr="0062608F">
        <w:rPr>
          <w:rFonts w:cs="Arial"/>
        </w:rPr>
        <w:t>Forces</w:t>
      </w:r>
      <w:r w:rsidRPr="0062608F">
        <w:rPr>
          <w:rFonts w:cs="Arial"/>
        </w:rPr>
        <w:t>.</w:t>
      </w:r>
    </w:p>
    <w:p w14:paraId="7C0469C5" w14:textId="64572D40" w:rsidR="00D34515" w:rsidRPr="0062608F" w:rsidRDefault="00D34515" w:rsidP="0062608F">
      <w:pPr>
        <w:jc w:val="center"/>
        <w:rPr>
          <w:rFonts w:cs="Arial"/>
        </w:rPr>
      </w:pPr>
      <w:r w:rsidRPr="0062608F">
        <w:rPr>
          <w:rFonts w:cs="Arial"/>
        </w:rPr>
        <w:t xml:space="preserve">Source: </w:t>
      </w:r>
      <w:r w:rsidR="009C0A69" w:rsidRPr="0062608F">
        <w:rPr>
          <w:rFonts w:cs="Arial"/>
        </w:rPr>
        <w:t xml:space="preserve">(Pangarkar and </w:t>
      </w:r>
      <w:proofErr w:type="spellStart"/>
      <w:r w:rsidR="009C0A69" w:rsidRPr="0062608F">
        <w:rPr>
          <w:rFonts w:cs="Arial"/>
        </w:rPr>
        <w:t>Prabhudesai</w:t>
      </w:r>
      <w:proofErr w:type="spellEnd"/>
      <w:r w:rsidR="009C0A69" w:rsidRPr="0062608F">
        <w:rPr>
          <w:rFonts w:cs="Arial"/>
        </w:rPr>
        <w:t>, 2024).</w:t>
      </w:r>
    </w:p>
    <w:p w14:paraId="69A59A36" w14:textId="54ED1C3C" w:rsidR="00115CFA" w:rsidRPr="0062608F" w:rsidRDefault="008D6036" w:rsidP="0062608F">
      <w:pPr>
        <w:rPr>
          <w:rFonts w:cs="Arial"/>
          <w:b/>
          <w:bCs/>
        </w:rPr>
      </w:pPr>
      <w:r w:rsidRPr="0062608F">
        <w:rPr>
          <w:rFonts w:cs="Arial"/>
          <w:b/>
          <w:bCs/>
        </w:rPr>
        <w:t>Competitive rivalry (High):</w:t>
      </w:r>
      <w:r w:rsidR="00DB638B" w:rsidRPr="0062608F">
        <w:rPr>
          <w:rFonts w:cs="Arial"/>
          <w:b/>
          <w:bCs/>
        </w:rPr>
        <w:t xml:space="preserve"> </w:t>
      </w:r>
      <w:r w:rsidR="002F719C" w:rsidRPr="0062608F">
        <w:rPr>
          <w:rFonts w:cs="Arial"/>
        </w:rPr>
        <w:t xml:space="preserve">Competitive rivalry </w:t>
      </w:r>
      <w:r w:rsidR="00A56874" w:rsidRPr="0062608F">
        <w:rPr>
          <w:rFonts w:cs="Arial"/>
        </w:rPr>
        <w:t>within</w:t>
      </w:r>
      <w:r w:rsidR="002F719C" w:rsidRPr="0062608F">
        <w:rPr>
          <w:rFonts w:cs="Arial"/>
        </w:rPr>
        <w:t xml:space="preserve"> the luxury automotive industry is </w:t>
      </w:r>
      <w:r w:rsidR="00A56874" w:rsidRPr="0062608F">
        <w:rPr>
          <w:rFonts w:cs="Arial"/>
        </w:rPr>
        <w:t>extremely</w:t>
      </w:r>
      <w:r w:rsidR="002F719C" w:rsidRPr="0062608F">
        <w:rPr>
          <w:rFonts w:cs="Arial"/>
        </w:rPr>
        <w:t xml:space="preserve"> </w:t>
      </w:r>
      <w:r w:rsidR="00A56874" w:rsidRPr="0062608F">
        <w:rPr>
          <w:rFonts w:cs="Arial"/>
        </w:rPr>
        <w:t>intense</w:t>
      </w:r>
      <w:r w:rsidR="002F719C" w:rsidRPr="0062608F">
        <w:rPr>
          <w:rFonts w:cs="Arial"/>
        </w:rPr>
        <w:t xml:space="preserve">. Aston Martin competes </w:t>
      </w:r>
      <w:r w:rsidR="00A56874" w:rsidRPr="0062608F">
        <w:rPr>
          <w:rFonts w:cs="Arial"/>
        </w:rPr>
        <w:t>with</w:t>
      </w:r>
      <w:r w:rsidR="002F719C" w:rsidRPr="0062608F">
        <w:rPr>
          <w:rFonts w:cs="Arial"/>
        </w:rPr>
        <w:t xml:space="preserve"> established premium </w:t>
      </w:r>
      <w:r w:rsidR="00A56874" w:rsidRPr="0062608F">
        <w:rPr>
          <w:rFonts w:cs="Arial"/>
        </w:rPr>
        <w:t>manufacturers</w:t>
      </w:r>
      <w:r w:rsidR="002F719C" w:rsidRPr="0062608F">
        <w:rPr>
          <w:rFonts w:cs="Arial"/>
        </w:rPr>
        <w:t xml:space="preserve"> like Farari, </w:t>
      </w:r>
      <w:r w:rsidR="00A56874" w:rsidRPr="0062608F">
        <w:rPr>
          <w:rFonts w:cs="Arial"/>
        </w:rPr>
        <w:t>Porsche</w:t>
      </w:r>
      <w:r w:rsidR="002F719C" w:rsidRPr="0062608F">
        <w:rPr>
          <w:rFonts w:cs="Arial"/>
        </w:rPr>
        <w:t xml:space="preserve">, </w:t>
      </w:r>
      <w:r w:rsidR="00A56874" w:rsidRPr="0062608F">
        <w:rPr>
          <w:rFonts w:cs="Arial"/>
        </w:rPr>
        <w:t>Lamborghini</w:t>
      </w:r>
      <w:r w:rsidR="002F719C" w:rsidRPr="0062608F">
        <w:rPr>
          <w:rFonts w:cs="Arial"/>
        </w:rPr>
        <w:t xml:space="preserve">, Bentley and so on. They also have competitors like </w:t>
      </w:r>
      <w:r w:rsidR="00A56874" w:rsidRPr="0062608F">
        <w:rPr>
          <w:rFonts w:cs="Arial"/>
        </w:rPr>
        <w:t>Tesla,</w:t>
      </w:r>
      <w:r w:rsidR="002F719C" w:rsidRPr="0062608F">
        <w:rPr>
          <w:rFonts w:cs="Arial"/>
        </w:rPr>
        <w:t xml:space="preserve"> which is </w:t>
      </w:r>
      <w:r w:rsidR="00A56874" w:rsidRPr="0062608F">
        <w:rPr>
          <w:rFonts w:cs="Arial"/>
        </w:rPr>
        <w:t>an EV-focused</w:t>
      </w:r>
      <w:r w:rsidR="002F719C" w:rsidRPr="0062608F">
        <w:rPr>
          <w:rFonts w:cs="Arial"/>
        </w:rPr>
        <w:t xml:space="preserve"> manufacturer</w:t>
      </w:r>
      <w:r w:rsidR="00DB2801" w:rsidRPr="0062608F">
        <w:rPr>
          <w:rFonts w:cs="Arial"/>
        </w:rPr>
        <w:t xml:space="preserve"> (Beier, Kiefer and Knopf, 2020)</w:t>
      </w:r>
      <w:r w:rsidR="002F719C" w:rsidRPr="0062608F">
        <w:rPr>
          <w:rFonts w:cs="Arial"/>
        </w:rPr>
        <w:t xml:space="preserve">. All such </w:t>
      </w:r>
      <w:r w:rsidR="00A56874" w:rsidRPr="0062608F">
        <w:rPr>
          <w:rFonts w:cs="Arial"/>
        </w:rPr>
        <w:t>brands</w:t>
      </w:r>
      <w:r w:rsidR="002F719C" w:rsidRPr="0062608F">
        <w:rPr>
          <w:rFonts w:cs="Arial"/>
        </w:rPr>
        <w:t xml:space="preserve"> continuously invest </w:t>
      </w:r>
      <w:r w:rsidR="00A56874" w:rsidRPr="0062608F">
        <w:rPr>
          <w:rFonts w:cs="Arial"/>
        </w:rPr>
        <w:t>in</w:t>
      </w:r>
      <w:r w:rsidR="002F719C" w:rsidRPr="0062608F">
        <w:rPr>
          <w:rFonts w:cs="Arial"/>
        </w:rPr>
        <w:t xml:space="preserve"> AI, digital technologies and innovation. </w:t>
      </w:r>
      <w:proofErr w:type="gramStart"/>
      <w:r w:rsidR="002F719C" w:rsidRPr="0062608F">
        <w:rPr>
          <w:rFonts w:cs="Arial"/>
        </w:rPr>
        <w:t>So</w:t>
      </w:r>
      <w:proofErr w:type="gramEnd"/>
      <w:r w:rsidR="002F719C" w:rsidRPr="0062608F">
        <w:rPr>
          <w:rFonts w:cs="Arial"/>
        </w:rPr>
        <w:t xml:space="preserve"> </w:t>
      </w:r>
      <w:r w:rsidR="00A56874" w:rsidRPr="0062608F">
        <w:rPr>
          <w:rFonts w:cs="Arial"/>
        </w:rPr>
        <w:t>these</w:t>
      </w:r>
      <w:r w:rsidR="002F719C" w:rsidRPr="0062608F">
        <w:rPr>
          <w:rFonts w:cs="Arial"/>
        </w:rPr>
        <w:t xml:space="preserve"> competitive </w:t>
      </w:r>
      <w:r w:rsidR="00A56874" w:rsidRPr="0062608F">
        <w:rPr>
          <w:rFonts w:cs="Arial"/>
        </w:rPr>
        <w:t>rivalry-based</w:t>
      </w:r>
      <w:r w:rsidR="002F719C" w:rsidRPr="0062608F">
        <w:rPr>
          <w:rFonts w:cs="Arial"/>
        </w:rPr>
        <w:t xml:space="preserve"> </w:t>
      </w:r>
      <w:r w:rsidR="00A56874" w:rsidRPr="0062608F">
        <w:rPr>
          <w:rFonts w:cs="Arial"/>
        </w:rPr>
        <w:t>threats</w:t>
      </w:r>
      <w:r w:rsidR="002F719C" w:rsidRPr="0062608F">
        <w:rPr>
          <w:rFonts w:cs="Arial"/>
        </w:rPr>
        <w:t xml:space="preserve"> are high for Aston Martin.</w:t>
      </w:r>
    </w:p>
    <w:p w14:paraId="52EAD222" w14:textId="60444C11" w:rsidR="008D6036" w:rsidRPr="0062608F" w:rsidRDefault="008D6036" w:rsidP="0062608F">
      <w:pPr>
        <w:rPr>
          <w:rFonts w:cs="Arial"/>
        </w:rPr>
      </w:pPr>
      <w:r w:rsidRPr="0062608F">
        <w:rPr>
          <w:rFonts w:cs="Arial"/>
          <w:b/>
          <w:bCs/>
        </w:rPr>
        <w:t xml:space="preserve">Threat of </w:t>
      </w:r>
      <w:r w:rsidR="0047682C" w:rsidRPr="0062608F">
        <w:rPr>
          <w:rFonts w:cs="Arial"/>
          <w:b/>
          <w:bCs/>
        </w:rPr>
        <w:t>substitutes</w:t>
      </w:r>
      <w:r w:rsidRPr="0062608F">
        <w:rPr>
          <w:rFonts w:cs="Arial"/>
          <w:b/>
          <w:bCs/>
        </w:rPr>
        <w:t xml:space="preserve"> (moderate):</w:t>
      </w:r>
      <w:r w:rsidR="00AD0607" w:rsidRPr="0062608F">
        <w:rPr>
          <w:rFonts w:cs="Arial"/>
          <w:b/>
          <w:bCs/>
        </w:rPr>
        <w:t xml:space="preserve"> </w:t>
      </w:r>
      <w:r w:rsidR="00045DF4" w:rsidRPr="0062608F">
        <w:rPr>
          <w:rFonts w:cs="Arial"/>
        </w:rPr>
        <w:t xml:space="preserve">The </w:t>
      </w:r>
      <w:r w:rsidR="00A56874" w:rsidRPr="0062608F">
        <w:rPr>
          <w:rFonts w:cs="Arial"/>
        </w:rPr>
        <w:t>threat</w:t>
      </w:r>
      <w:r w:rsidR="00045DF4" w:rsidRPr="0062608F">
        <w:rPr>
          <w:rFonts w:cs="Arial"/>
        </w:rPr>
        <w:t xml:space="preserve"> of </w:t>
      </w:r>
      <w:r w:rsidR="00A56874" w:rsidRPr="0062608F">
        <w:rPr>
          <w:rFonts w:cs="Arial"/>
        </w:rPr>
        <w:t>substitutes</w:t>
      </w:r>
      <w:r w:rsidR="00045DF4" w:rsidRPr="0062608F">
        <w:rPr>
          <w:rFonts w:cs="Arial"/>
        </w:rPr>
        <w:t xml:space="preserve"> is moderate for Aston Martin. Customers in the UK market are increasingly </w:t>
      </w:r>
      <w:r w:rsidR="00A56874" w:rsidRPr="0062608F">
        <w:rPr>
          <w:rFonts w:cs="Arial"/>
        </w:rPr>
        <w:t>considering</w:t>
      </w:r>
      <w:r w:rsidR="00045DF4" w:rsidRPr="0062608F">
        <w:rPr>
          <w:rFonts w:cs="Arial"/>
        </w:rPr>
        <w:t xml:space="preserve"> luxury </w:t>
      </w:r>
      <w:r w:rsidR="00A56874" w:rsidRPr="0062608F">
        <w:rPr>
          <w:rFonts w:cs="Arial"/>
        </w:rPr>
        <w:t>EVs</w:t>
      </w:r>
      <w:r w:rsidR="00836835" w:rsidRPr="0062608F">
        <w:rPr>
          <w:rFonts w:cs="Arial"/>
        </w:rPr>
        <w:t>,</w:t>
      </w:r>
      <w:r w:rsidR="00045DF4" w:rsidRPr="0062608F">
        <w:rPr>
          <w:rFonts w:cs="Arial"/>
        </w:rPr>
        <w:t xml:space="preserve"> but </w:t>
      </w:r>
      <w:r w:rsidR="00A56874" w:rsidRPr="0062608F">
        <w:rPr>
          <w:rFonts w:cs="Arial"/>
        </w:rPr>
        <w:t>also</w:t>
      </w:r>
      <w:r w:rsidR="00045DF4" w:rsidRPr="0062608F">
        <w:rPr>
          <w:rFonts w:cs="Arial"/>
        </w:rPr>
        <w:t xml:space="preserve"> premium mobility </w:t>
      </w:r>
      <w:r w:rsidR="00A56874" w:rsidRPr="0062608F">
        <w:rPr>
          <w:rFonts w:cs="Arial"/>
        </w:rPr>
        <w:t>services</w:t>
      </w:r>
      <w:r w:rsidR="00045DF4" w:rsidRPr="0062608F">
        <w:rPr>
          <w:rFonts w:cs="Arial"/>
        </w:rPr>
        <w:t>. Here</w:t>
      </w:r>
      <w:r w:rsidR="00A56874" w:rsidRPr="0062608F">
        <w:rPr>
          <w:rFonts w:cs="Arial"/>
        </w:rPr>
        <w:t>,</w:t>
      </w:r>
      <w:r w:rsidR="00045DF4" w:rsidRPr="0062608F">
        <w:rPr>
          <w:rFonts w:cs="Arial"/>
        </w:rPr>
        <w:t xml:space="preserve"> sustainable transportation is highly required instead of luxury cars</w:t>
      </w:r>
      <w:r w:rsidR="00DB2801" w:rsidRPr="0062608F">
        <w:rPr>
          <w:rFonts w:cs="Arial"/>
        </w:rPr>
        <w:t xml:space="preserve"> (Albert, Rubio and Valero, 2021)</w:t>
      </w:r>
      <w:r w:rsidR="00045DF4" w:rsidRPr="0062608F">
        <w:rPr>
          <w:rFonts w:cs="Arial"/>
        </w:rPr>
        <w:t xml:space="preserve">. Though there are </w:t>
      </w:r>
      <w:r w:rsidR="00A56874" w:rsidRPr="0062608F">
        <w:rPr>
          <w:rFonts w:cs="Arial"/>
        </w:rPr>
        <w:t>fewer</w:t>
      </w:r>
      <w:r w:rsidR="00045DF4" w:rsidRPr="0062608F">
        <w:rPr>
          <w:rFonts w:cs="Arial"/>
        </w:rPr>
        <w:t xml:space="preserve"> </w:t>
      </w:r>
      <w:r w:rsidR="00A56874" w:rsidRPr="0062608F">
        <w:rPr>
          <w:rFonts w:cs="Arial"/>
        </w:rPr>
        <w:t>substitutes</w:t>
      </w:r>
      <w:r w:rsidR="00045DF4" w:rsidRPr="0062608F">
        <w:rPr>
          <w:rFonts w:cs="Arial"/>
        </w:rPr>
        <w:t xml:space="preserve"> </w:t>
      </w:r>
      <w:r w:rsidR="00836835" w:rsidRPr="0062608F">
        <w:rPr>
          <w:rFonts w:cs="Arial"/>
        </w:rPr>
        <w:t>for</w:t>
      </w:r>
      <w:r w:rsidR="00045DF4" w:rsidRPr="0062608F">
        <w:rPr>
          <w:rFonts w:cs="Arial"/>
        </w:rPr>
        <w:t xml:space="preserve"> </w:t>
      </w:r>
      <w:r w:rsidR="00A56874" w:rsidRPr="0062608F">
        <w:rPr>
          <w:rFonts w:cs="Arial"/>
        </w:rPr>
        <w:t>EVs</w:t>
      </w:r>
      <w:r w:rsidR="00045DF4" w:rsidRPr="0062608F">
        <w:rPr>
          <w:rFonts w:cs="Arial"/>
        </w:rPr>
        <w:t xml:space="preserve"> and advanced luxury cars </w:t>
      </w:r>
      <w:r w:rsidR="00A56874" w:rsidRPr="0062608F">
        <w:rPr>
          <w:rFonts w:cs="Arial"/>
        </w:rPr>
        <w:t>provided</w:t>
      </w:r>
      <w:r w:rsidR="00045DF4" w:rsidRPr="0062608F">
        <w:rPr>
          <w:rFonts w:cs="Arial"/>
        </w:rPr>
        <w:t xml:space="preserve"> by Aston Martin</w:t>
      </w:r>
      <w:r w:rsidR="00A56874" w:rsidRPr="0062608F">
        <w:rPr>
          <w:rFonts w:cs="Arial"/>
        </w:rPr>
        <w:t>,</w:t>
      </w:r>
      <w:r w:rsidR="00045DF4" w:rsidRPr="0062608F">
        <w:rPr>
          <w:rFonts w:cs="Arial"/>
        </w:rPr>
        <w:t xml:space="preserve"> changing environmental preferences can </w:t>
      </w:r>
      <w:r w:rsidR="00A56874" w:rsidRPr="0062608F">
        <w:rPr>
          <w:rFonts w:cs="Arial"/>
        </w:rPr>
        <w:t>increase</w:t>
      </w:r>
      <w:r w:rsidR="00045DF4" w:rsidRPr="0062608F">
        <w:rPr>
          <w:rFonts w:cs="Arial"/>
        </w:rPr>
        <w:t xml:space="preserve"> substitution risks.</w:t>
      </w:r>
    </w:p>
    <w:p w14:paraId="062311E8" w14:textId="510D6FD6" w:rsidR="008D6036" w:rsidRPr="0062608F" w:rsidRDefault="0047682C" w:rsidP="0062608F">
      <w:pPr>
        <w:rPr>
          <w:rFonts w:cs="Arial"/>
        </w:rPr>
      </w:pPr>
      <w:r w:rsidRPr="0062608F">
        <w:rPr>
          <w:rFonts w:cs="Arial"/>
          <w:b/>
          <w:bCs/>
        </w:rPr>
        <w:t>Bargaining</w:t>
      </w:r>
      <w:r w:rsidR="008D6036" w:rsidRPr="0062608F">
        <w:rPr>
          <w:rFonts w:cs="Arial"/>
          <w:b/>
          <w:bCs/>
        </w:rPr>
        <w:t xml:space="preserve"> power of supplier (High): </w:t>
      </w:r>
      <w:r w:rsidR="008118E9" w:rsidRPr="0062608F">
        <w:rPr>
          <w:rFonts w:cs="Arial"/>
        </w:rPr>
        <w:t xml:space="preserve">Brands like Aston Martin </w:t>
      </w:r>
      <w:r w:rsidR="00A56874" w:rsidRPr="0062608F">
        <w:rPr>
          <w:rFonts w:cs="Arial"/>
        </w:rPr>
        <w:t>are highly</w:t>
      </w:r>
      <w:r w:rsidR="008118E9" w:rsidRPr="0062608F">
        <w:rPr>
          <w:rFonts w:cs="Arial"/>
        </w:rPr>
        <w:t xml:space="preserve"> dependent on specialised components like semiconductors, battery technology and luxury materials. In this reasoning</w:t>
      </w:r>
      <w:r w:rsidR="00A56874" w:rsidRPr="0062608F">
        <w:rPr>
          <w:rFonts w:cs="Arial"/>
        </w:rPr>
        <w:t>,</w:t>
      </w:r>
      <w:r w:rsidR="008118E9" w:rsidRPr="0062608F">
        <w:rPr>
          <w:rFonts w:cs="Arial"/>
        </w:rPr>
        <w:t xml:space="preserve"> the </w:t>
      </w:r>
      <w:r w:rsidR="00A56874" w:rsidRPr="0062608F">
        <w:rPr>
          <w:rFonts w:cs="Arial"/>
        </w:rPr>
        <w:t>suppliers' bargaining</w:t>
      </w:r>
      <w:r w:rsidR="008118E9" w:rsidRPr="0062608F">
        <w:rPr>
          <w:rFonts w:cs="Arial"/>
        </w:rPr>
        <w:t xml:space="preserve"> power is high. Global supply chain disruptions </w:t>
      </w:r>
      <w:r w:rsidR="00A56874" w:rsidRPr="0062608F">
        <w:rPr>
          <w:rFonts w:cs="Arial"/>
        </w:rPr>
        <w:t>have</w:t>
      </w:r>
      <w:r w:rsidR="008118E9" w:rsidRPr="0062608F">
        <w:rPr>
          <w:rFonts w:cs="Arial"/>
        </w:rPr>
        <w:t xml:space="preserve"> </w:t>
      </w:r>
      <w:r w:rsidR="00A56874" w:rsidRPr="0062608F">
        <w:rPr>
          <w:rFonts w:cs="Arial"/>
        </w:rPr>
        <w:lastRenderedPageBreak/>
        <w:t>increased,</w:t>
      </w:r>
      <w:r w:rsidR="008118E9" w:rsidRPr="0062608F">
        <w:rPr>
          <w:rFonts w:cs="Arial"/>
        </w:rPr>
        <w:t xml:space="preserve"> </w:t>
      </w:r>
      <w:r w:rsidR="00A56874" w:rsidRPr="0062608F">
        <w:rPr>
          <w:rFonts w:cs="Arial"/>
        </w:rPr>
        <w:t>which</w:t>
      </w:r>
      <w:r w:rsidR="008118E9" w:rsidRPr="0062608F">
        <w:rPr>
          <w:rFonts w:cs="Arial"/>
        </w:rPr>
        <w:t xml:space="preserve"> </w:t>
      </w:r>
      <w:r w:rsidR="00A56874" w:rsidRPr="0062608F">
        <w:rPr>
          <w:rFonts w:cs="Arial"/>
        </w:rPr>
        <w:t>influences suppliers</w:t>
      </w:r>
      <w:r w:rsidR="008118E9" w:rsidRPr="0062608F">
        <w:rPr>
          <w:rFonts w:cs="Arial"/>
        </w:rPr>
        <w:t xml:space="preserve"> and </w:t>
      </w:r>
      <w:r w:rsidR="00A56874" w:rsidRPr="0062608F">
        <w:rPr>
          <w:rFonts w:cs="Arial"/>
        </w:rPr>
        <w:t>increases</w:t>
      </w:r>
      <w:r w:rsidR="008118E9" w:rsidRPr="0062608F">
        <w:rPr>
          <w:rFonts w:cs="Arial"/>
        </w:rPr>
        <w:t xml:space="preserve"> their procurement </w:t>
      </w:r>
      <w:r w:rsidR="00A56874" w:rsidRPr="0062608F">
        <w:rPr>
          <w:rFonts w:cs="Arial"/>
        </w:rPr>
        <w:t>costs</w:t>
      </w:r>
      <w:r w:rsidR="00DB2801" w:rsidRPr="0062608F">
        <w:rPr>
          <w:rFonts w:cs="Arial"/>
        </w:rPr>
        <w:t xml:space="preserve"> (Fan and Iqbal, 2022)</w:t>
      </w:r>
      <w:r w:rsidR="008118E9" w:rsidRPr="0062608F">
        <w:rPr>
          <w:rFonts w:cs="Arial"/>
        </w:rPr>
        <w:t xml:space="preserve">. </w:t>
      </w:r>
      <w:proofErr w:type="gramStart"/>
      <w:r w:rsidR="008118E9" w:rsidRPr="0062608F">
        <w:rPr>
          <w:rFonts w:cs="Arial"/>
        </w:rPr>
        <w:t>So</w:t>
      </w:r>
      <w:proofErr w:type="gramEnd"/>
      <w:r w:rsidR="008118E9" w:rsidRPr="0062608F">
        <w:rPr>
          <w:rFonts w:cs="Arial"/>
        </w:rPr>
        <w:t xml:space="preserve"> the limited availability of raw </w:t>
      </w:r>
      <w:r w:rsidR="00F41711" w:rsidRPr="0062608F">
        <w:rPr>
          <w:rFonts w:cs="Arial"/>
        </w:rPr>
        <w:t>materials</w:t>
      </w:r>
      <w:r w:rsidR="008118E9" w:rsidRPr="0062608F">
        <w:rPr>
          <w:rFonts w:cs="Arial"/>
        </w:rPr>
        <w:t xml:space="preserve"> </w:t>
      </w:r>
      <w:r w:rsidR="00F41711" w:rsidRPr="0062608F">
        <w:rPr>
          <w:rFonts w:cs="Arial"/>
        </w:rPr>
        <w:t>has made</w:t>
      </w:r>
      <w:r w:rsidR="008118E9" w:rsidRPr="0062608F">
        <w:rPr>
          <w:rFonts w:cs="Arial"/>
        </w:rPr>
        <w:t xml:space="preserve"> their power higher.</w:t>
      </w:r>
    </w:p>
    <w:p w14:paraId="035F0131" w14:textId="796C40BF" w:rsidR="0047682C" w:rsidRPr="0062608F" w:rsidRDefault="0047682C" w:rsidP="0062608F">
      <w:pPr>
        <w:rPr>
          <w:rFonts w:cs="Arial"/>
        </w:rPr>
      </w:pPr>
      <w:r w:rsidRPr="0062608F">
        <w:rPr>
          <w:rFonts w:cs="Arial"/>
          <w:b/>
          <w:bCs/>
        </w:rPr>
        <w:t>Bargaining power of buyer (Buyer):</w:t>
      </w:r>
      <w:r w:rsidR="004F4196" w:rsidRPr="0062608F">
        <w:rPr>
          <w:rFonts w:cs="Arial"/>
          <w:b/>
          <w:bCs/>
        </w:rPr>
        <w:t xml:space="preserve"> </w:t>
      </w:r>
      <w:r w:rsidR="004F4196" w:rsidRPr="0062608F">
        <w:rPr>
          <w:rFonts w:cs="Arial"/>
        </w:rPr>
        <w:t xml:space="preserve">Aston Martin provides niche luxury </w:t>
      </w:r>
      <w:r w:rsidR="00A56874" w:rsidRPr="0062608F">
        <w:rPr>
          <w:rFonts w:cs="Arial"/>
        </w:rPr>
        <w:t>market-based</w:t>
      </w:r>
      <w:r w:rsidR="004F4196" w:rsidRPr="0062608F">
        <w:rPr>
          <w:rFonts w:cs="Arial"/>
        </w:rPr>
        <w:t xml:space="preserve"> products</w:t>
      </w:r>
      <w:r w:rsidR="00A56874" w:rsidRPr="0062608F">
        <w:rPr>
          <w:rFonts w:cs="Arial"/>
        </w:rPr>
        <w:t>,</w:t>
      </w:r>
      <w:r w:rsidR="004F4196" w:rsidRPr="0062608F">
        <w:rPr>
          <w:rFonts w:cs="Arial"/>
        </w:rPr>
        <w:t xml:space="preserve"> which makes the buyer </w:t>
      </w:r>
      <w:r w:rsidR="00A56874" w:rsidRPr="0062608F">
        <w:rPr>
          <w:rFonts w:cs="Arial"/>
        </w:rPr>
        <w:t>need</w:t>
      </w:r>
      <w:r w:rsidR="004F4196" w:rsidRPr="0062608F">
        <w:rPr>
          <w:rFonts w:cs="Arial"/>
        </w:rPr>
        <w:t xml:space="preserve"> their products. On the other hand</w:t>
      </w:r>
      <w:r w:rsidR="00A56874" w:rsidRPr="0062608F">
        <w:rPr>
          <w:rFonts w:cs="Arial"/>
        </w:rPr>
        <w:t>,</w:t>
      </w:r>
      <w:r w:rsidR="004F4196" w:rsidRPr="0062608F">
        <w:rPr>
          <w:rFonts w:cs="Arial"/>
        </w:rPr>
        <w:t xml:space="preserve"> as those luxury cars are competed by </w:t>
      </w:r>
      <w:r w:rsidR="00A56874" w:rsidRPr="0062608F">
        <w:rPr>
          <w:rFonts w:cs="Arial"/>
        </w:rPr>
        <w:t>others</w:t>
      </w:r>
      <w:r w:rsidR="004F4196" w:rsidRPr="0062608F">
        <w:rPr>
          <w:rFonts w:cs="Arial"/>
        </w:rPr>
        <w:t xml:space="preserve"> for </w:t>
      </w:r>
      <w:r w:rsidR="00836835" w:rsidRPr="0062608F">
        <w:rPr>
          <w:rFonts w:cs="Arial"/>
        </w:rPr>
        <w:t xml:space="preserve">a </w:t>
      </w:r>
      <w:r w:rsidR="004F4196" w:rsidRPr="0062608F">
        <w:rPr>
          <w:rFonts w:cs="Arial"/>
        </w:rPr>
        <w:t xml:space="preserve">competitive </w:t>
      </w:r>
      <w:r w:rsidR="00A56874" w:rsidRPr="0062608F">
        <w:rPr>
          <w:rFonts w:cs="Arial"/>
        </w:rPr>
        <w:t>advantage,</w:t>
      </w:r>
      <w:r w:rsidR="004F4196" w:rsidRPr="0062608F">
        <w:rPr>
          <w:rFonts w:cs="Arial"/>
        </w:rPr>
        <w:t xml:space="preserve"> the level of buyer power is lower in </w:t>
      </w:r>
      <w:r w:rsidR="00836835" w:rsidRPr="0062608F">
        <w:rPr>
          <w:rFonts w:cs="Arial"/>
        </w:rPr>
        <w:t xml:space="preserve">terms of </w:t>
      </w:r>
      <w:r w:rsidR="004F4196" w:rsidRPr="0062608F">
        <w:rPr>
          <w:rFonts w:cs="Arial"/>
        </w:rPr>
        <w:t>threats.</w:t>
      </w:r>
    </w:p>
    <w:p w14:paraId="4DAA144C" w14:textId="4D3FA870" w:rsidR="0047682C" w:rsidRPr="0062608F" w:rsidRDefault="0047682C" w:rsidP="0062608F">
      <w:pPr>
        <w:rPr>
          <w:rFonts w:cs="Arial"/>
        </w:rPr>
      </w:pPr>
      <w:r w:rsidRPr="0062608F">
        <w:rPr>
          <w:rFonts w:cs="Arial"/>
          <w:b/>
          <w:bCs/>
        </w:rPr>
        <w:t>Threat of new entrants (Low):</w:t>
      </w:r>
      <w:r w:rsidR="004F4196" w:rsidRPr="0062608F">
        <w:rPr>
          <w:rFonts w:cs="Arial"/>
          <w:b/>
          <w:bCs/>
        </w:rPr>
        <w:t xml:space="preserve"> </w:t>
      </w:r>
      <w:r w:rsidR="00A56874" w:rsidRPr="0062608F">
        <w:rPr>
          <w:rFonts w:cs="Arial"/>
        </w:rPr>
        <w:t>To start</w:t>
      </w:r>
      <w:r w:rsidR="004F4196" w:rsidRPr="0062608F">
        <w:rPr>
          <w:rFonts w:cs="Arial"/>
        </w:rPr>
        <w:t xml:space="preserve"> a business </w:t>
      </w:r>
      <w:r w:rsidR="00A56874" w:rsidRPr="0062608F">
        <w:rPr>
          <w:rFonts w:cs="Arial"/>
        </w:rPr>
        <w:t>like</w:t>
      </w:r>
      <w:r w:rsidR="004F4196" w:rsidRPr="0062608F">
        <w:rPr>
          <w:rFonts w:cs="Arial"/>
        </w:rPr>
        <w:t xml:space="preserve"> Aston Martin</w:t>
      </w:r>
      <w:r w:rsidR="00A56874" w:rsidRPr="0062608F">
        <w:rPr>
          <w:rFonts w:cs="Arial"/>
        </w:rPr>
        <w:t>,</w:t>
      </w:r>
      <w:r w:rsidR="004F4196" w:rsidRPr="0062608F">
        <w:rPr>
          <w:rFonts w:cs="Arial"/>
        </w:rPr>
        <w:t xml:space="preserve"> it requires substantial capital </w:t>
      </w:r>
      <w:r w:rsidR="00A56874" w:rsidRPr="0062608F">
        <w:rPr>
          <w:rFonts w:cs="Arial"/>
        </w:rPr>
        <w:t>and</w:t>
      </w:r>
      <w:r w:rsidR="004F4196" w:rsidRPr="0062608F">
        <w:rPr>
          <w:rFonts w:cs="Arial"/>
        </w:rPr>
        <w:t xml:space="preserve"> strong brand loyalty</w:t>
      </w:r>
      <w:r w:rsidR="00DB2801" w:rsidRPr="0062608F">
        <w:rPr>
          <w:rFonts w:cs="Arial"/>
        </w:rPr>
        <w:t xml:space="preserve"> (Ndzabukelwako et al., 2024)</w:t>
      </w:r>
      <w:r w:rsidR="004F4196" w:rsidRPr="0062608F">
        <w:rPr>
          <w:rFonts w:cs="Arial"/>
        </w:rPr>
        <w:t>. This is not normal</w:t>
      </w:r>
      <w:r w:rsidR="00836835" w:rsidRPr="0062608F">
        <w:rPr>
          <w:rFonts w:cs="Arial"/>
        </w:rPr>
        <w:t>, nor</w:t>
      </w:r>
      <w:r w:rsidR="004F4196" w:rsidRPr="0062608F">
        <w:rPr>
          <w:rFonts w:cs="Arial"/>
        </w:rPr>
        <w:t xml:space="preserve"> can </w:t>
      </w:r>
      <w:r w:rsidR="00836835" w:rsidRPr="0062608F">
        <w:rPr>
          <w:rFonts w:cs="Arial"/>
        </w:rPr>
        <w:t>it</w:t>
      </w:r>
      <w:r w:rsidR="004F4196" w:rsidRPr="0062608F">
        <w:rPr>
          <w:rFonts w:cs="Arial"/>
        </w:rPr>
        <w:t xml:space="preserve"> be </w:t>
      </w:r>
      <w:r w:rsidR="00A56874" w:rsidRPr="0062608F">
        <w:rPr>
          <w:rFonts w:cs="Arial"/>
        </w:rPr>
        <w:t>achieved</w:t>
      </w:r>
      <w:r w:rsidR="004F4196" w:rsidRPr="0062608F">
        <w:rPr>
          <w:rFonts w:cs="Arial"/>
        </w:rPr>
        <w:t xml:space="preserve"> </w:t>
      </w:r>
      <w:r w:rsidR="00A56874" w:rsidRPr="0062608F">
        <w:rPr>
          <w:rFonts w:cs="Arial"/>
        </w:rPr>
        <w:t>easily</w:t>
      </w:r>
      <w:r w:rsidR="004F4196" w:rsidRPr="0062608F">
        <w:rPr>
          <w:rFonts w:cs="Arial"/>
        </w:rPr>
        <w:t xml:space="preserve">. </w:t>
      </w:r>
      <w:proofErr w:type="gramStart"/>
      <w:r w:rsidR="004F4196" w:rsidRPr="0062608F">
        <w:rPr>
          <w:rFonts w:cs="Arial"/>
        </w:rPr>
        <w:t>So</w:t>
      </w:r>
      <w:proofErr w:type="gramEnd"/>
      <w:r w:rsidR="004F4196" w:rsidRPr="0062608F">
        <w:rPr>
          <w:rFonts w:cs="Arial"/>
        </w:rPr>
        <w:t xml:space="preserve"> this </w:t>
      </w:r>
      <w:r w:rsidR="00A56874" w:rsidRPr="0062608F">
        <w:rPr>
          <w:rFonts w:cs="Arial"/>
        </w:rPr>
        <w:t>indicates</w:t>
      </w:r>
      <w:r w:rsidR="004F4196" w:rsidRPr="0062608F">
        <w:rPr>
          <w:rFonts w:cs="Arial"/>
        </w:rPr>
        <w:t xml:space="preserve"> a lower level of </w:t>
      </w:r>
      <w:r w:rsidR="00A56874" w:rsidRPr="0062608F">
        <w:rPr>
          <w:rFonts w:cs="Arial"/>
        </w:rPr>
        <w:t>threat</w:t>
      </w:r>
      <w:r w:rsidR="004F4196" w:rsidRPr="0062608F">
        <w:rPr>
          <w:rFonts w:cs="Arial"/>
        </w:rPr>
        <w:t xml:space="preserve"> for the new entrants for Aston Martin.</w:t>
      </w:r>
    </w:p>
    <w:p w14:paraId="7FFA0379" w14:textId="16871754" w:rsidR="00A56874" w:rsidRPr="0062608F" w:rsidRDefault="00A56874" w:rsidP="0062608F">
      <w:pPr>
        <w:pStyle w:val="Heading2"/>
        <w:spacing w:before="0" w:after="0"/>
        <w:rPr>
          <w:rFonts w:cs="Arial"/>
        </w:rPr>
      </w:pPr>
      <w:bookmarkStart w:id="5" w:name="_Toc232696569"/>
      <w:r w:rsidRPr="0062608F">
        <w:rPr>
          <w:rFonts w:cs="Arial"/>
        </w:rPr>
        <w:t>Internal analysis</w:t>
      </w:r>
      <w:bookmarkEnd w:id="5"/>
    </w:p>
    <w:p w14:paraId="0B480EC3" w14:textId="3F714DAB" w:rsidR="001827FF" w:rsidRPr="0062608F" w:rsidRDefault="001827FF" w:rsidP="0062608F">
      <w:pPr>
        <w:jc w:val="center"/>
        <w:rPr>
          <w:rFonts w:cs="Arial"/>
        </w:rPr>
      </w:pPr>
      <w:r w:rsidRPr="0062608F">
        <w:rPr>
          <w:rFonts w:cs="Arial"/>
          <w:noProof/>
        </w:rPr>
        <w:drawing>
          <wp:inline distT="0" distB="0" distL="0" distR="0" wp14:anchorId="6644C5E0" wp14:editId="497024AF">
            <wp:extent cx="2743200" cy="2520168"/>
            <wp:effectExtent l="0" t="0" r="0" b="0"/>
            <wp:docPr id="1831398905" name="Picture 1" descr="SWOT: Strengths, Weaknesses, Opportunities, Thre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Strengths, Weaknesses, Opportunities, Threat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9479" cy="2525936"/>
                    </a:xfrm>
                    <a:prstGeom prst="rect">
                      <a:avLst/>
                    </a:prstGeom>
                    <a:noFill/>
                    <a:ln>
                      <a:noFill/>
                    </a:ln>
                  </pic:spPr>
                </pic:pic>
              </a:graphicData>
            </a:graphic>
          </wp:inline>
        </w:drawing>
      </w:r>
    </w:p>
    <w:p w14:paraId="3DA46F9C" w14:textId="27ED11CD" w:rsidR="001827FF" w:rsidRPr="0062608F" w:rsidRDefault="001827FF" w:rsidP="0062608F">
      <w:pPr>
        <w:jc w:val="center"/>
        <w:rPr>
          <w:rFonts w:cs="Arial"/>
        </w:rPr>
      </w:pPr>
      <w:r w:rsidRPr="0062608F">
        <w:rPr>
          <w:rFonts w:cs="Arial"/>
        </w:rPr>
        <w:t xml:space="preserve">Figure </w:t>
      </w:r>
      <w:r w:rsidR="009E3D79" w:rsidRPr="0062608F">
        <w:rPr>
          <w:rFonts w:cs="Arial"/>
        </w:rPr>
        <w:t>4</w:t>
      </w:r>
      <w:r w:rsidRPr="0062608F">
        <w:rPr>
          <w:rFonts w:cs="Arial"/>
        </w:rPr>
        <w:t>: SWOT analysis.</w:t>
      </w:r>
    </w:p>
    <w:p w14:paraId="04DA48E7" w14:textId="09DB9F04" w:rsidR="001827FF" w:rsidRPr="0062608F" w:rsidRDefault="001827FF" w:rsidP="0062608F">
      <w:pPr>
        <w:jc w:val="center"/>
        <w:rPr>
          <w:rFonts w:cs="Arial"/>
        </w:rPr>
      </w:pPr>
      <w:r w:rsidRPr="0062608F">
        <w:rPr>
          <w:rFonts w:cs="Arial"/>
        </w:rPr>
        <w:t xml:space="preserve">Source: (Fahim and </w:t>
      </w:r>
      <w:proofErr w:type="spellStart"/>
      <w:r w:rsidRPr="0062608F">
        <w:rPr>
          <w:rFonts w:cs="Arial"/>
        </w:rPr>
        <w:t>Gelsefid</w:t>
      </w:r>
      <w:proofErr w:type="spellEnd"/>
      <w:r w:rsidRPr="0062608F">
        <w:rPr>
          <w:rFonts w:cs="Arial"/>
        </w:rPr>
        <w:t>, 2022).</w:t>
      </w:r>
    </w:p>
    <w:tbl>
      <w:tblPr>
        <w:tblStyle w:val="TableGrid"/>
        <w:tblW w:w="0" w:type="auto"/>
        <w:tblLook w:val="04A0" w:firstRow="1" w:lastRow="0" w:firstColumn="1" w:lastColumn="0" w:noHBand="0" w:noVBand="1"/>
      </w:tblPr>
      <w:tblGrid>
        <w:gridCol w:w="4675"/>
        <w:gridCol w:w="4675"/>
      </w:tblGrid>
      <w:tr w:rsidR="00A56874" w:rsidRPr="0062608F" w14:paraId="6ECFDB49" w14:textId="77777777" w:rsidTr="00A56874">
        <w:tc>
          <w:tcPr>
            <w:tcW w:w="4675" w:type="dxa"/>
          </w:tcPr>
          <w:p w14:paraId="19C7F8E8" w14:textId="29FB75DE" w:rsidR="00A56874" w:rsidRPr="0062608F" w:rsidRDefault="00A56874" w:rsidP="0062608F">
            <w:pPr>
              <w:jc w:val="center"/>
              <w:rPr>
                <w:rFonts w:cs="Arial"/>
                <w:b/>
                <w:bCs/>
              </w:rPr>
            </w:pPr>
            <w:r w:rsidRPr="0062608F">
              <w:rPr>
                <w:rFonts w:cs="Arial"/>
                <w:b/>
                <w:bCs/>
              </w:rPr>
              <w:t>Strengths</w:t>
            </w:r>
          </w:p>
        </w:tc>
        <w:tc>
          <w:tcPr>
            <w:tcW w:w="4675" w:type="dxa"/>
          </w:tcPr>
          <w:p w14:paraId="27A48D5C" w14:textId="309F74E4" w:rsidR="00A56874" w:rsidRPr="0062608F" w:rsidRDefault="00A56874" w:rsidP="0062608F">
            <w:pPr>
              <w:jc w:val="center"/>
              <w:rPr>
                <w:rFonts w:cs="Arial"/>
                <w:b/>
                <w:bCs/>
              </w:rPr>
            </w:pPr>
            <w:r w:rsidRPr="0062608F">
              <w:rPr>
                <w:rFonts w:cs="Arial"/>
                <w:b/>
                <w:bCs/>
              </w:rPr>
              <w:t>Weakness</w:t>
            </w:r>
          </w:p>
        </w:tc>
      </w:tr>
      <w:tr w:rsidR="00A56874" w:rsidRPr="0062608F" w14:paraId="68ACAE24" w14:textId="77777777" w:rsidTr="00A56874">
        <w:tc>
          <w:tcPr>
            <w:tcW w:w="4675" w:type="dxa"/>
          </w:tcPr>
          <w:p w14:paraId="1DD5F907" w14:textId="05CAEBB6" w:rsidR="00A56874" w:rsidRPr="0062608F" w:rsidRDefault="00E17534" w:rsidP="0062608F">
            <w:pPr>
              <w:rPr>
                <w:rFonts w:cs="Arial"/>
              </w:rPr>
            </w:pPr>
            <w:r w:rsidRPr="0062608F">
              <w:rPr>
                <w:rFonts w:cs="Arial"/>
              </w:rPr>
              <w:t xml:space="preserve">Aston Martin is a globally </w:t>
            </w:r>
            <w:r w:rsidR="00F41711" w:rsidRPr="0062608F">
              <w:rPr>
                <w:rFonts w:cs="Arial"/>
              </w:rPr>
              <w:t>recognised</w:t>
            </w:r>
            <w:r w:rsidRPr="0062608F">
              <w:rPr>
                <w:rFonts w:cs="Arial"/>
              </w:rPr>
              <w:t xml:space="preserve"> luxury brand with </w:t>
            </w:r>
            <w:r w:rsidR="00F41711" w:rsidRPr="0062608F">
              <w:rPr>
                <w:rFonts w:cs="Arial"/>
              </w:rPr>
              <w:t xml:space="preserve">a </w:t>
            </w:r>
            <w:r w:rsidRPr="0062608F">
              <w:rPr>
                <w:rFonts w:cs="Arial"/>
              </w:rPr>
              <w:t>strong reputation.</w:t>
            </w:r>
          </w:p>
          <w:p w14:paraId="582F569A" w14:textId="1FBC6BCA" w:rsidR="00E17534" w:rsidRPr="0062608F" w:rsidRDefault="00E17534" w:rsidP="0062608F">
            <w:pPr>
              <w:rPr>
                <w:rFonts w:cs="Arial"/>
              </w:rPr>
            </w:pPr>
            <w:r w:rsidRPr="0062608F">
              <w:rPr>
                <w:rFonts w:cs="Arial"/>
              </w:rPr>
              <w:t xml:space="preserve">This company also maintain significant </w:t>
            </w:r>
            <w:r w:rsidR="00F41711" w:rsidRPr="0062608F">
              <w:rPr>
                <w:rFonts w:cs="Arial"/>
              </w:rPr>
              <w:t>research</w:t>
            </w:r>
            <w:r w:rsidRPr="0062608F">
              <w:rPr>
                <w:rFonts w:cs="Arial"/>
              </w:rPr>
              <w:t xml:space="preserve"> and development capabilities</w:t>
            </w:r>
            <w:r w:rsidR="00DB2801" w:rsidRPr="0062608F">
              <w:rPr>
                <w:rFonts w:cs="Arial"/>
              </w:rPr>
              <w:t xml:space="preserve"> (Yu, Khan and Umar, 2021)</w:t>
            </w:r>
            <w:r w:rsidRPr="0062608F">
              <w:rPr>
                <w:rFonts w:cs="Arial"/>
              </w:rPr>
              <w:t>.</w:t>
            </w:r>
          </w:p>
          <w:p w14:paraId="371C69B2" w14:textId="77FEC4F6" w:rsidR="00E17534" w:rsidRPr="0062608F" w:rsidRDefault="00E17534" w:rsidP="0062608F">
            <w:pPr>
              <w:rPr>
                <w:rFonts w:cs="Arial"/>
              </w:rPr>
            </w:pPr>
            <w:r w:rsidRPr="0062608F">
              <w:rPr>
                <w:rFonts w:cs="Arial"/>
              </w:rPr>
              <w:t xml:space="preserve">Aston Martin </w:t>
            </w:r>
            <w:r w:rsidR="00F41711" w:rsidRPr="0062608F">
              <w:rPr>
                <w:rFonts w:cs="Arial"/>
              </w:rPr>
              <w:t>supports</w:t>
            </w:r>
            <w:r w:rsidRPr="0062608F">
              <w:rPr>
                <w:rFonts w:cs="Arial"/>
              </w:rPr>
              <w:t xml:space="preserve"> innovation in electrification, AI integration and advanced engineering for sustainable vehicle technologies.</w:t>
            </w:r>
          </w:p>
        </w:tc>
        <w:tc>
          <w:tcPr>
            <w:tcW w:w="4675" w:type="dxa"/>
          </w:tcPr>
          <w:p w14:paraId="276EBE2C" w14:textId="5A617DBC" w:rsidR="00A56874" w:rsidRPr="0062608F" w:rsidRDefault="00E17534" w:rsidP="0062608F">
            <w:pPr>
              <w:rPr>
                <w:rFonts w:cs="Arial"/>
              </w:rPr>
            </w:pPr>
            <w:r w:rsidRPr="0062608F">
              <w:rPr>
                <w:rFonts w:cs="Arial"/>
              </w:rPr>
              <w:t xml:space="preserve">Aston Martin faces higher production and operational </w:t>
            </w:r>
            <w:r w:rsidR="00F41711" w:rsidRPr="0062608F">
              <w:rPr>
                <w:rFonts w:cs="Arial"/>
              </w:rPr>
              <w:t>costs</w:t>
            </w:r>
            <w:r w:rsidRPr="0062608F">
              <w:rPr>
                <w:rFonts w:cs="Arial"/>
              </w:rPr>
              <w:t xml:space="preserve"> for their low volume luxury manufacturing model.</w:t>
            </w:r>
          </w:p>
          <w:p w14:paraId="554E1890" w14:textId="783A91CF" w:rsidR="003D5F35" w:rsidRPr="0062608F" w:rsidRDefault="003D5F35" w:rsidP="0062608F">
            <w:pPr>
              <w:rPr>
                <w:rFonts w:cs="Arial"/>
              </w:rPr>
            </w:pPr>
            <w:r w:rsidRPr="0062608F">
              <w:rPr>
                <w:rFonts w:cs="Arial"/>
              </w:rPr>
              <w:t xml:space="preserve">Some legacy </w:t>
            </w:r>
            <w:r w:rsidR="00F41711" w:rsidRPr="0062608F">
              <w:rPr>
                <w:rFonts w:cs="Arial"/>
              </w:rPr>
              <w:t>systems</w:t>
            </w:r>
            <w:r w:rsidRPr="0062608F">
              <w:rPr>
                <w:rFonts w:cs="Arial"/>
              </w:rPr>
              <w:t xml:space="preserve"> and </w:t>
            </w:r>
            <w:r w:rsidR="00F41711" w:rsidRPr="0062608F">
              <w:rPr>
                <w:rFonts w:cs="Arial"/>
              </w:rPr>
              <w:t>traditional</w:t>
            </w:r>
            <w:r w:rsidRPr="0062608F">
              <w:rPr>
                <w:rFonts w:cs="Arial"/>
              </w:rPr>
              <w:t xml:space="preserve"> production </w:t>
            </w:r>
            <w:r w:rsidR="00F41711" w:rsidRPr="0062608F">
              <w:rPr>
                <w:rFonts w:cs="Arial"/>
              </w:rPr>
              <w:t>processes</w:t>
            </w:r>
            <w:r w:rsidRPr="0062608F">
              <w:rPr>
                <w:rFonts w:cs="Arial"/>
              </w:rPr>
              <w:t xml:space="preserve"> can limit </w:t>
            </w:r>
            <w:r w:rsidR="00F41711" w:rsidRPr="0062608F">
              <w:rPr>
                <w:rFonts w:cs="Arial"/>
              </w:rPr>
              <w:t>flexibility</w:t>
            </w:r>
            <w:r w:rsidRPr="0062608F">
              <w:rPr>
                <w:rFonts w:cs="Arial"/>
              </w:rPr>
              <w:t xml:space="preserve"> for Aston Martin</w:t>
            </w:r>
            <w:r w:rsidR="00DB2801" w:rsidRPr="0062608F">
              <w:rPr>
                <w:rFonts w:cs="Arial"/>
              </w:rPr>
              <w:t xml:space="preserve"> (Bhatia and Jakhar, 2021)</w:t>
            </w:r>
            <w:r w:rsidRPr="0062608F">
              <w:rPr>
                <w:rFonts w:cs="Arial"/>
              </w:rPr>
              <w:t>.</w:t>
            </w:r>
          </w:p>
          <w:p w14:paraId="580F93F9" w14:textId="0D6567B7" w:rsidR="003D5F35" w:rsidRPr="0062608F" w:rsidRDefault="00F41711" w:rsidP="0062608F">
            <w:pPr>
              <w:rPr>
                <w:rFonts w:cs="Arial"/>
              </w:rPr>
            </w:pPr>
            <w:r w:rsidRPr="0062608F">
              <w:rPr>
                <w:rFonts w:cs="Arial"/>
              </w:rPr>
              <w:t>Financial</w:t>
            </w:r>
            <w:r w:rsidR="003D5F35" w:rsidRPr="0062608F">
              <w:rPr>
                <w:rFonts w:cs="Arial"/>
              </w:rPr>
              <w:t xml:space="preserve"> constraints may also restrict </w:t>
            </w:r>
            <w:r w:rsidRPr="0062608F">
              <w:rPr>
                <w:rFonts w:cs="Arial"/>
              </w:rPr>
              <w:t>large-scale</w:t>
            </w:r>
            <w:r w:rsidR="003D5F35" w:rsidRPr="0062608F">
              <w:rPr>
                <w:rFonts w:cs="Arial"/>
              </w:rPr>
              <w:t xml:space="preserve"> investment compared to larger automotive competitors.</w:t>
            </w:r>
          </w:p>
        </w:tc>
      </w:tr>
      <w:tr w:rsidR="00A56874" w:rsidRPr="0062608F" w14:paraId="7A781025" w14:textId="77777777" w:rsidTr="00A56874">
        <w:tc>
          <w:tcPr>
            <w:tcW w:w="4675" w:type="dxa"/>
          </w:tcPr>
          <w:p w14:paraId="43A1907E" w14:textId="0710DE23" w:rsidR="00A56874" w:rsidRPr="0062608F" w:rsidRDefault="00A56874" w:rsidP="0062608F">
            <w:pPr>
              <w:jc w:val="center"/>
              <w:rPr>
                <w:rFonts w:cs="Arial"/>
                <w:b/>
                <w:bCs/>
              </w:rPr>
            </w:pPr>
            <w:r w:rsidRPr="0062608F">
              <w:rPr>
                <w:rFonts w:cs="Arial"/>
                <w:b/>
                <w:bCs/>
              </w:rPr>
              <w:t>Opportunities</w:t>
            </w:r>
          </w:p>
        </w:tc>
        <w:tc>
          <w:tcPr>
            <w:tcW w:w="4675" w:type="dxa"/>
          </w:tcPr>
          <w:p w14:paraId="2830FD74" w14:textId="56085823" w:rsidR="00A56874" w:rsidRPr="0062608F" w:rsidRDefault="00A56874" w:rsidP="0062608F">
            <w:pPr>
              <w:jc w:val="center"/>
              <w:rPr>
                <w:rFonts w:cs="Arial"/>
                <w:b/>
                <w:bCs/>
              </w:rPr>
            </w:pPr>
            <w:r w:rsidRPr="0062608F">
              <w:rPr>
                <w:rFonts w:cs="Arial"/>
                <w:b/>
                <w:bCs/>
              </w:rPr>
              <w:t>Threats</w:t>
            </w:r>
          </w:p>
        </w:tc>
      </w:tr>
      <w:tr w:rsidR="00A56874" w:rsidRPr="0062608F" w14:paraId="416BF435" w14:textId="77777777" w:rsidTr="00A56874">
        <w:tc>
          <w:tcPr>
            <w:tcW w:w="4675" w:type="dxa"/>
          </w:tcPr>
          <w:p w14:paraId="4AC382F5" w14:textId="77777777" w:rsidR="00A56874" w:rsidRPr="0062608F" w:rsidRDefault="003D5F35" w:rsidP="0062608F">
            <w:pPr>
              <w:rPr>
                <w:rFonts w:cs="Arial"/>
              </w:rPr>
            </w:pPr>
            <w:r w:rsidRPr="0062608F">
              <w:rPr>
                <w:rFonts w:cs="Arial"/>
              </w:rPr>
              <w:lastRenderedPageBreak/>
              <w:t>Rapid growth in the electric market can be an opportunity for Aston Martin in expanding their innovation process.</w:t>
            </w:r>
          </w:p>
          <w:p w14:paraId="6AFDFF45" w14:textId="271FC065" w:rsidR="003D5F35" w:rsidRPr="0062608F" w:rsidRDefault="003D5F35" w:rsidP="0062608F">
            <w:pPr>
              <w:rPr>
                <w:rFonts w:cs="Arial"/>
              </w:rPr>
            </w:pPr>
            <w:r w:rsidRPr="0062608F">
              <w:rPr>
                <w:rFonts w:cs="Arial"/>
              </w:rPr>
              <w:t>AI integration can improve operational efficiency and predictive maintenance</w:t>
            </w:r>
            <w:r w:rsidR="00DB2801" w:rsidRPr="0062608F">
              <w:rPr>
                <w:rFonts w:cs="Arial"/>
              </w:rPr>
              <w:t xml:space="preserve"> (Chan, Wang and Ybarra, 2018)</w:t>
            </w:r>
            <w:r w:rsidRPr="0062608F">
              <w:rPr>
                <w:rFonts w:cs="Arial"/>
              </w:rPr>
              <w:t>.</w:t>
            </w:r>
          </w:p>
          <w:p w14:paraId="6B1066CE" w14:textId="783DCBC2" w:rsidR="003D5F35" w:rsidRPr="0062608F" w:rsidRDefault="003D5F35" w:rsidP="0062608F">
            <w:pPr>
              <w:rPr>
                <w:rFonts w:cs="Arial"/>
              </w:rPr>
            </w:pPr>
            <w:r w:rsidRPr="0062608F">
              <w:rPr>
                <w:rFonts w:cs="Arial"/>
              </w:rPr>
              <w:t>Digitalisation initiatives can also improve customer engagement and support new revenue.</w:t>
            </w:r>
          </w:p>
        </w:tc>
        <w:tc>
          <w:tcPr>
            <w:tcW w:w="4675" w:type="dxa"/>
          </w:tcPr>
          <w:p w14:paraId="778274AE" w14:textId="73F9A38A" w:rsidR="00A56874" w:rsidRPr="0062608F" w:rsidRDefault="00836835" w:rsidP="0062608F">
            <w:pPr>
              <w:rPr>
                <w:rFonts w:cs="Arial"/>
              </w:rPr>
            </w:pPr>
            <w:r w:rsidRPr="0062608F">
              <w:rPr>
                <w:rFonts w:cs="Arial"/>
              </w:rPr>
              <w:t>Aston Martin faces higher competition</w:t>
            </w:r>
            <w:r w:rsidR="003D5F35" w:rsidRPr="0062608F">
              <w:rPr>
                <w:rFonts w:cs="Arial"/>
              </w:rPr>
              <w:t xml:space="preserve"> </w:t>
            </w:r>
            <w:r w:rsidR="00F41711" w:rsidRPr="0062608F">
              <w:rPr>
                <w:rFonts w:cs="Arial"/>
              </w:rPr>
              <w:t>from</w:t>
            </w:r>
            <w:r w:rsidR="003D5F35" w:rsidRPr="0062608F">
              <w:rPr>
                <w:rFonts w:cs="Arial"/>
              </w:rPr>
              <w:t xml:space="preserve"> Tesla </w:t>
            </w:r>
            <w:r w:rsidR="00F41711" w:rsidRPr="0062608F">
              <w:rPr>
                <w:rFonts w:cs="Arial"/>
              </w:rPr>
              <w:t>due to</w:t>
            </w:r>
            <w:r w:rsidR="003D5F35" w:rsidRPr="0062608F">
              <w:rPr>
                <w:rFonts w:cs="Arial"/>
              </w:rPr>
              <w:t xml:space="preserve"> their higher investment in EV technologies</w:t>
            </w:r>
            <w:r w:rsidR="00DB2801" w:rsidRPr="0062608F">
              <w:rPr>
                <w:rFonts w:cs="Arial"/>
              </w:rPr>
              <w:t xml:space="preserve"> (Albert, Rubio and Valero, 2021)</w:t>
            </w:r>
            <w:r w:rsidR="003D5F35" w:rsidRPr="0062608F">
              <w:rPr>
                <w:rFonts w:cs="Arial"/>
              </w:rPr>
              <w:t>.</w:t>
            </w:r>
          </w:p>
          <w:p w14:paraId="582C4FDB" w14:textId="5E142547" w:rsidR="003D5F35" w:rsidRPr="0062608F" w:rsidRDefault="00836835" w:rsidP="0062608F">
            <w:pPr>
              <w:rPr>
                <w:rFonts w:cs="Arial"/>
              </w:rPr>
            </w:pPr>
            <w:r w:rsidRPr="0062608F">
              <w:rPr>
                <w:rFonts w:cs="Arial"/>
              </w:rPr>
              <w:t xml:space="preserve">The </w:t>
            </w:r>
            <w:r w:rsidR="003D5F35" w:rsidRPr="0062608F">
              <w:rPr>
                <w:rFonts w:cs="Arial"/>
              </w:rPr>
              <w:t xml:space="preserve">Chinese EV </w:t>
            </w:r>
            <w:r w:rsidR="00F41711" w:rsidRPr="0062608F">
              <w:rPr>
                <w:rFonts w:cs="Arial"/>
              </w:rPr>
              <w:t>manufacturing</w:t>
            </w:r>
            <w:r w:rsidR="003D5F35" w:rsidRPr="0062608F">
              <w:rPr>
                <w:rFonts w:cs="Arial"/>
              </w:rPr>
              <w:t xml:space="preserve"> market is rapidly growing</w:t>
            </w:r>
            <w:r w:rsidR="00F41711" w:rsidRPr="0062608F">
              <w:rPr>
                <w:rFonts w:cs="Arial"/>
              </w:rPr>
              <w:t>,</w:t>
            </w:r>
            <w:r w:rsidR="003D5F35" w:rsidRPr="0062608F">
              <w:rPr>
                <w:rFonts w:cs="Arial"/>
              </w:rPr>
              <w:t xml:space="preserve"> which can </w:t>
            </w:r>
            <w:r w:rsidR="00F41711" w:rsidRPr="0062608F">
              <w:rPr>
                <w:rFonts w:cs="Arial"/>
              </w:rPr>
              <w:t>also be</w:t>
            </w:r>
            <w:r w:rsidR="003D5F35" w:rsidRPr="0062608F">
              <w:rPr>
                <w:rFonts w:cs="Arial"/>
              </w:rPr>
              <w:t xml:space="preserve"> a </w:t>
            </w:r>
            <w:r w:rsidR="00F41711" w:rsidRPr="0062608F">
              <w:rPr>
                <w:rFonts w:cs="Arial"/>
              </w:rPr>
              <w:t>threat</w:t>
            </w:r>
            <w:r w:rsidR="003D5F35" w:rsidRPr="0062608F">
              <w:rPr>
                <w:rFonts w:cs="Arial"/>
              </w:rPr>
              <w:t>.</w:t>
            </w:r>
          </w:p>
          <w:p w14:paraId="6F44E757" w14:textId="680CAE17" w:rsidR="003D5F35" w:rsidRPr="0062608F" w:rsidRDefault="003D5F35" w:rsidP="0062608F">
            <w:pPr>
              <w:rPr>
                <w:rFonts w:cs="Arial"/>
              </w:rPr>
            </w:pPr>
            <w:r w:rsidRPr="0062608F">
              <w:rPr>
                <w:rFonts w:cs="Arial"/>
              </w:rPr>
              <w:t xml:space="preserve">Economic uncertainty and changing </w:t>
            </w:r>
            <w:r w:rsidR="00F41711" w:rsidRPr="0062608F">
              <w:rPr>
                <w:rFonts w:cs="Arial"/>
              </w:rPr>
              <w:t>regulations</w:t>
            </w:r>
            <w:r w:rsidRPr="0062608F">
              <w:rPr>
                <w:rFonts w:cs="Arial"/>
              </w:rPr>
              <w:t xml:space="preserve"> can be a </w:t>
            </w:r>
            <w:r w:rsidR="00F41711" w:rsidRPr="0062608F">
              <w:rPr>
                <w:rFonts w:cs="Arial"/>
              </w:rPr>
              <w:t>threat to</w:t>
            </w:r>
            <w:r w:rsidRPr="0062608F">
              <w:rPr>
                <w:rFonts w:cs="Arial"/>
              </w:rPr>
              <w:t xml:space="preserve"> investing in </w:t>
            </w:r>
            <w:r w:rsidR="00F41711" w:rsidRPr="0062608F">
              <w:rPr>
                <w:rFonts w:cs="Arial"/>
              </w:rPr>
              <w:t>technology</w:t>
            </w:r>
            <w:r w:rsidRPr="0062608F">
              <w:rPr>
                <w:rFonts w:cs="Arial"/>
              </w:rPr>
              <w:t xml:space="preserve"> and innovation.</w:t>
            </w:r>
          </w:p>
        </w:tc>
      </w:tr>
    </w:tbl>
    <w:p w14:paraId="3CEBDBC1" w14:textId="77777777" w:rsidR="00A56874" w:rsidRPr="0062608F" w:rsidRDefault="00A56874" w:rsidP="0062608F">
      <w:pPr>
        <w:rPr>
          <w:rFonts w:cs="Arial"/>
        </w:rPr>
      </w:pPr>
    </w:p>
    <w:p w14:paraId="163C62E9" w14:textId="77777777" w:rsidR="008872E7" w:rsidRPr="0062608F" w:rsidRDefault="008872E7" w:rsidP="0062608F">
      <w:pPr>
        <w:keepNext/>
        <w:keepLines/>
        <w:outlineLvl w:val="0"/>
        <w:rPr>
          <w:rFonts w:eastAsiaTheme="majorEastAsia" w:cs="Arial"/>
          <w:color w:val="0F4761" w:themeColor="accent1" w:themeShade="BF"/>
          <w:kern w:val="2"/>
          <w:sz w:val="32"/>
          <w:szCs w:val="40"/>
        </w:rPr>
      </w:pPr>
      <w:bookmarkStart w:id="6" w:name="_Toc232696570"/>
      <w:r w:rsidRPr="0062608F">
        <w:rPr>
          <w:rFonts w:eastAsiaTheme="majorEastAsia" w:cs="Arial"/>
          <w:color w:val="0F4761" w:themeColor="accent1" w:themeShade="BF"/>
          <w:kern w:val="2"/>
          <w:sz w:val="32"/>
          <w:szCs w:val="40"/>
        </w:rPr>
        <w:t>Evaluation of Strategic Change Management</w:t>
      </w:r>
      <w:bookmarkEnd w:id="6"/>
    </w:p>
    <w:p w14:paraId="25AB3D24" w14:textId="77777777" w:rsidR="008872E7" w:rsidRPr="0062608F" w:rsidRDefault="008872E7" w:rsidP="0062608F">
      <w:pPr>
        <w:keepNext/>
        <w:keepLines/>
        <w:outlineLvl w:val="1"/>
        <w:rPr>
          <w:rFonts w:eastAsiaTheme="majorEastAsia" w:cs="Arial"/>
          <w:color w:val="0F4761" w:themeColor="accent1" w:themeShade="BF"/>
          <w:kern w:val="2"/>
          <w:sz w:val="28"/>
          <w:szCs w:val="32"/>
        </w:rPr>
      </w:pPr>
      <w:bookmarkStart w:id="7" w:name="_Toc232696571"/>
      <w:r w:rsidRPr="0062608F">
        <w:rPr>
          <w:rFonts w:eastAsiaTheme="majorEastAsia" w:cs="Arial"/>
          <w:color w:val="0F4761" w:themeColor="accent1" w:themeShade="BF"/>
          <w:kern w:val="2"/>
          <w:sz w:val="28"/>
          <w:szCs w:val="32"/>
        </w:rPr>
        <w:t>Strategic Change by Aston Martin</w:t>
      </w:r>
      <w:bookmarkEnd w:id="7"/>
    </w:p>
    <w:p w14:paraId="35556645" w14:textId="47D755D3" w:rsidR="008872E7" w:rsidRPr="0062608F" w:rsidRDefault="008872E7" w:rsidP="0062608F">
      <w:pPr>
        <w:rPr>
          <w:rFonts w:cs="Arial"/>
          <w:kern w:val="2"/>
          <w:szCs w:val="24"/>
        </w:rPr>
      </w:pPr>
      <w:r w:rsidRPr="0062608F">
        <w:rPr>
          <w:rFonts w:cs="Arial"/>
          <w:kern w:val="2"/>
          <w:szCs w:val="24"/>
        </w:rPr>
        <w:t xml:space="preserve">Aston Martin has been operating with excellent success over the years, but in recent years, due to environmental and other external factors, the company has had to initiate major changes within the organisation. One of those is a significant transition towards electrification or </w:t>
      </w:r>
      <w:r w:rsidR="000D2E9B" w:rsidRPr="0062608F">
        <w:rPr>
          <w:rFonts w:cs="Arial"/>
          <w:kern w:val="2"/>
          <w:szCs w:val="24"/>
        </w:rPr>
        <w:t>EVs</w:t>
      </w:r>
      <w:r w:rsidRPr="0062608F">
        <w:rPr>
          <w:rFonts w:cs="Arial"/>
          <w:kern w:val="2"/>
          <w:szCs w:val="24"/>
        </w:rPr>
        <w:t xml:space="preserve">, along with a comprehensive digital transformation of the supply chain and production planning (Aston Martin, 2024). This was vital to address strict government regulatory changes, meet rapidly changing customer expectations and the trend of environmental sustainability. Thus, allowing the company to </w:t>
      </w:r>
      <w:r w:rsidR="004F540E" w:rsidRPr="0062608F">
        <w:rPr>
          <w:rFonts w:cs="Arial"/>
          <w:kern w:val="2"/>
          <w:szCs w:val="24"/>
        </w:rPr>
        <w:t>operate</w:t>
      </w:r>
      <w:r w:rsidRPr="0062608F">
        <w:rPr>
          <w:rFonts w:cs="Arial"/>
          <w:kern w:val="2"/>
          <w:szCs w:val="24"/>
        </w:rPr>
        <w:t xml:space="preserve"> without legal complications while staying competitive in the already saturated market. </w:t>
      </w:r>
    </w:p>
    <w:p w14:paraId="284136E4" w14:textId="77777777" w:rsidR="008872E7" w:rsidRPr="0062608F" w:rsidRDefault="008872E7" w:rsidP="0062608F">
      <w:pPr>
        <w:keepNext/>
        <w:keepLines/>
        <w:outlineLvl w:val="1"/>
        <w:rPr>
          <w:rFonts w:eastAsiaTheme="majorEastAsia" w:cs="Arial"/>
          <w:color w:val="0F4761" w:themeColor="accent1" w:themeShade="BF"/>
          <w:kern w:val="2"/>
          <w:sz w:val="28"/>
          <w:szCs w:val="32"/>
        </w:rPr>
      </w:pPr>
      <w:bookmarkStart w:id="8" w:name="_Toc232696572"/>
      <w:r w:rsidRPr="0062608F">
        <w:rPr>
          <w:rFonts w:eastAsiaTheme="majorEastAsia" w:cs="Arial"/>
          <w:color w:val="0F4761" w:themeColor="accent1" w:themeShade="BF"/>
          <w:kern w:val="2"/>
          <w:sz w:val="28"/>
          <w:szCs w:val="32"/>
        </w:rPr>
        <w:t>Strategic Change Issues and Challenges</w:t>
      </w:r>
      <w:bookmarkEnd w:id="8"/>
    </w:p>
    <w:p w14:paraId="68E389CA" w14:textId="77777777" w:rsidR="008872E7" w:rsidRPr="0062608F" w:rsidRDefault="008872E7" w:rsidP="0062608F">
      <w:pPr>
        <w:rPr>
          <w:rFonts w:cs="Arial"/>
          <w:kern w:val="2"/>
          <w:szCs w:val="24"/>
        </w:rPr>
      </w:pPr>
      <w:r w:rsidRPr="0062608F">
        <w:rPr>
          <w:rFonts w:cs="Arial"/>
          <w:kern w:val="2"/>
          <w:szCs w:val="24"/>
        </w:rPr>
        <w:t>The strategic changes initiated by the company were extremely necessary, but the organisation also faced several issues or challenges during their implementation.</w:t>
      </w:r>
    </w:p>
    <w:p w14:paraId="7C29F6BA" w14:textId="77777777" w:rsidR="008872E7" w:rsidRPr="0062608F" w:rsidRDefault="008872E7" w:rsidP="0062608F">
      <w:pPr>
        <w:rPr>
          <w:rFonts w:cs="Arial"/>
          <w:kern w:val="2"/>
          <w:szCs w:val="24"/>
        </w:rPr>
      </w:pPr>
      <w:r w:rsidRPr="0062608F">
        <w:rPr>
          <w:rFonts w:cs="Arial"/>
          <w:b/>
          <w:bCs/>
          <w:kern w:val="2"/>
          <w:szCs w:val="24"/>
        </w:rPr>
        <w:t>Internal issues:</w:t>
      </w:r>
      <w:r w:rsidRPr="0062608F">
        <w:rPr>
          <w:rFonts w:cs="Arial"/>
          <w:kern w:val="2"/>
          <w:szCs w:val="24"/>
        </w:rPr>
        <w:t xml:space="preserve"> The internal issues or challenges faced by the company included incompatibility and financial constraints. The company was established in the early 90s, so till very recently, they used a legacy system of production and processing, which had limited capabilities of digital integration (Hasan and Karim, 2024). It reduced the overall flexibility of the company towards adapting to digitalisation of the supply chain, electrification and AI integration. The issue of financial constraint also created a challenge by restricting the large-scale investment required for implementing such changes.</w:t>
      </w:r>
    </w:p>
    <w:p w14:paraId="70EB306F" w14:textId="77777777" w:rsidR="008872E7" w:rsidRPr="0062608F" w:rsidRDefault="008872E7" w:rsidP="0062608F">
      <w:pPr>
        <w:rPr>
          <w:rFonts w:cs="Arial"/>
          <w:kern w:val="2"/>
          <w:szCs w:val="24"/>
        </w:rPr>
      </w:pPr>
      <w:r w:rsidRPr="0062608F">
        <w:rPr>
          <w:rFonts w:cs="Arial"/>
          <w:b/>
          <w:bCs/>
          <w:kern w:val="2"/>
          <w:szCs w:val="24"/>
        </w:rPr>
        <w:t>External issues:</w:t>
      </w:r>
      <w:r w:rsidRPr="0062608F">
        <w:rPr>
          <w:rFonts w:cs="Arial"/>
          <w:kern w:val="2"/>
          <w:szCs w:val="24"/>
        </w:rPr>
        <w:t xml:space="preserve"> A major external issue for Aston Martin was to keep up with the rapidly changing market and competitors. Certain brands, such as Tesla, and others had already established a large customer base and market share, which made the transition more challenging (Jeong, Kim </w:t>
      </w:r>
      <w:r w:rsidRPr="0062608F">
        <w:rPr>
          <w:rFonts w:cs="Arial"/>
          <w:kern w:val="2"/>
          <w:szCs w:val="24"/>
        </w:rPr>
        <w:lastRenderedPageBreak/>
        <w:t xml:space="preserve">and Jo, 2024). Furthermore, the rising cost of raw materials and supply chain disruptions were a major challenge for the company to tackle during the implementation of the changes. </w:t>
      </w:r>
    </w:p>
    <w:p w14:paraId="09ADFDB3" w14:textId="77777777" w:rsidR="008872E7" w:rsidRPr="0062608F" w:rsidRDefault="008872E7" w:rsidP="0062608F">
      <w:pPr>
        <w:keepNext/>
        <w:keepLines/>
        <w:outlineLvl w:val="1"/>
        <w:rPr>
          <w:rFonts w:eastAsiaTheme="majorEastAsia" w:cs="Arial"/>
          <w:color w:val="0F4761" w:themeColor="accent1" w:themeShade="BF"/>
          <w:kern w:val="2"/>
          <w:sz w:val="28"/>
          <w:szCs w:val="32"/>
        </w:rPr>
      </w:pPr>
      <w:bookmarkStart w:id="9" w:name="_Toc232696573"/>
      <w:r w:rsidRPr="0062608F">
        <w:rPr>
          <w:rFonts w:eastAsiaTheme="majorEastAsia" w:cs="Arial"/>
          <w:color w:val="0F4761" w:themeColor="accent1" w:themeShade="BF"/>
          <w:kern w:val="2"/>
          <w:sz w:val="28"/>
          <w:szCs w:val="32"/>
        </w:rPr>
        <w:t>Evaluation Using Lewin's Three-Step Model</w:t>
      </w:r>
      <w:bookmarkEnd w:id="9"/>
    </w:p>
    <w:p w14:paraId="72EA7ABD" w14:textId="77777777" w:rsidR="008872E7" w:rsidRPr="0062608F" w:rsidRDefault="008872E7" w:rsidP="0062608F">
      <w:pPr>
        <w:rPr>
          <w:rFonts w:cs="Arial"/>
          <w:kern w:val="2"/>
          <w:szCs w:val="24"/>
        </w:rPr>
      </w:pPr>
      <w:r w:rsidRPr="0062608F">
        <w:rPr>
          <w:rFonts w:cs="Arial"/>
          <w:kern w:val="2"/>
          <w:szCs w:val="24"/>
        </w:rPr>
        <w:t>Change management at Aston Martin is evaluated below using Lewin’s Change Management Model.</w:t>
      </w:r>
    </w:p>
    <w:p w14:paraId="171BCFA6" w14:textId="6FAC99AE" w:rsidR="008147E5" w:rsidRPr="0062608F" w:rsidRDefault="008147E5" w:rsidP="0062608F">
      <w:pPr>
        <w:jc w:val="center"/>
        <w:rPr>
          <w:rFonts w:cs="Arial"/>
          <w:kern w:val="2"/>
          <w:szCs w:val="24"/>
        </w:rPr>
      </w:pPr>
      <w:r w:rsidRPr="0062608F">
        <w:rPr>
          <w:rFonts w:cs="Arial"/>
          <w:noProof/>
        </w:rPr>
        <w:drawing>
          <wp:inline distT="0" distB="0" distL="0" distR="0" wp14:anchorId="33431401" wp14:editId="4E1F472A">
            <wp:extent cx="2568271" cy="2221699"/>
            <wp:effectExtent l="0" t="0" r="3810" b="7620"/>
            <wp:docPr id="1396505917" name="Picture 4" descr="Lewin's Model of Change | Art of change m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ewin's Model of Change | Art of change mak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9966" cy="2223165"/>
                    </a:xfrm>
                    <a:prstGeom prst="rect">
                      <a:avLst/>
                    </a:prstGeom>
                    <a:noFill/>
                    <a:ln>
                      <a:noFill/>
                    </a:ln>
                  </pic:spPr>
                </pic:pic>
              </a:graphicData>
            </a:graphic>
          </wp:inline>
        </w:drawing>
      </w:r>
    </w:p>
    <w:p w14:paraId="300C7A4A" w14:textId="4F97FFE3" w:rsidR="008147E5" w:rsidRPr="0062608F" w:rsidRDefault="008147E5" w:rsidP="0062608F">
      <w:pPr>
        <w:jc w:val="center"/>
        <w:rPr>
          <w:rFonts w:cs="Arial"/>
          <w:kern w:val="2"/>
          <w:szCs w:val="24"/>
        </w:rPr>
      </w:pPr>
      <w:r w:rsidRPr="0062608F">
        <w:rPr>
          <w:rFonts w:cs="Arial"/>
          <w:kern w:val="2"/>
          <w:szCs w:val="24"/>
        </w:rPr>
        <w:t>Figure 5: Lewin's Three-Step Model.</w:t>
      </w:r>
    </w:p>
    <w:p w14:paraId="672EB930" w14:textId="18F5D99E" w:rsidR="008147E5" w:rsidRPr="0062608F" w:rsidRDefault="008147E5" w:rsidP="0062608F">
      <w:pPr>
        <w:jc w:val="center"/>
        <w:rPr>
          <w:rFonts w:cs="Arial"/>
          <w:kern w:val="2"/>
          <w:szCs w:val="24"/>
        </w:rPr>
      </w:pPr>
      <w:r w:rsidRPr="0062608F">
        <w:rPr>
          <w:rFonts w:cs="Arial"/>
          <w:kern w:val="2"/>
          <w:szCs w:val="24"/>
        </w:rPr>
        <w:t>Source: (Fan and Iqbal, 2022).</w:t>
      </w:r>
    </w:p>
    <w:p w14:paraId="2873A623" w14:textId="77777777" w:rsidR="008872E7" w:rsidRPr="0062608F" w:rsidRDefault="008872E7" w:rsidP="0062608F">
      <w:pPr>
        <w:rPr>
          <w:rFonts w:cs="Arial"/>
          <w:kern w:val="2"/>
          <w:szCs w:val="24"/>
        </w:rPr>
      </w:pPr>
      <w:r w:rsidRPr="0062608F">
        <w:rPr>
          <w:rFonts w:cs="Arial"/>
          <w:b/>
          <w:bCs/>
          <w:kern w:val="2"/>
          <w:szCs w:val="24"/>
        </w:rPr>
        <w:t>Unfreeze:</w:t>
      </w:r>
      <w:r w:rsidRPr="0062608F">
        <w:rPr>
          <w:rFonts w:cs="Arial"/>
          <w:kern w:val="2"/>
          <w:szCs w:val="24"/>
        </w:rPr>
        <w:t xml:space="preserve"> In the initial phase, Aston Martin ensured recognition of change requirements due to the changing customer preferences, digital disruption, and increasingly strict regulatory requirements (Harrison et al., 2021). They took the necessary measures to communicate those needs to the employees through open and transparent communication. </w:t>
      </w:r>
    </w:p>
    <w:p w14:paraId="77B961C1" w14:textId="77777777" w:rsidR="008872E7" w:rsidRPr="0062608F" w:rsidRDefault="008872E7" w:rsidP="0062608F">
      <w:pPr>
        <w:rPr>
          <w:rFonts w:cs="Arial"/>
          <w:kern w:val="2"/>
          <w:szCs w:val="24"/>
        </w:rPr>
      </w:pPr>
      <w:r w:rsidRPr="0062608F">
        <w:rPr>
          <w:rFonts w:cs="Arial"/>
          <w:b/>
          <w:bCs/>
          <w:kern w:val="2"/>
          <w:szCs w:val="24"/>
        </w:rPr>
        <w:t>Change:</w:t>
      </w:r>
      <w:r w:rsidRPr="0062608F">
        <w:rPr>
          <w:rFonts w:cs="Arial"/>
          <w:kern w:val="2"/>
          <w:szCs w:val="24"/>
        </w:rPr>
        <w:t xml:space="preserve"> In the next phase, the company accumulated required resources and invested in AI integration, digitalisation of the supply chain and transition to EV (Aston Martin, 2024). </w:t>
      </w:r>
      <w:proofErr w:type="gramStart"/>
      <w:r w:rsidRPr="0062608F">
        <w:rPr>
          <w:rFonts w:cs="Arial"/>
          <w:kern w:val="2"/>
          <w:szCs w:val="24"/>
        </w:rPr>
        <w:t>In order to</w:t>
      </w:r>
      <w:proofErr w:type="gramEnd"/>
      <w:r w:rsidRPr="0062608F">
        <w:rPr>
          <w:rFonts w:cs="Arial"/>
          <w:kern w:val="2"/>
          <w:szCs w:val="24"/>
        </w:rPr>
        <w:t xml:space="preserve"> do so, the company also took the initiative of reskilling the workforce, leading to smoother adaptation. </w:t>
      </w:r>
    </w:p>
    <w:p w14:paraId="1DE82F89" w14:textId="77777777" w:rsidR="008872E7" w:rsidRPr="0062608F" w:rsidRDefault="008872E7" w:rsidP="0062608F">
      <w:pPr>
        <w:rPr>
          <w:rFonts w:cs="Arial"/>
          <w:kern w:val="2"/>
          <w:szCs w:val="24"/>
        </w:rPr>
      </w:pPr>
      <w:r w:rsidRPr="0062608F">
        <w:rPr>
          <w:rFonts w:cs="Arial"/>
          <w:b/>
          <w:bCs/>
          <w:kern w:val="2"/>
          <w:szCs w:val="24"/>
        </w:rPr>
        <w:t>Refreeze:</w:t>
      </w:r>
      <w:r w:rsidRPr="0062608F">
        <w:rPr>
          <w:rFonts w:cs="Arial"/>
          <w:kern w:val="2"/>
          <w:szCs w:val="24"/>
        </w:rPr>
        <w:t xml:space="preserve"> After some time, the company embedded those practices by ensuring their use on a regular basis. This also led to the development of new operational standards with the inclusion of the required changes without further issues. </w:t>
      </w:r>
    </w:p>
    <w:p w14:paraId="6F746F83" w14:textId="10AB2C17" w:rsidR="008872E7" w:rsidRPr="0062608F" w:rsidRDefault="008872E7" w:rsidP="0062608F">
      <w:pPr>
        <w:rPr>
          <w:rFonts w:cs="Arial"/>
          <w:kern w:val="2"/>
          <w:szCs w:val="24"/>
        </w:rPr>
      </w:pPr>
      <w:r w:rsidRPr="0062608F">
        <w:rPr>
          <w:rFonts w:cs="Arial"/>
          <w:kern w:val="2"/>
          <w:szCs w:val="24"/>
        </w:rPr>
        <w:t xml:space="preserve">Use of this change management model allowed </w:t>
      </w:r>
      <w:r w:rsidR="00B20626" w:rsidRPr="0062608F">
        <w:rPr>
          <w:rFonts w:cs="Arial"/>
          <w:kern w:val="2"/>
          <w:szCs w:val="24"/>
        </w:rPr>
        <w:t xml:space="preserve">the company </w:t>
      </w:r>
      <w:r w:rsidRPr="0062608F">
        <w:rPr>
          <w:rFonts w:cs="Arial"/>
          <w:kern w:val="2"/>
          <w:szCs w:val="24"/>
        </w:rPr>
        <w:t>to accurately evaluate the external shocks of unpredictable situations with the help of the unfreeze stage (Lewin, 1951). Yet, the rigid nature of the refreezing stage undermines the need for continuous technical evolution.</w:t>
      </w:r>
    </w:p>
    <w:p w14:paraId="60E6DF23" w14:textId="77777777" w:rsidR="008872E7" w:rsidRPr="0062608F" w:rsidRDefault="008872E7" w:rsidP="0062608F">
      <w:pPr>
        <w:keepNext/>
        <w:keepLines/>
        <w:outlineLvl w:val="1"/>
        <w:rPr>
          <w:rFonts w:eastAsiaTheme="majorEastAsia" w:cs="Arial"/>
          <w:color w:val="0F4761" w:themeColor="accent1" w:themeShade="BF"/>
          <w:kern w:val="2"/>
          <w:sz w:val="28"/>
          <w:szCs w:val="32"/>
        </w:rPr>
      </w:pPr>
      <w:bookmarkStart w:id="10" w:name="_Toc232696574"/>
      <w:r w:rsidRPr="0062608F">
        <w:rPr>
          <w:rFonts w:eastAsiaTheme="majorEastAsia" w:cs="Arial"/>
          <w:color w:val="0F4761" w:themeColor="accent1" w:themeShade="BF"/>
          <w:kern w:val="2"/>
          <w:sz w:val="28"/>
          <w:szCs w:val="32"/>
        </w:rPr>
        <w:t>Evaluation Using Kotter's Eight-Step Model</w:t>
      </w:r>
      <w:bookmarkEnd w:id="10"/>
    </w:p>
    <w:p w14:paraId="140B26F2" w14:textId="77777777" w:rsidR="008872E7" w:rsidRPr="0062608F" w:rsidRDefault="008872E7" w:rsidP="0062608F">
      <w:pPr>
        <w:rPr>
          <w:rFonts w:cs="Arial"/>
          <w:kern w:val="2"/>
          <w:szCs w:val="24"/>
        </w:rPr>
      </w:pPr>
      <w:r w:rsidRPr="0062608F">
        <w:rPr>
          <w:rFonts w:cs="Arial"/>
          <w:kern w:val="2"/>
          <w:szCs w:val="24"/>
        </w:rPr>
        <w:t xml:space="preserve">Future evaluation of the changes is done below using the Eight-Step Model of Kotter. </w:t>
      </w:r>
    </w:p>
    <w:p w14:paraId="41364835" w14:textId="2EF2ED75" w:rsidR="009C0A69" w:rsidRPr="0062608F" w:rsidRDefault="009C0A69" w:rsidP="0062608F">
      <w:pPr>
        <w:jc w:val="center"/>
        <w:rPr>
          <w:rFonts w:cs="Arial"/>
          <w:kern w:val="2"/>
          <w:szCs w:val="24"/>
        </w:rPr>
      </w:pPr>
      <w:r w:rsidRPr="0062608F">
        <w:rPr>
          <w:rFonts w:cs="Arial"/>
          <w:noProof/>
        </w:rPr>
        <w:lastRenderedPageBreak/>
        <w:drawing>
          <wp:inline distT="0" distB="0" distL="0" distR="0" wp14:anchorId="388C6ED5" wp14:editId="523FFA70">
            <wp:extent cx="2666710" cy="2655736"/>
            <wp:effectExtent l="0" t="0" r="635" b="0"/>
            <wp:docPr id="812274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74760" name=""/>
                    <pic:cNvPicPr/>
                  </pic:nvPicPr>
                  <pic:blipFill>
                    <a:blip r:embed="rId16"/>
                    <a:stretch>
                      <a:fillRect/>
                    </a:stretch>
                  </pic:blipFill>
                  <pic:spPr>
                    <a:xfrm>
                      <a:off x="0" y="0"/>
                      <a:ext cx="2667580" cy="2656603"/>
                    </a:xfrm>
                    <a:prstGeom prst="rect">
                      <a:avLst/>
                    </a:prstGeom>
                  </pic:spPr>
                </pic:pic>
              </a:graphicData>
            </a:graphic>
          </wp:inline>
        </w:drawing>
      </w:r>
    </w:p>
    <w:p w14:paraId="343F085E" w14:textId="4BEFA0F1" w:rsidR="009C0A69" w:rsidRPr="0062608F" w:rsidRDefault="009C0A69" w:rsidP="0062608F">
      <w:pPr>
        <w:jc w:val="center"/>
        <w:rPr>
          <w:rFonts w:cs="Arial"/>
          <w:kern w:val="2"/>
          <w:szCs w:val="24"/>
        </w:rPr>
      </w:pPr>
      <w:r w:rsidRPr="0062608F">
        <w:rPr>
          <w:rFonts w:cs="Arial"/>
          <w:kern w:val="2"/>
          <w:szCs w:val="24"/>
        </w:rPr>
        <w:t>Figure 6: Kotter's Eight-Step Model.</w:t>
      </w:r>
    </w:p>
    <w:p w14:paraId="2ACE123D" w14:textId="35A7065C" w:rsidR="009C0A69" w:rsidRPr="0062608F" w:rsidRDefault="009C0A69" w:rsidP="0062608F">
      <w:pPr>
        <w:jc w:val="center"/>
        <w:rPr>
          <w:rFonts w:cs="Arial"/>
          <w:kern w:val="2"/>
          <w:szCs w:val="24"/>
        </w:rPr>
      </w:pPr>
      <w:r w:rsidRPr="0062608F">
        <w:rPr>
          <w:rFonts w:cs="Arial"/>
          <w:kern w:val="2"/>
          <w:szCs w:val="24"/>
        </w:rPr>
        <w:t xml:space="preserve">Source: </w:t>
      </w:r>
      <w:r w:rsidR="00D80335" w:rsidRPr="0062608F">
        <w:rPr>
          <w:rFonts w:cs="Arial"/>
        </w:rPr>
        <w:t>(Bhatia and Jakhar, 2021).</w:t>
      </w:r>
    </w:p>
    <w:p w14:paraId="0AE1D49B" w14:textId="77777777" w:rsidR="008872E7" w:rsidRPr="0062608F" w:rsidRDefault="008872E7" w:rsidP="0062608F">
      <w:pPr>
        <w:rPr>
          <w:rFonts w:cs="Arial"/>
          <w:kern w:val="2"/>
          <w:szCs w:val="24"/>
        </w:rPr>
      </w:pPr>
      <w:r w:rsidRPr="0062608F">
        <w:rPr>
          <w:rFonts w:cs="Arial"/>
          <w:b/>
          <w:bCs/>
          <w:kern w:val="2"/>
          <w:szCs w:val="24"/>
        </w:rPr>
        <w:t>Creating urgency:</w:t>
      </w:r>
      <w:r w:rsidRPr="0062608F">
        <w:rPr>
          <w:rFonts w:cs="Arial"/>
          <w:kern w:val="2"/>
          <w:szCs w:val="24"/>
        </w:rPr>
        <w:t xml:space="preserve"> Aston Martin was facing a decline in their profitability and market share due to the influence of factors such as digital disruption, regulatory changes and digitalisation. This created a sense of urgency to implement required changes. </w:t>
      </w:r>
    </w:p>
    <w:p w14:paraId="14A5E4C0" w14:textId="77777777" w:rsidR="008872E7" w:rsidRPr="0062608F" w:rsidRDefault="008872E7" w:rsidP="0062608F">
      <w:pPr>
        <w:rPr>
          <w:rFonts w:cs="Arial"/>
          <w:kern w:val="2"/>
          <w:szCs w:val="24"/>
        </w:rPr>
      </w:pPr>
      <w:r w:rsidRPr="0062608F">
        <w:rPr>
          <w:rFonts w:cs="Arial"/>
          <w:b/>
          <w:bCs/>
          <w:kern w:val="2"/>
          <w:szCs w:val="24"/>
        </w:rPr>
        <w:t>Building a guiding coalition:</w:t>
      </w:r>
      <w:r w:rsidRPr="0062608F">
        <w:rPr>
          <w:rFonts w:cs="Arial"/>
          <w:kern w:val="2"/>
          <w:szCs w:val="24"/>
        </w:rPr>
        <w:t xml:space="preserve"> The situation pushed the organisation to assemble a cross-functional team of experts to evaluate the situation and suggest the required changes to be made for the sustainability of the organisation (Nadler, 2024).</w:t>
      </w:r>
    </w:p>
    <w:p w14:paraId="3B455432" w14:textId="77777777" w:rsidR="008872E7" w:rsidRPr="0062608F" w:rsidRDefault="008872E7" w:rsidP="0062608F">
      <w:pPr>
        <w:rPr>
          <w:rFonts w:cs="Arial"/>
          <w:kern w:val="2"/>
          <w:szCs w:val="24"/>
        </w:rPr>
      </w:pPr>
      <w:r w:rsidRPr="0062608F">
        <w:rPr>
          <w:rFonts w:cs="Arial"/>
          <w:b/>
          <w:bCs/>
          <w:kern w:val="2"/>
          <w:szCs w:val="24"/>
        </w:rPr>
        <w:t>Developing vision:</w:t>
      </w:r>
      <w:r w:rsidRPr="0062608F">
        <w:rPr>
          <w:rFonts w:cs="Arial"/>
          <w:kern w:val="2"/>
          <w:szCs w:val="24"/>
        </w:rPr>
        <w:t xml:space="preserve"> Based on the evaluation and findings, the organisation developed the new vision of digitalisation through electrification, supply chain development and AI integration. </w:t>
      </w:r>
    </w:p>
    <w:p w14:paraId="6DBBCFB6" w14:textId="77777777" w:rsidR="008872E7" w:rsidRPr="0062608F" w:rsidRDefault="008872E7" w:rsidP="0062608F">
      <w:pPr>
        <w:rPr>
          <w:rFonts w:cs="Arial"/>
          <w:kern w:val="2"/>
          <w:szCs w:val="24"/>
        </w:rPr>
      </w:pPr>
      <w:r w:rsidRPr="0062608F">
        <w:rPr>
          <w:rFonts w:cs="Arial"/>
          <w:b/>
          <w:bCs/>
          <w:kern w:val="2"/>
          <w:szCs w:val="24"/>
        </w:rPr>
        <w:t>Communicating change:</w:t>
      </w:r>
      <w:r w:rsidRPr="0062608F">
        <w:rPr>
          <w:rFonts w:cs="Arial"/>
          <w:kern w:val="2"/>
          <w:szCs w:val="24"/>
        </w:rPr>
        <w:t xml:space="preserve"> The company was able to successfully communicate the necessity of change to the employees. This resulted in their cooperation and contribution to implementing the required changes.</w:t>
      </w:r>
    </w:p>
    <w:p w14:paraId="591C793E" w14:textId="56F8C7F8" w:rsidR="008872E7" w:rsidRPr="0062608F" w:rsidRDefault="008872E7" w:rsidP="0062608F">
      <w:pPr>
        <w:rPr>
          <w:rFonts w:cs="Arial"/>
          <w:kern w:val="2"/>
          <w:szCs w:val="24"/>
        </w:rPr>
      </w:pPr>
      <w:r w:rsidRPr="0062608F">
        <w:rPr>
          <w:rFonts w:cs="Arial"/>
          <w:b/>
          <w:bCs/>
          <w:kern w:val="2"/>
          <w:szCs w:val="24"/>
        </w:rPr>
        <w:t>Empowering employees:</w:t>
      </w:r>
      <w:r w:rsidRPr="0062608F">
        <w:rPr>
          <w:rFonts w:cs="Arial"/>
          <w:kern w:val="2"/>
          <w:szCs w:val="24"/>
        </w:rPr>
        <w:t xml:space="preserve"> Empowerment of employees is vital to initiate such major changes, but the company was unable to effectively do so due to certain employees resisting the change (Harrison et al., 2021). This </w:t>
      </w:r>
      <w:r w:rsidR="000D2E9B" w:rsidRPr="0062608F">
        <w:rPr>
          <w:rFonts w:cs="Arial"/>
          <w:kern w:val="2"/>
          <w:szCs w:val="24"/>
        </w:rPr>
        <w:t>resulted</w:t>
      </w:r>
      <w:r w:rsidRPr="0062608F">
        <w:rPr>
          <w:rFonts w:cs="Arial"/>
          <w:kern w:val="2"/>
          <w:szCs w:val="24"/>
        </w:rPr>
        <w:t xml:space="preserve"> in disruption, delay in implementation, and operational instability. </w:t>
      </w:r>
    </w:p>
    <w:p w14:paraId="346430BE" w14:textId="77777777" w:rsidR="008872E7" w:rsidRPr="0062608F" w:rsidRDefault="008872E7" w:rsidP="0062608F">
      <w:pPr>
        <w:rPr>
          <w:rFonts w:cs="Arial"/>
          <w:kern w:val="2"/>
          <w:szCs w:val="24"/>
        </w:rPr>
      </w:pPr>
      <w:r w:rsidRPr="0062608F">
        <w:rPr>
          <w:rFonts w:cs="Arial"/>
          <w:b/>
          <w:bCs/>
          <w:kern w:val="2"/>
          <w:szCs w:val="24"/>
        </w:rPr>
        <w:t>Creating short-term wins:</w:t>
      </w:r>
      <w:r w:rsidRPr="0062608F">
        <w:rPr>
          <w:rFonts w:cs="Arial"/>
          <w:kern w:val="2"/>
          <w:szCs w:val="24"/>
        </w:rPr>
        <w:t xml:space="preserve"> Aston Martin was able to achieve short-term wins such as R&amp;D of competitive EVs, AI integration, and so on. </w:t>
      </w:r>
    </w:p>
    <w:p w14:paraId="02AEAE1D" w14:textId="77777777" w:rsidR="008872E7" w:rsidRPr="0062608F" w:rsidRDefault="008872E7" w:rsidP="0062608F">
      <w:pPr>
        <w:rPr>
          <w:rFonts w:cs="Arial"/>
          <w:kern w:val="2"/>
          <w:szCs w:val="24"/>
        </w:rPr>
      </w:pPr>
      <w:r w:rsidRPr="0062608F">
        <w:rPr>
          <w:rFonts w:cs="Arial"/>
          <w:b/>
          <w:bCs/>
          <w:kern w:val="2"/>
          <w:szCs w:val="24"/>
        </w:rPr>
        <w:t>Sustaining momentum:</w:t>
      </w:r>
      <w:r w:rsidRPr="0062608F">
        <w:rPr>
          <w:rFonts w:cs="Arial"/>
          <w:kern w:val="2"/>
          <w:szCs w:val="24"/>
        </w:rPr>
        <w:t xml:space="preserve"> They were able to sustain the phase for a prolonged </w:t>
      </w:r>
      <w:proofErr w:type="gramStart"/>
      <w:r w:rsidRPr="0062608F">
        <w:rPr>
          <w:rFonts w:cs="Arial"/>
          <w:kern w:val="2"/>
          <w:szCs w:val="24"/>
        </w:rPr>
        <w:t>period of time</w:t>
      </w:r>
      <w:proofErr w:type="gramEnd"/>
      <w:r w:rsidRPr="0062608F">
        <w:rPr>
          <w:rFonts w:cs="Arial"/>
          <w:kern w:val="2"/>
          <w:szCs w:val="24"/>
        </w:rPr>
        <w:t xml:space="preserve">, which made change implementation efficient and less </w:t>
      </w:r>
      <w:proofErr w:type="gramStart"/>
      <w:r w:rsidRPr="0062608F">
        <w:rPr>
          <w:rFonts w:cs="Arial"/>
          <w:kern w:val="2"/>
          <w:szCs w:val="24"/>
        </w:rPr>
        <w:t>resource-intensive</w:t>
      </w:r>
      <w:proofErr w:type="gramEnd"/>
      <w:r w:rsidRPr="0062608F">
        <w:rPr>
          <w:rFonts w:cs="Arial"/>
          <w:kern w:val="2"/>
          <w:szCs w:val="24"/>
        </w:rPr>
        <w:t>.</w:t>
      </w:r>
    </w:p>
    <w:p w14:paraId="025A2DC9" w14:textId="77777777" w:rsidR="008872E7" w:rsidRPr="0062608F" w:rsidRDefault="008872E7" w:rsidP="0062608F">
      <w:pPr>
        <w:rPr>
          <w:rFonts w:cs="Arial"/>
          <w:kern w:val="2"/>
          <w:szCs w:val="24"/>
        </w:rPr>
      </w:pPr>
      <w:r w:rsidRPr="0062608F">
        <w:rPr>
          <w:rFonts w:cs="Arial"/>
          <w:b/>
          <w:bCs/>
          <w:kern w:val="2"/>
          <w:szCs w:val="24"/>
        </w:rPr>
        <w:lastRenderedPageBreak/>
        <w:t>Institutionalising change:</w:t>
      </w:r>
      <w:r w:rsidRPr="0062608F">
        <w:rPr>
          <w:rFonts w:cs="Arial"/>
          <w:kern w:val="2"/>
          <w:szCs w:val="24"/>
        </w:rPr>
        <w:t xml:space="preserve"> Through the establishment of new policies, a tailored work environment and operational standards, the changes were instituted within the organisation for future continuity (Jeong, Kim and Jo, 2024).</w:t>
      </w:r>
    </w:p>
    <w:p w14:paraId="589B21AE" w14:textId="77777777" w:rsidR="008872E7" w:rsidRPr="0062608F" w:rsidRDefault="008872E7" w:rsidP="0062608F">
      <w:pPr>
        <w:keepNext/>
        <w:keepLines/>
        <w:outlineLvl w:val="0"/>
        <w:rPr>
          <w:rFonts w:eastAsiaTheme="majorEastAsia" w:cs="Arial"/>
          <w:color w:val="0F4761" w:themeColor="accent1" w:themeShade="BF"/>
          <w:kern w:val="2"/>
          <w:sz w:val="32"/>
          <w:szCs w:val="40"/>
        </w:rPr>
      </w:pPr>
      <w:bookmarkStart w:id="11" w:name="_Toc232696575"/>
      <w:r w:rsidRPr="0062608F">
        <w:rPr>
          <w:rFonts w:eastAsiaTheme="majorEastAsia" w:cs="Arial"/>
          <w:color w:val="0F4761" w:themeColor="accent1" w:themeShade="BF"/>
          <w:kern w:val="2"/>
          <w:sz w:val="32"/>
          <w:szCs w:val="40"/>
        </w:rPr>
        <w:t>Leadership and Organisational Culture</w:t>
      </w:r>
      <w:bookmarkEnd w:id="11"/>
    </w:p>
    <w:p w14:paraId="526800BF" w14:textId="77777777" w:rsidR="008872E7" w:rsidRPr="0062608F" w:rsidRDefault="008872E7" w:rsidP="0062608F">
      <w:pPr>
        <w:keepNext/>
        <w:keepLines/>
        <w:outlineLvl w:val="1"/>
        <w:rPr>
          <w:rFonts w:eastAsiaTheme="majorEastAsia" w:cs="Arial"/>
          <w:color w:val="0F4761" w:themeColor="accent1" w:themeShade="BF"/>
          <w:kern w:val="2"/>
          <w:sz w:val="28"/>
          <w:szCs w:val="32"/>
        </w:rPr>
      </w:pPr>
      <w:bookmarkStart w:id="12" w:name="_Toc232696576"/>
      <w:r w:rsidRPr="0062608F">
        <w:rPr>
          <w:rFonts w:eastAsiaTheme="majorEastAsia" w:cs="Arial"/>
          <w:color w:val="0F4761" w:themeColor="accent1" w:themeShade="BF"/>
          <w:kern w:val="2"/>
          <w:sz w:val="28"/>
          <w:szCs w:val="32"/>
        </w:rPr>
        <w:t>Evaluation of How the Change Was Managed</w:t>
      </w:r>
      <w:bookmarkEnd w:id="12"/>
    </w:p>
    <w:p w14:paraId="7AF19133" w14:textId="26475B75" w:rsidR="008872E7" w:rsidRPr="0062608F" w:rsidRDefault="008872E7" w:rsidP="0062608F">
      <w:pPr>
        <w:rPr>
          <w:rFonts w:cs="Arial"/>
          <w:kern w:val="2"/>
          <w:szCs w:val="24"/>
        </w:rPr>
      </w:pPr>
      <w:r w:rsidRPr="0062608F">
        <w:rPr>
          <w:rFonts w:cs="Arial"/>
          <w:kern w:val="2"/>
          <w:szCs w:val="24"/>
        </w:rPr>
        <w:t>The leaders at Aston Martin played a vital role in the effective management and implementation of the required change. They were involved from change planning to resistance management to monitoring and control. In the initial phase of change planning, mange stated with identifying the need for change early under the influence of digital disruption, regulatory requirement changes and sustainability needs (</w:t>
      </w:r>
      <w:proofErr w:type="spellStart"/>
      <w:r w:rsidRPr="0062608F">
        <w:rPr>
          <w:rFonts w:cs="Arial"/>
          <w:kern w:val="2"/>
          <w:szCs w:val="24"/>
        </w:rPr>
        <w:t>Pasla</w:t>
      </w:r>
      <w:proofErr w:type="spellEnd"/>
      <w:r w:rsidRPr="0062608F">
        <w:rPr>
          <w:rFonts w:cs="Arial"/>
          <w:kern w:val="2"/>
          <w:szCs w:val="24"/>
        </w:rPr>
        <w:t xml:space="preserve"> et al., 2022). This influenced them to create a vision where the company addresses those changes and achieves a competitive edge in the market. </w:t>
      </w:r>
      <w:proofErr w:type="gramStart"/>
      <w:r w:rsidRPr="0062608F">
        <w:rPr>
          <w:rFonts w:cs="Arial"/>
          <w:kern w:val="2"/>
          <w:szCs w:val="24"/>
        </w:rPr>
        <w:t>In order to</w:t>
      </w:r>
      <w:proofErr w:type="gramEnd"/>
      <w:r w:rsidRPr="0062608F">
        <w:rPr>
          <w:rFonts w:cs="Arial"/>
          <w:kern w:val="2"/>
          <w:szCs w:val="24"/>
        </w:rPr>
        <w:t xml:space="preserve"> do so, the leader influenced employees to be a part of the change by making them aware of their necessities and reskilling them to establish the changes effectively. Transparency through communication played a vital role in </w:t>
      </w:r>
      <w:r w:rsidR="000D2E9B" w:rsidRPr="0062608F">
        <w:rPr>
          <w:rFonts w:cs="Arial"/>
          <w:kern w:val="2"/>
          <w:szCs w:val="24"/>
        </w:rPr>
        <w:t>ensuring</w:t>
      </w:r>
      <w:r w:rsidRPr="0062608F">
        <w:rPr>
          <w:rFonts w:cs="Arial"/>
          <w:kern w:val="2"/>
          <w:szCs w:val="24"/>
        </w:rPr>
        <w:t xml:space="preserve"> that employees understood the urgency of the change. However, the leaders failed to effectively manage resistance from employees (Hasan and Karim, 2024). It was expected that making such a change of such high calibre would affect the </w:t>
      </w:r>
      <w:r w:rsidR="000D2E9B" w:rsidRPr="0062608F">
        <w:rPr>
          <w:rFonts w:cs="Arial"/>
          <w:kern w:val="2"/>
          <w:szCs w:val="24"/>
        </w:rPr>
        <w:t>norms</w:t>
      </w:r>
      <w:r w:rsidRPr="0062608F">
        <w:rPr>
          <w:rFonts w:cs="Arial"/>
          <w:kern w:val="2"/>
          <w:szCs w:val="24"/>
        </w:rPr>
        <w:t xml:space="preserve"> of employees, creating uncertainty and fear. This affected the overall implementation and effectiveness of the change implementation programme. Yet, the leaders were able to use real-time monitoring systems and tactics </w:t>
      </w:r>
      <w:proofErr w:type="gramStart"/>
      <w:r w:rsidRPr="0062608F">
        <w:rPr>
          <w:rFonts w:cs="Arial"/>
          <w:kern w:val="2"/>
          <w:szCs w:val="24"/>
        </w:rPr>
        <w:t>in order to</w:t>
      </w:r>
      <w:proofErr w:type="gramEnd"/>
      <w:r w:rsidRPr="0062608F">
        <w:rPr>
          <w:rFonts w:cs="Arial"/>
          <w:kern w:val="2"/>
          <w:szCs w:val="24"/>
        </w:rPr>
        <w:t xml:space="preserve"> accurately monitor change, implement, and identify issues to address them immediately. </w:t>
      </w:r>
    </w:p>
    <w:p w14:paraId="205C4E5C" w14:textId="77777777" w:rsidR="008872E7" w:rsidRPr="0062608F" w:rsidRDefault="008872E7" w:rsidP="0062608F">
      <w:pPr>
        <w:keepNext/>
        <w:keepLines/>
        <w:outlineLvl w:val="1"/>
        <w:rPr>
          <w:rFonts w:eastAsiaTheme="majorEastAsia" w:cs="Arial"/>
          <w:color w:val="0F4761" w:themeColor="accent1" w:themeShade="BF"/>
          <w:kern w:val="2"/>
          <w:sz w:val="28"/>
          <w:szCs w:val="32"/>
        </w:rPr>
      </w:pPr>
      <w:bookmarkStart w:id="13" w:name="_Toc232696577"/>
      <w:r w:rsidRPr="0062608F">
        <w:rPr>
          <w:rFonts w:eastAsiaTheme="majorEastAsia" w:cs="Arial"/>
          <w:color w:val="0F4761" w:themeColor="accent1" w:themeShade="BF"/>
          <w:kern w:val="2"/>
          <w:sz w:val="28"/>
          <w:szCs w:val="32"/>
        </w:rPr>
        <w:t>Leadership's Role in Managing the Change</w:t>
      </w:r>
      <w:bookmarkEnd w:id="13"/>
    </w:p>
    <w:p w14:paraId="1036EA94" w14:textId="094A7F29" w:rsidR="008872E7" w:rsidRPr="0062608F" w:rsidRDefault="008872E7" w:rsidP="0062608F">
      <w:pPr>
        <w:rPr>
          <w:rFonts w:cs="Arial"/>
          <w:kern w:val="2"/>
          <w:szCs w:val="24"/>
        </w:rPr>
      </w:pPr>
      <w:r w:rsidRPr="0062608F">
        <w:rPr>
          <w:rFonts w:cs="Arial"/>
          <w:kern w:val="2"/>
          <w:szCs w:val="24"/>
        </w:rPr>
        <w:t xml:space="preserve">Change management is considered one of the most difficult feats to achieve by an organisation, as the centre of it lies with the leader (Bagga, Gera and Haque, 2022). That is why using the right leadership approach is vital to the success of change management. In the case of Aston Martin, the leaders used the transformational leadership approach, where the leaders inspire, encourage, and motivate employees to work towards a shared goal (Aston Martin, 2024). </w:t>
      </w:r>
      <w:r w:rsidR="000D2E9B" w:rsidRPr="0062608F">
        <w:rPr>
          <w:rFonts w:cs="Arial"/>
          <w:kern w:val="2"/>
          <w:szCs w:val="24"/>
        </w:rPr>
        <w:t>The use</w:t>
      </w:r>
      <w:r w:rsidRPr="0062608F">
        <w:rPr>
          <w:rFonts w:cs="Arial"/>
          <w:kern w:val="2"/>
          <w:szCs w:val="24"/>
        </w:rPr>
        <w:t xml:space="preserve"> of this leadership approach allowed effective development of engagement for change, conveying clear communication to the employees, leading to effective awareness development and many more. Thus, the use of the selected leadership approach improved the effectiveness of change management at the organisation, which resulted in the overall management programme being a success. </w:t>
      </w:r>
    </w:p>
    <w:p w14:paraId="25D1EA5D" w14:textId="77777777" w:rsidR="008872E7" w:rsidRPr="0062608F" w:rsidRDefault="008872E7" w:rsidP="0062608F">
      <w:pPr>
        <w:keepNext/>
        <w:keepLines/>
        <w:outlineLvl w:val="1"/>
        <w:rPr>
          <w:rFonts w:eastAsiaTheme="majorEastAsia" w:cs="Arial"/>
          <w:color w:val="0F4761" w:themeColor="accent1" w:themeShade="BF"/>
          <w:kern w:val="2"/>
          <w:sz w:val="28"/>
          <w:szCs w:val="32"/>
        </w:rPr>
      </w:pPr>
      <w:bookmarkStart w:id="14" w:name="_Toc232696578"/>
      <w:r w:rsidRPr="0062608F">
        <w:rPr>
          <w:rFonts w:eastAsiaTheme="majorEastAsia" w:cs="Arial"/>
          <w:color w:val="0F4761" w:themeColor="accent1" w:themeShade="BF"/>
          <w:kern w:val="2"/>
          <w:sz w:val="28"/>
          <w:szCs w:val="32"/>
        </w:rPr>
        <w:lastRenderedPageBreak/>
        <w:t>Impact of Organisational Culture on the Change Programme</w:t>
      </w:r>
      <w:bookmarkEnd w:id="14"/>
    </w:p>
    <w:p w14:paraId="0118A6EA" w14:textId="77777777" w:rsidR="008872E7" w:rsidRPr="0062608F" w:rsidRDefault="008872E7" w:rsidP="0062608F">
      <w:pPr>
        <w:rPr>
          <w:rFonts w:cs="Arial"/>
          <w:kern w:val="2"/>
          <w:szCs w:val="24"/>
        </w:rPr>
      </w:pPr>
      <w:r w:rsidRPr="0062608F">
        <w:rPr>
          <w:rFonts w:cs="Arial"/>
          <w:kern w:val="2"/>
          <w:szCs w:val="24"/>
        </w:rPr>
        <w:t>Another core factor that can have a major influence over a company and its overall change management programme is organisational culture. The term refers to the combination of values, beliefs and behaviour of employees in a workplace (</w:t>
      </w:r>
      <w:proofErr w:type="spellStart"/>
      <w:r w:rsidRPr="0062608F">
        <w:rPr>
          <w:rFonts w:cs="Arial"/>
          <w:kern w:val="2"/>
          <w:szCs w:val="24"/>
        </w:rPr>
        <w:t>Wijethilake</w:t>
      </w:r>
      <w:proofErr w:type="spellEnd"/>
      <w:r w:rsidRPr="0062608F">
        <w:rPr>
          <w:rFonts w:cs="Arial"/>
          <w:kern w:val="2"/>
          <w:szCs w:val="24"/>
        </w:rPr>
        <w:t xml:space="preserve">, </w:t>
      </w:r>
      <w:proofErr w:type="spellStart"/>
      <w:r w:rsidRPr="0062608F">
        <w:rPr>
          <w:rFonts w:cs="Arial"/>
          <w:kern w:val="2"/>
          <w:szCs w:val="24"/>
        </w:rPr>
        <w:t>Upadhaya</w:t>
      </w:r>
      <w:proofErr w:type="spellEnd"/>
      <w:r w:rsidRPr="0062608F">
        <w:rPr>
          <w:rFonts w:cs="Arial"/>
          <w:kern w:val="2"/>
          <w:szCs w:val="24"/>
        </w:rPr>
        <w:t xml:space="preserve"> and Lama, 2021). Aston Martin uses a hierarchical culture where the core values are control, consistency, and chain of command, allowing smoother operation (Aston Martin, 2024). The impact of the culture is discussed below using Schein's Model.</w:t>
      </w:r>
    </w:p>
    <w:p w14:paraId="29C80A2B" w14:textId="77777777" w:rsidR="008872E7" w:rsidRPr="0062608F" w:rsidRDefault="008872E7" w:rsidP="0062608F">
      <w:pPr>
        <w:rPr>
          <w:rFonts w:cs="Arial"/>
          <w:kern w:val="2"/>
          <w:szCs w:val="24"/>
        </w:rPr>
      </w:pPr>
      <w:r w:rsidRPr="0062608F">
        <w:rPr>
          <w:rFonts w:cs="Arial"/>
          <w:b/>
          <w:bCs/>
          <w:kern w:val="2"/>
          <w:szCs w:val="24"/>
        </w:rPr>
        <w:t>Artefacts:</w:t>
      </w:r>
      <w:r w:rsidRPr="0062608F">
        <w:rPr>
          <w:rFonts w:cs="Arial"/>
          <w:kern w:val="2"/>
          <w:szCs w:val="24"/>
        </w:rPr>
        <w:t xml:space="preserve"> The company shifted its use of traditional or legacy systems to advanced digital AI systems in operation, manufacturing EVs and digitalisation of the supply chain, which fostered innovation in the organisation. </w:t>
      </w:r>
    </w:p>
    <w:p w14:paraId="7A3ADF12" w14:textId="77777777" w:rsidR="008872E7" w:rsidRPr="0062608F" w:rsidRDefault="008872E7" w:rsidP="0062608F">
      <w:pPr>
        <w:rPr>
          <w:rFonts w:cs="Arial"/>
          <w:kern w:val="2"/>
          <w:szCs w:val="24"/>
        </w:rPr>
      </w:pPr>
      <w:r w:rsidRPr="0062608F">
        <w:rPr>
          <w:rFonts w:cs="Arial"/>
          <w:b/>
          <w:bCs/>
          <w:kern w:val="2"/>
          <w:szCs w:val="24"/>
        </w:rPr>
        <w:t>Espoused Values:</w:t>
      </w:r>
      <w:r w:rsidRPr="0062608F">
        <w:rPr>
          <w:rFonts w:cs="Arial"/>
          <w:kern w:val="2"/>
          <w:szCs w:val="24"/>
        </w:rPr>
        <w:t xml:space="preserve"> The company continuously evolved their strategic target towards digitalisation, AI integration and sustainability requirements. Meaning, it developed different policies, regulations and practices within the organisation that addressed all of those means (Hasan and Karim, 2024). </w:t>
      </w:r>
    </w:p>
    <w:p w14:paraId="3F8CBDDF" w14:textId="77777777" w:rsidR="008872E7" w:rsidRPr="0062608F" w:rsidRDefault="008872E7" w:rsidP="0062608F">
      <w:pPr>
        <w:rPr>
          <w:rFonts w:cs="Arial"/>
          <w:kern w:val="2"/>
          <w:szCs w:val="24"/>
        </w:rPr>
      </w:pPr>
      <w:r w:rsidRPr="0062608F">
        <w:rPr>
          <w:rFonts w:cs="Arial"/>
          <w:b/>
          <w:bCs/>
          <w:kern w:val="2"/>
          <w:szCs w:val="24"/>
        </w:rPr>
        <w:t>Basic Underlying Assumptions:</w:t>
      </w:r>
      <w:r w:rsidRPr="0062608F">
        <w:rPr>
          <w:rFonts w:cs="Arial"/>
          <w:kern w:val="2"/>
          <w:szCs w:val="24"/>
        </w:rPr>
        <w:t xml:space="preserve"> The core values of the company have also been changed towards a more digitalised and regulated culture, which made the change management easier to implement and solidify (Bagga, Gera and Haque, 2022).</w:t>
      </w:r>
    </w:p>
    <w:p w14:paraId="4C9304D5" w14:textId="5130ED51" w:rsidR="001073EA" w:rsidRPr="0062608F" w:rsidRDefault="008872E7" w:rsidP="0062608F">
      <w:pPr>
        <w:rPr>
          <w:rFonts w:cs="Arial"/>
          <w:kern w:val="2"/>
          <w:szCs w:val="24"/>
        </w:rPr>
      </w:pPr>
      <w:r w:rsidRPr="0062608F">
        <w:rPr>
          <w:rFonts w:cs="Arial"/>
          <w:kern w:val="2"/>
          <w:szCs w:val="24"/>
        </w:rPr>
        <w:t xml:space="preserve">Overall, the culture allowed for </w:t>
      </w:r>
      <w:r w:rsidR="00052659" w:rsidRPr="0062608F">
        <w:rPr>
          <w:rFonts w:cs="Arial"/>
          <w:kern w:val="2"/>
          <w:szCs w:val="24"/>
        </w:rPr>
        <w:t>fostering</w:t>
      </w:r>
      <w:r w:rsidRPr="0062608F">
        <w:rPr>
          <w:rFonts w:cs="Arial"/>
          <w:kern w:val="2"/>
          <w:szCs w:val="24"/>
        </w:rPr>
        <w:t xml:space="preserve"> digital transformation, supported innovation and resilience, which indicates the positive influence of the organisational culture </w:t>
      </w:r>
      <w:r w:rsidR="000D2E9B" w:rsidRPr="0062608F">
        <w:rPr>
          <w:rFonts w:cs="Arial"/>
          <w:kern w:val="2"/>
          <w:szCs w:val="24"/>
        </w:rPr>
        <w:t>on</w:t>
      </w:r>
      <w:r w:rsidRPr="0062608F">
        <w:rPr>
          <w:rFonts w:cs="Arial"/>
          <w:kern w:val="2"/>
          <w:szCs w:val="24"/>
        </w:rPr>
        <w:t xml:space="preserve"> the overall change management programme.</w:t>
      </w:r>
    </w:p>
    <w:p w14:paraId="5C2728D6" w14:textId="6713A266" w:rsidR="00A73518" w:rsidRPr="0062608F" w:rsidRDefault="00A73518" w:rsidP="0062608F">
      <w:pPr>
        <w:pStyle w:val="Heading1"/>
        <w:spacing w:before="0" w:after="0"/>
        <w:rPr>
          <w:rFonts w:cs="Arial"/>
        </w:rPr>
      </w:pPr>
      <w:bookmarkStart w:id="15" w:name="_Toc232696579"/>
      <w:r w:rsidRPr="0062608F">
        <w:rPr>
          <w:rFonts w:cs="Arial"/>
        </w:rPr>
        <w:t>Proposed strategic change management plan</w:t>
      </w:r>
      <w:bookmarkEnd w:id="15"/>
    </w:p>
    <w:p w14:paraId="5325D830" w14:textId="36D473F9" w:rsidR="00157BF2" w:rsidRPr="0062608F" w:rsidRDefault="00157BF2" w:rsidP="0062608F">
      <w:pPr>
        <w:rPr>
          <w:rFonts w:cs="Arial"/>
        </w:rPr>
      </w:pPr>
      <w:r w:rsidRPr="0062608F">
        <w:rPr>
          <w:rFonts w:cs="Arial"/>
        </w:rPr>
        <w:t xml:space="preserve">The proposed change at Aston Martin is the </w:t>
      </w:r>
      <w:r w:rsidR="00294790" w:rsidRPr="0062608F">
        <w:rPr>
          <w:rFonts w:cs="Arial"/>
        </w:rPr>
        <w:t>automated</w:t>
      </w:r>
      <w:r w:rsidRPr="0062608F">
        <w:rPr>
          <w:rFonts w:cs="Arial"/>
        </w:rPr>
        <w:t xml:space="preserve"> manufacturing and </w:t>
      </w:r>
      <w:r w:rsidR="00D16C95" w:rsidRPr="0062608F">
        <w:rPr>
          <w:rFonts w:cs="Arial"/>
        </w:rPr>
        <w:t>predictive</w:t>
      </w:r>
      <w:r w:rsidRPr="0062608F">
        <w:rPr>
          <w:rFonts w:cs="Arial"/>
        </w:rPr>
        <w:t xml:space="preserve"> analytics programme</w:t>
      </w:r>
      <w:r w:rsidR="00294790" w:rsidRPr="0062608F">
        <w:rPr>
          <w:rFonts w:cs="Arial"/>
        </w:rPr>
        <w:t xml:space="preserve"> with AI support</w:t>
      </w:r>
      <w:r w:rsidRPr="0062608F">
        <w:rPr>
          <w:rFonts w:cs="Arial"/>
        </w:rPr>
        <w:t>. In the luxury automotive industry</w:t>
      </w:r>
      <w:r w:rsidR="00D16C95" w:rsidRPr="0062608F">
        <w:rPr>
          <w:rFonts w:cs="Arial"/>
        </w:rPr>
        <w:t>,</w:t>
      </w:r>
      <w:r w:rsidRPr="0062608F">
        <w:rPr>
          <w:rFonts w:cs="Arial"/>
        </w:rPr>
        <w:t xml:space="preserve"> </w:t>
      </w:r>
      <w:r w:rsidR="00D16C95" w:rsidRPr="0062608F">
        <w:rPr>
          <w:rFonts w:cs="Arial"/>
        </w:rPr>
        <w:t>to gain</w:t>
      </w:r>
      <w:r w:rsidRPr="0062608F">
        <w:rPr>
          <w:rFonts w:cs="Arial"/>
        </w:rPr>
        <w:t xml:space="preserve"> </w:t>
      </w:r>
      <w:r w:rsidR="00D16C95" w:rsidRPr="0062608F">
        <w:rPr>
          <w:rFonts w:cs="Arial"/>
        </w:rPr>
        <w:t xml:space="preserve">a </w:t>
      </w:r>
      <w:r w:rsidRPr="0062608F">
        <w:rPr>
          <w:rFonts w:cs="Arial"/>
        </w:rPr>
        <w:t xml:space="preserve">competitive advantage AI supported Smart manufacturing and predictive analytics programme can gain </w:t>
      </w:r>
      <w:r w:rsidR="00D16C95" w:rsidRPr="0062608F">
        <w:rPr>
          <w:rFonts w:cs="Arial"/>
        </w:rPr>
        <w:t xml:space="preserve">the </w:t>
      </w:r>
      <w:r w:rsidRPr="0062608F">
        <w:rPr>
          <w:rFonts w:cs="Arial"/>
        </w:rPr>
        <w:t xml:space="preserve">best </w:t>
      </w:r>
      <w:r w:rsidR="008C196A" w:rsidRPr="0062608F">
        <w:rPr>
          <w:rFonts w:cs="Arial"/>
        </w:rPr>
        <w:t>competitive advantage</w:t>
      </w:r>
      <w:r w:rsidR="00DB2801" w:rsidRPr="0062608F">
        <w:rPr>
          <w:rFonts w:cs="Arial"/>
        </w:rPr>
        <w:t xml:space="preserve"> (Fahim and </w:t>
      </w:r>
      <w:proofErr w:type="spellStart"/>
      <w:r w:rsidR="00DB2801" w:rsidRPr="0062608F">
        <w:rPr>
          <w:rFonts w:cs="Arial"/>
        </w:rPr>
        <w:t>Gelsefid</w:t>
      </w:r>
      <w:proofErr w:type="spellEnd"/>
      <w:r w:rsidR="00DB2801" w:rsidRPr="0062608F">
        <w:rPr>
          <w:rFonts w:cs="Arial"/>
        </w:rPr>
        <w:t>, 2022)</w:t>
      </w:r>
      <w:r w:rsidR="008C196A" w:rsidRPr="0062608F">
        <w:rPr>
          <w:rFonts w:cs="Arial"/>
        </w:rPr>
        <w:t>.</w:t>
      </w:r>
      <w:r w:rsidR="00F354EB" w:rsidRPr="0062608F">
        <w:rPr>
          <w:rFonts w:cs="Arial"/>
        </w:rPr>
        <w:t xml:space="preserve"> This proposed change </w:t>
      </w:r>
      <w:r w:rsidR="00D16C95" w:rsidRPr="0062608F">
        <w:rPr>
          <w:rFonts w:cs="Arial"/>
        </w:rPr>
        <w:t>aims</w:t>
      </w:r>
      <w:r w:rsidR="00F354EB" w:rsidRPr="0062608F">
        <w:rPr>
          <w:rFonts w:cs="Arial"/>
        </w:rPr>
        <w:t xml:space="preserve"> to integrate artificial intelligence, automation, predictive </w:t>
      </w:r>
      <w:r w:rsidR="00D16C95" w:rsidRPr="0062608F">
        <w:rPr>
          <w:rFonts w:cs="Arial"/>
        </w:rPr>
        <w:t>analytics</w:t>
      </w:r>
      <w:r w:rsidR="00F354EB" w:rsidRPr="0062608F">
        <w:rPr>
          <w:rFonts w:cs="Arial"/>
        </w:rPr>
        <w:t xml:space="preserve"> and </w:t>
      </w:r>
      <w:r w:rsidR="00D16C95" w:rsidRPr="0062608F">
        <w:rPr>
          <w:rFonts w:cs="Arial"/>
        </w:rPr>
        <w:t>Industry</w:t>
      </w:r>
      <w:r w:rsidR="00F354EB" w:rsidRPr="0062608F">
        <w:rPr>
          <w:rFonts w:cs="Arial"/>
        </w:rPr>
        <w:t xml:space="preserve"> 4.0 technologies in the manufacturing and supply chain operations.</w:t>
      </w:r>
    </w:p>
    <w:p w14:paraId="3708C0EB" w14:textId="42E03F31" w:rsidR="00A73518" w:rsidRPr="0062608F" w:rsidRDefault="00A73518" w:rsidP="0062608F">
      <w:pPr>
        <w:pStyle w:val="Heading2"/>
        <w:spacing w:before="0" w:after="0"/>
        <w:rPr>
          <w:rFonts w:cs="Arial"/>
        </w:rPr>
      </w:pPr>
      <w:bookmarkStart w:id="16" w:name="_Toc232696580"/>
      <w:r w:rsidRPr="0062608F">
        <w:rPr>
          <w:rFonts w:cs="Arial"/>
        </w:rPr>
        <w:t>SMART objectives</w:t>
      </w:r>
      <w:bookmarkEnd w:id="16"/>
    </w:p>
    <w:p w14:paraId="19F851AA" w14:textId="3DB9A8EE" w:rsidR="00F354EB" w:rsidRPr="0062608F" w:rsidRDefault="00F354EB" w:rsidP="0062608F">
      <w:pPr>
        <w:pStyle w:val="ListParagraph"/>
        <w:numPr>
          <w:ilvl w:val="0"/>
          <w:numId w:val="1"/>
        </w:numPr>
        <w:rPr>
          <w:rFonts w:cs="Arial"/>
        </w:rPr>
      </w:pPr>
      <w:r w:rsidRPr="0062608F">
        <w:rPr>
          <w:rFonts w:cs="Arial"/>
        </w:rPr>
        <w:t xml:space="preserve">To reduce production defects by 20% through </w:t>
      </w:r>
      <w:r w:rsidR="00D16C95" w:rsidRPr="0062608F">
        <w:rPr>
          <w:rFonts w:cs="Arial"/>
        </w:rPr>
        <w:t>AI-based</w:t>
      </w:r>
      <w:r w:rsidRPr="0062608F">
        <w:rPr>
          <w:rFonts w:cs="Arial"/>
        </w:rPr>
        <w:t xml:space="preserve"> quality monitoring </w:t>
      </w:r>
      <w:r w:rsidR="00D16C95" w:rsidRPr="0062608F">
        <w:rPr>
          <w:rFonts w:cs="Arial"/>
        </w:rPr>
        <w:t>within</w:t>
      </w:r>
      <w:r w:rsidRPr="0062608F">
        <w:rPr>
          <w:rFonts w:cs="Arial"/>
        </w:rPr>
        <w:t xml:space="preserve"> 12 months.</w:t>
      </w:r>
    </w:p>
    <w:p w14:paraId="6A756CF2" w14:textId="77777777" w:rsidR="00F354EB" w:rsidRPr="0062608F" w:rsidRDefault="00F354EB" w:rsidP="0062608F">
      <w:pPr>
        <w:pStyle w:val="ListParagraph"/>
        <w:numPr>
          <w:ilvl w:val="0"/>
          <w:numId w:val="1"/>
        </w:numPr>
        <w:rPr>
          <w:rFonts w:cs="Arial"/>
        </w:rPr>
      </w:pPr>
      <w:r w:rsidRPr="0062608F">
        <w:rPr>
          <w:rFonts w:cs="Arial"/>
        </w:rPr>
        <w:t>To improve supply chain visibility by 30% using predictive analytics within 18 months.</w:t>
      </w:r>
    </w:p>
    <w:p w14:paraId="1096427D" w14:textId="117DD115" w:rsidR="00157BF2" w:rsidRPr="0062608F" w:rsidRDefault="00F354EB" w:rsidP="0062608F">
      <w:pPr>
        <w:pStyle w:val="ListParagraph"/>
        <w:numPr>
          <w:ilvl w:val="0"/>
          <w:numId w:val="1"/>
        </w:numPr>
        <w:rPr>
          <w:rFonts w:cs="Arial"/>
        </w:rPr>
      </w:pPr>
      <w:r w:rsidRPr="0062608F">
        <w:rPr>
          <w:rFonts w:cs="Arial"/>
        </w:rPr>
        <w:t xml:space="preserve">To reduce operational cost by 15% through automation and process optimisation within 24 months. </w:t>
      </w:r>
    </w:p>
    <w:p w14:paraId="7FC366DD" w14:textId="5BDEE02B" w:rsidR="00A73518" w:rsidRPr="0062608F" w:rsidRDefault="00A73518" w:rsidP="0062608F">
      <w:pPr>
        <w:pStyle w:val="Heading2"/>
        <w:spacing w:before="0" w:after="0"/>
        <w:rPr>
          <w:rFonts w:cs="Arial"/>
        </w:rPr>
      </w:pPr>
      <w:bookmarkStart w:id="17" w:name="_Toc232696581"/>
      <w:r w:rsidRPr="0062608F">
        <w:rPr>
          <w:rFonts w:cs="Arial"/>
        </w:rPr>
        <w:lastRenderedPageBreak/>
        <w:t>Change Management Plan</w:t>
      </w:r>
      <w:bookmarkEnd w:id="17"/>
    </w:p>
    <w:p w14:paraId="35C972F6" w14:textId="2300EADE" w:rsidR="006C3A6E" w:rsidRPr="0062608F" w:rsidRDefault="006C3A6E" w:rsidP="0062608F">
      <w:pPr>
        <w:rPr>
          <w:rFonts w:cs="Arial"/>
        </w:rPr>
      </w:pPr>
      <w:r w:rsidRPr="0062608F">
        <w:rPr>
          <w:rFonts w:cs="Arial"/>
        </w:rPr>
        <w:t xml:space="preserve">With the </w:t>
      </w:r>
      <w:r w:rsidR="00D16C95" w:rsidRPr="0062608F">
        <w:rPr>
          <w:rFonts w:cs="Arial"/>
        </w:rPr>
        <w:t>application</w:t>
      </w:r>
      <w:r w:rsidRPr="0062608F">
        <w:rPr>
          <w:rFonts w:cs="Arial"/>
        </w:rPr>
        <w:t xml:space="preserve"> of Kotter’s </w:t>
      </w:r>
      <w:r w:rsidR="00D16C95" w:rsidRPr="0062608F">
        <w:rPr>
          <w:rFonts w:cs="Arial"/>
        </w:rPr>
        <w:t>eight-step</w:t>
      </w:r>
      <w:r w:rsidRPr="0062608F">
        <w:rPr>
          <w:rFonts w:cs="Arial"/>
        </w:rPr>
        <w:t xml:space="preserve"> model</w:t>
      </w:r>
      <w:r w:rsidR="00D16C95" w:rsidRPr="0062608F">
        <w:rPr>
          <w:rFonts w:cs="Arial"/>
        </w:rPr>
        <w:t>,</w:t>
      </w:r>
      <w:r w:rsidRPr="0062608F">
        <w:rPr>
          <w:rFonts w:cs="Arial"/>
        </w:rPr>
        <w:t xml:space="preserve"> the change </w:t>
      </w:r>
      <w:r w:rsidR="00D16C95" w:rsidRPr="0062608F">
        <w:rPr>
          <w:rFonts w:cs="Arial"/>
        </w:rPr>
        <w:t>management</w:t>
      </w:r>
      <w:r w:rsidRPr="0062608F">
        <w:rPr>
          <w:rFonts w:cs="Arial"/>
        </w:rPr>
        <w:t xml:space="preserve"> guide will be able to implement</w:t>
      </w:r>
      <w:r w:rsidR="00D16C95" w:rsidRPr="0062608F">
        <w:rPr>
          <w:rFonts w:cs="Arial"/>
        </w:rPr>
        <w:t xml:space="preserve"> it</w:t>
      </w:r>
      <w:r w:rsidRPr="0062608F">
        <w:rPr>
          <w:rFonts w:cs="Arial"/>
        </w:rPr>
        <w:t>.</w:t>
      </w:r>
    </w:p>
    <w:p w14:paraId="1AE7B78B" w14:textId="18E0A751" w:rsidR="006C3A6E" w:rsidRPr="0062608F" w:rsidRDefault="0030728C" w:rsidP="0062608F">
      <w:pPr>
        <w:rPr>
          <w:rFonts w:cs="Arial"/>
        </w:rPr>
      </w:pPr>
      <w:r w:rsidRPr="0062608F">
        <w:rPr>
          <w:rFonts w:cs="Arial"/>
        </w:rPr>
        <w:t>According to the create urgency stage</w:t>
      </w:r>
      <w:r w:rsidR="00D16C95" w:rsidRPr="0062608F">
        <w:rPr>
          <w:rFonts w:cs="Arial"/>
        </w:rPr>
        <w:t>,</w:t>
      </w:r>
      <w:r w:rsidRPr="0062608F">
        <w:rPr>
          <w:rFonts w:cs="Arial"/>
        </w:rPr>
        <w:t xml:space="preserve"> it indicates that management highlights rising EV competition and digital disruption. Aligned </w:t>
      </w:r>
      <w:r w:rsidR="00D16C95" w:rsidRPr="0062608F">
        <w:rPr>
          <w:rFonts w:cs="Arial"/>
        </w:rPr>
        <w:t>with</w:t>
      </w:r>
      <w:r w:rsidRPr="0062608F">
        <w:rPr>
          <w:rFonts w:cs="Arial"/>
        </w:rPr>
        <w:t xml:space="preserve"> these inefficiencies in traditional </w:t>
      </w:r>
      <w:r w:rsidR="00D16C95" w:rsidRPr="0062608F">
        <w:rPr>
          <w:rFonts w:cs="Arial"/>
        </w:rPr>
        <w:t>manufacturing</w:t>
      </w:r>
      <w:r w:rsidRPr="0062608F">
        <w:rPr>
          <w:rFonts w:cs="Arial"/>
        </w:rPr>
        <w:t xml:space="preserve"> is also the part of it. </w:t>
      </w:r>
      <w:r w:rsidR="00D16C95" w:rsidRPr="0062608F">
        <w:rPr>
          <w:rFonts w:cs="Arial"/>
        </w:rPr>
        <w:t>Building a</w:t>
      </w:r>
      <w:r w:rsidRPr="0062608F">
        <w:rPr>
          <w:rFonts w:cs="Arial"/>
        </w:rPr>
        <w:t xml:space="preserve"> guiding coalition is </w:t>
      </w:r>
      <w:r w:rsidR="00D16C95" w:rsidRPr="0062608F">
        <w:rPr>
          <w:rFonts w:cs="Arial"/>
        </w:rPr>
        <w:t>mandatory</w:t>
      </w:r>
      <w:r w:rsidRPr="0062608F">
        <w:rPr>
          <w:rFonts w:cs="Arial"/>
        </w:rPr>
        <w:t>. Based on this</w:t>
      </w:r>
      <w:r w:rsidR="00D16C95" w:rsidRPr="0062608F">
        <w:rPr>
          <w:rFonts w:cs="Arial"/>
        </w:rPr>
        <w:t>,</w:t>
      </w:r>
      <w:r w:rsidRPr="0062608F">
        <w:rPr>
          <w:rFonts w:cs="Arial"/>
        </w:rPr>
        <w:t xml:space="preserve"> a </w:t>
      </w:r>
      <w:r w:rsidR="00D16C95" w:rsidRPr="0062608F">
        <w:rPr>
          <w:rFonts w:cs="Arial"/>
        </w:rPr>
        <w:t>cross-functional</w:t>
      </w:r>
      <w:r w:rsidRPr="0062608F">
        <w:rPr>
          <w:rFonts w:cs="Arial"/>
        </w:rPr>
        <w:t xml:space="preserve"> leadership team is formed</w:t>
      </w:r>
      <w:r w:rsidR="00D16C95" w:rsidRPr="0062608F">
        <w:rPr>
          <w:rFonts w:cs="Arial"/>
        </w:rPr>
        <w:t>,</w:t>
      </w:r>
      <w:r w:rsidRPr="0062608F">
        <w:rPr>
          <w:rFonts w:cs="Arial"/>
        </w:rPr>
        <w:t xml:space="preserve"> including </w:t>
      </w:r>
      <w:r w:rsidR="00D16C95" w:rsidRPr="0062608F">
        <w:rPr>
          <w:rFonts w:cs="Arial"/>
        </w:rPr>
        <w:t>senior managers</w:t>
      </w:r>
      <w:r w:rsidRPr="0062608F">
        <w:rPr>
          <w:rFonts w:cs="Arial"/>
        </w:rPr>
        <w:t xml:space="preserve"> and IT specialists</w:t>
      </w:r>
      <w:r w:rsidR="00DB2801" w:rsidRPr="0062608F">
        <w:rPr>
          <w:rFonts w:cs="Arial"/>
        </w:rPr>
        <w:t xml:space="preserve"> (Ndzabukelwako et al., 2024)</w:t>
      </w:r>
      <w:r w:rsidRPr="0062608F">
        <w:rPr>
          <w:rFonts w:cs="Arial"/>
        </w:rPr>
        <w:t>. Another part is forming</w:t>
      </w:r>
      <w:r w:rsidR="00D16C95" w:rsidRPr="0062608F">
        <w:rPr>
          <w:rFonts w:cs="Arial"/>
        </w:rPr>
        <w:t>,</w:t>
      </w:r>
      <w:r w:rsidRPr="0062608F">
        <w:rPr>
          <w:rFonts w:cs="Arial"/>
        </w:rPr>
        <w:t xml:space="preserve"> where </w:t>
      </w:r>
      <w:r w:rsidR="00D16C95" w:rsidRPr="0062608F">
        <w:rPr>
          <w:rFonts w:cs="Arial"/>
        </w:rPr>
        <w:t>strategic</w:t>
      </w:r>
      <w:r w:rsidRPr="0062608F">
        <w:rPr>
          <w:rFonts w:cs="Arial"/>
        </w:rPr>
        <w:t xml:space="preserve"> vision and </w:t>
      </w:r>
      <w:r w:rsidR="00D16C95" w:rsidRPr="0062608F">
        <w:rPr>
          <w:rFonts w:cs="Arial"/>
        </w:rPr>
        <w:t>initiation</w:t>
      </w:r>
      <w:r w:rsidRPr="0062608F">
        <w:rPr>
          <w:rFonts w:cs="Arial"/>
        </w:rPr>
        <w:t xml:space="preserve"> </w:t>
      </w:r>
      <w:proofErr w:type="gramStart"/>
      <w:r w:rsidRPr="0062608F">
        <w:rPr>
          <w:rFonts w:cs="Arial"/>
        </w:rPr>
        <w:t>have to</w:t>
      </w:r>
      <w:proofErr w:type="gramEnd"/>
      <w:r w:rsidRPr="0062608F">
        <w:rPr>
          <w:rFonts w:cs="Arial"/>
        </w:rPr>
        <w:t xml:space="preserve"> </w:t>
      </w:r>
      <w:r w:rsidR="00D16C95" w:rsidRPr="0062608F">
        <w:rPr>
          <w:rFonts w:cs="Arial"/>
        </w:rPr>
        <w:t xml:space="preserve">be </w:t>
      </w:r>
      <w:r w:rsidRPr="0062608F">
        <w:rPr>
          <w:rFonts w:cs="Arial"/>
        </w:rPr>
        <w:t>formed. Here</w:t>
      </w:r>
      <w:r w:rsidR="00D16C95" w:rsidRPr="0062608F">
        <w:rPr>
          <w:rFonts w:cs="Arial"/>
        </w:rPr>
        <w:t>,</w:t>
      </w:r>
      <w:r w:rsidRPr="0062608F">
        <w:rPr>
          <w:rFonts w:cs="Arial"/>
        </w:rPr>
        <w:t xml:space="preserve"> a </w:t>
      </w:r>
      <w:r w:rsidR="00D16C95" w:rsidRPr="0062608F">
        <w:rPr>
          <w:rFonts w:cs="Arial"/>
        </w:rPr>
        <w:t>clear</w:t>
      </w:r>
      <w:r w:rsidRPr="0062608F">
        <w:rPr>
          <w:rFonts w:cs="Arial"/>
        </w:rPr>
        <w:t xml:space="preserve"> vision will be </w:t>
      </w:r>
      <w:r w:rsidR="00D16C95" w:rsidRPr="0062608F">
        <w:rPr>
          <w:rFonts w:cs="Arial"/>
        </w:rPr>
        <w:t>developed,</w:t>
      </w:r>
      <w:r w:rsidRPr="0062608F">
        <w:rPr>
          <w:rFonts w:cs="Arial"/>
        </w:rPr>
        <w:t xml:space="preserve"> like </w:t>
      </w:r>
      <w:r w:rsidR="00D16C95" w:rsidRPr="0062608F">
        <w:rPr>
          <w:rFonts w:cs="Arial"/>
        </w:rPr>
        <w:t>AI-enabled</w:t>
      </w:r>
      <w:r w:rsidRPr="0062608F">
        <w:rPr>
          <w:rFonts w:cs="Arial"/>
        </w:rPr>
        <w:t xml:space="preserve"> smart manufacturing for sustainable luxury mobility. For the vision</w:t>
      </w:r>
      <w:r w:rsidR="00D16C95" w:rsidRPr="0062608F">
        <w:rPr>
          <w:rFonts w:cs="Arial"/>
        </w:rPr>
        <w:t>,</w:t>
      </w:r>
      <w:r w:rsidRPr="0062608F">
        <w:rPr>
          <w:rFonts w:cs="Arial"/>
        </w:rPr>
        <w:t xml:space="preserve"> </w:t>
      </w:r>
      <w:r w:rsidR="00D16C95" w:rsidRPr="0062608F">
        <w:rPr>
          <w:rFonts w:cs="Arial"/>
        </w:rPr>
        <w:t>communication</w:t>
      </w:r>
      <w:r w:rsidRPr="0062608F">
        <w:rPr>
          <w:rFonts w:cs="Arial"/>
        </w:rPr>
        <w:t xml:space="preserve"> is </w:t>
      </w:r>
      <w:r w:rsidR="00D16C95" w:rsidRPr="0062608F">
        <w:rPr>
          <w:rFonts w:cs="Arial"/>
        </w:rPr>
        <w:t>mandatory</w:t>
      </w:r>
      <w:r w:rsidRPr="0062608F">
        <w:rPr>
          <w:rFonts w:cs="Arial"/>
        </w:rPr>
        <w:t xml:space="preserve">. The vision will be communicated through internal </w:t>
      </w:r>
      <w:r w:rsidR="00D16C95" w:rsidRPr="0062608F">
        <w:rPr>
          <w:rFonts w:cs="Arial"/>
        </w:rPr>
        <w:t>meetings</w:t>
      </w:r>
      <w:r w:rsidRPr="0062608F">
        <w:rPr>
          <w:rFonts w:cs="Arial"/>
        </w:rPr>
        <w:t xml:space="preserve">, </w:t>
      </w:r>
      <w:r w:rsidR="00D16C95" w:rsidRPr="0062608F">
        <w:rPr>
          <w:rFonts w:cs="Arial"/>
        </w:rPr>
        <w:t>workshops</w:t>
      </w:r>
      <w:r w:rsidRPr="0062608F">
        <w:rPr>
          <w:rFonts w:cs="Arial"/>
        </w:rPr>
        <w:t xml:space="preserve"> and digital </w:t>
      </w:r>
      <w:r w:rsidR="00D16C95" w:rsidRPr="0062608F">
        <w:rPr>
          <w:rFonts w:cs="Arial"/>
        </w:rPr>
        <w:t>platforms</w:t>
      </w:r>
      <w:r w:rsidRPr="0062608F">
        <w:rPr>
          <w:rFonts w:cs="Arial"/>
        </w:rPr>
        <w:t xml:space="preserve">. </w:t>
      </w:r>
      <w:r w:rsidR="00D16C95" w:rsidRPr="0062608F">
        <w:rPr>
          <w:rFonts w:cs="Arial"/>
        </w:rPr>
        <w:t>Employees</w:t>
      </w:r>
      <w:r w:rsidRPr="0062608F">
        <w:rPr>
          <w:rFonts w:cs="Arial"/>
        </w:rPr>
        <w:t xml:space="preserve"> should be </w:t>
      </w:r>
      <w:r w:rsidR="00D16C95" w:rsidRPr="0062608F">
        <w:rPr>
          <w:rFonts w:cs="Arial"/>
        </w:rPr>
        <w:t>empowered</w:t>
      </w:r>
      <w:r w:rsidRPr="0062608F">
        <w:rPr>
          <w:rFonts w:cs="Arial"/>
        </w:rPr>
        <w:t xml:space="preserve"> </w:t>
      </w:r>
      <w:r w:rsidR="00D16C95" w:rsidRPr="0062608F">
        <w:rPr>
          <w:rFonts w:cs="Arial"/>
        </w:rPr>
        <w:t xml:space="preserve">to </w:t>
      </w:r>
      <w:proofErr w:type="gramStart"/>
      <w:r w:rsidR="00D16C95" w:rsidRPr="0062608F">
        <w:rPr>
          <w:rFonts w:cs="Arial"/>
        </w:rPr>
        <w:t>take action</w:t>
      </w:r>
      <w:proofErr w:type="gramEnd"/>
      <w:r w:rsidRPr="0062608F">
        <w:rPr>
          <w:rFonts w:cs="Arial"/>
        </w:rPr>
        <w:t xml:space="preserve">. Her </w:t>
      </w:r>
      <w:r w:rsidR="00D16C95" w:rsidRPr="0062608F">
        <w:rPr>
          <w:rFonts w:cs="Arial"/>
        </w:rPr>
        <w:t>employees</w:t>
      </w:r>
      <w:r w:rsidRPr="0062608F">
        <w:rPr>
          <w:rFonts w:cs="Arial"/>
        </w:rPr>
        <w:t xml:space="preserve"> will be trained for AI </w:t>
      </w:r>
      <w:r w:rsidR="00D16C95" w:rsidRPr="0062608F">
        <w:rPr>
          <w:rFonts w:cs="Arial"/>
        </w:rPr>
        <w:t>tools</w:t>
      </w:r>
      <w:r w:rsidRPr="0062608F">
        <w:rPr>
          <w:rFonts w:cs="Arial"/>
        </w:rPr>
        <w:t xml:space="preserve">, automation </w:t>
      </w:r>
      <w:r w:rsidR="00D16C95" w:rsidRPr="0062608F">
        <w:rPr>
          <w:rFonts w:cs="Arial"/>
        </w:rPr>
        <w:t>systems</w:t>
      </w:r>
      <w:r w:rsidRPr="0062608F">
        <w:rPr>
          <w:rFonts w:cs="Arial"/>
        </w:rPr>
        <w:t xml:space="preserve"> and digital manufacturing </w:t>
      </w:r>
      <w:r w:rsidR="00D16C95" w:rsidRPr="0062608F">
        <w:rPr>
          <w:rFonts w:cs="Arial"/>
        </w:rPr>
        <w:t>to reduce</w:t>
      </w:r>
      <w:r w:rsidRPr="0062608F">
        <w:rPr>
          <w:rFonts w:cs="Arial"/>
        </w:rPr>
        <w:t xml:space="preserve"> </w:t>
      </w:r>
      <w:r w:rsidR="00D16C95" w:rsidRPr="0062608F">
        <w:rPr>
          <w:rFonts w:cs="Arial"/>
        </w:rPr>
        <w:t>resistance</w:t>
      </w:r>
      <w:r w:rsidRPr="0062608F">
        <w:rPr>
          <w:rFonts w:cs="Arial"/>
        </w:rPr>
        <w:t xml:space="preserve"> and </w:t>
      </w:r>
      <w:r w:rsidR="00D16C95" w:rsidRPr="0062608F">
        <w:rPr>
          <w:rFonts w:cs="Arial"/>
        </w:rPr>
        <w:t>capability</w:t>
      </w:r>
      <w:r w:rsidRPr="0062608F">
        <w:rPr>
          <w:rFonts w:cs="Arial"/>
        </w:rPr>
        <w:t xml:space="preserve"> gaps. </w:t>
      </w:r>
      <w:r w:rsidR="00D16C95" w:rsidRPr="0062608F">
        <w:rPr>
          <w:rFonts w:cs="Arial"/>
        </w:rPr>
        <w:t>Short-term</w:t>
      </w:r>
      <w:r w:rsidRPr="0062608F">
        <w:rPr>
          <w:rFonts w:cs="Arial"/>
        </w:rPr>
        <w:t xml:space="preserve"> </w:t>
      </w:r>
      <w:r w:rsidR="00D16C95" w:rsidRPr="0062608F">
        <w:rPr>
          <w:rFonts w:cs="Arial"/>
        </w:rPr>
        <w:t>wins-based</w:t>
      </w:r>
      <w:r w:rsidRPr="0062608F">
        <w:rPr>
          <w:rFonts w:cs="Arial"/>
        </w:rPr>
        <w:t xml:space="preserve"> task </w:t>
      </w:r>
      <w:r w:rsidR="00D16C95" w:rsidRPr="0062608F">
        <w:rPr>
          <w:rFonts w:cs="Arial"/>
        </w:rPr>
        <w:t>generation</w:t>
      </w:r>
      <w:r w:rsidRPr="0062608F">
        <w:rPr>
          <w:rFonts w:cs="Arial"/>
        </w:rPr>
        <w:t xml:space="preserve"> is also </w:t>
      </w:r>
      <w:r w:rsidR="00D16C95" w:rsidRPr="0062608F">
        <w:rPr>
          <w:rFonts w:cs="Arial"/>
        </w:rPr>
        <w:t>mandatory</w:t>
      </w:r>
      <w:r w:rsidRPr="0062608F">
        <w:rPr>
          <w:rFonts w:cs="Arial"/>
        </w:rPr>
        <w:t>. For this step</w:t>
      </w:r>
      <w:r w:rsidR="00D16C95" w:rsidRPr="0062608F">
        <w:rPr>
          <w:rFonts w:cs="Arial"/>
        </w:rPr>
        <w:t>,</w:t>
      </w:r>
      <w:r w:rsidRPr="0062608F">
        <w:rPr>
          <w:rFonts w:cs="Arial"/>
        </w:rPr>
        <w:t xml:space="preserve"> </w:t>
      </w:r>
      <w:r w:rsidR="00D16C95" w:rsidRPr="0062608F">
        <w:rPr>
          <w:rFonts w:cs="Arial"/>
        </w:rPr>
        <w:t>pilot projects</w:t>
      </w:r>
      <w:r w:rsidRPr="0062608F">
        <w:rPr>
          <w:rFonts w:cs="Arial"/>
        </w:rPr>
        <w:t xml:space="preserve"> in production</w:t>
      </w:r>
      <w:r w:rsidR="00D16C95" w:rsidRPr="0062608F">
        <w:rPr>
          <w:rFonts w:cs="Arial"/>
        </w:rPr>
        <w:t>,</w:t>
      </w:r>
      <w:r w:rsidRPr="0062608F">
        <w:rPr>
          <w:rFonts w:cs="Arial"/>
        </w:rPr>
        <w:t xml:space="preserve"> </w:t>
      </w:r>
      <w:r w:rsidR="00D16C95" w:rsidRPr="0062608F">
        <w:rPr>
          <w:rFonts w:cs="Arial"/>
        </w:rPr>
        <w:t>like</w:t>
      </w:r>
      <w:r w:rsidRPr="0062608F">
        <w:rPr>
          <w:rFonts w:cs="Arial"/>
        </w:rPr>
        <w:t xml:space="preserve"> delivery</w:t>
      </w:r>
      <w:r w:rsidR="00D16C95" w:rsidRPr="0062608F">
        <w:rPr>
          <w:rFonts w:cs="Arial"/>
        </w:rPr>
        <w:t>,</w:t>
      </w:r>
      <w:r w:rsidRPr="0062608F">
        <w:rPr>
          <w:rFonts w:cs="Arial"/>
        </w:rPr>
        <w:t xml:space="preserve"> will be </w:t>
      </w:r>
      <w:r w:rsidR="00D16C95" w:rsidRPr="0062608F">
        <w:rPr>
          <w:rFonts w:cs="Arial"/>
        </w:rPr>
        <w:t>improved,</w:t>
      </w:r>
      <w:r w:rsidRPr="0062608F">
        <w:rPr>
          <w:rFonts w:cs="Arial"/>
        </w:rPr>
        <w:t xml:space="preserve"> assuring quality, efficiency and defect reduction</w:t>
      </w:r>
      <w:r w:rsidR="00DB2801" w:rsidRPr="0062608F">
        <w:rPr>
          <w:rFonts w:cs="Arial"/>
        </w:rPr>
        <w:t xml:space="preserve"> (Lukin, </w:t>
      </w:r>
      <w:proofErr w:type="spellStart"/>
      <w:r w:rsidR="00DB2801" w:rsidRPr="0062608F">
        <w:rPr>
          <w:rFonts w:cs="Arial"/>
        </w:rPr>
        <w:t>Krajnovic</w:t>
      </w:r>
      <w:proofErr w:type="spellEnd"/>
      <w:r w:rsidR="00DB2801" w:rsidRPr="0062608F">
        <w:rPr>
          <w:rFonts w:cs="Arial"/>
        </w:rPr>
        <w:t xml:space="preserve"> and Bosna, 2022)</w:t>
      </w:r>
      <w:r w:rsidRPr="0062608F">
        <w:rPr>
          <w:rFonts w:cs="Arial"/>
        </w:rPr>
        <w:t xml:space="preserve">. </w:t>
      </w:r>
      <w:r w:rsidR="00D16C95" w:rsidRPr="0062608F">
        <w:rPr>
          <w:rFonts w:cs="Arial"/>
        </w:rPr>
        <w:t>Gains</w:t>
      </w:r>
      <w:r w:rsidRPr="0062608F">
        <w:rPr>
          <w:rFonts w:cs="Arial"/>
        </w:rPr>
        <w:t xml:space="preserve"> consolidation and change production </w:t>
      </w:r>
      <w:r w:rsidR="00D16C95" w:rsidRPr="0062608F">
        <w:rPr>
          <w:rFonts w:cs="Arial"/>
        </w:rPr>
        <w:t>are</w:t>
      </w:r>
      <w:r w:rsidRPr="0062608F">
        <w:rPr>
          <w:rFonts w:cs="Arial"/>
        </w:rPr>
        <w:t xml:space="preserve"> important</w:t>
      </w:r>
      <w:r w:rsidR="00D16C95" w:rsidRPr="0062608F">
        <w:rPr>
          <w:rFonts w:cs="Arial"/>
        </w:rPr>
        <w:t>,</w:t>
      </w:r>
      <w:r w:rsidRPr="0062608F">
        <w:rPr>
          <w:rFonts w:cs="Arial"/>
        </w:rPr>
        <w:t xml:space="preserve"> which</w:t>
      </w:r>
      <w:r w:rsidR="00D16C95" w:rsidRPr="0062608F">
        <w:rPr>
          <w:rFonts w:cs="Arial"/>
        </w:rPr>
        <w:t>,</w:t>
      </w:r>
      <w:r w:rsidRPr="0062608F">
        <w:rPr>
          <w:rFonts w:cs="Arial"/>
        </w:rPr>
        <w:t xml:space="preserve"> for the success </w:t>
      </w:r>
      <w:r w:rsidR="00D16C95" w:rsidRPr="0062608F">
        <w:rPr>
          <w:rFonts w:cs="Arial"/>
        </w:rPr>
        <w:t>of pilots,</w:t>
      </w:r>
      <w:r w:rsidRPr="0062608F">
        <w:rPr>
          <w:rFonts w:cs="Arial"/>
        </w:rPr>
        <w:t xml:space="preserve"> will be marked for operations for continuous improvements of AI and automation. Finally</w:t>
      </w:r>
      <w:r w:rsidR="00D16C95" w:rsidRPr="0062608F">
        <w:rPr>
          <w:rFonts w:cs="Arial"/>
        </w:rPr>
        <w:t>,</w:t>
      </w:r>
      <w:r w:rsidRPr="0062608F">
        <w:rPr>
          <w:rFonts w:cs="Arial"/>
        </w:rPr>
        <w:t xml:space="preserve"> the change should be </w:t>
      </w:r>
      <w:r w:rsidR="00D16C95" w:rsidRPr="0062608F">
        <w:rPr>
          <w:rFonts w:cs="Arial"/>
        </w:rPr>
        <w:t>anchored</w:t>
      </w:r>
      <w:r w:rsidRPr="0062608F">
        <w:rPr>
          <w:rFonts w:cs="Arial"/>
        </w:rPr>
        <w:t xml:space="preserve"> in organisational culture aligned with the </w:t>
      </w:r>
      <w:r w:rsidR="00D16C95" w:rsidRPr="0062608F">
        <w:rPr>
          <w:rFonts w:cs="Arial"/>
        </w:rPr>
        <w:t>AI-driven</w:t>
      </w:r>
      <w:r w:rsidRPr="0062608F">
        <w:rPr>
          <w:rFonts w:cs="Arial"/>
        </w:rPr>
        <w:t xml:space="preserve"> process.</w:t>
      </w:r>
    </w:p>
    <w:p w14:paraId="1B7E2118" w14:textId="488B2D0F" w:rsidR="00A73518" w:rsidRPr="0062608F" w:rsidRDefault="00A73518" w:rsidP="0062608F">
      <w:pPr>
        <w:pStyle w:val="Heading2"/>
        <w:spacing w:before="0" w:after="0"/>
        <w:rPr>
          <w:rFonts w:cs="Arial"/>
        </w:rPr>
      </w:pPr>
      <w:bookmarkStart w:id="18" w:name="_Toc232696582"/>
      <w:r w:rsidRPr="0062608F">
        <w:rPr>
          <w:rFonts w:cs="Arial"/>
        </w:rPr>
        <w:t>Communication plan</w:t>
      </w:r>
      <w:bookmarkEnd w:id="18"/>
    </w:p>
    <w:tbl>
      <w:tblPr>
        <w:tblStyle w:val="TableGrid"/>
        <w:tblW w:w="0" w:type="auto"/>
        <w:tblLook w:val="04A0" w:firstRow="1" w:lastRow="0" w:firstColumn="1" w:lastColumn="0" w:noHBand="0" w:noVBand="1"/>
      </w:tblPr>
      <w:tblGrid>
        <w:gridCol w:w="3116"/>
        <w:gridCol w:w="3117"/>
        <w:gridCol w:w="3117"/>
      </w:tblGrid>
      <w:tr w:rsidR="00777B35" w:rsidRPr="0062608F" w14:paraId="5E48212B" w14:textId="77777777" w:rsidTr="00777B35">
        <w:tc>
          <w:tcPr>
            <w:tcW w:w="3116" w:type="dxa"/>
          </w:tcPr>
          <w:p w14:paraId="52ED0D2A" w14:textId="40371002" w:rsidR="00777B35" w:rsidRPr="0062608F" w:rsidRDefault="00777B35" w:rsidP="0062608F">
            <w:pPr>
              <w:jc w:val="center"/>
              <w:rPr>
                <w:rFonts w:cs="Arial"/>
              </w:rPr>
            </w:pPr>
            <w:r w:rsidRPr="0062608F">
              <w:rPr>
                <w:rFonts w:cs="Arial"/>
              </w:rPr>
              <w:t>Stakeholder</w:t>
            </w:r>
          </w:p>
        </w:tc>
        <w:tc>
          <w:tcPr>
            <w:tcW w:w="3117" w:type="dxa"/>
          </w:tcPr>
          <w:p w14:paraId="6B1EF70C" w14:textId="257C2DAF" w:rsidR="00777B35" w:rsidRPr="0062608F" w:rsidRDefault="00777B35" w:rsidP="0062608F">
            <w:pPr>
              <w:jc w:val="center"/>
              <w:rPr>
                <w:rFonts w:cs="Arial"/>
              </w:rPr>
            </w:pPr>
            <w:r w:rsidRPr="0062608F">
              <w:rPr>
                <w:rFonts w:cs="Arial"/>
              </w:rPr>
              <w:t>Method</w:t>
            </w:r>
          </w:p>
        </w:tc>
        <w:tc>
          <w:tcPr>
            <w:tcW w:w="3117" w:type="dxa"/>
          </w:tcPr>
          <w:p w14:paraId="1DF86BB1" w14:textId="1709D9F0" w:rsidR="00777B35" w:rsidRPr="0062608F" w:rsidRDefault="00777B35" w:rsidP="0062608F">
            <w:pPr>
              <w:jc w:val="center"/>
              <w:rPr>
                <w:rFonts w:cs="Arial"/>
              </w:rPr>
            </w:pPr>
            <w:r w:rsidRPr="0062608F">
              <w:rPr>
                <w:rFonts w:cs="Arial"/>
              </w:rPr>
              <w:t>Frequency</w:t>
            </w:r>
          </w:p>
        </w:tc>
      </w:tr>
      <w:tr w:rsidR="00777B35" w:rsidRPr="0062608F" w14:paraId="25E6D37E" w14:textId="77777777" w:rsidTr="00777B35">
        <w:tc>
          <w:tcPr>
            <w:tcW w:w="3116" w:type="dxa"/>
          </w:tcPr>
          <w:p w14:paraId="102D4D7C" w14:textId="139F9A08" w:rsidR="00777B35" w:rsidRPr="0062608F" w:rsidRDefault="00777B35" w:rsidP="0062608F">
            <w:pPr>
              <w:rPr>
                <w:rFonts w:cs="Arial"/>
              </w:rPr>
            </w:pPr>
            <w:r w:rsidRPr="0062608F">
              <w:rPr>
                <w:rFonts w:cs="Arial"/>
              </w:rPr>
              <w:t>Employees</w:t>
            </w:r>
          </w:p>
        </w:tc>
        <w:tc>
          <w:tcPr>
            <w:tcW w:w="3117" w:type="dxa"/>
          </w:tcPr>
          <w:p w14:paraId="35023FE0" w14:textId="2F2CCEE2" w:rsidR="00777B35" w:rsidRPr="0062608F" w:rsidRDefault="00777B35" w:rsidP="0062608F">
            <w:pPr>
              <w:rPr>
                <w:rFonts w:cs="Arial"/>
              </w:rPr>
            </w:pPr>
            <w:r w:rsidRPr="0062608F">
              <w:rPr>
                <w:rFonts w:cs="Arial"/>
              </w:rPr>
              <w:t>Workshop and training</w:t>
            </w:r>
          </w:p>
        </w:tc>
        <w:tc>
          <w:tcPr>
            <w:tcW w:w="3117" w:type="dxa"/>
          </w:tcPr>
          <w:p w14:paraId="32594633" w14:textId="668ADE74" w:rsidR="00777B35" w:rsidRPr="0062608F" w:rsidRDefault="00777B35" w:rsidP="0062608F">
            <w:pPr>
              <w:rPr>
                <w:rFonts w:cs="Arial"/>
              </w:rPr>
            </w:pPr>
            <w:r w:rsidRPr="0062608F">
              <w:rPr>
                <w:rFonts w:cs="Arial"/>
              </w:rPr>
              <w:t>Monthly</w:t>
            </w:r>
          </w:p>
        </w:tc>
      </w:tr>
      <w:tr w:rsidR="00777B35" w:rsidRPr="0062608F" w14:paraId="6D1DCAEE" w14:textId="77777777" w:rsidTr="00777B35">
        <w:tc>
          <w:tcPr>
            <w:tcW w:w="3116" w:type="dxa"/>
          </w:tcPr>
          <w:p w14:paraId="234C4EC2" w14:textId="72C4AB03" w:rsidR="00777B35" w:rsidRPr="0062608F" w:rsidRDefault="00777B35" w:rsidP="0062608F">
            <w:pPr>
              <w:rPr>
                <w:rFonts w:cs="Arial"/>
              </w:rPr>
            </w:pPr>
            <w:r w:rsidRPr="0062608F">
              <w:rPr>
                <w:rFonts w:cs="Arial"/>
              </w:rPr>
              <w:t xml:space="preserve">Mangers </w:t>
            </w:r>
          </w:p>
        </w:tc>
        <w:tc>
          <w:tcPr>
            <w:tcW w:w="3117" w:type="dxa"/>
          </w:tcPr>
          <w:p w14:paraId="417634FB" w14:textId="49E3D26A" w:rsidR="00777B35" w:rsidRPr="0062608F" w:rsidRDefault="00777B35" w:rsidP="0062608F">
            <w:pPr>
              <w:rPr>
                <w:rFonts w:cs="Arial"/>
              </w:rPr>
            </w:pPr>
            <w:r w:rsidRPr="0062608F">
              <w:rPr>
                <w:rFonts w:cs="Arial"/>
              </w:rPr>
              <w:t>Progress meeting</w:t>
            </w:r>
          </w:p>
        </w:tc>
        <w:tc>
          <w:tcPr>
            <w:tcW w:w="3117" w:type="dxa"/>
          </w:tcPr>
          <w:p w14:paraId="6EDB461D" w14:textId="036F7D92" w:rsidR="00777B35" w:rsidRPr="0062608F" w:rsidRDefault="00777B35" w:rsidP="0062608F">
            <w:pPr>
              <w:rPr>
                <w:rFonts w:cs="Arial"/>
              </w:rPr>
            </w:pPr>
            <w:r w:rsidRPr="0062608F">
              <w:rPr>
                <w:rFonts w:cs="Arial"/>
              </w:rPr>
              <w:t xml:space="preserve">Weekly </w:t>
            </w:r>
          </w:p>
        </w:tc>
      </w:tr>
      <w:tr w:rsidR="00777B35" w:rsidRPr="0062608F" w14:paraId="037B70C3" w14:textId="77777777" w:rsidTr="00777B35">
        <w:tc>
          <w:tcPr>
            <w:tcW w:w="3116" w:type="dxa"/>
          </w:tcPr>
          <w:p w14:paraId="2AFF0B2B" w14:textId="04CEC033" w:rsidR="00777B35" w:rsidRPr="0062608F" w:rsidRDefault="00777B35" w:rsidP="0062608F">
            <w:pPr>
              <w:rPr>
                <w:rFonts w:cs="Arial"/>
              </w:rPr>
            </w:pPr>
            <w:r w:rsidRPr="0062608F">
              <w:rPr>
                <w:rFonts w:cs="Arial"/>
              </w:rPr>
              <w:t>Investors</w:t>
            </w:r>
          </w:p>
        </w:tc>
        <w:tc>
          <w:tcPr>
            <w:tcW w:w="3117" w:type="dxa"/>
          </w:tcPr>
          <w:p w14:paraId="155C2A18" w14:textId="3F6FC869" w:rsidR="00777B35" w:rsidRPr="0062608F" w:rsidRDefault="00777B35" w:rsidP="0062608F">
            <w:pPr>
              <w:rPr>
                <w:rFonts w:cs="Arial"/>
              </w:rPr>
            </w:pPr>
            <w:r w:rsidRPr="0062608F">
              <w:rPr>
                <w:rFonts w:cs="Arial"/>
              </w:rPr>
              <w:t>Performance report</w:t>
            </w:r>
          </w:p>
        </w:tc>
        <w:tc>
          <w:tcPr>
            <w:tcW w:w="3117" w:type="dxa"/>
          </w:tcPr>
          <w:p w14:paraId="0BC79A69" w14:textId="5B578E62" w:rsidR="00777B35" w:rsidRPr="0062608F" w:rsidRDefault="00777B35" w:rsidP="0062608F">
            <w:pPr>
              <w:rPr>
                <w:rFonts w:cs="Arial"/>
              </w:rPr>
            </w:pPr>
            <w:r w:rsidRPr="0062608F">
              <w:rPr>
                <w:rFonts w:cs="Arial"/>
              </w:rPr>
              <w:t xml:space="preserve"> Quarterly</w:t>
            </w:r>
          </w:p>
        </w:tc>
      </w:tr>
      <w:tr w:rsidR="00777B35" w:rsidRPr="0062608F" w14:paraId="429FEB0B" w14:textId="77777777" w:rsidTr="00777B35">
        <w:tc>
          <w:tcPr>
            <w:tcW w:w="3116" w:type="dxa"/>
          </w:tcPr>
          <w:p w14:paraId="31A18850" w14:textId="5615E3B7" w:rsidR="00777B35" w:rsidRPr="0062608F" w:rsidRDefault="00777B35" w:rsidP="0062608F">
            <w:pPr>
              <w:rPr>
                <w:rFonts w:cs="Arial"/>
              </w:rPr>
            </w:pPr>
            <w:r w:rsidRPr="0062608F">
              <w:rPr>
                <w:rFonts w:cs="Arial"/>
              </w:rPr>
              <w:t>Suppliers</w:t>
            </w:r>
          </w:p>
        </w:tc>
        <w:tc>
          <w:tcPr>
            <w:tcW w:w="3117" w:type="dxa"/>
          </w:tcPr>
          <w:p w14:paraId="1CF723A1" w14:textId="585E8143" w:rsidR="00777B35" w:rsidRPr="0062608F" w:rsidRDefault="00777B35" w:rsidP="0062608F">
            <w:pPr>
              <w:rPr>
                <w:rFonts w:cs="Arial"/>
              </w:rPr>
            </w:pPr>
            <w:r w:rsidRPr="0062608F">
              <w:rPr>
                <w:rFonts w:cs="Arial"/>
              </w:rPr>
              <w:t>Briefings</w:t>
            </w:r>
          </w:p>
        </w:tc>
        <w:tc>
          <w:tcPr>
            <w:tcW w:w="3117" w:type="dxa"/>
          </w:tcPr>
          <w:p w14:paraId="501EA4AA" w14:textId="42BD1BB9" w:rsidR="00777B35" w:rsidRPr="0062608F" w:rsidRDefault="00777B35" w:rsidP="0062608F">
            <w:pPr>
              <w:rPr>
                <w:rFonts w:cs="Arial"/>
              </w:rPr>
            </w:pPr>
            <w:r w:rsidRPr="0062608F">
              <w:rPr>
                <w:rFonts w:cs="Arial"/>
              </w:rPr>
              <w:t>Monthly</w:t>
            </w:r>
          </w:p>
        </w:tc>
      </w:tr>
      <w:tr w:rsidR="00777B35" w:rsidRPr="0062608F" w14:paraId="2395A495" w14:textId="77777777" w:rsidTr="00777B35">
        <w:tc>
          <w:tcPr>
            <w:tcW w:w="3116" w:type="dxa"/>
          </w:tcPr>
          <w:p w14:paraId="0C08E44F" w14:textId="14179A1A" w:rsidR="00777B35" w:rsidRPr="0062608F" w:rsidRDefault="00777B35" w:rsidP="0062608F">
            <w:pPr>
              <w:rPr>
                <w:rFonts w:cs="Arial"/>
              </w:rPr>
            </w:pPr>
            <w:r w:rsidRPr="0062608F">
              <w:rPr>
                <w:rFonts w:cs="Arial"/>
              </w:rPr>
              <w:t xml:space="preserve">Customers </w:t>
            </w:r>
          </w:p>
        </w:tc>
        <w:tc>
          <w:tcPr>
            <w:tcW w:w="3117" w:type="dxa"/>
          </w:tcPr>
          <w:p w14:paraId="4C2B5FF9" w14:textId="3800917D" w:rsidR="00777B35" w:rsidRPr="0062608F" w:rsidRDefault="00777B35" w:rsidP="0062608F">
            <w:pPr>
              <w:rPr>
                <w:rFonts w:cs="Arial"/>
              </w:rPr>
            </w:pPr>
            <w:r w:rsidRPr="0062608F">
              <w:rPr>
                <w:rFonts w:cs="Arial"/>
              </w:rPr>
              <w:t>Sustainability updates</w:t>
            </w:r>
          </w:p>
        </w:tc>
        <w:tc>
          <w:tcPr>
            <w:tcW w:w="3117" w:type="dxa"/>
          </w:tcPr>
          <w:p w14:paraId="370DB2EB" w14:textId="4F9019EA" w:rsidR="00777B35" w:rsidRPr="0062608F" w:rsidRDefault="00457EDD" w:rsidP="0062608F">
            <w:pPr>
              <w:rPr>
                <w:rFonts w:cs="Arial"/>
              </w:rPr>
            </w:pPr>
            <w:r w:rsidRPr="0062608F">
              <w:rPr>
                <w:rFonts w:cs="Arial"/>
              </w:rPr>
              <w:t>Quarterly</w:t>
            </w:r>
          </w:p>
        </w:tc>
      </w:tr>
    </w:tbl>
    <w:p w14:paraId="1DB9DD4E" w14:textId="77777777" w:rsidR="00777B35" w:rsidRPr="0062608F" w:rsidRDefault="00777B35" w:rsidP="0062608F">
      <w:pPr>
        <w:rPr>
          <w:rFonts w:cs="Arial"/>
        </w:rPr>
      </w:pPr>
    </w:p>
    <w:p w14:paraId="588D3DC6" w14:textId="2F263299" w:rsidR="00777B35" w:rsidRPr="0062608F" w:rsidRDefault="00777B35" w:rsidP="0062608F">
      <w:pPr>
        <w:rPr>
          <w:rFonts w:cs="Arial"/>
        </w:rPr>
      </w:pPr>
      <w:r w:rsidRPr="0062608F">
        <w:rPr>
          <w:rFonts w:cs="Arial"/>
        </w:rPr>
        <w:t xml:space="preserve">For the </w:t>
      </w:r>
      <w:r w:rsidR="00D16C95" w:rsidRPr="0062608F">
        <w:rPr>
          <w:rFonts w:cs="Arial"/>
        </w:rPr>
        <w:t>communication</w:t>
      </w:r>
      <w:r w:rsidRPr="0062608F">
        <w:rPr>
          <w:rFonts w:cs="Arial"/>
        </w:rPr>
        <w:t xml:space="preserve"> plan</w:t>
      </w:r>
      <w:r w:rsidR="00D16C95" w:rsidRPr="0062608F">
        <w:rPr>
          <w:rFonts w:cs="Arial"/>
        </w:rPr>
        <w:t>,</w:t>
      </w:r>
      <w:r w:rsidRPr="0062608F">
        <w:rPr>
          <w:rFonts w:cs="Arial"/>
        </w:rPr>
        <w:t xml:space="preserve"> the </w:t>
      </w:r>
      <w:r w:rsidR="00D16C95" w:rsidRPr="0062608F">
        <w:rPr>
          <w:rFonts w:cs="Arial"/>
        </w:rPr>
        <w:t>stakeholders</w:t>
      </w:r>
      <w:r w:rsidRPr="0062608F">
        <w:rPr>
          <w:rFonts w:cs="Arial"/>
        </w:rPr>
        <w:t xml:space="preserve"> will be employees, managers, investors, suppliers and customers. Their method will be different</w:t>
      </w:r>
      <w:r w:rsidR="00D16C95" w:rsidRPr="0062608F">
        <w:rPr>
          <w:rFonts w:cs="Arial"/>
        </w:rPr>
        <w:t>,</w:t>
      </w:r>
      <w:r w:rsidRPr="0062608F">
        <w:rPr>
          <w:rFonts w:cs="Arial"/>
        </w:rPr>
        <w:t xml:space="preserve"> where employees will </w:t>
      </w:r>
      <w:r w:rsidR="00D16C95" w:rsidRPr="0062608F">
        <w:rPr>
          <w:rFonts w:cs="Arial"/>
        </w:rPr>
        <w:t>commit to the plan</w:t>
      </w:r>
      <w:r w:rsidRPr="0062608F">
        <w:rPr>
          <w:rFonts w:cs="Arial"/>
        </w:rPr>
        <w:t xml:space="preserve"> through </w:t>
      </w:r>
      <w:r w:rsidR="00D16C95" w:rsidRPr="0062608F">
        <w:rPr>
          <w:rFonts w:cs="Arial"/>
        </w:rPr>
        <w:t>workshops</w:t>
      </w:r>
      <w:r w:rsidRPr="0062608F">
        <w:rPr>
          <w:rFonts w:cs="Arial"/>
        </w:rPr>
        <w:t xml:space="preserve"> and </w:t>
      </w:r>
      <w:r w:rsidR="00D16C95" w:rsidRPr="0062608F">
        <w:rPr>
          <w:rFonts w:cs="Arial"/>
        </w:rPr>
        <w:t>training</w:t>
      </w:r>
      <w:r w:rsidRPr="0062608F">
        <w:rPr>
          <w:rFonts w:cs="Arial"/>
        </w:rPr>
        <w:t xml:space="preserve"> monthly</w:t>
      </w:r>
      <w:r w:rsidR="00DB2801" w:rsidRPr="0062608F">
        <w:rPr>
          <w:rFonts w:cs="Arial"/>
        </w:rPr>
        <w:t xml:space="preserve"> (Chan, Wang and Ybarra, 2018)</w:t>
      </w:r>
      <w:r w:rsidRPr="0062608F">
        <w:rPr>
          <w:rFonts w:cs="Arial"/>
        </w:rPr>
        <w:t xml:space="preserve">. Managers will use the progress meeting </w:t>
      </w:r>
      <w:r w:rsidR="00D16C95" w:rsidRPr="0062608F">
        <w:rPr>
          <w:rFonts w:cs="Arial"/>
        </w:rPr>
        <w:t>method</w:t>
      </w:r>
      <w:r w:rsidRPr="0062608F">
        <w:rPr>
          <w:rFonts w:cs="Arial"/>
        </w:rPr>
        <w:t xml:space="preserve"> each week. Investors will communicate in </w:t>
      </w:r>
      <w:r w:rsidR="00D16C95" w:rsidRPr="0062608F">
        <w:rPr>
          <w:rFonts w:cs="Arial"/>
        </w:rPr>
        <w:t xml:space="preserve">a </w:t>
      </w:r>
      <w:r w:rsidRPr="0062608F">
        <w:rPr>
          <w:rFonts w:cs="Arial"/>
        </w:rPr>
        <w:t xml:space="preserve">performance report quarterly in a month. Suppliers will provide </w:t>
      </w:r>
      <w:r w:rsidR="00D16C95" w:rsidRPr="0062608F">
        <w:rPr>
          <w:rFonts w:cs="Arial"/>
        </w:rPr>
        <w:t>briefings</w:t>
      </w:r>
      <w:r w:rsidRPr="0062608F">
        <w:rPr>
          <w:rFonts w:cs="Arial"/>
        </w:rPr>
        <w:t xml:space="preserve"> each month</w:t>
      </w:r>
      <w:r w:rsidR="00D16C95" w:rsidRPr="0062608F">
        <w:rPr>
          <w:rFonts w:cs="Arial"/>
        </w:rPr>
        <w:t>;</w:t>
      </w:r>
      <w:r w:rsidRPr="0062608F">
        <w:rPr>
          <w:rFonts w:cs="Arial"/>
        </w:rPr>
        <w:t xml:space="preserve"> finally</w:t>
      </w:r>
      <w:r w:rsidR="00D16C95" w:rsidRPr="0062608F">
        <w:rPr>
          <w:rFonts w:cs="Arial"/>
        </w:rPr>
        <w:t>,</w:t>
      </w:r>
      <w:r w:rsidRPr="0062608F">
        <w:rPr>
          <w:rFonts w:cs="Arial"/>
        </w:rPr>
        <w:t xml:space="preserve"> </w:t>
      </w:r>
      <w:r w:rsidR="00D16C95" w:rsidRPr="0062608F">
        <w:rPr>
          <w:rFonts w:cs="Arial"/>
        </w:rPr>
        <w:t>customers</w:t>
      </w:r>
      <w:r w:rsidRPr="0062608F">
        <w:rPr>
          <w:rFonts w:cs="Arial"/>
        </w:rPr>
        <w:t xml:space="preserve"> will </w:t>
      </w:r>
      <w:r w:rsidR="00D16C95" w:rsidRPr="0062608F">
        <w:rPr>
          <w:rFonts w:cs="Arial"/>
        </w:rPr>
        <w:t>provide sustainability</w:t>
      </w:r>
      <w:r w:rsidRPr="0062608F">
        <w:rPr>
          <w:rFonts w:cs="Arial"/>
        </w:rPr>
        <w:t xml:space="preserve"> updates quarterly.</w:t>
      </w:r>
    </w:p>
    <w:p w14:paraId="77F9D955" w14:textId="03267644" w:rsidR="00A73518" w:rsidRPr="0062608F" w:rsidRDefault="00A73518" w:rsidP="0062608F">
      <w:pPr>
        <w:pStyle w:val="Heading2"/>
        <w:spacing w:before="0" w:after="0"/>
        <w:rPr>
          <w:rFonts w:cs="Arial"/>
        </w:rPr>
      </w:pPr>
      <w:bookmarkStart w:id="19" w:name="_Toc232696583"/>
      <w:r w:rsidRPr="0062608F">
        <w:rPr>
          <w:rFonts w:cs="Arial"/>
        </w:rPr>
        <w:lastRenderedPageBreak/>
        <w:t>Financial Plan</w:t>
      </w:r>
      <w:bookmarkEnd w:id="19"/>
    </w:p>
    <w:tbl>
      <w:tblPr>
        <w:tblStyle w:val="TableGrid"/>
        <w:tblW w:w="0" w:type="auto"/>
        <w:tblLook w:val="04A0" w:firstRow="1" w:lastRow="0" w:firstColumn="1" w:lastColumn="0" w:noHBand="0" w:noVBand="1"/>
      </w:tblPr>
      <w:tblGrid>
        <w:gridCol w:w="4675"/>
        <w:gridCol w:w="4675"/>
      </w:tblGrid>
      <w:tr w:rsidR="00457EDD" w:rsidRPr="0062608F" w14:paraId="2C0F7657" w14:textId="77777777" w:rsidTr="00457EDD">
        <w:tc>
          <w:tcPr>
            <w:tcW w:w="4675" w:type="dxa"/>
          </w:tcPr>
          <w:p w14:paraId="35A821C7" w14:textId="3C6E8ACF" w:rsidR="00457EDD" w:rsidRPr="0062608F" w:rsidRDefault="00457EDD" w:rsidP="0062608F">
            <w:pPr>
              <w:rPr>
                <w:rFonts w:cs="Arial"/>
              </w:rPr>
            </w:pPr>
            <w:r w:rsidRPr="0062608F">
              <w:rPr>
                <w:rFonts w:cs="Arial"/>
              </w:rPr>
              <w:t>Investment area</w:t>
            </w:r>
          </w:p>
        </w:tc>
        <w:tc>
          <w:tcPr>
            <w:tcW w:w="4675" w:type="dxa"/>
          </w:tcPr>
          <w:p w14:paraId="0E24925B" w14:textId="3F75F3D8" w:rsidR="00457EDD" w:rsidRPr="0062608F" w:rsidRDefault="00457EDD" w:rsidP="0062608F">
            <w:pPr>
              <w:rPr>
                <w:rFonts w:cs="Arial"/>
              </w:rPr>
            </w:pPr>
            <w:r w:rsidRPr="0062608F">
              <w:rPr>
                <w:rFonts w:cs="Arial"/>
              </w:rPr>
              <w:t>Cost in £</w:t>
            </w:r>
          </w:p>
        </w:tc>
      </w:tr>
      <w:tr w:rsidR="00457EDD" w:rsidRPr="0062608F" w14:paraId="728F5147" w14:textId="77777777" w:rsidTr="00457EDD">
        <w:tc>
          <w:tcPr>
            <w:tcW w:w="4675" w:type="dxa"/>
          </w:tcPr>
          <w:p w14:paraId="683BB3CE" w14:textId="14690702" w:rsidR="00457EDD" w:rsidRPr="0062608F" w:rsidRDefault="00457EDD" w:rsidP="0062608F">
            <w:pPr>
              <w:rPr>
                <w:rFonts w:cs="Arial"/>
              </w:rPr>
            </w:pPr>
            <w:r w:rsidRPr="0062608F">
              <w:rPr>
                <w:rFonts w:cs="Arial"/>
              </w:rPr>
              <w:t>AI and automation systems</w:t>
            </w:r>
          </w:p>
        </w:tc>
        <w:tc>
          <w:tcPr>
            <w:tcW w:w="4675" w:type="dxa"/>
          </w:tcPr>
          <w:p w14:paraId="556DDB9F" w14:textId="2399C041" w:rsidR="00457EDD" w:rsidRPr="0062608F" w:rsidRDefault="00457EDD" w:rsidP="0062608F">
            <w:pPr>
              <w:rPr>
                <w:rFonts w:cs="Arial"/>
              </w:rPr>
            </w:pPr>
            <w:r w:rsidRPr="0062608F">
              <w:rPr>
                <w:rFonts w:cs="Arial"/>
              </w:rPr>
              <w:t>200000</w:t>
            </w:r>
          </w:p>
        </w:tc>
      </w:tr>
      <w:tr w:rsidR="00457EDD" w:rsidRPr="0062608F" w14:paraId="338BF264" w14:textId="77777777" w:rsidTr="00457EDD">
        <w:tc>
          <w:tcPr>
            <w:tcW w:w="4675" w:type="dxa"/>
          </w:tcPr>
          <w:p w14:paraId="7F2E0DEB" w14:textId="54F908CA" w:rsidR="00457EDD" w:rsidRPr="0062608F" w:rsidRDefault="00457EDD" w:rsidP="0062608F">
            <w:pPr>
              <w:rPr>
                <w:rFonts w:cs="Arial"/>
              </w:rPr>
            </w:pPr>
            <w:r w:rsidRPr="0062608F">
              <w:rPr>
                <w:rFonts w:cs="Arial"/>
              </w:rPr>
              <w:t>Training for employees</w:t>
            </w:r>
          </w:p>
        </w:tc>
        <w:tc>
          <w:tcPr>
            <w:tcW w:w="4675" w:type="dxa"/>
          </w:tcPr>
          <w:p w14:paraId="24D8FDC3" w14:textId="5C714205" w:rsidR="00457EDD" w:rsidRPr="0062608F" w:rsidRDefault="00457EDD" w:rsidP="0062608F">
            <w:pPr>
              <w:rPr>
                <w:rFonts w:cs="Arial"/>
              </w:rPr>
            </w:pPr>
            <w:r w:rsidRPr="0062608F">
              <w:rPr>
                <w:rFonts w:cs="Arial"/>
              </w:rPr>
              <w:t>50000</w:t>
            </w:r>
          </w:p>
        </w:tc>
      </w:tr>
      <w:tr w:rsidR="00457EDD" w:rsidRPr="0062608F" w14:paraId="33FC3CDB" w14:textId="77777777" w:rsidTr="00457EDD">
        <w:tc>
          <w:tcPr>
            <w:tcW w:w="4675" w:type="dxa"/>
          </w:tcPr>
          <w:p w14:paraId="1ADEA3EC" w14:textId="22E5EF1E" w:rsidR="00457EDD" w:rsidRPr="0062608F" w:rsidRDefault="00457EDD" w:rsidP="0062608F">
            <w:pPr>
              <w:rPr>
                <w:rFonts w:cs="Arial"/>
              </w:rPr>
            </w:pPr>
            <w:r w:rsidRPr="0062608F">
              <w:rPr>
                <w:rFonts w:cs="Arial"/>
              </w:rPr>
              <w:t>Consultants</w:t>
            </w:r>
          </w:p>
        </w:tc>
        <w:tc>
          <w:tcPr>
            <w:tcW w:w="4675" w:type="dxa"/>
          </w:tcPr>
          <w:p w14:paraId="6A43540C" w14:textId="7FFEB3CC" w:rsidR="00457EDD" w:rsidRPr="0062608F" w:rsidRDefault="00457EDD" w:rsidP="0062608F">
            <w:pPr>
              <w:rPr>
                <w:rFonts w:cs="Arial"/>
              </w:rPr>
            </w:pPr>
            <w:r w:rsidRPr="0062608F">
              <w:rPr>
                <w:rFonts w:cs="Arial"/>
              </w:rPr>
              <w:t>30000</w:t>
            </w:r>
          </w:p>
        </w:tc>
      </w:tr>
      <w:tr w:rsidR="00457EDD" w:rsidRPr="0062608F" w14:paraId="3C54E93C" w14:textId="77777777" w:rsidTr="00457EDD">
        <w:tc>
          <w:tcPr>
            <w:tcW w:w="4675" w:type="dxa"/>
          </w:tcPr>
          <w:p w14:paraId="6EB777FF" w14:textId="0610F6F4" w:rsidR="00457EDD" w:rsidRPr="0062608F" w:rsidRDefault="00457EDD" w:rsidP="0062608F">
            <w:pPr>
              <w:rPr>
                <w:rFonts w:cs="Arial"/>
              </w:rPr>
            </w:pPr>
            <w:r w:rsidRPr="0062608F">
              <w:rPr>
                <w:rFonts w:cs="Arial"/>
              </w:rPr>
              <w:t>Digital infrastructure</w:t>
            </w:r>
          </w:p>
        </w:tc>
        <w:tc>
          <w:tcPr>
            <w:tcW w:w="4675" w:type="dxa"/>
          </w:tcPr>
          <w:p w14:paraId="0F8354B2" w14:textId="62EC7036" w:rsidR="00457EDD" w:rsidRPr="0062608F" w:rsidRDefault="00457EDD" w:rsidP="0062608F">
            <w:pPr>
              <w:rPr>
                <w:rFonts w:cs="Arial"/>
              </w:rPr>
            </w:pPr>
            <w:r w:rsidRPr="0062608F">
              <w:rPr>
                <w:rFonts w:cs="Arial"/>
              </w:rPr>
              <w:t>70000</w:t>
            </w:r>
          </w:p>
        </w:tc>
      </w:tr>
      <w:tr w:rsidR="00457EDD" w:rsidRPr="0062608F" w14:paraId="70031E17" w14:textId="77777777" w:rsidTr="00457EDD">
        <w:tc>
          <w:tcPr>
            <w:tcW w:w="4675" w:type="dxa"/>
          </w:tcPr>
          <w:p w14:paraId="208481F5" w14:textId="19B579CB" w:rsidR="00457EDD" w:rsidRPr="0062608F" w:rsidRDefault="00457EDD" w:rsidP="0062608F">
            <w:pPr>
              <w:rPr>
                <w:rFonts w:cs="Arial"/>
              </w:rPr>
            </w:pPr>
            <w:r w:rsidRPr="0062608F">
              <w:rPr>
                <w:rFonts w:cs="Arial"/>
              </w:rPr>
              <w:t xml:space="preserve">Total </w:t>
            </w:r>
          </w:p>
        </w:tc>
        <w:tc>
          <w:tcPr>
            <w:tcW w:w="4675" w:type="dxa"/>
          </w:tcPr>
          <w:p w14:paraId="167A61B5" w14:textId="721F543B" w:rsidR="00457EDD" w:rsidRPr="0062608F" w:rsidRDefault="00F333EA" w:rsidP="0062608F">
            <w:pPr>
              <w:rPr>
                <w:rFonts w:cs="Arial"/>
              </w:rPr>
            </w:pPr>
            <w:r w:rsidRPr="0062608F">
              <w:rPr>
                <w:rFonts w:cs="Arial"/>
              </w:rPr>
              <w:t>350000</w:t>
            </w:r>
          </w:p>
        </w:tc>
      </w:tr>
    </w:tbl>
    <w:p w14:paraId="1A06B837" w14:textId="33BA1946" w:rsidR="00457EDD" w:rsidRPr="0062608F" w:rsidRDefault="00F333EA" w:rsidP="0062608F">
      <w:pPr>
        <w:rPr>
          <w:rFonts w:cs="Arial"/>
        </w:rPr>
      </w:pPr>
      <w:r w:rsidRPr="0062608F">
        <w:rPr>
          <w:rFonts w:cs="Arial"/>
        </w:rPr>
        <w:t xml:space="preserve"> Here for the change with AI and automation system total estimated cost is around 350000 GBP. For AI and automation systems</w:t>
      </w:r>
      <w:r w:rsidR="00D16C95" w:rsidRPr="0062608F">
        <w:rPr>
          <w:rFonts w:cs="Arial"/>
        </w:rPr>
        <w:t>,</w:t>
      </w:r>
      <w:r w:rsidRPr="0062608F">
        <w:rPr>
          <w:rFonts w:cs="Arial"/>
        </w:rPr>
        <w:t xml:space="preserve"> around 200000 GBP will </w:t>
      </w:r>
      <w:r w:rsidR="00D16C95" w:rsidRPr="0062608F">
        <w:rPr>
          <w:rFonts w:cs="Arial"/>
        </w:rPr>
        <w:t>be needed,</w:t>
      </w:r>
      <w:r w:rsidRPr="0062608F">
        <w:rPr>
          <w:rFonts w:cs="Arial"/>
        </w:rPr>
        <w:t xml:space="preserve"> </w:t>
      </w:r>
      <w:r w:rsidR="00D16C95" w:rsidRPr="0062608F">
        <w:rPr>
          <w:rFonts w:cs="Arial"/>
        </w:rPr>
        <w:t>which</w:t>
      </w:r>
      <w:r w:rsidRPr="0062608F">
        <w:rPr>
          <w:rFonts w:cs="Arial"/>
        </w:rPr>
        <w:t xml:space="preserve"> will ensure </w:t>
      </w:r>
      <w:r w:rsidR="00D16C95" w:rsidRPr="0062608F">
        <w:rPr>
          <w:rFonts w:cs="Arial"/>
        </w:rPr>
        <w:t>high</w:t>
      </w:r>
      <w:r w:rsidRPr="0062608F">
        <w:rPr>
          <w:rFonts w:cs="Arial"/>
        </w:rPr>
        <w:t xml:space="preserve"> efficiency. Around 50000 GBP will be needed for </w:t>
      </w:r>
      <w:r w:rsidR="00D16C95" w:rsidRPr="0062608F">
        <w:rPr>
          <w:rFonts w:cs="Arial"/>
        </w:rPr>
        <w:t>training employees,</w:t>
      </w:r>
      <w:r w:rsidRPr="0062608F">
        <w:rPr>
          <w:rFonts w:cs="Arial"/>
        </w:rPr>
        <w:t xml:space="preserve"> and this will ensure </w:t>
      </w:r>
      <w:r w:rsidR="00D16C95" w:rsidRPr="0062608F">
        <w:rPr>
          <w:rFonts w:cs="Arial"/>
        </w:rPr>
        <w:t xml:space="preserve">a </w:t>
      </w:r>
      <w:r w:rsidRPr="0062608F">
        <w:rPr>
          <w:rFonts w:cs="Arial"/>
        </w:rPr>
        <w:t xml:space="preserve">skilled workforce. 30000 GBP will ensure the consultant charge for having the route of implementation. </w:t>
      </w:r>
      <w:r w:rsidR="00D16C95" w:rsidRPr="0062608F">
        <w:rPr>
          <w:rFonts w:cs="Arial"/>
        </w:rPr>
        <w:t>Finally,</w:t>
      </w:r>
      <w:r w:rsidRPr="0062608F">
        <w:rPr>
          <w:rFonts w:cs="Arial"/>
        </w:rPr>
        <w:t xml:space="preserve"> the digital infrastructure can be </w:t>
      </w:r>
      <w:r w:rsidR="00D16C95" w:rsidRPr="0062608F">
        <w:rPr>
          <w:rFonts w:cs="Arial"/>
        </w:rPr>
        <w:t>developed</w:t>
      </w:r>
      <w:r w:rsidRPr="0062608F">
        <w:rPr>
          <w:rFonts w:cs="Arial"/>
        </w:rPr>
        <w:t xml:space="preserve"> with 70000 GBP</w:t>
      </w:r>
      <w:r w:rsidR="00D16C95" w:rsidRPr="0062608F">
        <w:rPr>
          <w:rFonts w:cs="Arial"/>
        </w:rPr>
        <w:t>,</w:t>
      </w:r>
      <w:r w:rsidRPr="0062608F">
        <w:rPr>
          <w:rFonts w:cs="Arial"/>
        </w:rPr>
        <w:t xml:space="preserve"> which will improve the analytics process</w:t>
      </w:r>
      <w:r w:rsidR="00DB2801" w:rsidRPr="0062608F">
        <w:rPr>
          <w:rFonts w:cs="Arial"/>
        </w:rPr>
        <w:t xml:space="preserve"> (</w:t>
      </w:r>
      <w:proofErr w:type="spellStart"/>
      <w:r w:rsidR="00DB2801" w:rsidRPr="0062608F">
        <w:rPr>
          <w:rFonts w:cs="Arial"/>
        </w:rPr>
        <w:t>Markulik</w:t>
      </w:r>
      <w:proofErr w:type="spellEnd"/>
      <w:r w:rsidR="00DB2801" w:rsidRPr="0062608F">
        <w:rPr>
          <w:rFonts w:cs="Arial"/>
        </w:rPr>
        <w:t xml:space="preserve">, </w:t>
      </w:r>
      <w:proofErr w:type="spellStart"/>
      <w:r w:rsidR="00DB2801" w:rsidRPr="0062608F">
        <w:rPr>
          <w:rFonts w:cs="Arial"/>
        </w:rPr>
        <w:t>Solc</w:t>
      </w:r>
      <w:proofErr w:type="spellEnd"/>
      <w:r w:rsidR="00DB2801" w:rsidRPr="0062608F">
        <w:rPr>
          <w:rFonts w:cs="Arial"/>
        </w:rPr>
        <w:t xml:space="preserve"> and Blasko, 2024)</w:t>
      </w:r>
      <w:r w:rsidRPr="0062608F">
        <w:rPr>
          <w:rFonts w:cs="Arial"/>
        </w:rPr>
        <w:t>.</w:t>
      </w:r>
    </w:p>
    <w:p w14:paraId="432AF241" w14:textId="4B2B1847" w:rsidR="00A73518" w:rsidRPr="0062608F" w:rsidRDefault="00A73518" w:rsidP="0062608F">
      <w:pPr>
        <w:pStyle w:val="Heading2"/>
        <w:spacing w:before="0" w:after="0"/>
        <w:rPr>
          <w:rFonts w:cs="Arial"/>
        </w:rPr>
      </w:pPr>
      <w:bookmarkStart w:id="20" w:name="_Toc232696584"/>
      <w:r w:rsidRPr="0062608F">
        <w:rPr>
          <w:rFonts w:cs="Arial"/>
        </w:rPr>
        <w:t>Evaluation Plan</w:t>
      </w:r>
      <w:bookmarkEnd w:id="20"/>
    </w:p>
    <w:p w14:paraId="474826DE" w14:textId="11855766" w:rsidR="004F483A" w:rsidRPr="0062608F" w:rsidRDefault="004F483A" w:rsidP="0062608F">
      <w:pPr>
        <w:rPr>
          <w:rFonts w:cs="Arial"/>
        </w:rPr>
      </w:pPr>
      <w:r w:rsidRPr="0062608F">
        <w:rPr>
          <w:rFonts w:cs="Arial"/>
        </w:rPr>
        <w:t xml:space="preserve">Balanced </w:t>
      </w:r>
      <w:r w:rsidR="00D16C95" w:rsidRPr="0062608F">
        <w:rPr>
          <w:rFonts w:cs="Arial"/>
        </w:rPr>
        <w:t>scorecard</w:t>
      </w:r>
      <w:r w:rsidRPr="0062608F">
        <w:rPr>
          <w:rFonts w:cs="Arial"/>
        </w:rPr>
        <w:t xml:space="preserve"> evaluation framework can be used for indicating the KPIS. This will also </w:t>
      </w:r>
      <w:r w:rsidR="00D16C95" w:rsidRPr="0062608F">
        <w:rPr>
          <w:rFonts w:cs="Arial"/>
        </w:rPr>
        <w:t>ensure</w:t>
      </w:r>
      <w:r w:rsidRPr="0062608F">
        <w:rPr>
          <w:rFonts w:cs="Arial"/>
        </w:rPr>
        <w:t xml:space="preserve"> holistic </w:t>
      </w:r>
      <w:r w:rsidR="00D16C95" w:rsidRPr="0062608F">
        <w:rPr>
          <w:rFonts w:cs="Arial"/>
        </w:rPr>
        <w:t>evaluation</w:t>
      </w:r>
      <w:r w:rsidRPr="0062608F">
        <w:rPr>
          <w:rFonts w:cs="Arial"/>
        </w:rPr>
        <w:t xml:space="preserve"> of performance.</w:t>
      </w:r>
    </w:p>
    <w:p w14:paraId="27FFCA4B" w14:textId="3A4CE3B4" w:rsidR="00DB2801" w:rsidRPr="0062608F" w:rsidRDefault="00DB2801" w:rsidP="0062608F">
      <w:pPr>
        <w:jc w:val="center"/>
        <w:rPr>
          <w:rFonts w:cs="Arial"/>
        </w:rPr>
      </w:pPr>
      <w:r w:rsidRPr="0062608F">
        <w:rPr>
          <w:rFonts w:cs="Arial"/>
          <w:noProof/>
        </w:rPr>
        <w:drawing>
          <wp:inline distT="0" distB="0" distL="0" distR="0" wp14:anchorId="49CFF6C2" wp14:editId="52F273AF">
            <wp:extent cx="4286250" cy="3429000"/>
            <wp:effectExtent l="0" t="0" r="0" b="0"/>
            <wp:docPr id="11624642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6250" cy="3429000"/>
                    </a:xfrm>
                    <a:prstGeom prst="rect">
                      <a:avLst/>
                    </a:prstGeom>
                    <a:noFill/>
                    <a:ln>
                      <a:noFill/>
                    </a:ln>
                  </pic:spPr>
                </pic:pic>
              </a:graphicData>
            </a:graphic>
          </wp:inline>
        </w:drawing>
      </w:r>
    </w:p>
    <w:p w14:paraId="4A9D968B" w14:textId="2DDEC9AA" w:rsidR="00DB2801" w:rsidRPr="0062608F" w:rsidRDefault="00DB2801" w:rsidP="0062608F">
      <w:pPr>
        <w:jc w:val="center"/>
        <w:rPr>
          <w:rFonts w:cs="Arial"/>
        </w:rPr>
      </w:pPr>
      <w:r w:rsidRPr="0062608F">
        <w:rPr>
          <w:rFonts w:cs="Arial"/>
        </w:rPr>
        <w:t xml:space="preserve">Figure </w:t>
      </w:r>
      <w:r w:rsidR="004B078F" w:rsidRPr="0062608F">
        <w:rPr>
          <w:rFonts w:cs="Arial"/>
        </w:rPr>
        <w:t>7</w:t>
      </w:r>
      <w:r w:rsidRPr="0062608F">
        <w:rPr>
          <w:rFonts w:cs="Arial"/>
        </w:rPr>
        <w:t>: Balanced Scorecard.</w:t>
      </w:r>
    </w:p>
    <w:p w14:paraId="667CF11C" w14:textId="3C38098C" w:rsidR="00DB2801" w:rsidRPr="0062608F" w:rsidRDefault="00DB2801" w:rsidP="0062608F">
      <w:pPr>
        <w:jc w:val="center"/>
        <w:rPr>
          <w:rFonts w:cs="Arial"/>
        </w:rPr>
      </w:pPr>
      <w:r w:rsidRPr="0062608F">
        <w:rPr>
          <w:rFonts w:cs="Arial"/>
        </w:rPr>
        <w:t>Source: (</w:t>
      </w:r>
      <w:proofErr w:type="spellStart"/>
      <w:r w:rsidRPr="0062608F">
        <w:rPr>
          <w:rFonts w:cs="Arial"/>
        </w:rPr>
        <w:t>Munten</w:t>
      </w:r>
      <w:proofErr w:type="spellEnd"/>
      <w:r w:rsidRPr="0062608F">
        <w:rPr>
          <w:rFonts w:cs="Arial"/>
        </w:rPr>
        <w:t xml:space="preserve"> et al., 2021).</w:t>
      </w:r>
    </w:p>
    <w:p w14:paraId="09417CEE" w14:textId="4649A24B" w:rsidR="00F64128" w:rsidRPr="0062608F" w:rsidRDefault="00F64128" w:rsidP="0062608F">
      <w:pPr>
        <w:rPr>
          <w:rFonts w:cs="Arial"/>
        </w:rPr>
      </w:pPr>
      <w:r w:rsidRPr="0062608F">
        <w:rPr>
          <w:rFonts w:cs="Arial"/>
          <w:b/>
          <w:bCs/>
        </w:rPr>
        <w:lastRenderedPageBreak/>
        <w:t xml:space="preserve">Financial perspective: </w:t>
      </w:r>
      <w:r w:rsidRPr="0062608F">
        <w:rPr>
          <w:rFonts w:cs="Arial"/>
        </w:rPr>
        <w:t xml:space="preserve">According to this </w:t>
      </w:r>
      <w:r w:rsidR="00D16C95" w:rsidRPr="0062608F">
        <w:rPr>
          <w:rFonts w:cs="Arial"/>
        </w:rPr>
        <w:t>dimension,</w:t>
      </w:r>
      <w:r w:rsidRPr="0062608F">
        <w:rPr>
          <w:rFonts w:cs="Arial"/>
        </w:rPr>
        <w:t xml:space="preserve"> the financial impacts of the change programme will be included. As part of key </w:t>
      </w:r>
      <w:r w:rsidR="00D16C95" w:rsidRPr="0062608F">
        <w:rPr>
          <w:rFonts w:cs="Arial"/>
        </w:rPr>
        <w:t>measures,</w:t>
      </w:r>
      <w:r w:rsidRPr="0062608F">
        <w:rPr>
          <w:rFonts w:cs="Arial"/>
        </w:rPr>
        <w:t xml:space="preserve"> the </w:t>
      </w:r>
      <w:r w:rsidR="00D16C95" w:rsidRPr="0062608F">
        <w:rPr>
          <w:rFonts w:cs="Arial"/>
        </w:rPr>
        <w:t>cost</w:t>
      </w:r>
      <w:r w:rsidRPr="0062608F">
        <w:rPr>
          <w:rFonts w:cs="Arial"/>
        </w:rPr>
        <w:t xml:space="preserve"> </w:t>
      </w:r>
      <w:r w:rsidR="00D16C95" w:rsidRPr="0062608F">
        <w:rPr>
          <w:rFonts w:cs="Arial"/>
        </w:rPr>
        <w:t>reduction percentage</w:t>
      </w:r>
      <w:r w:rsidRPr="0062608F">
        <w:rPr>
          <w:rFonts w:cs="Arial"/>
        </w:rPr>
        <w:t xml:space="preserve"> and return on investment from the AI </w:t>
      </w:r>
      <w:r w:rsidR="00D16C95" w:rsidRPr="0062608F">
        <w:rPr>
          <w:rFonts w:cs="Arial"/>
        </w:rPr>
        <w:t>technology will</w:t>
      </w:r>
      <w:r w:rsidRPr="0062608F">
        <w:rPr>
          <w:rFonts w:cs="Arial"/>
        </w:rPr>
        <w:t xml:space="preserve"> be included</w:t>
      </w:r>
      <w:r w:rsidR="00DB2801" w:rsidRPr="0062608F">
        <w:rPr>
          <w:rFonts w:cs="Arial"/>
        </w:rPr>
        <w:t xml:space="preserve"> (Pangarkar and </w:t>
      </w:r>
      <w:proofErr w:type="spellStart"/>
      <w:r w:rsidR="00DB2801" w:rsidRPr="0062608F">
        <w:rPr>
          <w:rFonts w:cs="Arial"/>
        </w:rPr>
        <w:t>Prabhudesai</w:t>
      </w:r>
      <w:proofErr w:type="spellEnd"/>
      <w:r w:rsidR="00DB2801" w:rsidRPr="0062608F">
        <w:rPr>
          <w:rFonts w:cs="Arial"/>
        </w:rPr>
        <w:t>, 2024)</w:t>
      </w:r>
      <w:r w:rsidRPr="0062608F">
        <w:rPr>
          <w:rFonts w:cs="Arial"/>
        </w:rPr>
        <w:t xml:space="preserve">. Another KPI in this </w:t>
      </w:r>
      <w:r w:rsidR="00D16C95" w:rsidRPr="0062608F">
        <w:rPr>
          <w:rFonts w:cs="Arial"/>
        </w:rPr>
        <w:t>dimension</w:t>
      </w:r>
      <w:r w:rsidRPr="0062608F">
        <w:rPr>
          <w:rFonts w:cs="Arial"/>
        </w:rPr>
        <w:t xml:space="preserve"> can be revenue growth amount through </w:t>
      </w:r>
      <w:r w:rsidR="00D16C95" w:rsidRPr="0062608F">
        <w:rPr>
          <w:rFonts w:cs="Arial"/>
        </w:rPr>
        <w:t>improved</w:t>
      </w:r>
      <w:r w:rsidRPr="0062608F">
        <w:rPr>
          <w:rFonts w:cs="Arial"/>
        </w:rPr>
        <w:t xml:space="preserve"> </w:t>
      </w:r>
      <w:r w:rsidR="00D16C95" w:rsidRPr="0062608F">
        <w:rPr>
          <w:rFonts w:cs="Arial"/>
        </w:rPr>
        <w:t>production</w:t>
      </w:r>
      <w:r w:rsidRPr="0062608F">
        <w:rPr>
          <w:rFonts w:cs="Arial"/>
        </w:rPr>
        <w:t xml:space="preserve"> efficiency.</w:t>
      </w:r>
    </w:p>
    <w:p w14:paraId="525B1EF1" w14:textId="7ACAF1CF" w:rsidR="00441309" w:rsidRPr="0062608F" w:rsidRDefault="00441309" w:rsidP="0062608F">
      <w:pPr>
        <w:rPr>
          <w:rFonts w:cs="Arial"/>
        </w:rPr>
      </w:pPr>
      <w:r w:rsidRPr="0062608F">
        <w:rPr>
          <w:rFonts w:cs="Arial"/>
          <w:b/>
          <w:bCs/>
        </w:rPr>
        <w:t xml:space="preserve">Customer perspective: </w:t>
      </w:r>
      <w:r w:rsidR="005D22C1" w:rsidRPr="0062608F">
        <w:rPr>
          <w:rFonts w:cs="Arial"/>
        </w:rPr>
        <w:t xml:space="preserve">This perspective focuses on </w:t>
      </w:r>
      <w:r w:rsidR="00D16C95" w:rsidRPr="0062608F">
        <w:rPr>
          <w:rFonts w:cs="Arial"/>
        </w:rPr>
        <w:t>customer</w:t>
      </w:r>
      <w:r w:rsidR="005D22C1" w:rsidRPr="0062608F">
        <w:rPr>
          <w:rFonts w:cs="Arial"/>
        </w:rPr>
        <w:t xml:space="preserve"> satisfaction, brand perception and product quality. This will ensure vehicle </w:t>
      </w:r>
      <w:r w:rsidR="00D16C95" w:rsidRPr="0062608F">
        <w:rPr>
          <w:rFonts w:cs="Arial"/>
        </w:rPr>
        <w:t>reliability</w:t>
      </w:r>
      <w:r w:rsidR="005D22C1" w:rsidRPr="0062608F">
        <w:rPr>
          <w:rFonts w:cs="Arial"/>
        </w:rPr>
        <w:t xml:space="preserve"> improvement in </w:t>
      </w:r>
      <w:r w:rsidR="00D16C95" w:rsidRPr="0062608F">
        <w:rPr>
          <w:rFonts w:cs="Arial"/>
        </w:rPr>
        <w:t>Aston</w:t>
      </w:r>
      <w:r w:rsidR="005D22C1" w:rsidRPr="0062608F">
        <w:rPr>
          <w:rFonts w:cs="Arial"/>
        </w:rPr>
        <w:t xml:space="preserve"> Martin. </w:t>
      </w:r>
      <w:proofErr w:type="gramStart"/>
      <w:r w:rsidR="005D22C1" w:rsidRPr="0062608F">
        <w:rPr>
          <w:rFonts w:cs="Arial"/>
        </w:rPr>
        <w:t>So</w:t>
      </w:r>
      <w:proofErr w:type="gramEnd"/>
      <w:r w:rsidR="005D22C1" w:rsidRPr="0062608F">
        <w:rPr>
          <w:rFonts w:cs="Arial"/>
        </w:rPr>
        <w:t xml:space="preserve"> the customer trust and luxury brand position will be able to </w:t>
      </w:r>
      <w:r w:rsidR="00D16C95" w:rsidRPr="0062608F">
        <w:rPr>
          <w:rFonts w:cs="Arial"/>
        </w:rPr>
        <w:t>develop</w:t>
      </w:r>
      <w:r w:rsidR="00B12DF1" w:rsidRPr="0062608F">
        <w:rPr>
          <w:rFonts w:cs="Arial"/>
        </w:rPr>
        <w:t xml:space="preserve"> (</w:t>
      </w:r>
      <w:proofErr w:type="spellStart"/>
      <w:r w:rsidR="00B12DF1" w:rsidRPr="0062608F">
        <w:rPr>
          <w:rFonts w:cs="Arial"/>
        </w:rPr>
        <w:t>Munten</w:t>
      </w:r>
      <w:proofErr w:type="spellEnd"/>
      <w:r w:rsidR="00B12DF1" w:rsidRPr="0062608F">
        <w:rPr>
          <w:rFonts w:cs="Arial"/>
        </w:rPr>
        <w:t xml:space="preserve"> et al., 2021)</w:t>
      </w:r>
      <w:r w:rsidR="005D22C1" w:rsidRPr="0062608F">
        <w:rPr>
          <w:rFonts w:cs="Arial"/>
        </w:rPr>
        <w:t>.</w:t>
      </w:r>
    </w:p>
    <w:p w14:paraId="17A50BEB" w14:textId="5217F832" w:rsidR="00E20D72" w:rsidRPr="0062608F" w:rsidRDefault="00E20D72" w:rsidP="0062608F">
      <w:pPr>
        <w:rPr>
          <w:rFonts w:cs="Arial"/>
        </w:rPr>
      </w:pPr>
      <w:r w:rsidRPr="0062608F">
        <w:rPr>
          <w:rFonts w:cs="Arial"/>
          <w:b/>
          <w:bCs/>
        </w:rPr>
        <w:t xml:space="preserve">Internal business process perspective: </w:t>
      </w:r>
      <w:r w:rsidR="00401BF4" w:rsidRPr="0062608F">
        <w:rPr>
          <w:rFonts w:cs="Arial"/>
        </w:rPr>
        <w:t xml:space="preserve">This will evaluate operational </w:t>
      </w:r>
      <w:r w:rsidR="00D16C95" w:rsidRPr="0062608F">
        <w:rPr>
          <w:rFonts w:cs="Arial"/>
        </w:rPr>
        <w:t>improvements</w:t>
      </w:r>
      <w:r w:rsidR="00401BF4" w:rsidRPr="0062608F">
        <w:rPr>
          <w:rFonts w:cs="Arial"/>
        </w:rPr>
        <w:t xml:space="preserve"> like product efficiency, defect reduction and </w:t>
      </w:r>
      <w:r w:rsidR="00D16C95" w:rsidRPr="0062608F">
        <w:rPr>
          <w:rFonts w:cs="Arial"/>
        </w:rPr>
        <w:t>automation-based</w:t>
      </w:r>
      <w:r w:rsidR="00401BF4" w:rsidRPr="0062608F">
        <w:rPr>
          <w:rFonts w:cs="Arial"/>
        </w:rPr>
        <w:t xml:space="preserve"> performance</w:t>
      </w:r>
      <w:r w:rsidR="00DB2801" w:rsidRPr="0062608F">
        <w:rPr>
          <w:rFonts w:cs="Arial"/>
        </w:rPr>
        <w:t xml:space="preserve"> (Gonzalez, Guzman and Guijarro, 2022)</w:t>
      </w:r>
      <w:r w:rsidR="00401BF4" w:rsidRPr="0062608F">
        <w:rPr>
          <w:rFonts w:cs="Arial"/>
        </w:rPr>
        <w:t>.</w:t>
      </w:r>
      <w:r w:rsidR="004D6A22" w:rsidRPr="0062608F">
        <w:rPr>
          <w:rFonts w:cs="Arial"/>
        </w:rPr>
        <w:t xml:space="preserve"> AI and predictive analytics are expected to improve </w:t>
      </w:r>
      <w:r w:rsidR="00D16C95" w:rsidRPr="0062608F">
        <w:rPr>
          <w:rFonts w:cs="Arial"/>
        </w:rPr>
        <w:t>decision-making</w:t>
      </w:r>
      <w:r w:rsidR="004D6A22" w:rsidRPr="0062608F">
        <w:rPr>
          <w:rFonts w:cs="Arial"/>
        </w:rPr>
        <w:t xml:space="preserve"> and operational speed.</w:t>
      </w:r>
    </w:p>
    <w:p w14:paraId="5890FF72" w14:textId="32BC2AA3" w:rsidR="00075366" w:rsidRPr="0062608F" w:rsidRDefault="00D16C95" w:rsidP="0062608F">
      <w:pPr>
        <w:rPr>
          <w:rFonts w:cs="Arial"/>
        </w:rPr>
      </w:pPr>
      <w:r w:rsidRPr="0062608F">
        <w:rPr>
          <w:rFonts w:cs="Arial"/>
          <w:b/>
          <w:bCs/>
        </w:rPr>
        <w:t>Learning</w:t>
      </w:r>
      <w:r w:rsidR="00075366" w:rsidRPr="0062608F">
        <w:rPr>
          <w:rFonts w:cs="Arial"/>
          <w:b/>
          <w:bCs/>
        </w:rPr>
        <w:t xml:space="preserve"> and growth perspective: </w:t>
      </w:r>
      <w:r w:rsidR="007F6D37" w:rsidRPr="0062608F">
        <w:rPr>
          <w:rFonts w:cs="Arial"/>
        </w:rPr>
        <w:t xml:space="preserve">This </w:t>
      </w:r>
      <w:r w:rsidRPr="0062608F">
        <w:rPr>
          <w:rFonts w:cs="Arial"/>
        </w:rPr>
        <w:t>measures</w:t>
      </w:r>
      <w:r w:rsidR="007F6D37" w:rsidRPr="0062608F">
        <w:rPr>
          <w:rFonts w:cs="Arial"/>
        </w:rPr>
        <w:t xml:space="preserve"> the </w:t>
      </w:r>
      <w:r w:rsidRPr="0062608F">
        <w:rPr>
          <w:rFonts w:cs="Arial"/>
        </w:rPr>
        <w:t>organisation's</w:t>
      </w:r>
      <w:r w:rsidR="007F6D37" w:rsidRPr="0062608F">
        <w:rPr>
          <w:rFonts w:cs="Arial"/>
        </w:rPr>
        <w:t xml:space="preserve"> capabilities </w:t>
      </w:r>
      <w:r w:rsidRPr="0062608F">
        <w:rPr>
          <w:rFonts w:cs="Arial"/>
        </w:rPr>
        <w:t>development and</w:t>
      </w:r>
      <w:r w:rsidR="007F6D37" w:rsidRPr="0062608F">
        <w:rPr>
          <w:rFonts w:cs="Arial"/>
        </w:rPr>
        <w:t xml:space="preserve"> the </w:t>
      </w:r>
      <w:r w:rsidRPr="0062608F">
        <w:rPr>
          <w:rFonts w:cs="Arial"/>
        </w:rPr>
        <w:t>employees'</w:t>
      </w:r>
      <w:r w:rsidR="007F6D37" w:rsidRPr="0062608F">
        <w:rPr>
          <w:rFonts w:cs="Arial"/>
        </w:rPr>
        <w:t xml:space="preserve"> digital skills</w:t>
      </w:r>
      <w:r w:rsidR="00B12DF1" w:rsidRPr="0062608F">
        <w:rPr>
          <w:rFonts w:cs="Arial"/>
        </w:rPr>
        <w:t xml:space="preserve"> (Lukin, </w:t>
      </w:r>
      <w:proofErr w:type="spellStart"/>
      <w:r w:rsidR="00B12DF1" w:rsidRPr="0062608F">
        <w:rPr>
          <w:rFonts w:cs="Arial"/>
        </w:rPr>
        <w:t>Krajnovic</w:t>
      </w:r>
      <w:proofErr w:type="spellEnd"/>
      <w:r w:rsidR="00B12DF1" w:rsidRPr="0062608F">
        <w:rPr>
          <w:rFonts w:cs="Arial"/>
        </w:rPr>
        <w:t xml:space="preserve"> and Bosna, 2022)</w:t>
      </w:r>
      <w:r w:rsidR="007F6D37" w:rsidRPr="0062608F">
        <w:rPr>
          <w:rFonts w:cs="Arial"/>
        </w:rPr>
        <w:t xml:space="preserve">. It </w:t>
      </w:r>
      <w:r w:rsidRPr="0062608F">
        <w:rPr>
          <w:rFonts w:cs="Arial"/>
        </w:rPr>
        <w:t>ensures</w:t>
      </w:r>
      <w:r w:rsidR="007F6D37" w:rsidRPr="0062608F">
        <w:rPr>
          <w:rFonts w:cs="Arial"/>
        </w:rPr>
        <w:t xml:space="preserve"> that employees are equipped for </w:t>
      </w:r>
      <w:r w:rsidRPr="0062608F">
        <w:rPr>
          <w:rFonts w:cs="Arial"/>
        </w:rPr>
        <w:t>sustainable</w:t>
      </w:r>
      <w:r w:rsidR="007F6D37" w:rsidRPr="0062608F">
        <w:rPr>
          <w:rFonts w:cs="Arial"/>
        </w:rPr>
        <w:t xml:space="preserve"> and </w:t>
      </w:r>
      <w:r w:rsidRPr="0062608F">
        <w:rPr>
          <w:rFonts w:cs="Arial"/>
        </w:rPr>
        <w:t>long-term</w:t>
      </w:r>
      <w:r w:rsidR="007F6D37" w:rsidRPr="0062608F">
        <w:rPr>
          <w:rFonts w:cs="Arial"/>
        </w:rPr>
        <w:t xml:space="preserve"> digital transformation.</w:t>
      </w:r>
    </w:p>
    <w:p w14:paraId="2A879385" w14:textId="4664E174" w:rsidR="00A73518" w:rsidRPr="0062608F" w:rsidRDefault="00A73518" w:rsidP="0062608F">
      <w:pPr>
        <w:pStyle w:val="Heading1"/>
        <w:spacing w:before="0" w:after="0"/>
        <w:rPr>
          <w:rFonts w:cs="Arial"/>
        </w:rPr>
      </w:pPr>
      <w:bookmarkStart w:id="21" w:name="_Toc232696585"/>
      <w:r w:rsidRPr="0062608F">
        <w:rPr>
          <w:rFonts w:cs="Arial"/>
        </w:rPr>
        <w:t>Conclusion</w:t>
      </w:r>
      <w:bookmarkEnd w:id="21"/>
    </w:p>
    <w:p w14:paraId="29CB9364" w14:textId="6DB17F93" w:rsidR="00A73518" w:rsidRPr="0062608F" w:rsidRDefault="00AA50E9" w:rsidP="0062608F">
      <w:pPr>
        <w:rPr>
          <w:rFonts w:cs="Arial"/>
        </w:rPr>
      </w:pPr>
      <w:r w:rsidRPr="0062608F">
        <w:rPr>
          <w:rFonts w:cs="Arial"/>
        </w:rPr>
        <w:t xml:space="preserve">Aston Martin </w:t>
      </w:r>
      <w:r w:rsidR="00D16C95" w:rsidRPr="0062608F">
        <w:rPr>
          <w:rFonts w:cs="Arial"/>
        </w:rPr>
        <w:t>operates</w:t>
      </w:r>
      <w:r w:rsidRPr="0062608F">
        <w:rPr>
          <w:rFonts w:cs="Arial"/>
        </w:rPr>
        <w:t xml:space="preserve"> in </w:t>
      </w:r>
      <w:r w:rsidR="00D16C95" w:rsidRPr="0062608F">
        <w:rPr>
          <w:rFonts w:cs="Arial"/>
        </w:rPr>
        <w:t>a</w:t>
      </w:r>
      <w:r w:rsidRPr="0062608F">
        <w:rPr>
          <w:rFonts w:cs="Arial"/>
        </w:rPr>
        <w:t xml:space="preserve"> highly volatile automotive environment which </w:t>
      </w:r>
      <w:r w:rsidR="00D16C95" w:rsidRPr="0062608F">
        <w:rPr>
          <w:rFonts w:cs="Arial"/>
        </w:rPr>
        <w:t>was shaped</w:t>
      </w:r>
      <w:r w:rsidRPr="0062608F">
        <w:rPr>
          <w:rFonts w:cs="Arial"/>
        </w:rPr>
        <w:t xml:space="preserve"> by </w:t>
      </w:r>
      <w:r w:rsidR="00D16C95" w:rsidRPr="0062608F">
        <w:rPr>
          <w:rFonts w:cs="Arial"/>
        </w:rPr>
        <w:t>digital disruption</w:t>
      </w:r>
      <w:r w:rsidRPr="0062608F">
        <w:rPr>
          <w:rFonts w:cs="Arial"/>
        </w:rPr>
        <w:t xml:space="preserve">, AI and automation. This report shows that </w:t>
      </w:r>
      <w:r w:rsidR="00D16C95" w:rsidRPr="0062608F">
        <w:rPr>
          <w:rFonts w:cs="Arial"/>
        </w:rPr>
        <w:t>due to</w:t>
      </w:r>
      <w:r w:rsidRPr="0062608F">
        <w:rPr>
          <w:rFonts w:cs="Arial"/>
        </w:rPr>
        <w:t xml:space="preserve"> the </w:t>
      </w:r>
      <w:r w:rsidR="00D16C95" w:rsidRPr="0062608F">
        <w:rPr>
          <w:rFonts w:cs="Arial"/>
        </w:rPr>
        <w:t>influences</w:t>
      </w:r>
      <w:r w:rsidRPr="0062608F">
        <w:rPr>
          <w:rFonts w:cs="Arial"/>
        </w:rPr>
        <w:t xml:space="preserve"> of digitalisation and some challenges like </w:t>
      </w:r>
      <w:r w:rsidR="00D16C95" w:rsidRPr="0062608F">
        <w:rPr>
          <w:rFonts w:cs="Arial"/>
        </w:rPr>
        <w:t xml:space="preserve">the </w:t>
      </w:r>
      <w:r w:rsidRPr="0062608F">
        <w:rPr>
          <w:rFonts w:cs="Arial"/>
        </w:rPr>
        <w:t>skills gap and high cost</w:t>
      </w:r>
      <w:r w:rsidR="00D16C95" w:rsidRPr="0062608F">
        <w:rPr>
          <w:rFonts w:cs="Arial"/>
        </w:rPr>
        <w:t>,</w:t>
      </w:r>
      <w:r w:rsidRPr="0062608F">
        <w:rPr>
          <w:rFonts w:cs="Arial"/>
        </w:rPr>
        <w:t xml:space="preserve"> some change </w:t>
      </w:r>
      <w:r w:rsidR="00D16C95" w:rsidRPr="0062608F">
        <w:rPr>
          <w:rFonts w:cs="Arial"/>
        </w:rPr>
        <w:t>management</w:t>
      </w:r>
      <w:r w:rsidRPr="0062608F">
        <w:rPr>
          <w:rFonts w:cs="Arial"/>
        </w:rPr>
        <w:t xml:space="preserve"> </w:t>
      </w:r>
      <w:r w:rsidR="00D16C95" w:rsidRPr="0062608F">
        <w:rPr>
          <w:rFonts w:cs="Arial"/>
        </w:rPr>
        <w:t xml:space="preserve">proposals </w:t>
      </w:r>
      <w:r w:rsidRPr="0062608F">
        <w:rPr>
          <w:rFonts w:cs="Arial"/>
        </w:rPr>
        <w:t xml:space="preserve">were </w:t>
      </w:r>
      <w:r w:rsidR="00D16C95" w:rsidRPr="0062608F">
        <w:rPr>
          <w:rFonts w:cs="Arial"/>
        </w:rPr>
        <w:t>made</w:t>
      </w:r>
      <w:r w:rsidRPr="0062608F">
        <w:rPr>
          <w:rFonts w:cs="Arial"/>
        </w:rPr>
        <w:t xml:space="preserve"> for Aston Martin. Effective change management </w:t>
      </w:r>
      <w:r w:rsidR="00D16C95" w:rsidRPr="0062608F">
        <w:rPr>
          <w:rFonts w:cs="Arial"/>
        </w:rPr>
        <w:t>was</w:t>
      </w:r>
      <w:r w:rsidRPr="0062608F">
        <w:rPr>
          <w:rFonts w:cs="Arial"/>
        </w:rPr>
        <w:t xml:space="preserve"> indicated in this report</w:t>
      </w:r>
      <w:r w:rsidR="00D16C95" w:rsidRPr="0062608F">
        <w:rPr>
          <w:rFonts w:cs="Arial"/>
        </w:rPr>
        <w:t>,</w:t>
      </w:r>
      <w:r w:rsidRPr="0062608F">
        <w:rPr>
          <w:rFonts w:cs="Arial"/>
        </w:rPr>
        <w:t xml:space="preserve"> </w:t>
      </w:r>
      <w:r w:rsidR="00D16C95" w:rsidRPr="0062608F">
        <w:rPr>
          <w:rFonts w:cs="Arial"/>
        </w:rPr>
        <w:t>aligned</w:t>
      </w:r>
      <w:r w:rsidRPr="0062608F">
        <w:rPr>
          <w:rFonts w:cs="Arial"/>
        </w:rPr>
        <w:t xml:space="preserve"> with </w:t>
      </w:r>
      <w:r w:rsidR="00D16C95" w:rsidRPr="0062608F">
        <w:rPr>
          <w:rFonts w:cs="Arial"/>
        </w:rPr>
        <w:t>transformational</w:t>
      </w:r>
      <w:r w:rsidRPr="0062608F">
        <w:rPr>
          <w:rFonts w:cs="Arial"/>
        </w:rPr>
        <w:t xml:space="preserve"> leadership and flexible </w:t>
      </w:r>
      <w:r w:rsidR="00D16C95" w:rsidRPr="0062608F">
        <w:rPr>
          <w:rFonts w:cs="Arial"/>
        </w:rPr>
        <w:t>organisational</w:t>
      </w:r>
      <w:r w:rsidRPr="0062608F">
        <w:rPr>
          <w:rFonts w:cs="Arial"/>
        </w:rPr>
        <w:t xml:space="preserve"> culture. The proposed </w:t>
      </w:r>
      <w:r w:rsidR="00D16C95" w:rsidRPr="0062608F">
        <w:rPr>
          <w:rFonts w:cs="Arial"/>
        </w:rPr>
        <w:t>AI-driven</w:t>
      </w:r>
      <w:r w:rsidRPr="0062608F">
        <w:rPr>
          <w:rFonts w:cs="Arial"/>
        </w:rPr>
        <w:t xml:space="preserve"> smart manufacturing strategy provides a </w:t>
      </w:r>
      <w:r w:rsidR="00D16C95" w:rsidRPr="0062608F">
        <w:rPr>
          <w:rFonts w:cs="Arial"/>
        </w:rPr>
        <w:t>structured</w:t>
      </w:r>
      <w:r w:rsidRPr="0062608F">
        <w:rPr>
          <w:rFonts w:cs="Arial"/>
        </w:rPr>
        <w:t xml:space="preserve"> pathway for improving efficiency and innovation.</w:t>
      </w:r>
    </w:p>
    <w:p w14:paraId="482EFC7F" w14:textId="77777777" w:rsidR="00AB1376" w:rsidRPr="0062608F" w:rsidRDefault="00AB1376" w:rsidP="0062608F">
      <w:pPr>
        <w:pStyle w:val="Heading1"/>
        <w:spacing w:before="0" w:after="0"/>
        <w:rPr>
          <w:rFonts w:cs="Arial"/>
        </w:rPr>
      </w:pPr>
      <w:r w:rsidRPr="0062608F">
        <w:rPr>
          <w:rFonts w:cs="Arial"/>
        </w:rPr>
        <w:br w:type="page"/>
      </w:r>
    </w:p>
    <w:p w14:paraId="0AE0EDF9" w14:textId="45577BA3" w:rsidR="00AB1376" w:rsidRPr="0062608F" w:rsidRDefault="00AB1376" w:rsidP="0062608F">
      <w:pPr>
        <w:pStyle w:val="Heading1"/>
        <w:spacing w:before="0" w:after="0"/>
        <w:rPr>
          <w:rFonts w:cs="Arial"/>
        </w:rPr>
      </w:pPr>
      <w:bookmarkStart w:id="22" w:name="_Toc232696586"/>
      <w:r w:rsidRPr="0062608F">
        <w:rPr>
          <w:rFonts w:cs="Arial"/>
        </w:rPr>
        <w:lastRenderedPageBreak/>
        <w:t>References</w:t>
      </w:r>
      <w:bookmarkEnd w:id="22"/>
    </w:p>
    <w:p w14:paraId="0CC25A2A"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Albert, C.L., Rubio, F. and Valero, F. (2021). Impact of Digital Transformation on the Automotive Industry. </w:t>
      </w:r>
      <w:r w:rsidRPr="0062608F">
        <w:rPr>
          <w:rFonts w:cs="Arial"/>
          <w:i/>
          <w:iCs/>
        </w:rPr>
        <w:t>Technological Forecasting and Social Change</w:t>
      </w:r>
      <w:r w:rsidRPr="0062608F">
        <w:rPr>
          <w:rFonts w:cs="Arial"/>
        </w:rPr>
        <w:t>, 162(120343), p.120343.</w:t>
      </w:r>
    </w:p>
    <w:p w14:paraId="1709B1A3" w14:textId="77777777" w:rsidR="0062608F" w:rsidRPr="0062608F" w:rsidRDefault="0062608F" w:rsidP="0062608F">
      <w:pPr>
        <w:ind w:left="720" w:hanging="720"/>
        <w:rPr>
          <w:rFonts w:cs="Arial"/>
          <w:lang w:val="en-US"/>
        </w:rPr>
      </w:pPr>
      <w:r w:rsidRPr="0062608F">
        <w:rPr>
          <w:rFonts w:cs="Arial"/>
          <w:lang w:val="en-US"/>
        </w:rPr>
        <w:t xml:space="preserve">Aston Martin (2024). </w:t>
      </w:r>
      <w:r w:rsidRPr="0062608F">
        <w:rPr>
          <w:rFonts w:cs="Arial"/>
          <w:i/>
          <w:iCs/>
          <w:lang w:val="en-US"/>
        </w:rPr>
        <w:t>About Us</w:t>
      </w:r>
      <w:r w:rsidRPr="0062608F">
        <w:rPr>
          <w:rFonts w:cs="Arial"/>
          <w:lang w:val="en-US"/>
        </w:rPr>
        <w:t>. [online] Astonmartin.com. Available at: https://www.astonmartin.com/en/corporate/about-us.</w:t>
      </w:r>
    </w:p>
    <w:p w14:paraId="69F06C6A" w14:textId="77777777" w:rsidR="0062608F" w:rsidRPr="0062608F" w:rsidRDefault="0062608F" w:rsidP="0062608F">
      <w:pPr>
        <w:ind w:left="720" w:hanging="720"/>
        <w:rPr>
          <w:rFonts w:cs="Arial"/>
          <w:lang w:val="en-US"/>
        </w:rPr>
      </w:pPr>
      <w:r w:rsidRPr="0062608F">
        <w:rPr>
          <w:rFonts w:cs="Arial"/>
          <w:lang w:val="en-US"/>
        </w:rPr>
        <w:t xml:space="preserve">Bagga, S.K., Gera, S. and Haque, S.N. (2022). The Mediating Role of Organisational Culture: Transformational Leadership and Change Management in Virtual Teams. </w:t>
      </w:r>
      <w:r w:rsidRPr="0062608F">
        <w:rPr>
          <w:rFonts w:cs="Arial"/>
          <w:i/>
          <w:iCs/>
          <w:lang w:val="en-US"/>
        </w:rPr>
        <w:t>Asia Pacific Management Review</w:t>
      </w:r>
      <w:r w:rsidRPr="0062608F">
        <w:rPr>
          <w:rFonts w:cs="Arial"/>
          <w:lang w:val="en-US"/>
        </w:rPr>
        <w:t>, 28(2), pp.120–131.</w:t>
      </w:r>
    </w:p>
    <w:p w14:paraId="477C132C"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Bathla, D., Awasthi, S. and Ahuja, R. (2022). </w:t>
      </w:r>
      <w:r w:rsidRPr="0062608F">
        <w:rPr>
          <w:rFonts w:cs="Arial"/>
          <w:i/>
          <w:iCs/>
        </w:rPr>
        <w:t>PESTEL Analysis of the Automotive Industry</w:t>
      </w:r>
      <w:r w:rsidRPr="0062608F">
        <w:rPr>
          <w:rFonts w:cs="Arial"/>
        </w:rPr>
        <w:t xml:space="preserve">. [online] Applying </w:t>
      </w:r>
      <w:proofErr w:type="spellStart"/>
      <w:r w:rsidRPr="0062608F">
        <w:rPr>
          <w:rFonts w:cs="Arial"/>
        </w:rPr>
        <w:t>Metalytics</w:t>
      </w:r>
      <w:proofErr w:type="spellEnd"/>
      <w:r w:rsidRPr="0062608F">
        <w:rPr>
          <w:rFonts w:cs="Arial"/>
        </w:rPr>
        <w:t xml:space="preserve"> to Measure Customer Experience in the Metaverse. Available at: https://www.igi-global.com/chapter/pestel-analysis-of-the-automotive-industry/309311 [Accessed 17 Jun. 2026].</w:t>
      </w:r>
    </w:p>
    <w:p w14:paraId="7DF851B4"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Beier, G., Kiefer, J. and Knopf, J. (2020). Potentials of big data for corporate environmental management: A case study from the German automotive industry. </w:t>
      </w:r>
      <w:r w:rsidRPr="0062608F">
        <w:rPr>
          <w:rFonts w:cs="Arial"/>
          <w:i/>
          <w:iCs/>
        </w:rPr>
        <w:t>Journal of Industrial Ecology</w:t>
      </w:r>
      <w:r w:rsidRPr="0062608F">
        <w:rPr>
          <w:rFonts w:cs="Arial"/>
        </w:rPr>
        <w:t>, [online] 1(1). Available at: https://onlinelibrary.wiley.com/doi/full/10.1111/jiec.13062 [Accessed 17 Jun. 2026].</w:t>
      </w:r>
    </w:p>
    <w:p w14:paraId="3A63549C"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Bhatia, M.S. and Jakhar, S.K. (2021). The effect of environmental regulations, top management commitment, and organisational learning on green product innovation: Evidence from the automobile industry. </w:t>
      </w:r>
      <w:r w:rsidRPr="0062608F">
        <w:rPr>
          <w:rFonts w:cs="Arial"/>
          <w:i/>
          <w:iCs/>
        </w:rPr>
        <w:t>Business Strategy and the Environment</w:t>
      </w:r>
      <w:r w:rsidRPr="0062608F">
        <w:rPr>
          <w:rFonts w:cs="Arial"/>
        </w:rPr>
        <w:t>, 30(8).</w:t>
      </w:r>
    </w:p>
    <w:p w14:paraId="0FB1C602"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Chan, T., Wang, I.M. and Ybarra, O. (2018). Leading and managing the workplace: The role of executive functions. </w:t>
      </w:r>
      <w:r w:rsidRPr="0062608F">
        <w:rPr>
          <w:rFonts w:cs="Arial"/>
          <w:i/>
          <w:iCs/>
        </w:rPr>
        <w:t>Academy of Management Perspectives</w:t>
      </w:r>
      <w:r w:rsidRPr="0062608F">
        <w:rPr>
          <w:rFonts w:cs="Arial"/>
        </w:rPr>
        <w:t>, 35(1).</w:t>
      </w:r>
    </w:p>
    <w:p w14:paraId="3205EC55"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Chuks, N.O. and Chuks, O.U. (2022). The Role </w:t>
      </w:r>
      <w:proofErr w:type="gramStart"/>
      <w:r w:rsidRPr="0062608F">
        <w:rPr>
          <w:rFonts w:cs="Arial"/>
        </w:rPr>
        <w:t>Of</w:t>
      </w:r>
      <w:proofErr w:type="gramEnd"/>
      <w:r w:rsidRPr="0062608F">
        <w:rPr>
          <w:rFonts w:cs="Arial"/>
        </w:rPr>
        <w:t xml:space="preserve"> Leadership </w:t>
      </w:r>
      <w:proofErr w:type="gramStart"/>
      <w:r w:rsidRPr="0062608F">
        <w:rPr>
          <w:rFonts w:cs="Arial"/>
        </w:rPr>
        <w:t>In</w:t>
      </w:r>
      <w:proofErr w:type="gramEnd"/>
      <w:r w:rsidRPr="0062608F">
        <w:rPr>
          <w:rFonts w:cs="Arial"/>
        </w:rPr>
        <w:t xml:space="preserve"> Workplace Diversity Management. </w:t>
      </w:r>
      <w:proofErr w:type="spellStart"/>
      <w:r w:rsidRPr="0062608F">
        <w:rPr>
          <w:rFonts w:cs="Arial"/>
          <w:i/>
          <w:iCs/>
        </w:rPr>
        <w:t>Вестник</w:t>
      </w:r>
      <w:proofErr w:type="spellEnd"/>
      <w:r w:rsidRPr="0062608F">
        <w:rPr>
          <w:rFonts w:cs="Arial"/>
          <w:i/>
          <w:iCs/>
        </w:rPr>
        <w:t xml:space="preserve"> </w:t>
      </w:r>
      <w:proofErr w:type="spellStart"/>
      <w:r w:rsidRPr="0062608F">
        <w:rPr>
          <w:rFonts w:cs="Arial"/>
          <w:i/>
          <w:iCs/>
        </w:rPr>
        <w:t>Томского</w:t>
      </w:r>
      <w:proofErr w:type="spellEnd"/>
      <w:r w:rsidRPr="0062608F">
        <w:rPr>
          <w:rFonts w:cs="Arial"/>
          <w:i/>
          <w:iCs/>
        </w:rPr>
        <w:t xml:space="preserve"> </w:t>
      </w:r>
      <w:proofErr w:type="spellStart"/>
      <w:r w:rsidRPr="0062608F">
        <w:rPr>
          <w:rFonts w:cs="Arial"/>
          <w:i/>
          <w:iCs/>
        </w:rPr>
        <w:t>государственного</w:t>
      </w:r>
      <w:proofErr w:type="spellEnd"/>
      <w:r w:rsidRPr="0062608F">
        <w:rPr>
          <w:rFonts w:cs="Arial"/>
          <w:i/>
          <w:iCs/>
        </w:rPr>
        <w:t xml:space="preserve"> </w:t>
      </w:r>
      <w:proofErr w:type="spellStart"/>
      <w:r w:rsidRPr="0062608F">
        <w:rPr>
          <w:rFonts w:cs="Arial"/>
          <w:i/>
          <w:iCs/>
        </w:rPr>
        <w:t>университета</w:t>
      </w:r>
      <w:proofErr w:type="spellEnd"/>
      <w:r w:rsidRPr="0062608F">
        <w:rPr>
          <w:rFonts w:cs="Arial"/>
          <w:i/>
          <w:iCs/>
        </w:rPr>
        <w:t xml:space="preserve">. </w:t>
      </w:r>
      <w:proofErr w:type="spellStart"/>
      <w:r w:rsidRPr="0062608F">
        <w:rPr>
          <w:rFonts w:cs="Arial"/>
          <w:i/>
          <w:iCs/>
        </w:rPr>
        <w:t>Экономика</w:t>
      </w:r>
      <w:proofErr w:type="spellEnd"/>
      <w:r w:rsidRPr="0062608F">
        <w:rPr>
          <w:rFonts w:cs="Arial"/>
        </w:rPr>
        <w:t>, [online] (57), pp.192–201. Available at: https://cyberleninka.ru/article/n/the-role-of-leadership-in-workplace-diversity-management [Accessed 17 Jun. 2026].</w:t>
      </w:r>
    </w:p>
    <w:p w14:paraId="284835CC"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Fahim, S.R. and </w:t>
      </w:r>
      <w:proofErr w:type="spellStart"/>
      <w:r w:rsidRPr="0062608F">
        <w:rPr>
          <w:rFonts w:cs="Arial"/>
        </w:rPr>
        <w:t>Gelsefid</w:t>
      </w:r>
      <w:proofErr w:type="spellEnd"/>
      <w:r w:rsidRPr="0062608F">
        <w:rPr>
          <w:rFonts w:cs="Arial"/>
        </w:rPr>
        <w:t xml:space="preserve">, F. (2022). The Impact of Internal and External Driving Forces and Strategic Decisions on Supply Chain Risk Management (Case Study: Automotive Industry). </w:t>
      </w:r>
      <w:r w:rsidRPr="0062608F">
        <w:rPr>
          <w:rFonts w:cs="Arial"/>
          <w:i/>
          <w:iCs/>
        </w:rPr>
        <w:t>Journal of Applied Research on Industrial Engineering</w:t>
      </w:r>
      <w:r w:rsidRPr="0062608F">
        <w:rPr>
          <w:rFonts w:cs="Arial"/>
        </w:rPr>
        <w:t>. [online] Available at: https://www.journal-aprie.com/article_161601.html [Accessed 17 Jun. 2026].</w:t>
      </w:r>
    </w:p>
    <w:p w14:paraId="7544A06F"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Fan, W. and Iqbal, M. (2022). Economic, Social, and Environmental Determinants of Automotive Industry Competitiveness. </w:t>
      </w:r>
      <w:r w:rsidRPr="0062608F">
        <w:rPr>
          <w:rFonts w:cs="Arial"/>
          <w:i/>
          <w:iCs/>
        </w:rPr>
        <w:t>Journal of Energy and Environmental Policy Options</w:t>
      </w:r>
      <w:r w:rsidRPr="0062608F">
        <w:rPr>
          <w:rFonts w:cs="Arial"/>
        </w:rPr>
        <w:t>, [online] 5(4), pp.36–43. Available at: https://resdojournals.com/index.php/JEEPO/article/view/296 [Accessed 17 Jun. 2026].</w:t>
      </w:r>
    </w:p>
    <w:p w14:paraId="64CBAD8B"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lastRenderedPageBreak/>
        <w:t>González, R.M., Guzmán, G. and Guijarro, A. (2022). The effect of green strategies and eco</w:t>
      </w:r>
      <w:r w:rsidRPr="0062608F">
        <w:rPr>
          <w:rFonts w:ascii="Cambria Math" w:hAnsi="Cambria Math" w:cs="Cambria Math"/>
        </w:rPr>
        <w:t>‐</w:t>
      </w:r>
      <w:r w:rsidRPr="0062608F">
        <w:rPr>
          <w:rFonts w:cs="Arial"/>
        </w:rPr>
        <w:t xml:space="preserve">innovation on Mexican automotive industry sustainable and financial performance: Sustainable supply chains as a mediating variable. </w:t>
      </w:r>
      <w:r w:rsidRPr="0062608F">
        <w:rPr>
          <w:rFonts w:cs="Arial"/>
          <w:i/>
          <w:iCs/>
        </w:rPr>
        <w:t>Corporate Social Responsibility and Environmental Management</w:t>
      </w:r>
      <w:r w:rsidRPr="0062608F">
        <w:rPr>
          <w:rFonts w:cs="Arial"/>
        </w:rPr>
        <w:t>, 29(4).</w:t>
      </w:r>
    </w:p>
    <w:p w14:paraId="74CDAB00" w14:textId="77777777" w:rsidR="0062608F" w:rsidRPr="0062608F" w:rsidRDefault="0062608F" w:rsidP="0062608F">
      <w:pPr>
        <w:ind w:left="720" w:hanging="720"/>
        <w:rPr>
          <w:rFonts w:cs="Arial"/>
          <w:lang w:val="en-US"/>
        </w:rPr>
      </w:pPr>
      <w:r w:rsidRPr="0062608F">
        <w:rPr>
          <w:rFonts w:cs="Arial"/>
          <w:lang w:val="en-US"/>
        </w:rPr>
        <w:t xml:space="preserve">Harrison, R., Fischer, S., Walpola, R.L., Chauhan, A. and Babalola, T. (2021). Where Do Models for Change management, improvement, and Implementation meet? A Systematic Review of the Applications of Change Management Models. </w:t>
      </w:r>
      <w:r w:rsidRPr="0062608F">
        <w:rPr>
          <w:rFonts w:cs="Arial"/>
          <w:i/>
          <w:iCs/>
          <w:lang w:val="en-US"/>
        </w:rPr>
        <w:t>Journal of Leadership</w:t>
      </w:r>
      <w:r w:rsidRPr="0062608F">
        <w:rPr>
          <w:rFonts w:cs="Arial"/>
          <w:lang w:val="en-US"/>
        </w:rPr>
        <w:t>, 13(2), pp.85–108.</w:t>
      </w:r>
    </w:p>
    <w:p w14:paraId="1126025C" w14:textId="77777777" w:rsidR="0062608F" w:rsidRPr="0062608F" w:rsidRDefault="0062608F" w:rsidP="0062608F">
      <w:pPr>
        <w:ind w:left="720" w:hanging="720"/>
        <w:rPr>
          <w:rFonts w:cs="Arial"/>
          <w:lang w:val="en-US"/>
        </w:rPr>
      </w:pPr>
      <w:r w:rsidRPr="0062608F">
        <w:rPr>
          <w:rFonts w:cs="Arial"/>
          <w:lang w:val="en-US"/>
        </w:rPr>
        <w:t xml:space="preserve">Hasan, F. and Karim, S. (2024). </w:t>
      </w:r>
      <w:r w:rsidRPr="0062608F">
        <w:rPr>
          <w:rFonts w:cs="Arial"/>
          <w:i/>
          <w:iCs/>
          <w:lang w:val="en-US"/>
        </w:rPr>
        <w:t>Role of Digitalisation and Digital Capabilities to Implement Second-Life Business Models for Electric Vehicle Batteries</w:t>
      </w:r>
      <w:r w:rsidRPr="0062608F">
        <w:rPr>
          <w:rFonts w:cs="Arial"/>
          <w:lang w:val="en-US"/>
        </w:rPr>
        <w:t>. DIVA.</w:t>
      </w:r>
    </w:p>
    <w:p w14:paraId="7A353180" w14:textId="77777777" w:rsidR="0062608F" w:rsidRPr="0062608F" w:rsidRDefault="0062608F" w:rsidP="0062608F">
      <w:pPr>
        <w:ind w:left="720" w:hanging="720"/>
        <w:rPr>
          <w:rFonts w:cs="Arial"/>
          <w:lang w:val="en-US"/>
        </w:rPr>
      </w:pPr>
      <w:r w:rsidRPr="0062608F">
        <w:rPr>
          <w:rFonts w:cs="Arial"/>
          <w:lang w:val="en-US"/>
        </w:rPr>
        <w:t xml:space="preserve">Jeong, J.H., Kim, C. and Jo, H.J. (2024). Three Major Challenges in the Shift to Electric vehicles: Industrial organization, Industrial policy, and a Just Transition. </w:t>
      </w:r>
      <w:r w:rsidRPr="0062608F">
        <w:rPr>
          <w:rFonts w:cs="Arial"/>
          <w:i/>
          <w:iCs/>
          <w:lang w:val="en-US"/>
        </w:rPr>
        <w:t>Sociology Compass</w:t>
      </w:r>
      <w:r w:rsidRPr="0062608F">
        <w:rPr>
          <w:rFonts w:cs="Arial"/>
          <w:lang w:val="en-US"/>
        </w:rPr>
        <w:t>, 18(5).</w:t>
      </w:r>
    </w:p>
    <w:p w14:paraId="65B8F089" w14:textId="77777777" w:rsidR="0062608F" w:rsidRPr="0062608F" w:rsidRDefault="0062608F" w:rsidP="0062608F">
      <w:pPr>
        <w:ind w:left="720" w:hanging="720"/>
        <w:rPr>
          <w:rFonts w:cs="Arial"/>
          <w:lang w:val="en-US"/>
        </w:rPr>
      </w:pPr>
      <w:r w:rsidRPr="0062608F">
        <w:rPr>
          <w:rFonts w:cs="Arial"/>
          <w:lang w:val="en-US"/>
        </w:rPr>
        <w:t xml:space="preserve">Lewin, K. (1951). Field Theory in Social Science: Selected Theoretical Papers. </w:t>
      </w:r>
      <w:r w:rsidRPr="0062608F">
        <w:rPr>
          <w:rFonts w:cs="Arial"/>
          <w:i/>
          <w:iCs/>
          <w:lang w:val="en-US"/>
        </w:rPr>
        <w:t>American Sociological Review</w:t>
      </w:r>
      <w:r w:rsidRPr="0062608F">
        <w:rPr>
          <w:rFonts w:cs="Arial"/>
          <w:lang w:val="en-US"/>
        </w:rPr>
        <w:t>, 16(3).</w:t>
      </w:r>
    </w:p>
    <w:p w14:paraId="02F0AD7C"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Lukin, E., </w:t>
      </w:r>
      <w:proofErr w:type="spellStart"/>
      <w:r w:rsidRPr="0062608F">
        <w:rPr>
          <w:rFonts w:cs="Arial"/>
        </w:rPr>
        <w:t>Krajnovic</w:t>
      </w:r>
      <w:proofErr w:type="spellEnd"/>
      <w:r w:rsidRPr="0062608F">
        <w:rPr>
          <w:rFonts w:cs="Arial"/>
        </w:rPr>
        <w:t xml:space="preserve">, A. and Bosna, J. (2022). Sustainability Strategies and Achieving SDGs: a Comparative Analysis of Leading Companies in the Automotive Industry. </w:t>
      </w:r>
      <w:r w:rsidRPr="0062608F">
        <w:rPr>
          <w:rFonts w:cs="Arial"/>
          <w:i/>
          <w:iCs/>
        </w:rPr>
        <w:t>Sustainability</w:t>
      </w:r>
      <w:r w:rsidRPr="0062608F">
        <w:rPr>
          <w:rFonts w:cs="Arial"/>
        </w:rPr>
        <w:t>, 14(7), p.4000.</w:t>
      </w:r>
    </w:p>
    <w:p w14:paraId="663C2F3C" w14:textId="77777777" w:rsidR="0062608F" w:rsidRPr="0062608F" w:rsidRDefault="0062608F" w:rsidP="0062608F">
      <w:pPr>
        <w:pStyle w:val="NormalWeb"/>
        <w:spacing w:before="0" w:beforeAutospacing="0" w:after="0" w:afterAutospacing="0" w:line="360" w:lineRule="auto"/>
        <w:ind w:left="720" w:hanging="720"/>
        <w:jc w:val="both"/>
        <w:rPr>
          <w:rFonts w:cs="Arial"/>
        </w:rPr>
      </w:pPr>
      <w:proofErr w:type="spellStart"/>
      <w:r w:rsidRPr="0062608F">
        <w:rPr>
          <w:rFonts w:cs="Arial"/>
        </w:rPr>
        <w:t>Markulik</w:t>
      </w:r>
      <w:proofErr w:type="spellEnd"/>
      <w:r w:rsidRPr="0062608F">
        <w:rPr>
          <w:rFonts w:cs="Arial"/>
        </w:rPr>
        <w:t xml:space="preserve">, Š., </w:t>
      </w:r>
      <w:proofErr w:type="spellStart"/>
      <w:r w:rsidRPr="0062608F">
        <w:rPr>
          <w:rFonts w:cs="Arial"/>
        </w:rPr>
        <w:t>Solc</w:t>
      </w:r>
      <w:proofErr w:type="spellEnd"/>
      <w:r w:rsidRPr="0062608F">
        <w:rPr>
          <w:rFonts w:cs="Arial"/>
        </w:rPr>
        <w:t xml:space="preserve">, M. and Blasko, P. (2024). Use of Risk Management to Support Business Sustainability in the Automotive Industry. </w:t>
      </w:r>
      <w:r w:rsidRPr="0062608F">
        <w:rPr>
          <w:rFonts w:cs="Arial"/>
          <w:i/>
          <w:iCs/>
        </w:rPr>
        <w:t>Sustainability</w:t>
      </w:r>
      <w:r w:rsidRPr="0062608F">
        <w:rPr>
          <w:rFonts w:cs="Arial"/>
        </w:rPr>
        <w:t>, 16(10), pp.4308–4308.</w:t>
      </w:r>
    </w:p>
    <w:p w14:paraId="2DECEBB0" w14:textId="77777777" w:rsidR="0062608F" w:rsidRPr="0062608F" w:rsidRDefault="0062608F" w:rsidP="0062608F">
      <w:pPr>
        <w:pStyle w:val="NormalWeb"/>
        <w:spacing w:before="0" w:beforeAutospacing="0" w:after="0" w:afterAutospacing="0" w:line="360" w:lineRule="auto"/>
        <w:ind w:left="720" w:hanging="720"/>
        <w:jc w:val="both"/>
        <w:rPr>
          <w:rFonts w:cs="Arial"/>
        </w:rPr>
      </w:pPr>
      <w:proofErr w:type="spellStart"/>
      <w:r w:rsidRPr="0062608F">
        <w:rPr>
          <w:rFonts w:cs="Arial"/>
        </w:rPr>
        <w:t>Munten</w:t>
      </w:r>
      <w:proofErr w:type="spellEnd"/>
      <w:r w:rsidRPr="0062608F">
        <w:rPr>
          <w:rFonts w:cs="Arial"/>
        </w:rPr>
        <w:t xml:space="preserve">, P., Vanhamme, J., Maon, F., Swaen, V. and Lindgreen, A. (2021). Addressing tensions in coopetition for sustainable innovation: Insights from the automotive industry. </w:t>
      </w:r>
      <w:r w:rsidRPr="0062608F">
        <w:rPr>
          <w:rFonts w:cs="Arial"/>
          <w:i/>
          <w:iCs/>
        </w:rPr>
        <w:t>Journal of Business Research</w:t>
      </w:r>
      <w:r w:rsidRPr="0062608F">
        <w:rPr>
          <w:rFonts w:cs="Arial"/>
        </w:rPr>
        <w:t>, 136, pp.10–20.</w:t>
      </w:r>
    </w:p>
    <w:p w14:paraId="751A9614" w14:textId="77777777" w:rsidR="0062608F" w:rsidRPr="0062608F" w:rsidRDefault="0062608F" w:rsidP="0062608F">
      <w:pPr>
        <w:ind w:left="720" w:hanging="720"/>
        <w:rPr>
          <w:rFonts w:cs="Arial"/>
          <w:lang w:val="en-US"/>
        </w:rPr>
      </w:pPr>
      <w:r w:rsidRPr="0062608F">
        <w:rPr>
          <w:rFonts w:cs="Arial"/>
          <w:lang w:val="en-US"/>
        </w:rPr>
        <w:t xml:space="preserve">Nadler, D.A. (2024). The Effective Management of Organisational Change. </w:t>
      </w:r>
      <w:proofErr w:type="spellStart"/>
      <w:r w:rsidRPr="0062608F">
        <w:rPr>
          <w:rFonts w:cs="Arial"/>
          <w:i/>
          <w:iCs/>
          <w:lang w:val="en-US"/>
        </w:rPr>
        <w:t>Revitalising</w:t>
      </w:r>
      <w:proofErr w:type="spellEnd"/>
      <w:r w:rsidRPr="0062608F">
        <w:rPr>
          <w:rFonts w:cs="Arial"/>
          <w:i/>
          <w:iCs/>
          <w:lang w:val="en-US"/>
        </w:rPr>
        <w:t xml:space="preserve"> Manufacturing</w:t>
      </w:r>
      <w:r w:rsidRPr="0062608F">
        <w:rPr>
          <w:rFonts w:cs="Arial"/>
          <w:lang w:val="en-US"/>
        </w:rPr>
        <w:t>, 1(2), pp.185–200.</w:t>
      </w:r>
    </w:p>
    <w:p w14:paraId="17FC60A0"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Ndzabukelwako, Z., </w:t>
      </w:r>
      <w:proofErr w:type="spellStart"/>
      <w:r w:rsidRPr="0062608F">
        <w:rPr>
          <w:rFonts w:cs="Arial"/>
        </w:rPr>
        <w:t>Mereko</w:t>
      </w:r>
      <w:proofErr w:type="spellEnd"/>
      <w:r w:rsidRPr="0062608F">
        <w:rPr>
          <w:rFonts w:cs="Arial"/>
        </w:rPr>
        <w:t xml:space="preserve">, O., Sambo, T. and </w:t>
      </w:r>
      <w:proofErr w:type="spellStart"/>
      <w:r w:rsidRPr="0062608F">
        <w:rPr>
          <w:rFonts w:cs="Arial"/>
        </w:rPr>
        <w:t>Thango</w:t>
      </w:r>
      <w:proofErr w:type="spellEnd"/>
      <w:r w:rsidRPr="0062608F">
        <w:rPr>
          <w:rFonts w:cs="Arial"/>
        </w:rPr>
        <w:t xml:space="preserve">, B. (2024). The Impact of Porter’s Five Forces Model on SMEs Performance: A Systematic Review. </w:t>
      </w:r>
      <w:r w:rsidRPr="0062608F">
        <w:rPr>
          <w:rFonts w:cs="Arial"/>
          <w:i/>
          <w:iCs/>
        </w:rPr>
        <w:t>The Impact of Porter’s Five Forces Model on SMEs Performance: A Systematic Review</w:t>
      </w:r>
      <w:r w:rsidRPr="0062608F">
        <w:rPr>
          <w:rFonts w:cs="Arial"/>
        </w:rPr>
        <w:t>. [online] Available at: https://papers.ssrn.com/sol3/papers.cfm?abstract_id=4999059 [Accessed 17 Jun. 2026].</w:t>
      </w:r>
    </w:p>
    <w:p w14:paraId="48138835"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Pangarkar, N. and </w:t>
      </w:r>
      <w:proofErr w:type="spellStart"/>
      <w:r w:rsidRPr="0062608F">
        <w:rPr>
          <w:rFonts w:cs="Arial"/>
        </w:rPr>
        <w:t>Prabhudesai</w:t>
      </w:r>
      <w:proofErr w:type="spellEnd"/>
      <w:r w:rsidRPr="0062608F">
        <w:rPr>
          <w:rFonts w:cs="Arial"/>
        </w:rPr>
        <w:t xml:space="preserve">, R. (2024). Using Porter’s Five Forces Analysis to Drive Strategy. </w:t>
      </w:r>
      <w:r w:rsidRPr="0062608F">
        <w:rPr>
          <w:rFonts w:cs="Arial"/>
          <w:i/>
          <w:iCs/>
        </w:rPr>
        <w:t>Global Business and Organisational Excellence</w:t>
      </w:r>
      <w:r w:rsidRPr="0062608F">
        <w:rPr>
          <w:rFonts w:cs="Arial"/>
        </w:rPr>
        <w:t>, 43(5), pp.1–11.</w:t>
      </w:r>
    </w:p>
    <w:p w14:paraId="305D27EE" w14:textId="77777777" w:rsidR="0062608F" w:rsidRPr="0062608F" w:rsidRDefault="0062608F" w:rsidP="0062608F">
      <w:pPr>
        <w:ind w:left="720" w:hanging="720"/>
        <w:rPr>
          <w:rFonts w:cs="Arial"/>
          <w:lang w:val="en-US"/>
        </w:rPr>
      </w:pPr>
      <w:proofErr w:type="spellStart"/>
      <w:r w:rsidRPr="0062608F">
        <w:rPr>
          <w:rFonts w:cs="Arial"/>
          <w:lang w:val="en-US"/>
        </w:rPr>
        <w:t>Pasla</w:t>
      </w:r>
      <w:proofErr w:type="spellEnd"/>
      <w:r w:rsidRPr="0062608F">
        <w:rPr>
          <w:rFonts w:cs="Arial"/>
          <w:lang w:val="en-US"/>
        </w:rPr>
        <w:t xml:space="preserve">, B.N., Ayu, M.S., Fathiyah, F., Bailah, B., Rasid, F. and Ubaidillah, U. (2022). Leadership Style types: the Importance of Organisational Culture and Change Management. </w:t>
      </w:r>
      <w:r w:rsidRPr="0062608F">
        <w:rPr>
          <w:rFonts w:cs="Arial"/>
          <w:i/>
          <w:iCs/>
          <w:lang w:val="en-US"/>
        </w:rPr>
        <w:t xml:space="preserve">Journal </w:t>
      </w:r>
      <w:proofErr w:type="spellStart"/>
      <w:r w:rsidRPr="0062608F">
        <w:rPr>
          <w:rFonts w:cs="Arial"/>
          <w:i/>
          <w:iCs/>
          <w:lang w:val="en-US"/>
        </w:rPr>
        <w:t>Prajaiswara</w:t>
      </w:r>
      <w:proofErr w:type="spellEnd"/>
      <w:r w:rsidRPr="0062608F">
        <w:rPr>
          <w:rFonts w:cs="Arial"/>
          <w:lang w:val="en-US"/>
        </w:rPr>
        <w:t>, 3(2), pp.105–115.</w:t>
      </w:r>
    </w:p>
    <w:p w14:paraId="00D1A4AA" w14:textId="77777777" w:rsidR="0062608F" w:rsidRPr="0062608F" w:rsidRDefault="0062608F" w:rsidP="0062608F">
      <w:pPr>
        <w:ind w:left="720" w:hanging="720"/>
        <w:rPr>
          <w:rFonts w:cs="Arial"/>
          <w:lang w:val="en-US"/>
        </w:rPr>
      </w:pPr>
      <w:proofErr w:type="spellStart"/>
      <w:r w:rsidRPr="0062608F">
        <w:rPr>
          <w:rFonts w:cs="Arial"/>
          <w:lang w:val="en-US"/>
        </w:rPr>
        <w:lastRenderedPageBreak/>
        <w:t>Wijethilake</w:t>
      </w:r>
      <w:proofErr w:type="spellEnd"/>
      <w:r w:rsidRPr="0062608F">
        <w:rPr>
          <w:rFonts w:cs="Arial"/>
          <w:lang w:val="en-US"/>
        </w:rPr>
        <w:t xml:space="preserve">, C., </w:t>
      </w:r>
      <w:proofErr w:type="spellStart"/>
      <w:r w:rsidRPr="0062608F">
        <w:rPr>
          <w:rFonts w:cs="Arial"/>
          <w:lang w:val="en-US"/>
        </w:rPr>
        <w:t>Upadhaya</w:t>
      </w:r>
      <w:proofErr w:type="spellEnd"/>
      <w:r w:rsidRPr="0062608F">
        <w:rPr>
          <w:rFonts w:cs="Arial"/>
          <w:lang w:val="en-US"/>
        </w:rPr>
        <w:t xml:space="preserve">, B. and Lama, T. (2021). The Role of Organisational Culture in Organisational Change Towards Sustainability: Evidence from the Garment Manufacturing Industry. </w:t>
      </w:r>
      <w:r w:rsidRPr="0062608F">
        <w:rPr>
          <w:rFonts w:cs="Arial"/>
          <w:i/>
          <w:iCs/>
          <w:lang w:val="en-US"/>
        </w:rPr>
        <w:t>Production Planning &amp; Control</w:t>
      </w:r>
      <w:r w:rsidRPr="0062608F">
        <w:rPr>
          <w:rFonts w:cs="Arial"/>
          <w:lang w:val="en-US"/>
        </w:rPr>
        <w:t>, 34(3), pp.1–20.</w:t>
      </w:r>
    </w:p>
    <w:p w14:paraId="05A6C103" w14:textId="77777777" w:rsidR="0062608F" w:rsidRPr="0062608F" w:rsidRDefault="0062608F" w:rsidP="0062608F">
      <w:pPr>
        <w:pStyle w:val="NormalWeb"/>
        <w:spacing w:before="0" w:beforeAutospacing="0" w:after="0" w:afterAutospacing="0" w:line="360" w:lineRule="auto"/>
        <w:ind w:left="720" w:hanging="720"/>
        <w:jc w:val="both"/>
        <w:rPr>
          <w:rFonts w:cs="Arial"/>
        </w:rPr>
      </w:pPr>
      <w:r w:rsidRPr="0062608F">
        <w:rPr>
          <w:rFonts w:cs="Arial"/>
        </w:rPr>
        <w:t xml:space="preserve">Yu, Z., Khan, S.A.R. and Umar, M. (2021). Circular economy practices and Industry 4.0 technologies: A strategic move of the automobile industry. </w:t>
      </w:r>
      <w:r w:rsidRPr="0062608F">
        <w:rPr>
          <w:rFonts w:cs="Arial"/>
          <w:i/>
          <w:iCs/>
        </w:rPr>
        <w:t>Business Strategy and the Environment</w:t>
      </w:r>
      <w:r w:rsidRPr="0062608F">
        <w:rPr>
          <w:rFonts w:cs="Arial"/>
        </w:rPr>
        <w:t>, [online] 31(3). Available at: https://onlinelibrary.wiley.com/doi/abs/10.1002/bse.2918 [Accessed 17 Jun. 2026].</w:t>
      </w:r>
    </w:p>
    <w:sectPr w:rsidR="0062608F" w:rsidRPr="0062608F" w:rsidSect="00C6205A">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CFB8F" w14:textId="77777777" w:rsidR="008A095F" w:rsidRDefault="008A095F" w:rsidP="00C6205A">
      <w:pPr>
        <w:spacing w:line="240" w:lineRule="auto"/>
      </w:pPr>
      <w:r>
        <w:separator/>
      </w:r>
    </w:p>
  </w:endnote>
  <w:endnote w:type="continuationSeparator" w:id="0">
    <w:p w14:paraId="17DB1215" w14:textId="77777777" w:rsidR="008A095F" w:rsidRDefault="008A095F" w:rsidP="00C620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A5367" w14:textId="229BA27B" w:rsidR="00D12380" w:rsidRDefault="00D12380">
    <w:pPr>
      <w:pStyle w:val="Footer"/>
    </w:pPr>
    <w:r>
      <w:rPr>
        <w:noProof/>
      </w:rPr>
      <mc:AlternateContent>
        <mc:Choice Requires="wps">
          <w:drawing>
            <wp:anchor distT="0" distB="0" distL="0" distR="0" simplePos="0" relativeHeight="251659264" behindDoc="0" locked="0" layoutInCell="1" allowOverlap="1" wp14:anchorId="47B501B4" wp14:editId="49F910C2">
              <wp:simplePos x="635" y="635"/>
              <wp:positionH relativeFrom="page">
                <wp:align>center</wp:align>
              </wp:positionH>
              <wp:positionV relativeFrom="page">
                <wp:align>bottom</wp:align>
              </wp:positionV>
              <wp:extent cx="518795" cy="422910"/>
              <wp:effectExtent l="0" t="0" r="14605" b="0"/>
              <wp:wrapNone/>
              <wp:docPr id="859339811"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422910"/>
                      </a:xfrm>
                      <a:prstGeom prst="rect">
                        <a:avLst/>
                      </a:prstGeom>
                      <a:noFill/>
                      <a:ln>
                        <a:noFill/>
                      </a:ln>
                    </wps:spPr>
                    <wps:txbx>
                      <w:txbxContent>
                        <w:p w14:paraId="57905F68" w14:textId="58A8EC7A" w:rsidR="00D12380" w:rsidRPr="00D12380" w:rsidRDefault="00D12380" w:rsidP="00D12380">
                          <w:pPr>
                            <w:rPr>
                              <w:rFonts w:ascii="Aptos" w:eastAsia="Aptos" w:hAnsi="Aptos" w:cs="Aptos"/>
                              <w:noProof/>
                              <w:color w:val="000000"/>
                              <w:sz w:val="20"/>
                              <w:szCs w:val="20"/>
                            </w:rPr>
                          </w:pPr>
                          <w:r w:rsidRPr="00D1238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B501B4" id="_x0000_t202" coordsize="21600,21600" o:spt="202" path="m,l,21600r21600,l21600,xe">
              <v:stroke joinstyle="miter"/>
              <v:path gradientshapeok="t" o:connecttype="rect"/>
            </v:shapetype>
            <v:shape id="Text Box 2" o:spid="_x0000_s1026" type="#_x0000_t202" alt="OFFICIAL" style="position:absolute;left:0;text-align:left;margin-left:0;margin-top:0;width:40.85pt;height:33.3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" filled="f" stroked="f">
              <v:textbox style="mso-fit-shape-to-text:t" inset="0,0,0,15pt">
                <w:txbxContent>
                  <w:p w14:paraId="57905F68" w14:textId="58A8EC7A" w:rsidR="00D12380" w:rsidRPr="00D12380" w:rsidRDefault="00D12380" w:rsidP="00D12380">
                    <w:pPr>
                      <w:rPr>
                        <w:rFonts w:ascii="Aptos" w:eastAsia="Aptos" w:hAnsi="Aptos" w:cs="Aptos"/>
                        <w:noProof/>
                        <w:color w:val="000000"/>
                        <w:sz w:val="20"/>
                        <w:szCs w:val="20"/>
                      </w:rPr>
                    </w:pPr>
                    <w:r w:rsidRPr="00D12380">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368AB" w14:textId="1A14E5F1" w:rsidR="00C6205A" w:rsidRDefault="00D12380">
    <w:pPr>
      <w:pStyle w:val="Footer"/>
      <w:jc w:val="right"/>
    </w:pPr>
    <w:r>
      <w:rPr>
        <w:noProof/>
      </w:rPr>
      <mc:AlternateContent>
        <mc:Choice Requires="wps">
          <w:drawing>
            <wp:anchor distT="0" distB="0" distL="0" distR="0" simplePos="0" relativeHeight="251660288" behindDoc="0" locked="0" layoutInCell="1" allowOverlap="1" wp14:anchorId="2EC61283" wp14:editId="301EEEFC">
              <wp:simplePos x="914400" y="9283700"/>
              <wp:positionH relativeFrom="page">
                <wp:align>center</wp:align>
              </wp:positionH>
              <wp:positionV relativeFrom="page">
                <wp:align>bottom</wp:align>
              </wp:positionV>
              <wp:extent cx="518795" cy="422910"/>
              <wp:effectExtent l="0" t="0" r="14605" b="0"/>
              <wp:wrapNone/>
              <wp:docPr id="1326292594"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422910"/>
                      </a:xfrm>
                      <a:prstGeom prst="rect">
                        <a:avLst/>
                      </a:prstGeom>
                      <a:noFill/>
                      <a:ln>
                        <a:noFill/>
                      </a:ln>
                    </wps:spPr>
                    <wps:txbx>
                      <w:txbxContent>
                        <w:p w14:paraId="46FAAA6C" w14:textId="1968BC77" w:rsidR="00D12380" w:rsidRPr="00D12380" w:rsidRDefault="00D12380" w:rsidP="00D12380">
                          <w:pPr>
                            <w:rPr>
                              <w:rFonts w:ascii="Aptos" w:eastAsia="Aptos" w:hAnsi="Aptos" w:cs="Aptos"/>
                              <w:noProof/>
                              <w:color w:val="000000"/>
                              <w:sz w:val="20"/>
                              <w:szCs w:val="20"/>
                            </w:rPr>
                          </w:pPr>
                          <w:r w:rsidRPr="00D1238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C61283" id="_x0000_t202" coordsize="21600,21600" o:spt="202" path="m,l,21600r21600,l21600,xe">
              <v:stroke joinstyle="miter"/>
              <v:path gradientshapeok="t" o:connecttype="rect"/>
            </v:shapetype>
            <v:shape id="Text Box 3" o:spid="_x0000_s1027" type="#_x0000_t202" alt="OFFICIAL" style="position:absolute;left:0;text-align:left;margin-left:0;margin-top:0;width:40.85pt;height:33.3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" filled="f" stroked="f">
              <v:textbox style="mso-fit-shape-to-text:t" inset="0,0,0,15pt">
                <w:txbxContent>
                  <w:p w14:paraId="46FAAA6C" w14:textId="1968BC77" w:rsidR="00D12380" w:rsidRPr="00D12380" w:rsidRDefault="00D12380" w:rsidP="00D12380">
                    <w:pPr>
                      <w:rPr>
                        <w:rFonts w:ascii="Aptos" w:eastAsia="Aptos" w:hAnsi="Aptos" w:cs="Aptos"/>
                        <w:noProof/>
                        <w:color w:val="000000"/>
                        <w:sz w:val="20"/>
                        <w:szCs w:val="20"/>
                      </w:rPr>
                    </w:pPr>
                    <w:r w:rsidRPr="00D12380">
                      <w:rPr>
                        <w:rFonts w:ascii="Aptos" w:eastAsia="Aptos" w:hAnsi="Aptos" w:cs="Aptos"/>
                        <w:noProof/>
                        <w:color w:val="000000"/>
                        <w:sz w:val="20"/>
                        <w:szCs w:val="20"/>
                      </w:rPr>
                      <w:t>OFFICIAL</w:t>
                    </w:r>
                  </w:p>
                </w:txbxContent>
              </v:textbox>
              <w10:wrap anchorx="page" anchory="page"/>
            </v:shape>
          </w:pict>
        </mc:Fallback>
      </mc:AlternateContent>
    </w:r>
  </w:p>
  <w:p w14:paraId="76FF3C04" w14:textId="77777777" w:rsidR="00C6205A" w:rsidRDefault="00C620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E8100" w14:textId="6BA5CDAB" w:rsidR="00D12380" w:rsidRDefault="00D12380">
    <w:pPr>
      <w:pStyle w:val="Footer"/>
    </w:pPr>
    <w:r>
      <w:rPr>
        <w:noProof/>
      </w:rPr>
      <mc:AlternateContent>
        <mc:Choice Requires="wps">
          <w:drawing>
            <wp:anchor distT="0" distB="0" distL="0" distR="0" simplePos="0" relativeHeight="251658240" behindDoc="0" locked="0" layoutInCell="1" allowOverlap="1" wp14:anchorId="52CFF728" wp14:editId="0AB4B88F">
              <wp:simplePos x="635" y="635"/>
              <wp:positionH relativeFrom="page">
                <wp:align>center</wp:align>
              </wp:positionH>
              <wp:positionV relativeFrom="page">
                <wp:align>bottom</wp:align>
              </wp:positionV>
              <wp:extent cx="518795" cy="422910"/>
              <wp:effectExtent l="0" t="0" r="14605" b="0"/>
              <wp:wrapNone/>
              <wp:docPr id="1634895060"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422910"/>
                      </a:xfrm>
                      <a:prstGeom prst="rect">
                        <a:avLst/>
                      </a:prstGeom>
                      <a:noFill/>
                      <a:ln>
                        <a:noFill/>
                      </a:ln>
                    </wps:spPr>
                    <wps:txbx>
                      <w:txbxContent>
                        <w:p w14:paraId="59C71FA6" w14:textId="47161066" w:rsidR="00D12380" w:rsidRPr="00D12380" w:rsidRDefault="00D12380" w:rsidP="00D12380">
                          <w:pPr>
                            <w:rPr>
                              <w:rFonts w:ascii="Aptos" w:eastAsia="Aptos" w:hAnsi="Aptos" w:cs="Aptos"/>
                              <w:noProof/>
                              <w:color w:val="000000"/>
                              <w:sz w:val="20"/>
                              <w:szCs w:val="20"/>
                            </w:rPr>
                          </w:pPr>
                          <w:r w:rsidRPr="00D1238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CFF728" id="_x0000_t202" coordsize="21600,21600" o:spt="202" path="m,l,21600r21600,l21600,xe">
              <v:stroke joinstyle="miter"/>
              <v:path gradientshapeok="t" o:connecttype="rect"/>
            </v:shapetype>
            <v:shape id="Text Box 1" o:spid="_x0000_s1028" type="#_x0000_t202" alt="OFFICIAL" style="position:absolute;left:0;text-align:left;margin-left:0;margin-top:0;width:40.85pt;height:33.3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" filled="f" stroked="f">
              <v:textbox style="mso-fit-shape-to-text:t" inset="0,0,0,15pt">
                <w:txbxContent>
                  <w:p w14:paraId="59C71FA6" w14:textId="47161066" w:rsidR="00D12380" w:rsidRPr="00D12380" w:rsidRDefault="00D12380" w:rsidP="00D12380">
                    <w:pPr>
                      <w:rPr>
                        <w:rFonts w:ascii="Aptos" w:eastAsia="Aptos" w:hAnsi="Aptos" w:cs="Aptos"/>
                        <w:noProof/>
                        <w:color w:val="000000"/>
                        <w:sz w:val="20"/>
                        <w:szCs w:val="20"/>
                      </w:rPr>
                    </w:pPr>
                    <w:r w:rsidRPr="00D12380">
                      <w:rPr>
                        <w:rFonts w:ascii="Aptos" w:eastAsia="Aptos" w:hAnsi="Aptos" w:cs="Aptos"/>
                        <w:noProof/>
                        <w:color w:val="000000"/>
                        <w:sz w:val="2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4BED1" w14:textId="2C2278CC" w:rsidR="00C6205A" w:rsidRDefault="00D12380">
    <w:pPr>
      <w:pStyle w:val="Footer"/>
      <w:jc w:val="right"/>
    </w:pPr>
    <w:r>
      <w:rPr>
        <w:noProof/>
      </w:rPr>
      <mc:AlternateContent>
        <mc:Choice Requires="wps">
          <w:drawing>
            <wp:anchor distT="0" distB="0" distL="0" distR="0" simplePos="0" relativeHeight="251661312" behindDoc="0" locked="0" layoutInCell="1" allowOverlap="1" wp14:anchorId="41810440" wp14:editId="5ED56ED3">
              <wp:simplePos x="635" y="635"/>
              <wp:positionH relativeFrom="page">
                <wp:align>center</wp:align>
              </wp:positionH>
              <wp:positionV relativeFrom="page">
                <wp:align>bottom</wp:align>
              </wp:positionV>
              <wp:extent cx="518795" cy="422910"/>
              <wp:effectExtent l="0" t="0" r="14605" b="0"/>
              <wp:wrapNone/>
              <wp:docPr id="170389455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422910"/>
                      </a:xfrm>
                      <a:prstGeom prst="rect">
                        <a:avLst/>
                      </a:prstGeom>
                      <a:noFill/>
                      <a:ln>
                        <a:noFill/>
                      </a:ln>
                    </wps:spPr>
                    <wps:txbx>
                      <w:txbxContent>
                        <w:p w14:paraId="1B426829" w14:textId="5DA2AA8F" w:rsidR="00D12380" w:rsidRPr="00D12380" w:rsidRDefault="00D12380" w:rsidP="00D12380">
                          <w:pPr>
                            <w:rPr>
                              <w:rFonts w:ascii="Aptos" w:eastAsia="Aptos" w:hAnsi="Aptos" w:cs="Aptos"/>
                              <w:noProof/>
                              <w:color w:val="000000"/>
                              <w:sz w:val="20"/>
                              <w:szCs w:val="20"/>
                            </w:rPr>
                          </w:pPr>
                          <w:r w:rsidRPr="00D1238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1810440" id="_x0000_t202" coordsize="21600,21600" o:spt="202" path="m,l,21600r21600,l21600,xe">
              <v:stroke joinstyle="miter"/>
              <v:path gradientshapeok="t" o:connecttype="rect"/>
            </v:shapetype>
            <v:shape id="Text Box 4" o:spid="_x0000_s1029" type="#_x0000_t202" alt="OFFICIAL" style="position:absolute;left:0;text-align:left;margin-left:0;margin-top:0;width:40.85pt;height:33.3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" filled="f" stroked="f">
              <v:textbox style="mso-fit-shape-to-text:t" inset="0,0,0,15pt">
                <w:txbxContent>
                  <w:p w14:paraId="1B426829" w14:textId="5DA2AA8F" w:rsidR="00D12380" w:rsidRPr="00D12380" w:rsidRDefault="00D12380" w:rsidP="00D12380">
                    <w:pPr>
                      <w:rPr>
                        <w:rFonts w:ascii="Aptos" w:eastAsia="Aptos" w:hAnsi="Aptos" w:cs="Aptos"/>
                        <w:noProof/>
                        <w:color w:val="000000"/>
                        <w:sz w:val="20"/>
                        <w:szCs w:val="20"/>
                      </w:rPr>
                    </w:pPr>
                    <w:r w:rsidRPr="00D12380">
                      <w:rPr>
                        <w:rFonts w:ascii="Aptos" w:eastAsia="Aptos" w:hAnsi="Aptos" w:cs="Aptos"/>
                        <w:noProof/>
                        <w:color w:val="000000"/>
                        <w:sz w:val="20"/>
                        <w:szCs w:val="20"/>
                      </w:rPr>
                      <w:t>OFFICIAL</w:t>
                    </w:r>
                  </w:p>
                </w:txbxContent>
              </v:textbox>
              <w10:wrap anchorx="page" anchory="page"/>
            </v:shape>
          </w:pict>
        </mc:Fallback>
      </mc:AlternateContent>
    </w:r>
    <w:sdt>
      <w:sdtPr>
        <w:id w:val="119657533"/>
        <w:docPartObj>
          <w:docPartGallery w:val="Page Numbers (Bottom of Page)"/>
          <w:docPartUnique/>
        </w:docPartObj>
      </w:sdtPr>
      <w:sdtEndPr/>
      <w:sdtContent>
        <w:r w:rsidR="00C6205A">
          <w:fldChar w:fldCharType="begin"/>
        </w:r>
        <w:r w:rsidR="00C6205A">
          <w:instrText>PAGE   \* MERGEFORMAT</w:instrText>
        </w:r>
        <w:r w:rsidR="00C6205A">
          <w:fldChar w:fldCharType="separate"/>
        </w:r>
        <w:r w:rsidR="00C6205A">
          <w:t>2</w:t>
        </w:r>
        <w:r w:rsidR="00C6205A">
          <w:fldChar w:fldCharType="end"/>
        </w:r>
      </w:sdtContent>
    </w:sdt>
  </w:p>
  <w:p w14:paraId="64C92AA5" w14:textId="77777777" w:rsidR="00C6205A" w:rsidRDefault="00C62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80B18" w14:textId="77777777" w:rsidR="008A095F" w:rsidRDefault="008A095F" w:rsidP="00C6205A">
      <w:pPr>
        <w:spacing w:line="240" w:lineRule="auto"/>
      </w:pPr>
      <w:r>
        <w:separator/>
      </w:r>
    </w:p>
  </w:footnote>
  <w:footnote w:type="continuationSeparator" w:id="0">
    <w:p w14:paraId="69A400EC" w14:textId="77777777" w:rsidR="008A095F" w:rsidRDefault="008A095F" w:rsidP="00C620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662FFE"/>
    <w:multiLevelType w:val="hybridMultilevel"/>
    <w:tmpl w:val="DB3A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1978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B2A"/>
    <w:rsid w:val="000123CA"/>
    <w:rsid w:val="00045D1A"/>
    <w:rsid w:val="00045DF4"/>
    <w:rsid w:val="00052659"/>
    <w:rsid w:val="00075366"/>
    <w:rsid w:val="000A0CBD"/>
    <w:rsid w:val="000C0BEB"/>
    <w:rsid w:val="000D2E9B"/>
    <w:rsid w:val="000E5280"/>
    <w:rsid w:val="001073EA"/>
    <w:rsid w:val="00115CFA"/>
    <w:rsid w:val="0013332B"/>
    <w:rsid w:val="0014312B"/>
    <w:rsid w:val="00147EF6"/>
    <w:rsid w:val="00157BF2"/>
    <w:rsid w:val="00160BB5"/>
    <w:rsid w:val="00162E62"/>
    <w:rsid w:val="0016721A"/>
    <w:rsid w:val="00170CCD"/>
    <w:rsid w:val="001827FF"/>
    <w:rsid w:val="001A25B7"/>
    <w:rsid w:val="001C6D09"/>
    <w:rsid w:val="001D4867"/>
    <w:rsid w:val="001E2474"/>
    <w:rsid w:val="00207A86"/>
    <w:rsid w:val="002153E4"/>
    <w:rsid w:val="00221DD7"/>
    <w:rsid w:val="002763A0"/>
    <w:rsid w:val="00294790"/>
    <w:rsid w:val="002F719C"/>
    <w:rsid w:val="0030728C"/>
    <w:rsid w:val="00311FA5"/>
    <w:rsid w:val="00314B2A"/>
    <w:rsid w:val="0036556B"/>
    <w:rsid w:val="00385BC3"/>
    <w:rsid w:val="003930BA"/>
    <w:rsid w:val="003B1865"/>
    <w:rsid w:val="003D5F35"/>
    <w:rsid w:val="00401BF4"/>
    <w:rsid w:val="0040280B"/>
    <w:rsid w:val="004306EE"/>
    <w:rsid w:val="00440C8D"/>
    <w:rsid w:val="00441309"/>
    <w:rsid w:val="00442298"/>
    <w:rsid w:val="00457EDD"/>
    <w:rsid w:val="0047682C"/>
    <w:rsid w:val="0048425B"/>
    <w:rsid w:val="00494D46"/>
    <w:rsid w:val="004B078F"/>
    <w:rsid w:val="004D24D8"/>
    <w:rsid w:val="004D408A"/>
    <w:rsid w:val="004D6A22"/>
    <w:rsid w:val="004F4196"/>
    <w:rsid w:val="004F483A"/>
    <w:rsid w:val="004F540E"/>
    <w:rsid w:val="0050084B"/>
    <w:rsid w:val="00510435"/>
    <w:rsid w:val="0052690A"/>
    <w:rsid w:val="00537316"/>
    <w:rsid w:val="0054271D"/>
    <w:rsid w:val="00565939"/>
    <w:rsid w:val="0057244C"/>
    <w:rsid w:val="00572AA8"/>
    <w:rsid w:val="0058472A"/>
    <w:rsid w:val="005A36C0"/>
    <w:rsid w:val="005D22C1"/>
    <w:rsid w:val="0062608F"/>
    <w:rsid w:val="0065527A"/>
    <w:rsid w:val="0066749F"/>
    <w:rsid w:val="0067695B"/>
    <w:rsid w:val="006A4641"/>
    <w:rsid w:val="006A5A27"/>
    <w:rsid w:val="006C3A6E"/>
    <w:rsid w:val="006F3A0E"/>
    <w:rsid w:val="0075373C"/>
    <w:rsid w:val="007607E9"/>
    <w:rsid w:val="00774950"/>
    <w:rsid w:val="00777B35"/>
    <w:rsid w:val="007A326E"/>
    <w:rsid w:val="007B217A"/>
    <w:rsid w:val="007F6D37"/>
    <w:rsid w:val="008118E9"/>
    <w:rsid w:val="008147E5"/>
    <w:rsid w:val="00836835"/>
    <w:rsid w:val="00847F73"/>
    <w:rsid w:val="008625BD"/>
    <w:rsid w:val="0087716C"/>
    <w:rsid w:val="008872E7"/>
    <w:rsid w:val="008936F2"/>
    <w:rsid w:val="008A095F"/>
    <w:rsid w:val="008A5363"/>
    <w:rsid w:val="008A6E79"/>
    <w:rsid w:val="008C196A"/>
    <w:rsid w:val="008D15AD"/>
    <w:rsid w:val="008D6036"/>
    <w:rsid w:val="00900B44"/>
    <w:rsid w:val="009A6793"/>
    <w:rsid w:val="009C0A69"/>
    <w:rsid w:val="009C37D0"/>
    <w:rsid w:val="009E3D79"/>
    <w:rsid w:val="009F1643"/>
    <w:rsid w:val="00A05DE5"/>
    <w:rsid w:val="00A14133"/>
    <w:rsid w:val="00A43440"/>
    <w:rsid w:val="00A54EE6"/>
    <w:rsid w:val="00A56874"/>
    <w:rsid w:val="00A65B44"/>
    <w:rsid w:val="00A73518"/>
    <w:rsid w:val="00A80794"/>
    <w:rsid w:val="00AA50E9"/>
    <w:rsid w:val="00AB1376"/>
    <w:rsid w:val="00AD0607"/>
    <w:rsid w:val="00AD30ED"/>
    <w:rsid w:val="00B12DF1"/>
    <w:rsid w:val="00B20626"/>
    <w:rsid w:val="00BF3F99"/>
    <w:rsid w:val="00C06D61"/>
    <w:rsid w:val="00C233FB"/>
    <w:rsid w:val="00C245EA"/>
    <w:rsid w:val="00C31CDE"/>
    <w:rsid w:val="00C556AE"/>
    <w:rsid w:val="00C6205A"/>
    <w:rsid w:val="00CA7365"/>
    <w:rsid w:val="00CB5499"/>
    <w:rsid w:val="00D12380"/>
    <w:rsid w:val="00D16C95"/>
    <w:rsid w:val="00D17575"/>
    <w:rsid w:val="00D3180D"/>
    <w:rsid w:val="00D34515"/>
    <w:rsid w:val="00D45D6B"/>
    <w:rsid w:val="00D5148F"/>
    <w:rsid w:val="00D647FD"/>
    <w:rsid w:val="00D660EF"/>
    <w:rsid w:val="00D80335"/>
    <w:rsid w:val="00DB2801"/>
    <w:rsid w:val="00DB638B"/>
    <w:rsid w:val="00DC34EE"/>
    <w:rsid w:val="00DF7F61"/>
    <w:rsid w:val="00E17534"/>
    <w:rsid w:val="00E20D72"/>
    <w:rsid w:val="00E32A52"/>
    <w:rsid w:val="00E42C8A"/>
    <w:rsid w:val="00E57C67"/>
    <w:rsid w:val="00E85C0B"/>
    <w:rsid w:val="00EA1110"/>
    <w:rsid w:val="00F333EA"/>
    <w:rsid w:val="00F354EB"/>
    <w:rsid w:val="00F41711"/>
    <w:rsid w:val="00F468F9"/>
    <w:rsid w:val="00F64128"/>
    <w:rsid w:val="00F87939"/>
    <w:rsid w:val="00F96C4E"/>
    <w:rsid w:val="00FA64DF"/>
    <w:rsid w:val="00FD2BBE"/>
    <w:rsid w:val="00FF56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9B9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790"/>
    <w:pPr>
      <w:spacing w:after="0" w:line="360" w:lineRule="auto"/>
      <w:jc w:val="both"/>
    </w:pPr>
    <w:rPr>
      <w:rFonts w:ascii="Arial" w:hAnsi="Arial"/>
    </w:rPr>
  </w:style>
  <w:style w:type="paragraph" w:styleId="Heading1">
    <w:name w:val="heading 1"/>
    <w:basedOn w:val="Normal"/>
    <w:next w:val="Normal"/>
    <w:link w:val="Heading1Char"/>
    <w:uiPriority w:val="9"/>
    <w:qFormat/>
    <w:rsid w:val="00DC34EE"/>
    <w:pPr>
      <w:keepNext/>
      <w:keepLines/>
      <w:spacing w:before="100" w:after="100"/>
      <w:outlineLvl w:val="0"/>
    </w:pPr>
    <w:rPr>
      <w:rFonts w:eastAsiaTheme="majorEastAsia" w:cstheme="majorBidi"/>
      <w:color w:val="0F4761" w:themeColor="accent1" w:themeShade="BF"/>
      <w:sz w:val="36"/>
      <w:szCs w:val="40"/>
    </w:rPr>
  </w:style>
  <w:style w:type="paragraph" w:styleId="Heading2">
    <w:name w:val="heading 2"/>
    <w:basedOn w:val="Normal"/>
    <w:next w:val="Normal"/>
    <w:link w:val="Heading2Char"/>
    <w:uiPriority w:val="9"/>
    <w:unhideWhenUsed/>
    <w:qFormat/>
    <w:rsid w:val="00DC34EE"/>
    <w:pPr>
      <w:keepNext/>
      <w:keepLines/>
      <w:spacing w:before="100" w:after="10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E85C0B"/>
    <w:pPr>
      <w:keepNext/>
      <w:keepLines/>
      <w:spacing w:before="40"/>
      <w:outlineLvl w:val="2"/>
    </w:pPr>
    <w:rPr>
      <w:rFonts w:eastAsiaTheme="majorEastAsia" w:cstheme="majorBidi"/>
      <w:b/>
      <w:color w:val="0A2F40" w:themeColor="accent1" w:themeShade="7F"/>
      <w:szCs w:val="24"/>
    </w:rPr>
  </w:style>
  <w:style w:type="paragraph" w:styleId="Heading4">
    <w:name w:val="heading 4"/>
    <w:basedOn w:val="Normal"/>
    <w:next w:val="Normal"/>
    <w:link w:val="Heading4Char"/>
    <w:uiPriority w:val="9"/>
    <w:semiHidden/>
    <w:unhideWhenUsed/>
    <w:qFormat/>
    <w:rsid w:val="00314B2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14B2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14B2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4B2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4B2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4B2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4EE"/>
    <w:rPr>
      <w:rFonts w:ascii="Times New Roman" w:eastAsiaTheme="majorEastAsia" w:hAnsi="Times New Roman" w:cstheme="majorBidi"/>
      <w:color w:val="0F4761" w:themeColor="accent1" w:themeShade="BF"/>
      <w:sz w:val="36"/>
      <w:szCs w:val="40"/>
    </w:rPr>
  </w:style>
  <w:style w:type="character" w:customStyle="1" w:styleId="Heading2Char">
    <w:name w:val="Heading 2 Char"/>
    <w:basedOn w:val="DefaultParagraphFont"/>
    <w:link w:val="Heading2"/>
    <w:uiPriority w:val="9"/>
    <w:rsid w:val="00DC34EE"/>
    <w:rPr>
      <w:rFonts w:ascii="Times New Roman" w:eastAsiaTheme="majorEastAsia" w:hAnsi="Times New Roman" w:cstheme="majorBidi"/>
      <w:color w:val="0F4761" w:themeColor="accent1" w:themeShade="BF"/>
      <w:sz w:val="28"/>
      <w:szCs w:val="32"/>
    </w:rPr>
  </w:style>
  <w:style w:type="character" w:customStyle="1" w:styleId="Heading3Char">
    <w:name w:val="Heading 3 Char"/>
    <w:basedOn w:val="DefaultParagraphFont"/>
    <w:link w:val="Heading3"/>
    <w:uiPriority w:val="9"/>
    <w:rsid w:val="00E85C0B"/>
    <w:rPr>
      <w:rFonts w:ascii="Times New Roman" w:eastAsiaTheme="majorEastAsia" w:hAnsi="Times New Roman" w:cstheme="majorBidi"/>
      <w:b/>
      <w:color w:val="0A2F40" w:themeColor="accent1" w:themeShade="7F"/>
      <w:sz w:val="24"/>
      <w:szCs w:val="24"/>
    </w:rPr>
  </w:style>
  <w:style w:type="character" w:customStyle="1" w:styleId="Heading4Char">
    <w:name w:val="Heading 4 Char"/>
    <w:basedOn w:val="DefaultParagraphFont"/>
    <w:link w:val="Heading4"/>
    <w:uiPriority w:val="9"/>
    <w:semiHidden/>
    <w:rsid w:val="00314B2A"/>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314B2A"/>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314B2A"/>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314B2A"/>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314B2A"/>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314B2A"/>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314B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B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4B2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4B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4B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4B2A"/>
    <w:rPr>
      <w:rFonts w:ascii="Times New Roman" w:hAnsi="Times New Roman"/>
      <w:i/>
      <w:iCs/>
      <w:color w:val="404040" w:themeColor="text1" w:themeTint="BF"/>
      <w:sz w:val="24"/>
    </w:rPr>
  </w:style>
  <w:style w:type="paragraph" w:styleId="ListParagraph">
    <w:name w:val="List Paragraph"/>
    <w:basedOn w:val="Normal"/>
    <w:uiPriority w:val="34"/>
    <w:qFormat/>
    <w:rsid w:val="00314B2A"/>
    <w:pPr>
      <w:ind w:left="720"/>
      <w:contextualSpacing/>
    </w:pPr>
  </w:style>
  <w:style w:type="character" w:styleId="IntenseEmphasis">
    <w:name w:val="Intense Emphasis"/>
    <w:basedOn w:val="DefaultParagraphFont"/>
    <w:uiPriority w:val="21"/>
    <w:qFormat/>
    <w:rsid w:val="00314B2A"/>
    <w:rPr>
      <w:i/>
      <w:iCs/>
      <w:color w:val="0F4761" w:themeColor="accent1" w:themeShade="BF"/>
    </w:rPr>
  </w:style>
  <w:style w:type="paragraph" w:styleId="IntenseQuote">
    <w:name w:val="Intense Quote"/>
    <w:basedOn w:val="Normal"/>
    <w:next w:val="Normal"/>
    <w:link w:val="IntenseQuoteChar"/>
    <w:uiPriority w:val="30"/>
    <w:qFormat/>
    <w:rsid w:val="00314B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4B2A"/>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314B2A"/>
    <w:rPr>
      <w:b/>
      <w:bCs/>
      <w:smallCaps/>
      <w:color w:val="0F4761" w:themeColor="accent1" w:themeShade="BF"/>
      <w:spacing w:val="5"/>
    </w:rPr>
  </w:style>
  <w:style w:type="table" w:styleId="TableGrid">
    <w:name w:val="Table Grid"/>
    <w:basedOn w:val="TableNormal"/>
    <w:uiPriority w:val="39"/>
    <w:rsid w:val="00A5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B1376"/>
    <w:pPr>
      <w:spacing w:before="100" w:beforeAutospacing="1" w:after="100" w:afterAutospacing="1" w:line="240" w:lineRule="auto"/>
      <w:jc w:val="left"/>
    </w:pPr>
    <w:rPr>
      <w:rFonts w:eastAsia="Times New Roman" w:cs="Times New Roman"/>
      <w:szCs w:val="24"/>
      <w:lang w:eastAsia="en-GB"/>
      <w14:ligatures w14:val="none"/>
    </w:rPr>
  </w:style>
  <w:style w:type="paragraph" w:styleId="TOCHeading">
    <w:name w:val="TOC Heading"/>
    <w:basedOn w:val="Heading1"/>
    <w:next w:val="Normal"/>
    <w:uiPriority w:val="39"/>
    <w:unhideWhenUsed/>
    <w:qFormat/>
    <w:rsid w:val="00C6205A"/>
    <w:pPr>
      <w:spacing w:before="240" w:after="0" w:line="259" w:lineRule="auto"/>
      <w:jc w:val="left"/>
      <w:outlineLvl w:val="9"/>
    </w:pPr>
    <w:rPr>
      <w:rFonts w:asciiTheme="majorHAnsi" w:hAnsiTheme="majorHAnsi"/>
      <w:sz w:val="32"/>
      <w:szCs w:val="32"/>
      <w:lang w:eastAsia="en-GB"/>
      <w14:ligatures w14:val="none"/>
    </w:rPr>
  </w:style>
  <w:style w:type="paragraph" w:styleId="TOC1">
    <w:name w:val="toc 1"/>
    <w:basedOn w:val="Normal"/>
    <w:next w:val="Normal"/>
    <w:autoRedefine/>
    <w:uiPriority w:val="39"/>
    <w:unhideWhenUsed/>
    <w:rsid w:val="00C6205A"/>
    <w:pPr>
      <w:spacing w:after="100"/>
    </w:pPr>
  </w:style>
  <w:style w:type="paragraph" w:styleId="TOC2">
    <w:name w:val="toc 2"/>
    <w:basedOn w:val="Normal"/>
    <w:next w:val="Normal"/>
    <w:autoRedefine/>
    <w:uiPriority w:val="39"/>
    <w:unhideWhenUsed/>
    <w:rsid w:val="00C6205A"/>
    <w:pPr>
      <w:spacing w:after="100"/>
      <w:ind w:left="240"/>
    </w:pPr>
  </w:style>
  <w:style w:type="character" w:styleId="Hyperlink">
    <w:name w:val="Hyperlink"/>
    <w:basedOn w:val="DefaultParagraphFont"/>
    <w:uiPriority w:val="99"/>
    <w:unhideWhenUsed/>
    <w:rsid w:val="00C6205A"/>
    <w:rPr>
      <w:color w:val="467886" w:themeColor="hyperlink"/>
      <w:u w:val="single"/>
    </w:rPr>
  </w:style>
  <w:style w:type="paragraph" w:styleId="Header">
    <w:name w:val="header"/>
    <w:basedOn w:val="Normal"/>
    <w:link w:val="HeaderChar"/>
    <w:uiPriority w:val="99"/>
    <w:unhideWhenUsed/>
    <w:rsid w:val="00C6205A"/>
    <w:pPr>
      <w:tabs>
        <w:tab w:val="center" w:pos="4513"/>
        <w:tab w:val="right" w:pos="9026"/>
      </w:tabs>
      <w:spacing w:line="240" w:lineRule="auto"/>
    </w:pPr>
  </w:style>
  <w:style w:type="character" w:customStyle="1" w:styleId="HeaderChar">
    <w:name w:val="Header Char"/>
    <w:basedOn w:val="DefaultParagraphFont"/>
    <w:link w:val="Header"/>
    <w:uiPriority w:val="99"/>
    <w:rsid w:val="00C6205A"/>
    <w:rPr>
      <w:rFonts w:ascii="Times New Roman" w:hAnsi="Times New Roman"/>
      <w:sz w:val="24"/>
    </w:rPr>
  </w:style>
  <w:style w:type="paragraph" w:styleId="Footer">
    <w:name w:val="footer"/>
    <w:basedOn w:val="Normal"/>
    <w:link w:val="FooterChar"/>
    <w:uiPriority w:val="99"/>
    <w:unhideWhenUsed/>
    <w:rsid w:val="00C6205A"/>
    <w:pPr>
      <w:tabs>
        <w:tab w:val="center" w:pos="4513"/>
        <w:tab w:val="right" w:pos="9026"/>
      </w:tabs>
      <w:spacing w:line="240" w:lineRule="auto"/>
    </w:pPr>
  </w:style>
  <w:style w:type="character" w:customStyle="1" w:styleId="FooterChar">
    <w:name w:val="Footer Char"/>
    <w:basedOn w:val="DefaultParagraphFont"/>
    <w:link w:val="Footer"/>
    <w:uiPriority w:val="99"/>
    <w:rsid w:val="00C6205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3.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AFB14-D4C1-4D10-96AB-2A9C0C76D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5549</Words>
  <Characters>31633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2026-07-11T11:58:00Z</dcterms:created>
  <dcterms:modified xsi:type="dcterms:W3CDTF">2026-07-11T11:58:00Z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617284d4,33387c23,4f0d9e72,658f5e1b</vt:lpwstr>
  </property>
  <property fmtid="{D5CDD505-2E9C-101B-9397-08002B2CF9AE}" pid="3" name="ClassificationContentMarkingFooterFontProps">
    <vt:lpwstr>#000000,10,Aptos</vt:lpwstr>
  </property>
  <property fmtid="{D5CDD505-2E9C-101B-9397-08002B2CF9AE}" pid="4" name="ClassificationContentMarkingFooterText">
    <vt:lpwstr>OFFICIAL</vt:lpwstr>
  </property>
  <property fmtid="{D5CDD505-2E9C-101B-9397-08002B2CF9AE}" pid="5" name="MSIP_Label_a17471b1-27ab-4640-9264-e69a67407ca3_Enabled">
    <vt:lpwstr>true</vt:lpwstr>
  </property>
  <property fmtid="{D5CDD505-2E9C-101B-9397-08002B2CF9AE}" pid="6" name="MSIP_Label_a17471b1-27ab-4640-9264-e69a67407ca3_SetDate">
    <vt:lpwstr>2026-07-11T11:19:02Z</vt:lpwstr>
  </property>
  <property fmtid="{D5CDD505-2E9C-101B-9397-08002B2CF9AE}" pid="7" name="MSIP_Label_a17471b1-27ab-4640-9264-e69a67407ca3_Method">
    <vt:lpwstr>Standard</vt:lpwstr>
  </property>
  <property fmtid="{D5CDD505-2E9C-101B-9397-08002B2CF9AE}" pid="8" name="MSIP_Label_a17471b1-27ab-4640-9264-e69a67407ca3_Name">
    <vt:lpwstr>BCC - OFFICIAL</vt:lpwstr>
  </property>
  <property fmtid="{D5CDD505-2E9C-101B-9397-08002B2CF9AE}" pid="9" name="MSIP_Label_a17471b1-27ab-4640-9264-e69a67407ca3_SiteId">
    <vt:lpwstr>699ace67-d2e4-4bcd-b303-d2bbe2b9bbf1</vt:lpwstr>
  </property>
  <property fmtid="{D5CDD505-2E9C-101B-9397-08002B2CF9AE}" pid="10" name="MSIP_Label_a17471b1-27ab-4640-9264-e69a67407ca3_ActionId">
    <vt:lpwstr>0830454f-f341-404f-8ffb-51cc7f51634a</vt:lpwstr>
  </property>
  <property fmtid="{D5CDD505-2E9C-101B-9397-08002B2CF9AE}" pid="11" name="MSIP_Label_a17471b1-27ab-4640-9264-e69a67407ca3_ContentBits">
    <vt:lpwstr>2</vt:lpwstr>
  </property>
  <property fmtid="{D5CDD505-2E9C-101B-9397-08002B2CF9AE}" pid="12" name="MSIP_Label_a17471b1-27ab-4640-9264-e69a67407ca3_Tag">
    <vt:lpwstr>10, 3, 0, 1</vt:lpwstr>
  </property>
</Properties>
</file>