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imes New Roman" w:hAnsi="Arial" w:cs="Arial"/>
          <w:color w:val="000000"/>
          <w:sz w:val="24"/>
          <w:szCs w:val="24"/>
          <w:lang w:eastAsia="en-GB"/>
        </w:rPr>
        <w:id w:val="-57868780"/>
        <w:docPartObj>
          <w:docPartGallery w:val="Cover Pages"/>
          <w:docPartUnique/>
        </w:docPartObj>
      </w:sdtPr>
      <w:sdtEndPr/>
      <w:sdtContent>
        <w:p w14:paraId="3056C27B" w14:textId="38D4C9D0" w:rsidR="00241797" w:rsidRDefault="00241797" w:rsidP="00214768">
          <w:pPr>
            <w:pStyle w:val="NoSpacing"/>
            <w:rPr>
              <w:rFonts w:ascii="Arial" w:eastAsia="Times New Roman" w:hAnsi="Arial" w:cs="Arial"/>
              <w:color w:val="000000"/>
              <w:sz w:val="24"/>
              <w:szCs w:val="24"/>
              <w:lang w:eastAsia="en-GB"/>
            </w:rPr>
          </w:pPr>
          <w:r w:rsidRPr="00241797">
            <w:rPr>
              <w:rFonts w:ascii="Arial" w:eastAsia="Times New Roman" w:hAnsi="Arial" w:cs="Arial"/>
              <w:noProof/>
              <w:color w:val="000000"/>
              <w:sz w:val="24"/>
              <w:szCs w:val="24"/>
              <w:lang w:eastAsia="en-GB"/>
            </w:rPr>
            <mc:AlternateContent>
              <mc:Choice Requires="wps">
                <w:drawing>
                  <wp:anchor distT="0" distB="0" distL="114300" distR="114300" simplePos="0" relativeHeight="251664384" behindDoc="0" locked="0" layoutInCell="1" allowOverlap="1" wp14:anchorId="0AC2BE8E" wp14:editId="7909931A">
                    <wp:simplePos x="0" y="0"/>
                    <wp:positionH relativeFrom="page">
                      <wp:posOffset>226031</wp:posOffset>
                    </wp:positionH>
                    <wp:positionV relativeFrom="page">
                      <wp:posOffset>1212351</wp:posOffset>
                    </wp:positionV>
                    <wp:extent cx="7037798"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7037798"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514"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8929"/>
                                  <w:gridCol w:w="1081"/>
                                </w:tblGrid>
                                <w:tr w:rsidR="00214768" w14:paraId="51306001" w14:textId="77777777" w:rsidTr="00214768">
                                  <w:trPr>
                                    <w:jc w:val="center"/>
                                  </w:trPr>
                                  <w:tc>
                                    <w:tcPr>
                                      <w:tcW w:w="4460" w:type="pct"/>
                                      <w:vAlign w:val="center"/>
                                    </w:tcPr>
                                    <w:p w14:paraId="5A605A08" w14:textId="75E503B8" w:rsidR="00241797" w:rsidRDefault="00241797">
                                      <w:pPr>
                                        <w:jc w:val="right"/>
                                      </w:pPr>
                                      <w:r>
                                        <w:rPr>
                                          <w:noProof/>
                                        </w:rPr>
                                        <w:drawing>
                                          <wp:inline distT="0" distB="0" distL="0" distR="0" wp14:anchorId="1F63A097" wp14:editId="4C2D9EE5">
                                            <wp:extent cx="4864100" cy="455796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76495" cy="4569582"/>
                                                    </a:xfrm>
                                                    <a:prstGeom prst="rect">
                                                      <a:avLst/>
                                                    </a:prstGeom>
                                                  </pic:spPr>
                                                </pic:pic>
                                              </a:graphicData>
                                            </a:graphic>
                                          </wp:inline>
                                        </w:drawing>
                                      </w:r>
                                    </w:p>
                                    <w:p w14:paraId="6DCCAC71" w14:textId="77777777" w:rsidR="00214768" w:rsidRDefault="00214768">
                                      <w:pPr>
                                        <w:jc w:val="right"/>
                                      </w:pPr>
                                    </w:p>
                                    <w:sdt>
                                      <w:sdtPr>
                                        <w:rPr>
                                          <w:b/>
                                          <w:bCs/>
                                          <w:caps/>
                                          <w:color w:val="1F4E79" w:themeColor="accent5" w:themeShade="80"/>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D6AC231" w14:textId="39D7E574" w:rsidR="00241797" w:rsidRPr="00214768" w:rsidRDefault="00214768">
                                          <w:pPr>
                                            <w:pStyle w:val="NoSpacing"/>
                                            <w:spacing w:line="312" w:lineRule="auto"/>
                                            <w:jc w:val="right"/>
                                            <w:rPr>
                                              <w:b/>
                                              <w:bCs/>
                                              <w:caps/>
                                              <w:color w:val="1F4E79" w:themeColor="accent5" w:themeShade="80"/>
                                              <w:sz w:val="52"/>
                                              <w:szCs w:val="52"/>
                                            </w:rPr>
                                          </w:pPr>
                                          <w:r w:rsidRPr="00214768">
                                            <w:rPr>
                                              <w:b/>
                                              <w:bCs/>
                                              <w:caps/>
                                              <w:color w:val="1F4E79" w:themeColor="accent5" w:themeShade="80"/>
                                              <w:sz w:val="52"/>
                                              <w:szCs w:val="52"/>
                                            </w:rPr>
                                            <w:t xml:space="preserve">Designing </w:t>
                                          </w:r>
                                          <w:r w:rsidR="00241797" w:rsidRPr="00214768">
                                            <w:rPr>
                                              <w:b/>
                                              <w:bCs/>
                                              <w:caps/>
                                              <w:color w:val="1F4E79" w:themeColor="accent5" w:themeShade="80"/>
                                              <w:sz w:val="52"/>
                                              <w:szCs w:val="52"/>
                                            </w:rPr>
                                            <w:t>Learning that sticks</w:t>
                                          </w:r>
                                        </w:p>
                                      </w:sdtContent>
                                    </w:sdt>
                                    <w:p w14:paraId="3FA8C9C8" w14:textId="77777777" w:rsidR="00214768" w:rsidRDefault="00214768">
                                      <w:pPr>
                                        <w:jc w:val="right"/>
                                        <w:rPr>
                                          <w:color w:val="000000" w:themeColor="text1"/>
                                          <w:sz w:val="24"/>
                                          <w:szCs w:val="24"/>
                                        </w:rPr>
                                      </w:pPr>
                                    </w:p>
                                    <w:p w14:paraId="4E3A52E8" w14:textId="2E8B66FF" w:rsidR="00214768" w:rsidRDefault="00214768" w:rsidP="00214768">
                                      <w:pPr>
                                        <w:rPr>
                                          <w:color w:val="000000" w:themeColor="text1"/>
                                          <w:sz w:val="24"/>
                                          <w:szCs w:val="24"/>
                                        </w:rPr>
                                      </w:pPr>
                                    </w:p>
                                    <w:p w14:paraId="34FB20E0" w14:textId="2128FBDB" w:rsidR="00214768" w:rsidRDefault="00214768">
                                      <w:pPr>
                                        <w:jc w:val="right"/>
                                        <w:rPr>
                                          <w:color w:val="000000" w:themeColor="text1"/>
                                          <w:sz w:val="24"/>
                                          <w:szCs w:val="24"/>
                                        </w:rPr>
                                      </w:pPr>
                                    </w:p>
                                    <w:p w14:paraId="3C52C92A" w14:textId="77777777" w:rsidR="00214768" w:rsidRDefault="00214768" w:rsidP="00214768">
                                      <w:pPr>
                                        <w:jc w:val="center"/>
                                        <w:rPr>
                                          <w:color w:val="000000" w:themeColor="text1"/>
                                          <w:sz w:val="24"/>
                                          <w:szCs w:val="24"/>
                                        </w:rPr>
                                      </w:pPr>
                                    </w:p>
                                    <w:p w14:paraId="313E72B4" w14:textId="77777777" w:rsidR="00214768" w:rsidRPr="00214768" w:rsidRDefault="008A7437" w:rsidP="00214768">
                                      <w:pPr>
                                        <w:pStyle w:val="NoSpacing"/>
                                        <w:jc w:val="right"/>
                                        <w:rPr>
                                          <w:color w:val="1F4E79" w:themeColor="accent5" w:themeShade="80"/>
                                          <w:sz w:val="26"/>
                                          <w:szCs w:val="26"/>
                                        </w:rPr>
                                      </w:pPr>
                                      <w:sdt>
                                        <w:sdtPr>
                                          <w:rPr>
                                            <w:color w:val="1F4E79" w:themeColor="accent5" w:themeShade="80"/>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r w:rsidR="00214768" w:rsidRPr="00214768">
                                            <w:rPr>
                                              <w:color w:val="1F4E79" w:themeColor="accent5" w:themeShade="80"/>
                                              <w:sz w:val="26"/>
                                              <w:szCs w:val="26"/>
                                            </w:rPr>
                                            <w:t>Katherine Lena Hobbs (1550595)</w:t>
                                          </w:r>
                                        </w:sdtContent>
                                      </w:sdt>
                                    </w:p>
                                    <w:p w14:paraId="43C32DDF" w14:textId="6265F750" w:rsidR="00214768" w:rsidRDefault="008A7437" w:rsidP="00214768">
                                      <w:pPr>
                                        <w:jc w:val="right"/>
                                        <w:rPr>
                                          <w:rFonts w:ascii="Arial" w:eastAsia="Times New Roman" w:hAnsi="Arial" w:cs="Arial"/>
                                          <w:color w:val="000000"/>
                                          <w:sz w:val="24"/>
                                          <w:szCs w:val="24"/>
                                          <w:lang w:eastAsia="en-GB"/>
                                        </w:rPr>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214768">
                                            <w:rPr>
                                              <w:color w:val="44546A" w:themeColor="text2"/>
                                            </w:rPr>
                                            <w:t xml:space="preserve">Word count: </w:t>
                                          </w:r>
                                          <w:r w:rsidR="00A41B67">
                                            <w:rPr>
                                              <w:color w:val="44546A" w:themeColor="text2"/>
                                            </w:rPr>
                                            <w:t>3825</w:t>
                                          </w:r>
                                        </w:sdtContent>
                                      </w:sdt>
                                    </w:p>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43A8B11C" w14:textId="6EAF8E3D" w:rsidR="00241797" w:rsidRDefault="00214768">
                                          <w:pPr>
                                            <w:jc w:val="right"/>
                                            <w:rPr>
                                              <w:sz w:val="24"/>
                                              <w:szCs w:val="24"/>
                                            </w:rPr>
                                          </w:pPr>
                                          <w:r>
                                            <w:rPr>
                                              <w:color w:val="000000" w:themeColor="text1"/>
                                              <w:sz w:val="24"/>
                                              <w:szCs w:val="24"/>
                                            </w:rPr>
                                            <w:t xml:space="preserve">     </w:t>
                                          </w:r>
                                        </w:p>
                                      </w:sdtContent>
                                    </w:sdt>
                                  </w:tc>
                                  <w:tc>
                                    <w:tcPr>
                                      <w:tcW w:w="540"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316B96A9" w14:textId="4B2EC56D" w:rsidR="00241797" w:rsidRDefault="00214768">
                                          <w:pPr>
                                            <w:rPr>
                                              <w:color w:val="000000" w:themeColor="text1"/>
                                            </w:rPr>
                                          </w:pPr>
                                          <w:r>
                                            <w:rPr>
                                              <w:color w:val="000000" w:themeColor="text1"/>
                                            </w:rPr>
                                            <w:t xml:space="preserve">     </w:t>
                                          </w:r>
                                        </w:p>
                                      </w:sdtContent>
                                    </w:sdt>
                                    <w:p w14:paraId="4474D586" w14:textId="48301D54" w:rsidR="00241797" w:rsidRDefault="00241797">
                                      <w:pPr>
                                        <w:pStyle w:val="NoSpacing"/>
                                      </w:pPr>
                                    </w:p>
                                  </w:tc>
                                </w:tr>
                              </w:tbl>
                              <w:p w14:paraId="47DFD689" w14:textId="77777777" w:rsidR="00241797" w:rsidRDefault="00241797"/>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77300</wp14:pctHeight>
                    </wp14:sizeRelV>
                  </wp:anchor>
                </w:drawing>
              </mc:Choice>
              <mc:Fallback>
                <w:pict>
                  <v:shapetype w14:anchorId="0AC2BE8E" id="_x0000_t202" coordsize="21600,21600" o:spt="202" path="m,l,21600r21600,l21600,xe">
                    <v:stroke joinstyle="miter"/>
                    <v:path gradientshapeok="t" o:connecttype="rect"/>
                  </v:shapetype>
                  <v:shape id="Text Box 138" o:spid="_x0000_s1026" type="#_x0000_t202" style="position:absolute;margin-left:17.8pt;margin-top:95.45pt;width:554.15pt;height:302.4pt;z-index:251664384;visibility:visible;mso-wrap-style:square;mso-width-percent:0;mso-height-percent:773;mso-wrap-distance-left:9pt;mso-wrap-distance-top:0;mso-wrap-distance-right:9pt;mso-wrap-distance-bottom:0;mso-position-horizontal:absolute;mso-position-horizontal-relative:page;mso-position-vertical:absolute;mso-position-vertical-relative:page;mso-width-percent:0;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" fillcolor="white [3201]" stroked="f" strokeweight=".5pt">
                    <v:textbox inset="0,0,0,0">
                      <w:txbxContent>
                        <w:tbl>
                          <w:tblPr>
                            <w:tblW w:w="4514"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8929"/>
                            <w:gridCol w:w="1081"/>
                          </w:tblGrid>
                          <w:tr w:rsidR="00214768" w14:paraId="51306001" w14:textId="77777777" w:rsidTr="00214768">
                            <w:trPr>
                              <w:jc w:val="center"/>
                            </w:trPr>
                            <w:tc>
                              <w:tcPr>
                                <w:tcW w:w="4460" w:type="pct"/>
                                <w:vAlign w:val="center"/>
                              </w:tcPr>
                              <w:p w14:paraId="5A605A08" w14:textId="75E503B8" w:rsidR="00241797" w:rsidRDefault="00241797">
                                <w:pPr>
                                  <w:jc w:val="right"/>
                                </w:pPr>
                                <w:r>
                                  <w:rPr>
                                    <w:noProof/>
                                  </w:rPr>
                                  <w:drawing>
                                    <wp:inline distT="0" distB="0" distL="0" distR="0" wp14:anchorId="1F63A097" wp14:editId="4C2D9EE5">
                                      <wp:extent cx="4864100" cy="455796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76495" cy="4569582"/>
                                              </a:xfrm>
                                              <a:prstGeom prst="rect">
                                                <a:avLst/>
                                              </a:prstGeom>
                                            </pic:spPr>
                                          </pic:pic>
                                        </a:graphicData>
                                      </a:graphic>
                                    </wp:inline>
                                  </w:drawing>
                                </w:r>
                              </w:p>
                              <w:p w14:paraId="6DCCAC71" w14:textId="77777777" w:rsidR="00214768" w:rsidRDefault="00214768">
                                <w:pPr>
                                  <w:jc w:val="right"/>
                                </w:pPr>
                              </w:p>
                              <w:sdt>
                                <w:sdtPr>
                                  <w:rPr>
                                    <w:b/>
                                    <w:bCs/>
                                    <w:caps/>
                                    <w:color w:val="1F4E79" w:themeColor="accent5" w:themeShade="80"/>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D6AC231" w14:textId="39D7E574" w:rsidR="00241797" w:rsidRPr="00214768" w:rsidRDefault="00214768">
                                    <w:pPr>
                                      <w:pStyle w:val="NoSpacing"/>
                                      <w:spacing w:line="312" w:lineRule="auto"/>
                                      <w:jc w:val="right"/>
                                      <w:rPr>
                                        <w:b/>
                                        <w:bCs/>
                                        <w:caps/>
                                        <w:color w:val="1F4E79" w:themeColor="accent5" w:themeShade="80"/>
                                        <w:sz w:val="52"/>
                                        <w:szCs w:val="52"/>
                                      </w:rPr>
                                    </w:pPr>
                                    <w:r w:rsidRPr="00214768">
                                      <w:rPr>
                                        <w:b/>
                                        <w:bCs/>
                                        <w:caps/>
                                        <w:color w:val="1F4E79" w:themeColor="accent5" w:themeShade="80"/>
                                        <w:sz w:val="52"/>
                                        <w:szCs w:val="52"/>
                                      </w:rPr>
                                      <w:t xml:space="preserve">Designing </w:t>
                                    </w:r>
                                    <w:r w:rsidR="00241797" w:rsidRPr="00214768">
                                      <w:rPr>
                                        <w:b/>
                                        <w:bCs/>
                                        <w:caps/>
                                        <w:color w:val="1F4E79" w:themeColor="accent5" w:themeShade="80"/>
                                        <w:sz w:val="52"/>
                                        <w:szCs w:val="52"/>
                                      </w:rPr>
                                      <w:t>Learning that sticks</w:t>
                                    </w:r>
                                  </w:p>
                                </w:sdtContent>
                              </w:sdt>
                              <w:p w14:paraId="3FA8C9C8" w14:textId="77777777" w:rsidR="00214768" w:rsidRDefault="00214768">
                                <w:pPr>
                                  <w:jc w:val="right"/>
                                  <w:rPr>
                                    <w:color w:val="000000" w:themeColor="text1"/>
                                    <w:sz w:val="24"/>
                                    <w:szCs w:val="24"/>
                                  </w:rPr>
                                </w:pPr>
                              </w:p>
                              <w:p w14:paraId="4E3A52E8" w14:textId="2E8B66FF" w:rsidR="00214768" w:rsidRDefault="00214768" w:rsidP="00214768">
                                <w:pPr>
                                  <w:rPr>
                                    <w:color w:val="000000" w:themeColor="text1"/>
                                    <w:sz w:val="24"/>
                                    <w:szCs w:val="24"/>
                                  </w:rPr>
                                </w:pPr>
                              </w:p>
                              <w:p w14:paraId="34FB20E0" w14:textId="2128FBDB" w:rsidR="00214768" w:rsidRDefault="00214768">
                                <w:pPr>
                                  <w:jc w:val="right"/>
                                  <w:rPr>
                                    <w:color w:val="000000" w:themeColor="text1"/>
                                    <w:sz w:val="24"/>
                                    <w:szCs w:val="24"/>
                                  </w:rPr>
                                </w:pPr>
                              </w:p>
                              <w:p w14:paraId="3C52C92A" w14:textId="77777777" w:rsidR="00214768" w:rsidRDefault="00214768" w:rsidP="00214768">
                                <w:pPr>
                                  <w:jc w:val="center"/>
                                  <w:rPr>
                                    <w:color w:val="000000" w:themeColor="text1"/>
                                    <w:sz w:val="24"/>
                                    <w:szCs w:val="24"/>
                                  </w:rPr>
                                </w:pPr>
                              </w:p>
                              <w:p w14:paraId="313E72B4" w14:textId="77777777" w:rsidR="00214768" w:rsidRPr="00214768" w:rsidRDefault="008A7437" w:rsidP="00214768">
                                <w:pPr>
                                  <w:pStyle w:val="NoSpacing"/>
                                  <w:jc w:val="right"/>
                                  <w:rPr>
                                    <w:color w:val="1F4E79" w:themeColor="accent5" w:themeShade="80"/>
                                    <w:sz w:val="26"/>
                                    <w:szCs w:val="26"/>
                                  </w:rPr>
                                </w:pPr>
                                <w:sdt>
                                  <w:sdtPr>
                                    <w:rPr>
                                      <w:color w:val="1F4E79" w:themeColor="accent5" w:themeShade="80"/>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r w:rsidR="00214768" w:rsidRPr="00214768">
                                      <w:rPr>
                                        <w:color w:val="1F4E79" w:themeColor="accent5" w:themeShade="80"/>
                                        <w:sz w:val="26"/>
                                        <w:szCs w:val="26"/>
                                      </w:rPr>
                                      <w:t>Katherine Lena Hobbs (1550595)</w:t>
                                    </w:r>
                                  </w:sdtContent>
                                </w:sdt>
                              </w:p>
                              <w:p w14:paraId="43C32DDF" w14:textId="6265F750" w:rsidR="00214768" w:rsidRDefault="008A7437" w:rsidP="00214768">
                                <w:pPr>
                                  <w:jc w:val="right"/>
                                  <w:rPr>
                                    <w:rFonts w:ascii="Arial" w:eastAsia="Times New Roman" w:hAnsi="Arial" w:cs="Arial"/>
                                    <w:color w:val="000000"/>
                                    <w:sz w:val="24"/>
                                    <w:szCs w:val="24"/>
                                    <w:lang w:eastAsia="en-GB"/>
                                  </w:rPr>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214768">
                                      <w:rPr>
                                        <w:color w:val="44546A" w:themeColor="text2"/>
                                      </w:rPr>
                                      <w:t xml:space="preserve">Word count: </w:t>
                                    </w:r>
                                    <w:r w:rsidR="00A41B67">
                                      <w:rPr>
                                        <w:color w:val="44546A" w:themeColor="text2"/>
                                      </w:rPr>
                                      <w:t>3825</w:t>
                                    </w:r>
                                  </w:sdtContent>
                                </w:sdt>
                              </w:p>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43A8B11C" w14:textId="6EAF8E3D" w:rsidR="00241797" w:rsidRDefault="00214768">
                                    <w:pPr>
                                      <w:jc w:val="right"/>
                                      <w:rPr>
                                        <w:sz w:val="24"/>
                                        <w:szCs w:val="24"/>
                                      </w:rPr>
                                    </w:pPr>
                                    <w:r>
                                      <w:rPr>
                                        <w:color w:val="000000" w:themeColor="text1"/>
                                        <w:sz w:val="24"/>
                                        <w:szCs w:val="24"/>
                                      </w:rPr>
                                      <w:t xml:space="preserve">     </w:t>
                                    </w:r>
                                  </w:p>
                                </w:sdtContent>
                              </w:sdt>
                            </w:tc>
                            <w:tc>
                              <w:tcPr>
                                <w:tcW w:w="540"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316B96A9" w14:textId="4B2EC56D" w:rsidR="00241797" w:rsidRDefault="00214768">
                                    <w:pPr>
                                      <w:rPr>
                                        <w:color w:val="000000" w:themeColor="text1"/>
                                      </w:rPr>
                                    </w:pPr>
                                    <w:r>
                                      <w:rPr>
                                        <w:color w:val="000000" w:themeColor="text1"/>
                                      </w:rPr>
                                      <w:t xml:space="preserve">     </w:t>
                                    </w:r>
                                  </w:p>
                                </w:sdtContent>
                              </w:sdt>
                              <w:p w14:paraId="4474D586" w14:textId="48301D54" w:rsidR="00241797" w:rsidRDefault="00241797">
                                <w:pPr>
                                  <w:pStyle w:val="NoSpacing"/>
                                </w:pPr>
                              </w:p>
                            </w:tc>
                          </w:tr>
                        </w:tbl>
                        <w:p w14:paraId="47DFD689" w14:textId="77777777" w:rsidR="00241797" w:rsidRDefault="00241797"/>
                      </w:txbxContent>
                    </v:textbox>
                    <w10:wrap anchorx="page" anchory="page"/>
                  </v:shape>
                </w:pict>
              </mc:Fallback>
            </mc:AlternateContent>
          </w:r>
          <w:r>
            <w:rPr>
              <w:rFonts w:ascii="Arial" w:eastAsia="Times New Roman" w:hAnsi="Arial" w:cs="Arial"/>
              <w:color w:val="000000"/>
              <w:sz w:val="24"/>
              <w:szCs w:val="24"/>
              <w:lang w:eastAsia="en-GB"/>
            </w:rPr>
            <w:br w:type="page"/>
          </w:r>
        </w:p>
      </w:sdtContent>
    </w:sdt>
    <w:p w14:paraId="0909DC98" w14:textId="77777777" w:rsidR="00C14FFC" w:rsidRPr="00241797" w:rsidRDefault="00C14FFC" w:rsidP="00241797">
      <w:pPr>
        <w:spacing w:after="0" w:line="480" w:lineRule="auto"/>
        <w:textAlignment w:val="baseline"/>
        <w:rPr>
          <w:rFonts w:ascii="Arial" w:eastAsia="Times New Roman" w:hAnsi="Arial" w:cs="Arial"/>
          <w:sz w:val="24"/>
          <w:szCs w:val="24"/>
          <w:lang w:eastAsia="en-GB"/>
        </w:rPr>
      </w:pPr>
    </w:p>
    <w:p w14:paraId="3777E64B" w14:textId="77777777" w:rsidR="00C14FFC" w:rsidRPr="00C14FFC" w:rsidRDefault="00C14FFC" w:rsidP="00C14FFC">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 </w:t>
      </w:r>
    </w:p>
    <w:p w14:paraId="0DCA901C" w14:textId="77777777" w:rsidR="00C14FFC" w:rsidRPr="00C14FFC" w:rsidRDefault="00C14FFC" w:rsidP="00C14FFC">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 </w:t>
      </w:r>
    </w:p>
    <w:p w14:paraId="2F0732E0" w14:textId="1BD7F3C2" w:rsidR="00C14FFC" w:rsidRPr="00F2659B" w:rsidRDefault="00E346D3" w:rsidP="00C14FFC">
      <w:pPr>
        <w:spacing w:after="0" w:line="480" w:lineRule="auto"/>
        <w:textAlignment w:val="baseline"/>
        <w:rPr>
          <w:rFonts w:ascii="Arial" w:eastAsia="Times New Roman" w:hAnsi="Arial" w:cs="Arial"/>
          <w:color w:val="002060"/>
          <w:sz w:val="24"/>
          <w:szCs w:val="24"/>
          <w:lang w:eastAsia="en-GB"/>
        </w:rPr>
      </w:pPr>
      <w:r w:rsidRPr="00F2659B">
        <w:rPr>
          <w:rFonts w:ascii="Arial" w:eastAsia="Times New Roman" w:hAnsi="Arial" w:cs="Arial"/>
          <w:noProof/>
          <w:color w:val="002060"/>
          <w:sz w:val="24"/>
          <w:szCs w:val="24"/>
          <w:lang w:eastAsia="en-GB"/>
        </w:rPr>
        <mc:AlternateContent>
          <mc:Choice Requires="wps">
            <w:drawing>
              <wp:anchor distT="0" distB="0" distL="114300" distR="114300" simplePos="0" relativeHeight="251660288" behindDoc="0" locked="0" layoutInCell="1" allowOverlap="1" wp14:anchorId="20A5C675" wp14:editId="69CD563B">
                <wp:simplePos x="0" y="0"/>
                <wp:positionH relativeFrom="margin">
                  <wp:align>center</wp:align>
                </wp:positionH>
                <wp:positionV relativeFrom="paragraph">
                  <wp:posOffset>130711</wp:posOffset>
                </wp:positionV>
                <wp:extent cx="4184650" cy="158750"/>
                <wp:effectExtent l="0" t="0" r="6350" b="0"/>
                <wp:wrapNone/>
                <wp:docPr id="7" name="Rectangle 7"/>
                <wp:cNvGraphicFramePr/>
                <a:graphic xmlns:a="http://schemas.openxmlformats.org/drawingml/2006/main">
                  <a:graphicData uri="http://schemas.microsoft.com/office/word/2010/wordprocessingShape">
                    <wps:wsp>
                      <wps:cNvSpPr/>
                      <wps:spPr>
                        <a:xfrm>
                          <a:off x="0" y="0"/>
                          <a:ext cx="4184650" cy="158750"/>
                        </a:xfrm>
                        <a:prstGeom prst="rect">
                          <a:avLst/>
                        </a:prstGeom>
                        <a:solidFill>
                          <a:schemeClr val="accent5">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A38C2F" id="Rectangle 7" o:spid="_x0000_s1026" style="position:absolute;margin-left:0;margin-top:10.3pt;width:329.5pt;height:12.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" fillcolor="#1f4d78 [1608]" stroked="f" strokeweight="1pt">
                <w10:wrap anchorx="margin"/>
              </v:rect>
            </w:pict>
          </mc:Fallback>
        </mc:AlternateContent>
      </w:r>
      <w:r w:rsidR="00C14FFC" w:rsidRPr="00F2659B">
        <w:rPr>
          <w:rFonts w:ascii="Arial" w:eastAsia="Times New Roman" w:hAnsi="Arial" w:cs="Arial"/>
          <w:color w:val="002060"/>
          <w:sz w:val="24"/>
          <w:szCs w:val="24"/>
          <w:lang w:eastAsia="en-GB"/>
        </w:rPr>
        <w:t> </w:t>
      </w:r>
    </w:p>
    <w:p w14:paraId="4B199B21" w14:textId="3C65CA4C" w:rsidR="00E346D3" w:rsidRPr="00F2659B" w:rsidRDefault="00E346D3" w:rsidP="00E346D3">
      <w:pPr>
        <w:spacing w:after="0" w:line="480" w:lineRule="auto"/>
        <w:textAlignment w:val="baseline"/>
        <w:rPr>
          <w:rFonts w:ascii="Arial" w:eastAsia="Times New Roman" w:hAnsi="Arial" w:cs="Arial"/>
          <w:color w:val="002060"/>
          <w:sz w:val="24"/>
          <w:szCs w:val="24"/>
          <w:lang w:eastAsia="en-GB"/>
        </w:rPr>
      </w:pPr>
      <w:r w:rsidRPr="00F2659B">
        <w:rPr>
          <w:rFonts w:ascii="Arial" w:eastAsia="Times New Roman" w:hAnsi="Arial" w:cs="Arial"/>
          <w:noProof/>
          <w:color w:val="002060"/>
          <w:sz w:val="24"/>
          <w:szCs w:val="24"/>
          <w:lang w:eastAsia="en-GB"/>
        </w:rPr>
        <mc:AlternateContent>
          <mc:Choice Requires="wps">
            <w:drawing>
              <wp:anchor distT="45720" distB="45720" distL="114300" distR="114300" simplePos="0" relativeHeight="251659264" behindDoc="0" locked="0" layoutInCell="1" allowOverlap="1" wp14:anchorId="25D1FDFC" wp14:editId="45E2A8B1">
                <wp:simplePos x="0" y="0"/>
                <wp:positionH relativeFrom="column">
                  <wp:posOffset>820420</wp:posOffset>
                </wp:positionH>
                <wp:positionV relativeFrom="paragraph">
                  <wp:posOffset>163830</wp:posOffset>
                </wp:positionV>
                <wp:extent cx="4197350" cy="140462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350" cy="1404620"/>
                        </a:xfrm>
                        <a:prstGeom prst="rect">
                          <a:avLst/>
                        </a:prstGeom>
                        <a:solidFill>
                          <a:srgbClr val="FFFFFF"/>
                        </a:solidFill>
                        <a:ln w="9525">
                          <a:noFill/>
                          <a:miter lim="800000"/>
                          <a:headEnd/>
                          <a:tailEnd/>
                        </a:ln>
                      </wps:spPr>
                      <wps:txbx>
                        <w:txbxContent>
                          <w:p w14:paraId="5C245175" w14:textId="502C1FA8" w:rsidR="00E346D3" w:rsidRDefault="00E346D3" w:rsidP="00E346D3">
                            <w:pPr>
                              <w:spacing w:after="0" w:line="48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We </w:t>
                            </w:r>
                            <w:proofErr w:type="gramStart"/>
                            <w:r>
                              <w:rPr>
                                <w:rFonts w:ascii="Arial" w:eastAsia="Times New Roman" w:hAnsi="Arial" w:cs="Arial"/>
                                <w:color w:val="000000"/>
                                <w:sz w:val="24"/>
                                <w:szCs w:val="24"/>
                                <w:lang w:eastAsia="en-GB"/>
                              </w:rPr>
                              <w:t>have to</w:t>
                            </w:r>
                            <w:proofErr w:type="gramEnd"/>
                            <w:r>
                              <w:rPr>
                                <w:rFonts w:ascii="Arial" w:eastAsia="Times New Roman" w:hAnsi="Arial" w:cs="Arial"/>
                                <w:color w:val="000000"/>
                                <w:sz w:val="24"/>
                                <w:szCs w:val="24"/>
                                <w:lang w:eastAsia="en-GB"/>
                              </w:rPr>
                              <w:t xml:space="preserve"> rescue learning because these days almost everybody has this horrible idea that learning is somehow about stuffing information into people’s heads by any means necessary. </w:t>
                            </w:r>
                          </w:p>
                          <w:p w14:paraId="4C4BD3B2" w14:textId="2CC301E3" w:rsidR="00E346D3" w:rsidRPr="00E346D3" w:rsidRDefault="00E346D3" w:rsidP="00E346D3">
                            <w:pPr>
                              <w:spacing w:after="0" w:line="480" w:lineRule="auto"/>
                              <w:jc w:val="right"/>
                              <w:textAlignment w:val="baseline"/>
                              <w:rPr>
                                <w:rFonts w:ascii="Arial" w:eastAsia="Times New Roman" w:hAnsi="Arial" w:cs="Arial"/>
                                <w:i/>
                                <w:iCs/>
                                <w:sz w:val="24"/>
                                <w:szCs w:val="24"/>
                                <w:lang w:eastAsia="en-GB"/>
                              </w:rPr>
                            </w:pPr>
                            <w:r w:rsidRPr="00E346D3">
                              <w:rPr>
                                <w:rFonts w:ascii="Arial" w:eastAsia="Times New Roman" w:hAnsi="Arial" w:cs="Arial"/>
                                <w:i/>
                                <w:iCs/>
                                <w:color w:val="000000"/>
                                <w:sz w:val="24"/>
                                <w:szCs w:val="24"/>
                                <w:lang w:eastAsia="en-GB"/>
                              </w:rPr>
                              <w:t>(Nick Shakleton-Jones)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D1FDFC" id="Text Box 2" o:spid="_x0000_s1027" type="#_x0000_t202" style="position:absolute;margin-left:64.6pt;margin-top:12.9pt;width:330.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" stroked="f">
                <v:textbox style="mso-fit-shape-to-text:t">
                  <w:txbxContent>
                    <w:p w14:paraId="5C245175" w14:textId="502C1FA8" w:rsidR="00E346D3" w:rsidRDefault="00E346D3" w:rsidP="00E346D3">
                      <w:pPr>
                        <w:spacing w:after="0" w:line="48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We </w:t>
                      </w:r>
                      <w:proofErr w:type="gramStart"/>
                      <w:r>
                        <w:rPr>
                          <w:rFonts w:ascii="Arial" w:eastAsia="Times New Roman" w:hAnsi="Arial" w:cs="Arial"/>
                          <w:color w:val="000000"/>
                          <w:sz w:val="24"/>
                          <w:szCs w:val="24"/>
                          <w:lang w:eastAsia="en-GB"/>
                        </w:rPr>
                        <w:t>have to</w:t>
                      </w:r>
                      <w:proofErr w:type="gramEnd"/>
                      <w:r>
                        <w:rPr>
                          <w:rFonts w:ascii="Arial" w:eastAsia="Times New Roman" w:hAnsi="Arial" w:cs="Arial"/>
                          <w:color w:val="000000"/>
                          <w:sz w:val="24"/>
                          <w:szCs w:val="24"/>
                          <w:lang w:eastAsia="en-GB"/>
                        </w:rPr>
                        <w:t xml:space="preserve"> rescue learning because these days almost everybody has this horrible idea that learning is somehow about stuffing information into people’s heads by any means necessary. </w:t>
                      </w:r>
                    </w:p>
                    <w:p w14:paraId="4C4BD3B2" w14:textId="2CC301E3" w:rsidR="00E346D3" w:rsidRPr="00E346D3" w:rsidRDefault="00E346D3" w:rsidP="00E346D3">
                      <w:pPr>
                        <w:spacing w:after="0" w:line="480" w:lineRule="auto"/>
                        <w:jc w:val="right"/>
                        <w:textAlignment w:val="baseline"/>
                        <w:rPr>
                          <w:rFonts w:ascii="Arial" w:eastAsia="Times New Roman" w:hAnsi="Arial" w:cs="Arial"/>
                          <w:i/>
                          <w:iCs/>
                          <w:sz w:val="24"/>
                          <w:szCs w:val="24"/>
                          <w:lang w:eastAsia="en-GB"/>
                        </w:rPr>
                      </w:pPr>
                      <w:r w:rsidRPr="00E346D3">
                        <w:rPr>
                          <w:rFonts w:ascii="Arial" w:eastAsia="Times New Roman" w:hAnsi="Arial" w:cs="Arial"/>
                          <w:i/>
                          <w:iCs/>
                          <w:color w:val="000000"/>
                          <w:sz w:val="24"/>
                          <w:szCs w:val="24"/>
                          <w:lang w:eastAsia="en-GB"/>
                        </w:rPr>
                        <w:t>(Nick Shakleton-Jones)</w:t>
                      </w:r>
                    </w:p>
                  </w:txbxContent>
                </v:textbox>
                <w10:wrap type="square"/>
              </v:shape>
            </w:pict>
          </mc:Fallback>
        </mc:AlternateContent>
      </w:r>
      <w:r w:rsidR="00C14FFC" w:rsidRPr="00F2659B">
        <w:rPr>
          <w:rFonts w:ascii="Arial" w:eastAsia="Times New Roman" w:hAnsi="Arial" w:cs="Arial"/>
          <w:color w:val="002060"/>
          <w:sz w:val="24"/>
          <w:szCs w:val="24"/>
          <w:lang w:eastAsia="en-GB"/>
        </w:rPr>
        <w:t> </w:t>
      </w:r>
    </w:p>
    <w:p w14:paraId="69C5EC41" w14:textId="472DE5CF" w:rsidR="00C14FFC" w:rsidRPr="00F2659B" w:rsidRDefault="00C14FFC" w:rsidP="00C14FFC">
      <w:pPr>
        <w:spacing w:after="0" w:line="480" w:lineRule="auto"/>
        <w:textAlignment w:val="baseline"/>
        <w:rPr>
          <w:rFonts w:ascii="Arial" w:eastAsia="Times New Roman" w:hAnsi="Arial" w:cs="Arial"/>
          <w:color w:val="002060"/>
          <w:sz w:val="24"/>
          <w:szCs w:val="24"/>
          <w:lang w:eastAsia="en-GB"/>
        </w:rPr>
      </w:pPr>
      <w:r w:rsidRPr="00F2659B">
        <w:rPr>
          <w:rFonts w:ascii="Arial" w:eastAsia="Times New Roman" w:hAnsi="Arial" w:cs="Arial"/>
          <w:color w:val="002060"/>
          <w:sz w:val="24"/>
          <w:szCs w:val="24"/>
          <w:lang w:eastAsia="en-GB"/>
        </w:rPr>
        <w:t> </w:t>
      </w:r>
    </w:p>
    <w:p w14:paraId="69056056" w14:textId="4FA7DFA3" w:rsidR="00C14FFC" w:rsidRPr="00F2659B" w:rsidRDefault="00C14FFC" w:rsidP="00C14FFC">
      <w:pPr>
        <w:spacing w:after="0" w:line="480" w:lineRule="auto"/>
        <w:textAlignment w:val="baseline"/>
        <w:rPr>
          <w:rFonts w:ascii="Arial" w:eastAsia="Times New Roman" w:hAnsi="Arial" w:cs="Arial"/>
          <w:color w:val="002060"/>
          <w:sz w:val="24"/>
          <w:szCs w:val="24"/>
          <w:lang w:eastAsia="en-GB"/>
        </w:rPr>
      </w:pPr>
      <w:r w:rsidRPr="00F2659B">
        <w:rPr>
          <w:rFonts w:ascii="Arial" w:eastAsia="Times New Roman" w:hAnsi="Arial" w:cs="Arial"/>
          <w:color w:val="002060"/>
          <w:sz w:val="24"/>
          <w:szCs w:val="24"/>
          <w:lang w:eastAsia="en-GB"/>
        </w:rPr>
        <w:t> </w:t>
      </w:r>
    </w:p>
    <w:p w14:paraId="0E4DC492" w14:textId="194AE8E0" w:rsidR="00C14FFC" w:rsidRPr="00F2659B" w:rsidRDefault="00C14FFC" w:rsidP="00C14FFC">
      <w:pPr>
        <w:spacing w:after="0" w:line="480" w:lineRule="auto"/>
        <w:textAlignment w:val="baseline"/>
        <w:rPr>
          <w:rFonts w:ascii="Arial" w:eastAsia="Times New Roman" w:hAnsi="Arial" w:cs="Arial"/>
          <w:color w:val="002060"/>
          <w:sz w:val="24"/>
          <w:szCs w:val="24"/>
          <w:lang w:eastAsia="en-GB"/>
        </w:rPr>
      </w:pPr>
      <w:r w:rsidRPr="00F2659B">
        <w:rPr>
          <w:rFonts w:ascii="Arial" w:eastAsia="Times New Roman" w:hAnsi="Arial" w:cs="Arial"/>
          <w:color w:val="002060"/>
          <w:sz w:val="24"/>
          <w:szCs w:val="24"/>
          <w:lang w:eastAsia="en-GB"/>
        </w:rPr>
        <w:t> </w:t>
      </w:r>
    </w:p>
    <w:p w14:paraId="587ADC25" w14:textId="6255C562" w:rsidR="00C14FFC" w:rsidRPr="00F2659B" w:rsidRDefault="00C14FFC" w:rsidP="00C14FFC">
      <w:pPr>
        <w:spacing w:after="0" w:line="480" w:lineRule="auto"/>
        <w:textAlignment w:val="baseline"/>
        <w:rPr>
          <w:rFonts w:ascii="Arial" w:eastAsia="Times New Roman" w:hAnsi="Arial" w:cs="Arial"/>
          <w:color w:val="002060"/>
          <w:sz w:val="24"/>
          <w:szCs w:val="24"/>
          <w:lang w:eastAsia="en-GB"/>
        </w:rPr>
      </w:pPr>
      <w:r w:rsidRPr="00F2659B">
        <w:rPr>
          <w:rFonts w:ascii="Arial" w:eastAsia="Times New Roman" w:hAnsi="Arial" w:cs="Arial"/>
          <w:color w:val="002060"/>
          <w:sz w:val="24"/>
          <w:szCs w:val="24"/>
          <w:lang w:eastAsia="en-GB"/>
        </w:rPr>
        <w:t> </w:t>
      </w:r>
    </w:p>
    <w:p w14:paraId="7C5C5FBD" w14:textId="46AF07B5" w:rsidR="00C14FFC" w:rsidRPr="00C14FFC" w:rsidRDefault="00E346D3" w:rsidP="00C14FFC">
      <w:pPr>
        <w:spacing w:after="0" w:line="480" w:lineRule="auto"/>
        <w:textAlignment w:val="baseline"/>
        <w:rPr>
          <w:rFonts w:ascii="Arial" w:eastAsia="Times New Roman" w:hAnsi="Arial" w:cs="Arial"/>
          <w:sz w:val="24"/>
          <w:szCs w:val="24"/>
          <w:lang w:eastAsia="en-GB"/>
        </w:rPr>
      </w:pPr>
      <w:r w:rsidRPr="00F2659B">
        <w:rPr>
          <w:rFonts w:ascii="Arial" w:eastAsia="Times New Roman" w:hAnsi="Arial" w:cs="Arial"/>
          <w:noProof/>
          <w:color w:val="002060"/>
          <w:sz w:val="24"/>
          <w:szCs w:val="24"/>
          <w:lang w:eastAsia="en-GB"/>
        </w:rPr>
        <mc:AlternateContent>
          <mc:Choice Requires="wps">
            <w:drawing>
              <wp:anchor distT="0" distB="0" distL="114300" distR="114300" simplePos="0" relativeHeight="251662336" behindDoc="0" locked="0" layoutInCell="1" allowOverlap="1" wp14:anchorId="252B40F8" wp14:editId="236E7ACD">
                <wp:simplePos x="0" y="0"/>
                <wp:positionH relativeFrom="column">
                  <wp:posOffset>838200</wp:posOffset>
                </wp:positionH>
                <wp:positionV relativeFrom="paragraph">
                  <wp:posOffset>271780</wp:posOffset>
                </wp:positionV>
                <wp:extent cx="4184650" cy="158750"/>
                <wp:effectExtent l="0" t="0" r="6350" b="0"/>
                <wp:wrapNone/>
                <wp:docPr id="12" name="Rectangle 12"/>
                <wp:cNvGraphicFramePr/>
                <a:graphic xmlns:a="http://schemas.openxmlformats.org/drawingml/2006/main">
                  <a:graphicData uri="http://schemas.microsoft.com/office/word/2010/wordprocessingShape">
                    <wps:wsp>
                      <wps:cNvSpPr/>
                      <wps:spPr>
                        <a:xfrm>
                          <a:off x="0" y="0"/>
                          <a:ext cx="4184650" cy="158750"/>
                        </a:xfrm>
                        <a:prstGeom prst="rect">
                          <a:avLst/>
                        </a:prstGeom>
                        <a:solidFill>
                          <a:schemeClr val="accent5">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E54967" id="Rectangle 12" o:spid="_x0000_s1026" style="position:absolute;margin-left:66pt;margin-top:21.4pt;width:329.5pt;height: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" fillcolor="#1f4d78 [1608]" stroked="f" strokeweight="1pt"/>
            </w:pict>
          </mc:Fallback>
        </mc:AlternateContent>
      </w:r>
      <w:r w:rsidR="00C14FFC" w:rsidRPr="00C14FFC">
        <w:rPr>
          <w:rFonts w:ascii="Arial" w:eastAsia="Times New Roman" w:hAnsi="Arial" w:cs="Arial"/>
          <w:color w:val="000000"/>
          <w:sz w:val="24"/>
          <w:szCs w:val="24"/>
          <w:lang w:eastAsia="en-GB"/>
        </w:rPr>
        <w:t> </w:t>
      </w:r>
    </w:p>
    <w:p w14:paraId="7ED1CFDD" w14:textId="77777777" w:rsidR="00C14FFC" w:rsidRPr="00C14FFC" w:rsidRDefault="00C14FFC" w:rsidP="00C14FFC">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 </w:t>
      </w:r>
    </w:p>
    <w:p w14:paraId="52205B61" w14:textId="77777777" w:rsidR="00C14FFC" w:rsidRPr="00C14FFC" w:rsidRDefault="00C14FFC" w:rsidP="00C14FFC">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 </w:t>
      </w:r>
    </w:p>
    <w:p w14:paraId="3E5E6916" w14:textId="77777777" w:rsidR="00C14FFC" w:rsidRPr="00C14FFC" w:rsidRDefault="00C14FFC" w:rsidP="00C14FFC">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 </w:t>
      </w:r>
    </w:p>
    <w:p w14:paraId="46F24A75" w14:textId="77777777" w:rsidR="00C14FFC" w:rsidRPr="00C14FFC" w:rsidRDefault="00C14FFC" w:rsidP="00C14FFC">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 </w:t>
      </w:r>
    </w:p>
    <w:p w14:paraId="41DB7DA9" w14:textId="77777777" w:rsidR="00C14FFC" w:rsidRPr="00C14FFC" w:rsidRDefault="00C14FFC" w:rsidP="00C14FFC">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 </w:t>
      </w:r>
    </w:p>
    <w:p w14:paraId="5C599073" w14:textId="77777777" w:rsidR="00C14FFC" w:rsidRPr="00C14FFC" w:rsidRDefault="00C14FFC" w:rsidP="00C14FFC">
      <w:pPr>
        <w:spacing w:line="480" w:lineRule="auto"/>
        <w:rPr>
          <w:rFonts w:ascii="Arial" w:eastAsia="Times New Roman" w:hAnsi="Arial" w:cs="Arial"/>
          <w:b/>
          <w:bCs/>
          <w:color w:val="000000"/>
          <w:sz w:val="24"/>
          <w:szCs w:val="24"/>
          <w:lang w:eastAsia="en-GB"/>
        </w:rPr>
      </w:pPr>
      <w:r w:rsidRPr="00C14FFC">
        <w:rPr>
          <w:rFonts w:ascii="Arial" w:eastAsia="Times New Roman" w:hAnsi="Arial" w:cs="Arial"/>
          <w:b/>
          <w:bCs/>
          <w:color w:val="000000"/>
          <w:sz w:val="24"/>
          <w:szCs w:val="24"/>
          <w:lang w:eastAsia="en-GB"/>
        </w:rPr>
        <w:br w:type="page"/>
      </w:r>
    </w:p>
    <w:p w14:paraId="1C7088C0" w14:textId="0CE23009" w:rsidR="00C14FFC" w:rsidRPr="00F2659B" w:rsidRDefault="00C14FFC" w:rsidP="00A41B67">
      <w:pPr>
        <w:spacing w:after="0" w:line="480" w:lineRule="auto"/>
        <w:ind w:firstLine="720"/>
        <w:textAlignment w:val="baseline"/>
        <w:rPr>
          <w:rFonts w:ascii="Arial" w:eastAsia="Times New Roman" w:hAnsi="Arial" w:cs="Arial"/>
          <w:color w:val="1F4E79" w:themeColor="accent5" w:themeShade="80"/>
          <w:sz w:val="24"/>
          <w:szCs w:val="24"/>
          <w:lang w:eastAsia="en-GB"/>
        </w:rPr>
      </w:pPr>
      <w:r w:rsidRPr="00F2659B">
        <w:rPr>
          <w:rFonts w:ascii="Arial" w:eastAsia="Times New Roman" w:hAnsi="Arial" w:cs="Arial"/>
          <w:b/>
          <w:bCs/>
          <w:color w:val="1F4E79" w:themeColor="accent5" w:themeShade="80"/>
          <w:sz w:val="24"/>
          <w:szCs w:val="24"/>
          <w:lang w:eastAsia="en-GB"/>
        </w:rPr>
        <w:lastRenderedPageBreak/>
        <w:t>Glossary of terms</w:t>
      </w:r>
      <w:r w:rsidRPr="00F2659B">
        <w:rPr>
          <w:rFonts w:ascii="Arial" w:eastAsia="Times New Roman" w:hAnsi="Arial" w:cs="Arial"/>
          <w:color w:val="1F4E79" w:themeColor="accent5" w:themeShade="80"/>
          <w:sz w:val="24"/>
          <w:szCs w:val="24"/>
          <w:lang w:eastAsia="en-GB"/>
        </w:rPr>
        <w:t> </w:t>
      </w:r>
    </w:p>
    <w:p w14:paraId="7C88CC4B" w14:textId="77777777" w:rsidR="00C14FFC" w:rsidRPr="00C14FFC" w:rsidRDefault="00C14FFC" w:rsidP="00A41B67">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ADDIE – Analyse, Design, Develop, Implementation &amp; Evaluation </w:t>
      </w:r>
    </w:p>
    <w:p w14:paraId="27124359" w14:textId="77777777" w:rsidR="00C14FFC" w:rsidRPr="00C14FFC" w:rsidRDefault="00C14FFC" w:rsidP="00A41B67">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AGES – Attention, Generation, Emotion and Spacing  </w:t>
      </w:r>
    </w:p>
    <w:p w14:paraId="02AE689B" w14:textId="77777777" w:rsidR="00C14FFC" w:rsidRPr="00C14FFC" w:rsidRDefault="00C14FFC" w:rsidP="00A41B67">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DLI - Designing Learning Interventions </w:t>
      </w:r>
    </w:p>
    <w:p w14:paraId="77EFA96B" w14:textId="77777777" w:rsidR="00C14FFC" w:rsidRPr="00C14FFC" w:rsidRDefault="00C14FFC" w:rsidP="00A41B67">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DPP – Dyfed-Powys Police </w:t>
      </w:r>
    </w:p>
    <w:p w14:paraId="40436708" w14:textId="77777777" w:rsidR="00C14FFC" w:rsidRPr="00C14FFC" w:rsidRDefault="00C14FFC" w:rsidP="00A41B67">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HR – Human Resources  </w:t>
      </w:r>
    </w:p>
    <w:p w14:paraId="17CE975F" w14:textId="77777777" w:rsidR="00C14FFC" w:rsidRPr="00C14FFC" w:rsidRDefault="00C14FFC" w:rsidP="00A41B67">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L&amp;D – Learning and Development  </w:t>
      </w:r>
    </w:p>
    <w:p w14:paraId="6B91C37E" w14:textId="77777777" w:rsidR="00C14FFC" w:rsidRPr="00C14FFC" w:rsidRDefault="00C14FFC" w:rsidP="00A41B67">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LNA – Learning Needs Analysis </w:t>
      </w:r>
    </w:p>
    <w:p w14:paraId="5205AA84" w14:textId="77777777" w:rsidR="00C14FFC" w:rsidRPr="00C14FFC" w:rsidRDefault="00C14FFC" w:rsidP="00A41B67">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ONS – Office of National Statistics </w:t>
      </w:r>
    </w:p>
    <w:p w14:paraId="3E6B599A" w14:textId="77777777" w:rsidR="00C14FFC" w:rsidRPr="00C14FFC" w:rsidRDefault="00C14FFC" w:rsidP="00A41B67">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PM - People Management  </w:t>
      </w:r>
    </w:p>
    <w:p w14:paraId="37594602" w14:textId="77777777" w:rsidR="00C14FFC" w:rsidRPr="00C14FFC" w:rsidRDefault="00C14FFC" w:rsidP="00A41B67">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VUCA - Volatile, Uncertain, Complex and Ambiguous </w:t>
      </w:r>
    </w:p>
    <w:p w14:paraId="788D18B8" w14:textId="77777777" w:rsidR="00C14FFC" w:rsidRPr="00C14FFC" w:rsidRDefault="00C14FFC" w:rsidP="00C14FFC">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 </w:t>
      </w:r>
    </w:p>
    <w:p w14:paraId="57FA50F7" w14:textId="77777777" w:rsidR="00C14FFC" w:rsidRPr="00C14FFC" w:rsidRDefault="00C14FFC" w:rsidP="00C14FFC">
      <w:pPr>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 </w:t>
      </w:r>
    </w:p>
    <w:p w14:paraId="01084B16" w14:textId="77777777" w:rsidR="00C14FFC" w:rsidRPr="00C14FFC" w:rsidRDefault="00C14FFC" w:rsidP="00C14FFC">
      <w:pPr>
        <w:spacing w:line="480" w:lineRule="auto"/>
        <w:rPr>
          <w:rFonts w:ascii="Arial" w:eastAsia="Times New Roman" w:hAnsi="Arial" w:cs="Arial"/>
          <w:b/>
          <w:bCs/>
          <w:color w:val="000000"/>
          <w:sz w:val="24"/>
          <w:szCs w:val="24"/>
          <w:lang w:eastAsia="en-GB"/>
        </w:rPr>
      </w:pPr>
      <w:r w:rsidRPr="00C14FFC">
        <w:rPr>
          <w:rFonts w:ascii="Arial" w:eastAsia="Times New Roman" w:hAnsi="Arial" w:cs="Arial"/>
          <w:b/>
          <w:bCs/>
          <w:color w:val="000000"/>
          <w:sz w:val="24"/>
          <w:szCs w:val="24"/>
          <w:lang w:eastAsia="en-GB"/>
        </w:rPr>
        <w:br w:type="page"/>
      </w:r>
    </w:p>
    <w:p w14:paraId="7475C266" w14:textId="5E22D29E" w:rsidR="00C14FFC" w:rsidRDefault="00C14FFC" w:rsidP="00F2659B">
      <w:pPr>
        <w:spacing w:after="0" w:line="480" w:lineRule="auto"/>
        <w:ind w:firstLine="720"/>
        <w:textAlignment w:val="baseline"/>
        <w:rPr>
          <w:rFonts w:ascii="Arial" w:eastAsia="Times New Roman" w:hAnsi="Arial" w:cs="Arial"/>
          <w:color w:val="1F4E79" w:themeColor="accent5" w:themeShade="80"/>
          <w:sz w:val="24"/>
          <w:szCs w:val="24"/>
          <w:lang w:eastAsia="en-GB"/>
        </w:rPr>
      </w:pPr>
      <w:r w:rsidRPr="00F2659B">
        <w:rPr>
          <w:rFonts w:ascii="Arial" w:eastAsia="Times New Roman" w:hAnsi="Arial" w:cs="Arial"/>
          <w:b/>
          <w:bCs/>
          <w:color w:val="1F4E79" w:themeColor="accent5" w:themeShade="80"/>
          <w:sz w:val="24"/>
          <w:szCs w:val="24"/>
          <w:lang w:eastAsia="en-GB"/>
        </w:rPr>
        <w:lastRenderedPageBreak/>
        <w:t>Executive Summary</w:t>
      </w:r>
      <w:r w:rsidRPr="00F2659B">
        <w:rPr>
          <w:rFonts w:ascii="Arial" w:eastAsia="Times New Roman" w:hAnsi="Arial" w:cs="Arial"/>
          <w:color w:val="1F4E79" w:themeColor="accent5" w:themeShade="80"/>
          <w:sz w:val="24"/>
          <w:szCs w:val="24"/>
          <w:lang w:eastAsia="en-GB"/>
        </w:rPr>
        <w:t> </w:t>
      </w:r>
    </w:p>
    <w:p w14:paraId="78F6D608" w14:textId="77777777" w:rsidR="00F2659B" w:rsidRPr="00F2659B" w:rsidRDefault="00F2659B" w:rsidP="00F2659B">
      <w:pPr>
        <w:spacing w:after="0" w:line="480" w:lineRule="auto"/>
        <w:ind w:firstLine="720"/>
        <w:textAlignment w:val="baseline"/>
        <w:rPr>
          <w:rFonts w:ascii="Arial" w:eastAsia="Times New Roman" w:hAnsi="Arial" w:cs="Arial"/>
          <w:color w:val="1F4E79" w:themeColor="accent5" w:themeShade="80"/>
          <w:sz w:val="24"/>
          <w:szCs w:val="24"/>
          <w:lang w:eastAsia="en-GB"/>
        </w:rPr>
      </w:pPr>
    </w:p>
    <w:p w14:paraId="09210905" w14:textId="51503DCC" w:rsidR="00A6336C" w:rsidRDefault="00C14FFC" w:rsidP="004D1CDC">
      <w:pPr>
        <w:spacing w:after="0" w:line="480" w:lineRule="auto"/>
        <w:textAlignment w:val="baseline"/>
        <w:rPr>
          <w:rFonts w:ascii="Arial" w:eastAsia="Times New Roman" w:hAnsi="Arial" w:cs="Arial"/>
          <w:color w:val="000000"/>
          <w:sz w:val="24"/>
          <w:szCs w:val="24"/>
          <w:lang w:eastAsia="en-GB"/>
        </w:rPr>
      </w:pPr>
      <w:r w:rsidRPr="00C14FFC">
        <w:rPr>
          <w:rFonts w:ascii="Arial" w:eastAsia="Times New Roman" w:hAnsi="Arial" w:cs="Arial"/>
          <w:color w:val="000000"/>
          <w:sz w:val="24"/>
          <w:szCs w:val="24"/>
          <w:lang w:eastAsia="en-GB"/>
        </w:rPr>
        <w:t xml:space="preserve">The last 12 months has seen the acceleration of </w:t>
      </w:r>
      <w:r w:rsidR="00B811CB">
        <w:rPr>
          <w:rFonts w:ascii="Arial" w:eastAsia="Times New Roman" w:hAnsi="Arial" w:cs="Arial"/>
          <w:color w:val="000000"/>
          <w:sz w:val="24"/>
          <w:szCs w:val="24"/>
          <w:lang w:eastAsia="en-GB"/>
        </w:rPr>
        <w:t>agile</w:t>
      </w:r>
      <w:r w:rsidRPr="00C14FFC">
        <w:rPr>
          <w:rFonts w:ascii="Arial" w:eastAsia="Times New Roman" w:hAnsi="Arial" w:cs="Arial"/>
          <w:color w:val="000000"/>
          <w:sz w:val="24"/>
          <w:szCs w:val="24"/>
          <w:lang w:eastAsia="en-GB"/>
        </w:rPr>
        <w:t xml:space="preserve"> working within Dyfed-Powys Police</w:t>
      </w:r>
      <w:r w:rsidR="00B811CB">
        <w:rPr>
          <w:rFonts w:ascii="Arial" w:eastAsia="Times New Roman" w:hAnsi="Arial" w:cs="Arial"/>
          <w:color w:val="000000"/>
          <w:sz w:val="24"/>
          <w:szCs w:val="24"/>
          <w:lang w:eastAsia="en-GB"/>
        </w:rPr>
        <w:t>,</w:t>
      </w:r>
      <w:r w:rsidRPr="00C14FFC">
        <w:rPr>
          <w:rFonts w:ascii="Arial" w:eastAsia="Times New Roman" w:hAnsi="Arial" w:cs="Arial"/>
          <w:color w:val="000000"/>
          <w:sz w:val="24"/>
          <w:szCs w:val="24"/>
          <w:lang w:eastAsia="en-GB"/>
        </w:rPr>
        <w:t xml:space="preserve"> and as this</w:t>
      </w:r>
      <w:r w:rsidR="004D1CDC">
        <w:rPr>
          <w:rFonts w:ascii="Arial" w:eastAsia="Times New Roman" w:hAnsi="Arial" w:cs="Arial"/>
          <w:color w:val="000000"/>
          <w:sz w:val="24"/>
          <w:szCs w:val="24"/>
          <w:lang w:eastAsia="en-GB"/>
        </w:rPr>
        <w:t xml:space="preserve"> working ethos</w:t>
      </w:r>
      <w:r w:rsidRPr="00C14FFC">
        <w:rPr>
          <w:rFonts w:ascii="Arial" w:eastAsia="Times New Roman" w:hAnsi="Arial" w:cs="Arial"/>
          <w:color w:val="000000"/>
          <w:sz w:val="24"/>
          <w:szCs w:val="24"/>
          <w:lang w:eastAsia="en-GB"/>
        </w:rPr>
        <w:t xml:space="preserve"> is embedded permanently into the workforce, a change in culture will organically raise the need for a new way of learning.  </w:t>
      </w:r>
    </w:p>
    <w:p w14:paraId="0BEE468A" w14:textId="77777777" w:rsidR="00A6336C" w:rsidRDefault="00A6336C" w:rsidP="004D1CDC">
      <w:pPr>
        <w:spacing w:after="0" w:line="480" w:lineRule="auto"/>
        <w:textAlignment w:val="baseline"/>
        <w:rPr>
          <w:rFonts w:ascii="Arial" w:eastAsia="Times New Roman" w:hAnsi="Arial" w:cs="Arial"/>
          <w:color w:val="000000"/>
          <w:sz w:val="24"/>
          <w:szCs w:val="24"/>
          <w:lang w:eastAsia="en-GB"/>
        </w:rPr>
      </w:pPr>
    </w:p>
    <w:p w14:paraId="7177EAD2" w14:textId="6BC4CFD3" w:rsidR="00B811CB" w:rsidRDefault="004D1CDC" w:rsidP="004D1CDC">
      <w:pPr>
        <w:spacing w:after="0" w:line="480" w:lineRule="auto"/>
        <w:textAlignment w:val="baseline"/>
        <w:rPr>
          <w:rFonts w:ascii="Arial" w:eastAsia="Times New Roman" w:hAnsi="Arial" w:cs="Arial"/>
          <w:color w:val="000000"/>
          <w:sz w:val="24"/>
          <w:szCs w:val="24"/>
          <w:lang w:eastAsia="en-GB"/>
        </w:rPr>
      </w:pPr>
      <w:r w:rsidRPr="004D1CDC">
        <w:rPr>
          <w:rFonts w:ascii="Arial" w:eastAsia="Times New Roman" w:hAnsi="Arial" w:cs="Arial"/>
          <w:color w:val="000000"/>
          <w:sz w:val="24"/>
          <w:szCs w:val="24"/>
          <w:lang w:eastAsia="en-GB"/>
        </w:rPr>
        <w:t>The following report identifies the need for managers to be equipped with the right people management skills</w:t>
      </w:r>
      <w:r w:rsidR="00A6336C">
        <w:rPr>
          <w:rFonts w:ascii="Arial" w:eastAsia="Times New Roman" w:hAnsi="Arial" w:cs="Arial"/>
          <w:color w:val="000000"/>
          <w:sz w:val="24"/>
          <w:szCs w:val="24"/>
          <w:lang w:eastAsia="en-GB"/>
        </w:rPr>
        <w:t xml:space="preserve"> to manage this transition; </w:t>
      </w:r>
      <w:r w:rsidR="00B811CB">
        <w:rPr>
          <w:rFonts w:ascii="Arial" w:eastAsia="Times New Roman" w:hAnsi="Arial" w:cs="Arial"/>
          <w:color w:val="000000"/>
          <w:sz w:val="24"/>
          <w:szCs w:val="24"/>
          <w:lang w:eastAsia="en-GB"/>
        </w:rPr>
        <w:t>reducing the demand on</w:t>
      </w:r>
      <w:r w:rsidR="00A6336C">
        <w:rPr>
          <w:rFonts w:ascii="Arial" w:eastAsia="Times New Roman" w:hAnsi="Arial" w:cs="Arial"/>
          <w:color w:val="000000"/>
          <w:sz w:val="24"/>
          <w:szCs w:val="24"/>
          <w:lang w:eastAsia="en-GB"/>
        </w:rPr>
        <w:t xml:space="preserve"> </w:t>
      </w:r>
      <w:r w:rsidR="00B811CB">
        <w:rPr>
          <w:rFonts w:ascii="Arial" w:eastAsia="Times New Roman" w:hAnsi="Arial" w:cs="Arial"/>
          <w:color w:val="000000"/>
          <w:sz w:val="24"/>
          <w:szCs w:val="24"/>
          <w:lang w:eastAsia="en-GB"/>
        </w:rPr>
        <w:t>Human Resources</w:t>
      </w:r>
      <w:r w:rsidR="00A6336C">
        <w:rPr>
          <w:rFonts w:ascii="Arial" w:eastAsia="Times New Roman" w:hAnsi="Arial" w:cs="Arial"/>
          <w:color w:val="000000"/>
          <w:sz w:val="24"/>
          <w:szCs w:val="24"/>
          <w:lang w:eastAsia="en-GB"/>
        </w:rPr>
        <w:t xml:space="preserve"> to </w:t>
      </w:r>
      <w:r w:rsidR="00B811CB">
        <w:rPr>
          <w:rFonts w:ascii="Arial" w:eastAsia="Times New Roman" w:hAnsi="Arial" w:cs="Arial"/>
          <w:color w:val="000000"/>
          <w:sz w:val="24"/>
          <w:szCs w:val="24"/>
          <w:lang w:eastAsia="en-GB"/>
        </w:rPr>
        <w:t xml:space="preserve">allow them to </w:t>
      </w:r>
      <w:r w:rsidR="00A6336C">
        <w:rPr>
          <w:rFonts w:ascii="Arial" w:eastAsia="Times New Roman" w:hAnsi="Arial" w:cs="Arial"/>
          <w:color w:val="000000"/>
          <w:sz w:val="24"/>
          <w:szCs w:val="24"/>
          <w:lang w:eastAsia="en-GB"/>
        </w:rPr>
        <w:t xml:space="preserve">act strategically rather than advising.  </w:t>
      </w:r>
      <w:r w:rsidR="00587AF4">
        <w:rPr>
          <w:rFonts w:ascii="Arial" w:eastAsia="Times New Roman" w:hAnsi="Arial" w:cs="Arial"/>
          <w:color w:val="000000"/>
          <w:sz w:val="24"/>
          <w:szCs w:val="24"/>
          <w:lang w:eastAsia="en-GB"/>
        </w:rPr>
        <w:t>Consider</w:t>
      </w:r>
      <w:r w:rsidR="00B811CB">
        <w:rPr>
          <w:rFonts w:ascii="Arial" w:eastAsia="Times New Roman" w:hAnsi="Arial" w:cs="Arial"/>
          <w:color w:val="000000"/>
          <w:sz w:val="24"/>
          <w:szCs w:val="24"/>
          <w:lang w:eastAsia="en-GB"/>
        </w:rPr>
        <w:t>ations are given to</w:t>
      </w:r>
      <w:r w:rsidR="00587AF4">
        <w:rPr>
          <w:rFonts w:ascii="Arial" w:eastAsia="Times New Roman" w:hAnsi="Arial" w:cs="Arial"/>
          <w:color w:val="000000"/>
          <w:sz w:val="24"/>
          <w:szCs w:val="24"/>
          <w:lang w:eastAsia="en-GB"/>
        </w:rPr>
        <w:t xml:space="preserve"> </w:t>
      </w:r>
      <w:r w:rsidR="00A6336C">
        <w:rPr>
          <w:rFonts w:ascii="Arial" w:eastAsia="Times New Roman" w:hAnsi="Arial" w:cs="Arial"/>
          <w:color w:val="000000"/>
          <w:sz w:val="24"/>
          <w:szCs w:val="24"/>
          <w:lang w:eastAsia="en-GB"/>
        </w:rPr>
        <w:t xml:space="preserve">the adoption of new ways of </w:t>
      </w:r>
      <w:r w:rsidR="00587AF4">
        <w:rPr>
          <w:rFonts w:ascii="Arial" w:eastAsia="Times New Roman" w:hAnsi="Arial" w:cs="Arial"/>
          <w:color w:val="000000"/>
          <w:sz w:val="24"/>
          <w:szCs w:val="24"/>
          <w:lang w:eastAsia="en-GB"/>
        </w:rPr>
        <w:t>design</w:t>
      </w:r>
      <w:r w:rsidR="00B811CB">
        <w:rPr>
          <w:rFonts w:ascii="Arial" w:eastAsia="Times New Roman" w:hAnsi="Arial" w:cs="Arial"/>
          <w:color w:val="000000"/>
          <w:sz w:val="24"/>
          <w:szCs w:val="24"/>
          <w:lang w:eastAsia="en-GB"/>
        </w:rPr>
        <w:t xml:space="preserve"> learning</w:t>
      </w:r>
      <w:r w:rsidR="00587AF4">
        <w:rPr>
          <w:rFonts w:ascii="Arial" w:eastAsia="Times New Roman" w:hAnsi="Arial" w:cs="Arial"/>
          <w:color w:val="000000"/>
          <w:sz w:val="24"/>
          <w:szCs w:val="24"/>
          <w:lang w:eastAsia="en-GB"/>
        </w:rPr>
        <w:t xml:space="preserve">, evaluation, and </w:t>
      </w:r>
      <w:r w:rsidR="00B811CB">
        <w:rPr>
          <w:rFonts w:ascii="Arial" w:eastAsia="Times New Roman" w:hAnsi="Arial" w:cs="Arial"/>
          <w:color w:val="000000"/>
          <w:sz w:val="24"/>
          <w:szCs w:val="24"/>
          <w:lang w:eastAsia="en-GB"/>
        </w:rPr>
        <w:t xml:space="preserve">online delivery. </w:t>
      </w:r>
    </w:p>
    <w:p w14:paraId="6F5133D2" w14:textId="77777777" w:rsidR="00B811CB" w:rsidRDefault="00B811CB" w:rsidP="004D1CDC">
      <w:pPr>
        <w:spacing w:after="0" w:line="480" w:lineRule="auto"/>
        <w:textAlignment w:val="baseline"/>
        <w:rPr>
          <w:rFonts w:ascii="Arial" w:eastAsia="Times New Roman" w:hAnsi="Arial" w:cs="Arial"/>
          <w:color w:val="000000"/>
          <w:sz w:val="24"/>
          <w:szCs w:val="24"/>
          <w:lang w:eastAsia="en-GB"/>
        </w:rPr>
      </w:pPr>
    </w:p>
    <w:p w14:paraId="7082704D" w14:textId="1EEF0166" w:rsidR="00B811CB" w:rsidRDefault="00B811CB" w:rsidP="004D1CDC">
      <w:pPr>
        <w:spacing w:after="0" w:line="48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Workforce demographics, diversity and learning and development capabilities are factors investigated</w:t>
      </w:r>
      <w:r w:rsidR="008018BF">
        <w:rPr>
          <w:rFonts w:ascii="Arial" w:eastAsia="Times New Roman" w:hAnsi="Arial" w:cs="Arial"/>
          <w:color w:val="000000"/>
          <w:sz w:val="24"/>
          <w:szCs w:val="24"/>
          <w:lang w:eastAsia="en-GB"/>
        </w:rPr>
        <w:t xml:space="preserve"> and considered when making the recommendations. </w:t>
      </w:r>
      <w:r>
        <w:rPr>
          <w:rFonts w:ascii="Arial" w:eastAsia="Times New Roman" w:hAnsi="Arial" w:cs="Arial"/>
          <w:color w:val="000000"/>
          <w:sz w:val="24"/>
          <w:szCs w:val="24"/>
          <w:lang w:eastAsia="en-GB"/>
        </w:rPr>
        <w:t xml:space="preserve"> </w:t>
      </w:r>
    </w:p>
    <w:p w14:paraId="71AC212F" w14:textId="662EC840" w:rsidR="00B811CB" w:rsidRDefault="00B811CB" w:rsidP="004D1CDC">
      <w:pPr>
        <w:spacing w:after="0" w:line="480" w:lineRule="auto"/>
        <w:textAlignment w:val="baseline"/>
        <w:rPr>
          <w:rFonts w:ascii="Arial" w:eastAsia="Times New Roman" w:hAnsi="Arial" w:cs="Arial"/>
          <w:color w:val="000000"/>
          <w:sz w:val="24"/>
          <w:szCs w:val="24"/>
          <w:lang w:eastAsia="en-GB"/>
        </w:rPr>
      </w:pPr>
    </w:p>
    <w:p w14:paraId="2BC52381" w14:textId="0F77AF27" w:rsidR="00B811CB" w:rsidRPr="004D1CDC" w:rsidRDefault="00B811CB" w:rsidP="004D1CDC">
      <w:pPr>
        <w:spacing w:after="0" w:line="48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Lack of motivation and engagement to the Development and Assessment Profile (DAP) has contributed to the loss of self-directed learning and continuous professional development. Creating a culture where learning and development are</w:t>
      </w:r>
      <w:r w:rsidR="008018BF">
        <w:rPr>
          <w:rFonts w:ascii="Arial" w:eastAsia="Times New Roman" w:hAnsi="Arial" w:cs="Arial"/>
          <w:color w:val="000000"/>
          <w:sz w:val="24"/>
          <w:szCs w:val="24"/>
          <w:lang w:eastAsia="en-GB"/>
        </w:rPr>
        <w:t xml:space="preserve"> identifying learning needs in silo.</w:t>
      </w:r>
    </w:p>
    <w:p w14:paraId="0675EC26" w14:textId="77777777" w:rsidR="004D1CDC" w:rsidRDefault="004D1CDC" w:rsidP="00C14FFC">
      <w:pPr>
        <w:spacing w:after="0" w:line="480" w:lineRule="auto"/>
        <w:textAlignment w:val="baseline"/>
        <w:rPr>
          <w:rFonts w:ascii="Arial" w:eastAsia="Times New Roman" w:hAnsi="Arial" w:cs="Arial"/>
          <w:color w:val="000000"/>
          <w:sz w:val="24"/>
          <w:szCs w:val="24"/>
          <w:lang w:eastAsia="en-GB"/>
        </w:rPr>
      </w:pPr>
    </w:p>
    <w:p w14:paraId="069FC603" w14:textId="71F9DC22" w:rsidR="008018BF" w:rsidRDefault="00C14FFC" w:rsidP="00C14FFC">
      <w:pPr>
        <w:spacing w:after="0" w:line="480" w:lineRule="auto"/>
        <w:textAlignment w:val="baseline"/>
        <w:rPr>
          <w:rFonts w:ascii="Arial" w:eastAsia="Times New Roman" w:hAnsi="Arial" w:cs="Arial"/>
          <w:color w:val="000000"/>
          <w:sz w:val="24"/>
          <w:szCs w:val="24"/>
          <w:lang w:eastAsia="en-GB"/>
        </w:rPr>
      </w:pPr>
      <w:r w:rsidRPr="00C14FFC">
        <w:rPr>
          <w:rFonts w:ascii="Arial" w:eastAsia="Times New Roman" w:hAnsi="Arial" w:cs="Arial"/>
          <w:color w:val="000000"/>
          <w:sz w:val="24"/>
          <w:szCs w:val="24"/>
          <w:lang w:eastAsia="en-GB"/>
        </w:rPr>
        <w:t xml:space="preserve">Creative recommendations are made on how to address this learning need and considerations are made in terms of adult learning </w:t>
      </w:r>
      <w:r w:rsidR="008018BF">
        <w:rPr>
          <w:rFonts w:ascii="Arial" w:eastAsia="Times New Roman" w:hAnsi="Arial" w:cs="Arial"/>
          <w:color w:val="000000"/>
          <w:sz w:val="24"/>
          <w:szCs w:val="24"/>
          <w:lang w:eastAsia="en-GB"/>
        </w:rPr>
        <w:t xml:space="preserve">principles </w:t>
      </w:r>
      <w:r w:rsidRPr="00C14FFC">
        <w:rPr>
          <w:rFonts w:ascii="Arial" w:eastAsia="Times New Roman" w:hAnsi="Arial" w:cs="Arial"/>
          <w:color w:val="000000"/>
          <w:sz w:val="24"/>
          <w:szCs w:val="24"/>
          <w:lang w:eastAsia="en-GB"/>
        </w:rPr>
        <w:t>within the workplace.  </w:t>
      </w:r>
    </w:p>
    <w:p w14:paraId="353141AE" w14:textId="77777777" w:rsidR="00C14FFC" w:rsidRPr="00C14FFC" w:rsidRDefault="00C14FFC" w:rsidP="00C14FFC">
      <w:pPr>
        <w:spacing w:line="480" w:lineRule="auto"/>
        <w:rPr>
          <w:rFonts w:ascii="Arial" w:eastAsia="Times New Roman" w:hAnsi="Arial" w:cs="Arial"/>
          <w:b/>
          <w:bCs/>
          <w:color w:val="000000"/>
          <w:sz w:val="24"/>
          <w:szCs w:val="24"/>
          <w:lang w:eastAsia="en-GB"/>
        </w:rPr>
      </w:pPr>
      <w:r w:rsidRPr="00C14FFC">
        <w:rPr>
          <w:rFonts w:ascii="Arial" w:eastAsia="Times New Roman" w:hAnsi="Arial" w:cs="Arial"/>
          <w:b/>
          <w:bCs/>
          <w:color w:val="000000"/>
          <w:sz w:val="24"/>
          <w:szCs w:val="24"/>
          <w:lang w:eastAsia="en-GB"/>
        </w:rPr>
        <w:br w:type="page"/>
      </w:r>
    </w:p>
    <w:sdt>
      <w:sdtPr>
        <w:rPr>
          <w:rFonts w:asciiTheme="minorHAnsi" w:eastAsiaTheme="minorHAnsi" w:hAnsiTheme="minorHAnsi" w:cstheme="minorBidi"/>
          <w:color w:val="auto"/>
          <w:sz w:val="22"/>
          <w:szCs w:val="22"/>
          <w:lang w:val="en-GB"/>
        </w:rPr>
        <w:id w:val="-612827965"/>
        <w:docPartObj>
          <w:docPartGallery w:val="Table of Contents"/>
          <w:docPartUnique/>
        </w:docPartObj>
      </w:sdtPr>
      <w:sdtEndPr>
        <w:rPr>
          <w:b/>
          <w:bCs/>
          <w:noProof/>
        </w:rPr>
      </w:sdtEndPr>
      <w:sdtContent>
        <w:p w14:paraId="444D402C" w14:textId="54CF958A" w:rsidR="00214768" w:rsidRDefault="00214768">
          <w:pPr>
            <w:pStyle w:val="TOCHeading"/>
            <w:rPr>
              <w:b/>
              <w:bCs/>
              <w:color w:val="1F4E79" w:themeColor="accent5" w:themeShade="80"/>
            </w:rPr>
          </w:pPr>
          <w:r w:rsidRPr="00214768">
            <w:rPr>
              <w:b/>
              <w:bCs/>
              <w:color w:val="1F4E79" w:themeColor="accent5" w:themeShade="80"/>
            </w:rPr>
            <w:t>Contents</w:t>
          </w:r>
        </w:p>
        <w:p w14:paraId="3AA8A42D" w14:textId="77777777" w:rsidR="00214768" w:rsidRPr="00214768" w:rsidRDefault="00214768" w:rsidP="00214768">
          <w:pPr>
            <w:rPr>
              <w:lang w:val="en-US"/>
            </w:rPr>
          </w:pPr>
        </w:p>
        <w:p w14:paraId="5C6795F3" w14:textId="390D2008" w:rsidR="00F6405D" w:rsidRPr="00F6405D" w:rsidRDefault="00214768" w:rsidP="00F6405D">
          <w:pPr>
            <w:pStyle w:val="TOC1"/>
            <w:tabs>
              <w:tab w:val="right" w:leader="dot" w:pos="9060"/>
            </w:tabs>
            <w:spacing w:line="480" w:lineRule="auto"/>
            <w:rPr>
              <w:rFonts w:ascii="Arial" w:eastAsiaTheme="minorEastAsia" w:hAnsi="Arial" w:cs="Arial"/>
              <w:noProof/>
              <w:sz w:val="24"/>
              <w:szCs w:val="24"/>
              <w:lang w:eastAsia="en-GB"/>
            </w:rPr>
          </w:pPr>
          <w:r w:rsidRPr="007A39F3">
            <w:rPr>
              <w:rFonts w:ascii="Arial" w:hAnsi="Arial" w:cs="Arial"/>
              <w:sz w:val="24"/>
              <w:szCs w:val="24"/>
            </w:rPr>
            <w:fldChar w:fldCharType="begin"/>
          </w:r>
          <w:r w:rsidRPr="007A39F3">
            <w:rPr>
              <w:rFonts w:ascii="Arial" w:hAnsi="Arial" w:cs="Arial"/>
              <w:sz w:val="24"/>
              <w:szCs w:val="24"/>
            </w:rPr>
            <w:instrText xml:space="preserve"> TOC \o "1-3" \h \z \u </w:instrText>
          </w:r>
          <w:r w:rsidRPr="007A39F3">
            <w:rPr>
              <w:rFonts w:ascii="Arial" w:hAnsi="Arial" w:cs="Arial"/>
              <w:sz w:val="24"/>
              <w:szCs w:val="24"/>
            </w:rPr>
            <w:fldChar w:fldCharType="separate"/>
          </w:r>
          <w:hyperlink w:anchor="_Toc72260915" w:history="1">
            <w:r w:rsidR="00F6405D" w:rsidRPr="00F6405D">
              <w:rPr>
                <w:rStyle w:val="Hyperlink"/>
                <w:rFonts w:ascii="Arial" w:eastAsia="Times New Roman" w:hAnsi="Arial" w:cs="Arial"/>
                <w:noProof/>
                <w:color w:val="auto"/>
                <w:sz w:val="24"/>
                <w:szCs w:val="24"/>
                <w:lang w:eastAsia="en-GB"/>
              </w:rPr>
              <w:t>1.1 Introduction</w:t>
            </w:r>
            <w:r w:rsidR="00F6405D" w:rsidRPr="00F6405D">
              <w:rPr>
                <w:rFonts w:ascii="Arial" w:hAnsi="Arial" w:cs="Arial"/>
                <w:noProof/>
                <w:webHidden/>
                <w:sz w:val="24"/>
                <w:szCs w:val="24"/>
              </w:rPr>
              <w:tab/>
            </w:r>
            <w:r w:rsidR="00F6405D" w:rsidRPr="00F6405D">
              <w:rPr>
                <w:rFonts w:ascii="Arial" w:hAnsi="Arial" w:cs="Arial"/>
                <w:noProof/>
                <w:webHidden/>
                <w:sz w:val="24"/>
                <w:szCs w:val="24"/>
              </w:rPr>
              <w:fldChar w:fldCharType="begin"/>
            </w:r>
            <w:r w:rsidR="00F6405D" w:rsidRPr="00F6405D">
              <w:rPr>
                <w:rFonts w:ascii="Arial" w:hAnsi="Arial" w:cs="Arial"/>
                <w:noProof/>
                <w:webHidden/>
                <w:sz w:val="24"/>
                <w:szCs w:val="24"/>
              </w:rPr>
              <w:instrText xml:space="preserve"> PAGEREF _Toc72260915 \h </w:instrText>
            </w:r>
            <w:r w:rsidR="00F6405D" w:rsidRPr="00F6405D">
              <w:rPr>
                <w:rFonts w:ascii="Arial" w:hAnsi="Arial" w:cs="Arial"/>
                <w:noProof/>
                <w:webHidden/>
                <w:sz w:val="24"/>
                <w:szCs w:val="24"/>
              </w:rPr>
            </w:r>
            <w:r w:rsidR="00F6405D" w:rsidRPr="00F6405D">
              <w:rPr>
                <w:rFonts w:ascii="Arial" w:hAnsi="Arial" w:cs="Arial"/>
                <w:noProof/>
                <w:webHidden/>
                <w:sz w:val="24"/>
                <w:szCs w:val="24"/>
              </w:rPr>
              <w:fldChar w:fldCharType="separate"/>
            </w:r>
            <w:r w:rsidR="00F6405D" w:rsidRPr="00F6405D">
              <w:rPr>
                <w:rFonts w:ascii="Arial" w:hAnsi="Arial" w:cs="Arial"/>
                <w:noProof/>
                <w:webHidden/>
                <w:sz w:val="24"/>
                <w:szCs w:val="24"/>
              </w:rPr>
              <w:t>6</w:t>
            </w:r>
            <w:r w:rsidR="00F6405D" w:rsidRPr="00F6405D">
              <w:rPr>
                <w:rFonts w:ascii="Arial" w:hAnsi="Arial" w:cs="Arial"/>
                <w:noProof/>
                <w:webHidden/>
                <w:sz w:val="24"/>
                <w:szCs w:val="24"/>
              </w:rPr>
              <w:fldChar w:fldCharType="end"/>
            </w:r>
          </w:hyperlink>
        </w:p>
        <w:p w14:paraId="0CF063FF" w14:textId="4FE8CC29" w:rsidR="00F6405D" w:rsidRPr="00F6405D" w:rsidRDefault="00F6405D" w:rsidP="00F6405D">
          <w:pPr>
            <w:pStyle w:val="TOC2"/>
            <w:spacing w:line="480" w:lineRule="auto"/>
            <w:rPr>
              <w:rFonts w:ascii="Arial" w:eastAsiaTheme="minorEastAsia" w:hAnsi="Arial" w:cs="Arial"/>
              <w:color w:val="auto"/>
              <w:sz w:val="24"/>
              <w:szCs w:val="24"/>
            </w:rPr>
          </w:pPr>
          <w:hyperlink w:anchor="_Toc72260916" w:history="1">
            <w:r w:rsidRPr="00F6405D">
              <w:rPr>
                <w:rStyle w:val="Hyperlink"/>
                <w:rFonts w:ascii="Arial" w:hAnsi="Arial" w:cs="Arial"/>
                <w:color w:val="auto"/>
                <w:sz w:val="24"/>
                <w:szCs w:val="24"/>
              </w:rPr>
              <w:t>1.1</w:t>
            </w:r>
            <w:r w:rsidRPr="00F6405D">
              <w:rPr>
                <w:rFonts w:ascii="Arial" w:eastAsiaTheme="minorEastAsia" w:hAnsi="Arial" w:cs="Arial"/>
                <w:color w:val="auto"/>
                <w:sz w:val="24"/>
                <w:szCs w:val="24"/>
              </w:rPr>
              <w:tab/>
            </w:r>
            <w:r w:rsidRPr="00F6405D">
              <w:rPr>
                <w:rStyle w:val="Hyperlink"/>
                <w:rFonts w:ascii="Arial" w:hAnsi="Arial" w:cs="Arial"/>
                <w:color w:val="auto"/>
                <w:sz w:val="24"/>
                <w:szCs w:val="24"/>
              </w:rPr>
              <w:t>Background</w:t>
            </w:r>
            <w:r w:rsidRPr="00F6405D">
              <w:rPr>
                <w:rFonts w:ascii="Arial" w:hAnsi="Arial" w:cs="Arial"/>
                <w:webHidden/>
                <w:color w:val="auto"/>
                <w:sz w:val="24"/>
                <w:szCs w:val="24"/>
              </w:rPr>
              <w:tab/>
            </w:r>
            <w:r w:rsidRPr="00F6405D">
              <w:rPr>
                <w:rFonts w:ascii="Arial" w:hAnsi="Arial" w:cs="Arial"/>
                <w:webHidden/>
                <w:color w:val="auto"/>
                <w:sz w:val="24"/>
                <w:szCs w:val="24"/>
              </w:rPr>
              <w:fldChar w:fldCharType="begin"/>
            </w:r>
            <w:r w:rsidRPr="00F6405D">
              <w:rPr>
                <w:rFonts w:ascii="Arial" w:hAnsi="Arial" w:cs="Arial"/>
                <w:webHidden/>
                <w:color w:val="auto"/>
                <w:sz w:val="24"/>
                <w:szCs w:val="24"/>
              </w:rPr>
              <w:instrText xml:space="preserve"> PAGEREF _Toc72260916 \h </w:instrText>
            </w:r>
            <w:r w:rsidRPr="00F6405D">
              <w:rPr>
                <w:rFonts w:ascii="Arial" w:hAnsi="Arial" w:cs="Arial"/>
                <w:webHidden/>
                <w:color w:val="auto"/>
                <w:sz w:val="24"/>
                <w:szCs w:val="24"/>
              </w:rPr>
            </w:r>
            <w:r w:rsidRPr="00F6405D">
              <w:rPr>
                <w:rFonts w:ascii="Arial" w:hAnsi="Arial" w:cs="Arial"/>
                <w:webHidden/>
                <w:color w:val="auto"/>
                <w:sz w:val="24"/>
                <w:szCs w:val="24"/>
              </w:rPr>
              <w:fldChar w:fldCharType="separate"/>
            </w:r>
            <w:r w:rsidRPr="00F6405D">
              <w:rPr>
                <w:rFonts w:ascii="Arial" w:hAnsi="Arial" w:cs="Arial"/>
                <w:webHidden/>
                <w:color w:val="auto"/>
                <w:sz w:val="24"/>
                <w:szCs w:val="24"/>
              </w:rPr>
              <w:t>6</w:t>
            </w:r>
            <w:r w:rsidRPr="00F6405D">
              <w:rPr>
                <w:rFonts w:ascii="Arial" w:hAnsi="Arial" w:cs="Arial"/>
                <w:webHidden/>
                <w:color w:val="auto"/>
                <w:sz w:val="24"/>
                <w:szCs w:val="24"/>
              </w:rPr>
              <w:fldChar w:fldCharType="end"/>
            </w:r>
          </w:hyperlink>
        </w:p>
        <w:p w14:paraId="7D38E382" w14:textId="718B6C33" w:rsidR="00F6405D" w:rsidRPr="00F6405D" w:rsidRDefault="00F6405D" w:rsidP="00F6405D">
          <w:pPr>
            <w:pStyle w:val="TOC1"/>
            <w:tabs>
              <w:tab w:val="right" w:leader="dot" w:pos="9060"/>
            </w:tabs>
            <w:spacing w:line="480" w:lineRule="auto"/>
            <w:rPr>
              <w:rFonts w:ascii="Arial" w:eastAsiaTheme="minorEastAsia" w:hAnsi="Arial" w:cs="Arial"/>
              <w:noProof/>
              <w:sz w:val="24"/>
              <w:szCs w:val="24"/>
              <w:lang w:eastAsia="en-GB"/>
            </w:rPr>
          </w:pPr>
          <w:hyperlink w:anchor="_Toc72260917" w:history="1">
            <w:r w:rsidRPr="00F6405D">
              <w:rPr>
                <w:rStyle w:val="Hyperlink"/>
                <w:rFonts w:ascii="Arial" w:eastAsia="Times New Roman" w:hAnsi="Arial" w:cs="Arial"/>
                <w:noProof/>
                <w:color w:val="auto"/>
                <w:sz w:val="24"/>
                <w:szCs w:val="24"/>
                <w:lang w:eastAsia="en-GB"/>
              </w:rPr>
              <w:t>2. Literature Review</w:t>
            </w:r>
            <w:r w:rsidRPr="00F6405D">
              <w:rPr>
                <w:rFonts w:ascii="Arial" w:hAnsi="Arial" w:cs="Arial"/>
                <w:noProof/>
                <w:webHidden/>
                <w:sz w:val="24"/>
                <w:szCs w:val="24"/>
              </w:rPr>
              <w:tab/>
            </w:r>
            <w:r w:rsidRPr="00F6405D">
              <w:rPr>
                <w:rFonts w:ascii="Arial" w:hAnsi="Arial" w:cs="Arial"/>
                <w:noProof/>
                <w:webHidden/>
                <w:sz w:val="24"/>
                <w:szCs w:val="24"/>
              </w:rPr>
              <w:fldChar w:fldCharType="begin"/>
            </w:r>
            <w:r w:rsidRPr="00F6405D">
              <w:rPr>
                <w:rFonts w:ascii="Arial" w:hAnsi="Arial" w:cs="Arial"/>
                <w:noProof/>
                <w:webHidden/>
                <w:sz w:val="24"/>
                <w:szCs w:val="24"/>
              </w:rPr>
              <w:instrText xml:space="preserve"> PAGEREF _Toc72260917 \h </w:instrText>
            </w:r>
            <w:r w:rsidRPr="00F6405D">
              <w:rPr>
                <w:rFonts w:ascii="Arial" w:hAnsi="Arial" w:cs="Arial"/>
                <w:noProof/>
                <w:webHidden/>
                <w:sz w:val="24"/>
                <w:szCs w:val="24"/>
              </w:rPr>
            </w:r>
            <w:r w:rsidRPr="00F6405D">
              <w:rPr>
                <w:rFonts w:ascii="Arial" w:hAnsi="Arial" w:cs="Arial"/>
                <w:noProof/>
                <w:webHidden/>
                <w:sz w:val="24"/>
                <w:szCs w:val="24"/>
              </w:rPr>
              <w:fldChar w:fldCharType="separate"/>
            </w:r>
            <w:r w:rsidRPr="00F6405D">
              <w:rPr>
                <w:rFonts w:ascii="Arial" w:hAnsi="Arial" w:cs="Arial"/>
                <w:noProof/>
                <w:webHidden/>
                <w:sz w:val="24"/>
                <w:szCs w:val="24"/>
              </w:rPr>
              <w:t>7</w:t>
            </w:r>
            <w:r w:rsidRPr="00F6405D">
              <w:rPr>
                <w:rFonts w:ascii="Arial" w:hAnsi="Arial" w:cs="Arial"/>
                <w:noProof/>
                <w:webHidden/>
                <w:sz w:val="24"/>
                <w:szCs w:val="24"/>
              </w:rPr>
              <w:fldChar w:fldCharType="end"/>
            </w:r>
          </w:hyperlink>
        </w:p>
        <w:p w14:paraId="0A7CE312" w14:textId="1A77FE94" w:rsidR="00F6405D" w:rsidRPr="00F6405D" w:rsidRDefault="00F6405D" w:rsidP="00F6405D">
          <w:pPr>
            <w:pStyle w:val="TOC2"/>
            <w:spacing w:line="480" w:lineRule="auto"/>
            <w:rPr>
              <w:rFonts w:ascii="Arial" w:eastAsiaTheme="minorEastAsia" w:hAnsi="Arial" w:cs="Arial"/>
              <w:color w:val="auto"/>
              <w:sz w:val="24"/>
              <w:szCs w:val="24"/>
            </w:rPr>
          </w:pPr>
          <w:hyperlink w:anchor="_Toc72260918" w:history="1">
            <w:r w:rsidRPr="00F6405D">
              <w:rPr>
                <w:rStyle w:val="Hyperlink"/>
                <w:rFonts w:ascii="Arial" w:hAnsi="Arial" w:cs="Arial"/>
                <w:color w:val="auto"/>
                <w:sz w:val="24"/>
                <w:szCs w:val="24"/>
              </w:rPr>
              <w:t>2.1 External Influences</w:t>
            </w:r>
            <w:r w:rsidRPr="00F6405D">
              <w:rPr>
                <w:rFonts w:ascii="Arial" w:hAnsi="Arial" w:cs="Arial"/>
                <w:webHidden/>
                <w:color w:val="auto"/>
                <w:sz w:val="24"/>
                <w:szCs w:val="24"/>
              </w:rPr>
              <w:tab/>
            </w:r>
            <w:r w:rsidRPr="00F6405D">
              <w:rPr>
                <w:rFonts w:ascii="Arial" w:hAnsi="Arial" w:cs="Arial"/>
                <w:webHidden/>
                <w:color w:val="auto"/>
                <w:sz w:val="24"/>
                <w:szCs w:val="24"/>
              </w:rPr>
              <w:fldChar w:fldCharType="begin"/>
            </w:r>
            <w:r w:rsidRPr="00F6405D">
              <w:rPr>
                <w:rFonts w:ascii="Arial" w:hAnsi="Arial" w:cs="Arial"/>
                <w:webHidden/>
                <w:color w:val="auto"/>
                <w:sz w:val="24"/>
                <w:szCs w:val="24"/>
              </w:rPr>
              <w:instrText xml:space="preserve"> PAGEREF _Toc72260918 \h </w:instrText>
            </w:r>
            <w:r w:rsidRPr="00F6405D">
              <w:rPr>
                <w:rFonts w:ascii="Arial" w:hAnsi="Arial" w:cs="Arial"/>
                <w:webHidden/>
                <w:color w:val="auto"/>
                <w:sz w:val="24"/>
                <w:szCs w:val="24"/>
              </w:rPr>
            </w:r>
            <w:r w:rsidRPr="00F6405D">
              <w:rPr>
                <w:rFonts w:ascii="Arial" w:hAnsi="Arial" w:cs="Arial"/>
                <w:webHidden/>
                <w:color w:val="auto"/>
                <w:sz w:val="24"/>
                <w:szCs w:val="24"/>
              </w:rPr>
              <w:fldChar w:fldCharType="separate"/>
            </w:r>
            <w:r w:rsidRPr="00F6405D">
              <w:rPr>
                <w:rFonts w:ascii="Arial" w:hAnsi="Arial" w:cs="Arial"/>
                <w:webHidden/>
                <w:color w:val="auto"/>
                <w:sz w:val="24"/>
                <w:szCs w:val="24"/>
              </w:rPr>
              <w:t>7</w:t>
            </w:r>
            <w:r w:rsidRPr="00F6405D">
              <w:rPr>
                <w:rFonts w:ascii="Arial" w:hAnsi="Arial" w:cs="Arial"/>
                <w:webHidden/>
                <w:color w:val="auto"/>
                <w:sz w:val="24"/>
                <w:szCs w:val="24"/>
              </w:rPr>
              <w:fldChar w:fldCharType="end"/>
            </w:r>
          </w:hyperlink>
        </w:p>
        <w:p w14:paraId="741FF24B" w14:textId="061CCDEB" w:rsidR="00F6405D" w:rsidRPr="00F6405D" w:rsidRDefault="00F6405D" w:rsidP="00F6405D">
          <w:pPr>
            <w:pStyle w:val="TOC3"/>
            <w:tabs>
              <w:tab w:val="right" w:leader="dot" w:pos="9060"/>
            </w:tabs>
            <w:spacing w:line="480" w:lineRule="auto"/>
            <w:rPr>
              <w:rFonts w:ascii="Arial" w:eastAsiaTheme="minorEastAsia" w:hAnsi="Arial" w:cs="Arial"/>
              <w:noProof/>
              <w:sz w:val="24"/>
              <w:szCs w:val="24"/>
              <w:lang w:eastAsia="en-GB"/>
            </w:rPr>
          </w:pPr>
          <w:hyperlink w:anchor="_Toc72260919" w:history="1">
            <w:r w:rsidRPr="00F6405D">
              <w:rPr>
                <w:rStyle w:val="Hyperlink"/>
                <w:rFonts w:ascii="Arial" w:eastAsia="Times New Roman" w:hAnsi="Arial" w:cs="Arial"/>
                <w:noProof/>
                <w:color w:val="auto"/>
                <w:sz w:val="24"/>
                <w:szCs w:val="24"/>
                <w:lang w:eastAsia="en-GB"/>
              </w:rPr>
              <w:t>2.1.1 Social Environment</w:t>
            </w:r>
            <w:r w:rsidRPr="00F6405D">
              <w:rPr>
                <w:rFonts w:ascii="Arial" w:hAnsi="Arial" w:cs="Arial"/>
                <w:noProof/>
                <w:webHidden/>
                <w:sz w:val="24"/>
                <w:szCs w:val="24"/>
              </w:rPr>
              <w:tab/>
            </w:r>
            <w:r w:rsidRPr="00F6405D">
              <w:rPr>
                <w:rFonts w:ascii="Arial" w:hAnsi="Arial" w:cs="Arial"/>
                <w:noProof/>
                <w:webHidden/>
                <w:sz w:val="24"/>
                <w:szCs w:val="24"/>
              </w:rPr>
              <w:fldChar w:fldCharType="begin"/>
            </w:r>
            <w:r w:rsidRPr="00F6405D">
              <w:rPr>
                <w:rFonts w:ascii="Arial" w:hAnsi="Arial" w:cs="Arial"/>
                <w:noProof/>
                <w:webHidden/>
                <w:sz w:val="24"/>
                <w:szCs w:val="24"/>
              </w:rPr>
              <w:instrText xml:space="preserve"> PAGEREF _Toc72260919 \h </w:instrText>
            </w:r>
            <w:r w:rsidRPr="00F6405D">
              <w:rPr>
                <w:rFonts w:ascii="Arial" w:hAnsi="Arial" w:cs="Arial"/>
                <w:noProof/>
                <w:webHidden/>
                <w:sz w:val="24"/>
                <w:szCs w:val="24"/>
              </w:rPr>
            </w:r>
            <w:r w:rsidRPr="00F6405D">
              <w:rPr>
                <w:rFonts w:ascii="Arial" w:hAnsi="Arial" w:cs="Arial"/>
                <w:noProof/>
                <w:webHidden/>
                <w:sz w:val="24"/>
                <w:szCs w:val="24"/>
              </w:rPr>
              <w:fldChar w:fldCharType="separate"/>
            </w:r>
            <w:r w:rsidRPr="00F6405D">
              <w:rPr>
                <w:rFonts w:ascii="Arial" w:hAnsi="Arial" w:cs="Arial"/>
                <w:noProof/>
                <w:webHidden/>
                <w:sz w:val="24"/>
                <w:szCs w:val="24"/>
              </w:rPr>
              <w:t>8</w:t>
            </w:r>
            <w:r w:rsidRPr="00F6405D">
              <w:rPr>
                <w:rFonts w:ascii="Arial" w:hAnsi="Arial" w:cs="Arial"/>
                <w:noProof/>
                <w:webHidden/>
                <w:sz w:val="24"/>
                <w:szCs w:val="24"/>
              </w:rPr>
              <w:fldChar w:fldCharType="end"/>
            </w:r>
          </w:hyperlink>
        </w:p>
        <w:p w14:paraId="089F0F66" w14:textId="2D6EA37C" w:rsidR="00F6405D" w:rsidRPr="00F6405D" w:rsidRDefault="00F6405D" w:rsidP="00F6405D">
          <w:pPr>
            <w:pStyle w:val="TOC3"/>
            <w:tabs>
              <w:tab w:val="right" w:leader="dot" w:pos="9060"/>
            </w:tabs>
            <w:spacing w:line="480" w:lineRule="auto"/>
            <w:rPr>
              <w:rFonts w:ascii="Arial" w:eastAsiaTheme="minorEastAsia" w:hAnsi="Arial" w:cs="Arial"/>
              <w:noProof/>
              <w:sz w:val="24"/>
              <w:szCs w:val="24"/>
              <w:lang w:eastAsia="en-GB"/>
            </w:rPr>
          </w:pPr>
          <w:hyperlink w:anchor="_Toc72260920" w:history="1">
            <w:r w:rsidRPr="00F6405D">
              <w:rPr>
                <w:rStyle w:val="Hyperlink"/>
                <w:rFonts w:ascii="Arial" w:eastAsia="Times New Roman" w:hAnsi="Arial" w:cs="Arial"/>
                <w:noProof/>
                <w:color w:val="auto"/>
                <w:sz w:val="24"/>
                <w:szCs w:val="24"/>
                <w:lang w:eastAsia="en-GB"/>
              </w:rPr>
              <w:t>2.1.2 Technological Environment</w:t>
            </w:r>
            <w:r w:rsidRPr="00F6405D">
              <w:rPr>
                <w:rFonts w:ascii="Arial" w:hAnsi="Arial" w:cs="Arial"/>
                <w:noProof/>
                <w:webHidden/>
                <w:sz w:val="24"/>
                <w:szCs w:val="24"/>
              </w:rPr>
              <w:tab/>
            </w:r>
            <w:r w:rsidRPr="00F6405D">
              <w:rPr>
                <w:rFonts w:ascii="Arial" w:hAnsi="Arial" w:cs="Arial"/>
                <w:noProof/>
                <w:webHidden/>
                <w:sz w:val="24"/>
                <w:szCs w:val="24"/>
              </w:rPr>
              <w:fldChar w:fldCharType="begin"/>
            </w:r>
            <w:r w:rsidRPr="00F6405D">
              <w:rPr>
                <w:rFonts w:ascii="Arial" w:hAnsi="Arial" w:cs="Arial"/>
                <w:noProof/>
                <w:webHidden/>
                <w:sz w:val="24"/>
                <w:szCs w:val="24"/>
              </w:rPr>
              <w:instrText xml:space="preserve"> PAGEREF _Toc72260920 \h </w:instrText>
            </w:r>
            <w:r w:rsidRPr="00F6405D">
              <w:rPr>
                <w:rFonts w:ascii="Arial" w:hAnsi="Arial" w:cs="Arial"/>
                <w:noProof/>
                <w:webHidden/>
                <w:sz w:val="24"/>
                <w:szCs w:val="24"/>
              </w:rPr>
            </w:r>
            <w:r w:rsidRPr="00F6405D">
              <w:rPr>
                <w:rFonts w:ascii="Arial" w:hAnsi="Arial" w:cs="Arial"/>
                <w:noProof/>
                <w:webHidden/>
                <w:sz w:val="24"/>
                <w:szCs w:val="24"/>
              </w:rPr>
              <w:fldChar w:fldCharType="separate"/>
            </w:r>
            <w:r w:rsidRPr="00F6405D">
              <w:rPr>
                <w:rFonts w:ascii="Arial" w:hAnsi="Arial" w:cs="Arial"/>
                <w:noProof/>
                <w:webHidden/>
                <w:sz w:val="24"/>
                <w:szCs w:val="24"/>
              </w:rPr>
              <w:t>9</w:t>
            </w:r>
            <w:r w:rsidRPr="00F6405D">
              <w:rPr>
                <w:rFonts w:ascii="Arial" w:hAnsi="Arial" w:cs="Arial"/>
                <w:noProof/>
                <w:webHidden/>
                <w:sz w:val="24"/>
                <w:szCs w:val="24"/>
              </w:rPr>
              <w:fldChar w:fldCharType="end"/>
            </w:r>
          </w:hyperlink>
        </w:p>
        <w:p w14:paraId="591E821D" w14:textId="7223DC43" w:rsidR="00F6405D" w:rsidRPr="00F6405D" w:rsidRDefault="00F6405D" w:rsidP="00F6405D">
          <w:pPr>
            <w:pStyle w:val="TOC2"/>
            <w:spacing w:line="480" w:lineRule="auto"/>
            <w:rPr>
              <w:rFonts w:ascii="Arial" w:eastAsiaTheme="minorEastAsia" w:hAnsi="Arial" w:cs="Arial"/>
              <w:color w:val="auto"/>
              <w:sz w:val="24"/>
              <w:szCs w:val="24"/>
            </w:rPr>
          </w:pPr>
          <w:hyperlink w:anchor="_Toc72260921" w:history="1">
            <w:r w:rsidRPr="00F6405D">
              <w:rPr>
                <w:rStyle w:val="Hyperlink"/>
                <w:rFonts w:ascii="Arial" w:hAnsi="Arial" w:cs="Arial"/>
                <w:color w:val="auto"/>
                <w:sz w:val="24"/>
                <w:szCs w:val="24"/>
              </w:rPr>
              <w:t>2.2 Internal Influences</w:t>
            </w:r>
            <w:r w:rsidRPr="00F6405D">
              <w:rPr>
                <w:rFonts w:ascii="Arial" w:hAnsi="Arial" w:cs="Arial"/>
                <w:webHidden/>
                <w:color w:val="auto"/>
                <w:sz w:val="24"/>
                <w:szCs w:val="24"/>
              </w:rPr>
              <w:tab/>
            </w:r>
            <w:r w:rsidRPr="00F6405D">
              <w:rPr>
                <w:rFonts w:ascii="Arial" w:hAnsi="Arial" w:cs="Arial"/>
                <w:webHidden/>
                <w:color w:val="auto"/>
                <w:sz w:val="24"/>
                <w:szCs w:val="24"/>
              </w:rPr>
              <w:fldChar w:fldCharType="begin"/>
            </w:r>
            <w:r w:rsidRPr="00F6405D">
              <w:rPr>
                <w:rFonts w:ascii="Arial" w:hAnsi="Arial" w:cs="Arial"/>
                <w:webHidden/>
                <w:color w:val="auto"/>
                <w:sz w:val="24"/>
                <w:szCs w:val="24"/>
              </w:rPr>
              <w:instrText xml:space="preserve"> PAGEREF _Toc72260921 \h </w:instrText>
            </w:r>
            <w:r w:rsidRPr="00F6405D">
              <w:rPr>
                <w:rFonts w:ascii="Arial" w:hAnsi="Arial" w:cs="Arial"/>
                <w:webHidden/>
                <w:color w:val="auto"/>
                <w:sz w:val="24"/>
                <w:szCs w:val="24"/>
              </w:rPr>
            </w:r>
            <w:r w:rsidRPr="00F6405D">
              <w:rPr>
                <w:rFonts w:ascii="Arial" w:hAnsi="Arial" w:cs="Arial"/>
                <w:webHidden/>
                <w:color w:val="auto"/>
                <w:sz w:val="24"/>
                <w:szCs w:val="24"/>
              </w:rPr>
              <w:fldChar w:fldCharType="separate"/>
            </w:r>
            <w:r w:rsidRPr="00F6405D">
              <w:rPr>
                <w:rFonts w:ascii="Arial" w:hAnsi="Arial" w:cs="Arial"/>
                <w:webHidden/>
                <w:color w:val="auto"/>
                <w:sz w:val="24"/>
                <w:szCs w:val="24"/>
              </w:rPr>
              <w:t>10</w:t>
            </w:r>
            <w:r w:rsidRPr="00F6405D">
              <w:rPr>
                <w:rFonts w:ascii="Arial" w:hAnsi="Arial" w:cs="Arial"/>
                <w:webHidden/>
                <w:color w:val="auto"/>
                <w:sz w:val="24"/>
                <w:szCs w:val="24"/>
              </w:rPr>
              <w:fldChar w:fldCharType="end"/>
            </w:r>
          </w:hyperlink>
        </w:p>
        <w:p w14:paraId="02726602" w14:textId="4DBFB9A6" w:rsidR="00F6405D" w:rsidRPr="00F6405D" w:rsidRDefault="00F6405D" w:rsidP="00F6405D">
          <w:pPr>
            <w:pStyle w:val="TOC2"/>
            <w:spacing w:line="480" w:lineRule="auto"/>
            <w:rPr>
              <w:rFonts w:ascii="Arial" w:eastAsiaTheme="minorEastAsia" w:hAnsi="Arial" w:cs="Arial"/>
              <w:color w:val="auto"/>
              <w:sz w:val="24"/>
              <w:szCs w:val="24"/>
            </w:rPr>
          </w:pPr>
          <w:hyperlink w:anchor="_Toc72260922" w:history="1">
            <w:r w:rsidRPr="00F6405D">
              <w:rPr>
                <w:rStyle w:val="Hyperlink"/>
                <w:rFonts w:ascii="Arial" w:hAnsi="Arial" w:cs="Arial"/>
                <w:color w:val="auto"/>
                <w:sz w:val="24"/>
                <w:szCs w:val="24"/>
              </w:rPr>
              <w:t>2.3 What is a Learning Need Analysis?</w:t>
            </w:r>
            <w:r w:rsidRPr="00F6405D">
              <w:rPr>
                <w:rFonts w:ascii="Arial" w:hAnsi="Arial" w:cs="Arial"/>
                <w:webHidden/>
                <w:color w:val="auto"/>
                <w:sz w:val="24"/>
                <w:szCs w:val="24"/>
              </w:rPr>
              <w:tab/>
            </w:r>
            <w:r w:rsidRPr="00F6405D">
              <w:rPr>
                <w:rFonts w:ascii="Arial" w:hAnsi="Arial" w:cs="Arial"/>
                <w:webHidden/>
                <w:color w:val="auto"/>
                <w:sz w:val="24"/>
                <w:szCs w:val="24"/>
              </w:rPr>
              <w:fldChar w:fldCharType="begin"/>
            </w:r>
            <w:r w:rsidRPr="00F6405D">
              <w:rPr>
                <w:rFonts w:ascii="Arial" w:hAnsi="Arial" w:cs="Arial"/>
                <w:webHidden/>
                <w:color w:val="auto"/>
                <w:sz w:val="24"/>
                <w:szCs w:val="24"/>
              </w:rPr>
              <w:instrText xml:space="preserve"> PAGEREF _Toc72260922 \h </w:instrText>
            </w:r>
            <w:r w:rsidRPr="00F6405D">
              <w:rPr>
                <w:rFonts w:ascii="Arial" w:hAnsi="Arial" w:cs="Arial"/>
                <w:webHidden/>
                <w:color w:val="auto"/>
                <w:sz w:val="24"/>
                <w:szCs w:val="24"/>
              </w:rPr>
            </w:r>
            <w:r w:rsidRPr="00F6405D">
              <w:rPr>
                <w:rFonts w:ascii="Arial" w:hAnsi="Arial" w:cs="Arial"/>
                <w:webHidden/>
                <w:color w:val="auto"/>
                <w:sz w:val="24"/>
                <w:szCs w:val="24"/>
              </w:rPr>
              <w:fldChar w:fldCharType="separate"/>
            </w:r>
            <w:r w:rsidRPr="00F6405D">
              <w:rPr>
                <w:rFonts w:ascii="Arial" w:hAnsi="Arial" w:cs="Arial"/>
                <w:webHidden/>
                <w:color w:val="auto"/>
                <w:sz w:val="24"/>
                <w:szCs w:val="24"/>
              </w:rPr>
              <w:t>10</w:t>
            </w:r>
            <w:r w:rsidRPr="00F6405D">
              <w:rPr>
                <w:rFonts w:ascii="Arial" w:hAnsi="Arial" w:cs="Arial"/>
                <w:webHidden/>
                <w:color w:val="auto"/>
                <w:sz w:val="24"/>
                <w:szCs w:val="24"/>
              </w:rPr>
              <w:fldChar w:fldCharType="end"/>
            </w:r>
          </w:hyperlink>
        </w:p>
        <w:p w14:paraId="79C01B89" w14:textId="576FBB70" w:rsidR="00F6405D" w:rsidRPr="00F6405D" w:rsidRDefault="00F6405D" w:rsidP="00F6405D">
          <w:pPr>
            <w:pStyle w:val="TOC2"/>
            <w:spacing w:line="480" w:lineRule="auto"/>
            <w:rPr>
              <w:rFonts w:ascii="Arial" w:eastAsiaTheme="minorEastAsia" w:hAnsi="Arial" w:cs="Arial"/>
              <w:color w:val="auto"/>
              <w:sz w:val="24"/>
              <w:szCs w:val="24"/>
            </w:rPr>
          </w:pPr>
          <w:hyperlink w:anchor="_Toc72260923" w:history="1">
            <w:r w:rsidRPr="00F6405D">
              <w:rPr>
                <w:rStyle w:val="Hyperlink"/>
                <w:rFonts w:ascii="Arial" w:hAnsi="Arial" w:cs="Arial"/>
                <w:color w:val="auto"/>
                <w:sz w:val="24"/>
                <w:szCs w:val="24"/>
              </w:rPr>
              <w:t>2.4 Designing Learning Interventions</w:t>
            </w:r>
            <w:r w:rsidRPr="00F6405D">
              <w:rPr>
                <w:rFonts w:ascii="Arial" w:hAnsi="Arial" w:cs="Arial"/>
                <w:webHidden/>
                <w:color w:val="auto"/>
                <w:sz w:val="24"/>
                <w:szCs w:val="24"/>
              </w:rPr>
              <w:tab/>
            </w:r>
            <w:r w:rsidRPr="00F6405D">
              <w:rPr>
                <w:rFonts w:ascii="Arial" w:hAnsi="Arial" w:cs="Arial"/>
                <w:webHidden/>
                <w:color w:val="auto"/>
                <w:sz w:val="24"/>
                <w:szCs w:val="24"/>
              </w:rPr>
              <w:fldChar w:fldCharType="begin"/>
            </w:r>
            <w:r w:rsidRPr="00F6405D">
              <w:rPr>
                <w:rFonts w:ascii="Arial" w:hAnsi="Arial" w:cs="Arial"/>
                <w:webHidden/>
                <w:color w:val="auto"/>
                <w:sz w:val="24"/>
                <w:szCs w:val="24"/>
              </w:rPr>
              <w:instrText xml:space="preserve"> PAGEREF _Toc72260923 \h </w:instrText>
            </w:r>
            <w:r w:rsidRPr="00F6405D">
              <w:rPr>
                <w:rFonts w:ascii="Arial" w:hAnsi="Arial" w:cs="Arial"/>
                <w:webHidden/>
                <w:color w:val="auto"/>
                <w:sz w:val="24"/>
                <w:szCs w:val="24"/>
              </w:rPr>
            </w:r>
            <w:r w:rsidRPr="00F6405D">
              <w:rPr>
                <w:rFonts w:ascii="Arial" w:hAnsi="Arial" w:cs="Arial"/>
                <w:webHidden/>
                <w:color w:val="auto"/>
                <w:sz w:val="24"/>
                <w:szCs w:val="24"/>
              </w:rPr>
              <w:fldChar w:fldCharType="separate"/>
            </w:r>
            <w:r w:rsidRPr="00F6405D">
              <w:rPr>
                <w:rFonts w:ascii="Arial" w:hAnsi="Arial" w:cs="Arial"/>
                <w:webHidden/>
                <w:color w:val="auto"/>
                <w:sz w:val="24"/>
                <w:szCs w:val="24"/>
              </w:rPr>
              <w:t>12</w:t>
            </w:r>
            <w:r w:rsidRPr="00F6405D">
              <w:rPr>
                <w:rFonts w:ascii="Arial" w:hAnsi="Arial" w:cs="Arial"/>
                <w:webHidden/>
                <w:color w:val="auto"/>
                <w:sz w:val="24"/>
                <w:szCs w:val="24"/>
              </w:rPr>
              <w:fldChar w:fldCharType="end"/>
            </w:r>
          </w:hyperlink>
        </w:p>
        <w:p w14:paraId="59ED5B8B" w14:textId="3D3E19DD" w:rsidR="00F6405D" w:rsidRPr="00F6405D" w:rsidRDefault="00F6405D" w:rsidP="00F6405D">
          <w:pPr>
            <w:pStyle w:val="TOC3"/>
            <w:tabs>
              <w:tab w:val="right" w:leader="dot" w:pos="9060"/>
            </w:tabs>
            <w:spacing w:line="480" w:lineRule="auto"/>
            <w:rPr>
              <w:rFonts w:ascii="Arial" w:eastAsiaTheme="minorEastAsia" w:hAnsi="Arial" w:cs="Arial"/>
              <w:noProof/>
              <w:sz w:val="24"/>
              <w:szCs w:val="24"/>
              <w:lang w:eastAsia="en-GB"/>
            </w:rPr>
          </w:pPr>
          <w:hyperlink w:anchor="_Toc72260924" w:history="1">
            <w:r w:rsidRPr="00F6405D">
              <w:rPr>
                <w:rStyle w:val="Hyperlink"/>
                <w:rFonts w:ascii="Arial" w:eastAsia="Times New Roman" w:hAnsi="Arial" w:cs="Arial"/>
                <w:noProof/>
                <w:color w:val="auto"/>
                <w:sz w:val="24"/>
                <w:szCs w:val="24"/>
                <w:lang w:eastAsia="en-GB"/>
              </w:rPr>
              <w:t>2.4.1 Learning Models and Theories</w:t>
            </w:r>
            <w:r w:rsidRPr="00F6405D">
              <w:rPr>
                <w:rFonts w:ascii="Arial" w:hAnsi="Arial" w:cs="Arial"/>
                <w:noProof/>
                <w:webHidden/>
                <w:sz w:val="24"/>
                <w:szCs w:val="24"/>
              </w:rPr>
              <w:tab/>
            </w:r>
            <w:r w:rsidRPr="00F6405D">
              <w:rPr>
                <w:rFonts w:ascii="Arial" w:hAnsi="Arial" w:cs="Arial"/>
                <w:noProof/>
                <w:webHidden/>
                <w:sz w:val="24"/>
                <w:szCs w:val="24"/>
              </w:rPr>
              <w:fldChar w:fldCharType="begin"/>
            </w:r>
            <w:r w:rsidRPr="00F6405D">
              <w:rPr>
                <w:rFonts w:ascii="Arial" w:hAnsi="Arial" w:cs="Arial"/>
                <w:noProof/>
                <w:webHidden/>
                <w:sz w:val="24"/>
                <w:szCs w:val="24"/>
              </w:rPr>
              <w:instrText xml:space="preserve"> PAGEREF _Toc72260924 \h </w:instrText>
            </w:r>
            <w:r w:rsidRPr="00F6405D">
              <w:rPr>
                <w:rFonts w:ascii="Arial" w:hAnsi="Arial" w:cs="Arial"/>
                <w:noProof/>
                <w:webHidden/>
                <w:sz w:val="24"/>
                <w:szCs w:val="24"/>
              </w:rPr>
            </w:r>
            <w:r w:rsidRPr="00F6405D">
              <w:rPr>
                <w:rFonts w:ascii="Arial" w:hAnsi="Arial" w:cs="Arial"/>
                <w:noProof/>
                <w:webHidden/>
                <w:sz w:val="24"/>
                <w:szCs w:val="24"/>
              </w:rPr>
              <w:fldChar w:fldCharType="separate"/>
            </w:r>
            <w:r w:rsidRPr="00F6405D">
              <w:rPr>
                <w:rFonts w:ascii="Arial" w:hAnsi="Arial" w:cs="Arial"/>
                <w:noProof/>
                <w:webHidden/>
                <w:sz w:val="24"/>
                <w:szCs w:val="24"/>
              </w:rPr>
              <w:t>13</w:t>
            </w:r>
            <w:r w:rsidRPr="00F6405D">
              <w:rPr>
                <w:rFonts w:ascii="Arial" w:hAnsi="Arial" w:cs="Arial"/>
                <w:noProof/>
                <w:webHidden/>
                <w:sz w:val="24"/>
                <w:szCs w:val="24"/>
              </w:rPr>
              <w:fldChar w:fldCharType="end"/>
            </w:r>
          </w:hyperlink>
        </w:p>
        <w:p w14:paraId="01DDCF52" w14:textId="3CFA01BF" w:rsidR="00F6405D" w:rsidRPr="00F6405D" w:rsidRDefault="00F6405D" w:rsidP="00F6405D">
          <w:pPr>
            <w:pStyle w:val="TOC3"/>
            <w:tabs>
              <w:tab w:val="right" w:leader="dot" w:pos="9060"/>
            </w:tabs>
            <w:spacing w:line="480" w:lineRule="auto"/>
            <w:rPr>
              <w:rFonts w:ascii="Arial" w:eastAsiaTheme="minorEastAsia" w:hAnsi="Arial" w:cs="Arial"/>
              <w:noProof/>
              <w:sz w:val="24"/>
              <w:szCs w:val="24"/>
              <w:lang w:eastAsia="en-GB"/>
            </w:rPr>
          </w:pPr>
          <w:hyperlink w:anchor="_Toc72260925" w:history="1">
            <w:r w:rsidRPr="00F6405D">
              <w:rPr>
                <w:rStyle w:val="Hyperlink"/>
                <w:rFonts w:ascii="Arial" w:eastAsia="Times New Roman" w:hAnsi="Arial" w:cs="Arial"/>
                <w:noProof/>
                <w:color w:val="auto"/>
                <w:sz w:val="24"/>
                <w:szCs w:val="24"/>
                <w:lang w:eastAsia="en-GB"/>
              </w:rPr>
              <w:t>2.4.2 Content Creation</w:t>
            </w:r>
            <w:r w:rsidRPr="00F6405D">
              <w:rPr>
                <w:rFonts w:ascii="Arial" w:hAnsi="Arial" w:cs="Arial"/>
                <w:noProof/>
                <w:webHidden/>
                <w:sz w:val="24"/>
                <w:szCs w:val="24"/>
              </w:rPr>
              <w:tab/>
            </w:r>
            <w:r w:rsidRPr="00F6405D">
              <w:rPr>
                <w:rFonts w:ascii="Arial" w:hAnsi="Arial" w:cs="Arial"/>
                <w:noProof/>
                <w:webHidden/>
                <w:sz w:val="24"/>
                <w:szCs w:val="24"/>
              </w:rPr>
              <w:fldChar w:fldCharType="begin"/>
            </w:r>
            <w:r w:rsidRPr="00F6405D">
              <w:rPr>
                <w:rFonts w:ascii="Arial" w:hAnsi="Arial" w:cs="Arial"/>
                <w:noProof/>
                <w:webHidden/>
                <w:sz w:val="24"/>
                <w:szCs w:val="24"/>
              </w:rPr>
              <w:instrText xml:space="preserve"> PAGEREF _Toc72260925 \h </w:instrText>
            </w:r>
            <w:r w:rsidRPr="00F6405D">
              <w:rPr>
                <w:rFonts w:ascii="Arial" w:hAnsi="Arial" w:cs="Arial"/>
                <w:noProof/>
                <w:webHidden/>
                <w:sz w:val="24"/>
                <w:szCs w:val="24"/>
              </w:rPr>
            </w:r>
            <w:r w:rsidRPr="00F6405D">
              <w:rPr>
                <w:rFonts w:ascii="Arial" w:hAnsi="Arial" w:cs="Arial"/>
                <w:noProof/>
                <w:webHidden/>
                <w:sz w:val="24"/>
                <w:szCs w:val="24"/>
              </w:rPr>
              <w:fldChar w:fldCharType="separate"/>
            </w:r>
            <w:r w:rsidRPr="00F6405D">
              <w:rPr>
                <w:rFonts w:ascii="Arial" w:hAnsi="Arial" w:cs="Arial"/>
                <w:noProof/>
                <w:webHidden/>
                <w:sz w:val="24"/>
                <w:szCs w:val="24"/>
              </w:rPr>
              <w:t>15</w:t>
            </w:r>
            <w:r w:rsidRPr="00F6405D">
              <w:rPr>
                <w:rFonts w:ascii="Arial" w:hAnsi="Arial" w:cs="Arial"/>
                <w:noProof/>
                <w:webHidden/>
                <w:sz w:val="24"/>
                <w:szCs w:val="24"/>
              </w:rPr>
              <w:fldChar w:fldCharType="end"/>
            </w:r>
          </w:hyperlink>
        </w:p>
        <w:p w14:paraId="35673EE0" w14:textId="67458212" w:rsidR="00F6405D" w:rsidRPr="00F6405D" w:rsidRDefault="00F6405D" w:rsidP="00F6405D">
          <w:pPr>
            <w:pStyle w:val="TOC3"/>
            <w:tabs>
              <w:tab w:val="right" w:leader="dot" w:pos="9060"/>
            </w:tabs>
            <w:spacing w:line="480" w:lineRule="auto"/>
            <w:rPr>
              <w:rFonts w:ascii="Arial" w:eastAsiaTheme="minorEastAsia" w:hAnsi="Arial" w:cs="Arial"/>
              <w:noProof/>
              <w:sz w:val="24"/>
              <w:szCs w:val="24"/>
              <w:lang w:eastAsia="en-GB"/>
            </w:rPr>
          </w:pPr>
          <w:hyperlink w:anchor="_Toc72260926" w:history="1">
            <w:r w:rsidRPr="00F6405D">
              <w:rPr>
                <w:rStyle w:val="Hyperlink"/>
                <w:rFonts w:ascii="Arial" w:eastAsia="Times New Roman" w:hAnsi="Arial" w:cs="Arial"/>
                <w:noProof/>
                <w:color w:val="auto"/>
                <w:sz w:val="24"/>
                <w:szCs w:val="24"/>
                <w:lang w:eastAsia="en-GB"/>
              </w:rPr>
              <w:t>2.4.3 Workforce demographics</w:t>
            </w:r>
            <w:r w:rsidRPr="00F6405D">
              <w:rPr>
                <w:rFonts w:ascii="Arial" w:hAnsi="Arial" w:cs="Arial"/>
                <w:noProof/>
                <w:webHidden/>
                <w:sz w:val="24"/>
                <w:szCs w:val="24"/>
              </w:rPr>
              <w:tab/>
            </w:r>
            <w:r w:rsidRPr="00F6405D">
              <w:rPr>
                <w:rFonts w:ascii="Arial" w:hAnsi="Arial" w:cs="Arial"/>
                <w:noProof/>
                <w:webHidden/>
                <w:sz w:val="24"/>
                <w:szCs w:val="24"/>
              </w:rPr>
              <w:fldChar w:fldCharType="begin"/>
            </w:r>
            <w:r w:rsidRPr="00F6405D">
              <w:rPr>
                <w:rFonts w:ascii="Arial" w:hAnsi="Arial" w:cs="Arial"/>
                <w:noProof/>
                <w:webHidden/>
                <w:sz w:val="24"/>
                <w:szCs w:val="24"/>
              </w:rPr>
              <w:instrText xml:space="preserve"> PAGEREF _Toc72260926 \h </w:instrText>
            </w:r>
            <w:r w:rsidRPr="00F6405D">
              <w:rPr>
                <w:rFonts w:ascii="Arial" w:hAnsi="Arial" w:cs="Arial"/>
                <w:noProof/>
                <w:webHidden/>
                <w:sz w:val="24"/>
                <w:szCs w:val="24"/>
              </w:rPr>
            </w:r>
            <w:r w:rsidRPr="00F6405D">
              <w:rPr>
                <w:rFonts w:ascii="Arial" w:hAnsi="Arial" w:cs="Arial"/>
                <w:noProof/>
                <w:webHidden/>
                <w:sz w:val="24"/>
                <w:szCs w:val="24"/>
              </w:rPr>
              <w:fldChar w:fldCharType="separate"/>
            </w:r>
            <w:r w:rsidRPr="00F6405D">
              <w:rPr>
                <w:rFonts w:ascii="Arial" w:hAnsi="Arial" w:cs="Arial"/>
                <w:noProof/>
                <w:webHidden/>
                <w:sz w:val="24"/>
                <w:szCs w:val="24"/>
              </w:rPr>
              <w:t>18</w:t>
            </w:r>
            <w:r w:rsidRPr="00F6405D">
              <w:rPr>
                <w:rFonts w:ascii="Arial" w:hAnsi="Arial" w:cs="Arial"/>
                <w:noProof/>
                <w:webHidden/>
                <w:sz w:val="24"/>
                <w:szCs w:val="24"/>
              </w:rPr>
              <w:fldChar w:fldCharType="end"/>
            </w:r>
          </w:hyperlink>
        </w:p>
        <w:p w14:paraId="54E3F928" w14:textId="46BB22F4" w:rsidR="00F6405D" w:rsidRPr="00F6405D" w:rsidRDefault="00F6405D" w:rsidP="00F6405D">
          <w:pPr>
            <w:pStyle w:val="TOC2"/>
            <w:spacing w:line="480" w:lineRule="auto"/>
            <w:rPr>
              <w:rFonts w:ascii="Arial" w:eastAsiaTheme="minorEastAsia" w:hAnsi="Arial" w:cs="Arial"/>
              <w:color w:val="auto"/>
              <w:sz w:val="24"/>
              <w:szCs w:val="24"/>
            </w:rPr>
          </w:pPr>
          <w:hyperlink w:anchor="_Toc72260927" w:history="1">
            <w:r w:rsidRPr="00F6405D">
              <w:rPr>
                <w:rStyle w:val="Hyperlink"/>
                <w:rFonts w:ascii="Arial" w:hAnsi="Arial" w:cs="Arial"/>
                <w:color w:val="auto"/>
                <w:sz w:val="24"/>
                <w:szCs w:val="24"/>
              </w:rPr>
              <w:t>2.5 Delivering Learning Interventions</w:t>
            </w:r>
            <w:r w:rsidRPr="00F6405D">
              <w:rPr>
                <w:rFonts w:ascii="Arial" w:hAnsi="Arial" w:cs="Arial"/>
                <w:webHidden/>
                <w:color w:val="auto"/>
                <w:sz w:val="24"/>
                <w:szCs w:val="24"/>
              </w:rPr>
              <w:tab/>
            </w:r>
            <w:r w:rsidRPr="00F6405D">
              <w:rPr>
                <w:rFonts w:ascii="Arial" w:hAnsi="Arial" w:cs="Arial"/>
                <w:webHidden/>
                <w:color w:val="auto"/>
                <w:sz w:val="24"/>
                <w:szCs w:val="24"/>
              </w:rPr>
              <w:fldChar w:fldCharType="begin"/>
            </w:r>
            <w:r w:rsidRPr="00F6405D">
              <w:rPr>
                <w:rFonts w:ascii="Arial" w:hAnsi="Arial" w:cs="Arial"/>
                <w:webHidden/>
                <w:color w:val="auto"/>
                <w:sz w:val="24"/>
                <w:szCs w:val="24"/>
              </w:rPr>
              <w:instrText xml:space="preserve"> PAGEREF _Toc72260927 \h </w:instrText>
            </w:r>
            <w:r w:rsidRPr="00F6405D">
              <w:rPr>
                <w:rFonts w:ascii="Arial" w:hAnsi="Arial" w:cs="Arial"/>
                <w:webHidden/>
                <w:color w:val="auto"/>
                <w:sz w:val="24"/>
                <w:szCs w:val="24"/>
              </w:rPr>
            </w:r>
            <w:r w:rsidRPr="00F6405D">
              <w:rPr>
                <w:rFonts w:ascii="Arial" w:hAnsi="Arial" w:cs="Arial"/>
                <w:webHidden/>
                <w:color w:val="auto"/>
                <w:sz w:val="24"/>
                <w:szCs w:val="24"/>
              </w:rPr>
              <w:fldChar w:fldCharType="separate"/>
            </w:r>
            <w:r w:rsidRPr="00F6405D">
              <w:rPr>
                <w:rFonts w:ascii="Arial" w:hAnsi="Arial" w:cs="Arial"/>
                <w:webHidden/>
                <w:color w:val="auto"/>
                <w:sz w:val="24"/>
                <w:szCs w:val="24"/>
              </w:rPr>
              <w:t>20</w:t>
            </w:r>
            <w:r w:rsidRPr="00F6405D">
              <w:rPr>
                <w:rFonts w:ascii="Arial" w:hAnsi="Arial" w:cs="Arial"/>
                <w:webHidden/>
                <w:color w:val="auto"/>
                <w:sz w:val="24"/>
                <w:szCs w:val="24"/>
              </w:rPr>
              <w:fldChar w:fldCharType="end"/>
            </w:r>
          </w:hyperlink>
        </w:p>
        <w:p w14:paraId="48DA65F2" w14:textId="3E66EAA9" w:rsidR="00F6405D" w:rsidRPr="00F6405D" w:rsidRDefault="00F6405D" w:rsidP="00F6405D">
          <w:pPr>
            <w:pStyle w:val="TOC2"/>
            <w:spacing w:line="480" w:lineRule="auto"/>
            <w:rPr>
              <w:rFonts w:ascii="Arial" w:eastAsiaTheme="minorEastAsia" w:hAnsi="Arial" w:cs="Arial"/>
              <w:color w:val="auto"/>
              <w:sz w:val="24"/>
              <w:szCs w:val="24"/>
            </w:rPr>
          </w:pPr>
          <w:hyperlink w:anchor="_Toc72260928" w:history="1">
            <w:r w:rsidRPr="00F6405D">
              <w:rPr>
                <w:rStyle w:val="Hyperlink"/>
                <w:rFonts w:ascii="Arial" w:hAnsi="Arial" w:cs="Arial"/>
                <w:color w:val="auto"/>
                <w:sz w:val="24"/>
                <w:szCs w:val="24"/>
              </w:rPr>
              <w:t>2.6 Evaluating Learning and Development</w:t>
            </w:r>
            <w:r w:rsidRPr="00F6405D">
              <w:rPr>
                <w:rFonts w:ascii="Arial" w:hAnsi="Arial" w:cs="Arial"/>
                <w:webHidden/>
                <w:color w:val="auto"/>
                <w:sz w:val="24"/>
                <w:szCs w:val="24"/>
              </w:rPr>
              <w:tab/>
            </w:r>
            <w:r w:rsidRPr="00F6405D">
              <w:rPr>
                <w:rFonts w:ascii="Arial" w:hAnsi="Arial" w:cs="Arial"/>
                <w:webHidden/>
                <w:color w:val="auto"/>
                <w:sz w:val="24"/>
                <w:szCs w:val="24"/>
              </w:rPr>
              <w:fldChar w:fldCharType="begin"/>
            </w:r>
            <w:r w:rsidRPr="00F6405D">
              <w:rPr>
                <w:rFonts w:ascii="Arial" w:hAnsi="Arial" w:cs="Arial"/>
                <w:webHidden/>
                <w:color w:val="auto"/>
                <w:sz w:val="24"/>
                <w:szCs w:val="24"/>
              </w:rPr>
              <w:instrText xml:space="preserve"> PAGEREF _Toc72260928 \h </w:instrText>
            </w:r>
            <w:r w:rsidRPr="00F6405D">
              <w:rPr>
                <w:rFonts w:ascii="Arial" w:hAnsi="Arial" w:cs="Arial"/>
                <w:webHidden/>
                <w:color w:val="auto"/>
                <w:sz w:val="24"/>
                <w:szCs w:val="24"/>
              </w:rPr>
            </w:r>
            <w:r w:rsidRPr="00F6405D">
              <w:rPr>
                <w:rFonts w:ascii="Arial" w:hAnsi="Arial" w:cs="Arial"/>
                <w:webHidden/>
                <w:color w:val="auto"/>
                <w:sz w:val="24"/>
                <w:szCs w:val="24"/>
              </w:rPr>
              <w:fldChar w:fldCharType="separate"/>
            </w:r>
            <w:r w:rsidRPr="00F6405D">
              <w:rPr>
                <w:rFonts w:ascii="Arial" w:hAnsi="Arial" w:cs="Arial"/>
                <w:webHidden/>
                <w:color w:val="auto"/>
                <w:sz w:val="24"/>
                <w:szCs w:val="24"/>
              </w:rPr>
              <w:t>22</w:t>
            </w:r>
            <w:r w:rsidRPr="00F6405D">
              <w:rPr>
                <w:rFonts w:ascii="Arial" w:hAnsi="Arial" w:cs="Arial"/>
                <w:webHidden/>
                <w:color w:val="auto"/>
                <w:sz w:val="24"/>
                <w:szCs w:val="24"/>
              </w:rPr>
              <w:fldChar w:fldCharType="end"/>
            </w:r>
          </w:hyperlink>
        </w:p>
        <w:p w14:paraId="7D85DCC3" w14:textId="5D6E7CA6" w:rsidR="00F6405D" w:rsidRPr="00F6405D" w:rsidRDefault="00F6405D" w:rsidP="00F6405D">
          <w:pPr>
            <w:pStyle w:val="TOC1"/>
            <w:tabs>
              <w:tab w:val="right" w:leader="dot" w:pos="9060"/>
            </w:tabs>
            <w:spacing w:line="480" w:lineRule="auto"/>
            <w:rPr>
              <w:rFonts w:ascii="Arial" w:eastAsiaTheme="minorEastAsia" w:hAnsi="Arial" w:cs="Arial"/>
              <w:noProof/>
              <w:sz w:val="24"/>
              <w:szCs w:val="24"/>
              <w:lang w:eastAsia="en-GB"/>
            </w:rPr>
          </w:pPr>
          <w:hyperlink w:anchor="_Toc72260929" w:history="1">
            <w:r w:rsidRPr="00F6405D">
              <w:rPr>
                <w:rStyle w:val="Hyperlink"/>
                <w:rFonts w:ascii="Arial" w:hAnsi="Arial" w:cs="Arial"/>
                <w:noProof/>
                <w:color w:val="auto"/>
                <w:sz w:val="24"/>
                <w:szCs w:val="24"/>
              </w:rPr>
              <w:t>Conclusion</w:t>
            </w:r>
            <w:r w:rsidRPr="00F6405D">
              <w:rPr>
                <w:rFonts w:ascii="Arial" w:hAnsi="Arial" w:cs="Arial"/>
                <w:noProof/>
                <w:webHidden/>
                <w:sz w:val="24"/>
                <w:szCs w:val="24"/>
              </w:rPr>
              <w:tab/>
            </w:r>
            <w:r w:rsidRPr="00F6405D">
              <w:rPr>
                <w:rFonts w:ascii="Arial" w:hAnsi="Arial" w:cs="Arial"/>
                <w:noProof/>
                <w:webHidden/>
                <w:sz w:val="24"/>
                <w:szCs w:val="24"/>
              </w:rPr>
              <w:fldChar w:fldCharType="begin"/>
            </w:r>
            <w:r w:rsidRPr="00F6405D">
              <w:rPr>
                <w:rFonts w:ascii="Arial" w:hAnsi="Arial" w:cs="Arial"/>
                <w:noProof/>
                <w:webHidden/>
                <w:sz w:val="24"/>
                <w:szCs w:val="24"/>
              </w:rPr>
              <w:instrText xml:space="preserve"> PAGEREF _Toc72260929 \h </w:instrText>
            </w:r>
            <w:r w:rsidRPr="00F6405D">
              <w:rPr>
                <w:rFonts w:ascii="Arial" w:hAnsi="Arial" w:cs="Arial"/>
                <w:noProof/>
                <w:webHidden/>
                <w:sz w:val="24"/>
                <w:szCs w:val="24"/>
              </w:rPr>
            </w:r>
            <w:r w:rsidRPr="00F6405D">
              <w:rPr>
                <w:rFonts w:ascii="Arial" w:hAnsi="Arial" w:cs="Arial"/>
                <w:noProof/>
                <w:webHidden/>
                <w:sz w:val="24"/>
                <w:szCs w:val="24"/>
              </w:rPr>
              <w:fldChar w:fldCharType="separate"/>
            </w:r>
            <w:r w:rsidRPr="00F6405D">
              <w:rPr>
                <w:rFonts w:ascii="Arial" w:hAnsi="Arial" w:cs="Arial"/>
                <w:noProof/>
                <w:webHidden/>
                <w:sz w:val="24"/>
                <w:szCs w:val="24"/>
              </w:rPr>
              <w:t>24</w:t>
            </w:r>
            <w:r w:rsidRPr="00F6405D">
              <w:rPr>
                <w:rFonts w:ascii="Arial" w:hAnsi="Arial" w:cs="Arial"/>
                <w:noProof/>
                <w:webHidden/>
                <w:sz w:val="24"/>
                <w:szCs w:val="24"/>
              </w:rPr>
              <w:fldChar w:fldCharType="end"/>
            </w:r>
          </w:hyperlink>
        </w:p>
        <w:p w14:paraId="13731B9B" w14:textId="589F4C58" w:rsidR="00F6405D" w:rsidRPr="00F6405D" w:rsidRDefault="00F6405D" w:rsidP="00F6405D">
          <w:pPr>
            <w:pStyle w:val="TOC1"/>
            <w:tabs>
              <w:tab w:val="left" w:pos="440"/>
              <w:tab w:val="right" w:leader="dot" w:pos="9060"/>
            </w:tabs>
            <w:spacing w:line="480" w:lineRule="auto"/>
            <w:rPr>
              <w:rFonts w:ascii="Arial" w:eastAsiaTheme="minorEastAsia" w:hAnsi="Arial" w:cs="Arial"/>
              <w:noProof/>
              <w:sz w:val="24"/>
              <w:szCs w:val="24"/>
              <w:lang w:eastAsia="en-GB"/>
            </w:rPr>
          </w:pPr>
          <w:hyperlink w:anchor="_Toc72260930" w:history="1">
            <w:r w:rsidRPr="00F6405D">
              <w:rPr>
                <w:rStyle w:val="Hyperlink"/>
                <w:rFonts w:ascii="Arial" w:eastAsia="Times New Roman" w:hAnsi="Arial" w:cs="Arial"/>
                <w:noProof/>
                <w:color w:val="auto"/>
                <w:sz w:val="24"/>
                <w:szCs w:val="24"/>
                <w:lang w:eastAsia="en-GB"/>
              </w:rPr>
              <w:t>3.</w:t>
            </w:r>
            <w:r w:rsidRPr="00F6405D">
              <w:rPr>
                <w:rFonts w:ascii="Arial" w:eastAsiaTheme="minorEastAsia" w:hAnsi="Arial" w:cs="Arial"/>
                <w:noProof/>
                <w:sz w:val="24"/>
                <w:szCs w:val="24"/>
                <w:lang w:eastAsia="en-GB"/>
              </w:rPr>
              <w:tab/>
            </w:r>
            <w:r w:rsidRPr="00F6405D">
              <w:rPr>
                <w:rStyle w:val="Hyperlink"/>
                <w:rFonts w:ascii="Arial" w:eastAsia="Times New Roman" w:hAnsi="Arial" w:cs="Arial"/>
                <w:noProof/>
                <w:color w:val="auto"/>
                <w:sz w:val="24"/>
                <w:szCs w:val="24"/>
                <w:lang w:eastAsia="en-GB"/>
              </w:rPr>
              <w:t>Recommendations</w:t>
            </w:r>
            <w:r w:rsidRPr="00F6405D">
              <w:rPr>
                <w:rFonts w:ascii="Arial" w:hAnsi="Arial" w:cs="Arial"/>
                <w:noProof/>
                <w:webHidden/>
                <w:sz w:val="24"/>
                <w:szCs w:val="24"/>
              </w:rPr>
              <w:tab/>
            </w:r>
            <w:r w:rsidRPr="00F6405D">
              <w:rPr>
                <w:rFonts w:ascii="Arial" w:hAnsi="Arial" w:cs="Arial"/>
                <w:noProof/>
                <w:webHidden/>
                <w:sz w:val="24"/>
                <w:szCs w:val="24"/>
              </w:rPr>
              <w:fldChar w:fldCharType="begin"/>
            </w:r>
            <w:r w:rsidRPr="00F6405D">
              <w:rPr>
                <w:rFonts w:ascii="Arial" w:hAnsi="Arial" w:cs="Arial"/>
                <w:noProof/>
                <w:webHidden/>
                <w:sz w:val="24"/>
                <w:szCs w:val="24"/>
              </w:rPr>
              <w:instrText xml:space="preserve"> PAGEREF _Toc72260930 \h </w:instrText>
            </w:r>
            <w:r w:rsidRPr="00F6405D">
              <w:rPr>
                <w:rFonts w:ascii="Arial" w:hAnsi="Arial" w:cs="Arial"/>
                <w:noProof/>
                <w:webHidden/>
                <w:sz w:val="24"/>
                <w:szCs w:val="24"/>
              </w:rPr>
            </w:r>
            <w:r w:rsidRPr="00F6405D">
              <w:rPr>
                <w:rFonts w:ascii="Arial" w:hAnsi="Arial" w:cs="Arial"/>
                <w:noProof/>
                <w:webHidden/>
                <w:sz w:val="24"/>
                <w:szCs w:val="24"/>
              </w:rPr>
              <w:fldChar w:fldCharType="separate"/>
            </w:r>
            <w:r w:rsidRPr="00F6405D">
              <w:rPr>
                <w:rFonts w:ascii="Arial" w:hAnsi="Arial" w:cs="Arial"/>
                <w:noProof/>
                <w:webHidden/>
                <w:sz w:val="24"/>
                <w:szCs w:val="24"/>
              </w:rPr>
              <w:t>24</w:t>
            </w:r>
            <w:r w:rsidRPr="00F6405D">
              <w:rPr>
                <w:rFonts w:ascii="Arial" w:hAnsi="Arial" w:cs="Arial"/>
                <w:noProof/>
                <w:webHidden/>
                <w:sz w:val="24"/>
                <w:szCs w:val="24"/>
              </w:rPr>
              <w:fldChar w:fldCharType="end"/>
            </w:r>
          </w:hyperlink>
        </w:p>
        <w:p w14:paraId="41F6B90A" w14:textId="2E81A8A0" w:rsidR="00F6405D" w:rsidRPr="00F6405D" w:rsidRDefault="00F6405D" w:rsidP="00F6405D">
          <w:pPr>
            <w:pStyle w:val="TOC2"/>
            <w:spacing w:line="480" w:lineRule="auto"/>
            <w:rPr>
              <w:rFonts w:ascii="Arial" w:eastAsiaTheme="minorEastAsia" w:hAnsi="Arial" w:cs="Arial"/>
              <w:color w:val="auto"/>
              <w:sz w:val="24"/>
              <w:szCs w:val="24"/>
            </w:rPr>
          </w:pPr>
          <w:hyperlink w:anchor="_Toc72260931" w:history="1">
            <w:r w:rsidRPr="00F6405D">
              <w:rPr>
                <w:rStyle w:val="Hyperlink"/>
                <w:rFonts w:ascii="Arial" w:hAnsi="Arial" w:cs="Arial"/>
                <w:color w:val="auto"/>
                <w:sz w:val="24"/>
                <w:szCs w:val="24"/>
              </w:rPr>
              <w:t>4.1 Understand</w:t>
            </w:r>
            <w:r w:rsidRPr="00F6405D">
              <w:rPr>
                <w:rFonts w:ascii="Arial" w:hAnsi="Arial" w:cs="Arial"/>
                <w:webHidden/>
                <w:color w:val="auto"/>
                <w:sz w:val="24"/>
                <w:szCs w:val="24"/>
              </w:rPr>
              <w:tab/>
            </w:r>
            <w:r w:rsidRPr="00F6405D">
              <w:rPr>
                <w:rFonts w:ascii="Arial" w:hAnsi="Arial" w:cs="Arial"/>
                <w:webHidden/>
                <w:color w:val="auto"/>
                <w:sz w:val="24"/>
                <w:szCs w:val="24"/>
              </w:rPr>
              <w:fldChar w:fldCharType="begin"/>
            </w:r>
            <w:r w:rsidRPr="00F6405D">
              <w:rPr>
                <w:rFonts w:ascii="Arial" w:hAnsi="Arial" w:cs="Arial"/>
                <w:webHidden/>
                <w:color w:val="auto"/>
                <w:sz w:val="24"/>
                <w:szCs w:val="24"/>
              </w:rPr>
              <w:instrText xml:space="preserve"> PAGEREF _Toc72260931 \h </w:instrText>
            </w:r>
            <w:r w:rsidRPr="00F6405D">
              <w:rPr>
                <w:rFonts w:ascii="Arial" w:hAnsi="Arial" w:cs="Arial"/>
                <w:webHidden/>
                <w:color w:val="auto"/>
                <w:sz w:val="24"/>
                <w:szCs w:val="24"/>
              </w:rPr>
            </w:r>
            <w:r w:rsidRPr="00F6405D">
              <w:rPr>
                <w:rFonts w:ascii="Arial" w:hAnsi="Arial" w:cs="Arial"/>
                <w:webHidden/>
                <w:color w:val="auto"/>
                <w:sz w:val="24"/>
                <w:szCs w:val="24"/>
              </w:rPr>
              <w:fldChar w:fldCharType="separate"/>
            </w:r>
            <w:r w:rsidRPr="00F6405D">
              <w:rPr>
                <w:rFonts w:ascii="Arial" w:hAnsi="Arial" w:cs="Arial"/>
                <w:webHidden/>
                <w:color w:val="auto"/>
                <w:sz w:val="24"/>
                <w:szCs w:val="24"/>
              </w:rPr>
              <w:t>25</w:t>
            </w:r>
            <w:r w:rsidRPr="00F6405D">
              <w:rPr>
                <w:rFonts w:ascii="Arial" w:hAnsi="Arial" w:cs="Arial"/>
                <w:webHidden/>
                <w:color w:val="auto"/>
                <w:sz w:val="24"/>
                <w:szCs w:val="24"/>
              </w:rPr>
              <w:fldChar w:fldCharType="end"/>
            </w:r>
          </w:hyperlink>
        </w:p>
        <w:p w14:paraId="31258329" w14:textId="6F2E0E93" w:rsidR="00F6405D" w:rsidRPr="00F6405D" w:rsidRDefault="00F6405D" w:rsidP="00F6405D">
          <w:pPr>
            <w:pStyle w:val="TOC2"/>
            <w:spacing w:line="480" w:lineRule="auto"/>
            <w:rPr>
              <w:rFonts w:ascii="Arial" w:eastAsiaTheme="minorEastAsia" w:hAnsi="Arial" w:cs="Arial"/>
              <w:color w:val="auto"/>
              <w:sz w:val="24"/>
              <w:szCs w:val="24"/>
            </w:rPr>
          </w:pPr>
          <w:hyperlink w:anchor="_Toc72260932" w:history="1">
            <w:r w:rsidRPr="00F6405D">
              <w:rPr>
                <w:rStyle w:val="Hyperlink"/>
                <w:rFonts w:ascii="Arial" w:hAnsi="Arial" w:cs="Arial"/>
                <w:color w:val="auto"/>
                <w:sz w:val="24"/>
                <w:szCs w:val="24"/>
              </w:rPr>
              <w:t>4.2 Build</w:t>
            </w:r>
            <w:r w:rsidRPr="00F6405D">
              <w:rPr>
                <w:rFonts w:ascii="Arial" w:hAnsi="Arial" w:cs="Arial"/>
                <w:webHidden/>
                <w:color w:val="auto"/>
                <w:sz w:val="24"/>
                <w:szCs w:val="24"/>
              </w:rPr>
              <w:tab/>
            </w:r>
            <w:r w:rsidRPr="00F6405D">
              <w:rPr>
                <w:rFonts w:ascii="Arial" w:hAnsi="Arial" w:cs="Arial"/>
                <w:webHidden/>
                <w:color w:val="auto"/>
                <w:sz w:val="24"/>
                <w:szCs w:val="24"/>
              </w:rPr>
              <w:fldChar w:fldCharType="begin"/>
            </w:r>
            <w:r w:rsidRPr="00F6405D">
              <w:rPr>
                <w:rFonts w:ascii="Arial" w:hAnsi="Arial" w:cs="Arial"/>
                <w:webHidden/>
                <w:color w:val="auto"/>
                <w:sz w:val="24"/>
                <w:szCs w:val="24"/>
              </w:rPr>
              <w:instrText xml:space="preserve"> PAGEREF _Toc72260932 \h </w:instrText>
            </w:r>
            <w:r w:rsidRPr="00F6405D">
              <w:rPr>
                <w:rFonts w:ascii="Arial" w:hAnsi="Arial" w:cs="Arial"/>
                <w:webHidden/>
                <w:color w:val="auto"/>
                <w:sz w:val="24"/>
                <w:szCs w:val="24"/>
              </w:rPr>
            </w:r>
            <w:r w:rsidRPr="00F6405D">
              <w:rPr>
                <w:rFonts w:ascii="Arial" w:hAnsi="Arial" w:cs="Arial"/>
                <w:webHidden/>
                <w:color w:val="auto"/>
                <w:sz w:val="24"/>
                <w:szCs w:val="24"/>
              </w:rPr>
              <w:fldChar w:fldCharType="separate"/>
            </w:r>
            <w:r w:rsidRPr="00F6405D">
              <w:rPr>
                <w:rFonts w:ascii="Arial" w:hAnsi="Arial" w:cs="Arial"/>
                <w:webHidden/>
                <w:color w:val="auto"/>
                <w:sz w:val="24"/>
                <w:szCs w:val="24"/>
              </w:rPr>
              <w:t>25</w:t>
            </w:r>
            <w:r w:rsidRPr="00F6405D">
              <w:rPr>
                <w:rFonts w:ascii="Arial" w:hAnsi="Arial" w:cs="Arial"/>
                <w:webHidden/>
                <w:color w:val="auto"/>
                <w:sz w:val="24"/>
                <w:szCs w:val="24"/>
              </w:rPr>
              <w:fldChar w:fldCharType="end"/>
            </w:r>
          </w:hyperlink>
        </w:p>
        <w:p w14:paraId="07257D29" w14:textId="5EB270BA" w:rsidR="00F6405D" w:rsidRPr="00F6405D" w:rsidRDefault="00F6405D" w:rsidP="00F6405D">
          <w:pPr>
            <w:pStyle w:val="TOC2"/>
            <w:spacing w:line="480" w:lineRule="auto"/>
            <w:rPr>
              <w:rFonts w:ascii="Arial" w:eastAsiaTheme="minorEastAsia" w:hAnsi="Arial" w:cs="Arial"/>
              <w:color w:val="auto"/>
              <w:sz w:val="24"/>
              <w:szCs w:val="24"/>
            </w:rPr>
          </w:pPr>
          <w:hyperlink w:anchor="_Toc72260933" w:history="1">
            <w:r w:rsidRPr="00F6405D">
              <w:rPr>
                <w:rStyle w:val="Hyperlink"/>
                <w:rFonts w:ascii="Arial" w:hAnsi="Arial" w:cs="Arial"/>
                <w:color w:val="auto"/>
                <w:sz w:val="24"/>
                <w:szCs w:val="24"/>
              </w:rPr>
              <w:t>4.3 Manage, Connect and Engage</w:t>
            </w:r>
            <w:r w:rsidRPr="00F6405D">
              <w:rPr>
                <w:rFonts w:ascii="Arial" w:hAnsi="Arial" w:cs="Arial"/>
                <w:webHidden/>
                <w:color w:val="auto"/>
                <w:sz w:val="24"/>
                <w:szCs w:val="24"/>
              </w:rPr>
              <w:tab/>
            </w:r>
            <w:r w:rsidRPr="00F6405D">
              <w:rPr>
                <w:rFonts w:ascii="Arial" w:hAnsi="Arial" w:cs="Arial"/>
                <w:webHidden/>
                <w:color w:val="auto"/>
                <w:sz w:val="24"/>
                <w:szCs w:val="24"/>
              </w:rPr>
              <w:fldChar w:fldCharType="begin"/>
            </w:r>
            <w:r w:rsidRPr="00F6405D">
              <w:rPr>
                <w:rFonts w:ascii="Arial" w:hAnsi="Arial" w:cs="Arial"/>
                <w:webHidden/>
                <w:color w:val="auto"/>
                <w:sz w:val="24"/>
                <w:szCs w:val="24"/>
              </w:rPr>
              <w:instrText xml:space="preserve"> PAGEREF _Toc72260933 \h </w:instrText>
            </w:r>
            <w:r w:rsidRPr="00F6405D">
              <w:rPr>
                <w:rFonts w:ascii="Arial" w:hAnsi="Arial" w:cs="Arial"/>
                <w:webHidden/>
                <w:color w:val="auto"/>
                <w:sz w:val="24"/>
                <w:szCs w:val="24"/>
              </w:rPr>
            </w:r>
            <w:r w:rsidRPr="00F6405D">
              <w:rPr>
                <w:rFonts w:ascii="Arial" w:hAnsi="Arial" w:cs="Arial"/>
                <w:webHidden/>
                <w:color w:val="auto"/>
                <w:sz w:val="24"/>
                <w:szCs w:val="24"/>
              </w:rPr>
              <w:fldChar w:fldCharType="separate"/>
            </w:r>
            <w:r w:rsidRPr="00F6405D">
              <w:rPr>
                <w:rFonts w:ascii="Arial" w:hAnsi="Arial" w:cs="Arial"/>
                <w:webHidden/>
                <w:color w:val="auto"/>
                <w:sz w:val="24"/>
                <w:szCs w:val="24"/>
              </w:rPr>
              <w:t>26</w:t>
            </w:r>
            <w:r w:rsidRPr="00F6405D">
              <w:rPr>
                <w:rFonts w:ascii="Arial" w:hAnsi="Arial" w:cs="Arial"/>
                <w:webHidden/>
                <w:color w:val="auto"/>
                <w:sz w:val="24"/>
                <w:szCs w:val="24"/>
              </w:rPr>
              <w:fldChar w:fldCharType="end"/>
            </w:r>
          </w:hyperlink>
        </w:p>
        <w:p w14:paraId="443F4963" w14:textId="66A64C0D" w:rsidR="00F6405D" w:rsidRPr="00F6405D" w:rsidRDefault="00F6405D" w:rsidP="00F6405D">
          <w:pPr>
            <w:pStyle w:val="TOC2"/>
            <w:spacing w:line="480" w:lineRule="auto"/>
            <w:rPr>
              <w:rFonts w:ascii="Arial" w:eastAsiaTheme="minorEastAsia" w:hAnsi="Arial" w:cs="Arial"/>
              <w:color w:val="auto"/>
              <w:sz w:val="24"/>
              <w:szCs w:val="24"/>
            </w:rPr>
          </w:pPr>
          <w:hyperlink w:anchor="_Toc72260934" w:history="1">
            <w:r w:rsidRPr="00F6405D">
              <w:rPr>
                <w:rStyle w:val="Hyperlink"/>
                <w:rFonts w:ascii="Arial" w:hAnsi="Arial" w:cs="Arial"/>
                <w:color w:val="auto"/>
                <w:sz w:val="24"/>
                <w:szCs w:val="24"/>
              </w:rPr>
              <w:t>4.4 Costings and timeframe</w:t>
            </w:r>
            <w:r w:rsidRPr="00F6405D">
              <w:rPr>
                <w:rFonts w:ascii="Arial" w:hAnsi="Arial" w:cs="Arial"/>
                <w:webHidden/>
                <w:color w:val="auto"/>
                <w:sz w:val="24"/>
                <w:szCs w:val="24"/>
              </w:rPr>
              <w:tab/>
            </w:r>
            <w:r w:rsidRPr="00F6405D">
              <w:rPr>
                <w:rFonts w:ascii="Arial" w:hAnsi="Arial" w:cs="Arial"/>
                <w:webHidden/>
                <w:color w:val="auto"/>
                <w:sz w:val="24"/>
                <w:szCs w:val="24"/>
              </w:rPr>
              <w:fldChar w:fldCharType="begin"/>
            </w:r>
            <w:r w:rsidRPr="00F6405D">
              <w:rPr>
                <w:rFonts w:ascii="Arial" w:hAnsi="Arial" w:cs="Arial"/>
                <w:webHidden/>
                <w:color w:val="auto"/>
                <w:sz w:val="24"/>
                <w:szCs w:val="24"/>
              </w:rPr>
              <w:instrText xml:space="preserve"> PAGEREF _Toc72260934 \h </w:instrText>
            </w:r>
            <w:r w:rsidRPr="00F6405D">
              <w:rPr>
                <w:rFonts w:ascii="Arial" w:hAnsi="Arial" w:cs="Arial"/>
                <w:webHidden/>
                <w:color w:val="auto"/>
                <w:sz w:val="24"/>
                <w:szCs w:val="24"/>
              </w:rPr>
            </w:r>
            <w:r w:rsidRPr="00F6405D">
              <w:rPr>
                <w:rFonts w:ascii="Arial" w:hAnsi="Arial" w:cs="Arial"/>
                <w:webHidden/>
                <w:color w:val="auto"/>
                <w:sz w:val="24"/>
                <w:szCs w:val="24"/>
              </w:rPr>
              <w:fldChar w:fldCharType="separate"/>
            </w:r>
            <w:r w:rsidRPr="00F6405D">
              <w:rPr>
                <w:rFonts w:ascii="Arial" w:hAnsi="Arial" w:cs="Arial"/>
                <w:webHidden/>
                <w:color w:val="auto"/>
                <w:sz w:val="24"/>
                <w:szCs w:val="24"/>
              </w:rPr>
              <w:t>26</w:t>
            </w:r>
            <w:r w:rsidRPr="00F6405D">
              <w:rPr>
                <w:rFonts w:ascii="Arial" w:hAnsi="Arial" w:cs="Arial"/>
                <w:webHidden/>
                <w:color w:val="auto"/>
                <w:sz w:val="24"/>
                <w:szCs w:val="24"/>
              </w:rPr>
              <w:fldChar w:fldCharType="end"/>
            </w:r>
          </w:hyperlink>
        </w:p>
        <w:p w14:paraId="4AEF3D58" w14:textId="7B549980" w:rsidR="00F6405D" w:rsidRPr="00F6405D" w:rsidRDefault="00F6405D" w:rsidP="00F6405D">
          <w:pPr>
            <w:pStyle w:val="TOC1"/>
            <w:tabs>
              <w:tab w:val="right" w:leader="dot" w:pos="9060"/>
            </w:tabs>
            <w:spacing w:line="480" w:lineRule="auto"/>
            <w:rPr>
              <w:rFonts w:ascii="Arial" w:eastAsiaTheme="minorEastAsia" w:hAnsi="Arial" w:cs="Arial"/>
              <w:noProof/>
              <w:sz w:val="24"/>
              <w:szCs w:val="24"/>
              <w:lang w:eastAsia="en-GB"/>
            </w:rPr>
          </w:pPr>
          <w:hyperlink w:anchor="_Toc72260935" w:history="1">
            <w:r w:rsidRPr="00F6405D">
              <w:rPr>
                <w:rStyle w:val="Hyperlink"/>
                <w:rFonts w:ascii="Arial" w:eastAsia="Times New Roman" w:hAnsi="Arial" w:cs="Arial"/>
                <w:noProof/>
                <w:color w:val="auto"/>
                <w:sz w:val="24"/>
                <w:szCs w:val="24"/>
                <w:lang w:eastAsia="en-GB"/>
              </w:rPr>
              <w:t>References</w:t>
            </w:r>
            <w:r w:rsidRPr="00F6405D">
              <w:rPr>
                <w:rFonts w:ascii="Arial" w:hAnsi="Arial" w:cs="Arial"/>
                <w:noProof/>
                <w:webHidden/>
                <w:sz w:val="24"/>
                <w:szCs w:val="24"/>
              </w:rPr>
              <w:tab/>
            </w:r>
            <w:r w:rsidRPr="00F6405D">
              <w:rPr>
                <w:rFonts w:ascii="Arial" w:hAnsi="Arial" w:cs="Arial"/>
                <w:noProof/>
                <w:webHidden/>
                <w:sz w:val="24"/>
                <w:szCs w:val="24"/>
              </w:rPr>
              <w:fldChar w:fldCharType="begin"/>
            </w:r>
            <w:r w:rsidRPr="00F6405D">
              <w:rPr>
                <w:rFonts w:ascii="Arial" w:hAnsi="Arial" w:cs="Arial"/>
                <w:noProof/>
                <w:webHidden/>
                <w:sz w:val="24"/>
                <w:szCs w:val="24"/>
              </w:rPr>
              <w:instrText xml:space="preserve"> PAGEREF _Toc72260935 \h </w:instrText>
            </w:r>
            <w:r w:rsidRPr="00F6405D">
              <w:rPr>
                <w:rFonts w:ascii="Arial" w:hAnsi="Arial" w:cs="Arial"/>
                <w:noProof/>
                <w:webHidden/>
                <w:sz w:val="24"/>
                <w:szCs w:val="24"/>
              </w:rPr>
            </w:r>
            <w:r w:rsidRPr="00F6405D">
              <w:rPr>
                <w:rFonts w:ascii="Arial" w:hAnsi="Arial" w:cs="Arial"/>
                <w:noProof/>
                <w:webHidden/>
                <w:sz w:val="24"/>
                <w:szCs w:val="24"/>
              </w:rPr>
              <w:fldChar w:fldCharType="separate"/>
            </w:r>
            <w:r w:rsidRPr="00F6405D">
              <w:rPr>
                <w:rFonts w:ascii="Arial" w:hAnsi="Arial" w:cs="Arial"/>
                <w:noProof/>
                <w:webHidden/>
                <w:sz w:val="24"/>
                <w:szCs w:val="24"/>
              </w:rPr>
              <w:t>28</w:t>
            </w:r>
            <w:r w:rsidRPr="00F6405D">
              <w:rPr>
                <w:rFonts w:ascii="Arial" w:hAnsi="Arial" w:cs="Arial"/>
                <w:noProof/>
                <w:webHidden/>
                <w:sz w:val="24"/>
                <w:szCs w:val="24"/>
              </w:rPr>
              <w:fldChar w:fldCharType="end"/>
            </w:r>
          </w:hyperlink>
        </w:p>
        <w:p w14:paraId="571145C3" w14:textId="3F6213AB" w:rsidR="00F6405D" w:rsidRPr="00F6405D" w:rsidRDefault="00F6405D" w:rsidP="00F6405D">
          <w:pPr>
            <w:pStyle w:val="TOC1"/>
            <w:tabs>
              <w:tab w:val="right" w:leader="dot" w:pos="9060"/>
            </w:tabs>
            <w:spacing w:line="480" w:lineRule="auto"/>
            <w:rPr>
              <w:rFonts w:ascii="Arial" w:eastAsiaTheme="minorEastAsia" w:hAnsi="Arial" w:cs="Arial"/>
              <w:noProof/>
              <w:sz w:val="24"/>
              <w:szCs w:val="24"/>
              <w:lang w:eastAsia="en-GB"/>
            </w:rPr>
          </w:pPr>
          <w:hyperlink w:anchor="_Toc72260936" w:history="1">
            <w:r w:rsidRPr="00F6405D">
              <w:rPr>
                <w:rStyle w:val="Hyperlink"/>
                <w:rFonts w:ascii="Arial" w:hAnsi="Arial" w:cs="Arial"/>
                <w:noProof/>
                <w:color w:val="auto"/>
                <w:sz w:val="24"/>
                <w:szCs w:val="24"/>
              </w:rPr>
              <w:t>Appendix 1 – PESTLE Analysis</w:t>
            </w:r>
            <w:r w:rsidRPr="00F6405D">
              <w:rPr>
                <w:rFonts w:ascii="Arial" w:hAnsi="Arial" w:cs="Arial"/>
                <w:noProof/>
                <w:webHidden/>
                <w:sz w:val="24"/>
                <w:szCs w:val="24"/>
              </w:rPr>
              <w:tab/>
            </w:r>
            <w:r w:rsidRPr="00F6405D">
              <w:rPr>
                <w:rFonts w:ascii="Arial" w:hAnsi="Arial" w:cs="Arial"/>
                <w:noProof/>
                <w:webHidden/>
                <w:sz w:val="24"/>
                <w:szCs w:val="24"/>
              </w:rPr>
              <w:fldChar w:fldCharType="begin"/>
            </w:r>
            <w:r w:rsidRPr="00F6405D">
              <w:rPr>
                <w:rFonts w:ascii="Arial" w:hAnsi="Arial" w:cs="Arial"/>
                <w:noProof/>
                <w:webHidden/>
                <w:sz w:val="24"/>
                <w:szCs w:val="24"/>
              </w:rPr>
              <w:instrText xml:space="preserve"> PAGEREF _Toc72260936 \h </w:instrText>
            </w:r>
            <w:r w:rsidRPr="00F6405D">
              <w:rPr>
                <w:rFonts w:ascii="Arial" w:hAnsi="Arial" w:cs="Arial"/>
                <w:noProof/>
                <w:webHidden/>
                <w:sz w:val="24"/>
                <w:szCs w:val="24"/>
              </w:rPr>
            </w:r>
            <w:r w:rsidRPr="00F6405D">
              <w:rPr>
                <w:rFonts w:ascii="Arial" w:hAnsi="Arial" w:cs="Arial"/>
                <w:noProof/>
                <w:webHidden/>
                <w:sz w:val="24"/>
                <w:szCs w:val="24"/>
              </w:rPr>
              <w:fldChar w:fldCharType="separate"/>
            </w:r>
            <w:r w:rsidRPr="00F6405D">
              <w:rPr>
                <w:rFonts w:ascii="Arial" w:hAnsi="Arial" w:cs="Arial"/>
                <w:noProof/>
                <w:webHidden/>
                <w:sz w:val="24"/>
                <w:szCs w:val="24"/>
              </w:rPr>
              <w:t>38</w:t>
            </w:r>
            <w:r w:rsidRPr="00F6405D">
              <w:rPr>
                <w:rFonts w:ascii="Arial" w:hAnsi="Arial" w:cs="Arial"/>
                <w:noProof/>
                <w:webHidden/>
                <w:sz w:val="24"/>
                <w:szCs w:val="24"/>
              </w:rPr>
              <w:fldChar w:fldCharType="end"/>
            </w:r>
          </w:hyperlink>
        </w:p>
        <w:p w14:paraId="4CAE4027" w14:textId="2D9C47EB" w:rsidR="00F6405D" w:rsidRPr="00F6405D" w:rsidRDefault="00F6405D" w:rsidP="00F6405D">
          <w:pPr>
            <w:pStyle w:val="TOC1"/>
            <w:tabs>
              <w:tab w:val="right" w:leader="dot" w:pos="9060"/>
            </w:tabs>
            <w:spacing w:line="480" w:lineRule="auto"/>
            <w:rPr>
              <w:rFonts w:ascii="Arial" w:eastAsiaTheme="minorEastAsia" w:hAnsi="Arial" w:cs="Arial"/>
              <w:noProof/>
              <w:sz w:val="24"/>
              <w:szCs w:val="24"/>
              <w:lang w:eastAsia="en-GB"/>
            </w:rPr>
          </w:pPr>
          <w:hyperlink w:anchor="_Toc72260937" w:history="1">
            <w:r w:rsidRPr="00F6405D">
              <w:rPr>
                <w:rStyle w:val="Hyperlink"/>
                <w:rFonts w:ascii="Arial" w:hAnsi="Arial" w:cs="Arial"/>
                <w:noProof/>
                <w:color w:val="auto"/>
                <w:sz w:val="24"/>
                <w:szCs w:val="24"/>
              </w:rPr>
              <w:t>Appendix 2 – SWOT Analysis</w:t>
            </w:r>
            <w:r w:rsidRPr="00F6405D">
              <w:rPr>
                <w:rFonts w:ascii="Arial" w:hAnsi="Arial" w:cs="Arial"/>
                <w:noProof/>
                <w:webHidden/>
                <w:sz w:val="24"/>
                <w:szCs w:val="24"/>
              </w:rPr>
              <w:tab/>
            </w:r>
            <w:r w:rsidRPr="00F6405D">
              <w:rPr>
                <w:rFonts w:ascii="Arial" w:hAnsi="Arial" w:cs="Arial"/>
                <w:noProof/>
                <w:webHidden/>
                <w:sz w:val="24"/>
                <w:szCs w:val="24"/>
              </w:rPr>
              <w:fldChar w:fldCharType="begin"/>
            </w:r>
            <w:r w:rsidRPr="00F6405D">
              <w:rPr>
                <w:rFonts w:ascii="Arial" w:hAnsi="Arial" w:cs="Arial"/>
                <w:noProof/>
                <w:webHidden/>
                <w:sz w:val="24"/>
                <w:szCs w:val="24"/>
              </w:rPr>
              <w:instrText xml:space="preserve"> PAGEREF _Toc72260937 \h </w:instrText>
            </w:r>
            <w:r w:rsidRPr="00F6405D">
              <w:rPr>
                <w:rFonts w:ascii="Arial" w:hAnsi="Arial" w:cs="Arial"/>
                <w:noProof/>
                <w:webHidden/>
                <w:sz w:val="24"/>
                <w:szCs w:val="24"/>
              </w:rPr>
            </w:r>
            <w:r w:rsidRPr="00F6405D">
              <w:rPr>
                <w:rFonts w:ascii="Arial" w:hAnsi="Arial" w:cs="Arial"/>
                <w:noProof/>
                <w:webHidden/>
                <w:sz w:val="24"/>
                <w:szCs w:val="24"/>
              </w:rPr>
              <w:fldChar w:fldCharType="separate"/>
            </w:r>
            <w:r w:rsidRPr="00F6405D">
              <w:rPr>
                <w:rFonts w:ascii="Arial" w:hAnsi="Arial" w:cs="Arial"/>
                <w:noProof/>
                <w:webHidden/>
                <w:sz w:val="24"/>
                <w:szCs w:val="24"/>
              </w:rPr>
              <w:t>41</w:t>
            </w:r>
            <w:r w:rsidRPr="00F6405D">
              <w:rPr>
                <w:rFonts w:ascii="Arial" w:hAnsi="Arial" w:cs="Arial"/>
                <w:noProof/>
                <w:webHidden/>
                <w:sz w:val="24"/>
                <w:szCs w:val="24"/>
              </w:rPr>
              <w:fldChar w:fldCharType="end"/>
            </w:r>
          </w:hyperlink>
        </w:p>
        <w:p w14:paraId="53DFEABD" w14:textId="7B254176" w:rsidR="00F6405D" w:rsidRPr="00F6405D" w:rsidRDefault="00F6405D" w:rsidP="00F6405D">
          <w:pPr>
            <w:pStyle w:val="TOC1"/>
            <w:tabs>
              <w:tab w:val="right" w:leader="dot" w:pos="9060"/>
            </w:tabs>
            <w:spacing w:line="480" w:lineRule="auto"/>
            <w:rPr>
              <w:rFonts w:ascii="Arial" w:eastAsiaTheme="minorEastAsia" w:hAnsi="Arial" w:cs="Arial"/>
              <w:noProof/>
              <w:sz w:val="24"/>
              <w:szCs w:val="24"/>
              <w:lang w:eastAsia="en-GB"/>
            </w:rPr>
          </w:pPr>
          <w:hyperlink w:anchor="_Toc72260938" w:history="1">
            <w:r w:rsidRPr="00F6405D">
              <w:rPr>
                <w:rStyle w:val="Hyperlink"/>
                <w:rFonts w:ascii="Arial" w:hAnsi="Arial" w:cs="Arial"/>
                <w:noProof/>
                <w:color w:val="auto"/>
                <w:sz w:val="24"/>
                <w:szCs w:val="24"/>
              </w:rPr>
              <w:t>Appendix 3 – Template of DPP virtual learning Hwb</w:t>
            </w:r>
            <w:r w:rsidRPr="00F6405D">
              <w:rPr>
                <w:rFonts w:ascii="Arial" w:hAnsi="Arial" w:cs="Arial"/>
                <w:noProof/>
                <w:webHidden/>
                <w:sz w:val="24"/>
                <w:szCs w:val="24"/>
              </w:rPr>
              <w:tab/>
            </w:r>
            <w:r w:rsidRPr="00F6405D">
              <w:rPr>
                <w:rFonts w:ascii="Arial" w:hAnsi="Arial" w:cs="Arial"/>
                <w:noProof/>
                <w:webHidden/>
                <w:sz w:val="24"/>
                <w:szCs w:val="24"/>
              </w:rPr>
              <w:fldChar w:fldCharType="begin"/>
            </w:r>
            <w:r w:rsidRPr="00F6405D">
              <w:rPr>
                <w:rFonts w:ascii="Arial" w:hAnsi="Arial" w:cs="Arial"/>
                <w:noProof/>
                <w:webHidden/>
                <w:sz w:val="24"/>
                <w:szCs w:val="24"/>
              </w:rPr>
              <w:instrText xml:space="preserve"> PAGEREF _Toc72260938 \h </w:instrText>
            </w:r>
            <w:r w:rsidRPr="00F6405D">
              <w:rPr>
                <w:rFonts w:ascii="Arial" w:hAnsi="Arial" w:cs="Arial"/>
                <w:noProof/>
                <w:webHidden/>
                <w:sz w:val="24"/>
                <w:szCs w:val="24"/>
              </w:rPr>
            </w:r>
            <w:r w:rsidRPr="00F6405D">
              <w:rPr>
                <w:rFonts w:ascii="Arial" w:hAnsi="Arial" w:cs="Arial"/>
                <w:noProof/>
                <w:webHidden/>
                <w:sz w:val="24"/>
                <w:szCs w:val="24"/>
              </w:rPr>
              <w:fldChar w:fldCharType="separate"/>
            </w:r>
            <w:r w:rsidRPr="00F6405D">
              <w:rPr>
                <w:rFonts w:ascii="Arial" w:hAnsi="Arial" w:cs="Arial"/>
                <w:noProof/>
                <w:webHidden/>
                <w:sz w:val="24"/>
                <w:szCs w:val="24"/>
              </w:rPr>
              <w:t>42</w:t>
            </w:r>
            <w:r w:rsidRPr="00F6405D">
              <w:rPr>
                <w:rFonts w:ascii="Arial" w:hAnsi="Arial" w:cs="Arial"/>
                <w:noProof/>
                <w:webHidden/>
                <w:sz w:val="24"/>
                <w:szCs w:val="24"/>
              </w:rPr>
              <w:fldChar w:fldCharType="end"/>
            </w:r>
          </w:hyperlink>
        </w:p>
        <w:p w14:paraId="503D34F1" w14:textId="2D4FE656" w:rsidR="00F6405D" w:rsidRPr="00F6405D" w:rsidRDefault="00F6405D" w:rsidP="00F6405D">
          <w:pPr>
            <w:pStyle w:val="TOC1"/>
            <w:tabs>
              <w:tab w:val="right" w:leader="dot" w:pos="9060"/>
            </w:tabs>
            <w:spacing w:line="480" w:lineRule="auto"/>
            <w:rPr>
              <w:rFonts w:ascii="Arial" w:eastAsiaTheme="minorEastAsia" w:hAnsi="Arial" w:cs="Arial"/>
              <w:noProof/>
              <w:sz w:val="24"/>
              <w:szCs w:val="24"/>
              <w:lang w:eastAsia="en-GB"/>
            </w:rPr>
          </w:pPr>
          <w:hyperlink w:anchor="_Toc72260939" w:history="1">
            <w:r w:rsidRPr="00F6405D">
              <w:rPr>
                <w:rStyle w:val="Hyperlink"/>
                <w:rFonts w:ascii="Arial" w:hAnsi="Arial" w:cs="Arial"/>
                <w:noProof/>
                <w:color w:val="auto"/>
                <w:sz w:val="24"/>
                <w:szCs w:val="24"/>
              </w:rPr>
              <w:t>Appendix 4 – Action Plan</w:t>
            </w:r>
            <w:r w:rsidRPr="00F6405D">
              <w:rPr>
                <w:rFonts w:ascii="Arial" w:hAnsi="Arial" w:cs="Arial"/>
                <w:noProof/>
                <w:webHidden/>
                <w:sz w:val="24"/>
                <w:szCs w:val="24"/>
              </w:rPr>
              <w:tab/>
            </w:r>
            <w:r w:rsidRPr="00F6405D">
              <w:rPr>
                <w:rFonts w:ascii="Arial" w:hAnsi="Arial" w:cs="Arial"/>
                <w:noProof/>
                <w:webHidden/>
                <w:sz w:val="24"/>
                <w:szCs w:val="24"/>
              </w:rPr>
              <w:fldChar w:fldCharType="begin"/>
            </w:r>
            <w:r w:rsidRPr="00F6405D">
              <w:rPr>
                <w:rFonts w:ascii="Arial" w:hAnsi="Arial" w:cs="Arial"/>
                <w:noProof/>
                <w:webHidden/>
                <w:sz w:val="24"/>
                <w:szCs w:val="24"/>
              </w:rPr>
              <w:instrText xml:space="preserve"> PAGEREF _Toc72260939 \h </w:instrText>
            </w:r>
            <w:r w:rsidRPr="00F6405D">
              <w:rPr>
                <w:rFonts w:ascii="Arial" w:hAnsi="Arial" w:cs="Arial"/>
                <w:noProof/>
                <w:webHidden/>
                <w:sz w:val="24"/>
                <w:szCs w:val="24"/>
              </w:rPr>
            </w:r>
            <w:r w:rsidRPr="00F6405D">
              <w:rPr>
                <w:rFonts w:ascii="Arial" w:hAnsi="Arial" w:cs="Arial"/>
                <w:noProof/>
                <w:webHidden/>
                <w:sz w:val="24"/>
                <w:szCs w:val="24"/>
              </w:rPr>
              <w:fldChar w:fldCharType="separate"/>
            </w:r>
            <w:r w:rsidRPr="00F6405D">
              <w:rPr>
                <w:rFonts w:ascii="Arial" w:hAnsi="Arial" w:cs="Arial"/>
                <w:noProof/>
                <w:webHidden/>
                <w:sz w:val="24"/>
                <w:szCs w:val="24"/>
              </w:rPr>
              <w:t>43</w:t>
            </w:r>
            <w:r w:rsidRPr="00F6405D">
              <w:rPr>
                <w:rFonts w:ascii="Arial" w:hAnsi="Arial" w:cs="Arial"/>
                <w:noProof/>
                <w:webHidden/>
                <w:sz w:val="24"/>
                <w:szCs w:val="24"/>
              </w:rPr>
              <w:fldChar w:fldCharType="end"/>
            </w:r>
          </w:hyperlink>
        </w:p>
        <w:p w14:paraId="62A3ABFA" w14:textId="5724EB0C" w:rsidR="00214768" w:rsidRDefault="00214768" w:rsidP="007A39F3">
          <w:pPr>
            <w:spacing w:line="480" w:lineRule="auto"/>
          </w:pPr>
          <w:r w:rsidRPr="007A39F3">
            <w:rPr>
              <w:rFonts w:ascii="Arial" w:hAnsi="Arial" w:cs="Arial"/>
              <w:b/>
              <w:bCs/>
              <w:noProof/>
              <w:sz w:val="24"/>
              <w:szCs w:val="24"/>
            </w:rPr>
            <w:fldChar w:fldCharType="end"/>
          </w:r>
        </w:p>
      </w:sdtContent>
    </w:sdt>
    <w:p w14:paraId="207B6C8A" w14:textId="77777777" w:rsidR="00214768" w:rsidRPr="00F2659B" w:rsidRDefault="00214768" w:rsidP="00C14FFC">
      <w:pPr>
        <w:spacing w:after="0" w:line="480" w:lineRule="auto"/>
        <w:textAlignment w:val="baseline"/>
        <w:rPr>
          <w:rFonts w:ascii="Arial" w:eastAsia="Times New Roman" w:hAnsi="Arial" w:cs="Arial"/>
          <w:color w:val="1F4E79" w:themeColor="accent5" w:themeShade="80"/>
          <w:sz w:val="24"/>
          <w:szCs w:val="24"/>
          <w:lang w:eastAsia="en-GB"/>
        </w:rPr>
      </w:pPr>
    </w:p>
    <w:p w14:paraId="630F1EE1" w14:textId="77777777" w:rsidR="00214768" w:rsidRDefault="00214768">
      <w:pPr>
        <w:rPr>
          <w:rFonts w:ascii="Arial" w:eastAsia="Times New Roman" w:hAnsi="Arial" w:cs="Arial"/>
          <w:b/>
          <w:bCs/>
          <w:color w:val="1F4E79" w:themeColor="accent5" w:themeShade="80"/>
          <w:sz w:val="24"/>
          <w:szCs w:val="24"/>
          <w:lang w:eastAsia="en-GB"/>
        </w:rPr>
      </w:pPr>
      <w:r>
        <w:rPr>
          <w:rFonts w:ascii="Arial" w:eastAsia="Times New Roman" w:hAnsi="Arial" w:cs="Arial"/>
          <w:b/>
          <w:bCs/>
          <w:color w:val="1F4E79" w:themeColor="accent5" w:themeShade="80"/>
          <w:sz w:val="24"/>
          <w:szCs w:val="24"/>
          <w:lang w:eastAsia="en-GB"/>
        </w:rPr>
        <w:br w:type="page"/>
      </w:r>
    </w:p>
    <w:p w14:paraId="77E71FD4" w14:textId="78BD01B2" w:rsidR="00214768" w:rsidRPr="00F2659B" w:rsidRDefault="00C14FFC" w:rsidP="00214768">
      <w:pPr>
        <w:spacing w:after="0" w:line="480" w:lineRule="auto"/>
        <w:textAlignment w:val="baseline"/>
        <w:rPr>
          <w:rFonts w:ascii="Arial" w:eastAsia="Times New Roman" w:hAnsi="Arial" w:cs="Arial"/>
          <w:b/>
          <w:bCs/>
          <w:color w:val="1F4E79" w:themeColor="accent5" w:themeShade="80"/>
          <w:sz w:val="24"/>
          <w:szCs w:val="24"/>
          <w:lang w:eastAsia="en-GB"/>
        </w:rPr>
      </w:pPr>
      <w:r w:rsidRPr="00F2659B">
        <w:rPr>
          <w:rFonts w:ascii="Arial" w:eastAsia="Times New Roman" w:hAnsi="Arial" w:cs="Arial"/>
          <w:b/>
          <w:bCs/>
          <w:color w:val="1F4E79" w:themeColor="accent5" w:themeShade="80"/>
          <w:sz w:val="24"/>
          <w:szCs w:val="24"/>
          <w:lang w:eastAsia="en-GB"/>
        </w:rPr>
        <w:lastRenderedPageBreak/>
        <w:t>Table of figures</w:t>
      </w:r>
    </w:p>
    <w:p w14:paraId="713ECE31" w14:textId="404C1252" w:rsidR="007A39F3" w:rsidRPr="007A39F3" w:rsidRDefault="00214768" w:rsidP="007A39F3">
      <w:pPr>
        <w:pStyle w:val="TableofFigures"/>
        <w:tabs>
          <w:tab w:val="right" w:leader="dot" w:pos="9060"/>
        </w:tabs>
        <w:spacing w:line="480" w:lineRule="auto"/>
        <w:rPr>
          <w:rFonts w:ascii="Arial" w:eastAsiaTheme="minorEastAsia" w:hAnsi="Arial" w:cs="Arial"/>
          <w:noProof/>
          <w:sz w:val="24"/>
          <w:szCs w:val="24"/>
          <w:lang w:eastAsia="en-GB"/>
        </w:rPr>
      </w:pPr>
      <w:r w:rsidRPr="007A39F3">
        <w:rPr>
          <w:rFonts w:ascii="Arial" w:eastAsia="Times New Roman" w:hAnsi="Arial" w:cs="Arial"/>
          <w:color w:val="000000" w:themeColor="text1"/>
          <w:sz w:val="24"/>
          <w:szCs w:val="24"/>
          <w:shd w:val="clear" w:color="auto" w:fill="FFFFFF"/>
          <w:lang w:eastAsia="en-GB"/>
        </w:rPr>
        <w:fldChar w:fldCharType="begin"/>
      </w:r>
      <w:r w:rsidRPr="007A39F3">
        <w:rPr>
          <w:rFonts w:ascii="Arial" w:eastAsia="Times New Roman" w:hAnsi="Arial" w:cs="Arial"/>
          <w:color w:val="000000" w:themeColor="text1"/>
          <w:sz w:val="24"/>
          <w:szCs w:val="24"/>
          <w:shd w:val="clear" w:color="auto" w:fill="FFFFFF"/>
          <w:lang w:eastAsia="en-GB"/>
        </w:rPr>
        <w:instrText xml:space="preserve"> TOC \h \z \c "Figure" </w:instrText>
      </w:r>
      <w:r w:rsidRPr="007A39F3">
        <w:rPr>
          <w:rFonts w:ascii="Arial" w:eastAsia="Times New Roman" w:hAnsi="Arial" w:cs="Arial"/>
          <w:color w:val="000000" w:themeColor="text1"/>
          <w:sz w:val="24"/>
          <w:szCs w:val="24"/>
          <w:shd w:val="clear" w:color="auto" w:fill="FFFFFF"/>
          <w:lang w:eastAsia="en-GB"/>
        </w:rPr>
        <w:fldChar w:fldCharType="separate"/>
      </w:r>
      <w:hyperlink w:anchor="_Toc72258571" w:history="1">
        <w:r w:rsidR="007A39F3" w:rsidRPr="007A39F3">
          <w:rPr>
            <w:rStyle w:val="Hyperlink"/>
            <w:rFonts w:ascii="Arial" w:hAnsi="Arial" w:cs="Arial"/>
            <w:noProof/>
            <w:sz w:val="24"/>
            <w:szCs w:val="24"/>
          </w:rPr>
          <w:t>Figure 1- Principles of Andragogy</w:t>
        </w:r>
        <w:r w:rsidR="007A39F3" w:rsidRPr="007A39F3">
          <w:rPr>
            <w:rFonts w:ascii="Arial" w:hAnsi="Arial" w:cs="Arial"/>
            <w:noProof/>
            <w:webHidden/>
            <w:sz w:val="24"/>
            <w:szCs w:val="24"/>
          </w:rPr>
          <w:tab/>
        </w:r>
        <w:r w:rsidR="007A39F3" w:rsidRPr="007A39F3">
          <w:rPr>
            <w:rFonts w:ascii="Arial" w:hAnsi="Arial" w:cs="Arial"/>
            <w:noProof/>
            <w:webHidden/>
            <w:sz w:val="24"/>
            <w:szCs w:val="24"/>
          </w:rPr>
          <w:fldChar w:fldCharType="begin"/>
        </w:r>
        <w:r w:rsidR="007A39F3" w:rsidRPr="007A39F3">
          <w:rPr>
            <w:rFonts w:ascii="Arial" w:hAnsi="Arial" w:cs="Arial"/>
            <w:noProof/>
            <w:webHidden/>
            <w:sz w:val="24"/>
            <w:szCs w:val="24"/>
          </w:rPr>
          <w:instrText xml:space="preserve"> PAGEREF _Toc72258571 \h </w:instrText>
        </w:r>
        <w:r w:rsidR="007A39F3" w:rsidRPr="007A39F3">
          <w:rPr>
            <w:rFonts w:ascii="Arial" w:hAnsi="Arial" w:cs="Arial"/>
            <w:noProof/>
            <w:webHidden/>
            <w:sz w:val="24"/>
            <w:szCs w:val="24"/>
          </w:rPr>
        </w:r>
        <w:r w:rsidR="007A39F3" w:rsidRPr="007A39F3">
          <w:rPr>
            <w:rFonts w:ascii="Arial" w:hAnsi="Arial" w:cs="Arial"/>
            <w:noProof/>
            <w:webHidden/>
            <w:sz w:val="24"/>
            <w:szCs w:val="24"/>
          </w:rPr>
          <w:fldChar w:fldCharType="separate"/>
        </w:r>
        <w:r w:rsidR="007A39F3" w:rsidRPr="007A39F3">
          <w:rPr>
            <w:rFonts w:ascii="Arial" w:hAnsi="Arial" w:cs="Arial"/>
            <w:noProof/>
            <w:webHidden/>
            <w:sz w:val="24"/>
            <w:szCs w:val="24"/>
          </w:rPr>
          <w:t>14</w:t>
        </w:r>
        <w:r w:rsidR="007A39F3" w:rsidRPr="007A39F3">
          <w:rPr>
            <w:rFonts w:ascii="Arial" w:hAnsi="Arial" w:cs="Arial"/>
            <w:noProof/>
            <w:webHidden/>
            <w:sz w:val="24"/>
            <w:szCs w:val="24"/>
          </w:rPr>
          <w:fldChar w:fldCharType="end"/>
        </w:r>
      </w:hyperlink>
    </w:p>
    <w:p w14:paraId="11792564" w14:textId="4167BCEA" w:rsidR="007A39F3" w:rsidRPr="007A39F3" w:rsidRDefault="008A7437" w:rsidP="007A39F3">
      <w:pPr>
        <w:pStyle w:val="TableofFigures"/>
        <w:tabs>
          <w:tab w:val="right" w:leader="dot" w:pos="9060"/>
        </w:tabs>
        <w:spacing w:line="480" w:lineRule="auto"/>
        <w:rPr>
          <w:rFonts w:ascii="Arial" w:eastAsiaTheme="minorEastAsia" w:hAnsi="Arial" w:cs="Arial"/>
          <w:noProof/>
          <w:sz w:val="24"/>
          <w:szCs w:val="24"/>
          <w:lang w:eastAsia="en-GB"/>
        </w:rPr>
      </w:pPr>
      <w:hyperlink w:anchor="_Toc72258572" w:history="1">
        <w:r w:rsidR="007A39F3" w:rsidRPr="007A39F3">
          <w:rPr>
            <w:rStyle w:val="Hyperlink"/>
            <w:rFonts w:ascii="Arial" w:hAnsi="Arial" w:cs="Arial"/>
            <w:noProof/>
            <w:sz w:val="24"/>
            <w:szCs w:val="24"/>
          </w:rPr>
          <w:t>Figure 2 - Innovative approach to learning design</w:t>
        </w:r>
        <w:r w:rsidR="007A39F3" w:rsidRPr="007A39F3">
          <w:rPr>
            <w:rFonts w:ascii="Arial" w:hAnsi="Arial" w:cs="Arial"/>
            <w:noProof/>
            <w:webHidden/>
            <w:sz w:val="24"/>
            <w:szCs w:val="24"/>
          </w:rPr>
          <w:tab/>
        </w:r>
        <w:r w:rsidR="007A39F3" w:rsidRPr="007A39F3">
          <w:rPr>
            <w:rFonts w:ascii="Arial" w:hAnsi="Arial" w:cs="Arial"/>
            <w:noProof/>
            <w:webHidden/>
            <w:sz w:val="24"/>
            <w:szCs w:val="24"/>
          </w:rPr>
          <w:fldChar w:fldCharType="begin"/>
        </w:r>
        <w:r w:rsidR="007A39F3" w:rsidRPr="007A39F3">
          <w:rPr>
            <w:rFonts w:ascii="Arial" w:hAnsi="Arial" w:cs="Arial"/>
            <w:noProof/>
            <w:webHidden/>
            <w:sz w:val="24"/>
            <w:szCs w:val="24"/>
          </w:rPr>
          <w:instrText xml:space="preserve"> PAGEREF _Toc72258572 \h </w:instrText>
        </w:r>
        <w:r w:rsidR="007A39F3" w:rsidRPr="007A39F3">
          <w:rPr>
            <w:rFonts w:ascii="Arial" w:hAnsi="Arial" w:cs="Arial"/>
            <w:noProof/>
            <w:webHidden/>
            <w:sz w:val="24"/>
            <w:szCs w:val="24"/>
          </w:rPr>
        </w:r>
        <w:r w:rsidR="007A39F3" w:rsidRPr="007A39F3">
          <w:rPr>
            <w:rFonts w:ascii="Arial" w:hAnsi="Arial" w:cs="Arial"/>
            <w:noProof/>
            <w:webHidden/>
            <w:sz w:val="24"/>
            <w:szCs w:val="24"/>
          </w:rPr>
          <w:fldChar w:fldCharType="separate"/>
        </w:r>
        <w:r w:rsidR="007A39F3" w:rsidRPr="007A39F3">
          <w:rPr>
            <w:rFonts w:ascii="Arial" w:hAnsi="Arial" w:cs="Arial"/>
            <w:noProof/>
            <w:webHidden/>
            <w:sz w:val="24"/>
            <w:szCs w:val="24"/>
          </w:rPr>
          <w:t>17</w:t>
        </w:r>
        <w:r w:rsidR="007A39F3" w:rsidRPr="007A39F3">
          <w:rPr>
            <w:rFonts w:ascii="Arial" w:hAnsi="Arial" w:cs="Arial"/>
            <w:noProof/>
            <w:webHidden/>
            <w:sz w:val="24"/>
            <w:szCs w:val="24"/>
          </w:rPr>
          <w:fldChar w:fldCharType="end"/>
        </w:r>
      </w:hyperlink>
    </w:p>
    <w:p w14:paraId="6F9C1CE8" w14:textId="43C730C7" w:rsidR="007A39F3" w:rsidRPr="007A39F3" w:rsidRDefault="008A7437" w:rsidP="007A39F3">
      <w:pPr>
        <w:pStyle w:val="TableofFigures"/>
        <w:tabs>
          <w:tab w:val="right" w:leader="dot" w:pos="9060"/>
        </w:tabs>
        <w:spacing w:line="480" w:lineRule="auto"/>
        <w:rPr>
          <w:rFonts w:ascii="Arial" w:eastAsiaTheme="minorEastAsia" w:hAnsi="Arial" w:cs="Arial"/>
          <w:noProof/>
          <w:sz w:val="24"/>
          <w:szCs w:val="24"/>
          <w:lang w:eastAsia="en-GB"/>
        </w:rPr>
      </w:pPr>
      <w:hyperlink w:anchor="_Toc72258573" w:history="1">
        <w:r w:rsidR="007A39F3" w:rsidRPr="007A39F3">
          <w:rPr>
            <w:rStyle w:val="Hyperlink"/>
            <w:rFonts w:ascii="Arial" w:hAnsi="Arial" w:cs="Arial"/>
            <w:noProof/>
            <w:sz w:val="24"/>
            <w:szCs w:val="24"/>
          </w:rPr>
          <w:t>Figure 4 - Types of learning methods</w:t>
        </w:r>
        <w:r w:rsidR="007A39F3" w:rsidRPr="007A39F3">
          <w:rPr>
            <w:rFonts w:ascii="Arial" w:hAnsi="Arial" w:cs="Arial"/>
            <w:noProof/>
            <w:webHidden/>
            <w:sz w:val="24"/>
            <w:szCs w:val="24"/>
          </w:rPr>
          <w:tab/>
        </w:r>
        <w:r w:rsidR="007A39F3" w:rsidRPr="007A39F3">
          <w:rPr>
            <w:rFonts w:ascii="Arial" w:hAnsi="Arial" w:cs="Arial"/>
            <w:noProof/>
            <w:webHidden/>
            <w:sz w:val="24"/>
            <w:szCs w:val="24"/>
          </w:rPr>
          <w:fldChar w:fldCharType="begin"/>
        </w:r>
        <w:r w:rsidR="007A39F3" w:rsidRPr="007A39F3">
          <w:rPr>
            <w:rFonts w:ascii="Arial" w:hAnsi="Arial" w:cs="Arial"/>
            <w:noProof/>
            <w:webHidden/>
            <w:sz w:val="24"/>
            <w:szCs w:val="24"/>
          </w:rPr>
          <w:instrText xml:space="preserve"> PAGEREF _Toc72258573 \h </w:instrText>
        </w:r>
        <w:r w:rsidR="007A39F3" w:rsidRPr="007A39F3">
          <w:rPr>
            <w:rFonts w:ascii="Arial" w:hAnsi="Arial" w:cs="Arial"/>
            <w:noProof/>
            <w:webHidden/>
            <w:sz w:val="24"/>
            <w:szCs w:val="24"/>
          </w:rPr>
        </w:r>
        <w:r w:rsidR="007A39F3" w:rsidRPr="007A39F3">
          <w:rPr>
            <w:rFonts w:ascii="Arial" w:hAnsi="Arial" w:cs="Arial"/>
            <w:noProof/>
            <w:webHidden/>
            <w:sz w:val="24"/>
            <w:szCs w:val="24"/>
          </w:rPr>
          <w:fldChar w:fldCharType="separate"/>
        </w:r>
        <w:r w:rsidR="007A39F3" w:rsidRPr="007A39F3">
          <w:rPr>
            <w:rFonts w:ascii="Arial" w:hAnsi="Arial" w:cs="Arial"/>
            <w:noProof/>
            <w:webHidden/>
            <w:sz w:val="24"/>
            <w:szCs w:val="24"/>
          </w:rPr>
          <w:t>21</w:t>
        </w:r>
        <w:r w:rsidR="007A39F3" w:rsidRPr="007A39F3">
          <w:rPr>
            <w:rFonts w:ascii="Arial" w:hAnsi="Arial" w:cs="Arial"/>
            <w:noProof/>
            <w:webHidden/>
            <w:sz w:val="24"/>
            <w:szCs w:val="24"/>
          </w:rPr>
          <w:fldChar w:fldCharType="end"/>
        </w:r>
      </w:hyperlink>
    </w:p>
    <w:p w14:paraId="530DD73B" w14:textId="4BA71EFB" w:rsidR="007A39F3" w:rsidRPr="007A39F3" w:rsidRDefault="008A7437" w:rsidP="007A39F3">
      <w:pPr>
        <w:pStyle w:val="TableofFigures"/>
        <w:tabs>
          <w:tab w:val="right" w:leader="dot" w:pos="9060"/>
        </w:tabs>
        <w:spacing w:line="480" w:lineRule="auto"/>
        <w:rPr>
          <w:rFonts w:ascii="Arial" w:eastAsiaTheme="minorEastAsia" w:hAnsi="Arial" w:cs="Arial"/>
          <w:noProof/>
          <w:sz w:val="24"/>
          <w:szCs w:val="24"/>
          <w:lang w:eastAsia="en-GB"/>
        </w:rPr>
      </w:pPr>
      <w:hyperlink w:anchor="_Toc72258574" w:history="1">
        <w:r w:rsidR="007A39F3" w:rsidRPr="007A39F3">
          <w:rPr>
            <w:rStyle w:val="Hyperlink"/>
            <w:rFonts w:ascii="Arial" w:hAnsi="Arial" w:cs="Arial"/>
            <w:noProof/>
            <w:sz w:val="24"/>
            <w:szCs w:val="24"/>
          </w:rPr>
          <w:t>Figure 5 - Negative Capability</w:t>
        </w:r>
        <w:r w:rsidR="007A39F3" w:rsidRPr="007A39F3">
          <w:rPr>
            <w:rFonts w:ascii="Arial" w:hAnsi="Arial" w:cs="Arial"/>
            <w:noProof/>
            <w:webHidden/>
            <w:sz w:val="24"/>
            <w:szCs w:val="24"/>
          </w:rPr>
          <w:tab/>
        </w:r>
        <w:r w:rsidR="007A39F3" w:rsidRPr="007A39F3">
          <w:rPr>
            <w:rFonts w:ascii="Arial" w:hAnsi="Arial" w:cs="Arial"/>
            <w:noProof/>
            <w:webHidden/>
            <w:sz w:val="24"/>
            <w:szCs w:val="24"/>
          </w:rPr>
          <w:fldChar w:fldCharType="begin"/>
        </w:r>
        <w:r w:rsidR="007A39F3" w:rsidRPr="007A39F3">
          <w:rPr>
            <w:rFonts w:ascii="Arial" w:hAnsi="Arial" w:cs="Arial"/>
            <w:noProof/>
            <w:webHidden/>
            <w:sz w:val="24"/>
            <w:szCs w:val="24"/>
          </w:rPr>
          <w:instrText xml:space="preserve"> PAGEREF _Toc72258574 \h </w:instrText>
        </w:r>
        <w:r w:rsidR="007A39F3" w:rsidRPr="007A39F3">
          <w:rPr>
            <w:rFonts w:ascii="Arial" w:hAnsi="Arial" w:cs="Arial"/>
            <w:noProof/>
            <w:webHidden/>
            <w:sz w:val="24"/>
            <w:szCs w:val="24"/>
          </w:rPr>
        </w:r>
        <w:r w:rsidR="007A39F3" w:rsidRPr="007A39F3">
          <w:rPr>
            <w:rFonts w:ascii="Arial" w:hAnsi="Arial" w:cs="Arial"/>
            <w:noProof/>
            <w:webHidden/>
            <w:sz w:val="24"/>
            <w:szCs w:val="24"/>
          </w:rPr>
          <w:fldChar w:fldCharType="separate"/>
        </w:r>
        <w:r w:rsidR="007A39F3" w:rsidRPr="007A39F3">
          <w:rPr>
            <w:rFonts w:ascii="Arial" w:hAnsi="Arial" w:cs="Arial"/>
            <w:noProof/>
            <w:webHidden/>
            <w:sz w:val="24"/>
            <w:szCs w:val="24"/>
          </w:rPr>
          <w:t>22</w:t>
        </w:r>
        <w:r w:rsidR="007A39F3" w:rsidRPr="007A39F3">
          <w:rPr>
            <w:rFonts w:ascii="Arial" w:hAnsi="Arial" w:cs="Arial"/>
            <w:noProof/>
            <w:webHidden/>
            <w:sz w:val="24"/>
            <w:szCs w:val="24"/>
          </w:rPr>
          <w:fldChar w:fldCharType="end"/>
        </w:r>
      </w:hyperlink>
    </w:p>
    <w:p w14:paraId="5506E273" w14:textId="655C511B" w:rsidR="007A39F3" w:rsidRPr="007A39F3" w:rsidRDefault="008A7437" w:rsidP="007A39F3">
      <w:pPr>
        <w:pStyle w:val="TableofFigures"/>
        <w:tabs>
          <w:tab w:val="right" w:leader="dot" w:pos="9060"/>
        </w:tabs>
        <w:spacing w:line="480" w:lineRule="auto"/>
        <w:rPr>
          <w:rFonts w:ascii="Arial" w:eastAsiaTheme="minorEastAsia" w:hAnsi="Arial" w:cs="Arial"/>
          <w:noProof/>
          <w:sz w:val="24"/>
          <w:szCs w:val="24"/>
          <w:lang w:eastAsia="en-GB"/>
        </w:rPr>
      </w:pPr>
      <w:hyperlink w:anchor="_Toc72258575" w:history="1">
        <w:r w:rsidR="007A39F3" w:rsidRPr="007A39F3">
          <w:rPr>
            <w:rStyle w:val="Hyperlink"/>
            <w:rFonts w:ascii="Arial" w:hAnsi="Arial" w:cs="Arial"/>
            <w:noProof/>
            <w:sz w:val="24"/>
            <w:szCs w:val="24"/>
          </w:rPr>
          <w:t>Figure 6 - Model for evaluation</w:t>
        </w:r>
        <w:r w:rsidR="007A39F3" w:rsidRPr="007A39F3">
          <w:rPr>
            <w:rFonts w:ascii="Arial" w:hAnsi="Arial" w:cs="Arial"/>
            <w:noProof/>
            <w:webHidden/>
            <w:sz w:val="24"/>
            <w:szCs w:val="24"/>
          </w:rPr>
          <w:tab/>
        </w:r>
        <w:r w:rsidR="007A39F3" w:rsidRPr="007A39F3">
          <w:rPr>
            <w:rFonts w:ascii="Arial" w:hAnsi="Arial" w:cs="Arial"/>
            <w:noProof/>
            <w:webHidden/>
            <w:sz w:val="24"/>
            <w:szCs w:val="24"/>
          </w:rPr>
          <w:fldChar w:fldCharType="begin"/>
        </w:r>
        <w:r w:rsidR="007A39F3" w:rsidRPr="007A39F3">
          <w:rPr>
            <w:rFonts w:ascii="Arial" w:hAnsi="Arial" w:cs="Arial"/>
            <w:noProof/>
            <w:webHidden/>
            <w:sz w:val="24"/>
            <w:szCs w:val="24"/>
          </w:rPr>
          <w:instrText xml:space="preserve"> PAGEREF _Toc72258575 \h </w:instrText>
        </w:r>
        <w:r w:rsidR="007A39F3" w:rsidRPr="007A39F3">
          <w:rPr>
            <w:rFonts w:ascii="Arial" w:hAnsi="Arial" w:cs="Arial"/>
            <w:noProof/>
            <w:webHidden/>
            <w:sz w:val="24"/>
            <w:szCs w:val="24"/>
          </w:rPr>
        </w:r>
        <w:r w:rsidR="007A39F3" w:rsidRPr="007A39F3">
          <w:rPr>
            <w:rFonts w:ascii="Arial" w:hAnsi="Arial" w:cs="Arial"/>
            <w:noProof/>
            <w:webHidden/>
            <w:sz w:val="24"/>
            <w:szCs w:val="24"/>
          </w:rPr>
          <w:fldChar w:fldCharType="separate"/>
        </w:r>
        <w:r w:rsidR="007A39F3" w:rsidRPr="007A39F3">
          <w:rPr>
            <w:rFonts w:ascii="Arial" w:hAnsi="Arial" w:cs="Arial"/>
            <w:noProof/>
            <w:webHidden/>
            <w:sz w:val="24"/>
            <w:szCs w:val="24"/>
          </w:rPr>
          <w:t>24</w:t>
        </w:r>
        <w:r w:rsidR="007A39F3" w:rsidRPr="007A39F3">
          <w:rPr>
            <w:rFonts w:ascii="Arial" w:hAnsi="Arial" w:cs="Arial"/>
            <w:noProof/>
            <w:webHidden/>
            <w:sz w:val="24"/>
            <w:szCs w:val="24"/>
          </w:rPr>
          <w:fldChar w:fldCharType="end"/>
        </w:r>
      </w:hyperlink>
    </w:p>
    <w:p w14:paraId="11E91AEC" w14:textId="77777777" w:rsidR="007A39F3" w:rsidRPr="007A39F3" w:rsidRDefault="00214768" w:rsidP="007A39F3">
      <w:pPr>
        <w:spacing w:line="480" w:lineRule="auto"/>
        <w:rPr>
          <w:rFonts w:ascii="Arial" w:hAnsi="Arial" w:cs="Arial"/>
          <w:noProof/>
          <w:sz w:val="24"/>
          <w:szCs w:val="24"/>
        </w:rPr>
      </w:pPr>
      <w:r w:rsidRPr="007A39F3">
        <w:rPr>
          <w:rFonts w:ascii="Arial" w:eastAsia="Times New Roman" w:hAnsi="Arial" w:cs="Arial"/>
          <w:color w:val="000000" w:themeColor="text1"/>
          <w:sz w:val="24"/>
          <w:szCs w:val="24"/>
          <w:shd w:val="clear" w:color="auto" w:fill="FFFFFF"/>
          <w:lang w:eastAsia="en-GB"/>
        </w:rPr>
        <w:fldChar w:fldCharType="end"/>
      </w:r>
      <w:r w:rsidRPr="007A39F3">
        <w:rPr>
          <w:rFonts w:ascii="Arial" w:eastAsia="Times New Roman" w:hAnsi="Arial" w:cs="Arial"/>
          <w:color w:val="000000" w:themeColor="text1"/>
          <w:sz w:val="24"/>
          <w:szCs w:val="24"/>
          <w:shd w:val="clear" w:color="auto" w:fill="FFFFFF"/>
          <w:lang w:eastAsia="en-GB"/>
        </w:rPr>
        <w:fldChar w:fldCharType="begin"/>
      </w:r>
      <w:r w:rsidRPr="007A39F3">
        <w:rPr>
          <w:rFonts w:ascii="Arial" w:eastAsia="Times New Roman" w:hAnsi="Arial" w:cs="Arial"/>
          <w:color w:val="000000" w:themeColor="text1"/>
          <w:sz w:val="24"/>
          <w:szCs w:val="24"/>
          <w:shd w:val="clear" w:color="auto" w:fill="FFFFFF"/>
          <w:lang w:eastAsia="en-GB"/>
        </w:rPr>
        <w:instrText xml:space="preserve"> TOC \h \z \c "Table" </w:instrText>
      </w:r>
      <w:r w:rsidRPr="007A39F3">
        <w:rPr>
          <w:rFonts w:ascii="Arial" w:eastAsia="Times New Roman" w:hAnsi="Arial" w:cs="Arial"/>
          <w:color w:val="000000" w:themeColor="text1"/>
          <w:sz w:val="24"/>
          <w:szCs w:val="24"/>
          <w:shd w:val="clear" w:color="auto" w:fill="FFFFFF"/>
          <w:lang w:eastAsia="en-GB"/>
        </w:rPr>
        <w:fldChar w:fldCharType="separate"/>
      </w:r>
    </w:p>
    <w:p w14:paraId="36BA9006" w14:textId="4165C726" w:rsidR="007A39F3" w:rsidRPr="007A39F3" w:rsidRDefault="008A7437" w:rsidP="007A39F3">
      <w:pPr>
        <w:pStyle w:val="TableofFigures"/>
        <w:tabs>
          <w:tab w:val="right" w:leader="dot" w:pos="9060"/>
        </w:tabs>
        <w:spacing w:line="480" w:lineRule="auto"/>
        <w:rPr>
          <w:rFonts w:ascii="Arial" w:eastAsiaTheme="minorEastAsia" w:hAnsi="Arial" w:cs="Arial"/>
          <w:noProof/>
          <w:sz w:val="24"/>
          <w:szCs w:val="24"/>
          <w:lang w:eastAsia="en-GB"/>
        </w:rPr>
      </w:pPr>
      <w:hyperlink w:anchor="_Toc72258576" w:history="1">
        <w:r w:rsidR="007A39F3" w:rsidRPr="007A39F3">
          <w:rPr>
            <w:rStyle w:val="Hyperlink"/>
            <w:rFonts w:ascii="Arial" w:hAnsi="Arial" w:cs="Arial"/>
            <w:noProof/>
            <w:sz w:val="24"/>
            <w:szCs w:val="24"/>
          </w:rPr>
          <w:t>Table 1 – Estimated costing of recommendations</w:t>
        </w:r>
        <w:r w:rsidR="007A39F3" w:rsidRPr="007A39F3">
          <w:rPr>
            <w:rFonts w:ascii="Arial" w:hAnsi="Arial" w:cs="Arial"/>
            <w:noProof/>
            <w:webHidden/>
            <w:sz w:val="24"/>
            <w:szCs w:val="24"/>
          </w:rPr>
          <w:tab/>
        </w:r>
        <w:r w:rsidR="007A39F3" w:rsidRPr="007A39F3">
          <w:rPr>
            <w:rFonts w:ascii="Arial" w:hAnsi="Arial" w:cs="Arial"/>
            <w:noProof/>
            <w:webHidden/>
            <w:sz w:val="24"/>
            <w:szCs w:val="24"/>
          </w:rPr>
          <w:fldChar w:fldCharType="begin"/>
        </w:r>
        <w:r w:rsidR="007A39F3" w:rsidRPr="007A39F3">
          <w:rPr>
            <w:rFonts w:ascii="Arial" w:hAnsi="Arial" w:cs="Arial"/>
            <w:noProof/>
            <w:webHidden/>
            <w:sz w:val="24"/>
            <w:szCs w:val="24"/>
          </w:rPr>
          <w:instrText xml:space="preserve"> PAGEREF _Toc72258576 \h </w:instrText>
        </w:r>
        <w:r w:rsidR="007A39F3" w:rsidRPr="007A39F3">
          <w:rPr>
            <w:rFonts w:ascii="Arial" w:hAnsi="Arial" w:cs="Arial"/>
            <w:noProof/>
            <w:webHidden/>
            <w:sz w:val="24"/>
            <w:szCs w:val="24"/>
          </w:rPr>
        </w:r>
        <w:r w:rsidR="007A39F3" w:rsidRPr="007A39F3">
          <w:rPr>
            <w:rFonts w:ascii="Arial" w:hAnsi="Arial" w:cs="Arial"/>
            <w:noProof/>
            <w:webHidden/>
            <w:sz w:val="24"/>
            <w:szCs w:val="24"/>
          </w:rPr>
          <w:fldChar w:fldCharType="separate"/>
        </w:r>
        <w:r w:rsidR="007A39F3" w:rsidRPr="007A39F3">
          <w:rPr>
            <w:rFonts w:ascii="Arial" w:hAnsi="Arial" w:cs="Arial"/>
            <w:noProof/>
            <w:webHidden/>
            <w:sz w:val="24"/>
            <w:szCs w:val="24"/>
          </w:rPr>
          <w:t>28</w:t>
        </w:r>
        <w:r w:rsidR="007A39F3" w:rsidRPr="007A39F3">
          <w:rPr>
            <w:rFonts w:ascii="Arial" w:hAnsi="Arial" w:cs="Arial"/>
            <w:noProof/>
            <w:webHidden/>
            <w:sz w:val="24"/>
            <w:szCs w:val="24"/>
          </w:rPr>
          <w:fldChar w:fldCharType="end"/>
        </w:r>
      </w:hyperlink>
    </w:p>
    <w:p w14:paraId="5D2F9BBB" w14:textId="6275A15E" w:rsidR="00C14FFC" w:rsidRPr="00C14FFC" w:rsidRDefault="00214768" w:rsidP="007A39F3">
      <w:pPr>
        <w:spacing w:line="480" w:lineRule="auto"/>
        <w:rPr>
          <w:rFonts w:ascii="Arial" w:eastAsia="Times New Roman" w:hAnsi="Arial" w:cs="Arial"/>
          <w:color w:val="666666"/>
          <w:sz w:val="24"/>
          <w:szCs w:val="24"/>
          <w:shd w:val="clear" w:color="auto" w:fill="FFFFFF"/>
          <w:lang w:eastAsia="en-GB"/>
        </w:rPr>
      </w:pPr>
      <w:r w:rsidRPr="007A39F3">
        <w:rPr>
          <w:rFonts w:ascii="Arial" w:eastAsia="Times New Roman" w:hAnsi="Arial" w:cs="Arial"/>
          <w:color w:val="000000" w:themeColor="text1"/>
          <w:sz w:val="24"/>
          <w:szCs w:val="24"/>
          <w:shd w:val="clear" w:color="auto" w:fill="FFFFFF"/>
          <w:lang w:eastAsia="en-GB"/>
        </w:rPr>
        <w:fldChar w:fldCharType="end"/>
      </w:r>
      <w:r w:rsidR="00C14FFC" w:rsidRPr="00C14FFC">
        <w:rPr>
          <w:rFonts w:ascii="Arial" w:eastAsia="Times New Roman" w:hAnsi="Arial" w:cs="Arial"/>
          <w:color w:val="666666"/>
          <w:sz w:val="24"/>
          <w:szCs w:val="24"/>
          <w:shd w:val="clear" w:color="auto" w:fill="FFFFFF"/>
          <w:lang w:eastAsia="en-GB"/>
        </w:rPr>
        <w:br w:type="page"/>
      </w:r>
    </w:p>
    <w:p w14:paraId="1687B8AE" w14:textId="0F33F737" w:rsidR="004D1CDC" w:rsidRPr="00A41B67" w:rsidRDefault="00C14FFC" w:rsidP="00A41B67">
      <w:pPr>
        <w:pStyle w:val="Heading1"/>
        <w:spacing w:line="480" w:lineRule="auto"/>
        <w:ind w:firstLine="720"/>
        <w:rPr>
          <w:rFonts w:eastAsia="Times New Roman"/>
          <w:color w:val="1F4E79" w:themeColor="accent5" w:themeShade="80"/>
          <w:lang w:eastAsia="en-GB"/>
        </w:rPr>
      </w:pPr>
      <w:bookmarkStart w:id="0" w:name="_Toc72260915"/>
      <w:r w:rsidRPr="00F2659B">
        <w:rPr>
          <w:rFonts w:eastAsia="Times New Roman"/>
          <w:color w:val="1F4E79" w:themeColor="accent5" w:themeShade="80"/>
          <w:lang w:eastAsia="en-GB"/>
        </w:rPr>
        <w:lastRenderedPageBreak/>
        <w:t>1.1 Introduction</w:t>
      </w:r>
      <w:bookmarkEnd w:id="0"/>
      <w:r w:rsidRPr="00F2659B">
        <w:rPr>
          <w:rFonts w:eastAsia="Times New Roman"/>
          <w:color w:val="1F4E79" w:themeColor="accent5" w:themeShade="80"/>
          <w:lang w:eastAsia="en-GB"/>
        </w:rPr>
        <w:t> </w:t>
      </w:r>
    </w:p>
    <w:p w14:paraId="10C5A8EA" w14:textId="75FF9A50" w:rsidR="004D1CDC" w:rsidRPr="004D1CDC" w:rsidRDefault="004D1CDC" w:rsidP="00A41B67">
      <w:pPr>
        <w:spacing w:after="0" w:line="480" w:lineRule="auto"/>
        <w:textAlignment w:val="baseline"/>
        <w:rPr>
          <w:rFonts w:ascii="Arial" w:eastAsia="Times New Roman" w:hAnsi="Arial" w:cs="Arial"/>
          <w:sz w:val="24"/>
          <w:szCs w:val="24"/>
          <w:lang w:eastAsia="en-GB"/>
        </w:rPr>
      </w:pPr>
      <w:r w:rsidRPr="004D1CDC">
        <w:rPr>
          <w:rFonts w:ascii="Arial" w:eastAsia="Times New Roman" w:hAnsi="Arial" w:cs="Arial"/>
          <w:sz w:val="24"/>
          <w:szCs w:val="24"/>
          <w:lang w:eastAsia="en-GB"/>
        </w:rPr>
        <w:t>In 2019, it was identified that newly appointed managers did not have both the operational skillset and strong people management</w:t>
      </w:r>
      <w:r w:rsidR="008018BF">
        <w:rPr>
          <w:rFonts w:ascii="Arial" w:eastAsia="Times New Roman" w:hAnsi="Arial" w:cs="Arial"/>
          <w:sz w:val="24"/>
          <w:szCs w:val="24"/>
          <w:lang w:eastAsia="en-GB"/>
        </w:rPr>
        <w:t xml:space="preserve"> (PM)</w:t>
      </w:r>
      <w:r w:rsidRPr="004D1CDC">
        <w:rPr>
          <w:rFonts w:ascii="Arial" w:eastAsia="Times New Roman" w:hAnsi="Arial" w:cs="Arial"/>
          <w:sz w:val="24"/>
          <w:szCs w:val="24"/>
          <w:lang w:eastAsia="en-GB"/>
        </w:rPr>
        <w:t xml:space="preserve"> skills to become future leaders.   </w:t>
      </w:r>
    </w:p>
    <w:p w14:paraId="09EDCF1C" w14:textId="77777777" w:rsidR="004D1CDC" w:rsidRPr="004D1CDC" w:rsidRDefault="004D1CDC" w:rsidP="00A41B67">
      <w:pPr>
        <w:spacing w:after="0" w:line="480" w:lineRule="auto"/>
        <w:textAlignment w:val="baseline"/>
        <w:rPr>
          <w:rFonts w:ascii="Arial" w:eastAsia="Times New Roman" w:hAnsi="Arial" w:cs="Arial"/>
          <w:sz w:val="24"/>
          <w:szCs w:val="24"/>
          <w:lang w:eastAsia="en-GB"/>
        </w:rPr>
      </w:pPr>
    </w:p>
    <w:p w14:paraId="1D361120" w14:textId="39714FF0" w:rsidR="004D1CDC" w:rsidRPr="004D1CDC" w:rsidRDefault="004D1CDC" w:rsidP="00A41B67">
      <w:pPr>
        <w:spacing w:after="0" w:line="480" w:lineRule="auto"/>
        <w:textAlignment w:val="baseline"/>
        <w:rPr>
          <w:rFonts w:ascii="Arial" w:eastAsia="Times New Roman" w:hAnsi="Arial" w:cs="Arial"/>
          <w:sz w:val="24"/>
          <w:szCs w:val="24"/>
          <w:lang w:eastAsia="en-GB"/>
        </w:rPr>
      </w:pPr>
      <w:r w:rsidRPr="004D1CDC">
        <w:rPr>
          <w:rFonts w:ascii="Arial" w:eastAsia="Times New Roman" w:hAnsi="Arial" w:cs="Arial"/>
          <w:sz w:val="24"/>
          <w:szCs w:val="24"/>
          <w:lang w:eastAsia="en-GB"/>
        </w:rPr>
        <w:t xml:space="preserve">The Dyfed-Powys Police (DPP) reaction to this learning need was to create a five-day classroom-based course, delivered face-to-face. The pandemic caused DPP to cancel all training, therefore both time and money were lost in the development of this course. But the lack of knowledge by managers is still prevalent, causing an increased demand on Human Resources (HR) to provide advice on matters relating to people. </w:t>
      </w:r>
    </w:p>
    <w:p w14:paraId="3E3BACDA" w14:textId="77777777" w:rsidR="004D1CDC" w:rsidRPr="004D1CDC" w:rsidRDefault="004D1CDC" w:rsidP="00A41B67">
      <w:pPr>
        <w:spacing w:after="0" w:line="480" w:lineRule="auto"/>
        <w:textAlignment w:val="baseline"/>
        <w:rPr>
          <w:rFonts w:ascii="Arial" w:eastAsia="Times New Roman" w:hAnsi="Arial" w:cs="Arial"/>
          <w:sz w:val="24"/>
          <w:szCs w:val="24"/>
          <w:lang w:eastAsia="en-GB"/>
        </w:rPr>
      </w:pPr>
    </w:p>
    <w:p w14:paraId="6698DC29" w14:textId="51CEE1F7" w:rsidR="002B7865" w:rsidRDefault="004D1CDC" w:rsidP="00A41B67">
      <w:pPr>
        <w:spacing w:after="0" w:line="480" w:lineRule="auto"/>
        <w:textAlignment w:val="baseline"/>
        <w:rPr>
          <w:rFonts w:ascii="Arial" w:eastAsia="Times New Roman" w:hAnsi="Arial" w:cs="Arial"/>
          <w:sz w:val="24"/>
          <w:szCs w:val="24"/>
          <w:lang w:eastAsia="en-GB"/>
        </w:rPr>
      </w:pPr>
      <w:r w:rsidRPr="004D1CDC">
        <w:rPr>
          <w:rFonts w:ascii="Arial" w:eastAsia="Times New Roman" w:hAnsi="Arial" w:cs="Arial"/>
          <w:sz w:val="24"/>
          <w:szCs w:val="24"/>
          <w:lang w:eastAsia="en-GB"/>
        </w:rPr>
        <w:t xml:space="preserve">The pandemic has exacerbated the need to equip managers with </w:t>
      </w:r>
      <w:r w:rsidR="008018BF">
        <w:rPr>
          <w:rFonts w:ascii="Arial" w:eastAsia="Times New Roman" w:hAnsi="Arial" w:cs="Arial"/>
          <w:sz w:val="24"/>
          <w:szCs w:val="24"/>
          <w:lang w:eastAsia="en-GB"/>
        </w:rPr>
        <w:t>PM</w:t>
      </w:r>
      <w:r w:rsidRPr="004D1CDC">
        <w:rPr>
          <w:rFonts w:ascii="Arial" w:eastAsia="Times New Roman" w:hAnsi="Arial" w:cs="Arial"/>
          <w:sz w:val="24"/>
          <w:szCs w:val="24"/>
          <w:lang w:eastAsia="en-GB"/>
        </w:rPr>
        <w:t xml:space="preserve"> skills.</w:t>
      </w:r>
    </w:p>
    <w:p w14:paraId="08BF9D1F" w14:textId="77777777" w:rsidR="002B7865" w:rsidRPr="00C14FFC" w:rsidRDefault="002B7865" w:rsidP="00A41B67">
      <w:pPr>
        <w:spacing w:after="0" w:line="480" w:lineRule="auto"/>
        <w:textAlignment w:val="baseline"/>
        <w:rPr>
          <w:rFonts w:ascii="Arial" w:eastAsia="Times New Roman" w:hAnsi="Arial" w:cs="Arial"/>
          <w:sz w:val="24"/>
          <w:szCs w:val="24"/>
          <w:lang w:eastAsia="en-GB"/>
        </w:rPr>
      </w:pPr>
    </w:p>
    <w:p w14:paraId="3A292091" w14:textId="59EDB48A" w:rsidR="00C14FFC" w:rsidRPr="00A41B67" w:rsidRDefault="00C14FFC" w:rsidP="006704D8">
      <w:pPr>
        <w:pStyle w:val="Heading2"/>
        <w:numPr>
          <w:ilvl w:val="1"/>
          <w:numId w:val="2"/>
        </w:numPr>
        <w:spacing w:line="480" w:lineRule="auto"/>
        <w:rPr>
          <w:rFonts w:eastAsia="Times New Roman"/>
          <w:lang w:eastAsia="en-GB"/>
        </w:rPr>
      </w:pPr>
      <w:bookmarkStart w:id="1" w:name="_Toc72260916"/>
      <w:r w:rsidRPr="00F2659B">
        <w:rPr>
          <w:rFonts w:eastAsia="Times New Roman"/>
          <w:color w:val="1F4E79" w:themeColor="accent5" w:themeShade="80"/>
          <w:lang w:eastAsia="en-GB"/>
        </w:rPr>
        <w:t>Background</w:t>
      </w:r>
      <w:bookmarkEnd w:id="1"/>
      <w:r w:rsidRPr="00C14FFC">
        <w:rPr>
          <w:rFonts w:eastAsia="Times New Roman"/>
          <w:lang w:eastAsia="en-GB"/>
        </w:rPr>
        <w:t xml:space="preserve"> </w:t>
      </w:r>
    </w:p>
    <w:p w14:paraId="68A9E43B" w14:textId="4569DB64" w:rsidR="00F9472C" w:rsidRPr="00F9472C" w:rsidRDefault="00F9472C" w:rsidP="00A41B67">
      <w:pPr>
        <w:spacing w:after="0" w:line="480" w:lineRule="auto"/>
        <w:textAlignment w:val="baseline"/>
        <w:rPr>
          <w:rFonts w:ascii="Arial" w:eastAsia="Times New Roman" w:hAnsi="Arial" w:cs="Arial"/>
          <w:sz w:val="24"/>
          <w:szCs w:val="24"/>
          <w:lang w:eastAsia="en-GB"/>
        </w:rPr>
      </w:pPr>
      <w:r w:rsidRPr="00F9472C">
        <w:rPr>
          <w:rFonts w:ascii="Arial" w:eastAsia="Times New Roman" w:hAnsi="Arial" w:cs="Arial"/>
          <w:sz w:val="24"/>
          <w:szCs w:val="24"/>
          <w:lang w:eastAsia="en-GB"/>
        </w:rPr>
        <w:t xml:space="preserve">DPP workforce consists of police officers, police staff, and volunteers, each with varying learning needs and statutory requirements. </w:t>
      </w:r>
      <w:r w:rsidR="008018BF" w:rsidRPr="00F9472C">
        <w:rPr>
          <w:rFonts w:ascii="Arial" w:eastAsia="Times New Roman" w:hAnsi="Arial" w:cs="Arial"/>
          <w:sz w:val="24"/>
          <w:szCs w:val="24"/>
          <w:lang w:eastAsia="en-GB"/>
        </w:rPr>
        <w:t>Like</w:t>
      </w:r>
      <w:r w:rsidRPr="00F9472C">
        <w:rPr>
          <w:rFonts w:ascii="Arial" w:eastAsia="Times New Roman" w:hAnsi="Arial" w:cs="Arial"/>
          <w:sz w:val="24"/>
          <w:szCs w:val="24"/>
          <w:lang w:eastAsia="en-GB"/>
        </w:rPr>
        <w:t xml:space="preserve"> most public sector organisations, DPP has a vertical chain of command and a dedicated Learning and Development (L&amp;D) department.  </w:t>
      </w:r>
    </w:p>
    <w:p w14:paraId="58A5A724" w14:textId="77777777" w:rsidR="00F9472C" w:rsidRPr="00F9472C" w:rsidRDefault="00F9472C" w:rsidP="00A41B67">
      <w:pPr>
        <w:spacing w:after="0" w:line="480" w:lineRule="auto"/>
        <w:textAlignment w:val="baseline"/>
        <w:rPr>
          <w:rFonts w:ascii="Arial" w:eastAsia="Times New Roman" w:hAnsi="Arial" w:cs="Arial"/>
          <w:sz w:val="24"/>
          <w:szCs w:val="24"/>
          <w:lang w:eastAsia="en-GB"/>
        </w:rPr>
      </w:pPr>
    </w:p>
    <w:p w14:paraId="6FB10E50" w14:textId="77777777" w:rsidR="00C10D87" w:rsidRDefault="00F9472C" w:rsidP="00A41B67">
      <w:pPr>
        <w:spacing w:after="0" w:line="480" w:lineRule="auto"/>
        <w:textAlignment w:val="baseline"/>
        <w:rPr>
          <w:rFonts w:ascii="Arial" w:eastAsia="Times New Roman" w:hAnsi="Arial" w:cs="Arial"/>
          <w:sz w:val="24"/>
          <w:szCs w:val="24"/>
          <w:lang w:eastAsia="en-GB"/>
        </w:rPr>
      </w:pPr>
      <w:r w:rsidRPr="00F9472C">
        <w:rPr>
          <w:rFonts w:ascii="Arial" w:eastAsia="Times New Roman" w:hAnsi="Arial" w:cs="Arial"/>
          <w:sz w:val="24"/>
          <w:szCs w:val="24"/>
          <w:lang w:eastAsia="en-GB"/>
        </w:rPr>
        <w:t>Recently DPP was awarded Investors in People Gold status (Dyfed-Powys Police, 2</w:t>
      </w:r>
    </w:p>
    <w:p w14:paraId="54F7219E" w14:textId="32AEDC3D" w:rsidR="00F9472C" w:rsidRPr="00F9472C" w:rsidRDefault="00F9472C" w:rsidP="00A41B67">
      <w:pPr>
        <w:spacing w:after="0" w:line="480" w:lineRule="auto"/>
        <w:textAlignment w:val="baseline"/>
        <w:rPr>
          <w:rFonts w:ascii="Arial" w:eastAsia="Times New Roman" w:hAnsi="Arial" w:cs="Arial"/>
          <w:sz w:val="24"/>
          <w:szCs w:val="24"/>
          <w:lang w:eastAsia="en-GB"/>
        </w:rPr>
      </w:pPr>
      <w:r w:rsidRPr="00F9472C">
        <w:rPr>
          <w:rFonts w:ascii="Arial" w:eastAsia="Times New Roman" w:hAnsi="Arial" w:cs="Arial"/>
          <w:sz w:val="24"/>
          <w:szCs w:val="24"/>
          <w:lang w:eastAsia="en-GB"/>
        </w:rPr>
        <w:t>020</w:t>
      </w:r>
      <w:r w:rsidR="00587AF4">
        <w:rPr>
          <w:rFonts w:ascii="Arial" w:eastAsia="Times New Roman" w:hAnsi="Arial" w:cs="Arial"/>
          <w:sz w:val="24"/>
          <w:szCs w:val="24"/>
          <w:lang w:eastAsia="en-GB"/>
        </w:rPr>
        <w:t>a</w:t>
      </w:r>
      <w:r w:rsidRPr="00F9472C">
        <w:rPr>
          <w:rFonts w:ascii="Arial" w:eastAsia="Times New Roman" w:hAnsi="Arial" w:cs="Arial"/>
          <w:sz w:val="24"/>
          <w:szCs w:val="24"/>
          <w:lang w:eastAsia="en-GB"/>
        </w:rPr>
        <w:t>), representing only 16% of the companies assessed (Investors in People, 2019). This status illustrates that people strategies are being implemented with training being delivered to a high standard</w:t>
      </w:r>
      <w:r w:rsidR="002B7865">
        <w:rPr>
          <w:rFonts w:ascii="Arial" w:eastAsia="Times New Roman" w:hAnsi="Arial" w:cs="Arial"/>
          <w:sz w:val="24"/>
          <w:szCs w:val="24"/>
          <w:lang w:eastAsia="en-GB"/>
        </w:rPr>
        <w:t xml:space="preserve"> however </w:t>
      </w:r>
      <w:r w:rsidR="002B7865" w:rsidRPr="00F9472C">
        <w:rPr>
          <w:rFonts w:ascii="Arial" w:eastAsia="Times New Roman" w:hAnsi="Arial" w:cs="Arial"/>
          <w:sz w:val="24"/>
          <w:szCs w:val="24"/>
          <w:lang w:eastAsia="en-GB"/>
        </w:rPr>
        <w:t>there</w:t>
      </w:r>
      <w:r w:rsidRPr="00F9472C">
        <w:rPr>
          <w:rFonts w:ascii="Arial" w:eastAsia="Times New Roman" w:hAnsi="Arial" w:cs="Arial"/>
          <w:sz w:val="24"/>
          <w:szCs w:val="24"/>
          <w:lang w:eastAsia="en-GB"/>
        </w:rPr>
        <w:t xml:space="preserve"> are areas for concern. </w:t>
      </w:r>
    </w:p>
    <w:p w14:paraId="27D189A2" w14:textId="77777777" w:rsidR="00F9472C" w:rsidRPr="00F9472C" w:rsidRDefault="00F9472C" w:rsidP="00A41B67">
      <w:pPr>
        <w:spacing w:after="0" w:line="480" w:lineRule="auto"/>
        <w:textAlignment w:val="baseline"/>
        <w:rPr>
          <w:rFonts w:ascii="Arial" w:eastAsia="Times New Roman" w:hAnsi="Arial" w:cs="Arial"/>
          <w:sz w:val="24"/>
          <w:szCs w:val="24"/>
          <w:lang w:eastAsia="en-GB"/>
        </w:rPr>
      </w:pPr>
    </w:p>
    <w:p w14:paraId="2C99E086" w14:textId="130BF00C" w:rsidR="00F9472C" w:rsidRPr="00F9472C" w:rsidRDefault="00F9472C" w:rsidP="00A41B67">
      <w:pPr>
        <w:spacing w:after="0" w:line="480" w:lineRule="auto"/>
        <w:textAlignment w:val="baseline"/>
        <w:rPr>
          <w:rFonts w:ascii="Arial" w:eastAsia="Times New Roman" w:hAnsi="Arial" w:cs="Arial"/>
          <w:sz w:val="24"/>
          <w:szCs w:val="24"/>
          <w:lang w:eastAsia="en-GB"/>
        </w:rPr>
      </w:pPr>
      <w:r w:rsidRPr="00F9472C">
        <w:rPr>
          <w:rFonts w:ascii="Arial" w:eastAsia="Times New Roman" w:hAnsi="Arial" w:cs="Arial"/>
          <w:sz w:val="24"/>
          <w:szCs w:val="24"/>
          <w:lang w:eastAsia="en-GB"/>
        </w:rPr>
        <w:lastRenderedPageBreak/>
        <w:t xml:space="preserve">People issues are not being addressed causing some areas of high employee turnover. Teamed with the </w:t>
      </w:r>
      <w:r w:rsidR="00587AF4">
        <w:rPr>
          <w:rFonts w:ascii="Arial" w:eastAsia="Times New Roman" w:hAnsi="Arial" w:cs="Arial"/>
          <w:sz w:val="24"/>
          <w:szCs w:val="24"/>
          <w:lang w:eastAsia="en-GB"/>
        </w:rPr>
        <w:t>requirement</w:t>
      </w:r>
      <w:r w:rsidRPr="00F9472C">
        <w:rPr>
          <w:rFonts w:ascii="Arial" w:eastAsia="Times New Roman" w:hAnsi="Arial" w:cs="Arial"/>
          <w:sz w:val="24"/>
          <w:szCs w:val="24"/>
          <w:lang w:eastAsia="en-GB"/>
        </w:rPr>
        <w:t xml:space="preserve"> that newly appointed police officers must achieve a degree</w:t>
      </w:r>
      <w:r w:rsidR="00587AF4">
        <w:rPr>
          <w:rFonts w:ascii="Arial" w:eastAsia="Times New Roman" w:hAnsi="Arial" w:cs="Arial"/>
          <w:sz w:val="24"/>
          <w:szCs w:val="24"/>
          <w:lang w:eastAsia="en-GB"/>
        </w:rPr>
        <w:t>-</w:t>
      </w:r>
      <w:r w:rsidRPr="00F9472C">
        <w:rPr>
          <w:rFonts w:ascii="Arial" w:eastAsia="Times New Roman" w:hAnsi="Arial" w:cs="Arial"/>
          <w:sz w:val="24"/>
          <w:szCs w:val="24"/>
          <w:lang w:eastAsia="en-GB"/>
        </w:rPr>
        <w:t xml:space="preserve">level qualification and a changing demographic of millennial ‘job-hoppers’; succession planning is </w:t>
      </w:r>
      <w:r w:rsidR="00587AF4">
        <w:rPr>
          <w:rFonts w:ascii="Arial" w:eastAsia="Times New Roman" w:hAnsi="Arial" w:cs="Arial"/>
          <w:sz w:val="24"/>
          <w:szCs w:val="24"/>
          <w:lang w:eastAsia="en-GB"/>
        </w:rPr>
        <w:t xml:space="preserve">becoming </w:t>
      </w:r>
      <w:r w:rsidRPr="00F9472C">
        <w:rPr>
          <w:rFonts w:ascii="Arial" w:eastAsia="Times New Roman" w:hAnsi="Arial" w:cs="Arial"/>
          <w:sz w:val="24"/>
          <w:szCs w:val="24"/>
          <w:lang w:eastAsia="en-GB"/>
        </w:rPr>
        <w:t xml:space="preserve">increasingly problematic.  </w:t>
      </w:r>
    </w:p>
    <w:p w14:paraId="264731E6" w14:textId="77777777" w:rsidR="00F9472C" w:rsidRPr="00F9472C" w:rsidRDefault="00F9472C" w:rsidP="00A41B67">
      <w:pPr>
        <w:spacing w:after="0" w:line="480" w:lineRule="auto"/>
        <w:textAlignment w:val="baseline"/>
        <w:rPr>
          <w:rFonts w:ascii="Arial" w:eastAsia="Times New Roman" w:hAnsi="Arial" w:cs="Arial"/>
          <w:sz w:val="24"/>
          <w:szCs w:val="24"/>
          <w:lang w:eastAsia="en-GB"/>
        </w:rPr>
      </w:pPr>
    </w:p>
    <w:p w14:paraId="14520765" w14:textId="2ECCFB1B" w:rsidR="00F9472C" w:rsidRPr="00F9472C" w:rsidRDefault="00F9472C" w:rsidP="00A41B67">
      <w:pPr>
        <w:spacing w:after="0" w:line="480" w:lineRule="auto"/>
        <w:textAlignment w:val="baseline"/>
        <w:rPr>
          <w:rFonts w:ascii="Arial" w:eastAsia="Times New Roman" w:hAnsi="Arial" w:cs="Arial"/>
          <w:sz w:val="24"/>
          <w:szCs w:val="24"/>
          <w:lang w:eastAsia="en-GB"/>
        </w:rPr>
      </w:pPr>
      <w:r w:rsidRPr="00F9472C">
        <w:rPr>
          <w:rFonts w:ascii="Arial" w:eastAsia="Times New Roman" w:hAnsi="Arial" w:cs="Arial"/>
          <w:sz w:val="24"/>
          <w:szCs w:val="24"/>
          <w:lang w:eastAsia="en-GB"/>
        </w:rPr>
        <w:t>Poor PM skills cannot be held accountable for all the issue</w:t>
      </w:r>
      <w:r w:rsidR="002B7865">
        <w:rPr>
          <w:rFonts w:ascii="Arial" w:eastAsia="Times New Roman" w:hAnsi="Arial" w:cs="Arial"/>
          <w:sz w:val="24"/>
          <w:szCs w:val="24"/>
          <w:lang w:eastAsia="en-GB"/>
        </w:rPr>
        <w:t>s</w:t>
      </w:r>
      <w:r w:rsidRPr="00F9472C">
        <w:rPr>
          <w:rFonts w:ascii="Arial" w:eastAsia="Times New Roman" w:hAnsi="Arial" w:cs="Arial"/>
          <w:sz w:val="24"/>
          <w:szCs w:val="24"/>
          <w:lang w:eastAsia="en-GB"/>
        </w:rPr>
        <w:t xml:space="preserve">; there is a lack of self-directed learning and continuous development.  Contributing to this is </w:t>
      </w:r>
      <w:r w:rsidR="002B7865">
        <w:rPr>
          <w:rFonts w:ascii="Arial" w:eastAsia="Times New Roman" w:hAnsi="Arial" w:cs="Arial"/>
          <w:sz w:val="24"/>
          <w:szCs w:val="24"/>
          <w:lang w:eastAsia="en-GB"/>
        </w:rPr>
        <w:t>a</w:t>
      </w:r>
      <w:r w:rsidRPr="00F9472C">
        <w:rPr>
          <w:rFonts w:ascii="Arial" w:eastAsia="Times New Roman" w:hAnsi="Arial" w:cs="Arial"/>
          <w:sz w:val="24"/>
          <w:szCs w:val="24"/>
          <w:lang w:eastAsia="en-GB"/>
        </w:rPr>
        <w:t xml:space="preserve"> lack of engagement to the new</w:t>
      </w:r>
      <w:r w:rsidR="002B7865">
        <w:rPr>
          <w:rFonts w:ascii="Arial" w:eastAsia="Times New Roman" w:hAnsi="Arial" w:cs="Arial"/>
          <w:sz w:val="24"/>
          <w:szCs w:val="24"/>
          <w:lang w:eastAsia="en-GB"/>
        </w:rPr>
        <w:t xml:space="preserve"> </w:t>
      </w:r>
      <w:r w:rsidRPr="00F9472C">
        <w:rPr>
          <w:rFonts w:ascii="Arial" w:eastAsia="Times New Roman" w:hAnsi="Arial" w:cs="Arial"/>
          <w:sz w:val="24"/>
          <w:szCs w:val="24"/>
          <w:lang w:eastAsia="en-GB"/>
        </w:rPr>
        <w:t>performance and development system, DAP (Development and Assessment profile).</w:t>
      </w:r>
    </w:p>
    <w:p w14:paraId="29F26211" w14:textId="77777777" w:rsidR="00F9472C" w:rsidRPr="00F9472C" w:rsidRDefault="00F9472C" w:rsidP="00A41B67">
      <w:pPr>
        <w:spacing w:after="0" w:line="480" w:lineRule="auto"/>
        <w:textAlignment w:val="baseline"/>
        <w:rPr>
          <w:rFonts w:ascii="Arial" w:eastAsia="Times New Roman" w:hAnsi="Arial" w:cs="Arial"/>
          <w:sz w:val="24"/>
          <w:szCs w:val="24"/>
          <w:lang w:eastAsia="en-GB"/>
        </w:rPr>
      </w:pPr>
    </w:p>
    <w:p w14:paraId="52A8FEBD" w14:textId="7EBAE386" w:rsidR="00F9472C" w:rsidRPr="00F9472C" w:rsidRDefault="00F9472C" w:rsidP="00A41B67">
      <w:pPr>
        <w:spacing w:after="0" w:line="480" w:lineRule="auto"/>
        <w:textAlignment w:val="baseline"/>
        <w:rPr>
          <w:rFonts w:ascii="Arial" w:eastAsia="Times New Roman" w:hAnsi="Arial" w:cs="Arial"/>
          <w:sz w:val="24"/>
          <w:szCs w:val="24"/>
          <w:lang w:eastAsia="en-GB"/>
        </w:rPr>
      </w:pPr>
      <w:r w:rsidRPr="00F9472C">
        <w:rPr>
          <w:rFonts w:ascii="Arial" w:eastAsia="Times New Roman" w:hAnsi="Arial" w:cs="Arial"/>
          <w:sz w:val="24"/>
          <w:szCs w:val="24"/>
          <w:lang w:eastAsia="en-GB"/>
        </w:rPr>
        <w:t xml:space="preserve">The easing of lockdown measures is forcing DPP to escalate the implementation of agile working measures; employees will continue to </w:t>
      </w:r>
      <w:r w:rsidR="002B7865">
        <w:rPr>
          <w:rFonts w:ascii="Arial" w:eastAsia="Times New Roman" w:hAnsi="Arial" w:cs="Arial"/>
          <w:sz w:val="24"/>
          <w:szCs w:val="24"/>
          <w:lang w:eastAsia="en-GB"/>
        </w:rPr>
        <w:t xml:space="preserve">work </w:t>
      </w:r>
      <w:r w:rsidRPr="00F9472C">
        <w:rPr>
          <w:rFonts w:ascii="Arial" w:eastAsia="Times New Roman" w:hAnsi="Arial" w:cs="Arial"/>
          <w:sz w:val="24"/>
          <w:szCs w:val="24"/>
          <w:lang w:eastAsia="en-GB"/>
        </w:rPr>
        <w:t xml:space="preserve">flexibility </w:t>
      </w:r>
      <w:r w:rsidR="002B7865">
        <w:rPr>
          <w:rFonts w:ascii="Arial" w:eastAsia="Times New Roman" w:hAnsi="Arial" w:cs="Arial"/>
          <w:sz w:val="24"/>
          <w:szCs w:val="24"/>
          <w:lang w:eastAsia="en-GB"/>
        </w:rPr>
        <w:t>and</w:t>
      </w:r>
      <w:r w:rsidRPr="00F9472C">
        <w:rPr>
          <w:rFonts w:ascii="Arial" w:eastAsia="Times New Roman" w:hAnsi="Arial" w:cs="Arial"/>
          <w:sz w:val="24"/>
          <w:szCs w:val="24"/>
          <w:lang w:eastAsia="en-GB"/>
        </w:rPr>
        <w:t xml:space="preserve"> remotely, increasing the need </w:t>
      </w:r>
      <w:r w:rsidR="002B7865">
        <w:rPr>
          <w:rFonts w:ascii="Arial" w:eastAsia="Times New Roman" w:hAnsi="Arial" w:cs="Arial"/>
          <w:sz w:val="24"/>
          <w:szCs w:val="24"/>
          <w:lang w:eastAsia="en-GB"/>
        </w:rPr>
        <w:t xml:space="preserve">to </w:t>
      </w:r>
      <w:r w:rsidRPr="00F9472C">
        <w:rPr>
          <w:rFonts w:ascii="Arial" w:eastAsia="Times New Roman" w:hAnsi="Arial" w:cs="Arial"/>
          <w:sz w:val="24"/>
          <w:szCs w:val="24"/>
          <w:lang w:eastAsia="en-GB"/>
        </w:rPr>
        <w:t xml:space="preserve">equipping managers with PM skills.  </w:t>
      </w:r>
    </w:p>
    <w:p w14:paraId="38418D53" w14:textId="77777777" w:rsidR="00F9472C" w:rsidRPr="00F9472C" w:rsidRDefault="00F9472C" w:rsidP="00A41B67">
      <w:pPr>
        <w:spacing w:after="0" w:line="480" w:lineRule="auto"/>
        <w:textAlignment w:val="baseline"/>
        <w:rPr>
          <w:rFonts w:ascii="Arial" w:eastAsia="Times New Roman" w:hAnsi="Arial" w:cs="Arial"/>
          <w:sz w:val="24"/>
          <w:szCs w:val="24"/>
          <w:lang w:eastAsia="en-GB"/>
        </w:rPr>
      </w:pPr>
    </w:p>
    <w:p w14:paraId="45D77BE0" w14:textId="42DA1C2D" w:rsidR="00F9472C" w:rsidRPr="00F9472C" w:rsidRDefault="00F9472C" w:rsidP="00A41B67">
      <w:pPr>
        <w:spacing w:after="0" w:line="480" w:lineRule="auto"/>
        <w:textAlignment w:val="baseline"/>
        <w:rPr>
          <w:rFonts w:ascii="Arial" w:eastAsia="Times New Roman" w:hAnsi="Arial" w:cs="Arial"/>
          <w:sz w:val="24"/>
          <w:szCs w:val="24"/>
          <w:lang w:eastAsia="en-GB"/>
        </w:rPr>
      </w:pPr>
      <w:r w:rsidRPr="00F9472C">
        <w:rPr>
          <w:rFonts w:ascii="Arial" w:eastAsia="Times New Roman" w:hAnsi="Arial" w:cs="Arial"/>
          <w:sz w:val="24"/>
          <w:szCs w:val="24"/>
          <w:lang w:eastAsia="en-GB"/>
        </w:rPr>
        <w:t>In this report, both officers and staff are referred to</w:t>
      </w:r>
      <w:r w:rsidR="008018BF">
        <w:rPr>
          <w:rFonts w:ascii="Arial" w:eastAsia="Times New Roman" w:hAnsi="Arial" w:cs="Arial"/>
          <w:sz w:val="24"/>
          <w:szCs w:val="24"/>
          <w:lang w:eastAsia="en-GB"/>
        </w:rPr>
        <w:t xml:space="preserve"> collectively</w:t>
      </w:r>
      <w:r w:rsidRPr="00F9472C">
        <w:rPr>
          <w:rFonts w:ascii="Arial" w:eastAsia="Times New Roman" w:hAnsi="Arial" w:cs="Arial"/>
          <w:sz w:val="24"/>
          <w:szCs w:val="24"/>
          <w:lang w:eastAsia="en-GB"/>
        </w:rPr>
        <w:t xml:space="preserve">. </w:t>
      </w:r>
    </w:p>
    <w:p w14:paraId="76B8083A" w14:textId="77777777" w:rsidR="00F9472C" w:rsidRPr="00F9472C" w:rsidRDefault="00F9472C" w:rsidP="00A41B67">
      <w:pPr>
        <w:spacing w:after="0" w:line="480" w:lineRule="auto"/>
        <w:textAlignment w:val="baseline"/>
        <w:rPr>
          <w:rFonts w:ascii="Arial" w:eastAsia="Times New Roman" w:hAnsi="Arial" w:cs="Arial"/>
          <w:sz w:val="24"/>
          <w:szCs w:val="24"/>
          <w:lang w:eastAsia="en-GB"/>
        </w:rPr>
      </w:pPr>
    </w:p>
    <w:p w14:paraId="684C4F6A" w14:textId="5AA25B24" w:rsidR="00F9472C" w:rsidRPr="00C14FFC" w:rsidRDefault="00F9472C" w:rsidP="00A41B67">
      <w:pPr>
        <w:spacing w:after="0" w:line="480" w:lineRule="auto"/>
        <w:textAlignment w:val="baseline"/>
        <w:rPr>
          <w:rFonts w:ascii="Arial" w:eastAsia="Times New Roman" w:hAnsi="Arial" w:cs="Arial"/>
          <w:sz w:val="24"/>
          <w:szCs w:val="24"/>
          <w:lang w:eastAsia="en-GB"/>
        </w:rPr>
      </w:pPr>
      <w:r w:rsidRPr="00F9472C">
        <w:rPr>
          <w:rFonts w:ascii="Arial" w:eastAsia="Times New Roman" w:hAnsi="Arial" w:cs="Arial"/>
          <w:sz w:val="24"/>
          <w:szCs w:val="24"/>
          <w:lang w:eastAsia="en-GB"/>
        </w:rPr>
        <w:t xml:space="preserve">The literature review </w:t>
      </w:r>
      <w:r w:rsidR="001A6834" w:rsidRPr="00F9472C">
        <w:rPr>
          <w:rFonts w:ascii="Arial" w:eastAsia="Times New Roman" w:hAnsi="Arial" w:cs="Arial"/>
          <w:sz w:val="24"/>
          <w:szCs w:val="24"/>
          <w:lang w:eastAsia="en-GB"/>
        </w:rPr>
        <w:t>considers</w:t>
      </w:r>
      <w:r w:rsidRPr="00F9472C">
        <w:rPr>
          <w:rFonts w:ascii="Arial" w:eastAsia="Times New Roman" w:hAnsi="Arial" w:cs="Arial"/>
          <w:sz w:val="24"/>
          <w:szCs w:val="24"/>
          <w:lang w:eastAsia="en-GB"/>
        </w:rPr>
        <w:t xml:space="preserve"> how the external environment has affected L&amp;D within DPP, </w:t>
      </w:r>
      <w:r w:rsidR="001A6834">
        <w:rPr>
          <w:rFonts w:ascii="Arial" w:eastAsia="Times New Roman" w:hAnsi="Arial" w:cs="Arial"/>
          <w:sz w:val="24"/>
          <w:szCs w:val="24"/>
          <w:lang w:eastAsia="en-GB"/>
        </w:rPr>
        <w:t xml:space="preserve">provides </w:t>
      </w:r>
      <w:r w:rsidRPr="00F9472C">
        <w:rPr>
          <w:rFonts w:ascii="Arial" w:eastAsia="Times New Roman" w:hAnsi="Arial" w:cs="Arial"/>
          <w:sz w:val="24"/>
          <w:szCs w:val="24"/>
          <w:lang w:eastAsia="en-GB"/>
        </w:rPr>
        <w:t xml:space="preserve">analysis of the current internal landscape, and </w:t>
      </w:r>
      <w:r w:rsidR="001A6834">
        <w:rPr>
          <w:rFonts w:ascii="Arial" w:eastAsia="Times New Roman" w:hAnsi="Arial" w:cs="Arial"/>
          <w:sz w:val="24"/>
          <w:szCs w:val="24"/>
          <w:lang w:eastAsia="en-GB"/>
        </w:rPr>
        <w:t>identifies</w:t>
      </w:r>
      <w:r w:rsidRPr="00F9472C">
        <w:rPr>
          <w:rFonts w:ascii="Arial" w:eastAsia="Times New Roman" w:hAnsi="Arial" w:cs="Arial"/>
          <w:sz w:val="24"/>
          <w:szCs w:val="24"/>
          <w:lang w:eastAsia="en-GB"/>
        </w:rPr>
        <w:t xml:space="preserve"> relevant </w:t>
      </w:r>
      <w:r w:rsidR="001A6834">
        <w:rPr>
          <w:rFonts w:ascii="Arial" w:eastAsia="Times New Roman" w:hAnsi="Arial" w:cs="Arial"/>
          <w:sz w:val="24"/>
          <w:szCs w:val="24"/>
          <w:lang w:eastAsia="en-GB"/>
        </w:rPr>
        <w:t xml:space="preserve">L&amp;D </w:t>
      </w:r>
      <w:r w:rsidRPr="00F9472C">
        <w:rPr>
          <w:rFonts w:ascii="Arial" w:eastAsia="Times New Roman" w:hAnsi="Arial" w:cs="Arial"/>
          <w:sz w:val="24"/>
          <w:szCs w:val="24"/>
          <w:lang w:eastAsia="en-GB"/>
        </w:rPr>
        <w:t>emerging trends</w:t>
      </w:r>
      <w:r w:rsidR="001A6834">
        <w:rPr>
          <w:rFonts w:ascii="Arial" w:eastAsia="Times New Roman" w:hAnsi="Arial" w:cs="Arial"/>
          <w:sz w:val="24"/>
          <w:szCs w:val="24"/>
          <w:lang w:eastAsia="en-GB"/>
        </w:rPr>
        <w:t>.</w:t>
      </w:r>
    </w:p>
    <w:p w14:paraId="11193981" w14:textId="4E2CDD6A" w:rsidR="00C14FFC" w:rsidRPr="00F2659B" w:rsidRDefault="00C14FFC" w:rsidP="00A41B67">
      <w:pPr>
        <w:pStyle w:val="Heading1"/>
        <w:spacing w:line="480" w:lineRule="auto"/>
        <w:ind w:firstLine="720"/>
        <w:rPr>
          <w:rFonts w:eastAsia="Times New Roman"/>
          <w:color w:val="1F4E79" w:themeColor="accent5" w:themeShade="80"/>
          <w:lang w:eastAsia="en-GB"/>
        </w:rPr>
      </w:pPr>
      <w:bookmarkStart w:id="2" w:name="_Toc72260917"/>
      <w:r w:rsidRPr="00F2659B">
        <w:rPr>
          <w:rFonts w:eastAsia="Times New Roman"/>
          <w:color w:val="1F4E79" w:themeColor="accent5" w:themeShade="80"/>
          <w:lang w:eastAsia="en-GB"/>
        </w:rPr>
        <w:t>2. Literature Review</w:t>
      </w:r>
      <w:bookmarkEnd w:id="2"/>
    </w:p>
    <w:p w14:paraId="7B91D252" w14:textId="2A3700DA" w:rsidR="00C14FFC" w:rsidRPr="00A41B67" w:rsidRDefault="00C14FFC" w:rsidP="00A41B67">
      <w:pPr>
        <w:pStyle w:val="Heading2"/>
        <w:spacing w:line="480" w:lineRule="auto"/>
        <w:ind w:firstLine="720"/>
        <w:rPr>
          <w:rFonts w:eastAsia="Times New Roman"/>
          <w:color w:val="1F4E79" w:themeColor="accent5" w:themeShade="80"/>
          <w:lang w:eastAsia="en-GB"/>
        </w:rPr>
      </w:pPr>
      <w:bookmarkStart w:id="3" w:name="_Toc72260918"/>
      <w:r w:rsidRPr="00F2659B">
        <w:rPr>
          <w:rFonts w:eastAsia="Times New Roman"/>
          <w:color w:val="1F4E79" w:themeColor="accent5" w:themeShade="80"/>
          <w:lang w:eastAsia="en-GB"/>
        </w:rPr>
        <w:t>2.1 External Influences</w:t>
      </w:r>
      <w:bookmarkEnd w:id="3"/>
      <w:r w:rsidRPr="00F2659B">
        <w:rPr>
          <w:rFonts w:eastAsia="Times New Roman"/>
          <w:color w:val="1F4E79" w:themeColor="accent5" w:themeShade="80"/>
          <w:lang w:eastAsia="en-GB"/>
        </w:rPr>
        <w:t xml:space="preserve"> </w:t>
      </w:r>
    </w:p>
    <w:p w14:paraId="450CBADE" w14:textId="2C956B6F" w:rsidR="00032EAA" w:rsidRDefault="00032EAA" w:rsidP="00A41B67">
      <w:pPr>
        <w:spacing w:after="0" w:line="480" w:lineRule="auto"/>
        <w:textAlignment w:val="baseline"/>
        <w:rPr>
          <w:rFonts w:ascii="Arial" w:eastAsia="Times New Roman" w:hAnsi="Arial" w:cs="Arial"/>
          <w:color w:val="000000"/>
          <w:sz w:val="24"/>
          <w:szCs w:val="24"/>
          <w:lang w:eastAsia="en-GB"/>
        </w:rPr>
      </w:pPr>
      <w:r w:rsidRPr="00032EAA">
        <w:rPr>
          <w:rFonts w:ascii="Arial" w:eastAsia="Times New Roman" w:hAnsi="Arial" w:cs="Arial"/>
          <w:color w:val="000000"/>
          <w:sz w:val="24"/>
          <w:szCs w:val="24"/>
          <w:lang w:eastAsia="en-GB"/>
        </w:rPr>
        <w:t>In 2021, DPP</w:t>
      </w:r>
      <w:r w:rsidR="008018BF">
        <w:rPr>
          <w:rFonts w:ascii="Arial" w:eastAsia="Times New Roman" w:hAnsi="Arial" w:cs="Arial"/>
          <w:color w:val="000000"/>
          <w:sz w:val="24"/>
          <w:szCs w:val="24"/>
          <w:lang w:eastAsia="en-GB"/>
        </w:rPr>
        <w:t xml:space="preserve"> </w:t>
      </w:r>
      <w:r w:rsidRPr="00032EAA">
        <w:rPr>
          <w:rFonts w:ascii="Arial" w:eastAsia="Times New Roman" w:hAnsi="Arial" w:cs="Arial"/>
          <w:color w:val="000000"/>
          <w:sz w:val="24"/>
          <w:szCs w:val="24"/>
          <w:lang w:eastAsia="en-GB"/>
        </w:rPr>
        <w:t xml:space="preserve">is operating within a VUCA environment, and this is no different for the L&amp;D function.  L&amp;D professionals need to become aligned to the needs of the </w:t>
      </w:r>
      <w:r w:rsidRPr="00032EAA">
        <w:rPr>
          <w:rFonts w:ascii="Arial" w:eastAsia="Times New Roman" w:hAnsi="Arial" w:cs="Arial"/>
          <w:color w:val="000000"/>
          <w:sz w:val="24"/>
          <w:szCs w:val="24"/>
          <w:lang w:eastAsia="en-GB"/>
        </w:rPr>
        <w:lastRenderedPageBreak/>
        <w:t xml:space="preserve">business, become context savvy, versatile, adaptive, and be present throughout the organisation (CIPD, 2015). </w:t>
      </w:r>
    </w:p>
    <w:p w14:paraId="04D6065B" w14:textId="77777777" w:rsidR="00032EAA" w:rsidRPr="00032EAA" w:rsidRDefault="00032EAA" w:rsidP="00A41B67">
      <w:pPr>
        <w:spacing w:after="0" w:line="480" w:lineRule="auto"/>
        <w:textAlignment w:val="baseline"/>
        <w:rPr>
          <w:rFonts w:ascii="Arial" w:eastAsia="Times New Roman" w:hAnsi="Arial" w:cs="Arial"/>
          <w:color w:val="000000"/>
          <w:sz w:val="24"/>
          <w:szCs w:val="24"/>
          <w:lang w:eastAsia="en-GB"/>
        </w:rPr>
      </w:pPr>
    </w:p>
    <w:p w14:paraId="1469ABEB" w14:textId="000647F3" w:rsidR="00032EAA" w:rsidRPr="00032EAA" w:rsidRDefault="00032EAA" w:rsidP="00A41B67">
      <w:pPr>
        <w:spacing w:after="0" w:line="480" w:lineRule="auto"/>
        <w:textAlignment w:val="baseline"/>
        <w:rPr>
          <w:rFonts w:ascii="Arial" w:eastAsia="Times New Roman" w:hAnsi="Arial" w:cs="Arial"/>
          <w:color w:val="000000"/>
          <w:sz w:val="24"/>
          <w:szCs w:val="24"/>
          <w:lang w:eastAsia="en-GB"/>
        </w:rPr>
      </w:pPr>
      <w:r w:rsidRPr="00032EAA">
        <w:rPr>
          <w:rFonts w:ascii="Arial" w:eastAsia="Times New Roman" w:hAnsi="Arial" w:cs="Arial"/>
          <w:color w:val="000000"/>
          <w:sz w:val="24"/>
          <w:szCs w:val="24"/>
          <w:lang w:eastAsia="en-GB"/>
        </w:rPr>
        <w:t xml:space="preserve">Pradhan (2018) believes that embracing automation, building curious self-awareness </w:t>
      </w:r>
      <w:r w:rsidR="002B7865" w:rsidRPr="00032EAA">
        <w:rPr>
          <w:rFonts w:ascii="Arial" w:eastAsia="Times New Roman" w:hAnsi="Arial" w:cs="Arial"/>
          <w:color w:val="000000"/>
          <w:sz w:val="24"/>
          <w:szCs w:val="24"/>
          <w:lang w:eastAsia="en-GB"/>
        </w:rPr>
        <w:t>mindsets,</w:t>
      </w:r>
      <w:r w:rsidRPr="00032EAA">
        <w:rPr>
          <w:rFonts w:ascii="Arial" w:eastAsia="Times New Roman" w:hAnsi="Arial" w:cs="Arial"/>
          <w:color w:val="000000"/>
          <w:sz w:val="24"/>
          <w:szCs w:val="24"/>
          <w:lang w:eastAsia="en-GB"/>
        </w:rPr>
        <w:t xml:space="preserve"> </w:t>
      </w:r>
      <w:r w:rsidR="002B7865">
        <w:rPr>
          <w:rFonts w:ascii="Arial" w:eastAsia="Times New Roman" w:hAnsi="Arial" w:cs="Arial"/>
          <w:color w:val="000000"/>
          <w:sz w:val="24"/>
          <w:szCs w:val="24"/>
          <w:lang w:eastAsia="en-GB"/>
        </w:rPr>
        <w:t>and</w:t>
      </w:r>
      <w:r w:rsidRPr="00032EAA">
        <w:rPr>
          <w:rFonts w:ascii="Arial" w:eastAsia="Times New Roman" w:hAnsi="Arial" w:cs="Arial"/>
          <w:color w:val="000000"/>
          <w:sz w:val="24"/>
          <w:szCs w:val="24"/>
          <w:lang w:eastAsia="en-GB"/>
        </w:rPr>
        <w:t xml:space="preserve"> investing time in creating meaningful, beneficial relationships will prepare individuals for the future of work. </w:t>
      </w:r>
    </w:p>
    <w:p w14:paraId="34F524F9" w14:textId="77777777" w:rsidR="00032EAA" w:rsidRPr="00032EAA" w:rsidRDefault="00032EAA" w:rsidP="00A41B67">
      <w:pPr>
        <w:spacing w:after="0" w:line="480" w:lineRule="auto"/>
        <w:textAlignment w:val="baseline"/>
        <w:rPr>
          <w:rFonts w:ascii="Arial" w:eastAsia="Times New Roman" w:hAnsi="Arial" w:cs="Arial"/>
          <w:color w:val="000000"/>
          <w:sz w:val="24"/>
          <w:szCs w:val="24"/>
          <w:lang w:eastAsia="en-GB"/>
        </w:rPr>
      </w:pPr>
    </w:p>
    <w:p w14:paraId="3B982CB0" w14:textId="234317B5" w:rsidR="00032EAA" w:rsidRPr="00032EAA" w:rsidRDefault="00032EAA" w:rsidP="00A41B67">
      <w:pPr>
        <w:spacing w:after="0" w:line="480" w:lineRule="auto"/>
        <w:textAlignment w:val="baseline"/>
        <w:rPr>
          <w:rFonts w:ascii="Arial" w:eastAsia="Times New Roman" w:hAnsi="Arial" w:cs="Arial"/>
          <w:color w:val="000000"/>
          <w:sz w:val="24"/>
          <w:szCs w:val="24"/>
          <w:lang w:eastAsia="en-GB"/>
        </w:rPr>
      </w:pPr>
      <w:r w:rsidRPr="00032EAA">
        <w:rPr>
          <w:rFonts w:ascii="Arial" w:eastAsia="Times New Roman" w:hAnsi="Arial" w:cs="Arial"/>
          <w:color w:val="000000"/>
          <w:sz w:val="24"/>
          <w:szCs w:val="24"/>
          <w:lang w:eastAsia="en-GB"/>
        </w:rPr>
        <w:t xml:space="preserve">To gain insight into which external factors affect an organisation, a PESTLE analysis should be undertaken (CIPD, 2020a).  Appendix 1 shows the completion of a PESTLE analysis for DPP. </w:t>
      </w:r>
    </w:p>
    <w:p w14:paraId="57F739AC" w14:textId="77777777" w:rsidR="00032EAA" w:rsidRPr="00032EAA" w:rsidRDefault="00032EAA" w:rsidP="00A41B67">
      <w:pPr>
        <w:spacing w:after="0" w:line="480" w:lineRule="auto"/>
        <w:textAlignment w:val="baseline"/>
        <w:rPr>
          <w:rFonts w:ascii="Arial" w:eastAsia="Times New Roman" w:hAnsi="Arial" w:cs="Arial"/>
          <w:color w:val="000000"/>
          <w:sz w:val="24"/>
          <w:szCs w:val="24"/>
          <w:lang w:eastAsia="en-GB"/>
        </w:rPr>
      </w:pPr>
    </w:p>
    <w:p w14:paraId="6A514591" w14:textId="0C02DE57" w:rsidR="00032EAA" w:rsidRDefault="00032EAA" w:rsidP="00A41B67">
      <w:pPr>
        <w:spacing w:after="0" w:line="480" w:lineRule="auto"/>
        <w:textAlignment w:val="baseline"/>
        <w:rPr>
          <w:rFonts w:ascii="Arial" w:eastAsia="Times New Roman" w:hAnsi="Arial" w:cs="Arial"/>
          <w:color w:val="000000"/>
          <w:sz w:val="24"/>
          <w:szCs w:val="24"/>
          <w:lang w:eastAsia="en-GB"/>
        </w:rPr>
      </w:pPr>
      <w:r w:rsidRPr="00032EAA">
        <w:rPr>
          <w:rFonts w:ascii="Arial" w:eastAsia="Times New Roman" w:hAnsi="Arial" w:cs="Arial"/>
          <w:color w:val="000000"/>
          <w:sz w:val="24"/>
          <w:szCs w:val="24"/>
          <w:lang w:eastAsia="en-GB"/>
        </w:rPr>
        <w:t xml:space="preserve">Undeniably the biggest external factor faced by most organisations in 2021 is the global pandemic.  </w:t>
      </w:r>
    </w:p>
    <w:p w14:paraId="4499B73F" w14:textId="77777777" w:rsidR="00032EAA" w:rsidRPr="00F2659B" w:rsidRDefault="00032EAA" w:rsidP="00A41B67">
      <w:pPr>
        <w:spacing w:after="0" w:line="480" w:lineRule="auto"/>
        <w:textAlignment w:val="baseline"/>
        <w:rPr>
          <w:rFonts w:ascii="Arial" w:eastAsia="Times New Roman" w:hAnsi="Arial" w:cs="Arial"/>
          <w:color w:val="1F4E79" w:themeColor="accent5" w:themeShade="80"/>
          <w:sz w:val="24"/>
          <w:szCs w:val="24"/>
          <w:lang w:eastAsia="en-GB"/>
        </w:rPr>
      </w:pPr>
    </w:p>
    <w:p w14:paraId="72334B91" w14:textId="579FADBB" w:rsidR="00C14FFC" w:rsidRPr="00A41B67" w:rsidRDefault="00C14FFC" w:rsidP="00A41B67">
      <w:pPr>
        <w:pStyle w:val="Heading3"/>
        <w:spacing w:line="480" w:lineRule="auto"/>
        <w:ind w:firstLine="720"/>
        <w:rPr>
          <w:rFonts w:eastAsia="Times New Roman"/>
          <w:color w:val="1F4E79" w:themeColor="accent5" w:themeShade="80"/>
          <w:lang w:eastAsia="en-GB"/>
        </w:rPr>
      </w:pPr>
      <w:bookmarkStart w:id="4" w:name="_Toc72260919"/>
      <w:r w:rsidRPr="00F2659B">
        <w:rPr>
          <w:rFonts w:eastAsia="Times New Roman"/>
          <w:color w:val="1F4E79" w:themeColor="accent5" w:themeShade="80"/>
          <w:lang w:eastAsia="en-GB"/>
        </w:rPr>
        <w:t>2.1.1 Social Environment</w:t>
      </w:r>
      <w:bookmarkEnd w:id="4"/>
      <w:r w:rsidRPr="00F2659B">
        <w:rPr>
          <w:rFonts w:eastAsia="Times New Roman"/>
          <w:color w:val="1F4E79" w:themeColor="accent5" w:themeShade="80"/>
          <w:lang w:eastAsia="en-GB"/>
        </w:rPr>
        <w:t> </w:t>
      </w:r>
    </w:p>
    <w:p w14:paraId="39D21808" w14:textId="25FD32A8" w:rsidR="005C68EE" w:rsidRDefault="00032EAA" w:rsidP="00A41B67">
      <w:pPr>
        <w:spacing w:after="0" w:line="480" w:lineRule="auto"/>
        <w:textAlignment w:val="baseline"/>
        <w:rPr>
          <w:rFonts w:ascii="Arial" w:eastAsia="Times New Roman" w:hAnsi="Arial" w:cs="Arial"/>
          <w:sz w:val="24"/>
          <w:szCs w:val="24"/>
          <w:lang w:eastAsia="en-GB"/>
        </w:rPr>
      </w:pPr>
      <w:r w:rsidRPr="00032EAA">
        <w:rPr>
          <w:rFonts w:ascii="Arial" w:eastAsia="Times New Roman" w:hAnsi="Arial" w:cs="Arial"/>
          <w:sz w:val="24"/>
          <w:szCs w:val="24"/>
          <w:lang w:eastAsia="en-GB"/>
        </w:rPr>
        <w:t>The impact of the pandemic saw DPP offices become remote overnight.</w:t>
      </w:r>
      <w:r w:rsidR="00017EF0">
        <w:rPr>
          <w:rFonts w:ascii="Arial" w:eastAsia="Times New Roman" w:hAnsi="Arial" w:cs="Arial"/>
          <w:sz w:val="24"/>
          <w:szCs w:val="24"/>
          <w:lang w:eastAsia="en-GB"/>
        </w:rPr>
        <w:t xml:space="preserve"> </w:t>
      </w:r>
      <w:r w:rsidR="00DB3C41">
        <w:rPr>
          <w:rFonts w:ascii="Arial" w:eastAsia="Times New Roman" w:hAnsi="Arial" w:cs="Arial"/>
          <w:sz w:val="24"/>
          <w:szCs w:val="24"/>
          <w:lang w:eastAsia="en-GB"/>
        </w:rPr>
        <w:t>F</w:t>
      </w:r>
      <w:r w:rsidR="00DB3C41" w:rsidRPr="00032EAA">
        <w:rPr>
          <w:rFonts w:ascii="Arial" w:eastAsia="Times New Roman" w:hAnsi="Arial" w:cs="Arial"/>
          <w:sz w:val="24"/>
          <w:szCs w:val="24"/>
          <w:lang w:eastAsia="en-GB"/>
        </w:rPr>
        <w:t xml:space="preserve">ormal learning was no longer </w:t>
      </w:r>
      <w:r w:rsidR="00017EF0">
        <w:rPr>
          <w:rFonts w:ascii="Arial" w:eastAsia="Times New Roman" w:hAnsi="Arial" w:cs="Arial"/>
          <w:sz w:val="24"/>
          <w:szCs w:val="24"/>
          <w:lang w:eastAsia="en-GB"/>
        </w:rPr>
        <w:t xml:space="preserve">a </w:t>
      </w:r>
      <w:r w:rsidR="00DB3C41" w:rsidRPr="00032EAA">
        <w:rPr>
          <w:rFonts w:ascii="Arial" w:eastAsia="Times New Roman" w:hAnsi="Arial" w:cs="Arial"/>
          <w:sz w:val="24"/>
          <w:szCs w:val="24"/>
          <w:lang w:eastAsia="en-GB"/>
        </w:rPr>
        <w:t>viable</w:t>
      </w:r>
      <w:r w:rsidR="00017EF0">
        <w:rPr>
          <w:rFonts w:ascii="Arial" w:eastAsia="Times New Roman" w:hAnsi="Arial" w:cs="Arial"/>
          <w:sz w:val="24"/>
          <w:szCs w:val="24"/>
          <w:lang w:eastAsia="en-GB"/>
        </w:rPr>
        <w:t xml:space="preserve"> option</w:t>
      </w:r>
      <w:r w:rsidR="00DB3C41" w:rsidRPr="00032EAA">
        <w:rPr>
          <w:rFonts w:ascii="Arial" w:eastAsia="Times New Roman" w:hAnsi="Arial" w:cs="Arial"/>
          <w:sz w:val="24"/>
          <w:szCs w:val="24"/>
          <w:lang w:eastAsia="en-GB"/>
        </w:rPr>
        <w:t xml:space="preserve">, </w:t>
      </w:r>
      <w:r w:rsidR="00DB3C41">
        <w:rPr>
          <w:rFonts w:ascii="Arial" w:eastAsia="Times New Roman" w:hAnsi="Arial" w:cs="Arial"/>
          <w:sz w:val="24"/>
          <w:szCs w:val="24"/>
          <w:lang w:eastAsia="en-GB"/>
        </w:rPr>
        <w:t xml:space="preserve">however </w:t>
      </w:r>
      <w:r w:rsidR="00DB3C41" w:rsidRPr="00032EAA">
        <w:rPr>
          <w:rFonts w:ascii="Arial" w:eastAsia="Times New Roman" w:hAnsi="Arial" w:cs="Arial"/>
          <w:sz w:val="24"/>
          <w:szCs w:val="24"/>
          <w:lang w:eastAsia="en-GB"/>
        </w:rPr>
        <w:t>individuals at DPP were unconsciously learning to work differently without any learning interventions from L&amp;D.</w:t>
      </w:r>
    </w:p>
    <w:p w14:paraId="789DD606" w14:textId="77777777" w:rsidR="00DB3C41" w:rsidRDefault="00DB3C41" w:rsidP="00A41B67">
      <w:pPr>
        <w:spacing w:after="0" w:line="480" w:lineRule="auto"/>
        <w:textAlignment w:val="baseline"/>
        <w:rPr>
          <w:rFonts w:ascii="Arial" w:eastAsia="Times New Roman" w:hAnsi="Arial" w:cs="Arial"/>
          <w:sz w:val="24"/>
          <w:szCs w:val="24"/>
          <w:lang w:eastAsia="en-GB"/>
        </w:rPr>
      </w:pPr>
    </w:p>
    <w:p w14:paraId="337C6F03" w14:textId="7D8D1F09" w:rsidR="00032EAA" w:rsidRDefault="00DB3C41" w:rsidP="00A41B67">
      <w:pPr>
        <w:spacing w:after="0" w:line="480" w:lineRule="auto"/>
        <w:textAlignment w:val="baseline"/>
        <w:rPr>
          <w:rFonts w:ascii="Arial" w:eastAsia="Times New Roman" w:hAnsi="Arial" w:cs="Arial"/>
          <w:sz w:val="24"/>
          <w:szCs w:val="24"/>
          <w:lang w:eastAsia="en-GB"/>
        </w:rPr>
      </w:pPr>
      <w:r w:rsidRPr="00DB3C41">
        <w:rPr>
          <w:rFonts w:ascii="Arial" w:eastAsia="Times New Roman" w:hAnsi="Arial" w:cs="Arial"/>
          <w:sz w:val="24"/>
          <w:szCs w:val="24"/>
          <w:lang w:eastAsia="en-GB"/>
        </w:rPr>
        <w:t>This fast-changing environment created new L&amp;D barriers due to the dispersal of learners and professional networks, causing practitioners to feel the loss of autonomy and control over the training pipeline (Pugh et al, 2021).</w:t>
      </w:r>
      <w:r>
        <w:rPr>
          <w:rFonts w:ascii="Arial" w:eastAsia="Times New Roman" w:hAnsi="Arial" w:cs="Arial"/>
          <w:sz w:val="24"/>
          <w:szCs w:val="24"/>
          <w:lang w:eastAsia="en-GB"/>
        </w:rPr>
        <w:t xml:space="preserve"> To navigate this, practitioners </w:t>
      </w:r>
      <w:r w:rsidR="00032EAA" w:rsidRPr="00032EAA">
        <w:rPr>
          <w:rFonts w:ascii="Arial" w:eastAsia="Times New Roman" w:hAnsi="Arial" w:cs="Arial"/>
          <w:sz w:val="24"/>
          <w:szCs w:val="24"/>
          <w:lang w:eastAsia="en-GB"/>
        </w:rPr>
        <w:t>need to become strategic thinkers</w:t>
      </w:r>
      <w:r>
        <w:rPr>
          <w:rFonts w:ascii="Arial" w:eastAsia="Times New Roman" w:hAnsi="Arial" w:cs="Arial"/>
          <w:sz w:val="24"/>
          <w:szCs w:val="24"/>
          <w:lang w:eastAsia="en-GB"/>
        </w:rPr>
        <w:t xml:space="preserve">, </w:t>
      </w:r>
      <w:r w:rsidR="00032EAA" w:rsidRPr="00032EAA">
        <w:rPr>
          <w:rFonts w:ascii="Arial" w:eastAsia="Times New Roman" w:hAnsi="Arial" w:cs="Arial"/>
          <w:sz w:val="24"/>
          <w:szCs w:val="24"/>
          <w:lang w:eastAsia="en-GB"/>
        </w:rPr>
        <w:t>consider</w:t>
      </w:r>
      <w:r>
        <w:rPr>
          <w:rFonts w:ascii="Arial" w:eastAsia="Times New Roman" w:hAnsi="Arial" w:cs="Arial"/>
          <w:sz w:val="24"/>
          <w:szCs w:val="24"/>
          <w:lang w:eastAsia="en-GB"/>
        </w:rPr>
        <w:t>ing a blended approach to</w:t>
      </w:r>
      <w:r w:rsidR="00032EAA" w:rsidRPr="00032EAA">
        <w:rPr>
          <w:rFonts w:ascii="Arial" w:eastAsia="Times New Roman" w:hAnsi="Arial" w:cs="Arial"/>
          <w:sz w:val="24"/>
          <w:szCs w:val="24"/>
          <w:lang w:eastAsia="en-GB"/>
        </w:rPr>
        <w:t xml:space="preserve"> learning</w:t>
      </w:r>
      <w:r>
        <w:rPr>
          <w:rFonts w:ascii="Arial" w:eastAsia="Times New Roman" w:hAnsi="Arial" w:cs="Arial"/>
          <w:sz w:val="24"/>
          <w:szCs w:val="24"/>
          <w:lang w:eastAsia="en-GB"/>
        </w:rPr>
        <w:t xml:space="preserve">, whilst adopting a personal learning mindset. </w:t>
      </w:r>
    </w:p>
    <w:p w14:paraId="614E1ABC" w14:textId="77777777" w:rsidR="00017EF0" w:rsidRDefault="00017EF0" w:rsidP="00A41B67">
      <w:pPr>
        <w:spacing w:after="0" w:line="480" w:lineRule="auto"/>
        <w:textAlignment w:val="baseline"/>
        <w:rPr>
          <w:rFonts w:ascii="Arial" w:eastAsia="Times New Roman" w:hAnsi="Arial" w:cs="Arial"/>
          <w:sz w:val="24"/>
          <w:szCs w:val="24"/>
          <w:lang w:eastAsia="en-GB"/>
        </w:rPr>
      </w:pPr>
    </w:p>
    <w:p w14:paraId="1B188388" w14:textId="571812DC" w:rsidR="00017EF0" w:rsidRDefault="00017EF0" w:rsidP="00A41B67">
      <w:pPr>
        <w:spacing w:after="0" w:line="48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To fully transition to a digital world, social elements are integral to the design of systems and learning (</w:t>
      </w:r>
      <w:r w:rsidRPr="00017EF0">
        <w:rPr>
          <w:rFonts w:ascii="Arial" w:eastAsia="Times New Roman" w:hAnsi="Arial" w:cs="Arial"/>
          <w:sz w:val="24"/>
          <w:szCs w:val="24"/>
          <w:lang w:eastAsia="en-GB"/>
        </w:rPr>
        <w:t>Faragher</w:t>
      </w:r>
      <w:r>
        <w:rPr>
          <w:rFonts w:ascii="Arial" w:eastAsia="Times New Roman" w:hAnsi="Arial" w:cs="Arial"/>
          <w:sz w:val="24"/>
          <w:szCs w:val="24"/>
          <w:lang w:eastAsia="en-GB"/>
        </w:rPr>
        <w:t xml:space="preserve">, 2018). </w:t>
      </w:r>
    </w:p>
    <w:p w14:paraId="51987636" w14:textId="77777777" w:rsidR="00017EF0" w:rsidRPr="00C14FFC" w:rsidRDefault="00017EF0" w:rsidP="00A41B67">
      <w:pPr>
        <w:spacing w:after="0" w:line="480" w:lineRule="auto"/>
        <w:textAlignment w:val="baseline"/>
        <w:rPr>
          <w:rFonts w:ascii="Arial" w:eastAsia="Times New Roman" w:hAnsi="Arial" w:cs="Arial"/>
          <w:sz w:val="24"/>
          <w:szCs w:val="24"/>
          <w:lang w:eastAsia="en-GB"/>
        </w:rPr>
      </w:pPr>
    </w:p>
    <w:p w14:paraId="5AC9AA9A" w14:textId="23D8B3FB" w:rsidR="0011203D" w:rsidRPr="00A41B67" w:rsidRDefault="00C14FFC" w:rsidP="00A41B67">
      <w:pPr>
        <w:pStyle w:val="Heading3"/>
        <w:spacing w:line="480" w:lineRule="auto"/>
        <w:rPr>
          <w:rFonts w:eastAsia="Times New Roman"/>
          <w:color w:val="1F4E79" w:themeColor="accent5" w:themeShade="80"/>
          <w:lang w:eastAsia="en-GB"/>
        </w:rPr>
      </w:pPr>
      <w:r w:rsidRPr="00F2659B">
        <w:rPr>
          <w:rFonts w:eastAsia="Times New Roman"/>
          <w:color w:val="1F4E79" w:themeColor="accent5" w:themeShade="80"/>
          <w:lang w:eastAsia="en-GB"/>
        </w:rPr>
        <w:tab/>
      </w:r>
      <w:bookmarkStart w:id="5" w:name="_Toc72260920"/>
      <w:r w:rsidRPr="00F2659B">
        <w:rPr>
          <w:rFonts w:eastAsia="Times New Roman"/>
          <w:color w:val="1F4E79" w:themeColor="accent5" w:themeShade="80"/>
          <w:lang w:eastAsia="en-GB"/>
        </w:rPr>
        <w:t>2.1.2 Technological Environment</w:t>
      </w:r>
      <w:bookmarkEnd w:id="5"/>
      <w:r w:rsidRPr="00F2659B">
        <w:rPr>
          <w:rFonts w:eastAsia="Times New Roman"/>
          <w:color w:val="1F4E79" w:themeColor="accent5" w:themeShade="80"/>
          <w:lang w:eastAsia="en-GB"/>
        </w:rPr>
        <w:t> </w:t>
      </w:r>
    </w:p>
    <w:p w14:paraId="6E6710C2" w14:textId="6EE2F921" w:rsidR="002C5746" w:rsidRPr="002C5746" w:rsidRDefault="002C5746" w:rsidP="00A41B67">
      <w:pPr>
        <w:spacing w:after="0" w:line="480" w:lineRule="auto"/>
        <w:textAlignment w:val="baseline"/>
        <w:rPr>
          <w:rFonts w:ascii="Arial" w:eastAsia="Times New Roman" w:hAnsi="Arial" w:cs="Arial"/>
          <w:sz w:val="24"/>
          <w:szCs w:val="24"/>
          <w:lang w:eastAsia="en-GB"/>
        </w:rPr>
      </w:pPr>
      <w:r w:rsidRPr="002C5746">
        <w:rPr>
          <w:rFonts w:ascii="Arial" w:eastAsia="Times New Roman" w:hAnsi="Arial" w:cs="Arial"/>
          <w:sz w:val="24"/>
          <w:szCs w:val="24"/>
          <w:lang w:eastAsia="en-GB"/>
        </w:rPr>
        <w:t xml:space="preserve">Training, before the pandemic, was usually delivered within a </w:t>
      </w:r>
      <w:r w:rsidR="002B7865">
        <w:rPr>
          <w:rFonts w:ascii="Arial" w:eastAsia="Times New Roman" w:hAnsi="Arial" w:cs="Arial"/>
          <w:sz w:val="24"/>
          <w:szCs w:val="24"/>
          <w:lang w:eastAsia="en-GB"/>
        </w:rPr>
        <w:t xml:space="preserve">DPP </w:t>
      </w:r>
      <w:r w:rsidRPr="002C5746">
        <w:rPr>
          <w:rFonts w:ascii="Arial" w:eastAsia="Times New Roman" w:hAnsi="Arial" w:cs="Arial"/>
          <w:sz w:val="24"/>
          <w:szCs w:val="24"/>
          <w:lang w:eastAsia="en-GB"/>
        </w:rPr>
        <w:t xml:space="preserve">classroom environment. NCALT, an e-learning platform, is used but typically for the dissemination of statutory learning such as data protection. There is little motivation to consider alternative delivery methods; the design and delivery of learning at DPP has become stagnant.  </w:t>
      </w:r>
    </w:p>
    <w:p w14:paraId="02FADCC3" w14:textId="77777777" w:rsidR="002C5746" w:rsidRPr="002C5746" w:rsidRDefault="002C5746" w:rsidP="00A41B67">
      <w:pPr>
        <w:spacing w:after="0" w:line="480" w:lineRule="auto"/>
        <w:textAlignment w:val="baseline"/>
        <w:rPr>
          <w:rFonts w:ascii="Arial" w:eastAsia="Times New Roman" w:hAnsi="Arial" w:cs="Arial"/>
          <w:sz w:val="24"/>
          <w:szCs w:val="24"/>
          <w:lang w:eastAsia="en-GB"/>
        </w:rPr>
      </w:pPr>
    </w:p>
    <w:p w14:paraId="6CF3E919" w14:textId="77777777" w:rsidR="002C5746" w:rsidRPr="002C5746" w:rsidRDefault="002C5746" w:rsidP="00A41B67">
      <w:pPr>
        <w:spacing w:after="0" w:line="480" w:lineRule="auto"/>
        <w:textAlignment w:val="baseline"/>
        <w:rPr>
          <w:rFonts w:ascii="Arial" w:eastAsia="Times New Roman" w:hAnsi="Arial" w:cs="Arial"/>
          <w:sz w:val="24"/>
          <w:szCs w:val="24"/>
          <w:lang w:eastAsia="en-GB"/>
        </w:rPr>
      </w:pPr>
      <w:r w:rsidRPr="002C5746">
        <w:rPr>
          <w:rFonts w:ascii="Arial" w:eastAsia="Times New Roman" w:hAnsi="Arial" w:cs="Arial"/>
          <w:sz w:val="24"/>
          <w:szCs w:val="24"/>
          <w:lang w:eastAsia="en-GB"/>
        </w:rPr>
        <w:t xml:space="preserve">To improve the design and delivery of learning, PWC capitalised on gamification by creating an app that motivates employees to participate in strategic initiatives; initially, the app was used for employees to win cash prizes but is now a core part of the 2020 virtual internship programme (Estrada, 2020). </w:t>
      </w:r>
    </w:p>
    <w:p w14:paraId="64425021" w14:textId="77777777" w:rsidR="002C5746" w:rsidRPr="002C5746" w:rsidRDefault="002C5746" w:rsidP="00A41B67">
      <w:pPr>
        <w:spacing w:after="0" w:line="480" w:lineRule="auto"/>
        <w:textAlignment w:val="baseline"/>
        <w:rPr>
          <w:rFonts w:ascii="Arial" w:eastAsia="Times New Roman" w:hAnsi="Arial" w:cs="Arial"/>
          <w:sz w:val="24"/>
          <w:szCs w:val="24"/>
          <w:lang w:eastAsia="en-GB"/>
        </w:rPr>
      </w:pPr>
    </w:p>
    <w:p w14:paraId="61D8E931" w14:textId="007E2147" w:rsidR="00A41B67" w:rsidRDefault="002C5746" w:rsidP="00A41B67">
      <w:pPr>
        <w:spacing w:after="0" w:line="480" w:lineRule="auto"/>
        <w:textAlignment w:val="baseline"/>
        <w:rPr>
          <w:rFonts w:ascii="Arial" w:eastAsia="Times New Roman" w:hAnsi="Arial" w:cs="Arial"/>
          <w:sz w:val="24"/>
          <w:szCs w:val="24"/>
          <w:lang w:eastAsia="en-GB"/>
        </w:rPr>
      </w:pPr>
      <w:r w:rsidRPr="002C5746">
        <w:rPr>
          <w:rFonts w:ascii="Arial" w:eastAsia="Times New Roman" w:hAnsi="Arial" w:cs="Arial"/>
          <w:sz w:val="24"/>
          <w:szCs w:val="24"/>
          <w:lang w:eastAsia="en-GB"/>
        </w:rPr>
        <w:t xml:space="preserve">To not affect the public service DPP provides, some critical training was adapted to be delivered online and, in some cases, across multiple rooms adhering to social distancing. Role-playing learning experiences were cancelled, however virtual reality (VR) could have been used.  </w:t>
      </w:r>
    </w:p>
    <w:p w14:paraId="01CF6309" w14:textId="77777777" w:rsidR="00943F29" w:rsidRDefault="00943F29" w:rsidP="00A41B67">
      <w:pPr>
        <w:spacing w:after="0" w:line="480" w:lineRule="auto"/>
        <w:textAlignment w:val="baseline"/>
        <w:rPr>
          <w:rFonts w:ascii="Arial" w:eastAsia="Times New Roman" w:hAnsi="Arial" w:cs="Arial"/>
          <w:sz w:val="24"/>
          <w:szCs w:val="24"/>
          <w:lang w:eastAsia="en-GB"/>
        </w:rPr>
      </w:pPr>
    </w:p>
    <w:p w14:paraId="738458CE" w14:textId="7FAE6EAD" w:rsidR="002C5746" w:rsidRPr="002C5746" w:rsidRDefault="002C5746" w:rsidP="00A41B67">
      <w:pPr>
        <w:spacing w:after="0" w:line="480" w:lineRule="auto"/>
        <w:textAlignment w:val="baseline"/>
        <w:rPr>
          <w:rFonts w:ascii="Arial" w:eastAsia="Times New Roman" w:hAnsi="Arial" w:cs="Arial"/>
          <w:sz w:val="24"/>
          <w:szCs w:val="24"/>
          <w:lang w:eastAsia="en-GB"/>
        </w:rPr>
      </w:pPr>
      <w:r w:rsidRPr="002C5746">
        <w:rPr>
          <w:rFonts w:ascii="Arial" w:eastAsia="Times New Roman" w:hAnsi="Arial" w:cs="Arial"/>
          <w:sz w:val="24"/>
          <w:szCs w:val="24"/>
          <w:lang w:eastAsia="en-GB"/>
        </w:rPr>
        <w:t xml:space="preserve">VR can provide an immersive experience where employees build soft skills such as managing colleagues; proven to train more efficiently than in the classroom, VR can also increase wellbeing and bring employees together (HBR, 2020).  </w:t>
      </w:r>
    </w:p>
    <w:p w14:paraId="374FBD90" w14:textId="77777777" w:rsidR="002C5746" w:rsidRPr="002C5746" w:rsidRDefault="002C5746" w:rsidP="00A41B67">
      <w:pPr>
        <w:spacing w:after="0" w:line="480" w:lineRule="auto"/>
        <w:textAlignment w:val="baseline"/>
        <w:rPr>
          <w:rFonts w:ascii="Arial" w:eastAsia="Times New Roman" w:hAnsi="Arial" w:cs="Arial"/>
          <w:sz w:val="24"/>
          <w:szCs w:val="24"/>
          <w:lang w:eastAsia="en-GB"/>
        </w:rPr>
      </w:pPr>
    </w:p>
    <w:p w14:paraId="6220106E" w14:textId="05A2B4A9" w:rsidR="002C5746" w:rsidRDefault="002C5746" w:rsidP="00A41B67">
      <w:pPr>
        <w:spacing w:after="0" w:line="480" w:lineRule="auto"/>
        <w:textAlignment w:val="baseline"/>
        <w:rPr>
          <w:rFonts w:ascii="Arial" w:eastAsia="Times New Roman" w:hAnsi="Arial" w:cs="Arial"/>
          <w:sz w:val="24"/>
          <w:szCs w:val="24"/>
          <w:lang w:eastAsia="en-GB"/>
        </w:rPr>
      </w:pPr>
      <w:r w:rsidRPr="002C5746">
        <w:rPr>
          <w:rFonts w:ascii="Arial" w:eastAsia="Times New Roman" w:hAnsi="Arial" w:cs="Arial"/>
          <w:sz w:val="24"/>
          <w:szCs w:val="24"/>
          <w:lang w:eastAsia="en-GB"/>
        </w:rPr>
        <w:lastRenderedPageBreak/>
        <w:t>Hilton hotel employees were able to strengthen their empathy skills by undertaking VR role-playing scenarios (Oculus, 2020) but VR would not be suitable for DPP due to the cost of implementation, the large number of scenarios that would need to be created, and the geographic area of the force.</w:t>
      </w:r>
    </w:p>
    <w:p w14:paraId="4DF95B49" w14:textId="77777777" w:rsidR="0011203D" w:rsidRPr="00C14FFC" w:rsidRDefault="0011203D" w:rsidP="00A41B67">
      <w:pPr>
        <w:spacing w:after="0" w:line="480" w:lineRule="auto"/>
        <w:textAlignment w:val="baseline"/>
        <w:rPr>
          <w:rFonts w:ascii="Arial" w:eastAsia="Times New Roman" w:hAnsi="Arial" w:cs="Arial"/>
          <w:sz w:val="24"/>
          <w:szCs w:val="24"/>
          <w:lang w:eastAsia="en-GB"/>
        </w:rPr>
      </w:pPr>
    </w:p>
    <w:p w14:paraId="52328AD9" w14:textId="4B7D5DE1" w:rsidR="002C5746" w:rsidRPr="00A41B67" w:rsidRDefault="00C14FFC" w:rsidP="00A41B67">
      <w:pPr>
        <w:pStyle w:val="Heading2"/>
        <w:spacing w:line="480" w:lineRule="auto"/>
        <w:ind w:firstLine="720"/>
        <w:rPr>
          <w:rFonts w:eastAsia="Times New Roman"/>
          <w:color w:val="1F4E79" w:themeColor="accent5" w:themeShade="80"/>
          <w:lang w:eastAsia="en-GB"/>
        </w:rPr>
      </w:pPr>
      <w:bookmarkStart w:id="6" w:name="_Toc72260921"/>
      <w:r w:rsidRPr="00F2659B">
        <w:rPr>
          <w:rFonts w:eastAsia="Times New Roman"/>
          <w:color w:val="1F4E79" w:themeColor="accent5" w:themeShade="80"/>
          <w:lang w:eastAsia="en-GB"/>
        </w:rPr>
        <w:t xml:space="preserve">2.2 Internal </w:t>
      </w:r>
      <w:r w:rsidR="005F1249" w:rsidRPr="00F2659B">
        <w:rPr>
          <w:rFonts w:eastAsia="Times New Roman"/>
          <w:color w:val="1F4E79" w:themeColor="accent5" w:themeShade="80"/>
          <w:lang w:eastAsia="en-GB"/>
        </w:rPr>
        <w:t>Influences</w:t>
      </w:r>
      <w:bookmarkEnd w:id="6"/>
      <w:r w:rsidRPr="00F2659B">
        <w:rPr>
          <w:rFonts w:eastAsia="Times New Roman"/>
          <w:color w:val="1F4E79" w:themeColor="accent5" w:themeShade="80"/>
          <w:lang w:eastAsia="en-GB"/>
        </w:rPr>
        <w:t> </w:t>
      </w:r>
    </w:p>
    <w:p w14:paraId="0756CA74" w14:textId="3CDEC949" w:rsidR="002C5746" w:rsidRDefault="002C5746" w:rsidP="00A41B67">
      <w:pPr>
        <w:spacing w:after="0" w:line="480" w:lineRule="auto"/>
        <w:textAlignment w:val="baseline"/>
        <w:rPr>
          <w:rFonts w:ascii="Arial" w:eastAsia="Times New Roman" w:hAnsi="Arial" w:cs="Arial"/>
          <w:sz w:val="24"/>
          <w:szCs w:val="24"/>
          <w:lang w:eastAsia="en-GB"/>
        </w:rPr>
      </w:pPr>
      <w:r w:rsidRPr="002C5746">
        <w:rPr>
          <w:rFonts w:ascii="Arial" w:eastAsia="Times New Roman" w:hAnsi="Arial" w:cs="Arial"/>
          <w:sz w:val="24"/>
          <w:szCs w:val="24"/>
          <w:lang w:eastAsia="en-GB"/>
        </w:rPr>
        <w:t xml:space="preserve">Reference is made to the </w:t>
      </w:r>
      <w:proofErr w:type="spellStart"/>
      <w:r w:rsidRPr="002C5746">
        <w:rPr>
          <w:rFonts w:ascii="Arial" w:eastAsia="Times New Roman" w:hAnsi="Arial" w:cs="Arial"/>
          <w:sz w:val="24"/>
          <w:szCs w:val="24"/>
          <w:lang w:eastAsia="en-GB"/>
        </w:rPr>
        <w:t>Cynefin</w:t>
      </w:r>
      <w:proofErr w:type="spellEnd"/>
      <w:r w:rsidRPr="002C5746">
        <w:rPr>
          <w:rFonts w:ascii="Arial" w:eastAsia="Times New Roman" w:hAnsi="Arial" w:cs="Arial"/>
          <w:sz w:val="24"/>
          <w:szCs w:val="24"/>
          <w:lang w:eastAsia="en-GB"/>
        </w:rPr>
        <w:t xml:space="preserve"> model that profiles the differing contexts that exist; simple, complicated, complex, chaotic, and disorder (Snowden and Boone, 2007). </w:t>
      </w:r>
    </w:p>
    <w:p w14:paraId="49DCD341" w14:textId="77777777" w:rsidR="002C5746" w:rsidRPr="002C5746" w:rsidRDefault="002C5746" w:rsidP="00A41B67">
      <w:pPr>
        <w:spacing w:after="0" w:line="480" w:lineRule="auto"/>
        <w:textAlignment w:val="baseline"/>
        <w:rPr>
          <w:rFonts w:ascii="Arial" w:eastAsia="Times New Roman" w:hAnsi="Arial" w:cs="Arial"/>
          <w:sz w:val="24"/>
          <w:szCs w:val="24"/>
          <w:lang w:eastAsia="en-GB"/>
        </w:rPr>
      </w:pPr>
    </w:p>
    <w:p w14:paraId="27A16855" w14:textId="77777777" w:rsidR="002C5746" w:rsidRPr="002C5746" w:rsidRDefault="002C5746" w:rsidP="00A41B67">
      <w:pPr>
        <w:spacing w:after="0" w:line="480" w:lineRule="auto"/>
        <w:textAlignment w:val="baseline"/>
        <w:rPr>
          <w:rFonts w:ascii="Arial" w:eastAsia="Times New Roman" w:hAnsi="Arial" w:cs="Arial"/>
          <w:sz w:val="24"/>
          <w:szCs w:val="24"/>
          <w:lang w:eastAsia="en-GB"/>
        </w:rPr>
      </w:pPr>
      <w:r w:rsidRPr="002C5746">
        <w:rPr>
          <w:rFonts w:ascii="Arial" w:eastAsia="Times New Roman" w:hAnsi="Arial" w:cs="Arial"/>
          <w:sz w:val="24"/>
          <w:szCs w:val="24"/>
          <w:lang w:eastAsia="en-GB"/>
        </w:rPr>
        <w:t xml:space="preserve">When faced with a learning need at DPP, L&amp;D sense, categorise/analyse and respond, basing the response on habitual practice, within the domain of simple and complicated. However, in some circumstances, L&amp;D needs to embrace the opportunities presented when operating within complexity, recognising this environment, and adapting behaviours accordingly (Snowden and Boone, 2007). </w:t>
      </w:r>
    </w:p>
    <w:p w14:paraId="762C5473" w14:textId="77777777" w:rsidR="002C5746" w:rsidRPr="002C5746" w:rsidRDefault="002C5746" w:rsidP="00A41B67">
      <w:pPr>
        <w:spacing w:after="0" w:line="480" w:lineRule="auto"/>
        <w:textAlignment w:val="baseline"/>
        <w:rPr>
          <w:rFonts w:ascii="Arial" w:eastAsia="Times New Roman" w:hAnsi="Arial" w:cs="Arial"/>
          <w:sz w:val="24"/>
          <w:szCs w:val="24"/>
          <w:lang w:eastAsia="en-GB"/>
        </w:rPr>
      </w:pPr>
    </w:p>
    <w:p w14:paraId="362E64D0" w14:textId="682CEC28" w:rsidR="00017EF0" w:rsidRDefault="002C5746" w:rsidP="00A41B67">
      <w:pPr>
        <w:spacing w:after="0" w:line="480" w:lineRule="auto"/>
        <w:textAlignment w:val="baseline"/>
        <w:rPr>
          <w:rFonts w:ascii="Arial" w:eastAsia="Times New Roman" w:hAnsi="Arial" w:cs="Arial"/>
          <w:sz w:val="24"/>
          <w:szCs w:val="24"/>
          <w:lang w:eastAsia="en-GB"/>
        </w:rPr>
      </w:pPr>
      <w:r w:rsidRPr="00017EF0">
        <w:rPr>
          <w:rFonts w:ascii="Arial" w:eastAsia="Times New Roman" w:hAnsi="Arial" w:cs="Arial"/>
          <w:sz w:val="24"/>
          <w:szCs w:val="24"/>
          <w:lang w:eastAsia="en-GB"/>
        </w:rPr>
        <w:t xml:space="preserve">Appendix 2 identifies </w:t>
      </w:r>
      <w:r w:rsidRPr="002C5746">
        <w:rPr>
          <w:rFonts w:ascii="Arial" w:eastAsia="Times New Roman" w:hAnsi="Arial" w:cs="Arial"/>
          <w:sz w:val="24"/>
          <w:szCs w:val="24"/>
          <w:lang w:eastAsia="en-GB"/>
        </w:rPr>
        <w:t xml:space="preserve">the strengths, weaknesses, opportunities, and threats (SWOT) that L&amp;D is facing in DPP.  </w:t>
      </w:r>
    </w:p>
    <w:p w14:paraId="1E6CAAED" w14:textId="77777777" w:rsidR="00017EF0" w:rsidRPr="00C14FFC" w:rsidRDefault="00017EF0" w:rsidP="00A41B67">
      <w:pPr>
        <w:spacing w:after="0" w:line="480" w:lineRule="auto"/>
        <w:textAlignment w:val="baseline"/>
        <w:rPr>
          <w:rFonts w:ascii="Arial" w:eastAsia="Times New Roman" w:hAnsi="Arial" w:cs="Arial"/>
          <w:sz w:val="24"/>
          <w:szCs w:val="24"/>
          <w:lang w:eastAsia="en-GB"/>
        </w:rPr>
      </w:pPr>
    </w:p>
    <w:p w14:paraId="6FEFE508" w14:textId="23875556" w:rsidR="00C14FFC" w:rsidRPr="00A41B67" w:rsidRDefault="00C14FFC" w:rsidP="00A41B67">
      <w:pPr>
        <w:pStyle w:val="Heading2"/>
        <w:spacing w:line="480" w:lineRule="auto"/>
        <w:ind w:firstLine="720"/>
        <w:rPr>
          <w:rFonts w:eastAsia="Times New Roman"/>
          <w:color w:val="1F4E79" w:themeColor="accent5" w:themeShade="80"/>
          <w:lang w:eastAsia="en-GB"/>
        </w:rPr>
      </w:pPr>
      <w:bookmarkStart w:id="7" w:name="_Toc72260922"/>
      <w:r w:rsidRPr="00F2659B">
        <w:rPr>
          <w:rFonts w:eastAsia="Times New Roman"/>
          <w:color w:val="1F4E79" w:themeColor="accent5" w:themeShade="80"/>
          <w:lang w:eastAsia="en-GB"/>
        </w:rPr>
        <w:t>2.3 What is a Learning Need Analysis?</w:t>
      </w:r>
      <w:bookmarkEnd w:id="7"/>
      <w:r w:rsidRPr="00F2659B">
        <w:rPr>
          <w:rFonts w:eastAsia="Times New Roman"/>
          <w:color w:val="1F4E79" w:themeColor="accent5" w:themeShade="80"/>
          <w:lang w:eastAsia="en-GB"/>
        </w:rPr>
        <w:t>  </w:t>
      </w:r>
    </w:p>
    <w:p w14:paraId="1DF93729" w14:textId="270B537D" w:rsidR="00801B9A" w:rsidRDefault="002C5746" w:rsidP="00A41B67">
      <w:pPr>
        <w:spacing w:after="0" w:line="480" w:lineRule="auto"/>
        <w:textAlignment w:val="baseline"/>
        <w:rPr>
          <w:rFonts w:ascii="Arial" w:eastAsia="Times New Roman" w:hAnsi="Arial" w:cs="Arial"/>
          <w:sz w:val="24"/>
          <w:szCs w:val="24"/>
          <w:lang w:eastAsia="en-GB"/>
        </w:rPr>
      </w:pPr>
      <w:r w:rsidRPr="002C5746">
        <w:rPr>
          <w:rFonts w:ascii="Arial" w:eastAsia="Times New Roman" w:hAnsi="Arial" w:cs="Arial"/>
          <w:color w:val="000000"/>
          <w:sz w:val="24"/>
          <w:szCs w:val="24"/>
          <w:lang w:eastAsia="en-GB"/>
        </w:rPr>
        <w:t>To identify a learning need</w:t>
      </w:r>
      <w:r>
        <w:rPr>
          <w:rFonts w:ascii="Arial" w:eastAsia="Times New Roman" w:hAnsi="Arial" w:cs="Arial"/>
          <w:color w:val="000000"/>
          <w:sz w:val="24"/>
          <w:szCs w:val="24"/>
          <w:lang w:eastAsia="en-GB"/>
        </w:rPr>
        <w:t>,</w:t>
      </w:r>
      <w:r w:rsidRPr="002C5746">
        <w:rPr>
          <w:rFonts w:ascii="Arial" w:eastAsia="Times New Roman" w:hAnsi="Arial" w:cs="Arial"/>
          <w:color w:val="000000"/>
          <w:sz w:val="24"/>
          <w:szCs w:val="24"/>
          <w:lang w:eastAsia="en-GB"/>
        </w:rPr>
        <w:t xml:space="preserve"> organisations should assess the existing knowledge, skills, and attitudes against current and future needs (CIPD, </w:t>
      </w:r>
      <w:r w:rsidRPr="0011203D">
        <w:rPr>
          <w:rFonts w:ascii="Arial" w:eastAsia="Times New Roman" w:hAnsi="Arial" w:cs="Arial"/>
          <w:color w:val="000000"/>
          <w:sz w:val="24"/>
          <w:szCs w:val="24"/>
          <w:lang w:eastAsia="en-GB"/>
        </w:rPr>
        <w:t>2020b)</w:t>
      </w:r>
      <w:r w:rsidR="0011203D" w:rsidRPr="0011203D">
        <w:rPr>
          <w:rFonts w:ascii="Arial" w:eastAsia="Times New Roman" w:hAnsi="Arial" w:cs="Arial"/>
          <w:color w:val="000000"/>
          <w:sz w:val="24"/>
          <w:szCs w:val="24"/>
          <w:lang w:eastAsia="en-GB"/>
        </w:rPr>
        <w:t>.</w:t>
      </w:r>
      <w:r w:rsidR="0011203D" w:rsidRPr="0011203D">
        <w:rPr>
          <w:rFonts w:ascii="Arial" w:eastAsia="Times New Roman" w:hAnsi="Arial" w:cs="Arial"/>
          <w:sz w:val="24"/>
          <w:szCs w:val="24"/>
          <w:lang w:eastAsia="en-GB"/>
        </w:rPr>
        <w:t xml:space="preserve"> </w:t>
      </w:r>
      <w:r w:rsidR="009113E8">
        <w:rPr>
          <w:rFonts w:ascii="Arial" w:eastAsia="Times New Roman" w:hAnsi="Arial" w:cs="Arial"/>
          <w:sz w:val="24"/>
          <w:szCs w:val="24"/>
          <w:lang w:eastAsia="en-GB"/>
        </w:rPr>
        <w:t>Succession</w:t>
      </w:r>
      <w:r w:rsidR="0011203D">
        <w:rPr>
          <w:rFonts w:ascii="Arial" w:eastAsia="Times New Roman" w:hAnsi="Arial" w:cs="Arial"/>
          <w:sz w:val="24"/>
          <w:szCs w:val="24"/>
          <w:lang w:eastAsia="en-GB"/>
        </w:rPr>
        <w:t xml:space="preserve"> planning is routinely carried out</w:t>
      </w:r>
      <w:r w:rsidR="009113E8">
        <w:rPr>
          <w:rFonts w:ascii="Arial" w:eastAsia="Times New Roman" w:hAnsi="Arial" w:cs="Arial"/>
          <w:sz w:val="24"/>
          <w:szCs w:val="24"/>
          <w:lang w:eastAsia="en-GB"/>
        </w:rPr>
        <w:t xml:space="preserve">, </w:t>
      </w:r>
      <w:r w:rsidR="0011203D">
        <w:rPr>
          <w:rFonts w:ascii="Arial" w:eastAsia="Times New Roman" w:hAnsi="Arial" w:cs="Arial"/>
          <w:sz w:val="24"/>
          <w:szCs w:val="24"/>
          <w:lang w:eastAsia="en-GB"/>
        </w:rPr>
        <w:t>based on predicted leavers: little consideration is given to the VUCA environment DPP operate within.</w:t>
      </w:r>
    </w:p>
    <w:p w14:paraId="6F71B10B" w14:textId="77777777" w:rsidR="00801B9A" w:rsidRDefault="00801B9A" w:rsidP="00A41B67">
      <w:pPr>
        <w:spacing w:after="0" w:line="480" w:lineRule="auto"/>
        <w:textAlignment w:val="baseline"/>
        <w:rPr>
          <w:rFonts w:ascii="Arial" w:eastAsia="Times New Roman" w:hAnsi="Arial" w:cs="Arial"/>
          <w:color w:val="000000"/>
          <w:sz w:val="24"/>
          <w:szCs w:val="24"/>
          <w:lang w:eastAsia="en-GB"/>
        </w:rPr>
      </w:pPr>
    </w:p>
    <w:p w14:paraId="15C850B0" w14:textId="1FE2EFD5" w:rsidR="00801B9A" w:rsidRPr="00801B9A" w:rsidRDefault="00801B9A" w:rsidP="00A41B67">
      <w:pPr>
        <w:spacing w:after="0" w:line="480" w:lineRule="auto"/>
        <w:textAlignment w:val="baseline"/>
        <w:rPr>
          <w:rFonts w:ascii="Arial" w:eastAsia="Times New Roman" w:hAnsi="Arial" w:cs="Arial"/>
          <w:color w:val="000000"/>
          <w:sz w:val="24"/>
          <w:szCs w:val="24"/>
          <w:lang w:eastAsia="en-GB"/>
        </w:rPr>
      </w:pPr>
      <w:r w:rsidRPr="00801B9A">
        <w:rPr>
          <w:rFonts w:ascii="Arial" w:eastAsia="Times New Roman" w:hAnsi="Arial" w:cs="Arial"/>
          <w:color w:val="000000"/>
          <w:sz w:val="24"/>
          <w:szCs w:val="24"/>
          <w:lang w:eastAsia="en-GB"/>
        </w:rPr>
        <w:lastRenderedPageBreak/>
        <w:t xml:space="preserve">Learning needs analysis (LNA) at DPP is data-driven, however does not follow a clear and formal process. </w:t>
      </w:r>
    </w:p>
    <w:p w14:paraId="40CC1D0B" w14:textId="77777777" w:rsidR="00801B9A" w:rsidRPr="00801B9A" w:rsidRDefault="00801B9A" w:rsidP="00A41B67">
      <w:pPr>
        <w:spacing w:after="0" w:line="480" w:lineRule="auto"/>
        <w:textAlignment w:val="baseline"/>
        <w:rPr>
          <w:rFonts w:ascii="Arial" w:eastAsia="Times New Roman" w:hAnsi="Arial" w:cs="Arial"/>
          <w:color w:val="000000"/>
          <w:sz w:val="24"/>
          <w:szCs w:val="24"/>
          <w:lang w:eastAsia="en-GB"/>
        </w:rPr>
      </w:pPr>
    </w:p>
    <w:p w14:paraId="7183162B" w14:textId="788E9E80" w:rsidR="00801B9A" w:rsidRPr="00801B9A" w:rsidRDefault="00801B9A" w:rsidP="00A41B67">
      <w:pPr>
        <w:spacing w:after="0" w:line="480" w:lineRule="auto"/>
        <w:textAlignment w:val="baseline"/>
        <w:rPr>
          <w:rFonts w:ascii="Arial" w:eastAsia="Times New Roman" w:hAnsi="Arial" w:cs="Arial"/>
          <w:color w:val="000000"/>
          <w:sz w:val="24"/>
          <w:szCs w:val="24"/>
          <w:lang w:eastAsia="en-GB"/>
        </w:rPr>
      </w:pPr>
      <w:proofErr w:type="spellStart"/>
      <w:r w:rsidRPr="00801B9A">
        <w:rPr>
          <w:rFonts w:ascii="Arial" w:eastAsia="Times New Roman" w:hAnsi="Arial" w:cs="Arial"/>
          <w:color w:val="000000"/>
          <w:sz w:val="24"/>
          <w:szCs w:val="24"/>
          <w:lang w:eastAsia="en-GB"/>
        </w:rPr>
        <w:t>Barbazette</w:t>
      </w:r>
      <w:proofErr w:type="spellEnd"/>
      <w:r w:rsidRPr="00801B9A">
        <w:rPr>
          <w:rFonts w:ascii="Arial" w:eastAsia="Times New Roman" w:hAnsi="Arial" w:cs="Arial"/>
          <w:color w:val="000000"/>
          <w:sz w:val="24"/>
          <w:szCs w:val="24"/>
          <w:lang w:eastAsia="en-GB"/>
        </w:rPr>
        <w:t xml:space="preserve"> (2005) suggest</w:t>
      </w:r>
      <w:r w:rsidR="009113E8">
        <w:rPr>
          <w:rFonts w:ascii="Arial" w:eastAsia="Times New Roman" w:hAnsi="Arial" w:cs="Arial"/>
          <w:color w:val="000000"/>
          <w:sz w:val="24"/>
          <w:szCs w:val="24"/>
          <w:lang w:eastAsia="en-GB"/>
        </w:rPr>
        <w:t>s</w:t>
      </w:r>
      <w:r w:rsidRPr="00801B9A">
        <w:rPr>
          <w:rFonts w:ascii="Arial" w:eastAsia="Times New Roman" w:hAnsi="Arial" w:cs="Arial"/>
          <w:color w:val="000000"/>
          <w:sz w:val="24"/>
          <w:szCs w:val="24"/>
          <w:lang w:eastAsia="en-GB"/>
        </w:rPr>
        <w:t xml:space="preserve"> a three-phase approach: </w:t>
      </w:r>
    </w:p>
    <w:p w14:paraId="4CF67465" w14:textId="29A21A8F" w:rsidR="00801B9A" w:rsidRPr="00965A9B" w:rsidRDefault="007A39F3" w:rsidP="006704D8">
      <w:pPr>
        <w:pStyle w:val="ListParagraph"/>
        <w:numPr>
          <w:ilvl w:val="0"/>
          <w:numId w:val="7"/>
        </w:numPr>
        <w:spacing w:after="0" w:line="48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G</w:t>
      </w:r>
      <w:r w:rsidR="00801B9A" w:rsidRPr="00965A9B">
        <w:rPr>
          <w:rFonts w:ascii="Arial" w:eastAsia="Times New Roman" w:hAnsi="Arial" w:cs="Arial"/>
          <w:color w:val="000000"/>
          <w:sz w:val="24"/>
          <w:szCs w:val="24"/>
          <w:lang w:eastAsia="en-GB"/>
        </w:rPr>
        <w:t xml:space="preserve">ather </w:t>
      </w:r>
      <w:proofErr w:type="gramStart"/>
      <w:r w:rsidR="00801B9A" w:rsidRPr="00965A9B">
        <w:rPr>
          <w:rFonts w:ascii="Arial" w:eastAsia="Times New Roman" w:hAnsi="Arial" w:cs="Arial"/>
          <w:color w:val="000000"/>
          <w:sz w:val="24"/>
          <w:szCs w:val="24"/>
          <w:lang w:eastAsia="en-GB"/>
        </w:rPr>
        <w:t>information</w:t>
      </w:r>
      <w:proofErr w:type="gramEnd"/>
    </w:p>
    <w:p w14:paraId="25DC1B70" w14:textId="4BEA025F" w:rsidR="00801B9A" w:rsidRPr="00965A9B" w:rsidRDefault="007A39F3" w:rsidP="006704D8">
      <w:pPr>
        <w:pStyle w:val="ListParagraph"/>
        <w:numPr>
          <w:ilvl w:val="0"/>
          <w:numId w:val="7"/>
        </w:numPr>
        <w:spacing w:after="0" w:line="48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w:t>
      </w:r>
      <w:r w:rsidR="00801B9A" w:rsidRPr="00965A9B">
        <w:rPr>
          <w:rFonts w:ascii="Arial" w:eastAsia="Times New Roman" w:hAnsi="Arial" w:cs="Arial"/>
          <w:color w:val="000000"/>
          <w:sz w:val="24"/>
          <w:szCs w:val="24"/>
          <w:lang w:eastAsia="en-GB"/>
        </w:rPr>
        <w:t xml:space="preserve">nalyse </w:t>
      </w:r>
      <w:proofErr w:type="gramStart"/>
      <w:r w:rsidR="00801B9A" w:rsidRPr="00965A9B">
        <w:rPr>
          <w:rFonts w:ascii="Arial" w:eastAsia="Times New Roman" w:hAnsi="Arial" w:cs="Arial"/>
          <w:color w:val="000000"/>
          <w:sz w:val="24"/>
          <w:szCs w:val="24"/>
          <w:lang w:eastAsia="en-GB"/>
        </w:rPr>
        <w:t>information</w:t>
      </w:r>
      <w:proofErr w:type="gramEnd"/>
    </w:p>
    <w:p w14:paraId="08155BE0" w14:textId="2A0161F0" w:rsidR="00801B9A" w:rsidRPr="00965A9B" w:rsidRDefault="00801B9A" w:rsidP="006704D8">
      <w:pPr>
        <w:pStyle w:val="ListParagraph"/>
        <w:numPr>
          <w:ilvl w:val="0"/>
          <w:numId w:val="7"/>
        </w:numPr>
        <w:spacing w:after="0" w:line="480" w:lineRule="auto"/>
        <w:textAlignment w:val="baseline"/>
        <w:rPr>
          <w:rFonts w:ascii="Arial" w:eastAsia="Times New Roman" w:hAnsi="Arial" w:cs="Arial"/>
          <w:color w:val="000000"/>
          <w:sz w:val="24"/>
          <w:szCs w:val="24"/>
          <w:lang w:eastAsia="en-GB"/>
        </w:rPr>
      </w:pPr>
      <w:r w:rsidRPr="00965A9B">
        <w:rPr>
          <w:rFonts w:ascii="Arial" w:eastAsia="Times New Roman" w:hAnsi="Arial" w:cs="Arial"/>
          <w:color w:val="000000"/>
          <w:sz w:val="24"/>
          <w:szCs w:val="24"/>
          <w:lang w:eastAsia="en-GB"/>
        </w:rPr>
        <w:t xml:space="preserve">Create a training </w:t>
      </w:r>
      <w:proofErr w:type="gramStart"/>
      <w:r w:rsidRPr="00965A9B">
        <w:rPr>
          <w:rFonts w:ascii="Arial" w:eastAsia="Times New Roman" w:hAnsi="Arial" w:cs="Arial"/>
          <w:color w:val="000000"/>
          <w:sz w:val="24"/>
          <w:szCs w:val="24"/>
          <w:lang w:eastAsia="en-GB"/>
        </w:rPr>
        <w:t>plan</w:t>
      </w:r>
      <w:proofErr w:type="gramEnd"/>
    </w:p>
    <w:p w14:paraId="13E98B18" w14:textId="4189968D" w:rsidR="009113E8" w:rsidRPr="00801B9A" w:rsidRDefault="009113E8" w:rsidP="00A41B67">
      <w:pPr>
        <w:spacing w:after="0" w:line="48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w:t>
      </w:r>
      <w:r w:rsidRPr="00801B9A">
        <w:rPr>
          <w:rFonts w:ascii="Arial" w:eastAsia="Times New Roman" w:hAnsi="Arial" w:cs="Arial"/>
          <w:color w:val="000000"/>
          <w:sz w:val="24"/>
          <w:szCs w:val="24"/>
          <w:lang w:eastAsia="en-GB"/>
        </w:rPr>
        <w:t>lthough a simple and practical model, complexities arise when sourcing quality data</w:t>
      </w:r>
      <w:r>
        <w:rPr>
          <w:rFonts w:ascii="Arial" w:eastAsia="Times New Roman" w:hAnsi="Arial" w:cs="Arial"/>
          <w:color w:val="000000"/>
          <w:sz w:val="24"/>
          <w:szCs w:val="24"/>
          <w:lang w:eastAsia="en-GB"/>
        </w:rPr>
        <w:t xml:space="preserve">. </w:t>
      </w:r>
    </w:p>
    <w:p w14:paraId="6C6860A3" w14:textId="0189D41D" w:rsidR="00801B9A" w:rsidRPr="00801B9A" w:rsidRDefault="00801B9A" w:rsidP="00A41B67">
      <w:pPr>
        <w:spacing w:after="0" w:line="480" w:lineRule="auto"/>
        <w:textAlignment w:val="baseline"/>
        <w:rPr>
          <w:rFonts w:ascii="Arial" w:eastAsia="Times New Roman" w:hAnsi="Arial" w:cs="Arial"/>
          <w:color w:val="000000"/>
          <w:sz w:val="24"/>
          <w:szCs w:val="24"/>
          <w:lang w:eastAsia="en-GB"/>
        </w:rPr>
      </w:pPr>
    </w:p>
    <w:p w14:paraId="7B502D45" w14:textId="60178F00" w:rsidR="00801B9A" w:rsidRPr="00801B9A" w:rsidRDefault="00801B9A" w:rsidP="00A41B67">
      <w:pPr>
        <w:spacing w:after="0" w:line="480" w:lineRule="auto"/>
        <w:textAlignment w:val="baseline"/>
        <w:rPr>
          <w:rFonts w:ascii="Arial" w:eastAsia="Times New Roman" w:hAnsi="Arial" w:cs="Arial"/>
          <w:color w:val="000000"/>
          <w:sz w:val="24"/>
          <w:szCs w:val="24"/>
          <w:lang w:eastAsia="en-GB"/>
        </w:rPr>
      </w:pPr>
      <w:r w:rsidRPr="00801B9A">
        <w:rPr>
          <w:rFonts w:ascii="Arial" w:eastAsia="Times New Roman" w:hAnsi="Arial" w:cs="Arial"/>
          <w:color w:val="000000"/>
          <w:sz w:val="24"/>
          <w:szCs w:val="24"/>
          <w:lang w:eastAsia="en-GB"/>
        </w:rPr>
        <w:t xml:space="preserve">Johnson (2017) believes that the LNA process should start with the board identifying a core organisation need. This a narrow-minded perspective as it assumes leaders have a strong understanding of the external environment and an awareness of emerging L&amp;D trends, without consideration made to current employees' capabilities and existing learning needs.   </w:t>
      </w:r>
    </w:p>
    <w:p w14:paraId="4DE5AB2C" w14:textId="77777777" w:rsidR="00801B9A" w:rsidRPr="00801B9A" w:rsidRDefault="00801B9A" w:rsidP="00A41B67">
      <w:pPr>
        <w:spacing w:after="0" w:line="480" w:lineRule="auto"/>
        <w:textAlignment w:val="baseline"/>
        <w:rPr>
          <w:rFonts w:ascii="Arial" w:eastAsia="Times New Roman" w:hAnsi="Arial" w:cs="Arial"/>
          <w:color w:val="000000"/>
          <w:sz w:val="24"/>
          <w:szCs w:val="24"/>
          <w:lang w:eastAsia="en-GB"/>
        </w:rPr>
      </w:pPr>
    </w:p>
    <w:p w14:paraId="7EE4A19B" w14:textId="77777777" w:rsidR="00801B9A" w:rsidRPr="00801B9A" w:rsidRDefault="00801B9A" w:rsidP="00A41B67">
      <w:pPr>
        <w:spacing w:after="0" w:line="480" w:lineRule="auto"/>
        <w:textAlignment w:val="baseline"/>
        <w:rPr>
          <w:rFonts w:ascii="Arial" w:eastAsia="Times New Roman" w:hAnsi="Arial" w:cs="Arial"/>
          <w:color w:val="000000"/>
          <w:sz w:val="24"/>
          <w:szCs w:val="24"/>
          <w:lang w:eastAsia="en-GB"/>
        </w:rPr>
      </w:pPr>
      <w:r w:rsidRPr="00801B9A">
        <w:rPr>
          <w:rFonts w:ascii="Arial" w:eastAsia="Times New Roman" w:hAnsi="Arial" w:cs="Arial"/>
          <w:color w:val="000000"/>
          <w:sz w:val="24"/>
          <w:szCs w:val="24"/>
          <w:lang w:eastAsia="en-GB"/>
        </w:rPr>
        <w:t xml:space="preserve">A variety of internal methods can be used to source data; enabling the ability to gather both qualitative and quantitative data and sampling diverse groups, removing any bias in the data (Harrison and </w:t>
      </w:r>
      <w:proofErr w:type="spellStart"/>
      <w:r w:rsidRPr="00801B9A">
        <w:rPr>
          <w:rFonts w:ascii="Arial" w:eastAsia="Times New Roman" w:hAnsi="Arial" w:cs="Arial"/>
          <w:color w:val="000000"/>
          <w:sz w:val="24"/>
          <w:szCs w:val="24"/>
          <w:lang w:eastAsia="en-GB"/>
        </w:rPr>
        <w:t>Auluck</w:t>
      </w:r>
      <w:proofErr w:type="spellEnd"/>
      <w:r w:rsidRPr="00801B9A">
        <w:rPr>
          <w:rFonts w:ascii="Arial" w:eastAsia="Times New Roman" w:hAnsi="Arial" w:cs="Arial"/>
          <w:color w:val="000000"/>
          <w:sz w:val="24"/>
          <w:szCs w:val="24"/>
          <w:lang w:eastAsia="en-GB"/>
        </w:rPr>
        <w:t>, 2014)</w:t>
      </w:r>
    </w:p>
    <w:p w14:paraId="53F66630" w14:textId="77777777" w:rsidR="00965A9B" w:rsidRDefault="00965A9B" w:rsidP="00A41B67">
      <w:pPr>
        <w:spacing w:after="0" w:line="480" w:lineRule="auto"/>
        <w:textAlignment w:val="baseline"/>
        <w:rPr>
          <w:rFonts w:ascii="Arial" w:eastAsia="Times New Roman" w:hAnsi="Arial" w:cs="Arial"/>
          <w:color w:val="000000"/>
          <w:sz w:val="24"/>
          <w:szCs w:val="24"/>
          <w:lang w:eastAsia="en-GB"/>
        </w:rPr>
      </w:pPr>
    </w:p>
    <w:p w14:paraId="260C6BC2" w14:textId="77777777" w:rsidR="002B7865" w:rsidRDefault="002B7865" w:rsidP="00A41B67">
      <w:pPr>
        <w:spacing w:after="0" w:line="480" w:lineRule="auto"/>
        <w:textAlignment w:val="baseline"/>
        <w:rPr>
          <w:rFonts w:ascii="Arial" w:eastAsia="Times New Roman" w:hAnsi="Arial" w:cs="Arial"/>
          <w:color w:val="000000"/>
          <w:sz w:val="24"/>
          <w:szCs w:val="24"/>
          <w:lang w:eastAsia="en-GB"/>
        </w:rPr>
      </w:pPr>
      <w:r w:rsidRPr="00801B9A">
        <w:rPr>
          <w:rFonts w:ascii="Arial" w:eastAsia="Times New Roman" w:hAnsi="Arial" w:cs="Arial"/>
          <w:color w:val="000000"/>
          <w:sz w:val="24"/>
          <w:szCs w:val="24"/>
          <w:lang w:eastAsia="en-GB"/>
        </w:rPr>
        <w:t xml:space="preserve">Current data used by L&amp;D at DPP would be extracted from systems or collected following the delivery of training.   </w:t>
      </w:r>
    </w:p>
    <w:p w14:paraId="5AEAE8C8" w14:textId="77777777" w:rsidR="00965A9B" w:rsidRDefault="00965A9B" w:rsidP="00A41B67">
      <w:pPr>
        <w:spacing w:after="0" w:line="480" w:lineRule="auto"/>
        <w:textAlignment w:val="baseline"/>
        <w:rPr>
          <w:rFonts w:ascii="Arial" w:eastAsia="Times New Roman" w:hAnsi="Arial" w:cs="Arial"/>
          <w:color w:val="000000"/>
          <w:sz w:val="24"/>
          <w:szCs w:val="24"/>
          <w:lang w:eastAsia="en-GB"/>
        </w:rPr>
      </w:pPr>
    </w:p>
    <w:p w14:paraId="067DD4E3" w14:textId="114769B8" w:rsidR="00801B9A" w:rsidRPr="00801B9A" w:rsidRDefault="00801B9A" w:rsidP="00A41B67">
      <w:pPr>
        <w:spacing w:after="0" w:line="480" w:lineRule="auto"/>
        <w:textAlignment w:val="baseline"/>
        <w:rPr>
          <w:rFonts w:ascii="Arial" w:eastAsia="Times New Roman" w:hAnsi="Arial" w:cs="Arial"/>
          <w:color w:val="000000"/>
          <w:sz w:val="24"/>
          <w:szCs w:val="24"/>
          <w:lang w:eastAsia="en-GB"/>
        </w:rPr>
      </w:pPr>
      <w:r w:rsidRPr="00801B9A">
        <w:rPr>
          <w:rFonts w:ascii="Arial" w:eastAsia="Times New Roman" w:hAnsi="Arial" w:cs="Arial"/>
          <w:color w:val="000000"/>
          <w:sz w:val="24"/>
          <w:szCs w:val="24"/>
          <w:lang w:eastAsia="en-GB"/>
        </w:rPr>
        <w:t xml:space="preserve">There is little connection between L&amp;D and DPP employees outside of the learning environment. Focus groups should be used </w:t>
      </w:r>
      <w:r w:rsidR="002B7865">
        <w:rPr>
          <w:rFonts w:ascii="Arial" w:eastAsia="Times New Roman" w:hAnsi="Arial" w:cs="Arial"/>
          <w:color w:val="000000"/>
          <w:sz w:val="24"/>
          <w:szCs w:val="24"/>
          <w:lang w:eastAsia="en-GB"/>
        </w:rPr>
        <w:t xml:space="preserve">to </w:t>
      </w:r>
      <w:r w:rsidRPr="00801B9A">
        <w:rPr>
          <w:rFonts w:ascii="Arial" w:eastAsia="Times New Roman" w:hAnsi="Arial" w:cs="Arial"/>
          <w:color w:val="000000"/>
          <w:sz w:val="24"/>
          <w:szCs w:val="24"/>
          <w:lang w:eastAsia="en-GB"/>
        </w:rPr>
        <w:t xml:space="preserve">obtain data directly from employees. </w:t>
      </w:r>
      <w:r w:rsidRPr="00801B9A">
        <w:rPr>
          <w:rFonts w:ascii="Arial" w:eastAsia="Times New Roman" w:hAnsi="Arial" w:cs="Arial"/>
          <w:color w:val="000000"/>
          <w:sz w:val="24"/>
          <w:szCs w:val="24"/>
          <w:lang w:eastAsia="en-GB"/>
        </w:rPr>
        <w:lastRenderedPageBreak/>
        <w:t xml:space="preserve">Pappas (2014) promotes embedding focus groups into an L&amp;D strategy rather than using surveys to capture individualist views. Focus groups are allocated time to explore learners' needs, perceptions, and views of learning; this is </w:t>
      </w:r>
      <w:r w:rsidR="002B7865">
        <w:rPr>
          <w:rFonts w:ascii="Arial" w:eastAsia="Times New Roman" w:hAnsi="Arial" w:cs="Arial"/>
          <w:color w:val="000000"/>
          <w:sz w:val="24"/>
          <w:szCs w:val="24"/>
          <w:lang w:eastAsia="en-GB"/>
        </w:rPr>
        <w:t xml:space="preserve">more </w:t>
      </w:r>
      <w:r w:rsidRPr="00801B9A">
        <w:rPr>
          <w:rFonts w:ascii="Arial" w:eastAsia="Times New Roman" w:hAnsi="Arial" w:cs="Arial"/>
          <w:color w:val="000000"/>
          <w:sz w:val="24"/>
          <w:szCs w:val="24"/>
          <w:lang w:eastAsia="en-GB"/>
        </w:rPr>
        <w:t xml:space="preserve">cost and time effective than one-to-one interviews. </w:t>
      </w:r>
      <w:r w:rsidR="00113110" w:rsidRPr="00801B9A">
        <w:rPr>
          <w:rFonts w:ascii="Arial" w:eastAsia="Times New Roman" w:hAnsi="Arial" w:cs="Arial"/>
          <w:color w:val="000000"/>
          <w:sz w:val="24"/>
          <w:szCs w:val="24"/>
          <w:lang w:eastAsia="en-GB"/>
        </w:rPr>
        <w:t>However,</w:t>
      </w:r>
      <w:r w:rsidR="00113110">
        <w:rPr>
          <w:rFonts w:ascii="Arial" w:eastAsia="Times New Roman" w:hAnsi="Arial" w:cs="Arial"/>
          <w:color w:val="000000"/>
          <w:sz w:val="24"/>
          <w:szCs w:val="24"/>
          <w:lang w:eastAsia="en-GB"/>
        </w:rPr>
        <w:t xml:space="preserve"> </w:t>
      </w:r>
      <w:r w:rsidRPr="00801B9A">
        <w:rPr>
          <w:rFonts w:ascii="Arial" w:eastAsia="Times New Roman" w:hAnsi="Arial" w:cs="Arial"/>
          <w:color w:val="000000"/>
          <w:sz w:val="24"/>
          <w:szCs w:val="24"/>
          <w:lang w:eastAsia="en-GB"/>
        </w:rPr>
        <w:t>results from focus groups may be biased, poor, and may not represent the whole target group</w:t>
      </w:r>
      <w:r w:rsidR="00113110">
        <w:rPr>
          <w:rFonts w:ascii="Arial" w:eastAsia="Times New Roman" w:hAnsi="Arial" w:cs="Arial"/>
          <w:color w:val="000000"/>
          <w:sz w:val="24"/>
          <w:szCs w:val="24"/>
          <w:lang w:eastAsia="en-GB"/>
        </w:rPr>
        <w:t xml:space="preserve"> (</w:t>
      </w:r>
      <w:proofErr w:type="spellStart"/>
      <w:r w:rsidR="00113110" w:rsidRPr="00801B9A">
        <w:rPr>
          <w:rFonts w:ascii="Arial" w:eastAsia="Times New Roman" w:hAnsi="Arial" w:cs="Arial"/>
          <w:color w:val="000000"/>
          <w:sz w:val="24"/>
          <w:szCs w:val="24"/>
          <w:lang w:eastAsia="en-GB"/>
        </w:rPr>
        <w:t>Ghelber</w:t>
      </w:r>
      <w:proofErr w:type="spellEnd"/>
      <w:r w:rsidR="00113110">
        <w:rPr>
          <w:rFonts w:ascii="Arial" w:eastAsia="Times New Roman" w:hAnsi="Arial" w:cs="Arial"/>
          <w:color w:val="000000"/>
          <w:sz w:val="24"/>
          <w:szCs w:val="24"/>
          <w:lang w:eastAsia="en-GB"/>
        </w:rPr>
        <w:t xml:space="preserve">, </w:t>
      </w:r>
      <w:r w:rsidR="00113110" w:rsidRPr="00801B9A">
        <w:rPr>
          <w:rFonts w:ascii="Arial" w:eastAsia="Times New Roman" w:hAnsi="Arial" w:cs="Arial"/>
          <w:color w:val="000000"/>
          <w:sz w:val="24"/>
          <w:szCs w:val="24"/>
          <w:lang w:eastAsia="en-GB"/>
        </w:rPr>
        <w:t>2020)</w:t>
      </w:r>
      <w:r w:rsidR="00113110">
        <w:rPr>
          <w:rFonts w:ascii="Arial" w:eastAsia="Times New Roman" w:hAnsi="Arial" w:cs="Arial"/>
          <w:color w:val="000000"/>
          <w:sz w:val="24"/>
          <w:szCs w:val="24"/>
          <w:lang w:eastAsia="en-GB"/>
        </w:rPr>
        <w:t>.</w:t>
      </w:r>
    </w:p>
    <w:p w14:paraId="245CB666" w14:textId="77777777" w:rsidR="00801B9A" w:rsidRPr="00801B9A" w:rsidRDefault="00801B9A" w:rsidP="00A41B67">
      <w:pPr>
        <w:spacing w:after="0" w:line="480" w:lineRule="auto"/>
        <w:textAlignment w:val="baseline"/>
        <w:rPr>
          <w:rFonts w:ascii="Arial" w:eastAsia="Times New Roman" w:hAnsi="Arial" w:cs="Arial"/>
          <w:color w:val="000000"/>
          <w:sz w:val="24"/>
          <w:szCs w:val="24"/>
          <w:lang w:eastAsia="en-GB"/>
        </w:rPr>
      </w:pPr>
    </w:p>
    <w:p w14:paraId="13CE27CC" w14:textId="7BAF616D" w:rsidR="00801B9A" w:rsidRPr="00801B9A" w:rsidRDefault="00801B9A" w:rsidP="00A41B67">
      <w:pPr>
        <w:spacing w:after="0" w:line="480" w:lineRule="auto"/>
        <w:textAlignment w:val="baseline"/>
        <w:rPr>
          <w:rFonts w:ascii="Arial" w:eastAsia="Times New Roman" w:hAnsi="Arial" w:cs="Arial"/>
          <w:color w:val="000000"/>
          <w:sz w:val="24"/>
          <w:szCs w:val="24"/>
          <w:lang w:eastAsia="en-GB"/>
        </w:rPr>
      </w:pPr>
      <w:r w:rsidRPr="00801B9A">
        <w:rPr>
          <w:rFonts w:ascii="Arial" w:eastAsia="Times New Roman" w:hAnsi="Arial" w:cs="Arial"/>
          <w:color w:val="000000"/>
          <w:sz w:val="24"/>
          <w:szCs w:val="24"/>
          <w:lang w:eastAsia="en-GB"/>
        </w:rPr>
        <w:t>When gathering information, organisational data such as absenteeism, turnover, complaints, and performance/productivity output</w:t>
      </w:r>
      <w:r w:rsidR="009113E8">
        <w:rPr>
          <w:rFonts w:ascii="Arial" w:eastAsia="Times New Roman" w:hAnsi="Arial" w:cs="Arial"/>
          <w:color w:val="000000"/>
          <w:sz w:val="24"/>
          <w:szCs w:val="24"/>
          <w:lang w:eastAsia="en-GB"/>
        </w:rPr>
        <w:t xml:space="preserve"> should be used</w:t>
      </w:r>
      <w:r w:rsidRPr="00801B9A">
        <w:rPr>
          <w:rFonts w:ascii="Arial" w:eastAsia="Times New Roman" w:hAnsi="Arial" w:cs="Arial"/>
          <w:color w:val="000000"/>
          <w:sz w:val="24"/>
          <w:szCs w:val="24"/>
          <w:lang w:eastAsia="en-GB"/>
        </w:rPr>
        <w:t xml:space="preserve">. </w:t>
      </w:r>
      <w:r w:rsidR="009113E8">
        <w:rPr>
          <w:rFonts w:ascii="Arial" w:eastAsia="Times New Roman" w:hAnsi="Arial" w:cs="Arial"/>
          <w:color w:val="000000"/>
          <w:sz w:val="24"/>
          <w:szCs w:val="24"/>
          <w:lang w:eastAsia="en-GB"/>
        </w:rPr>
        <w:t>I</w:t>
      </w:r>
      <w:r w:rsidR="009113E8" w:rsidRPr="00801B9A">
        <w:rPr>
          <w:rFonts w:ascii="Arial" w:eastAsia="Times New Roman" w:hAnsi="Arial" w:cs="Arial"/>
          <w:color w:val="000000"/>
          <w:sz w:val="24"/>
          <w:szCs w:val="24"/>
          <w:lang w:eastAsia="en-GB"/>
        </w:rPr>
        <w:t>ndividual capability</w:t>
      </w:r>
      <w:r w:rsidR="009113E8">
        <w:rPr>
          <w:rFonts w:ascii="Arial" w:eastAsia="Times New Roman" w:hAnsi="Arial" w:cs="Arial"/>
          <w:color w:val="000000"/>
          <w:sz w:val="24"/>
          <w:szCs w:val="24"/>
          <w:lang w:eastAsia="en-GB"/>
        </w:rPr>
        <w:t>,</w:t>
      </w:r>
      <w:r w:rsidR="009113E8" w:rsidRPr="00801B9A">
        <w:rPr>
          <w:rFonts w:ascii="Arial" w:eastAsia="Times New Roman" w:hAnsi="Arial" w:cs="Arial"/>
          <w:color w:val="000000"/>
          <w:sz w:val="24"/>
          <w:szCs w:val="24"/>
          <w:lang w:eastAsia="en-GB"/>
        </w:rPr>
        <w:t xml:space="preserve"> knowledge, skillset, and behaviours</w:t>
      </w:r>
      <w:r w:rsidRPr="00801B9A">
        <w:rPr>
          <w:rFonts w:ascii="Arial" w:eastAsia="Times New Roman" w:hAnsi="Arial" w:cs="Arial"/>
          <w:color w:val="000000"/>
          <w:sz w:val="24"/>
          <w:szCs w:val="24"/>
          <w:lang w:eastAsia="en-GB"/>
        </w:rPr>
        <w:t xml:space="preserve"> is one of the most underdeveloped HR data metrics</w:t>
      </w:r>
      <w:r w:rsidR="009113E8">
        <w:rPr>
          <w:rFonts w:ascii="Arial" w:eastAsia="Times New Roman" w:hAnsi="Arial" w:cs="Arial"/>
          <w:color w:val="000000"/>
          <w:sz w:val="24"/>
          <w:szCs w:val="24"/>
          <w:lang w:eastAsia="en-GB"/>
        </w:rPr>
        <w:t xml:space="preserve"> (</w:t>
      </w:r>
      <w:r w:rsidR="009113E8" w:rsidRPr="00801B9A">
        <w:rPr>
          <w:rFonts w:ascii="Arial" w:eastAsia="Times New Roman" w:hAnsi="Arial" w:cs="Arial"/>
          <w:color w:val="000000"/>
          <w:sz w:val="24"/>
          <w:szCs w:val="24"/>
          <w:lang w:eastAsia="en-GB"/>
        </w:rPr>
        <w:t>Mayo</w:t>
      </w:r>
      <w:r w:rsidR="009113E8">
        <w:rPr>
          <w:rFonts w:ascii="Arial" w:eastAsia="Times New Roman" w:hAnsi="Arial" w:cs="Arial"/>
          <w:color w:val="000000"/>
          <w:sz w:val="24"/>
          <w:szCs w:val="24"/>
          <w:lang w:eastAsia="en-GB"/>
        </w:rPr>
        <w:t xml:space="preserve">, </w:t>
      </w:r>
      <w:r w:rsidR="009113E8" w:rsidRPr="00801B9A">
        <w:rPr>
          <w:rFonts w:ascii="Arial" w:eastAsia="Times New Roman" w:hAnsi="Arial" w:cs="Arial"/>
          <w:color w:val="000000"/>
          <w:sz w:val="24"/>
          <w:szCs w:val="24"/>
          <w:lang w:eastAsia="en-GB"/>
        </w:rPr>
        <w:t>2012)</w:t>
      </w:r>
      <w:r w:rsidR="009113E8">
        <w:rPr>
          <w:rFonts w:ascii="Arial" w:eastAsia="Times New Roman" w:hAnsi="Arial" w:cs="Arial"/>
          <w:color w:val="000000"/>
          <w:sz w:val="24"/>
          <w:szCs w:val="24"/>
          <w:lang w:eastAsia="en-GB"/>
        </w:rPr>
        <w:t>.</w:t>
      </w:r>
      <w:r w:rsidR="009113E8" w:rsidRPr="00801B9A">
        <w:rPr>
          <w:rFonts w:ascii="Arial" w:eastAsia="Times New Roman" w:hAnsi="Arial" w:cs="Arial"/>
          <w:color w:val="000000"/>
          <w:sz w:val="24"/>
          <w:szCs w:val="24"/>
          <w:lang w:eastAsia="en-GB"/>
        </w:rPr>
        <w:t xml:space="preserve"> When</w:t>
      </w:r>
      <w:r w:rsidRPr="00801B9A">
        <w:rPr>
          <w:rFonts w:ascii="Arial" w:eastAsia="Times New Roman" w:hAnsi="Arial" w:cs="Arial"/>
          <w:color w:val="000000"/>
          <w:sz w:val="24"/>
          <w:szCs w:val="24"/>
          <w:lang w:eastAsia="en-GB"/>
        </w:rPr>
        <w:t xml:space="preserve"> using individual performance data, confidentiality must be practised.    </w:t>
      </w:r>
    </w:p>
    <w:p w14:paraId="66D96E2F" w14:textId="77777777" w:rsidR="00801B9A" w:rsidRPr="00801B9A" w:rsidRDefault="00801B9A" w:rsidP="00A41B67">
      <w:pPr>
        <w:spacing w:after="0" w:line="480" w:lineRule="auto"/>
        <w:textAlignment w:val="baseline"/>
        <w:rPr>
          <w:rFonts w:ascii="Arial" w:eastAsia="Times New Roman" w:hAnsi="Arial" w:cs="Arial"/>
          <w:color w:val="000000"/>
          <w:sz w:val="24"/>
          <w:szCs w:val="24"/>
          <w:lang w:eastAsia="en-GB"/>
        </w:rPr>
      </w:pPr>
    </w:p>
    <w:p w14:paraId="3E65004E" w14:textId="77777777" w:rsidR="00801B9A" w:rsidRPr="00801B9A" w:rsidRDefault="00801B9A" w:rsidP="00A41B67">
      <w:pPr>
        <w:spacing w:after="0" w:line="480" w:lineRule="auto"/>
        <w:textAlignment w:val="baseline"/>
        <w:rPr>
          <w:rFonts w:ascii="Arial" w:eastAsia="Times New Roman" w:hAnsi="Arial" w:cs="Arial"/>
          <w:color w:val="000000"/>
          <w:sz w:val="24"/>
          <w:szCs w:val="24"/>
          <w:lang w:eastAsia="en-GB"/>
        </w:rPr>
      </w:pPr>
      <w:r w:rsidRPr="00801B9A">
        <w:rPr>
          <w:rFonts w:ascii="Arial" w:eastAsia="Times New Roman" w:hAnsi="Arial" w:cs="Arial"/>
          <w:color w:val="000000"/>
          <w:sz w:val="24"/>
          <w:szCs w:val="24"/>
          <w:lang w:eastAsia="en-GB"/>
        </w:rPr>
        <w:t xml:space="preserve">LNA can be resource-intensive, time-consuming, and requires some degree of specialist knowledge to be conducted legitimately (Harrison and </w:t>
      </w:r>
      <w:proofErr w:type="spellStart"/>
      <w:r w:rsidRPr="00801B9A">
        <w:rPr>
          <w:rFonts w:ascii="Arial" w:eastAsia="Times New Roman" w:hAnsi="Arial" w:cs="Arial"/>
          <w:color w:val="000000"/>
          <w:sz w:val="24"/>
          <w:szCs w:val="24"/>
          <w:lang w:eastAsia="en-GB"/>
        </w:rPr>
        <w:t>Auluck</w:t>
      </w:r>
      <w:proofErr w:type="spellEnd"/>
      <w:r w:rsidRPr="00801B9A">
        <w:rPr>
          <w:rFonts w:ascii="Arial" w:eastAsia="Times New Roman" w:hAnsi="Arial" w:cs="Arial"/>
          <w:color w:val="000000"/>
          <w:sz w:val="24"/>
          <w:szCs w:val="24"/>
          <w:lang w:eastAsia="en-GB"/>
        </w:rPr>
        <w:t>, 2014).</w:t>
      </w:r>
    </w:p>
    <w:p w14:paraId="43C97425" w14:textId="77777777" w:rsidR="00801B9A" w:rsidRPr="00801B9A" w:rsidRDefault="00801B9A" w:rsidP="00A41B67">
      <w:pPr>
        <w:spacing w:after="0" w:line="480" w:lineRule="auto"/>
        <w:textAlignment w:val="baseline"/>
        <w:rPr>
          <w:rFonts w:ascii="Arial" w:eastAsia="Times New Roman" w:hAnsi="Arial" w:cs="Arial"/>
          <w:color w:val="000000"/>
          <w:sz w:val="24"/>
          <w:szCs w:val="24"/>
          <w:lang w:eastAsia="en-GB"/>
        </w:rPr>
      </w:pPr>
    </w:p>
    <w:p w14:paraId="77B3B24B" w14:textId="77777777" w:rsidR="00A41B67" w:rsidRDefault="002B7865" w:rsidP="00A41B67">
      <w:pPr>
        <w:spacing w:after="0" w:line="48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In the long term, DPP would benefit</w:t>
      </w:r>
      <w:r w:rsidR="00801B9A" w:rsidRPr="00801B9A">
        <w:rPr>
          <w:rFonts w:ascii="Arial" w:eastAsia="Times New Roman" w:hAnsi="Arial" w:cs="Arial"/>
          <w:color w:val="000000"/>
          <w:sz w:val="24"/>
          <w:szCs w:val="24"/>
          <w:lang w:eastAsia="en-GB"/>
        </w:rPr>
        <w:t>, as making uninformed L&amp;D decisions will impact the training budget hindering the ability to measure the business impact (Leo Learning, no date).</w:t>
      </w:r>
    </w:p>
    <w:p w14:paraId="4DC0ED11" w14:textId="7A24FABA" w:rsidR="00EB1442" w:rsidRPr="00C14FFC" w:rsidRDefault="00801B9A" w:rsidP="00A41B67">
      <w:pPr>
        <w:spacing w:after="0" w:line="480" w:lineRule="auto"/>
        <w:textAlignment w:val="baseline"/>
        <w:rPr>
          <w:rFonts w:ascii="Arial" w:eastAsia="Times New Roman" w:hAnsi="Arial" w:cs="Arial"/>
          <w:color w:val="000000"/>
          <w:sz w:val="24"/>
          <w:szCs w:val="24"/>
          <w:lang w:eastAsia="en-GB"/>
        </w:rPr>
      </w:pPr>
      <w:r w:rsidRPr="00801B9A">
        <w:rPr>
          <w:rFonts w:ascii="Arial" w:eastAsia="Times New Roman" w:hAnsi="Arial" w:cs="Arial"/>
          <w:color w:val="000000"/>
          <w:sz w:val="24"/>
          <w:szCs w:val="24"/>
          <w:lang w:eastAsia="en-GB"/>
        </w:rPr>
        <w:t xml:space="preserve">  </w:t>
      </w:r>
    </w:p>
    <w:p w14:paraId="36867079" w14:textId="19E17A7E" w:rsidR="00C14FFC" w:rsidRPr="00A41B67" w:rsidRDefault="00C14FFC" w:rsidP="00A41B67">
      <w:pPr>
        <w:pStyle w:val="Heading2"/>
        <w:spacing w:line="480" w:lineRule="auto"/>
        <w:ind w:firstLine="720"/>
        <w:rPr>
          <w:rFonts w:eastAsia="Times New Roman"/>
          <w:color w:val="1F4E79" w:themeColor="accent5" w:themeShade="80"/>
          <w:lang w:eastAsia="en-GB"/>
        </w:rPr>
      </w:pPr>
      <w:bookmarkStart w:id="8" w:name="_Toc72260923"/>
      <w:r w:rsidRPr="00F2659B">
        <w:rPr>
          <w:rFonts w:eastAsia="Times New Roman"/>
          <w:color w:val="1F4E79" w:themeColor="accent5" w:themeShade="80"/>
          <w:lang w:eastAsia="en-GB"/>
        </w:rPr>
        <w:t>2.4 Designing Learning Interventions</w:t>
      </w:r>
      <w:bookmarkEnd w:id="8"/>
      <w:r w:rsidRPr="00F2659B">
        <w:rPr>
          <w:rFonts w:eastAsia="Times New Roman"/>
          <w:color w:val="1F4E79" w:themeColor="accent5" w:themeShade="80"/>
          <w:lang w:eastAsia="en-GB"/>
        </w:rPr>
        <w:t> </w:t>
      </w:r>
    </w:p>
    <w:p w14:paraId="4CCB9A22" w14:textId="7BD38CC8" w:rsidR="00F10D6F" w:rsidRPr="00F10D6F" w:rsidRDefault="00F10D6F" w:rsidP="00A41B67">
      <w:pPr>
        <w:spacing w:after="0" w:line="480" w:lineRule="auto"/>
        <w:textAlignment w:val="baseline"/>
        <w:rPr>
          <w:rFonts w:ascii="Arial" w:eastAsia="Times New Roman" w:hAnsi="Arial" w:cs="Arial"/>
          <w:color w:val="000000"/>
          <w:sz w:val="24"/>
          <w:szCs w:val="24"/>
          <w:lang w:eastAsia="en-GB"/>
        </w:rPr>
      </w:pPr>
      <w:r w:rsidRPr="00F10D6F">
        <w:rPr>
          <w:rFonts w:ascii="Arial" w:eastAsia="Times New Roman" w:hAnsi="Arial" w:cs="Arial"/>
          <w:color w:val="000000"/>
          <w:sz w:val="24"/>
          <w:szCs w:val="24"/>
          <w:lang w:eastAsia="en-GB"/>
        </w:rPr>
        <w:t>Workplace learning ensur</w:t>
      </w:r>
      <w:r w:rsidR="00A60C66">
        <w:rPr>
          <w:rFonts w:ascii="Arial" w:eastAsia="Times New Roman" w:hAnsi="Arial" w:cs="Arial"/>
          <w:color w:val="000000"/>
          <w:sz w:val="24"/>
          <w:szCs w:val="24"/>
          <w:lang w:eastAsia="en-GB"/>
        </w:rPr>
        <w:t>es</w:t>
      </w:r>
      <w:r w:rsidRPr="00F10D6F">
        <w:rPr>
          <w:rFonts w:ascii="Arial" w:eastAsia="Times New Roman" w:hAnsi="Arial" w:cs="Arial"/>
          <w:color w:val="000000"/>
          <w:sz w:val="24"/>
          <w:szCs w:val="24"/>
          <w:lang w:eastAsia="en-GB"/>
        </w:rPr>
        <w:t xml:space="preserve"> that any new skills, knowledge, or behaviour is transferred to the long-term memory to enhance organisational performance (CIPD, 2020c). </w:t>
      </w:r>
    </w:p>
    <w:p w14:paraId="39E4DF2C" w14:textId="77777777" w:rsidR="00F10D6F" w:rsidRPr="00F10D6F" w:rsidRDefault="00F10D6F" w:rsidP="00A41B67">
      <w:pPr>
        <w:spacing w:after="0" w:line="480" w:lineRule="auto"/>
        <w:textAlignment w:val="baseline"/>
        <w:rPr>
          <w:rFonts w:ascii="Arial" w:eastAsia="Times New Roman" w:hAnsi="Arial" w:cs="Arial"/>
          <w:color w:val="000000"/>
          <w:sz w:val="24"/>
          <w:szCs w:val="24"/>
          <w:lang w:eastAsia="en-GB"/>
        </w:rPr>
      </w:pPr>
    </w:p>
    <w:p w14:paraId="35345780" w14:textId="5E0ECF3F" w:rsidR="00A60C66" w:rsidRDefault="00F10D6F" w:rsidP="00A41B67">
      <w:pPr>
        <w:spacing w:after="0" w:line="480" w:lineRule="auto"/>
        <w:textAlignment w:val="baseline"/>
        <w:rPr>
          <w:rFonts w:ascii="Arial" w:eastAsia="Times New Roman" w:hAnsi="Arial" w:cs="Arial"/>
          <w:color w:val="000000"/>
          <w:sz w:val="24"/>
          <w:szCs w:val="24"/>
          <w:lang w:eastAsia="en-GB"/>
        </w:rPr>
      </w:pPr>
      <w:r w:rsidRPr="00F10D6F">
        <w:rPr>
          <w:rFonts w:ascii="Arial" w:eastAsia="Times New Roman" w:hAnsi="Arial" w:cs="Arial"/>
          <w:color w:val="000000"/>
          <w:sz w:val="24"/>
          <w:szCs w:val="24"/>
          <w:lang w:eastAsia="en-GB"/>
        </w:rPr>
        <w:lastRenderedPageBreak/>
        <w:t>To fully embed deep learning, it must be underpinned by adult learning theory (Griffiths and Inman, 2017).</w:t>
      </w:r>
    </w:p>
    <w:p w14:paraId="7931951A" w14:textId="77777777" w:rsidR="00A60C66" w:rsidRPr="00C14FFC" w:rsidRDefault="00A60C66" w:rsidP="00A41B67">
      <w:pPr>
        <w:spacing w:after="0" w:line="480" w:lineRule="auto"/>
        <w:textAlignment w:val="baseline"/>
        <w:rPr>
          <w:rFonts w:ascii="Arial" w:eastAsia="Times New Roman" w:hAnsi="Arial" w:cs="Arial"/>
          <w:color w:val="000000"/>
          <w:sz w:val="24"/>
          <w:szCs w:val="24"/>
          <w:lang w:eastAsia="en-GB"/>
        </w:rPr>
      </w:pPr>
    </w:p>
    <w:p w14:paraId="75940939" w14:textId="4B32D00F" w:rsidR="00A41B67" w:rsidRPr="00A41B67" w:rsidRDefault="00C14FFC" w:rsidP="00A41B67">
      <w:pPr>
        <w:pStyle w:val="Heading3"/>
        <w:spacing w:line="480" w:lineRule="auto"/>
        <w:ind w:firstLine="720"/>
        <w:rPr>
          <w:rFonts w:eastAsia="Times New Roman"/>
          <w:color w:val="1F4E79" w:themeColor="accent5" w:themeShade="80"/>
          <w:lang w:eastAsia="en-GB"/>
        </w:rPr>
      </w:pPr>
      <w:bookmarkStart w:id="9" w:name="_Toc72260924"/>
      <w:r w:rsidRPr="00F2659B">
        <w:rPr>
          <w:rFonts w:eastAsia="Times New Roman"/>
          <w:color w:val="1F4E79" w:themeColor="accent5" w:themeShade="80"/>
          <w:lang w:eastAsia="en-GB"/>
        </w:rPr>
        <w:t>2.4.1 Learning Models and Theories</w:t>
      </w:r>
      <w:bookmarkEnd w:id="9"/>
      <w:r w:rsidRPr="00F2659B">
        <w:rPr>
          <w:rFonts w:eastAsia="Times New Roman"/>
          <w:color w:val="1F4E79" w:themeColor="accent5" w:themeShade="80"/>
          <w:lang w:eastAsia="en-GB"/>
        </w:rPr>
        <w:t> </w:t>
      </w:r>
    </w:p>
    <w:p w14:paraId="2FF13820" w14:textId="77777777" w:rsidR="00F10D6F" w:rsidRPr="00F10D6F" w:rsidRDefault="00F10D6F" w:rsidP="00A41B67">
      <w:pPr>
        <w:spacing w:after="0" w:line="480" w:lineRule="auto"/>
        <w:textAlignment w:val="baseline"/>
        <w:rPr>
          <w:rFonts w:ascii="Arial" w:eastAsia="Times New Roman" w:hAnsi="Arial" w:cs="Arial"/>
          <w:color w:val="000000"/>
          <w:sz w:val="24"/>
          <w:szCs w:val="24"/>
          <w:lang w:eastAsia="en-GB"/>
        </w:rPr>
      </w:pPr>
      <w:r w:rsidRPr="00F10D6F">
        <w:rPr>
          <w:rFonts w:ascii="Arial" w:eastAsia="Times New Roman" w:hAnsi="Arial" w:cs="Arial"/>
          <w:color w:val="000000"/>
          <w:sz w:val="24"/>
          <w:szCs w:val="24"/>
          <w:lang w:eastAsia="en-GB"/>
        </w:rPr>
        <w:t xml:space="preserve">Many models exist which explore the theory of adult learning. The theory coined by Malcolm Knowles – andragogy – meaning “the art and science of helping adults learn” is most widely used (Daily &amp; Landis, 2014).  </w:t>
      </w:r>
    </w:p>
    <w:p w14:paraId="5402F898" w14:textId="77777777" w:rsidR="00F10D6F" w:rsidRPr="00F10D6F" w:rsidRDefault="00F10D6F" w:rsidP="00A41B67">
      <w:pPr>
        <w:spacing w:after="0" w:line="480" w:lineRule="auto"/>
        <w:textAlignment w:val="baseline"/>
        <w:rPr>
          <w:rFonts w:ascii="Arial" w:eastAsia="Times New Roman" w:hAnsi="Arial" w:cs="Arial"/>
          <w:color w:val="000000"/>
          <w:sz w:val="24"/>
          <w:szCs w:val="24"/>
          <w:lang w:eastAsia="en-GB"/>
        </w:rPr>
      </w:pPr>
    </w:p>
    <w:p w14:paraId="1E5E3746" w14:textId="1107B850" w:rsidR="00EB1442" w:rsidRDefault="00F10D6F" w:rsidP="00A41B67">
      <w:pPr>
        <w:spacing w:after="0" w:line="480" w:lineRule="auto"/>
        <w:textAlignment w:val="baseline"/>
        <w:rPr>
          <w:rFonts w:ascii="Arial" w:eastAsia="Times New Roman" w:hAnsi="Arial" w:cs="Arial"/>
          <w:color w:val="000000"/>
          <w:sz w:val="24"/>
          <w:szCs w:val="24"/>
          <w:lang w:eastAsia="en-GB"/>
        </w:rPr>
      </w:pPr>
      <w:r w:rsidRPr="00017EF0">
        <w:rPr>
          <w:rFonts w:ascii="Arial" w:eastAsia="Times New Roman" w:hAnsi="Arial" w:cs="Arial"/>
          <w:sz w:val="24"/>
          <w:szCs w:val="24"/>
          <w:lang w:eastAsia="en-GB"/>
        </w:rPr>
        <w:t xml:space="preserve">Figure 1 shows </w:t>
      </w:r>
      <w:r w:rsidRPr="00F10D6F">
        <w:rPr>
          <w:rFonts w:ascii="Arial" w:eastAsia="Times New Roman" w:hAnsi="Arial" w:cs="Arial"/>
          <w:color w:val="000000"/>
          <w:sz w:val="24"/>
          <w:szCs w:val="24"/>
          <w:lang w:eastAsia="en-GB"/>
        </w:rPr>
        <w:t xml:space="preserve">how the assumptions of andragogy can be applied to DPP, embedding an ethos of self-directed learning.   </w:t>
      </w:r>
    </w:p>
    <w:p w14:paraId="5CEF140D" w14:textId="77777777" w:rsidR="00E23B8C" w:rsidRDefault="00E23B8C" w:rsidP="00A41B67">
      <w:pPr>
        <w:keepNext/>
        <w:spacing w:after="0" w:line="480" w:lineRule="auto"/>
        <w:textAlignment w:val="baseline"/>
      </w:pPr>
      <w:r w:rsidRPr="00E23B8C">
        <w:rPr>
          <w:rFonts w:ascii="Arial" w:eastAsia="Times New Roman" w:hAnsi="Arial" w:cs="Arial"/>
          <w:noProof/>
          <w:sz w:val="24"/>
          <w:szCs w:val="24"/>
          <w:lang w:eastAsia="en-GB"/>
        </w:rPr>
        <w:drawing>
          <wp:inline distT="0" distB="0" distL="0" distR="0" wp14:anchorId="4359DE27" wp14:editId="309830EE">
            <wp:extent cx="6155055" cy="3447828"/>
            <wp:effectExtent l="0" t="0" r="0" b="635"/>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rotWithShape="1">
                    <a:blip r:embed="rId9"/>
                    <a:srcRect t="2036" r="1162"/>
                    <a:stretch/>
                  </pic:blipFill>
                  <pic:spPr bwMode="auto">
                    <a:xfrm>
                      <a:off x="0" y="0"/>
                      <a:ext cx="6161931" cy="3451679"/>
                    </a:xfrm>
                    <a:prstGeom prst="rect">
                      <a:avLst/>
                    </a:prstGeom>
                    <a:ln>
                      <a:noFill/>
                    </a:ln>
                    <a:extLst>
                      <a:ext uri="{53640926-AAD7-44D8-BBD7-CCE9431645EC}">
                        <a14:shadowObscured xmlns:a14="http://schemas.microsoft.com/office/drawing/2010/main"/>
                      </a:ext>
                    </a:extLst>
                  </pic:spPr>
                </pic:pic>
              </a:graphicData>
            </a:graphic>
          </wp:inline>
        </w:drawing>
      </w:r>
    </w:p>
    <w:p w14:paraId="0232802A" w14:textId="789DF319" w:rsidR="00017EF0" w:rsidRDefault="00E23B8C" w:rsidP="00A41B67">
      <w:pPr>
        <w:pStyle w:val="Caption"/>
        <w:spacing w:line="480" w:lineRule="auto"/>
        <w:jc w:val="center"/>
        <w:rPr>
          <w:rFonts w:ascii="Arial" w:hAnsi="Arial" w:cs="Arial"/>
          <w:color w:val="1F4E79" w:themeColor="accent5" w:themeShade="80"/>
        </w:rPr>
      </w:pPr>
      <w:bookmarkStart w:id="10" w:name="_Toc72258571"/>
      <w:r w:rsidRPr="00F2659B">
        <w:rPr>
          <w:rFonts w:ascii="Arial" w:hAnsi="Arial" w:cs="Arial"/>
          <w:color w:val="1F4E79" w:themeColor="accent5" w:themeShade="80"/>
        </w:rPr>
        <w:t xml:space="preserve">Figure </w:t>
      </w:r>
      <w:r w:rsidR="00FF0638" w:rsidRPr="00F2659B">
        <w:rPr>
          <w:rFonts w:ascii="Arial" w:hAnsi="Arial" w:cs="Arial"/>
          <w:color w:val="1F4E79" w:themeColor="accent5" w:themeShade="80"/>
        </w:rPr>
        <w:fldChar w:fldCharType="begin"/>
      </w:r>
      <w:r w:rsidR="00FF0638" w:rsidRPr="00F2659B">
        <w:rPr>
          <w:rFonts w:ascii="Arial" w:hAnsi="Arial" w:cs="Arial"/>
          <w:color w:val="1F4E79" w:themeColor="accent5" w:themeShade="80"/>
        </w:rPr>
        <w:instrText xml:space="preserve"> SEQ Figure \* ARABIC </w:instrText>
      </w:r>
      <w:r w:rsidR="00FF0638" w:rsidRPr="00F2659B">
        <w:rPr>
          <w:rFonts w:ascii="Arial" w:hAnsi="Arial" w:cs="Arial"/>
          <w:color w:val="1F4E79" w:themeColor="accent5" w:themeShade="80"/>
        </w:rPr>
        <w:fldChar w:fldCharType="separate"/>
      </w:r>
      <w:r w:rsidR="0011203D" w:rsidRPr="00F2659B">
        <w:rPr>
          <w:rFonts w:ascii="Arial" w:hAnsi="Arial" w:cs="Arial"/>
          <w:noProof/>
          <w:color w:val="1F4E79" w:themeColor="accent5" w:themeShade="80"/>
        </w:rPr>
        <w:t>1</w:t>
      </w:r>
      <w:r w:rsidR="00FF0638" w:rsidRPr="00F2659B">
        <w:rPr>
          <w:rFonts w:ascii="Arial" w:hAnsi="Arial" w:cs="Arial"/>
          <w:noProof/>
          <w:color w:val="1F4E79" w:themeColor="accent5" w:themeShade="80"/>
        </w:rPr>
        <w:fldChar w:fldCharType="end"/>
      </w:r>
      <w:r w:rsidRPr="00F2659B">
        <w:rPr>
          <w:rFonts w:ascii="Arial" w:hAnsi="Arial" w:cs="Arial"/>
          <w:color w:val="1F4E79" w:themeColor="accent5" w:themeShade="80"/>
        </w:rPr>
        <w:t>- Principles of Andragogy (</w:t>
      </w:r>
      <w:r w:rsidR="00F10D6F" w:rsidRPr="00F2659B">
        <w:rPr>
          <w:rFonts w:ascii="Arial" w:hAnsi="Arial" w:cs="Arial"/>
          <w:color w:val="1F4E79" w:themeColor="accent5" w:themeShade="80"/>
        </w:rPr>
        <w:t xml:space="preserve">Source: </w:t>
      </w:r>
      <w:r w:rsidRPr="00F2659B">
        <w:rPr>
          <w:rFonts w:ascii="Arial" w:hAnsi="Arial" w:cs="Arial"/>
          <w:color w:val="1F4E79" w:themeColor="accent5" w:themeShade="80"/>
        </w:rPr>
        <w:t>Daily and Landis, 2014)</w:t>
      </w:r>
      <w:bookmarkEnd w:id="10"/>
    </w:p>
    <w:p w14:paraId="5E83FB0B" w14:textId="77777777" w:rsidR="00A41B67" w:rsidRPr="00A41B67" w:rsidRDefault="00A41B67" w:rsidP="00A41B67"/>
    <w:p w14:paraId="463FF666" w14:textId="2531D9F0" w:rsidR="00F10D6F" w:rsidRPr="00F10D6F" w:rsidRDefault="00F10D6F" w:rsidP="00A41B67">
      <w:pPr>
        <w:spacing w:after="0" w:line="480" w:lineRule="auto"/>
        <w:textAlignment w:val="baseline"/>
        <w:rPr>
          <w:rFonts w:ascii="Arial" w:eastAsia="Times New Roman" w:hAnsi="Arial" w:cs="Arial"/>
          <w:color w:val="000000"/>
          <w:sz w:val="24"/>
          <w:szCs w:val="24"/>
          <w:lang w:eastAsia="en-GB"/>
        </w:rPr>
      </w:pPr>
      <w:r w:rsidRPr="00F10D6F">
        <w:rPr>
          <w:rFonts w:ascii="Arial" w:eastAsia="Times New Roman" w:hAnsi="Arial" w:cs="Arial"/>
          <w:color w:val="000000"/>
          <w:sz w:val="24"/>
          <w:szCs w:val="24"/>
          <w:lang w:eastAsia="en-GB"/>
        </w:rPr>
        <w:t>To fully embed a</w:t>
      </w:r>
      <w:r w:rsidR="00A60C66">
        <w:rPr>
          <w:rFonts w:ascii="Arial" w:eastAsia="Times New Roman" w:hAnsi="Arial" w:cs="Arial"/>
          <w:color w:val="000000"/>
          <w:sz w:val="24"/>
          <w:szCs w:val="24"/>
          <w:lang w:eastAsia="en-GB"/>
        </w:rPr>
        <w:t xml:space="preserve"> </w:t>
      </w:r>
      <w:r w:rsidRPr="00F10D6F">
        <w:rPr>
          <w:rFonts w:ascii="Arial" w:eastAsia="Times New Roman" w:hAnsi="Arial" w:cs="Arial"/>
          <w:color w:val="000000"/>
          <w:sz w:val="24"/>
          <w:szCs w:val="24"/>
          <w:lang w:eastAsia="en-GB"/>
        </w:rPr>
        <w:t>self-directed learning</w:t>
      </w:r>
      <w:r w:rsidR="00A60C66">
        <w:rPr>
          <w:rFonts w:ascii="Arial" w:eastAsia="Times New Roman" w:hAnsi="Arial" w:cs="Arial"/>
          <w:color w:val="000000"/>
          <w:sz w:val="24"/>
          <w:szCs w:val="24"/>
          <w:lang w:eastAsia="en-GB"/>
        </w:rPr>
        <w:t xml:space="preserve"> ethos</w:t>
      </w:r>
      <w:r w:rsidRPr="00F10D6F">
        <w:rPr>
          <w:rFonts w:ascii="Arial" w:eastAsia="Times New Roman" w:hAnsi="Arial" w:cs="Arial"/>
          <w:color w:val="000000"/>
          <w:sz w:val="24"/>
          <w:szCs w:val="24"/>
          <w:lang w:eastAsia="en-GB"/>
        </w:rPr>
        <w:t>, learners and learning designers must be fully aware and understand adult learning principles; with the focal point being driven towards co-creation (Griffiths and Inman, 2017).</w:t>
      </w:r>
    </w:p>
    <w:p w14:paraId="5580608E" w14:textId="2319CCDD" w:rsidR="00017EF0" w:rsidRDefault="00F10D6F" w:rsidP="00A41B67">
      <w:pPr>
        <w:spacing w:after="0" w:line="480" w:lineRule="auto"/>
        <w:textAlignment w:val="baseline"/>
        <w:rPr>
          <w:rFonts w:ascii="Arial" w:eastAsia="Times New Roman" w:hAnsi="Arial" w:cs="Arial"/>
          <w:color w:val="000000"/>
          <w:sz w:val="24"/>
          <w:szCs w:val="24"/>
          <w:lang w:eastAsia="en-GB"/>
        </w:rPr>
      </w:pPr>
      <w:r w:rsidRPr="00F10D6F">
        <w:rPr>
          <w:rFonts w:ascii="Arial" w:eastAsia="Times New Roman" w:hAnsi="Arial" w:cs="Arial"/>
          <w:color w:val="000000"/>
          <w:sz w:val="24"/>
          <w:szCs w:val="24"/>
          <w:lang w:eastAsia="en-GB"/>
        </w:rPr>
        <w:lastRenderedPageBreak/>
        <w:t xml:space="preserve">The </w:t>
      </w:r>
      <w:r w:rsidR="008018BF">
        <w:rPr>
          <w:rFonts w:ascii="Arial" w:eastAsia="Times New Roman" w:hAnsi="Arial" w:cs="Arial"/>
          <w:color w:val="000000"/>
          <w:sz w:val="24"/>
          <w:szCs w:val="24"/>
          <w:lang w:eastAsia="en-GB"/>
        </w:rPr>
        <w:t>DAP</w:t>
      </w:r>
      <w:r w:rsidRPr="00F10D6F">
        <w:rPr>
          <w:rFonts w:ascii="Arial" w:eastAsia="Times New Roman" w:hAnsi="Arial" w:cs="Arial"/>
          <w:color w:val="000000"/>
          <w:sz w:val="24"/>
          <w:szCs w:val="24"/>
          <w:lang w:eastAsia="en-GB"/>
        </w:rPr>
        <w:t xml:space="preserve"> is underpinned by adult learning principles; designed for reflection, directed learning, and goal setting.  However, engagement is low, which demonstrates a lack of knowledge of these principles by employees. </w:t>
      </w:r>
    </w:p>
    <w:p w14:paraId="2FD501EB" w14:textId="77777777" w:rsidR="00A60C66" w:rsidRDefault="00A60C66" w:rsidP="00A41B67">
      <w:pPr>
        <w:spacing w:after="0" w:line="480" w:lineRule="auto"/>
        <w:textAlignment w:val="baseline"/>
        <w:rPr>
          <w:rFonts w:ascii="Arial" w:eastAsia="Times New Roman" w:hAnsi="Arial" w:cs="Arial"/>
          <w:color w:val="000000"/>
          <w:sz w:val="24"/>
          <w:szCs w:val="24"/>
          <w:lang w:eastAsia="en-GB"/>
        </w:rPr>
      </w:pPr>
    </w:p>
    <w:p w14:paraId="3B2B7892" w14:textId="789A60CC" w:rsidR="00B15A61" w:rsidRPr="00B15A61" w:rsidRDefault="00B15A61" w:rsidP="00A41B67">
      <w:pPr>
        <w:spacing w:after="0" w:line="480" w:lineRule="auto"/>
        <w:textAlignment w:val="baseline"/>
        <w:rPr>
          <w:rFonts w:ascii="Arial" w:eastAsia="Times New Roman" w:hAnsi="Arial" w:cs="Arial"/>
          <w:color w:val="000000"/>
          <w:sz w:val="24"/>
          <w:szCs w:val="24"/>
          <w:lang w:eastAsia="en-GB"/>
        </w:rPr>
      </w:pPr>
      <w:r w:rsidRPr="00B15A61">
        <w:rPr>
          <w:rFonts w:ascii="Arial" w:eastAsia="Times New Roman" w:hAnsi="Arial" w:cs="Arial"/>
          <w:color w:val="000000"/>
          <w:sz w:val="24"/>
          <w:szCs w:val="24"/>
          <w:lang w:eastAsia="en-GB"/>
        </w:rPr>
        <w:t xml:space="preserve">Learning should no longer encompass outdated theories determining individual learning styles and should integrate evidence-informed principles instead (CIPD, 2020d). </w:t>
      </w:r>
    </w:p>
    <w:p w14:paraId="0DBD5581" w14:textId="77777777" w:rsidR="00B15A61" w:rsidRPr="00B15A61" w:rsidRDefault="00B15A61" w:rsidP="00A41B67">
      <w:pPr>
        <w:spacing w:after="0" w:line="480" w:lineRule="auto"/>
        <w:textAlignment w:val="baseline"/>
        <w:rPr>
          <w:rFonts w:ascii="Arial" w:eastAsia="Times New Roman" w:hAnsi="Arial" w:cs="Arial"/>
          <w:color w:val="000000"/>
          <w:sz w:val="24"/>
          <w:szCs w:val="24"/>
          <w:lang w:eastAsia="en-GB"/>
        </w:rPr>
      </w:pPr>
    </w:p>
    <w:p w14:paraId="3385EEE3" w14:textId="77777777" w:rsidR="00B15A61" w:rsidRPr="00B15A61" w:rsidRDefault="00B15A61" w:rsidP="00A41B67">
      <w:pPr>
        <w:spacing w:after="0" w:line="480" w:lineRule="auto"/>
        <w:textAlignment w:val="baseline"/>
        <w:rPr>
          <w:rFonts w:ascii="Arial" w:eastAsia="Times New Roman" w:hAnsi="Arial" w:cs="Arial"/>
          <w:color w:val="000000"/>
          <w:sz w:val="24"/>
          <w:szCs w:val="24"/>
          <w:lang w:eastAsia="en-GB"/>
        </w:rPr>
      </w:pPr>
      <w:r w:rsidRPr="00B15A61">
        <w:rPr>
          <w:rFonts w:ascii="Arial" w:eastAsia="Times New Roman" w:hAnsi="Arial" w:cs="Arial"/>
          <w:color w:val="000000"/>
          <w:sz w:val="24"/>
          <w:szCs w:val="24"/>
          <w:lang w:eastAsia="en-GB"/>
        </w:rPr>
        <w:t xml:space="preserve">DPP commonly uses learning style questionnaires. This methodology is outdated as the outcome derived is learner-driven and therefore formed subjectively; the process assumes the learner will be disciplined and answer without bias, therefore the outcome of the questionnaire cannot be reliable nor valid (Coffield et al, 2004).  </w:t>
      </w:r>
    </w:p>
    <w:p w14:paraId="342A36B5" w14:textId="77777777" w:rsidR="00B15A61" w:rsidRPr="00B15A61" w:rsidRDefault="00B15A61" w:rsidP="00A41B67">
      <w:pPr>
        <w:spacing w:after="0" w:line="480" w:lineRule="auto"/>
        <w:textAlignment w:val="baseline"/>
        <w:rPr>
          <w:rFonts w:ascii="Arial" w:eastAsia="Times New Roman" w:hAnsi="Arial" w:cs="Arial"/>
          <w:color w:val="000000"/>
          <w:sz w:val="24"/>
          <w:szCs w:val="24"/>
          <w:lang w:eastAsia="en-GB"/>
        </w:rPr>
      </w:pPr>
    </w:p>
    <w:p w14:paraId="52819917" w14:textId="75C8905F" w:rsidR="00B15A61" w:rsidRPr="00B15A61" w:rsidRDefault="00B15A61" w:rsidP="00A41B67">
      <w:pPr>
        <w:spacing w:after="0" w:line="480" w:lineRule="auto"/>
        <w:textAlignment w:val="baseline"/>
        <w:rPr>
          <w:rFonts w:ascii="Arial" w:eastAsia="Times New Roman" w:hAnsi="Arial" w:cs="Arial"/>
          <w:color w:val="000000"/>
          <w:sz w:val="24"/>
          <w:szCs w:val="24"/>
          <w:lang w:eastAsia="en-GB"/>
        </w:rPr>
      </w:pPr>
      <w:r w:rsidRPr="00B15A61">
        <w:rPr>
          <w:rFonts w:ascii="Arial" w:eastAsia="Times New Roman" w:hAnsi="Arial" w:cs="Arial"/>
          <w:color w:val="000000"/>
          <w:sz w:val="24"/>
          <w:szCs w:val="24"/>
          <w:lang w:eastAsia="en-GB"/>
        </w:rPr>
        <w:t>Workplace learning relies on easy retrieval of information when needed.</w:t>
      </w:r>
      <w:r w:rsidR="00D40F39">
        <w:rPr>
          <w:rFonts w:ascii="Arial" w:eastAsia="Times New Roman" w:hAnsi="Arial" w:cs="Arial"/>
          <w:color w:val="000000"/>
          <w:sz w:val="24"/>
          <w:szCs w:val="24"/>
          <w:lang w:eastAsia="en-GB"/>
        </w:rPr>
        <w:t xml:space="preserve"> </w:t>
      </w:r>
      <w:r w:rsidRPr="00B15A61">
        <w:rPr>
          <w:rFonts w:ascii="Arial" w:eastAsia="Times New Roman" w:hAnsi="Arial" w:cs="Arial"/>
          <w:color w:val="000000"/>
          <w:sz w:val="24"/>
          <w:szCs w:val="24"/>
          <w:lang w:eastAsia="en-GB"/>
        </w:rPr>
        <w:t>Neuroscientists discovered that one part of the brain plays a significant role in recalling information. New learning theories have been established based on memory creation techniques such as the AGES model (</w:t>
      </w:r>
      <w:proofErr w:type="spellStart"/>
      <w:r w:rsidRPr="00B15A61">
        <w:rPr>
          <w:rFonts w:ascii="Arial" w:eastAsia="Times New Roman" w:hAnsi="Arial" w:cs="Arial"/>
          <w:color w:val="000000"/>
          <w:sz w:val="24"/>
          <w:szCs w:val="24"/>
          <w:lang w:eastAsia="en-GB"/>
        </w:rPr>
        <w:t>Davachi</w:t>
      </w:r>
      <w:proofErr w:type="spellEnd"/>
      <w:r w:rsidRPr="00B15A61">
        <w:rPr>
          <w:rFonts w:ascii="Arial" w:eastAsia="Times New Roman" w:hAnsi="Arial" w:cs="Arial"/>
          <w:color w:val="000000"/>
          <w:sz w:val="24"/>
          <w:szCs w:val="24"/>
          <w:lang w:eastAsia="en-GB"/>
        </w:rPr>
        <w:t xml:space="preserve"> et al, 2010). </w:t>
      </w:r>
    </w:p>
    <w:p w14:paraId="50DAF14E" w14:textId="77777777" w:rsidR="00B15A61" w:rsidRPr="00B15A61" w:rsidRDefault="00B15A61" w:rsidP="00A41B67">
      <w:pPr>
        <w:spacing w:after="0" w:line="480" w:lineRule="auto"/>
        <w:textAlignment w:val="baseline"/>
        <w:rPr>
          <w:rFonts w:ascii="Arial" w:eastAsia="Times New Roman" w:hAnsi="Arial" w:cs="Arial"/>
          <w:color w:val="000000"/>
          <w:sz w:val="24"/>
          <w:szCs w:val="24"/>
          <w:lang w:eastAsia="en-GB"/>
        </w:rPr>
      </w:pPr>
    </w:p>
    <w:p w14:paraId="056235A1" w14:textId="00F13134" w:rsidR="00B15A61" w:rsidRPr="00B15A61" w:rsidRDefault="00B15A61" w:rsidP="00A41B67">
      <w:pPr>
        <w:spacing w:after="0" w:line="480" w:lineRule="auto"/>
        <w:textAlignment w:val="baseline"/>
        <w:rPr>
          <w:rFonts w:ascii="Arial" w:eastAsia="Times New Roman" w:hAnsi="Arial" w:cs="Arial"/>
          <w:color w:val="000000"/>
          <w:sz w:val="24"/>
          <w:szCs w:val="24"/>
          <w:lang w:eastAsia="en-GB"/>
        </w:rPr>
      </w:pPr>
      <w:r w:rsidRPr="00B15A61">
        <w:rPr>
          <w:rFonts w:ascii="Arial" w:eastAsia="Times New Roman" w:hAnsi="Arial" w:cs="Arial"/>
          <w:color w:val="000000"/>
          <w:sz w:val="24"/>
          <w:szCs w:val="24"/>
          <w:lang w:eastAsia="en-GB"/>
        </w:rPr>
        <w:t xml:space="preserve">The AGES model proposes that for learning to be effective, four factors need to be part of the design and delivery (CIPD, 2020c): </w:t>
      </w:r>
    </w:p>
    <w:p w14:paraId="23B00D2C" w14:textId="5A99B3BE" w:rsidR="00B15A61" w:rsidRPr="00D40F39" w:rsidRDefault="00B15A61" w:rsidP="006704D8">
      <w:pPr>
        <w:pStyle w:val="ListParagraph"/>
        <w:numPr>
          <w:ilvl w:val="0"/>
          <w:numId w:val="12"/>
        </w:numPr>
        <w:spacing w:after="0" w:line="480" w:lineRule="auto"/>
        <w:textAlignment w:val="baseline"/>
        <w:rPr>
          <w:rFonts w:ascii="Arial" w:eastAsia="Times New Roman" w:hAnsi="Arial" w:cs="Arial"/>
          <w:color w:val="000000"/>
          <w:sz w:val="24"/>
          <w:szCs w:val="24"/>
          <w:lang w:eastAsia="en-GB"/>
        </w:rPr>
      </w:pPr>
      <w:r w:rsidRPr="00D40F39">
        <w:rPr>
          <w:rFonts w:ascii="Arial" w:eastAsia="Times New Roman" w:hAnsi="Arial" w:cs="Arial"/>
          <w:color w:val="000000"/>
          <w:sz w:val="24"/>
          <w:szCs w:val="24"/>
          <w:lang w:eastAsia="en-GB"/>
        </w:rPr>
        <w:t xml:space="preserve">Attention </w:t>
      </w:r>
    </w:p>
    <w:p w14:paraId="33F626DA" w14:textId="5FCB9430" w:rsidR="00B15A61" w:rsidRPr="00D40F39" w:rsidRDefault="00B15A61" w:rsidP="006704D8">
      <w:pPr>
        <w:pStyle w:val="ListParagraph"/>
        <w:numPr>
          <w:ilvl w:val="0"/>
          <w:numId w:val="12"/>
        </w:numPr>
        <w:spacing w:after="0" w:line="480" w:lineRule="auto"/>
        <w:textAlignment w:val="baseline"/>
        <w:rPr>
          <w:rFonts w:ascii="Arial" w:eastAsia="Times New Roman" w:hAnsi="Arial" w:cs="Arial"/>
          <w:color w:val="000000"/>
          <w:sz w:val="24"/>
          <w:szCs w:val="24"/>
          <w:lang w:eastAsia="en-GB"/>
        </w:rPr>
      </w:pPr>
      <w:r w:rsidRPr="00D40F39">
        <w:rPr>
          <w:rFonts w:ascii="Arial" w:eastAsia="Times New Roman" w:hAnsi="Arial" w:cs="Arial"/>
          <w:color w:val="000000"/>
          <w:sz w:val="24"/>
          <w:szCs w:val="24"/>
          <w:lang w:eastAsia="en-GB"/>
        </w:rPr>
        <w:t xml:space="preserve">Generation </w:t>
      </w:r>
    </w:p>
    <w:p w14:paraId="053D592F" w14:textId="6968EE53" w:rsidR="00B15A61" w:rsidRPr="00D40F39" w:rsidRDefault="00B15A61" w:rsidP="006704D8">
      <w:pPr>
        <w:pStyle w:val="ListParagraph"/>
        <w:numPr>
          <w:ilvl w:val="0"/>
          <w:numId w:val="12"/>
        </w:numPr>
        <w:spacing w:after="0" w:line="480" w:lineRule="auto"/>
        <w:textAlignment w:val="baseline"/>
        <w:rPr>
          <w:rFonts w:ascii="Arial" w:eastAsia="Times New Roman" w:hAnsi="Arial" w:cs="Arial"/>
          <w:color w:val="000000"/>
          <w:sz w:val="24"/>
          <w:szCs w:val="24"/>
          <w:lang w:eastAsia="en-GB"/>
        </w:rPr>
      </w:pPr>
      <w:r w:rsidRPr="00D40F39">
        <w:rPr>
          <w:rFonts w:ascii="Arial" w:eastAsia="Times New Roman" w:hAnsi="Arial" w:cs="Arial"/>
          <w:color w:val="000000"/>
          <w:sz w:val="24"/>
          <w:szCs w:val="24"/>
          <w:lang w:eastAsia="en-GB"/>
        </w:rPr>
        <w:t xml:space="preserve">Emotion </w:t>
      </w:r>
    </w:p>
    <w:p w14:paraId="1D930757" w14:textId="73FA6A00" w:rsidR="00B15A61" w:rsidRPr="00D40F39" w:rsidRDefault="00B15A61" w:rsidP="006704D8">
      <w:pPr>
        <w:pStyle w:val="ListParagraph"/>
        <w:numPr>
          <w:ilvl w:val="0"/>
          <w:numId w:val="12"/>
        </w:numPr>
        <w:spacing w:after="0" w:line="480" w:lineRule="auto"/>
        <w:textAlignment w:val="baseline"/>
        <w:rPr>
          <w:rFonts w:ascii="Arial" w:eastAsia="Times New Roman" w:hAnsi="Arial" w:cs="Arial"/>
          <w:color w:val="000000"/>
          <w:sz w:val="24"/>
          <w:szCs w:val="24"/>
          <w:lang w:eastAsia="en-GB"/>
        </w:rPr>
      </w:pPr>
      <w:r w:rsidRPr="00D40F39">
        <w:rPr>
          <w:rFonts w:ascii="Arial" w:eastAsia="Times New Roman" w:hAnsi="Arial" w:cs="Arial"/>
          <w:color w:val="000000"/>
          <w:sz w:val="24"/>
          <w:szCs w:val="24"/>
          <w:lang w:eastAsia="en-GB"/>
        </w:rPr>
        <w:t xml:space="preserve">Spacing  </w:t>
      </w:r>
    </w:p>
    <w:p w14:paraId="2C8D4EFA" w14:textId="77777777" w:rsidR="00B15A61" w:rsidRPr="00B15A61" w:rsidRDefault="00B15A61" w:rsidP="00A41B67">
      <w:pPr>
        <w:spacing w:after="0" w:line="480" w:lineRule="auto"/>
        <w:textAlignment w:val="baseline"/>
        <w:rPr>
          <w:rFonts w:ascii="Arial" w:eastAsia="Times New Roman" w:hAnsi="Arial" w:cs="Arial"/>
          <w:color w:val="000000"/>
          <w:sz w:val="24"/>
          <w:szCs w:val="24"/>
          <w:lang w:eastAsia="en-GB"/>
        </w:rPr>
      </w:pPr>
    </w:p>
    <w:p w14:paraId="441B9367" w14:textId="77777777" w:rsidR="00B15A61" w:rsidRPr="00B15A61" w:rsidRDefault="00B15A61" w:rsidP="00A41B67">
      <w:pPr>
        <w:spacing w:after="0" w:line="480" w:lineRule="auto"/>
        <w:textAlignment w:val="baseline"/>
        <w:rPr>
          <w:rFonts w:ascii="Arial" w:eastAsia="Times New Roman" w:hAnsi="Arial" w:cs="Arial"/>
          <w:color w:val="000000"/>
          <w:sz w:val="24"/>
          <w:szCs w:val="24"/>
          <w:lang w:eastAsia="en-GB"/>
        </w:rPr>
      </w:pPr>
      <w:r w:rsidRPr="00B15A61">
        <w:rPr>
          <w:rFonts w:ascii="Arial" w:eastAsia="Times New Roman" w:hAnsi="Arial" w:cs="Arial"/>
          <w:color w:val="000000"/>
          <w:sz w:val="24"/>
          <w:szCs w:val="24"/>
          <w:lang w:eastAsia="en-GB"/>
        </w:rPr>
        <w:lastRenderedPageBreak/>
        <w:t xml:space="preserve">To apply the AGES model effectively, learning must be task focussed without any distraction, linked to emotional clues, include tasks that generate own thinking, and allows suitable time gaps for learning to become consolidated (CIPD, no date). </w:t>
      </w:r>
    </w:p>
    <w:p w14:paraId="70F2B44D" w14:textId="77777777" w:rsidR="00B15A61" w:rsidRPr="00B15A61" w:rsidRDefault="00B15A61" w:rsidP="00A41B67">
      <w:pPr>
        <w:spacing w:after="0" w:line="480" w:lineRule="auto"/>
        <w:textAlignment w:val="baseline"/>
        <w:rPr>
          <w:rFonts w:ascii="Arial" w:eastAsia="Times New Roman" w:hAnsi="Arial" w:cs="Arial"/>
          <w:color w:val="000000"/>
          <w:sz w:val="24"/>
          <w:szCs w:val="24"/>
          <w:lang w:eastAsia="en-GB"/>
        </w:rPr>
      </w:pPr>
    </w:p>
    <w:p w14:paraId="49BA0FB7" w14:textId="1E21752A" w:rsidR="00161D97" w:rsidRDefault="00B15A61" w:rsidP="00A41B67">
      <w:pPr>
        <w:spacing w:after="0" w:line="480" w:lineRule="auto"/>
        <w:textAlignment w:val="baseline"/>
        <w:rPr>
          <w:rFonts w:ascii="Arial" w:eastAsia="Times New Roman" w:hAnsi="Arial" w:cs="Arial"/>
          <w:color w:val="000000"/>
          <w:sz w:val="24"/>
          <w:szCs w:val="24"/>
          <w:lang w:eastAsia="en-GB"/>
        </w:rPr>
      </w:pPr>
      <w:r w:rsidRPr="00B15A61">
        <w:rPr>
          <w:rFonts w:ascii="Arial" w:eastAsia="Times New Roman" w:hAnsi="Arial" w:cs="Arial"/>
          <w:color w:val="000000"/>
          <w:sz w:val="24"/>
          <w:szCs w:val="24"/>
          <w:lang w:eastAsia="en-GB"/>
        </w:rPr>
        <w:t xml:space="preserve">AGES model assumes that memories formulate when learning has a personal significance or meaning (CIPD, 2020c). L&amp;D must recognise where learning can be implemented in DPP as part of the flow of work; employees need the ability to access learning at the point of need without disruption to work activities (CIPD, 2020e).  </w:t>
      </w:r>
    </w:p>
    <w:p w14:paraId="5FB5786F" w14:textId="1B8BBB40" w:rsidR="00AB4EA7" w:rsidRDefault="00AB4EA7" w:rsidP="00A41B67">
      <w:pPr>
        <w:spacing w:after="0" w:line="480" w:lineRule="auto"/>
        <w:textAlignment w:val="baseline"/>
        <w:rPr>
          <w:rFonts w:ascii="Arial" w:eastAsia="Times New Roman" w:hAnsi="Arial" w:cs="Arial"/>
          <w:color w:val="000000"/>
          <w:sz w:val="24"/>
          <w:szCs w:val="24"/>
          <w:lang w:eastAsia="en-GB"/>
        </w:rPr>
      </w:pPr>
    </w:p>
    <w:p w14:paraId="5A9B4291" w14:textId="13EE7E70" w:rsidR="00AB4EA7" w:rsidRDefault="00AB4EA7" w:rsidP="00A41B67">
      <w:pPr>
        <w:spacing w:after="0" w:line="48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This learning design refers to the push</w:t>
      </w:r>
      <w:r w:rsidR="00E346D3">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pull condition</w:t>
      </w:r>
      <w:r w:rsidR="00D40F39">
        <w:rPr>
          <w:rFonts w:ascii="Arial" w:eastAsia="Times New Roman" w:hAnsi="Arial" w:cs="Arial"/>
          <w:color w:val="000000"/>
          <w:sz w:val="24"/>
          <w:szCs w:val="24"/>
          <w:lang w:eastAsia="en-GB"/>
        </w:rPr>
        <w:t>s; when</w:t>
      </w:r>
      <w:r>
        <w:rPr>
          <w:rFonts w:ascii="Arial" w:eastAsia="Times New Roman" w:hAnsi="Arial" w:cs="Arial"/>
          <w:color w:val="000000"/>
          <w:sz w:val="24"/>
          <w:szCs w:val="24"/>
          <w:lang w:eastAsia="en-GB"/>
        </w:rPr>
        <w:t xml:space="preserve"> learners do not have an interest in the subject matter, experiences must be used to create that significance or meaning</w:t>
      </w:r>
      <w:r w:rsidR="00E346D3">
        <w:rPr>
          <w:rFonts w:ascii="Arial" w:eastAsia="Times New Roman" w:hAnsi="Arial" w:cs="Arial"/>
          <w:color w:val="000000"/>
          <w:sz w:val="24"/>
          <w:szCs w:val="24"/>
          <w:lang w:eastAsia="en-GB"/>
        </w:rPr>
        <w:t>; providing resources will not be enough</w:t>
      </w:r>
      <w:r>
        <w:rPr>
          <w:rFonts w:ascii="Arial" w:eastAsia="Times New Roman" w:hAnsi="Arial" w:cs="Arial"/>
          <w:color w:val="000000"/>
          <w:sz w:val="24"/>
          <w:szCs w:val="24"/>
          <w:lang w:eastAsia="en-GB"/>
        </w:rPr>
        <w:t xml:space="preserve"> (</w:t>
      </w:r>
      <w:r w:rsidR="00E346D3">
        <w:rPr>
          <w:rFonts w:ascii="Arial" w:eastAsia="Times New Roman" w:hAnsi="Arial" w:cs="Arial"/>
          <w:color w:val="000000"/>
          <w:sz w:val="24"/>
          <w:szCs w:val="24"/>
          <w:lang w:eastAsia="en-GB"/>
        </w:rPr>
        <w:t xml:space="preserve">Shakleton-Jones, 2019).  </w:t>
      </w:r>
    </w:p>
    <w:p w14:paraId="11A05D62" w14:textId="77777777" w:rsidR="007175D4" w:rsidRPr="00C14FFC" w:rsidRDefault="007175D4" w:rsidP="00A41B67">
      <w:pPr>
        <w:spacing w:after="0" w:line="480" w:lineRule="auto"/>
        <w:textAlignment w:val="baseline"/>
        <w:rPr>
          <w:rFonts w:ascii="Arial" w:eastAsia="Times New Roman" w:hAnsi="Arial" w:cs="Arial"/>
          <w:sz w:val="24"/>
          <w:szCs w:val="24"/>
          <w:lang w:eastAsia="en-GB"/>
        </w:rPr>
      </w:pPr>
    </w:p>
    <w:p w14:paraId="0DEF0788" w14:textId="0842C3AB" w:rsidR="00F0623E" w:rsidRPr="00A41B67" w:rsidRDefault="00C14FFC" w:rsidP="00A41B67">
      <w:pPr>
        <w:pStyle w:val="Heading3"/>
        <w:spacing w:line="480" w:lineRule="auto"/>
        <w:ind w:firstLine="720"/>
        <w:rPr>
          <w:rFonts w:eastAsia="Times New Roman"/>
          <w:color w:val="1F4E79" w:themeColor="accent5" w:themeShade="80"/>
          <w:lang w:eastAsia="en-GB"/>
        </w:rPr>
      </w:pPr>
      <w:bookmarkStart w:id="11" w:name="_Toc72260925"/>
      <w:r w:rsidRPr="00F2659B">
        <w:rPr>
          <w:rFonts w:eastAsia="Times New Roman"/>
          <w:color w:val="1F4E79" w:themeColor="accent5" w:themeShade="80"/>
          <w:lang w:eastAsia="en-GB"/>
        </w:rPr>
        <w:t>2.4.2 Content Creation</w:t>
      </w:r>
      <w:bookmarkEnd w:id="11"/>
      <w:r w:rsidRPr="00F2659B">
        <w:rPr>
          <w:rFonts w:eastAsia="Times New Roman"/>
          <w:color w:val="1F4E79" w:themeColor="accent5" w:themeShade="80"/>
          <w:lang w:eastAsia="en-GB"/>
        </w:rPr>
        <w:t>  </w:t>
      </w:r>
    </w:p>
    <w:p w14:paraId="1C89711F" w14:textId="15703D5E" w:rsidR="00F0623E" w:rsidRPr="00F0623E" w:rsidRDefault="00F0623E" w:rsidP="00A41B67">
      <w:pPr>
        <w:spacing w:after="0" w:line="480" w:lineRule="auto"/>
        <w:textAlignment w:val="baseline"/>
        <w:rPr>
          <w:rFonts w:ascii="Arial" w:eastAsia="Times New Roman" w:hAnsi="Arial" w:cs="Arial"/>
          <w:color w:val="000000"/>
          <w:sz w:val="24"/>
          <w:szCs w:val="24"/>
          <w:lang w:eastAsia="en-GB"/>
        </w:rPr>
      </w:pPr>
      <w:r w:rsidRPr="00F0623E">
        <w:rPr>
          <w:rFonts w:ascii="Arial" w:eastAsia="Times New Roman" w:hAnsi="Arial" w:cs="Arial"/>
          <w:color w:val="000000"/>
          <w:sz w:val="24"/>
          <w:szCs w:val="24"/>
          <w:lang w:eastAsia="en-GB"/>
        </w:rPr>
        <w:t xml:space="preserve">The ADDIE model is an instructional design model that intends efficiency, supports a lean mindset, and minimises the risk of omitting key information (Mahoney, 2018). A typical model used in DPP; Analyse, Design, Develop, Implement and Evaluate.  For this model to be effective, modification is needed in terms of audience and training material; manipulation of the model exposes following a prescribed model can limit creativity with poor learning design being identified too late in the process to resolve effectively (Ferriman, 2013). </w:t>
      </w:r>
    </w:p>
    <w:p w14:paraId="5FC57A1E" w14:textId="77777777" w:rsidR="00F0623E" w:rsidRPr="00F0623E" w:rsidRDefault="00F0623E" w:rsidP="00A41B67">
      <w:pPr>
        <w:spacing w:after="0" w:line="480" w:lineRule="auto"/>
        <w:textAlignment w:val="baseline"/>
        <w:rPr>
          <w:rFonts w:ascii="Arial" w:eastAsia="Times New Roman" w:hAnsi="Arial" w:cs="Arial"/>
          <w:color w:val="000000"/>
          <w:sz w:val="24"/>
          <w:szCs w:val="24"/>
          <w:lang w:eastAsia="en-GB"/>
        </w:rPr>
      </w:pPr>
    </w:p>
    <w:p w14:paraId="4F52EE26" w14:textId="77777777" w:rsidR="00A41B67" w:rsidRDefault="00F0623E" w:rsidP="00A41B67">
      <w:pPr>
        <w:spacing w:after="0" w:line="480" w:lineRule="auto"/>
        <w:textAlignment w:val="baseline"/>
        <w:rPr>
          <w:rFonts w:ascii="Arial" w:eastAsia="Times New Roman" w:hAnsi="Arial" w:cs="Arial"/>
          <w:color w:val="000000"/>
          <w:sz w:val="24"/>
          <w:szCs w:val="24"/>
          <w:lang w:eastAsia="en-GB"/>
        </w:rPr>
      </w:pPr>
      <w:r w:rsidRPr="00F0623E">
        <w:rPr>
          <w:rFonts w:ascii="Arial" w:eastAsia="Times New Roman" w:hAnsi="Arial" w:cs="Arial"/>
          <w:color w:val="000000"/>
          <w:sz w:val="24"/>
          <w:szCs w:val="24"/>
          <w:lang w:eastAsia="en-GB"/>
        </w:rPr>
        <w:t>Learning resources tend to be isolated and rarely work together, unable to provide a useful account of learning activities/skill sets (Degreed, 2017). L&amp;D activities at DPP</w:t>
      </w:r>
    </w:p>
    <w:p w14:paraId="35EAB228" w14:textId="6D64CE80" w:rsidR="00F0623E" w:rsidRPr="00F0623E" w:rsidRDefault="00F0623E" w:rsidP="00A41B67">
      <w:pPr>
        <w:spacing w:after="0" w:line="480" w:lineRule="auto"/>
        <w:textAlignment w:val="baseline"/>
        <w:rPr>
          <w:rFonts w:ascii="Arial" w:eastAsia="Times New Roman" w:hAnsi="Arial" w:cs="Arial"/>
          <w:color w:val="000000"/>
          <w:sz w:val="24"/>
          <w:szCs w:val="24"/>
          <w:lang w:eastAsia="en-GB"/>
        </w:rPr>
      </w:pPr>
      <w:r w:rsidRPr="00F0623E">
        <w:rPr>
          <w:rFonts w:ascii="Arial" w:eastAsia="Times New Roman" w:hAnsi="Arial" w:cs="Arial"/>
          <w:color w:val="000000"/>
          <w:sz w:val="24"/>
          <w:szCs w:val="24"/>
          <w:lang w:eastAsia="en-GB"/>
        </w:rPr>
        <w:lastRenderedPageBreak/>
        <w:t xml:space="preserve">typically work in a silo causing duplication of learning, reducing learner confidence in L&amp;D to deliver an efficient service. </w:t>
      </w:r>
    </w:p>
    <w:p w14:paraId="07C17988" w14:textId="77777777" w:rsidR="00F0623E" w:rsidRPr="00F0623E" w:rsidRDefault="00F0623E" w:rsidP="00A41B67">
      <w:pPr>
        <w:spacing w:after="0" w:line="480" w:lineRule="auto"/>
        <w:textAlignment w:val="baseline"/>
        <w:rPr>
          <w:rFonts w:ascii="Arial" w:eastAsia="Times New Roman" w:hAnsi="Arial" w:cs="Arial"/>
          <w:color w:val="000000"/>
          <w:sz w:val="24"/>
          <w:szCs w:val="24"/>
          <w:lang w:eastAsia="en-GB"/>
        </w:rPr>
      </w:pPr>
    </w:p>
    <w:p w14:paraId="3AF5AABA" w14:textId="24601772" w:rsidR="00F0623E" w:rsidRDefault="00F0623E" w:rsidP="00A41B67">
      <w:pPr>
        <w:spacing w:after="0" w:line="480" w:lineRule="auto"/>
        <w:textAlignment w:val="baseline"/>
        <w:rPr>
          <w:rFonts w:ascii="Arial" w:eastAsia="Times New Roman" w:hAnsi="Arial" w:cs="Arial"/>
          <w:color w:val="000000"/>
          <w:sz w:val="24"/>
          <w:szCs w:val="24"/>
          <w:lang w:eastAsia="en-GB"/>
        </w:rPr>
      </w:pPr>
      <w:r w:rsidRPr="00017EF0">
        <w:rPr>
          <w:rFonts w:ascii="Arial" w:eastAsia="Times New Roman" w:hAnsi="Arial" w:cs="Arial"/>
          <w:sz w:val="24"/>
          <w:szCs w:val="24"/>
          <w:lang w:eastAsia="en-GB"/>
        </w:rPr>
        <w:t xml:space="preserve">Figure 2 explores </w:t>
      </w:r>
      <w:r w:rsidRPr="00F0623E">
        <w:rPr>
          <w:rFonts w:ascii="Arial" w:eastAsia="Times New Roman" w:hAnsi="Arial" w:cs="Arial"/>
          <w:color w:val="000000"/>
          <w:sz w:val="24"/>
          <w:szCs w:val="24"/>
          <w:lang w:eastAsia="en-GB"/>
        </w:rPr>
        <w:t xml:space="preserve">a new approach that brings learning together, both from an organisational and individual perspective.   </w:t>
      </w:r>
    </w:p>
    <w:p w14:paraId="6EA5B689" w14:textId="0044B98D" w:rsidR="00E23B8C" w:rsidRDefault="00DB3C41" w:rsidP="00A41B67">
      <w:pPr>
        <w:keepNext/>
        <w:spacing w:after="0" w:line="480" w:lineRule="auto"/>
        <w:jc w:val="center"/>
        <w:textAlignment w:val="baseline"/>
      </w:pPr>
      <w:r w:rsidRPr="00DB3C41">
        <w:rPr>
          <w:noProof/>
        </w:rPr>
        <w:drawing>
          <wp:inline distT="0" distB="0" distL="0" distR="0" wp14:anchorId="678EF684" wp14:editId="73657534">
            <wp:extent cx="6060239" cy="3368210"/>
            <wp:effectExtent l="0" t="0" r="0" b="381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0"/>
                    <a:stretch>
                      <a:fillRect/>
                    </a:stretch>
                  </pic:blipFill>
                  <pic:spPr>
                    <a:xfrm>
                      <a:off x="0" y="0"/>
                      <a:ext cx="6064602" cy="3370635"/>
                    </a:xfrm>
                    <a:prstGeom prst="rect">
                      <a:avLst/>
                    </a:prstGeom>
                  </pic:spPr>
                </pic:pic>
              </a:graphicData>
            </a:graphic>
          </wp:inline>
        </w:drawing>
      </w:r>
    </w:p>
    <w:p w14:paraId="7A9A4792" w14:textId="164E4FD8" w:rsidR="007175D4" w:rsidRPr="00A41B67" w:rsidRDefault="00E23B8C" w:rsidP="00A41B67">
      <w:pPr>
        <w:pStyle w:val="Caption"/>
        <w:spacing w:line="480" w:lineRule="auto"/>
        <w:jc w:val="center"/>
        <w:rPr>
          <w:rFonts w:ascii="Arial" w:hAnsi="Arial" w:cs="Arial"/>
          <w:color w:val="1F4E79" w:themeColor="accent5" w:themeShade="80"/>
        </w:rPr>
      </w:pPr>
      <w:bookmarkStart w:id="12" w:name="_Toc72258572"/>
      <w:r w:rsidRPr="00F2659B">
        <w:rPr>
          <w:rFonts w:ascii="Arial" w:hAnsi="Arial" w:cs="Arial"/>
          <w:color w:val="1F4E79" w:themeColor="accent5" w:themeShade="80"/>
        </w:rPr>
        <w:t xml:space="preserve">Figure </w:t>
      </w:r>
      <w:r w:rsidR="00FF0638" w:rsidRPr="00F2659B">
        <w:rPr>
          <w:rFonts w:ascii="Arial" w:hAnsi="Arial" w:cs="Arial"/>
          <w:color w:val="1F4E79" w:themeColor="accent5" w:themeShade="80"/>
        </w:rPr>
        <w:fldChar w:fldCharType="begin"/>
      </w:r>
      <w:r w:rsidR="00FF0638" w:rsidRPr="00F2659B">
        <w:rPr>
          <w:rFonts w:ascii="Arial" w:hAnsi="Arial" w:cs="Arial"/>
          <w:color w:val="1F4E79" w:themeColor="accent5" w:themeShade="80"/>
        </w:rPr>
        <w:instrText xml:space="preserve"> SEQ Figure \* ARABIC </w:instrText>
      </w:r>
      <w:r w:rsidR="00FF0638" w:rsidRPr="00F2659B">
        <w:rPr>
          <w:rFonts w:ascii="Arial" w:hAnsi="Arial" w:cs="Arial"/>
          <w:color w:val="1F4E79" w:themeColor="accent5" w:themeShade="80"/>
        </w:rPr>
        <w:fldChar w:fldCharType="separate"/>
      </w:r>
      <w:r w:rsidR="0011203D" w:rsidRPr="00F2659B">
        <w:rPr>
          <w:rFonts w:ascii="Arial" w:hAnsi="Arial" w:cs="Arial"/>
          <w:noProof/>
          <w:color w:val="1F4E79" w:themeColor="accent5" w:themeShade="80"/>
        </w:rPr>
        <w:t>2</w:t>
      </w:r>
      <w:r w:rsidR="00FF0638" w:rsidRPr="00F2659B">
        <w:rPr>
          <w:rFonts w:ascii="Arial" w:hAnsi="Arial" w:cs="Arial"/>
          <w:noProof/>
          <w:color w:val="1F4E79" w:themeColor="accent5" w:themeShade="80"/>
        </w:rPr>
        <w:fldChar w:fldCharType="end"/>
      </w:r>
      <w:r w:rsidRPr="00F2659B">
        <w:rPr>
          <w:rFonts w:ascii="Arial" w:hAnsi="Arial" w:cs="Arial"/>
          <w:color w:val="1F4E79" w:themeColor="accent5" w:themeShade="80"/>
        </w:rPr>
        <w:t xml:space="preserve"> - Innovative approach to learning design (</w:t>
      </w:r>
      <w:r w:rsidR="00F0623E" w:rsidRPr="00F2659B">
        <w:rPr>
          <w:rFonts w:ascii="Arial" w:hAnsi="Arial" w:cs="Arial"/>
          <w:color w:val="1F4E79" w:themeColor="accent5" w:themeShade="80"/>
        </w:rPr>
        <w:t xml:space="preserve">Source: </w:t>
      </w:r>
      <w:r w:rsidRPr="00F2659B">
        <w:rPr>
          <w:rFonts w:ascii="Arial" w:hAnsi="Arial" w:cs="Arial"/>
          <w:color w:val="1F4E79" w:themeColor="accent5" w:themeShade="80"/>
        </w:rPr>
        <w:t>Degreed, 2017)</w:t>
      </w:r>
      <w:bookmarkEnd w:id="12"/>
    </w:p>
    <w:p w14:paraId="5DEA30A6" w14:textId="78AD64B9" w:rsidR="00F0623E" w:rsidRPr="00F0623E" w:rsidRDefault="00F0623E" w:rsidP="00A41B67">
      <w:pPr>
        <w:keepNext/>
        <w:spacing w:after="0" w:line="480" w:lineRule="auto"/>
        <w:textAlignment w:val="baseline"/>
        <w:rPr>
          <w:rFonts w:ascii="Arial" w:eastAsia="Times New Roman" w:hAnsi="Arial" w:cs="Arial"/>
          <w:sz w:val="24"/>
          <w:szCs w:val="24"/>
          <w:lang w:eastAsia="en-GB"/>
        </w:rPr>
      </w:pPr>
      <w:r w:rsidRPr="00F0623E">
        <w:rPr>
          <w:rFonts w:ascii="Arial" w:eastAsia="Times New Roman" w:hAnsi="Arial" w:cs="Arial"/>
          <w:sz w:val="24"/>
          <w:szCs w:val="24"/>
          <w:lang w:eastAsia="en-GB"/>
        </w:rPr>
        <w:t>Learning should be simple, diverse, useful experiences, targeted at skills gaps, and based on forward-looking analytic and insights (Degreed, 2017). DPP needs</w:t>
      </w:r>
      <w:r w:rsidR="00D40F39">
        <w:rPr>
          <w:rFonts w:ascii="Arial" w:eastAsia="Times New Roman" w:hAnsi="Arial" w:cs="Arial"/>
          <w:sz w:val="24"/>
          <w:szCs w:val="24"/>
          <w:lang w:eastAsia="en-GB"/>
        </w:rPr>
        <w:t xml:space="preserve"> to</w:t>
      </w:r>
      <w:r w:rsidRPr="00F0623E">
        <w:rPr>
          <w:rFonts w:ascii="Arial" w:eastAsia="Times New Roman" w:hAnsi="Arial" w:cs="Arial"/>
          <w:sz w:val="24"/>
          <w:szCs w:val="24"/>
          <w:lang w:eastAsia="en-GB"/>
        </w:rPr>
        <w:t xml:space="preserve"> apply this model</w:t>
      </w:r>
      <w:r w:rsidR="00D40F39">
        <w:rPr>
          <w:rFonts w:ascii="Arial" w:eastAsia="Times New Roman" w:hAnsi="Arial" w:cs="Arial"/>
          <w:sz w:val="24"/>
          <w:szCs w:val="24"/>
          <w:lang w:eastAsia="en-GB"/>
        </w:rPr>
        <w:t xml:space="preserve"> to provide effective L&amp;D. </w:t>
      </w:r>
    </w:p>
    <w:p w14:paraId="7C5925DF" w14:textId="77777777" w:rsidR="00F0623E" w:rsidRPr="00F0623E" w:rsidRDefault="00F0623E" w:rsidP="00A41B67">
      <w:pPr>
        <w:keepNext/>
        <w:spacing w:after="0" w:line="480" w:lineRule="auto"/>
        <w:textAlignment w:val="baseline"/>
        <w:rPr>
          <w:rFonts w:ascii="Arial" w:eastAsia="Times New Roman" w:hAnsi="Arial" w:cs="Arial"/>
          <w:sz w:val="24"/>
          <w:szCs w:val="24"/>
          <w:lang w:eastAsia="en-GB"/>
        </w:rPr>
      </w:pPr>
    </w:p>
    <w:p w14:paraId="030EC67D" w14:textId="3E5F463C" w:rsidR="00F0623E" w:rsidRPr="00F0623E" w:rsidRDefault="00F0623E" w:rsidP="00A41B67">
      <w:pPr>
        <w:keepNext/>
        <w:spacing w:after="0" w:line="480" w:lineRule="auto"/>
        <w:textAlignment w:val="baseline"/>
        <w:rPr>
          <w:rFonts w:ascii="Arial" w:eastAsia="Times New Roman" w:hAnsi="Arial" w:cs="Arial"/>
          <w:sz w:val="24"/>
          <w:szCs w:val="24"/>
          <w:lang w:eastAsia="en-GB"/>
        </w:rPr>
      </w:pPr>
      <w:r w:rsidRPr="00F0623E">
        <w:rPr>
          <w:rFonts w:ascii="Arial" w:eastAsia="Times New Roman" w:hAnsi="Arial" w:cs="Arial"/>
          <w:sz w:val="24"/>
          <w:szCs w:val="24"/>
          <w:lang w:eastAsia="en-GB"/>
        </w:rPr>
        <w:t>As a police force, DPP is required to provide statutory training under the employment contract, but also other requirements as instructed by the Home Office</w:t>
      </w:r>
      <w:r w:rsidR="00D40F39">
        <w:rPr>
          <w:rFonts w:ascii="Arial" w:eastAsia="Times New Roman" w:hAnsi="Arial" w:cs="Arial"/>
          <w:sz w:val="24"/>
          <w:szCs w:val="24"/>
          <w:lang w:eastAsia="en-GB"/>
        </w:rPr>
        <w:t>;</w:t>
      </w:r>
      <w:r w:rsidRPr="00F0623E">
        <w:rPr>
          <w:rFonts w:ascii="Arial" w:eastAsia="Times New Roman" w:hAnsi="Arial" w:cs="Arial"/>
          <w:sz w:val="24"/>
          <w:szCs w:val="24"/>
          <w:lang w:eastAsia="en-GB"/>
        </w:rPr>
        <w:t xml:space="preserve"> the learning </w:t>
      </w:r>
      <w:r w:rsidRPr="00F0623E">
        <w:rPr>
          <w:rFonts w:ascii="Arial" w:eastAsia="Times New Roman" w:hAnsi="Arial" w:cs="Arial"/>
          <w:sz w:val="24"/>
          <w:szCs w:val="24"/>
          <w:lang w:eastAsia="en-GB"/>
        </w:rPr>
        <w:lastRenderedPageBreak/>
        <w:t xml:space="preserve">schedule consists mainly of core products with little time to consider research and development.  </w:t>
      </w:r>
    </w:p>
    <w:p w14:paraId="68E1613B" w14:textId="77777777" w:rsidR="00F0623E" w:rsidRPr="00F0623E" w:rsidRDefault="00F0623E" w:rsidP="00A41B67">
      <w:pPr>
        <w:keepNext/>
        <w:spacing w:after="0" w:line="480" w:lineRule="auto"/>
        <w:textAlignment w:val="baseline"/>
        <w:rPr>
          <w:rFonts w:ascii="Arial" w:eastAsia="Times New Roman" w:hAnsi="Arial" w:cs="Arial"/>
          <w:sz w:val="24"/>
          <w:szCs w:val="24"/>
          <w:lang w:eastAsia="en-GB"/>
        </w:rPr>
      </w:pPr>
    </w:p>
    <w:p w14:paraId="13C3D707" w14:textId="0DFC9724" w:rsidR="00315A63" w:rsidRDefault="00F0623E" w:rsidP="00A41B67">
      <w:pPr>
        <w:keepNext/>
        <w:spacing w:after="0" w:line="480" w:lineRule="auto"/>
        <w:textAlignment w:val="baseline"/>
        <w:rPr>
          <w:rFonts w:ascii="Arial" w:eastAsia="Times New Roman" w:hAnsi="Arial" w:cs="Arial"/>
          <w:sz w:val="24"/>
          <w:szCs w:val="24"/>
          <w:lang w:eastAsia="en-GB"/>
        </w:rPr>
      </w:pPr>
      <w:r w:rsidRPr="00F0623E">
        <w:rPr>
          <w:rFonts w:ascii="Arial" w:eastAsia="Times New Roman" w:hAnsi="Arial" w:cs="Arial"/>
          <w:sz w:val="24"/>
          <w:szCs w:val="24"/>
          <w:lang w:eastAsia="en-GB"/>
        </w:rPr>
        <w:t>Clever L&amp;D resource allocation is key to innovation; resources should be allocated using the 70,20,10 framework - 70% of time spent on delivering core learning, 20% on enhancing learning, and 10% on research and development considering emerging L&amp;D trends (</w:t>
      </w:r>
      <w:proofErr w:type="spellStart"/>
      <w:r w:rsidRPr="00F0623E">
        <w:rPr>
          <w:rFonts w:ascii="Arial" w:eastAsia="Times New Roman" w:hAnsi="Arial" w:cs="Arial"/>
          <w:sz w:val="24"/>
          <w:szCs w:val="24"/>
          <w:lang w:eastAsia="en-GB"/>
        </w:rPr>
        <w:t>Thoma</w:t>
      </w:r>
      <w:proofErr w:type="spellEnd"/>
      <w:r w:rsidRPr="00F0623E">
        <w:rPr>
          <w:rFonts w:ascii="Arial" w:eastAsia="Times New Roman" w:hAnsi="Arial" w:cs="Arial"/>
          <w:sz w:val="24"/>
          <w:szCs w:val="24"/>
          <w:lang w:eastAsia="en-GB"/>
        </w:rPr>
        <w:t xml:space="preserve">, 2017). </w:t>
      </w:r>
      <w:r w:rsidR="00315A63">
        <w:rPr>
          <w:rFonts w:ascii="Arial" w:eastAsia="Times New Roman" w:hAnsi="Arial" w:cs="Arial"/>
          <w:sz w:val="24"/>
          <w:szCs w:val="24"/>
          <w:lang w:eastAsia="en-GB"/>
        </w:rPr>
        <w:t xml:space="preserve">This </w:t>
      </w:r>
      <w:r w:rsidRPr="00F0623E">
        <w:rPr>
          <w:rFonts w:ascii="Arial" w:eastAsia="Times New Roman" w:hAnsi="Arial" w:cs="Arial"/>
          <w:sz w:val="24"/>
          <w:szCs w:val="24"/>
          <w:lang w:eastAsia="en-GB"/>
        </w:rPr>
        <w:t>framework creates a pipeline</w:t>
      </w:r>
      <w:r w:rsidR="00315A63">
        <w:rPr>
          <w:rFonts w:ascii="Arial" w:eastAsia="Times New Roman" w:hAnsi="Arial" w:cs="Arial"/>
          <w:sz w:val="24"/>
          <w:szCs w:val="24"/>
          <w:lang w:eastAsia="en-GB"/>
        </w:rPr>
        <w:t>,</w:t>
      </w:r>
      <w:r w:rsidRPr="00F0623E">
        <w:rPr>
          <w:rFonts w:ascii="Arial" w:eastAsia="Times New Roman" w:hAnsi="Arial" w:cs="Arial"/>
          <w:sz w:val="24"/>
          <w:szCs w:val="24"/>
          <w:lang w:eastAsia="en-GB"/>
        </w:rPr>
        <w:t xml:space="preserve"> </w:t>
      </w:r>
      <w:r w:rsidR="00017EF0">
        <w:rPr>
          <w:rFonts w:ascii="Arial" w:eastAsia="Times New Roman" w:hAnsi="Arial" w:cs="Arial"/>
          <w:sz w:val="24"/>
          <w:szCs w:val="24"/>
          <w:lang w:eastAsia="en-GB"/>
        </w:rPr>
        <w:t>supporting</w:t>
      </w:r>
      <w:r w:rsidRPr="00F0623E">
        <w:rPr>
          <w:rFonts w:ascii="Arial" w:eastAsia="Times New Roman" w:hAnsi="Arial" w:cs="Arial"/>
          <w:sz w:val="24"/>
          <w:szCs w:val="24"/>
          <w:lang w:eastAsia="en-GB"/>
        </w:rPr>
        <w:t xml:space="preserve"> innovation, and experimentation into L&amp;</w:t>
      </w:r>
      <w:r w:rsidR="00017EF0">
        <w:rPr>
          <w:rFonts w:ascii="Arial" w:eastAsia="Times New Roman" w:hAnsi="Arial" w:cs="Arial"/>
          <w:sz w:val="24"/>
          <w:szCs w:val="24"/>
          <w:lang w:eastAsia="en-GB"/>
        </w:rPr>
        <w:t>D</w:t>
      </w:r>
      <w:r w:rsidRPr="00F0623E">
        <w:rPr>
          <w:rFonts w:ascii="Arial" w:eastAsia="Times New Roman" w:hAnsi="Arial" w:cs="Arial"/>
          <w:sz w:val="24"/>
          <w:szCs w:val="24"/>
          <w:lang w:eastAsia="en-GB"/>
        </w:rPr>
        <w:t>.</w:t>
      </w:r>
    </w:p>
    <w:p w14:paraId="47284482" w14:textId="15FC8696" w:rsidR="00C14FFC" w:rsidRPr="00C14FFC" w:rsidRDefault="00C14FFC" w:rsidP="00A41B67">
      <w:pPr>
        <w:keepNext/>
        <w:spacing w:after="0" w:line="480" w:lineRule="auto"/>
        <w:textAlignment w:val="baseline"/>
        <w:rPr>
          <w:rFonts w:ascii="Arial" w:eastAsia="Times New Roman" w:hAnsi="Arial" w:cs="Arial"/>
          <w:sz w:val="24"/>
          <w:szCs w:val="24"/>
          <w:lang w:eastAsia="en-GB"/>
        </w:rPr>
      </w:pPr>
      <w:r w:rsidRPr="00C14FFC">
        <w:rPr>
          <w:rFonts w:ascii="Arial" w:eastAsia="Times New Roman" w:hAnsi="Arial" w:cs="Arial"/>
          <w:color w:val="000000"/>
          <w:sz w:val="24"/>
          <w:szCs w:val="24"/>
          <w:lang w:eastAsia="en-GB"/>
        </w:rPr>
        <w:t> </w:t>
      </w:r>
    </w:p>
    <w:p w14:paraId="1E9E8631" w14:textId="43A47722" w:rsidR="00612337" w:rsidRPr="00612337" w:rsidRDefault="00612337" w:rsidP="00A41B67">
      <w:pPr>
        <w:spacing w:after="0" w:line="480" w:lineRule="auto"/>
        <w:textAlignment w:val="baseline"/>
        <w:rPr>
          <w:rFonts w:ascii="Arial" w:eastAsia="Times New Roman" w:hAnsi="Arial" w:cs="Arial"/>
          <w:color w:val="000000"/>
          <w:sz w:val="24"/>
          <w:szCs w:val="24"/>
          <w:lang w:eastAsia="en-GB"/>
        </w:rPr>
      </w:pPr>
      <w:r w:rsidRPr="00612337">
        <w:rPr>
          <w:rFonts w:ascii="Arial" w:eastAsia="Times New Roman" w:hAnsi="Arial" w:cs="Arial"/>
          <w:color w:val="000000"/>
          <w:sz w:val="24"/>
          <w:szCs w:val="24"/>
          <w:lang w:eastAsia="en-GB"/>
        </w:rPr>
        <w:t>The pandemic has caused a shift to digital learning and the focus moving to content curation</w:t>
      </w:r>
      <w:r w:rsidR="00017EF0">
        <w:rPr>
          <w:rFonts w:ascii="Arial" w:eastAsia="Times New Roman" w:hAnsi="Arial" w:cs="Arial"/>
          <w:color w:val="000000"/>
          <w:sz w:val="24"/>
          <w:szCs w:val="24"/>
          <w:lang w:eastAsia="en-GB"/>
        </w:rPr>
        <w:t>;</w:t>
      </w:r>
      <w:r w:rsidRPr="00612337">
        <w:rPr>
          <w:rFonts w:ascii="Arial" w:eastAsia="Times New Roman" w:hAnsi="Arial" w:cs="Arial"/>
          <w:color w:val="000000"/>
          <w:sz w:val="24"/>
          <w:szCs w:val="24"/>
          <w:lang w:eastAsia="en-GB"/>
        </w:rPr>
        <w:t xml:space="preserve"> the operation of sourcing relevant learning already available and sharing this with learners, rather than creating new content (CIPD, 2021). </w:t>
      </w:r>
    </w:p>
    <w:p w14:paraId="428ED274" w14:textId="77777777" w:rsidR="00612337" w:rsidRPr="00612337" w:rsidRDefault="00612337" w:rsidP="00A41B67">
      <w:pPr>
        <w:spacing w:after="0" w:line="480" w:lineRule="auto"/>
        <w:textAlignment w:val="baseline"/>
        <w:rPr>
          <w:rFonts w:ascii="Arial" w:eastAsia="Times New Roman" w:hAnsi="Arial" w:cs="Arial"/>
          <w:color w:val="000000"/>
          <w:sz w:val="24"/>
          <w:szCs w:val="24"/>
          <w:lang w:eastAsia="en-GB"/>
        </w:rPr>
      </w:pPr>
    </w:p>
    <w:p w14:paraId="7C2C7F02" w14:textId="77777777" w:rsidR="00612337" w:rsidRPr="00612337" w:rsidRDefault="00612337" w:rsidP="00A41B67">
      <w:pPr>
        <w:spacing w:after="0" w:line="480" w:lineRule="auto"/>
        <w:textAlignment w:val="baseline"/>
        <w:rPr>
          <w:rFonts w:ascii="Arial" w:eastAsia="Times New Roman" w:hAnsi="Arial" w:cs="Arial"/>
          <w:color w:val="000000"/>
          <w:sz w:val="24"/>
          <w:szCs w:val="24"/>
          <w:lang w:eastAsia="en-GB"/>
        </w:rPr>
      </w:pPr>
      <w:r w:rsidRPr="00612337">
        <w:rPr>
          <w:rFonts w:ascii="Arial" w:eastAsia="Times New Roman" w:hAnsi="Arial" w:cs="Arial"/>
          <w:color w:val="000000"/>
          <w:sz w:val="24"/>
          <w:szCs w:val="24"/>
          <w:lang w:eastAsia="en-GB"/>
        </w:rPr>
        <w:t xml:space="preserve">Massive open online courses, or MOOCs, offers learners the chance to connect with a range of diverse people however consideration needs to be given that results will differ between the population diversity (Kun, 2019).  </w:t>
      </w:r>
    </w:p>
    <w:p w14:paraId="52116BE2" w14:textId="77777777" w:rsidR="00612337" w:rsidRPr="00612337" w:rsidRDefault="00612337" w:rsidP="00A41B67">
      <w:pPr>
        <w:spacing w:after="0" w:line="480" w:lineRule="auto"/>
        <w:textAlignment w:val="baseline"/>
        <w:rPr>
          <w:rFonts w:ascii="Arial" w:eastAsia="Times New Roman" w:hAnsi="Arial" w:cs="Arial"/>
          <w:color w:val="000000"/>
          <w:sz w:val="24"/>
          <w:szCs w:val="24"/>
          <w:lang w:eastAsia="en-GB"/>
        </w:rPr>
      </w:pPr>
    </w:p>
    <w:p w14:paraId="01649632" w14:textId="39F30A75" w:rsidR="00612337" w:rsidRPr="00612337" w:rsidRDefault="00965A9B" w:rsidP="00A41B67">
      <w:pPr>
        <w:spacing w:after="0" w:line="480" w:lineRule="auto"/>
        <w:textAlignment w:val="baseline"/>
        <w:rPr>
          <w:rFonts w:ascii="Arial" w:eastAsia="Times New Roman" w:hAnsi="Arial" w:cs="Arial"/>
          <w:color w:val="000000"/>
          <w:sz w:val="24"/>
          <w:szCs w:val="24"/>
          <w:lang w:eastAsia="en-GB"/>
        </w:rPr>
      </w:pPr>
      <w:r w:rsidRPr="00612337">
        <w:rPr>
          <w:rFonts w:ascii="Arial" w:eastAsia="Times New Roman" w:hAnsi="Arial" w:cs="Arial"/>
          <w:color w:val="000000"/>
          <w:sz w:val="24"/>
          <w:szCs w:val="24"/>
          <w:lang w:eastAsia="en-GB"/>
        </w:rPr>
        <w:t>Stakeholders</w:t>
      </w:r>
      <w:r w:rsidR="00612337" w:rsidRPr="00612337">
        <w:rPr>
          <w:rFonts w:ascii="Arial" w:eastAsia="Times New Roman" w:hAnsi="Arial" w:cs="Arial"/>
          <w:color w:val="000000"/>
          <w:sz w:val="24"/>
          <w:szCs w:val="24"/>
          <w:lang w:eastAsia="en-GB"/>
        </w:rPr>
        <w:t xml:space="preserve"> buy-in from line managers and senior managers is crucial for adopting MOOCs in DPP. It would also be beneficial to review and pilot MOOCs before use and embed them into performance reviews by providing adequate support; 56% of learners completed a MOOC when supported by an employer (CIPD, 2018).  Gamification improves the success rate of </w:t>
      </w:r>
      <w:r w:rsidR="00D40F39">
        <w:rPr>
          <w:rFonts w:ascii="Arial" w:eastAsia="Times New Roman" w:hAnsi="Arial" w:cs="Arial"/>
          <w:color w:val="000000"/>
          <w:sz w:val="24"/>
          <w:szCs w:val="24"/>
          <w:lang w:eastAsia="en-GB"/>
        </w:rPr>
        <w:t>a</w:t>
      </w:r>
      <w:r w:rsidR="00612337" w:rsidRPr="00612337">
        <w:rPr>
          <w:rFonts w:ascii="Arial" w:eastAsia="Times New Roman" w:hAnsi="Arial" w:cs="Arial"/>
          <w:color w:val="000000"/>
          <w:sz w:val="24"/>
          <w:szCs w:val="24"/>
          <w:lang w:eastAsia="en-GB"/>
        </w:rPr>
        <w:t xml:space="preserve"> MOOC (Aparicio et al, 2019). </w:t>
      </w:r>
    </w:p>
    <w:p w14:paraId="6F27921E" w14:textId="77777777" w:rsidR="00A41B67" w:rsidRDefault="00A41B67" w:rsidP="00A41B67">
      <w:pPr>
        <w:spacing w:after="0" w:line="480" w:lineRule="auto"/>
        <w:textAlignment w:val="baseline"/>
        <w:rPr>
          <w:rFonts w:ascii="Arial" w:eastAsia="Times New Roman" w:hAnsi="Arial" w:cs="Arial"/>
          <w:color w:val="000000"/>
          <w:sz w:val="24"/>
          <w:szCs w:val="24"/>
          <w:lang w:eastAsia="en-GB"/>
        </w:rPr>
      </w:pPr>
    </w:p>
    <w:p w14:paraId="354DDA31" w14:textId="5559C000" w:rsidR="00612337" w:rsidRPr="00612337" w:rsidRDefault="00612337" w:rsidP="00A41B67">
      <w:pPr>
        <w:spacing w:after="0" w:line="480" w:lineRule="auto"/>
        <w:textAlignment w:val="baseline"/>
        <w:rPr>
          <w:rFonts w:ascii="Arial" w:eastAsia="Times New Roman" w:hAnsi="Arial" w:cs="Arial"/>
          <w:color w:val="000000"/>
          <w:sz w:val="24"/>
          <w:szCs w:val="24"/>
          <w:lang w:eastAsia="en-GB"/>
        </w:rPr>
      </w:pPr>
      <w:r w:rsidRPr="00612337">
        <w:rPr>
          <w:rFonts w:ascii="Arial" w:eastAsia="Times New Roman" w:hAnsi="Arial" w:cs="Arial"/>
          <w:color w:val="000000"/>
          <w:sz w:val="24"/>
          <w:szCs w:val="24"/>
          <w:lang w:eastAsia="en-GB"/>
        </w:rPr>
        <w:lastRenderedPageBreak/>
        <w:t xml:space="preserve">Gamification is the use of gaming elements to enact a change in behaviours or problem solving; this approach has been labelled to increase motivation, performance, and engagement (Klemke, Eradze, and </w:t>
      </w:r>
      <w:proofErr w:type="spellStart"/>
      <w:r w:rsidRPr="00612337">
        <w:rPr>
          <w:rFonts w:ascii="Arial" w:eastAsia="Times New Roman" w:hAnsi="Arial" w:cs="Arial"/>
          <w:color w:val="000000"/>
          <w:sz w:val="24"/>
          <w:szCs w:val="24"/>
          <w:lang w:eastAsia="en-GB"/>
        </w:rPr>
        <w:t>Antonaci</w:t>
      </w:r>
      <w:proofErr w:type="spellEnd"/>
      <w:r w:rsidRPr="00612337">
        <w:rPr>
          <w:rFonts w:ascii="Arial" w:eastAsia="Times New Roman" w:hAnsi="Arial" w:cs="Arial"/>
          <w:color w:val="000000"/>
          <w:sz w:val="24"/>
          <w:szCs w:val="24"/>
          <w:lang w:eastAsia="en-GB"/>
        </w:rPr>
        <w:t xml:space="preserve">, 2018).  </w:t>
      </w:r>
    </w:p>
    <w:p w14:paraId="06B85FC9" w14:textId="77777777" w:rsidR="00612337" w:rsidRPr="00612337" w:rsidRDefault="00612337" w:rsidP="00A41B67">
      <w:pPr>
        <w:spacing w:after="0" w:line="480" w:lineRule="auto"/>
        <w:textAlignment w:val="baseline"/>
        <w:rPr>
          <w:rFonts w:ascii="Arial" w:eastAsia="Times New Roman" w:hAnsi="Arial" w:cs="Arial"/>
          <w:color w:val="000000"/>
          <w:sz w:val="24"/>
          <w:szCs w:val="24"/>
          <w:lang w:eastAsia="en-GB"/>
        </w:rPr>
      </w:pPr>
    </w:p>
    <w:p w14:paraId="6A68E23A" w14:textId="42E8144F" w:rsidR="00017EF0" w:rsidRDefault="00612337" w:rsidP="00A41B67">
      <w:pPr>
        <w:spacing w:after="0" w:line="480" w:lineRule="auto"/>
        <w:textAlignment w:val="baseline"/>
        <w:rPr>
          <w:rFonts w:ascii="Arial" w:eastAsia="Times New Roman" w:hAnsi="Arial" w:cs="Arial"/>
          <w:color w:val="000000"/>
          <w:sz w:val="24"/>
          <w:szCs w:val="24"/>
          <w:lang w:eastAsia="en-GB"/>
        </w:rPr>
      </w:pPr>
      <w:r w:rsidRPr="00612337">
        <w:rPr>
          <w:rFonts w:ascii="Arial" w:eastAsia="Times New Roman" w:hAnsi="Arial" w:cs="Arial"/>
          <w:color w:val="000000"/>
          <w:sz w:val="24"/>
          <w:szCs w:val="24"/>
          <w:lang w:eastAsia="en-GB"/>
        </w:rPr>
        <w:t xml:space="preserve">Duolingo is a smartphone app that encapsulates gamification; the learner is rewarded when they achieve a daily goal. Reminder notifications are sent when there has been inactivity and the app </w:t>
      </w:r>
      <w:proofErr w:type="gramStart"/>
      <w:r w:rsidR="00017EF0" w:rsidRPr="00612337">
        <w:rPr>
          <w:rFonts w:ascii="Arial" w:eastAsia="Times New Roman" w:hAnsi="Arial" w:cs="Arial"/>
          <w:color w:val="000000"/>
          <w:sz w:val="24"/>
          <w:szCs w:val="24"/>
          <w:lang w:eastAsia="en-GB"/>
        </w:rPr>
        <w:t>allow</w:t>
      </w:r>
      <w:r w:rsidR="00017EF0">
        <w:rPr>
          <w:rFonts w:ascii="Arial" w:eastAsia="Times New Roman" w:hAnsi="Arial" w:cs="Arial"/>
          <w:color w:val="000000"/>
          <w:sz w:val="24"/>
          <w:szCs w:val="24"/>
          <w:lang w:eastAsia="en-GB"/>
        </w:rPr>
        <w:t>s</w:t>
      </w:r>
      <w:proofErr w:type="gramEnd"/>
      <w:r w:rsidRPr="00612337">
        <w:rPr>
          <w:rFonts w:ascii="Arial" w:eastAsia="Times New Roman" w:hAnsi="Arial" w:cs="Arial"/>
          <w:color w:val="000000"/>
          <w:sz w:val="24"/>
          <w:szCs w:val="24"/>
          <w:lang w:eastAsia="en-GB"/>
        </w:rPr>
        <w:t xml:space="preserve"> friendly competition between online friends; this style of the app keeps learners interested, offering learning which is user-friendly and removes any tendencies which arise from being self-conscious (Nushi and </w:t>
      </w:r>
      <w:proofErr w:type="spellStart"/>
      <w:r w:rsidRPr="00612337">
        <w:rPr>
          <w:rFonts w:ascii="Arial" w:eastAsia="Times New Roman" w:hAnsi="Arial" w:cs="Arial"/>
          <w:color w:val="000000"/>
          <w:sz w:val="24"/>
          <w:szCs w:val="24"/>
          <w:lang w:eastAsia="en-GB"/>
        </w:rPr>
        <w:t>Egbali</w:t>
      </w:r>
      <w:proofErr w:type="spellEnd"/>
      <w:r w:rsidRPr="00612337">
        <w:rPr>
          <w:rFonts w:ascii="Arial" w:eastAsia="Times New Roman" w:hAnsi="Arial" w:cs="Arial"/>
          <w:color w:val="000000"/>
          <w:sz w:val="24"/>
          <w:szCs w:val="24"/>
          <w:lang w:eastAsia="en-GB"/>
        </w:rPr>
        <w:t xml:space="preserve">, 2017).   </w:t>
      </w:r>
    </w:p>
    <w:p w14:paraId="5C5FFA15" w14:textId="77777777" w:rsidR="00017EF0" w:rsidRPr="00C14FFC" w:rsidRDefault="00017EF0" w:rsidP="00A41B67">
      <w:pPr>
        <w:spacing w:after="0" w:line="480" w:lineRule="auto"/>
        <w:textAlignment w:val="baseline"/>
        <w:rPr>
          <w:rFonts w:ascii="Arial" w:eastAsia="Times New Roman" w:hAnsi="Arial" w:cs="Arial"/>
          <w:color w:val="000000"/>
          <w:sz w:val="24"/>
          <w:szCs w:val="24"/>
          <w:lang w:eastAsia="en-GB"/>
        </w:rPr>
      </w:pPr>
    </w:p>
    <w:p w14:paraId="5B7ADDC0" w14:textId="5C1D8C19" w:rsidR="00C14FFC" w:rsidRPr="00A41B67" w:rsidRDefault="00C14FFC" w:rsidP="00A41B67">
      <w:pPr>
        <w:pStyle w:val="Heading3"/>
        <w:spacing w:line="480" w:lineRule="auto"/>
        <w:ind w:firstLine="720"/>
        <w:rPr>
          <w:rFonts w:eastAsia="Times New Roman"/>
          <w:color w:val="1F4E79" w:themeColor="accent5" w:themeShade="80"/>
          <w:lang w:eastAsia="en-GB"/>
        </w:rPr>
      </w:pPr>
      <w:bookmarkStart w:id="13" w:name="_Toc72260926"/>
      <w:r w:rsidRPr="00F2659B">
        <w:rPr>
          <w:rFonts w:eastAsia="Times New Roman"/>
          <w:color w:val="1F4E79" w:themeColor="accent5" w:themeShade="80"/>
          <w:lang w:eastAsia="en-GB"/>
        </w:rPr>
        <w:t>2.4.3 Workforce demographics</w:t>
      </w:r>
      <w:bookmarkEnd w:id="13"/>
      <w:r w:rsidRPr="00F2659B">
        <w:rPr>
          <w:rFonts w:eastAsia="Times New Roman"/>
          <w:color w:val="1F4E79" w:themeColor="accent5" w:themeShade="80"/>
          <w:lang w:eastAsia="en-GB"/>
        </w:rPr>
        <w:t>  </w:t>
      </w:r>
    </w:p>
    <w:p w14:paraId="67F8F2C3" w14:textId="7D988A14" w:rsidR="000E4E87" w:rsidRPr="000E4E87" w:rsidRDefault="000E4E87" w:rsidP="00A41B67">
      <w:pPr>
        <w:spacing w:after="0" w:line="480" w:lineRule="auto"/>
        <w:textAlignment w:val="baseline"/>
        <w:rPr>
          <w:rFonts w:ascii="Arial" w:eastAsia="Times New Roman" w:hAnsi="Arial" w:cs="Arial"/>
          <w:color w:val="000000"/>
          <w:sz w:val="24"/>
          <w:szCs w:val="24"/>
          <w:lang w:eastAsia="en-GB"/>
        </w:rPr>
      </w:pPr>
      <w:r w:rsidRPr="000E4E87">
        <w:rPr>
          <w:rFonts w:ascii="Arial" w:eastAsia="Times New Roman" w:hAnsi="Arial" w:cs="Arial"/>
          <w:color w:val="000000"/>
          <w:sz w:val="24"/>
          <w:szCs w:val="24"/>
          <w:lang w:eastAsia="en-GB"/>
        </w:rPr>
        <w:t xml:space="preserve">Consideration needs to be given to a multi-generational workforce when developing a DLI.  DPP </w:t>
      </w:r>
      <w:r w:rsidR="00D40F39">
        <w:rPr>
          <w:rFonts w:ascii="Arial" w:eastAsia="Times New Roman" w:hAnsi="Arial" w:cs="Arial"/>
          <w:color w:val="000000"/>
          <w:sz w:val="24"/>
          <w:szCs w:val="24"/>
          <w:lang w:eastAsia="en-GB"/>
        </w:rPr>
        <w:t xml:space="preserve">has a </w:t>
      </w:r>
      <w:r w:rsidRPr="000E4E87">
        <w:rPr>
          <w:rFonts w:ascii="Arial" w:eastAsia="Times New Roman" w:hAnsi="Arial" w:cs="Arial"/>
          <w:color w:val="000000"/>
          <w:sz w:val="24"/>
          <w:szCs w:val="24"/>
          <w:lang w:eastAsia="en-GB"/>
        </w:rPr>
        <w:t xml:space="preserve">multiple generational workforce, all with assumed differing needs. Deloitte (2018) expresses that around eight in ten millennials think that on-the-job training, employer-led formal training, and continuous professional development will ensure high performance.  The use of data provides an insight into the workforce to identify trends; it </w:t>
      </w:r>
      <w:r w:rsidR="00D40F39">
        <w:rPr>
          <w:rFonts w:ascii="Arial" w:eastAsia="Times New Roman" w:hAnsi="Arial" w:cs="Arial"/>
          <w:color w:val="000000"/>
          <w:sz w:val="24"/>
          <w:szCs w:val="24"/>
          <w:lang w:eastAsia="en-GB"/>
        </w:rPr>
        <w:t>is</w:t>
      </w:r>
      <w:r w:rsidRPr="000E4E87">
        <w:rPr>
          <w:rFonts w:ascii="Arial" w:eastAsia="Times New Roman" w:hAnsi="Arial" w:cs="Arial"/>
          <w:color w:val="000000"/>
          <w:sz w:val="24"/>
          <w:szCs w:val="24"/>
          <w:lang w:eastAsia="en-GB"/>
        </w:rPr>
        <w:t xml:space="preserve"> counterproductive to consider generation</w:t>
      </w:r>
      <w:r w:rsidR="00D40F39">
        <w:rPr>
          <w:rFonts w:ascii="Arial" w:eastAsia="Times New Roman" w:hAnsi="Arial" w:cs="Arial"/>
          <w:color w:val="000000"/>
          <w:sz w:val="24"/>
          <w:szCs w:val="24"/>
          <w:lang w:eastAsia="en-GB"/>
        </w:rPr>
        <w:t xml:space="preserve"> needs</w:t>
      </w:r>
      <w:r w:rsidRPr="000E4E87">
        <w:rPr>
          <w:rFonts w:ascii="Arial" w:eastAsia="Times New Roman" w:hAnsi="Arial" w:cs="Arial"/>
          <w:color w:val="000000"/>
          <w:sz w:val="24"/>
          <w:szCs w:val="24"/>
          <w:lang w:eastAsia="en-GB"/>
        </w:rPr>
        <w:t xml:space="preserve"> that </w:t>
      </w:r>
      <w:r w:rsidR="00D40F39">
        <w:rPr>
          <w:rFonts w:ascii="Arial" w:eastAsia="Times New Roman" w:hAnsi="Arial" w:cs="Arial"/>
          <w:color w:val="000000"/>
          <w:sz w:val="24"/>
          <w:szCs w:val="24"/>
          <w:lang w:eastAsia="en-GB"/>
        </w:rPr>
        <w:t>are</w:t>
      </w:r>
      <w:r w:rsidRPr="000E4E87">
        <w:rPr>
          <w:rFonts w:ascii="Arial" w:eastAsia="Times New Roman" w:hAnsi="Arial" w:cs="Arial"/>
          <w:color w:val="000000"/>
          <w:sz w:val="24"/>
          <w:szCs w:val="24"/>
          <w:lang w:eastAsia="en-GB"/>
        </w:rPr>
        <w:t xml:space="preserve"> not present in the organisation (</w:t>
      </w:r>
      <w:proofErr w:type="spellStart"/>
      <w:r w:rsidRPr="000E4E87">
        <w:rPr>
          <w:rFonts w:ascii="Arial" w:eastAsia="Times New Roman" w:hAnsi="Arial" w:cs="Arial"/>
          <w:color w:val="000000"/>
          <w:sz w:val="24"/>
          <w:szCs w:val="24"/>
          <w:lang w:eastAsia="en-GB"/>
        </w:rPr>
        <w:t>Fuhl</w:t>
      </w:r>
      <w:proofErr w:type="spellEnd"/>
      <w:r w:rsidRPr="000E4E87">
        <w:rPr>
          <w:rFonts w:ascii="Arial" w:eastAsia="Times New Roman" w:hAnsi="Arial" w:cs="Arial"/>
          <w:color w:val="000000"/>
          <w:sz w:val="24"/>
          <w:szCs w:val="24"/>
          <w:lang w:eastAsia="en-GB"/>
        </w:rPr>
        <w:t>, 2020).</w:t>
      </w:r>
    </w:p>
    <w:p w14:paraId="54860BD0" w14:textId="77777777" w:rsidR="000E4E87" w:rsidRPr="000E4E87" w:rsidRDefault="000E4E87" w:rsidP="00A41B67">
      <w:pPr>
        <w:spacing w:after="0" w:line="480" w:lineRule="auto"/>
        <w:textAlignment w:val="baseline"/>
        <w:rPr>
          <w:rFonts w:ascii="Arial" w:eastAsia="Times New Roman" w:hAnsi="Arial" w:cs="Arial"/>
          <w:color w:val="000000"/>
          <w:sz w:val="24"/>
          <w:szCs w:val="24"/>
          <w:lang w:eastAsia="en-GB"/>
        </w:rPr>
      </w:pPr>
    </w:p>
    <w:p w14:paraId="358016C3" w14:textId="77777777" w:rsidR="000E4E87" w:rsidRPr="000E4E87" w:rsidRDefault="000E4E87" w:rsidP="00A41B67">
      <w:pPr>
        <w:spacing w:after="0" w:line="480" w:lineRule="auto"/>
        <w:textAlignment w:val="baseline"/>
        <w:rPr>
          <w:rFonts w:ascii="Arial" w:eastAsia="Times New Roman" w:hAnsi="Arial" w:cs="Arial"/>
          <w:color w:val="000000"/>
          <w:sz w:val="24"/>
          <w:szCs w:val="24"/>
          <w:lang w:eastAsia="en-GB"/>
        </w:rPr>
      </w:pPr>
      <w:r w:rsidRPr="000E4E87">
        <w:rPr>
          <w:rFonts w:ascii="Arial" w:eastAsia="Times New Roman" w:hAnsi="Arial" w:cs="Arial"/>
          <w:color w:val="000000"/>
          <w:sz w:val="24"/>
          <w:szCs w:val="24"/>
          <w:lang w:eastAsia="en-GB"/>
        </w:rPr>
        <w:t xml:space="preserve">Arguably making assumptions about the needs of people just because of what generation they are, is short-sighted. More focus should be given to providing an individualist approach to meeting people's needs (Georges, 2018).  </w:t>
      </w:r>
    </w:p>
    <w:p w14:paraId="0DF5F569" w14:textId="77777777" w:rsidR="000E4E87" w:rsidRPr="000E4E87" w:rsidRDefault="000E4E87" w:rsidP="00A41B67">
      <w:pPr>
        <w:spacing w:after="0" w:line="480" w:lineRule="auto"/>
        <w:textAlignment w:val="baseline"/>
        <w:rPr>
          <w:rFonts w:ascii="Arial" w:eastAsia="Times New Roman" w:hAnsi="Arial" w:cs="Arial"/>
          <w:color w:val="000000"/>
          <w:sz w:val="24"/>
          <w:szCs w:val="24"/>
          <w:lang w:eastAsia="en-GB"/>
        </w:rPr>
      </w:pPr>
    </w:p>
    <w:p w14:paraId="7E74E119" w14:textId="733B56EA" w:rsidR="00D40F39" w:rsidRDefault="000E4E87" w:rsidP="00A41B67">
      <w:pPr>
        <w:spacing w:after="0" w:line="480" w:lineRule="auto"/>
        <w:textAlignment w:val="baseline"/>
        <w:rPr>
          <w:rFonts w:ascii="Arial" w:eastAsia="Times New Roman" w:hAnsi="Arial" w:cs="Arial"/>
          <w:color w:val="000000"/>
          <w:sz w:val="24"/>
          <w:szCs w:val="24"/>
          <w:lang w:eastAsia="en-GB"/>
        </w:rPr>
      </w:pPr>
      <w:r w:rsidRPr="000E4E87">
        <w:rPr>
          <w:rFonts w:ascii="Arial" w:eastAsia="Times New Roman" w:hAnsi="Arial" w:cs="Arial"/>
          <w:color w:val="000000"/>
          <w:sz w:val="24"/>
          <w:szCs w:val="24"/>
          <w:lang w:eastAsia="en-GB"/>
        </w:rPr>
        <w:lastRenderedPageBreak/>
        <w:t xml:space="preserve">It is crucial that L&amp;D also consider the diversity of the workforce when designing learning. In 2019, 4.3 million disabled people were employed in the UK, an increase of 1.3 million since 2013 (ONS, 2019). In 2020, 4.1% of the paid </w:t>
      </w:r>
      <w:r w:rsidR="00D40F39">
        <w:rPr>
          <w:rFonts w:ascii="Arial" w:eastAsia="Times New Roman" w:hAnsi="Arial" w:cs="Arial"/>
          <w:color w:val="000000"/>
          <w:sz w:val="24"/>
          <w:szCs w:val="24"/>
          <w:lang w:eastAsia="en-GB"/>
        </w:rPr>
        <w:t xml:space="preserve">DPP </w:t>
      </w:r>
      <w:r w:rsidRPr="000E4E87">
        <w:rPr>
          <w:rFonts w:ascii="Arial" w:eastAsia="Times New Roman" w:hAnsi="Arial" w:cs="Arial"/>
          <w:color w:val="000000"/>
          <w:sz w:val="24"/>
          <w:szCs w:val="24"/>
          <w:lang w:eastAsia="en-GB"/>
        </w:rPr>
        <w:t xml:space="preserve">workforce self-certified themselves as having a disability (Dyfed-Powys Police, 2020b).  </w:t>
      </w:r>
    </w:p>
    <w:p w14:paraId="5FD8E94C" w14:textId="77777777" w:rsidR="00D40F39" w:rsidRDefault="00D40F39" w:rsidP="00A41B67">
      <w:pPr>
        <w:spacing w:after="0" w:line="480" w:lineRule="auto"/>
        <w:textAlignment w:val="baseline"/>
        <w:rPr>
          <w:rFonts w:ascii="Arial" w:eastAsia="Times New Roman" w:hAnsi="Arial" w:cs="Arial"/>
          <w:color w:val="000000"/>
          <w:sz w:val="24"/>
          <w:szCs w:val="24"/>
          <w:lang w:eastAsia="en-GB"/>
        </w:rPr>
      </w:pPr>
    </w:p>
    <w:p w14:paraId="7EA6CFC8" w14:textId="607E2B42" w:rsidR="00A41B67" w:rsidRPr="000E4E87" w:rsidRDefault="000E4E87" w:rsidP="00A41B67">
      <w:pPr>
        <w:spacing w:after="0" w:line="480" w:lineRule="auto"/>
        <w:textAlignment w:val="baseline"/>
        <w:rPr>
          <w:rFonts w:ascii="Arial" w:eastAsia="Times New Roman" w:hAnsi="Arial" w:cs="Arial"/>
          <w:color w:val="000000"/>
          <w:sz w:val="24"/>
          <w:szCs w:val="24"/>
          <w:lang w:eastAsia="en-GB"/>
        </w:rPr>
      </w:pPr>
      <w:r w:rsidRPr="000E4E87">
        <w:rPr>
          <w:rFonts w:ascii="Arial" w:eastAsia="Times New Roman" w:hAnsi="Arial" w:cs="Arial"/>
          <w:color w:val="000000"/>
          <w:sz w:val="24"/>
          <w:szCs w:val="24"/>
          <w:lang w:eastAsia="en-GB"/>
        </w:rPr>
        <w:t xml:space="preserve">Learning must be inclusive to all, and this extends further than accessibility. Care should be given to ensure that learning content is not offensive to certain cultures, religion, or sex; Davis (no date) states that to ensure engagement from all learners, L&amp;D practitioners should: </w:t>
      </w:r>
    </w:p>
    <w:p w14:paraId="020B8B4B" w14:textId="77777777" w:rsidR="000E4E87" w:rsidRPr="000E4E87" w:rsidRDefault="000E4E87" w:rsidP="006704D8">
      <w:pPr>
        <w:pStyle w:val="ListParagraph"/>
        <w:numPr>
          <w:ilvl w:val="0"/>
          <w:numId w:val="3"/>
        </w:numPr>
        <w:spacing w:after="0" w:line="480" w:lineRule="auto"/>
        <w:textAlignment w:val="baseline"/>
        <w:rPr>
          <w:rFonts w:ascii="Arial" w:eastAsia="Times New Roman" w:hAnsi="Arial" w:cs="Arial"/>
          <w:color w:val="000000"/>
          <w:sz w:val="24"/>
          <w:szCs w:val="24"/>
          <w:lang w:eastAsia="en-GB"/>
        </w:rPr>
      </w:pPr>
      <w:r w:rsidRPr="000E4E87">
        <w:rPr>
          <w:rFonts w:ascii="Arial" w:eastAsia="Times New Roman" w:hAnsi="Arial" w:cs="Arial"/>
          <w:color w:val="000000"/>
          <w:sz w:val="24"/>
          <w:szCs w:val="24"/>
          <w:lang w:eastAsia="en-GB"/>
        </w:rPr>
        <w:t xml:space="preserve">have awareness of their presumptions or stereotypes.  </w:t>
      </w:r>
    </w:p>
    <w:p w14:paraId="0FEB7532" w14:textId="77777777" w:rsidR="000E4E87" w:rsidRPr="000E4E87" w:rsidRDefault="000E4E87" w:rsidP="006704D8">
      <w:pPr>
        <w:pStyle w:val="ListParagraph"/>
        <w:numPr>
          <w:ilvl w:val="0"/>
          <w:numId w:val="3"/>
        </w:numPr>
        <w:spacing w:after="0" w:line="480" w:lineRule="auto"/>
        <w:textAlignment w:val="baseline"/>
        <w:rPr>
          <w:rFonts w:ascii="Arial" w:eastAsia="Times New Roman" w:hAnsi="Arial" w:cs="Arial"/>
          <w:color w:val="000000"/>
          <w:sz w:val="24"/>
          <w:szCs w:val="24"/>
          <w:lang w:eastAsia="en-GB"/>
        </w:rPr>
      </w:pPr>
      <w:r w:rsidRPr="000E4E87">
        <w:rPr>
          <w:rFonts w:ascii="Arial" w:eastAsia="Times New Roman" w:hAnsi="Arial" w:cs="Arial"/>
          <w:color w:val="000000"/>
          <w:sz w:val="24"/>
          <w:szCs w:val="24"/>
          <w:lang w:eastAsia="en-GB"/>
        </w:rPr>
        <w:t xml:space="preserve">examine content to ensure there is representational of a diverse population. </w:t>
      </w:r>
    </w:p>
    <w:p w14:paraId="56FBB470" w14:textId="77777777" w:rsidR="000E4E87" w:rsidRPr="000E4E87" w:rsidRDefault="000E4E87" w:rsidP="006704D8">
      <w:pPr>
        <w:pStyle w:val="ListParagraph"/>
        <w:numPr>
          <w:ilvl w:val="0"/>
          <w:numId w:val="3"/>
        </w:numPr>
        <w:spacing w:after="0" w:line="480" w:lineRule="auto"/>
        <w:textAlignment w:val="baseline"/>
        <w:rPr>
          <w:rFonts w:ascii="Arial" w:eastAsia="Times New Roman" w:hAnsi="Arial" w:cs="Arial"/>
          <w:color w:val="000000"/>
          <w:sz w:val="24"/>
          <w:szCs w:val="24"/>
          <w:lang w:eastAsia="en-GB"/>
        </w:rPr>
      </w:pPr>
      <w:r w:rsidRPr="000E4E87">
        <w:rPr>
          <w:rFonts w:ascii="Arial" w:eastAsia="Times New Roman" w:hAnsi="Arial" w:cs="Arial"/>
          <w:color w:val="000000"/>
          <w:sz w:val="24"/>
          <w:szCs w:val="24"/>
          <w:lang w:eastAsia="en-GB"/>
        </w:rPr>
        <w:t>gather feedback from people with different backgrounds.</w:t>
      </w:r>
    </w:p>
    <w:p w14:paraId="11462327" w14:textId="77777777" w:rsidR="000E4E87" w:rsidRPr="000E4E87" w:rsidRDefault="000E4E87" w:rsidP="006704D8">
      <w:pPr>
        <w:pStyle w:val="ListParagraph"/>
        <w:numPr>
          <w:ilvl w:val="0"/>
          <w:numId w:val="3"/>
        </w:numPr>
        <w:spacing w:after="0" w:line="480" w:lineRule="auto"/>
        <w:textAlignment w:val="baseline"/>
        <w:rPr>
          <w:rFonts w:ascii="Arial" w:eastAsia="Times New Roman" w:hAnsi="Arial" w:cs="Arial"/>
          <w:color w:val="000000"/>
          <w:sz w:val="24"/>
          <w:szCs w:val="24"/>
          <w:lang w:eastAsia="en-GB"/>
        </w:rPr>
      </w:pPr>
      <w:r w:rsidRPr="000E4E87">
        <w:rPr>
          <w:rFonts w:ascii="Arial" w:eastAsia="Times New Roman" w:hAnsi="Arial" w:cs="Arial"/>
          <w:color w:val="000000"/>
          <w:sz w:val="24"/>
          <w:szCs w:val="24"/>
          <w:lang w:eastAsia="en-GB"/>
        </w:rPr>
        <w:t>consider technical and functional needs of the learners.</w:t>
      </w:r>
    </w:p>
    <w:p w14:paraId="4ABF4950" w14:textId="77777777" w:rsidR="000E4E87" w:rsidRPr="000E4E87" w:rsidRDefault="000E4E87" w:rsidP="00A41B67">
      <w:pPr>
        <w:spacing w:after="0" w:line="480" w:lineRule="auto"/>
        <w:textAlignment w:val="baseline"/>
        <w:rPr>
          <w:rFonts w:ascii="Arial" w:eastAsia="Times New Roman" w:hAnsi="Arial" w:cs="Arial"/>
          <w:color w:val="000000"/>
          <w:sz w:val="24"/>
          <w:szCs w:val="24"/>
          <w:lang w:eastAsia="en-GB"/>
        </w:rPr>
      </w:pPr>
    </w:p>
    <w:p w14:paraId="02C981B3" w14:textId="1719E2B1" w:rsidR="000E4E87" w:rsidRDefault="000E4E87" w:rsidP="00A41B67">
      <w:pPr>
        <w:spacing w:after="0" w:line="480" w:lineRule="auto"/>
        <w:textAlignment w:val="baseline"/>
        <w:rPr>
          <w:rFonts w:ascii="Arial" w:eastAsia="Times New Roman" w:hAnsi="Arial" w:cs="Arial"/>
          <w:color w:val="000000"/>
          <w:sz w:val="24"/>
          <w:szCs w:val="24"/>
          <w:lang w:eastAsia="en-GB"/>
        </w:rPr>
      </w:pPr>
      <w:r w:rsidRPr="000E4E87">
        <w:rPr>
          <w:rFonts w:ascii="Arial" w:eastAsia="Times New Roman" w:hAnsi="Arial" w:cs="Arial"/>
          <w:color w:val="000000"/>
          <w:sz w:val="24"/>
          <w:szCs w:val="24"/>
          <w:lang w:eastAsia="en-GB"/>
        </w:rPr>
        <w:t xml:space="preserve">Chandrashekar (2017) insists that the goal of inclusive learning design is: </w:t>
      </w:r>
    </w:p>
    <w:p w14:paraId="571A4C91" w14:textId="77777777" w:rsidR="000E4E87" w:rsidRPr="000E4E87" w:rsidRDefault="000E4E87" w:rsidP="00A41B67">
      <w:pPr>
        <w:spacing w:after="0" w:line="480" w:lineRule="auto"/>
        <w:textAlignment w:val="baseline"/>
        <w:rPr>
          <w:rFonts w:ascii="Arial" w:eastAsia="Times New Roman" w:hAnsi="Arial" w:cs="Arial"/>
          <w:color w:val="000000"/>
          <w:sz w:val="24"/>
          <w:szCs w:val="24"/>
          <w:lang w:eastAsia="en-GB"/>
        </w:rPr>
      </w:pPr>
    </w:p>
    <w:p w14:paraId="078152DF" w14:textId="14E6014E" w:rsidR="000E4E87" w:rsidRPr="000E4E87" w:rsidRDefault="000E4E87" w:rsidP="00A41B67">
      <w:pPr>
        <w:spacing w:after="0" w:line="480" w:lineRule="auto"/>
        <w:ind w:left="720"/>
        <w:textAlignment w:val="baseline"/>
        <w:rPr>
          <w:rFonts w:ascii="Arial" w:eastAsia="Times New Roman" w:hAnsi="Arial" w:cs="Arial"/>
          <w:color w:val="000000"/>
          <w:sz w:val="24"/>
          <w:szCs w:val="24"/>
          <w:lang w:eastAsia="en-GB"/>
        </w:rPr>
      </w:pPr>
      <w:r w:rsidRPr="000E4E87">
        <w:rPr>
          <w:rFonts w:ascii="Arial" w:eastAsia="Times New Roman" w:hAnsi="Arial" w:cs="Arial"/>
          <w:color w:val="000000"/>
          <w:sz w:val="24"/>
          <w:szCs w:val="24"/>
          <w:lang w:eastAsia="en-GB"/>
        </w:rPr>
        <w:t xml:space="preserve">"to take advantage of human diversity in the design process to build an adaptive and adaptable one-size-fits-one learning experience that empowers each learner to be the architect of their learning. Inclusive design for learning is not just a way of doing; it is a way of </w:t>
      </w:r>
      <w:r w:rsidR="00017EF0" w:rsidRPr="000E4E87">
        <w:rPr>
          <w:rFonts w:ascii="Arial" w:eastAsia="Times New Roman" w:hAnsi="Arial" w:cs="Arial"/>
          <w:color w:val="000000"/>
          <w:sz w:val="24"/>
          <w:szCs w:val="24"/>
          <w:lang w:eastAsia="en-GB"/>
        </w:rPr>
        <w:t>thinking”.</w:t>
      </w:r>
      <w:r w:rsidRPr="000E4E87">
        <w:rPr>
          <w:rFonts w:ascii="Arial" w:eastAsia="Times New Roman" w:hAnsi="Arial" w:cs="Arial"/>
          <w:color w:val="000000"/>
          <w:sz w:val="24"/>
          <w:szCs w:val="24"/>
          <w:lang w:eastAsia="en-GB"/>
        </w:rPr>
        <w:t xml:space="preserve">  </w:t>
      </w:r>
    </w:p>
    <w:p w14:paraId="0754FA40" w14:textId="77777777" w:rsidR="000E4E87" w:rsidRPr="000E4E87" w:rsidRDefault="000E4E87" w:rsidP="00A41B67">
      <w:pPr>
        <w:spacing w:after="0" w:line="480" w:lineRule="auto"/>
        <w:textAlignment w:val="baseline"/>
        <w:rPr>
          <w:rFonts w:ascii="Arial" w:eastAsia="Times New Roman" w:hAnsi="Arial" w:cs="Arial"/>
          <w:color w:val="000000"/>
          <w:sz w:val="24"/>
          <w:szCs w:val="24"/>
          <w:lang w:eastAsia="en-GB"/>
        </w:rPr>
      </w:pPr>
    </w:p>
    <w:p w14:paraId="65C47B18" w14:textId="62112D6C" w:rsidR="000E4E87" w:rsidRDefault="000E4E87" w:rsidP="00A41B67">
      <w:pPr>
        <w:spacing w:after="0" w:line="480" w:lineRule="auto"/>
        <w:textAlignment w:val="baseline"/>
        <w:rPr>
          <w:rFonts w:ascii="Arial" w:eastAsia="Times New Roman" w:hAnsi="Arial" w:cs="Arial"/>
          <w:color w:val="000000"/>
          <w:sz w:val="24"/>
          <w:szCs w:val="24"/>
          <w:lang w:eastAsia="en-GB"/>
        </w:rPr>
      </w:pPr>
      <w:r w:rsidRPr="000E4E87">
        <w:rPr>
          <w:rFonts w:ascii="Arial" w:eastAsia="Times New Roman" w:hAnsi="Arial" w:cs="Arial"/>
          <w:color w:val="000000"/>
          <w:sz w:val="24"/>
          <w:szCs w:val="24"/>
          <w:lang w:eastAsia="en-GB"/>
        </w:rPr>
        <w:t xml:space="preserve">To deliver inclusive learning at DPP, L&amp;D practitioners must check their knowledge and identify learning gaps.  </w:t>
      </w:r>
    </w:p>
    <w:p w14:paraId="1DA7EAC7" w14:textId="77777777" w:rsidR="000E4E87" w:rsidRPr="00F2659B" w:rsidRDefault="000E4E87" w:rsidP="00A41B67">
      <w:pPr>
        <w:spacing w:after="0" w:line="480" w:lineRule="auto"/>
        <w:textAlignment w:val="baseline"/>
        <w:rPr>
          <w:rFonts w:ascii="Arial" w:eastAsia="Times New Roman" w:hAnsi="Arial" w:cs="Arial"/>
          <w:color w:val="1F4E79" w:themeColor="accent5" w:themeShade="80"/>
          <w:sz w:val="24"/>
          <w:szCs w:val="24"/>
          <w:lang w:eastAsia="en-GB"/>
        </w:rPr>
      </w:pPr>
    </w:p>
    <w:p w14:paraId="48BB663A" w14:textId="634E69B4" w:rsidR="00C14FFC" w:rsidRPr="00A41B67" w:rsidRDefault="00C14FFC" w:rsidP="00A41B67">
      <w:pPr>
        <w:pStyle w:val="Heading2"/>
        <w:spacing w:line="480" w:lineRule="auto"/>
        <w:ind w:firstLine="720"/>
        <w:rPr>
          <w:rFonts w:eastAsia="Times New Roman"/>
          <w:color w:val="1F4E79" w:themeColor="accent5" w:themeShade="80"/>
          <w:lang w:eastAsia="en-GB"/>
        </w:rPr>
      </w:pPr>
      <w:bookmarkStart w:id="14" w:name="_Toc72260927"/>
      <w:r w:rsidRPr="00F2659B">
        <w:rPr>
          <w:rFonts w:eastAsia="Times New Roman"/>
          <w:color w:val="1F4E79" w:themeColor="accent5" w:themeShade="80"/>
          <w:lang w:eastAsia="en-GB"/>
        </w:rPr>
        <w:lastRenderedPageBreak/>
        <w:t>2.5 Delivering Learning Interventions</w:t>
      </w:r>
      <w:bookmarkEnd w:id="14"/>
      <w:r w:rsidRPr="00F2659B">
        <w:rPr>
          <w:rFonts w:eastAsia="Times New Roman"/>
          <w:color w:val="1F4E79" w:themeColor="accent5" w:themeShade="80"/>
          <w:lang w:eastAsia="en-GB"/>
        </w:rPr>
        <w:t> </w:t>
      </w:r>
    </w:p>
    <w:p w14:paraId="56486F6B" w14:textId="06741FAC" w:rsidR="00161D97" w:rsidRPr="00EB1442" w:rsidRDefault="00352BE4" w:rsidP="00A41B67">
      <w:pPr>
        <w:spacing w:after="0" w:line="480" w:lineRule="auto"/>
        <w:textAlignment w:val="baseline"/>
        <w:rPr>
          <w:rFonts w:ascii="Arial" w:eastAsia="Times New Roman" w:hAnsi="Arial" w:cs="Arial"/>
          <w:sz w:val="24"/>
          <w:szCs w:val="24"/>
          <w:lang w:eastAsia="en-GB"/>
        </w:rPr>
      </w:pPr>
      <w:r w:rsidRPr="00352BE4">
        <w:rPr>
          <w:rFonts w:ascii="Arial" w:eastAsia="Times New Roman" w:hAnsi="Arial" w:cs="Arial"/>
          <w:color w:val="000000"/>
          <w:sz w:val="24"/>
          <w:szCs w:val="24"/>
          <w:lang w:eastAsia="en-GB"/>
        </w:rPr>
        <w:t xml:space="preserve">A learning method is the undertaking of an intentional activity or where a resource is provided, to assist with the learning process (CIPD, 2020e). There is a vast array of methods that could be utilised, figure </w:t>
      </w:r>
      <w:r>
        <w:rPr>
          <w:rFonts w:ascii="Arial" w:eastAsia="Times New Roman" w:hAnsi="Arial" w:cs="Arial"/>
          <w:color w:val="000000"/>
          <w:sz w:val="24"/>
          <w:szCs w:val="24"/>
          <w:lang w:eastAsia="en-GB"/>
        </w:rPr>
        <w:t>4</w:t>
      </w:r>
      <w:r w:rsidRPr="00352BE4">
        <w:rPr>
          <w:rFonts w:ascii="Arial" w:eastAsia="Times New Roman" w:hAnsi="Arial" w:cs="Arial"/>
          <w:color w:val="000000"/>
          <w:sz w:val="24"/>
          <w:szCs w:val="24"/>
          <w:lang w:eastAsia="en-GB"/>
        </w:rPr>
        <w:t xml:space="preserve"> shows this in further detail.</w:t>
      </w:r>
      <w:r w:rsidR="00C14FFC" w:rsidRPr="00C14FFC">
        <w:rPr>
          <w:rFonts w:ascii="Arial" w:eastAsia="Times New Roman" w:hAnsi="Arial" w:cs="Arial"/>
          <w:color w:val="000000"/>
          <w:sz w:val="24"/>
          <w:szCs w:val="24"/>
          <w:lang w:eastAsia="en-GB"/>
        </w:rPr>
        <w:t> </w:t>
      </w:r>
    </w:p>
    <w:p w14:paraId="5C8A5ED1" w14:textId="77777777" w:rsidR="00EB1442" w:rsidRDefault="00EB1442" w:rsidP="00A41B67">
      <w:pPr>
        <w:keepNext/>
        <w:spacing w:after="0" w:line="480" w:lineRule="auto"/>
        <w:jc w:val="center"/>
        <w:textAlignment w:val="baseline"/>
      </w:pPr>
      <w:r w:rsidRPr="00EB1442">
        <w:rPr>
          <w:rFonts w:ascii="Arial" w:eastAsia="Times New Roman" w:hAnsi="Arial" w:cs="Arial"/>
          <w:noProof/>
          <w:color w:val="000000"/>
          <w:sz w:val="24"/>
          <w:szCs w:val="24"/>
          <w:lang w:eastAsia="en-GB"/>
        </w:rPr>
        <w:drawing>
          <wp:inline distT="0" distB="0" distL="0" distR="0" wp14:anchorId="767BDE40" wp14:editId="42569F4F">
            <wp:extent cx="3200400" cy="1724757"/>
            <wp:effectExtent l="0" t="0" r="0" b="8890"/>
            <wp:docPr id="9" name="Picture 9"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able&#10;&#10;Description automatically generated"/>
                    <pic:cNvPicPr/>
                  </pic:nvPicPr>
                  <pic:blipFill>
                    <a:blip r:embed="rId11"/>
                    <a:stretch>
                      <a:fillRect/>
                    </a:stretch>
                  </pic:blipFill>
                  <pic:spPr>
                    <a:xfrm>
                      <a:off x="0" y="0"/>
                      <a:ext cx="3213828" cy="1731993"/>
                    </a:xfrm>
                    <a:prstGeom prst="rect">
                      <a:avLst/>
                    </a:prstGeom>
                  </pic:spPr>
                </pic:pic>
              </a:graphicData>
            </a:graphic>
          </wp:inline>
        </w:drawing>
      </w:r>
    </w:p>
    <w:p w14:paraId="53599E58" w14:textId="5239F95A" w:rsidR="00E14120" w:rsidRPr="00A41B67" w:rsidRDefault="00EB1442" w:rsidP="00A41B67">
      <w:pPr>
        <w:pStyle w:val="Caption"/>
        <w:spacing w:line="480" w:lineRule="auto"/>
        <w:jc w:val="center"/>
        <w:rPr>
          <w:rFonts w:ascii="Arial" w:eastAsia="Times New Roman" w:hAnsi="Arial" w:cs="Arial"/>
          <w:color w:val="1F4E79" w:themeColor="accent5" w:themeShade="80"/>
          <w:sz w:val="24"/>
          <w:szCs w:val="24"/>
          <w:lang w:eastAsia="en-GB"/>
        </w:rPr>
      </w:pPr>
      <w:bookmarkStart w:id="15" w:name="_Toc72258573"/>
      <w:r w:rsidRPr="00F2659B">
        <w:rPr>
          <w:rFonts w:ascii="Arial" w:hAnsi="Arial" w:cs="Arial"/>
          <w:color w:val="1F4E79" w:themeColor="accent5" w:themeShade="80"/>
        </w:rPr>
        <w:t xml:space="preserve">Figure </w:t>
      </w:r>
      <w:r w:rsidR="00FF0638" w:rsidRPr="00F2659B">
        <w:rPr>
          <w:rFonts w:ascii="Arial" w:hAnsi="Arial" w:cs="Arial"/>
          <w:color w:val="1F4E79" w:themeColor="accent5" w:themeShade="80"/>
        </w:rPr>
        <w:fldChar w:fldCharType="begin"/>
      </w:r>
      <w:r w:rsidR="00FF0638" w:rsidRPr="00F2659B">
        <w:rPr>
          <w:rFonts w:ascii="Arial" w:hAnsi="Arial" w:cs="Arial"/>
          <w:color w:val="1F4E79" w:themeColor="accent5" w:themeShade="80"/>
        </w:rPr>
        <w:instrText xml:space="preserve"> SEQ Figure \* ARABIC </w:instrText>
      </w:r>
      <w:r w:rsidR="00FF0638" w:rsidRPr="00F2659B">
        <w:rPr>
          <w:rFonts w:ascii="Arial" w:hAnsi="Arial" w:cs="Arial"/>
          <w:color w:val="1F4E79" w:themeColor="accent5" w:themeShade="80"/>
        </w:rPr>
        <w:fldChar w:fldCharType="separate"/>
      </w:r>
      <w:r w:rsidR="0011203D" w:rsidRPr="00F2659B">
        <w:rPr>
          <w:rFonts w:ascii="Arial" w:hAnsi="Arial" w:cs="Arial"/>
          <w:noProof/>
          <w:color w:val="1F4E79" w:themeColor="accent5" w:themeShade="80"/>
        </w:rPr>
        <w:t>4</w:t>
      </w:r>
      <w:r w:rsidR="00FF0638" w:rsidRPr="00F2659B">
        <w:rPr>
          <w:rFonts w:ascii="Arial" w:hAnsi="Arial" w:cs="Arial"/>
          <w:noProof/>
          <w:color w:val="1F4E79" w:themeColor="accent5" w:themeShade="80"/>
        </w:rPr>
        <w:fldChar w:fldCharType="end"/>
      </w:r>
      <w:r w:rsidRPr="00F2659B">
        <w:rPr>
          <w:rFonts w:ascii="Arial" w:hAnsi="Arial" w:cs="Arial"/>
          <w:color w:val="1F4E79" w:themeColor="accent5" w:themeShade="80"/>
        </w:rPr>
        <w:t xml:space="preserve"> - Types of learning methods (</w:t>
      </w:r>
      <w:r w:rsidR="00352BE4" w:rsidRPr="00F2659B">
        <w:rPr>
          <w:rFonts w:ascii="Arial" w:hAnsi="Arial" w:cs="Arial"/>
          <w:color w:val="1F4E79" w:themeColor="accent5" w:themeShade="80"/>
        </w:rPr>
        <w:t xml:space="preserve">Source: </w:t>
      </w:r>
      <w:r w:rsidRPr="00F2659B">
        <w:rPr>
          <w:rFonts w:ascii="Arial" w:hAnsi="Arial" w:cs="Arial"/>
          <w:color w:val="1F4E79" w:themeColor="accent5" w:themeShade="80"/>
        </w:rPr>
        <w:t>CIPD, 2020e)</w:t>
      </w:r>
      <w:bookmarkEnd w:id="15"/>
    </w:p>
    <w:p w14:paraId="4E38F01F" w14:textId="151FDF2B" w:rsidR="00965A9B" w:rsidRDefault="00352BE4" w:rsidP="00A41B67">
      <w:pPr>
        <w:spacing w:after="0" w:line="480" w:lineRule="auto"/>
        <w:textAlignment w:val="baseline"/>
        <w:rPr>
          <w:rFonts w:ascii="Arial" w:eastAsia="Times New Roman" w:hAnsi="Arial" w:cs="Arial"/>
          <w:color w:val="000000"/>
          <w:sz w:val="24"/>
          <w:szCs w:val="24"/>
          <w:lang w:eastAsia="en-GB"/>
        </w:rPr>
      </w:pPr>
      <w:r w:rsidRPr="00352BE4">
        <w:rPr>
          <w:rFonts w:ascii="Arial" w:eastAsia="Times New Roman" w:hAnsi="Arial" w:cs="Arial"/>
          <w:color w:val="000000"/>
          <w:sz w:val="24"/>
          <w:szCs w:val="24"/>
          <w:lang w:eastAsia="en-GB"/>
        </w:rPr>
        <w:t xml:space="preserve">Not only an efficient way to train a workforce there is also a clear link between employee retention and engagement when a blend of learning formats used (Pulse Learning, 2017). However, a blend of learning formats encompasses more than what is listed in figure 4.  </w:t>
      </w:r>
    </w:p>
    <w:p w14:paraId="5F75AEFA" w14:textId="77777777" w:rsidR="00352BE4" w:rsidRPr="00352BE4" w:rsidRDefault="00352BE4" w:rsidP="00A41B67">
      <w:pPr>
        <w:spacing w:after="0" w:line="480" w:lineRule="auto"/>
        <w:textAlignment w:val="baseline"/>
        <w:rPr>
          <w:rFonts w:ascii="Arial" w:eastAsia="Times New Roman" w:hAnsi="Arial" w:cs="Arial"/>
          <w:color w:val="000000"/>
          <w:sz w:val="24"/>
          <w:szCs w:val="24"/>
          <w:lang w:eastAsia="en-GB"/>
        </w:rPr>
      </w:pPr>
    </w:p>
    <w:p w14:paraId="40C69A11" w14:textId="77777777" w:rsidR="00352BE4" w:rsidRPr="00352BE4" w:rsidRDefault="00352BE4" w:rsidP="00A41B67">
      <w:pPr>
        <w:spacing w:after="0" w:line="480" w:lineRule="auto"/>
        <w:textAlignment w:val="baseline"/>
        <w:rPr>
          <w:rFonts w:ascii="Arial" w:eastAsia="Times New Roman" w:hAnsi="Arial" w:cs="Arial"/>
          <w:color w:val="000000"/>
          <w:sz w:val="24"/>
          <w:szCs w:val="24"/>
          <w:lang w:eastAsia="en-GB"/>
        </w:rPr>
      </w:pPr>
      <w:r w:rsidRPr="00352BE4">
        <w:rPr>
          <w:rFonts w:ascii="Arial" w:eastAsia="Times New Roman" w:hAnsi="Arial" w:cs="Arial"/>
          <w:color w:val="000000"/>
          <w:sz w:val="24"/>
          <w:szCs w:val="24"/>
          <w:lang w:eastAsia="en-GB"/>
        </w:rPr>
        <w:t xml:space="preserve">To survive, Avon needed to deliver not only their products but also their learning differently. They invested in a platform that provided individuals with an array of information and a place to connect; the adoption success of this platform is due to content being created by users (Fuse, 2021). Social learning enables individuals to learn by sharing information on platforms where online communities can develop (CIPD, 2020f). </w:t>
      </w:r>
    </w:p>
    <w:p w14:paraId="1E115193" w14:textId="77777777" w:rsidR="00352BE4" w:rsidRPr="00352BE4" w:rsidRDefault="00352BE4" w:rsidP="00A41B67">
      <w:pPr>
        <w:spacing w:after="0" w:line="480" w:lineRule="auto"/>
        <w:textAlignment w:val="baseline"/>
        <w:rPr>
          <w:rFonts w:ascii="Arial" w:eastAsia="Times New Roman" w:hAnsi="Arial" w:cs="Arial"/>
          <w:color w:val="000000"/>
          <w:sz w:val="24"/>
          <w:szCs w:val="24"/>
          <w:lang w:eastAsia="en-GB"/>
        </w:rPr>
      </w:pPr>
    </w:p>
    <w:p w14:paraId="19732E40" w14:textId="56E18666" w:rsidR="00352BE4" w:rsidRPr="00352BE4" w:rsidRDefault="00352BE4" w:rsidP="00A41B67">
      <w:pPr>
        <w:spacing w:after="0" w:line="480" w:lineRule="auto"/>
        <w:textAlignment w:val="baseline"/>
        <w:rPr>
          <w:rFonts w:ascii="Arial" w:eastAsia="Times New Roman" w:hAnsi="Arial" w:cs="Arial"/>
          <w:color w:val="000000"/>
          <w:sz w:val="24"/>
          <w:szCs w:val="24"/>
          <w:lang w:eastAsia="en-GB"/>
        </w:rPr>
      </w:pPr>
      <w:r w:rsidRPr="00352BE4">
        <w:rPr>
          <w:rFonts w:ascii="Arial" w:eastAsia="Times New Roman" w:hAnsi="Arial" w:cs="Arial"/>
          <w:color w:val="000000"/>
          <w:sz w:val="24"/>
          <w:szCs w:val="24"/>
          <w:lang w:eastAsia="en-GB"/>
        </w:rPr>
        <w:t>As this type of social learning happens organically, it is beneficial that organisations create mechanisms to capture and foster this</w:t>
      </w:r>
      <w:r w:rsidR="000713FD">
        <w:rPr>
          <w:rFonts w:ascii="Arial" w:eastAsia="Times New Roman" w:hAnsi="Arial" w:cs="Arial"/>
          <w:color w:val="000000"/>
          <w:sz w:val="24"/>
          <w:szCs w:val="24"/>
          <w:lang w:eastAsia="en-GB"/>
        </w:rPr>
        <w:t>,</w:t>
      </w:r>
      <w:r w:rsidRPr="00352BE4">
        <w:rPr>
          <w:rFonts w:ascii="Arial" w:eastAsia="Times New Roman" w:hAnsi="Arial" w:cs="Arial"/>
          <w:color w:val="000000"/>
          <w:sz w:val="24"/>
          <w:szCs w:val="24"/>
          <w:lang w:eastAsia="en-GB"/>
        </w:rPr>
        <w:t xml:space="preserve"> us</w:t>
      </w:r>
      <w:r w:rsidR="000713FD">
        <w:rPr>
          <w:rFonts w:ascii="Arial" w:eastAsia="Times New Roman" w:hAnsi="Arial" w:cs="Arial"/>
          <w:color w:val="000000"/>
          <w:sz w:val="24"/>
          <w:szCs w:val="24"/>
          <w:lang w:eastAsia="en-GB"/>
        </w:rPr>
        <w:t>ing</w:t>
      </w:r>
      <w:r w:rsidRPr="00352BE4">
        <w:rPr>
          <w:rFonts w:ascii="Arial" w:eastAsia="Times New Roman" w:hAnsi="Arial" w:cs="Arial"/>
          <w:color w:val="000000"/>
          <w:sz w:val="24"/>
          <w:szCs w:val="24"/>
          <w:lang w:eastAsia="en-GB"/>
        </w:rPr>
        <w:t xml:space="preserve"> the results to inform business decisions (CIPD, 2017). It is important that social learning is adopted when DLI.  </w:t>
      </w:r>
    </w:p>
    <w:p w14:paraId="72C2096A" w14:textId="77777777" w:rsidR="00352BE4" w:rsidRPr="00352BE4" w:rsidRDefault="00352BE4" w:rsidP="00A41B67">
      <w:pPr>
        <w:spacing w:after="0" w:line="480" w:lineRule="auto"/>
        <w:textAlignment w:val="baseline"/>
        <w:rPr>
          <w:rFonts w:ascii="Arial" w:eastAsia="Times New Roman" w:hAnsi="Arial" w:cs="Arial"/>
          <w:color w:val="000000"/>
          <w:sz w:val="24"/>
          <w:szCs w:val="24"/>
          <w:lang w:eastAsia="en-GB"/>
        </w:rPr>
      </w:pPr>
    </w:p>
    <w:p w14:paraId="18F0223E" w14:textId="77777777" w:rsidR="00352BE4" w:rsidRPr="00352BE4" w:rsidRDefault="00352BE4" w:rsidP="00A41B67">
      <w:pPr>
        <w:spacing w:after="0" w:line="480" w:lineRule="auto"/>
        <w:textAlignment w:val="baseline"/>
        <w:rPr>
          <w:rFonts w:ascii="Arial" w:eastAsia="Times New Roman" w:hAnsi="Arial" w:cs="Arial"/>
          <w:color w:val="000000"/>
          <w:sz w:val="24"/>
          <w:szCs w:val="24"/>
          <w:lang w:eastAsia="en-GB"/>
        </w:rPr>
      </w:pPr>
      <w:r w:rsidRPr="00352BE4">
        <w:rPr>
          <w:rFonts w:ascii="Arial" w:eastAsia="Times New Roman" w:hAnsi="Arial" w:cs="Arial"/>
          <w:color w:val="000000"/>
          <w:sz w:val="24"/>
          <w:szCs w:val="24"/>
          <w:lang w:eastAsia="en-GB"/>
        </w:rPr>
        <w:t xml:space="preserve">With a move to agile working, social learning is occurring within DPP although limited to teams/departments; a disconnect has been created between other teams due to the loss of a formal training environment and the lack of ad-hoc social engagements.  </w:t>
      </w:r>
    </w:p>
    <w:p w14:paraId="4F5E6C61" w14:textId="77777777" w:rsidR="00352BE4" w:rsidRPr="00352BE4" w:rsidRDefault="00352BE4" w:rsidP="00A41B67">
      <w:pPr>
        <w:spacing w:after="0" w:line="480" w:lineRule="auto"/>
        <w:textAlignment w:val="baseline"/>
        <w:rPr>
          <w:rFonts w:ascii="Arial" w:eastAsia="Times New Roman" w:hAnsi="Arial" w:cs="Arial"/>
          <w:color w:val="000000"/>
          <w:sz w:val="24"/>
          <w:szCs w:val="24"/>
          <w:lang w:eastAsia="en-GB"/>
        </w:rPr>
      </w:pPr>
    </w:p>
    <w:p w14:paraId="230E2F46" w14:textId="722731BD" w:rsidR="00352BE4" w:rsidRDefault="00352BE4" w:rsidP="00A41B67">
      <w:pPr>
        <w:spacing w:after="0" w:line="480" w:lineRule="auto"/>
        <w:textAlignment w:val="baseline"/>
        <w:rPr>
          <w:rFonts w:ascii="Arial" w:eastAsia="Times New Roman" w:hAnsi="Arial" w:cs="Arial"/>
          <w:color w:val="000000"/>
          <w:sz w:val="24"/>
          <w:szCs w:val="24"/>
          <w:lang w:eastAsia="en-GB"/>
        </w:rPr>
      </w:pPr>
      <w:r w:rsidRPr="00352BE4">
        <w:rPr>
          <w:rFonts w:ascii="Arial" w:eastAsia="Times New Roman" w:hAnsi="Arial" w:cs="Arial"/>
          <w:color w:val="000000"/>
          <w:sz w:val="24"/>
          <w:szCs w:val="24"/>
          <w:lang w:eastAsia="en-GB"/>
        </w:rPr>
        <w:t xml:space="preserve">When delivering learning, individuals must not be in the comfort zone; time should be afforded to activate a ‘negative capability'. Figure 5 demonstrates the traits which are exhibited during </w:t>
      </w:r>
      <w:r w:rsidR="000713FD">
        <w:rPr>
          <w:rFonts w:ascii="Arial" w:eastAsia="Times New Roman" w:hAnsi="Arial" w:cs="Arial"/>
          <w:color w:val="000000"/>
          <w:sz w:val="24"/>
          <w:szCs w:val="24"/>
          <w:lang w:eastAsia="en-GB"/>
        </w:rPr>
        <w:t>this.</w:t>
      </w:r>
    </w:p>
    <w:p w14:paraId="22E6DAB6" w14:textId="77777777" w:rsidR="00EB1442" w:rsidRDefault="00EB1442" w:rsidP="00A41B67">
      <w:pPr>
        <w:keepNext/>
        <w:spacing w:after="0" w:line="480" w:lineRule="auto"/>
        <w:jc w:val="center"/>
        <w:textAlignment w:val="baseline"/>
      </w:pPr>
      <w:r w:rsidRPr="00EB1442">
        <w:rPr>
          <w:rFonts w:ascii="Arial" w:eastAsia="Times New Roman" w:hAnsi="Arial" w:cs="Arial"/>
          <w:noProof/>
          <w:sz w:val="24"/>
          <w:szCs w:val="24"/>
          <w:lang w:eastAsia="en-GB"/>
        </w:rPr>
        <w:drawing>
          <wp:inline distT="0" distB="0" distL="0" distR="0" wp14:anchorId="38F01F2F" wp14:editId="0E78D335">
            <wp:extent cx="2520950" cy="2182774"/>
            <wp:effectExtent l="0" t="0" r="0" b="8255"/>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2"/>
                    <a:stretch>
                      <a:fillRect/>
                    </a:stretch>
                  </pic:blipFill>
                  <pic:spPr>
                    <a:xfrm>
                      <a:off x="0" y="0"/>
                      <a:ext cx="2528915" cy="2189671"/>
                    </a:xfrm>
                    <a:prstGeom prst="rect">
                      <a:avLst/>
                    </a:prstGeom>
                  </pic:spPr>
                </pic:pic>
              </a:graphicData>
            </a:graphic>
          </wp:inline>
        </w:drawing>
      </w:r>
    </w:p>
    <w:p w14:paraId="34D4C89C" w14:textId="7BA2962C" w:rsidR="00161D97" w:rsidRPr="00F2659B" w:rsidRDefault="00EB1442" w:rsidP="00A41B67">
      <w:pPr>
        <w:pStyle w:val="Caption"/>
        <w:spacing w:line="480" w:lineRule="auto"/>
        <w:jc w:val="center"/>
        <w:rPr>
          <w:rFonts w:ascii="Arial" w:hAnsi="Arial" w:cs="Arial"/>
          <w:color w:val="1F4E79" w:themeColor="accent5" w:themeShade="80"/>
        </w:rPr>
      </w:pPr>
      <w:bookmarkStart w:id="16" w:name="_Toc72258574"/>
      <w:r w:rsidRPr="00F2659B">
        <w:rPr>
          <w:rFonts w:ascii="Arial" w:hAnsi="Arial" w:cs="Arial"/>
          <w:color w:val="1F4E79" w:themeColor="accent5" w:themeShade="80"/>
        </w:rPr>
        <w:t xml:space="preserve">Figure </w:t>
      </w:r>
      <w:r w:rsidR="00FF0638" w:rsidRPr="00F2659B">
        <w:rPr>
          <w:rFonts w:ascii="Arial" w:hAnsi="Arial" w:cs="Arial"/>
          <w:color w:val="1F4E79" w:themeColor="accent5" w:themeShade="80"/>
        </w:rPr>
        <w:fldChar w:fldCharType="begin"/>
      </w:r>
      <w:r w:rsidR="00FF0638" w:rsidRPr="00F2659B">
        <w:rPr>
          <w:rFonts w:ascii="Arial" w:hAnsi="Arial" w:cs="Arial"/>
          <w:color w:val="1F4E79" w:themeColor="accent5" w:themeShade="80"/>
        </w:rPr>
        <w:instrText xml:space="preserve"> SEQ Figure \* ARABIC </w:instrText>
      </w:r>
      <w:r w:rsidR="00FF0638" w:rsidRPr="00F2659B">
        <w:rPr>
          <w:rFonts w:ascii="Arial" w:hAnsi="Arial" w:cs="Arial"/>
          <w:color w:val="1F4E79" w:themeColor="accent5" w:themeShade="80"/>
        </w:rPr>
        <w:fldChar w:fldCharType="separate"/>
      </w:r>
      <w:r w:rsidR="0011203D" w:rsidRPr="00F2659B">
        <w:rPr>
          <w:rFonts w:ascii="Arial" w:hAnsi="Arial" w:cs="Arial"/>
          <w:noProof/>
          <w:color w:val="1F4E79" w:themeColor="accent5" w:themeShade="80"/>
        </w:rPr>
        <w:t>5</w:t>
      </w:r>
      <w:r w:rsidR="00FF0638" w:rsidRPr="00F2659B">
        <w:rPr>
          <w:rFonts w:ascii="Arial" w:hAnsi="Arial" w:cs="Arial"/>
          <w:noProof/>
          <w:color w:val="1F4E79" w:themeColor="accent5" w:themeShade="80"/>
        </w:rPr>
        <w:fldChar w:fldCharType="end"/>
      </w:r>
      <w:r w:rsidRPr="00F2659B">
        <w:rPr>
          <w:rFonts w:ascii="Arial" w:hAnsi="Arial" w:cs="Arial"/>
          <w:color w:val="1F4E79" w:themeColor="accent5" w:themeShade="80"/>
        </w:rPr>
        <w:t xml:space="preserve"> - Negative Capability (</w:t>
      </w:r>
      <w:r w:rsidR="00F10D6F" w:rsidRPr="00F2659B">
        <w:rPr>
          <w:rFonts w:ascii="Arial" w:hAnsi="Arial" w:cs="Arial"/>
          <w:color w:val="1F4E79" w:themeColor="accent5" w:themeShade="80"/>
        </w:rPr>
        <w:t>Source:</w:t>
      </w:r>
      <w:r w:rsidRPr="00F2659B">
        <w:rPr>
          <w:rFonts w:ascii="Arial" w:hAnsi="Arial" w:cs="Arial"/>
          <w:color w:val="1F4E79" w:themeColor="accent5" w:themeShade="80"/>
        </w:rPr>
        <w:t xml:space="preserve"> Academi Wales, 2015)</w:t>
      </w:r>
      <w:bookmarkEnd w:id="16"/>
    </w:p>
    <w:p w14:paraId="1079B482" w14:textId="77777777" w:rsidR="00E14120" w:rsidRDefault="00E14120" w:rsidP="00A41B67">
      <w:pPr>
        <w:spacing w:after="0" w:line="480" w:lineRule="auto"/>
        <w:textAlignment w:val="baseline"/>
        <w:rPr>
          <w:rFonts w:ascii="Arial" w:eastAsia="Times New Roman" w:hAnsi="Arial" w:cs="Arial"/>
          <w:color w:val="000000"/>
          <w:sz w:val="24"/>
          <w:szCs w:val="24"/>
          <w:lang w:eastAsia="en-GB"/>
        </w:rPr>
      </w:pPr>
    </w:p>
    <w:p w14:paraId="5C5A8819" w14:textId="46178C99" w:rsidR="00E14120" w:rsidRPr="00E14120" w:rsidRDefault="00E14120" w:rsidP="00A41B67">
      <w:pPr>
        <w:spacing w:after="0" w:line="480" w:lineRule="auto"/>
        <w:textAlignment w:val="baseline"/>
        <w:rPr>
          <w:rFonts w:ascii="Arial" w:eastAsia="Times New Roman" w:hAnsi="Arial" w:cs="Arial"/>
          <w:color w:val="000000"/>
          <w:sz w:val="24"/>
          <w:szCs w:val="24"/>
          <w:lang w:eastAsia="en-GB"/>
        </w:rPr>
      </w:pPr>
      <w:r w:rsidRPr="00E14120">
        <w:rPr>
          <w:rFonts w:ascii="Arial" w:eastAsia="Times New Roman" w:hAnsi="Arial" w:cs="Arial"/>
          <w:color w:val="000000"/>
          <w:sz w:val="24"/>
          <w:szCs w:val="24"/>
          <w:lang w:eastAsia="en-GB"/>
        </w:rPr>
        <w:t xml:space="preserve">To connect to a negative capability, mindfulness, physical movement, connecting with nature, and music practices can be adopted (Academi Wales, 2015). In practical terms, the adoption of these practices is easier to achieve when delivering physical learning rather than online delivery.  </w:t>
      </w:r>
    </w:p>
    <w:p w14:paraId="18240E56" w14:textId="77777777" w:rsidR="00E14120" w:rsidRPr="00E14120" w:rsidRDefault="00E14120" w:rsidP="00A41B67">
      <w:pPr>
        <w:spacing w:after="0" w:line="480" w:lineRule="auto"/>
        <w:textAlignment w:val="baseline"/>
        <w:rPr>
          <w:rFonts w:ascii="Arial" w:eastAsia="Times New Roman" w:hAnsi="Arial" w:cs="Arial"/>
          <w:color w:val="000000"/>
          <w:sz w:val="24"/>
          <w:szCs w:val="24"/>
          <w:lang w:eastAsia="en-GB"/>
        </w:rPr>
      </w:pPr>
    </w:p>
    <w:p w14:paraId="09C6755A" w14:textId="6687FE68" w:rsidR="00E14120" w:rsidRDefault="00E14120" w:rsidP="00A41B67">
      <w:pPr>
        <w:spacing w:after="0" w:line="480" w:lineRule="auto"/>
        <w:textAlignment w:val="baseline"/>
        <w:rPr>
          <w:rFonts w:ascii="Arial" w:eastAsia="Times New Roman" w:hAnsi="Arial" w:cs="Arial"/>
          <w:color w:val="000000"/>
          <w:sz w:val="24"/>
          <w:szCs w:val="24"/>
          <w:lang w:eastAsia="en-GB"/>
        </w:rPr>
      </w:pPr>
      <w:r w:rsidRPr="00E14120">
        <w:rPr>
          <w:rFonts w:ascii="Arial" w:eastAsia="Times New Roman" w:hAnsi="Arial" w:cs="Arial"/>
          <w:color w:val="000000"/>
          <w:sz w:val="24"/>
          <w:szCs w:val="24"/>
          <w:lang w:eastAsia="en-GB"/>
        </w:rPr>
        <w:t xml:space="preserve">The delivery of learning should reflect the culture of the organisation. DPP is moving towards an agile workforce; only offering classroom-based learning would be detrimental to the agile working ethos. Ergo, a blended learning schedule would be </w:t>
      </w:r>
      <w:r w:rsidRPr="00E14120">
        <w:rPr>
          <w:rFonts w:ascii="Arial" w:eastAsia="Times New Roman" w:hAnsi="Arial" w:cs="Arial"/>
          <w:color w:val="000000"/>
          <w:sz w:val="24"/>
          <w:szCs w:val="24"/>
          <w:lang w:eastAsia="en-GB"/>
        </w:rPr>
        <w:lastRenderedPageBreak/>
        <w:t>the best strategic fit.</w:t>
      </w:r>
      <w:r w:rsidR="00965A9B">
        <w:rPr>
          <w:rFonts w:ascii="Arial" w:eastAsia="Times New Roman" w:hAnsi="Arial" w:cs="Arial"/>
          <w:color w:val="000000"/>
          <w:sz w:val="24"/>
          <w:szCs w:val="24"/>
          <w:lang w:eastAsia="en-GB"/>
        </w:rPr>
        <w:t xml:space="preserve"> T</w:t>
      </w:r>
      <w:r w:rsidR="00965A9B" w:rsidRPr="00965A9B">
        <w:rPr>
          <w:rFonts w:ascii="Arial" w:eastAsia="Times New Roman" w:hAnsi="Arial" w:cs="Arial"/>
          <w:color w:val="000000"/>
          <w:sz w:val="24"/>
          <w:szCs w:val="24"/>
          <w:lang w:eastAsia="en-GB"/>
        </w:rPr>
        <w:t>raining typically refers to an instructor led, content-based intervention whilst learning is self-directed, and work based (Zhang and Kyriakidou, 2014)</w:t>
      </w:r>
      <w:r w:rsidR="00965A9B">
        <w:rPr>
          <w:rFonts w:ascii="Arial" w:eastAsia="Times New Roman" w:hAnsi="Arial" w:cs="Arial"/>
          <w:color w:val="000000"/>
          <w:sz w:val="24"/>
          <w:szCs w:val="24"/>
          <w:lang w:eastAsia="en-GB"/>
        </w:rPr>
        <w:t>, it is likely the</w:t>
      </w:r>
      <w:r w:rsidR="000713FD">
        <w:rPr>
          <w:rFonts w:ascii="Arial" w:eastAsia="Times New Roman" w:hAnsi="Arial" w:cs="Arial"/>
          <w:color w:val="000000"/>
          <w:sz w:val="24"/>
          <w:szCs w:val="24"/>
          <w:lang w:eastAsia="en-GB"/>
        </w:rPr>
        <w:t>se</w:t>
      </w:r>
      <w:r w:rsidR="00965A9B">
        <w:rPr>
          <w:rFonts w:ascii="Arial" w:eastAsia="Times New Roman" w:hAnsi="Arial" w:cs="Arial"/>
          <w:color w:val="000000"/>
          <w:sz w:val="24"/>
          <w:szCs w:val="24"/>
          <w:lang w:eastAsia="en-GB"/>
        </w:rPr>
        <w:t xml:space="preserve"> definitions will continue to be used interchangeably.</w:t>
      </w:r>
    </w:p>
    <w:p w14:paraId="3F69A612" w14:textId="77777777" w:rsidR="008C7AF1" w:rsidRPr="00C14FFC" w:rsidRDefault="008C7AF1" w:rsidP="00A41B67">
      <w:pPr>
        <w:spacing w:after="0" w:line="480" w:lineRule="auto"/>
        <w:textAlignment w:val="baseline"/>
        <w:rPr>
          <w:rFonts w:ascii="Arial" w:eastAsia="Times New Roman" w:hAnsi="Arial" w:cs="Arial"/>
          <w:color w:val="000000"/>
          <w:sz w:val="24"/>
          <w:szCs w:val="24"/>
          <w:lang w:eastAsia="en-GB"/>
        </w:rPr>
      </w:pPr>
    </w:p>
    <w:p w14:paraId="1C0AF22B" w14:textId="4956DFCB" w:rsidR="00C14FFC" w:rsidRPr="00A41B67" w:rsidRDefault="00C14FFC" w:rsidP="00A41B67">
      <w:pPr>
        <w:pStyle w:val="Heading2"/>
        <w:spacing w:line="480" w:lineRule="auto"/>
        <w:ind w:firstLine="720"/>
        <w:rPr>
          <w:rFonts w:eastAsia="Times New Roman"/>
          <w:color w:val="1F4E79" w:themeColor="accent5" w:themeShade="80"/>
          <w:lang w:eastAsia="en-GB"/>
        </w:rPr>
      </w:pPr>
      <w:bookmarkStart w:id="17" w:name="_Toc72260928"/>
      <w:r w:rsidRPr="00F2659B">
        <w:rPr>
          <w:rFonts w:eastAsia="Times New Roman"/>
          <w:color w:val="1F4E79" w:themeColor="accent5" w:themeShade="80"/>
          <w:lang w:eastAsia="en-GB"/>
        </w:rPr>
        <w:t>2.6 Evaluating Learning</w:t>
      </w:r>
      <w:r w:rsidR="00161D97" w:rsidRPr="00F2659B">
        <w:rPr>
          <w:rFonts w:eastAsia="Times New Roman"/>
          <w:color w:val="1F4E79" w:themeColor="accent5" w:themeShade="80"/>
          <w:lang w:eastAsia="en-GB"/>
        </w:rPr>
        <w:t xml:space="preserve"> and Development</w:t>
      </w:r>
      <w:bookmarkEnd w:id="17"/>
    </w:p>
    <w:p w14:paraId="16E5E986" w14:textId="3E26FC5B" w:rsidR="00E14120" w:rsidRPr="00E14120" w:rsidRDefault="00E14120" w:rsidP="00A41B67">
      <w:pPr>
        <w:spacing w:after="0" w:line="480" w:lineRule="auto"/>
        <w:textAlignment w:val="baseline"/>
        <w:rPr>
          <w:rFonts w:ascii="Arial" w:eastAsia="Times New Roman" w:hAnsi="Arial" w:cs="Arial"/>
          <w:color w:val="000000"/>
          <w:sz w:val="24"/>
          <w:szCs w:val="24"/>
          <w:lang w:eastAsia="en-GB"/>
        </w:rPr>
      </w:pPr>
      <w:r w:rsidRPr="00E14120">
        <w:rPr>
          <w:rFonts w:ascii="Arial" w:eastAsia="Times New Roman" w:hAnsi="Arial" w:cs="Arial"/>
          <w:color w:val="000000"/>
          <w:sz w:val="24"/>
          <w:szCs w:val="24"/>
          <w:lang w:eastAsia="en-GB"/>
        </w:rPr>
        <w:t>Three evaluation activities can be undertaken: impact, transfer, and engagement (CIPD, 2020</w:t>
      </w:r>
      <w:r w:rsidR="001C773B">
        <w:rPr>
          <w:rFonts w:ascii="Arial" w:eastAsia="Times New Roman" w:hAnsi="Arial" w:cs="Arial"/>
          <w:color w:val="000000"/>
          <w:sz w:val="24"/>
          <w:szCs w:val="24"/>
          <w:lang w:eastAsia="en-GB"/>
        </w:rPr>
        <w:t>g</w:t>
      </w:r>
      <w:r w:rsidRPr="00E14120">
        <w:rPr>
          <w:rFonts w:ascii="Arial" w:eastAsia="Times New Roman" w:hAnsi="Arial" w:cs="Arial"/>
          <w:color w:val="000000"/>
          <w:sz w:val="24"/>
          <w:szCs w:val="24"/>
          <w:lang w:eastAsia="en-GB"/>
        </w:rPr>
        <w:t>)</w:t>
      </w:r>
    </w:p>
    <w:p w14:paraId="0D3C7447" w14:textId="77777777" w:rsidR="00E14120" w:rsidRPr="00E14120" w:rsidRDefault="00E14120" w:rsidP="00A41B67">
      <w:pPr>
        <w:spacing w:after="0" w:line="480" w:lineRule="auto"/>
        <w:textAlignment w:val="baseline"/>
        <w:rPr>
          <w:rFonts w:ascii="Arial" w:eastAsia="Times New Roman" w:hAnsi="Arial" w:cs="Arial"/>
          <w:color w:val="000000"/>
          <w:sz w:val="24"/>
          <w:szCs w:val="24"/>
          <w:lang w:eastAsia="en-GB"/>
        </w:rPr>
      </w:pPr>
    </w:p>
    <w:p w14:paraId="45287861" w14:textId="4524E86F" w:rsidR="00EB1442" w:rsidRDefault="00E14120" w:rsidP="00A41B67">
      <w:pPr>
        <w:spacing w:after="0" w:line="480" w:lineRule="auto"/>
        <w:textAlignment w:val="baseline"/>
        <w:rPr>
          <w:rFonts w:ascii="Arial" w:eastAsia="Times New Roman" w:hAnsi="Arial" w:cs="Arial"/>
          <w:color w:val="000000"/>
          <w:sz w:val="24"/>
          <w:szCs w:val="24"/>
          <w:lang w:eastAsia="en-GB"/>
        </w:rPr>
      </w:pPr>
      <w:r w:rsidRPr="00E14120">
        <w:rPr>
          <w:rFonts w:ascii="Arial" w:eastAsia="Times New Roman" w:hAnsi="Arial" w:cs="Arial"/>
          <w:color w:val="000000"/>
          <w:sz w:val="24"/>
          <w:szCs w:val="24"/>
          <w:lang w:eastAsia="en-GB"/>
        </w:rPr>
        <w:t xml:space="preserve">The seminal model for evaluation, The Kirkpatrick Model can be adopted; designed to increase evaluation efforts by trainers by creating a step-by-step process (Kirkpatrick, 1979). </w:t>
      </w:r>
    </w:p>
    <w:p w14:paraId="04C444BE" w14:textId="77777777" w:rsidR="00965A9B" w:rsidRPr="00965A9B" w:rsidRDefault="00965A9B" w:rsidP="00A41B67">
      <w:pPr>
        <w:spacing w:line="480" w:lineRule="auto"/>
      </w:pPr>
    </w:p>
    <w:p w14:paraId="0A7134F2" w14:textId="3F5240FC" w:rsidR="00E14120" w:rsidRDefault="00E14120" w:rsidP="00A41B67">
      <w:pPr>
        <w:spacing w:after="0" w:line="480" w:lineRule="auto"/>
        <w:textAlignment w:val="baseline"/>
        <w:rPr>
          <w:rFonts w:ascii="Arial" w:eastAsia="Times New Roman" w:hAnsi="Arial" w:cs="Arial"/>
          <w:sz w:val="24"/>
          <w:szCs w:val="24"/>
          <w:lang w:eastAsia="en-GB"/>
        </w:rPr>
      </w:pPr>
      <w:r w:rsidRPr="00E14120">
        <w:rPr>
          <w:rFonts w:ascii="Arial" w:eastAsia="Times New Roman" w:hAnsi="Arial" w:cs="Arial"/>
          <w:sz w:val="24"/>
          <w:szCs w:val="24"/>
          <w:lang w:eastAsia="en-GB"/>
        </w:rPr>
        <w:t>The model can be applied to 21st-century workplaces, but arguably there are some limitations. The model is incomplete as it does not consider external influences on the evaluation process, assumes that there is a natural link between the stages and that each level creates more evaluation information than the stage before (Bates, 2014).</w:t>
      </w:r>
    </w:p>
    <w:p w14:paraId="5193CF13" w14:textId="77777777" w:rsidR="00AB4EA7" w:rsidRPr="00E14120" w:rsidRDefault="00AB4EA7" w:rsidP="00A41B67">
      <w:pPr>
        <w:spacing w:after="0" w:line="480" w:lineRule="auto"/>
        <w:textAlignment w:val="baseline"/>
        <w:rPr>
          <w:rFonts w:ascii="Arial" w:eastAsia="Times New Roman" w:hAnsi="Arial" w:cs="Arial"/>
          <w:sz w:val="24"/>
          <w:szCs w:val="24"/>
          <w:lang w:eastAsia="en-GB"/>
        </w:rPr>
      </w:pPr>
    </w:p>
    <w:p w14:paraId="3408CE0E" w14:textId="168087C2" w:rsidR="00E14120" w:rsidRPr="00E14120" w:rsidRDefault="00965A9B" w:rsidP="00A41B67">
      <w:pPr>
        <w:spacing w:after="0" w:line="48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The </w:t>
      </w:r>
      <w:r w:rsidR="00E14120" w:rsidRPr="00E14120">
        <w:rPr>
          <w:rFonts w:ascii="Arial" w:eastAsia="Times New Roman" w:hAnsi="Arial" w:cs="Arial"/>
          <w:sz w:val="24"/>
          <w:szCs w:val="24"/>
          <w:lang w:eastAsia="en-GB"/>
        </w:rPr>
        <w:t>results stage of the model</w:t>
      </w:r>
      <w:r>
        <w:rPr>
          <w:rFonts w:ascii="Arial" w:eastAsia="Times New Roman" w:hAnsi="Arial" w:cs="Arial"/>
          <w:sz w:val="24"/>
          <w:szCs w:val="24"/>
          <w:lang w:eastAsia="en-GB"/>
        </w:rPr>
        <w:t xml:space="preserve"> offers a </w:t>
      </w:r>
      <w:r w:rsidR="00E14120" w:rsidRPr="00E14120">
        <w:rPr>
          <w:rFonts w:ascii="Arial" w:eastAsia="Times New Roman" w:hAnsi="Arial" w:cs="Arial"/>
          <w:sz w:val="24"/>
          <w:szCs w:val="24"/>
          <w:lang w:eastAsia="en-GB"/>
        </w:rPr>
        <w:t xml:space="preserve">simplistic view on </w:t>
      </w:r>
      <w:r>
        <w:rPr>
          <w:rFonts w:ascii="Arial" w:eastAsia="Times New Roman" w:hAnsi="Arial" w:cs="Arial"/>
          <w:sz w:val="24"/>
          <w:szCs w:val="24"/>
          <w:lang w:eastAsia="en-GB"/>
        </w:rPr>
        <w:t xml:space="preserve">the definition of </w:t>
      </w:r>
      <w:r w:rsidR="00E14120" w:rsidRPr="00E14120">
        <w:rPr>
          <w:rFonts w:ascii="Arial" w:eastAsia="Times New Roman" w:hAnsi="Arial" w:cs="Arial"/>
          <w:sz w:val="24"/>
          <w:szCs w:val="24"/>
          <w:lang w:eastAsia="en-GB"/>
        </w:rPr>
        <w:t>value, and to fully calculate the value-added, data needs to be collected before the learning to establish a baseline</w:t>
      </w:r>
      <w:r>
        <w:rPr>
          <w:rFonts w:ascii="Arial" w:eastAsia="Times New Roman" w:hAnsi="Arial" w:cs="Arial"/>
          <w:sz w:val="24"/>
          <w:szCs w:val="24"/>
          <w:lang w:eastAsia="en-GB"/>
        </w:rPr>
        <w:t xml:space="preserve"> (</w:t>
      </w:r>
      <w:r w:rsidRPr="00E14120">
        <w:rPr>
          <w:rFonts w:ascii="Arial" w:eastAsia="Times New Roman" w:hAnsi="Arial" w:cs="Arial"/>
          <w:sz w:val="24"/>
          <w:szCs w:val="24"/>
          <w:lang w:eastAsia="en-GB"/>
        </w:rPr>
        <w:t>Kearns</w:t>
      </w:r>
      <w:r>
        <w:rPr>
          <w:rFonts w:ascii="Arial" w:eastAsia="Times New Roman" w:hAnsi="Arial" w:cs="Arial"/>
          <w:sz w:val="24"/>
          <w:szCs w:val="24"/>
          <w:lang w:eastAsia="en-GB"/>
        </w:rPr>
        <w:t xml:space="preserve">, </w:t>
      </w:r>
      <w:r w:rsidRPr="00E14120">
        <w:rPr>
          <w:rFonts w:ascii="Arial" w:eastAsia="Times New Roman" w:hAnsi="Arial" w:cs="Arial"/>
          <w:sz w:val="24"/>
          <w:szCs w:val="24"/>
          <w:lang w:eastAsia="en-GB"/>
        </w:rPr>
        <w:t>2007)</w:t>
      </w:r>
      <w:r>
        <w:rPr>
          <w:rFonts w:ascii="Arial" w:eastAsia="Times New Roman" w:hAnsi="Arial" w:cs="Arial"/>
          <w:sz w:val="24"/>
          <w:szCs w:val="24"/>
          <w:lang w:eastAsia="en-GB"/>
        </w:rPr>
        <w:t xml:space="preserve">. </w:t>
      </w:r>
    </w:p>
    <w:p w14:paraId="50D5B405" w14:textId="77777777" w:rsidR="00E14120" w:rsidRPr="00E14120" w:rsidRDefault="00E14120" w:rsidP="00A41B67">
      <w:pPr>
        <w:spacing w:after="0" w:line="480" w:lineRule="auto"/>
        <w:textAlignment w:val="baseline"/>
        <w:rPr>
          <w:rFonts w:ascii="Arial" w:eastAsia="Times New Roman" w:hAnsi="Arial" w:cs="Arial"/>
          <w:sz w:val="24"/>
          <w:szCs w:val="24"/>
          <w:lang w:eastAsia="en-GB"/>
        </w:rPr>
      </w:pPr>
      <w:r w:rsidRPr="00E14120">
        <w:rPr>
          <w:rFonts w:ascii="Arial" w:eastAsia="Times New Roman" w:hAnsi="Arial" w:cs="Arial"/>
          <w:sz w:val="24"/>
          <w:szCs w:val="24"/>
          <w:lang w:eastAsia="en-GB"/>
        </w:rPr>
        <w:t xml:space="preserve"> </w:t>
      </w:r>
    </w:p>
    <w:p w14:paraId="316801DA" w14:textId="2E7BE957" w:rsidR="00E14120" w:rsidRDefault="00965A9B" w:rsidP="00A41B67">
      <w:pPr>
        <w:spacing w:after="0" w:line="48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The </w:t>
      </w:r>
      <w:r w:rsidR="00E14120" w:rsidRPr="00E14120">
        <w:rPr>
          <w:rFonts w:ascii="Arial" w:eastAsia="Times New Roman" w:hAnsi="Arial" w:cs="Arial"/>
          <w:sz w:val="24"/>
          <w:szCs w:val="24"/>
          <w:lang w:eastAsia="en-GB"/>
        </w:rPr>
        <w:t xml:space="preserve">establishment of learning outcomes in the design phase is integral to evaluation. Learning outcomes are a record of measurable results which are instrumental to account for what will be achieved following the learning (Sudhakar, 2017).  </w:t>
      </w:r>
    </w:p>
    <w:p w14:paraId="3833BF16" w14:textId="77777777" w:rsidR="00AB4EA7" w:rsidRDefault="00AB4EA7" w:rsidP="00A41B67">
      <w:pPr>
        <w:spacing w:after="0" w:line="480" w:lineRule="auto"/>
        <w:textAlignment w:val="baseline"/>
        <w:rPr>
          <w:rFonts w:ascii="Arial" w:eastAsia="Times New Roman" w:hAnsi="Arial" w:cs="Arial"/>
          <w:color w:val="000000"/>
          <w:sz w:val="24"/>
          <w:szCs w:val="24"/>
          <w:lang w:eastAsia="en-GB"/>
        </w:rPr>
      </w:pPr>
    </w:p>
    <w:p w14:paraId="62B3757C" w14:textId="591F9603" w:rsidR="00AB4EA7" w:rsidRDefault="00AB4EA7" w:rsidP="00A41B67">
      <w:pPr>
        <w:spacing w:after="0" w:line="480" w:lineRule="auto"/>
        <w:textAlignment w:val="baseline"/>
        <w:rPr>
          <w:rFonts w:ascii="Arial" w:eastAsia="Times New Roman" w:hAnsi="Arial" w:cs="Arial"/>
          <w:color w:val="000000"/>
          <w:sz w:val="24"/>
          <w:szCs w:val="24"/>
          <w:lang w:eastAsia="en-GB"/>
        </w:rPr>
      </w:pPr>
      <w:r w:rsidRPr="00E14120">
        <w:rPr>
          <w:rFonts w:ascii="Arial" w:eastAsia="Times New Roman" w:hAnsi="Arial" w:cs="Arial"/>
          <w:color w:val="000000"/>
          <w:sz w:val="24"/>
          <w:szCs w:val="24"/>
          <w:lang w:eastAsia="en-GB"/>
        </w:rPr>
        <w:t xml:space="preserve">Figure </w:t>
      </w:r>
      <w:r>
        <w:rPr>
          <w:rFonts w:ascii="Arial" w:eastAsia="Times New Roman" w:hAnsi="Arial" w:cs="Arial"/>
          <w:color w:val="000000"/>
          <w:sz w:val="24"/>
          <w:szCs w:val="24"/>
          <w:lang w:eastAsia="en-GB"/>
        </w:rPr>
        <w:t xml:space="preserve">6 </w:t>
      </w:r>
      <w:r w:rsidRPr="00E14120">
        <w:rPr>
          <w:rFonts w:ascii="Arial" w:eastAsia="Times New Roman" w:hAnsi="Arial" w:cs="Arial"/>
          <w:color w:val="000000"/>
          <w:sz w:val="24"/>
          <w:szCs w:val="24"/>
          <w:lang w:eastAsia="en-GB"/>
        </w:rPr>
        <w:t>shows how this model can</w:t>
      </w:r>
      <w:r w:rsidR="000713FD">
        <w:rPr>
          <w:rFonts w:ascii="Arial" w:eastAsia="Times New Roman" w:hAnsi="Arial" w:cs="Arial"/>
          <w:color w:val="000000"/>
          <w:sz w:val="24"/>
          <w:szCs w:val="24"/>
          <w:lang w:eastAsia="en-GB"/>
        </w:rPr>
        <w:t xml:space="preserve"> adapted and </w:t>
      </w:r>
      <w:r w:rsidRPr="00E14120">
        <w:rPr>
          <w:rFonts w:ascii="Arial" w:eastAsia="Times New Roman" w:hAnsi="Arial" w:cs="Arial"/>
          <w:color w:val="000000"/>
          <w:sz w:val="24"/>
          <w:szCs w:val="24"/>
          <w:lang w:eastAsia="en-GB"/>
        </w:rPr>
        <w:t xml:space="preserve">applied to evaluate workplace learning.  </w:t>
      </w:r>
    </w:p>
    <w:p w14:paraId="2179DF1E" w14:textId="5B714DCD" w:rsidR="00AB4EA7" w:rsidRPr="00E14120" w:rsidRDefault="00AB4EA7" w:rsidP="007A39F3">
      <w:pPr>
        <w:spacing w:after="0" w:line="480" w:lineRule="auto"/>
        <w:jc w:val="center"/>
        <w:textAlignment w:val="baseline"/>
        <w:rPr>
          <w:rFonts w:ascii="Arial" w:eastAsia="Times New Roman" w:hAnsi="Arial" w:cs="Arial"/>
          <w:sz w:val="24"/>
          <w:szCs w:val="24"/>
          <w:lang w:eastAsia="en-GB"/>
        </w:rPr>
      </w:pPr>
      <w:r w:rsidRPr="0011203D">
        <w:rPr>
          <w:rFonts w:ascii="Arial" w:eastAsia="Times New Roman" w:hAnsi="Arial" w:cs="Arial"/>
          <w:noProof/>
          <w:sz w:val="24"/>
          <w:szCs w:val="24"/>
          <w:lang w:eastAsia="en-GB"/>
        </w:rPr>
        <w:drawing>
          <wp:inline distT="0" distB="0" distL="0" distR="0" wp14:anchorId="24C28B63" wp14:editId="09802B83">
            <wp:extent cx="5678961" cy="3461050"/>
            <wp:effectExtent l="0" t="0" r="0" b="6350"/>
            <wp:docPr id="2" name="Picture 2"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able&#10;&#10;Description automatically generated"/>
                    <pic:cNvPicPr/>
                  </pic:nvPicPr>
                  <pic:blipFill rotWithShape="1">
                    <a:blip r:embed="rId13"/>
                    <a:srcRect l="1672" r="9231"/>
                    <a:stretch/>
                  </pic:blipFill>
                  <pic:spPr bwMode="auto">
                    <a:xfrm>
                      <a:off x="0" y="0"/>
                      <a:ext cx="5688554" cy="3466897"/>
                    </a:xfrm>
                    <a:prstGeom prst="rect">
                      <a:avLst/>
                    </a:prstGeom>
                    <a:ln>
                      <a:noFill/>
                    </a:ln>
                    <a:extLst>
                      <a:ext uri="{53640926-AAD7-44D8-BBD7-CCE9431645EC}">
                        <a14:shadowObscured xmlns:a14="http://schemas.microsoft.com/office/drawing/2010/main"/>
                      </a:ext>
                    </a:extLst>
                  </pic:spPr>
                </pic:pic>
              </a:graphicData>
            </a:graphic>
          </wp:inline>
        </w:drawing>
      </w:r>
    </w:p>
    <w:p w14:paraId="00ABC7F5" w14:textId="7DE6628D" w:rsidR="00AB4EA7" w:rsidRPr="00A41B67" w:rsidRDefault="00AB4EA7" w:rsidP="00A41B67">
      <w:pPr>
        <w:pStyle w:val="Caption"/>
        <w:spacing w:line="480" w:lineRule="auto"/>
        <w:jc w:val="center"/>
        <w:rPr>
          <w:rFonts w:ascii="Arial" w:hAnsi="Arial" w:cs="Arial"/>
          <w:color w:val="1F4E79" w:themeColor="accent5" w:themeShade="80"/>
        </w:rPr>
      </w:pPr>
      <w:bookmarkStart w:id="18" w:name="_Toc72258575"/>
      <w:r w:rsidRPr="00F2659B">
        <w:rPr>
          <w:rFonts w:ascii="Arial" w:hAnsi="Arial" w:cs="Arial"/>
          <w:color w:val="1F4E79" w:themeColor="accent5" w:themeShade="80"/>
        </w:rPr>
        <w:t xml:space="preserve">Figure </w:t>
      </w:r>
      <w:r w:rsidRPr="00F2659B">
        <w:rPr>
          <w:rFonts w:ascii="Arial" w:hAnsi="Arial" w:cs="Arial"/>
          <w:color w:val="1F4E79" w:themeColor="accent5" w:themeShade="80"/>
        </w:rPr>
        <w:fldChar w:fldCharType="begin"/>
      </w:r>
      <w:r w:rsidRPr="00F2659B">
        <w:rPr>
          <w:rFonts w:ascii="Arial" w:hAnsi="Arial" w:cs="Arial"/>
          <w:color w:val="1F4E79" w:themeColor="accent5" w:themeShade="80"/>
        </w:rPr>
        <w:instrText xml:space="preserve"> SEQ Figure \* ARABIC </w:instrText>
      </w:r>
      <w:r w:rsidRPr="00F2659B">
        <w:rPr>
          <w:rFonts w:ascii="Arial" w:hAnsi="Arial" w:cs="Arial"/>
          <w:color w:val="1F4E79" w:themeColor="accent5" w:themeShade="80"/>
        </w:rPr>
        <w:fldChar w:fldCharType="separate"/>
      </w:r>
      <w:r w:rsidRPr="00F2659B">
        <w:rPr>
          <w:rFonts w:ascii="Arial" w:hAnsi="Arial" w:cs="Arial"/>
          <w:noProof/>
          <w:color w:val="1F4E79" w:themeColor="accent5" w:themeShade="80"/>
        </w:rPr>
        <w:t>6</w:t>
      </w:r>
      <w:r w:rsidRPr="00F2659B">
        <w:rPr>
          <w:rFonts w:ascii="Arial" w:hAnsi="Arial" w:cs="Arial"/>
          <w:color w:val="1F4E79" w:themeColor="accent5" w:themeShade="80"/>
        </w:rPr>
        <w:fldChar w:fldCharType="end"/>
      </w:r>
      <w:r w:rsidRPr="00F2659B">
        <w:rPr>
          <w:rFonts w:ascii="Arial" w:hAnsi="Arial" w:cs="Arial"/>
          <w:color w:val="1F4E79" w:themeColor="accent5" w:themeShade="80"/>
        </w:rPr>
        <w:t xml:space="preserve"> - Model for evaluation (Source: Kearns, (2017); Kirkpatrick and Kirkpatrick, (2006); Mindtools, (no date))</w:t>
      </w:r>
      <w:bookmarkEnd w:id="18"/>
    </w:p>
    <w:p w14:paraId="0E7EE7A9" w14:textId="69C7EEBB" w:rsidR="00E14120" w:rsidRPr="00E14120" w:rsidRDefault="00E14120" w:rsidP="00A41B67">
      <w:pPr>
        <w:spacing w:after="0" w:line="480" w:lineRule="auto"/>
        <w:textAlignment w:val="baseline"/>
        <w:rPr>
          <w:rFonts w:ascii="Arial" w:eastAsia="Times New Roman" w:hAnsi="Arial" w:cs="Arial"/>
          <w:sz w:val="24"/>
          <w:szCs w:val="24"/>
          <w:lang w:eastAsia="en-GB"/>
        </w:rPr>
      </w:pPr>
      <w:r w:rsidRPr="00E14120">
        <w:rPr>
          <w:rFonts w:ascii="Arial" w:eastAsia="Times New Roman" w:hAnsi="Arial" w:cs="Arial"/>
          <w:sz w:val="24"/>
          <w:szCs w:val="24"/>
          <w:lang w:eastAsia="en-GB"/>
        </w:rPr>
        <w:t xml:space="preserve">Evaluation of </w:t>
      </w:r>
      <w:r w:rsidR="000713FD">
        <w:rPr>
          <w:rFonts w:ascii="Arial" w:eastAsia="Times New Roman" w:hAnsi="Arial" w:cs="Arial"/>
          <w:sz w:val="24"/>
          <w:szCs w:val="24"/>
          <w:lang w:eastAsia="en-GB"/>
        </w:rPr>
        <w:t xml:space="preserve">DPP </w:t>
      </w:r>
      <w:r w:rsidRPr="00E14120">
        <w:rPr>
          <w:rFonts w:ascii="Arial" w:eastAsia="Times New Roman" w:hAnsi="Arial" w:cs="Arial"/>
          <w:sz w:val="24"/>
          <w:szCs w:val="24"/>
          <w:lang w:eastAsia="en-GB"/>
        </w:rPr>
        <w:t xml:space="preserve">learning lacks depth; there is a process to record </w:t>
      </w:r>
      <w:r w:rsidR="00965A9B" w:rsidRPr="00E14120">
        <w:rPr>
          <w:rFonts w:ascii="Arial" w:eastAsia="Times New Roman" w:hAnsi="Arial" w:cs="Arial"/>
          <w:sz w:val="24"/>
          <w:szCs w:val="24"/>
          <w:lang w:eastAsia="en-GB"/>
        </w:rPr>
        <w:t>reaction</w:t>
      </w:r>
      <w:r w:rsidR="00965A9B">
        <w:rPr>
          <w:rFonts w:ascii="Arial" w:eastAsia="Times New Roman" w:hAnsi="Arial" w:cs="Arial"/>
          <w:sz w:val="24"/>
          <w:szCs w:val="24"/>
          <w:lang w:eastAsia="en-GB"/>
        </w:rPr>
        <w:t>s,</w:t>
      </w:r>
      <w:r w:rsidRPr="00E14120">
        <w:rPr>
          <w:rFonts w:ascii="Arial" w:eastAsia="Times New Roman" w:hAnsi="Arial" w:cs="Arial"/>
          <w:sz w:val="24"/>
          <w:szCs w:val="24"/>
          <w:lang w:eastAsia="en-GB"/>
        </w:rPr>
        <w:t xml:space="preserve"> but little consideration is given to the wider impact. Only a small number of </w:t>
      </w:r>
      <w:r w:rsidR="000713FD">
        <w:rPr>
          <w:rFonts w:ascii="Arial" w:eastAsia="Times New Roman" w:hAnsi="Arial" w:cs="Arial"/>
          <w:sz w:val="24"/>
          <w:szCs w:val="24"/>
          <w:lang w:eastAsia="en-GB"/>
        </w:rPr>
        <w:t>practitioners</w:t>
      </w:r>
      <w:r w:rsidRPr="00E14120">
        <w:rPr>
          <w:rFonts w:ascii="Arial" w:eastAsia="Times New Roman" w:hAnsi="Arial" w:cs="Arial"/>
          <w:sz w:val="24"/>
          <w:szCs w:val="24"/>
          <w:lang w:eastAsia="en-GB"/>
        </w:rPr>
        <w:t xml:space="preserve"> use specific metrics when evaluating learning effectiveness (CIPD, 2019).</w:t>
      </w:r>
    </w:p>
    <w:p w14:paraId="3589FB50" w14:textId="77777777" w:rsidR="00E14120" w:rsidRPr="00E14120" w:rsidRDefault="00E14120" w:rsidP="00A41B67">
      <w:pPr>
        <w:spacing w:after="0" w:line="480" w:lineRule="auto"/>
        <w:textAlignment w:val="baseline"/>
        <w:rPr>
          <w:rFonts w:ascii="Arial" w:eastAsia="Times New Roman" w:hAnsi="Arial" w:cs="Arial"/>
          <w:sz w:val="24"/>
          <w:szCs w:val="24"/>
          <w:lang w:eastAsia="en-GB"/>
        </w:rPr>
      </w:pPr>
    </w:p>
    <w:p w14:paraId="097AF964" w14:textId="77777777" w:rsidR="00E14120" w:rsidRPr="00E14120" w:rsidRDefault="00E14120" w:rsidP="00A41B67">
      <w:pPr>
        <w:spacing w:after="0" w:line="480" w:lineRule="auto"/>
        <w:textAlignment w:val="baseline"/>
        <w:rPr>
          <w:rFonts w:ascii="Arial" w:eastAsia="Times New Roman" w:hAnsi="Arial" w:cs="Arial"/>
          <w:sz w:val="24"/>
          <w:szCs w:val="24"/>
          <w:lang w:eastAsia="en-GB"/>
        </w:rPr>
      </w:pPr>
      <w:r w:rsidRPr="00E14120">
        <w:rPr>
          <w:rFonts w:ascii="Arial" w:eastAsia="Times New Roman" w:hAnsi="Arial" w:cs="Arial"/>
          <w:sz w:val="24"/>
          <w:szCs w:val="24"/>
          <w:lang w:eastAsia="en-GB"/>
        </w:rPr>
        <w:t xml:space="preserve">Sullivan and McFadden (2014) identity that this may be because of the perceived barriers of conducting evaluation; these include: </w:t>
      </w:r>
    </w:p>
    <w:p w14:paraId="4DBE3630" w14:textId="77777777" w:rsidR="00E14120" w:rsidRPr="00E14120" w:rsidRDefault="00E14120" w:rsidP="00A41B67">
      <w:pPr>
        <w:spacing w:after="0" w:line="480" w:lineRule="auto"/>
        <w:textAlignment w:val="baseline"/>
        <w:rPr>
          <w:rFonts w:ascii="Arial" w:eastAsia="Times New Roman" w:hAnsi="Arial" w:cs="Arial"/>
          <w:sz w:val="24"/>
          <w:szCs w:val="24"/>
          <w:lang w:eastAsia="en-GB"/>
        </w:rPr>
      </w:pPr>
    </w:p>
    <w:p w14:paraId="366339DF" w14:textId="06617FBB" w:rsidR="00E14120" w:rsidRPr="00E14120" w:rsidRDefault="00E14120" w:rsidP="006704D8">
      <w:pPr>
        <w:pStyle w:val="ListParagraph"/>
        <w:numPr>
          <w:ilvl w:val="0"/>
          <w:numId w:val="4"/>
        </w:numPr>
        <w:spacing w:after="0" w:line="480" w:lineRule="auto"/>
        <w:textAlignment w:val="baseline"/>
        <w:rPr>
          <w:rFonts w:ascii="Arial" w:eastAsia="Times New Roman" w:hAnsi="Arial" w:cs="Arial"/>
          <w:sz w:val="24"/>
          <w:szCs w:val="24"/>
          <w:lang w:eastAsia="en-GB"/>
        </w:rPr>
      </w:pPr>
      <w:r w:rsidRPr="00E14120">
        <w:rPr>
          <w:rFonts w:ascii="Arial" w:eastAsia="Times New Roman" w:hAnsi="Arial" w:cs="Arial"/>
          <w:sz w:val="24"/>
          <w:szCs w:val="24"/>
          <w:lang w:eastAsia="en-GB"/>
        </w:rPr>
        <w:t>L&amp;D individuals not want</w:t>
      </w:r>
      <w:r>
        <w:rPr>
          <w:rFonts w:ascii="Arial" w:eastAsia="Times New Roman" w:hAnsi="Arial" w:cs="Arial"/>
          <w:sz w:val="24"/>
          <w:szCs w:val="24"/>
          <w:lang w:eastAsia="en-GB"/>
        </w:rPr>
        <w:t>ing</w:t>
      </w:r>
      <w:r w:rsidRPr="00E14120">
        <w:rPr>
          <w:rFonts w:ascii="Arial" w:eastAsia="Times New Roman" w:hAnsi="Arial" w:cs="Arial"/>
          <w:sz w:val="24"/>
          <w:szCs w:val="24"/>
          <w:lang w:eastAsia="en-GB"/>
        </w:rPr>
        <w:t xml:space="preserve"> feedback. </w:t>
      </w:r>
    </w:p>
    <w:p w14:paraId="2CCD7F40" w14:textId="75E391F4" w:rsidR="00E14120" w:rsidRPr="00E14120" w:rsidRDefault="00E14120" w:rsidP="006704D8">
      <w:pPr>
        <w:pStyle w:val="ListParagraph"/>
        <w:numPr>
          <w:ilvl w:val="0"/>
          <w:numId w:val="4"/>
        </w:numPr>
        <w:spacing w:after="0" w:line="480" w:lineRule="auto"/>
        <w:textAlignment w:val="baseline"/>
        <w:rPr>
          <w:rFonts w:ascii="Arial" w:eastAsia="Times New Roman" w:hAnsi="Arial" w:cs="Arial"/>
          <w:sz w:val="24"/>
          <w:szCs w:val="24"/>
          <w:lang w:eastAsia="en-GB"/>
        </w:rPr>
      </w:pPr>
      <w:r w:rsidRPr="00E14120">
        <w:rPr>
          <w:rFonts w:ascii="Arial" w:eastAsia="Times New Roman" w:hAnsi="Arial" w:cs="Arial"/>
          <w:sz w:val="24"/>
          <w:szCs w:val="24"/>
          <w:lang w:eastAsia="en-GB"/>
        </w:rPr>
        <w:t xml:space="preserve">Time-consuming process </w:t>
      </w:r>
    </w:p>
    <w:p w14:paraId="629792AA" w14:textId="5CF45CD1" w:rsidR="00E14120" w:rsidRPr="00E14120" w:rsidRDefault="00E14120" w:rsidP="006704D8">
      <w:pPr>
        <w:pStyle w:val="ListParagraph"/>
        <w:numPr>
          <w:ilvl w:val="0"/>
          <w:numId w:val="4"/>
        </w:numPr>
        <w:spacing w:after="0" w:line="480" w:lineRule="auto"/>
        <w:textAlignment w:val="baseline"/>
        <w:rPr>
          <w:rFonts w:ascii="Arial" w:eastAsia="Times New Roman" w:hAnsi="Arial" w:cs="Arial"/>
          <w:sz w:val="24"/>
          <w:szCs w:val="24"/>
          <w:lang w:eastAsia="en-GB"/>
        </w:rPr>
      </w:pPr>
      <w:r w:rsidRPr="00E14120">
        <w:rPr>
          <w:rFonts w:ascii="Arial" w:eastAsia="Times New Roman" w:hAnsi="Arial" w:cs="Arial"/>
          <w:sz w:val="24"/>
          <w:szCs w:val="24"/>
          <w:lang w:eastAsia="en-GB"/>
        </w:rPr>
        <w:t>Cost</w:t>
      </w:r>
    </w:p>
    <w:p w14:paraId="6BE26A7B" w14:textId="77777777" w:rsidR="00E14120" w:rsidRPr="00E14120" w:rsidRDefault="00E14120" w:rsidP="00A41B67">
      <w:pPr>
        <w:spacing w:after="0" w:line="480" w:lineRule="auto"/>
        <w:textAlignment w:val="baseline"/>
        <w:rPr>
          <w:rFonts w:ascii="Arial" w:eastAsia="Times New Roman" w:hAnsi="Arial" w:cs="Arial"/>
          <w:sz w:val="24"/>
          <w:szCs w:val="24"/>
          <w:lang w:eastAsia="en-GB"/>
        </w:rPr>
      </w:pPr>
    </w:p>
    <w:p w14:paraId="681BF202" w14:textId="606B3379" w:rsidR="00E14120" w:rsidRPr="00E14120" w:rsidRDefault="00E14120" w:rsidP="00A41B67">
      <w:pPr>
        <w:spacing w:after="0" w:line="480" w:lineRule="auto"/>
        <w:textAlignment w:val="baseline"/>
        <w:rPr>
          <w:rFonts w:ascii="Arial" w:eastAsia="Times New Roman" w:hAnsi="Arial" w:cs="Arial"/>
          <w:sz w:val="24"/>
          <w:szCs w:val="24"/>
          <w:lang w:eastAsia="en-GB"/>
        </w:rPr>
      </w:pPr>
      <w:r w:rsidRPr="00E14120">
        <w:rPr>
          <w:rFonts w:ascii="Arial" w:eastAsia="Times New Roman" w:hAnsi="Arial" w:cs="Arial"/>
          <w:sz w:val="24"/>
          <w:szCs w:val="24"/>
          <w:lang w:eastAsia="en-GB"/>
        </w:rPr>
        <w:lastRenderedPageBreak/>
        <w:t xml:space="preserve">Scientists are using automation to improve processes by using machine learning to predict the future, ensuring elements of a process </w:t>
      </w:r>
      <w:r w:rsidR="000713FD">
        <w:rPr>
          <w:rFonts w:ascii="Arial" w:eastAsia="Times New Roman" w:hAnsi="Arial" w:cs="Arial"/>
          <w:sz w:val="24"/>
          <w:szCs w:val="24"/>
          <w:lang w:eastAsia="en-GB"/>
        </w:rPr>
        <w:t>do not</w:t>
      </w:r>
      <w:r w:rsidRPr="00E14120">
        <w:rPr>
          <w:rFonts w:ascii="Arial" w:eastAsia="Times New Roman" w:hAnsi="Arial" w:cs="Arial"/>
          <w:sz w:val="24"/>
          <w:szCs w:val="24"/>
          <w:lang w:eastAsia="en-GB"/>
        </w:rPr>
        <w:t xml:space="preserve"> work in a silo, and investing in data management tools (Correa-Baena, Juan Pablo, et al., 2018). </w:t>
      </w:r>
    </w:p>
    <w:p w14:paraId="787A2FFF" w14:textId="77777777" w:rsidR="000713FD" w:rsidRDefault="000713FD" w:rsidP="00A41B67">
      <w:pPr>
        <w:spacing w:after="0" w:line="480" w:lineRule="auto"/>
        <w:textAlignment w:val="baseline"/>
        <w:rPr>
          <w:rFonts w:ascii="Arial" w:eastAsia="Times New Roman" w:hAnsi="Arial" w:cs="Arial"/>
          <w:sz w:val="24"/>
          <w:szCs w:val="24"/>
          <w:lang w:eastAsia="en-GB"/>
        </w:rPr>
      </w:pPr>
    </w:p>
    <w:p w14:paraId="3C89D585" w14:textId="0BA29D53" w:rsidR="00E14120" w:rsidRPr="00C14FFC" w:rsidRDefault="00E14120" w:rsidP="00A41B67">
      <w:pPr>
        <w:spacing w:after="0" w:line="480" w:lineRule="auto"/>
        <w:textAlignment w:val="baseline"/>
        <w:rPr>
          <w:rFonts w:ascii="Arial" w:eastAsia="Times New Roman" w:hAnsi="Arial" w:cs="Arial"/>
          <w:sz w:val="24"/>
          <w:szCs w:val="24"/>
          <w:lang w:eastAsia="en-GB"/>
        </w:rPr>
      </w:pPr>
      <w:r w:rsidRPr="00E14120">
        <w:rPr>
          <w:rFonts w:ascii="Arial" w:eastAsia="Times New Roman" w:hAnsi="Arial" w:cs="Arial"/>
          <w:sz w:val="24"/>
          <w:szCs w:val="24"/>
          <w:lang w:eastAsia="en-GB"/>
        </w:rPr>
        <w:t>Automation would diminish some of the barriers to evaluation at DPP.</w:t>
      </w:r>
    </w:p>
    <w:p w14:paraId="05D4D879" w14:textId="0A5FC88B" w:rsidR="00161D97" w:rsidRPr="00A41B67" w:rsidRDefault="00161D97" w:rsidP="00A41B67">
      <w:pPr>
        <w:pStyle w:val="Heading1"/>
        <w:spacing w:line="480" w:lineRule="auto"/>
        <w:ind w:firstLine="720"/>
        <w:rPr>
          <w:color w:val="1F4E79" w:themeColor="accent5" w:themeShade="80"/>
        </w:rPr>
      </w:pPr>
      <w:r w:rsidRPr="00F2659B">
        <w:rPr>
          <w:color w:val="1F4E79" w:themeColor="accent5" w:themeShade="80"/>
        </w:rPr>
        <w:t xml:space="preserve"> </w:t>
      </w:r>
      <w:bookmarkStart w:id="19" w:name="_Toc72260929"/>
      <w:r w:rsidR="00C14FFC" w:rsidRPr="00F2659B">
        <w:rPr>
          <w:color w:val="1F4E79" w:themeColor="accent5" w:themeShade="80"/>
        </w:rPr>
        <w:t>Conclusion</w:t>
      </w:r>
      <w:bookmarkEnd w:id="19"/>
    </w:p>
    <w:p w14:paraId="1F0B6FC2" w14:textId="3AC17479" w:rsidR="00CF135B" w:rsidRPr="00CF135B" w:rsidRDefault="00CF135B" w:rsidP="00A41B67">
      <w:pPr>
        <w:spacing w:after="0" w:line="480" w:lineRule="auto"/>
        <w:textAlignment w:val="baseline"/>
        <w:rPr>
          <w:rFonts w:ascii="Arial" w:eastAsia="Times New Roman" w:hAnsi="Arial" w:cs="Arial"/>
          <w:color w:val="000000"/>
          <w:sz w:val="24"/>
          <w:szCs w:val="24"/>
          <w:lang w:eastAsia="en-GB"/>
        </w:rPr>
      </w:pPr>
      <w:r w:rsidRPr="00CF135B">
        <w:rPr>
          <w:rFonts w:ascii="Arial" w:eastAsia="Times New Roman" w:hAnsi="Arial" w:cs="Arial"/>
          <w:color w:val="000000"/>
          <w:sz w:val="24"/>
          <w:szCs w:val="24"/>
          <w:lang w:eastAsia="en-GB"/>
        </w:rPr>
        <w:t xml:space="preserve">DPP excel at designing and delivering learning through the classroom environment however are slow to adopt </w:t>
      </w:r>
      <w:r w:rsidR="00965A9B">
        <w:rPr>
          <w:rFonts w:ascii="Arial" w:eastAsia="Times New Roman" w:hAnsi="Arial" w:cs="Arial"/>
          <w:color w:val="000000"/>
          <w:sz w:val="24"/>
          <w:szCs w:val="24"/>
          <w:lang w:eastAsia="en-GB"/>
        </w:rPr>
        <w:t xml:space="preserve">L&amp;D </w:t>
      </w:r>
      <w:r w:rsidRPr="00CF135B">
        <w:rPr>
          <w:rFonts w:ascii="Arial" w:eastAsia="Times New Roman" w:hAnsi="Arial" w:cs="Arial"/>
          <w:color w:val="000000"/>
          <w:sz w:val="24"/>
          <w:szCs w:val="24"/>
          <w:lang w:eastAsia="en-GB"/>
        </w:rPr>
        <w:t>emerging trends</w:t>
      </w:r>
      <w:r w:rsidR="00965A9B">
        <w:rPr>
          <w:rFonts w:ascii="Arial" w:eastAsia="Times New Roman" w:hAnsi="Arial" w:cs="Arial"/>
          <w:color w:val="000000"/>
          <w:sz w:val="24"/>
          <w:szCs w:val="24"/>
          <w:lang w:eastAsia="en-GB"/>
        </w:rPr>
        <w:t xml:space="preserve">. </w:t>
      </w:r>
      <w:r w:rsidRPr="00CF135B">
        <w:rPr>
          <w:rFonts w:ascii="Arial" w:eastAsia="Times New Roman" w:hAnsi="Arial" w:cs="Arial"/>
          <w:color w:val="000000"/>
          <w:sz w:val="24"/>
          <w:szCs w:val="24"/>
          <w:lang w:eastAsia="en-GB"/>
        </w:rPr>
        <w:t xml:space="preserve">This is due to the perceived constraints in cost, bureaucracy, and time. </w:t>
      </w:r>
    </w:p>
    <w:p w14:paraId="14CB30B5" w14:textId="77777777" w:rsidR="00CF135B" w:rsidRPr="00CF135B" w:rsidRDefault="00CF135B" w:rsidP="00A41B67">
      <w:pPr>
        <w:spacing w:after="0" w:line="480" w:lineRule="auto"/>
        <w:textAlignment w:val="baseline"/>
        <w:rPr>
          <w:rFonts w:ascii="Arial" w:eastAsia="Times New Roman" w:hAnsi="Arial" w:cs="Arial"/>
          <w:color w:val="000000"/>
          <w:sz w:val="24"/>
          <w:szCs w:val="24"/>
          <w:lang w:eastAsia="en-GB"/>
        </w:rPr>
      </w:pPr>
    </w:p>
    <w:p w14:paraId="52185151" w14:textId="6FC9E008" w:rsidR="00CF135B" w:rsidRPr="00CF135B" w:rsidRDefault="00965A9B" w:rsidP="00A41B67">
      <w:pPr>
        <w:spacing w:after="0" w:line="48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w:t>
      </w:r>
      <w:r w:rsidR="00CF135B" w:rsidRPr="00CF135B">
        <w:rPr>
          <w:rFonts w:ascii="Arial" w:eastAsia="Times New Roman" w:hAnsi="Arial" w:cs="Arial"/>
          <w:color w:val="000000"/>
          <w:sz w:val="24"/>
          <w:szCs w:val="24"/>
          <w:lang w:eastAsia="en-GB"/>
        </w:rPr>
        <w:t xml:space="preserve">here is little evidence that emerging theories from neuroscientists and adult learning theory principles are being embraced. </w:t>
      </w:r>
    </w:p>
    <w:p w14:paraId="09F467CC" w14:textId="77777777" w:rsidR="00CF135B" w:rsidRPr="00CF135B" w:rsidRDefault="00CF135B" w:rsidP="00A41B67">
      <w:pPr>
        <w:spacing w:after="0" w:line="480" w:lineRule="auto"/>
        <w:textAlignment w:val="baseline"/>
        <w:rPr>
          <w:rFonts w:ascii="Arial" w:eastAsia="Times New Roman" w:hAnsi="Arial" w:cs="Arial"/>
          <w:color w:val="000000"/>
          <w:sz w:val="24"/>
          <w:szCs w:val="24"/>
          <w:lang w:eastAsia="en-GB"/>
        </w:rPr>
      </w:pPr>
    </w:p>
    <w:p w14:paraId="003EA8A6" w14:textId="65C5B8AF" w:rsidR="00CF135B" w:rsidRPr="00CF135B" w:rsidRDefault="00CF135B" w:rsidP="00A41B67">
      <w:pPr>
        <w:spacing w:after="0" w:line="480" w:lineRule="auto"/>
        <w:textAlignment w:val="baseline"/>
        <w:rPr>
          <w:rFonts w:ascii="Arial" w:eastAsia="Times New Roman" w:hAnsi="Arial" w:cs="Arial"/>
          <w:color w:val="000000"/>
          <w:sz w:val="24"/>
          <w:szCs w:val="24"/>
          <w:lang w:eastAsia="en-GB"/>
        </w:rPr>
      </w:pPr>
      <w:r w:rsidRPr="00CF135B">
        <w:rPr>
          <w:rFonts w:ascii="Arial" w:eastAsia="Times New Roman" w:hAnsi="Arial" w:cs="Arial"/>
          <w:color w:val="000000"/>
          <w:sz w:val="24"/>
          <w:szCs w:val="24"/>
          <w:lang w:eastAsia="en-GB"/>
        </w:rPr>
        <w:t xml:space="preserve">The L&amp;D function has become stagnant, and learners expect to be told what to learn rather than direct their learning.  </w:t>
      </w:r>
    </w:p>
    <w:p w14:paraId="7ED889DE" w14:textId="77777777" w:rsidR="00CF135B" w:rsidRPr="00CF135B" w:rsidRDefault="00CF135B" w:rsidP="00A41B67">
      <w:pPr>
        <w:spacing w:after="0" w:line="480" w:lineRule="auto"/>
        <w:textAlignment w:val="baseline"/>
        <w:rPr>
          <w:rFonts w:ascii="Arial" w:eastAsia="Times New Roman" w:hAnsi="Arial" w:cs="Arial"/>
          <w:color w:val="000000"/>
          <w:sz w:val="24"/>
          <w:szCs w:val="24"/>
          <w:lang w:eastAsia="en-GB"/>
        </w:rPr>
      </w:pPr>
    </w:p>
    <w:p w14:paraId="6AEF859D" w14:textId="542E183D" w:rsidR="00CF135B" w:rsidRPr="00E14120" w:rsidRDefault="00CF135B" w:rsidP="00A41B67">
      <w:pPr>
        <w:spacing w:after="0" w:line="480" w:lineRule="auto"/>
        <w:textAlignment w:val="baseline"/>
        <w:rPr>
          <w:rFonts w:ascii="Arial" w:eastAsia="Times New Roman" w:hAnsi="Arial" w:cs="Arial"/>
          <w:color w:val="000000"/>
          <w:sz w:val="24"/>
          <w:szCs w:val="24"/>
          <w:lang w:eastAsia="en-GB"/>
        </w:rPr>
      </w:pPr>
      <w:r w:rsidRPr="00CF135B">
        <w:rPr>
          <w:rFonts w:ascii="Arial" w:eastAsia="Times New Roman" w:hAnsi="Arial" w:cs="Arial"/>
          <w:color w:val="000000"/>
          <w:sz w:val="24"/>
          <w:szCs w:val="24"/>
          <w:lang w:eastAsia="en-GB"/>
        </w:rPr>
        <w:t>Radical change is needed to put learners back in control of learning.</w:t>
      </w:r>
    </w:p>
    <w:p w14:paraId="211DBDF1" w14:textId="6A83E30B" w:rsidR="00AB4EA7" w:rsidRPr="00A41B67" w:rsidRDefault="00C14FFC" w:rsidP="006704D8">
      <w:pPr>
        <w:pStyle w:val="Heading1"/>
        <w:numPr>
          <w:ilvl w:val="0"/>
          <w:numId w:val="1"/>
        </w:numPr>
        <w:spacing w:line="480" w:lineRule="auto"/>
        <w:rPr>
          <w:rFonts w:eastAsia="Times New Roman"/>
          <w:color w:val="1F4E79" w:themeColor="accent5" w:themeShade="80"/>
          <w:lang w:eastAsia="en-GB"/>
        </w:rPr>
      </w:pPr>
      <w:bookmarkStart w:id="20" w:name="_Toc72260930"/>
      <w:r w:rsidRPr="00F2659B">
        <w:rPr>
          <w:rFonts w:eastAsia="Times New Roman"/>
          <w:color w:val="1F4E79" w:themeColor="accent5" w:themeShade="80"/>
          <w:lang w:eastAsia="en-GB"/>
        </w:rPr>
        <w:t>Recommendations</w:t>
      </w:r>
      <w:bookmarkEnd w:id="20"/>
      <w:r w:rsidRPr="00F2659B">
        <w:rPr>
          <w:rFonts w:eastAsia="Times New Roman"/>
          <w:color w:val="1F4E79" w:themeColor="accent5" w:themeShade="80"/>
          <w:lang w:eastAsia="en-GB"/>
        </w:rPr>
        <w:t>  </w:t>
      </w:r>
    </w:p>
    <w:p w14:paraId="32DA6E68" w14:textId="02904858" w:rsidR="00AB4EA7" w:rsidRPr="00AB4EA7" w:rsidRDefault="00AB4EA7" w:rsidP="00A41B67">
      <w:pPr>
        <w:spacing w:after="0" w:line="480" w:lineRule="auto"/>
        <w:textAlignment w:val="baseline"/>
        <w:rPr>
          <w:rFonts w:ascii="Arial" w:eastAsia="Times New Roman" w:hAnsi="Arial" w:cs="Arial"/>
          <w:color w:val="000000"/>
          <w:sz w:val="24"/>
          <w:szCs w:val="24"/>
          <w:lang w:eastAsia="en-GB"/>
        </w:rPr>
      </w:pPr>
      <w:r w:rsidRPr="00AB4EA7">
        <w:rPr>
          <w:rFonts w:ascii="Arial" w:eastAsia="Times New Roman" w:hAnsi="Arial" w:cs="Arial"/>
          <w:color w:val="000000"/>
          <w:sz w:val="24"/>
          <w:szCs w:val="24"/>
          <w:lang w:eastAsia="en-GB"/>
        </w:rPr>
        <w:t xml:space="preserve">Recommendations are </w:t>
      </w:r>
      <w:r>
        <w:rPr>
          <w:rFonts w:ascii="Arial" w:eastAsia="Times New Roman" w:hAnsi="Arial" w:cs="Arial"/>
          <w:color w:val="000000"/>
          <w:sz w:val="24"/>
          <w:szCs w:val="24"/>
          <w:lang w:eastAsia="en-GB"/>
        </w:rPr>
        <w:t>proposed</w:t>
      </w:r>
      <w:r w:rsidRPr="00AB4EA7">
        <w:rPr>
          <w:rFonts w:ascii="Arial" w:eastAsia="Times New Roman" w:hAnsi="Arial" w:cs="Arial"/>
          <w:color w:val="000000"/>
          <w:sz w:val="24"/>
          <w:szCs w:val="24"/>
          <w:lang w:eastAsia="en-GB"/>
        </w:rPr>
        <w:t xml:space="preserve"> in the context of </w:t>
      </w:r>
      <w:r>
        <w:rPr>
          <w:rFonts w:ascii="Arial" w:eastAsia="Times New Roman" w:hAnsi="Arial" w:cs="Arial"/>
          <w:color w:val="000000"/>
          <w:sz w:val="24"/>
          <w:szCs w:val="24"/>
          <w:lang w:eastAsia="en-GB"/>
        </w:rPr>
        <w:t>the identified new</w:t>
      </w:r>
      <w:r w:rsidRPr="00AB4EA7">
        <w:rPr>
          <w:rFonts w:ascii="Arial" w:eastAsia="Times New Roman" w:hAnsi="Arial" w:cs="Arial"/>
          <w:color w:val="000000"/>
          <w:sz w:val="24"/>
          <w:szCs w:val="24"/>
          <w:lang w:eastAsia="en-GB"/>
        </w:rPr>
        <w:t xml:space="preserve"> design</w:t>
      </w:r>
      <w:r>
        <w:rPr>
          <w:rFonts w:ascii="Arial" w:eastAsia="Times New Roman" w:hAnsi="Arial" w:cs="Arial"/>
          <w:color w:val="000000"/>
          <w:sz w:val="24"/>
          <w:szCs w:val="24"/>
          <w:lang w:eastAsia="en-GB"/>
        </w:rPr>
        <w:t xml:space="preserve"> process for learning</w:t>
      </w:r>
      <w:r w:rsidRPr="00AB4EA7">
        <w:rPr>
          <w:rFonts w:ascii="Arial" w:eastAsia="Times New Roman" w:hAnsi="Arial" w:cs="Arial"/>
          <w:color w:val="000000"/>
          <w:sz w:val="24"/>
          <w:szCs w:val="24"/>
          <w:lang w:eastAsia="en-GB"/>
        </w:rPr>
        <w:t xml:space="preserve"> and adult learning principles. </w:t>
      </w:r>
    </w:p>
    <w:p w14:paraId="0A378F16" w14:textId="2109F3F7" w:rsidR="007065EA" w:rsidRPr="00F2659B" w:rsidRDefault="007065EA" w:rsidP="00A41B67">
      <w:pPr>
        <w:spacing w:line="480" w:lineRule="auto"/>
        <w:rPr>
          <w:color w:val="1F4E79" w:themeColor="accent5" w:themeShade="80"/>
          <w:lang w:eastAsia="en-GB"/>
        </w:rPr>
      </w:pPr>
    </w:p>
    <w:p w14:paraId="4EE854EE" w14:textId="60AA1567" w:rsidR="00C14FFC" w:rsidRPr="00A41B67" w:rsidRDefault="00161D97" w:rsidP="00A41B67">
      <w:pPr>
        <w:pStyle w:val="Heading2"/>
        <w:spacing w:line="480" w:lineRule="auto"/>
        <w:ind w:firstLine="720"/>
        <w:rPr>
          <w:rFonts w:eastAsia="Times New Roman"/>
          <w:color w:val="1F4E79" w:themeColor="accent5" w:themeShade="80"/>
          <w:lang w:eastAsia="en-GB"/>
        </w:rPr>
      </w:pPr>
      <w:bookmarkStart w:id="21" w:name="_Toc72260931"/>
      <w:r w:rsidRPr="00F2659B">
        <w:rPr>
          <w:rFonts w:eastAsia="Times New Roman"/>
          <w:color w:val="1F4E79" w:themeColor="accent5" w:themeShade="80"/>
          <w:lang w:eastAsia="en-GB"/>
        </w:rPr>
        <w:lastRenderedPageBreak/>
        <w:t xml:space="preserve">4.1 </w:t>
      </w:r>
      <w:r w:rsidR="00C14FFC" w:rsidRPr="00F2659B">
        <w:rPr>
          <w:rFonts w:eastAsia="Times New Roman"/>
          <w:color w:val="1F4E79" w:themeColor="accent5" w:themeShade="80"/>
          <w:lang w:eastAsia="en-GB"/>
        </w:rPr>
        <w:t>Understand</w:t>
      </w:r>
      <w:bookmarkEnd w:id="21"/>
      <w:r w:rsidR="00C14FFC" w:rsidRPr="00C14FFC">
        <w:rPr>
          <w:rFonts w:eastAsia="Times New Roman"/>
          <w:lang w:eastAsia="en-GB"/>
        </w:rPr>
        <w:t>  </w:t>
      </w:r>
    </w:p>
    <w:p w14:paraId="1A48B267" w14:textId="1666ED38" w:rsidR="007065EA" w:rsidRPr="007065EA" w:rsidRDefault="007065EA" w:rsidP="00A41B67">
      <w:pPr>
        <w:spacing w:after="0" w:line="480" w:lineRule="auto"/>
        <w:textAlignment w:val="baseline"/>
        <w:rPr>
          <w:rFonts w:ascii="Arial" w:eastAsia="Times New Roman" w:hAnsi="Arial" w:cs="Arial"/>
          <w:sz w:val="24"/>
          <w:szCs w:val="24"/>
          <w:lang w:eastAsia="en-GB"/>
        </w:rPr>
      </w:pPr>
      <w:r w:rsidRPr="007065EA">
        <w:rPr>
          <w:rFonts w:ascii="Arial" w:eastAsia="Times New Roman" w:hAnsi="Arial" w:cs="Arial"/>
          <w:sz w:val="24"/>
          <w:szCs w:val="24"/>
          <w:lang w:eastAsia="en-GB"/>
        </w:rPr>
        <w:t>There is a disconnect between L&amp;D and the learners in DPP</w:t>
      </w:r>
      <w:r w:rsidR="000713FD">
        <w:rPr>
          <w:rFonts w:ascii="Arial" w:eastAsia="Times New Roman" w:hAnsi="Arial" w:cs="Arial"/>
          <w:sz w:val="24"/>
          <w:szCs w:val="24"/>
          <w:lang w:eastAsia="en-GB"/>
        </w:rPr>
        <w:t>;</w:t>
      </w:r>
      <w:r w:rsidRPr="007065EA">
        <w:rPr>
          <w:rFonts w:ascii="Arial" w:eastAsia="Times New Roman" w:hAnsi="Arial" w:cs="Arial"/>
          <w:sz w:val="24"/>
          <w:szCs w:val="24"/>
          <w:lang w:eastAsia="en-GB"/>
        </w:rPr>
        <w:t xml:space="preserve"> </w:t>
      </w:r>
      <w:r w:rsidR="000713FD">
        <w:rPr>
          <w:rFonts w:ascii="Arial" w:eastAsia="Times New Roman" w:hAnsi="Arial" w:cs="Arial"/>
          <w:sz w:val="24"/>
          <w:szCs w:val="24"/>
          <w:lang w:eastAsia="en-GB"/>
        </w:rPr>
        <w:t>b</w:t>
      </w:r>
      <w:r w:rsidRPr="007065EA">
        <w:rPr>
          <w:rFonts w:ascii="Arial" w:eastAsia="Times New Roman" w:hAnsi="Arial" w:cs="Arial"/>
          <w:sz w:val="24"/>
          <w:szCs w:val="24"/>
          <w:lang w:eastAsia="en-GB"/>
        </w:rPr>
        <w:t xml:space="preserve">ridging this gap will ensure learning design is informed. </w:t>
      </w:r>
    </w:p>
    <w:p w14:paraId="77AFAD67" w14:textId="77777777" w:rsidR="007065EA" w:rsidRDefault="007065EA" w:rsidP="00A41B67">
      <w:pPr>
        <w:spacing w:after="0" w:line="480" w:lineRule="auto"/>
        <w:textAlignment w:val="baseline"/>
        <w:rPr>
          <w:rFonts w:ascii="Arial" w:eastAsia="Times New Roman" w:hAnsi="Arial" w:cs="Arial"/>
          <w:sz w:val="24"/>
          <w:szCs w:val="24"/>
          <w:lang w:eastAsia="en-GB"/>
        </w:rPr>
      </w:pPr>
    </w:p>
    <w:p w14:paraId="76459D9D" w14:textId="3E92EA5B" w:rsidR="00965A9B" w:rsidRPr="00C14FFC" w:rsidRDefault="007065EA" w:rsidP="00A41B67">
      <w:pPr>
        <w:spacing w:after="0" w:line="480" w:lineRule="auto"/>
        <w:textAlignment w:val="baseline"/>
        <w:rPr>
          <w:rFonts w:ascii="Arial" w:eastAsia="Times New Roman" w:hAnsi="Arial" w:cs="Arial"/>
          <w:sz w:val="24"/>
          <w:szCs w:val="24"/>
          <w:lang w:eastAsia="en-GB"/>
        </w:rPr>
      </w:pPr>
      <w:r w:rsidRPr="007065EA">
        <w:rPr>
          <w:rFonts w:ascii="Arial" w:eastAsia="Times New Roman" w:hAnsi="Arial" w:cs="Arial"/>
          <w:sz w:val="24"/>
          <w:szCs w:val="24"/>
          <w:lang w:eastAsia="en-GB"/>
        </w:rPr>
        <w:t xml:space="preserve">Focus groups should be held to enforce the commitment made to L&amp;D by DPP and to re-engage the learner, promoting the move from physical learning to a blended approach with accessible resources.  </w:t>
      </w:r>
      <w:r w:rsidR="00811DD5">
        <w:rPr>
          <w:rFonts w:ascii="Arial" w:eastAsia="Times New Roman" w:hAnsi="Arial" w:cs="Arial"/>
          <w:sz w:val="24"/>
          <w:szCs w:val="24"/>
          <w:lang w:eastAsia="en-GB"/>
        </w:rPr>
        <w:t xml:space="preserve">This data will be used to inform learning outcomes. </w:t>
      </w:r>
    </w:p>
    <w:p w14:paraId="0F6B0AE6" w14:textId="78040CA5" w:rsidR="007065EA" w:rsidRPr="00A41B67" w:rsidRDefault="00161D97" w:rsidP="00A41B67">
      <w:pPr>
        <w:pStyle w:val="Heading2"/>
        <w:spacing w:line="480" w:lineRule="auto"/>
        <w:ind w:firstLine="720"/>
        <w:rPr>
          <w:rFonts w:eastAsia="Times New Roman"/>
          <w:color w:val="1F4E79" w:themeColor="accent5" w:themeShade="80"/>
          <w:lang w:eastAsia="en-GB"/>
        </w:rPr>
      </w:pPr>
      <w:bookmarkStart w:id="22" w:name="_Toc72260932"/>
      <w:r w:rsidRPr="00F2659B">
        <w:rPr>
          <w:rFonts w:eastAsia="Times New Roman"/>
          <w:color w:val="1F4E79" w:themeColor="accent5" w:themeShade="80"/>
          <w:lang w:eastAsia="en-GB"/>
        </w:rPr>
        <w:t xml:space="preserve">4.2 </w:t>
      </w:r>
      <w:r w:rsidR="00CF135B" w:rsidRPr="00F2659B">
        <w:rPr>
          <w:rFonts w:eastAsia="Times New Roman"/>
          <w:color w:val="1F4E79" w:themeColor="accent5" w:themeShade="80"/>
          <w:lang w:eastAsia="en-GB"/>
        </w:rPr>
        <w:t>Build</w:t>
      </w:r>
      <w:bookmarkEnd w:id="22"/>
      <w:r w:rsidR="00C14FFC" w:rsidRPr="00F2659B">
        <w:rPr>
          <w:rFonts w:eastAsia="Times New Roman"/>
          <w:color w:val="1F4E79" w:themeColor="accent5" w:themeShade="80"/>
          <w:lang w:eastAsia="en-GB"/>
        </w:rPr>
        <w:t> </w:t>
      </w:r>
    </w:p>
    <w:p w14:paraId="65E034EA" w14:textId="7CABD4DC" w:rsidR="00AB6F64" w:rsidRDefault="007065EA" w:rsidP="00A41B67">
      <w:pPr>
        <w:spacing w:after="0" w:line="480" w:lineRule="auto"/>
        <w:textAlignment w:val="baseline"/>
        <w:rPr>
          <w:rFonts w:ascii="Arial" w:eastAsia="Times New Roman" w:hAnsi="Arial" w:cs="Arial"/>
          <w:sz w:val="24"/>
          <w:szCs w:val="24"/>
          <w:lang w:eastAsia="en-GB"/>
        </w:rPr>
      </w:pPr>
      <w:r w:rsidRPr="007065EA">
        <w:rPr>
          <w:rFonts w:ascii="Arial" w:eastAsia="Times New Roman" w:hAnsi="Arial" w:cs="Arial"/>
          <w:sz w:val="24"/>
          <w:szCs w:val="24"/>
          <w:lang w:eastAsia="en-GB"/>
        </w:rPr>
        <w:t xml:space="preserve">The virtual learning space will enhance the move to an agile working ethos </w:t>
      </w:r>
      <w:r w:rsidRPr="005C68EE">
        <w:rPr>
          <w:rFonts w:ascii="Arial" w:eastAsia="Times New Roman" w:hAnsi="Arial" w:cs="Arial"/>
          <w:sz w:val="24"/>
          <w:szCs w:val="24"/>
          <w:lang w:eastAsia="en-GB"/>
        </w:rPr>
        <w:t>underpinning the adult learning theory principles.</w:t>
      </w:r>
      <w:r w:rsidR="000713FD">
        <w:rPr>
          <w:rFonts w:ascii="Arial" w:eastAsia="Times New Roman" w:hAnsi="Arial" w:cs="Arial"/>
          <w:sz w:val="24"/>
          <w:szCs w:val="24"/>
          <w:lang w:eastAsia="en-GB"/>
        </w:rPr>
        <w:t xml:space="preserve"> </w:t>
      </w:r>
      <w:r w:rsidRPr="005C68EE">
        <w:rPr>
          <w:rFonts w:ascii="Arial" w:eastAsia="Times New Roman" w:hAnsi="Arial" w:cs="Arial"/>
          <w:sz w:val="24"/>
          <w:szCs w:val="24"/>
          <w:lang w:eastAsia="en-GB"/>
        </w:rPr>
        <w:t xml:space="preserve">A </w:t>
      </w:r>
      <w:r w:rsidR="00AB6F64" w:rsidRPr="005C68EE">
        <w:rPr>
          <w:rFonts w:ascii="Arial" w:eastAsia="Times New Roman" w:hAnsi="Arial" w:cs="Arial"/>
          <w:sz w:val="24"/>
          <w:szCs w:val="24"/>
          <w:lang w:eastAsia="en-GB"/>
        </w:rPr>
        <w:t>template</w:t>
      </w:r>
      <w:r w:rsidRPr="005C68EE">
        <w:rPr>
          <w:rFonts w:ascii="Arial" w:eastAsia="Times New Roman" w:hAnsi="Arial" w:cs="Arial"/>
          <w:sz w:val="24"/>
          <w:szCs w:val="24"/>
          <w:lang w:eastAsia="en-GB"/>
        </w:rPr>
        <w:t xml:space="preserve"> of the </w:t>
      </w:r>
      <w:r w:rsidR="00811DD5" w:rsidRPr="005C68EE">
        <w:rPr>
          <w:rFonts w:ascii="Arial" w:eastAsia="Times New Roman" w:hAnsi="Arial" w:cs="Arial"/>
          <w:sz w:val="24"/>
          <w:szCs w:val="24"/>
          <w:lang w:eastAsia="en-GB"/>
        </w:rPr>
        <w:t xml:space="preserve">virtual </w:t>
      </w:r>
      <w:r w:rsidRPr="005C68EE">
        <w:rPr>
          <w:rFonts w:ascii="Arial" w:eastAsia="Times New Roman" w:hAnsi="Arial" w:cs="Arial"/>
          <w:sz w:val="24"/>
          <w:szCs w:val="24"/>
          <w:lang w:eastAsia="en-GB"/>
        </w:rPr>
        <w:t xml:space="preserve">Hwb is shown in </w:t>
      </w:r>
      <w:r w:rsidR="00AB6F64" w:rsidRPr="005C68EE">
        <w:rPr>
          <w:rFonts w:ascii="Arial" w:eastAsia="Times New Roman" w:hAnsi="Arial" w:cs="Arial"/>
          <w:sz w:val="24"/>
          <w:szCs w:val="24"/>
          <w:lang w:eastAsia="en-GB"/>
        </w:rPr>
        <w:t>Appendix 3</w:t>
      </w:r>
      <w:r w:rsidRPr="005C68EE">
        <w:rPr>
          <w:rFonts w:ascii="Arial" w:eastAsia="Times New Roman" w:hAnsi="Arial" w:cs="Arial"/>
          <w:sz w:val="24"/>
          <w:szCs w:val="24"/>
          <w:lang w:eastAsia="en-GB"/>
        </w:rPr>
        <w:t xml:space="preserve">. </w:t>
      </w:r>
    </w:p>
    <w:p w14:paraId="48F19BA1" w14:textId="4FFE3265" w:rsidR="007065EA" w:rsidRPr="007065EA" w:rsidRDefault="007065EA" w:rsidP="00A41B67">
      <w:pPr>
        <w:spacing w:after="0" w:line="480" w:lineRule="auto"/>
        <w:textAlignment w:val="baseline"/>
        <w:rPr>
          <w:rFonts w:ascii="Arial" w:eastAsia="Times New Roman" w:hAnsi="Arial" w:cs="Arial"/>
          <w:sz w:val="24"/>
          <w:szCs w:val="24"/>
          <w:lang w:eastAsia="en-GB"/>
        </w:rPr>
      </w:pPr>
      <w:r w:rsidRPr="007065EA">
        <w:rPr>
          <w:rFonts w:ascii="Arial" w:eastAsia="Times New Roman" w:hAnsi="Arial" w:cs="Arial"/>
          <w:sz w:val="24"/>
          <w:szCs w:val="24"/>
          <w:lang w:eastAsia="en-GB"/>
        </w:rPr>
        <w:t xml:space="preserve">                    </w:t>
      </w:r>
    </w:p>
    <w:p w14:paraId="77EC5610" w14:textId="27104C16" w:rsidR="007065EA" w:rsidRPr="007065EA" w:rsidRDefault="007065EA" w:rsidP="00A41B67">
      <w:pPr>
        <w:spacing w:after="0" w:line="480" w:lineRule="auto"/>
        <w:textAlignment w:val="baseline"/>
        <w:rPr>
          <w:rFonts w:ascii="Arial" w:eastAsia="Times New Roman" w:hAnsi="Arial" w:cs="Arial"/>
          <w:sz w:val="24"/>
          <w:szCs w:val="24"/>
          <w:lang w:eastAsia="en-GB"/>
        </w:rPr>
      </w:pPr>
      <w:r w:rsidRPr="007065EA">
        <w:rPr>
          <w:rFonts w:ascii="Arial" w:eastAsia="Times New Roman" w:hAnsi="Arial" w:cs="Arial"/>
          <w:sz w:val="24"/>
          <w:szCs w:val="24"/>
          <w:lang w:eastAsia="en-GB"/>
        </w:rPr>
        <w:t>Resources will be created, which will be readily accessible at the point of need, eliminating the need for managers to rely on memory when dealing with people matters</w:t>
      </w:r>
      <w:r w:rsidR="00AB6F64">
        <w:rPr>
          <w:rFonts w:ascii="Arial" w:eastAsia="Times New Roman" w:hAnsi="Arial" w:cs="Arial"/>
          <w:sz w:val="24"/>
          <w:szCs w:val="24"/>
          <w:lang w:eastAsia="en-GB"/>
        </w:rPr>
        <w:t xml:space="preserve">. Functionality will exist to ‘rate’ the resources after use. </w:t>
      </w:r>
    </w:p>
    <w:p w14:paraId="40AE9734" w14:textId="77777777" w:rsidR="007065EA" w:rsidRPr="007065EA" w:rsidRDefault="007065EA" w:rsidP="00A41B67">
      <w:pPr>
        <w:spacing w:after="0" w:line="480" w:lineRule="auto"/>
        <w:textAlignment w:val="baseline"/>
        <w:rPr>
          <w:rFonts w:ascii="Arial" w:eastAsia="Times New Roman" w:hAnsi="Arial" w:cs="Arial"/>
          <w:sz w:val="24"/>
          <w:szCs w:val="24"/>
          <w:lang w:eastAsia="en-GB"/>
        </w:rPr>
      </w:pPr>
    </w:p>
    <w:p w14:paraId="04EB753E" w14:textId="19855DD8" w:rsidR="007065EA" w:rsidRPr="007065EA" w:rsidRDefault="007065EA" w:rsidP="00A41B67">
      <w:pPr>
        <w:spacing w:after="0" w:line="480" w:lineRule="auto"/>
        <w:textAlignment w:val="baseline"/>
        <w:rPr>
          <w:rFonts w:ascii="Arial" w:eastAsia="Times New Roman" w:hAnsi="Arial" w:cs="Arial"/>
          <w:sz w:val="24"/>
          <w:szCs w:val="24"/>
          <w:lang w:eastAsia="en-GB"/>
        </w:rPr>
      </w:pPr>
      <w:r w:rsidRPr="007065EA">
        <w:rPr>
          <w:rFonts w:ascii="Arial" w:eastAsia="Times New Roman" w:hAnsi="Arial" w:cs="Arial"/>
          <w:sz w:val="24"/>
          <w:szCs w:val="24"/>
          <w:lang w:eastAsia="en-GB"/>
        </w:rPr>
        <w:t>The system will also include an ‘ask HR’ chatbot, directing the manager to the right advice eliminating the need to contact HR</w:t>
      </w:r>
      <w:r w:rsidR="00AB6F64">
        <w:rPr>
          <w:rFonts w:ascii="Arial" w:eastAsia="Times New Roman" w:hAnsi="Arial" w:cs="Arial"/>
          <w:sz w:val="24"/>
          <w:szCs w:val="24"/>
          <w:lang w:eastAsia="en-GB"/>
        </w:rPr>
        <w:t xml:space="preserve"> with </w:t>
      </w:r>
      <w:r w:rsidR="00811DD5">
        <w:rPr>
          <w:rFonts w:ascii="Arial" w:eastAsia="Times New Roman" w:hAnsi="Arial" w:cs="Arial"/>
          <w:sz w:val="24"/>
          <w:szCs w:val="24"/>
          <w:lang w:eastAsia="en-GB"/>
        </w:rPr>
        <w:t>an a</w:t>
      </w:r>
      <w:r w:rsidR="00AB6F64">
        <w:rPr>
          <w:rFonts w:ascii="Arial" w:eastAsia="Times New Roman" w:hAnsi="Arial" w:cs="Arial"/>
          <w:sz w:val="24"/>
          <w:szCs w:val="24"/>
          <w:lang w:eastAsia="en-GB"/>
        </w:rPr>
        <w:t xml:space="preserve">utomated feedback option. </w:t>
      </w:r>
    </w:p>
    <w:p w14:paraId="57FD8CB6" w14:textId="77777777" w:rsidR="007065EA" w:rsidRPr="007065EA" w:rsidRDefault="007065EA" w:rsidP="00A41B67">
      <w:pPr>
        <w:spacing w:after="0" w:line="480" w:lineRule="auto"/>
        <w:textAlignment w:val="baseline"/>
        <w:rPr>
          <w:rFonts w:ascii="Arial" w:eastAsia="Times New Roman" w:hAnsi="Arial" w:cs="Arial"/>
          <w:sz w:val="24"/>
          <w:szCs w:val="24"/>
          <w:lang w:eastAsia="en-GB"/>
        </w:rPr>
      </w:pPr>
    </w:p>
    <w:p w14:paraId="350BFD02" w14:textId="4ABC6C9E" w:rsidR="007065EA" w:rsidRPr="007065EA" w:rsidRDefault="007065EA" w:rsidP="00A41B67">
      <w:pPr>
        <w:spacing w:after="0" w:line="480" w:lineRule="auto"/>
        <w:textAlignment w:val="baseline"/>
        <w:rPr>
          <w:rFonts w:ascii="Arial" w:eastAsia="Times New Roman" w:hAnsi="Arial" w:cs="Arial"/>
          <w:sz w:val="24"/>
          <w:szCs w:val="24"/>
          <w:lang w:eastAsia="en-GB"/>
        </w:rPr>
      </w:pPr>
      <w:r w:rsidRPr="007065EA">
        <w:rPr>
          <w:rFonts w:ascii="Arial" w:eastAsia="Times New Roman" w:hAnsi="Arial" w:cs="Arial"/>
          <w:sz w:val="24"/>
          <w:szCs w:val="24"/>
          <w:lang w:eastAsia="en-GB"/>
        </w:rPr>
        <w:t xml:space="preserve">The Hwb will also be a portal to </w:t>
      </w:r>
      <w:r w:rsidR="000713FD">
        <w:rPr>
          <w:rFonts w:ascii="Arial" w:eastAsia="Times New Roman" w:hAnsi="Arial" w:cs="Arial"/>
          <w:sz w:val="24"/>
          <w:szCs w:val="24"/>
          <w:lang w:eastAsia="en-GB"/>
        </w:rPr>
        <w:t>areas for</w:t>
      </w:r>
      <w:r w:rsidRPr="007065EA">
        <w:rPr>
          <w:rFonts w:ascii="Arial" w:eastAsia="Times New Roman" w:hAnsi="Arial" w:cs="Arial"/>
          <w:sz w:val="24"/>
          <w:szCs w:val="24"/>
          <w:lang w:eastAsia="en-GB"/>
        </w:rPr>
        <w:t xml:space="preserve">:  </w:t>
      </w:r>
    </w:p>
    <w:p w14:paraId="27F5F5DE" w14:textId="77777777" w:rsidR="007065EA" w:rsidRPr="007065EA" w:rsidRDefault="007065EA" w:rsidP="006704D8">
      <w:pPr>
        <w:pStyle w:val="ListParagraph"/>
        <w:numPr>
          <w:ilvl w:val="0"/>
          <w:numId w:val="5"/>
        </w:numPr>
        <w:spacing w:after="0" w:line="480" w:lineRule="auto"/>
        <w:textAlignment w:val="baseline"/>
        <w:rPr>
          <w:rFonts w:ascii="Arial" w:eastAsia="Times New Roman" w:hAnsi="Arial" w:cs="Arial"/>
          <w:sz w:val="24"/>
          <w:szCs w:val="24"/>
          <w:lang w:eastAsia="en-GB"/>
        </w:rPr>
      </w:pPr>
      <w:r w:rsidRPr="007065EA">
        <w:rPr>
          <w:rFonts w:ascii="Arial" w:eastAsia="Times New Roman" w:hAnsi="Arial" w:cs="Arial"/>
          <w:sz w:val="24"/>
          <w:szCs w:val="24"/>
          <w:lang w:eastAsia="en-GB"/>
        </w:rPr>
        <w:t xml:space="preserve">Reflection </w:t>
      </w:r>
    </w:p>
    <w:p w14:paraId="21E60BB5" w14:textId="77777777" w:rsidR="007065EA" w:rsidRPr="007065EA" w:rsidRDefault="007065EA" w:rsidP="006704D8">
      <w:pPr>
        <w:pStyle w:val="ListParagraph"/>
        <w:numPr>
          <w:ilvl w:val="0"/>
          <w:numId w:val="5"/>
        </w:numPr>
        <w:spacing w:after="0" w:line="480" w:lineRule="auto"/>
        <w:textAlignment w:val="baseline"/>
        <w:rPr>
          <w:rFonts w:ascii="Arial" w:eastAsia="Times New Roman" w:hAnsi="Arial" w:cs="Arial"/>
          <w:sz w:val="24"/>
          <w:szCs w:val="24"/>
          <w:lang w:eastAsia="en-GB"/>
        </w:rPr>
      </w:pPr>
      <w:r w:rsidRPr="007065EA">
        <w:rPr>
          <w:rFonts w:ascii="Arial" w:eastAsia="Times New Roman" w:hAnsi="Arial" w:cs="Arial"/>
          <w:sz w:val="24"/>
          <w:szCs w:val="24"/>
          <w:lang w:eastAsia="en-GB"/>
        </w:rPr>
        <w:t xml:space="preserve">Self-directed learning and CPD </w:t>
      </w:r>
    </w:p>
    <w:p w14:paraId="115BF23A" w14:textId="77777777" w:rsidR="007065EA" w:rsidRPr="007065EA" w:rsidRDefault="007065EA" w:rsidP="006704D8">
      <w:pPr>
        <w:pStyle w:val="ListParagraph"/>
        <w:numPr>
          <w:ilvl w:val="0"/>
          <w:numId w:val="5"/>
        </w:numPr>
        <w:spacing w:after="0" w:line="480" w:lineRule="auto"/>
        <w:textAlignment w:val="baseline"/>
        <w:rPr>
          <w:rFonts w:ascii="Arial" w:eastAsia="Times New Roman" w:hAnsi="Arial" w:cs="Arial"/>
          <w:sz w:val="24"/>
          <w:szCs w:val="24"/>
          <w:lang w:eastAsia="en-GB"/>
        </w:rPr>
      </w:pPr>
      <w:r w:rsidRPr="007065EA">
        <w:rPr>
          <w:rFonts w:ascii="Arial" w:eastAsia="Times New Roman" w:hAnsi="Arial" w:cs="Arial"/>
          <w:sz w:val="24"/>
          <w:szCs w:val="24"/>
          <w:lang w:eastAsia="en-GB"/>
        </w:rPr>
        <w:t xml:space="preserve">Wellbeing and resilience resources  </w:t>
      </w:r>
    </w:p>
    <w:p w14:paraId="6DD5577B" w14:textId="554AFD73" w:rsidR="007065EA" w:rsidRDefault="007065EA" w:rsidP="006704D8">
      <w:pPr>
        <w:pStyle w:val="ListParagraph"/>
        <w:numPr>
          <w:ilvl w:val="0"/>
          <w:numId w:val="5"/>
        </w:numPr>
        <w:spacing w:after="0" w:line="480" w:lineRule="auto"/>
        <w:textAlignment w:val="baseline"/>
        <w:rPr>
          <w:rFonts w:ascii="Arial" w:eastAsia="Times New Roman" w:hAnsi="Arial" w:cs="Arial"/>
          <w:sz w:val="24"/>
          <w:szCs w:val="24"/>
          <w:lang w:eastAsia="en-GB"/>
        </w:rPr>
      </w:pPr>
      <w:r w:rsidRPr="007065EA">
        <w:rPr>
          <w:rFonts w:ascii="Arial" w:eastAsia="Times New Roman" w:hAnsi="Arial" w:cs="Arial"/>
          <w:sz w:val="24"/>
          <w:szCs w:val="24"/>
          <w:lang w:eastAsia="en-GB"/>
        </w:rPr>
        <w:lastRenderedPageBreak/>
        <w:t>A social space for communicating with other managers and sharing knowledge.</w:t>
      </w:r>
    </w:p>
    <w:p w14:paraId="38EA10AD" w14:textId="77777777" w:rsidR="00A6336C" w:rsidRPr="007065EA" w:rsidRDefault="00A6336C" w:rsidP="00A41B67">
      <w:pPr>
        <w:pStyle w:val="ListParagraph"/>
        <w:spacing w:after="0" w:line="480" w:lineRule="auto"/>
        <w:textAlignment w:val="baseline"/>
        <w:rPr>
          <w:rFonts w:ascii="Arial" w:eastAsia="Times New Roman" w:hAnsi="Arial" w:cs="Arial"/>
          <w:sz w:val="24"/>
          <w:szCs w:val="24"/>
          <w:lang w:eastAsia="en-GB"/>
        </w:rPr>
      </w:pPr>
    </w:p>
    <w:p w14:paraId="7AFE0920" w14:textId="4E661C4A" w:rsidR="00161D97" w:rsidRPr="00A41B67" w:rsidRDefault="00161D97" w:rsidP="00A41B67">
      <w:pPr>
        <w:pStyle w:val="Heading2"/>
        <w:spacing w:line="480" w:lineRule="auto"/>
        <w:ind w:firstLine="360"/>
        <w:rPr>
          <w:rFonts w:eastAsia="Times New Roman"/>
          <w:color w:val="1F4E79" w:themeColor="accent5" w:themeShade="80"/>
          <w:lang w:eastAsia="en-GB"/>
        </w:rPr>
      </w:pPr>
      <w:bookmarkStart w:id="23" w:name="_Toc72260933"/>
      <w:r w:rsidRPr="00F2659B">
        <w:rPr>
          <w:rFonts w:eastAsia="Times New Roman"/>
          <w:color w:val="1F4E79" w:themeColor="accent5" w:themeShade="80"/>
          <w:lang w:eastAsia="en-GB"/>
        </w:rPr>
        <w:t xml:space="preserve">4.3 </w:t>
      </w:r>
      <w:r w:rsidR="007065EA" w:rsidRPr="00F2659B">
        <w:rPr>
          <w:rFonts w:eastAsia="Times New Roman"/>
          <w:color w:val="1F4E79" w:themeColor="accent5" w:themeShade="80"/>
          <w:lang w:eastAsia="en-GB"/>
        </w:rPr>
        <w:t>Manage, Connect and Engage</w:t>
      </w:r>
      <w:bookmarkEnd w:id="23"/>
      <w:r w:rsidR="00C14FFC" w:rsidRPr="00F2659B">
        <w:rPr>
          <w:rFonts w:eastAsia="Times New Roman"/>
          <w:color w:val="1F4E79" w:themeColor="accent5" w:themeShade="80"/>
          <w:lang w:eastAsia="en-GB"/>
        </w:rPr>
        <w:t> </w:t>
      </w:r>
    </w:p>
    <w:p w14:paraId="3E76C58B" w14:textId="24B3CC95" w:rsidR="00C73DD2" w:rsidRDefault="00C73DD2" w:rsidP="00A41B67">
      <w:pPr>
        <w:spacing w:after="0" w:line="480" w:lineRule="auto"/>
        <w:textAlignment w:val="baseline"/>
        <w:rPr>
          <w:rFonts w:ascii="Arial" w:eastAsia="Times New Roman" w:hAnsi="Arial" w:cs="Arial"/>
          <w:color w:val="000000"/>
          <w:sz w:val="24"/>
          <w:szCs w:val="24"/>
          <w:lang w:eastAsia="en-GB"/>
        </w:rPr>
      </w:pPr>
      <w:r w:rsidRPr="00C73DD2">
        <w:rPr>
          <w:rFonts w:ascii="Arial" w:eastAsia="Times New Roman" w:hAnsi="Arial" w:cs="Arial"/>
          <w:color w:val="000000"/>
          <w:sz w:val="24"/>
          <w:szCs w:val="24"/>
          <w:lang w:eastAsia="en-GB"/>
        </w:rPr>
        <w:t xml:space="preserve">The Development and Assessment Profile already underpins adult learning theory in terms of reflection, setting goals, and being accountable for own learning however there is a lack of engagement from users.  </w:t>
      </w:r>
    </w:p>
    <w:p w14:paraId="20BC258E" w14:textId="77777777" w:rsidR="00A6336C" w:rsidRPr="00C73DD2" w:rsidRDefault="00A6336C" w:rsidP="00A41B67">
      <w:pPr>
        <w:spacing w:after="0" w:line="480" w:lineRule="auto"/>
        <w:textAlignment w:val="baseline"/>
        <w:rPr>
          <w:rFonts w:ascii="Arial" w:eastAsia="Times New Roman" w:hAnsi="Arial" w:cs="Arial"/>
          <w:color w:val="000000"/>
          <w:sz w:val="24"/>
          <w:szCs w:val="24"/>
          <w:lang w:eastAsia="en-GB"/>
        </w:rPr>
      </w:pPr>
    </w:p>
    <w:p w14:paraId="6D8545DA" w14:textId="77777777" w:rsidR="00C73DD2" w:rsidRPr="00C73DD2" w:rsidRDefault="00C73DD2" w:rsidP="00A41B67">
      <w:pPr>
        <w:spacing w:after="0" w:line="480" w:lineRule="auto"/>
        <w:textAlignment w:val="baseline"/>
        <w:rPr>
          <w:rFonts w:ascii="Arial" w:eastAsia="Times New Roman" w:hAnsi="Arial" w:cs="Arial"/>
          <w:color w:val="000000"/>
          <w:sz w:val="24"/>
          <w:szCs w:val="24"/>
          <w:lang w:eastAsia="en-GB"/>
        </w:rPr>
      </w:pPr>
      <w:r w:rsidRPr="00C73DD2">
        <w:rPr>
          <w:rFonts w:ascii="Arial" w:eastAsia="Times New Roman" w:hAnsi="Arial" w:cs="Arial"/>
          <w:color w:val="000000"/>
          <w:sz w:val="24"/>
          <w:szCs w:val="24"/>
          <w:lang w:eastAsia="en-GB"/>
        </w:rPr>
        <w:t xml:space="preserve">Suggested improvements: </w:t>
      </w:r>
    </w:p>
    <w:p w14:paraId="1CAE721D" w14:textId="6CB8A02F" w:rsidR="00C73DD2" w:rsidRDefault="00C73DD2" w:rsidP="006704D8">
      <w:pPr>
        <w:pStyle w:val="ListParagraph"/>
        <w:numPr>
          <w:ilvl w:val="0"/>
          <w:numId w:val="6"/>
        </w:numPr>
        <w:spacing w:after="0" w:line="480" w:lineRule="auto"/>
        <w:textAlignment w:val="baseline"/>
        <w:rPr>
          <w:rFonts w:ascii="Arial" w:eastAsia="Times New Roman" w:hAnsi="Arial" w:cs="Arial"/>
          <w:color w:val="000000"/>
          <w:sz w:val="24"/>
          <w:szCs w:val="24"/>
          <w:lang w:eastAsia="en-GB"/>
        </w:rPr>
      </w:pPr>
      <w:r w:rsidRPr="00C73DD2">
        <w:rPr>
          <w:rFonts w:ascii="Arial" w:eastAsia="Times New Roman" w:hAnsi="Arial" w:cs="Arial"/>
          <w:color w:val="000000"/>
          <w:sz w:val="24"/>
          <w:szCs w:val="24"/>
          <w:lang w:eastAsia="en-GB"/>
        </w:rPr>
        <w:t>Allow individuals to earn badges</w:t>
      </w:r>
      <w:r w:rsidR="000713FD">
        <w:rPr>
          <w:rFonts w:ascii="Arial" w:eastAsia="Times New Roman" w:hAnsi="Arial" w:cs="Arial"/>
          <w:color w:val="000000"/>
          <w:sz w:val="24"/>
          <w:szCs w:val="24"/>
          <w:lang w:eastAsia="en-GB"/>
        </w:rPr>
        <w:t xml:space="preserve"> and awarded points</w:t>
      </w:r>
      <w:r w:rsidRPr="00C73DD2">
        <w:rPr>
          <w:rFonts w:ascii="Arial" w:eastAsia="Times New Roman" w:hAnsi="Arial" w:cs="Arial"/>
          <w:color w:val="000000"/>
          <w:sz w:val="24"/>
          <w:szCs w:val="24"/>
          <w:lang w:eastAsia="en-GB"/>
        </w:rPr>
        <w:t xml:space="preserve"> for engaging; these points will provide a</w:t>
      </w:r>
      <w:r w:rsidR="000713FD">
        <w:rPr>
          <w:rFonts w:ascii="Arial" w:eastAsia="Times New Roman" w:hAnsi="Arial" w:cs="Arial"/>
          <w:color w:val="000000"/>
          <w:sz w:val="24"/>
          <w:szCs w:val="24"/>
          <w:lang w:eastAsia="en-GB"/>
        </w:rPr>
        <w:t xml:space="preserve"> </w:t>
      </w:r>
      <w:r w:rsidRPr="00C73DD2">
        <w:rPr>
          <w:rFonts w:ascii="Arial" w:eastAsia="Times New Roman" w:hAnsi="Arial" w:cs="Arial"/>
          <w:color w:val="000000"/>
          <w:sz w:val="24"/>
          <w:szCs w:val="24"/>
          <w:lang w:eastAsia="en-GB"/>
        </w:rPr>
        <w:t xml:space="preserve">total score at the end of the year, feeding into a scoreboard of colleagues whom they wish to </w:t>
      </w:r>
      <w:r w:rsidR="000713FD">
        <w:rPr>
          <w:rFonts w:ascii="Arial" w:eastAsia="Times New Roman" w:hAnsi="Arial" w:cs="Arial"/>
          <w:color w:val="000000"/>
          <w:sz w:val="24"/>
          <w:szCs w:val="24"/>
          <w:lang w:eastAsia="en-GB"/>
        </w:rPr>
        <w:t xml:space="preserve">connect </w:t>
      </w:r>
      <w:r w:rsidRPr="00C73DD2">
        <w:rPr>
          <w:rFonts w:ascii="Arial" w:eastAsia="Times New Roman" w:hAnsi="Arial" w:cs="Arial"/>
          <w:color w:val="000000"/>
          <w:sz w:val="24"/>
          <w:szCs w:val="24"/>
          <w:lang w:eastAsia="en-GB"/>
        </w:rPr>
        <w:t xml:space="preserve">with on the system.  </w:t>
      </w:r>
    </w:p>
    <w:p w14:paraId="29259EA4" w14:textId="0BEFD3CB" w:rsidR="00C73DD2" w:rsidRDefault="00C73DD2" w:rsidP="006704D8">
      <w:pPr>
        <w:pStyle w:val="ListParagraph"/>
        <w:numPr>
          <w:ilvl w:val="0"/>
          <w:numId w:val="6"/>
        </w:numPr>
        <w:spacing w:after="0" w:line="480" w:lineRule="auto"/>
        <w:textAlignment w:val="baseline"/>
        <w:rPr>
          <w:rFonts w:ascii="Arial" w:eastAsia="Times New Roman" w:hAnsi="Arial" w:cs="Arial"/>
          <w:color w:val="000000"/>
          <w:sz w:val="24"/>
          <w:szCs w:val="24"/>
          <w:lang w:eastAsia="en-GB"/>
        </w:rPr>
      </w:pPr>
      <w:r w:rsidRPr="00C73DD2">
        <w:rPr>
          <w:rFonts w:ascii="Arial" w:eastAsia="Times New Roman" w:hAnsi="Arial" w:cs="Arial"/>
          <w:color w:val="000000"/>
          <w:sz w:val="24"/>
          <w:szCs w:val="24"/>
          <w:lang w:eastAsia="en-GB"/>
        </w:rPr>
        <w:t xml:space="preserve">Promotion of </w:t>
      </w:r>
      <w:r w:rsidR="000713FD">
        <w:rPr>
          <w:rFonts w:ascii="Arial" w:eastAsia="Times New Roman" w:hAnsi="Arial" w:cs="Arial"/>
          <w:color w:val="000000"/>
          <w:sz w:val="24"/>
          <w:szCs w:val="24"/>
          <w:lang w:eastAsia="en-GB"/>
        </w:rPr>
        <w:t xml:space="preserve">external opportunities; </w:t>
      </w:r>
      <w:r w:rsidRPr="00C73DD2">
        <w:rPr>
          <w:rFonts w:ascii="Arial" w:eastAsia="Times New Roman" w:hAnsi="Arial" w:cs="Arial"/>
          <w:color w:val="000000"/>
          <w:sz w:val="24"/>
          <w:szCs w:val="24"/>
          <w:lang w:eastAsia="en-GB"/>
        </w:rPr>
        <w:t xml:space="preserve">providing relevant learning resources and dedicated space to record completion; MOOCs, webinars, </w:t>
      </w:r>
      <w:proofErr w:type="spellStart"/>
      <w:r w:rsidRPr="00C73DD2">
        <w:rPr>
          <w:rFonts w:ascii="Arial" w:eastAsia="Times New Roman" w:hAnsi="Arial" w:cs="Arial"/>
          <w:color w:val="000000"/>
          <w:sz w:val="24"/>
          <w:szCs w:val="24"/>
          <w:lang w:eastAsia="en-GB"/>
        </w:rPr>
        <w:t>TedTalks</w:t>
      </w:r>
      <w:proofErr w:type="spellEnd"/>
      <w:r w:rsidRPr="00C73DD2">
        <w:rPr>
          <w:rFonts w:ascii="Arial" w:eastAsia="Times New Roman" w:hAnsi="Arial" w:cs="Arial"/>
          <w:color w:val="000000"/>
          <w:sz w:val="24"/>
          <w:szCs w:val="24"/>
          <w:lang w:eastAsia="en-GB"/>
        </w:rPr>
        <w:t xml:space="preserve">.  </w:t>
      </w:r>
    </w:p>
    <w:p w14:paraId="6E16C9CA" w14:textId="5113972B" w:rsidR="00C73DD2" w:rsidRPr="00C73DD2" w:rsidRDefault="00C73DD2" w:rsidP="006704D8">
      <w:pPr>
        <w:pStyle w:val="ListParagraph"/>
        <w:numPr>
          <w:ilvl w:val="0"/>
          <w:numId w:val="6"/>
        </w:numPr>
        <w:spacing w:after="0" w:line="480" w:lineRule="auto"/>
        <w:textAlignment w:val="baseline"/>
        <w:rPr>
          <w:rFonts w:ascii="Arial" w:eastAsia="Times New Roman" w:hAnsi="Arial" w:cs="Arial"/>
          <w:color w:val="000000"/>
          <w:sz w:val="24"/>
          <w:szCs w:val="24"/>
          <w:lang w:eastAsia="en-GB"/>
        </w:rPr>
      </w:pPr>
      <w:r w:rsidRPr="00C73DD2">
        <w:rPr>
          <w:rFonts w:ascii="Arial" w:eastAsia="Times New Roman" w:hAnsi="Arial" w:cs="Arial"/>
          <w:color w:val="000000"/>
          <w:sz w:val="24"/>
          <w:szCs w:val="24"/>
          <w:lang w:eastAsia="en-GB"/>
        </w:rPr>
        <w:t>Integrat</w:t>
      </w:r>
      <w:r w:rsidR="000713FD">
        <w:rPr>
          <w:rFonts w:ascii="Arial" w:eastAsia="Times New Roman" w:hAnsi="Arial" w:cs="Arial"/>
          <w:color w:val="000000"/>
          <w:sz w:val="24"/>
          <w:szCs w:val="24"/>
          <w:lang w:eastAsia="en-GB"/>
        </w:rPr>
        <w:t>ion of</w:t>
      </w:r>
      <w:r w:rsidRPr="00C73DD2">
        <w:rPr>
          <w:rFonts w:ascii="Arial" w:eastAsia="Times New Roman" w:hAnsi="Arial" w:cs="Arial"/>
          <w:color w:val="000000"/>
          <w:sz w:val="24"/>
          <w:szCs w:val="24"/>
          <w:lang w:eastAsia="en-GB"/>
        </w:rPr>
        <w:t xml:space="preserve"> opportunities that L&amp;D offer, with the ability to request these services through the system.  </w:t>
      </w:r>
    </w:p>
    <w:p w14:paraId="7835AE07" w14:textId="77777777" w:rsidR="00C73DD2" w:rsidRDefault="00C73DD2" w:rsidP="00A41B67">
      <w:pPr>
        <w:spacing w:after="0" w:line="480" w:lineRule="auto"/>
        <w:textAlignment w:val="baseline"/>
        <w:rPr>
          <w:rFonts w:ascii="Arial" w:eastAsia="Times New Roman" w:hAnsi="Arial" w:cs="Arial"/>
          <w:color w:val="000000"/>
          <w:sz w:val="24"/>
          <w:szCs w:val="24"/>
          <w:lang w:eastAsia="en-GB"/>
        </w:rPr>
      </w:pPr>
    </w:p>
    <w:p w14:paraId="78B99190" w14:textId="60160836" w:rsidR="00103706" w:rsidRDefault="00C73DD2" w:rsidP="00A41B67">
      <w:pPr>
        <w:spacing w:after="0" w:line="480" w:lineRule="auto"/>
        <w:textAlignment w:val="baseline"/>
        <w:rPr>
          <w:rFonts w:ascii="Arial" w:eastAsia="Times New Roman" w:hAnsi="Arial" w:cs="Arial"/>
          <w:color w:val="000000"/>
          <w:sz w:val="24"/>
          <w:szCs w:val="24"/>
          <w:lang w:eastAsia="en-GB"/>
        </w:rPr>
      </w:pPr>
      <w:r w:rsidRPr="00C73DD2">
        <w:rPr>
          <w:rFonts w:ascii="Arial" w:eastAsia="Times New Roman" w:hAnsi="Arial" w:cs="Arial"/>
          <w:color w:val="000000"/>
          <w:sz w:val="24"/>
          <w:szCs w:val="24"/>
          <w:lang w:eastAsia="en-GB"/>
        </w:rPr>
        <w:t>Consideration should be given to review L&amp;D and HR policies</w:t>
      </w:r>
      <w:r>
        <w:rPr>
          <w:rFonts w:ascii="Arial" w:eastAsia="Times New Roman" w:hAnsi="Arial" w:cs="Arial"/>
          <w:color w:val="000000"/>
          <w:sz w:val="24"/>
          <w:szCs w:val="24"/>
          <w:lang w:eastAsia="en-GB"/>
        </w:rPr>
        <w:t xml:space="preserve">. </w:t>
      </w:r>
      <w:r w:rsidR="00103706" w:rsidRPr="00A6336C">
        <w:rPr>
          <w:rFonts w:ascii="Arial" w:eastAsia="Times New Roman" w:hAnsi="Arial" w:cs="Arial"/>
          <w:color w:val="000000"/>
          <w:sz w:val="24"/>
          <w:szCs w:val="24"/>
          <w:lang w:eastAsia="en-GB"/>
        </w:rPr>
        <w:t xml:space="preserve">Appendix </w:t>
      </w:r>
      <w:r w:rsidR="00103706">
        <w:rPr>
          <w:rFonts w:ascii="Arial" w:eastAsia="Times New Roman" w:hAnsi="Arial" w:cs="Arial"/>
          <w:color w:val="000000"/>
          <w:sz w:val="24"/>
          <w:szCs w:val="24"/>
          <w:lang w:eastAsia="en-GB"/>
        </w:rPr>
        <w:t>4</w:t>
      </w:r>
      <w:r w:rsidR="00103706" w:rsidRPr="00A6336C">
        <w:rPr>
          <w:rFonts w:ascii="Arial" w:eastAsia="Times New Roman" w:hAnsi="Arial" w:cs="Arial"/>
          <w:color w:val="000000"/>
          <w:sz w:val="24"/>
          <w:szCs w:val="24"/>
          <w:lang w:eastAsia="en-GB"/>
        </w:rPr>
        <w:t xml:space="preserve"> details a full action plan for implementation.   </w:t>
      </w:r>
    </w:p>
    <w:p w14:paraId="41B52301" w14:textId="77777777" w:rsidR="00161D97" w:rsidRPr="00C14FFC" w:rsidRDefault="00161D97" w:rsidP="00A41B67">
      <w:pPr>
        <w:spacing w:after="0" w:line="480" w:lineRule="auto"/>
        <w:textAlignment w:val="baseline"/>
        <w:rPr>
          <w:rFonts w:ascii="Arial" w:eastAsia="Times New Roman" w:hAnsi="Arial" w:cs="Arial"/>
          <w:sz w:val="24"/>
          <w:szCs w:val="24"/>
          <w:lang w:eastAsia="en-GB"/>
        </w:rPr>
      </w:pPr>
    </w:p>
    <w:p w14:paraId="699265C0" w14:textId="3E581095" w:rsidR="00161D97" w:rsidRPr="00A41B67" w:rsidRDefault="00161D97" w:rsidP="00A41B67">
      <w:pPr>
        <w:pStyle w:val="Heading2"/>
        <w:spacing w:line="480" w:lineRule="auto"/>
        <w:ind w:firstLine="720"/>
        <w:rPr>
          <w:rFonts w:eastAsia="Times New Roman"/>
          <w:color w:val="1F4E79" w:themeColor="accent5" w:themeShade="80"/>
          <w:lang w:eastAsia="en-GB"/>
        </w:rPr>
      </w:pPr>
      <w:bookmarkStart w:id="24" w:name="_Toc72260934"/>
      <w:r w:rsidRPr="00F2659B">
        <w:rPr>
          <w:rFonts w:eastAsia="Times New Roman"/>
          <w:color w:val="1F4E79" w:themeColor="accent5" w:themeShade="80"/>
          <w:lang w:eastAsia="en-GB"/>
        </w:rPr>
        <w:t xml:space="preserve">4.4 </w:t>
      </w:r>
      <w:r w:rsidR="00C14FFC" w:rsidRPr="00F2659B">
        <w:rPr>
          <w:rFonts w:eastAsia="Times New Roman"/>
          <w:color w:val="1F4E79" w:themeColor="accent5" w:themeShade="80"/>
          <w:lang w:eastAsia="en-GB"/>
        </w:rPr>
        <w:t>Costings </w:t>
      </w:r>
      <w:r w:rsidR="002450BB">
        <w:rPr>
          <w:rFonts w:eastAsia="Times New Roman"/>
          <w:color w:val="1F4E79" w:themeColor="accent5" w:themeShade="80"/>
          <w:lang w:eastAsia="en-GB"/>
        </w:rPr>
        <w:t>and timeframe</w:t>
      </w:r>
      <w:bookmarkEnd w:id="24"/>
    </w:p>
    <w:p w14:paraId="794674CD" w14:textId="5CEED250" w:rsidR="00315A63" w:rsidRPr="00A6336C" w:rsidRDefault="000713FD" w:rsidP="00A41B67">
      <w:pPr>
        <w:spacing w:after="0" w:line="48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As t</w:t>
      </w:r>
      <w:r w:rsidR="00A6336C" w:rsidRPr="00A6336C">
        <w:rPr>
          <w:rFonts w:ascii="Arial" w:eastAsia="Times New Roman" w:hAnsi="Arial" w:cs="Arial"/>
          <w:color w:val="000000"/>
          <w:sz w:val="24"/>
          <w:szCs w:val="24"/>
          <w:lang w:eastAsia="en-GB"/>
        </w:rPr>
        <w:t>he technology infrastructure is already owned by DPP</w:t>
      </w:r>
      <w:r>
        <w:rPr>
          <w:rFonts w:ascii="Arial" w:eastAsia="Times New Roman" w:hAnsi="Arial" w:cs="Arial"/>
          <w:color w:val="000000"/>
          <w:sz w:val="24"/>
          <w:szCs w:val="24"/>
          <w:lang w:eastAsia="en-GB"/>
        </w:rPr>
        <w:t xml:space="preserve">, </w:t>
      </w:r>
      <w:r w:rsidR="00A6336C" w:rsidRPr="00A6336C">
        <w:rPr>
          <w:rFonts w:ascii="Arial" w:eastAsia="Times New Roman" w:hAnsi="Arial" w:cs="Arial"/>
          <w:color w:val="000000"/>
          <w:sz w:val="24"/>
          <w:szCs w:val="24"/>
          <w:lang w:eastAsia="en-GB"/>
        </w:rPr>
        <w:t>costs are calculated based on employees' salaries to complete the work, including on-cost</w:t>
      </w:r>
      <w:r w:rsidR="00315A63">
        <w:rPr>
          <w:rFonts w:ascii="Arial" w:eastAsia="Times New Roman" w:hAnsi="Arial" w:cs="Arial"/>
          <w:color w:val="000000"/>
          <w:sz w:val="24"/>
          <w:szCs w:val="24"/>
          <w:lang w:eastAsia="en-GB"/>
        </w:rPr>
        <w:t xml:space="preserve">s. </w:t>
      </w:r>
      <w:r w:rsidR="00A6336C" w:rsidRPr="00A6336C">
        <w:rPr>
          <w:rFonts w:ascii="Arial" w:eastAsia="Times New Roman" w:hAnsi="Arial" w:cs="Arial"/>
          <w:color w:val="000000"/>
          <w:sz w:val="24"/>
          <w:szCs w:val="24"/>
          <w:lang w:eastAsia="en-GB"/>
        </w:rPr>
        <w:t>The estimated cost of implementing the recommendations will be £</w:t>
      </w:r>
      <w:r w:rsidR="008C1BBD" w:rsidRPr="008C1BBD">
        <w:rPr>
          <w:rFonts w:ascii="Arial" w:eastAsia="Times New Roman" w:hAnsi="Arial" w:cs="Arial"/>
          <w:color w:val="000000"/>
          <w:sz w:val="24"/>
          <w:szCs w:val="24"/>
          <w:lang w:eastAsia="en-GB"/>
        </w:rPr>
        <w:t>66,363.</w:t>
      </w:r>
      <w:r w:rsidR="008C1BBD">
        <w:rPr>
          <w:rFonts w:ascii="Arial" w:eastAsia="Times New Roman" w:hAnsi="Arial" w:cs="Arial"/>
          <w:color w:val="000000"/>
          <w:sz w:val="24"/>
          <w:szCs w:val="24"/>
          <w:lang w:eastAsia="en-GB"/>
        </w:rPr>
        <w:t>00</w:t>
      </w:r>
      <w:r w:rsidR="00315A63">
        <w:rPr>
          <w:rFonts w:ascii="Arial" w:eastAsia="Times New Roman" w:hAnsi="Arial" w:cs="Arial"/>
          <w:color w:val="000000"/>
          <w:sz w:val="24"/>
          <w:szCs w:val="24"/>
          <w:lang w:eastAsia="en-GB"/>
        </w:rPr>
        <w:t>. Breakdown of this is shown in table 1.</w:t>
      </w:r>
    </w:p>
    <w:p w14:paraId="0EF937ED" w14:textId="3C7FDC96" w:rsidR="00315A63" w:rsidRPr="00F2659B" w:rsidRDefault="00315A63" w:rsidP="00A41B67">
      <w:pPr>
        <w:pStyle w:val="Caption"/>
        <w:keepNext/>
        <w:spacing w:line="480" w:lineRule="auto"/>
        <w:jc w:val="center"/>
        <w:rPr>
          <w:color w:val="1F4E79" w:themeColor="accent5" w:themeShade="80"/>
        </w:rPr>
      </w:pPr>
      <w:bookmarkStart w:id="25" w:name="_Toc72258576"/>
      <w:r w:rsidRPr="00F2659B">
        <w:rPr>
          <w:color w:val="1F4E79" w:themeColor="accent5" w:themeShade="80"/>
        </w:rPr>
        <w:lastRenderedPageBreak/>
        <w:t xml:space="preserve">Table </w:t>
      </w:r>
      <w:r w:rsidRPr="00F2659B">
        <w:rPr>
          <w:color w:val="1F4E79" w:themeColor="accent5" w:themeShade="80"/>
        </w:rPr>
        <w:fldChar w:fldCharType="begin"/>
      </w:r>
      <w:r w:rsidRPr="00F2659B">
        <w:rPr>
          <w:color w:val="1F4E79" w:themeColor="accent5" w:themeShade="80"/>
        </w:rPr>
        <w:instrText xml:space="preserve"> SEQ Table \* ARABIC </w:instrText>
      </w:r>
      <w:r w:rsidRPr="00F2659B">
        <w:rPr>
          <w:color w:val="1F4E79" w:themeColor="accent5" w:themeShade="80"/>
        </w:rPr>
        <w:fldChar w:fldCharType="separate"/>
      </w:r>
      <w:r w:rsidRPr="00F2659B">
        <w:rPr>
          <w:noProof/>
          <w:color w:val="1F4E79" w:themeColor="accent5" w:themeShade="80"/>
        </w:rPr>
        <w:t>1</w:t>
      </w:r>
      <w:r w:rsidRPr="00F2659B">
        <w:rPr>
          <w:color w:val="1F4E79" w:themeColor="accent5" w:themeShade="80"/>
        </w:rPr>
        <w:fldChar w:fldCharType="end"/>
      </w:r>
      <w:r w:rsidRPr="00F2659B">
        <w:rPr>
          <w:color w:val="1F4E79" w:themeColor="accent5" w:themeShade="80"/>
        </w:rPr>
        <w:t xml:space="preserve"> – Estimated costing of recommendations</w:t>
      </w:r>
      <w:bookmarkEnd w:id="25"/>
    </w:p>
    <w:p w14:paraId="5C31157F" w14:textId="60B7B235" w:rsidR="00113110" w:rsidRPr="008C1BBD" w:rsidRDefault="00315A63" w:rsidP="00A41B67">
      <w:pPr>
        <w:spacing w:after="0" w:line="480" w:lineRule="auto"/>
        <w:jc w:val="center"/>
        <w:textAlignment w:val="baseline"/>
        <w:rPr>
          <w:rFonts w:ascii="Arial" w:eastAsia="Times New Roman" w:hAnsi="Arial" w:cs="Arial"/>
          <w:color w:val="000000"/>
          <w:sz w:val="24"/>
          <w:szCs w:val="24"/>
          <w:lang w:eastAsia="en-GB"/>
        </w:rPr>
      </w:pPr>
      <w:r w:rsidRPr="00315A63">
        <w:rPr>
          <w:rFonts w:ascii="Arial" w:eastAsia="Times New Roman" w:hAnsi="Arial" w:cs="Arial"/>
          <w:noProof/>
          <w:color w:val="000000"/>
          <w:sz w:val="24"/>
          <w:szCs w:val="24"/>
          <w:lang w:eastAsia="en-GB"/>
        </w:rPr>
        <w:drawing>
          <wp:inline distT="0" distB="0" distL="0" distR="0" wp14:anchorId="184FB5D3" wp14:editId="1DB71645">
            <wp:extent cx="4826248" cy="3949903"/>
            <wp:effectExtent l="0" t="0" r="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4"/>
                    <a:stretch>
                      <a:fillRect/>
                    </a:stretch>
                  </pic:blipFill>
                  <pic:spPr>
                    <a:xfrm>
                      <a:off x="0" y="0"/>
                      <a:ext cx="4826248" cy="3949903"/>
                    </a:xfrm>
                    <a:prstGeom prst="rect">
                      <a:avLst/>
                    </a:prstGeom>
                  </pic:spPr>
                </pic:pic>
              </a:graphicData>
            </a:graphic>
          </wp:inline>
        </w:drawing>
      </w:r>
    </w:p>
    <w:p w14:paraId="3CEA75B3" w14:textId="1AADD1A0" w:rsidR="00AB4EA7" w:rsidRDefault="00AB4EA7" w:rsidP="00A41B67">
      <w:pPr>
        <w:spacing w:after="0" w:line="48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It is estimated to take around 6 months project time to build the virtual space and a further 6 months to make the proposed changes to DAP. </w:t>
      </w:r>
    </w:p>
    <w:p w14:paraId="194F9C07" w14:textId="77777777" w:rsidR="00AB4EA7" w:rsidRDefault="00AB4EA7" w:rsidP="00A41B67">
      <w:pPr>
        <w:spacing w:after="0" w:line="480" w:lineRule="auto"/>
        <w:textAlignment w:val="baseline"/>
        <w:rPr>
          <w:rFonts w:ascii="Arial" w:eastAsia="Times New Roman" w:hAnsi="Arial" w:cs="Arial"/>
          <w:color w:val="000000"/>
          <w:sz w:val="24"/>
          <w:szCs w:val="24"/>
          <w:lang w:eastAsia="en-GB"/>
        </w:rPr>
      </w:pPr>
    </w:p>
    <w:p w14:paraId="30384509" w14:textId="13069421" w:rsidR="00A6336C" w:rsidRPr="00A6336C" w:rsidRDefault="00A6336C" w:rsidP="00A41B67">
      <w:pPr>
        <w:spacing w:after="0" w:line="480" w:lineRule="auto"/>
        <w:textAlignment w:val="baseline"/>
        <w:rPr>
          <w:rFonts w:ascii="Arial" w:eastAsia="Times New Roman" w:hAnsi="Arial" w:cs="Arial"/>
          <w:color w:val="000000"/>
          <w:sz w:val="24"/>
          <w:szCs w:val="24"/>
          <w:lang w:eastAsia="en-GB"/>
        </w:rPr>
      </w:pPr>
      <w:r w:rsidRPr="00A6336C">
        <w:rPr>
          <w:rFonts w:ascii="Arial" w:eastAsia="Times New Roman" w:hAnsi="Arial" w:cs="Arial"/>
          <w:color w:val="000000"/>
          <w:sz w:val="24"/>
          <w:szCs w:val="24"/>
          <w:lang w:eastAsia="en-GB"/>
        </w:rPr>
        <w:t xml:space="preserve">The costs </w:t>
      </w:r>
      <w:r w:rsidR="00103706">
        <w:rPr>
          <w:rFonts w:ascii="Arial" w:eastAsia="Times New Roman" w:hAnsi="Arial" w:cs="Arial"/>
          <w:color w:val="000000"/>
          <w:sz w:val="24"/>
          <w:szCs w:val="24"/>
          <w:lang w:eastAsia="en-GB"/>
        </w:rPr>
        <w:t xml:space="preserve">above </w:t>
      </w:r>
      <w:r w:rsidRPr="00A6336C">
        <w:rPr>
          <w:rFonts w:ascii="Arial" w:eastAsia="Times New Roman" w:hAnsi="Arial" w:cs="Arial"/>
          <w:color w:val="000000"/>
          <w:sz w:val="24"/>
          <w:szCs w:val="24"/>
          <w:lang w:eastAsia="en-GB"/>
        </w:rPr>
        <w:t xml:space="preserve">can be offset against the initial cost to deliver the five-day course.  </w:t>
      </w:r>
      <w:r w:rsidR="00315A63">
        <w:rPr>
          <w:rFonts w:ascii="Arial" w:eastAsia="Times New Roman" w:hAnsi="Arial" w:cs="Arial"/>
          <w:color w:val="000000"/>
          <w:sz w:val="24"/>
          <w:szCs w:val="24"/>
          <w:lang w:eastAsia="en-GB"/>
        </w:rPr>
        <w:t>Facilitated by</w:t>
      </w:r>
      <w:r w:rsidRPr="00A6336C">
        <w:rPr>
          <w:rFonts w:ascii="Arial" w:eastAsia="Times New Roman" w:hAnsi="Arial" w:cs="Arial"/>
          <w:color w:val="000000"/>
          <w:sz w:val="24"/>
          <w:szCs w:val="24"/>
          <w:lang w:eastAsia="en-GB"/>
        </w:rPr>
        <w:t xml:space="preserve"> two trainers</w:t>
      </w:r>
      <w:r w:rsidR="00315A63">
        <w:rPr>
          <w:rFonts w:ascii="Arial" w:eastAsia="Times New Roman" w:hAnsi="Arial" w:cs="Arial"/>
          <w:color w:val="000000"/>
          <w:sz w:val="24"/>
          <w:szCs w:val="24"/>
          <w:lang w:eastAsia="en-GB"/>
        </w:rPr>
        <w:t xml:space="preserve"> and</w:t>
      </w:r>
      <w:r w:rsidRPr="00A6336C">
        <w:rPr>
          <w:rFonts w:ascii="Arial" w:eastAsia="Times New Roman" w:hAnsi="Arial" w:cs="Arial"/>
          <w:color w:val="000000"/>
          <w:sz w:val="24"/>
          <w:szCs w:val="24"/>
          <w:lang w:eastAsia="en-GB"/>
        </w:rPr>
        <w:t xml:space="preserve"> delivered to 5 cohorts of 10-15 people </w:t>
      </w:r>
      <w:r w:rsidR="00315A63">
        <w:rPr>
          <w:rFonts w:ascii="Arial" w:eastAsia="Times New Roman" w:hAnsi="Arial" w:cs="Arial"/>
          <w:color w:val="000000"/>
          <w:sz w:val="24"/>
          <w:szCs w:val="24"/>
          <w:lang w:eastAsia="en-GB"/>
        </w:rPr>
        <w:t>in year one</w:t>
      </w:r>
      <w:r w:rsidRPr="00A6336C">
        <w:rPr>
          <w:rFonts w:ascii="Arial" w:eastAsia="Times New Roman" w:hAnsi="Arial" w:cs="Arial"/>
          <w:color w:val="000000"/>
          <w:sz w:val="24"/>
          <w:szCs w:val="24"/>
          <w:lang w:eastAsia="en-GB"/>
        </w:rPr>
        <w:t xml:space="preserve"> and then every 6 months following the promotion of officers to the next rank.</w:t>
      </w:r>
      <w:r w:rsidR="002450BB">
        <w:rPr>
          <w:rFonts w:ascii="Arial" w:eastAsia="Times New Roman" w:hAnsi="Arial" w:cs="Arial"/>
          <w:color w:val="000000"/>
          <w:sz w:val="24"/>
          <w:szCs w:val="24"/>
          <w:lang w:eastAsia="en-GB"/>
        </w:rPr>
        <w:t xml:space="preserve"> </w:t>
      </w:r>
      <w:r w:rsidRPr="00A6336C">
        <w:rPr>
          <w:rFonts w:ascii="Arial" w:eastAsia="Times New Roman" w:hAnsi="Arial" w:cs="Arial"/>
          <w:color w:val="000000"/>
          <w:sz w:val="24"/>
          <w:szCs w:val="24"/>
          <w:lang w:eastAsia="en-GB"/>
        </w:rPr>
        <w:t xml:space="preserve">The </w:t>
      </w:r>
      <w:r w:rsidR="00315A63">
        <w:rPr>
          <w:rFonts w:ascii="Arial" w:eastAsia="Times New Roman" w:hAnsi="Arial" w:cs="Arial"/>
          <w:color w:val="000000"/>
          <w:sz w:val="24"/>
          <w:szCs w:val="24"/>
          <w:lang w:eastAsia="en-GB"/>
        </w:rPr>
        <w:t xml:space="preserve">cost of delivery </w:t>
      </w:r>
      <w:r w:rsidRPr="00A6336C">
        <w:rPr>
          <w:rFonts w:ascii="Arial" w:eastAsia="Times New Roman" w:hAnsi="Arial" w:cs="Arial"/>
          <w:color w:val="000000"/>
          <w:sz w:val="24"/>
          <w:szCs w:val="24"/>
          <w:lang w:eastAsia="en-GB"/>
        </w:rPr>
        <w:t xml:space="preserve">is estimated </w:t>
      </w:r>
      <w:r w:rsidR="00315A63">
        <w:rPr>
          <w:rFonts w:ascii="Arial" w:eastAsia="Times New Roman" w:hAnsi="Arial" w:cs="Arial"/>
          <w:color w:val="000000"/>
          <w:sz w:val="24"/>
          <w:szCs w:val="24"/>
          <w:lang w:eastAsia="en-GB"/>
        </w:rPr>
        <w:t xml:space="preserve">to </w:t>
      </w:r>
      <w:r w:rsidRPr="00A6336C">
        <w:rPr>
          <w:rFonts w:ascii="Arial" w:eastAsia="Times New Roman" w:hAnsi="Arial" w:cs="Arial"/>
          <w:color w:val="000000"/>
          <w:sz w:val="24"/>
          <w:szCs w:val="24"/>
          <w:lang w:eastAsia="en-GB"/>
        </w:rPr>
        <w:t>£</w:t>
      </w:r>
      <w:r w:rsidR="00315A63">
        <w:rPr>
          <w:rFonts w:ascii="Arial" w:eastAsia="Times New Roman" w:hAnsi="Arial" w:cs="Arial"/>
          <w:color w:val="000000"/>
          <w:sz w:val="24"/>
          <w:szCs w:val="24"/>
          <w:lang w:eastAsia="en-GB"/>
        </w:rPr>
        <w:t>17,452.11</w:t>
      </w:r>
      <w:r w:rsidRPr="00A6336C">
        <w:rPr>
          <w:rFonts w:ascii="Arial" w:eastAsia="Times New Roman" w:hAnsi="Arial" w:cs="Arial"/>
          <w:color w:val="000000"/>
          <w:sz w:val="24"/>
          <w:szCs w:val="24"/>
          <w:lang w:eastAsia="en-GB"/>
        </w:rPr>
        <w:t xml:space="preserve"> over the next five years; this is without the cost of abstracting the learners from </w:t>
      </w:r>
      <w:r w:rsidR="002450BB">
        <w:rPr>
          <w:rFonts w:ascii="Arial" w:eastAsia="Times New Roman" w:hAnsi="Arial" w:cs="Arial"/>
          <w:color w:val="000000"/>
          <w:sz w:val="24"/>
          <w:szCs w:val="24"/>
          <w:lang w:eastAsia="en-GB"/>
        </w:rPr>
        <w:t>a</w:t>
      </w:r>
      <w:r w:rsidRPr="00A6336C">
        <w:rPr>
          <w:rFonts w:ascii="Arial" w:eastAsia="Times New Roman" w:hAnsi="Arial" w:cs="Arial"/>
          <w:color w:val="000000"/>
          <w:sz w:val="24"/>
          <w:szCs w:val="24"/>
          <w:lang w:eastAsia="en-GB"/>
        </w:rPr>
        <w:t xml:space="preserve"> day job.  </w:t>
      </w:r>
    </w:p>
    <w:p w14:paraId="03066467" w14:textId="79CFFC39" w:rsidR="00C14FFC" w:rsidRPr="00C14FFC" w:rsidRDefault="00C14FFC" w:rsidP="00C14FFC">
      <w:pPr>
        <w:spacing w:line="480" w:lineRule="auto"/>
        <w:rPr>
          <w:rFonts w:ascii="Arial" w:eastAsia="Times New Roman" w:hAnsi="Arial" w:cs="Arial"/>
          <w:b/>
          <w:bCs/>
          <w:color w:val="000000"/>
          <w:sz w:val="24"/>
          <w:szCs w:val="24"/>
          <w:lang w:eastAsia="en-GB"/>
        </w:rPr>
      </w:pPr>
      <w:r w:rsidRPr="00C14FFC">
        <w:rPr>
          <w:rFonts w:ascii="Arial" w:eastAsia="Times New Roman" w:hAnsi="Arial" w:cs="Arial"/>
          <w:b/>
          <w:bCs/>
          <w:color w:val="000000"/>
          <w:sz w:val="24"/>
          <w:szCs w:val="24"/>
          <w:lang w:eastAsia="en-GB"/>
        </w:rPr>
        <w:br w:type="page"/>
      </w:r>
    </w:p>
    <w:p w14:paraId="29A20653" w14:textId="1945EC6E" w:rsidR="00C14FFC" w:rsidRPr="00F2659B" w:rsidRDefault="00C14FFC" w:rsidP="00161D97">
      <w:pPr>
        <w:pStyle w:val="Heading1"/>
        <w:rPr>
          <w:rFonts w:eastAsia="Times New Roman"/>
          <w:color w:val="1F4E79" w:themeColor="accent5" w:themeShade="80"/>
          <w:lang w:eastAsia="en-GB"/>
        </w:rPr>
      </w:pPr>
      <w:bookmarkStart w:id="26" w:name="_Toc72260935"/>
      <w:r w:rsidRPr="00F2659B">
        <w:rPr>
          <w:rFonts w:eastAsia="Times New Roman"/>
          <w:color w:val="1F4E79" w:themeColor="accent5" w:themeShade="80"/>
          <w:lang w:eastAsia="en-GB"/>
        </w:rPr>
        <w:lastRenderedPageBreak/>
        <w:t>References</w:t>
      </w:r>
      <w:bookmarkEnd w:id="26"/>
      <w:r w:rsidRPr="00F2659B">
        <w:rPr>
          <w:rFonts w:eastAsia="Times New Roman"/>
          <w:color w:val="1F4E79" w:themeColor="accent5" w:themeShade="80"/>
          <w:lang w:eastAsia="en-GB"/>
        </w:rPr>
        <w:t> </w:t>
      </w:r>
    </w:p>
    <w:p w14:paraId="79B3B012" w14:textId="77777777" w:rsidR="008612BB" w:rsidRPr="008612BB" w:rsidRDefault="008612BB" w:rsidP="008612BB">
      <w:pPr>
        <w:rPr>
          <w:lang w:eastAsia="en-GB"/>
        </w:rPr>
      </w:pPr>
    </w:p>
    <w:p w14:paraId="36F77FF2" w14:textId="6380D430" w:rsidR="00F2659B" w:rsidRPr="00F2659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F2659B">
        <w:rPr>
          <w:rFonts w:ascii="Arial" w:eastAsia="Times New Roman" w:hAnsi="Arial" w:cs="Arial"/>
          <w:sz w:val="24"/>
          <w:szCs w:val="24"/>
          <w:lang w:eastAsia="en-GB"/>
        </w:rPr>
        <w:t>Academi Wales (2015)</w:t>
      </w:r>
      <w:r w:rsidRPr="00F2659B">
        <w:t xml:space="preserve"> </w:t>
      </w:r>
      <w:r w:rsidRPr="00F2659B">
        <w:rPr>
          <w:rFonts w:ascii="Arial" w:eastAsia="Times New Roman" w:hAnsi="Arial" w:cs="Arial"/>
          <w:i/>
          <w:iCs/>
          <w:sz w:val="24"/>
          <w:szCs w:val="24"/>
          <w:lang w:eastAsia="en-GB"/>
        </w:rPr>
        <w:t>Explore and Walk; Connecting body and mind</w:t>
      </w:r>
      <w:r w:rsidRPr="00F2659B">
        <w:rPr>
          <w:rFonts w:ascii="Arial" w:eastAsia="Times New Roman" w:hAnsi="Arial" w:cs="Arial"/>
          <w:sz w:val="24"/>
          <w:szCs w:val="24"/>
          <w:lang w:eastAsia="en-GB"/>
        </w:rPr>
        <w:t xml:space="preserve"> Available at: </w:t>
      </w:r>
      <w:hyperlink r:id="rId15" w:history="1">
        <w:r w:rsidRPr="00F2659B">
          <w:rPr>
            <w:rStyle w:val="Hyperlink"/>
            <w:rFonts w:ascii="Arial" w:eastAsia="Times New Roman" w:hAnsi="Arial" w:cs="Arial"/>
            <w:color w:val="auto"/>
            <w:sz w:val="24"/>
            <w:szCs w:val="24"/>
            <w:u w:val="none"/>
            <w:lang w:eastAsia="en-GB"/>
          </w:rPr>
          <w:t>https://academiwales.gov.wales/Repository/resource/1b52509e-082f-4350-ab59-b804a9ae792a/en</w:t>
        </w:r>
      </w:hyperlink>
      <w:r w:rsidRPr="00F2659B">
        <w:rPr>
          <w:rFonts w:ascii="Arial" w:eastAsia="Times New Roman" w:hAnsi="Arial" w:cs="Arial"/>
          <w:sz w:val="24"/>
          <w:szCs w:val="24"/>
          <w:lang w:eastAsia="en-GB"/>
        </w:rPr>
        <w:t xml:space="preserve">  (Accessed: 15 May 2021).  </w:t>
      </w:r>
    </w:p>
    <w:p w14:paraId="4FF437E9" w14:textId="3BD18E84" w:rsidR="00F2659B" w:rsidRPr="00F2659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proofErr w:type="spellStart"/>
      <w:r w:rsidRPr="00F2659B">
        <w:rPr>
          <w:rFonts w:ascii="Arial" w:eastAsia="Times New Roman" w:hAnsi="Arial" w:cs="Arial"/>
          <w:sz w:val="24"/>
          <w:szCs w:val="24"/>
          <w:lang w:eastAsia="en-GB"/>
        </w:rPr>
        <w:t>Aparicia</w:t>
      </w:r>
      <w:proofErr w:type="spellEnd"/>
      <w:r w:rsidRPr="00F2659B">
        <w:rPr>
          <w:rFonts w:ascii="Arial" w:eastAsia="Times New Roman" w:hAnsi="Arial" w:cs="Arial"/>
          <w:sz w:val="24"/>
          <w:szCs w:val="24"/>
          <w:lang w:eastAsia="en-GB"/>
        </w:rPr>
        <w:t>, M</w:t>
      </w:r>
      <w:r w:rsidR="001C773B">
        <w:rPr>
          <w:rFonts w:ascii="Arial" w:eastAsia="Times New Roman" w:hAnsi="Arial" w:cs="Arial"/>
          <w:sz w:val="24"/>
          <w:szCs w:val="24"/>
          <w:lang w:eastAsia="en-GB"/>
        </w:rPr>
        <w:t>.</w:t>
      </w:r>
      <w:r w:rsidRPr="00F2659B">
        <w:rPr>
          <w:rFonts w:ascii="Arial" w:eastAsia="Times New Roman" w:hAnsi="Arial" w:cs="Arial"/>
          <w:sz w:val="24"/>
          <w:szCs w:val="24"/>
          <w:lang w:eastAsia="en-GB"/>
        </w:rPr>
        <w:t>, Oliveira, T</w:t>
      </w:r>
      <w:r w:rsidR="001C773B">
        <w:rPr>
          <w:rFonts w:ascii="Arial" w:eastAsia="Times New Roman" w:hAnsi="Arial" w:cs="Arial"/>
          <w:sz w:val="24"/>
          <w:szCs w:val="24"/>
          <w:lang w:eastAsia="en-GB"/>
        </w:rPr>
        <w:t>.</w:t>
      </w:r>
      <w:r w:rsidRPr="00F2659B">
        <w:rPr>
          <w:rFonts w:ascii="Arial" w:eastAsia="Times New Roman" w:hAnsi="Arial" w:cs="Arial"/>
          <w:sz w:val="24"/>
          <w:szCs w:val="24"/>
          <w:lang w:eastAsia="en-GB"/>
        </w:rPr>
        <w:t xml:space="preserve">, </w:t>
      </w:r>
      <w:proofErr w:type="spellStart"/>
      <w:r w:rsidRPr="00F2659B">
        <w:rPr>
          <w:rFonts w:ascii="Arial" w:eastAsia="Times New Roman" w:hAnsi="Arial" w:cs="Arial"/>
          <w:sz w:val="24"/>
          <w:szCs w:val="24"/>
          <w:lang w:eastAsia="en-GB"/>
        </w:rPr>
        <w:t>Bacao</w:t>
      </w:r>
      <w:proofErr w:type="spellEnd"/>
      <w:r w:rsidRPr="00F2659B">
        <w:rPr>
          <w:rFonts w:ascii="Arial" w:eastAsia="Times New Roman" w:hAnsi="Arial" w:cs="Arial"/>
          <w:sz w:val="24"/>
          <w:szCs w:val="24"/>
          <w:lang w:eastAsia="en-GB"/>
        </w:rPr>
        <w:t>, F</w:t>
      </w:r>
      <w:r w:rsidR="001C773B">
        <w:rPr>
          <w:rFonts w:ascii="Arial" w:eastAsia="Times New Roman" w:hAnsi="Arial" w:cs="Arial"/>
          <w:sz w:val="24"/>
          <w:szCs w:val="24"/>
          <w:lang w:eastAsia="en-GB"/>
        </w:rPr>
        <w:t>.,</w:t>
      </w:r>
      <w:r w:rsidRPr="00F2659B">
        <w:rPr>
          <w:rFonts w:ascii="Arial" w:eastAsia="Times New Roman" w:hAnsi="Arial" w:cs="Arial"/>
          <w:sz w:val="24"/>
          <w:szCs w:val="24"/>
          <w:lang w:eastAsia="en-GB"/>
        </w:rPr>
        <w:t xml:space="preserve"> and </w:t>
      </w:r>
      <w:proofErr w:type="spellStart"/>
      <w:r w:rsidRPr="00F2659B">
        <w:rPr>
          <w:rFonts w:ascii="Arial" w:eastAsia="Times New Roman" w:hAnsi="Arial" w:cs="Arial"/>
          <w:sz w:val="24"/>
          <w:szCs w:val="24"/>
          <w:lang w:eastAsia="en-GB"/>
        </w:rPr>
        <w:t>Painho</w:t>
      </w:r>
      <w:proofErr w:type="spellEnd"/>
      <w:r w:rsidRPr="00F2659B">
        <w:rPr>
          <w:rFonts w:ascii="Arial" w:eastAsia="Times New Roman" w:hAnsi="Arial" w:cs="Arial"/>
          <w:sz w:val="24"/>
          <w:szCs w:val="24"/>
          <w:lang w:eastAsia="en-GB"/>
        </w:rPr>
        <w:t>, M</w:t>
      </w:r>
      <w:r w:rsidR="001C773B">
        <w:rPr>
          <w:rFonts w:ascii="Arial" w:eastAsia="Times New Roman" w:hAnsi="Arial" w:cs="Arial"/>
          <w:sz w:val="24"/>
          <w:szCs w:val="24"/>
          <w:lang w:eastAsia="en-GB"/>
        </w:rPr>
        <w:t>.</w:t>
      </w:r>
      <w:r w:rsidRPr="00F2659B">
        <w:rPr>
          <w:rFonts w:ascii="Arial" w:eastAsia="Times New Roman" w:hAnsi="Arial" w:cs="Arial"/>
          <w:sz w:val="24"/>
          <w:szCs w:val="24"/>
          <w:lang w:eastAsia="en-GB"/>
        </w:rPr>
        <w:t xml:space="preserve"> (2019) </w:t>
      </w:r>
      <w:r w:rsidR="005F79DE">
        <w:rPr>
          <w:rFonts w:ascii="Arial" w:eastAsia="Times New Roman" w:hAnsi="Arial" w:cs="Arial"/>
          <w:sz w:val="24"/>
          <w:szCs w:val="24"/>
          <w:lang w:eastAsia="en-GB"/>
        </w:rPr>
        <w:t>‘</w:t>
      </w:r>
      <w:r w:rsidRPr="00F2659B">
        <w:rPr>
          <w:rFonts w:ascii="Arial" w:eastAsia="Times New Roman" w:hAnsi="Arial" w:cs="Arial"/>
          <w:i/>
          <w:iCs/>
          <w:sz w:val="24"/>
          <w:szCs w:val="24"/>
          <w:lang w:eastAsia="en-GB"/>
        </w:rPr>
        <w:t>Gamification: A key determinant of massive open online course (MOOC) success</w:t>
      </w:r>
      <w:r w:rsidR="005F79DE">
        <w:rPr>
          <w:rFonts w:ascii="Arial" w:eastAsia="Times New Roman" w:hAnsi="Arial" w:cs="Arial"/>
          <w:i/>
          <w:iCs/>
          <w:sz w:val="24"/>
          <w:szCs w:val="24"/>
          <w:lang w:eastAsia="en-GB"/>
        </w:rPr>
        <w:t>’,</w:t>
      </w:r>
      <w:r w:rsidRPr="00F2659B">
        <w:rPr>
          <w:rFonts w:ascii="Arial" w:eastAsia="Times New Roman" w:hAnsi="Arial" w:cs="Arial"/>
          <w:i/>
          <w:iCs/>
          <w:sz w:val="24"/>
          <w:szCs w:val="24"/>
          <w:lang w:eastAsia="en-GB"/>
        </w:rPr>
        <w:t xml:space="preserve"> Information &amp; Management,</w:t>
      </w:r>
      <w:r w:rsidRPr="00F2659B">
        <w:rPr>
          <w:rFonts w:ascii="Arial" w:eastAsia="Times New Roman" w:hAnsi="Arial" w:cs="Arial"/>
          <w:sz w:val="24"/>
          <w:szCs w:val="24"/>
          <w:lang w:eastAsia="en-GB"/>
        </w:rPr>
        <w:t xml:space="preserve">56(1), pp. 39-54. Available at: https://www.sciencedirect.com/science/article/pii/S0378720616304062 (Accessed: 16 May 2021). </w:t>
      </w:r>
    </w:p>
    <w:p w14:paraId="6711CD0B" w14:textId="77777777" w:rsidR="00F2659B" w:rsidRPr="00F2659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proofErr w:type="spellStart"/>
      <w:r w:rsidRPr="00F2659B">
        <w:rPr>
          <w:rFonts w:ascii="Arial" w:eastAsia="Times New Roman" w:hAnsi="Arial" w:cs="Arial"/>
          <w:color w:val="000000"/>
          <w:sz w:val="24"/>
          <w:szCs w:val="24"/>
          <w:lang w:eastAsia="en-GB"/>
        </w:rPr>
        <w:t>Barbazette</w:t>
      </w:r>
      <w:proofErr w:type="spellEnd"/>
      <w:r w:rsidRPr="00F2659B">
        <w:rPr>
          <w:rFonts w:ascii="Arial" w:eastAsia="Times New Roman" w:hAnsi="Arial" w:cs="Arial"/>
          <w:color w:val="000000"/>
          <w:sz w:val="24"/>
          <w:szCs w:val="24"/>
          <w:lang w:eastAsia="en-GB"/>
        </w:rPr>
        <w:t>, J. (2005) </w:t>
      </w:r>
      <w:r w:rsidRPr="00F2659B">
        <w:rPr>
          <w:rFonts w:ascii="Arial" w:eastAsia="Times New Roman" w:hAnsi="Arial" w:cs="Arial"/>
          <w:i/>
          <w:iCs/>
          <w:color w:val="000000"/>
          <w:sz w:val="24"/>
          <w:szCs w:val="24"/>
          <w:lang w:eastAsia="en-GB"/>
        </w:rPr>
        <w:t xml:space="preserve">Training needs assessment, methods, </w:t>
      </w:r>
      <w:proofErr w:type="gramStart"/>
      <w:r w:rsidRPr="00F2659B">
        <w:rPr>
          <w:rFonts w:ascii="Arial" w:eastAsia="Times New Roman" w:hAnsi="Arial" w:cs="Arial"/>
          <w:i/>
          <w:iCs/>
          <w:color w:val="000000"/>
          <w:sz w:val="24"/>
          <w:szCs w:val="24"/>
          <w:lang w:eastAsia="en-GB"/>
        </w:rPr>
        <w:t>tools</w:t>
      </w:r>
      <w:proofErr w:type="gramEnd"/>
      <w:r w:rsidRPr="00F2659B">
        <w:rPr>
          <w:rFonts w:ascii="Arial" w:eastAsia="Times New Roman" w:hAnsi="Arial" w:cs="Arial"/>
          <w:i/>
          <w:iCs/>
          <w:color w:val="000000"/>
          <w:sz w:val="24"/>
          <w:szCs w:val="24"/>
          <w:lang w:eastAsia="en-GB"/>
        </w:rPr>
        <w:t xml:space="preserve"> and techniques</w:t>
      </w:r>
      <w:r w:rsidRPr="00F2659B">
        <w:rPr>
          <w:rFonts w:ascii="Arial" w:eastAsia="Times New Roman" w:hAnsi="Arial" w:cs="Arial"/>
          <w:color w:val="000000"/>
          <w:sz w:val="24"/>
          <w:szCs w:val="24"/>
          <w:lang w:eastAsia="en-GB"/>
        </w:rPr>
        <w:t>. 1</w:t>
      </w:r>
      <w:r w:rsidRPr="00F2659B">
        <w:rPr>
          <w:rFonts w:ascii="Arial" w:eastAsia="Times New Roman" w:hAnsi="Arial" w:cs="Arial"/>
          <w:color w:val="000000"/>
          <w:sz w:val="24"/>
          <w:szCs w:val="24"/>
          <w:vertAlign w:val="superscript"/>
          <w:lang w:eastAsia="en-GB"/>
        </w:rPr>
        <w:t>st</w:t>
      </w:r>
      <w:r w:rsidRPr="00F2659B">
        <w:rPr>
          <w:rFonts w:ascii="Arial" w:eastAsia="Times New Roman" w:hAnsi="Arial" w:cs="Arial"/>
          <w:color w:val="000000"/>
          <w:sz w:val="24"/>
          <w:szCs w:val="24"/>
          <w:lang w:eastAsia="en-GB"/>
        </w:rPr>
        <w:t> edition. Germany: Wiley. </w:t>
      </w:r>
    </w:p>
    <w:p w14:paraId="30F41250" w14:textId="6AAE673D" w:rsidR="00F2659B" w:rsidRPr="00F2659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F2659B">
        <w:rPr>
          <w:rFonts w:ascii="Arial" w:eastAsia="Times New Roman" w:hAnsi="Arial" w:cs="Arial"/>
          <w:color w:val="000000"/>
          <w:sz w:val="24"/>
          <w:szCs w:val="24"/>
          <w:lang w:eastAsia="en-GB"/>
        </w:rPr>
        <w:t>Bates, R. (2004) ‘</w:t>
      </w:r>
      <w:r w:rsidRPr="00F2659B">
        <w:rPr>
          <w:rFonts w:ascii="Arial" w:eastAsia="Times New Roman" w:hAnsi="Arial" w:cs="Arial"/>
          <w:i/>
          <w:iCs/>
          <w:color w:val="000000"/>
          <w:sz w:val="24"/>
          <w:szCs w:val="24"/>
          <w:lang w:eastAsia="en-GB"/>
        </w:rPr>
        <w:t>A critical analysis of evaluation practice: the Kirkpatrick model and the principle of beneficence</w:t>
      </w:r>
      <w:r w:rsidR="005F79DE">
        <w:rPr>
          <w:rFonts w:ascii="Arial" w:eastAsia="Times New Roman" w:hAnsi="Arial" w:cs="Arial"/>
          <w:i/>
          <w:iCs/>
          <w:color w:val="000000"/>
          <w:sz w:val="24"/>
          <w:szCs w:val="24"/>
          <w:lang w:eastAsia="en-GB"/>
        </w:rPr>
        <w:t>’,</w:t>
      </w:r>
      <w:r w:rsidRPr="00F2659B">
        <w:rPr>
          <w:rFonts w:ascii="Arial" w:eastAsia="Times New Roman" w:hAnsi="Arial" w:cs="Arial"/>
          <w:i/>
          <w:iCs/>
          <w:color w:val="000000"/>
          <w:sz w:val="24"/>
          <w:szCs w:val="24"/>
          <w:lang w:eastAsia="en-GB"/>
        </w:rPr>
        <w:t> Evaluation and Program Planning,</w:t>
      </w:r>
      <w:r w:rsidRPr="00F2659B">
        <w:rPr>
          <w:rFonts w:ascii="Arial" w:eastAsia="Times New Roman" w:hAnsi="Arial" w:cs="Arial"/>
          <w:color w:val="000000"/>
          <w:sz w:val="24"/>
          <w:szCs w:val="24"/>
          <w:lang w:eastAsia="en-GB"/>
        </w:rPr>
        <w:t> 27(3), pp. 341-347. DOI: 0149-7189. </w:t>
      </w:r>
    </w:p>
    <w:p w14:paraId="1E6F4F72" w14:textId="360C9E9F"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Chandrashekar, S. (2017) </w:t>
      </w:r>
      <w:r w:rsidRPr="005F79DE">
        <w:rPr>
          <w:rFonts w:ascii="Arial" w:eastAsia="Times New Roman" w:hAnsi="Arial" w:cs="Arial"/>
          <w:i/>
          <w:iCs/>
          <w:sz w:val="24"/>
          <w:szCs w:val="24"/>
          <w:lang w:eastAsia="en-GB"/>
        </w:rPr>
        <w:t>What is Inclusive Design for Learning?</w:t>
      </w:r>
      <w:r w:rsidR="005F79DE">
        <w:rPr>
          <w:rFonts w:ascii="Arial" w:eastAsia="Times New Roman" w:hAnsi="Arial" w:cs="Arial"/>
          <w:i/>
          <w:iCs/>
          <w:sz w:val="24"/>
          <w:szCs w:val="24"/>
          <w:lang w:eastAsia="en-GB"/>
        </w:rPr>
        <w:t xml:space="preserve"> [blog].</w:t>
      </w:r>
      <w:r w:rsidRPr="005F79DE">
        <w:rPr>
          <w:rFonts w:ascii="Arial" w:eastAsia="Times New Roman" w:hAnsi="Arial" w:cs="Arial"/>
          <w:i/>
          <w:iCs/>
          <w:sz w:val="24"/>
          <w:szCs w:val="24"/>
          <w:lang w:eastAsia="en-GB"/>
        </w:rPr>
        <w:t> </w:t>
      </w:r>
      <w:r w:rsidR="005F79DE">
        <w:rPr>
          <w:rFonts w:ascii="Arial" w:eastAsia="Times New Roman" w:hAnsi="Arial" w:cs="Arial"/>
          <w:i/>
          <w:iCs/>
          <w:sz w:val="24"/>
          <w:szCs w:val="24"/>
          <w:lang w:eastAsia="en-GB"/>
        </w:rPr>
        <w:t xml:space="preserve">18 May. </w:t>
      </w:r>
      <w:r w:rsidRPr="005F79DE">
        <w:rPr>
          <w:rFonts w:ascii="Arial" w:eastAsia="Times New Roman" w:hAnsi="Arial" w:cs="Arial"/>
          <w:sz w:val="24"/>
          <w:szCs w:val="24"/>
          <w:lang w:eastAsia="en-GB"/>
        </w:rPr>
        <w:t>Available at: https://www.d2l.com/blog/inclusive-design-learning/#:~:text=%20What%20is%20inclusive%20design%3F%20%201%20Recognizing,systems%20and%20services%20to%20be%20aware...%20More%20 (Accessed</w:t>
      </w:r>
      <w:r w:rsidR="005F79DE">
        <w:rPr>
          <w:rFonts w:ascii="Arial" w:eastAsia="Times New Roman" w:hAnsi="Arial" w:cs="Arial"/>
          <w:sz w:val="24"/>
          <w:szCs w:val="24"/>
          <w:lang w:eastAsia="en-GB"/>
        </w:rPr>
        <w:t xml:space="preserve">: </w:t>
      </w:r>
      <w:r w:rsidRPr="005F79DE">
        <w:rPr>
          <w:rFonts w:ascii="Arial" w:eastAsia="Times New Roman" w:hAnsi="Arial" w:cs="Arial"/>
          <w:sz w:val="24"/>
          <w:szCs w:val="24"/>
          <w:lang w:eastAsia="en-GB"/>
        </w:rPr>
        <w:t>18 April 2021). </w:t>
      </w:r>
    </w:p>
    <w:p w14:paraId="2F478DB9" w14:textId="66D5CB94" w:rsidR="00F2659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CIPD (2015). </w:t>
      </w:r>
      <w:r w:rsidRPr="005F79DE">
        <w:rPr>
          <w:rFonts w:ascii="Arial" w:eastAsia="Times New Roman" w:hAnsi="Arial" w:cs="Arial"/>
          <w:i/>
          <w:iCs/>
          <w:sz w:val="24"/>
          <w:szCs w:val="24"/>
          <w:lang w:eastAsia="en-GB"/>
        </w:rPr>
        <w:t>L&amp;D: Evolving roles, enhancing skills. </w:t>
      </w:r>
      <w:r w:rsidRPr="005F79DE">
        <w:rPr>
          <w:rFonts w:ascii="Arial" w:eastAsia="Times New Roman" w:hAnsi="Arial" w:cs="Arial"/>
          <w:sz w:val="24"/>
          <w:szCs w:val="24"/>
          <w:lang w:eastAsia="en-GB"/>
        </w:rPr>
        <w:t>Available at: https://www.cipd.co.uk/Images/l-d-evolving-roles-enhancing-skills_2015_tcm18-9162.pdf (Accessed: 5 April 2021). </w:t>
      </w:r>
    </w:p>
    <w:p w14:paraId="32EFE746" w14:textId="630B28BE" w:rsidR="001C773B" w:rsidRPr="005F79DE" w:rsidRDefault="001C773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CIPD (2017) </w:t>
      </w:r>
      <w:r w:rsidRPr="00670444">
        <w:rPr>
          <w:rFonts w:ascii="Arial" w:eastAsia="Times New Roman" w:hAnsi="Arial" w:cs="Arial"/>
          <w:i/>
          <w:iCs/>
          <w:sz w:val="24"/>
          <w:szCs w:val="24"/>
          <w:lang w:eastAsia="en-GB"/>
        </w:rPr>
        <w:t xml:space="preserve">Social collaborative learning. </w:t>
      </w:r>
      <w:r>
        <w:rPr>
          <w:rFonts w:ascii="Arial" w:eastAsia="Times New Roman" w:hAnsi="Arial" w:cs="Arial"/>
          <w:sz w:val="24"/>
          <w:szCs w:val="24"/>
          <w:lang w:eastAsia="en-GB"/>
        </w:rPr>
        <w:t xml:space="preserve">Available at: </w:t>
      </w:r>
      <w:r w:rsidRPr="001C773B">
        <w:rPr>
          <w:rFonts w:ascii="Arial" w:eastAsia="Times New Roman" w:hAnsi="Arial" w:cs="Arial"/>
          <w:sz w:val="24"/>
          <w:szCs w:val="24"/>
          <w:lang w:eastAsia="en-GB"/>
        </w:rPr>
        <w:t>https://www.cipd.co.uk/podcasts/social-learning</w:t>
      </w:r>
      <w:r>
        <w:rPr>
          <w:rFonts w:ascii="Arial" w:eastAsia="Times New Roman" w:hAnsi="Arial" w:cs="Arial"/>
          <w:sz w:val="24"/>
          <w:szCs w:val="24"/>
          <w:lang w:eastAsia="en-GB"/>
        </w:rPr>
        <w:t xml:space="preserve"> (Accessed: 16 May 2021). </w:t>
      </w:r>
    </w:p>
    <w:p w14:paraId="6714CCB8" w14:textId="77777777"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color w:val="000000"/>
          <w:sz w:val="24"/>
          <w:szCs w:val="24"/>
          <w:lang w:eastAsia="en-GB"/>
        </w:rPr>
      </w:pPr>
      <w:r w:rsidRPr="005F79DE">
        <w:rPr>
          <w:rFonts w:ascii="Arial" w:eastAsia="Times New Roman" w:hAnsi="Arial" w:cs="Arial"/>
          <w:sz w:val="24"/>
          <w:szCs w:val="24"/>
          <w:lang w:eastAsia="en-GB"/>
        </w:rPr>
        <w:lastRenderedPageBreak/>
        <w:t>CIPD (2018) </w:t>
      </w:r>
      <w:r w:rsidRPr="005F79DE">
        <w:rPr>
          <w:rFonts w:ascii="Arial" w:eastAsia="Times New Roman" w:hAnsi="Arial" w:cs="Arial"/>
          <w:i/>
          <w:iCs/>
          <w:sz w:val="24"/>
          <w:szCs w:val="24"/>
          <w:lang w:eastAsia="en-GB"/>
        </w:rPr>
        <w:t>Are organisations making the most of MOOCs? In a nutshell,</w:t>
      </w:r>
      <w:r w:rsidRPr="005F79DE">
        <w:rPr>
          <w:rFonts w:ascii="Arial" w:eastAsia="Times New Roman" w:hAnsi="Arial" w:cs="Arial"/>
          <w:sz w:val="24"/>
          <w:szCs w:val="24"/>
          <w:lang w:eastAsia="en-GB"/>
        </w:rPr>
        <w:t> 74.</w:t>
      </w:r>
      <w:r w:rsidRPr="005F79DE">
        <w:rPr>
          <w:rFonts w:ascii="Arial" w:eastAsia="Times New Roman" w:hAnsi="Arial" w:cs="Arial"/>
          <w:i/>
          <w:iCs/>
          <w:sz w:val="24"/>
          <w:szCs w:val="24"/>
          <w:lang w:eastAsia="en-GB"/>
        </w:rPr>
        <w:t> </w:t>
      </w:r>
      <w:r w:rsidRPr="005F79DE">
        <w:rPr>
          <w:rFonts w:ascii="Arial" w:eastAsia="Times New Roman" w:hAnsi="Arial" w:cs="Arial"/>
          <w:sz w:val="24"/>
          <w:szCs w:val="24"/>
          <w:lang w:eastAsia="en-GB"/>
        </w:rPr>
        <w:t>Available at: </w:t>
      </w:r>
      <w:hyperlink r:id="rId16" w:tgtFrame="_blank" w:history="1">
        <w:r w:rsidRPr="005F79DE">
          <w:rPr>
            <w:rFonts w:ascii="Arial" w:eastAsia="Times New Roman" w:hAnsi="Arial" w:cs="Arial"/>
            <w:sz w:val="24"/>
            <w:szCs w:val="24"/>
            <w:lang w:eastAsia="en-GB"/>
          </w:rPr>
          <w:t>https://www.cipd.co.uk/news-views/nutshell/issue-74/organisation-moocs</w:t>
        </w:r>
      </w:hyperlink>
      <w:r w:rsidRPr="005F79DE">
        <w:rPr>
          <w:rFonts w:ascii="Arial" w:eastAsia="Times New Roman" w:hAnsi="Arial" w:cs="Arial"/>
          <w:sz w:val="24"/>
          <w:szCs w:val="24"/>
          <w:lang w:eastAsia="en-GB"/>
        </w:rPr>
        <w:t> (Accessed: 16 May 2021).</w:t>
      </w:r>
      <w:r w:rsidRPr="005F79DE">
        <w:rPr>
          <w:rFonts w:ascii="Arial" w:eastAsia="Times New Roman" w:hAnsi="Arial" w:cs="Arial"/>
          <w:color w:val="000000"/>
          <w:sz w:val="24"/>
          <w:szCs w:val="24"/>
          <w:lang w:eastAsia="en-GB"/>
        </w:rPr>
        <w:t>  </w:t>
      </w:r>
    </w:p>
    <w:p w14:paraId="23FE98DF" w14:textId="600C0C1F"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CIPD (2019)</w:t>
      </w:r>
      <w:r w:rsidRPr="005F79DE">
        <w:rPr>
          <w:rFonts w:ascii="Arial" w:eastAsia="Times New Roman" w:hAnsi="Arial" w:cs="Arial"/>
          <w:i/>
          <w:iCs/>
          <w:sz w:val="24"/>
          <w:szCs w:val="24"/>
          <w:lang w:eastAsia="en-GB"/>
        </w:rPr>
        <w:t> Professionalising learning and development; The CIPD’s new Profession Map and key L&amp;D development needs. </w:t>
      </w:r>
      <w:r w:rsidRPr="005F79DE">
        <w:rPr>
          <w:rFonts w:ascii="Arial" w:eastAsia="Times New Roman" w:hAnsi="Arial" w:cs="Arial"/>
          <w:sz w:val="24"/>
          <w:szCs w:val="24"/>
          <w:lang w:eastAsia="en-GB"/>
        </w:rPr>
        <w:t>Available at: https://www.cipd.co.uk/Images/professionalising-learning-development-report19_tcm18-53783.pdf (Accessed: 16 May 2021).  </w:t>
      </w:r>
    </w:p>
    <w:p w14:paraId="793B574F" w14:textId="167C3C82"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CIPD (2020a) </w:t>
      </w:r>
      <w:r w:rsidRPr="005F79DE">
        <w:rPr>
          <w:rFonts w:ascii="Arial" w:eastAsia="Times New Roman" w:hAnsi="Arial" w:cs="Arial"/>
          <w:i/>
          <w:iCs/>
          <w:sz w:val="24"/>
          <w:szCs w:val="24"/>
          <w:lang w:eastAsia="en-GB"/>
        </w:rPr>
        <w:t>PESTLE Analysis. </w:t>
      </w:r>
      <w:r w:rsidRPr="005F79DE">
        <w:rPr>
          <w:rFonts w:ascii="Arial" w:eastAsia="Times New Roman" w:hAnsi="Arial" w:cs="Arial"/>
          <w:sz w:val="24"/>
          <w:szCs w:val="24"/>
          <w:lang w:eastAsia="en-GB"/>
        </w:rPr>
        <w:t>Available at: https://www.cipd.co.uk/knowledge/strategy/organisational-development/pestle-analysis-factsheet (Accessed: 5 April 2021).  </w:t>
      </w:r>
    </w:p>
    <w:p w14:paraId="749169A8" w14:textId="21072F92" w:rsidR="00F2659B" w:rsidRPr="00F2659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F2659B">
        <w:rPr>
          <w:rFonts w:ascii="Arial" w:eastAsia="Times New Roman" w:hAnsi="Arial" w:cs="Arial"/>
          <w:color w:val="000000"/>
          <w:sz w:val="24"/>
          <w:szCs w:val="24"/>
          <w:lang w:eastAsia="en-GB"/>
        </w:rPr>
        <w:t>CIPD (2020b) </w:t>
      </w:r>
      <w:r w:rsidRPr="00F2659B">
        <w:rPr>
          <w:rFonts w:ascii="Arial" w:eastAsia="Times New Roman" w:hAnsi="Arial" w:cs="Arial"/>
          <w:i/>
          <w:iCs/>
          <w:color w:val="000000"/>
          <w:sz w:val="24"/>
          <w:szCs w:val="24"/>
          <w:lang w:eastAsia="en-GB"/>
        </w:rPr>
        <w:t>Identifying learning and development needs, factsheet</w:t>
      </w:r>
      <w:r w:rsidRPr="00F2659B">
        <w:rPr>
          <w:rFonts w:ascii="Arial" w:eastAsia="Times New Roman" w:hAnsi="Arial" w:cs="Arial"/>
          <w:color w:val="000000"/>
          <w:sz w:val="24"/>
          <w:szCs w:val="24"/>
          <w:lang w:eastAsia="en-GB"/>
        </w:rPr>
        <w:t xml:space="preserve">. </w:t>
      </w:r>
      <w:r w:rsidR="005F79DE" w:rsidRPr="005F79DE">
        <w:rPr>
          <w:rFonts w:ascii="Arial" w:eastAsia="Times New Roman" w:hAnsi="Arial" w:cs="Arial"/>
          <w:color w:val="000000"/>
          <w:sz w:val="24"/>
          <w:szCs w:val="24"/>
          <w:lang w:eastAsia="en-GB"/>
        </w:rPr>
        <w:t>Available at: https://www.cipd.co.uk/knowledge/fundamentals/people/development/learning-needs-factsheet#6601 (Accessed: 5 April 2021).</w:t>
      </w:r>
    </w:p>
    <w:p w14:paraId="098F4AE5" w14:textId="673B7666"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CIPD (2020c) </w:t>
      </w:r>
      <w:r w:rsidRPr="005F79DE">
        <w:rPr>
          <w:rFonts w:ascii="Arial" w:eastAsia="Times New Roman" w:hAnsi="Arial" w:cs="Arial"/>
          <w:i/>
          <w:iCs/>
          <w:sz w:val="24"/>
          <w:szCs w:val="24"/>
          <w:lang w:eastAsia="en-GB"/>
        </w:rPr>
        <w:t>Learning theories for the workplace</w:t>
      </w:r>
      <w:r w:rsidRPr="005F79DE">
        <w:rPr>
          <w:rFonts w:ascii="Arial" w:eastAsia="Times New Roman" w:hAnsi="Arial" w:cs="Arial"/>
          <w:sz w:val="24"/>
          <w:szCs w:val="24"/>
          <w:lang w:eastAsia="en-GB"/>
        </w:rPr>
        <w:t>. Available at: https://www.cipd.co.uk/knowledge/strategy/development/learning-theories-factsheet (Accessed: 17 April 2021).  </w:t>
      </w:r>
    </w:p>
    <w:p w14:paraId="5938E637" w14:textId="77777777"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CIPD (2020d) </w:t>
      </w:r>
      <w:r w:rsidRPr="005F79DE">
        <w:rPr>
          <w:rFonts w:ascii="Arial" w:eastAsia="Times New Roman" w:hAnsi="Arial" w:cs="Arial"/>
          <w:i/>
          <w:iCs/>
          <w:sz w:val="24"/>
          <w:szCs w:val="24"/>
          <w:lang w:eastAsia="en-GB"/>
        </w:rPr>
        <w:t>Learning and development evolving practice.</w:t>
      </w:r>
      <w:r w:rsidRPr="005F79DE">
        <w:rPr>
          <w:rFonts w:ascii="Arial" w:eastAsia="Times New Roman" w:hAnsi="Arial" w:cs="Arial"/>
          <w:sz w:val="24"/>
          <w:szCs w:val="24"/>
          <w:lang w:eastAsia="en-GB"/>
        </w:rPr>
        <w:t> Available at </w:t>
      </w:r>
      <w:hyperlink r:id="rId17" w:anchor="67228" w:tgtFrame="_blank" w:history="1">
        <w:r w:rsidRPr="005F79DE">
          <w:rPr>
            <w:rFonts w:ascii="Arial" w:eastAsia="Times New Roman" w:hAnsi="Arial" w:cs="Arial"/>
            <w:sz w:val="24"/>
            <w:szCs w:val="24"/>
            <w:lang w:eastAsia="en-GB"/>
          </w:rPr>
          <w:t>https://www.cipd.co.uk/knowledge/strategy/development/evolving-practice-factsheet#67228</w:t>
        </w:r>
      </w:hyperlink>
      <w:r w:rsidRPr="005F79DE">
        <w:rPr>
          <w:rFonts w:ascii="Arial" w:eastAsia="Times New Roman" w:hAnsi="Arial" w:cs="Arial"/>
          <w:sz w:val="24"/>
          <w:szCs w:val="24"/>
          <w:lang w:eastAsia="en-GB"/>
        </w:rPr>
        <w:t> (Accessed: 17 April 2021). </w:t>
      </w:r>
    </w:p>
    <w:p w14:paraId="76E4C091" w14:textId="77777777"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 xml:space="preserve">CIPD (2020e) </w:t>
      </w:r>
      <w:r w:rsidRPr="005F79DE">
        <w:rPr>
          <w:rFonts w:ascii="Arial" w:eastAsia="Times New Roman" w:hAnsi="Arial" w:cs="Arial"/>
          <w:i/>
          <w:iCs/>
          <w:sz w:val="24"/>
          <w:szCs w:val="24"/>
          <w:lang w:eastAsia="en-GB"/>
        </w:rPr>
        <w:t>Learning in the flow of work.</w:t>
      </w:r>
      <w:r w:rsidRPr="005F79DE">
        <w:rPr>
          <w:rFonts w:ascii="Arial" w:eastAsia="Times New Roman" w:hAnsi="Arial" w:cs="Arial"/>
          <w:sz w:val="24"/>
          <w:szCs w:val="24"/>
          <w:lang w:eastAsia="en-GB"/>
        </w:rPr>
        <w:t xml:space="preserve"> Available at: </w:t>
      </w:r>
      <w:hyperlink r:id="rId18" w:anchor="72969" w:tgtFrame="_blank" w:history="1">
        <w:r w:rsidRPr="005F79DE">
          <w:rPr>
            <w:rFonts w:ascii="Arial" w:eastAsia="Times New Roman" w:hAnsi="Arial" w:cs="Arial"/>
            <w:sz w:val="24"/>
            <w:szCs w:val="24"/>
            <w:lang w:eastAsia="en-GB"/>
          </w:rPr>
          <w:t>https://www.cipd.co.uk/knowledge/strategy/development/learning-factsheet#72969</w:t>
        </w:r>
      </w:hyperlink>
      <w:r w:rsidRPr="005F79DE">
        <w:rPr>
          <w:rFonts w:ascii="Arial" w:eastAsia="Times New Roman" w:hAnsi="Arial" w:cs="Arial"/>
          <w:sz w:val="24"/>
          <w:szCs w:val="24"/>
          <w:lang w:eastAsia="en-GB"/>
        </w:rPr>
        <w:t> (Accessed: 18 April 2021).  </w:t>
      </w:r>
    </w:p>
    <w:p w14:paraId="40BC6CCB" w14:textId="77777777"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lastRenderedPageBreak/>
        <w:t>CIPD (2020f) </w:t>
      </w:r>
      <w:r w:rsidRPr="005F79DE">
        <w:rPr>
          <w:rFonts w:ascii="Arial" w:eastAsia="Times New Roman" w:hAnsi="Arial" w:cs="Arial"/>
          <w:i/>
          <w:iCs/>
          <w:sz w:val="24"/>
          <w:szCs w:val="24"/>
          <w:lang w:eastAsia="en-GB"/>
        </w:rPr>
        <w:t>Learning methods. </w:t>
      </w:r>
      <w:r w:rsidRPr="005F79DE">
        <w:rPr>
          <w:rFonts w:ascii="Arial" w:eastAsia="Times New Roman" w:hAnsi="Arial" w:cs="Arial"/>
          <w:sz w:val="24"/>
          <w:szCs w:val="24"/>
          <w:lang w:eastAsia="en-GB"/>
        </w:rPr>
        <w:t>Available at: </w:t>
      </w:r>
      <w:hyperlink r:id="rId19" w:anchor="6679" w:tgtFrame="_blank" w:history="1">
        <w:r w:rsidRPr="005F79DE">
          <w:rPr>
            <w:rFonts w:ascii="Arial" w:eastAsia="Times New Roman" w:hAnsi="Arial" w:cs="Arial"/>
            <w:sz w:val="24"/>
            <w:szCs w:val="24"/>
            <w:lang w:eastAsia="en-GB"/>
          </w:rPr>
          <w:t>https://www.cipd.co.uk/knowledge/fundamentals/people/development/learning-methods-factsheet#6679</w:t>
        </w:r>
      </w:hyperlink>
      <w:r w:rsidRPr="005F79DE">
        <w:rPr>
          <w:rFonts w:ascii="Arial" w:eastAsia="Times New Roman" w:hAnsi="Arial" w:cs="Arial"/>
          <w:sz w:val="24"/>
          <w:szCs w:val="24"/>
          <w:lang w:eastAsia="en-GB"/>
        </w:rPr>
        <w:t> (Accessed: 18 April 2021).  </w:t>
      </w:r>
    </w:p>
    <w:p w14:paraId="17A673CD" w14:textId="79C42876"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 xml:space="preserve">CIPD (2020g) </w:t>
      </w:r>
      <w:r w:rsidRPr="005F79DE">
        <w:rPr>
          <w:rFonts w:ascii="Arial" w:eastAsia="Times New Roman" w:hAnsi="Arial" w:cs="Arial"/>
          <w:i/>
          <w:iCs/>
          <w:sz w:val="24"/>
          <w:szCs w:val="24"/>
          <w:lang w:eastAsia="en-GB"/>
        </w:rPr>
        <w:t>Evaluating learning and development.</w:t>
      </w:r>
      <w:r w:rsidRPr="005F79DE">
        <w:rPr>
          <w:rFonts w:ascii="Arial" w:eastAsia="Times New Roman" w:hAnsi="Arial" w:cs="Arial"/>
          <w:sz w:val="24"/>
          <w:szCs w:val="24"/>
          <w:lang w:eastAsia="en-GB"/>
        </w:rPr>
        <w:t xml:space="preserve"> Available at: https://www.cipd.co.uk/knowledge/fundamentals/people/development/evaluating-learning-factsheet#7075 (Accessed: 16 May 2021).  </w:t>
      </w:r>
    </w:p>
    <w:p w14:paraId="67B540F5" w14:textId="77777777"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CIPD (2021) </w:t>
      </w:r>
      <w:r w:rsidRPr="005F79DE">
        <w:rPr>
          <w:rFonts w:ascii="Arial" w:eastAsia="Times New Roman" w:hAnsi="Arial" w:cs="Arial"/>
          <w:i/>
          <w:iCs/>
          <w:sz w:val="24"/>
          <w:szCs w:val="24"/>
          <w:lang w:eastAsia="en-GB"/>
        </w:rPr>
        <w:t>Digital learning in a post-covid-19 economy.</w:t>
      </w:r>
      <w:r w:rsidRPr="005F79DE">
        <w:rPr>
          <w:rFonts w:ascii="Arial" w:eastAsia="Times New Roman" w:hAnsi="Arial" w:cs="Arial"/>
          <w:sz w:val="24"/>
          <w:szCs w:val="24"/>
          <w:lang w:eastAsia="en-GB"/>
        </w:rPr>
        <w:t xml:space="preserve"> Available at: </w:t>
      </w:r>
      <w:hyperlink r:id="rId20" w:tgtFrame="_blank" w:history="1">
        <w:r w:rsidRPr="005F79DE">
          <w:rPr>
            <w:rFonts w:ascii="Arial" w:eastAsia="Times New Roman" w:hAnsi="Arial" w:cs="Arial"/>
            <w:sz w:val="24"/>
            <w:szCs w:val="24"/>
            <w:lang w:eastAsia="en-GB"/>
          </w:rPr>
          <w:t>https://www.cipd.co.uk/Images/digital-learning-literature-review-report-2_tcm18-89290.pdf</w:t>
        </w:r>
      </w:hyperlink>
      <w:r w:rsidRPr="005F79DE">
        <w:rPr>
          <w:rFonts w:ascii="Arial" w:eastAsia="Times New Roman" w:hAnsi="Arial" w:cs="Arial"/>
          <w:sz w:val="24"/>
          <w:szCs w:val="24"/>
          <w:lang w:eastAsia="en-GB"/>
        </w:rPr>
        <w:t> (Accessed: 16 May 2021).  </w:t>
      </w:r>
    </w:p>
    <w:p w14:paraId="2F89EDC4" w14:textId="71E90CD2"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CIPD (no date). </w:t>
      </w:r>
      <w:r w:rsidRPr="005F79DE">
        <w:rPr>
          <w:rFonts w:ascii="Arial" w:eastAsia="Times New Roman" w:hAnsi="Arial" w:cs="Arial"/>
          <w:i/>
          <w:iCs/>
          <w:sz w:val="24"/>
          <w:szCs w:val="24"/>
          <w:lang w:eastAsia="en-GB"/>
        </w:rPr>
        <w:t>Learning and the brain.</w:t>
      </w:r>
      <w:r w:rsidRPr="005F79DE">
        <w:rPr>
          <w:rFonts w:ascii="Arial" w:eastAsia="Times New Roman" w:hAnsi="Arial" w:cs="Arial"/>
          <w:sz w:val="24"/>
          <w:szCs w:val="24"/>
          <w:lang w:eastAsia="en-GB"/>
        </w:rPr>
        <w:t> Available at: https://www.cipd.co.uk/Images/7558-neuroscience-infographic-FINAL_tcm18-24930.pdf (Accessed 18 April 2021).  </w:t>
      </w:r>
    </w:p>
    <w:p w14:paraId="59734E38" w14:textId="090A6A46" w:rsidR="00F2659B" w:rsidRPr="001C773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F2659B">
        <w:rPr>
          <w:rFonts w:ascii="Arial" w:eastAsia="Times New Roman" w:hAnsi="Arial" w:cs="Arial"/>
          <w:color w:val="000000"/>
          <w:sz w:val="24"/>
          <w:szCs w:val="24"/>
          <w:lang w:eastAsia="en-GB"/>
        </w:rPr>
        <w:t>Coffield</w:t>
      </w:r>
      <w:r w:rsidR="001C773B">
        <w:rPr>
          <w:rFonts w:ascii="Arial" w:eastAsia="Times New Roman" w:hAnsi="Arial" w:cs="Arial"/>
          <w:color w:val="000000"/>
          <w:sz w:val="24"/>
          <w:szCs w:val="24"/>
          <w:lang w:eastAsia="en-GB"/>
        </w:rPr>
        <w:t xml:space="preserve">, </w:t>
      </w:r>
      <w:r w:rsidRPr="00F2659B">
        <w:rPr>
          <w:rFonts w:ascii="Arial" w:eastAsia="Times New Roman" w:hAnsi="Arial" w:cs="Arial"/>
          <w:color w:val="000000"/>
          <w:sz w:val="24"/>
          <w:szCs w:val="24"/>
          <w:lang w:eastAsia="en-GB"/>
        </w:rPr>
        <w:t>F</w:t>
      </w:r>
      <w:r w:rsidR="001C773B">
        <w:rPr>
          <w:rFonts w:ascii="Arial" w:eastAsia="Times New Roman" w:hAnsi="Arial" w:cs="Arial"/>
          <w:color w:val="000000"/>
          <w:sz w:val="24"/>
          <w:szCs w:val="24"/>
          <w:lang w:eastAsia="en-GB"/>
        </w:rPr>
        <w:t>., Ecclestone, K. Moseley, and Hall, E.</w:t>
      </w:r>
      <w:r w:rsidRPr="00F2659B">
        <w:rPr>
          <w:rFonts w:ascii="Arial" w:eastAsia="Times New Roman" w:hAnsi="Arial" w:cs="Arial"/>
          <w:color w:val="000000"/>
          <w:sz w:val="24"/>
          <w:szCs w:val="24"/>
          <w:lang w:eastAsia="en-GB"/>
        </w:rPr>
        <w:t xml:space="preserve"> (2004) </w:t>
      </w:r>
      <w:r w:rsidRPr="00F2659B">
        <w:rPr>
          <w:rFonts w:ascii="Arial" w:eastAsia="Times New Roman" w:hAnsi="Arial" w:cs="Arial"/>
          <w:i/>
          <w:iCs/>
          <w:color w:val="000000"/>
          <w:sz w:val="24"/>
          <w:szCs w:val="24"/>
          <w:lang w:eastAsia="en-GB"/>
        </w:rPr>
        <w:t>Learning styles and pedagogy in post-16 learning</w:t>
      </w:r>
      <w:r w:rsidR="005F79DE">
        <w:rPr>
          <w:rFonts w:ascii="Arial" w:eastAsia="Times New Roman" w:hAnsi="Arial" w:cs="Arial"/>
          <w:color w:val="000000"/>
          <w:sz w:val="24"/>
          <w:szCs w:val="24"/>
          <w:lang w:eastAsia="en-GB"/>
        </w:rPr>
        <w:t xml:space="preserve">. </w:t>
      </w:r>
      <w:r w:rsidR="005F79DE" w:rsidRPr="005F79DE">
        <w:rPr>
          <w:rFonts w:ascii="Arial" w:eastAsia="Times New Roman" w:hAnsi="Arial" w:cs="Arial"/>
          <w:color w:val="000000"/>
          <w:sz w:val="24"/>
          <w:szCs w:val="24"/>
          <w:lang w:eastAsia="en-GB"/>
        </w:rPr>
        <w:t xml:space="preserve">Available at:  https://www.researchgate.net/publication/232929341_Learning_styles_and_pedagogy_in_post_16_education_a_critical_and_systematic_review (Accessed: 18 April 2021).  </w:t>
      </w:r>
    </w:p>
    <w:p w14:paraId="378CA844" w14:textId="6C9F745D"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Correa-Baena, J</w:t>
      </w:r>
      <w:r w:rsidR="001C773B">
        <w:rPr>
          <w:rFonts w:ascii="Arial" w:eastAsia="Times New Roman" w:hAnsi="Arial" w:cs="Arial"/>
          <w:sz w:val="24"/>
          <w:szCs w:val="24"/>
          <w:lang w:eastAsia="en-GB"/>
        </w:rPr>
        <w:t>.</w:t>
      </w:r>
      <w:r w:rsidRPr="005F79DE">
        <w:rPr>
          <w:rFonts w:ascii="Arial" w:eastAsia="Times New Roman" w:hAnsi="Arial" w:cs="Arial"/>
          <w:sz w:val="24"/>
          <w:szCs w:val="24"/>
          <w:lang w:eastAsia="en-GB"/>
        </w:rPr>
        <w:t xml:space="preserve"> P</w:t>
      </w:r>
      <w:r w:rsidR="001C773B">
        <w:rPr>
          <w:rFonts w:ascii="Arial" w:eastAsia="Times New Roman" w:hAnsi="Arial" w:cs="Arial"/>
          <w:sz w:val="24"/>
          <w:szCs w:val="24"/>
          <w:lang w:eastAsia="en-GB"/>
        </w:rPr>
        <w:t>.</w:t>
      </w:r>
      <w:r w:rsidRPr="005F79DE">
        <w:rPr>
          <w:rFonts w:ascii="Arial" w:eastAsia="Times New Roman" w:hAnsi="Arial" w:cs="Arial"/>
          <w:sz w:val="24"/>
          <w:szCs w:val="24"/>
          <w:lang w:eastAsia="en-GB"/>
        </w:rPr>
        <w:t>, </w:t>
      </w:r>
      <w:proofErr w:type="spellStart"/>
      <w:r w:rsidRPr="005F79DE">
        <w:rPr>
          <w:rFonts w:ascii="Arial" w:eastAsia="Times New Roman" w:hAnsi="Arial" w:cs="Arial"/>
          <w:sz w:val="24"/>
          <w:szCs w:val="24"/>
          <w:lang w:eastAsia="en-GB"/>
        </w:rPr>
        <w:t>Hippalgaonkar</w:t>
      </w:r>
      <w:proofErr w:type="spellEnd"/>
      <w:r w:rsidRPr="005F79DE">
        <w:rPr>
          <w:rFonts w:ascii="Arial" w:eastAsia="Times New Roman" w:hAnsi="Arial" w:cs="Arial"/>
          <w:sz w:val="24"/>
          <w:szCs w:val="24"/>
          <w:lang w:eastAsia="en-GB"/>
        </w:rPr>
        <w:t>, K</w:t>
      </w:r>
      <w:r w:rsidR="001C773B">
        <w:rPr>
          <w:rFonts w:ascii="Arial" w:eastAsia="Times New Roman" w:hAnsi="Arial" w:cs="Arial"/>
          <w:sz w:val="24"/>
          <w:szCs w:val="24"/>
          <w:lang w:eastAsia="en-GB"/>
        </w:rPr>
        <w:t>.</w:t>
      </w:r>
      <w:r w:rsidRPr="005F79DE">
        <w:rPr>
          <w:rFonts w:ascii="Arial" w:eastAsia="Times New Roman" w:hAnsi="Arial" w:cs="Arial"/>
          <w:sz w:val="24"/>
          <w:szCs w:val="24"/>
          <w:lang w:eastAsia="en-GB"/>
        </w:rPr>
        <w:t>, Van Duren, J</w:t>
      </w:r>
      <w:r w:rsidR="001C773B">
        <w:rPr>
          <w:rFonts w:ascii="Arial" w:eastAsia="Times New Roman" w:hAnsi="Arial" w:cs="Arial"/>
          <w:sz w:val="24"/>
          <w:szCs w:val="24"/>
          <w:lang w:eastAsia="en-GB"/>
        </w:rPr>
        <w:t>.</w:t>
      </w:r>
      <w:r w:rsidRPr="005F79DE">
        <w:rPr>
          <w:rFonts w:ascii="Arial" w:eastAsia="Times New Roman" w:hAnsi="Arial" w:cs="Arial"/>
          <w:sz w:val="24"/>
          <w:szCs w:val="24"/>
          <w:lang w:eastAsia="en-GB"/>
        </w:rPr>
        <w:t>, Jaffer, S</w:t>
      </w:r>
      <w:r w:rsidR="001C773B">
        <w:rPr>
          <w:rFonts w:ascii="Arial" w:eastAsia="Times New Roman" w:hAnsi="Arial" w:cs="Arial"/>
          <w:sz w:val="24"/>
          <w:szCs w:val="24"/>
          <w:lang w:eastAsia="en-GB"/>
        </w:rPr>
        <w:t>.</w:t>
      </w:r>
      <w:r w:rsidRPr="005F79DE">
        <w:rPr>
          <w:rFonts w:ascii="Arial" w:eastAsia="Times New Roman" w:hAnsi="Arial" w:cs="Arial"/>
          <w:sz w:val="24"/>
          <w:szCs w:val="24"/>
          <w:lang w:eastAsia="en-GB"/>
        </w:rPr>
        <w:t>, Chandrasekhar, V</w:t>
      </w:r>
      <w:r w:rsidR="001C773B">
        <w:rPr>
          <w:rFonts w:ascii="Arial" w:eastAsia="Times New Roman" w:hAnsi="Arial" w:cs="Arial"/>
          <w:sz w:val="24"/>
          <w:szCs w:val="24"/>
          <w:lang w:eastAsia="en-GB"/>
        </w:rPr>
        <w:t>.</w:t>
      </w:r>
      <w:r w:rsidRPr="005F79DE">
        <w:rPr>
          <w:rFonts w:ascii="Arial" w:eastAsia="Times New Roman" w:hAnsi="Arial" w:cs="Arial"/>
          <w:sz w:val="24"/>
          <w:szCs w:val="24"/>
          <w:lang w:eastAsia="en-GB"/>
        </w:rPr>
        <w:t xml:space="preserve"> R</w:t>
      </w:r>
      <w:r w:rsidR="001C773B">
        <w:rPr>
          <w:rFonts w:ascii="Arial" w:eastAsia="Times New Roman" w:hAnsi="Arial" w:cs="Arial"/>
          <w:sz w:val="24"/>
          <w:szCs w:val="24"/>
          <w:lang w:eastAsia="en-GB"/>
        </w:rPr>
        <w:t>.</w:t>
      </w:r>
      <w:r w:rsidRPr="005F79DE">
        <w:rPr>
          <w:rFonts w:ascii="Arial" w:eastAsia="Times New Roman" w:hAnsi="Arial" w:cs="Arial"/>
          <w:sz w:val="24"/>
          <w:szCs w:val="24"/>
          <w:lang w:eastAsia="en-GB"/>
        </w:rPr>
        <w:t>, Stevanovic, V</w:t>
      </w:r>
      <w:r w:rsidR="001C773B">
        <w:rPr>
          <w:rFonts w:ascii="Arial" w:eastAsia="Times New Roman" w:hAnsi="Arial" w:cs="Arial"/>
          <w:sz w:val="24"/>
          <w:szCs w:val="24"/>
          <w:lang w:eastAsia="en-GB"/>
        </w:rPr>
        <w:t>.</w:t>
      </w:r>
      <w:r w:rsidRPr="005F79DE">
        <w:rPr>
          <w:rFonts w:ascii="Arial" w:eastAsia="Times New Roman" w:hAnsi="Arial" w:cs="Arial"/>
          <w:sz w:val="24"/>
          <w:szCs w:val="24"/>
          <w:lang w:eastAsia="en-GB"/>
        </w:rPr>
        <w:t>, Wadia, C</w:t>
      </w:r>
      <w:r w:rsidR="001C773B">
        <w:rPr>
          <w:rFonts w:ascii="Arial" w:eastAsia="Times New Roman" w:hAnsi="Arial" w:cs="Arial"/>
          <w:sz w:val="24"/>
          <w:szCs w:val="24"/>
          <w:lang w:eastAsia="en-GB"/>
        </w:rPr>
        <w:t>.,</w:t>
      </w:r>
      <w:r w:rsidRPr="005F79DE">
        <w:rPr>
          <w:rFonts w:ascii="Arial" w:eastAsia="Times New Roman" w:hAnsi="Arial" w:cs="Arial"/>
          <w:sz w:val="24"/>
          <w:szCs w:val="24"/>
          <w:lang w:eastAsia="en-GB"/>
        </w:rPr>
        <w:t xml:space="preserve"> Guha</w:t>
      </w:r>
      <w:r w:rsidR="001C773B">
        <w:rPr>
          <w:rFonts w:ascii="Arial" w:eastAsia="Times New Roman" w:hAnsi="Arial" w:cs="Arial"/>
          <w:sz w:val="24"/>
          <w:szCs w:val="24"/>
          <w:lang w:eastAsia="en-GB"/>
        </w:rPr>
        <w:t xml:space="preserve">, </w:t>
      </w:r>
      <w:r w:rsidRPr="005F79DE">
        <w:rPr>
          <w:rFonts w:ascii="Arial" w:eastAsia="Times New Roman" w:hAnsi="Arial" w:cs="Arial"/>
          <w:sz w:val="24"/>
          <w:szCs w:val="24"/>
          <w:lang w:eastAsia="en-GB"/>
        </w:rPr>
        <w:t>S</w:t>
      </w:r>
      <w:r w:rsidR="001C773B">
        <w:rPr>
          <w:rFonts w:ascii="Arial" w:eastAsia="Times New Roman" w:hAnsi="Arial" w:cs="Arial"/>
          <w:sz w:val="24"/>
          <w:szCs w:val="24"/>
          <w:lang w:eastAsia="en-GB"/>
        </w:rPr>
        <w:t>.</w:t>
      </w:r>
      <w:r w:rsidRPr="005F79DE">
        <w:rPr>
          <w:rFonts w:ascii="Arial" w:eastAsia="Times New Roman" w:hAnsi="Arial" w:cs="Arial"/>
          <w:sz w:val="24"/>
          <w:szCs w:val="24"/>
          <w:lang w:eastAsia="en-GB"/>
        </w:rPr>
        <w:t xml:space="preserve">, </w:t>
      </w:r>
      <w:r w:rsidR="001C773B">
        <w:rPr>
          <w:rFonts w:ascii="Arial" w:eastAsia="Times New Roman" w:hAnsi="Arial" w:cs="Arial"/>
          <w:sz w:val="24"/>
          <w:szCs w:val="24"/>
          <w:lang w:eastAsia="en-GB"/>
        </w:rPr>
        <w:t>and</w:t>
      </w:r>
      <w:r w:rsidRPr="005F79DE">
        <w:rPr>
          <w:rFonts w:ascii="Arial" w:eastAsia="Times New Roman" w:hAnsi="Arial" w:cs="Arial"/>
          <w:sz w:val="24"/>
          <w:szCs w:val="24"/>
          <w:lang w:eastAsia="en-GB"/>
        </w:rPr>
        <w:t xml:space="preserve"> Buonassisi, T. (2018). ‘</w:t>
      </w:r>
      <w:r w:rsidRPr="005F79DE">
        <w:rPr>
          <w:rFonts w:ascii="Arial" w:eastAsia="Times New Roman" w:hAnsi="Arial" w:cs="Arial"/>
          <w:i/>
          <w:iCs/>
          <w:sz w:val="24"/>
          <w:szCs w:val="24"/>
          <w:lang w:eastAsia="en-GB"/>
        </w:rPr>
        <w:t>Accelerating Materials Development via Automation, Machine Learning, and High-Performance Computing’. Joule 2, </w:t>
      </w:r>
      <w:r w:rsidRPr="005F79DE">
        <w:rPr>
          <w:rFonts w:ascii="Arial" w:eastAsia="Times New Roman" w:hAnsi="Arial" w:cs="Arial"/>
          <w:sz w:val="24"/>
          <w:szCs w:val="24"/>
          <w:lang w:eastAsia="en-GB"/>
        </w:rPr>
        <w:t>pp. 1410-1420</w:t>
      </w:r>
      <w:r w:rsidRPr="005F79DE">
        <w:rPr>
          <w:rFonts w:ascii="Arial" w:eastAsia="Times New Roman" w:hAnsi="Arial" w:cs="Arial"/>
          <w:i/>
          <w:iCs/>
          <w:sz w:val="24"/>
          <w:szCs w:val="24"/>
          <w:lang w:eastAsia="en-GB"/>
        </w:rPr>
        <w:t>. </w:t>
      </w:r>
      <w:r w:rsidRPr="005F79DE">
        <w:rPr>
          <w:rFonts w:ascii="Arial" w:eastAsia="Times New Roman" w:hAnsi="Arial" w:cs="Arial"/>
          <w:sz w:val="24"/>
          <w:szCs w:val="24"/>
          <w:lang w:eastAsia="en-GB"/>
        </w:rPr>
        <w:t>Available at:  https://doi.org/10.1016/j.joule.2018.05.009 (Accessed: 16 May 2021).  </w:t>
      </w:r>
    </w:p>
    <w:p w14:paraId="2A1FFE17" w14:textId="669B7C7D" w:rsidR="00F2659B" w:rsidRPr="00F2659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F2659B">
        <w:rPr>
          <w:rFonts w:ascii="Arial" w:eastAsia="Times New Roman" w:hAnsi="Arial" w:cs="Arial"/>
          <w:color w:val="000000"/>
          <w:sz w:val="24"/>
          <w:szCs w:val="24"/>
          <w:lang w:eastAsia="en-GB"/>
        </w:rPr>
        <w:t>Daily, A.</w:t>
      </w:r>
      <w:r w:rsidR="001C773B">
        <w:rPr>
          <w:rFonts w:ascii="Arial" w:eastAsia="Times New Roman" w:hAnsi="Arial" w:cs="Arial"/>
          <w:color w:val="000000"/>
          <w:sz w:val="24"/>
          <w:szCs w:val="24"/>
          <w:lang w:eastAsia="en-GB"/>
        </w:rPr>
        <w:t xml:space="preserve"> </w:t>
      </w:r>
      <w:r w:rsidRPr="00F2659B">
        <w:rPr>
          <w:rFonts w:ascii="Arial" w:eastAsia="Times New Roman" w:hAnsi="Arial" w:cs="Arial"/>
          <w:color w:val="000000"/>
          <w:sz w:val="24"/>
          <w:szCs w:val="24"/>
          <w:lang w:eastAsia="en-GB"/>
        </w:rPr>
        <w:t>J</w:t>
      </w:r>
      <w:r w:rsidR="001C773B">
        <w:rPr>
          <w:rFonts w:ascii="Arial" w:eastAsia="Times New Roman" w:hAnsi="Arial" w:cs="Arial"/>
          <w:color w:val="000000"/>
          <w:sz w:val="24"/>
          <w:szCs w:val="24"/>
          <w:lang w:eastAsia="en-GB"/>
        </w:rPr>
        <w:t>.,</w:t>
      </w:r>
      <w:r w:rsidRPr="00F2659B">
        <w:rPr>
          <w:rFonts w:ascii="Arial" w:eastAsia="Times New Roman" w:hAnsi="Arial" w:cs="Arial"/>
          <w:color w:val="000000"/>
          <w:sz w:val="24"/>
          <w:szCs w:val="24"/>
          <w:lang w:eastAsia="en-GB"/>
        </w:rPr>
        <w:t xml:space="preserve"> and Landis, B.</w:t>
      </w:r>
      <w:r w:rsidR="001C773B">
        <w:rPr>
          <w:rFonts w:ascii="Arial" w:eastAsia="Times New Roman" w:hAnsi="Arial" w:cs="Arial"/>
          <w:color w:val="000000"/>
          <w:sz w:val="24"/>
          <w:szCs w:val="24"/>
          <w:lang w:eastAsia="en-GB"/>
        </w:rPr>
        <w:t xml:space="preserve"> </w:t>
      </w:r>
      <w:r w:rsidRPr="00F2659B">
        <w:rPr>
          <w:rFonts w:ascii="Arial" w:eastAsia="Times New Roman" w:hAnsi="Arial" w:cs="Arial"/>
          <w:color w:val="000000"/>
          <w:sz w:val="24"/>
          <w:szCs w:val="24"/>
          <w:lang w:eastAsia="en-GB"/>
        </w:rPr>
        <w:t xml:space="preserve">J. (2014) </w:t>
      </w:r>
      <w:r w:rsidR="005F79DE">
        <w:rPr>
          <w:rFonts w:ascii="Arial" w:eastAsia="Times New Roman" w:hAnsi="Arial" w:cs="Arial"/>
          <w:color w:val="000000"/>
          <w:sz w:val="24"/>
          <w:szCs w:val="24"/>
          <w:lang w:eastAsia="en-GB"/>
        </w:rPr>
        <w:t>‘</w:t>
      </w:r>
      <w:r w:rsidRPr="00F2659B">
        <w:rPr>
          <w:rFonts w:ascii="Arial" w:eastAsia="Times New Roman" w:hAnsi="Arial" w:cs="Arial"/>
          <w:i/>
          <w:iCs/>
          <w:color w:val="000000"/>
          <w:sz w:val="24"/>
          <w:szCs w:val="24"/>
          <w:lang w:eastAsia="en-GB"/>
        </w:rPr>
        <w:t>The Journey to Becoming an Adult Learner: From Dependent to Self-Directed Learning</w:t>
      </w:r>
      <w:r w:rsidR="005F79DE">
        <w:rPr>
          <w:rFonts w:ascii="Arial" w:eastAsia="Times New Roman" w:hAnsi="Arial" w:cs="Arial"/>
          <w:i/>
          <w:iCs/>
          <w:color w:val="000000"/>
          <w:sz w:val="24"/>
          <w:szCs w:val="24"/>
          <w:lang w:eastAsia="en-GB"/>
        </w:rPr>
        <w:t>’</w:t>
      </w:r>
      <w:r w:rsidRPr="00F2659B">
        <w:rPr>
          <w:rFonts w:ascii="Arial" w:eastAsia="Times New Roman" w:hAnsi="Arial" w:cs="Arial"/>
          <w:i/>
          <w:iCs/>
          <w:color w:val="000000"/>
          <w:sz w:val="24"/>
          <w:szCs w:val="24"/>
          <w:lang w:eastAsia="en-GB"/>
        </w:rPr>
        <w:t xml:space="preserve">, Journal of the American </w:t>
      </w:r>
      <w:r w:rsidRPr="00F2659B">
        <w:rPr>
          <w:rFonts w:ascii="Arial" w:eastAsia="Times New Roman" w:hAnsi="Arial" w:cs="Arial"/>
          <w:i/>
          <w:iCs/>
          <w:color w:val="000000"/>
          <w:sz w:val="24"/>
          <w:szCs w:val="24"/>
          <w:lang w:eastAsia="en-GB"/>
        </w:rPr>
        <w:lastRenderedPageBreak/>
        <w:t>College of Cardiology</w:t>
      </w:r>
      <w:r w:rsidRPr="00F2659B">
        <w:rPr>
          <w:rFonts w:ascii="Arial" w:eastAsia="Times New Roman" w:hAnsi="Arial" w:cs="Arial"/>
          <w:color w:val="000000"/>
          <w:sz w:val="24"/>
          <w:szCs w:val="24"/>
          <w:lang w:eastAsia="en-GB"/>
        </w:rPr>
        <w:t xml:space="preserve">,64(19), pp.2066-2068. Available at: </w:t>
      </w:r>
      <w:r w:rsidRPr="005F79DE">
        <w:rPr>
          <w:rFonts w:ascii="Arial" w:eastAsia="Times New Roman" w:hAnsi="Arial" w:cs="Arial"/>
          <w:sz w:val="24"/>
          <w:szCs w:val="24"/>
          <w:lang w:eastAsia="en-GB"/>
        </w:rPr>
        <w:t>https://www.sciencedirect.com/science/article/pii/S0735109714063633</w:t>
      </w:r>
      <w:r w:rsidRPr="00F2659B">
        <w:rPr>
          <w:rFonts w:ascii="Arial" w:eastAsia="Times New Roman" w:hAnsi="Arial" w:cs="Arial"/>
          <w:color w:val="000000"/>
          <w:sz w:val="24"/>
          <w:szCs w:val="24"/>
          <w:lang w:eastAsia="en-GB"/>
        </w:rPr>
        <w:t xml:space="preserve"> (Accessed: 12 May 2021). </w:t>
      </w:r>
    </w:p>
    <w:p w14:paraId="4DDC206C" w14:textId="6291C0B5" w:rsidR="001C773B" w:rsidRPr="001C773B" w:rsidRDefault="00F2659B" w:rsidP="001C773B">
      <w:pPr>
        <w:pStyle w:val="ListParagraph"/>
        <w:numPr>
          <w:ilvl w:val="0"/>
          <w:numId w:val="11"/>
        </w:numPr>
        <w:spacing w:after="0" w:line="480" w:lineRule="auto"/>
        <w:textAlignment w:val="baseline"/>
        <w:rPr>
          <w:rFonts w:ascii="Arial" w:eastAsia="Times New Roman" w:hAnsi="Arial" w:cs="Arial"/>
          <w:sz w:val="24"/>
          <w:szCs w:val="24"/>
          <w:lang w:eastAsia="en-GB"/>
        </w:rPr>
      </w:pPr>
      <w:proofErr w:type="spellStart"/>
      <w:r w:rsidRPr="005F79DE">
        <w:rPr>
          <w:rFonts w:ascii="Arial" w:eastAsia="Times New Roman" w:hAnsi="Arial" w:cs="Arial"/>
          <w:sz w:val="24"/>
          <w:szCs w:val="24"/>
          <w:lang w:eastAsia="en-GB"/>
        </w:rPr>
        <w:t>Davachi</w:t>
      </w:r>
      <w:proofErr w:type="spellEnd"/>
      <w:r w:rsidR="001C773B">
        <w:rPr>
          <w:rFonts w:ascii="Arial" w:eastAsia="Times New Roman" w:hAnsi="Arial" w:cs="Arial"/>
          <w:sz w:val="24"/>
          <w:szCs w:val="24"/>
          <w:lang w:eastAsia="en-GB"/>
        </w:rPr>
        <w:t xml:space="preserve">, L., Kiefer, T., Rock, D., and Rock, L. </w:t>
      </w:r>
      <w:r w:rsidRPr="005F79DE">
        <w:rPr>
          <w:rFonts w:ascii="Arial" w:eastAsia="Times New Roman" w:hAnsi="Arial" w:cs="Arial"/>
          <w:sz w:val="24"/>
          <w:szCs w:val="24"/>
          <w:lang w:eastAsia="en-GB"/>
        </w:rPr>
        <w:t>(2010) </w:t>
      </w:r>
      <w:r w:rsidRPr="005F79DE">
        <w:rPr>
          <w:rFonts w:ascii="Arial" w:eastAsia="Times New Roman" w:hAnsi="Arial" w:cs="Arial"/>
          <w:i/>
          <w:iCs/>
          <w:sz w:val="24"/>
          <w:szCs w:val="24"/>
          <w:lang w:eastAsia="en-GB"/>
        </w:rPr>
        <w:t>Learning that lasts through AGES. Neuro Leadership journal</w:t>
      </w:r>
      <w:r w:rsidRPr="005F79DE">
        <w:rPr>
          <w:rFonts w:ascii="Arial" w:eastAsia="Times New Roman" w:hAnsi="Arial" w:cs="Arial"/>
          <w:sz w:val="24"/>
          <w:szCs w:val="24"/>
          <w:lang w:eastAsia="en-GB"/>
        </w:rPr>
        <w:t>. Vol 3. Available at http://docplayer.net/43864-Learning-that-lasts-through-ages-dr-lila-davachi-dr-tobias-kiefer-dr-david-rock-and-lisa-rock.html (Accessed: 18 April 2021).  </w:t>
      </w:r>
    </w:p>
    <w:p w14:paraId="0A51CEDD" w14:textId="78EEE29E"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Davis, J. (no date) </w:t>
      </w:r>
      <w:r w:rsidRPr="005F79DE">
        <w:rPr>
          <w:rFonts w:ascii="Arial" w:eastAsia="Times New Roman" w:hAnsi="Arial" w:cs="Arial"/>
          <w:i/>
          <w:iCs/>
          <w:sz w:val="24"/>
          <w:szCs w:val="24"/>
          <w:lang w:eastAsia="en-GB"/>
        </w:rPr>
        <w:t>Is Your eLearning Accidently Offensive? Here’s How to Check. </w:t>
      </w:r>
      <w:r w:rsidRPr="005F79DE">
        <w:rPr>
          <w:rFonts w:ascii="Arial" w:eastAsia="Times New Roman" w:hAnsi="Arial" w:cs="Arial"/>
          <w:sz w:val="24"/>
          <w:szCs w:val="24"/>
          <w:lang w:eastAsia="en-GB"/>
        </w:rPr>
        <w:t>Available at: https://www.jenobi.com/is-your-elearning-accidently-offensive-heres-how-to-check/ (Accessed: 18 April 2021).  </w:t>
      </w:r>
    </w:p>
    <w:p w14:paraId="7F79A8F5" w14:textId="0F5E3C9C"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Degreed (2017) </w:t>
      </w:r>
      <w:r w:rsidRPr="005F79DE">
        <w:rPr>
          <w:rFonts w:ascii="Arial" w:eastAsia="Times New Roman" w:hAnsi="Arial" w:cs="Arial"/>
          <w:i/>
          <w:iCs/>
          <w:sz w:val="24"/>
          <w:szCs w:val="24"/>
          <w:lang w:eastAsia="en-GB"/>
        </w:rPr>
        <w:t>The innovator’s guide to learning technology: The future of learning is already here; </w:t>
      </w:r>
      <w:proofErr w:type="gramStart"/>
      <w:r w:rsidRPr="005F79DE">
        <w:rPr>
          <w:rFonts w:ascii="Arial" w:eastAsia="Times New Roman" w:hAnsi="Arial" w:cs="Arial"/>
          <w:i/>
          <w:iCs/>
          <w:sz w:val="24"/>
          <w:szCs w:val="24"/>
          <w:lang w:eastAsia="en-GB"/>
        </w:rPr>
        <w:t>It’s</w:t>
      </w:r>
      <w:proofErr w:type="gramEnd"/>
      <w:r w:rsidRPr="005F79DE">
        <w:rPr>
          <w:rFonts w:ascii="Arial" w:eastAsia="Times New Roman" w:hAnsi="Arial" w:cs="Arial"/>
          <w:i/>
          <w:iCs/>
          <w:sz w:val="24"/>
          <w:szCs w:val="24"/>
          <w:lang w:eastAsia="en-GB"/>
        </w:rPr>
        <w:t xml:space="preserve"> time to reboot your systems</w:t>
      </w:r>
      <w:r w:rsidRPr="005F79DE">
        <w:rPr>
          <w:rFonts w:ascii="Arial" w:eastAsia="Times New Roman" w:hAnsi="Arial" w:cs="Arial"/>
          <w:sz w:val="24"/>
          <w:szCs w:val="24"/>
          <w:lang w:eastAsia="en-GB"/>
        </w:rPr>
        <w:t>. Available at: https://get.degreed.com/hubfs/Degreed_InnovatorGuide.pdf (Accessed: 15 May 2021).  </w:t>
      </w:r>
    </w:p>
    <w:p w14:paraId="7953B370" w14:textId="7E04A2BA" w:rsidR="00F2659B" w:rsidRPr="00F2659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F2659B">
        <w:rPr>
          <w:rFonts w:ascii="Arial" w:eastAsia="Times New Roman" w:hAnsi="Arial" w:cs="Arial"/>
          <w:color w:val="000000"/>
          <w:sz w:val="24"/>
          <w:szCs w:val="24"/>
          <w:lang w:eastAsia="en-GB"/>
        </w:rPr>
        <w:t>Deloitte</w:t>
      </w:r>
      <w:r w:rsidR="005F79DE">
        <w:rPr>
          <w:rFonts w:ascii="Arial" w:eastAsia="Times New Roman" w:hAnsi="Arial" w:cs="Arial"/>
          <w:color w:val="000000"/>
          <w:sz w:val="24"/>
          <w:szCs w:val="24"/>
          <w:lang w:eastAsia="en-GB"/>
        </w:rPr>
        <w:t xml:space="preserve"> </w:t>
      </w:r>
      <w:r w:rsidRPr="00F2659B">
        <w:rPr>
          <w:rFonts w:ascii="Arial" w:eastAsia="Times New Roman" w:hAnsi="Arial" w:cs="Arial"/>
          <w:color w:val="000000"/>
          <w:sz w:val="24"/>
          <w:szCs w:val="24"/>
          <w:lang w:eastAsia="en-GB"/>
        </w:rPr>
        <w:t>(2018). </w:t>
      </w:r>
      <w:r w:rsidRPr="00F2659B">
        <w:rPr>
          <w:rFonts w:ascii="Arial" w:eastAsia="Times New Roman" w:hAnsi="Arial" w:cs="Arial"/>
          <w:i/>
          <w:iCs/>
          <w:color w:val="000000"/>
          <w:sz w:val="24"/>
          <w:szCs w:val="24"/>
          <w:lang w:eastAsia="en-GB"/>
        </w:rPr>
        <w:t>2018 Deloitte Millennial Survey</w:t>
      </w:r>
      <w:r w:rsidRPr="00F2659B">
        <w:rPr>
          <w:rFonts w:ascii="Arial" w:eastAsia="Times New Roman" w:hAnsi="Arial" w:cs="Arial"/>
          <w:color w:val="000000"/>
          <w:sz w:val="24"/>
          <w:szCs w:val="24"/>
          <w:lang w:eastAsia="en-GB"/>
        </w:rPr>
        <w:t xml:space="preserve">. Available </w:t>
      </w:r>
      <w:r w:rsidRPr="005F79DE">
        <w:rPr>
          <w:rFonts w:ascii="Arial" w:eastAsia="Times New Roman" w:hAnsi="Arial" w:cs="Arial"/>
          <w:sz w:val="24"/>
          <w:szCs w:val="24"/>
          <w:lang w:eastAsia="en-GB"/>
        </w:rPr>
        <w:t>at: https://www2.deloitte.com/content/dam/Deloitte/pe/Documents/human-capital/2018-Millennial-Survey-Report.pdf (Accessed: 18 April 2021).  </w:t>
      </w:r>
    </w:p>
    <w:p w14:paraId="1B17DA62" w14:textId="49B697D3"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Dyfed-Powys Police (2020</w:t>
      </w:r>
      <w:r w:rsidR="005F79DE" w:rsidRPr="005F79DE">
        <w:rPr>
          <w:rFonts w:ascii="Arial" w:eastAsia="Times New Roman" w:hAnsi="Arial" w:cs="Arial"/>
          <w:sz w:val="24"/>
          <w:szCs w:val="24"/>
          <w:lang w:eastAsia="en-GB"/>
        </w:rPr>
        <w:t>a</w:t>
      </w:r>
      <w:r w:rsidRPr="005F79DE">
        <w:rPr>
          <w:rFonts w:ascii="Arial" w:eastAsia="Times New Roman" w:hAnsi="Arial" w:cs="Arial"/>
          <w:sz w:val="24"/>
          <w:szCs w:val="24"/>
          <w:lang w:eastAsia="en-GB"/>
        </w:rPr>
        <w:t>) </w:t>
      </w:r>
      <w:r w:rsidRPr="005F79DE">
        <w:rPr>
          <w:rFonts w:ascii="Arial" w:eastAsia="Times New Roman" w:hAnsi="Arial" w:cs="Arial"/>
          <w:i/>
          <w:iCs/>
          <w:sz w:val="24"/>
          <w:szCs w:val="24"/>
          <w:lang w:eastAsia="en-GB"/>
        </w:rPr>
        <w:t>Dyfed-Powys Police recognised as one of the best places to work.</w:t>
      </w:r>
      <w:r w:rsidRPr="005F79DE">
        <w:rPr>
          <w:rFonts w:ascii="Arial" w:eastAsia="Times New Roman" w:hAnsi="Arial" w:cs="Arial"/>
          <w:sz w:val="24"/>
          <w:szCs w:val="24"/>
          <w:lang w:eastAsia="en-GB"/>
        </w:rPr>
        <w:t> Available at: https://www.dyfed-powys.police.uk/news/dyfed-powys/news/2020/april-2020/dyfed-powys-police-recognised-as-one-of-the-best-places-to-work/ (Accessed: 5 April 2021). </w:t>
      </w:r>
    </w:p>
    <w:p w14:paraId="7D219D77" w14:textId="6B8A1376"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Dyfed-Powys Police (2020b) I</w:t>
      </w:r>
      <w:r w:rsidRPr="005F79DE">
        <w:rPr>
          <w:rFonts w:ascii="Arial" w:eastAsia="Times New Roman" w:hAnsi="Arial" w:cs="Arial"/>
          <w:i/>
          <w:iCs/>
          <w:sz w:val="24"/>
          <w:szCs w:val="24"/>
          <w:lang w:eastAsia="en-GB"/>
        </w:rPr>
        <w:t>nformation about Employment Monitoring of Protected Characteristics</w:t>
      </w:r>
      <w:r w:rsidRPr="005F79DE">
        <w:rPr>
          <w:rFonts w:ascii="Arial" w:eastAsia="Times New Roman" w:hAnsi="Arial" w:cs="Arial"/>
          <w:sz w:val="24"/>
          <w:szCs w:val="24"/>
          <w:lang w:eastAsia="en-GB"/>
        </w:rPr>
        <w:t>. Available at: https://www.dyfed-powys.police.uk/SysSiteAssets/media/downloads/dyfed-powys/about-</w:t>
      </w:r>
      <w:r w:rsidRPr="005F79DE">
        <w:rPr>
          <w:rFonts w:ascii="Arial" w:eastAsia="Times New Roman" w:hAnsi="Arial" w:cs="Arial"/>
          <w:sz w:val="24"/>
          <w:szCs w:val="24"/>
          <w:lang w:eastAsia="en-GB"/>
        </w:rPr>
        <w:lastRenderedPageBreak/>
        <w:t>us/equality-and-diversity/public-sector-equality-duty/monitoring-of-protected-characteristics-data-2020.pdf (Assessed: 15 May 2021).  </w:t>
      </w:r>
    </w:p>
    <w:p w14:paraId="0DA2E375" w14:textId="4022D899"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Estrada, S. (2020) </w:t>
      </w:r>
      <w:r w:rsidRPr="005F79DE">
        <w:rPr>
          <w:rFonts w:ascii="Arial" w:eastAsia="Times New Roman" w:hAnsi="Arial" w:cs="Arial"/>
          <w:i/>
          <w:iCs/>
          <w:sz w:val="24"/>
          <w:szCs w:val="24"/>
          <w:lang w:eastAsia="en-GB"/>
        </w:rPr>
        <w:t>How PwC uses gamification to support learning, engagement. </w:t>
      </w:r>
      <w:r w:rsidRPr="005F79DE">
        <w:rPr>
          <w:rFonts w:ascii="Arial" w:eastAsia="Times New Roman" w:hAnsi="Arial" w:cs="Arial"/>
          <w:sz w:val="24"/>
          <w:szCs w:val="24"/>
          <w:lang w:eastAsia="en-GB"/>
        </w:rPr>
        <w:t>Available at: https://www.hrdive.com/news/how-pwc-uses-gamification-to-support-learning-engagement/582440/ (Accessed: 5 April 2021).  </w:t>
      </w:r>
    </w:p>
    <w:p w14:paraId="3CFCB17B" w14:textId="04FFB6BC"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i/>
          <w:iCs/>
          <w:sz w:val="24"/>
          <w:szCs w:val="24"/>
          <w:lang w:eastAsia="en-GB"/>
        </w:rPr>
      </w:pPr>
      <w:r w:rsidRPr="005F79DE">
        <w:rPr>
          <w:rFonts w:ascii="Arial" w:eastAsia="Times New Roman" w:hAnsi="Arial" w:cs="Arial"/>
          <w:sz w:val="24"/>
          <w:szCs w:val="24"/>
          <w:lang w:eastAsia="en-GB"/>
        </w:rPr>
        <w:t>Faragher, J. (2018)</w:t>
      </w:r>
      <w:r w:rsidRPr="005F79DE">
        <w:rPr>
          <w:rFonts w:ascii="Arial" w:eastAsia="Times New Roman" w:hAnsi="Arial" w:cs="Arial"/>
          <w:i/>
          <w:iCs/>
          <w:sz w:val="24"/>
          <w:szCs w:val="24"/>
          <w:lang w:eastAsia="en-GB"/>
        </w:rPr>
        <w:t xml:space="preserve"> Why fresh approaches to L&amp;D are presenting new problems.</w:t>
      </w:r>
      <w:r w:rsidRPr="005F79DE">
        <w:rPr>
          <w:rFonts w:ascii="Arial" w:eastAsia="Times New Roman" w:hAnsi="Arial" w:cs="Arial"/>
          <w:sz w:val="24"/>
          <w:szCs w:val="24"/>
          <w:lang w:eastAsia="en-GB"/>
        </w:rPr>
        <w:t xml:space="preserve"> Available at: https://www.peoplemanagement.co.uk/long-reads/articles/new-approaches-learning-development-presenting-fresh-problems#_ga=2.77816605.848993893.1621284557-362775187.1604846779 (Accessed: 18 May 2021). </w:t>
      </w:r>
    </w:p>
    <w:p w14:paraId="45319B71" w14:textId="0D6E77D2"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Ferri</w:t>
      </w:r>
      <w:r w:rsidR="001C773B">
        <w:rPr>
          <w:rFonts w:ascii="Arial" w:eastAsia="Times New Roman" w:hAnsi="Arial" w:cs="Arial"/>
          <w:sz w:val="24"/>
          <w:szCs w:val="24"/>
          <w:lang w:eastAsia="en-GB"/>
        </w:rPr>
        <w:t>m</w:t>
      </w:r>
      <w:r w:rsidRPr="005F79DE">
        <w:rPr>
          <w:rFonts w:ascii="Arial" w:eastAsia="Times New Roman" w:hAnsi="Arial" w:cs="Arial"/>
          <w:sz w:val="24"/>
          <w:szCs w:val="24"/>
          <w:lang w:eastAsia="en-GB"/>
        </w:rPr>
        <w:t>an, J. (2013) </w:t>
      </w:r>
      <w:r w:rsidRPr="005F79DE">
        <w:rPr>
          <w:rFonts w:ascii="Arial" w:eastAsia="Times New Roman" w:hAnsi="Arial" w:cs="Arial"/>
          <w:i/>
          <w:iCs/>
          <w:sz w:val="24"/>
          <w:szCs w:val="24"/>
          <w:lang w:eastAsia="en-GB"/>
        </w:rPr>
        <w:t>Gaps in the ADDIE Instructional Design Model</w:t>
      </w:r>
      <w:r w:rsidRPr="005F79DE">
        <w:rPr>
          <w:rFonts w:ascii="Arial" w:eastAsia="Times New Roman" w:hAnsi="Arial" w:cs="Arial"/>
          <w:sz w:val="24"/>
          <w:szCs w:val="24"/>
          <w:lang w:eastAsia="en-GB"/>
        </w:rPr>
        <w:t>. Available at: https://www.learndash.com/gaps-in-the-addie-instructional-design-model/ (Accessed: 17 April 2021).  </w:t>
      </w:r>
    </w:p>
    <w:p w14:paraId="1B251D23" w14:textId="7D18D6DE"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proofErr w:type="spellStart"/>
      <w:r w:rsidRPr="005F79DE">
        <w:rPr>
          <w:rFonts w:ascii="Arial" w:eastAsia="Times New Roman" w:hAnsi="Arial" w:cs="Arial"/>
          <w:sz w:val="24"/>
          <w:szCs w:val="24"/>
          <w:lang w:eastAsia="en-GB"/>
        </w:rPr>
        <w:t>Fuhl</w:t>
      </w:r>
      <w:proofErr w:type="spellEnd"/>
      <w:r w:rsidRPr="005F79DE">
        <w:rPr>
          <w:rFonts w:ascii="Arial" w:eastAsia="Times New Roman" w:hAnsi="Arial" w:cs="Arial"/>
          <w:sz w:val="24"/>
          <w:szCs w:val="24"/>
          <w:lang w:eastAsia="en-GB"/>
        </w:rPr>
        <w:t>, J. (2020) </w:t>
      </w:r>
      <w:r w:rsidRPr="005F79DE">
        <w:rPr>
          <w:rFonts w:ascii="Arial" w:eastAsia="Times New Roman" w:hAnsi="Arial" w:cs="Arial"/>
          <w:i/>
          <w:iCs/>
          <w:sz w:val="24"/>
          <w:szCs w:val="24"/>
          <w:lang w:eastAsia="en-GB"/>
        </w:rPr>
        <w:t>5 ways to successfully manage a multi-generational workforce.</w:t>
      </w:r>
      <w:r w:rsidRPr="005F79DE">
        <w:rPr>
          <w:rFonts w:ascii="Arial" w:eastAsia="Times New Roman" w:hAnsi="Arial" w:cs="Arial"/>
          <w:sz w:val="24"/>
          <w:szCs w:val="24"/>
          <w:lang w:eastAsia="en-GB"/>
        </w:rPr>
        <w:t> Available at: https://www.sage.com/en-gb/blog/five-ways-manage-multi-generational-workforce/ (Accessed: 11 April 2021).  </w:t>
      </w:r>
    </w:p>
    <w:p w14:paraId="79DB8E72" w14:textId="0EAF7842"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Fuse (2021) </w:t>
      </w:r>
      <w:r w:rsidRPr="005F79DE">
        <w:rPr>
          <w:rFonts w:ascii="Arial" w:eastAsia="Times New Roman" w:hAnsi="Arial" w:cs="Arial"/>
          <w:i/>
          <w:iCs/>
          <w:sz w:val="24"/>
          <w:szCs w:val="24"/>
          <w:lang w:eastAsia="en-GB"/>
        </w:rPr>
        <w:t>How to accelerate sales growth, AVON Fuse Case Study</w:t>
      </w:r>
      <w:r w:rsidRPr="005F79DE">
        <w:rPr>
          <w:rFonts w:ascii="Arial" w:eastAsia="Times New Roman" w:hAnsi="Arial" w:cs="Arial"/>
          <w:sz w:val="24"/>
          <w:szCs w:val="24"/>
          <w:lang w:eastAsia="en-GB"/>
        </w:rPr>
        <w:t> [video]. Available at: https://www.youtube.com/watch?v=fE45njggDXU (Accessed: 19 April 2021).  </w:t>
      </w:r>
    </w:p>
    <w:p w14:paraId="76F4973C" w14:textId="46121CB5"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Georges, L. (2018) How generational stereotypes hold us back at work [video]. Available at: https://www.ted.com/talks/leah_georges_how_generational_stereotypes_hold_us_back_at_work (Accessed: 12 April 2021).  </w:t>
      </w:r>
    </w:p>
    <w:p w14:paraId="205AC153" w14:textId="292631A2"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proofErr w:type="spellStart"/>
      <w:r w:rsidRPr="005F79DE">
        <w:rPr>
          <w:rFonts w:ascii="Arial" w:eastAsia="Times New Roman" w:hAnsi="Arial" w:cs="Arial"/>
          <w:sz w:val="24"/>
          <w:szCs w:val="24"/>
          <w:lang w:eastAsia="en-GB"/>
        </w:rPr>
        <w:lastRenderedPageBreak/>
        <w:t>Ghelber</w:t>
      </w:r>
      <w:proofErr w:type="spellEnd"/>
      <w:r w:rsidRPr="005F79DE">
        <w:rPr>
          <w:rFonts w:ascii="Arial" w:eastAsia="Times New Roman" w:hAnsi="Arial" w:cs="Arial"/>
          <w:sz w:val="24"/>
          <w:szCs w:val="24"/>
          <w:lang w:eastAsia="en-GB"/>
        </w:rPr>
        <w:t>, A. (2020) </w:t>
      </w:r>
      <w:r w:rsidRPr="005F79DE">
        <w:rPr>
          <w:rFonts w:ascii="Arial" w:eastAsia="Times New Roman" w:hAnsi="Arial" w:cs="Arial"/>
          <w:i/>
          <w:iCs/>
          <w:sz w:val="24"/>
          <w:szCs w:val="24"/>
          <w:lang w:eastAsia="en-GB"/>
        </w:rPr>
        <w:t>Disadvantages of Focus Groups (And How to Avoid Them); Complete guide 2020</w:t>
      </w:r>
      <w:r w:rsidR="005F79DE" w:rsidRPr="005F79DE">
        <w:rPr>
          <w:rFonts w:ascii="Arial" w:eastAsia="Times New Roman" w:hAnsi="Arial" w:cs="Arial"/>
          <w:sz w:val="24"/>
          <w:szCs w:val="24"/>
          <w:lang w:eastAsia="en-GB"/>
        </w:rPr>
        <w:t xml:space="preserve"> [blog]. 29 September.</w:t>
      </w:r>
      <w:r w:rsidRPr="005F79DE">
        <w:rPr>
          <w:rFonts w:ascii="Arial" w:eastAsia="Times New Roman" w:hAnsi="Arial" w:cs="Arial"/>
          <w:sz w:val="24"/>
          <w:szCs w:val="24"/>
          <w:lang w:eastAsia="en-GB"/>
        </w:rPr>
        <w:t xml:space="preserve"> Available at: https://www.revuze.it/blog/disadvantages-of-focus-groups/ (Accessed: 11 April 2021). </w:t>
      </w:r>
    </w:p>
    <w:p w14:paraId="54B74F9D" w14:textId="0C9AC3C9" w:rsidR="00F2659B" w:rsidRPr="00F2659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F2659B">
        <w:rPr>
          <w:rFonts w:ascii="Arial" w:eastAsia="Times New Roman" w:hAnsi="Arial" w:cs="Arial"/>
          <w:color w:val="000000"/>
          <w:sz w:val="24"/>
          <w:szCs w:val="24"/>
          <w:lang w:eastAsia="en-GB"/>
        </w:rPr>
        <w:t>Griffiths, D.</w:t>
      </w:r>
      <w:r w:rsidR="001C773B">
        <w:rPr>
          <w:rFonts w:ascii="Arial" w:eastAsia="Times New Roman" w:hAnsi="Arial" w:cs="Arial"/>
          <w:color w:val="000000"/>
          <w:sz w:val="24"/>
          <w:szCs w:val="24"/>
          <w:lang w:eastAsia="en-GB"/>
        </w:rPr>
        <w:t>,</w:t>
      </w:r>
      <w:r w:rsidRPr="00F2659B">
        <w:rPr>
          <w:rFonts w:ascii="Arial" w:eastAsia="Times New Roman" w:hAnsi="Arial" w:cs="Arial"/>
          <w:color w:val="000000"/>
          <w:sz w:val="24"/>
          <w:szCs w:val="24"/>
          <w:lang w:eastAsia="en-GB"/>
        </w:rPr>
        <w:t xml:space="preserve"> and Inman, M. (2017) </w:t>
      </w:r>
      <w:r w:rsidRPr="00F2659B">
        <w:rPr>
          <w:rFonts w:ascii="Arial" w:eastAsia="Times New Roman" w:hAnsi="Arial" w:cs="Arial"/>
          <w:i/>
          <w:iCs/>
          <w:color w:val="000000"/>
          <w:sz w:val="24"/>
          <w:szCs w:val="24"/>
          <w:lang w:eastAsia="en-GB"/>
        </w:rPr>
        <w:t>‘Is it time to take learning design to task?’,</w:t>
      </w:r>
      <w:r w:rsidRPr="00F2659B">
        <w:rPr>
          <w:rFonts w:ascii="Arial" w:eastAsia="Times New Roman" w:hAnsi="Arial" w:cs="Arial"/>
          <w:color w:val="000000"/>
          <w:sz w:val="24"/>
          <w:szCs w:val="24"/>
          <w:lang w:eastAsia="en-GB"/>
        </w:rPr>
        <w:t> </w:t>
      </w:r>
      <w:r w:rsidRPr="00F2659B">
        <w:rPr>
          <w:rFonts w:ascii="Arial" w:eastAsia="Times New Roman" w:hAnsi="Arial" w:cs="Arial"/>
          <w:i/>
          <w:iCs/>
          <w:color w:val="000000"/>
          <w:sz w:val="24"/>
          <w:szCs w:val="24"/>
          <w:lang w:eastAsia="en-GB"/>
        </w:rPr>
        <w:t>Journal of Adult and Continuing Education, </w:t>
      </w:r>
      <w:r w:rsidRPr="00F2659B">
        <w:rPr>
          <w:rFonts w:ascii="Arial" w:eastAsia="Times New Roman" w:hAnsi="Arial" w:cs="Arial"/>
          <w:color w:val="000000"/>
          <w:sz w:val="24"/>
          <w:szCs w:val="24"/>
          <w:lang w:eastAsia="en-GB"/>
        </w:rPr>
        <w:t>23(2), pp. 226–249. DOI: 10.1177/1477971417733270. </w:t>
      </w:r>
    </w:p>
    <w:p w14:paraId="1776184C" w14:textId="7C25BE58" w:rsidR="00F2659B" w:rsidRPr="00F2659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F2659B">
        <w:rPr>
          <w:rFonts w:ascii="Arial" w:eastAsia="Times New Roman" w:hAnsi="Arial" w:cs="Arial"/>
          <w:color w:val="000000"/>
          <w:sz w:val="24"/>
          <w:szCs w:val="24"/>
          <w:lang w:eastAsia="en-GB"/>
        </w:rPr>
        <w:t>Harrison, T</w:t>
      </w:r>
      <w:r w:rsidR="001C773B">
        <w:rPr>
          <w:rFonts w:ascii="Arial" w:eastAsia="Times New Roman" w:hAnsi="Arial" w:cs="Arial"/>
          <w:color w:val="000000"/>
          <w:sz w:val="24"/>
          <w:szCs w:val="24"/>
          <w:lang w:eastAsia="en-GB"/>
        </w:rPr>
        <w:t>.,</w:t>
      </w:r>
      <w:r w:rsidRPr="00F2659B">
        <w:rPr>
          <w:rFonts w:ascii="Arial" w:eastAsia="Times New Roman" w:hAnsi="Arial" w:cs="Arial"/>
          <w:color w:val="000000"/>
          <w:sz w:val="24"/>
          <w:szCs w:val="24"/>
          <w:lang w:eastAsia="en-GB"/>
        </w:rPr>
        <w:t> &amp; </w:t>
      </w:r>
      <w:proofErr w:type="spellStart"/>
      <w:r w:rsidRPr="00F2659B">
        <w:rPr>
          <w:rFonts w:ascii="Arial" w:eastAsia="Times New Roman" w:hAnsi="Arial" w:cs="Arial"/>
          <w:color w:val="000000"/>
          <w:sz w:val="24"/>
          <w:szCs w:val="24"/>
          <w:lang w:eastAsia="en-GB"/>
        </w:rPr>
        <w:t>Auluck</w:t>
      </w:r>
      <w:proofErr w:type="spellEnd"/>
      <w:r w:rsidRPr="00F2659B">
        <w:rPr>
          <w:rFonts w:ascii="Arial" w:eastAsia="Times New Roman" w:hAnsi="Arial" w:cs="Arial"/>
          <w:color w:val="000000"/>
          <w:sz w:val="24"/>
          <w:szCs w:val="24"/>
          <w:lang w:eastAsia="en-GB"/>
        </w:rPr>
        <w:t>, R. (2014) ‘Establishing learning needs’, in Stewart, J and Cureton, P. (ed) </w:t>
      </w:r>
      <w:r w:rsidRPr="00F2659B">
        <w:rPr>
          <w:rFonts w:ascii="Arial" w:eastAsia="Times New Roman" w:hAnsi="Arial" w:cs="Arial"/>
          <w:i/>
          <w:iCs/>
          <w:color w:val="000000"/>
          <w:sz w:val="24"/>
          <w:szCs w:val="24"/>
          <w:lang w:eastAsia="en-GB"/>
        </w:rPr>
        <w:t>Designing, Delivering and Evaluating L&amp;D, Essentials for Practice.</w:t>
      </w:r>
      <w:r w:rsidRPr="00F2659B">
        <w:rPr>
          <w:rFonts w:ascii="Arial" w:eastAsia="Times New Roman" w:hAnsi="Arial" w:cs="Arial"/>
          <w:color w:val="000000"/>
          <w:sz w:val="24"/>
          <w:szCs w:val="24"/>
          <w:lang w:eastAsia="en-GB"/>
        </w:rPr>
        <w:t> London: CIPD </w:t>
      </w:r>
    </w:p>
    <w:p w14:paraId="288EE26B" w14:textId="7CB785AD"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HBR (2020) </w:t>
      </w:r>
      <w:r w:rsidRPr="005F79DE">
        <w:rPr>
          <w:rFonts w:ascii="Arial" w:eastAsia="Times New Roman" w:hAnsi="Arial" w:cs="Arial"/>
          <w:i/>
          <w:iCs/>
          <w:sz w:val="24"/>
          <w:szCs w:val="24"/>
          <w:lang w:eastAsia="en-GB"/>
        </w:rPr>
        <w:t>How VR Training Can Help Turn Employees into Leaders</w:t>
      </w:r>
      <w:r w:rsidRPr="005F79DE">
        <w:rPr>
          <w:rFonts w:ascii="Arial" w:eastAsia="Times New Roman" w:hAnsi="Arial" w:cs="Arial"/>
          <w:sz w:val="24"/>
          <w:szCs w:val="24"/>
          <w:lang w:eastAsia="en-GB"/>
        </w:rPr>
        <w:t>. Available at: https://hbr.org/sponsored/2020/09/how-vr-training-can-help-turn-employees-into-leaders (Accessed: 16 May 2021).  </w:t>
      </w:r>
    </w:p>
    <w:p w14:paraId="0C90EF4D" w14:textId="65EF78B6"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I</w:t>
      </w:r>
      <w:r w:rsidR="005F79DE">
        <w:rPr>
          <w:rFonts w:ascii="Arial" w:eastAsia="Times New Roman" w:hAnsi="Arial" w:cs="Arial"/>
          <w:sz w:val="24"/>
          <w:szCs w:val="24"/>
          <w:lang w:eastAsia="en-GB"/>
        </w:rPr>
        <w:t>nvestors in People</w:t>
      </w:r>
      <w:r w:rsidRPr="005F79DE">
        <w:rPr>
          <w:rFonts w:ascii="Arial" w:eastAsia="Times New Roman" w:hAnsi="Arial" w:cs="Arial"/>
          <w:sz w:val="24"/>
          <w:szCs w:val="24"/>
          <w:lang w:eastAsia="en-GB"/>
        </w:rPr>
        <w:t> (2019) </w:t>
      </w:r>
      <w:r w:rsidRPr="005F79DE">
        <w:rPr>
          <w:rFonts w:ascii="Arial" w:eastAsia="Times New Roman" w:hAnsi="Arial" w:cs="Arial"/>
          <w:i/>
          <w:iCs/>
          <w:sz w:val="24"/>
          <w:szCs w:val="24"/>
          <w:lang w:eastAsia="en-GB"/>
        </w:rPr>
        <w:t xml:space="preserve">Investors in people, we invest in people </w:t>
      </w:r>
      <w:r w:rsidRPr="007A39F3">
        <w:rPr>
          <w:rFonts w:ascii="Arial" w:eastAsia="Times New Roman" w:hAnsi="Arial" w:cs="Arial"/>
          <w:i/>
          <w:iCs/>
          <w:sz w:val="24"/>
          <w:szCs w:val="24"/>
          <w:lang w:eastAsia="en-GB"/>
        </w:rPr>
        <w:t>framework.</w:t>
      </w:r>
      <w:r w:rsidRPr="007A39F3">
        <w:rPr>
          <w:rFonts w:ascii="Arial" w:eastAsia="Times New Roman" w:hAnsi="Arial" w:cs="Arial"/>
          <w:sz w:val="24"/>
          <w:szCs w:val="24"/>
          <w:lang w:eastAsia="en-GB"/>
        </w:rPr>
        <w:t> Available at: https://www.investorsinpeople.com/wp-content/uploads/2019/10/We-invest-in-people-framework.pdf (Accessed: 5 April 2021).  </w:t>
      </w:r>
    </w:p>
    <w:p w14:paraId="2F391AF1" w14:textId="6FC465F9" w:rsidR="00F2659B" w:rsidRPr="005F79DE"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5F79DE">
        <w:rPr>
          <w:rFonts w:ascii="Arial" w:eastAsia="Times New Roman" w:hAnsi="Arial" w:cs="Arial"/>
          <w:sz w:val="24"/>
          <w:szCs w:val="24"/>
          <w:lang w:eastAsia="en-GB"/>
        </w:rPr>
        <w:t>Johnson, B</w:t>
      </w:r>
      <w:r w:rsidR="001C773B">
        <w:rPr>
          <w:rFonts w:ascii="Arial" w:eastAsia="Times New Roman" w:hAnsi="Arial" w:cs="Arial"/>
          <w:sz w:val="24"/>
          <w:szCs w:val="24"/>
          <w:lang w:eastAsia="en-GB"/>
        </w:rPr>
        <w:t>.</w:t>
      </w:r>
      <w:r w:rsidRPr="005F79DE">
        <w:rPr>
          <w:rFonts w:ascii="Arial" w:eastAsia="Times New Roman" w:hAnsi="Arial" w:cs="Arial"/>
          <w:sz w:val="24"/>
          <w:szCs w:val="24"/>
          <w:lang w:eastAsia="en-GB"/>
        </w:rPr>
        <w:t xml:space="preserve"> (2017) </w:t>
      </w:r>
      <w:r w:rsidRPr="005F79DE">
        <w:rPr>
          <w:rFonts w:ascii="Arial" w:eastAsia="Times New Roman" w:hAnsi="Arial" w:cs="Arial"/>
          <w:i/>
          <w:iCs/>
          <w:sz w:val="24"/>
          <w:szCs w:val="24"/>
          <w:lang w:eastAsia="en-GB"/>
        </w:rPr>
        <w:t>Learning needs analyses often feature too little analysis</w:t>
      </w:r>
      <w:r w:rsidRPr="005F79DE">
        <w:rPr>
          <w:rFonts w:ascii="Arial" w:eastAsia="Times New Roman" w:hAnsi="Arial" w:cs="Arial"/>
          <w:sz w:val="24"/>
          <w:szCs w:val="24"/>
          <w:lang w:eastAsia="en-GB"/>
        </w:rPr>
        <w:t>. Available at: https://www.peoplemanagement.co.uk/voices/comment/learning-needs-analyses#_ga=2.212394772.1803792765.1618144063-1332364656.1618144063 (Accessed: 11 April 2021).  </w:t>
      </w:r>
    </w:p>
    <w:p w14:paraId="3CCB4B58" w14:textId="77777777" w:rsidR="00F2659B" w:rsidRPr="00F2659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F2659B">
        <w:rPr>
          <w:rFonts w:ascii="Arial" w:eastAsia="Times New Roman" w:hAnsi="Arial" w:cs="Arial"/>
          <w:color w:val="000000"/>
          <w:sz w:val="24"/>
          <w:szCs w:val="24"/>
          <w:lang w:eastAsia="en-GB"/>
        </w:rPr>
        <w:t>Kearns, P. (2007) </w:t>
      </w:r>
      <w:r w:rsidRPr="00F2659B">
        <w:rPr>
          <w:rFonts w:ascii="Arial" w:eastAsia="Times New Roman" w:hAnsi="Arial" w:cs="Arial"/>
          <w:i/>
          <w:iCs/>
          <w:color w:val="000000"/>
          <w:sz w:val="24"/>
          <w:szCs w:val="24"/>
          <w:lang w:eastAsia="en-GB"/>
        </w:rPr>
        <w:t>Evaluating the ROI from learning</w:t>
      </w:r>
      <w:r w:rsidRPr="00F2659B">
        <w:rPr>
          <w:rFonts w:ascii="Arial" w:eastAsia="Times New Roman" w:hAnsi="Arial" w:cs="Arial"/>
          <w:color w:val="000000"/>
          <w:sz w:val="24"/>
          <w:szCs w:val="24"/>
          <w:lang w:eastAsia="en-GB"/>
        </w:rPr>
        <w:t>. London: CIPD </w:t>
      </w:r>
    </w:p>
    <w:p w14:paraId="5E1646DC" w14:textId="0CB8BD40" w:rsidR="00F2659B" w:rsidRPr="00F2659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F2659B">
        <w:rPr>
          <w:rFonts w:ascii="Arial" w:eastAsia="Times New Roman" w:hAnsi="Arial" w:cs="Arial"/>
          <w:color w:val="000000"/>
          <w:sz w:val="24"/>
          <w:szCs w:val="24"/>
          <w:lang w:eastAsia="en-GB"/>
        </w:rPr>
        <w:t>Kirkpatrick, D</w:t>
      </w:r>
      <w:r w:rsidR="001C773B">
        <w:rPr>
          <w:rFonts w:ascii="Arial" w:eastAsia="Times New Roman" w:hAnsi="Arial" w:cs="Arial"/>
          <w:color w:val="000000"/>
          <w:sz w:val="24"/>
          <w:szCs w:val="24"/>
          <w:lang w:eastAsia="en-GB"/>
        </w:rPr>
        <w:t>.,</w:t>
      </w:r>
      <w:r w:rsidRPr="00F2659B">
        <w:rPr>
          <w:rFonts w:ascii="Arial" w:eastAsia="Times New Roman" w:hAnsi="Arial" w:cs="Arial"/>
          <w:color w:val="000000"/>
          <w:sz w:val="24"/>
          <w:szCs w:val="24"/>
          <w:lang w:eastAsia="en-GB"/>
        </w:rPr>
        <w:t xml:space="preserve"> and Kirkpatrick, J. (2006) Evaluation Training Programs. 3</w:t>
      </w:r>
      <w:r w:rsidRPr="00F2659B">
        <w:rPr>
          <w:rFonts w:ascii="Arial" w:eastAsia="Times New Roman" w:hAnsi="Arial" w:cs="Arial"/>
          <w:color w:val="000000"/>
          <w:sz w:val="24"/>
          <w:szCs w:val="24"/>
          <w:vertAlign w:val="superscript"/>
          <w:lang w:eastAsia="en-GB"/>
        </w:rPr>
        <w:t>rd</w:t>
      </w:r>
      <w:r w:rsidRPr="00F2659B">
        <w:rPr>
          <w:rFonts w:ascii="Arial" w:eastAsia="Times New Roman" w:hAnsi="Arial" w:cs="Arial"/>
          <w:color w:val="000000"/>
          <w:sz w:val="24"/>
          <w:szCs w:val="24"/>
          <w:lang w:eastAsia="en-GB"/>
        </w:rPr>
        <w:t xml:space="preserve"> </w:t>
      </w:r>
      <w:proofErr w:type="spellStart"/>
      <w:r w:rsidRPr="00F2659B">
        <w:rPr>
          <w:rFonts w:ascii="Arial" w:eastAsia="Times New Roman" w:hAnsi="Arial" w:cs="Arial"/>
          <w:color w:val="000000"/>
          <w:sz w:val="24"/>
          <w:szCs w:val="24"/>
          <w:lang w:eastAsia="en-GB"/>
        </w:rPr>
        <w:t>edn</w:t>
      </w:r>
      <w:proofErr w:type="spellEnd"/>
      <w:r w:rsidRPr="00F2659B">
        <w:rPr>
          <w:rFonts w:ascii="Arial" w:eastAsia="Times New Roman" w:hAnsi="Arial" w:cs="Arial"/>
          <w:color w:val="000000"/>
          <w:sz w:val="24"/>
          <w:szCs w:val="24"/>
          <w:lang w:eastAsia="en-GB"/>
        </w:rPr>
        <w:t>. California: BK Publishers</w:t>
      </w:r>
    </w:p>
    <w:p w14:paraId="17A9423C" w14:textId="77777777" w:rsidR="00F2659B" w:rsidRPr="00F2659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F2659B">
        <w:rPr>
          <w:rFonts w:ascii="Arial" w:eastAsia="Times New Roman" w:hAnsi="Arial" w:cs="Arial"/>
          <w:color w:val="000000"/>
          <w:sz w:val="24"/>
          <w:szCs w:val="24"/>
          <w:lang w:eastAsia="en-GB"/>
        </w:rPr>
        <w:lastRenderedPageBreak/>
        <w:t>Kirkpatrick, D. L. (1979) </w:t>
      </w:r>
      <w:r w:rsidRPr="00F2659B">
        <w:rPr>
          <w:rFonts w:ascii="Arial" w:eastAsia="Times New Roman" w:hAnsi="Arial" w:cs="Arial"/>
          <w:i/>
          <w:iCs/>
          <w:color w:val="000000"/>
          <w:sz w:val="24"/>
          <w:szCs w:val="24"/>
          <w:lang w:eastAsia="en-GB"/>
        </w:rPr>
        <w:t>‘Techniques for Evaluating Training Programs</w:t>
      </w:r>
      <w:r w:rsidRPr="00F2659B">
        <w:rPr>
          <w:rFonts w:ascii="Arial" w:eastAsia="Times New Roman" w:hAnsi="Arial" w:cs="Arial"/>
          <w:color w:val="000000"/>
          <w:sz w:val="24"/>
          <w:szCs w:val="24"/>
          <w:lang w:eastAsia="en-GB"/>
        </w:rPr>
        <w:t>’, </w:t>
      </w:r>
      <w:r w:rsidRPr="00F2659B">
        <w:rPr>
          <w:rFonts w:ascii="Arial" w:eastAsia="Times New Roman" w:hAnsi="Arial" w:cs="Arial"/>
          <w:i/>
          <w:iCs/>
          <w:color w:val="000000"/>
          <w:sz w:val="24"/>
          <w:szCs w:val="24"/>
          <w:lang w:eastAsia="en-GB"/>
        </w:rPr>
        <w:t>Training &amp; Development Journal,</w:t>
      </w:r>
      <w:r w:rsidRPr="00F2659B">
        <w:rPr>
          <w:rFonts w:ascii="Arial" w:eastAsia="Times New Roman" w:hAnsi="Arial" w:cs="Arial"/>
          <w:color w:val="000000"/>
          <w:sz w:val="24"/>
          <w:szCs w:val="24"/>
          <w:lang w:eastAsia="en-GB"/>
        </w:rPr>
        <w:t> 33(6), p. 78. Available at: https://search-ebscohost-com.ezproxy.uwtsd.ac.uk/login.aspx?direct=true&amp;db=eue&amp;AN=9067458&amp;site=ehost-live (Accessed: 16 May 2021). </w:t>
      </w:r>
    </w:p>
    <w:p w14:paraId="535EC93E" w14:textId="2640EC29" w:rsidR="00F2659B" w:rsidRPr="007D0EAA"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proofErr w:type="spellStart"/>
      <w:r w:rsidRPr="007D0EAA">
        <w:rPr>
          <w:rFonts w:ascii="Arial" w:eastAsia="Times New Roman" w:hAnsi="Arial" w:cs="Arial"/>
          <w:sz w:val="24"/>
          <w:szCs w:val="24"/>
          <w:lang w:eastAsia="en-GB"/>
        </w:rPr>
        <w:t>K</w:t>
      </w:r>
      <w:r w:rsidR="001C773B">
        <w:rPr>
          <w:rFonts w:ascii="Arial" w:eastAsia="Times New Roman" w:hAnsi="Arial" w:cs="Arial"/>
          <w:sz w:val="24"/>
          <w:szCs w:val="24"/>
          <w:lang w:eastAsia="en-GB"/>
        </w:rPr>
        <w:t>lemka</w:t>
      </w:r>
      <w:proofErr w:type="spellEnd"/>
      <w:r w:rsidR="001C773B">
        <w:rPr>
          <w:rFonts w:ascii="Arial" w:eastAsia="Times New Roman" w:hAnsi="Arial" w:cs="Arial"/>
          <w:sz w:val="24"/>
          <w:szCs w:val="24"/>
          <w:lang w:eastAsia="en-GB"/>
        </w:rPr>
        <w:t>, R., Eradze, M.,</w:t>
      </w:r>
      <w:r w:rsidRPr="007D0EAA">
        <w:rPr>
          <w:rFonts w:ascii="Arial" w:eastAsia="Times New Roman" w:hAnsi="Arial" w:cs="Arial"/>
          <w:sz w:val="24"/>
          <w:szCs w:val="24"/>
          <w:lang w:eastAsia="en-GB"/>
        </w:rPr>
        <w:t xml:space="preserve"> and </w:t>
      </w:r>
      <w:proofErr w:type="spellStart"/>
      <w:r w:rsidRPr="007D0EAA">
        <w:rPr>
          <w:rFonts w:ascii="Arial" w:eastAsia="Times New Roman" w:hAnsi="Arial" w:cs="Arial"/>
          <w:sz w:val="24"/>
          <w:szCs w:val="24"/>
          <w:lang w:eastAsia="en-GB"/>
        </w:rPr>
        <w:t>A</w:t>
      </w:r>
      <w:r w:rsidR="001C773B">
        <w:rPr>
          <w:rFonts w:ascii="Arial" w:eastAsia="Times New Roman" w:hAnsi="Arial" w:cs="Arial"/>
          <w:sz w:val="24"/>
          <w:szCs w:val="24"/>
          <w:lang w:eastAsia="en-GB"/>
        </w:rPr>
        <w:t>ntoncaci</w:t>
      </w:r>
      <w:proofErr w:type="spellEnd"/>
      <w:r w:rsidRPr="007D0EAA">
        <w:rPr>
          <w:rFonts w:ascii="Arial" w:eastAsia="Times New Roman" w:hAnsi="Arial" w:cs="Arial"/>
          <w:sz w:val="24"/>
          <w:szCs w:val="24"/>
          <w:lang w:eastAsia="en-GB"/>
        </w:rPr>
        <w:t>, A. (2018).</w:t>
      </w:r>
      <w:r w:rsidRPr="007D0EAA">
        <w:rPr>
          <w:rFonts w:ascii="Arial" w:eastAsia="Times New Roman" w:hAnsi="Arial" w:cs="Arial"/>
          <w:i/>
          <w:iCs/>
          <w:sz w:val="24"/>
          <w:szCs w:val="24"/>
          <w:lang w:eastAsia="en-GB"/>
        </w:rPr>
        <w:t> The Flipped MOOC: Using Gamification and Learning Analytics in MOOC Design-A Conceptual Approach. Education Sciences</w:t>
      </w:r>
      <w:r w:rsidRPr="007D0EAA">
        <w:rPr>
          <w:rFonts w:ascii="Arial" w:eastAsia="Times New Roman" w:hAnsi="Arial" w:cs="Arial"/>
          <w:sz w:val="24"/>
          <w:szCs w:val="24"/>
          <w:lang w:eastAsia="en-GB"/>
        </w:rPr>
        <w:t>, 8(1), pp. 25. Available at: https://www-proquestcom.ezproxy.uwtsd.ac.uk/docview/2026662193?accountid=130472&amp;pq-origsite=primo (Accessed: 16 May 2021).  </w:t>
      </w:r>
    </w:p>
    <w:p w14:paraId="765B3A5E" w14:textId="39EADFE6" w:rsidR="00F2659B" w:rsidRPr="007D0EAA"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7D0EAA">
        <w:rPr>
          <w:rFonts w:ascii="Arial" w:eastAsia="Times New Roman" w:hAnsi="Arial" w:cs="Arial"/>
          <w:sz w:val="24"/>
          <w:szCs w:val="24"/>
          <w:lang w:eastAsia="en-GB"/>
        </w:rPr>
        <w:t>Kun, L. (2019) </w:t>
      </w:r>
      <w:r w:rsidRPr="007D0EAA">
        <w:rPr>
          <w:rFonts w:ascii="Arial" w:eastAsia="Times New Roman" w:hAnsi="Arial" w:cs="Arial"/>
          <w:i/>
          <w:iCs/>
          <w:sz w:val="24"/>
          <w:szCs w:val="24"/>
          <w:lang w:eastAsia="en-GB"/>
        </w:rPr>
        <w:t>‘MOOC learners’ demographics, self-regulated learning strategy, perceived learning and satisfaction: A structural equation modelling approach’. Computers &amp; Education. </w:t>
      </w:r>
      <w:r w:rsidRPr="007D0EAA">
        <w:rPr>
          <w:rFonts w:ascii="Arial" w:eastAsia="Times New Roman" w:hAnsi="Arial" w:cs="Arial"/>
          <w:sz w:val="24"/>
          <w:szCs w:val="24"/>
          <w:lang w:eastAsia="en-GB"/>
        </w:rPr>
        <w:t>132, pp.16-30. DOI:0360-1315 Available at: https://doi.org/10.1016/j.compedu.2019.01.003. (Accessed: 16 May 2021).  </w:t>
      </w:r>
    </w:p>
    <w:p w14:paraId="24DB291A" w14:textId="2271D4E6" w:rsidR="00F2659B" w:rsidRPr="007D0EAA"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7D0EAA">
        <w:rPr>
          <w:rFonts w:ascii="Arial" w:eastAsia="Times New Roman" w:hAnsi="Arial" w:cs="Arial"/>
          <w:sz w:val="24"/>
          <w:szCs w:val="24"/>
          <w:lang w:eastAsia="en-GB"/>
        </w:rPr>
        <w:t xml:space="preserve">Leo Learning (no date) </w:t>
      </w:r>
      <w:r w:rsidRPr="007D0EAA">
        <w:rPr>
          <w:rFonts w:ascii="Arial" w:eastAsia="Times New Roman" w:hAnsi="Arial" w:cs="Arial"/>
          <w:i/>
          <w:iCs/>
          <w:sz w:val="24"/>
          <w:szCs w:val="24"/>
          <w:lang w:eastAsia="en-GB"/>
        </w:rPr>
        <w:t>The growing appetite for measuring the impact of learning at work.</w:t>
      </w:r>
      <w:r w:rsidRPr="007D0EAA">
        <w:rPr>
          <w:rFonts w:ascii="Arial" w:eastAsia="Times New Roman" w:hAnsi="Arial" w:cs="Arial"/>
          <w:sz w:val="24"/>
          <w:szCs w:val="24"/>
          <w:lang w:eastAsia="en-GB"/>
        </w:rPr>
        <w:t xml:space="preserve"> Available at: https://cdn.sanity.io/files/nosafynr/leo-production/d57bb6ee462b1607c0567a6d8d6c87d2f90ff589.pdf (Accessed: 11 April 2021). </w:t>
      </w:r>
    </w:p>
    <w:p w14:paraId="06C49527" w14:textId="187B6C2C" w:rsidR="00F2659B" w:rsidRPr="007D0EAA"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7D0EAA">
        <w:rPr>
          <w:rFonts w:ascii="Arial" w:eastAsia="Times New Roman" w:hAnsi="Arial" w:cs="Arial"/>
          <w:sz w:val="24"/>
          <w:szCs w:val="24"/>
          <w:lang w:eastAsia="en-GB"/>
        </w:rPr>
        <w:t>Mahoney, D. (2018) </w:t>
      </w:r>
      <w:r w:rsidRPr="007D0EAA">
        <w:rPr>
          <w:rFonts w:ascii="Arial" w:eastAsia="Times New Roman" w:hAnsi="Arial" w:cs="Arial"/>
          <w:i/>
          <w:iCs/>
          <w:sz w:val="24"/>
          <w:szCs w:val="24"/>
          <w:lang w:eastAsia="en-GB"/>
        </w:rPr>
        <w:t>Lean learning using the ADDIE model</w:t>
      </w:r>
      <w:r w:rsidR="007D0EAA">
        <w:rPr>
          <w:rFonts w:ascii="Arial" w:eastAsia="Times New Roman" w:hAnsi="Arial" w:cs="Arial"/>
          <w:i/>
          <w:iCs/>
          <w:sz w:val="24"/>
          <w:szCs w:val="24"/>
          <w:lang w:eastAsia="en-GB"/>
        </w:rPr>
        <w:t xml:space="preserve">. Virgina: </w:t>
      </w:r>
      <w:r w:rsidRPr="007D0EAA">
        <w:rPr>
          <w:rFonts w:ascii="Arial" w:eastAsia="Times New Roman" w:hAnsi="Arial" w:cs="Arial"/>
          <w:sz w:val="24"/>
          <w:szCs w:val="24"/>
          <w:lang w:eastAsia="en-GB"/>
        </w:rPr>
        <w:t>Association for talent</w:t>
      </w:r>
      <w:r w:rsidR="007D0EAA" w:rsidRPr="007D0EAA">
        <w:rPr>
          <w:rFonts w:ascii="Arial" w:eastAsia="Times New Roman" w:hAnsi="Arial" w:cs="Arial"/>
          <w:sz w:val="24"/>
          <w:szCs w:val="24"/>
          <w:lang w:eastAsia="en-GB"/>
        </w:rPr>
        <w:t xml:space="preserve"> </w:t>
      </w:r>
      <w:r w:rsidRPr="007D0EAA">
        <w:rPr>
          <w:rFonts w:ascii="Arial" w:eastAsia="Times New Roman" w:hAnsi="Arial" w:cs="Arial"/>
          <w:sz w:val="24"/>
          <w:szCs w:val="24"/>
          <w:lang w:eastAsia="en-GB"/>
        </w:rPr>
        <w:t>development</w:t>
      </w:r>
      <w:r w:rsidR="007D0EAA" w:rsidRPr="007D0EAA">
        <w:rPr>
          <w:rFonts w:ascii="Arial" w:eastAsia="Times New Roman" w:hAnsi="Arial" w:cs="Arial"/>
          <w:sz w:val="24"/>
          <w:szCs w:val="24"/>
          <w:lang w:eastAsia="en-GB"/>
        </w:rPr>
        <w:t>.</w:t>
      </w:r>
      <w:r w:rsidR="007D0EAA">
        <w:rPr>
          <w:rFonts w:ascii="Arial" w:eastAsia="Times New Roman" w:hAnsi="Arial" w:cs="Arial"/>
          <w:sz w:val="24"/>
          <w:szCs w:val="24"/>
          <w:lang w:eastAsia="en-GB"/>
        </w:rPr>
        <w:t xml:space="preserve"> </w:t>
      </w:r>
      <w:r w:rsidR="007D0EAA" w:rsidRPr="007D0EAA">
        <w:rPr>
          <w:rFonts w:ascii="Arial" w:eastAsia="Times New Roman" w:hAnsi="Arial" w:cs="Arial"/>
          <w:sz w:val="24"/>
          <w:szCs w:val="24"/>
          <w:lang w:eastAsia="en-GB"/>
        </w:rPr>
        <w:t>Available at https://www.google.co.uk/books/edition/Lean_Learning_Using_the_ADDIE_Model/Xv9sDwAAQBAJ?hl=en&amp;gbpv=1&amp;dq=addie+model&amp;printsec=frontcover</w:t>
      </w:r>
      <w:r w:rsidRPr="007D0EAA">
        <w:rPr>
          <w:rFonts w:ascii="Arial" w:eastAsia="Times New Roman" w:hAnsi="Arial" w:cs="Arial"/>
          <w:sz w:val="24"/>
          <w:szCs w:val="24"/>
          <w:lang w:eastAsia="en-GB"/>
        </w:rPr>
        <w:t>  </w:t>
      </w:r>
    </w:p>
    <w:p w14:paraId="3E9AB051" w14:textId="4CBF3B12" w:rsidR="00F2659B" w:rsidRPr="007D0EAA"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7D0EAA">
        <w:rPr>
          <w:rFonts w:ascii="Arial" w:eastAsia="Times New Roman" w:hAnsi="Arial" w:cs="Arial"/>
          <w:sz w:val="24"/>
          <w:szCs w:val="24"/>
          <w:lang w:eastAsia="en-GB"/>
        </w:rPr>
        <w:lastRenderedPageBreak/>
        <w:t>Mayo, A. (2012). </w:t>
      </w:r>
      <w:r w:rsidRPr="007D0EAA">
        <w:rPr>
          <w:rFonts w:ascii="Arial" w:eastAsia="Times New Roman" w:hAnsi="Arial" w:cs="Arial"/>
          <w:i/>
          <w:iCs/>
          <w:sz w:val="24"/>
          <w:szCs w:val="24"/>
          <w:lang w:eastAsia="en-GB"/>
        </w:rPr>
        <w:t>How to use data to get results in HR.</w:t>
      </w:r>
      <w:r w:rsidRPr="007D0EAA">
        <w:rPr>
          <w:rFonts w:ascii="Arial" w:eastAsia="Times New Roman" w:hAnsi="Arial" w:cs="Arial"/>
          <w:sz w:val="24"/>
          <w:szCs w:val="24"/>
          <w:lang w:eastAsia="en-GB"/>
        </w:rPr>
        <w:t> Available at: https://www.personneltoday.com/hr/how-to-use-data-to-get-results-in-hr/ (Accessed: 11 April 2021).  </w:t>
      </w:r>
    </w:p>
    <w:p w14:paraId="4F6AE147" w14:textId="7FCEAE77" w:rsidR="00F2659B" w:rsidRPr="007D0EAA"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7D0EAA">
        <w:rPr>
          <w:rFonts w:ascii="Arial" w:eastAsia="Times New Roman" w:hAnsi="Arial" w:cs="Arial"/>
          <w:sz w:val="24"/>
          <w:szCs w:val="24"/>
          <w:lang w:eastAsia="en-GB"/>
        </w:rPr>
        <w:t xml:space="preserve">Mindtools (no date) </w:t>
      </w:r>
      <w:r w:rsidRPr="007D0EAA">
        <w:rPr>
          <w:rFonts w:ascii="Arial" w:eastAsia="Times New Roman" w:hAnsi="Arial" w:cs="Arial"/>
          <w:i/>
          <w:iCs/>
          <w:sz w:val="24"/>
          <w:szCs w:val="24"/>
          <w:lang w:eastAsia="en-GB"/>
        </w:rPr>
        <w:t xml:space="preserve">Kirkpatrick's Four-Level Training Evaluation Model: </w:t>
      </w:r>
      <w:proofErr w:type="spellStart"/>
      <w:r w:rsidRPr="007D0EAA">
        <w:rPr>
          <w:rFonts w:ascii="Arial" w:eastAsia="Times New Roman" w:hAnsi="Arial" w:cs="Arial"/>
          <w:i/>
          <w:iCs/>
          <w:sz w:val="24"/>
          <w:szCs w:val="24"/>
          <w:lang w:eastAsia="en-GB"/>
        </w:rPr>
        <w:t>Analyzing</w:t>
      </w:r>
      <w:proofErr w:type="spellEnd"/>
      <w:r w:rsidRPr="007D0EAA">
        <w:rPr>
          <w:rFonts w:ascii="Arial" w:eastAsia="Times New Roman" w:hAnsi="Arial" w:cs="Arial"/>
          <w:i/>
          <w:iCs/>
          <w:sz w:val="24"/>
          <w:szCs w:val="24"/>
          <w:lang w:eastAsia="en-GB"/>
        </w:rPr>
        <w:t xml:space="preserve"> Learning Effectiveness. </w:t>
      </w:r>
      <w:r w:rsidRPr="007D0EAA">
        <w:rPr>
          <w:rFonts w:ascii="Arial" w:eastAsia="Times New Roman" w:hAnsi="Arial" w:cs="Arial"/>
          <w:sz w:val="24"/>
          <w:szCs w:val="24"/>
          <w:lang w:eastAsia="en-GB"/>
        </w:rPr>
        <w:t xml:space="preserve">Available at: https://www.mindtools.com/pages/article/kirkpatrick.htm (Accessed: 16 May 2021). </w:t>
      </w:r>
    </w:p>
    <w:p w14:paraId="52513011" w14:textId="23B0A54E" w:rsidR="00F2659B" w:rsidRPr="00F2659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F2659B">
        <w:rPr>
          <w:rFonts w:ascii="Arial" w:eastAsia="Times New Roman" w:hAnsi="Arial" w:cs="Arial"/>
          <w:color w:val="000000"/>
          <w:sz w:val="24"/>
          <w:szCs w:val="24"/>
          <w:lang w:eastAsia="en-GB"/>
        </w:rPr>
        <w:t>Nushi, M.</w:t>
      </w:r>
      <w:r w:rsidR="001C773B">
        <w:rPr>
          <w:rFonts w:ascii="Arial" w:eastAsia="Times New Roman" w:hAnsi="Arial" w:cs="Arial"/>
          <w:color w:val="000000"/>
          <w:sz w:val="24"/>
          <w:szCs w:val="24"/>
          <w:lang w:eastAsia="en-GB"/>
        </w:rPr>
        <w:t>,</w:t>
      </w:r>
      <w:r w:rsidRPr="00F2659B">
        <w:rPr>
          <w:rFonts w:ascii="Arial" w:eastAsia="Times New Roman" w:hAnsi="Arial" w:cs="Arial"/>
          <w:color w:val="000000"/>
          <w:sz w:val="24"/>
          <w:szCs w:val="24"/>
          <w:lang w:eastAsia="en-GB"/>
        </w:rPr>
        <w:t xml:space="preserve"> and Eqbali, M. H. (2017) </w:t>
      </w:r>
      <w:r w:rsidRPr="00F2659B">
        <w:rPr>
          <w:rFonts w:ascii="Arial" w:eastAsia="Times New Roman" w:hAnsi="Arial" w:cs="Arial"/>
          <w:i/>
          <w:iCs/>
          <w:color w:val="000000"/>
          <w:sz w:val="24"/>
          <w:szCs w:val="24"/>
          <w:lang w:eastAsia="en-GB"/>
        </w:rPr>
        <w:t>‘Duolingo: A Mobile Application to Assist Second Language Learning’, Teaching English with Technology</w:t>
      </w:r>
      <w:r w:rsidRPr="00F2659B">
        <w:rPr>
          <w:rFonts w:ascii="Arial" w:eastAsia="Times New Roman" w:hAnsi="Arial" w:cs="Arial"/>
          <w:color w:val="000000"/>
          <w:sz w:val="24"/>
          <w:szCs w:val="24"/>
          <w:lang w:eastAsia="en-GB"/>
        </w:rPr>
        <w:t>, 17(1), pp. 89–98. Available at: https://search-ebscohost-com.ezproxy.uwtsd.ac.uk/login.aspx?direct=true&amp;db=eue&amp;AN=121020893&amp;site=ehost-live (Accessed: 16 May 2021). </w:t>
      </w:r>
    </w:p>
    <w:p w14:paraId="0FADDCC3" w14:textId="5D4C2DAD" w:rsidR="00F2659B" w:rsidRPr="007D0EAA"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7D0EAA">
        <w:rPr>
          <w:rFonts w:ascii="Arial" w:eastAsia="Times New Roman" w:hAnsi="Arial" w:cs="Arial"/>
          <w:sz w:val="24"/>
          <w:szCs w:val="24"/>
          <w:lang w:eastAsia="en-GB"/>
        </w:rPr>
        <w:t xml:space="preserve">Oculus (2020) </w:t>
      </w:r>
      <w:r w:rsidRPr="001C773B">
        <w:rPr>
          <w:rFonts w:ascii="Arial" w:eastAsia="Times New Roman" w:hAnsi="Arial" w:cs="Arial"/>
          <w:i/>
          <w:iCs/>
          <w:sz w:val="24"/>
          <w:szCs w:val="24"/>
          <w:lang w:eastAsia="en-GB"/>
        </w:rPr>
        <w:t>Case study: Building empathy to enhance hospitality.</w:t>
      </w:r>
      <w:r w:rsidRPr="007D0EAA">
        <w:rPr>
          <w:rFonts w:ascii="Arial" w:eastAsia="Times New Roman" w:hAnsi="Arial" w:cs="Arial"/>
          <w:sz w:val="24"/>
          <w:szCs w:val="24"/>
          <w:lang w:eastAsia="en-GB"/>
        </w:rPr>
        <w:t xml:space="preserve"> Available at: https://business.oculus.com/case-studies/hilton/ (Accessed: 16 May 2021).  </w:t>
      </w:r>
    </w:p>
    <w:p w14:paraId="1BFADD7D" w14:textId="4B250F0C" w:rsidR="00F2659B" w:rsidRPr="007D0EAA"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7D0EAA">
        <w:rPr>
          <w:rFonts w:ascii="Arial" w:eastAsia="Times New Roman" w:hAnsi="Arial" w:cs="Arial"/>
          <w:sz w:val="24"/>
          <w:szCs w:val="24"/>
          <w:lang w:eastAsia="en-GB"/>
        </w:rPr>
        <w:t>ONS (2019) Disability and employment, UK: 2019. Available at: https://www.ons.gov.uk/peoplepopulationandcommunity/healthandsocialcare/disability/bulletins/disabilityandemploymentuk/2019 (Accessed: 18 April 2021).  </w:t>
      </w:r>
    </w:p>
    <w:p w14:paraId="020FC42E" w14:textId="64EFB48C" w:rsidR="00F2659B" w:rsidRPr="007D0EAA"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7D0EAA">
        <w:rPr>
          <w:rFonts w:ascii="Arial" w:eastAsia="Times New Roman" w:hAnsi="Arial" w:cs="Arial"/>
          <w:sz w:val="24"/>
          <w:szCs w:val="24"/>
          <w:lang w:eastAsia="en-GB"/>
        </w:rPr>
        <w:t>Pappas, C. (2014) </w:t>
      </w:r>
      <w:r w:rsidRPr="007D0EAA">
        <w:rPr>
          <w:rFonts w:ascii="Arial" w:eastAsia="Times New Roman" w:hAnsi="Arial" w:cs="Arial"/>
          <w:i/>
          <w:iCs/>
          <w:sz w:val="24"/>
          <w:szCs w:val="24"/>
          <w:lang w:eastAsia="en-GB"/>
        </w:rPr>
        <w:t>6 Reasons to Use Focus Groups in eLearning</w:t>
      </w:r>
      <w:r w:rsidRPr="007D0EAA">
        <w:rPr>
          <w:rFonts w:ascii="Arial" w:eastAsia="Times New Roman" w:hAnsi="Arial" w:cs="Arial"/>
          <w:sz w:val="24"/>
          <w:szCs w:val="24"/>
          <w:lang w:eastAsia="en-GB"/>
        </w:rPr>
        <w:t xml:space="preserve">. </w:t>
      </w:r>
      <w:proofErr w:type="spellStart"/>
      <w:r w:rsidRPr="00943F29">
        <w:rPr>
          <w:rFonts w:ascii="Arial" w:eastAsia="Times New Roman" w:hAnsi="Arial" w:cs="Arial"/>
          <w:sz w:val="24"/>
          <w:szCs w:val="24"/>
          <w:lang w:val="fr-FR" w:eastAsia="en-GB"/>
        </w:rPr>
        <w:t>Available</w:t>
      </w:r>
      <w:proofErr w:type="spellEnd"/>
      <w:r w:rsidRPr="00943F29">
        <w:rPr>
          <w:rFonts w:ascii="Arial" w:eastAsia="Times New Roman" w:hAnsi="Arial" w:cs="Arial"/>
          <w:sz w:val="24"/>
          <w:szCs w:val="24"/>
          <w:lang w:val="fr-FR" w:eastAsia="en-GB"/>
        </w:rPr>
        <w:t xml:space="preserve"> </w:t>
      </w:r>
      <w:proofErr w:type="gramStart"/>
      <w:r w:rsidRPr="00943F29">
        <w:rPr>
          <w:rFonts w:ascii="Arial" w:eastAsia="Times New Roman" w:hAnsi="Arial" w:cs="Arial"/>
          <w:sz w:val="24"/>
          <w:szCs w:val="24"/>
          <w:lang w:val="fr-FR" w:eastAsia="en-GB"/>
        </w:rPr>
        <w:t>at:</w:t>
      </w:r>
      <w:proofErr w:type="gramEnd"/>
      <w:r w:rsidRPr="00943F29">
        <w:rPr>
          <w:rFonts w:ascii="Arial" w:eastAsia="Times New Roman" w:hAnsi="Arial" w:cs="Arial"/>
          <w:sz w:val="24"/>
          <w:szCs w:val="24"/>
          <w:lang w:val="fr-FR" w:eastAsia="en-GB"/>
        </w:rPr>
        <w:t xml:space="preserve"> https://elearningindustry.com/6-reasons-use-focus-groups-in-elearning. </w:t>
      </w:r>
      <w:r w:rsidRPr="007D0EAA">
        <w:rPr>
          <w:rFonts w:ascii="Arial" w:eastAsia="Times New Roman" w:hAnsi="Arial" w:cs="Arial"/>
          <w:sz w:val="24"/>
          <w:szCs w:val="24"/>
          <w:lang w:eastAsia="en-GB"/>
        </w:rPr>
        <w:t>(Accessed: 11 April 2021).  </w:t>
      </w:r>
    </w:p>
    <w:p w14:paraId="31E5BBEE" w14:textId="05B35B23" w:rsidR="00F2659B" w:rsidRPr="007D0EAA"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7D0EAA">
        <w:rPr>
          <w:rFonts w:ascii="Arial" w:eastAsia="Times New Roman" w:hAnsi="Arial" w:cs="Arial"/>
          <w:sz w:val="24"/>
          <w:szCs w:val="24"/>
          <w:lang w:eastAsia="en-GB"/>
        </w:rPr>
        <w:t xml:space="preserve">Pradhan, A. (2018) </w:t>
      </w:r>
      <w:r w:rsidRPr="007D0EAA">
        <w:rPr>
          <w:rFonts w:ascii="Arial" w:eastAsia="Times New Roman" w:hAnsi="Arial" w:cs="Arial"/>
          <w:i/>
          <w:iCs/>
          <w:sz w:val="24"/>
          <w:szCs w:val="24"/>
          <w:lang w:eastAsia="en-GB"/>
        </w:rPr>
        <w:t>Learning Agility: 5 Strategies for the Future of Work.</w:t>
      </w:r>
      <w:r w:rsidRPr="007D0EAA">
        <w:rPr>
          <w:rFonts w:ascii="Arial" w:eastAsia="Times New Roman" w:hAnsi="Arial" w:cs="Arial"/>
          <w:sz w:val="24"/>
          <w:szCs w:val="24"/>
          <w:lang w:eastAsia="en-GB"/>
        </w:rPr>
        <w:t xml:space="preserve"> </w:t>
      </w:r>
      <w:proofErr w:type="spellStart"/>
      <w:r w:rsidRPr="00943F29">
        <w:rPr>
          <w:rFonts w:ascii="Arial" w:eastAsia="Times New Roman" w:hAnsi="Arial" w:cs="Arial"/>
          <w:sz w:val="24"/>
          <w:szCs w:val="24"/>
          <w:lang w:val="fr-FR" w:eastAsia="en-GB"/>
        </w:rPr>
        <w:t>Available</w:t>
      </w:r>
      <w:proofErr w:type="spellEnd"/>
      <w:r w:rsidRPr="00943F29">
        <w:rPr>
          <w:rFonts w:ascii="Arial" w:eastAsia="Times New Roman" w:hAnsi="Arial" w:cs="Arial"/>
          <w:sz w:val="24"/>
          <w:szCs w:val="24"/>
          <w:lang w:val="fr-FR" w:eastAsia="en-GB"/>
        </w:rPr>
        <w:t xml:space="preserve"> </w:t>
      </w:r>
      <w:proofErr w:type="gramStart"/>
      <w:r w:rsidRPr="00943F29">
        <w:rPr>
          <w:rFonts w:ascii="Arial" w:eastAsia="Times New Roman" w:hAnsi="Arial" w:cs="Arial"/>
          <w:sz w:val="24"/>
          <w:szCs w:val="24"/>
          <w:lang w:val="fr-FR" w:eastAsia="en-GB"/>
        </w:rPr>
        <w:t>at:</w:t>
      </w:r>
      <w:proofErr w:type="gramEnd"/>
      <w:r w:rsidRPr="00943F29">
        <w:rPr>
          <w:rFonts w:ascii="Arial" w:eastAsia="Times New Roman" w:hAnsi="Arial" w:cs="Arial"/>
          <w:sz w:val="24"/>
          <w:szCs w:val="24"/>
          <w:lang w:val="fr-FR" w:eastAsia="en-GB"/>
        </w:rPr>
        <w:t xml:space="preserve"> https://learningsolutionsmag.com/articles/learning-agility-5-strategies-for-the-future-of-work. </w:t>
      </w:r>
      <w:r w:rsidRPr="007D0EAA">
        <w:rPr>
          <w:rFonts w:ascii="Arial" w:eastAsia="Times New Roman" w:hAnsi="Arial" w:cs="Arial"/>
          <w:sz w:val="24"/>
          <w:szCs w:val="24"/>
          <w:lang w:eastAsia="en-GB"/>
        </w:rPr>
        <w:t>(Accessed: 16 May 2021).  </w:t>
      </w:r>
    </w:p>
    <w:p w14:paraId="55675B2D" w14:textId="2E9F95BA" w:rsidR="00F2659B" w:rsidRPr="007D0EAA" w:rsidRDefault="00F2659B" w:rsidP="006704D8">
      <w:pPr>
        <w:pStyle w:val="ListParagraph"/>
        <w:numPr>
          <w:ilvl w:val="0"/>
          <w:numId w:val="11"/>
        </w:numPr>
        <w:spacing w:after="0" w:line="480" w:lineRule="auto"/>
        <w:textAlignment w:val="baseline"/>
        <w:rPr>
          <w:rFonts w:ascii="Arial" w:eastAsia="Times New Roman" w:hAnsi="Arial" w:cs="Arial"/>
          <w:i/>
          <w:iCs/>
          <w:color w:val="000000"/>
          <w:sz w:val="24"/>
          <w:szCs w:val="24"/>
          <w:lang w:eastAsia="en-GB"/>
        </w:rPr>
      </w:pPr>
      <w:r w:rsidRPr="007D0EAA">
        <w:rPr>
          <w:rFonts w:ascii="Arial" w:eastAsia="Times New Roman" w:hAnsi="Arial" w:cs="Arial"/>
          <w:color w:val="000000"/>
          <w:sz w:val="24"/>
          <w:szCs w:val="24"/>
          <w:lang w:eastAsia="en-GB"/>
        </w:rPr>
        <w:lastRenderedPageBreak/>
        <w:t>Pugh, C., Lewis, R., Yarker, J. and Green, M. (2021)</w:t>
      </w:r>
      <w:r w:rsidRPr="007D0EAA">
        <w:rPr>
          <w:rFonts w:ascii="Arial" w:eastAsia="Times New Roman" w:hAnsi="Arial" w:cs="Arial"/>
          <w:i/>
          <w:iCs/>
          <w:color w:val="000000"/>
          <w:sz w:val="24"/>
          <w:szCs w:val="24"/>
          <w:lang w:eastAsia="en-GB"/>
        </w:rPr>
        <w:t xml:space="preserve"> Impact of COVID-19 on the L&amp;D profession: perspectives from independent learning practitioners. </w:t>
      </w:r>
      <w:r w:rsidRPr="007D0EAA">
        <w:rPr>
          <w:rFonts w:ascii="Arial" w:eastAsia="Times New Roman" w:hAnsi="Arial" w:cs="Arial"/>
          <w:color w:val="000000"/>
          <w:sz w:val="24"/>
          <w:szCs w:val="24"/>
          <w:lang w:eastAsia="en-GB"/>
        </w:rPr>
        <w:t xml:space="preserve">London: Chartered Institute of Personnel and Development. Available at: https://www.cipd.co.uk/Images/impact-COVID-19-ld-profession_tcm18-92209.pdf (Accessed: 16 May 2021). </w:t>
      </w:r>
    </w:p>
    <w:p w14:paraId="7921A34A" w14:textId="25B0B0FA" w:rsidR="00F2659B" w:rsidRPr="007D0EAA"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7D0EAA">
        <w:rPr>
          <w:rFonts w:ascii="Arial" w:eastAsia="Times New Roman" w:hAnsi="Arial" w:cs="Arial"/>
          <w:sz w:val="24"/>
          <w:szCs w:val="24"/>
          <w:lang w:eastAsia="en-GB"/>
        </w:rPr>
        <w:t>Pulse Learning (2017). </w:t>
      </w:r>
      <w:r w:rsidRPr="007D0EAA">
        <w:rPr>
          <w:rFonts w:ascii="Arial" w:eastAsia="Times New Roman" w:hAnsi="Arial" w:cs="Arial"/>
          <w:i/>
          <w:iCs/>
          <w:sz w:val="24"/>
          <w:szCs w:val="24"/>
          <w:lang w:eastAsia="en-GB"/>
        </w:rPr>
        <w:t>6 Reasons Why Blended Learning Is Becoming a Trend</w:t>
      </w:r>
      <w:r w:rsidRPr="007D0EAA">
        <w:rPr>
          <w:rFonts w:ascii="Arial" w:eastAsia="Times New Roman" w:hAnsi="Arial" w:cs="Arial"/>
          <w:sz w:val="24"/>
          <w:szCs w:val="24"/>
          <w:lang w:eastAsia="en-GB"/>
        </w:rPr>
        <w:t> [blog] Available at: https://www.pulselearning.com/blog/6-reasons-blended-learning</w:t>
      </w:r>
      <w:r w:rsidR="007D0EAA">
        <w:rPr>
          <w:rFonts w:ascii="Arial" w:eastAsia="Times New Roman" w:hAnsi="Arial" w:cs="Arial"/>
          <w:sz w:val="24"/>
          <w:szCs w:val="24"/>
          <w:lang w:eastAsia="en-GB"/>
        </w:rPr>
        <w:t xml:space="preserve"> </w:t>
      </w:r>
      <w:r w:rsidRPr="007D0EAA">
        <w:rPr>
          <w:rFonts w:ascii="Arial" w:eastAsia="Times New Roman" w:hAnsi="Arial" w:cs="Arial"/>
          <w:sz w:val="24"/>
          <w:szCs w:val="24"/>
          <w:lang w:eastAsia="en-GB"/>
        </w:rPr>
        <w:t>becomingtrend/</w:t>
      </w:r>
      <w:proofErr w:type="gramStart"/>
      <w:r w:rsidRPr="007D0EAA">
        <w:rPr>
          <w:rFonts w:ascii="Arial" w:eastAsia="Times New Roman" w:hAnsi="Arial" w:cs="Arial"/>
          <w:sz w:val="24"/>
          <w:szCs w:val="24"/>
          <w:lang w:eastAsia="en-GB"/>
        </w:rPr>
        <w:t>#:~</w:t>
      </w:r>
      <w:proofErr w:type="gramEnd"/>
      <w:r w:rsidRPr="007D0EAA">
        <w:rPr>
          <w:rFonts w:ascii="Arial" w:eastAsia="Times New Roman" w:hAnsi="Arial" w:cs="Arial"/>
          <w:sz w:val="24"/>
          <w:szCs w:val="24"/>
          <w:lang w:eastAsia="en-GB"/>
        </w:rPr>
        <w:t>:text=%20What%20is%20blended%20learning%3F%20%201%201.Boosts,necessary%20for%20effective%20learning.%20Blended%20learning...%20More%20 (Accessed: 18 April 2021). </w:t>
      </w:r>
    </w:p>
    <w:p w14:paraId="1A8234D6" w14:textId="77777777" w:rsidR="00F2659B" w:rsidRPr="00F2659B" w:rsidRDefault="00F2659B" w:rsidP="006704D8">
      <w:pPr>
        <w:pStyle w:val="ListParagraph"/>
        <w:numPr>
          <w:ilvl w:val="0"/>
          <w:numId w:val="11"/>
        </w:numPr>
        <w:spacing w:after="0" w:line="480" w:lineRule="auto"/>
        <w:textAlignment w:val="baseline"/>
        <w:rPr>
          <w:rFonts w:ascii="Arial" w:eastAsia="Times New Roman" w:hAnsi="Arial" w:cs="Arial"/>
          <w:i/>
          <w:iCs/>
          <w:color w:val="000000"/>
          <w:sz w:val="24"/>
          <w:szCs w:val="24"/>
          <w:lang w:eastAsia="en-GB"/>
        </w:rPr>
      </w:pPr>
      <w:r w:rsidRPr="00F2659B">
        <w:rPr>
          <w:rFonts w:ascii="Arial" w:eastAsia="Times New Roman" w:hAnsi="Arial" w:cs="Arial"/>
          <w:color w:val="000000"/>
          <w:sz w:val="24"/>
          <w:szCs w:val="24"/>
          <w:lang w:eastAsia="en-GB"/>
        </w:rPr>
        <w:t xml:space="preserve">Shackleton-Jones, N. (2019) </w:t>
      </w:r>
      <w:r w:rsidRPr="00F2659B">
        <w:rPr>
          <w:rFonts w:ascii="Arial" w:eastAsia="Times New Roman" w:hAnsi="Arial" w:cs="Arial"/>
          <w:i/>
          <w:iCs/>
          <w:color w:val="000000"/>
          <w:sz w:val="24"/>
          <w:szCs w:val="24"/>
          <w:lang w:eastAsia="en-GB"/>
        </w:rPr>
        <w:t xml:space="preserve">How People Learn. </w:t>
      </w:r>
      <w:r w:rsidRPr="00F2659B">
        <w:rPr>
          <w:rFonts w:ascii="Arial" w:eastAsia="Times New Roman" w:hAnsi="Arial" w:cs="Arial"/>
          <w:color w:val="000000"/>
          <w:sz w:val="24"/>
          <w:szCs w:val="24"/>
          <w:lang w:eastAsia="en-GB"/>
        </w:rPr>
        <w:t>London: Kogan Page </w:t>
      </w:r>
    </w:p>
    <w:p w14:paraId="1031BF66" w14:textId="2551CAD0" w:rsidR="00F2659B" w:rsidRPr="00F2659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F2659B">
        <w:rPr>
          <w:rFonts w:ascii="Arial" w:eastAsia="Times New Roman" w:hAnsi="Arial" w:cs="Arial"/>
          <w:color w:val="000000"/>
          <w:sz w:val="24"/>
          <w:szCs w:val="24"/>
          <w:lang w:eastAsia="en-GB"/>
        </w:rPr>
        <w:t>Snowden, D. J.,</w:t>
      </w:r>
      <w:r w:rsidR="001C773B">
        <w:rPr>
          <w:rFonts w:ascii="Arial" w:eastAsia="Times New Roman" w:hAnsi="Arial" w:cs="Arial"/>
          <w:color w:val="000000"/>
          <w:sz w:val="24"/>
          <w:szCs w:val="24"/>
          <w:lang w:eastAsia="en-GB"/>
        </w:rPr>
        <w:t xml:space="preserve"> and</w:t>
      </w:r>
      <w:r w:rsidRPr="00F2659B">
        <w:rPr>
          <w:rFonts w:ascii="Arial" w:eastAsia="Times New Roman" w:hAnsi="Arial" w:cs="Arial"/>
          <w:color w:val="000000"/>
          <w:sz w:val="24"/>
          <w:szCs w:val="24"/>
          <w:lang w:eastAsia="en-GB"/>
        </w:rPr>
        <w:t xml:space="preserve"> Boone, M. E. (2007) </w:t>
      </w:r>
      <w:r w:rsidRPr="00F2659B">
        <w:rPr>
          <w:rFonts w:ascii="Arial" w:eastAsia="Times New Roman" w:hAnsi="Arial" w:cs="Arial"/>
          <w:i/>
          <w:iCs/>
          <w:color w:val="000000"/>
          <w:sz w:val="24"/>
          <w:szCs w:val="24"/>
          <w:lang w:eastAsia="en-GB"/>
        </w:rPr>
        <w:t>A leader's framework for decision making</w:t>
      </w:r>
      <w:r w:rsidRPr="00F2659B">
        <w:rPr>
          <w:rFonts w:ascii="Arial" w:eastAsia="Times New Roman" w:hAnsi="Arial" w:cs="Arial"/>
          <w:color w:val="000000"/>
          <w:sz w:val="24"/>
          <w:szCs w:val="24"/>
          <w:lang w:eastAsia="en-GB"/>
        </w:rPr>
        <w:t>. Harvard Business Review. 85. pp. 68–76. </w:t>
      </w:r>
    </w:p>
    <w:p w14:paraId="5F8874BC" w14:textId="2EF7CFD6" w:rsidR="00F2659B" w:rsidRPr="007D0EAA"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7D0EAA">
        <w:rPr>
          <w:rFonts w:ascii="Arial" w:eastAsia="Times New Roman" w:hAnsi="Arial" w:cs="Arial"/>
          <w:sz w:val="24"/>
          <w:szCs w:val="24"/>
          <w:lang w:eastAsia="en-GB"/>
        </w:rPr>
        <w:t>Sudhakar, J. (2017) </w:t>
      </w:r>
      <w:r w:rsidRPr="007D0EAA">
        <w:rPr>
          <w:rFonts w:ascii="Arial" w:eastAsia="Times New Roman" w:hAnsi="Arial" w:cs="Arial"/>
          <w:i/>
          <w:iCs/>
          <w:sz w:val="24"/>
          <w:szCs w:val="24"/>
          <w:lang w:eastAsia="en-GB"/>
        </w:rPr>
        <w:t>Learning objectives vs learning outcomes</w:t>
      </w:r>
      <w:r w:rsidRPr="007D0EAA">
        <w:rPr>
          <w:rFonts w:ascii="Arial" w:eastAsia="Times New Roman" w:hAnsi="Arial" w:cs="Arial"/>
          <w:sz w:val="24"/>
          <w:szCs w:val="24"/>
          <w:lang w:eastAsia="en-GB"/>
        </w:rPr>
        <w:t>. Available at: https://www.linkedin.com/pulse/learning-objectives-vs-outcomes-ms-jemi-sudhakar/?trackingId=JG%2FUyMHjUhAHQ8YNC3aVXw%3D%3D (Accessed: 16 May 2021).  </w:t>
      </w:r>
    </w:p>
    <w:p w14:paraId="10F3317B" w14:textId="4C8DCAA6" w:rsidR="00F2659B" w:rsidRPr="00F2659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F2659B">
        <w:rPr>
          <w:rFonts w:ascii="Arial" w:eastAsia="Times New Roman" w:hAnsi="Arial" w:cs="Arial"/>
          <w:color w:val="000000"/>
          <w:sz w:val="24"/>
          <w:szCs w:val="24"/>
          <w:lang w:eastAsia="en-GB"/>
        </w:rPr>
        <w:t>Sullivan, M</w:t>
      </w:r>
      <w:r w:rsidR="001C773B">
        <w:rPr>
          <w:rFonts w:ascii="Arial" w:eastAsia="Times New Roman" w:hAnsi="Arial" w:cs="Arial"/>
          <w:color w:val="000000"/>
          <w:sz w:val="24"/>
          <w:szCs w:val="24"/>
          <w:lang w:eastAsia="en-GB"/>
        </w:rPr>
        <w:t xml:space="preserve">. </w:t>
      </w:r>
      <w:r w:rsidRPr="00F2659B">
        <w:rPr>
          <w:rFonts w:ascii="Arial" w:eastAsia="Times New Roman" w:hAnsi="Arial" w:cs="Arial"/>
          <w:color w:val="000000"/>
          <w:sz w:val="24"/>
          <w:szCs w:val="24"/>
          <w:lang w:eastAsia="en-GB"/>
        </w:rPr>
        <w:t>and McFadden, M</w:t>
      </w:r>
      <w:r w:rsidR="001C773B">
        <w:rPr>
          <w:rFonts w:ascii="Arial" w:eastAsia="Times New Roman" w:hAnsi="Arial" w:cs="Arial"/>
          <w:color w:val="000000"/>
          <w:sz w:val="24"/>
          <w:szCs w:val="24"/>
          <w:lang w:eastAsia="en-GB"/>
        </w:rPr>
        <w:t>.</w:t>
      </w:r>
      <w:r w:rsidRPr="00F2659B">
        <w:rPr>
          <w:rFonts w:ascii="Arial" w:eastAsia="Times New Roman" w:hAnsi="Arial" w:cs="Arial"/>
          <w:color w:val="000000"/>
          <w:sz w:val="24"/>
          <w:szCs w:val="24"/>
          <w:lang w:eastAsia="en-GB"/>
        </w:rPr>
        <w:t xml:space="preserve"> (2014) ‘Evaluating Learning and Development’, in Stewart, J and Cureton, P. (ed) </w:t>
      </w:r>
      <w:r w:rsidRPr="00F2659B">
        <w:rPr>
          <w:rFonts w:ascii="Arial" w:eastAsia="Times New Roman" w:hAnsi="Arial" w:cs="Arial"/>
          <w:i/>
          <w:iCs/>
          <w:color w:val="000000"/>
          <w:sz w:val="24"/>
          <w:szCs w:val="24"/>
          <w:lang w:eastAsia="en-GB"/>
        </w:rPr>
        <w:t>Designing, Delivering and Evaluating L&amp;D, Essentials for Practice.</w:t>
      </w:r>
      <w:r w:rsidRPr="00F2659B">
        <w:rPr>
          <w:rFonts w:ascii="Arial" w:eastAsia="Times New Roman" w:hAnsi="Arial" w:cs="Arial"/>
          <w:color w:val="000000"/>
          <w:sz w:val="24"/>
          <w:szCs w:val="24"/>
          <w:lang w:eastAsia="en-GB"/>
        </w:rPr>
        <w:t> London: CIPD. </w:t>
      </w:r>
    </w:p>
    <w:p w14:paraId="5CBE05B6" w14:textId="71803403" w:rsidR="00F2659B" w:rsidRPr="007D0EAA"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proofErr w:type="spellStart"/>
      <w:r w:rsidRPr="007D0EAA">
        <w:rPr>
          <w:rFonts w:ascii="Arial" w:eastAsia="Times New Roman" w:hAnsi="Arial" w:cs="Arial"/>
          <w:sz w:val="24"/>
          <w:szCs w:val="24"/>
          <w:lang w:eastAsia="en-GB"/>
        </w:rPr>
        <w:t>Thoma</w:t>
      </w:r>
      <w:proofErr w:type="spellEnd"/>
      <w:r w:rsidRPr="007D0EAA">
        <w:rPr>
          <w:rFonts w:ascii="Arial" w:eastAsia="Times New Roman" w:hAnsi="Arial" w:cs="Arial"/>
          <w:sz w:val="24"/>
          <w:szCs w:val="24"/>
          <w:lang w:eastAsia="en-GB"/>
        </w:rPr>
        <w:t>, S. (2017) </w:t>
      </w:r>
      <w:r w:rsidRPr="007D0EAA">
        <w:rPr>
          <w:rFonts w:ascii="Arial" w:eastAsia="Times New Roman" w:hAnsi="Arial" w:cs="Arial"/>
          <w:i/>
          <w:iCs/>
          <w:sz w:val="24"/>
          <w:szCs w:val="24"/>
          <w:lang w:eastAsia="en-GB"/>
        </w:rPr>
        <w:t>Google's CLO, how to continuously innovate in L&amp;D </w:t>
      </w:r>
      <w:r w:rsidRPr="007D0EAA">
        <w:rPr>
          <w:rFonts w:ascii="Arial" w:eastAsia="Times New Roman" w:hAnsi="Arial" w:cs="Arial"/>
          <w:sz w:val="24"/>
          <w:szCs w:val="24"/>
          <w:lang w:eastAsia="en-GB"/>
        </w:rPr>
        <w:t>[video]. Available at: https://www.youtube.com/watch?v=GPhQpjs_-eM(Accessed: 17 April 2021)  </w:t>
      </w:r>
    </w:p>
    <w:p w14:paraId="00EE02A5" w14:textId="194F3AB6" w:rsidR="00F2659B" w:rsidRPr="00F2659B" w:rsidRDefault="00F2659B" w:rsidP="006704D8">
      <w:pPr>
        <w:pStyle w:val="ListParagraph"/>
        <w:numPr>
          <w:ilvl w:val="0"/>
          <w:numId w:val="11"/>
        </w:numPr>
        <w:spacing w:after="0" w:line="480" w:lineRule="auto"/>
        <w:textAlignment w:val="baseline"/>
        <w:rPr>
          <w:rFonts w:ascii="Arial" w:eastAsia="Times New Roman" w:hAnsi="Arial" w:cs="Arial"/>
          <w:sz w:val="24"/>
          <w:szCs w:val="24"/>
          <w:lang w:eastAsia="en-GB"/>
        </w:rPr>
      </w:pPr>
      <w:r w:rsidRPr="00F2659B">
        <w:rPr>
          <w:rFonts w:ascii="Arial" w:eastAsia="Times New Roman" w:hAnsi="Arial" w:cs="Arial"/>
          <w:color w:val="000000"/>
          <w:sz w:val="24"/>
          <w:szCs w:val="24"/>
          <w:lang w:eastAsia="en-GB"/>
        </w:rPr>
        <w:lastRenderedPageBreak/>
        <w:t>Zhang, C</w:t>
      </w:r>
      <w:r w:rsidR="001C773B">
        <w:rPr>
          <w:rFonts w:ascii="Arial" w:eastAsia="Times New Roman" w:hAnsi="Arial" w:cs="Arial"/>
          <w:color w:val="000000"/>
          <w:sz w:val="24"/>
          <w:szCs w:val="24"/>
          <w:lang w:eastAsia="en-GB"/>
        </w:rPr>
        <w:t xml:space="preserve">. </w:t>
      </w:r>
      <w:r w:rsidRPr="00F2659B">
        <w:rPr>
          <w:rFonts w:ascii="Arial" w:eastAsia="Times New Roman" w:hAnsi="Arial" w:cs="Arial"/>
          <w:color w:val="000000"/>
          <w:sz w:val="24"/>
          <w:szCs w:val="24"/>
          <w:lang w:eastAsia="en-GB"/>
        </w:rPr>
        <w:t>and Kyriakidou, N. (2014) ‘Designing Learning Interventions’, in Stewart, J and Cureton, P. (ed) </w:t>
      </w:r>
      <w:r w:rsidRPr="00F2659B">
        <w:rPr>
          <w:rFonts w:ascii="Arial" w:eastAsia="Times New Roman" w:hAnsi="Arial" w:cs="Arial"/>
          <w:i/>
          <w:iCs/>
          <w:color w:val="000000"/>
          <w:sz w:val="24"/>
          <w:szCs w:val="24"/>
          <w:lang w:eastAsia="en-GB"/>
        </w:rPr>
        <w:t>Designing, Delivering and Evaluating L&amp;D, Essentials for Practice.</w:t>
      </w:r>
      <w:r w:rsidRPr="00F2659B">
        <w:rPr>
          <w:rFonts w:ascii="Arial" w:eastAsia="Times New Roman" w:hAnsi="Arial" w:cs="Arial"/>
          <w:color w:val="000000"/>
          <w:sz w:val="24"/>
          <w:szCs w:val="24"/>
          <w:lang w:eastAsia="en-GB"/>
        </w:rPr>
        <w:t> London: CIPD. </w:t>
      </w:r>
    </w:p>
    <w:p w14:paraId="50F4DF3B" w14:textId="77777777" w:rsidR="00450FFF" w:rsidRDefault="00450FFF" w:rsidP="00450FFF">
      <w:pPr>
        <w:sectPr w:rsidR="00450FFF" w:rsidSect="006A4360">
          <w:footerReference w:type="default" r:id="rId21"/>
          <w:pgSz w:w="11906" w:h="16838"/>
          <w:pgMar w:top="1440" w:right="1418" w:bottom="1440" w:left="1418" w:header="709" w:footer="709" w:gutter="0"/>
          <w:pgNumType w:start="0"/>
          <w:cols w:space="708"/>
          <w:titlePg/>
          <w:docGrid w:linePitch="360"/>
        </w:sectPr>
      </w:pPr>
    </w:p>
    <w:p w14:paraId="79A76BDB" w14:textId="24FE0BEE" w:rsidR="00450FFF" w:rsidRDefault="00450FFF" w:rsidP="00450FFF">
      <w:pPr>
        <w:pStyle w:val="Heading1"/>
      </w:pPr>
      <w:bookmarkStart w:id="27" w:name="_Toc72260936"/>
      <w:r>
        <w:lastRenderedPageBreak/>
        <w:t xml:space="preserve">Appendix 1 </w:t>
      </w:r>
      <w:r w:rsidR="00103706">
        <w:t>– PESTLE Analysis</w:t>
      </w:r>
      <w:bookmarkEnd w:id="27"/>
    </w:p>
    <w:p w14:paraId="7A93089C" w14:textId="77777777" w:rsidR="00450FFF" w:rsidRPr="000C266F" w:rsidRDefault="00450FFF" w:rsidP="00450FFF">
      <w:pPr>
        <w:rPr>
          <w:rFonts w:ascii="Arial" w:hAnsi="Arial" w:cs="Arial"/>
        </w:rPr>
      </w:pPr>
    </w:p>
    <w:tbl>
      <w:tblPr>
        <w:tblW w:w="15310" w:type="dxa"/>
        <w:tblInd w:w="-4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6"/>
        <w:gridCol w:w="2410"/>
        <w:gridCol w:w="11204"/>
      </w:tblGrid>
      <w:tr w:rsidR="00450FFF" w:rsidRPr="000C266F" w14:paraId="476E1B69" w14:textId="77777777" w:rsidTr="00450FFF">
        <w:tc>
          <w:tcPr>
            <w:tcW w:w="1560" w:type="dxa"/>
            <w:tcBorders>
              <w:top w:val="single" w:sz="6" w:space="0" w:color="000000"/>
              <w:left w:val="single" w:sz="6" w:space="0" w:color="000000"/>
              <w:bottom w:val="single" w:sz="6" w:space="0" w:color="000000"/>
              <w:right w:val="single" w:sz="6" w:space="0" w:color="000000"/>
            </w:tcBorders>
            <w:shd w:val="clear" w:color="auto" w:fill="E7E6E6" w:themeFill="background2"/>
            <w:hideMark/>
          </w:tcPr>
          <w:p w14:paraId="1176CC7B"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r w:rsidRPr="000C266F">
              <w:rPr>
                <w:rFonts w:ascii="Arial" w:eastAsia="Times New Roman" w:hAnsi="Arial" w:cs="Arial"/>
                <w:lang w:eastAsia="en-GB"/>
              </w:rPr>
              <w:t> </w:t>
            </w:r>
          </w:p>
        </w:tc>
        <w:tc>
          <w:tcPr>
            <w:tcW w:w="2410" w:type="dxa"/>
            <w:tcBorders>
              <w:top w:val="single" w:sz="6" w:space="0" w:color="000000"/>
              <w:left w:val="outset" w:sz="6" w:space="0" w:color="auto"/>
              <w:bottom w:val="single" w:sz="6" w:space="0" w:color="000000"/>
              <w:right w:val="single" w:sz="6" w:space="0" w:color="000000"/>
            </w:tcBorders>
            <w:shd w:val="clear" w:color="auto" w:fill="E7E6E6" w:themeFill="background2"/>
            <w:hideMark/>
          </w:tcPr>
          <w:p w14:paraId="158F3E9D"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r w:rsidRPr="000C266F">
              <w:rPr>
                <w:rFonts w:ascii="Arial" w:eastAsia="Times New Roman" w:hAnsi="Arial" w:cs="Arial"/>
                <w:b/>
                <w:bCs/>
                <w:lang w:eastAsia="en-GB"/>
              </w:rPr>
              <w:t>External Factors</w:t>
            </w:r>
            <w:r w:rsidRPr="000C266F">
              <w:rPr>
                <w:rFonts w:ascii="Arial" w:eastAsia="Times New Roman" w:hAnsi="Arial" w:cs="Arial"/>
                <w:lang w:eastAsia="en-GB"/>
              </w:rPr>
              <w:t> </w:t>
            </w:r>
          </w:p>
        </w:tc>
        <w:tc>
          <w:tcPr>
            <w:tcW w:w="11340" w:type="dxa"/>
            <w:tcBorders>
              <w:top w:val="single" w:sz="6" w:space="0" w:color="000000"/>
              <w:left w:val="outset" w:sz="6" w:space="0" w:color="auto"/>
              <w:bottom w:val="single" w:sz="6" w:space="0" w:color="000000"/>
              <w:right w:val="single" w:sz="6" w:space="0" w:color="000000"/>
            </w:tcBorders>
            <w:shd w:val="clear" w:color="auto" w:fill="E7E6E6" w:themeFill="background2"/>
            <w:hideMark/>
          </w:tcPr>
          <w:p w14:paraId="3361BBCB"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r w:rsidRPr="000C266F">
              <w:rPr>
                <w:rFonts w:ascii="Arial" w:eastAsia="Times New Roman" w:hAnsi="Arial" w:cs="Arial"/>
                <w:b/>
                <w:bCs/>
                <w:lang w:eastAsia="en-GB"/>
              </w:rPr>
              <w:t>Effect on DPP</w:t>
            </w:r>
            <w:r w:rsidRPr="000C266F">
              <w:rPr>
                <w:rFonts w:ascii="Arial" w:eastAsia="Times New Roman" w:hAnsi="Arial" w:cs="Arial"/>
                <w:lang w:eastAsia="en-GB"/>
              </w:rPr>
              <w:t> </w:t>
            </w:r>
          </w:p>
        </w:tc>
      </w:tr>
      <w:tr w:rsidR="00450FFF" w:rsidRPr="000C266F" w14:paraId="4F6E9D40" w14:textId="77777777" w:rsidTr="00F77D8C">
        <w:trPr>
          <w:trHeight w:val="480"/>
        </w:trPr>
        <w:tc>
          <w:tcPr>
            <w:tcW w:w="1560" w:type="dxa"/>
            <w:tcBorders>
              <w:top w:val="outset" w:sz="6" w:space="0" w:color="auto"/>
              <w:left w:val="single" w:sz="6" w:space="0" w:color="000000"/>
              <w:bottom w:val="single" w:sz="6" w:space="0" w:color="000000"/>
              <w:right w:val="single" w:sz="6" w:space="0" w:color="000000"/>
            </w:tcBorders>
            <w:shd w:val="clear" w:color="auto" w:fill="auto"/>
            <w:hideMark/>
          </w:tcPr>
          <w:p w14:paraId="661E5B9E"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r w:rsidRPr="000C266F">
              <w:rPr>
                <w:rFonts w:ascii="Arial" w:eastAsia="Times New Roman" w:hAnsi="Arial" w:cs="Arial"/>
                <w:b/>
                <w:bCs/>
                <w:sz w:val="24"/>
                <w:szCs w:val="24"/>
                <w:lang w:eastAsia="en-GB"/>
              </w:rPr>
              <w:t>Political </w:t>
            </w:r>
            <w:r w:rsidRPr="000C266F">
              <w:rPr>
                <w:rFonts w:ascii="Arial" w:eastAsia="Times New Roman" w:hAnsi="Arial" w:cs="Arial"/>
                <w:sz w:val="24"/>
                <w:szCs w:val="24"/>
                <w:lang w:eastAsia="en-GB"/>
              </w:rPr>
              <w:t> </w:t>
            </w:r>
          </w:p>
        </w:tc>
        <w:tc>
          <w:tcPr>
            <w:tcW w:w="2410" w:type="dxa"/>
            <w:tcBorders>
              <w:top w:val="outset" w:sz="6" w:space="0" w:color="auto"/>
              <w:left w:val="outset" w:sz="6" w:space="0" w:color="auto"/>
              <w:bottom w:val="single" w:sz="6" w:space="0" w:color="000000"/>
              <w:right w:val="single" w:sz="6" w:space="0" w:color="000000"/>
            </w:tcBorders>
            <w:shd w:val="clear" w:color="auto" w:fill="auto"/>
            <w:hideMark/>
          </w:tcPr>
          <w:p w14:paraId="35AD9963"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BREXIT </w:t>
            </w:r>
          </w:p>
          <w:p w14:paraId="5FE22E66"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w:t>
            </w:r>
          </w:p>
          <w:p w14:paraId="031AEB2E"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Welsh devolution </w:t>
            </w:r>
          </w:p>
          <w:p w14:paraId="3ABCFB4F"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w:t>
            </w:r>
          </w:p>
          <w:p w14:paraId="7F01D6FF"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Biden Administration </w:t>
            </w:r>
          </w:p>
          <w:p w14:paraId="04A1E88E"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w:t>
            </w:r>
          </w:p>
          <w:p w14:paraId="52634310" w14:textId="77777777" w:rsidR="00450FFF" w:rsidRPr="000C266F" w:rsidRDefault="00450FFF" w:rsidP="00F77D8C">
            <w:pPr>
              <w:spacing w:after="0" w:line="240" w:lineRule="auto"/>
              <w:textAlignment w:val="baseline"/>
              <w:rPr>
                <w:rFonts w:ascii="Arial" w:eastAsia="Times New Roman" w:hAnsi="Arial" w:cs="Arial"/>
                <w:lang w:eastAsia="en-GB"/>
              </w:rPr>
            </w:pPr>
          </w:p>
          <w:p w14:paraId="45108E7C" w14:textId="77777777" w:rsidR="00450FFF" w:rsidRPr="000C266F" w:rsidRDefault="00450FFF" w:rsidP="00F77D8C">
            <w:pPr>
              <w:spacing w:after="0" w:line="240" w:lineRule="auto"/>
              <w:textAlignment w:val="baseline"/>
              <w:rPr>
                <w:rFonts w:ascii="Arial" w:eastAsia="Times New Roman" w:hAnsi="Arial" w:cs="Arial"/>
                <w:lang w:eastAsia="en-GB"/>
              </w:rPr>
            </w:pPr>
          </w:p>
          <w:p w14:paraId="27370470"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COVID regulations </w:t>
            </w:r>
          </w:p>
          <w:p w14:paraId="04B20AEB" w14:textId="77777777" w:rsidR="00450FFF" w:rsidRPr="000C266F" w:rsidRDefault="00450FFF" w:rsidP="00F77D8C">
            <w:pPr>
              <w:spacing w:after="0" w:line="240" w:lineRule="auto"/>
              <w:textAlignment w:val="baseline"/>
              <w:rPr>
                <w:rFonts w:ascii="Arial" w:eastAsia="Times New Roman" w:hAnsi="Arial" w:cs="Arial"/>
                <w:lang w:eastAsia="en-GB"/>
              </w:rPr>
            </w:pPr>
          </w:p>
          <w:p w14:paraId="2D60CAD2" w14:textId="51FA4273" w:rsidR="00450FFF" w:rsidRPr="000C266F" w:rsidRDefault="00450FFF" w:rsidP="00F77D8C">
            <w:pPr>
              <w:spacing w:after="0" w:line="240" w:lineRule="auto"/>
              <w:textAlignment w:val="baseline"/>
              <w:rPr>
                <w:rFonts w:ascii="Arial" w:eastAsia="Times New Roman" w:hAnsi="Arial" w:cs="Arial"/>
                <w:lang w:eastAsia="en-GB"/>
              </w:rPr>
            </w:pPr>
          </w:p>
        </w:tc>
        <w:tc>
          <w:tcPr>
            <w:tcW w:w="11340" w:type="dxa"/>
            <w:tcBorders>
              <w:top w:val="outset" w:sz="6" w:space="0" w:color="auto"/>
              <w:left w:val="outset" w:sz="6" w:space="0" w:color="auto"/>
              <w:bottom w:val="single" w:sz="6" w:space="0" w:color="000000"/>
              <w:right w:val="single" w:sz="6" w:space="0" w:color="000000"/>
            </w:tcBorders>
            <w:shd w:val="clear" w:color="auto" w:fill="auto"/>
            <w:hideMark/>
          </w:tcPr>
          <w:p w14:paraId="755194CE"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xml:space="preserve">UK graduates staying in the UK rather than moving away to work in the EU – retaining knowledge and skills. </w:t>
            </w:r>
          </w:p>
          <w:p w14:paraId="55C69DB8"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w:t>
            </w:r>
          </w:p>
          <w:p w14:paraId="3F9D717D"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Rise in protests for devolution = Rise in police resources who need to have the skills to deals with protests.</w:t>
            </w:r>
          </w:p>
          <w:p w14:paraId="1617937E"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w:t>
            </w:r>
          </w:p>
          <w:p w14:paraId="2181FC67"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xml:space="preserve">Biden has a strong agenda in terms of climate change – this will put pressure on the UK Government to act – thus having an impact on the environmental agenda for all organisations – training may need to be delivered remotely to reduce carbon footprint. Training may need to be designed to raise awareness of footprint and how to reduce. </w:t>
            </w:r>
          </w:p>
          <w:p w14:paraId="12BCB4AB"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w:t>
            </w:r>
          </w:p>
          <w:p w14:paraId="6C6BAEE7"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Impact on delivery of formal classroom training.</w:t>
            </w:r>
          </w:p>
          <w:p w14:paraId="7A21C941"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xml:space="preserve">Impact of content – need to update on changes to legislation for policing purposes. </w:t>
            </w:r>
          </w:p>
          <w:p w14:paraId="6E71DE87" w14:textId="77777777" w:rsidR="00450FFF" w:rsidRPr="000C266F" w:rsidRDefault="00450FFF" w:rsidP="00F77D8C">
            <w:pPr>
              <w:spacing w:after="0" w:line="240" w:lineRule="auto"/>
              <w:textAlignment w:val="baseline"/>
              <w:rPr>
                <w:rFonts w:ascii="Arial" w:eastAsia="Times New Roman" w:hAnsi="Arial" w:cs="Arial"/>
                <w:lang w:eastAsia="en-GB"/>
              </w:rPr>
            </w:pPr>
          </w:p>
          <w:p w14:paraId="2172E2AC" w14:textId="77777777" w:rsidR="00450FFF" w:rsidRPr="000C266F" w:rsidRDefault="00450FFF" w:rsidP="00F77D8C">
            <w:pPr>
              <w:spacing w:after="0" w:line="240" w:lineRule="auto"/>
              <w:textAlignment w:val="baseline"/>
              <w:rPr>
                <w:rFonts w:ascii="Arial" w:eastAsia="Times New Roman" w:hAnsi="Arial" w:cs="Arial"/>
                <w:lang w:eastAsia="en-GB"/>
              </w:rPr>
            </w:pPr>
          </w:p>
        </w:tc>
      </w:tr>
      <w:tr w:rsidR="00450FFF" w:rsidRPr="000C266F" w14:paraId="0233FAE9" w14:textId="77777777" w:rsidTr="00F77D8C">
        <w:tc>
          <w:tcPr>
            <w:tcW w:w="1560" w:type="dxa"/>
            <w:tcBorders>
              <w:top w:val="outset" w:sz="6" w:space="0" w:color="auto"/>
              <w:left w:val="single" w:sz="6" w:space="0" w:color="000000"/>
              <w:bottom w:val="single" w:sz="6" w:space="0" w:color="000000"/>
              <w:right w:val="single" w:sz="6" w:space="0" w:color="000000"/>
            </w:tcBorders>
            <w:shd w:val="clear" w:color="auto" w:fill="auto"/>
            <w:hideMark/>
          </w:tcPr>
          <w:p w14:paraId="61938600"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r w:rsidRPr="000C266F">
              <w:rPr>
                <w:rFonts w:ascii="Arial" w:eastAsia="Times New Roman" w:hAnsi="Arial" w:cs="Arial"/>
                <w:b/>
                <w:bCs/>
                <w:color w:val="000000"/>
                <w:sz w:val="24"/>
                <w:szCs w:val="24"/>
                <w:lang w:eastAsia="en-GB"/>
              </w:rPr>
              <w:t>Economic</w:t>
            </w:r>
            <w:r w:rsidRPr="000C266F">
              <w:rPr>
                <w:rFonts w:ascii="Arial" w:eastAsia="Times New Roman" w:hAnsi="Arial" w:cs="Arial"/>
                <w:color w:val="000000"/>
                <w:sz w:val="24"/>
                <w:szCs w:val="24"/>
                <w:lang w:eastAsia="en-GB"/>
              </w:rPr>
              <w:t> </w:t>
            </w:r>
          </w:p>
        </w:tc>
        <w:tc>
          <w:tcPr>
            <w:tcW w:w="2410" w:type="dxa"/>
            <w:tcBorders>
              <w:top w:val="outset" w:sz="6" w:space="0" w:color="auto"/>
              <w:left w:val="outset" w:sz="6" w:space="0" w:color="auto"/>
              <w:bottom w:val="single" w:sz="6" w:space="0" w:color="000000"/>
              <w:right w:val="single" w:sz="6" w:space="0" w:color="000000"/>
            </w:tcBorders>
            <w:shd w:val="clear" w:color="auto" w:fill="auto"/>
            <w:hideMark/>
          </w:tcPr>
          <w:p w14:paraId="7388A176"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Recession </w:t>
            </w:r>
          </w:p>
          <w:p w14:paraId="5BA7288C"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w:t>
            </w:r>
          </w:p>
          <w:p w14:paraId="36CB664A" w14:textId="77777777" w:rsidR="00450FFF" w:rsidRPr="000C266F" w:rsidRDefault="00450FFF" w:rsidP="00F77D8C">
            <w:pPr>
              <w:spacing w:after="0" w:line="240" w:lineRule="auto"/>
              <w:textAlignment w:val="baseline"/>
              <w:rPr>
                <w:rFonts w:ascii="Arial" w:eastAsia="Times New Roman" w:hAnsi="Arial" w:cs="Arial"/>
                <w:lang w:eastAsia="en-GB"/>
              </w:rPr>
            </w:pPr>
          </w:p>
          <w:p w14:paraId="1B5A2379" w14:textId="77777777" w:rsidR="000C266F" w:rsidRDefault="000C266F" w:rsidP="00F77D8C">
            <w:pPr>
              <w:spacing w:after="0" w:line="240" w:lineRule="auto"/>
              <w:textAlignment w:val="baseline"/>
              <w:rPr>
                <w:rFonts w:ascii="Arial" w:eastAsia="Times New Roman" w:hAnsi="Arial" w:cs="Arial"/>
                <w:lang w:eastAsia="en-GB"/>
              </w:rPr>
            </w:pPr>
          </w:p>
          <w:p w14:paraId="34200026" w14:textId="718BCD91"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Home Office funding </w:t>
            </w:r>
          </w:p>
          <w:p w14:paraId="4AB26E6C" w14:textId="77777777" w:rsidR="00450FFF" w:rsidRPr="000C266F" w:rsidRDefault="00450FFF" w:rsidP="00F77D8C">
            <w:pPr>
              <w:spacing w:after="0" w:line="240" w:lineRule="auto"/>
              <w:textAlignment w:val="baseline"/>
              <w:rPr>
                <w:rFonts w:ascii="Arial" w:eastAsia="Times New Roman" w:hAnsi="Arial" w:cs="Arial"/>
                <w:lang w:eastAsia="en-GB"/>
              </w:rPr>
            </w:pPr>
          </w:p>
          <w:p w14:paraId="3A42FD0D" w14:textId="77777777" w:rsidR="00450FFF" w:rsidRPr="000C266F" w:rsidRDefault="00450FFF" w:rsidP="00F77D8C">
            <w:pPr>
              <w:spacing w:after="0" w:line="240" w:lineRule="auto"/>
              <w:textAlignment w:val="baseline"/>
              <w:rPr>
                <w:rFonts w:ascii="Arial" w:eastAsia="Times New Roman" w:hAnsi="Arial" w:cs="Arial"/>
                <w:lang w:eastAsia="en-GB"/>
              </w:rPr>
            </w:pPr>
          </w:p>
          <w:p w14:paraId="36F2B111"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xml:space="preserve">Cost of providing </w:t>
            </w:r>
            <w:proofErr w:type="gramStart"/>
            <w:r w:rsidRPr="000C266F">
              <w:rPr>
                <w:rFonts w:ascii="Arial" w:eastAsia="Times New Roman" w:hAnsi="Arial" w:cs="Arial"/>
                <w:lang w:eastAsia="en-GB"/>
              </w:rPr>
              <w:t>training</w:t>
            </w:r>
            <w:proofErr w:type="gramEnd"/>
          </w:p>
          <w:p w14:paraId="177FAEBF"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w:t>
            </w:r>
          </w:p>
        </w:tc>
        <w:tc>
          <w:tcPr>
            <w:tcW w:w="11340" w:type="dxa"/>
            <w:tcBorders>
              <w:top w:val="outset" w:sz="6" w:space="0" w:color="auto"/>
              <w:left w:val="outset" w:sz="6" w:space="0" w:color="auto"/>
              <w:bottom w:val="single" w:sz="6" w:space="0" w:color="000000"/>
              <w:right w:val="single" w:sz="6" w:space="0" w:color="000000"/>
            </w:tcBorders>
            <w:shd w:val="clear" w:color="auto" w:fill="auto"/>
            <w:hideMark/>
          </w:tcPr>
          <w:p w14:paraId="185F9980"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xml:space="preserve">Increased demand on recruitment for perceived ‘secure’ employment. Impact on L&amp;D as recruitment will have a larger talent pool therefore more likely to recruit a person who has the right skills eliminating the need for some training. </w:t>
            </w:r>
          </w:p>
          <w:p w14:paraId="26907B40"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w:t>
            </w:r>
          </w:p>
          <w:p w14:paraId="0FD4FF20"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Could be reduced which may impact the training budget. However, there are monetary gains from reduced overheads due to home working.  </w:t>
            </w:r>
          </w:p>
          <w:p w14:paraId="794C1CED" w14:textId="77777777" w:rsidR="00450FFF" w:rsidRPr="000C266F" w:rsidRDefault="00450FFF" w:rsidP="00F77D8C">
            <w:pPr>
              <w:spacing w:after="0" w:line="240" w:lineRule="auto"/>
              <w:textAlignment w:val="baseline"/>
              <w:rPr>
                <w:rFonts w:ascii="Arial" w:eastAsia="Times New Roman" w:hAnsi="Arial" w:cs="Arial"/>
                <w:lang w:eastAsia="en-GB"/>
              </w:rPr>
            </w:pPr>
          </w:p>
          <w:p w14:paraId="77FEBA0A"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Dedicated L&amp;D department – risk of leavers taking their knowledge and skills to other organisations.</w:t>
            </w:r>
          </w:p>
        </w:tc>
      </w:tr>
      <w:tr w:rsidR="00450FFF" w:rsidRPr="000C266F" w14:paraId="1FFF4577" w14:textId="77777777" w:rsidTr="00F77D8C">
        <w:trPr>
          <w:trHeight w:val="900"/>
        </w:trPr>
        <w:tc>
          <w:tcPr>
            <w:tcW w:w="1560" w:type="dxa"/>
            <w:tcBorders>
              <w:top w:val="outset" w:sz="6" w:space="0" w:color="auto"/>
              <w:left w:val="single" w:sz="6" w:space="0" w:color="000000"/>
              <w:bottom w:val="single" w:sz="6" w:space="0" w:color="000000"/>
              <w:right w:val="single" w:sz="6" w:space="0" w:color="000000"/>
            </w:tcBorders>
            <w:shd w:val="clear" w:color="auto" w:fill="auto"/>
            <w:hideMark/>
          </w:tcPr>
          <w:p w14:paraId="1F2D7811"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r w:rsidRPr="000C266F">
              <w:rPr>
                <w:rFonts w:ascii="Arial" w:eastAsia="Times New Roman" w:hAnsi="Arial" w:cs="Arial"/>
                <w:b/>
                <w:bCs/>
                <w:sz w:val="24"/>
                <w:szCs w:val="24"/>
                <w:lang w:eastAsia="en-GB"/>
              </w:rPr>
              <w:t>Social</w:t>
            </w:r>
            <w:r w:rsidRPr="000C266F">
              <w:rPr>
                <w:rFonts w:ascii="Arial" w:eastAsia="Times New Roman" w:hAnsi="Arial" w:cs="Arial"/>
                <w:sz w:val="24"/>
                <w:szCs w:val="24"/>
                <w:lang w:eastAsia="en-GB"/>
              </w:rPr>
              <w:t> </w:t>
            </w:r>
          </w:p>
          <w:p w14:paraId="2E63D93B"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r w:rsidRPr="000C266F">
              <w:rPr>
                <w:rFonts w:ascii="Arial" w:eastAsia="Times New Roman" w:hAnsi="Arial" w:cs="Arial"/>
                <w:sz w:val="24"/>
                <w:szCs w:val="24"/>
                <w:lang w:eastAsia="en-GB"/>
              </w:rPr>
              <w:t> </w:t>
            </w:r>
          </w:p>
        </w:tc>
        <w:tc>
          <w:tcPr>
            <w:tcW w:w="2410" w:type="dxa"/>
            <w:tcBorders>
              <w:top w:val="outset" w:sz="6" w:space="0" w:color="auto"/>
              <w:left w:val="outset" w:sz="6" w:space="0" w:color="auto"/>
              <w:bottom w:val="single" w:sz="6" w:space="0" w:color="000000"/>
              <w:right w:val="single" w:sz="6" w:space="0" w:color="000000"/>
            </w:tcBorders>
            <w:shd w:val="clear" w:color="auto" w:fill="auto"/>
            <w:hideMark/>
          </w:tcPr>
          <w:p w14:paraId="479167A0"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r w:rsidRPr="000C266F">
              <w:rPr>
                <w:rFonts w:ascii="Arial" w:eastAsia="Times New Roman" w:hAnsi="Arial" w:cs="Arial"/>
                <w:lang w:eastAsia="en-GB"/>
              </w:rPr>
              <w:t>Increase in Diversity of Staff </w:t>
            </w:r>
          </w:p>
          <w:p w14:paraId="304151FF"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r w:rsidRPr="000C266F">
              <w:rPr>
                <w:rFonts w:ascii="Arial" w:eastAsia="Times New Roman" w:hAnsi="Arial" w:cs="Arial"/>
                <w:lang w:eastAsia="en-GB"/>
              </w:rPr>
              <w:t> </w:t>
            </w:r>
          </w:p>
          <w:p w14:paraId="54F37A8D"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r w:rsidRPr="000C266F">
              <w:rPr>
                <w:rFonts w:ascii="Arial" w:eastAsia="Times New Roman" w:hAnsi="Arial" w:cs="Arial"/>
                <w:lang w:eastAsia="en-GB"/>
              </w:rPr>
              <w:t> </w:t>
            </w:r>
          </w:p>
          <w:p w14:paraId="1BB1680A" w14:textId="77777777" w:rsidR="00450FFF" w:rsidRPr="000C266F" w:rsidRDefault="00450FFF" w:rsidP="00F77D8C">
            <w:pPr>
              <w:spacing w:after="0" w:line="240" w:lineRule="auto"/>
              <w:textAlignment w:val="baseline"/>
              <w:rPr>
                <w:rFonts w:ascii="Arial" w:eastAsia="Times New Roman" w:hAnsi="Arial" w:cs="Arial"/>
                <w:lang w:eastAsia="en-GB"/>
              </w:rPr>
            </w:pPr>
          </w:p>
          <w:p w14:paraId="7FF101EC"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Millennials  </w:t>
            </w:r>
          </w:p>
          <w:p w14:paraId="5BE3C713"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p>
          <w:p w14:paraId="4C5905FC"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Gen Z</w:t>
            </w:r>
          </w:p>
          <w:p w14:paraId="0E476579"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r w:rsidRPr="000C266F">
              <w:rPr>
                <w:rFonts w:ascii="Arial" w:eastAsia="Times New Roman" w:hAnsi="Arial" w:cs="Arial"/>
                <w:lang w:eastAsia="en-GB"/>
              </w:rPr>
              <w:t> </w:t>
            </w:r>
          </w:p>
          <w:p w14:paraId="640C8D06" w14:textId="77777777" w:rsidR="00450FFF" w:rsidRPr="000C266F" w:rsidRDefault="00450FFF" w:rsidP="00F77D8C">
            <w:pPr>
              <w:spacing w:after="0" w:line="240" w:lineRule="auto"/>
              <w:textAlignment w:val="baseline"/>
              <w:rPr>
                <w:rFonts w:ascii="Arial" w:eastAsia="Times New Roman" w:hAnsi="Arial" w:cs="Arial"/>
                <w:lang w:eastAsia="en-GB"/>
              </w:rPr>
            </w:pPr>
          </w:p>
          <w:p w14:paraId="14D973FE" w14:textId="77777777" w:rsidR="002004CA" w:rsidRDefault="002004CA" w:rsidP="00F77D8C">
            <w:pPr>
              <w:spacing w:after="0" w:line="240" w:lineRule="auto"/>
              <w:textAlignment w:val="baseline"/>
              <w:rPr>
                <w:rFonts w:ascii="Arial" w:eastAsia="Times New Roman" w:hAnsi="Arial" w:cs="Arial"/>
                <w:lang w:eastAsia="en-GB"/>
              </w:rPr>
            </w:pPr>
          </w:p>
          <w:p w14:paraId="508B169D" w14:textId="795033A0"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Ageing workforce</w:t>
            </w:r>
          </w:p>
          <w:p w14:paraId="02EF7369" w14:textId="77777777" w:rsidR="00450FFF" w:rsidRPr="000C266F" w:rsidRDefault="00450FFF" w:rsidP="00F77D8C">
            <w:pPr>
              <w:spacing w:after="0" w:line="240" w:lineRule="auto"/>
              <w:textAlignment w:val="baseline"/>
              <w:rPr>
                <w:rFonts w:ascii="Arial" w:eastAsia="Times New Roman" w:hAnsi="Arial" w:cs="Arial"/>
                <w:lang w:eastAsia="en-GB"/>
              </w:rPr>
            </w:pPr>
          </w:p>
          <w:p w14:paraId="372B259D"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Population demographic</w:t>
            </w:r>
          </w:p>
          <w:p w14:paraId="0D4EC0CC" w14:textId="77777777" w:rsidR="00450FFF" w:rsidRPr="000C266F" w:rsidRDefault="00450FFF" w:rsidP="00F77D8C">
            <w:pPr>
              <w:spacing w:after="0" w:line="240" w:lineRule="auto"/>
              <w:textAlignment w:val="baseline"/>
              <w:rPr>
                <w:rFonts w:ascii="Arial" w:eastAsia="Times New Roman" w:hAnsi="Arial" w:cs="Arial"/>
                <w:lang w:eastAsia="en-GB"/>
              </w:rPr>
            </w:pPr>
          </w:p>
          <w:p w14:paraId="2147048A"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w:t>
            </w:r>
          </w:p>
          <w:p w14:paraId="3C85DEFA"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val="fr-FR" w:eastAsia="en-GB"/>
              </w:rPr>
              <w:t xml:space="preserve">Agile </w:t>
            </w:r>
            <w:r w:rsidRPr="000C266F">
              <w:rPr>
                <w:rFonts w:ascii="Arial" w:eastAsia="Times New Roman" w:hAnsi="Arial" w:cs="Arial"/>
                <w:lang w:eastAsia="en-GB"/>
              </w:rPr>
              <w:t>workforce</w:t>
            </w:r>
          </w:p>
          <w:p w14:paraId="76C7E32D" w14:textId="77777777" w:rsidR="00450FFF" w:rsidRPr="000C266F" w:rsidRDefault="00450FFF" w:rsidP="00F77D8C">
            <w:pPr>
              <w:spacing w:after="0" w:line="240" w:lineRule="auto"/>
              <w:textAlignment w:val="baseline"/>
              <w:rPr>
                <w:rFonts w:ascii="Arial" w:eastAsia="Times New Roman" w:hAnsi="Arial" w:cs="Arial"/>
                <w:sz w:val="24"/>
                <w:szCs w:val="24"/>
                <w:lang w:val="fr-FR" w:eastAsia="en-GB"/>
              </w:rPr>
            </w:pPr>
          </w:p>
          <w:p w14:paraId="6D6324B0" w14:textId="77777777" w:rsidR="00450FFF" w:rsidRPr="000C266F" w:rsidRDefault="00450FFF" w:rsidP="00F77D8C">
            <w:pPr>
              <w:spacing w:after="0" w:line="240" w:lineRule="auto"/>
              <w:textAlignment w:val="baseline"/>
              <w:rPr>
                <w:rFonts w:ascii="Arial" w:eastAsia="Times New Roman" w:hAnsi="Arial" w:cs="Arial"/>
                <w:sz w:val="24"/>
                <w:szCs w:val="24"/>
                <w:lang w:val="fr-FR" w:eastAsia="en-GB"/>
              </w:rPr>
            </w:pPr>
          </w:p>
          <w:p w14:paraId="0F837125" w14:textId="77777777" w:rsidR="00450FFF" w:rsidRPr="000C266F" w:rsidRDefault="00450FFF" w:rsidP="00F77D8C">
            <w:pPr>
              <w:spacing w:after="0" w:line="240" w:lineRule="auto"/>
              <w:textAlignment w:val="baseline"/>
              <w:rPr>
                <w:rFonts w:ascii="Arial" w:eastAsia="Times New Roman" w:hAnsi="Arial" w:cs="Arial"/>
                <w:sz w:val="24"/>
                <w:szCs w:val="24"/>
                <w:lang w:val="fr-FR" w:eastAsia="en-GB"/>
              </w:rPr>
            </w:pPr>
          </w:p>
          <w:p w14:paraId="40986000" w14:textId="77777777" w:rsidR="00450FFF" w:rsidRPr="000C266F" w:rsidRDefault="00450FFF" w:rsidP="00F77D8C">
            <w:pPr>
              <w:spacing w:after="0" w:line="240" w:lineRule="auto"/>
              <w:textAlignment w:val="baseline"/>
              <w:rPr>
                <w:rFonts w:ascii="Arial" w:eastAsia="Times New Roman" w:hAnsi="Arial" w:cs="Arial"/>
                <w:sz w:val="24"/>
                <w:szCs w:val="24"/>
                <w:lang w:val="fr-FR" w:eastAsia="en-GB"/>
              </w:rPr>
            </w:pPr>
            <w:r w:rsidRPr="000C266F">
              <w:rPr>
                <w:rFonts w:ascii="Arial" w:eastAsia="Times New Roman" w:hAnsi="Arial" w:cs="Arial"/>
                <w:lang w:eastAsia="en-GB"/>
              </w:rPr>
              <w:t>Online learning</w:t>
            </w:r>
          </w:p>
        </w:tc>
        <w:tc>
          <w:tcPr>
            <w:tcW w:w="11340" w:type="dxa"/>
            <w:tcBorders>
              <w:top w:val="outset" w:sz="6" w:space="0" w:color="auto"/>
              <w:left w:val="outset" w:sz="6" w:space="0" w:color="auto"/>
              <w:bottom w:val="single" w:sz="6" w:space="0" w:color="000000"/>
              <w:right w:val="single" w:sz="6" w:space="0" w:color="000000"/>
            </w:tcBorders>
            <w:shd w:val="clear" w:color="auto" w:fill="auto"/>
            <w:hideMark/>
          </w:tcPr>
          <w:p w14:paraId="30A7A563"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lastRenderedPageBreak/>
              <w:t>Adapt content to mitigate risk of discrimination.</w:t>
            </w:r>
            <w:r w:rsidRPr="000C266F">
              <w:rPr>
                <w:rFonts w:ascii="Arial" w:eastAsia="Times New Roman" w:hAnsi="Arial" w:cs="Arial"/>
                <w:lang w:eastAsia="en-GB"/>
              </w:rPr>
              <w:br/>
              <w:t>Ensure the content of courses correctly reflects the communities and employees (sex, ethnicity, sexual orientation).</w:t>
            </w:r>
          </w:p>
          <w:p w14:paraId="2A808216"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xml:space="preserve">Consider individual needs for attendance at formal training – such as food available at buffet. </w:t>
            </w:r>
          </w:p>
          <w:p w14:paraId="1F0B4589"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Consider when the training is being held – to mitigate clashes with religious festivals.</w:t>
            </w:r>
          </w:p>
          <w:p w14:paraId="0E774D73"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w:t>
            </w:r>
          </w:p>
          <w:p w14:paraId="11E2DC7E"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Stereotypically ‘Job hoppers’ = increased employee turnover = increased costs for training </w:t>
            </w:r>
          </w:p>
          <w:p w14:paraId="47318B97" w14:textId="77777777" w:rsidR="00450FFF" w:rsidRPr="000C266F" w:rsidRDefault="00450FFF" w:rsidP="00F77D8C">
            <w:pPr>
              <w:spacing w:after="0" w:line="240" w:lineRule="auto"/>
              <w:textAlignment w:val="baseline"/>
              <w:rPr>
                <w:rFonts w:ascii="Arial" w:eastAsia="Times New Roman" w:hAnsi="Arial" w:cs="Arial"/>
                <w:lang w:eastAsia="en-GB"/>
              </w:rPr>
            </w:pPr>
          </w:p>
          <w:p w14:paraId="52C4F413"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More environmental awareness = would expect paperless training methods</w:t>
            </w:r>
          </w:p>
          <w:p w14:paraId="68D45D08" w14:textId="08D4079A" w:rsidR="00450FF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More emotional and self-awareness = will wanted individualist training plans/learning interventions</w:t>
            </w:r>
          </w:p>
          <w:p w14:paraId="49345FE8" w14:textId="77777777" w:rsidR="002004CA" w:rsidRPr="000C266F" w:rsidRDefault="002004CA" w:rsidP="00F77D8C">
            <w:pPr>
              <w:spacing w:after="0" w:line="240" w:lineRule="auto"/>
              <w:textAlignment w:val="baseline"/>
              <w:rPr>
                <w:rFonts w:ascii="Arial" w:eastAsia="Times New Roman" w:hAnsi="Arial" w:cs="Arial"/>
                <w:lang w:eastAsia="en-GB"/>
              </w:rPr>
            </w:pPr>
          </w:p>
          <w:p w14:paraId="3601FDD5" w14:textId="77777777" w:rsidR="00450FFF" w:rsidRPr="000C266F" w:rsidRDefault="00450FFF" w:rsidP="00F77D8C">
            <w:pPr>
              <w:spacing w:after="0" w:line="240" w:lineRule="auto"/>
              <w:textAlignment w:val="baseline"/>
              <w:rPr>
                <w:rFonts w:ascii="Arial" w:eastAsia="Times New Roman" w:hAnsi="Arial" w:cs="Arial"/>
                <w:lang w:eastAsia="en-GB"/>
              </w:rPr>
            </w:pPr>
          </w:p>
          <w:p w14:paraId="0573ACE0"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xml:space="preserve">Assumptions: lack of technology skills, do not want to learn anything new. </w:t>
            </w:r>
          </w:p>
          <w:p w14:paraId="41BBAE58" w14:textId="77777777" w:rsidR="00450FFF" w:rsidRPr="000C266F" w:rsidRDefault="00450FFF" w:rsidP="00F77D8C">
            <w:pPr>
              <w:spacing w:after="0" w:line="240" w:lineRule="auto"/>
              <w:textAlignment w:val="baseline"/>
              <w:rPr>
                <w:rFonts w:ascii="Arial" w:eastAsia="Times New Roman" w:hAnsi="Arial" w:cs="Arial"/>
                <w:lang w:eastAsia="en-GB"/>
              </w:rPr>
            </w:pPr>
          </w:p>
          <w:p w14:paraId="581C3CCF"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r w:rsidRPr="000C266F">
              <w:rPr>
                <w:rFonts w:ascii="Arial" w:eastAsia="Times New Roman" w:hAnsi="Arial" w:cs="Arial"/>
                <w:lang w:eastAsia="en-GB"/>
              </w:rPr>
              <w:t xml:space="preserve">Largely a retired population therefore younger generation may leave the area unless employment opportunities arise – a rise in apprenticeships and internships to equip people with the right skills. </w:t>
            </w:r>
          </w:p>
          <w:p w14:paraId="4E55BF0B" w14:textId="77777777" w:rsidR="00450FFF" w:rsidRPr="000C266F" w:rsidRDefault="00450FFF" w:rsidP="00F77D8C">
            <w:pPr>
              <w:spacing w:after="0" w:line="240" w:lineRule="auto"/>
              <w:textAlignment w:val="baseline"/>
              <w:rPr>
                <w:rFonts w:ascii="Arial" w:eastAsia="Times New Roman" w:hAnsi="Arial" w:cs="Arial"/>
                <w:lang w:eastAsia="en-GB"/>
              </w:rPr>
            </w:pPr>
          </w:p>
          <w:p w14:paraId="4A8EEDC6"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xml:space="preserve">Increased informal training given by colleagues. Ability to share a computer screen via teams/skype/zoom etc. has reduced the need for formal training. </w:t>
            </w:r>
          </w:p>
          <w:p w14:paraId="6844AA88"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Content being created outside of L&amp;D arena = cannot be evaluated and the impact is not measured.</w:t>
            </w:r>
          </w:p>
          <w:p w14:paraId="2D4F08F0" w14:textId="77777777" w:rsidR="00450FFF" w:rsidRPr="000C266F" w:rsidRDefault="00450FFF" w:rsidP="00F77D8C">
            <w:pPr>
              <w:spacing w:after="0" w:line="240" w:lineRule="auto"/>
              <w:textAlignment w:val="baseline"/>
              <w:rPr>
                <w:rFonts w:ascii="Arial" w:eastAsia="Times New Roman" w:hAnsi="Arial" w:cs="Arial"/>
                <w:lang w:eastAsia="en-GB"/>
              </w:rPr>
            </w:pPr>
          </w:p>
          <w:p w14:paraId="4C169762" w14:textId="75439C48" w:rsidR="00450FF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xml:space="preserve">Reduced social/human interaction. </w:t>
            </w:r>
          </w:p>
          <w:p w14:paraId="3DCF5B29" w14:textId="77777777" w:rsidR="002004CA" w:rsidRPr="000C266F" w:rsidRDefault="002004CA" w:rsidP="00F77D8C">
            <w:pPr>
              <w:spacing w:after="0" w:line="240" w:lineRule="auto"/>
              <w:textAlignment w:val="baseline"/>
              <w:rPr>
                <w:rFonts w:ascii="Arial" w:eastAsia="Times New Roman" w:hAnsi="Arial" w:cs="Arial"/>
                <w:lang w:eastAsia="en-GB"/>
              </w:rPr>
            </w:pPr>
          </w:p>
          <w:p w14:paraId="19BA6D49" w14:textId="77777777" w:rsidR="00450FFF" w:rsidRPr="000C266F" w:rsidRDefault="00450FFF" w:rsidP="00F77D8C">
            <w:pPr>
              <w:spacing w:after="0" w:line="240" w:lineRule="auto"/>
              <w:textAlignment w:val="baseline"/>
              <w:rPr>
                <w:rFonts w:ascii="Arial" w:eastAsia="Times New Roman" w:hAnsi="Arial" w:cs="Arial"/>
                <w:lang w:eastAsia="en-GB"/>
              </w:rPr>
            </w:pPr>
          </w:p>
        </w:tc>
      </w:tr>
      <w:tr w:rsidR="00450FFF" w:rsidRPr="000C266F" w14:paraId="7AA84EF6" w14:textId="77777777" w:rsidTr="00F77D8C">
        <w:tc>
          <w:tcPr>
            <w:tcW w:w="1560" w:type="dxa"/>
            <w:tcBorders>
              <w:top w:val="outset" w:sz="6" w:space="0" w:color="auto"/>
              <w:left w:val="single" w:sz="6" w:space="0" w:color="000000"/>
              <w:bottom w:val="single" w:sz="6" w:space="0" w:color="000000"/>
              <w:right w:val="single" w:sz="6" w:space="0" w:color="000000"/>
            </w:tcBorders>
            <w:shd w:val="clear" w:color="auto" w:fill="auto"/>
            <w:hideMark/>
          </w:tcPr>
          <w:p w14:paraId="1F18A5B2"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r w:rsidRPr="000C266F">
              <w:rPr>
                <w:rFonts w:ascii="Arial" w:eastAsia="Times New Roman" w:hAnsi="Arial" w:cs="Arial"/>
                <w:b/>
                <w:bCs/>
                <w:sz w:val="24"/>
                <w:szCs w:val="24"/>
                <w:lang w:eastAsia="en-GB"/>
              </w:rPr>
              <w:lastRenderedPageBreak/>
              <w:t>Technological</w:t>
            </w:r>
            <w:r w:rsidRPr="000C266F">
              <w:rPr>
                <w:rFonts w:ascii="Arial" w:eastAsia="Times New Roman" w:hAnsi="Arial" w:cs="Arial"/>
                <w:sz w:val="24"/>
                <w:szCs w:val="24"/>
                <w:lang w:eastAsia="en-GB"/>
              </w:rPr>
              <w:t> </w:t>
            </w:r>
          </w:p>
          <w:p w14:paraId="0F9971BD"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r w:rsidRPr="000C266F">
              <w:rPr>
                <w:rFonts w:ascii="Arial" w:eastAsia="Times New Roman" w:hAnsi="Arial" w:cs="Arial"/>
                <w:sz w:val="24"/>
                <w:szCs w:val="24"/>
                <w:lang w:eastAsia="en-GB"/>
              </w:rPr>
              <w:t> </w:t>
            </w:r>
          </w:p>
        </w:tc>
        <w:tc>
          <w:tcPr>
            <w:tcW w:w="2410" w:type="dxa"/>
            <w:tcBorders>
              <w:top w:val="outset" w:sz="6" w:space="0" w:color="auto"/>
              <w:left w:val="outset" w:sz="6" w:space="0" w:color="auto"/>
              <w:bottom w:val="single" w:sz="6" w:space="0" w:color="000000"/>
              <w:right w:val="single" w:sz="6" w:space="0" w:color="000000"/>
            </w:tcBorders>
            <w:shd w:val="clear" w:color="auto" w:fill="auto"/>
            <w:hideMark/>
          </w:tcPr>
          <w:p w14:paraId="0CAD0B7F"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r w:rsidRPr="000C266F">
              <w:rPr>
                <w:rFonts w:ascii="Arial" w:eastAsia="Times New Roman" w:hAnsi="Arial" w:cs="Arial"/>
                <w:lang w:eastAsia="en-GB"/>
              </w:rPr>
              <w:t>Home/agile working </w:t>
            </w:r>
          </w:p>
          <w:p w14:paraId="659EC493"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r w:rsidRPr="000C266F">
              <w:rPr>
                <w:rFonts w:ascii="Arial" w:eastAsia="Times New Roman" w:hAnsi="Arial" w:cs="Arial"/>
                <w:lang w:eastAsia="en-GB"/>
              </w:rPr>
              <w:t> </w:t>
            </w:r>
          </w:p>
          <w:p w14:paraId="16E83982"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w:t>
            </w:r>
          </w:p>
          <w:p w14:paraId="65F2FE99" w14:textId="77777777" w:rsidR="00450FFF" w:rsidRPr="000C266F" w:rsidRDefault="00450FFF" w:rsidP="00F77D8C">
            <w:pPr>
              <w:spacing w:after="0" w:line="240" w:lineRule="auto"/>
              <w:textAlignment w:val="baseline"/>
              <w:rPr>
                <w:rFonts w:ascii="Arial" w:eastAsia="Times New Roman" w:hAnsi="Arial" w:cs="Arial"/>
                <w:lang w:eastAsia="en-GB"/>
              </w:rPr>
            </w:pPr>
          </w:p>
          <w:p w14:paraId="361E33A3"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Social media  </w:t>
            </w:r>
          </w:p>
          <w:p w14:paraId="3FAFB7F3" w14:textId="77777777" w:rsidR="00450FFF" w:rsidRPr="000C266F" w:rsidRDefault="00450FFF" w:rsidP="00F77D8C">
            <w:pPr>
              <w:spacing w:after="0" w:line="240" w:lineRule="auto"/>
              <w:textAlignment w:val="baseline"/>
              <w:rPr>
                <w:rFonts w:ascii="Arial" w:eastAsia="Times New Roman" w:hAnsi="Arial" w:cs="Arial"/>
                <w:lang w:eastAsia="en-GB"/>
              </w:rPr>
            </w:pPr>
          </w:p>
          <w:p w14:paraId="5330C6E8"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Automation </w:t>
            </w:r>
          </w:p>
          <w:p w14:paraId="114BA620" w14:textId="77777777" w:rsidR="00450FFF" w:rsidRPr="000C266F" w:rsidRDefault="00450FFF" w:rsidP="00F77D8C">
            <w:pPr>
              <w:spacing w:after="0" w:line="240" w:lineRule="auto"/>
              <w:textAlignment w:val="baseline"/>
              <w:rPr>
                <w:rFonts w:ascii="Arial" w:eastAsia="Times New Roman" w:hAnsi="Arial" w:cs="Arial"/>
                <w:lang w:eastAsia="en-GB"/>
              </w:rPr>
            </w:pPr>
          </w:p>
          <w:p w14:paraId="1E30C60F" w14:textId="77777777" w:rsidR="00450FFF" w:rsidRPr="000C266F" w:rsidRDefault="00450FFF" w:rsidP="00F77D8C">
            <w:pPr>
              <w:spacing w:after="0" w:line="240" w:lineRule="auto"/>
              <w:textAlignment w:val="baseline"/>
              <w:rPr>
                <w:rFonts w:ascii="Arial" w:eastAsia="Times New Roman" w:hAnsi="Arial" w:cs="Arial"/>
                <w:lang w:eastAsia="en-GB"/>
              </w:rPr>
            </w:pPr>
          </w:p>
          <w:p w14:paraId="502AFC46"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Access to resources worldwide</w:t>
            </w:r>
          </w:p>
          <w:p w14:paraId="1C1CE691" w14:textId="77777777" w:rsidR="00450FFF" w:rsidRPr="000C266F" w:rsidRDefault="00450FFF" w:rsidP="00F77D8C">
            <w:pPr>
              <w:spacing w:after="0" w:line="240" w:lineRule="auto"/>
              <w:textAlignment w:val="baseline"/>
              <w:rPr>
                <w:rFonts w:ascii="Arial" w:eastAsia="Times New Roman" w:hAnsi="Arial" w:cs="Arial"/>
                <w:lang w:eastAsia="en-GB"/>
              </w:rPr>
            </w:pPr>
          </w:p>
          <w:p w14:paraId="1BC61A0D"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xml:space="preserve">Online learning </w:t>
            </w:r>
          </w:p>
          <w:p w14:paraId="19E2223E" w14:textId="77777777" w:rsidR="00450FFF" w:rsidRPr="000C266F" w:rsidRDefault="00450FFF" w:rsidP="00F77D8C">
            <w:pPr>
              <w:spacing w:after="0" w:line="240" w:lineRule="auto"/>
              <w:textAlignment w:val="baseline"/>
              <w:rPr>
                <w:rFonts w:ascii="Arial" w:eastAsia="Times New Roman" w:hAnsi="Arial" w:cs="Arial"/>
                <w:lang w:eastAsia="en-GB"/>
              </w:rPr>
            </w:pPr>
          </w:p>
          <w:p w14:paraId="13485CDF"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xml:space="preserve"> Security breaches </w:t>
            </w:r>
          </w:p>
        </w:tc>
        <w:tc>
          <w:tcPr>
            <w:tcW w:w="11340" w:type="dxa"/>
            <w:tcBorders>
              <w:top w:val="outset" w:sz="6" w:space="0" w:color="auto"/>
              <w:left w:val="outset" w:sz="6" w:space="0" w:color="auto"/>
              <w:bottom w:val="single" w:sz="6" w:space="0" w:color="000000"/>
              <w:right w:val="single" w:sz="6" w:space="0" w:color="000000"/>
            </w:tcBorders>
            <w:shd w:val="clear" w:color="auto" w:fill="auto"/>
            <w:hideMark/>
          </w:tcPr>
          <w:p w14:paraId="5A1FA144"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Increased training needs for managing an agile workforce.</w:t>
            </w:r>
          </w:p>
          <w:p w14:paraId="0A7A87C5"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Increased demand for remote training rather than formal classroom-based learning.</w:t>
            </w:r>
          </w:p>
          <w:p w14:paraId="19B750C8" w14:textId="77777777" w:rsidR="00450FFF" w:rsidRPr="000C266F" w:rsidRDefault="00450FFF" w:rsidP="00F77D8C">
            <w:pPr>
              <w:spacing w:after="0" w:line="240" w:lineRule="auto"/>
              <w:textAlignment w:val="baseline"/>
              <w:rPr>
                <w:rFonts w:ascii="Arial" w:eastAsia="Times New Roman" w:hAnsi="Arial" w:cs="Arial"/>
                <w:lang w:eastAsia="en-GB"/>
              </w:rPr>
            </w:pPr>
          </w:p>
          <w:p w14:paraId="28A2D5AF" w14:textId="77777777" w:rsidR="00450FFF" w:rsidRPr="000C266F" w:rsidRDefault="00450FFF" w:rsidP="00F77D8C">
            <w:pPr>
              <w:spacing w:after="0" w:line="240" w:lineRule="auto"/>
              <w:textAlignment w:val="baseline"/>
              <w:rPr>
                <w:rFonts w:ascii="Arial" w:eastAsia="Times New Roman" w:hAnsi="Arial" w:cs="Arial"/>
                <w:lang w:eastAsia="en-GB"/>
              </w:rPr>
            </w:pPr>
          </w:p>
          <w:p w14:paraId="09EC69ED"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Increases opportunities for learning.</w:t>
            </w:r>
          </w:p>
          <w:p w14:paraId="4DA86A49" w14:textId="77777777" w:rsidR="00450FFF" w:rsidRPr="000C266F" w:rsidRDefault="00450FFF" w:rsidP="00F77D8C">
            <w:pPr>
              <w:spacing w:after="0" w:line="240" w:lineRule="auto"/>
              <w:textAlignment w:val="baseline"/>
              <w:rPr>
                <w:rFonts w:ascii="Arial" w:eastAsia="Times New Roman" w:hAnsi="Arial" w:cs="Arial"/>
                <w:lang w:eastAsia="en-GB"/>
              </w:rPr>
            </w:pPr>
          </w:p>
          <w:p w14:paraId="51024D68"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Decreased need for some L&amp;D roles.</w:t>
            </w:r>
          </w:p>
          <w:p w14:paraId="60607548"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xml:space="preserve">Increase need for current L&amp;D staff to re-train in specialised roles or use of technology. </w:t>
            </w:r>
          </w:p>
          <w:p w14:paraId="6F803793" w14:textId="77777777" w:rsidR="00450FFF" w:rsidRPr="000C266F" w:rsidRDefault="00450FFF" w:rsidP="00F77D8C">
            <w:pPr>
              <w:spacing w:after="0" w:line="240" w:lineRule="auto"/>
              <w:textAlignment w:val="baseline"/>
              <w:rPr>
                <w:rFonts w:ascii="Arial" w:eastAsia="Times New Roman" w:hAnsi="Arial" w:cs="Arial"/>
                <w:lang w:eastAsia="en-GB"/>
              </w:rPr>
            </w:pPr>
          </w:p>
          <w:p w14:paraId="24E0FC3D"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Training can be delivered by anyone anywhere.</w:t>
            </w:r>
          </w:p>
          <w:p w14:paraId="6639711F"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xml:space="preserve">Increased use of informal training material – webinars, </w:t>
            </w:r>
            <w:proofErr w:type="spellStart"/>
            <w:r w:rsidRPr="000C266F">
              <w:rPr>
                <w:rFonts w:ascii="Arial" w:eastAsia="Times New Roman" w:hAnsi="Arial" w:cs="Arial"/>
                <w:lang w:eastAsia="en-GB"/>
              </w:rPr>
              <w:t>TedTalks</w:t>
            </w:r>
            <w:proofErr w:type="spellEnd"/>
            <w:r w:rsidRPr="000C266F">
              <w:rPr>
                <w:rFonts w:ascii="Arial" w:eastAsia="Times New Roman" w:hAnsi="Arial" w:cs="Arial"/>
                <w:lang w:eastAsia="en-GB"/>
              </w:rPr>
              <w:t xml:space="preserve">, YouTube, employee created content etc. </w:t>
            </w:r>
          </w:p>
          <w:p w14:paraId="44B59E9C" w14:textId="77777777" w:rsidR="00450FFF" w:rsidRPr="000C266F" w:rsidRDefault="00450FFF" w:rsidP="00F77D8C">
            <w:pPr>
              <w:spacing w:after="0" w:line="240" w:lineRule="auto"/>
              <w:textAlignment w:val="baseline"/>
              <w:rPr>
                <w:rFonts w:ascii="Arial" w:eastAsia="Times New Roman" w:hAnsi="Arial" w:cs="Arial"/>
                <w:lang w:eastAsia="en-GB"/>
              </w:rPr>
            </w:pPr>
          </w:p>
          <w:p w14:paraId="0692932D"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Ensure all learners have access to devices and a strong internet connection.</w:t>
            </w:r>
          </w:p>
          <w:p w14:paraId="4024EA48" w14:textId="77777777" w:rsidR="00450FFF" w:rsidRPr="000C266F" w:rsidRDefault="00450FFF" w:rsidP="00F77D8C">
            <w:pPr>
              <w:spacing w:after="0" w:line="240" w:lineRule="auto"/>
              <w:textAlignment w:val="baseline"/>
              <w:rPr>
                <w:rFonts w:ascii="Arial" w:eastAsia="Times New Roman" w:hAnsi="Arial" w:cs="Arial"/>
                <w:lang w:eastAsia="en-GB"/>
              </w:rPr>
            </w:pPr>
          </w:p>
          <w:p w14:paraId="633CAA30"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Ensure that the technology is fit for purpose and does not pose a risk of data being stolen.</w:t>
            </w:r>
          </w:p>
          <w:p w14:paraId="2959F211" w14:textId="77777777" w:rsidR="00450FFF" w:rsidRPr="000C266F" w:rsidRDefault="00450FFF" w:rsidP="00F77D8C">
            <w:pPr>
              <w:spacing w:after="0" w:line="240" w:lineRule="auto"/>
              <w:textAlignment w:val="baseline"/>
              <w:rPr>
                <w:rFonts w:ascii="Arial" w:eastAsia="Times New Roman" w:hAnsi="Arial" w:cs="Arial"/>
                <w:lang w:eastAsia="en-GB"/>
              </w:rPr>
            </w:pPr>
          </w:p>
        </w:tc>
      </w:tr>
      <w:tr w:rsidR="00450FFF" w:rsidRPr="000C266F" w14:paraId="524F3EDF" w14:textId="77777777" w:rsidTr="000C266F">
        <w:trPr>
          <w:trHeight w:val="552"/>
        </w:trPr>
        <w:tc>
          <w:tcPr>
            <w:tcW w:w="1560" w:type="dxa"/>
            <w:tcBorders>
              <w:top w:val="outset" w:sz="6" w:space="0" w:color="auto"/>
              <w:left w:val="single" w:sz="6" w:space="0" w:color="000000"/>
              <w:bottom w:val="single" w:sz="6" w:space="0" w:color="000000"/>
              <w:right w:val="single" w:sz="6" w:space="0" w:color="000000"/>
            </w:tcBorders>
            <w:shd w:val="clear" w:color="auto" w:fill="auto"/>
            <w:hideMark/>
          </w:tcPr>
          <w:p w14:paraId="25EA3CF0"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r w:rsidRPr="000C266F">
              <w:rPr>
                <w:rFonts w:ascii="Arial" w:eastAsia="Times New Roman" w:hAnsi="Arial" w:cs="Arial"/>
                <w:b/>
                <w:bCs/>
                <w:color w:val="000000"/>
                <w:sz w:val="24"/>
                <w:szCs w:val="24"/>
                <w:lang w:eastAsia="en-GB"/>
              </w:rPr>
              <w:t>Legal</w:t>
            </w:r>
            <w:r w:rsidRPr="000C266F">
              <w:rPr>
                <w:rFonts w:ascii="Arial" w:eastAsia="Times New Roman" w:hAnsi="Arial" w:cs="Arial"/>
                <w:color w:val="000000"/>
                <w:sz w:val="24"/>
                <w:szCs w:val="24"/>
                <w:lang w:eastAsia="en-GB"/>
              </w:rPr>
              <w:t> </w:t>
            </w:r>
          </w:p>
        </w:tc>
        <w:tc>
          <w:tcPr>
            <w:tcW w:w="2410" w:type="dxa"/>
            <w:tcBorders>
              <w:top w:val="outset" w:sz="6" w:space="0" w:color="auto"/>
              <w:left w:val="outset" w:sz="6" w:space="0" w:color="auto"/>
              <w:bottom w:val="single" w:sz="6" w:space="0" w:color="000000"/>
              <w:right w:val="single" w:sz="6" w:space="0" w:color="000000"/>
            </w:tcBorders>
            <w:shd w:val="clear" w:color="auto" w:fill="auto"/>
            <w:hideMark/>
          </w:tcPr>
          <w:p w14:paraId="2630898C"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Coronavirus regulation 2020</w:t>
            </w:r>
          </w:p>
          <w:p w14:paraId="2F1988D7" w14:textId="77777777" w:rsidR="00450FFF" w:rsidRPr="000C266F" w:rsidRDefault="00450FFF" w:rsidP="00F77D8C">
            <w:pPr>
              <w:spacing w:after="0" w:line="240" w:lineRule="auto"/>
              <w:textAlignment w:val="baseline"/>
              <w:rPr>
                <w:rFonts w:ascii="Arial" w:eastAsia="Times New Roman" w:hAnsi="Arial" w:cs="Arial"/>
                <w:lang w:eastAsia="en-GB"/>
              </w:rPr>
            </w:pPr>
          </w:p>
          <w:p w14:paraId="01A376CD"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 xml:space="preserve">Health and Safety Act 1974 </w:t>
            </w:r>
          </w:p>
          <w:p w14:paraId="77115004" w14:textId="77777777" w:rsidR="00450FFF" w:rsidRPr="000C266F" w:rsidRDefault="00450FFF" w:rsidP="00F77D8C">
            <w:pPr>
              <w:spacing w:after="0" w:line="240" w:lineRule="auto"/>
              <w:textAlignment w:val="baseline"/>
              <w:rPr>
                <w:rFonts w:ascii="Arial" w:eastAsia="Times New Roman" w:hAnsi="Arial" w:cs="Arial"/>
                <w:lang w:eastAsia="en-GB"/>
              </w:rPr>
            </w:pPr>
          </w:p>
          <w:p w14:paraId="6E379679"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lastRenderedPageBreak/>
              <w:t>Intellectual property laws</w:t>
            </w:r>
          </w:p>
          <w:p w14:paraId="6594906C" w14:textId="77777777" w:rsidR="00450FFF" w:rsidRPr="000C266F" w:rsidRDefault="00450FFF" w:rsidP="00F77D8C">
            <w:pPr>
              <w:spacing w:after="0" w:line="240" w:lineRule="auto"/>
              <w:textAlignment w:val="baseline"/>
              <w:rPr>
                <w:rFonts w:ascii="Arial" w:eastAsia="Times New Roman" w:hAnsi="Arial" w:cs="Arial"/>
                <w:lang w:eastAsia="en-GB"/>
              </w:rPr>
            </w:pPr>
          </w:p>
          <w:p w14:paraId="0F7571CE"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UK GDPR / DPA 2018</w:t>
            </w:r>
          </w:p>
        </w:tc>
        <w:tc>
          <w:tcPr>
            <w:tcW w:w="11340" w:type="dxa"/>
            <w:tcBorders>
              <w:top w:val="outset" w:sz="6" w:space="0" w:color="auto"/>
              <w:left w:val="outset" w:sz="6" w:space="0" w:color="auto"/>
              <w:bottom w:val="single" w:sz="6" w:space="0" w:color="000000"/>
              <w:right w:val="single" w:sz="6" w:space="0" w:color="000000"/>
            </w:tcBorders>
            <w:shd w:val="clear" w:color="auto" w:fill="auto"/>
            <w:hideMark/>
          </w:tcPr>
          <w:p w14:paraId="279B94E6"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lastRenderedPageBreak/>
              <w:t>Change in legislation = increase in training needs</w:t>
            </w:r>
          </w:p>
          <w:p w14:paraId="16AC03B7"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p>
          <w:p w14:paraId="601733E2"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p>
          <w:p w14:paraId="752E4BFA"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Statutory training needed – changes due to covid.</w:t>
            </w:r>
          </w:p>
          <w:p w14:paraId="0C259EB9" w14:textId="77777777"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Training on how to conduct a remote risk assessment on workspaces.</w:t>
            </w:r>
          </w:p>
          <w:p w14:paraId="1A46DE13" w14:textId="77777777" w:rsidR="00450FFF" w:rsidRPr="000C266F" w:rsidRDefault="00450FFF" w:rsidP="00F77D8C">
            <w:pPr>
              <w:spacing w:after="0" w:line="240" w:lineRule="auto"/>
              <w:textAlignment w:val="baseline"/>
              <w:rPr>
                <w:rFonts w:ascii="Arial" w:eastAsia="Times New Roman" w:hAnsi="Arial" w:cs="Arial"/>
                <w:lang w:eastAsia="en-GB"/>
              </w:rPr>
            </w:pPr>
          </w:p>
          <w:p w14:paraId="42C190DD" w14:textId="77777777" w:rsidR="002004CA" w:rsidRDefault="002004CA" w:rsidP="00F77D8C">
            <w:pPr>
              <w:spacing w:after="0" w:line="240" w:lineRule="auto"/>
              <w:textAlignment w:val="baseline"/>
              <w:rPr>
                <w:rFonts w:ascii="Arial" w:eastAsia="Times New Roman" w:hAnsi="Arial" w:cs="Arial"/>
                <w:lang w:eastAsia="en-GB"/>
              </w:rPr>
            </w:pPr>
          </w:p>
          <w:p w14:paraId="2BC24197" w14:textId="5050B1CB"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lastRenderedPageBreak/>
              <w:t>Ensuring when using content created by others, there is the right to access and share.</w:t>
            </w:r>
          </w:p>
          <w:p w14:paraId="565B0AA8" w14:textId="77777777" w:rsidR="00450FFF" w:rsidRPr="000C266F" w:rsidRDefault="00450FFF" w:rsidP="00F77D8C">
            <w:pPr>
              <w:spacing w:after="0" w:line="240" w:lineRule="auto"/>
              <w:textAlignment w:val="baseline"/>
              <w:rPr>
                <w:rFonts w:ascii="Arial" w:eastAsia="Times New Roman" w:hAnsi="Arial" w:cs="Arial"/>
                <w:lang w:eastAsia="en-GB"/>
              </w:rPr>
            </w:pPr>
          </w:p>
          <w:p w14:paraId="44E640CC" w14:textId="77777777" w:rsidR="002004CA" w:rsidRDefault="002004CA" w:rsidP="00F77D8C">
            <w:pPr>
              <w:spacing w:after="0" w:line="240" w:lineRule="auto"/>
              <w:textAlignment w:val="baseline"/>
              <w:rPr>
                <w:rFonts w:ascii="Arial" w:eastAsia="Times New Roman" w:hAnsi="Arial" w:cs="Arial"/>
                <w:lang w:eastAsia="en-GB"/>
              </w:rPr>
            </w:pPr>
          </w:p>
          <w:p w14:paraId="7DB4AFD6" w14:textId="56E9080A" w:rsidR="00450FFF" w:rsidRPr="000C266F" w:rsidRDefault="00450FFF" w:rsidP="00F77D8C">
            <w:pPr>
              <w:spacing w:after="0" w:line="240" w:lineRule="auto"/>
              <w:textAlignment w:val="baseline"/>
              <w:rPr>
                <w:rFonts w:ascii="Arial" w:eastAsia="Times New Roman" w:hAnsi="Arial" w:cs="Arial"/>
                <w:lang w:eastAsia="en-GB"/>
              </w:rPr>
            </w:pPr>
            <w:r w:rsidRPr="000C266F">
              <w:rPr>
                <w:rFonts w:ascii="Arial" w:eastAsia="Times New Roman" w:hAnsi="Arial" w:cs="Arial"/>
                <w:lang w:eastAsia="en-GB"/>
              </w:rPr>
              <w:t>Continuous training to ensure employees are aware of compliance = large fines and reputation damage if data is not handled correctly.</w:t>
            </w:r>
          </w:p>
          <w:p w14:paraId="17CA98A9" w14:textId="77777777" w:rsidR="00450FFF" w:rsidRPr="000C266F" w:rsidRDefault="00450FFF" w:rsidP="00F77D8C">
            <w:pPr>
              <w:spacing w:after="0" w:line="240" w:lineRule="auto"/>
              <w:textAlignment w:val="baseline"/>
              <w:rPr>
                <w:rFonts w:ascii="Arial" w:eastAsia="Times New Roman" w:hAnsi="Arial" w:cs="Arial"/>
                <w:sz w:val="24"/>
                <w:szCs w:val="24"/>
                <w:lang w:eastAsia="en-GB"/>
              </w:rPr>
            </w:pPr>
          </w:p>
        </w:tc>
      </w:tr>
    </w:tbl>
    <w:p w14:paraId="289CF8CB" w14:textId="77777777" w:rsidR="00811DD5" w:rsidRDefault="00811DD5" w:rsidP="00A80747">
      <w:pPr>
        <w:spacing w:line="480" w:lineRule="auto"/>
        <w:rPr>
          <w:rFonts w:ascii="Arial" w:hAnsi="Arial" w:cs="Arial"/>
          <w:sz w:val="24"/>
          <w:szCs w:val="24"/>
        </w:rPr>
      </w:pPr>
    </w:p>
    <w:p w14:paraId="04AF0098" w14:textId="4E06E4F9" w:rsidR="00AB6F64" w:rsidRDefault="00AB6F64" w:rsidP="00A80747">
      <w:pPr>
        <w:spacing w:line="480" w:lineRule="auto"/>
        <w:rPr>
          <w:rFonts w:ascii="Arial" w:hAnsi="Arial" w:cs="Arial"/>
          <w:sz w:val="24"/>
          <w:szCs w:val="24"/>
        </w:rPr>
      </w:pPr>
    </w:p>
    <w:p w14:paraId="018DAD0C" w14:textId="20A4ADF5" w:rsidR="00450FFF" w:rsidRDefault="00450FFF">
      <w:pPr>
        <w:rPr>
          <w:rFonts w:ascii="Arial" w:hAnsi="Arial" w:cs="Arial"/>
          <w:sz w:val="24"/>
          <w:szCs w:val="24"/>
        </w:rPr>
      </w:pPr>
      <w:r>
        <w:rPr>
          <w:rFonts w:ascii="Arial" w:hAnsi="Arial" w:cs="Arial"/>
          <w:sz w:val="24"/>
          <w:szCs w:val="24"/>
        </w:rPr>
        <w:br w:type="page"/>
      </w:r>
    </w:p>
    <w:p w14:paraId="76805C05" w14:textId="77777777" w:rsidR="00450FFF" w:rsidRDefault="00450FFF" w:rsidP="005422D3">
      <w:pPr>
        <w:rPr>
          <w:rFonts w:ascii="Arial" w:hAnsi="Arial" w:cs="Arial"/>
          <w:sz w:val="24"/>
          <w:szCs w:val="24"/>
        </w:rPr>
        <w:sectPr w:rsidR="00450FFF" w:rsidSect="00450FFF">
          <w:pgSz w:w="16838" w:h="11906" w:orient="landscape"/>
          <w:pgMar w:top="1418" w:right="1440" w:bottom="1418" w:left="1440" w:header="709" w:footer="709" w:gutter="0"/>
          <w:cols w:space="708"/>
          <w:docGrid w:linePitch="360"/>
        </w:sectPr>
      </w:pPr>
    </w:p>
    <w:p w14:paraId="68B25BC1" w14:textId="5442B817" w:rsidR="00A80747" w:rsidRDefault="00450FFF" w:rsidP="00450FFF">
      <w:pPr>
        <w:pStyle w:val="Heading1"/>
      </w:pPr>
      <w:bookmarkStart w:id="28" w:name="_Toc72260937"/>
      <w:r>
        <w:lastRenderedPageBreak/>
        <w:t>Appendix 2</w:t>
      </w:r>
      <w:r w:rsidR="00103706">
        <w:t xml:space="preserve"> – SWOT Analysis</w:t>
      </w:r>
      <w:bookmarkEnd w:id="28"/>
    </w:p>
    <w:p w14:paraId="1D8067D6" w14:textId="77777777" w:rsidR="00450FFF" w:rsidRPr="00450FFF" w:rsidRDefault="00450FFF" w:rsidP="00450FFF"/>
    <w:tbl>
      <w:tblPr>
        <w:tblStyle w:val="TableGrid"/>
        <w:tblW w:w="10916" w:type="dxa"/>
        <w:tblInd w:w="-998" w:type="dxa"/>
        <w:tblLook w:val="04A0" w:firstRow="1" w:lastRow="0" w:firstColumn="1" w:lastColumn="0" w:noHBand="0" w:noVBand="1"/>
      </w:tblPr>
      <w:tblGrid>
        <w:gridCol w:w="5506"/>
        <w:gridCol w:w="5410"/>
      </w:tblGrid>
      <w:tr w:rsidR="00450FFF" w:rsidRPr="00530372" w14:paraId="634A36A6" w14:textId="77777777" w:rsidTr="00450FFF">
        <w:trPr>
          <w:trHeight w:val="274"/>
        </w:trPr>
        <w:tc>
          <w:tcPr>
            <w:tcW w:w="5506"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7C92F23" w14:textId="77777777" w:rsidR="00450FFF" w:rsidRPr="000C266F" w:rsidRDefault="00450FFF" w:rsidP="00F77D8C">
            <w:pPr>
              <w:rPr>
                <w:rFonts w:ascii="Arial" w:hAnsi="Arial" w:cs="Arial"/>
                <w:b/>
                <w:bCs/>
                <w:sz w:val="20"/>
                <w:szCs w:val="20"/>
              </w:rPr>
            </w:pPr>
            <w:r w:rsidRPr="000C266F">
              <w:rPr>
                <w:rFonts w:ascii="Arial" w:hAnsi="Arial" w:cs="Arial"/>
                <w:b/>
                <w:bCs/>
                <w:sz w:val="20"/>
                <w:szCs w:val="20"/>
              </w:rPr>
              <w:t>Strengths</w:t>
            </w:r>
          </w:p>
        </w:tc>
        <w:tc>
          <w:tcPr>
            <w:tcW w:w="5410"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C2219F3" w14:textId="77777777" w:rsidR="00450FFF" w:rsidRPr="000C266F" w:rsidRDefault="00450FFF" w:rsidP="00F77D8C">
            <w:pPr>
              <w:rPr>
                <w:rFonts w:ascii="Arial" w:hAnsi="Arial" w:cs="Arial"/>
                <w:b/>
                <w:bCs/>
                <w:sz w:val="20"/>
                <w:szCs w:val="20"/>
              </w:rPr>
            </w:pPr>
            <w:r w:rsidRPr="000C266F">
              <w:rPr>
                <w:rFonts w:ascii="Arial" w:hAnsi="Arial" w:cs="Arial"/>
                <w:b/>
                <w:bCs/>
                <w:sz w:val="20"/>
                <w:szCs w:val="20"/>
              </w:rPr>
              <w:t>Weaknesses</w:t>
            </w:r>
          </w:p>
        </w:tc>
      </w:tr>
      <w:tr w:rsidR="00450FFF" w:rsidRPr="008A3B39" w14:paraId="670E6A38" w14:textId="77777777" w:rsidTr="00F77D8C">
        <w:tc>
          <w:tcPr>
            <w:tcW w:w="5506" w:type="dxa"/>
            <w:tcBorders>
              <w:top w:val="single" w:sz="4" w:space="0" w:color="auto"/>
              <w:left w:val="single" w:sz="4" w:space="0" w:color="auto"/>
              <w:bottom w:val="single" w:sz="4" w:space="0" w:color="auto"/>
              <w:right w:val="single" w:sz="4" w:space="0" w:color="auto"/>
            </w:tcBorders>
            <w:hideMark/>
          </w:tcPr>
          <w:p w14:paraId="311F6110"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 xml:space="preserve">A dedicated L&amp;D function with allocated budget. </w:t>
            </w:r>
          </w:p>
          <w:p w14:paraId="1BDB65BA"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 xml:space="preserve">Learning is promoted by the Chief Officers with individuals allocated training days and protected learning time when undertaking external courses. </w:t>
            </w:r>
          </w:p>
          <w:p w14:paraId="4ADA4BEA"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An online space exists where e-learning can take place.</w:t>
            </w:r>
          </w:p>
          <w:p w14:paraId="339F2474"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 xml:space="preserve">Learning questionnaires are adopted to align individuals to how they learn best. </w:t>
            </w:r>
          </w:p>
          <w:p w14:paraId="7B4644D0"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The DAP is underpinned by adult learning theory.</w:t>
            </w:r>
          </w:p>
          <w:p w14:paraId="51CAD520"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Some technology to create content.</w:t>
            </w:r>
          </w:p>
          <w:p w14:paraId="6D5F0650"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 xml:space="preserve">On-the-job training can be facilitated. </w:t>
            </w:r>
          </w:p>
          <w:p w14:paraId="71821529"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Highly trained L&amp;D workforce</w:t>
            </w:r>
          </w:p>
          <w:p w14:paraId="2672A787"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Ability to deliver compliance training in house.</w:t>
            </w:r>
          </w:p>
          <w:p w14:paraId="1791B399"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 xml:space="preserve">Investment made into 360 feedback technology. </w:t>
            </w:r>
          </w:p>
          <w:p w14:paraId="4BA3A7FC" w14:textId="77777777" w:rsidR="00450FFF" w:rsidRPr="000C266F" w:rsidRDefault="00450FFF" w:rsidP="006704D8">
            <w:pPr>
              <w:pStyle w:val="ListParagraph"/>
              <w:numPr>
                <w:ilvl w:val="0"/>
                <w:numId w:val="8"/>
              </w:numPr>
              <w:rPr>
                <w:rFonts w:ascii="Arial" w:hAnsi="Arial" w:cs="Arial"/>
                <w:sz w:val="18"/>
                <w:szCs w:val="18"/>
              </w:rPr>
            </w:pPr>
          </w:p>
        </w:tc>
        <w:tc>
          <w:tcPr>
            <w:tcW w:w="5410" w:type="dxa"/>
            <w:tcBorders>
              <w:top w:val="single" w:sz="4" w:space="0" w:color="auto"/>
              <w:left w:val="single" w:sz="4" w:space="0" w:color="auto"/>
              <w:bottom w:val="single" w:sz="4" w:space="0" w:color="auto"/>
              <w:right w:val="single" w:sz="4" w:space="0" w:color="auto"/>
            </w:tcBorders>
            <w:hideMark/>
          </w:tcPr>
          <w:p w14:paraId="60703940"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 xml:space="preserve">Lack of time to consider alternative methods to delivering learning interventions due to large timetable of learning. </w:t>
            </w:r>
          </w:p>
          <w:p w14:paraId="4C5129C3"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 xml:space="preserve">The online space is clunky, outdated and primarily used for statutory training. Created nationally and therefore the interface cannot be changed. </w:t>
            </w:r>
          </w:p>
          <w:p w14:paraId="60BBEBB0"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Learning questionnaires are deemed outdated.</w:t>
            </w:r>
          </w:p>
          <w:p w14:paraId="244DB494"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 xml:space="preserve">The DAP is underused and has been perceived badly. It was created by HR in silo without consultation with L&amp;D. </w:t>
            </w:r>
          </w:p>
          <w:p w14:paraId="54154BFC"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Policies on what measures a person is entitled to when undertaking learning is open for interpretation.</w:t>
            </w:r>
          </w:p>
          <w:p w14:paraId="5010E18E"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 xml:space="preserve">L&amp;D senior manager is not a L&amp;D professional but a high-ranking Police Officer. </w:t>
            </w:r>
          </w:p>
          <w:p w14:paraId="32A9EAB7"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Lack of recognition of informal learning</w:t>
            </w:r>
          </w:p>
          <w:p w14:paraId="3B9E3810"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 xml:space="preserve">Lack of recognition of professional learning such as Law, HR, IT and Accounting to maintain sound knowledge in area. </w:t>
            </w:r>
          </w:p>
          <w:p w14:paraId="3FD97F86"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 xml:space="preserve">Lack of evaluation of learning – only reactions such as happy sheets. </w:t>
            </w:r>
          </w:p>
          <w:p w14:paraId="15FE1CFC"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 xml:space="preserve">Learning is designed in silo from each other causing duplication. </w:t>
            </w:r>
          </w:p>
          <w:p w14:paraId="50AAB933"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Outdated people strategy therefore hard to align L&amp;D strategy</w:t>
            </w:r>
          </w:p>
          <w:p w14:paraId="408FC892" w14:textId="77777777" w:rsidR="00450FFF" w:rsidRPr="000C266F" w:rsidRDefault="00450FFF" w:rsidP="006704D8">
            <w:pPr>
              <w:pStyle w:val="ListParagraph"/>
              <w:numPr>
                <w:ilvl w:val="0"/>
                <w:numId w:val="8"/>
              </w:numPr>
              <w:rPr>
                <w:rFonts w:ascii="Arial" w:hAnsi="Arial" w:cs="Arial"/>
                <w:sz w:val="18"/>
                <w:szCs w:val="18"/>
              </w:rPr>
            </w:pPr>
            <w:r w:rsidRPr="000C266F">
              <w:rPr>
                <w:rFonts w:ascii="Arial" w:hAnsi="Arial" w:cs="Arial"/>
                <w:sz w:val="18"/>
                <w:szCs w:val="18"/>
              </w:rPr>
              <w:t>Poor onboarding/induction process therefore could set the scene for how DPP value learning</w:t>
            </w:r>
          </w:p>
        </w:tc>
      </w:tr>
      <w:tr w:rsidR="00450FFF" w:rsidRPr="00530372" w14:paraId="655EA5DD" w14:textId="77777777" w:rsidTr="00450FFF">
        <w:trPr>
          <w:trHeight w:val="209"/>
        </w:trPr>
        <w:tc>
          <w:tcPr>
            <w:tcW w:w="5506"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F0DD6BD" w14:textId="77777777" w:rsidR="00450FFF" w:rsidRPr="000C266F" w:rsidRDefault="00450FFF" w:rsidP="00F77D8C">
            <w:pPr>
              <w:rPr>
                <w:rFonts w:ascii="Arial" w:hAnsi="Arial" w:cs="Arial"/>
                <w:b/>
                <w:bCs/>
                <w:sz w:val="20"/>
                <w:szCs w:val="20"/>
              </w:rPr>
            </w:pPr>
            <w:r w:rsidRPr="000C266F">
              <w:rPr>
                <w:rFonts w:ascii="Arial" w:hAnsi="Arial" w:cs="Arial"/>
                <w:b/>
                <w:bCs/>
                <w:sz w:val="20"/>
                <w:szCs w:val="20"/>
              </w:rPr>
              <w:t>Opportunities</w:t>
            </w:r>
          </w:p>
        </w:tc>
        <w:tc>
          <w:tcPr>
            <w:tcW w:w="5410"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0F3D5D2" w14:textId="77777777" w:rsidR="00450FFF" w:rsidRPr="000C266F" w:rsidRDefault="00450FFF" w:rsidP="00F77D8C">
            <w:pPr>
              <w:rPr>
                <w:rFonts w:ascii="Arial" w:hAnsi="Arial" w:cs="Arial"/>
                <w:b/>
                <w:bCs/>
                <w:sz w:val="20"/>
                <w:szCs w:val="20"/>
              </w:rPr>
            </w:pPr>
            <w:r w:rsidRPr="000C266F">
              <w:rPr>
                <w:rFonts w:ascii="Arial" w:hAnsi="Arial" w:cs="Arial"/>
                <w:b/>
                <w:bCs/>
                <w:sz w:val="20"/>
                <w:szCs w:val="20"/>
              </w:rPr>
              <w:t>Threats</w:t>
            </w:r>
          </w:p>
        </w:tc>
      </w:tr>
      <w:tr w:rsidR="00450FFF" w:rsidRPr="000C27E1" w14:paraId="1C0995CF" w14:textId="77777777" w:rsidTr="00F77D8C">
        <w:tc>
          <w:tcPr>
            <w:tcW w:w="5506" w:type="dxa"/>
            <w:tcBorders>
              <w:top w:val="single" w:sz="4" w:space="0" w:color="auto"/>
              <w:left w:val="single" w:sz="4" w:space="0" w:color="auto"/>
              <w:bottom w:val="single" w:sz="4" w:space="0" w:color="auto"/>
              <w:right w:val="single" w:sz="4" w:space="0" w:color="auto"/>
            </w:tcBorders>
            <w:hideMark/>
          </w:tcPr>
          <w:p w14:paraId="7B0E018C" w14:textId="77777777" w:rsidR="00450FFF" w:rsidRPr="000C266F" w:rsidRDefault="00450FFF" w:rsidP="006704D8">
            <w:pPr>
              <w:pStyle w:val="ListParagraph"/>
              <w:numPr>
                <w:ilvl w:val="0"/>
                <w:numId w:val="9"/>
              </w:numPr>
              <w:rPr>
                <w:rFonts w:ascii="Arial" w:hAnsi="Arial" w:cs="Arial"/>
                <w:sz w:val="18"/>
                <w:szCs w:val="18"/>
              </w:rPr>
            </w:pPr>
            <w:r w:rsidRPr="000C266F">
              <w:rPr>
                <w:rFonts w:ascii="Arial" w:hAnsi="Arial" w:cs="Arial"/>
                <w:sz w:val="18"/>
                <w:szCs w:val="18"/>
              </w:rPr>
              <w:t xml:space="preserve">Workforce becoming agile therefore demand to change how training is delivered to match the new culture. This will be driven by Chief Officers. </w:t>
            </w:r>
          </w:p>
          <w:p w14:paraId="635E5823" w14:textId="77777777" w:rsidR="00450FFF" w:rsidRPr="000C266F" w:rsidRDefault="00450FFF" w:rsidP="006704D8">
            <w:pPr>
              <w:pStyle w:val="ListParagraph"/>
              <w:numPr>
                <w:ilvl w:val="0"/>
                <w:numId w:val="9"/>
              </w:numPr>
              <w:rPr>
                <w:rFonts w:ascii="Arial" w:hAnsi="Arial" w:cs="Arial"/>
                <w:sz w:val="18"/>
                <w:szCs w:val="18"/>
              </w:rPr>
            </w:pPr>
            <w:r w:rsidRPr="000C266F">
              <w:rPr>
                <w:rFonts w:ascii="Arial" w:hAnsi="Arial" w:cs="Arial"/>
                <w:sz w:val="18"/>
                <w:szCs w:val="18"/>
              </w:rPr>
              <w:t xml:space="preserve">Amend the DAP using emerging trends such as gamification and fully embed how it links to self-directed learning and CPD. </w:t>
            </w:r>
          </w:p>
          <w:p w14:paraId="35680F5B" w14:textId="77777777" w:rsidR="00450FFF" w:rsidRPr="000C266F" w:rsidRDefault="00450FFF" w:rsidP="006704D8">
            <w:pPr>
              <w:pStyle w:val="ListParagraph"/>
              <w:numPr>
                <w:ilvl w:val="0"/>
                <w:numId w:val="9"/>
              </w:numPr>
              <w:rPr>
                <w:rFonts w:ascii="Arial" w:hAnsi="Arial" w:cs="Arial"/>
                <w:sz w:val="18"/>
                <w:szCs w:val="18"/>
              </w:rPr>
            </w:pPr>
            <w:r w:rsidRPr="000C266F">
              <w:rPr>
                <w:rFonts w:ascii="Arial" w:hAnsi="Arial" w:cs="Arial"/>
                <w:sz w:val="18"/>
                <w:szCs w:val="18"/>
              </w:rPr>
              <w:t xml:space="preserve">Review L&amp;D/HR policies to be aligned to adult learning theory and ensure fairness with allocation of protected learning time. </w:t>
            </w:r>
          </w:p>
          <w:p w14:paraId="7421EB53" w14:textId="77777777" w:rsidR="00450FFF" w:rsidRPr="000C266F" w:rsidRDefault="00450FFF" w:rsidP="006704D8">
            <w:pPr>
              <w:pStyle w:val="ListParagraph"/>
              <w:numPr>
                <w:ilvl w:val="0"/>
                <w:numId w:val="9"/>
              </w:numPr>
              <w:rPr>
                <w:rFonts w:ascii="Arial" w:hAnsi="Arial" w:cs="Arial"/>
                <w:sz w:val="18"/>
                <w:szCs w:val="18"/>
              </w:rPr>
            </w:pPr>
            <w:r w:rsidRPr="000C266F">
              <w:rPr>
                <w:rFonts w:ascii="Arial" w:hAnsi="Arial" w:cs="Arial"/>
                <w:sz w:val="18"/>
                <w:szCs w:val="18"/>
              </w:rPr>
              <w:t xml:space="preserve">L&amp;D senior manager has an operational background and therefore could assist with bridging the gap between L&amp;D and employees. </w:t>
            </w:r>
          </w:p>
          <w:p w14:paraId="544DC41D" w14:textId="77777777" w:rsidR="00450FFF" w:rsidRPr="000C266F" w:rsidRDefault="00450FFF" w:rsidP="006704D8">
            <w:pPr>
              <w:pStyle w:val="ListParagraph"/>
              <w:numPr>
                <w:ilvl w:val="0"/>
                <w:numId w:val="9"/>
              </w:numPr>
              <w:rPr>
                <w:rFonts w:ascii="Arial" w:hAnsi="Arial" w:cs="Arial"/>
                <w:sz w:val="18"/>
                <w:szCs w:val="18"/>
              </w:rPr>
            </w:pPr>
            <w:r w:rsidRPr="000C266F">
              <w:rPr>
                <w:rFonts w:ascii="Arial" w:hAnsi="Arial" w:cs="Arial"/>
                <w:sz w:val="18"/>
                <w:szCs w:val="18"/>
              </w:rPr>
              <w:t xml:space="preserve">All learning should be mapped to ensure duplication is removed. This will improve learner confidence. </w:t>
            </w:r>
          </w:p>
          <w:p w14:paraId="46697B34" w14:textId="77777777" w:rsidR="00450FFF" w:rsidRPr="000C266F" w:rsidRDefault="00450FFF" w:rsidP="006704D8">
            <w:pPr>
              <w:pStyle w:val="ListParagraph"/>
              <w:numPr>
                <w:ilvl w:val="0"/>
                <w:numId w:val="9"/>
              </w:numPr>
              <w:rPr>
                <w:rFonts w:ascii="Arial" w:hAnsi="Arial" w:cs="Arial"/>
                <w:sz w:val="18"/>
                <w:szCs w:val="18"/>
              </w:rPr>
            </w:pPr>
            <w:r w:rsidRPr="000C266F">
              <w:rPr>
                <w:rFonts w:ascii="Arial" w:hAnsi="Arial" w:cs="Arial"/>
                <w:sz w:val="18"/>
                <w:szCs w:val="18"/>
              </w:rPr>
              <w:t xml:space="preserve">Remote coaching, mentoring, and shadowing. </w:t>
            </w:r>
          </w:p>
          <w:p w14:paraId="57A85E98" w14:textId="77777777" w:rsidR="00450FFF" w:rsidRPr="000C266F" w:rsidRDefault="00450FFF" w:rsidP="006704D8">
            <w:pPr>
              <w:pStyle w:val="ListParagraph"/>
              <w:numPr>
                <w:ilvl w:val="0"/>
                <w:numId w:val="9"/>
              </w:numPr>
              <w:rPr>
                <w:rFonts w:ascii="Arial" w:hAnsi="Arial" w:cs="Arial"/>
                <w:sz w:val="18"/>
                <w:szCs w:val="18"/>
              </w:rPr>
            </w:pPr>
            <w:r w:rsidRPr="000C266F">
              <w:rPr>
                <w:rFonts w:ascii="Arial" w:hAnsi="Arial" w:cs="Arial"/>
                <w:sz w:val="18"/>
                <w:szCs w:val="18"/>
              </w:rPr>
              <w:t>Improvement of skills by utilising new avenues.</w:t>
            </w:r>
          </w:p>
          <w:p w14:paraId="7141CBDA" w14:textId="77777777" w:rsidR="00450FFF" w:rsidRPr="000C266F" w:rsidRDefault="00450FFF" w:rsidP="006704D8">
            <w:pPr>
              <w:pStyle w:val="ListParagraph"/>
              <w:numPr>
                <w:ilvl w:val="0"/>
                <w:numId w:val="9"/>
              </w:numPr>
              <w:rPr>
                <w:rFonts w:ascii="Arial" w:hAnsi="Arial" w:cs="Arial"/>
                <w:sz w:val="18"/>
                <w:szCs w:val="18"/>
              </w:rPr>
            </w:pPr>
            <w:r w:rsidRPr="000C266F">
              <w:rPr>
                <w:rFonts w:ascii="Arial" w:hAnsi="Arial" w:cs="Arial"/>
                <w:sz w:val="18"/>
                <w:szCs w:val="18"/>
              </w:rPr>
              <w:t xml:space="preserve">Automation of evaluation processes. </w:t>
            </w:r>
          </w:p>
          <w:p w14:paraId="043653D9" w14:textId="77777777" w:rsidR="00450FFF" w:rsidRPr="000C266F" w:rsidRDefault="00450FFF" w:rsidP="006704D8">
            <w:pPr>
              <w:pStyle w:val="ListParagraph"/>
              <w:numPr>
                <w:ilvl w:val="0"/>
                <w:numId w:val="9"/>
              </w:numPr>
              <w:rPr>
                <w:rFonts w:ascii="Arial" w:hAnsi="Arial" w:cs="Arial"/>
                <w:sz w:val="18"/>
                <w:szCs w:val="18"/>
              </w:rPr>
            </w:pPr>
            <w:r w:rsidRPr="000C266F">
              <w:rPr>
                <w:rFonts w:ascii="Arial" w:hAnsi="Arial" w:cs="Arial"/>
                <w:sz w:val="18"/>
                <w:szCs w:val="18"/>
              </w:rPr>
              <w:t>Provide specialist training to other forces – income generating.</w:t>
            </w:r>
          </w:p>
          <w:p w14:paraId="333B63CE" w14:textId="77777777" w:rsidR="00450FFF" w:rsidRPr="000C266F" w:rsidRDefault="00450FFF" w:rsidP="006704D8">
            <w:pPr>
              <w:pStyle w:val="ListParagraph"/>
              <w:numPr>
                <w:ilvl w:val="0"/>
                <w:numId w:val="9"/>
              </w:numPr>
              <w:rPr>
                <w:rFonts w:ascii="Arial" w:hAnsi="Arial" w:cs="Arial"/>
                <w:sz w:val="18"/>
                <w:szCs w:val="18"/>
              </w:rPr>
            </w:pPr>
            <w:r w:rsidRPr="000C266F">
              <w:rPr>
                <w:rFonts w:ascii="Arial" w:hAnsi="Arial" w:cs="Arial"/>
                <w:sz w:val="18"/>
                <w:szCs w:val="18"/>
              </w:rPr>
              <w:t xml:space="preserve">Create content online – accessible by 24/7 operational team rather </w:t>
            </w:r>
            <w:proofErr w:type="spellStart"/>
            <w:r w:rsidRPr="000C266F">
              <w:rPr>
                <w:rFonts w:ascii="Arial" w:hAnsi="Arial" w:cs="Arial"/>
                <w:sz w:val="18"/>
                <w:szCs w:val="18"/>
              </w:rPr>
              <w:t>then</w:t>
            </w:r>
            <w:proofErr w:type="spellEnd"/>
            <w:r w:rsidRPr="000C266F">
              <w:rPr>
                <w:rFonts w:ascii="Arial" w:hAnsi="Arial" w:cs="Arial"/>
                <w:sz w:val="18"/>
                <w:szCs w:val="18"/>
              </w:rPr>
              <w:t xml:space="preserve"> the rigid structure of classroom delivery. Reduce costs of people traveling to Headquarters for training if online learning can be facilitated. </w:t>
            </w:r>
          </w:p>
        </w:tc>
        <w:tc>
          <w:tcPr>
            <w:tcW w:w="5410" w:type="dxa"/>
            <w:tcBorders>
              <w:top w:val="single" w:sz="4" w:space="0" w:color="auto"/>
              <w:left w:val="single" w:sz="4" w:space="0" w:color="auto"/>
              <w:bottom w:val="single" w:sz="4" w:space="0" w:color="auto"/>
              <w:right w:val="single" w:sz="4" w:space="0" w:color="auto"/>
            </w:tcBorders>
          </w:tcPr>
          <w:p w14:paraId="0870A39D" w14:textId="77777777" w:rsidR="00450FFF" w:rsidRPr="000C266F" w:rsidRDefault="00450FFF" w:rsidP="006704D8">
            <w:pPr>
              <w:pStyle w:val="ListParagraph"/>
              <w:numPr>
                <w:ilvl w:val="0"/>
                <w:numId w:val="10"/>
              </w:numPr>
              <w:rPr>
                <w:rFonts w:ascii="Arial" w:hAnsi="Arial" w:cs="Arial"/>
                <w:sz w:val="18"/>
                <w:szCs w:val="18"/>
              </w:rPr>
            </w:pPr>
            <w:r w:rsidRPr="000C266F">
              <w:rPr>
                <w:rFonts w:ascii="Arial" w:hAnsi="Arial" w:cs="Arial"/>
                <w:sz w:val="18"/>
                <w:szCs w:val="18"/>
              </w:rPr>
              <w:t>Lack of adoption of new emerging trends such as gamification. MOOCs = increase employee turnover, lack of engagement.</w:t>
            </w:r>
          </w:p>
          <w:p w14:paraId="64418657" w14:textId="77777777" w:rsidR="00450FFF" w:rsidRPr="000C266F" w:rsidRDefault="00450FFF" w:rsidP="006704D8">
            <w:pPr>
              <w:pStyle w:val="ListParagraph"/>
              <w:numPr>
                <w:ilvl w:val="0"/>
                <w:numId w:val="10"/>
              </w:numPr>
              <w:rPr>
                <w:rFonts w:ascii="Arial" w:hAnsi="Arial" w:cs="Arial"/>
                <w:sz w:val="18"/>
                <w:szCs w:val="18"/>
              </w:rPr>
            </w:pPr>
            <w:r w:rsidRPr="000C266F">
              <w:rPr>
                <w:rFonts w:ascii="Arial" w:hAnsi="Arial" w:cs="Arial"/>
                <w:sz w:val="18"/>
                <w:szCs w:val="18"/>
              </w:rPr>
              <w:t xml:space="preserve">DAP could become a waste of time and money as buy in is low. </w:t>
            </w:r>
          </w:p>
          <w:p w14:paraId="40CB9C4F" w14:textId="77777777" w:rsidR="00450FFF" w:rsidRPr="000C266F" w:rsidRDefault="00450FFF" w:rsidP="006704D8">
            <w:pPr>
              <w:pStyle w:val="ListParagraph"/>
              <w:numPr>
                <w:ilvl w:val="0"/>
                <w:numId w:val="10"/>
              </w:numPr>
              <w:rPr>
                <w:rFonts w:ascii="Arial" w:hAnsi="Arial" w:cs="Arial"/>
                <w:sz w:val="18"/>
                <w:szCs w:val="18"/>
              </w:rPr>
            </w:pPr>
            <w:r w:rsidRPr="000C266F">
              <w:rPr>
                <w:rFonts w:ascii="Arial" w:hAnsi="Arial" w:cs="Arial"/>
                <w:sz w:val="18"/>
                <w:szCs w:val="18"/>
              </w:rPr>
              <w:t xml:space="preserve">Lack of understanding on what entitlement an individual has when undertaking learning. Risk of a rise in grievances if unfairness is perceived. </w:t>
            </w:r>
          </w:p>
          <w:p w14:paraId="5E386155" w14:textId="77777777" w:rsidR="00450FFF" w:rsidRPr="000C266F" w:rsidRDefault="00450FFF" w:rsidP="006704D8">
            <w:pPr>
              <w:pStyle w:val="ListParagraph"/>
              <w:numPr>
                <w:ilvl w:val="0"/>
                <w:numId w:val="10"/>
              </w:numPr>
              <w:rPr>
                <w:rFonts w:ascii="Arial" w:hAnsi="Arial" w:cs="Arial"/>
                <w:sz w:val="18"/>
                <w:szCs w:val="18"/>
              </w:rPr>
            </w:pPr>
            <w:r w:rsidRPr="000C266F">
              <w:rPr>
                <w:rFonts w:ascii="Arial" w:hAnsi="Arial" w:cs="Arial"/>
                <w:sz w:val="18"/>
                <w:szCs w:val="18"/>
              </w:rPr>
              <w:t>L&amp;D senior manager by is not an expert in the field of L&amp;D.</w:t>
            </w:r>
          </w:p>
          <w:p w14:paraId="33FAE387" w14:textId="77777777" w:rsidR="00450FFF" w:rsidRPr="000C266F" w:rsidRDefault="00450FFF" w:rsidP="006704D8">
            <w:pPr>
              <w:pStyle w:val="ListParagraph"/>
              <w:numPr>
                <w:ilvl w:val="0"/>
                <w:numId w:val="10"/>
              </w:numPr>
              <w:rPr>
                <w:rFonts w:ascii="Arial" w:hAnsi="Arial" w:cs="Arial"/>
                <w:sz w:val="18"/>
                <w:szCs w:val="18"/>
              </w:rPr>
            </w:pPr>
            <w:r w:rsidRPr="000C266F">
              <w:rPr>
                <w:rFonts w:ascii="Arial" w:hAnsi="Arial" w:cs="Arial"/>
                <w:sz w:val="18"/>
                <w:szCs w:val="18"/>
              </w:rPr>
              <w:t xml:space="preserve">Lack of data driven; evidence-based decisions being made to design learning. DPP looking backwards rather than forwards. Learning will be created which is uninformed and outdated. </w:t>
            </w:r>
          </w:p>
          <w:p w14:paraId="3AF7903A" w14:textId="77777777" w:rsidR="00450FFF" w:rsidRPr="000C266F" w:rsidRDefault="00450FFF" w:rsidP="006704D8">
            <w:pPr>
              <w:pStyle w:val="ListParagraph"/>
              <w:numPr>
                <w:ilvl w:val="0"/>
                <w:numId w:val="10"/>
              </w:numPr>
              <w:rPr>
                <w:rFonts w:ascii="Arial" w:hAnsi="Arial" w:cs="Arial"/>
                <w:sz w:val="18"/>
                <w:szCs w:val="18"/>
              </w:rPr>
            </w:pPr>
            <w:r w:rsidRPr="000C266F">
              <w:rPr>
                <w:rFonts w:ascii="Arial" w:hAnsi="Arial" w:cs="Arial"/>
                <w:sz w:val="18"/>
                <w:szCs w:val="18"/>
              </w:rPr>
              <w:t>Duplication of learning exists. Learner dropout rate will increase as they lose confidence – this could be costly.</w:t>
            </w:r>
          </w:p>
          <w:p w14:paraId="4664E746" w14:textId="77777777" w:rsidR="00450FFF" w:rsidRPr="000C266F" w:rsidRDefault="00450FFF" w:rsidP="006704D8">
            <w:pPr>
              <w:pStyle w:val="ListParagraph"/>
              <w:numPr>
                <w:ilvl w:val="0"/>
                <w:numId w:val="10"/>
              </w:numPr>
              <w:rPr>
                <w:rFonts w:ascii="Arial" w:hAnsi="Arial" w:cs="Arial"/>
                <w:sz w:val="18"/>
                <w:szCs w:val="18"/>
              </w:rPr>
            </w:pPr>
            <w:r w:rsidRPr="000C266F">
              <w:rPr>
                <w:rFonts w:ascii="Arial" w:hAnsi="Arial" w:cs="Arial"/>
                <w:sz w:val="18"/>
                <w:szCs w:val="18"/>
              </w:rPr>
              <w:t>Diversity challenges</w:t>
            </w:r>
          </w:p>
          <w:p w14:paraId="280938FB" w14:textId="77777777" w:rsidR="00450FFF" w:rsidRPr="000C266F" w:rsidRDefault="00450FFF" w:rsidP="006704D8">
            <w:pPr>
              <w:pStyle w:val="ListParagraph"/>
              <w:numPr>
                <w:ilvl w:val="0"/>
                <w:numId w:val="10"/>
              </w:numPr>
              <w:rPr>
                <w:rFonts w:ascii="Arial" w:hAnsi="Arial" w:cs="Arial"/>
                <w:sz w:val="18"/>
                <w:szCs w:val="18"/>
              </w:rPr>
            </w:pPr>
            <w:r w:rsidRPr="000C266F">
              <w:rPr>
                <w:rFonts w:ascii="Arial" w:hAnsi="Arial" w:cs="Arial"/>
                <w:sz w:val="18"/>
                <w:szCs w:val="18"/>
              </w:rPr>
              <w:t xml:space="preserve">Late adoption of new technologies and learning theories may increase employee turnover and loss of talent. </w:t>
            </w:r>
          </w:p>
          <w:p w14:paraId="04DBB2C7" w14:textId="77777777" w:rsidR="00450FFF" w:rsidRPr="000C266F" w:rsidRDefault="00450FFF" w:rsidP="006704D8">
            <w:pPr>
              <w:pStyle w:val="ListParagraph"/>
              <w:numPr>
                <w:ilvl w:val="0"/>
                <w:numId w:val="10"/>
              </w:numPr>
              <w:rPr>
                <w:rFonts w:ascii="Arial" w:hAnsi="Arial" w:cs="Arial"/>
                <w:sz w:val="18"/>
                <w:szCs w:val="18"/>
              </w:rPr>
            </w:pPr>
            <w:r w:rsidRPr="000C266F">
              <w:rPr>
                <w:rFonts w:ascii="Arial" w:hAnsi="Arial" w:cs="Arial"/>
                <w:sz w:val="18"/>
                <w:szCs w:val="18"/>
              </w:rPr>
              <w:t>Change in Chief Officer team who may have a different people vision.</w:t>
            </w:r>
          </w:p>
          <w:p w14:paraId="7B663B9B" w14:textId="77777777" w:rsidR="00450FFF" w:rsidRPr="000C266F" w:rsidRDefault="00450FFF" w:rsidP="000C266F">
            <w:pPr>
              <w:ind w:left="360"/>
              <w:rPr>
                <w:rFonts w:ascii="Arial" w:hAnsi="Arial" w:cs="Arial"/>
                <w:sz w:val="18"/>
                <w:szCs w:val="18"/>
              </w:rPr>
            </w:pPr>
          </w:p>
        </w:tc>
      </w:tr>
    </w:tbl>
    <w:p w14:paraId="4307A81D" w14:textId="0E17E3C1" w:rsidR="00450FFF" w:rsidRDefault="00450FFF" w:rsidP="00450FFF"/>
    <w:p w14:paraId="45890ECC" w14:textId="77777777" w:rsidR="00450FFF" w:rsidRDefault="00450FFF">
      <w:r>
        <w:br w:type="page"/>
      </w:r>
    </w:p>
    <w:p w14:paraId="149A1221" w14:textId="77777777" w:rsidR="00450FFF" w:rsidRDefault="00450FFF" w:rsidP="00450FFF">
      <w:pPr>
        <w:sectPr w:rsidR="00450FFF" w:rsidSect="00450FFF">
          <w:pgSz w:w="11906" w:h="16838"/>
          <w:pgMar w:top="1440" w:right="1418" w:bottom="1440" w:left="1418" w:header="709" w:footer="709" w:gutter="0"/>
          <w:cols w:space="708"/>
          <w:docGrid w:linePitch="360"/>
        </w:sectPr>
      </w:pPr>
    </w:p>
    <w:p w14:paraId="026259AF" w14:textId="2BEB59F2" w:rsidR="00103706" w:rsidRDefault="00450FFF" w:rsidP="00103706">
      <w:pPr>
        <w:pStyle w:val="Heading1"/>
      </w:pPr>
      <w:bookmarkStart w:id="29" w:name="_Toc72260938"/>
      <w:r>
        <w:lastRenderedPageBreak/>
        <w:t xml:space="preserve">Appendix 3 </w:t>
      </w:r>
      <w:r w:rsidR="00103706">
        <w:t>– Template of DPP virtual learning Hwb</w:t>
      </w:r>
      <w:bookmarkEnd w:id="29"/>
    </w:p>
    <w:p w14:paraId="7EE670BA" w14:textId="77777777" w:rsidR="00103706" w:rsidRPr="00103706" w:rsidRDefault="00103706" w:rsidP="00103706"/>
    <w:p w14:paraId="27FB9B5B" w14:textId="293C53C5" w:rsidR="00450FFF" w:rsidRDefault="00450FFF" w:rsidP="00103706">
      <w:pPr>
        <w:jc w:val="center"/>
      </w:pPr>
      <w:r w:rsidRPr="00450FFF">
        <w:rPr>
          <w:noProof/>
        </w:rPr>
        <w:drawing>
          <wp:inline distT="0" distB="0" distL="0" distR="0" wp14:anchorId="47BD041A" wp14:editId="06B1B421">
            <wp:extent cx="7924800" cy="4884442"/>
            <wp:effectExtent l="0" t="0" r="0" b="0"/>
            <wp:docPr id="1"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pic:nvPicPr>
                  <pic:blipFill>
                    <a:blip r:embed="rId22"/>
                    <a:stretch>
                      <a:fillRect/>
                    </a:stretch>
                  </pic:blipFill>
                  <pic:spPr>
                    <a:xfrm>
                      <a:off x="0" y="0"/>
                      <a:ext cx="7932333" cy="4889085"/>
                    </a:xfrm>
                    <a:prstGeom prst="rect">
                      <a:avLst/>
                    </a:prstGeom>
                  </pic:spPr>
                </pic:pic>
              </a:graphicData>
            </a:graphic>
          </wp:inline>
        </w:drawing>
      </w:r>
    </w:p>
    <w:p w14:paraId="0A668044" w14:textId="1EEE16FF" w:rsidR="00450FFF" w:rsidRDefault="00450FFF" w:rsidP="00450FFF">
      <w:pPr>
        <w:pStyle w:val="Heading1"/>
      </w:pPr>
      <w:bookmarkStart w:id="30" w:name="_Toc72260939"/>
      <w:r>
        <w:lastRenderedPageBreak/>
        <w:t>Appendix 4 – Action Plan</w:t>
      </w:r>
      <w:bookmarkEnd w:id="30"/>
    </w:p>
    <w:p w14:paraId="2EF4E68A" w14:textId="043D14ED" w:rsidR="00450FFF" w:rsidRDefault="00450FFF" w:rsidP="00450FFF"/>
    <w:tbl>
      <w:tblPr>
        <w:tblStyle w:val="TableGrid"/>
        <w:tblW w:w="15877" w:type="dxa"/>
        <w:tblInd w:w="-998" w:type="dxa"/>
        <w:tblLook w:val="04A0" w:firstRow="1" w:lastRow="0" w:firstColumn="1" w:lastColumn="0" w:noHBand="0" w:noVBand="1"/>
      </w:tblPr>
      <w:tblGrid>
        <w:gridCol w:w="6380"/>
        <w:gridCol w:w="1134"/>
        <w:gridCol w:w="8363"/>
      </w:tblGrid>
      <w:tr w:rsidR="00103706" w:rsidRPr="001334EE" w14:paraId="5C5E6C57" w14:textId="77777777" w:rsidTr="00877606">
        <w:tc>
          <w:tcPr>
            <w:tcW w:w="6380" w:type="dxa"/>
            <w:shd w:val="clear" w:color="auto" w:fill="E7E6E6" w:themeFill="background2"/>
          </w:tcPr>
          <w:p w14:paraId="288F7FC1" w14:textId="77777777" w:rsidR="00103706" w:rsidRPr="000C266F" w:rsidRDefault="00103706" w:rsidP="00F77D8C">
            <w:pPr>
              <w:rPr>
                <w:rFonts w:ascii="Arial" w:hAnsi="Arial" w:cs="Arial"/>
                <w:b/>
                <w:bCs/>
                <w:sz w:val="20"/>
                <w:szCs w:val="20"/>
              </w:rPr>
            </w:pPr>
            <w:r w:rsidRPr="000C266F">
              <w:rPr>
                <w:rFonts w:ascii="Arial" w:hAnsi="Arial" w:cs="Arial"/>
                <w:b/>
                <w:bCs/>
                <w:sz w:val="20"/>
                <w:szCs w:val="20"/>
              </w:rPr>
              <w:t>Action</w:t>
            </w:r>
          </w:p>
        </w:tc>
        <w:tc>
          <w:tcPr>
            <w:tcW w:w="1134" w:type="dxa"/>
            <w:shd w:val="clear" w:color="auto" w:fill="E7E6E6" w:themeFill="background2"/>
          </w:tcPr>
          <w:p w14:paraId="2424C823" w14:textId="77777777" w:rsidR="00103706" w:rsidRPr="000C266F" w:rsidRDefault="00103706" w:rsidP="00F77D8C">
            <w:pPr>
              <w:rPr>
                <w:rFonts w:ascii="Arial" w:hAnsi="Arial" w:cs="Arial"/>
                <w:b/>
                <w:bCs/>
                <w:sz w:val="20"/>
                <w:szCs w:val="20"/>
              </w:rPr>
            </w:pPr>
            <w:r w:rsidRPr="000C266F">
              <w:rPr>
                <w:rFonts w:ascii="Arial" w:hAnsi="Arial" w:cs="Arial"/>
                <w:b/>
                <w:bCs/>
                <w:sz w:val="20"/>
                <w:szCs w:val="20"/>
              </w:rPr>
              <w:t>Owner</w:t>
            </w:r>
          </w:p>
        </w:tc>
        <w:tc>
          <w:tcPr>
            <w:tcW w:w="8363" w:type="dxa"/>
            <w:shd w:val="clear" w:color="auto" w:fill="E7E6E6" w:themeFill="background2"/>
          </w:tcPr>
          <w:p w14:paraId="321EA2F5" w14:textId="77777777" w:rsidR="00103706" w:rsidRPr="000C266F" w:rsidRDefault="00103706" w:rsidP="00F77D8C">
            <w:pPr>
              <w:rPr>
                <w:rFonts w:ascii="Arial" w:hAnsi="Arial" w:cs="Arial"/>
                <w:b/>
                <w:bCs/>
                <w:sz w:val="20"/>
                <w:szCs w:val="20"/>
              </w:rPr>
            </w:pPr>
            <w:r w:rsidRPr="000C266F">
              <w:rPr>
                <w:rFonts w:ascii="Arial" w:hAnsi="Arial" w:cs="Arial"/>
                <w:b/>
                <w:bCs/>
                <w:sz w:val="20"/>
                <w:szCs w:val="20"/>
              </w:rPr>
              <w:t>Resources</w:t>
            </w:r>
          </w:p>
        </w:tc>
      </w:tr>
      <w:tr w:rsidR="00103706" w:rsidRPr="001334EE" w14:paraId="71E11B95" w14:textId="77777777" w:rsidTr="00877606">
        <w:trPr>
          <w:trHeight w:val="196"/>
        </w:trPr>
        <w:tc>
          <w:tcPr>
            <w:tcW w:w="6380" w:type="dxa"/>
          </w:tcPr>
          <w:p w14:paraId="2D6F2F8E" w14:textId="77777777" w:rsidR="00103706" w:rsidRPr="000C266F" w:rsidRDefault="00103706" w:rsidP="00F77D8C">
            <w:pPr>
              <w:rPr>
                <w:rFonts w:ascii="Arial" w:hAnsi="Arial" w:cs="Arial"/>
                <w:sz w:val="20"/>
                <w:szCs w:val="20"/>
              </w:rPr>
            </w:pPr>
            <w:r w:rsidRPr="000C266F">
              <w:rPr>
                <w:rFonts w:ascii="Arial" w:hAnsi="Arial" w:cs="Arial"/>
                <w:sz w:val="20"/>
                <w:szCs w:val="20"/>
              </w:rPr>
              <w:t>Conduct focus groups to determine what resources are needed</w:t>
            </w:r>
          </w:p>
        </w:tc>
        <w:tc>
          <w:tcPr>
            <w:tcW w:w="1134" w:type="dxa"/>
          </w:tcPr>
          <w:p w14:paraId="1D802E49" w14:textId="77777777" w:rsidR="00103706" w:rsidRPr="000C266F" w:rsidRDefault="00103706" w:rsidP="00F77D8C">
            <w:pPr>
              <w:rPr>
                <w:rFonts w:ascii="Arial" w:hAnsi="Arial" w:cs="Arial"/>
                <w:sz w:val="20"/>
                <w:szCs w:val="20"/>
              </w:rPr>
            </w:pPr>
            <w:r w:rsidRPr="000C266F">
              <w:rPr>
                <w:rFonts w:ascii="Arial" w:hAnsi="Arial" w:cs="Arial"/>
                <w:sz w:val="20"/>
                <w:szCs w:val="20"/>
              </w:rPr>
              <w:t>L&amp;D, HR</w:t>
            </w:r>
          </w:p>
        </w:tc>
        <w:tc>
          <w:tcPr>
            <w:tcW w:w="8363" w:type="dxa"/>
          </w:tcPr>
          <w:p w14:paraId="597C55DF" w14:textId="77777777" w:rsidR="00103706" w:rsidRPr="000C266F" w:rsidRDefault="00103706" w:rsidP="00F77D8C">
            <w:pPr>
              <w:rPr>
                <w:rFonts w:ascii="Arial" w:hAnsi="Arial" w:cs="Arial"/>
                <w:sz w:val="20"/>
                <w:szCs w:val="20"/>
              </w:rPr>
            </w:pPr>
            <w:r w:rsidRPr="000C266F">
              <w:rPr>
                <w:rFonts w:ascii="Arial" w:hAnsi="Arial" w:cs="Arial"/>
                <w:sz w:val="20"/>
                <w:szCs w:val="20"/>
              </w:rPr>
              <w:t>Agreement from Chief Officers</w:t>
            </w:r>
          </w:p>
          <w:p w14:paraId="11F7446D" w14:textId="77777777" w:rsidR="00103706" w:rsidRPr="000C266F" w:rsidRDefault="00103706" w:rsidP="00F77D8C">
            <w:pPr>
              <w:rPr>
                <w:rFonts w:ascii="Arial" w:hAnsi="Arial" w:cs="Arial"/>
                <w:sz w:val="20"/>
                <w:szCs w:val="20"/>
              </w:rPr>
            </w:pPr>
            <w:r w:rsidRPr="000C266F">
              <w:rPr>
                <w:rFonts w:ascii="Arial" w:hAnsi="Arial" w:cs="Arial"/>
                <w:sz w:val="20"/>
                <w:szCs w:val="20"/>
              </w:rPr>
              <w:t>Support to abstract employees for attend</w:t>
            </w:r>
          </w:p>
          <w:p w14:paraId="5608B91A" w14:textId="77777777" w:rsidR="00103706" w:rsidRPr="000C266F" w:rsidRDefault="00103706" w:rsidP="00F77D8C">
            <w:pPr>
              <w:rPr>
                <w:rFonts w:ascii="Arial" w:hAnsi="Arial" w:cs="Arial"/>
                <w:sz w:val="20"/>
                <w:szCs w:val="20"/>
              </w:rPr>
            </w:pPr>
            <w:r w:rsidRPr="000C266F">
              <w:rPr>
                <w:rFonts w:ascii="Arial" w:hAnsi="Arial" w:cs="Arial"/>
                <w:sz w:val="20"/>
                <w:szCs w:val="20"/>
              </w:rPr>
              <w:t xml:space="preserve">Skype/Teams – hold the focus groups </w:t>
            </w:r>
            <w:proofErr w:type="gramStart"/>
            <w:r w:rsidRPr="000C266F">
              <w:rPr>
                <w:rFonts w:ascii="Arial" w:hAnsi="Arial" w:cs="Arial"/>
                <w:sz w:val="20"/>
                <w:szCs w:val="20"/>
              </w:rPr>
              <w:t>virtually</w:t>
            </w:r>
            <w:proofErr w:type="gramEnd"/>
          </w:p>
          <w:p w14:paraId="27B1FA6E" w14:textId="77777777" w:rsidR="00103706" w:rsidRPr="000C266F" w:rsidRDefault="00103706" w:rsidP="00F77D8C">
            <w:pPr>
              <w:rPr>
                <w:rFonts w:ascii="Arial" w:hAnsi="Arial" w:cs="Arial"/>
                <w:sz w:val="20"/>
                <w:szCs w:val="20"/>
              </w:rPr>
            </w:pPr>
            <w:r w:rsidRPr="000C266F">
              <w:rPr>
                <w:rFonts w:ascii="Arial" w:hAnsi="Arial" w:cs="Arial"/>
                <w:sz w:val="20"/>
                <w:szCs w:val="20"/>
              </w:rPr>
              <w:t>Facilitator and note taker</w:t>
            </w:r>
          </w:p>
        </w:tc>
      </w:tr>
      <w:tr w:rsidR="00103706" w:rsidRPr="001334EE" w14:paraId="2893CFFC" w14:textId="77777777" w:rsidTr="00877606">
        <w:tc>
          <w:tcPr>
            <w:tcW w:w="6380" w:type="dxa"/>
          </w:tcPr>
          <w:p w14:paraId="63EC2A39" w14:textId="77777777" w:rsidR="00103706" w:rsidRPr="000C266F" w:rsidRDefault="00103706" w:rsidP="00F77D8C">
            <w:pPr>
              <w:rPr>
                <w:rFonts w:ascii="Arial" w:hAnsi="Arial" w:cs="Arial"/>
                <w:sz w:val="20"/>
                <w:szCs w:val="20"/>
              </w:rPr>
            </w:pPr>
            <w:r w:rsidRPr="000C266F">
              <w:rPr>
                <w:rFonts w:ascii="Arial" w:hAnsi="Arial" w:cs="Arial"/>
                <w:sz w:val="20"/>
                <w:szCs w:val="20"/>
              </w:rPr>
              <w:t>Recording of the reasons line managers contact them</w:t>
            </w:r>
          </w:p>
        </w:tc>
        <w:tc>
          <w:tcPr>
            <w:tcW w:w="1134" w:type="dxa"/>
          </w:tcPr>
          <w:p w14:paraId="761CB9BA" w14:textId="77777777" w:rsidR="00103706" w:rsidRPr="000C266F" w:rsidRDefault="00103706" w:rsidP="00F77D8C">
            <w:pPr>
              <w:rPr>
                <w:rFonts w:ascii="Arial" w:hAnsi="Arial" w:cs="Arial"/>
                <w:sz w:val="20"/>
                <w:szCs w:val="20"/>
              </w:rPr>
            </w:pPr>
            <w:r w:rsidRPr="000C266F">
              <w:rPr>
                <w:rFonts w:ascii="Arial" w:hAnsi="Arial" w:cs="Arial"/>
                <w:sz w:val="20"/>
                <w:szCs w:val="20"/>
              </w:rPr>
              <w:t>HR</w:t>
            </w:r>
          </w:p>
        </w:tc>
        <w:tc>
          <w:tcPr>
            <w:tcW w:w="8363" w:type="dxa"/>
          </w:tcPr>
          <w:p w14:paraId="470DF96C" w14:textId="77777777" w:rsidR="00103706" w:rsidRPr="000C266F" w:rsidRDefault="00103706" w:rsidP="00F77D8C">
            <w:pPr>
              <w:rPr>
                <w:rFonts w:ascii="Arial" w:hAnsi="Arial" w:cs="Arial"/>
                <w:sz w:val="20"/>
                <w:szCs w:val="20"/>
              </w:rPr>
            </w:pPr>
            <w:r w:rsidRPr="000C266F">
              <w:rPr>
                <w:rFonts w:ascii="Arial" w:hAnsi="Arial" w:cs="Arial"/>
                <w:sz w:val="20"/>
                <w:szCs w:val="20"/>
              </w:rPr>
              <w:t xml:space="preserve">Shared spreadsheet to be created and </w:t>
            </w:r>
            <w:proofErr w:type="gramStart"/>
            <w:r w:rsidRPr="000C266F">
              <w:rPr>
                <w:rFonts w:ascii="Arial" w:hAnsi="Arial" w:cs="Arial"/>
                <w:sz w:val="20"/>
                <w:szCs w:val="20"/>
              </w:rPr>
              <w:t>used</w:t>
            </w:r>
            <w:proofErr w:type="gramEnd"/>
          </w:p>
          <w:p w14:paraId="7E2690F4" w14:textId="77777777" w:rsidR="00103706" w:rsidRPr="000C266F" w:rsidRDefault="00103706" w:rsidP="00F77D8C">
            <w:pPr>
              <w:rPr>
                <w:rFonts w:ascii="Arial" w:hAnsi="Arial" w:cs="Arial"/>
                <w:sz w:val="20"/>
                <w:szCs w:val="20"/>
              </w:rPr>
            </w:pPr>
            <w:r w:rsidRPr="000C266F">
              <w:rPr>
                <w:rFonts w:ascii="Arial" w:hAnsi="Arial" w:cs="Arial"/>
                <w:sz w:val="20"/>
                <w:szCs w:val="20"/>
              </w:rPr>
              <w:t>Anonymise the data – not about people about the reason for seeking advice</w:t>
            </w:r>
          </w:p>
        </w:tc>
      </w:tr>
      <w:tr w:rsidR="00103706" w:rsidRPr="001334EE" w14:paraId="3AC11D80" w14:textId="77777777" w:rsidTr="00877606">
        <w:tc>
          <w:tcPr>
            <w:tcW w:w="6380" w:type="dxa"/>
          </w:tcPr>
          <w:p w14:paraId="499ECD63" w14:textId="77777777" w:rsidR="00103706" w:rsidRPr="000C266F" w:rsidRDefault="00103706" w:rsidP="00F77D8C">
            <w:pPr>
              <w:rPr>
                <w:rFonts w:ascii="Arial" w:hAnsi="Arial" w:cs="Arial"/>
                <w:sz w:val="20"/>
                <w:szCs w:val="20"/>
              </w:rPr>
            </w:pPr>
            <w:r w:rsidRPr="000C266F">
              <w:rPr>
                <w:rFonts w:ascii="Arial" w:hAnsi="Arial" w:cs="Arial"/>
                <w:sz w:val="20"/>
                <w:szCs w:val="20"/>
              </w:rPr>
              <w:t xml:space="preserve">Review the data from the focus group and HR to establish a baseline for evaluation purposes. </w:t>
            </w:r>
          </w:p>
        </w:tc>
        <w:tc>
          <w:tcPr>
            <w:tcW w:w="1134" w:type="dxa"/>
          </w:tcPr>
          <w:p w14:paraId="6C3A3CCF" w14:textId="77777777" w:rsidR="00103706" w:rsidRPr="000C266F" w:rsidRDefault="00103706" w:rsidP="00F77D8C">
            <w:pPr>
              <w:rPr>
                <w:rFonts w:ascii="Arial" w:hAnsi="Arial" w:cs="Arial"/>
                <w:sz w:val="20"/>
                <w:szCs w:val="20"/>
              </w:rPr>
            </w:pPr>
            <w:r w:rsidRPr="000C266F">
              <w:rPr>
                <w:rFonts w:ascii="Arial" w:hAnsi="Arial" w:cs="Arial"/>
                <w:sz w:val="20"/>
                <w:szCs w:val="20"/>
              </w:rPr>
              <w:t>Analyst</w:t>
            </w:r>
          </w:p>
        </w:tc>
        <w:tc>
          <w:tcPr>
            <w:tcW w:w="8363" w:type="dxa"/>
          </w:tcPr>
          <w:p w14:paraId="113BB5FB" w14:textId="77777777" w:rsidR="00103706" w:rsidRPr="000C266F" w:rsidRDefault="00103706" w:rsidP="00F77D8C">
            <w:pPr>
              <w:rPr>
                <w:rFonts w:ascii="Arial" w:hAnsi="Arial" w:cs="Arial"/>
                <w:sz w:val="20"/>
                <w:szCs w:val="20"/>
              </w:rPr>
            </w:pPr>
            <w:r w:rsidRPr="000C266F">
              <w:rPr>
                <w:rFonts w:ascii="Arial" w:hAnsi="Arial" w:cs="Arial"/>
                <w:sz w:val="20"/>
                <w:szCs w:val="20"/>
              </w:rPr>
              <w:t>Time</w:t>
            </w:r>
          </w:p>
        </w:tc>
      </w:tr>
      <w:tr w:rsidR="00103706" w:rsidRPr="001334EE" w14:paraId="6C744BC4" w14:textId="77777777" w:rsidTr="00877606">
        <w:tc>
          <w:tcPr>
            <w:tcW w:w="6380" w:type="dxa"/>
          </w:tcPr>
          <w:p w14:paraId="1D957DA3" w14:textId="77777777" w:rsidR="00103706" w:rsidRPr="000C266F" w:rsidRDefault="00103706" w:rsidP="00F77D8C">
            <w:pPr>
              <w:rPr>
                <w:rFonts w:ascii="Arial" w:hAnsi="Arial" w:cs="Arial"/>
                <w:sz w:val="20"/>
                <w:szCs w:val="20"/>
              </w:rPr>
            </w:pPr>
            <w:r w:rsidRPr="000C266F">
              <w:rPr>
                <w:rFonts w:ascii="Arial" w:hAnsi="Arial" w:cs="Arial"/>
                <w:sz w:val="20"/>
                <w:szCs w:val="20"/>
              </w:rPr>
              <w:t>Create resources specific to DPP processes</w:t>
            </w:r>
          </w:p>
        </w:tc>
        <w:tc>
          <w:tcPr>
            <w:tcW w:w="1134" w:type="dxa"/>
          </w:tcPr>
          <w:p w14:paraId="0B018A4B" w14:textId="77777777" w:rsidR="00103706" w:rsidRPr="000C266F" w:rsidRDefault="00103706" w:rsidP="00F77D8C">
            <w:pPr>
              <w:rPr>
                <w:rFonts w:ascii="Arial" w:hAnsi="Arial" w:cs="Arial"/>
                <w:sz w:val="20"/>
                <w:szCs w:val="20"/>
              </w:rPr>
            </w:pPr>
            <w:r w:rsidRPr="000C266F">
              <w:rPr>
                <w:rFonts w:ascii="Arial" w:hAnsi="Arial" w:cs="Arial"/>
                <w:sz w:val="20"/>
                <w:szCs w:val="20"/>
              </w:rPr>
              <w:t>HR</w:t>
            </w:r>
          </w:p>
        </w:tc>
        <w:tc>
          <w:tcPr>
            <w:tcW w:w="8363" w:type="dxa"/>
          </w:tcPr>
          <w:p w14:paraId="55231BF0" w14:textId="77777777" w:rsidR="00103706" w:rsidRPr="000C266F" w:rsidRDefault="00103706" w:rsidP="00F77D8C">
            <w:pPr>
              <w:rPr>
                <w:rFonts w:ascii="Arial" w:hAnsi="Arial" w:cs="Arial"/>
                <w:sz w:val="20"/>
                <w:szCs w:val="20"/>
              </w:rPr>
            </w:pPr>
            <w:r w:rsidRPr="000C266F">
              <w:rPr>
                <w:rFonts w:ascii="Arial" w:hAnsi="Arial" w:cs="Arial"/>
                <w:sz w:val="20"/>
                <w:szCs w:val="20"/>
              </w:rPr>
              <w:t xml:space="preserve">Use the data provided from analyst on which resources are </w:t>
            </w:r>
            <w:proofErr w:type="gramStart"/>
            <w:r w:rsidRPr="000C266F">
              <w:rPr>
                <w:rFonts w:ascii="Arial" w:hAnsi="Arial" w:cs="Arial"/>
                <w:sz w:val="20"/>
                <w:szCs w:val="20"/>
              </w:rPr>
              <w:t>needed</w:t>
            </w:r>
            <w:proofErr w:type="gramEnd"/>
          </w:p>
          <w:p w14:paraId="3EF3A4F9" w14:textId="77777777" w:rsidR="00103706" w:rsidRPr="000C266F" w:rsidRDefault="00103706" w:rsidP="00F77D8C">
            <w:pPr>
              <w:rPr>
                <w:rFonts w:ascii="Arial" w:hAnsi="Arial" w:cs="Arial"/>
                <w:sz w:val="20"/>
                <w:szCs w:val="20"/>
              </w:rPr>
            </w:pPr>
            <w:r w:rsidRPr="000C266F">
              <w:rPr>
                <w:rFonts w:ascii="Arial" w:hAnsi="Arial" w:cs="Arial"/>
                <w:sz w:val="20"/>
                <w:szCs w:val="20"/>
              </w:rPr>
              <w:t>Canva or similar platform</w:t>
            </w:r>
          </w:p>
          <w:p w14:paraId="240CB5AE" w14:textId="77777777" w:rsidR="00103706" w:rsidRPr="000C266F" w:rsidRDefault="00103706" w:rsidP="00F77D8C">
            <w:pPr>
              <w:rPr>
                <w:rFonts w:ascii="Arial" w:hAnsi="Arial" w:cs="Arial"/>
                <w:sz w:val="20"/>
                <w:szCs w:val="20"/>
              </w:rPr>
            </w:pPr>
            <w:r w:rsidRPr="000C266F">
              <w:rPr>
                <w:rFonts w:ascii="Arial" w:hAnsi="Arial" w:cs="Arial"/>
                <w:sz w:val="20"/>
                <w:szCs w:val="20"/>
              </w:rPr>
              <w:t xml:space="preserve">Policies relating to the topic to ensure </w:t>
            </w:r>
            <w:proofErr w:type="gramStart"/>
            <w:r w:rsidRPr="000C266F">
              <w:rPr>
                <w:rFonts w:ascii="Arial" w:hAnsi="Arial" w:cs="Arial"/>
                <w:sz w:val="20"/>
                <w:szCs w:val="20"/>
              </w:rPr>
              <w:t>compliance</w:t>
            </w:r>
            <w:proofErr w:type="gramEnd"/>
          </w:p>
          <w:p w14:paraId="16A2AA28" w14:textId="77777777" w:rsidR="00103706" w:rsidRPr="000C266F" w:rsidRDefault="00103706" w:rsidP="00F77D8C">
            <w:pPr>
              <w:rPr>
                <w:rFonts w:ascii="Arial" w:hAnsi="Arial" w:cs="Arial"/>
                <w:sz w:val="20"/>
                <w:szCs w:val="20"/>
              </w:rPr>
            </w:pPr>
            <w:r w:rsidRPr="000C266F">
              <w:rPr>
                <w:rFonts w:ascii="Arial" w:hAnsi="Arial" w:cs="Arial"/>
                <w:sz w:val="20"/>
                <w:szCs w:val="20"/>
              </w:rPr>
              <w:t xml:space="preserve">Staff support </w:t>
            </w:r>
            <w:proofErr w:type="gramStart"/>
            <w:r w:rsidRPr="000C266F">
              <w:rPr>
                <w:rFonts w:ascii="Arial" w:hAnsi="Arial" w:cs="Arial"/>
                <w:sz w:val="20"/>
                <w:szCs w:val="20"/>
              </w:rPr>
              <w:t>networks</w:t>
            </w:r>
            <w:proofErr w:type="gramEnd"/>
          </w:p>
          <w:p w14:paraId="7966811E" w14:textId="77777777" w:rsidR="00103706" w:rsidRPr="000C266F" w:rsidRDefault="00103706" w:rsidP="00F77D8C">
            <w:pPr>
              <w:rPr>
                <w:rFonts w:ascii="Arial" w:hAnsi="Arial" w:cs="Arial"/>
                <w:sz w:val="20"/>
                <w:szCs w:val="20"/>
              </w:rPr>
            </w:pPr>
            <w:r w:rsidRPr="000C266F">
              <w:rPr>
                <w:rFonts w:ascii="Arial" w:hAnsi="Arial" w:cs="Arial"/>
                <w:sz w:val="20"/>
                <w:szCs w:val="20"/>
              </w:rPr>
              <w:t>Translation unit – resources should be bilingual</w:t>
            </w:r>
          </w:p>
        </w:tc>
      </w:tr>
      <w:tr w:rsidR="00103706" w:rsidRPr="001334EE" w14:paraId="4F3C7F0B" w14:textId="77777777" w:rsidTr="00877606">
        <w:tc>
          <w:tcPr>
            <w:tcW w:w="6380" w:type="dxa"/>
          </w:tcPr>
          <w:p w14:paraId="448B7F63" w14:textId="77777777" w:rsidR="00103706" w:rsidRPr="000C266F" w:rsidRDefault="00103706" w:rsidP="00F77D8C">
            <w:pPr>
              <w:rPr>
                <w:rFonts w:ascii="Arial" w:hAnsi="Arial" w:cs="Arial"/>
                <w:sz w:val="20"/>
                <w:szCs w:val="20"/>
              </w:rPr>
            </w:pPr>
            <w:r w:rsidRPr="000C266F">
              <w:rPr>
                <w:rFonts w:ascii="Arial" w:hAnsi="Arial" w:cs="Arial"/>
                <w:sz w:val="20"/>
                <w:szCs w:val="20"/>
              </w:rPr>
              <w:t xml:space="preserve">Source external content for all employees – MOOC, </w:t>
            </w:r>
            <w:proofErr w:type="spellStart"/>
            <w:r w:rsidRPr="000C266F">
              <w:rPr>
                <w:rFonts w:ascii="Arial" w:hAnsi="Arial" w:cs="Arial"/>
                <w:sz w:val="20"/>
                <w:szCs w:val="20"/>
              </w:rPr>
              <w:t>TedTalks</w:t>
            </w:r>
            <w:proofErr w:type="spellEnd"/>
            <w:r w:rsidRPr="000C266F">
              <w:rPr>
                <w:rFonts w:ascii="Arial" w:hAnsi="Arial" w:cs="Arial"/>
                <w:sz w:val="20"/>
                <w:szCs w:val="20"/>
              </w:rPr>
              <w:t>, Webinars</w:t>
            </w:r>
          </w:p>
        </w:tc>
        <w:tc>
          <w:tcPr>
            <w:tcW w:w="1134" w:type="dxa"/>
          </w:tcPr>
          <w:p w14:paraId="36A2C312" w14:textId="77777777" w:rsidR="00103706" w:rsidRPr="000C266F" w:rsidRDefault="00103706" w:rsidP="00F77D8C">
            <w:pPr>
              <w:rPr>
                <w:rFonts w:ascii="Arial" w:hAnsi="Arial" w:cs="Arial"/>
                <w:sz w:val="20"/>
                <w:szCs w:val="20"/>
              </w:rPr>
            </w:pPr>
            <w:r w:rsidRPr="000C266F">
              <w:rPr>
                <w:rFonts w:ascii="Arial" w:hAnsi="Arial" w:cs="Arial"/>
                <w:sz w:val="20"/>
                <w:szCs w:val="20"/>
              </w:rPr>
              <w:t>HR, L&amp;D</w:t>
            </w:r>
          </w:p>
        </w:tc>
        <w:tc>
          <w:tcPr>
            <w:tcW w:w="8363" w:type="dxa"/>
          </w:tcPr>
          <w:p w14:paraId="1D2255AB" w14:textId="77777777" w:rsidR="00103706" w:rsidRPr="000C266F" w:rsidRDefault="00103706" w:rsidP="00F77D8C">
            <w:pPr>
              <w:rPr>
                <w:rFonts w:ascii="Arial" w:hAnsi="Arial" w:cs="Arial"/>
                <w:sz w:val="20"/>
                <w:szCs w:val="20"/>
              </w:rPr>
            </w:pPr>
            <w:r w:rsidRPr="000C266F">
              <w:rPr>
                <w:rFonts w:ascii="Arial" w:hAnsi="Arial" w:cs="Arial"/>
                <w:sz w:val="20"/>
                <w:szCs w:val="20"/>
              </w:rPr>
              <w:t xml:space="preserve">User testing group </w:t>
            </w:r>
          </w:p>
          <w:p w14:paraId="493D4994" w14:textId="77777777" w:rsidR="00103706" w:rsidRPr="000C266F" w:rsidRDefault="00103706" w:rsidP="00F77D8C">
            <w:pPr>
              <w:rPr>
                <w:rFonts w:ascii="Arial" w:hAnsi="Arial" w:cs="Arial"/>
                <w:sz w:val="20"/>
                <w:szCs w:val="20"/>
              </w:rPr>
            </w:pPr>
            <w:r w:rsidRPr="000C266F">
              <w:rPr>
                <w:rFonts w:ascii="Arial" w:hAnsi="Arial" w:cs="Arial"/>
                <w:sz w:val="20"/>
                <w:szCs w:val="20"/>
              </w:rPr>
              <w:t>Map suitable course to bridge knowledge gaps</w:t>
            </w:r>
          </w:p>
        </w:tc>
      </w:tr>
      <w:tr w:rsidR="00103706" w:rsidRPr="001334EE" w14:paraId="1B28C06A" w14:textId="77777777" w:rsidTr="00877606">
        <w:tc>
          <w:tcPr>
            <w:tcW w:w="6380" w:type="dxa"/>
          </w:tcPr>
          <w:p w14:paraId="5EE29F63" w14:textId="77777777" w:rsidR="00103706" w:rsidRPr="000C266F" w:rsidRDefault="00103706" w:rsidP="00F77D8C">
            <w:pPr>
              <w:rPr>
                <w:rFonts w:ascii="Arial" w:hAnsi="Arial" w:cs="Arial"/>
                <w:b/>
                <w:bCs/>
                <w:sz w:val="20"/>
                <w:szCs w:val="20"/>
              </w:rPr>
            </w:pPr>
            <w:r w:rsidRPr="000C266F">
              <w:rPr>
                <w:rFonts w:ascii="Arial" w:hAnsi="Arial" w:cs="Arial"/>
                <w:sz w:val="20"/>
                <w:szCs w:val="20"/>
              </w:rPr>
              <w:t>Create the interface for the virtual space</w:t>
            </w:r>
          </w:p>
        </w:tc>
        <w:tc>
          <w:tcPr>
            <w:tcW w:w="1134" w:type="dxa"/>
          </w:tcPr>
          <w:p w14:paraId="3709835D" w14:textId="77777777" w:rsidR="00103706" w:rsidRPr="000C266F" w:rsidRDefault="00103706" w:rsidP="00F77D8C">
            <w:pPr>
              <w:rPr>
                <w:rFonts w:ascii="Arial" w:hAnsi="Arial" w:cs="Arial"/>
                <w:sz w:val="20"/>
                <w:szCs w:val="20"/>
              </w:rPr>
            </w:pPr>
            <w:r w:rsidRPr="000C266F">
              <w:rPr>
                <w:rFonts w:ascii="Arial" w:hAnsi="Arial" w:cs="Arial"/>
                <w:sz w:val="20"/>
                <w:szCs w:val="20"/>
              </w:rPr>
              <w:t>IT, HR</w:t>
            </w:r>
          </w:p>
        </w:tc>
        <w:tc>
          <w:tcPr>
            <w:tcW w:w="8363" w:type="dxa"/>
          </w:tcPr>
          <w:p w14:paraId="03015DEE" w14:textId="77777777" w:rsidR="00103706" w:rsidRPr="000C266F" w:rsidRDefault="00103706" w:rsidP="00F77D8C">
            <w:pPr>
              <w:rPr>
                <w:rFonts w:ascii="Arial" w:hAnsi="Arial" w:cs="Arial"/>
                <w:sz w:val="20"/>
                <w:szCs w:val="20"/>
              </w:rPr>
            </w:pPr>
            <w:r w:rsidRPr="000C266F">
              <w:rPr>
                <w:rFonts w:ascii="Arial" w:hAnsi="Arial" w:cs="Arial"/>
                <w:sz w:val="20"/>
                <w:szCs w:val="20"/>
              </w:rPr>
              <w:t>Stakeholder support</w:t>
            </w:r>
          </w:p>
          <w:p w14:paraId="667D3073" w14:textId="77777777" w:rsidR="00103706" w:rsidRPr="000C266F" w:rsidRDefault="00103706" w:rsidP="00F77D8C">
            <w:pPr>
              <w:rPr>
                <w:rFonts w:ascii="Arial" w:hAnsi="Arial" w:cs="Arial"/>
                <w:sz w:val="20"/>
                <w:szCs w:val="20"/>
              </w:rPr>
            </w:pPr>
            <w:r w:rsidRPr="000C266F">
              <w:rPr>
                <w:rFonts w:ascii="Arial" w:hAnsi="Arial" w:cs="Arial"/>
                <w:sz w:val="20"/>
                <w:szCs w:val="20"/>
              </w:rPr>
              <w:t>6 months project time</w:t>
            </w:r>
          </w:p>
          <w:p w14:paraId="6BB8A66F" w14:textId="77777777" w:rsidR="00103706" w:rsidRPr="000C266F" w:rsidRDefault="00103706" w:rsidP="00F77D8C">
            <w:pPr>
              <w:rPr>
                <w:rFonts w:ascii="Arial" w:hAnsi="Arial" w:cs="Arial"/>
                <w:sz w:val="20"/>
                <w:szCs w:val="20"/>
              </w:rPr>
            </w:pPr>
            <w:r w:rsidRPr="000C266F">
              <w:rPr>
                <w:rFonts w:ascii="Arial" w:hAnsi="Arial" w:cs="Arial"/>
                <w:sz w:val="20"/>
                <w:szCs w:val="20"/>
              </w:rPr>
              <w:t xml:space="preserve">HR and IST to work </w:t>
            </w:r>
            <w:proofErr w:type="gramStart"/>
            <w:r w:rsidRPr="000C266F">
              <w:rPr>
                <w:rFonts w:ascii="Arial" w:hAnsi="Arial" w:cs="Arial"/>
                <w:sz w:val="20"/>
                <w:szCs w:val="20"/>
              </w:rPr>
              <w:t>together</w:t>
            </w:r>
            <w:proofErr w:type="gramEnd"/>
          </w:p>
          <w:p w14:paraId="25D5EE6E" w14:textId="77777777" w:rsidR="00103706" w:rsidRPr="000C266F" w:rsidRDefault="00103706" w:rsidP="00F77D8C">
            <w:pPr>
              <w:rPr>
                <w:rFonts w:ascii="Arial" w:hAnsi="Arial" w:cs="Arial"/>
                <w:sz w:val="20"/>
                <w:szCs w:val="20"/>
              </w:rPr>
            </w:pPr>
            <w:r w:rsidRPr="000C266F">
              <w:rPr>
                <w:rFonts w:ascii="Arial" w:hAnsi="Arial" w:cs="Arial"/>
                <w:sz w:val="20"/>
                <w:szCs w:val="20"/>
              </w:rPr>
              <w:t>User testing stage</w:t>
            </w:r>
          </w:p>
        </w:tc>
      </w:tr>
      <w:tr w:rsidR="00103706" w:rsidRPr="001334EE" w14:paraId="219467CA" w14:textId="77777777" w:rsidTr="00877606">
        <w:tc>
          <w:tcPr>
            <w:tcW w:w="6380" w:type="dxa"/>
          </w:tcPr>
          <w:p w14:paraId="056A5CCE" w14:textId="77777777" w:rsidR="00103706" w:rsidRPr="000C266F" w:rsidRDefault="00103706" w:rsidP="00F77D8C">
            <w:pPr>
              <w:rPr>
                <w:rFonts w:ascii="Arial" w:hAnsi="Arial" w:cs="Arial"/>
                <w:sz w:val="20"/>
                <w:szCs w:val="20"/>
              </w:rPr>
            </w:pPr>
            <w:r w:rsidRPr="000C266F">
              <w:rPr>
                <w:rFonts w:ascii="Arial" w:hAnsi="Arial" w:cs="Arial"/>
                <w:sz w:val="20"/>
                <w:szCs w:val="20"/>
              </w:rPr>
              <w:t>Communication of the new platform for line managers</w:t>
            </w:r>
          </w:p>
        </w:tc>
        <w:tc>
          <w:tcPr>
            <w:tcW w:w="1134" w:type="dxa"/>
          </w:tcPr>
          <w:p w14:paraId="5C770A73" w14:textId="77777777" w:rsidR="00103706" w:rsidRPr="000C266F" w:rsidRDefault="00103706" w:rsidP="00F77D8C">
            <w:pPr>
              <w:rPr>
                <w:rFonts w:ascii="Arial" w:hAnsi="Arial" w:cs="Arial"/>
                <w:sz w:val="20"/>
                <w:szCs w:val="20"/>
              </w:rPr>
            </w:pPr>
            <w:r w:rsidRPr="000C266F">
              <w:rPr>
                <w:rFonts w:ascii="Arial" w:hAnsi="Arial" w:cs="Arial"/>
                <w:sz w:val="20"/>
                <w:szCs w:val="20"/>
              </w:rPr>
              <w:t>Comms, HR, L&amp;D</w:t>
            </w:r>
          </w:p>
        </w:tc>
        <w:tc>
          <w:tcPr>
            <w:tcW w:w="8363" w:type="dxa"/>
          </w:tcPr>
          <w:p w14:paraId="5DD8BFC8" w14:textId="77777777" w:rsidR="00103706" w:rsidRPr="000C266F" w:rsidRDefault="00103706" w:rsidP="00F77D8C">
            <w:pPr>
              <w:rPr>
                <w:rFonts w:ascii="Arial" w:hAnsi="Arial" w:cs="Arial"/>
                <w:sz w:val="20"/>
                <w:szCs w:val="20"/>
              </w:rPr>
            </w:pPr>
            <w:r w:rsidRPr="000C266F">
              <w:rPr>
                <w:rFonts w:ascii="Arial" w:hAnsi="Arial" w:cs="Arial"/>
                <w:sz w:val="20"/>
                <w:szCs w:val="20"/>
              </w:rPr>
              <w:t>Communication strategy plan</w:t>
            </w:r>
          </w:p>
          <w:p w14:paraId="5F424BF9" w14:textId="2425F485" w:rsidR="00103706" w:rsidRPr="000C266F" w:rsidRDefault="00103706" w:rsidP="00F77D8C">
            <w:pPr>
              <w:rPr>
                <w:rFonts w:ascii="Arial" w:hAnsi="Arial" w:cs="Arial"/>
                <w:sz w:val="20"/>
                <w:szCs w:val="20"/>
              </w:rPr>
            </w:pPr>
            <w:r w:rsidRPr="000C266F">
              <w:rPr>
                <w:rFonts w:ascii="Arial" w:hAnsi="Arial" w:cs="Arial"/>
                <w:sz w:val="20"/>
                <w:szCs w:val="20"/>
              </w:rPr>
              <w:t>Hold events where managers can attend and view the system – facilitator and not</w:t>
            </w:r>
            <w:r w:rsidR="00877606">
              <w:rPr>
                <w:rFonts w:ascii="Arial" w:hAnsi="Arial" w:cs="Arial"/>
                <w:sz w:val="20"/>
                <w:szCs w:val="20"/>
              </w:rPr>
              <w:t xml:space="preserve">e </w:t>
            </w:r>
            <w:proofErr w:type="gramStart"/>
            <w:r w:rsidR="00877606" w:rsidRPr="000C266F">
              <w:rPr>
                <w:rFonts w:ascii="Arial" w:hAnsi="Arial" w:cs="Arial"/>
                <w:sz w:val="20"/>
                <w:szCs w:val="20"/>
              </w:rPr>
              <w:t>taker</w:t>
            </w:r>
            <w:proofErr w:type="gramEnd"/>
          </w:p>
          <w:p w14:paraId="0D697404" w14:textId="77777777" w:rsidR="00103706" w:rsidRPr="000C266F" w:rsidRDefault="00103706" w:rsidP="00F77D8C">
            <w:pPr>
              <w:rPr>
                <w:rFonts w:ascii="Arial" w:hAnsi="Arial" w:cs="Arial"/>
                <w:sz w:val="20"/>
                <w:szCs w:val="20"/>
              </w:rPr>
            </w:pPr>
            <w:r w:rsidRPr="000C266F">
              <w:rPr>
                <w:rFonts w:ascii="Arial" w:hAnsi="Arial" w:cs="Arial"/>
                <w:sz w:val="20"/>
                <w:szCs w:val="20"/>
              </w:rPr>
              <w:t xml:space="preserve">Email all managers with link to system and why to use it. </w:t>
            </w:r>
          </w:p>
        </w:tc>
      </w:tr>
      <w:tr w:rsidR="00103706" w:rsidRPr="001334EE" w14:paraId="397E87F3" w14:textId="77777777" w:rsidTr="00877606">
        <w:tc>
          <w:tcPr>
            <w:tcW w:w="6380" w:type="dxa"/>
          </w:tcPr>
          <w:p w14:paraId="555E7BE9" w14:textId="77777777" w:rsidR="00103706" w:rsidRPr="000C266F" w:rsidRDefault="00103706" w:rsidP="00F77D8C">
            <w:pPr>
              <w:rPr>
                <w:rFonts w:ascii="Arial" w:hAnsi="Arial" w:cs="Arial"/>
                <w:b/>
                <w:bCs/>
                <w:sz w:val="20"/>
                <w:szCs w:val="20"/>
              </w:rPr>
            </w:pPr>
            <w:r w:rsidRPr="000C266F">
              <w:rPr>
                <w:rFonts w:ascii="Arial" w:hAnsi="Arial" w:cs="Arial"/>
                <w:sz w:val="20"/>
                <w:szCs w:val="20"/>
              </w:rPr>
              <w:t>Amendments to Development and Assessment Profile (DAP)</w:t>
            </w:r>
          </w:p>
        </w:tc>
        <w:tc>
          <w:tcPr>
            <w:tcW w:w="1134" w:type="dxa"/>
          </w:tcPr>
          <w:p w14:paraId="24C47715" w14:textId="77777777" w:rsidR="00103706" w:rsidRPr="000C266F" w:rsidRDefault="00103706" w:rsidP="00F77D8C">
            <w:pPr>
              <w:rPr>
                <w:rFonts w:ascii="Arial" w:hAnsi="Arial" w:cs="Arial"/>
                <w:sz w:val="20"/>
                <w:szCs w:val="20"/>
              </w:rPr>
            </w:pPr>
            <w:r w:rsidRPr="000C266F">
              <w:rPr>
                <w:rFonts w:ascii="Arial" w:hAnsi="Arial" w:cs="Arial"/>
                <w:sz w:val="20"/>
                <w:szCs w:val="20"/>
              </w:rPr>
              <w:t>IT, HR</w:t>
            </w:r>
          </w:p>
        </w:tc>
        <w:tc>
          <w:tcPr>
            <w:tcW w:w="8363" w:type="dxa"/>
          </w:tcPr>
          <w:p w14:paraId="20192783" w14:textId="77777777" w:rsidR="00103706" w:rsidRPr="000C266F" w:rsidRDefault="00103706" w:rsidP="00F77D8C">
            <w:pPr>
              <w:rPr>
                <w:rFonts w:ascii="Arial" w:hAnsi="Arial" w:cs="Arial"/>
                <w:sz w:val="20"/>
                <w:szCs w:val="20"/>
              </w:rPr>
            </w:pPr>
            <w:r w:rsidRPr="000C266F">
              <w:rPr>
                <w:rFonts w:ascii="Arial" w:hAnsi="Arial" w:cs="Arial"/>
                <w:sz w:val="20"/>
                <w:szCs w:val="20"/>
              </w:rPr>
              <w:t>Map the flow of the system – determine where badges, scores will be allocated</w:t>
            </w:r>
          </w:p>
          <w:p w14:paraId="000D9FFD" w14:textId="77777777" w:rsidR="00103706" w:rsidRPr="000C266F" w:rsidRDefault="00103706" w:rsidP="00F77D8C">
            <w:pPr>
              <w:rPr>
                <w:rFonts w:ascii="Arial" w:hAnsi="Arial" w:cs="Arial"/>
                <w:sz w:val="20"/>
                <w:szCs w:val="20"/>
              </w:rPr>
            </w:pPr>
            <w:r w:rsidRPr="000C266F">
              <w:rPr>
                <w:rFonts w:ascii="Arial" w:hAnsi="Arial" w:cs="Arial"/>
                <w:sz w:val="20"/>
                <w:szCs w:val="20"/>
              </w:rPr>
              <w:t>Chief Officer support</w:t>
            </w:r>
          </w:p>
          <w:p w14:paraId="25BF66C2" w14:textId="77777777" w:rsidR="00103706" w:rsidRPr="000C266F" w:rsidRDefault="00103706" w:rsidP="00F77D8C">
            <w:pPr>
              <w:rPr>
                <w:rFonts w:ascii="Arial" w:hAnsi="Arial" w:cs="Arial"/>
                <w:sz w:val="20"/>
                <w:szCs w:val="20"/>
              </w:rPr>
            </w:pPr>
            <w:r w:rsidRPr="000C266F">
              <w:rPr>
                <w:rFonts w:ascii="Arial" w:hAnsi="Arial" w:cs="Arial"/>
                <w:sz w:val="20"/>
                <w:szCs w:val="20"/>
              </w:rPr>
              <w:t>Staff support networks, Unison, Police Federation buy-in</w:t>
            </w:r>
          </w:p>
          <w:p w14:paraId="3AD5DCA5" w14:textId="77777777" w:rsidR="00103706" w:rsidRPr="000C266F" w:rsidRDefault="00103706" w:rsidP="00F77D8C">
            <w:pPr>
              <w:rPr>
                <w:rFonts w:ascii="Arial" w:hAnsi="Arial" w:cs="Arial"/>
                <w:sz w:val="20"/>
                <w:szCs w:val="20"/>
              </w:rPr>
            </w:pPr>
            <w:r w:rsidRPr="000C266F">
              <w:rPr>
                <w:rFonts w:ascii="Arial" w:hAnsi="Arial" w:cs="Arial"/>
                <w:sz w:val="20"/>
                <w:szCs w:val="20"/>
              </w:rPr>
              <w:t>User testing</w:t>
            </w:r>
          </w:p>
        </w:tc>
      </w:tr>
      <w:tr w:rsidR="00103706" w:rsidRPr="001334EE" w14:paraId="72C99DF6" w14:textId="77777777" w:rsidTr="00877606">
        <w:tc>
          <w:tcPr>
            <w:tcW w:w="6380" w:type="dxa"/>
          </w:tcPr>
          <w:p w14:paraId="46323F3B" w14:textId="77777777" w:rsidR="00103706" w:rsidRPr="000C266F" w:rsidRDefault="00103706" w:rsidP="00F77D8C">
            <w:pPr>
              <w:rPr>
                <w:rFonts w:ascii="Arial" w:hAnsi="Arial" w:cs="Arial"/>
                <w:sz w:val="20"/>
                <w:szCs w:val="20"/>
              </w:rPr>
            </w:pPr>
            <w:r w:rsidRPr="000C266F">
              <w:rPr>
                <w:rFonts w:ascii="Arial" w:hAnsi="Arial" w:cs="Arial"/>
                <w:sz w:val="20"/>
                <w:szCs w:val="20"/>
              </w:rPr>
              <w:t xml:space="preserve">Communication of changes to Development and Assessment Profile (DAP)  </w:t>
            </w:r>
          </w:p>
        </w:tc>
        <w:tc>
          <w:tcPr>
            <w:tcW w:w="1134" w:type="dxa"/>
          </w:tcPr>
          <w:p w14:paraId="10B09EFE" w14:textId="55A4D3B9" w:rsidR="00103706" w:rsidRPr="000C266F" w:rsidRDefault="00C7026E" w:rsidP="00F77D8C">
            <w:pPr>
              <w:rPr>
                <w:rFonts w:ascii="Arial" w:hAnsi="Arial" w:cs="Arial"/>
                <w:sz w:val="20"/>
                <w:szCs w:val="20"/>
              </w:rPr>
            </w:pPr>
            <w:r>
              <w:rPr>
                <w:rFonts w:ascii="Arial" w:hAnsi="Arial" w:cs="Arial"/>
                <w:sz w:val="20"/>
                <w:szCs w:val="20"/>
              </w:rPr>
              <w:t>Comms</w:t>
            </w:r>
            <w:r w:rsidR="00103706" w:rsidRPr="000C266F">
              <w:rPr>
                <w:rFonts w:ascii="Arial" w:hAnsi="Arial" w:cs="Arial"/>
                <w:sz w:val="20"/>
                <w:szCs w:val="20"/>
              </w:rPr>
              <w:t>, HR, L&amp;D</w:t>
            </w:r>
          </w:p>
        </w:tc>
        <w:tc>
          <w:tcPr>
            <w:tcW w:w="8363" w:type="dxa"/>
          </w:tcPr>
          <w:p w14:paraId="62D0209B" w14:textId="77777777" w:rsidR="00103706" w:rsidRPr="000C266F" w:rsidRDefault="00103706" w:rsidP="00F77D8C">
            <w:pPr>
              <w:rPr>
                <w:rFonts w:ascii="Arial" w:hAnsi="Arial" w:cs="Arial"/>
                <w:sz w:val="20"/>
                <w:szCs w:val="20"/>
              </w:rPr>
            </w:pPr>
            <w:r w:rsidRPr="000C266F">
              <w:rPr>
                <w:rFonts w:ascii="Arial" w:hAnsi="Arial" w:cs="Arial"/>
                <w:sz w:val="20"/>
                <w:szCs w:val="20"/>
              </w:rPr>
              <w:t>Communication strategy plan</w:t>
            </w:r>
          </w:p>
          <w:p w14:paraId="657FCC33" w14:textId="77777777" w:rsidR="00103706" w:rsidRPr="000C266F" w:rsidRDefault="00103706" w:rsidP="00F77D8C">
            <w:pPr>
              <w:rPr>
                <w:rFonts w:ascii="Arial" w:hAnsi="Arial" w:cs="Arial"/>
                <w:sz w:val="20"/>
                <w:szCs w:val="20"/>
              </w:rPr>
            </w:pPr>
            <w:r w:rsidRPr="000C266F">
              <w:rPr>
                <w:rFonts w:ascii="Arial" w:hAnsi="Arial" w:cs="Arial"/>
                <w:sz w:val="20"/>
                <w:szCs w:val="20"/>
              </w:rPr>
              <w:t>Hold events to demonstrate the new system – opportunity to have first-hand feedback</w:t>
            </w:r>
          </w:p>
        </w:tc>
      </w:tr>
    </w:tbl>
    <w:p w14:paraId="365884F1" w14:textId="77777777" w:rsidR="00450FFF" w:rsidRPr="00450FFF" w:rsidRDefault="00450FFF" w:rsidP="00450FFF"/>
    <w:sectPr w:rsidR="00450FFF" w:rsidRPr="00450FFF" w:rsidSect="00450FFF">
      <w:pgSz w:w="16838" w:h="11906" w:orient="landscape"/>
      <w:pgMar w:top="1418" w:right="1440" w:bottom="1418"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27EB5" w14:textId="77777777" w:rsidR="008A7437" w:rsidRDefault="008A7437" w:rsidP="00C14FFC">
      <w:pPr>
        <w:spacing w:after="0" w:line="240" w:lineRule="auto"/>
      </w:pPr>
      <w:r>
        <w:separator/>
      </w:r>
    </w:p>
  </w:endnote>
  <w:endnote w:type="continuationSeparator" w:id="0">
    <w:p w14:paraId="008BAD18" w14:textId="77777777" w:rsidR="008A7437" w:rsidRDefault="008A7437" w:rsidP="00C14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2051250"/>
      <w:docPartObj>
        <w:docPartGallery w:val="Page Numbers (Bottom of Page)"/>
        <w:docPartUnique/>
      </w:docPartObj>
    </w:sdtPr>
    <w:sdtEndPr>
      <w:rPr>
        <w:noProof/>
      </w:rPr>
    </w:sdtEndPr>
    <w:sdtContent>
      <w:p w14:paraId="248B3138" w14:textId="1950FFF6" w:rsidR="00C14FFC" w:rsidRDefault="00C14F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A9C58C" w14:textId="77777777" w:rsidR="00C14FFC" w:rsidRDefault="00C14F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2ECD2" w14:textId="77777777" w:rsidR="008A7437" w:rsidRDefault="008A7437" w:rsidP="00C14FFC">
      <w:pPr>
        <w:spacing w:after="0" w:line="240" w:lineRule="auto"/>
      </w:pPr>
      <w:r>
        <w:separator/>
      </w:r>
    </w:p>
  </w:footnote>
  <w:footnote w:type="continuationSeparator" w:id="0">
    <w:p w14:paraId="771DE0E6" w14:textId="77777777" w:rsidR="008A7437" w:rsidRDefault="008A7437" w:rsidP="00C14F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B312E"/>
    <w:multiLevelType w:val="multilevel"/>
    <w:tmpl w:val="B8AE5F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FD07BA"/>
    <w:multiLevelType w:val="hybridMultilevel"/>
    <w:tmpl w:val="25941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B579DE"/>
    <w:multiLevelType w:val="hybridMultilevel"/>
    <w:tmpl w:val="1B18B1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7B4D24"/>
    <w:multiLevelType w:val="hybridMultilevel"/>
    <w:tmpl w:val="50CC11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A137FE2"/>
    <w:multiLevelType w:val="hybridMultilevel"/>
    <w:tmpl w:val="863077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A6C6736"/>
    <w:multiLevelType w:val="hybridMultilevel"/>
    <w:tmpl w:val="91AA98C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4F1512"/>
    <w:multiLevelType w:val="hybridMultilevel"/>
    <w:tmpl w:val="FE3AA8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22346C"/>
    <w:multiLevelType w:val="hybridMultilevel"/>
    <w:tmpl w:val="57F498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6A074A1F"/>
    <w:multiLevelType w:val="hybridMultilevel"/>
    <w:tmpl w:val="720A64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0315FD"/>
    <w:multiLevelType w:val="hybridMultilevel"/>
    <w:tmpl w:val="5B6EFCF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52166A"/>
    <w:multiLevelType w:val="hybridMultilevel"/>
    <w:tmpl w:val="051EB08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21383A"/>
    <w:multiLevelType w:val="multilevel"/>
    <w:tmpl w:val="6CDE2218"/>
    <w:lvl w:ilvl="0">
      <w:start w:val="1"/>
      <w:numFmt w:val="decimal"/>
      <w:lvlText w:val="%1"/>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 w:numId="2">
    <w:abstractNumId w:val="11"/>
  </w:num>
  <w:num w:numId="3">
    <w:abstractNumId w:val="9"/>
  </w:num>
  <w:num w:numId="4">
    <w:abstractNumId w:val="10"/>
  </w:num>
  <w:num w:numId="5">
    <w:abstractNumId w:val="8"/>
  </w:num>
  <w:num w:numId="6">
    <w:abstractNumId w:val="5"/>
  </w:num>
  <w:num w:numId="7">
    <w:abstractNumId w:val="2"/>
  </w:num>
  <w:num w:numId="8">
    <w:abstractNumId w:val="7"/>
  </w:num>
  <w:num w:numId="9">
    <w:abstractNumId w:val="3"/>
  </w:num>
  <w:num w:numId="10">
    <w:abstractNumId w:val="4"/>
  </w:num>
  <w:num w:numId="11">
    <w:abstractNumId w:val="1"/>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69F"/>
    <w:rsid w:val="00017EF0"/>
    <w:rsid w:val="00032EAA"/>
    <w:rsid w:val="000713FD"/>
    <w:rsid w:val="000C266F"/>
    <w:rsid w:val="000E4E87"/>
    <w:rsid w:val="00103706"/>
    <w:rsid w:val="0011203D"/>
    <w:rsid w:val="00113110"/>
    <w:rsid w:val="00161D97"/>
    <w:rsid w:val="001A6834"/>
    <w:rsid w:val="001C773B"/>
    <w:rsid w:val="002004CA"/>
    <w:rsid w:val="00214768"/>
    <w:rsid w:val="00221D54"/>
    <w:rsid w:val="00222112"/>
    <w:rsid w:val="00241797"/>
    <w:rsid w:val="002450BB"/>
    <w:rsid w:val="002B7865"/>
    <w:rsid w:val="002C5746"/>
    <w:rsid w:val="00315A63"/>
    <w:rsid w:val="0034392D"/>
    <w:rsid w:val="00352BE4"/>
    <w:rsid w:val="003B293A"/>
    <w:rsid w:val="003C201D"/>
    <w:rsid w:val="00450FFF"/>
    <w:rsid w:val="004633F2"/>
    <w:rsid w:val="004D1CDC"/>
    <w:rsid w:val="005422D3"/>
    <w:rsid w:val="00587AF4"/>
    <w:rsid w:val="005A0B26"/>
    <w:rsid w:val="005C68EE"/>
    <w:rsid w:val="005F1249"/>
    <w:rsid w:val="005F79DE"/>
    <w:rsid w:val="00612337"/>
    <w:rsid w:val="00621270"/>
    <w:rsid w:val="00670444"/>
    <w:rsid w:val="006704D8"/>
    <w:rsid w:val="006A4360"/>
    <w:rsid w:val="0070437B"/>
    <w:rsid w:val="007065EA"/>
    <w:rsid w:val="007175D4"/>
    <w:rsid w:val="00794BC3"/>
    <w:rsid w:val="007A39F3"/>
    <w:rsid w:val="007D0EAA"/>
    <w:rsid w:val="008018BF"/>
    <w:rsid w:val="00801B9A"/>
    <w:rsid w:val="00811DD5"/>
    <w:rsid w:val="008612BB"/>
    <w:rsid w:val="00877606"/>
    <w:rsid w:val="008A7437"/>
    <w:rsid w:val="008C1BBD"/>
    <w:rsid w:val="008C7AF1"/>
    <w:rsid w:val="009113E8"/>
    <w:rsid w:val="0091568D"/>
    <w:rsid w:val="00943F29"/>
    <w:rsid w:val="00965A9B"/>
    <w:rsid w:val="00A11755"/>
    <w:rsid w:val="00A415F9"/>
    <w:rsid w:val="00A41B67"/>
    <w:rsid w:val="00A60C66"/>
    <w:rsid w:val="00A6336C"/>
    <w:rsid w:val="00A80747"/>
    <w:rsid w:val="00AB4EA7"/>
    <w:rsid w:val="00AB6F64"/>
    <w:rsid w:val="00B15A61"/>
    <w:rsid w:val="00B811CB"/>
    <w:rsid w:val="00B84011"/>
    <w:rsid w:val="00BE19B2"/>
    <w:rsid w:val="00C10D87"/>
    <w:rsid w:val="00C14FFC"/>
    <w:rsid w:val="00C30FB1"/>
    <w:rsid w:val="00C7026E"/>
    <w:rsid w:val="00C7040D"/>
    <w:rsid w:val="00C73DD2"/>
    <w:rsid w:val="00CE069F"/>
    <w:rsid w:val="00CF135B"/>
    <w:rsid w:val="00D40F39"/>
    <w:rsid w:val="00DA1359"/>
    <w:rsid w:val="00DB3C41"/>
    <w:rsid w:val="00DD0311"/>
    <w:rsid w:val="00E14120"/>
    <w:rsid w:val="00E23B8C"/>
    <w:rsid w:val="00E346D3"/>
    <w:rsid w:val="00E7602E"/>
    <w:rsid w:val="00EB1442"/>
    <w:rsid w:val="00EE1F10"/>
    <w:rsid w:val="00F0623E"/>
    <w:rsid w:val="00F10D6F"/>
    <w:rsid w:val="00F2659B"/>
    <w:rsid w:val="00F61D85"/>
    <w:rsid w:val="00F6405D"/>
    <w:rsid w:val="00F72F65"/>
    <w:rsid w:val="00F9472C"/>
    <w:rsid w:val="00FF0638"/>
    <w:rsid w:val="00FF14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71E48"/>
  <w15:chartTrackingRefBased/>
  <w15:docId w15:val="{950B74D6-2E48-413B-A2F9-00B2C2775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4F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14FF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14FF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E06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E069F"/>
  </w:style>
  <w:style w:type="character" w:customStyle="1" w:styleId="eop">
    <w:name w:val="eop"/>
    <w:basedOn w:val="DefaultParagraphFont"/>
    <w:rsid w:val="00CE069F"/>
  </w:style>
  <w:style w:type="paragraph" w:customStyle="1" w:styleId="msonormal0">
    <w:name w:val="msonormal"/>
    <w:basedOn w:val="Normal"/>
    <w:rsid w:val="007043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70437B"/>
  </w:style>
  <w:style w:type="character" w:styleId="Hyperlink">
    <w:name w:val="Hyperlink"/>
    <w:basedOn w:val="DefaultParagraphFont"/>
    <w:uiPriority w:val="99"/>
    <w:unhideWhenUsed/>
    <w:rsid w:val="0070437B"/>
    <w:rPr>
      <w:color w:val="0000FF"/>
      <w:u w:val="single"/>
    </w:rPr>
  </w:style>
  <w:style w:type="character" w:styleId="FollowedHyperlink">
    <w:name w:val="FollowedHyperlink"/>
    <w:basedOn w:val="DefaultParagraphFont"/>
    <w:uiPriority w:val="99"/>
    <w:semiHidden/>
    <w:unhideWhenUsed/>
    <w:rsid w:val="0070437B"/>
    <w:rPr>
      <w:color w:val="800080"/>
      <w:u w:val="single"/>
    </w:rPr>
  </w:style>
  <w:style w:type="character" w:customStyle="1" w:styleId="wacimagecontainer">
    <w:name w:val="wacimagecontainer"/>
    <w:basedOn w:val="DefaultParagraphFont"/>
    <w:rsid w:val="0070437B"/>
  </w:style>
  <w:style w:type="paragraph" w:customStyle="1" w:styleId="outlineelement">
    <w:name w:val="outlineelement"/>
    <w:basedOn w:val="Normal"/>
    <w:rsid w:val="007043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abrun">
    <w:name w:val="tabrun"/>
    <w:basedOn w:val="DefaultParagraphFont"/>
    <w:rsid w:val="00F72F65"/>
  </w:style>
  <w:style w:type="character" w:customStyle="1" w:styleId="tabchar">
    <w:name w:val="tabchar"/>
    <w:basedOn w:val="DefaultParagraphFont"/>
    <w:rsid w:val="00F72F65"/>
  </w:style>
  <w:style w:type="character" w:customStyle="1" w:styleId="tableaderchars">
    <w:name w:val="tableaderchars"/>
    <w:basedOn w:val="DefaultParagraphFont"/>
    <w:rsid w:val="00F72F65"/>
  </w:style>
  <w:style w:type="character" w:customStyle="1" w:styleId="pagebreakblob">
    <w:name w:val="pagebreakblob"/>
    <w:basedOn w:val="DefaultParagraphFont"/>
    <w:rsid w:val="0091568D"/>
  </w:style>
  <w:style w:type="character" w:customStyle="1" w:styleId="pagebreakborderspan">
    <w:name w:val="pagebreakborderspan"/>
    <w:basedOn w:val="DefaultParagraphFont"/>
    <w:rsid w:val="0091568D"/>
  </w:style>
  <w:style w:type="character" w:customStyle="1" w:styleId="pagebreaktextspan">
    <w:name w:val="pagebreaktextspan"/>
    <w:basedOn w:val="DefaultParagraphFont"/>
    <w:rsid w:val="0091568D"/>
  </w:style>
  <w:style w:type="paragraph" w:styleId="Header">
    <w:name w:val="header"/>
    <w:basedOn w:val="Normal"/>
    <w:link w:val="HeaderChar"/>
    <w:uiPriority w:val="99"/>
    <w:unhideWhenUsed/>
    <w:rsid w:val="00C14F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4FFC"/>
  </w:style>
  <w:style w:type="paragraph" w:styleId="Footer">
    <w:name w:val="footer"/>
    <w:basedOn w:val="Normal"/>
    <w:link w:val="FooterChar"/>
    <w:uiPriority w:val="99"/>
    <w:unhideWhenUsed/>
    <w:rsid w:val="00C14F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4FFC"/>
  </w:style>
  <w:style w:type="paragraph" w:styleId="ListParagraph">
    <w:name w:val="List Paragraph"/>
    <w:basedOn w:val="Normal"/>
    <w:uiPriority w:val="34"/>
    <w:qFormat/>
    <w:rsid w:val="00C14FFC"/>
    <w:pPr>
      <w:ind w:left="720"/>
      <w:contextualSpacing/>
    </w:pPr>
  </w:style>
  <w:style w:type="character" w:customStyle="1" w:styleId="Heading2Char">
    <w:name w:val="Heading 2 Char"/>
    <w:basedOn w:val="DefaultParagraphFont"/>
    <w:link w:val="Heading2"/>
    <w:uiPriority w:val="9"/>
    <w:rsid w:val="00C14FFC"/>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C14FF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C14FFC"/>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E23B8C"/>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E23B8C"/>
    <w:rPr>
      <w:color w:val="605E5C"/>
      <w:shd w:val="clear" w:color="auto" w:fill="E1DFDD"/>
    </w:rPr>
  </w:style>
  <w:style w:type="paragraph" w:styleId="NormalWeb">
    <w:name w:val="Normal (Web)"/>
    <w:basedOn w:val="Normal"/>
    <w:uiPriority w:val="99"/>
    <w:unhideWhenUsed/>
    <w:rsid w:val="00A1175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131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417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41797"/>
    <w:rPr>
      <w:rFonts w:eastAsiaTheme="minorEastAsia"/>
      <w:lang w:val="en-US"/>
    </w:rPr>
  </w:style>
  <w:style w:type="paragraph" w:styleId="TOCHeading">
    <w:name w:val="TOC Heading"/>
    <w:basedOn w:val="Heading1"/>
    <w:next w:val="Normal"/>
    <w:uiPriority w:val="39"/>
    <w:unhideWhenUsed/>
    <w:qFormat/>
    <w:rsid w:val="00214768"/>
    <w:pPr>
      <w:outlineLvl w:val="9"/>
    </w:pPr>
    <w:rPr>
      <w:lang w:val="en-US"/>
    </w:rPr>
  </w:style>
  <w:style w:type="paragraph" w:styleId="TOC1">
    <w:name w:val="toc 1"/>
    <w:basedOn w:val="Normal"/>
    <w:next w:val="Normal"/>
    <w:autoRedefine/>
    <w:uiPriority w:val="39"/>
    <w:unhideWhenUsed/>
    <w:rsid w:val="00214768"/>
    <w:pPr>
      <w:spacing w:after="100"/>
    </w:pPr>
  </w:style>
  <w:style w:type="paragraph" w:styleId="TOC2">
    <w:name w:val="toc 2"/>
    <w:basedOn w:val="Normal"/>
    <w:next w:val="Normal"/>
    <w:autoRedefine/>
    <w:uiPriority w:val="39"/>
    <w:unhideWhenUsed/>
    <w:rsid w:val="00214768"/>
    <w:pPr>
      <w:tabs>
        <w:tab w:val="left" w:pos="880"/>
        <w:tab w:val="right" w:leader="dot" w:pos="9060"/>
      </w:tabs>
      <w:spacing w:after="100"/>
      <w:ind w:left="220"/>
    </w:pPr>
    <w:rPr>
      <w:rFonts w:eastAsia="Times New Roman"/>
      <w:noProof/>
      <w:color w:val="1F4E79" w:themeColor="accent5" w:themeShade="80"/>
      <w:lang w:eastAsia="en-GB"/>
    </w:rPr>
  </w:style>
  <w:style w:type="paragraph" w:styleId="TOC3">
    <w:name w:val="toc 3"/>
    <w:basedOn w:val="Normal"/>
    <w:next w:val="Normal"/>
    <w:autoRedefine/>
    <w:uiPriority w:val="39"/>
    <w:unhideWhenUsed/>
    <w:rsid w:val="00214768"/>
    <w:pPr>
      <w:spacing w:after="100"/>
      <w:ind w:left="440"/>
    </w:pPr>
  </w:style>
  <w:style w:type="paragraph" w:styleId="TableofFigures">
    <w:name w:val="table of figures"/>
    <w:basedOn w:val="Normal"/>
    <w:next w:val="Normal"/>
    <w:uiPriority w:val="99"/>
    <w:unhideWhenUsed/>
    <w:rsid w:val="0021476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859921">
      <w:bodyDiv w:val="1"/>
      <w:marLeft w:val="0"/>
      <w:marRight w:val="0"/>
      <w:marTop w:val="0"/>
      <w:marBottom w:val="0"/>
      <w:divBdr>
        <w:top w:val="none" w:sz="0" w:space="0" w:color="auto"/>
        <w:left w:val="none" w:sz="0" w:space="0" w:color="auto"/>
        <w:bottom w:val="none" w:sz="0" w:space="0" w:color="auto"/>
        <w:right w:val="none" w:sz="0" w:space="0" w:color="auto"/>
      </w:divBdr>
    </w:div>
    <w:div w:id="425074193">
      <w:bodyDiv w:val="1"/>
      <w:marLeft w:val="0"/>
      <w:marRight w:val="0"/>
      <w:marTop w:val="0"/>
      <w:marBottom w:val="0"/>
      <w:divBdr>
        <w:top w:val="none" w:sz="0" w:space="0" w:color="auto"/>
        <w:left w:val="none" w:sz="0" w:space="0" w:color="auto"/>
        <w:bottom w:val="none" w:sz="0" w:space="0" w:color="auto"/>
        <w:right w:val="none" w:sz="0" w:space="0" w:color="auto"/>
      </w:divBdr>
      <w:divsChild>
        <w:div w:id="1247495275">
          <w:marLeft w:val="0"/>
          <w:marRight w:val="0"/>
          <w:marTop w:val="0"/>
          <w:marBottom w:val="0"/>
          <w:divBdr>
            <w:top w:val="none" w:sz="0" w:space="0" w:color="auto"/>
            <w:left w:val="none" w:sz="0" w:space="0" w:color="auto"/>
            <w:bottom w:val="none" w:sz="0" w:space="0" w:color="auto"/>
            <w:right w:val="none" w:sz="0" w:space="0" w:color="auto"/>
          </w:divBdr>
        </w:div>
        <w:div w:id="1253392761">
          <w:marLeft w:val="0"/>
          <w:marRight w:val="0"/>
          <w:marTop w:val="0"/>
          <w:marBottom w:val="0"/>
          <w:divBdr>
            <w:top w:val="none" w:sz="0" w:space="0" w:color="auto"/>
            <w:left w:val="none" w:sz="0" w:space="0" w:color="auto"/>
            <w:bottom w:val="none" w:sz="0" w:space="0" w:color="auto"/>
            <w:right w:val="none" w:sz="0" w:space="0" w:color="auto"/>
          </w:divBdr>
        </w:div>
        <w:div w:id="1513451670">
          <w:marLeft w:val="0"/>
          <w:marRight w:val="0"/>
          <w:marTop w:val="0"/>
          <w:marBottom w:val="0"/>
          <w:divBdr>
            <w:top w:val="none" w:sz="0" w:space="0" w:color="auto"/>
            <w:left w:val="none" w:sz="0" w:space="0" w:color="auto"/>
            <w:bottom w:val="none" w:sz="0" w:space="0" w:color="auto"/>
            <w:right w:val="none" w:sz="0" w:space="0" w:color="auto"/>
          </w:divBdr>
        </w:div>
        <w:div w:id="1214924300">
          <w:marLeft w:val="0"/>
          <w:marRight w:val="0"/>
          <w:marTop w:val="0"/>
          <w:marBottom w:val="0"/>
          <w:divBdr>
            <w:top w:val="none" w:sz="0" w:space="0" w:color="auto"/>
            <w:left w:val="none" w:sz="0" w:space="0" w:color="auto"/>
            <w:bottom w:val="none" w:sz="0" w:space="0" w:color="auto"/>
            <w:right w:val="none" w:sz="0" w:space="0" w:color="auto"/>
          </w:divBdr>
        </w:div>
        <w:div w:id="1461804796">
          <w:marLeft w:val="0"/>
          <w:marRight w:val="0"/>
          <w:marTop w:val="0"/>
          <w:marBottom w:val="0"/>
          <w:divBdr>
            <w:top w:val="none" w:sz="0" w:space="0" w:color="auto"/>
            <w:left w:val="none" w:sz="0" w:space="0" w:color="auto"/>
            <w:bottom w:val="none" w:sz="0" w:space="0" w:color="auto"/>
            <w:right w:val="none" w:sz="0" w:space="0" w:color="auto"/>
          </w:divBdr>
        </w:div>
        <w:div w:id="288097373">
          <w:marLeft w:val="0"/>
          <w:marRight w:val="0"/>
          <w:marTop w:val="0"/>
          <w:marBottom w:val="0"/>
          <w:divBdr>
            <w:top w:val="none" w:sz="0" w:space="0" w:color="auto"/>
            <w:left w:val="none" w:sz="0" w:space="0" w:color="auto"/>
            <w:bottom w:val="none" w:sz="0" w:space="0" w:color="auto"/>
            <w:right w:val="none" w:sz="0" w:space="0" w:color="auto"/>
          </w:divBdr>
        </w:div>
        <w:div w:id="1725372477">
          <w:marLeft w:val="0"/>
          <w:marRight w:val="0"/>
          <w:marTop w:val="0"/>
          <w:marBottom w:val="0"/>
          <w:divBdr>
            <w:top w:val="none" w:sz="0" w:space="0" w:color="auto"/>
            <w:left w:val="none" w:sz="0" w:space="0" w:color="auto"/>
            <w:bottom w:val="none" w:sz="0" w:space="0" w:color="auto"/>
            <w:right w:val="none" w:sz="0" w:space="0" w:color="auto"/>
          </w:divBdr>
        </w:div>
        <w:div w:id="2031448047">
          <w:marLeft w:val="0"/>
          <w:marRight w:val="0"/>
          <w:marTop w:val="0"/>
          <w:marBottom w:val="0"/>
          <w:divBdr>
            <w:top w:val="none" w:sz="0" w:space="0" w:color="auto"/>
            <w:left w:val="none" w:sz="0" w:space="0" w:color="auto"/>
            <w:bottom w:val="none" w:sz="0" w:space="0" w:color="auto"/>
            <w:right w:val="none" w:sz="0" w:space="0" w:color="auto"/>
          </w:divBdr>
        </w:div>
        <w:div w:id="1129007126">
          <w:marLeft w:val="0"/>
          <w:marRight w:val="0"/>
          <w:marTop w:val="0"/>
          <w:marBottom w:val="0"/>
          <w:divBdr>
            <w:top w:val="none" w:sz="0" w:space="0" w:color="auto"/>
            <w:left w:val="none" w:sz="0" w:space="0" w:color="auto"/>
            <w:bottom w:val="none" w:sz="0" w:space="0" w:color="auto"/>
            <w:right w:val="none" w:sz="0" w:space="0" w:color="auto"/>
          </w:divBdr>
        </w:div>
        <w:div w:id="186216722">
          <w:marLeft w:val="0"/>
          <w:marRight w:val="0"/>
          <w:marTop w:val="0"/>
          <w:marBottom w:val="0"/>
          <w:divBdr>
            <w:top w:val="none" w:sz="0" w:space="0" w:color="auto"/>
            <w:left w:val="none" w:sz="0" w:space="0" w:color="auto"/>
            <w:bottom w:val="none" w:sz="0" w:space="0" w:color="auto"/>
            <w:right w:val="none" w:sz="0" w:space="0" w:color="auto"/>
          </w:divBdr>
        </w:div>
        <w:div w:id="1787583198">
          <w:marLeft w:val="0"/>
          <w:marRight w:val="0"/>
          <w:marTop w:val="0"/>
          <w:marBottom w:val="0"/>
          <w:divBdr>
            <w:top w:val="none" w:sz="0" w:space="0" w:color="auto"/>
            <w:left w:val="none" w:sz="0" w:space="0" w:color="auto"/>
            <w:bottom w:val="none" w:sz="0" w:space="0" w:color="auto"/>
            <w:right w:val="none" w:sz="0" w:space="0" w:color="auto"/>
          </w:divBdr>
        </w:div>
        <w:div w:id="480074491">
          <w:marLeft w:val="0"/>
          <w:marRight w:val="0"/>
          <w:marTop w:val="0"/>
          <w:marBottom w:val="0"/>
          <w:divBdr>
            <w:top w:val="none" w:sz="0" w:space="0" w:color="auto"/>
            <w:left w:val="none" w:sz="0" w:space="0" w:color="auto"/>
            <w:bottom w:val="none" w:sz="0" w:space="0" w:color="auto"/>
            <w:right w:val="none" w:sz="0" w:space="0" w:color="auto"/>
          </w:divBdr>
        </w:div>
        <w:div w:id="1606494660">
          <w:marLeft w:val="0"/>
          <w:marRight w:val="0"/>
          <w:marTop w:val="0"/>
          <w:marBottom w:val="0"/>
          <w:divBdr>
            <w:top w:val="none" w:sz="0" w:space="0" w:color="auto"/>
            <w:left w:val="none" w:sz="0" w:space="0" w:color="auto"/>
            <w:bottom w:val="none" w:sz="0" w:space="0" w:color="auto"/>
            <w:right w:val="none" w:sz="0" w:space="0" w:color="auto"/>
          </w:divBdr>
        </w:div>
        <w:div w:id="1541092288">
          <w:marLeft w:val="0"/>
          <w:marRight w:val="0"/>
          <w:marTop w:val="0"/>
          <w:marBottom w:val="0"/>
          <w:divBdr>
            <w:top w:val="none" w:sz="0" w:space="0" w:color="auto"/>
            <w:left w:val="none" w:sz="0" w:space="0" w:color="auto"/>
            <w:bottom w:val="none" w:sz="0" w:space="0" w:color="auto"/>
            <w:right w:val="none" w:sz="0" w:space="0" w:color="auto"/>
          </w:divBdr>
        </w:div>
        <w:div w:id="1952474798">
          <w:marLeft w:val="0"/>
          <w:marRight w:val="0"/>
          <w:marTop w:val="0"/>
          <w:marBottom w:val="0"/>
          <w:divBdr>
            <w:top w:val="none" w:sz="0" w:space="0" w:color="auto"/>
            <w:left w:val="none" w:sz="0" w:space="0" w:color="auto"/>
            <w:bottom w:val="none" w:sz="0" w:space="0" w:color="auto"/>
            <w:right w:val="none" w:sz="0" w:space="0" w:color="auto"/>
          </w:divBdr>
        </w:div>
        <w:div w:id="956718380">
          <w:marLeft w:val="0"/>
          <w:marRight w:val="0"/>
          <w:marTop w:val="0"/>
          <w:marBottom w:val="0"/>
          <w:divBdr>
            <w:top w:val="none" w:sz="0" w:space="0" w:color="auto"/>
            <w:left w:val="none" w:sz="0" w:space="0" w:color="auto"/>
            <w:bottom w:val="none" w:sz="0" w:space="0" w:color="auto"/>
            <w:right w:val="none" w:sz="0" w:space="0" w:color="auto"/>
          </w:divBdr>
        </w:div>
        <w:div w:id="391003138">
          <w:marLeft w:val="0"/>
          <w:marRight w:val="0"/>
          <w:marTop w:val="0"/>
          <w:marBottom w:val="0"/>
          <w:divBdr>
            <w:top w:val="none" w:sz="0" w:space="0" w:color="auto"/>
            <w:left w:val="none" w:sz="0" w:space="0" w:color="auto"/>
            <w:bottom w:val="none" w:sz="0" w:space="0" w:color="auto"/>
            <w:right w:val="none" w:sz="0" w:space="0" w:color="auto"/>
          </w:divBdr>
        </w:div>
        <w:div w:id="1008142485">
          <w:marLeft w:val="0"/>
          <w:marRight w:val="0"/>
          <w:marTop w:val="0"/>
          <w:marBottom w:val="0"/>
          <w:divBdr>
            <w:top w:val="none" w:sz="0" w:space="0" w:color="auto"/>
            <w:left w:val="none" w:sz="0" w:space="0" w:color="auto"/>
            <w:bottom w:val="none" w:sz="0" w:space="0" w:color="auto"/>
            <w:right w:val="none" w:sz="0" w:space="0" w:color="auto"/>
          </w:divBdr>
        </w:div>
        <w:div w:id="865673870">
          <w:marLeft w:val="0"/>
          <w:marRight w:val="0"/>
          <w:marTop w:val="0"/>
          <w:marBottom w:val="0"/>
          <w:divBdr>
            <w:top w:val="none" w:sz="0" w:space="0" w:color="auto"/>
            <w:left w:val="none" w:sz="0" w:space="0" w:color="auto"/>
            <w:bottom w:val="none" w:sz="0" w:space="0" w:color="auto"/>
            <w:right w:val="none" w:sz="0" w:space="0" w:color="auto"/>
          </w:divBdr>
        </w:div>
        <w:div w:id="1083524550">
          <w:marLeft w:val="0"/>
          <w:marRight w:val="0"/>
          <w:marTop w:val="0"/>
          <w:marBottom w:val="0"/>
          <w:divBdr>
            <w:top w:val="none" w:sz="0" w:space="0" w:color="auto"/>
            <w:left w:val="none" w:sz="0" w:space="0" w:color="auto"/>
            <w:bottom w:val="none" w:sz="0" w:space="0" w:color="auto"/>
            <w:right w:val="none" w:sz="0" w:space="0" w:color="auto"/>
          </w:divBdr>
        </w:div>
        <w:div w:id="1695499456">
          <w:marLeft w:val="0"/>
          <w:marRight w:val="0"/>
          <w:marTop w:val="0"/>
          <w:marBottom w:val="0"/>
          <w:divBdr>
            <w:top w:val="none" w:sz="0" w:space="0" w:color="auto"/>
            <w:left w:val="none" w:sz="0" w:space="0" w:color="auto"/>
            <w:bottom w:val="none" w:sz="0" w:space="0" w:color="auto"/>
            <w:right w:val="none" w:sz="0" w:space="0" w:color="auto"/>
          </w:divBdr>
        </w:div>
        <w:div w:id="448623659">
          <w:marLeft w:val="0"/>
          <w:marRight w:val="0"/>
          <w:marTop w:val="0"/>
          <w:marBottom w:val="0"/>
          <w:divBdr>
            <w:top w:val="none" w:sz="0" w:space="0" w:color="auto"/>
            <w:left w:val="none" w:sz="0" w:space="0" w:color="auto"/>
            <w:bottom w:val="none" w:sz="0" w:space="0" w:color="auto"/>
            <w:right w:val="none" w:sz="0" w:space="0" w:color="auto"/>
          </w:divBdr>
        </w:div>
        <w:div w:id="1253860339">
          <w:marLeft w:val="0"/>
          <w:marRight w:val="0"/>
          <w:marTop w:val="0"/>
          <w:marBottom w:val="0"/>
          <w:divBdr>
            <w:top w:val="none" w:sz="0" w:space="0" w:color="auto"/>
            <w:left w:val="none" w:sz="0" w:space="0" w:color="auto"/>
            <w:bottom w:val="none" w:sz="0" w:space="0" w:color="auto"/>
            <w:right w:val="none" w:sz="0" w:space="0" w:color="auto"/>
          </w:divBdr>
        </w:div>
        <w:div w:id="186718242">
          <w:marLeft w:val="0"/>
          <w:marRight w:val="0"/>
          <w:marTop w:val="0"/>
          <w:marBottom w:val="0"/>
          <w:divBdr>
            <w:top w:val="none" w:sz="0" w:space="0" w:color="auto"/>
            <w:left w:val="none" w:sz="0" w:space="0" w:color="auto"/>
            <w:bottom w:val="none" w:sz="0" w:space="0" w:color="auto"/>
            <w:right w:val="none" w:sz="0" w:space="0" w:color="auto"/>
          </w:divBdr>
        </w:div>
        <w:div w:id="1575044012">
          <w:marLeft w:val="0"/>
          <w:marRight w:val="0"/>
          <w:marTop w:val="0"/>
          <w:marBottom w:val="0"/>
          <w:divBdr>
            <w:top w:val="none" w:sz="0" w:space="0" w:color="auto"/>
            <w:left w:val="none" w:sz="0" w:space="0" w:color="auto"/>
            <w:bottom w:val="none" w:sz="0" w:space="0" w:color="auto"/>
            <w:right w:val="none" w:sz="0" w:space="0" w:color="auto"/>
          </w:divBdr>
        </w:div>
        <w:div w:id="1166821402">
          <w:marLeft w:val="0"/>
          <w:marRight w:val="0"/>
          <w:marTop w:val="0"/>
          <w:marBottom w:val="0"/>
          <w:divBdr>
            <w:top w:val="none" w:sz="0" w:space="0" w:color="auto"/>
            <w:left w:val="none" w:sz="0" w:space="0" w:color="auto"/>
            <w:bottom w:val="none" w:sz="0" w:space="0" w:color="auto"/>
            <w:right w:val="none" w:sz="0" w:space="0" w:color="auto"/>
          </w:divBdr>
        </w:div>
        <w:div w:id="489054961">
          <w:marLeft w:val="0"/>
          <w:marRight w:val="0"/>
          <w:marTop w:val="0"/>
          <w:marBottom w:val="0"/>
          <w:divBdr>
            <w:top w:val="none" w:sz="0" w:space="0" w:color="auto"/>
            <w:left w:val="none" w:sz="0" w:space="0" w:color="auto"/>
            <w:bottom w:val="none" w:sz="0" w:space="0" w:color="auto"/>
            <w:right w:val="none" w:sz="0" w:space="0" w:color="auto"/>
          </w:divBdr>
        </w:div>
        <w:div w:id="1814056455">
          <w:marLeft w:val="0"/>
          <w:marRight w:val="0"/>
          <w:marTop w:val="0"/>
          <w:marBottom w:val="0"/>
          <w:divBdr>
            <w:top w:val="none" w:sz="0" w:space="0" w:color="auto"/>
            <w:left w:val="none" w:sz="0" w:space="0" w:color="auto"/>
            <w:bottom w:val="none" w:sz="0" w:space="0" w:color="auto"/>
            <w:right w:val="none" w:sz="0" w:space="0" w:color="auto"/>
          </w:divBdr>
        </w:div>
        <w:div w:id="206795980">
          <w:marLeft w:val="0"/>
          <w:marRight w:val="0"/>
          <w:marTop w:val="0"/>
          <w:marBottom w:val="0"/>
          <w:divBdr>
            <w:top w:val="none" w:sz="0" w:space="0" w:color="auto"/>
            <w:left w:val="none" w:sz="0" w:space="0" w:color="auto"/>
            <w:bottom w:val="none" w:sz="0" w:space="0" w:color="auto"/>
            <w:right w:val="none" w:sz="0" w:space="0" w:color="auto"/>
          </w:divBdr>
        </w:div>
        <w:div w:id="1537234475">
          <w:marLeft w:val="0"/>
          <w:marRight w:val="0"/>
          <w:marTop w:val="0"/>
          <w:marBottom w:val="0"/>
          <w:divBdr>
            <w:top w:val="none" w:sz="0" w:space="0" w:color="auto"/>
            <w:left w:val="none" w:sz="0" w:space="0" w:color="auto"/>
            <w:bottom w:val="none" w:sz="0" w:space="0" w:color="auto"/>
            <w:right w:val="none" w:sz="0" w:space="0" w:color="auto"/>
          </w:divBdr>
        </w:div>
        <w:div w:id="1363749264">
          <w:marLeft w:val="0"/>
          <w:marRight w:val="0"/>
          <w:marTop w:val="0"/>
          <w:marBottom w:val="0"/>
          <w:divBdr>
            <w:top w:val="none" w:sz="0" w:space="0" w:color="auto"/>
            <w:left w:val="none" w:sz="0" w:space="0" w:color="auto"/>
            <w:bottom w:val="none" w:sz="0" w:space="0" w:color="auto"/>
            <w:right w:val="none" w:sz="0" w:space="0" w:color="auto"/>
          </w:divBdr>
        </w:div>
        <w:div w:id="453331873">
          <w:marLeft w:val="0"/>
          <w:marRight w:val="0"/>
          <w:marTop w:val="0"/>
          <w:marBottom w:val="0"/>
          <w:divBdr>
            <w:top w:val="none" w:sz="0" w:space="0" w:color="auto"/>
            <w:left w:val="none" w:sz="0" w:space="0" w:color="auto"/>
            <w:bottom w:val="none" w:sz="0" w:space="0" w:color="auto"/>
            <w:right w:val="none" w:sz="0" w:space="0" w:color="auto"/>
          </w:divBdr>
        </w:div>
        <w:div w:id="1813133571">
          <w:marLeft w:val="0"/>
          <w:marRight w:val="0"/>
          <w:marTop w:val="0"/>
          <w:marBottom w:val="0"/>
          <w:divBdr>
            <w:top w:val="none" w:sz="0" w:space="0" w:color="auto"/>
            <w:left w:val="none" w:sz="0" w:space="0" w:color="auto"/>
            <w:bottom w:val="none" w:sz="0" w:space="0" w:color="auto"/>
            <w:right w:val="none" w:sz="0" w:space="0" w:color="auto"/>
          </w:divBdr>
        </w:div>
        <w:div w:id="1088423083">
          <w:marLeft w:val="0"/>
          <w:marRight w:val="0"/>
          <w:marTop w:val="0"/>
          <w:marBottom w:val="0"/>
          <w:divBdr>
            <w:top w:val="none" w:sz="0" w:space="0" w:color="auto"/>
            <w:left w:val="none" w:sz="0" w:space="0" w:color="auto"/>
            <w:bottom w:val="none" w:sz="0" w:space="0" w:color="auto"/>
            <w:right w:val="none" w:sz="0" w:space="0" w:color="auto"/>
          </w:divBdr>
        </w:div>
        <w:div w:id="533689005">
          <w:marLeft w:val="0"/>
          <w:marRight w:val="0"/>
          <w:marTop w:val="0"/>
          <w:marBottom w:val="0"/>
          <w:divBdr>
            <w:top w:val="none" w:sz="0" w:space="0" w:color="auto"/>
            <w:left w:val="none" w:sz="0" w:space="0" w:color="auto"/>
            <w:bottom w:val="none" w:sz="0" w:space="0" w:color="auto"/>
            <w:right w:val="none" w:sz="0" w:space="0" w:color="auto"/>
          </w:divBdr>
        </w:div>
        <w:div w:id="1916276849">
          <w:marLeft w:val="0"/>
          <w:marRight w:val="0"/>
          <w:marTop w:val="0"/>
          <w:marBottom w:val="0"/>
          <w:divBdr>
            <w:top w:val="none" w:sz="0" w:space="0" w:color="auto"/>
            <w:left w:val="none" w:sz="0" w:space="0" w:color="auto"/>
            <w:bottom w:val="none" w:sz="0" w:space="0" w:color="auto"/>
            <w:right w:val="none" w:sz="0" w:space="0" w:color="auto"/>
          </w:divBdr>
        </w:div>
        <w:div w:id="1398893702">
          <w:marLeft w:val="0"/>
          <w:marRight w:val="0"/>
          <w:marTop w:val="0"/>
          <w:marBottom w:val="0"/>
          <w:divBdr>
            <w:top w:val="none" w:sz="0" w:space="0" w:color="auto"/>
            <w:left w:val="none" w:sz="0" w:space="0" w:color="auto"/>
            <w:bottom w:val="none" w:sz="0" w:space="0" w:color="auto"/>
            <w:right w:val="none" w:sz="0" w:space="0" w:color="auto"/>
          </w:divBdr>
        </w:div>
        <w:div w:id="1843154303">
          <w:marLeft w:val="0"/>
          <w:marRight w:val="0"/>
          <w:marTop w:val="0"/>
          <w:marBottom w:val="0"/>
          <w:divBdr>
            <w:top w:val="none" w:sz="0" w:space="0" w:color="auto"/>
            <w:left w:val="none" w:sz="0" w:space="0" w:color="auto"/>
            <w:bottom w:val="none" w:sz="0" w:space="0" w:color="auto"/>
            <w:right w:val="none" w:sz="0" w:space="0" w:color="auto"/>
          </w:divBdr>
        </w:div>
        <w:div w:id="271785813">
          <w:marLeft w:val="0"/>
          <w:marRight w:val="0"/>
          <w:marTop w:val="0"/>
          <w:marBottom w:val="0"/>
          <w:divBdr>
            <w:top w:val="none" w:sz="0" w:space="0" w:color="auto"/>
            <w:left w:val="none" w:sz="0" w:space="0" w:color="auto"/>
            <w:bottom w:val="none" w:sz="0" w:space="0" w:color="auto"/>
            <w:right w:val="none" w:sz="0" w:space="0" w:color="auto"/>
          </w:divBdr>
        </w:div>
        <w:div w:id="602155218">
          <w:marLeft w:val="0"/>
          <w:marRight w:val="0"/>
          <w:marTop w:val="0"/>
          <w:marBottom w:val="0"/>
          <w:divBdr>
            <w:top w:val="none" w:sz="0" w:space="0" w:color="auto"/>
            <w:left w:val="none" w:sz="0" w:space="0" w:color="auto"/>
            <w:bottom w:val="none" w:sz="0" w:space="0" w:color="auto"/>
            <w:right w:val="none" w:sz="0" w:space="0" w:color="auto"/>
          </w:divBdr>
        </w:div>
        <w:div w:id="589050108">
          <w:marLeft w:val="0"/>
          <w:marRight w:val="0"/>
          <w:marTop w:val="0"/>
          <w:marBottom w:val="0"/>
          <w:divBdr>
            <w:top w:val="none" w:sz="0" w:space="0" w:color="auto"/>
            <w:left w:val="none" w:sz="0" w:space="0" w:color="auto"/>
            <w:bottom w:val="none" w:sz="0" w:space="0" w:color="auto"/>
            <w:right w:val="none" w:sz="0" w:space="0" w:color="auto"/>
          </w:divBdr>
        </w:div>
        <w:div w:id="1540165907">
          <w:marLeft w:val="0"/>
          <w:marRight w:val="0"/>
          <w:marTop w:val="0"/>
          <w:marBottom w:val="0"/>
          <w:divBdr>
            <w:top w:val="none" w:sz="0" w:space="0" w:color="auto"/>
            <w:left w:val="none" w:sz="0" w:space="0" w:color="auto"/>
            <w:bottom w:val="none" w:sz="0" w:space="0" w:color="auto"/>
            <w:right w:val="none" w:sz="0" w:space="0" w:color="auto"/>
          </w:divBdr>
        </w:div>
        <w:div w:id="8681115">
          <w:marLeft w:val="0"/>
          <w:marRight w:val="0"/>
          <w:marTop w:val="0"/>
          <w:marBottom w:val="0"/>
          <w:divBdr>
            <w:top w:val="none" w:sz="0" w:space="0" w:color="auto"/>
            <w:left w:val="none" w:sz="0" w:space="0" w:color="auto"/>
            <w:bottom w:val="none" w:sz="0" w:space="0" w:color="auto"/>
            <w:right w:val="none" w:sz="0" w:space="0" w:color="auto"/>
          </w:divBdr>
        </w:div>
        <w:div w:id="1277372603">
          <w:marLeft w:val="0"/>
          <w:marRight w:val="0"/>
          <w:marTop w:val="0"/>
          <w:marBottom w:val="0"/>
          <w:divBdr>
            <w:top w:val="none" w:sz="0" w:space="0" w:color="auto"/>
            <w:left w:val="none" w:sz="0" w:space="0" w:color="auto"/>
            <w:bottom w:val="none" w:sz="0" w:space="0" w:color="auto"/>
            <w:right w:val="none" w:sz="0" w:space="0" w:color="auto"/>
          </w:divBdr>
        </w:div>
        <w:div w:id="286668209">
          <w:marLeft w:val="0"/>
          <w:marRight w:val="0"/>
          <w:marTop w:val="0"/>
          <w:marBottom w:val="0"/>
          <w:divBdr>
            <w:top w:val="none" w:sz="0" w:space="0" w:color="auto"/>
            <w:left w:val="none" w:sz="0" w:space="0" w:color="auto"/>
            <w:bottom w:val="none" w:sz="0" w:space="0" w:color="auto"/>
            <w:right w:val="none" w:sz="0" w:space="0" w:color="auto"/>
          </w:divBdr>
        </w:div>
        <w:div w:id="1401177527">
          <w:marLeft w:val="0"/>
          <w:marRight w:val="0"/>
          <w:marTop w:val="0"/>
          <w:marBottom w:val="0"/>
          <w:divBdr>
            <w:top w:val="none" w:sz="0" w:space="0" w:color="auto"/>
            <w:left w:val="none" w:sz="0" w:space="0" w:color="auto"/>
            <w:bottom w:val="none" w:sz="0" w:space="0" w:color="auto"/>
            <w:right w:val="none" w:sz="0" w:space="0" w:color="auto"/>
          </w:divBdr>
        </w:div>
        <w:div w:id="335352430">
          <w:marLeft w:val="0"/>
          <w:marRight w:val="0"/>
          <w:marTop w:val="0"/>
          <w:marBottom w:val="0"/>
          <w:divBdr>
            <w:top w:val="none" w:sz="0" w:space="0" w:color="auto"/>
            <w:left w:val="none" w:sz="0" w:space="0" w:color="auto"/>
            <w:bottom w:val="none" w:sz="0" w:space="0" w:color="auto"/>
            <w:right w:val="none" w:sz="0" w:space="0" w:color="auto"/>
          </w:divBdr>
        </w:div>
        <w:div w:id="289820130">
          <w:marLeft w:val="0"/>
          <w:marRight w:val="0"/>
          <w:marTop w:val="0"/>
          <w:marBottom w:val="0"/>
          <w:divBdr>
            <w:top w:val="none" w:sz="0" w:space="0" w:color="auto"/>
            <w:left w:val="none" w:sz="0" w:space="0" w:color="auto"/>
            <w:bottom w:val="none" w:sz="0" w:space="0" w:color="auto"/>
            <w:right w:val="none" w:sz="0" w:space="0" w:color="auto"/>
          </w:divBdr>
        </w:div>
        <w:div w:id="21829558">
          <w:marLeft w:val="0"/>
          <w:marRight w:val="0"/>
          <w:marTop w:val="0"/>
          <w:marBottom w:val="0"/>
          <w:divBdr>
            <w:top w:val="none" w:sz="0" w:space="0" w:color="auto"/>
            <w:left w:val="none" w:sz="0" w:space="0" w:color="auto"/>
            <w:bottom w:val="none" w:sz="0" w:space="0" w:color="auto"/>
            <w:right w:val="none" w:sz="0" w:space="0" w:color="auto"/>
          </w:divBdr>
        </w:div>
        <w:div w:id="1075275944">
          <w:marLeft w:val="0"/>
          <w:marRight w:val="0"/>
          <w:marTop w:val="0"/>
          <w:marBottom w:val="0"/>
          <w:divBdr>
            <w:top w:val="none" w:sz="0" w:space="0" w:color="auto"/>
            <w:left w:val="none" w:sz="0" w:space="0" w:color="auto"/>
            <w:bottom w:val="none" w:sz="0" w:space="0" w:color="auto"/>
            <w:right w:val="none" w:sz="0" w:space="0" w:color="auto"/>
          </w:divBdr>
        </w:div>
        <w:div w:id="371154769">
          <w:marLeft w:val="0"/>
          <w:marRight w:val="0"/>
          <w:marTop w:val="0"/>
          <w:marBottom w:val="0"/>
          <w:divBdr>
            <w:top w:val="none" w:sz="0" w:space="0" w:color="auto"/>
            <w:left w:val="none" w:sz="0" w:space="0" w:color="auto"/>
            <w:bottom w:val="none" w:sz="0" w:space="0" w:color="auto"/>
            <w:right w:val="none" w:sz="0" w:space="0" w:color="auto"/>
          </w:divBdr>
        </w:div>
        <w:div w:id="1493721355">
          <w:marLeft w:val="0"/>
          <w:marRight w:val="0"/>
          <w:marTop w:val="0"/>
          <w:marBottom w:val="0"/>
          <w:divBdr>
            <w:top w:val="none" w:sz="0" w:space="0" w:color="auto"/>
            <w:left w:val="none" w:sz="0" w:space="0" w:color="auto"/>
            <w:bottom w:val="none" w:sz="0" w:space="0" w:color="auto"/>
            <w:right w:val="none" w:sz="0" w:space="0" w:color="auto"/>
          </w:divBdr>
        </w:div>
        <w:div w:id="413085286">
          <w:marLeft w:val="0"/>
          <w:marRight w:val="0"/>
          <w:marTop w:val="0"/>
          <w:marBottom w:val="0"/>
          <w:divBdr>
            <w:top w:val="none" w:sz="0" w:space="0" w:color="auto"/>
            <w:left w:val="none" w:sz="0" w:space="0" w:color="auto"/>
            <w:bottom w:val="none" w:sz="0" w:space="0" w:color="auto"/>
            <w:right w:val="none" w:sz="0" w:space="0" w:color="auto"/>
          </w:divBdr>
        </w:div>
        <w:div w:id="245191869">
          <w:marLeft w:val="0"/>
          <w:marRight w:val="0"/>
          <w:marTop w:val="0"/>
          <w:marBottom w:val="0"/>
          <w:divBdr>
            <w:top w:val="none" w:sz="0" w:space="0" w:color="auto"/>
            <w:left w:val="none" w:sz="0" w:space="0" w:color="auto"/>
            <w:bottom w:val="none" w:sz="0" w:space="0" w:color="auto"/>
            <w:right w:val="none" w:sz="0" w:space="0" w:color="auto"/>
          </w:divBdr>
        </w:div>
        <w:div w:id="2118132577">
          <w:marLeft w:val="0"/>
          <w:marRight w:val="0"/>
          <w:marTop w:val="0"/>
          <w:marBottom w:val="0"/>
          <w:divBdr>
            <w:top w:val="none" w:sz="0" w:space="0" w:color="auto"/>
            <w:left w:val="none" w:sz="0" w:space="0" w:color="auto"/>
            <w:bottom w:val="none" w:sz="0" w:space="0" w:color="auto"/>
            <w:right w:val="none" w:sz="0" w:space="0" w:color="auto"/>
          </w:divBdr>
        </w:div>
        <w:div w:id="1598978747">
          <w:marLeft w:val="0"/>
          <w:marRight w:val="0"/>
          <w:marTop w:val="0"/>
          <w:marBottom w:val="0"/>
          <w:divBdr>
            <w:top w:val="none" w:sz="0" w:space="0" w:color="auto"/>
            <w:left w:val="none" w:sz="0" w:space="0" w:color="auto"/>
            <w:bottom w:val="none" w:sz="0" w:space="0" w:color="auto"/>
            <w:right w:val="none" w:sz="0" w:space="0" w:color="auto"/>
          </w:divBdr>
        </w:div>
        <w:div w:id="292952117">
          <w:marLeft w:val="0"/>
          <w:marRight w:val="0"/>
          <w:marTop w:val="0"/>
          <w:marBottom w:val="0"/>
          <w:divBdr>
            <w:top w:val="none" w:sz="0" w:space="0" w:color="auto"/>
            <w:left w:val="none" w:sz="0" w:space="0" w:color="auto"/>
            <w:bottom w:val="none" w:sz="0" w:space="0" w:color="auto"/>
            <w:right w:val="none" w:sz="0" w:space="0" w:color="auto"/>
          </w:divBdr>
        </w:div>
        <w:div w:id="1242448664">
          <w:marLeft w:val="0"/>
          <w:marRight w:val="0"/>
          <w:marTop w:val="0"/>
          <w:marBottom w:val="0"/>
          <w:divBdr>
            <w:top w:val="none" w:sz="0" w:space="0" w:color="auto"/>
            <w:left w:val="none" w:sz="0" w:space="0" w:color="auto"/>
            <w:bottom w:val="none" w:sz="0" w:space="0" w:color="auto"/>
            <w:right w:val="none" w:sz="0" w:space="0" w:color="auto"/>
          </w:divBdr>
        </w:div>
        <w:div w:id="373778333">
          <w:marLeft w:val="0"/>
          <w:marRight w:val="0"/>
          <w:marTop w:val="0"/>
          <w:marBottom w:val="0"/>
          <w:divBdr>
            <w:top w:val="none" w:sz="0" w:space="0" w:color="auto"/>
            <w:left w:val="none" w:sz="0" w:space="0" w:color="auto"/>
            <w:bottom w:val="none" w:sz="0" w:space="0" w:color="auto"/>
            <w:right w:val="none" w:sz="0" w:space="0" w:color="auto"/>
          </w:divBdr>
        </w:div>
        <w:div w:id="239757803">
          <w:marLeft w:val="0"/>
          <w:marRight w:val="0"/>
          <w:marTop w:val="0"/>
          <w:marBottom w:val="0"/>
          <w:divBdr>
            <w:top w:val="none" w:sz="0" w:space="0" w:color="auto"/>
            <w:left w:val="none" w:sz="0" w:space="0" w:color="auto"/>
            <w:bottom w:val="none" w:sz="0" w:space="0" w:color="auto"/>
            <w:right w:val="none" w:sz="0" w:space="0" w:color="auto"/>
          </w:divBdr>
        </w:div>
        <w:div w:id="82772049">
          <w:marLeft w:val="0"/>
          <w:marRight w:val="0"/>
          <w:marTop w:val="0"/>
          <w:marBottom w:val="0"/>
          <w:divBdr>
            <w:top w:val="none" w:sz="0" w:space="0" w:color="auto"/>
            <w:left w:val="none" w:sz="0" w:space="0" w:color="auto"/>
            <w:bottom w:val="none" w:sz="0" w:space="0" w:color="auto"/>
            <w:right w:val="none" w:sz="0" w:space="0" w:color="auto"/>
          </w:divBdr>
        </w:div>
        <w:div w:id="765345142">
          <w:marLeft w:val="0"/>
          <w:marRight w:val="0"/>
          <w:marTop w:val="0"/>
          <w:marBottom w:val="0"/>
          <w:divBdr>
            <w:top w:val="none" w:sz="0" w:space="0" w:color="auto"/>
            <w:left w:val="none" w:sz="0" w:space="0" w:color="auto"/>
            <w:bottom w:val="none" w:sz="0" w:space="0" w:color="auto"/>
            <w:right w:val="none" w:sz="0" w:space="0" w:color="auto"/>
          </w:divBdr>
        </w:div>
        <w:div w:id="2007324345">
          <w:marLeft w:val="0"/>
          <w:marRight w:val="0"/>
          <w:marTop w:val="0"/>
          <w:marBottom w:val="0"/>
          <w:divBdr>
            <w:top w:val="none" w:sz="0" w:space="0" w:color="auto"/>
            <w:left w:val="none" w:sz="0" w:space="0" w:color="auto"/>
            <w:bottom w:val="none" w:sz="0" w:space="0" w:color="auto"/>
            <w:right w:val="none" w:sz="0" w:space="0" w:color="auto"/>
          </w:divBdr>
        </w:div>
        <w:div w:id="371468285">
          <w:marLeft w:val="0"/>
          <w:marRight w:val="0"/>
          <w:marTop w:val="0"/>
          <w:marBottom w:val="0"/>
          <w:divBdr>
            <w:top w:val="none" w:sz="0" w:space="0" w:color="auto"/>
            <w:left w:val="none" w:sz="0" w:space="0" w:color="auto"/>
            <w:bottom w:val="none" w:sz="0" w:space="0" w:color="auto"/>
            <w:right w:val="none" w:sz="0" w:space="0" w:color="auto"/>
          </w:divBdr>
        </w:div>
        <w:div w:id="701857414">
          <w:marLeft w:val="0"/>
          <w:marRight w:val="0"/>
          <w:marTop w:val="0"/>
          <w:marBottom w:val="0"/>
          <w:divBdr>
            <w:top w:val="none" w:sz="0" w:space="0" w:color="auto"/>
            <w:left w:val="none" w:sz="0" w:space="0" w:color="auto"/>
            <w:bottom w:val="none" w:sz="0" w:space="0" w:color="auto"/>
            <w:right w:val="none" w:sz="0" w:space="0" w:color="auto"/>
          </w:divBdr>
        </w:div>
        <w:div w:id="46804236">
          <w:marLeft w:val="0"/>
          <w:marRight w:val="0"/>
          <w:marTop w:val="0"/>
          <w:marBottom w:val="0"/>
          <w:divBdr>
            <w:top w:val="none" w:sz="0" w:space="0" w:color="auto"/>
            <w:left w:val="none" w:sz="0" w:space="0" w:color="auto"/>
            <w:bottom w:val="none" w:sz="0" w:space="0" w:color="auto"/>
            <w:right w:val="none" w:sz="0" w:space="0" w:color="auto"/>
          </w:divBdr>
        </w:div>
        <w:div w:id="1095634181">
          <w:marLeft w:val="0"/>
          <w:marRight w:val="0"/>
          <w:marTop w:val="0"/>
          <w:marBottom w:val="0"/>
          <w:divBdr>
            <w:top w:val="none" w:sz="0" w:space="0" w:color="auto"/>
            <w:left w:val="none" w:sz="0" w:space="0" w:color="auto"/>
            <w:bottom w:val="none" w:sz="0" w:space="0" w:color="auto"/>
            <w:right w:val="none" w:sz="0" w:space="0" w:color="auto"/>
          </w:divBdr>
        </w:div>
        <w:div w:id="1950895433">
          <w:marLeft w:val="0"/>
          <w:marRight w:val="0"/>
          <w:marTop w:val="0"/>
          <w:marBottom w:val="0"/>
          <w:divBdr>
            <w:top w:val="none" w:sz="0" w:space="0" w:color="auto"/>
            <w:left w:val="none" w:sz="0" w:space="0" w:color="auto"/>
            <w:bottom w:val="none" w:sz="0" w:space="0" w:color="auto"/>
            <w:right w:val="none" w:sz="0" w:space="0" w:color="auto"/>
          </w:divBdr>
        </w:div>
        <w:div w:id="204176342">
          <w:marLeft w:val="0"/>
          <w:marRight w:val="0"/>
          <w:marTop w:val="0"/>
          <w:marBottom w:val="0"/>
          <w:divBdr>
            <w:top w:val="none" w:sz="0" w:space="0" w:color="auto"/>
            <w:left w:val="none" w:sz="0" w:space="0" w:color="auto"/>
            <w:bottom w:val="none" w:sz="0" w:space="0" w:color="auto"/>
            <w:right w:val="none" w:sz="0" w:space="0" w:color="auto"/>
          </w:divBdr>
        </w:div>
        <w:div w:id="1983847518">
          <w:marLeft w:val="0"/>
          <w:marRight w:val="0"/>
          <w:marTop w:val="0"/>
          <w:marBottom w:val="0"/>
          <w:divBdr>
            <w:top w:val="none" w:sz="0" w:space="0" w:color="auto"/>
            <w:left w:val="none" w:sz="0" w:space="0" w:color="auto"/>
            <w:bottom w:val="none" w:sz="0" w:space="0" w:color="auto"/>
            <w:right w:val="none" w:sz="0" w:space="0" w:color="auto"/>
          </w:divBdr>
        </w:div>
        <w:div w:id="1340961578">
          <w:marLeft w:val="0"/>
          <w:marRight w:val="0"/>
          <w:marTop w:val="0"/>
          <w:marBottom w:val="0"/>
          <w:divBdr>
            <w:top w:val="none" w:sz="0" w:space="0" w:color="auto"/>
            <w:left w:val="none" w:sz="0" w:space="0" w:color="auto"/>
            <w:bottom w:val="none" w:sz="0" w:space="0" w:color="auto"/>
            <w:right w:val="none" w:sz="0" w:space="0" w:color="auto"/>
          </w:divBdr>
        </w:div>
        <w:div w:id="1281037012">
          <w:marLeft w:val="0"/>
          <w:marRight w:val="0"/>
          <w:marTop w:val="0"/>
          <w:marBottom w:val="0"/>
          <w:divBdr>
            <w:top w:val="none" w:sz="0" w:space="0" w:color="auto"/>
            <w:left w:val="none" w:sz="0" w:space="0" w:color="auto"/>
            <w:bottom w:val="none" w:sz="0" w:space="0" w:color="auto"/>
            <w:right w:val="none" w:sz="0" w:space="0" w:color="auto"/>
          </w:divBdr>
        </w:div>
        <w:div w:id="1361514851">
          <w:marLeft w:val="0"/>
          <w:marRight w:val="0"/>
          <w:marTop w:val="0"/>
          <w:marBottom w:val="0"/>
          <w:divBdr>
            <w:top w:val="none" w:sz="0" w:space="0" w:color="auto"/>
            <w:left w:val="none" w:sz="0" w:space="0" w:color="auto"/>
            <w:bottom w:val="none" w:sz="0" w:space="0" w:color="auto"/>
            <w:right w:val="none" w:sz="0" w:space="0" w:color="auto"/>
          </w:divBdr>
        </w:div>
        <w:div w:id="132867882">
          <w:marLeft w:val="0"/>
          <w:marRight w:val="0"/>
          <w:marTop w:val="0"/>
          <w:marBottom w:val="0"/>
          <w:divBdr>
            <w:top w:val="none" w:sz="0" w:space="0" w:color="auto"/>
            <w:left w:val="none" w:sz="0" w:space="0" w:color="auto"/>
            <w:bottom w:val="none" w:sz="0" w:space="0" w:color="auto"/>
            <w:right w:val="none" w:sz="0" w:space="0" w:color="auto"/>
          </w:divBdr>
        </w:div>
        <w:div w:id="1689065888">
          <w:marLeft w:val="0"/>
          <w:marRight w:val="0"/>
          <w:marTop w:val="0"/>
          <w:marBottom w:val="0"/>
          <w:divBdr>
            <w:top w:val="none" w:sz="0" w:space="0" w:color="auto"/>
            <w:left w:val="none" w:sz="0" w:space="0" w:color="auto"/>
            <w:bottom w:val="none" w:sz="0" w:space="0" w:color="auto"/>
            <w:right w:val="none" w:sz="0" w:space="0" w:color="auto"/>
          </w:divBdr>
        </w:div>
        <w:div w:id="370346127">
          <w:marLeft w:val="0"/>
          <w:marRight w:val="0"/>
          <w:marTop w:val="0"/>
          <w:marBottom w:val="0"/>
          <w:divBdr>
            <w:top w:val="none" w:sz="0" w:space="0" w:color="auto"/>
            <w:left w:val="none" w:sz="0" w:space="0" w:color="auto"/>
            <w:bottom w:val="none" w:sz="0" w:space="0" w:color="auto"/>
            <w:right w:val="none" w:sz="0" w:space="0" w:color="auto"/>
          </w:divBdr>
        </w:div>
        <w:div w:id="1537158495">
          <w:marLeft w:val="0"/>
          <w:marRight w:val="0"/>
          <w:marTop w:val="0"/>
          <w:marBottom w:val="0"/>
          <w:divBdr>
            <w:top w:val="none" w:sz="0" w:space="0" w:color="auto"/>
            <w:left w:val="none" w:sz="0" w:space="0" w:color="auto"/>
            <w:bottom w:val="none" w:sz="0" w:space="0" w:color="auto"/>
            <w:right w:val="none" w:sz="0" w:space="0" w:color="auto"/>
          </w:divBdr>
        </w:div>
        <w:div w:id="474025867">
          <w:marLeft w:val="0"/>
          <w:marRight w:val="0"/>
          <w:marTop w:val="0"/>
          <w:marBottom w:val="0"/>
          <w:divBdr>
            <w:top w:val="none" w:sz="0" w:space="0" w:color="auto"/>
            <w:left w:val="none" w:sz="0" w:space="0" w:color="auto"/>
            <w:bottom w:val="none" w:sz="0" w:space="0" w:color="auto"/>
            <w:right w:val="none" w:sz="0" w:space="0" w:color="auto"/>
          </w:divBdr>
        </w:div>
        <w:div w:id="1619873371">
          <w:marLeft w:val="0"/>
          <w:marRight w:val="0"/>
          <w:marTop w:val="0"/>
          <w:marBottom w:val="0"/>
          <w:divBdr>
            <w:top w:val="none" w:sz="0" w:space="0" w:color="auto"/>
            <w:left w:val="none" w:sz="0" w:space="0" w:color="auto"/>
            <w:bottom w:val="none" w:sz="0" w:space="0" w:color="auto"/>
            <w:right w:val="none" w:sz="0" w:space="0" w:color="auto"/>
          </w:divBdr>
        </w:div>
        <w:div w:id="638656060">
          <w:marLeft w:val="0"/>
          <w:marRight w:val="0"/>
          <w:marTop w:val="0"/>
          <w:marBottom w:val="0"/>
          <w:divBdr>
            <w:top w:val="none" w:sz="0" w:space="0" w:color="auto"/>
            <w:left w:val="none" w:sz="0" w:space="0" w:color="auto"/>
            <w:bottom w:val="none" w:sz="0" w:space="0" w:color="auto"/>
            <w:right w:val="none" w:sz="0" w:space="0" w:color="auto"/>
          </w:divBdr>
        </w:div>
        <w:div w:id="1640574361">
          <w:marLeft w:val="0"/>
          <w:marRight w:val="0"/>
          <w:marTop w:val="0"/>
          <w:marBottom w:val="0"/>
          <w:divBdr>
            <w:top w:val="none" w:sz="0" w:space="0" w:color="auto"/>
            <w:left w:val="none" w:sz="0" w:space="0" w:color="auto"/>
            <w:bottom w:val="none" w:sz="0" w:space="0" w:color="auto"/>
            <w:right w:val="none" w:sz="0" w:space="0" w:color="auto"/>
          </w:divBdr>
        </w:div>
        <w:div w:id="1760128754">
          <w:marLeft w:val="0"/>
          <w:marRight w:val="0"/>
          <w:marTop w:val="0"/>
          <w:marBottom w:val="0"/>
          <w:divBdr>
            <w:top w:val="none" w:sz="0" w:space="0" w:color="auto"/>
            <w:left w:val="none" w:sz="0" w:space="0" w:color="auto"/>
            <w:bottom w:val="none" w:sz="0" w:space="0" w:color="auto"/>
            <w:right w:val="none" w:sz="0" w:space="0" w:color="auto"/>
          </w:divBdr>
        </w:div>
        <w:div w:id="1401370326">
          <w:marLeft w:val="0"/>
          <w:marRight w:val="0"/>
          <w:marTop w:val="0"/>
          <w:marBottom w:val="0"/>
          <w:divBdr>
            <w:top w:val="none" w:sz="0" w:space="0" w:color="auto"/>
            <w:left w:val="none" w:sz="0" w:space="0" w:color="auto"/>
            <w:bottom w:val="none" w:sz="0" w:space="0" w:color="auto"/>
            <w:right w:val="none" w:sz="0" w:space="0" w:color="auto"/>
          </w:divBdr>
        </w:div>
        <w:div w:id="1452244351">
          <w:marLeft w:val="0"/>
          <w:marRight w:val="0"/>
          <w:marTop w:val="0"/>
          <w:marBottom w:val="0"/>
          <w:divBdr>
            <w:top w:val="none" w:sz="0" w:space="0" w:color="auto"/>
            <w:left w:val="none" w:sz="0" w:space="0" w:color="auto"/>
            <w:bottom w:val="none" w:sz="0" w:space="0" w:color="auto"/>
            <w:right w:val="none" w:sz="0" w:space="0" w:color="auto"/>
          </w:divBdr>
        </w:div>
        <w:div w:id="261187926">
          <w:marLeft w:val="0"/>
          <w:marRight w:val="0"/>
          <w:marTop w:val="0"/>
          <w:marBottom w:val="0"/>
          <w:divBdr>
            <w:top w:val="none" w:sz="0" w:space="0" w:color="auto"/>
            <w:left w:val="none" w:sz="0" w:space="0" w:color="auto"/>
            <w:bottom w:val="none" w:sz="0" w:space="0" w:color="auto"/>
            <w:right w:val="none" w:sz="0" w:space="0" w:color="auto"/>
          </w:divBdr>
        </w:div>
        <w:div w:id="936250158">
          <w:marLeft w:val="0"/>
          <w:marRight w:val="0"/>
          <w:marTop w:val="0"/>
          <w:marBottom w:val="0"/>
          <w:divBdr>
            <w:top w:val="none" w:sz="0" w:space="0" w:color="auto"/>
            <w:left w:val="none" w:sz="0" w:space="0" w:color="auto"/>
            <w:bottom w:val="none" w:sz="0" w:space="0" w:color="auto"/>
            <w:right w:val="none" w:sz="0" w:space="0" w:color="auto"/>
          </w:divBdr>
        </w:div>
        <w:div w:id="1826433928">
          <w:marLeft w:val="0"/>
          <w:marRight w:val="0"/>
          <w:marTop w:val="0"/>
          <w:marBottom w:val="0"/>
          <w:divBdr>
            <w:top w:val="none" w:sz="0" w:space="0" w:color="auto"/>
            <w:left w:val="none" w:sz="0" w:space="0" w:color="auto"/>
            <w:bottom w:val="none" w:sz="0" w:space="0" w:color="auto"/>
            <w:right w:val="none" w:sz="0" w:space="0" w:color="auto"/>
          </w:divBdr>
        </w:div>
        <w:div w:id="177550391">
          <w:marLeft w:val="0"/>
          <w:marRight w:val="0"/>
          <w:marTop w:val="0"/>
          <w:marBottom w:val="0"/>
          <w:divBdr>
            <w:top w:val="none" w:sz="0" w:space="0" w:color="auto"/>
            <w:left w:val="none" w:sz="0" w:space="0" w:color="auto"/>
            <w:bottom w:val="none" w:sz="0" w:space="0" w:color="auto"/>
            <w:right w:val="none" w:sz="0" w:space="0" w:color="auto"/>
          </w:divBdr>
        </w:div>
        <w:div w:id="918633207">
          <w:marLeft w:val="0"/>
          <w:marRight w:val="0"/>
          <w:marTop w:val="0"/>
          <w:marBottom w:val="0"/>
          <w:divBdr>
            <w:top w:val="none" w:sz="0" w:space="0" w:color="auto"/>
            <w:left w:val="none" w:sz="0" w:space="0" w:color="auto"/>
            <w:bottom w:val="none" w:sz="0" w:space="0" w:color="auto"/>
            <w:right w:val="none" w:sz="0" w:space="0" w:color="auto"/>
          </w:divBdr>
        </w:div>
        <w:div w:id="533034438">
          <w:marLeft w:val="0"/>
          <w:marRight w:val="0"/>
          <w:marTop w:val="0"/>
          <w:marBottom w:val="0"/>
          <w:divBdr>
            <w:top w:val="none" w:sz="0" w:space="0" w:color="auto"/>
            <w:left w:val="none" w:sz="0" w:space="0" w:color="auto"/>
            <w:bottom w:val="none" w:sz="0" w:space="0" w:color="auto"/>
            <w:right w:val="none" w:sz="0" w:space="0" w:color="auto"/>
          </w:divBdr>
        </w:div>
        <w:div w:id="1532955287">
          <w:marLeft w:val="0"/>
          <w:marRight w:val="0"/>
          <w:marTop w:val="0"/>
          <w:marBottom w:val="0"/>
          <w:divBdr>
            <w:top w:val="none" w:sz="0" w:space="0" w:color="auto"/>
            <w:left w:val="none" w:sz="0" w:space="0" w:color="auto"/>
            <w:bottom w:val="none" w:sz="0" w:space="0" w:color="auto"/>
            <w:right w:val="none" w:sz="0" w:space="0" w:color="auto"/>
          </w:divBdr>
        </w:div>
        <w:div w:id="1512064478">
          <w:marLeft w:val="0"/>
          <w:marRight w:val="0"/>
          <w:marTop w:val="0"/>
          <w:marBottom w:val="0"/>
          <w:divBdr>
            <w:top w:val="none" w:sz="0" w:space="0" w:color="auto"/>
            <w:left w:val="none" w:sz="0" w:space="0" w:color="auto"/>
            <w:bottom w:val="none" w:sz="0" w:space="0" w:color="auto"/>
            <w:right w:val="none" w:sz="0" w:space="0" w:color="auto"/>
          </w:divBdr>
        </w:div>
        <w:div w:id="2031100869">
          <w:marLeft w:val="0"/>
          <w:marRight w:val="0"/>
          <w:marTop w:val="0"/>
          <w:marBottom w:val="0"/>
          <w:divBdr>
            <w:top w:val="none" w:sz="0" w:space="0" w:color="auto"/>
            <w:left w:val="none" w:sz="0" w:space="0" w:color="auto"/>
            <w:bottom w:val="none" w:sz="0" w:space="0" w:color="auto"/>
            <w:right w:val="none" w:sz="0" w:space="0" w:color="auto"/>
          </w:divBdr>
        </w:div>
        <w:div w:id="1351907032">
          <w:marLeft w:val="0"/>
          <w:marRight w:val="0"/>
          <w:marTop w:val="0"/>
          <w:marBottom w:val="0"/>
          <w:divBdr>
            <w:top w:val="none" w:sz="0" w:space="0" w:color="auto"/>
            <w:left w:val="none" w:sz="0" w:space="0" w:color="auto"/>
            <w:bottom w:val="none" w:sz="0" w:space="0" w:color="auto"/>
            <w:right w:val="none" w:sz="0" w:space="0" w:color="auto"/>
          </w:divBdr>
        </w:div>
        <w:div w:id="1954437315">
          <w:marLeft w:val="0"/>
          <w:marRight w:val="0"/>
          <w:marTop w:val="0"/>
          <w:marBottom w:val="0"/>
          <w:divBdr>
            <w:top w:val="none" w:sz="0" w:space="0" w:color="auto"/>
            <w:left w:val="none" w:sz="0" w:space="0" w:color="auto"/>
            <w:bottom w:val="none" w:sz="0" w:space="0" w:color="auto"/>
            <w:right w:val="none" w:sz="0" w:space="0" w:color="auto"/>
          </w:divBdr>
        </w:div>
        <w:div w:id="1523666066">
          <w:marLeft w:val="0"/>
          <w:marRight w:val="0"/>
          <w:marTop w:val="0"/>
          <w:marBottom w:val="0"/>
          <w:divBdr>
            <w:top w:val="none" w:sz="0" w:space="0" w:color="auto"/>
            <w:left w:val="none" w:sz="0" w:space="0" w:color="auto"/>
            <w:bottom w:val="none" w:sz="0" w:space="0" w:color="auto"/>
            <w:right w:val="none" w:sz="0" w:space="0" w:color="auto"/>
          </w:divBdr>
        </w:div>
        <w:div w:id="747457396">
          <w:marLeft w:val="0"/>
          <w:marRight w:val="0"/>
          <w:marTop w:val="0"/>
          <w:marBottom w:val="0"/>
          <w:divBdr>
            <w:top w:val="none" w:sz="0" w:space="0" w:color="auto"/>
            <w:left w:val="none" w:sz="0" w:space="0" w:color="auto"/>
            <w:bottom w:val="none" w:sz="0" w:space="0" w:color="auto"/>
            <w:right w:val="none" w:sz="0" w:space="0" w:color="auto"/>
          </w:divBdr>
        </w:div>
        <w:div w:id="840239510">
          <w:marLeft w:val="0"/>
          <w:marRight w:val="0"/>
          <w:marTop w:val="0"/>
          <w:marBottom w:val="0"/>
          <w:divBdr>
            <w:top w:val="none" w:sz="0" w:space="0" w:color="auto"/>
            <w:left w:val="none" w:sz="0" w:space="0" w:color="auto"/>
            <w:bottom w:val="none" w:sz="0" w:space="0" w:color="auto"/>
            <w:right w:val="none" w:sz="0" w:space="0" w:color="auto"/>
          </w:divBdr>
        </w:div>
        <w:div w:id="1260453906">
          <w:marLeft w:val="0"/>
          <w:marRight w:val="0"/>
          <w:marTop w:val="0"/>
          <w:marBottom w:val="0"/>
          <w:divBdr>
            <w:top w:val="none" w:sz="0" w:space="0" w:color="auto"/>
            <w:left w:val="none" w:sz="0" w:space="0" w:color="auto"/>
            <w:bottom w:val="none" w:sz="0" w:space="0" w:color="auto"/>
            <w:right w:val="none" w:sz="0" w:space="0" w:color="auto"/>
          </w:divBdr>
        </w:div>
        <w:div w:id="850946238">
          <w:marLeft w:val="0"/>
          <w:marRight w:val="0"/>
          <w:marTop w:val="0"/>
          <w:marBottom w:val="0"/>
          <w:divBdr>
            <w:top w:val="none" w:sz="0" w:space="0" w:color="auto"/>
            <w:left w:val="none" w:sz="0" w:space="0" w:color="auto"/>
            <w:bottom w:val="none" w:sz="0" w:space="0" w:color="auto"/>
            <w:right w:val="none" w:sz="0" w:space="0" w:color="auto"/>
          </w:divBdr>
        </w:div>
        <w:div w:id="1529680671">
          <w:marLeft w:val="0"/>
          <w:marRight w:val="0"/>
          <w:marTop w:val="0"/>
          <w:marBottom w:val="0"/>
          <w:divBdr>
            <w:top w:val="none" w:sz="0" w:space="0" w:color="auto"/>
            <w:left w:val="none" w:sz="0" w:space="0" w:color="auto"/>
            <w:bottom w:val="none" w:sz="0" w:space="0" w:color="auto"/>
            <w:right w:val="none" w:sz="0" w:space="0" w:color="auto"/>
          </w:divBdr>
        </w:div>
        <w:div w:id="446969738">
          <w:marLeft w:val="0"/>
          <w:marRight w:val="0"/>
          <w:marTop w:val="0"/>
          <w:marBottom w:val="0"/>
          <w:divBdr>
            <w:top w:val="none" w:sz="0" w:space="0" w:color="auto"/>
            <w:left w:val="none" w:sz="0" w:space="0" w:color="auto"/>
            <w:bottom w:val="none" w:sz="0" w:space="0" w:color="auto"/>
            <w:right w:val="none" w:sz="0" w:space="0" w:color="auto"/>
          </w:divBdr>
        </w:div>
        <w:div w:id="796993427">
          <w:marLeft w:val="0"/>
          <w:marRight w:val="0"/>
          <w:marTop w:val="0"/>
          <w:marBottom w:val="0"/>
          <w:divBdr>
            <w:top w:val="none" w:sz="0" w:space="0" w:color="auto"/>
            <w:left w:val="none" w:sz="0" w:space="0" w:color="auto"/>
            <w:bottom w:val="none" w:sz="0" w:space="0" w:color="auto"/>
            <w:right w:val="none" w:sz="0" w:space="0" w:color="auto"/>
          </w:divBdr>
        </w:div>
        <w:div w:id="1223910882">
          <w:marLeft w:val="0"/>
          <w:marRight w:val="0"/>
          <w:marTop w:val="0"/>
          <w:marBottom w:val="0"/>
          <w:divBdr>
            <w:top w:val="none" w:sz="0" w:space="0" w:color="auto"/>
            <w:left w:val="none" w:sz="0" w:space="0" w:color="auto"/>
            <w:bottom w:val="none" w:sz="0" w:space="0" w:color="auto"/>
            <w:right w:val="none" w:sz="0" w:space="0" w:color="auto"/>
          </w:divBdr>
        </w:div>
        <w:div w:id="958800531">
          <w:marLeft w:val="0"/>
          <w:marRight w:val="0"/>
          <w:marTop w:val="0"/>
          <w:marBottom w:val="0"/>
          <w:divBdr>
            <w:top w:val="none" w:sz="0" w:space="0" w:color="auto"/>
            <w:left w:val="none" w:sz="0" w:space="0" w:color="auto"/>
            <w:bottom w:val="none" w:sz="0" w:space="0" w:color="auto"/>
            <w:right w:val="none" w:sz="0" w:space="0" w:color="auto"/>
          </w:divBdr>
        </w:div>
        <w:div w:id="2116747679">
          <w:marLeft w:val="0"/>
          <w:marRight w:val="0"/>
          <w:marTop w:val="0"/>
          <w:marBottom w:val="0"/>
          <w:divBdr>
            <w:top w:val="none" w:sz="0" w:space="0" w:color="auto"/>
            <w:left w:val="none" w:sz="0" w:space="0" w:color="auto"/>
            <w:bottom w:val="none" w:sz="0" w:space="0" w:color="auto"/>
            <w:right w:val="none" w:sz="0" w:space="0" w:color="auto"/>
          </w:divBdr>
        </w:div>
        <w:div w:id="974990778">
          <w:marLeft w:val="0"/>
          <w:marRight w:val="0"/>
          <w:marTop w:val="0"/>
          <w:marBottom w:val="0"/>
          <w:divBdr>
            <w:top w:val="none" w:sz="0" w:space="0" w:color="auto"/>
            <w:left w:val="none" w:sz="0" w:space="0" w:color="auto"/>
            <w:bottom w:val="none" w:sz="0" w:space="0" w:color="auto"/>
            <w:right w:val="none" w:sz="0" w:space="0" w:color="auto"/>
          </w:divBdr>
        </w:div>
        <w:div w:id="1268849095">
          <w:marLeft w:val="0"/>
          <w:marRight w:val="0"/>
          <w:marTop w:val="0"/>
          <w:marBottom w:val="0"/>
          <w:divBdr>
            <w:top w:val="none" w:sz="0" w:space="0" w:color="auto"/>
            <w:left w:val="none" w:sz="0" w:space="0" w:color="auto"/>
            <w:bottom w:val="none" w:sz="0" w:space="0" w:color="auto"/>
            <w:right w:val="none" w:sz="0" w:space="0" w:color="auto"/>
          </w:divBdr>
        </w:div>
        <w:div w:id="2005817758">
          <w:marLeft w:val="0"/>
          <w:marRight w:val="0"/>
          <w:marTop w:val="0"/>
          <w:marBottom w:val="0"/>
          <w:divBdr>
            <w:top w:val="none" w:sz="0" w:space="0" w:color="auto"/>
            <w:left w:val="none" w:sz="0" w:space="0" w:color="auto"/>
            <w:bottom w:val="none" w:sz="0" w:space="0" w:color="auto"/>
            <w:right w:val="none" w:sz="0" w:space="0" w:color="auto"/>
          </w:divBdr>
        </w:div>
        <w:div w:id="486558070">
          <w:marLeft w:val="0"/>
          <w:marRight w:val="0"/>
          <w:marTop w:val="0"/>
          <w:marBottom w:val="0"/>
          <w:divBdr>
            <w:top w:val="none" w:sz="0" w:space="0" w:color="auto"/>
            <w:left w:val="none" w:sz="0" w:space="0" w:color="auto"/>
            <w:bottom w:val="none" w:sz="0" w:space="0" w:color="auto"/>
            <w:right w:val="none" w:sz="0" w:space="0" w:color="auto"/>
          </w:divBdr>
        </w:div>
        <w:div w:id="1272009500">
          <w:marLeft w:val="0"/>
          <w:marRight w:val="0"/>
          <w:marTop w:val="0"/>
          <w:marBottom w:val="0"/>
          <w:divBdr>
            <w:top w:val="none" w:sz="0" w:space="0" w:color="auto"/>
            <w:left w:val="none" w:sz="0" w:space="0" w:color="auto"/>
            <w:bottom w:val="none" w:sz="0" w:space="0" w:color="auto"/>
            <w:right w:val="none" w:sz="0" w:space="0" w:color="auto"/>
          </w:divBdr>
        </w:div>
        <w:div w:id="151529296">
          <w:marLeft w:val="0"/>
          <w:marRight w:val="0"/>
          <w:marTop w:val="0"/>
          <w:marBottom w:val="0"/>
          <w:divBdr>
            <w:top w:val="none" w:sz="0" w:space="0" w:color="auto"/>
            <w:left w:val="none" w:sz="0" w:space="0" w:color="auto"/>
            <w:bottom w:val="none" w:sz="0" w:space="0" w:color="auto"/>
            <w:right w:val="none" w:sz="0" w:space="0" w:color="auto"/>
          </w:divBdr>
        </w:div>
        <w:div w:id="688340105">
          <w:marLeft w:val="0"/>
          <w:marRight w:val="0"/>
          <w:marTop w:val="0"/>
          <w:marBottom w:val="0"/>
          <w:divBdr>
            <w:top w:val="none" w:sz="0" w:space="0" w:color="auto"/>
            <w:left w:val="none" w:sz="0" w:space="0" w:color="auto"/>
            <w:bottom w:val="none" w:sz="0" w:space="0" w:color="auto"/>
            <w:right w:val="none" w:sz="0" w:space="0" w:color="auto"/>
          </w:divBdr>
        </w:div>
        <w:div w:id="2118326171">
          <w:marLeft w:val="0"/>
          <w:marRight w:val="0"/>
          <w:marTop w:val="0"/>
          <w:marBottom w:val="0"/>
          <w:divBdr>
            <w:top w:val="none" w:sz="0" w:space="0" w:color="auto"/>
            <w:left w:val="none" w:sz="0" w:space="0" w:color="auto"/>
            <w:bottom w:val="none" w:sz="0" w:space="0" w:color="auto"/>
            <w:right w:val="none" w:sz="0" w:space="0" w:color="auto"/>
          </w:divBdr>
        </w:div>
        <w:div w:id="337774933">
          <w:marLeft w:val="0"/>
          <w:marRight w:val="0"/>
          <w:marTop w:val="0"/>
          <w:marBottom w:val="0"/>
          <w:divBdr>
            <w:top w:val="none" w:sz="0" w:space="0" w:color="auto"/>
            <w:left w:val="none" w:sz="0" w:space="0" w:color="auto"/>
            <w:bottom w:val="none" w:sz="0" w:space="0" w:color="auto"/>
            <w:right w:val="none" w:sz="0" w:space="0" w:color="auto"/>
          </w:divBdr>
        </w:div>
        <w:div w:id="387798408">
          <w:marLeft w:val="0"/>
          <w:marRight w:val="0"/>
          <w:marTop w:val="0"/>
          <w:marBottom w:val="0"/>
          <w:divBdr>
            <w:top w:val="none" w:sz="0" w:space="0" w:color="auto"/>
            <w:left w:val="none" w:sz="0" w:space="0" w:color="auto"/>
            <w:bottom w:val="none" w:sz="0" w:space="0" w:color="auto"/>
            <w:right w:val="none" w:sz="0" w:space="0" w:color="auto"/>
          </w:divBdr>
        </w:div>
        <w:div w:id="1604875288">
          <w:marLeft w:val="0"/>
          <w:marRight w:val="0"/>
          <w:marTop w:val="0"/>
          <w:marBottom w:val="0"/>
          <w:divBdr>
            <w:top w:val="none" w:sz="0" w:space="0" w:color="auto"/>
            <w:left w:val="none" w:sz="0" w:space="0" w:color="auto"/>
            <w:bottom w:val="none" w:sz="0" w:space="0" w:color="auto"/>
            <w:right w:val="none" w:sz="0" w:space="0" w:color="auto"/>
          </w:divBdr>
        </w:div>
        <w:div w:id="1815027530">
          <w:marLeft w:val="0"/>
          <w:marRight w:val="0"/>
          <w:marTop w:val="0"/>
          <w:marBottom w:val="0"/>
          <w:divBdr>
            <w:top w:val="none" w:sz="0" w:space="0" w:color="auto"/>
            <w:left w:val="none" w:sz="0" w:space="0" w:color="auto"/>
            <w:bottom w:val="none" w:sz="0" w:space="0" w:color="auto"/>
            <w:right w:val="none" w:sz="0" w:space="0" w:color="auto"/>
          </w:divBdr>
        </w:div>
        <w:div w:id="616301719">
          <w:marLeft w:val="0"/>
          <w:marRight w:val="0"/>
          <w:marTop w:val="0"/>
          <w:marBottom w:val="0"/>
          <w:divBdr>
            <w:top w:val="none" w:sz="0" w:space="0" w:color="auto"/>
            <w:left w:val="none" w:sz="0" w:space="0" w:color="auto"/>
            <w:bottom w:val="none" w:sz="0" w:space="0" w:color="auto"/>
            <w:right w:val="none" w:sz="0" w:space="0" w:color="auto"/>
          </w:divBdr>
          <w:divsChild>
            <w:div w:id="2000232220">
              <w:marLeft w:val="0"/>
              <w:marRight w:val="0"/>
              <w:marTop w:val="0"/>
              <w:marBottom w:val="0"/>
              <w:divBdr>
                <w:top w:val="none" w:sz="0" w:space="0" w:color="auto"/>
                <w:left w:val="none" w:sz="0" w:space="0" w:color="auto"/>
                <w:bottom w:val="none" w:sz="0" w:space="0" w:color="auto"/>
                <w:right w:val="none" w:sz="0" w:space="0" w:color="auto"/>
              </w:divBdr>
            </w:div>
            <w:div w:id="272400354">
              <w:marLeft w:val="0"/>
              <w:marRight w:val="0"/>
              <w:marTop w:val="0"/>
              <w:marBottom w:val="0"/>
              <w:divBdr>
                <w:top w:val="none" w:sz="0" w:space="0" w:color="auto"/>
                <w:left w:val="none" w:sz="0" w:space="0" w:color="auto"/>
                <w:bottom w:val="none" w:sz="0" w:space="0" w:color="auto"/>
                <w:right w:val="none" w:sz="0" w:space="0" w:color="auto"/>
              </w:divBdr>
            </w:div>
            <w:div w:id="1110667594">
              <w:marLeft w:val="0"/>
              <w:marRight w:val="0"/>
              <w:marTop w:val="0"/>
              <w:marBottom w:val="0"/>
              <w:divBdr>
                <w:top w:val="none" w:sz="0" w:space="0" w:color="auto"/>
                <w:left w:val="none" w:sz="0" w:space="0" w:color="auto"/>
                <w:bottom w:val="none" w:sz="0" w:space="0" w:color="auto"/>
                <w:right w:val="none" w:sz="0" w:space="0" w:color="auto"/>
              </w:divBdr>
            </w:div>
            <w:div w:id="1916090974">
              <w:marLeft w:val="0"/>
              <w:marRight w:val="0"/>
              <w:marTop w:val="0"/>
              <w:marBottom w:val="0"/>
              <w:divBdr>
                <w:top w:val="none" w:sz="0" w:space="0" w:color="auto"/>
                <w:left w:val="none" w:sz="0" w:space="0" w:color="auto"/>
                <w:bottom w:val="none" w:sz="0" w:space="0" w:color="auto"/>
                <w:right w:val="none" w:sz="0" w:space="0" w:color="auto"/>
              </w:divBdr>
            </w:div>
            <w:div w:id="1331563121">
              <w:marLeft w:val="0"/>
              <w:marRight w:val="0"/>
              <w:marTop w:val="0"/>
              <w:marBottom w:val="0"/>
              <w:divBdr>
                <w:top w:val="none" w:sz="0" w:space="0" w:color="auto"/>
                <w:left w:val="none" w:sz="0" w:space="0" w:color="auto"/>
                <w:bottom w:val="none" w:sz="0" w:space="0" w:color="auto"/>
                <w:right w:val="none" w:sz="0" w:space="0" w:color="auto"/>
              </w:divBdr>
            </w:div>
          </w:divsChild>
        </w:div>
        <w:div w:id="632902687">
          <w:marLeft w:val="0"/>
          <w:marRight w:val="0"/>
          <w:marTop w:val="0"/>
          <w:marBottom w:val="0"/>
          <w:divBdr>
            <w:top w:val="none" w:sz="0" w:space="0" w:color="auto"/>
            <w:left w:val="none" w:sz="0" w:space="0" w:color="auto"/>
            <w:bottom w:val="none" w:sz="0" w:space="0" w:color="auto"/>
            <w:right w:val="none" w:sz="0" w:space="0" w:color="auto"/>
          </w:divBdr>
        </w:div>
        <w:div w:id="1219363220">
          <w:marLeft w:val="0"/>
          <w:marRight w:val="0"/>
          <w:marTop w:val="0"/>
          <w:marBottom w:val="0"/>
          <w:divBdr>
            <w:top w:val="none" w:sz="0" w:space="0" w:color="auto"/>
            <w:left w:val="none" w:sz="0" w:space="0" w:color="auto"/>
            <w:bottom w:val="none" w:sz="0" w:space="0" w:color="auto"/>
            <w:right w:val="none" w:sz="0" w:space="0" w:color="auto"/>
          </w:divBdr>
        </w:div>
        <w:div w:id="152643454">
          <w:marLeft w:val="0"/>
          <w:marRight w:val="0"/>
          <w:marTop w:val="0"/>
          <w:marBottom w:val="0"/>
          <w:divBdr>
            <w:top w:val="none" w:sz="0" w:space="0" w:color="auto"/>
            <w:left w:val="none" w:sz="0" w:space="0" w:color="auto"/>
            <w:bottom w:val="none" w:sz="0" w:space="0" w:color="auto"/>
            <w:right w:val="none" w:sz="0" w:space="0" w:color="auto"/>
          </w:divBdr>
        </w:div>
        <w:div w:id="510030697">
          <w:marLeft w:val="0"/>
          <w:marRight w:val="0"/>
          <w:marTop w:val="0"/>
          <w:marBottom w:val="0"/>
          <w:divBdr>
            <w:top w:val="none" w:sz="0" w:space="0" w:color="auto"/>
            <w:left w:val="none" w:sz="0" w:space="0" w:color="auto"/>
            <w:bottom w:val="none" w:sz="0" w:space="0" w:color="auto"/>
            <w:right w:val="none" w:sz="0" w:space="0" w:color="auto"/>
          </w:divBdr>
        </w:div>
        <w:div w:id="920799150">
          <w:marLeft w:val="0"/>
          <w:marRight w:val="0"/>
          <w:marTop w:val="0"/>
          <w:marBottom w:val="0"/>
          <w:divBdr>
            <w:top w:val="none" w:sz="0" w:space="0" w:color="auto"/>
            <w:left w:val="none" w:sz="0" w:space="0" w:color="auto"/>
            <w:bottom w:val="none" w:sz="0" w:space="0" w:color="auto"/>
            <w:right w:val="none" w:sz="0" w:space="0" w:color="auto"/>
          </w:divBdr>
        </w:div>
        <w:div w:id="177893225">
          <w:marLeft w:val="0"/>
          <w:marRight w:val="0"/>
          <w:marTop w:val="0"/>
          <w:marBottom w:val="0"/>
          <w:divBdr>
            <w:top w:val="none" w:sz="0" w:space="0" w:color="auto"/>
            <w:left w:val="none" w:sz="0" w:space="0" w:color="auto"/>
            <w:bottom w:val="none" w:sz="0" w:space="0" w:color="auto"/>
            <w:right w:val="none" w:sz="0" w:space="0" w:color="auto"/>
          </w:divBdr>
        </w:div>
        <w:div w:id="821384106">
          <w:marLeft w:val="0"/>
          <w:marRight w:val="0"/>
          <w:marTop w:val="0"/>
          <w:marBottom w:val="0"/>
          <w:divBdr>
            <w:top w:val="none" w:sz="0" w:space="0" w:color="auto"/>
            <w:left w:val="none" w:sz="0" w:space="0" w:color="auto"/>
            <w:bottom w:val="none" w:sz="0" w:space="0" w:color="auto"/>
            <w:right w:val="none" w:sz="0" w:space="0" w:color="auto"/>
          </w:divBdr>
        </w:div>
        <w:div w:id="1323661958">
          <w:marLeft w:val="0"/>
          <w:marRight w:val="0"/>
          <w:marTop w:val="0"/>
          <w:marBottom w:val="0"/>
          <w:divBdr>
            <w:top w:val="none" w:sz="0" w:space="0" w:color="auto"/>
            <w:left w:val="none" w:sz="0" w:space="0" w:color="auto"/>
            <w:bottom w:val="none" w:sz="0" w:space="0" w:color="auto"/>
            <w:right w:val="none" w:sz="0" w:space="0" w:color="auto"/>
          </w:divBdr>
        </w:div>
        <w:div w:id="24258986">
          <w:marLeft w:val="0"/>
          <w:marRight w:val="0"/>
          <w:marTop w:val="0"/>
          <w:marBottom w:val="0"/>
          <w:divBdr>
            <w:top w:val="none" w:sz="0" w:space="0" w:color="auto"/>
            <w:left w:val="none" w:sz="0" w:space="0" w:color="auto"/>
            <w:bottom w:val="none" w:sz="0" w:space="0" w:color="auto"/>
            <w:right w:val="none" w:sz="0" w:space="0" w:color="auto"/>
          </w:divBdr>
        </w:div>
        <w:div w:id="35662684">
          <w:marLeft w:val="0"/>
          <w:marRight w:val="0"/>
          <w:marTop w:val="0"/>
          <w:marBottom w:val="0"/>
          <w:divBdr>
            <w:top w:val="none" w:sz="0" w:space="0" w:color="auto"/>
            <w:left w:val="none" w:sz="0" w:space="0" w:color="auto"/>
            <w:bottom w:val="none" w:sz="0" w:space="0" w:color="auto"/>
            <w:right w:val="none" w:sz="0" w:space="0" w:color="auto"/>
          </w:divBdr>
        </w:div>
        <w:div w:id="159975095">
          <w:marLeft w:val="0"/>
          <w:marRight w:val="0"/>
          <w:marTop w:val="0"/>
          <w:marBottom w:val="0"/>
          <w:divBdr>
            <w:top w:val="none" w:sz="0" w:space="0" w:color="auto"/>
            <w:left w:val="none" w:sz="0" w:space="0" w:color="auto"/>
            <w:bottom w:val="none" w:sz="0" w:space="0" w:color="auto"/>
            <w:right w:val="none" w:sz="0" w:space="0" w:color="auto"/>
          </w:divBdr>
        </w:div>
        <w:div w:id="901672390">
          <w:marLeft w:val="0"/>
          <w:marRight w:val="0"/>
          <w:marTop w:val="0"/>
          <w:marBottom w:val="0"/>
          <w:divBdr>
            <w:top w:val="none" w:sz="0" w:space="0" w:color="auto"/>
            <w:left w:val="none" w:sz="0" w:space="0" w:color="auto"/>
            <w:bottom w:val="none" w:sz="0" w:space="0" w:color="auto"/>
            <w:right w:val="none" w:sz="0" w:space="0" w:color="auto"/>
          </w:divBdr>
        </w:div>
        <w:div w:id="1681273460">
          <w:marLeft w:val="0"/>
          <w:marRight w:val="0"/>
          <w:marTop w:val="0"/>
          <w:marBottom w:val="0"/>
          <w:divBdr>
            <w:top w:val="none" w:sz="0" w:space="0" w:color="auto"/>
            <w:left w:val="none" w:sz="0" w:space="0" w:color="auto"/>
            <w:bottom w:val="none" w:sz="0" w:space="0" w:color="auto"/>
            <w:right w:val="none" w:sz="0" w:space="0" w:color="auto"/>
          </w:divBdr>
        </w:div>
        <w:div w:id="667556595">
          <w:marLeft w:val="0"/>
          <w:marRight w:val="0"/>
          <w:marTop w:val="0"/>
          <w:marBottom w:val="0"/>
          <w:divBdr>
            <w:top w:val="none" w:sz="0" w:space="0" w:color="auto"/>
            <w:left w:val="none" w:sz="0" w:space="0" w:color="auto"/>
            <w:bottom w:val="none" w:sz="0" w:space="0" w:color="auto"/>
            <w:right w:val="none" w:sz="0" w:space="0" w:color="auto"/>
          </w:divBdr>
        </w:div>
        <w:div w:id="1977831781">
          <w:marLeft w:val="0"/>
          <w:marRight w:val="0"/>
          <w:marTop w:val="0"/>
          <w:marBottom w:val="0"/>
          <w:divBdr>
            <w:top w:val="none" w:sz="0" w:space="0" w:color="auto"/>
            <w:left w:val="none" w:sz="0" w:space="0" w:color="auto"/>
            <w:bottom w:val="none" w:sz="0" w:space="0" w:color="auto"/>
            <w:right w:val="none" w:sz="0" w:space="0" w:color="auto"/>
          </w:divBdr>
        </w:div>
        <w:div w:id="833570040">
          <w:marLeft w:val="0"/>
          <w:marRight w:val="0"/>
          <w:marTop w:val="0"/>
          <w:marBottom w:val="0"/>
          <w:divBdr>
            <w:top w:val="none" w:sz="0" w:space="0" w:color="auto"/>
            <w:left w:val="none" w:sz="0" w:space="0" w:color="auto"/>
            <w:bottom w:val="none" w:sz="0" w:space="0" w:color="auto"/>
            <w:right w:val="none" w:sz="0" w:space="0" w:color="auto"/>
          </w:divBdr>
        </w:div>
        <w:div w:id="161119066">
          <w:marLeft w:val="0"/>
          <w:marRight w:val="0"/>
          <w:marTop w:val="0"/>
          <w:marBottom w:val="0"/>
          <w:divBdr>
            <w:top w:val="none" w:sz="0" w:space="0" w:color="auto"/>
            <w:left w:val="none" w:sz="0" w:space="0" w:color="auto"/>
            <w:bottom w:val="none" w:sz="0" w:space="0" w:color="auto"/>
            <w:right w:val="none" w:sz="0" w:space="0" w:color="auto"/>
          </w:divBdr>
        </w:div>
        <w:div w:id="1774855808">
          <w:marLeft w:val="0"/>
          <w:marRight w:val="0"/>
          <w:marTop w:val="0"/>
          <w:marBottom w:val="0"/>
          <w:divBdr>
            <w:top w:val="none" w:sz="0" w:space="0" w:color="auto"/>
            <w:left w:val="none" w:sz="0" w:space="0" w:color="auto"/>
            <w:bottom w:val="none" w:sz="0" w:space="0" w:color="auto"/>
            <w:right w:val="none" w:sz="0" w:space="0" w:color="auto"/>
          </w:divBdr>
        </w:div>
        <w:div w:id="537595476">
          <w:marLeft w:val="0"/>
          <w:marRight w:val="0"/>
          <w:marTop w:val="0"/>
          <w:marBottom w:val="0"/>
          <w:divBdr>
            <w:top w:val="none" w:sz="0" w:space="0" w:color="auto"/>
            <w:left w:val="none" w:sz="0" w:space="0" w:color="auto"/>
            <w:bottom w:val="none" w:sz="0" w:space="0" w:color="auto"/>
            <w:right w:val="none" w:sz="0" w:space="0" w:color="auto"/>
          </w:divBdr>
        </w:div>
        <w:div w:id="806051441">
          <w:marLeft w:val="0"/>
          <w:marRight w:val="0"/>
          <w:marTop w:val="0"/>
          <w:marBottom w:val="0"/>
          <w:divBdr>
            <w:top w:val="none" w:sz="0" w:space="0" w:color="auto"/>
            <w:left w:val="none" w:sz="0" w:space="0" w:color="auto"/>
            <w:bottom w:val="none" w:sz="0" w:space="0" w:color="auto"/>
            <w:right w:val="none" w:sz="0" w:space="0" w:color="auto"/>
          </w:divBdr>
        </w:div>
        <w:div w:id="1057512717">
          <w:marLeft w:val="0"/>
          <w:marRight w:val="0"/>
          <w:marTop w:val="0"/>
          <w:marBottom w:val="0"/>
          <w:divBdr>
            <w:top w:val="none" w:sz="0" w:space="0" w:color="auto"/>
            <w:left w:val="none" w:sz="0" w:space="0" w:color="auto"/>
            <w:bottom w:val="none" w:sz="0" w:space="0" w:color="auto"/>
            <w:right w:val="none" w:sz="0" w:space="0" w:color="auto"/>
          </w:divBdr>
        </w:div>
        <w:div w:id="1777482794">
          <w:marLeft w:val="0"/>
          <w:marRight w:val="0"/>
          <w:marTop w:val="0"/>
          <w:marBottom w:val="0"/>
          <w:divBdr>
            <w:top w:val="none" w:sz="0" w:space="0" w:color="auto"/>
            <w:left w:val="none" w:sz="0" w:space="0" w:color="auto"/>
            <w:bottom w:val="none" w:sz="0" w:space="0" w:color="auto"/>
            <w:right w:val="none" w:sz="0" w:space="0" w:color="auto"/>
          </w:divBdr>
        </w:div>
        <w:div w:id="1020620543">
          <w:marLeft w:val="0"/>
          <w:marRight w:val="0"/>
          <w:marTop w:val="0"/>
          <w:marBottom w:val="0"/>
          <w:divBdr>
            <w:top w:val="none" w:sz="0" w:space="0" w:color="auto"/>
            <w:left w:val="none" w:sz="0" w:space="0" w:color="auto"/>
            <w:bottom w:val="none" w:sz="0" w:space="0" w:color="auto"/>
            <w:right w:val="none" w:sz="0" w:space="0" w:color="auto"/>
          </w:divBdr>
        </w:div>
        <w:div w:id="1602452613">
          <w:marLeft w:val="0"/>
          <w:marRight w:val="0"/>
          <w:marTop w:val="0"/>
          <w:marBottom w:val="0"/>
          <w:divBdr>
            <w:top w:val="none" w:sz="0" w:space="0" w:color="auto"/>
            <w:left w:val="none" w:sz="0" w:space="0" w:color="auto"/>
            <w:bottom w:val="none" w:sz="0" w:space="0" w:color="auto"/>
            <w:right w:val="none" w:sz="0" w:space="0" w:color="auto"/>
          </w:divBdr>
        </w:div>
        <w:div w:id="939803355">
          <w:marLeft w:val="0"/>
          <w:marRight w:val="0"/>
          <w:marTop w:val="0"/>
          <w:marBottom w:val="0"/>
          <w:divBdr>
            <w:top w:val="none" w:sz="0" w:space="0" w:color="auto"/>
            <w:left w:val="none" w:sz="0" w:space="0" w:color="auto"/>
            <w:bottom w:val="none" w:sz="0" w:space="0" w:color="auto"/>
            <w:right w:val="none" w:sz="0" w:space="0" w:color="auto"/>
          </w:divBdr>
        </w:div>
        <w:div w:id="1859614940">
          <w:marLeft w:val="0"/>
          <w:marRight w:val="0"/>
          <w:marTop w:val="0"/>
          <w:marBottom w:val="0"/>
          <w:divBdr>
            <w:top w:val="none" w:sz="0" w:space="0" w:color="auto"/>
            <w:left w:val="none" w:sz="0" w:space="0" w:color="auto"/>
            <w:bottom w:val="none" w:sz="0" w:space="0" w:color="auto"/>
            <w:right w:val="none" w:sz="0" w:space="0" w:color="auto"/>
          </w:divBdr>
        </w:div>
        <w:div w:id="1312639935">
          <w:marLeft w:val="0"/>
          <w:marRight w:val="0"/>
          <w:marTop w:val="0"/>
          <w:marBottom w:val="0"/>
          <w:divBdr>
            <w:top w:val="none" w:sz="0" w:space="0" w:color="auto"/>
            <w:left w:val="none" w:sz="0" w:space="0" w:color="auto"/>
            <w:bottom w:val="none" w:sz="0" w:space="0" w:color="auto"/>
            <w:right w:val="none" w:sz="0" w:space="0" w:color="auto"/>
          </w:divBdr>
        </w:div>
        <w:div w:id="1795320056">
          <w:marLeft w:val="0"/>
          <w:marRight w:val="0"/>
          <w:marTop w:val="0"/>
          <w:marBottom w:val="0"/>
          <w:divBdr>
            <w:top w:val="none" w:sz="0" w:space="0" w:color="auto"/>
            <w:left w:val="none" w:sz="0" w:space="0" w:color="auto"/>
            <w:bottom w:val="none" w:sz="0" w:space="0" w:color="auto"/>
            <w:right w:val="none" w:sz="0" w:space="0" w:color="auto"/>
          </w:divBdr>
        </w:div>
        <w:div w:id="720055512">
          <w:marLeft w:val="0"/>
          <w:marRight w:val="0"/>
          <w:marTop w:val="0"/>
          <w:marBottom w:val="0"/>
          <w:divBdr>
            <w:top w:val="none" w:sz="0" w:space="0" w:color="auto"/>
            <w:left w:val="none" w:sz="0" w:space="0" w:color="auto"/>
            <w:bottom w:val="none" w:sz="0" w:space="0" w:color="auto"/>
            <w:right w:val="none" w:sz="0" w:space="0" w:color="auto"/>
          </w:divBdr>
        </w:div>
        <w:div w:id="1635528433">
          <w:marLeft w:val="0"/>
          <w:marRight w:val="0"/>
          <w:marTop w:val="0"/>
          <w:marBottom w:val="0"/>
          <w:divBdr>
            <w:top w:val="none" w:sz="0" w:space="0" w:color="auto"/>
            <w:left w:val="none" w:sz="0" w:space="0" w:color="auto"/>
            <w:bottom w:val="none" w:sz="0" w:space="0" w:color="auto"/>
            <w:right w:val="none" w:sz="0" w:space="0" w:color="auto"/>
          </w:divBdr>
        </w:div>
        <w:div w:id="1553419069">
          <w:marLeft w:val="0"/>
          <w:marRight w:val="0"/>
          <w:marTop w:val="0"/>
          <w:marBottom w:val="0"/>
          <w:divBdr>
            <w:top w:val="none" w:sz="0" w:space="0" w:color="auto"/>
            <w:left w:val="none" w:sz="0" w:space="0" w:color="auto"/>
            <w:bottom w:val="none" w:sz="0" w:space="0" w:color="auto"/>
            <w:right w:val="none" w:sz="0" w:space="0" w:color="auto"/>
          </w:divBdr>
        </w:div>
        <w:div w:id="348142507">
          <w:marLeft w:val="0"/>
          <w:marRight w:val="0"/>
          <w:marTop w:val="0"/>
          <w:marBottom w:val="0"/>
          <w:divBdr>
            <w:top w:val="none" w:sz="0" w:space="0" w:color="auto"/>
            <w:left w:val="none" w:sz="0" w:space="0" w:color="auto"/>
            <w:bottom w:val="none" w:sz="0" w:space="0" w:color="auto"/>
            <w:right w:val="none" w:sz="0" w:space="0" w:color="auto"/>
          </w:divBdr>
        </w:div>
        <w:div w:id="926966753">
          <w:marLeft w:val="0"/>
          <w:marRight w:val="0"/>
          <w:marTop w:val="0"/>
          <w:marBottom w:val="0"/>
          <w:divBdr>
            <w:top w:val="none" w:sz="0" w:space="0" w:color="auto"/>
            <w:left w:val="none" w:sz="0" w:space="0" w:color="auto"/>
            <w:bottom w:val="none" w:sz="0" w:space="0" w:color="auto"/>
            <w:right w:val="none" w:sz="0" w:space="0" w:color="auto"/>
          </w:divBdr>
        </w:div>
        <w:div w:id="777060994">
          <w:marLeft w:val="0"/>
          <w:marRight w:val="0"/>
          <w:marTop w:val="0"/>
          <w:marBottom w:val="0"/>
          <w:divBdr>
            <w:top w:val="none" w:sz="0" w:space="0" w:color="auto"/>
            <w:left w:val="none" w:sz="0" w:space="0" w:color="auto"/>
            <w:bottom w:val="none" w:sz="0" w:space="0" w:color="auto"/>
            <w:right w:val="none" w:sz="0" w:space="0" w:color="auto"/>
          </w:divBdr>
          <w:divsChild>
            <w:div w:id="1254049326">
              <w:marLeft w:val="0"/>
              <w:marRight w:val="0"/>
              <w:marTop w:val="0"/>
              <w:marBottom w:val="0"/>
              <w:divBdr>
                <w:top w:val="none" w:sz="0" w:space="0" w:color="auto"/>
                <w:left w:val="none" w:sz="0" w:space="0" w:color="auto"/>
                <w:bottom w:val="none" w:sz="0" w:space="0" w:color="auto"/>
                <w:right w:val="none" w:sz="0" w:space="0" w:color="auto"/>
              </w:divBdr>
            </w:div>
            <w:div w:id="429205311">
              <w:marLeft w:val="0"/>
              <w:marRight w:val="0"/>
              <w:marTop w:val="0"/>
              <w:marBottom w:val="0"/>
              <w:divBdr>
                <w:top w:val="none" w:sz="0" w:space="0" w:color="auto"/>
                <w:left w:val="none" w:sz="0" w:space="0" w:color="auto"/>
                <w:bottom w:val="none" w:sz="0" w:space="0" w:color="auto"/>
                <w:right w:val="none" w:sz="0" w:space="0" w:color="auto"/>
              </w:divBdr>
            </w:div>
          </w:divsChild>
        </w:div>
        <w:div w:id="1348870762">
          <w:marLeft w:val="0"/>
          <w:marRight w:val="0"/>
          <w:marTop w:val="0"/>
          <w:marBottom w:val="0"/>
          <w:divBdr>
            <w:top w:val="none" w:sz="0" w:space="0" w:color="auto"/>
            <w:left w:val="none" w:sz="0" w:space="0" w:color="auto"/>
            <w:bottom w:val="none" w:sz="0" w:space="0" w:color="auto"/>
            <w:right w:val="none" w:sz="0" w:space="0" w:color="auto"/>
          </w:divBdr>
        </w:div>
        <w:div w:id="1162353569">
          <w:marLeft w:val="0"/>
          <w:marRight w:val="0"/>
          <w:marTop w:val="0"/>
          <w:marBottom w:val="0"/>
          <w:divBdr>
            <w:top w:val="none" w:sz="0" w:space="0" w:color="auto"/>
            <w:left w:val="none" w:sz="0" w:space="0" w:color="auto"/>
            <w:bottom w:val="none" w:sz="0" w:space="0" w:color="auto"/>
            <w:right w:val="none" w:sz="0" w:space="0" w:color="auto"/>
          </w:divBdr>
        </w:div>
        <w:div w:id="7172583">
          <w:marLeft w:val="0"/>
          <w:marRight w:val="0"/>
          <w:marTop w:val="0"/>
          <w:marBottom w:val="0"/>
          <w:divBdr>
            <w:top w:val="none" w:sz="0" w:space="0" w:color="auto"/>
            <w:left w:val="none" w:sz="0" w:space="0" w:color="auto"/>
            <w:bottom w:val="none" w:sz="0" w:space="0" w:color="auto"/>
            <w:right w:val="none" w:sz="0" w:space="0" w:color="auto"/>
          </w:divBdr>
        </w:div>
        <w:div w:id="1677920057">
          <w:marLeft w:val="0"/>
          <w:marRight w:val="0"/>
          <w:marTop w:val="0"/>
          <w:marBottom w:val="0"/>
          <w:divBdr>
            <w:top w:val="none" w:sz="0" w:space="0" w:color="auto"/>
            <w:left w:val="none" w:sz="0" w:space="0" w:color="auto"/>
            <w:bottom w:val="none" w:sz="0" w:space="0" w:color="auto"/>
            <w:right w:val="none" w:sz="0" w:space="0" w:color="auto"/>
          </w:divBdr>
        </w:div>
        <w:div w:id="1077050955">
          <w:marLeft w:val="0"/>
          <w:marRight w:val="0"/>
          <w:marTop w:val="0"/>
          <w:marBottom w:val="0"/>
          <w:divBdr>
            <w:top w:val="none" w:sz="0" w:space="0" w:color="auto"/>
            <w:left w:val="none" w:sz="0" w:space="0" w:color="auto"/>
            <w:bottom w:val="none" w:sz="0" w:space="0" w:color="auto"/>
            <w:right w:val="none" w:sz="0" w:space="0" w:color="auto"/>
          </w:divBdr>
          <w:divsChild>
            <w:div w:id="840505280">
              <w:marLeft w:val="0"/>
              <w:marRight w:val="0"/>
              <w:marTop w:val="0"/>
              <w:marBottom w:val="0"/>
              <w:divBdr>
                <w:top w:val="none" w:sz="0" w:space="0" w:color="auto"/>
                <w:left w:val="none" w:sz="0" w:space="0" w:color="auto"/>
                <w:bottom w:val="none" w:sz="0" w:space="0" w:color="auto"/>
                <w:right w:val="none" w:sz="0" w:space="0" w:color="auto"/>
              </w:divBdr>
            </w:div>
          </w:divsChild>
        </w:div>
        <w:div w:id="1678191929">
          <w:marLeft w:val="0"/>
          <w:marRight w:val="0"/>
          <w:marTop w:val="0"/>
          <w:marBottom w:val="0"/>
          <w:divBdr>
            <w:top w:val="none" w:sz="0" w:space="0" w:color="auto"/>
            <w:left w:val="none" w:sz="0" w:space="0" w:color="auto"/>
            <w:bottom w:val="none" w:sz="0" w:space="0" w:color="auto"/>
            <w:right w:val="none" w:sz="0" w:space="0" w:color="auto"/>
          </w:divBdr>
          <w:divsChild>
            <w:div w:id="1936789281">
              <w:marLeft w:val="0"/>
              <w:marRight w:val="0"/>
              <w:marTop w:val="0"/>
              <w:marBottom w:val="0"/>
              <w:divBdr>
                <w:top w:val="none" w:sz="0" w:space="0" w:color="auto"/>
                <w:left w:val="none" w:sz="0" w:space="0" w:color="auto"/>
                <w:bottom w:val="none" w:sz="0" w:space="0" w:color="auto"/>
                <w:right w:val="none" w:sz="0" w:space="0" w:color="auto"/>
              </w:divBdr>
            </w:div>
          </w:divsChild>
        </w:div>
        <w:div w:id="125784858">
          <w:marLeft w:val="0"/>
          <w:marRight w:val="0"/>
          <w:marTop w:val="0"/>
          <w:marBottom w:val="0"/>
          <w:divBdr>
            <w:top w:val="none" w:sz="0" w:space="0" w:color="auto"/>
            <w:left w:val="none" w:sz="0" w:space="0" w:color="auto"/>
            <w:bottom w:val="none" w:sz="0" w:space="0" w:color="auto"/>
            <w:right w:val="none" w:sz="0" w:space="0" w:color="auto"/>
          </w:divBdr>
          <w:divsChild>
            <w:div w:id="1799953946">
              <w:marLeft w:val="0"/>
              <w:marRight w:val="0"/>
              <w:marTop w:val="0"/>
              <w:marBottom w:val="0"/>
              <w:divBdr>
                <w:top w:val="none" w:sz="0" w:space="0" w:color="auto"/>
                <w:left w:val="none" w:sz="0" w:space="0" w:color="auto"/>
                <w:bottom w:val="none" w:sz="0" w:space="0" w:color="auto"/>
                <w:right w:val="none" w:sz="0" w:space="0" w:color="auto"/>
              </w:divBdr>
            </w:div>
            <w:div w:id="1803886408">
              <w:marLeft w:val="0"/>
              <w:marRight w:val="0"/>
              <w:marTop w:val="0"/>
              <w:marBottom w:val="0"/>
              <w:divBdr>
                <w:top w:val="none" w:sz="0" w:space="0" w:color="auto"/>
                <w:left w:val="none" w:sz="0" w:space="0" w:color="auto"/>
                <w:bottom w:val="none" w:sz="0" w:space="0" w:color="auto"/>
                <w:right w:val="none" w:sz="0" w:space="0" w:color="auto"/>
              </w:divBdr>
            </w:div>
            <w:div w:id="682437069">
              <w:marLeft w:val="0"/>
              <w:marRight w:val="0"/>
              <w:marTop w:val="0"/>
              <w:marBottom w:val="0"/>
              <w:divBdr>
                <w:top w:val="none" w:sz="0" w:space="0" w:color="auto"/>
                <w:left w:val="none" w:sz="0" w:space="0" w:color="auto"/>
                <w:bottom w:val="none" w:sz="0" w:space="0" w:color="auto"/>
                <w:right w:val="none" w:sz="0" w:space="0" w:color="auto"/>
              </w:divBdr>
            </w:div>
            <w:div w:id="1066686228">
              <w:marLeft w:val="0"/>
              <w:marRight w:val="0"/>
              <w:marTop w:val="0"/>
              <w:marBottom w:val="0"/>
              <w:divBdr>
                <w:top w:val="none" w:sz="0" w:space="0" w:color="auto"/>
                <w:left w:val="none" w:sz="0" w:space="0" w:color="auto"/>
                <w:bottom w:val="none" w:sz="0" w:space="0" w:color="auto"/>
                <w:right w:val="none" w:sz="0" w:space="0" w:color="auto"/>
              </w:divBdr>
              <w:divsChild>
                <w:div w:id="1270240130">
                  <w:marLeft w:val="-75"/>
                  <w:marRight w:val="0"/>
                  <w:marTop w:val="30"/>
                  <w:marBottom w:val="30"/>
                  <w:divBdr>
                    <w:top w:val="none" w:sz="0" w:space="0" w:color="auto"/>
                    <w:left w:val="none" w:sz="0" w:space="0" w:color="auto"/>
                    <w:bottom w:val="none" w:sz="0" w:space="0" w:color="auto"/>
                    <w:right w:val="none" w:sz="0" w:space="0" w:color="auto"/>
                  </w:divBdr>
                  <w:divsChild>
                    <w:div w:id="1461219590">
                      <w:marLeft w:val="0"/>
                      <w:marRight w:val="0"/>
                      <w:marTop w:val="0"/>
                      <w:marBottom w:val="0"/>
                      <w:divBdr>
                        <w:top w:val="none" w:sz="0" w:space="0" w:color="auto"/>
                        <w:left w:val="none" w:sz="0" w:space="0" w:color="auto"/>
                        <w:bottom w:val="none" w:sz="0" w:space="0" w:color="auto"/>
                        <w:right w:val="none" w:sz="0" w:space="0" w:color="auto"/>
                      </w:divBdr>
                      <w:divsChild>
                        <w:div w:id="515920684">
                          <w:marLeft w:val="0"/>
                          <w:marRight w:val="0"/>
                          <w:marTop w:val="0"/>
                          <w:marBottom w:val="0"/>
                          <w:divBdr>
                            <w:top w:val="none" w:sz="0" w:space="0" w:color="auto"/>
                            <w:left w:val="none" w:sz="0" w:space="0" w:color="auto"/>
                            <w:bottom w:val="none" w:sz="0" w:space="0" w:color="auto"/>
                            <w:right w:val="none" w:sz="0" w:space="0" w:color="auto"/>
                          </w:divBdr>
                        </w:div>
                      </w:divsChild>
                    </w:div>
                    <w:div w:id="2083673179">
                      <w:marLeft w:val="0"/>
                      <w:marRight w:val="0"/>
                      <w:marTop w:val="0"/>
                      <w:marBottom w:val="0"/>
                      <w:divBdr>
                        <w:top w:val="none" w:sz="0" w:space="0" w:color="auto"/>
                        <w:left w:val="none" w:sz="0" w:space="0" w:color="auto"/>
                        <w:bottom w:val="none" w:sz="0" w:space="0" w:color="auto"/>
                        <w:right w:val="none" w:sz="0" w:space="0" w:color="auto"/>
                      </w:divBdr>
                      <w:divsChild>
                        <w:div w:id="397174067">
                          <w:marLeft w:val="0"/>
                          <w:marRight w:val="0"/>
                          <w:marTop w:val="0"/>
                          <w:marBottom w:val="0"/>
                          <w:divBdr>
                            <w:top w:val="none" w:sz="0" w:space="0" w:color="auto"/>
                            <w:left w:val="none" w:sz="0" w:space="0" w:color="auto"/>
                            <w:bottom w:val="none" w:sz="0" w:space="0" w:color="auto"/>
                            <w:right w:val="none" w:sz="0" w:space="0" w:color="auto"/>
                          </w:divBdr>
                        </w:div>
                      </w:divsChild>
                    </w:div>
                    <w:div w:id="1537038804">
                      <w:marLeft w:val="0"/>
                      <w:marRight w:val="0"/>
                      <w:marTop w:val="0"/>
                      <w:marBottom w:val="0"/>
                      <w:divBdr>
                        <w:top w:val="none" w:sz="0" w:space="0" w:color="auto"/>
                        <w:left w:val="none" w:sz="0" w:space="0" w:color="auto"/>
                        <w:bottom w:val="none" w:sz="0" w:space="0" w:color="auto"/>
                        <w:right w:val="none" w:sz="0" w:space="0" w:color="auto"/>
                      </w:divBdr>
                      <w:divsChild>
                        <w:div w:id="952638094">
                          <w:marLeft w:val="0"/>
                          <w:marRight w:val="0"/>
                          <w:marTop w:val="0"/>
                          <w:marBottom w:val="0"/>
                          <w:divBdr>
                            <w:top w:val="none" w:sz="0" w:space="0" w:color="auto"/>
                            <w:left w:val="none" w:sz="0" w:space="0" w:color="auto"/>
                            <w:bottom w:val="none" w:sz="0" w:space="0" w:color="auto"/>
                            <w:right w:val="none" w:sz="0" w:space="0" w:color="auto"/>
                          </w:divBdr>
                        </w:div>
                      </w:divsChild>
                    </w:div>
                    <w:div w:id="1512064663">
                      <w:marLeft w:val="0"/>
                      <w:marRight w:val="0"/>
                      <w:marTop w:val="0"/>
                      <w:marBottom w:val="0"/>
                      <w:divBdr>
                        <w:top w:val="none" w:sz="0" w:space="0" w:color="auto"/>
                        <w:left w:val="none" w:sz="0" w:space="0" w:color="auto"/>
                        <w:bottom w:val="none" w:sz="0" w:space="0" w:color="auto"/>
                        <w:right w:val="none" w:sz="0" w:space="0" w:color="auto"/>
                      </w:divBdr>
                      <w:divsChild>
                        <w:div w:id="827329652">
                          <w:marLeft w:val="0"/>
                          <w:marRight w:val="0"/>
                          <w:marTop w:val="0"/>
                          <w:marBottom w:val="0"/>
                          <w:divBdr>
                            <w:top w:val="none" w:sz="0" w:space="0" w:color="auto"/>
                            <w:left w:val="none" w:sz="0" w:space="0" w:color="auto"/>
                            <w:bottom w:val="none" w:sz="0" w:space="0" w:color="auto"/>
                            <w:right w:val="none" w:sz="0" w:space="0" w:color="auto"/>
                          </w:divBdr>
                        </w:div>
                      </w:divsChild>
                    </w:div>
                    <w:div w:id="1384987740">
                      <w:marLeft w:val="0"/>
                      <w:marRight w:val="0"/>
                      <w:marTop w:val="0"/>
                      <w:marBottom w:val="0"/>
                      <w:divBdr>
                        <w:top w:val="none" w:sz="0" w:space="0" w:color="auto"/>
                        <w:left w:val="none" w:sz="0" w:space="0" w:color="auto"/>
                        <w:bottom w:val="none" w:sz="0" w:space="0" w:color="auto"/>
                        <w:right w:val="none" w:sz="0" w:space="0" w:color="auto"/>
                      </w:divBdr>
                      <w:divsChild>
                        <w:div w:id="885988640">
                          <w:marLeft w:val="0"/>
                          <w:marRight w:val="0"/>
                          <w:marTop w:val="0"/>
                          <w:marBottom w:val="0"/>
                          <w:divBdr>
                            <w:top w:val="none" w:sz="0" w:space="0" w:color="auto"/>
                            <w:left w:val="none" w:sz="0" w:space="0" w:color="auto"/>
                            <w:bottom w:val="none" w:sz="0" w:space="0" w:color="auto"/>
                            <w:right w:val="none" w:sz="0" w:space="0" w:color="auto"/>
                          </w:divBdr>
                        </w:div>
                      </w:divsChild>
                    </w:div>
                    <w:div w:id="1412773563">
                      <w:marLeft w:val="0"/>
                      <w:marRight w:val="0"/>
                      <w:marTop w:val="0"/>
                      <w:marBottom w:val="0"/>
                      <w:divBdr>
                        <w:top w:val="none" w:sz="0" w:space="0" w:color="auto"/>
                        <w:left w:val="none" w:sz="0" w:space="0" w:color="auto"/>
                        <w:bottom w:val="none" w:sz="0" w:space="0" w:color="auto"/>
                        <w:right w:val="none" w:sz="0" w:space="0" w:color="auto"/>
                      </w:divBdr>
                      <w:divsChild>
                        <w:div w:id="781417623">
                          <w:marLeft w:val="0"/>
                          <w:marRight w:val="0"/>
                          <w:marTop w:val="0"/>
                          <w:marBottom w:val="0"/>
                          <w:divBdr>
                            <w:top w:val="none" w:sz="0" w:space="0" w:color="auto"/>
                            <w:left w:val="none" w:sz="0" w:space="0" w:color="auto"/>
                            <w:bottom w:val="none" w:sz="0" w:space="0" w:color="auto"/>
                            <w:right w:val="none" w:sz="0" w:space="0" w:color="auto"/>
                          </w:divBdr>
                        </w:div>
                      </w:divsChild>
                    </w:div>
                    <w:div w:id="1043017248">
                      <w:marLeft w:val="0"/>
                      <w:marRight w:val="0"/>
                      <w:marTop w:val="0"/>
                      <w:marBottom w:val="0"/>
                      <w:divBdr>
                        <w:top w:val="none" w:sz="0" w:space="0" w:color="auto"/>
                        <w:left w:val="none" w:sz="0" w:space="0" w:color="auto"/>
                        <w:bottom w:val="none" w:sz="0" w:space="0" w:color="auto"/>
                        <w:right w:val="none" w:sz="0" w:space="0" w:color="auto"/>
                      </w:divBdr>
                      <w:divsChild>
                        <w:div w:id="1040665573">
                          <w:marLeft w:val="0"/>
                          <w:marRight w:val="0"/>
                          <w:marTop w:val="0"/>
                          <w:marBottom w:val="0"/>
                          <w:divBdr>
                            <w:top w:val="none" w:sz="0" w:space="0" w:color="auto"/>
                            <w:left w:val="none" w:sz="0" w:space="0" w:color="auto"/>
                            <w:bottom w:val="none" w:sz="0" w:space="0" w:color="auto"/>
                            <w:right w:val="none" w:sz="0" w:space="0" w:color="auto"/>
                          </w:divBdr>
                        </w:div>
                      </w:divsChild>
                    </w:div>
                    <w:div w:id="1022821166">
                      <w:marLeft w:val="0"/>
                      <w:marRight w:val="0"/>
                      <w:marTop w:val="0"/>
                      <w:marBottom w:val="0"/>
                      <w:divBdr>
                        <w:top w:val="none" w:sz="0" w:space="0" w:color="auto"/>
                        <w:left w:val="none" w:sz="0" w:space="0" w:color="auto"/>
                        <w:bottom w:val="none" w:sz="0" w:space="0" w:color="auto"/>
                        <w:right w:val="none" w:sz="0" w:space="0" w:color="auto"/>
                      </w:divBdr>
                      <w:divsChild>
                        <w:div w:id="516770723">
                          <w:marLeft w:val="0"/>
                          <w:marRight w:val="0"/>
                          <w:marTop w:val="0"/>
                          <w:marBottom w:val="0"/>
                          <w:divBdr>
                            <w:top w:val="none" w:sz="0" w:space="0" w:color="auto"/>
                            <w:left w:val="none" w:sz="0" w:space="0" w:color="auto"/>
                            <w:bottom w:val="none" w:sz="0" w:space="0" w:color="auto"/>
                            <w:right w:val="none" w:sz="0" w:space="0" w:color="auto"/>
                          </w:divBdr>
                        </w:div>
                      </w:divsChild>
                    </w:div>
                    <w:div w:id="1082750607">
                      <w:marLeft w:val="0"/>
                      <w:marRight w:val="0"/>
                      <w:marTop w:val="0"/>
                      <w:marBottom w:val="0"/>
                      <w:divBdr>
                        <w:top w:val="none" w:sz="0" w:space="0" w:color="auto"/>
                        <w:left w:val="none" w:sz="0" w:space="0" w:color="auto"/>
                        <w:bottom w:val="none" w:sz="0" w:space="0" w:color="auto"/>
                        <w:right w:val="none" w:sz="0" w:space="0" w:color="auto"/>
                      </w:divBdr>
                      <w:divsChild>
                        <w:div w:id="117917165">
                          <w:marLeft w:val="0"/>
                          <w:marRight w:val="0"/>
                          <w:marTop w:val="0"/>
                          <w:marBottom w:val="0"/>
                          <w:divBdr>
                            <w:top w:val="none" w:sz="0" w:space="0" w:color="auto"/>
                            <w:left w:val="none" w:sz="0" w:space="0" w:color="auto"/>
                            <w:bottom w:val="none" w:sz="0" w:space="0" w:color="auto"/>
                            <w:right w:val="none" w:sz="0" w:space="0" w:color="auto"/>
                          </w:divBdr>
                        </w:div>
                      </w:divsChild>
                    </w:div>
                    <w:div w:id="1523666185">
                      <w:marLeft w:val="0"/>
                      <w:marRight w:val="0"/>
                      <w:marTop w:val="0"/>
                      <w:marBottom w:val="0"/>
                      <w:divBdr>
                        <w:top w:val="none" w:sz="0" w:space="0" w:color="auto"/>
                        <w:left w:val="none" w:sz="0" w:space="0" w:color="auto"/>
                        <w:bottom w:val="none" w:sz="0" w:space="0" w:color="auto"/>
                        <w:right w:val="none" w:sz="0" w:space="0" w:color="auto"/>
                      </w:divBdr>
                      <w:divsChild>
                        <w:div w:id="2091610055">
                          <w:marLeft w:val="0"/>
                          <w:marRight w:val="0"/>
                          <w:marTop w:val="0"/>
                          <w:marBottom w:val="0"/>
                          <w:divBdr>
                            <w:top w:val="none" w:sz="0" w:space="0" w:color="auto"/>
                            <w:left w:val="none" w:sz="0" w:space="0" w:color="auto"/>
                            <w:bottom w:val="none" w:sz="0" w:space="0" w:color="auto"/>
                            <w:right w:val="none" w:sz="0" w:space="0" w:color="auto"/>
                          </w:divBdr>
                        </w:div>
                      </w:divsChild>
                    </w:div>
                    <w:div w:id="1825468066">
                      <w:marLeft w:val="0"/>
                      <w:marRight w:val="0"/>
                      <w:marTop w:val="0"/>
                      <w:marBottom w:val="0"/>
                      <w:divBdr>
                        <w:top w:val="none" w:sz="0" w:space="0" w:color="auto"/>
                        <w:left w:val="none" w:sz="0" w:space="0" w:color="auto"/>
                        <w:bottom w:val="none" w:sz="0" w:space="0" w:color="auto"/>
                        <w:right w:val="none" w:sz="0" w:space="0" w:color="auto"/>
                      </w:divBdr>
                      <w:divsChild>
                        <w:div w:id="2136941663">
                          <w:marLeft w:val="0"/>
                          <w:marRight w:val="0"/>
                          <w:marTop w:val="0"/>
                          <w:marBottom w:val="0"/>
                          <w:divBdr>
                            <w:top w:val="none" w:sz="0" w:space="0" w:color="auto"/>
                            <w:left w:val="none" w:sz="0" w:space="0" w:color="auto"/>
                            <w:bottom w:val="none" w:sz="0" w:space="0" w:color="auto"/>
                            <w:right w:val="none" w:sz="0" w:space="0" w:color="auto"/>
                          </w:divBdr>
                        </w:div>
                      </w:divsChild>
                    </w:div>
                    <w:div w:id="2127264839">
                      <w:marLeft w:val="0"/>
                      <w:marRight w:val="0"/>
                      <w:marTop w:val="0"/>
                      <w:marBottom w:val="0"/>
                      <w:divBdr>
                        <w:top w:val="none" w:sz="0" w:space="0" w:color="auto"/>
                        <w:left w:val="none" w:sz="0" w:space="0" w:color="auto"/>
                        <w:bottom w:val="none" w:sz="0" w:space="0" w:color="auto"/>
                        <w:right w:val="none" w:sz="0" w:space="0" w:color="auto"/>
                      </w:divBdr>
                      <w:divsChild>
                        <w:div w:id="1438216393">
                          <w:marLeft w:val="0"/>
                          <w:marRight w:val="0"/>
                          <w:marTop w:val="0"/>
                          <w:marBottom w:val="0"/>
                          <w:divBdr>
                            <w:top w:val="none" w:sz="0" w:space="0" w:color="auto"/>
                            <w:left w:val="none" w:sz="0" w:space="0" w:color="auto"/>
                            <w:bottom w:val="none" w:sz="0" w:space="0" w:color="auto"/>
                            <w:right w:val="none" w:sz="0" w:space="0" w:color="auto"/>
                          </w:divBdr>
                        </w:div>
                      </w:divsChild>
                    </w:div>
                    <w:div w:id="1595629600">
                      <w:marLeft w:val="0"/>
                      <w:marRight w:val="0"/>
                      <w:marTop w:val="0"/>
                      <w:marBottom w:val="0"/>
                      <w:divBdr>
                        <w:top w:val="none" w:sz="0" w:space="0" w:color="auto"/>
                        <w:left w:val="none" w:sz="0" w:space="0" w:color="auto"/>
                        <w:bottom w:val="none" w:sz="0" w:space="0" w:color="auto"/>
                        <w:right w:val="none" w:sz="0" w:space="0" w:color="auto"/>
                      </w:divBdr>
                      <w:divsChild>
                        <w:div w:id="1704210675">
                          <w:marLeft w:val="0"/>
                          <w:marRight w:val="0"/>
                          <w:marTop w:val="0"/>
                          <w:marBottom w:val="0"/>
                          <w:divBdr>
                            <w:top w:val="none" w:sz="0" w:space="0" w:color="auto"/>
                            <w:left w:val="none" w:sz="0" w:space="0" w:color="auto"/>
                            <w:bottom w:val="none" w:sz="0" w:space="0" w:color="auto"/>
                            <w:right w:val="none" w:sz="0" w:space="0" w:color="auto"/>
                          </w:divBdr>
                        </w:div>
                      </w:divsChild>
                    </w:div>
                    <w:div w:id="1918829641">
                      <w:marLeft w:val="0"/>
                      <w:marRight w:val="0"/>
                      <w:marTop w:val="0"/>
                      <w:marBottom w:val="0"/>
                      <w:divBdr>
                        <w:top w:val="none" w:sz="0" w:space="0" w:color="auto"/>
                        <w:left w:val="none" w:sz="0" w:space="0" w:color="auto"/>
                        <w:bottom w:val="none" w:sz="0" w:space="0" w:color="auto"/>
                        <w:right w:val="none" w:sz="0" w:space="0" w:color="auto"/>
                      </w:divBdr>
                      <w:divsChild>
                        <w:div w:id="1496996533">
                          <w:marLeft w:val="0"/>
                          <w:marRight w:val="0"/>
                          <w:marTop w:val="0"/>
                          <w:marBottom w:val="0"/>
                          <w:divBdr>
                            <w:top w:val="none" w:sz="0" w:space="0" w:color="auto"/>
                            <w:left w:val="none" w:sz="0" w:space="0" w:color="auto"/>
                            <w:bottom w:val="none" w:sz="0" w:space="0" w:color="auto"/>
                            <w:right w:val="none" w:sz="0" w:space="0" w:color="auto"/>
                          </w:divBdr>
                        </w:div>
                      </w:divsChild>
                    </w:div>
                    <w:div w:id="142233814">
                      <w:marLeft w:val="0"/>
                      <w:marRight w:val="0"/>
                      <w:marTop w:val="0"/>
                      <w:marBottom w:val="0"/>
                      <w:divBdr>
                        <w:top w:val="none" w:sz="0" w:space="0" w:color="auto"/>
                        <w:left w:val="none" w:sz="0" w:space="0" w:color="auto"/>
                        <w:bottom w:val="none" w:sz="0" w:space="0" w:color="auto"/>
                        <w:right w:val="none" w:sz="0" w:space="0" w:color="auto"/>
                      </w:divBdr>
                      <w:divsChild>
                        <w:div w:id="194244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742393">
              <w:marLeft w:val="0"/>
              <w:marRight w:val="0"/>
              <w:marTop w:val="0"/>
              <w:marBottom w:val="0"/>
              <w:divBdr>
                <w:top w:val="none" w:sz="0" w:space="0" w:color="auto"/>
                <w:left w:val="none" w:sz="0" w:space="0" w:color="auto"/>
                <w:bottom w:val="none" w:sz="0" w:space="0" w:color="auto"/>
                <w:right w:val="none" w:sz="0" w:space="0" w:color="auto"/>
              </w:divBdr>
            </w:div>
            <w:div w:id="1631472337">
              <w:marLeft w:val="0"/>
              <w:marRight w:val="0"/>
              <w:marTop w:val="0"/>
              <w:marBottom w:val="0"/>
              <w:divBdr>
                <w:top w:val="none" w:sz="0" w:space="0" w:color="auto"/>
                <w:left w:val="none" w:sz="0" w:space="0" w:color="auto"/>
                <w:bottom w:val="none" w:sz="0" w:space="0" w:color="auto"/>
                <w:right w:val="none" w:sz="0" w:space="0" w:color="auto"/>
              </w:divBdr>
            </w:div>
            <w:div w:id="1416316467">
              <w:marLeft w:val="0"/>
              <w:marRight w:val="0"/>
              <w:marTop w:val="0"/>
              <w:marBottom w:val="0"/>
              <w:divBdr>
                <w:top w:val="none" w:sz="0" w:space="0" w:color="auto"/>
                <w:left w:val="none" w:sz="0" w:space="0" w:color="auto"/>
                <w:bottom w:val="none" w:sz="0" w:space="0" w:color="auto"/>
                <w:right w:val="none" w:sz="0" w:space="0" w:color="auto"/>
              </w:divBdr>
            </w:div>
            <w:div w:id="564679146">
              <w:marLeft w:val="0"/>
              <w:marRight w:val="0"/>
              <w:marTop w:val="0"/>
              <w:marBottom w:val="0"/>
              <w:divBdr>
                <w:top w:val="none" w:sz="0" w:space="0" w:color="auto"/>
                <w:left w:val="none" w:sz="0" w:space="0" w:color="auto"/>
                <w:bottom w:val="none" w:sz="0" w:space="0" w:color="auto"/>
                <w:right w:val="none" w:sz="0" w:space="0" w:color="auto"/>
              </w:divBdr>
            </w:div>
            <w:div w:id="596250226">
              <w:marLeft w:val="0"/>
              <w:marRight w:val="0"/>
              <w:marTop w:val="0"/>
              <w:marBottom w:val="0"/>
              <w:divBdr>
                <w:top w:val="none" w:sz="0" w:space="0" w:color="auto"/>
                <w:left w:val="none" w:sz="0" w:space="0" w:color="auto"/>
                <w:bottom w:val="none" w:sz="0" w:space="0" w:color="auto"/>
                <w:right w:val="none" w:sz="0" w:space="0" w:color="auto"/>
              </w:divBdr>
            </w:div>
            <w:div w:id="780493836">
              <w:marLeft w:val="0"/>
              <w:marRight w:val="0"/>
              <w:marTop w:val="0"/>
              <w:marBottom w:val="0"/>
              <w:divBdr>
                <w:top w:val="none" w:sz="0" w:space="0" w:color="auto"/>
                <w:left w:val="none" w:sz="0" w:space="0" w:color="auto"/>
                <w:bottom w:val="none" w:sz="0" w:space="0" w:color="auto"/>
                <w:right w:val="none" w:sz="0" w:space="0" w:color="auto"/>
              </w:divBdr>
            </w:div>
            <w:div w:id="1198733530">
              <w:marLeft w:val="0"/>
              <w:marRight w:val="0"/>
              <w:marTop w:val="0"/>
              <w:marBottom w:val="0"/>
              <w:divBdr>
                <w:top w:val="none" w:sz="0" w:space="0" w:color="auto"/>
                <w:left w:val="none" w:sz="0" w:space="0" w:color="auto"/>
                <w:bottom w:val="none" w:sz="0" w:space="0" w:color="auto"/>
                <w:right w:val="none" w:sz="0" w:space="0" w:color="auto"/>
              </w:divBdr>
            </w:div>
            <w:div w:id="384834498">
              <w:marLeft w:val="0"/>
              <w:marRight w:val="0"/>
              <w:marTop w:val="0"/>
              <w:marBottom w:val="0"/>
              <w:divBdr>
                <w:top w:val="none" w:sz="0" w:space="0" w:color="auto"/>
                <w:left w:val="none" w:sz="0" w:space="0" w:color="auto"/>
                <w:bottom w:val="none" w:sz="0" w:space="0" w:color="auto"/>
                <w:right w:val="none" w:sz="0" w:space="0" w:color="auto"/>
              </w:divBdr>
            </w:div>
            <w:div w:id="2045254923">
              <w:marLeft w:val="0"/>
              <w:marRight w:val="0"/>
              <w:marTop w:val="0"/>
              <w:marBottom w:val="0"/>
              <w:divBdr>
                <w:top w:val="none" w:sz="0" w:space="0" w:color="auto"/>
                <w:left w:val="none" w:sz="0" w:space="0" w:color="auto"/>
                <w:bottom w:val="none" w:sz="0" w:space="0" w:color="auto"/>
                <w:right w:val="none" w:sz="0" w:space="0" w:color="auto"/>
              </w:divBdr>
            </w:div>
            <w:div w:id="1953396491">
              <w:marLeft w:val="0"/>
              <w:marRight w:val="0"/>
              <w:marTop w:val="0"/>
              <w:marBottom w:val="0"/>
              <w:divBdr>
                <w:top w:val="none" w:sz="0" w:space="0" w:color="auto"/>
                <w:left w:val="none" w:sz="0" w:space="0" w:color="auto"/>
                <w:bottom w:val="none" w:sz="0" w:space="0" w:color="auto"/>
                <w:right w:val="none" w:sz="0" w:space="0" w:color="auto"/>
              </w:divBdr>
            </w:div>
            <w:div w:id="119082050">
              <w:marLeft w:val="0"/>
              <w:marRight w:val="0"/>
              <w:marTop w:val="0"/>
              <w:marBottom w:val="0"/>
              <w:divBdr>
                <w:top w:val="none" w:sz="0" w:space="0" w:color="auto"/>
                <w:left w:val="none" w:sz="0" w:space="0" w:color="auto"/>
                <w:bottom w:val="none" w:sz="0" w:space="0" w:color="auto"/>
                <w:right w:val="none" w:sz="0" w:space="0" w:color="auto"/>
              </w:divBdr>
            </w:div>
            <w:div w:id="1488132692">
              <w:marLeft w:val="0"/>
              <w:marRight w:val="0"/>
              <w:marTop w:val="0"/>
              <w:marBottom w:val="0"/>
              <w:divBdr>
                <w:top w:val="none" w:sz="0" w:space="0" w:color="auto"/>
                <w:left w:val="none" w:sz="0" w:space="0" w:color="auto"/>
                <w:bottom w:val="none" w:sz="0" w:space="0" w:color="auto"/>
                <w:right w:val="none" w:sz="0" w:space="0" w:color="auto"/>
              </w:divBdr>
            </w:div>
          </w:divsChild>
        </w:div>
        <w:div w:id="1609237355">
          <w:marLeft w:val="0"/>
          <w:marRight w:val="0"/>
          <w:marTop w:val="0"/>
          <w:marBottom w:val="0"/>
          <w:divBdr>
            <w:top w:val="none" w:sz="0" w:space="0" w:color="auto"/>
            <w:left w:val="none" w:sz="0" w:space="0" w:color="auto"/>
            <w:bottom w:val="none" w:sz="0" w:space="0" w:color="auto"/>
            <w:right w:val="none" w:sz="0" w:space="0" w:color="auto"/>
          </w:divBdr>
          <w:divsChild>
            <w:div w:id="1275597565">
              <w:marLeft w:val="0"/>
              <w:marRight w:val="0"/>
              <w:marTop w:val="0"/>
              <w:marBottom w:val="0"/>
              <w:divBdr>
                <w:top w:val="none" w:sz="0" w:space="0" w:color="auto"/>
                <w:left w:val="none" w:sz="0" w:space="0" w:color="auto"/>
                <w:bottom w:val="none" w:sz="0" w:space="0" w:color="auto"/>
                <w:right w:val="none" w:sz="0" w:space="0" w:color="auto"/>
              </w:divBdr>
            </w:div>
            <w:div w:id="307437080">
              <w:marLeft w:val="0"/>
              <w:marRight w:val="0"/>
              <w:marTop w:val="0"/>
              <w:marBottom w:val="0"/>
              <w:divBdr>
                <w:top w:val="none" w:sz="0" w:space="0" w:color="auto"/>
                <w:left w:val="none" w:sz="0" w:space="0" w:color="auto"/>
                <w:bottom w:val="none" w:sz="0" w:space="0" w:color="auto"/>
                <w:right w:val="none" w:sz="0" w:space="0" w:color="auto"/>
              </w:divBdr>
            </w:div>
            <w:div w:id="355663961">
              <w:marLeft w:val="0"/>
              <w:marRight w:val="0"/>
              <w:marTop w:val="0"/>
              <w:marBottom w:val="0"/>
              <w:divBdr>
                <w:top w:val="none" w:sz="0" w:space="0" w:color="auto"/>
                <w:left w:val="none" w:sz="0" w:space="0" w:color="auto"/>
                <w:bottom w:val="none" w:sz="0" w:space="0" w:color="auto"/>
                <w:right w:val="none" w:sz="0" w:space="0" w:color="auto"/>
              </w:divBdr>
            </w:div>
            <w:div w:id="1321807304">
              <w:marLeft w:val="0"/>
              <w:marRight w:val="0"/>
              <w:marTop w:val="0"/>
              <w:marBottom w:val="0"/>
              <w:divBdr>
                <w:top w:val="none" w:sz="0" w:space="0" w:color="auto"/>
                <w:left w:val="none" w:sz="0" w:space="0" w:color="auto"/>
                <w:bottom w:val="none" w:sz="0" w:space="0" w:color="auto"/>
                <w:right w:val="none" w:sz="0" w:space="0" w:color="auto"/>
              </w:divBdr>
            </w:div>
          </w:divsChild>
        </w:div>
        <w:div w:id="1724717060">
          <w:marLeft w:val="0"/>
          <w:marRight w:val="0"/>
          <w:marTop w:val="0"/>
          <w:marBottom w:val="0"/>
          <w:divBdr>
            <w:top w:val="none" w:sz="0" w:space="0" w:color="auto"/>
            <w:left w:val="none" w:sz="0" w:space="0" w:color="auto"/>
            <w:bottom w:val="none" w:sz="0" w:space="0" w:color="auto"/>
            <w:right w:val="none" w:sz="0" w:space="0" w:color="auto"/>
          </w:divBdr>
          <w:divsChild>
            <w:div w:id="635987688">
              <w:marLeft w:val="0"/>
              <w:marRight w:val="0"/>
              <w:marTop w:val="0"/>
              <w:marBottom w:val="0"/>
              <w:divBdr>
                <w:top w:val="none" w:sz="0" w:space="0" w:color="auto"/>
                <w:left w:val="none" w:sz="0" w:space="0" w:color="auto"/>
                <w:bottom w:val="none" w:sz="0" w:space="0" w:color="auto"/>
                <w:right w:val="none" w:sz="0" w:space="0" w:color="auto"/>
              </w:divBdr>
            </w:div>
            <w:div w:id="1964262908">
              <w:marLeft w:val="0"/>
              <w:marRight w:val="0"/>
              <w:marTop w:val="0"/>
              <w:marBottom w:val="0"/>
              <w:divBdr>
                <w:top w:val="none" w:sz="0" w:space="0" w:color="auto"/>
                <w:left w:val="none" w:sz="0" w:space="0" w:color="auto"/>
                <w:bottom w:val="none" w:sz="0" w:space="0" w:color="auto"/>
                <w:right w:val="none" w:sz="0" w:space="0" w:color="auto"/>
              </w:divBdr>
            </w:div>
            <w:div w:id="75176597">
              <w:marLeft w:val="0"/>
              <w:marRight w:val="0"/>
              <w:marTop w:val="0"/>
              <w:marBottom w:val="0"/>
              <w:divBdr>
                <w:top w:val="none" w:sz="0" w:space="0" w:color="auto"/>
                <w:left w:val="none" w:sz="0" w:space="0" w:color="auto"/>
                <w:bottom w:val="none" w:sz="0" w:space="0" w:color="auto"/>
                <w:right w:val="none" w:sz="0" w:space="0" w:color="auto"/>
              </w:divBdr>
            </w:div>
            <w:div w:id="1723020840">
              <w:marLeft w:val="0"/>
              <w:marRight w:val="0"/>
              <w:marTop w:val="0"/>
              <w:marBottom w:val="0"/>
              <w:divBdr>
                <w:top w:val="none" w:sz="0" w:space="0" w:color="auto"/>
                <w:left w:val="none" w:sz="0" w:space="0" w:color="auto"/>
                <w:bottom w:val="none" w:sz="0" w:space="0" w:color="auto"/>
                <w:right w:val="none" w:sz="0" w:space="0" w:color="auto"/>
              </w:divBdr>
            </w:div>
            <w:div w:id="880019638">
              <w:marLeft w:val="0"/>
              <w:marRight w:val="0"/>
              <w:marTop w:val="0"/>
              <w:marBottom w:val="0"/>
              <w:divBdr>
                <w:top w:val="none" w:sz="0" w:space="0" w:color="auto"/>
                <w:left w:val="none" w:sz="0" w:space="0" w:color="auto"/>
                <w:bottom w:val="none" w:sz="0" w:space="0" w:color="auto"/>
                <w:right w:val="none" w:sz="0" w:space="0" w:color="auto"/>
              </w:divBdr>
            </w:div>
            <w:div w:id="1135564143">
              <w:marLeft w:val="0"/>
              <w:marRight w:val="0"/>
              <w:marTop w:val="0"/>
              <w:marBottom w:val="0"/>
              <w:divBdr>
                <w:top w:val="none" w:sz="0" w:space="0" w:color="auto"/>
                <w:left w:val="none" w:sz="0" w:space="0" w:color="auto"/>
                <w:bottom w:val="none" w:sz="0" w:space="0" w:color="auto"/>
                <w:right w:val="none" w:sz="0" w:space="0" w:color="auto"/>
              </w:divBdr>
            </w:div>
            <w:div w:id="689333773">
              <w:marLeft w:val="0"/>
              <w:marRight w:val="0"/>
              <w:marTop w:val="0"/>
              <w:marBottom w:val="0"/>
              <w:divBdr>
                <w:top w:val="none" w:sz="0" w:space="0" w:color="auto"/>
                <w:left w:val="none" w:sz="0" w:space="0" w:color="auto"/>
                <w:bottom w:val="none" w:sz="0" w:space="0" w:color="auto"/>
                <w:right w:val="none" w:sz="0" w:space="0" w:color="auto"/>
              </w:divBdr>
            </w:div>
            <w:div w:id="957300530">
              <w:marLeft w:val="0"/>
              <w:marRight w:val="0"/>
              <w:marTop w:val="0"/>
              <w:marBottom w:val="0"/>
              <w:divBdr>
                <w:top w:val="none" w:sz="0" w:space="0" w:color="auto"/>
                <w:left w:val="none" w:sz="0" w:space="0" w:color="auto"/>
                <w:bottom w:val="none" w:sz="0" w:space="0" w:color="auto"/>
                <w:right w:val="none" w:sz="0" w:space="0" w:color="auto"/>
              </w:divBdr>
            </w:div>
            <w:div w:id="213278080">
              <w:marLeft w:val="0"/>
              <w:marRight w:val="0"/>
              <w:marTop w:val="0"/>
              <w:marBottom w:val="0"/>
              <w:divBdr>
                <w:top w:val="none" w:sz="0" w:space="0" w:color="auto"/>
                <w:left w:val="none" w:sz="0" w:space="0" w:color="auto"/>
                <w:bottom w:val="none" w:sz="0" w:space="0" w:color="auto"/>
                <w:right w:val="none" w:sz="0" w:space="0" w:color="auto"/>
              </w:divBdr>
            </w:div>
            <w:div w:id="169613227">
              <w:marLeft w:val="0"/>
              <w:marRight w:val="0"/>
              <w:marTop w:val="0"/>
              <w:marBottom w:val="0"/>
              <w:divBdr>
                <w:top w:val="none" w:sz="0" w:space="0" w:color="auto"/>
                <w:left w:val="none" w:sz="0" w:space="0" w:color="auto"/>
                <w:bottom w:val="none" w:sz="0" w:space="0" w:color="auto"/>
                <w:right w:val="none" w:sz="0" w:space="0" w:color="auto"/>
              </w:divBdr>
            </w:div>
            <w:div w:id="319891458">
              <w:marLeft w:val="0"/>
              <w:marRight w:val="0"/>
              <w:marTop w:val="0"/>
              <w:marBottom w:val="0"/>
              <w:divBdr>
                <w:top w:val="none" w:sz="0" w:space="0" w:color="auto"/>
                <w:left w:val="none" w:sz="0" w:space="0" w:color="auto"/>
                <w:bottom w:val="none" w:sz="0" w:space="0" w:color="auto"/>
                <w:right w:val="none" w:sz="0" w:space="0" w:color="auto"/>
              </w:divBdr>
            </w:div>
            <w:div w:id="1630239881">
              <w:marLeft w:val="0"/>
              <w:marRight w:val="0"/>
              <w:marTop w:val="0"/>
              <w:marBottom w:val="0"/>
              <w:divBdr>
                <w:top w:val="none" w:sz="0" w:space="0" w:color="auto"/>
                <w:left w:val="none" w:sz="0" w:space="0" w:color="auto"/>
                <w:bottom w:val="none" w:sz="0" w:space="0" w:color="auto"/>
                <w:right w:val="none" w:sz="0" w:space="0" w:color="auto"/>
              </w:divBdr>
            </w:div>
            <w:div w:id="976572366">
              <w:marLeft w:val="0"/>
              <w:marRight w:val="0"/>
              <w:marTop w:val="0"/>
              <w:marBottom w:val="0"/>
              <w:divBdr>
                <w:top w:val="none" w:sz="0" w:space="0" w:color="auto"/>
                <w:left w:val="none" w:sz="0" w:space="0" w:color="auto"/>
                <w:bottom w:val="none" w:sz="0" w:space="0" w:color="auto"/>
                <w:right w:val="none" w:sz="0" w:space="0" w:color="auto"/>
              </w:divBdr>
            </w:div>
            <w:div w:id="1145465132">
              <w:marLeft w:val="0"/>
              <w:marRight w:val="0"/>
              <w:marTop w:val="0"/>
              <w:marBottom w:val="0"/>
              <w:divBdr>
                <w:top w:val="none" w:sz="0" w:space="0" w:color="auto"/>
                <w:left w:val="none" w:sz="0" w:space="0" w:color="auto"/>
                <w:bottom w:val="none" w:sz="0" w:space="0" w:color="auto"/>
                <w:right w:val="none" w:sz="0" w:space="0" w:color="auto"/>
              </w:divBdr>
            </w:div>
            <w:div w:id="1742751236">
              <w:marLeft w:val="0"/>
              <w:marRight w:val="0"/>
              <w:marTop w:val="0"/>
              <w:marBottom w:val="0"/>
              <w:divBdr>
                <w:top w:val="none" w:sz="0" w:space="0" w:color="auto"/>
                <w:left w:val="none" w:sz="0" w:space="0" w:color="auto"/>
                <w:bottom w:val="none" w:sz="0" w:space="0" w:color="auto"/>
                <w:right w:val="none" w:sz="0" w:space="0" w:color="auto"/>
              </w:divBdr>
            </w:div>
            <w:div w:id="566460140">
              <w:marLeft w:val="0"/>
              <w:marRight w:val="0"/>
              <w:marTop w:val="0"/>
              <w:marBottom w:val="0"/>
              <w:divBdr>
                <w:top w:val="none" w:sz="0" w:space="0" w:color="auto"/>
                <w:left w:val="none" w:sz="0" w:space="0" w:color="auto"/>
                <w:bottom w:val="none" w:sz="0" w:space="0" w:color="auto"/>
                <w:right w:val="none" w:sz="0" w:space="0" w:color="auto"/>
              </w:divBdr>
            </w:div>
            <w:div w:id="1815442119">
              <w:marLeft w:val="0"/>
              <w:marRight w:val="0"/>
              <w:marTop w:val="0"/>
              <w:marBottom w:val="0"/>
              <w:divBdr>
                <w:top w:val="none" w:sz="0" w:space="0" w:color="auto"/>
                <w:left w:val="none" w:sz="0" w:space="0" w:color="auto"/>
                <w:bottom w:val="none" w:sz="0" w:space="0" w:color="auto"/>
                <w:right w:val="none" w:sz="0" w:space="0" w:color="auto"/>
              </w:divBdr>
            </w:div>
          </w:divsChild>
        </w:div>
        <w:div w:id="1334410134">
          <w:marLeft w:val="0"/>
          <w:marRight w:val="0"/>
          <w:marTop w:val="0"/>
          <w:marBottom w:val="0"/>
          <w:divBdr>
            <w:top w:val="none" w:sz="0" w:space="0" w:color="auto"/>
            <w:left w:val="none" w:sz="0" w:space="0" w:color="auto"/>
            <w:bottom w:val="none" w:sz="0" w:space="0" w:color="auto"/>
            <w:right w:val="none" w:sz="0" w:space="0" w:color="auto"/>
          </w:divBdr>
          <w:divsChild>
            <w:div w:id="1847745935">
              <w:marLeft w:val="0"/>
              <w:marRight w:val="0"/>
              <w:marTop w:val="0"/>
              <w:marBottom w:val="0"/>
              <w:divBdr>
                <w:top w:val="none" w:sz="0" w:space="0" w:color="auto"/>
                <w:left w:val="none" w:sz="0" w:space="0" w:color="auto"/>
                <w:bottom w:val="none" w:sz="0" w:space="0" w:color="auto"/>
                <w:right w:val="none" w:sz="0" w:space="0" w:color="auto"/>
              </w:divBdr>
            </w:div>
          </w:divsChild>
        </w:div>
        <w:div w:id="2107536007">
          <w:marLeft w:val="0"/>
          <w:marRight w:val="0"/>
          <w:marTop w:val="0"/>
          <w:marBottom w:val="0"/>
          <w:divBdr>
            <w:top w:val="none" w:sz="0" w:space="0" w:color="auto"/>
            <w:left w:val="none" w:sz="0" w:space="0" w:color="auto"/>
            <w:bottom w:val="none" w:sz="0" w:space="0" w:color="auto"/>
            <w:right w:val="none" w:sz="0" w:space="0" w:color="auto"/>
          </w:divBdr>
          <w:divsChild>
            <w:div w:id="2044745509">
              <w:marLeft w:val="0"/>
              <w:marRight w:val="0"/>
              <w:marTop w:val="0"/>
              <w:marBottom w:val="0"/>
              <w:divBdr>
                <w:top w:val="none" w:sz="0" w:space="0" w:color="auto"/>
                <w:left w:val="none" w:sz="0" w:space="0" w:color="auto"/>
                <w:bottom w:val="none" w:sz="0" w:space="0" w:color="auto"/>
                <w:right w:val="none" w:sz="0" w:space="0" w:color="auto"/>
              </w:divBdr>
            </w:div>
            <w:div w:id="1129393705">
              <w:marLeft w:val="0"/>
              <w:marRight w:val="0"/>
              <w:marTop w:val="0"/>
              <w:marBottom w:val="0"/>
              <w:divBdr>
                <w:top w:val="none" w:sz="0" w:space="0" w:color="auto"/>
                <w:left w:val="none" w:sz="0" w:space="0" w:color="auto"/>
                <w:bottom w:val="none" w:sz="0" w:space="0" w:color="auto"/>
                <w:right w:val="none" w:sz="0" w:space="0" w:color="auto"/>
              </w:divBdr>
            </w:div>
            <w:div w:id="1954628458">
              <w:marLeft w:val="0"/>
              <w:marRight w:val="0"/>
              <w:marTop w:val="0"/>
              <w:marBottom w:val="0"/>
              <w:divBdr>
                <w:top w:val="none" w:sz="0" w:space="0" w:color="auto"/>
                <w:left w:val="none" w:sz="0" w:space="0" w:color="auto"/>
                <w:bottom w:val="none" w:sz="0" w:space="0" w:color="auto"/>
                <w:right w:val="none" w:sz="0" w:space="0" w:color="auto"/>
              </w:divBdr>
            </w:div>
            <w:div w:id="1172838497">
              <w:marLeft w:val="0"/>
              <w:marRight w:val="0"/>
              <w:marTop w:val="0"/>
              <w:marBottom w:val="0"/>
              <w:divBdr>
                <w:top w:val="none" w:sz="0" w:space="0" w:color="auto"/>
                <w:left w:val="none" w:sz="0" w:space="0" w:color="auto"/>
                <w:bottom w:val="none" w:sz="0" w:space="0" w:color="auto"/>
                <w:right w:val="none" w:sz="0" w:space="0" w:color="auto"/>
              </w:divBdr>
            </w:div>
            <w:div w:id="1560899378">
              <w:marLeft w:val="0"/>
              <w:marRight w:val="0"/>
              <w:marTop w:val="0"/>
              <w:marBottom w:val="0"/>
              <w:divBdr>
                <w:top w:val="none" w:sz="0" w:space="0" w:color="auto"/>
                <w:left w:val="none" w:sz="0" w:space="0" w:color="auto"/>
                <w:bottom w:val="none" w:sz="0" w:space="0" w:color="auto"/>
                <w:right w:val="none" w:sz="0" w:space="0" w:color="auto"/>
              </w:divBdr>
            </w:div>
          </w:divsChild>
        </w:div>
        <w:div w:id="1639066577">
          <w:marLeft w:val="0"/>
          <w:marRight w:val="0"/>
          <w:marTop w:val="0"/>
          <w:marBottom w:val="0"/>
          <w:divBdr>
            <w:top w:val="none" w:sz="0" w:space="0" w:color="auto"/>
            <w:left w:val="none" w:sz="0" w:space="0" w:color="auto"/>
            <w:bottom w:val="none" w:sz="0" w:space="0" w:color="auto"/>
            <w:right w:val="none" w:sz="0" w:space="0" w:color="auto"/>
          </w:divBdr>
        </w:div>
        <w:div w:id="421147786">
          <w:marLeft w:val="0"/>
          <w:marRight w:val="0"/>
          <w:marTop w:val="0"/>
          <w:marBottom w:val="0"/>
          <w:divBdr>
            <w:top w:val="none" w:sz="0" w:space="0" w:color="auto"/>
            <w:left w:val="none" w:sz="0" w:space="0" w:color="auto"/>
            <w:bottom w:val="none" w:sz="0" w:space="0" w:color="auto"/>
            <w:right w:val="none" w:sz="0" w:space="0" w:color="auto"/>
          </w:divBdr>
        </w:div>
        <w:div w:id="434327844">
          <w:marLeft w:val="0"/>
          <w:marRight w:val="0"/>
          <w:marTop w:val="0"/>
          <w:marBottom w:val="0"/>
          <w:divBdr>
            <w:top w:val="none" w:sz="0" w:space="0" w:color="auto"/>
            <w:left w:val="none" w:sz="0" w:space="0" w:color="auto"/>
            <w:bottom w:val="none" w:sz="0" w:space="0" w:color="auto"/>
            <w:right w:val="none" w:sz="0" w:space="0" w:color="auto"/>
          </w:divBdr>
        </w:div>
        <w:div w:id="1905993750">
          <w:marLeft w:val="0"/>
          <w:marRight w:val="0"/>
          <w:marTop w:val="0"/>
          <w:marBottom w:val="0"/>
          <w:divBdr>
            <w:top w:val="none" w:sz="0" w:space="0" w:color="auto"/>
            <w:left w:val="none" w:sz="0" w:space="0" w:color="auto"/>
            <w:bottom w:val="none" w:sz="0" w:space="0" w:color="auto"/>
            <w:right w:val="none" w:sz="0" w:space="0" w:color="auto"/>
          </w:divBdr>
        </w:div>
        <w:div w:id="1612054870">
          <w:marLeft w:val="0"/>
          <w:marRight w:val="0"/>
          <w:marTop w:val="0"/>
          <w:marBottom w:val="0"/>
          <w:divBdr>
            <w:top w:val="none" w:sz="0" w:space="0" w:color="auto"/>
            <w:left w:val="none" w:sz="0" w:space="0" w:color="auto"/>
            <w:bottom w:val="none" w:sz="0" w:space="0" w:color="auto"/>
            <w:right w:val="none" w:sz="0" w:space="0" w:color="auto"/>
          </w:divBdr>
        </w:div>
        <w:div w:id="1258976304">
          <w:marLeft w:val="0"/>
          <w:marRight w:val="0"/>
          <w:marTop w:val="0"/>
          <w:marBottom w:val="0"/>
          <w:divBdr>
            <w:top w:val="none" w:sz="0" w:space="0" w:color="auto"/>
            <w:left w:val="none" w:sz="0" w:space="0" w:color="auto"/>
            <w:bottom w:val="none" w:sz="0" w:space="0" w:color="auto"/>
            <w:right w:val="none" w:sz="0" w:space="0" w:color="auto"/>
          </w:divBdr>
        </w:div>
        <w:div w:id="246156415">
          <w:marLeft w:val="0"/>
          <w:marRight w:val="0"/>
          <w:marTop w:val="0"/>
          <w:marBottom w:val="0"/>
          <w:divBdr>
            <w:top w:val="none" w:sz="0" w:space="0" w:color="auto"/>
            <w:left w:val="none" w:sz="0" w:space="0" w:color="auto"/>
            <w:bottom w:val="none" w:sz="0" w:space="0" w:color="auto"/>
            <w:right w:val="none" w:sz="0" w:space="0" w:color="auto"/>
          </w:divBdr>
        </w:div>
        <w:div w:id="5375553">
          <w:marLeft w:val="0"/>
          <w:marRight w:val="0"/>
          <w:marTop w:val="0"/>
          <w:marBottom w:val="0"/>
          <w:divBdr>
            <w:top w:val="none" w:sz="0" w:space="0" w:color="auto"/>
            <w:left w:val="none" w:sz="0" w:space="0" w:color="auto"/>
            <w:bottom w:val="none" w:sz="0" w:space="0" w:color="auto"/>
            <w:right w:val="none" w:sz="0" w:space="0" w:color="auto"/>
          </w:divBdr>
        </w:div>
        <w:div w:id="1741755608">
          <w:marLeft w:val="0"/>
          <w:marRight w:val="0"/>
          <w:marTop w:val="0"/>
          <w:marBottom w:val="0"/>
          <w:divBdr>
            <w:top w:val="none" w:sz="0" w:space="0" w:color="auto"/>
            <w:left w:val="none" w:sz="0" w:space="0" w:color="auto"/>
            <w:bottom w:val="none" w:sz="0" w:space="0" w:color="auto"/>
            <w:right w:val="none" w:sz="0" w:space="0" w:color="auto"/>
          </w:divBdr>
        </w:div>
        <w:div w:id="704257282">
          <w:marLeft w:val="0"/>
          <w:marRight w:val="0"/>
          <w:marTop w:val="0"/>
          <w:marBottom w:val="0"/>
          <w:divBdr>
            <w:top w:val="none" w:sz="0" w:space="0" w:color="auto"/>
            <w:left w:val="none" w:sz="0" w:space="0" w:color="auto"/>
            <w:bottom w:val="none" w:sz="0" w:space="0" w:color="auto"/>
            <w:right w:val="none" w:sz="0" w:space="0" w:color="auto"/>
          </w:divBdr>
        </w:div>
        <w:div w:id="1442645167">
          <w:marLeft w:val="0"/>
          <w:marRight w:val="0"/>
          <w:marTop w:val="0"/>
          <w:marBottom w:val="0"/>
          <w:divBdr>
            <w:top w:val="none" w:sz="0" w:space="0" w:color="auto"/>
            <w:left w:val="none" w:sz="0" w:space="0" w:color="auto"/>
            <w:bottom w:val="none" w:sz="0" w:space="0" w:color="auto"/>
            <w:right w:val="none" w:sz="0" w:space="0" w:color="auto"/>
          </w:divBdr>
        </w:div>
        <w:div w:id="643433845">
          <w:marLeft w:val="0"/>
          <w:marRight w:val="0"/>
          <w:marTop w:val="0"/>
          <w:marBottom w:val="0"/>
          <w:divBdr>
            <w:top w:val="none" w:sz="0" w:space="0" w:color="auto"/>
            <w:left w:val="none" w:sz="0" w:space="0" w:color="auto"/>
            <w:bottom w:val="none" w:sz="0" w:space="0" w:color="auto"/>
            <w:right w:val="none" w:sz="0" w:space="0" w:color="auto"/>
          </w:divBdr>
        </w:div>
        <w:div w:id="1838961867">
          <w:marLeft w:val="0"/>
          <w:marRight w:val="0"/>
          <w:marTop w:val="0"/>
          <w:marBottom w:val="0"/>
          <w:divBdr>
            <w:top w:val="none" w:sz="0" w:space="0" w:color="auto"/>
            <w:left w:val="none" w:sz="0" w:space="0" w:color="auto"/>
            <w:bottom w:val="none" w:sz="0" w:space="0" w:color="auto"/>
            <w:right w:val="none" w:sz="0" w:space="0" w:color="auto"/>
          </w:divBdr>
        </w:div>
        <w:div w:id="213278416">
          <w:marLeft w:val="0"/>
          <w:marRight w:val="0"/>
          <w:marTop w:val="0"/>
          <w:marBottom w:val="0"/>
          <w:divBdr>
            <w:top w:val="none" w:sz="0" w:space="0" w:color="auto"/>
            <w:left w:val="none" w:sz="0" w:space="0" w:color="auto"/>
            <w:bottom w:val="none" w:sz="0" w:space="0" w:color="auto"/>
            <w:right w:val="none" w:sz="0" w:space="0" w:color="auto"/>
          </w:divBdr>
        </w:div>
        <w:div w:id="2054769925">
          <w:marLeft w:val="0"/>
          <w:marRight w:val="0"/>
          <w:marTop w:val="0"/>
          <w:marBottom w:val="0"/>
          <w:divBdr>
            <w:top w:val="none" w:sz="0" w:space="0" w:color="auto"/>
            <w:left w:val="none" w:sz="0" w:space="0" w:color="auto"/>
            <w:bottom w:val="none" w:sz="0" w:space="0" w:color="auto"/>
            <w:right w:val="none" w:sz="0" w:space="0" w:color="auto"/>
          </w:divBdr>
        </w:div>
        <w:div w:id="1240677017">
          <w:marLeft w:val="0"/>
          <w:marRight w:val="0"/>
          <w:marTop w:val="0"/>
          <w:marBottom w:val="0"/>
          <w:divBdr>
            <w:top w:val="none" w:sz="0" w:space="0" w:color="auto"/>
            <w:left w:val="none" w:sz="0" w:space="0" w:color="auto"/>
            <w:bottom w:val="none" w:sz="0" w:space="0" w:color="auto"/>
            <w:right w:val="none" w:sz="0" w:space="0" w:color="auto"/>
          </w:divBdr>
        </w:div>
        <w:div w:id="603348280">
          <w:marLeft w:val="0"/>
          <w:marRight w:val="0"/>
          <w:marTop w:val="0"/>
          <w:marBottom w:val="0"/>
          <w:divBdr>
            <w:top w:val="none" w:sz="0" w:space="0" w:color="auto"/>
            <w:left w:val="none" w:sz="0" w:space="0" w:color="auto"/>
            <w:bottom w:val="none" w:sz="0" w:space="0" w:color="auto"/>
            <w:right w:val="none" w:sz="0" w:space="0" w:color="auto"/>
          </w:divBdr>
        </w:div>
        <w:div w:id="1295254630">
          <w:marLeft w:val="0"/>
          <w:marRight w:val="0"/>
          <w:marTop w:val="0"/>
          <w:marBottom w:val="0"/>
          <w:divBdr>
            <w:top w:val="none" w:sz="0" w:space="0" w:color="auto"/>
            <w:left w:val="none" w:sz="0" w:space="0" w:color="auto"/>
            <w:bottom w:val="none" w:sz="0" w:space="0" w:color="auto"/>
            <w:right w:val="none" w:sz="0" w:space="0" w:color="auto"/>
          </w:divBdr>
        </w:div>
        <w:div w:id="980963094">
          <w:marLeft w:val="0"/>
          <w:marRight w:val="0"/>
          <w:marTop w:val="0"/>
          <w:marBottom w:val="0"/>
          <w:divBdr>
            <w:top w:val="none" w:sz="0" w:space="0" w:color="auto"/>
            <w:left w:val="none" w:sz="0" w:space="0" w:color="auto"/>
            <w:bottom w:val="none" w:sz="0" w:space="0" w:color="auto"/>
            <w:right w:val="none" w:sz="0" w:space="0" w:color="auto"/>
          </w:divBdr>
        </w:div>
        <w:div w:id="282350059">
          <w:marLeft w:val="0"/>
          <w:marRight w:val="0"/>
          <w:marTop w:val="0"/>
          <w:marBottom w:val="0"/>
          <w:divBdr>
            <w:top w:val="none" w:sz="0" w:space="0" w:color="auto"/>
            <w:left w:val="none" w:sz="0" w:space="0" w:color="auto"/>
            <w:bottom w:val="none" w:sz="0" w:space="0" w:color="auto"/>
            <w:right w:val="none" w:sz="0" w:space="0" w:color="auto"/>
          </w:divBdr>
        </w:div>
        <w:div w:id="1200970885">
          <w:marLeft w:val="0"/>
          <w:marRight w:val="0"/>
          <w:marTop w:val="0"/>
          <w:marBottom w:val="0"/>
          <w:divBdr>
            <w:top w:val="none" w:sz="0" w:space="0" w:color="auto"/>
            <w:left w:val="none" w:sz="0" w:space="0" w:color="auto"/>
            <w:bottom w:val="none" w:sz="0" w:space="0" w:color="auto"/>
            <w:right w:val="none" w:sz="0" w:space="0" w:color="auto"/>
          </w:divBdr>
        </w:div>
        <w:div w:id="280847687">
          <w:marLeft w:val="0"/>
          <w:marRight w:val="0"/>
          <w:marTop w:val="0"/>
          <w:marBottom w:val="0"/>
          <w:divBdr>
            <w:top w:val="none" w:sz="0" w:space="0" w:color="auto"/>
            <w:left w:val="none" w:sz="0" w:space="0" w:color="auto"/>
            <w:bottom w:val="none" w:sz="0" w:space="0" w:color="auto"/>
            <w:right w:val="none" w:sz="0" w:space="0" w:color="auto"/>
          </w:divBdr>
        </w:div>
        <w:div w:id="233199184">
          <w:marLeft w:val="0"/>
          <w:marRight w:val="0"/>
          <w:marTop w:val="0"/>
          <w:marBottom w:val="0"/>
          <w:divBdr>
            <w:top w:val="none" w:sz="0" w:space="0" w:color="auto"/>
            <w:left w:val="none" w:sz="0" w:space="0" w:color="auto"/>
            <w:bottom w:val="none" w:sz="0" w:space="0" w:color="auto"/>
            <w:right w:val="none" w:sz="0" w:space="0" w:color="auto"/>
          </w:divBdr>
        </w:div>
        <w:div w:id="1491823941">
          <w:marLeft w:val="0"/>
          <w:marRight w:val="0"/>
          <w:marTop w:val="0"/>
          <w:marBottom w:val="0"/>
          <w:divBdr>
            <w:top w:val="none" w:sz="0" w:space="0" w:color="auto"/>
            <w:left w:val="none" w:sz="0" w:space="0" w:color="auto"/>
            <w:bottom w:val="none" w:sz="0" w:space="0" w:color="auto"/>
            <w:right w:val="none" w:sz="0" w:space="0" w:color="auto"/>
          </w:divBdr>
        </w:div>
        <w:div w:id="366952445">
          <w:marLeft w:val="0"/>
          <w:marRight w:val="0"/>
          <w:marTop w:val="0"/>
          <w:marBottom w:val="0"/>
          <w:divBdr>
            <w:top w:val="none" w:sz="0" w:space="0" w:color="auto"/>
            <w:left w:val="none" w:sz="0" w:space="0" w:color="auto"/>
            <w:bottom w:val="none" w:sz="0" w:space="0" w:color="auto"/>
            <w:right w:val="none" w:sz="0" w:space="0" w:color="auto"/>
          </w:divBdr>
        </w:div>
        <w:div w:id="1793404343">
          <w:marLeft w:val="0"/>
          <w:marRight w:val="0"/>
          <w:marTop w:val="0"/>
          <w:marBottom w:val="0"/>
          <w:divBdr>
            <w:top w:val="none" w:sz="0" w:space="0" w:color="auto"/>
            <w:left w:val="none" w:sz="0" w:space="0" w:color="auto"/>
            <w:bottom w:val="none" w:sz="0" w:space="0" w:color="auto"/>
            <w:right w:val="none" w:sz="0" w:space="0" w:color="auto"/>
          </w:divBdr>
        </w:div>
        <w:div w:id="1561331235">
          <w:marLeft w:val="0"/>
          <w:marRight w:val="0"/>
          <w:marTop w:val="0"/>
          <w:marBottom w:val="0"/>
          <w:divBdr>
            <w:top w:val="none" w:sz="0" w:space="0" w:color="auto"/>
            <w:left w:val="none" w:sz="0" w:space="0" w:color="auto"/>
            <w:bottom w:val="none" w:sz="0" w:space="0" w:color="auto"/>
            <w:right w:val="none" w:sz="0" w:space="0" w:color="auto"/>
          </w:divBdr>
        </w:div>
        <w:div w:id="2010600701">
          <w:marLeft w:val="0"/>
          <w:marRight w:val="0"/>
          <w:marTop w:val="0"/>
          <w:marBottom w:val="0"/>
          <w:divBdr>
            <w:top w:val="none" w:sz="0" w:space="0" w:color="auto"/>
            <w:left w:val="none" w:sz="0" w:space="0" w:color="auto"/>
            <w:bottom w:val="none" w:sz="0" w:space="0" w:color="auto"/>
            <w:right w:val="none" w:sz="0" w:space="0" w:color="auto"/>
          </w:divBdr>
        </w:div>
        <w:div w:id="188298394">
          <w:marLeft w:val="0"/>
          <w:marRight w:val="0"/>
          <w:marTop w:val="0"/>
          <w:marBottom w:val="0"/>
          <w:divBdr>
            <w:top w:val="none" w:sz="0" w:space="0" w:color="auto"/>
            <w:left w:val="none" w:sz="0" w:space="0" w:color="auto"/>
            <w:bottom w:val="none" w:sz="0" w:space="0" w:color="auto"/>
            <w:right w:val="none" w:sz="0" w:space="0" w:color="auto"/>
          </w:divBdr>
        </w:div>
        <w:div w:id="350037079">
          <w:marLeft w:val="0"/>
          <w:marRight w:val="0"/>
          <w:marTop w:val="0"/>
          <w:marBottom w:val="0"/>
          <w:divBdr>
            <w:top w:val="none" w:sz="0" w:space="0" w:color="auto"/>
            <w:left w:val="none" w:sz="0" w:space="0" w:color="auto"/>
            <w:bottom w:val="none" w:sz="0" w:space="0" w:color="auto"/>
            <w:right w:val="none" w:sz="0" w:space="0" w:color="auto"/>
          </w:divBdr>
        </w:div>
        <w:div w:id="1003438197">
          <w:marLeft w:val="0"/>
          <w:marRight w:val="0"/>
          <w:marTop w:val="0"/>
          <w:marBottom w:val="0"/>
          <w:divBdr>
            <w:top w:val="none" w:sz="0" w:space="0" w:color="auto"/>
            <w:left w:val="none" w:sz="0" w:space="0" w:color="auto"/>
            <w:bottom w:val="none" w:sz="0" w:space="0" w:color="auto"/>
            <w:right w:val="none" w:sz="0" w:space="0" w:color="auto"/>
          </w:divBdr>
        </w:div>
        <w:div w:id="1361853174">
          <w:marLeft w:val="0"/>
          <w:marRight w:val="0"/>
          <w:marTop w:val="0"/>
          <w:marBottom w:val="0"/>
          <w:divBdr>
            <w:top w:val="none" w:sz="0" w:space="0" w:color="auto"/>
            <w:left w:val="none" w:sz="0" w:space="0" w:color="auto"/>
            <w:bottom w:val="none" w:sz="0" w:space="0" w:color="auto"/>
            <w:right w:val="none" w:sz="0" w:space="0" w:color="auto"/>
          </w:divBdr>
        </w:div>
        <w:div w:id="2119788325">
          <w:marLeft w:val="0"/>
          <w:marRight w:val="0"/>
          <w:marTop w:val="0"/>
          <w:marBottom w:val="0"/>
          <w:divBdr>
            <w:top w:val="none" w:sz="0" w:space="0" w:color="auto"/>
            <w:left w:val="none" w:sz="0" w:space="0" w:color="auto"/>
            <w:bottom w:val="none" w:sz="0" w:space="0" w:color="auto"/>
            <w:right w:val="none" w:sz="0" w:space="0" w:color="auto"/>
          </w:divBdr>
        </w:div>
        <w:div w:id="479807382">
          <w:marLeft w:val="0"/>
          <w:marRight w:val="0"/>
          <w:marTop w:val="0"/>
          <w:marBottom w:val="0"/>
          <w:divBdr>
            <w:top w:val="none" w:sz="0" w:space="0" w:color="auto"/>
            <w:left w:val="none" w:sz="0" w:space="0" w:color="auto"/>
            <w:bottom w:val="none" w:sz="0" w:space="0" w:color="auto"/>
            <w:right w:val="none" w:sz="0" w:space="0" w:color="auto"/>
          </w:divBdr>
        </w:div>
        <w:div w:id="1462306386">
          <w:marLeft w:val="0"/>
          <w:marRight w:val="0"/>
          <w:marTop w:val="0"/>
          <w:marBottom w:val="0"/>
          <w:divBdr>
            <w:top w:val="none" w:sz="0" w:space="0" w:color="auto"/>
            <w:left w:val="none" w:sz="0" w:space="0" w:color="auto"/>
            <w:bottom w:val="none" w:sz="0" w:space="0" w:color="auto"/>
            <w:right w:val="none" w:sz="0" w:space="0" w:color="auto"/>
          </w:divBdr>
        </w:div>
        <w:div w:id="1982230764">
          <w:marLeft w:val="0"/>
          <w:marRight w:val="0"/>
          <w:marTop w:val="0"/>
          <w:marBottom w:val="0"/>
          <w:divBdr>
            <w:top w:val="none" w:sz="0" w:space="0" w:color="auto"/>
            <w:left w:val="none" w:sz="0" w:space="0" w:color="auto"/>
            <w:bottom w:val="none" w:sz="0" w:space="0" w:color="auto"/>
            <w:right w:val="none" w:sz="0" w:space="0" w:color="auto"/>
          </w:divBdr>
        </w:div>
        <w:div w:id="939142787">
          <w:marLeft w:val="0"/>
          <w:marRight w:val="0"/>
          <w:marTop w:val="0"/>
          <w:marBottom w:val="0"/>
          <w:divBdr>
            <w:top w:val="none" w:sz="0" w:space="0" w:color="auto"/>
            <w:left w:val="none" w:sz="0" w:space="0" w:color="auto"/>
            <w:bottom w:val="none" w:sz="0" w:space="0" w:color="auto"/>
            <w:right w:val="none" w:sz="0" w:space="0" w:color="auto"/>
          </w:divBdr>
        </w:div>
        <w:div w:id="1732730296">
          <w:marLeft w:val="0"/>
          <w:marRight w:val="0"/>
          <w:marTop w:val="0"/>
          <w:marBottom w:val="0"/>
          <w:divBdr>
            <w:top w:val="none" w:sz="0" w:space="0" w:color="auto"/>
            <w:left w:val="none" w:sz="0" w:space="0" w:color="auto"/>
            <w:bottom w:val="none" w:sz="0" w:space="0" w:color="auto"/>
            <w:right w:val="none" w:sz="0" w:space="0" w:color="auto"/>
          </w:divBdr>
        </w:div>
        <w:div w:id="55974033">
          <w:marLeft w:val="0"/>
          <w:marRight w:val="0"/>
          <w:marTop w:val="0"/>
          <w:marBottom w:val="0"/>
          <w:divBdr>
            <w:top w:val="none" w:sz="0" w:space="0" w:color="auto"/>
            <w:left w:val="none" w:sz="0" w:space="0" w:color="auto"/>
            <w:bottom w:val="none" w:sz="0" w:space="0" w:color="auto"/>
            <w:right w:val="none" w:sz="0" w:space="0" w:color="auto"/>
          </w:divBdr>
        </w:div>
        <w:div w:id="259601862">
          <w:marLeft w:val="0"/>
          <w:marRight w:val="0"/>
          <w:marTop w:val="0"/>
          <w:marBottom w:val="0"/>
          <w:divBdr>
            <w:top w:val="none" w:sz="0" w:space="0" w:color="auto"/>
            <w:left w:val="none" w:sz="0" w:space="0" w:color="auto"/>
            <w:bottom w:val="none" w:sz="0" w:space="0" w:color="auto"/>
            <w:right w:val="none" w:sz="0" w:space="0" w:color="auto"/>
          </w:divBdr>
        </w:div>
        <w:div w:id="1932858778">
          <w:marLeft w:val="0"/>
          <w:marRight w:val="0"/>
          <w:marTop w:val="0"/>
          <w:marBottom w:val="0"/>
          <w:divBdr>
            <w:top w:val="none" w:sz="0" w:space="0" w:color="auto"/>
            <w:left w:val="none" w:sz="0" w:space="0" w:color="auto"/>
            <w:bottom w:val="none" w:sz="0" w:space="0" w:color="auto"/>
            <w:right w:val="none" w:sz="0" w:space="0" w:color="auto"/>
          </w:divBdr>
        </w:div>
        <w:div w:id="1244410639">
          <w:marLeft w:val="0"/>
          <w:marRight w:val="0"/>
          <w:marTop w:val="0"/>
          <w:marBottom w:val="0"/>
          <w:divBdr>
            <w:top w:val="none" w:sz="0" w:space="0" w:color="auto"/>
            <w:left w:val="none" w:sz="0" w:space="0" w:color="auto"/>
            <w:bottom w:val="none" w:sz="0" w:space="0" w:color="auto"/>
            <w:right w:val="none" w:sz="0" w:space="0" w:color="auto"/>
          </w:divBdr>
        </w:div>
        <w:div w:id="1456287005">
          <w:marLeft w:val="0"/>
          <w:marRight w:val="0"/>
          <w:marTop w:val="0"/>
          <w:marBottom w:val="0"/>
          <w:divBdr>
            <w:top w:val="none" w:sz="0" w:space="0" w:color="auto"/>
            <w:left w:val="none" w:sz="0" w:space="0" w:color="auto"/>
            <w:bottom w:val="none" w:sz="0" w:space="0" w:color="auto"/>
            <w:right w:val="none" w:sz="0" w:space="0" w:color="auto"/>
          </w:divBdr>
        </w:div>
        <w:div w:id="1042095467">
          <w:marLeft w:val="0"/>
          <w:marRight w:val="0"/>
          <w:marTop w:val="0"/>
          <w:marBottom w:val="0"/>
          <w:divBdr>
            <w:top w:val="none" w:sz="0" w:space="0" w:color="auto"/>
            <w:left w:val="none" w:sz="0" w:space="0" w:color="auto"/>
            <w:bottom w:val="none" w:sz="0" w:space="0" w:color="auto"/>
            <w:right w:val="none" w:sz="0" w:space="0" w:color="auto"/>
          </w:divBdr>
        </w:div>
        <w:div w:id="311831974">
          <w:marLeft w:val="0"/>
          <w:marRight w:val="0"/>
          <w:marTop w:val="0"/>
          <w:marBottom w:val="0"/>
          <w:divBdr>
            <w:top w:val="none" w:sz="0" w:space="0" w:color="auto"/>
            <w:left w:val="none" w:sz="0" w:space="0" w:color="auto"/>
            <w:bottom w:val="none" w:sz="0" w:space="0" w:color="auto"/>
            <w:right w:val="none" w:sz="0" w:space="0" w:color="auto"/>
          </w:divBdr>
        </w:div>
        <w:div w:id="1343585099">
          <w:marLeft w:val="0"/>
          <w:marRight w:val="0"/>
          <w:marTop w:val="0"/>
          <w:marBottom w:val="0"/>
          <w:divBdr>
            <w:top w:val="none" w:sz="0" w:space="0" w:color="auto"/>
            <w:left w:val="none" w:sz="0" w:space="0" w:color="auto"/>
            <w:bottom w:val="none" w:sz="0" w:space="0" w:color="auto"/>
            <w:right w:val="none" w:sz="0" w:space="0" w:color="auto"/>
          </w:divBdr>
        </w:div>
        <w:div w:id="723794842">
          <w:marLeft w:val="0"/>
          <w:marRight w:val="0"/>
          <w:marTop w:val="0"/>
          <w:marBottom w:val="0"/>
          <w:divBdr>
            <w:top w:val="none" w:sz="0" w:space="0" w:color="auto"/>
            <w:left w:val="none" w:sz="0" w:space="0" w:color="auto"/>
            <w:bottom w:val="none" w:sz="0" w:space="0" w:color="auto"/>
            <w:right w:val="none" w:sz="0" w:space="0" w:color="auto"/>
          </w:divBdr>
        </w:div>
        <w:div w:id="727917171">
          <w:marLeft w:val="0"/>
          <w:marRight w:val="0"/>
          <w:marTop w:val="0"/>
          <w:marBottom w:val="0"/>
          <w:divBdr>
            <w:top w:val="none" w:sz="0" w:space="0" w:color="auto"/>
            <w:left w:val="none" w:sz="0" w:space="0" w:color="auto"/>
            <w:bottom w:val="none" w:sz="0" w:space="0" w:color="auto"/>
            <w:right w:val="none" w:sz="0" w:space="0" w:color="auto"/>
          </w:divBdr>
        </w:div>
        <w:div w:id="784809848">
          <w:marLeft w:val="0"/>
          <w:marRight w:val="0"/>
          <w:marTop w:val="0"/>
          <w:marBottom w:val="0"/>
          <w:divBdr>
            <w:top w:val="none" w:sz="0" w:space="0" w:color="auto"/>
            <w:left w:val="none" w:sz="0" w:space="0" w:color="auto"/>
            <w:bottom w:val="none" w:sz="0" w:space="0" w:color="auto"/>
            <w:right w:val="none" w:sz="0" w:space="0" w:color="auto"/>
          </w:divBdr>
        </w:div>
        <w:div w:id="2118088677">
          <w:marLeft w:val="0"/>
          <w:marRight w:val="0"/>
          <w:marTop w:val="0"/>
          <w:marBottom w:val="0"/>
          <w:divBdr>
            <w:top w:val="none" w:sz="0" w:space="0" w:color="auto"/>
            <w:left w:val="none" w:sz="0" w:space="0" w:color="auto"/>
            <w:bottom w:val="none" w:sz="0" w:space="0" w:color="auto"/>
            <w:right w:val="none" w:sz="0" w:space="0" w:color="auto"/>
          </w:divBdr>
        </w:div>
        <w:div w:id="695498247">
          <w:marLeft w:val="0"/>
          <w:marRight w:val="0"/>
          <w:marTop w:val="0"/>
          <w:marBottom w:val="0"/>
          <w:divBdr>
            <w:top w:val="none" w:sz="0" w:space="0" w:color="auto"/>
            <w:left w:val="none" w:sz="0" w:space="0" w:color="auto"/>
            <w:bottom w:val="none" w:sz="0" w:space="0" w:color="auto"/>
            <w:right w:val="none" w:sz="0" w:space="0" w:color="auto"/>
          </w:divBdr>
        </w:div>
        <w:div w:id="613369802">
          <w:marLeft w:val="0"/>
          <w:marRight w:val="0"/>
          <w:marTop w:val="0"/>
          <w:marBottom w:val="0"/>
          <w:divBdr>
            <w:top w:val="none" w:sz="0" w:space="0" w:color="auto"/>
            <w:left w:val="none" w:sz="0" w:space="0" w:color="auto"/>
            <w:bottom w:val="none" w:sz="0" w:space="0" w:color="auto"/>
            <w:right w:val="none" w:sz="0" w:space="0" w:color="auto"/>
          </w:divBdr>
        </w:div>
        <w:div w:id="631204903">
          <w:marLeft w:val="0"/>
          <w:marRight w:val="0"/>
          <w:marTop w:val="0"/>
          <w:marBottom w:val="0"/>
          <w:divBdr>
            <w:top w:val="none" w:sz="0" w:space="0" w:color="auto"/>
            <w:left w:val="none" w:sz="0" w:space="0" w:color="auto"/>
            <w:bottom w:val="none" w:sz="0" w:space="0" w:color="auto"/>
            <w:right w:val="none" w:sz="0" w:space="0" w:color="auto"/>
          </w:divBdr>
        </w:div>
        <w:div w:id="768817486">
          <w:marLeft w:val="0"/>
          <w:marRight w:val="0"/>
          <w:marTop w:val="0"/>
          <w:marBottom w:val="0"/>
          <w:divBdr>
            <w:top w:val="none" w:sz="0" w:space="0" w:color="auto"/>
            <w:left w:val="none" w:sz="0" w:space="0" w:color="auto"/>
            <w:bottom w:val="none" w:sz="0" w:space="0" w:color="auto"/>
            <w:right w:val="none" w:sz="0" w:space="0" w:color="auto"/>
          </w:divBdr>
        </w:div>
        <w:div w:id="284124519">
          <w:marLeft w:val="0"/>
          <w:marRight w:val="0"/>
          <w:marTop w:val="0"/>
          <w:marBottom w:val="0"/>
          <w:divBdr>
            <w:top w:val="none" w:sz="0" w:space="0" w:color="auto"/>
            <w:left w:val="none" w:sz="0" w:space="0" w:color="auto"/>
            <w:bottom w:val="none" w:sz="0" w:space="0" w:color="auto"/>
            <w:right w:val="none" w:sz="0" w:space="0" w:color="auto"/>
          </w:divBdr>
        </w:div>
        <w:div w:id="1353798151">
          <w:marLeft w:val="0"/>
          <w:marRight w:val="0"/>
          <w:marTop w:val="0"/>
          <w:marBottom w:val="0"/>
          <w:divBdr>
            <w:top w:val="none" w:sz="0" w:space="0" w:color="auto"/>
            <w:left w:val="none" w:sz="0" w:space="0" w:color="auto"/>
            <w:bottom w:val="none" w:sz="0" w:space="0" w:color="auto"/>
            <w:right w:val="none" w:sz="0" w:space="0" w:color="auto"/>
          </w:divBdr>
        </w:div>
        <w:div w:id="1703166526">
          <w:marLeft w:val="0"/>
          <w:marRight w:val="0"/>
          <w:marTop w:val="0"/>
          <w:marBottom w:val="0"/>
          <w:divBdr>
            <w:top w:val="none" w:sz="0" w:space="0" w:color="auto"/>
            <w:left w:val="none" w:sz="0" w:space="0" w:color="auto"/>
            <w:bottom w:val="none" w:sz="0" w:space="0" w:color="auto"/>
            <w:right w:val="none" w:sz="0" w:space="0" w:color="auto"/>
          </w:divBdr>
        </w:div>
        <w:div w:id="1561668350">
          <w:marLeft w:val="0"/>
          <w:marRight w:val="0"/>
          <w:marTop w:val="0"/>
          <w:marBottom w:val="0"/>
          <w:divBdr>
            <w:top w:val="none" w:sz="0" w:space="0" w:color="auto"/>
            <w:left w:val="none" w:sz="0" w:space="0" w:color="auto"/>
            <w:bottom w:val="none" w:sz="0" w:space="0" w:color="auto"/>
            <w:right w:val="none" w:sz="0" w:space="0" w:color="auto"/>
          </w:divBdr>
        </w:div>
        <w:div w:id="1624385678">
          <w:marLeft w:val="0"/>
          <w:marRight w:val="0"/>
          <w:marTop w:val="0"/>
          <w:marBottom w:val="0"/>
          <w:divBdr>
            <w:top w:val="none" w:sz="0" w:space="0" w:color="auto"/>
            <w:left w:val="none" w:sz="0" w:space="0" w:color="auto"/>
            <w:bottom w:val="none" w:sz="0" w:space="0" w:color="auto"/>
            <w:right w:val="none" w:sz="0" w:space="0" w:color="auto"/>
          </w:divBdr>
        </w:div>
        <w:div w:id="1952930838">
          <w:marLeft w:val="0"/>
          <w:marRight w:val="0"/>
          <w:marTop w:val="0"/>
          <w:marBottom w:val="0"/>
          <w:divBdr>
            <w:top w:val="none" w:sz="0" w:space="0" w:color="auto"/>
            <w:left w:val="none" w:sz="0" w:space="0" w:color="auto"/>
            <w:bottom w:val="none" w:sz="0" w:space="0" w:color="auto"/>
            <w:right w:val="none" w:sz="0" w:space="0" w:color="auto"/>
          </w:divBdr>
        </w:div>
        <w:div w:id="1680934617">
          <w:marLeft w:val="0"/>
          <w:marRight w:val="0"/>
          <w:marTop w:val="0"/>
          <w:marBottom w:val="0"/>
          <w:divBdr>
            <w:top w:val="none" w:sz="0" w:space="0" w:color="auto"/>
            <w:left w:val="none" w:sz="0" w:space="0" w:color="auto"/>
            <w:bottom w:val="none" w:sz="0" w:space="0" w:color="auto"/>
            <w:right w:val="none" w:sz="0" w:space="0" w:color="auto"/>
          </w:divBdr>
        </w:div>
        <w:div w:id="736561479">
          <w:marLeft w:val="0"/>
          <w:marRight w:val="0"/>
          <w:marTop w:val="0"/>
          <w:marBottom w:val="0"/>
          <w:divBdr>
            <w:top w:val="none" w:sz="0" w:space="0" w:color="auto"/>
            <w:left w:val="none" w:sz="0" w:space="0" w:color="auto"/>
            <w:bottom w:val="none" w:sz="0" w:space="0" w:color="auto"/>
            <w:right w:val="none" w:sz="0" w:space="0" w:color="auto"/>
          </w:divBdr>
        </w:div>
        <w:div w:id="1618440327">
          <w:marLeft w:val="0"/>
          <w:marRight w:val="0"/>
          <w:marTop w:val="0"/>
          <w:marBottom w:val="0"/>
          <w:divBdr>
            <w:top w:val="none" w:sz="0" w:space="0" w:color="auto"/>
            <w:left w:val="none" w:sz="0" w:space="0" w:color="auto"/>
            <w:bottom w:val="none" w:sz="0" w:space="0" w:color="auto"/>
            <w:right w:val="none" w:sz="0" w:space="0" w:color="auto"/>
          </w:divBdr>
        </w:div>
      </w:divsChild>
    </w:div>
    <w:div w:id="426272769">
      <w:bodyDiv w:val="1"/>
      <w:marLeft w:val="0"/>
      <w:marRight w:val="0"/>
      <w:marTop w:val="0"/>
      <w:marBottom w:val="0"/>
      <w:divBdr>
        <w:top w:val="none" w:sz="0" w:space="0" w:color="auto"/>
        <w:left w:val="none" w:sz="0" w:space="0" w:color="auto"/>
        <w:bottom w:val="none" w:sz="0" w:space="0" w:color="auto"/>
        <w:right w:val="none" w:sz="0" w:space="0" w:color="auto"/>
      </w:divBdr>
    </w:div>
    <w:div w:id="568199540">
      <w:bodyDiv w:val="1"/>
      <w:marLeft w:val="0"/>
      <w:marRight w:val="0"/>
      <w:marTop w:val="0"/>
      <w:marBottom w:val="0"/>
      <w:divBdr>
        <w:top w:val="none" w:sz="0" w:space="0" w:color="auto"/>
        <w:left w:val="none" w:sz="0" w:space="0" w:color="auto"/>
        <w:bottom w:val="none" w:sz="0" w:space="0" w:color="auto"/>
        <w:right w:val="none" w:sz="0" w:space="0" w:color="auto"/>
      </w:divBdr>
      <w:divsChild>
        <w:div w:id="2043164481">
          <w:marLeft w:val="0"/>
          <w:marRight w:val="0"/>
          <w:marTop w:val="0"/>
          <w:marBottom w:val="0"/>
          <w:divBdr>
            <w:top w:val="none" w:sz="0" w:space="0" w:color="auto"/>
            <w:left w:val="none" w:sz="0" w:space="0" w:color="auto"/>
            <w:bottom w:val="none" w:sz="0" w:space="0" w:color="auto"/>
            <w:right w:val="none" w:sz="0" w:space="0" w:color="auto"/>
          </w:divBdr>
        </w:div>
        <w:div w:id="1537697572">
          <w:marLeft w:val="0"/>
          <w:marRight w:val="0"/>
          <w:marTop w:val="0"/>
          <w:marBottom w:val="0"/>
          <w:divBdr>
            <w:top w:val="none" w:sz="0" w:space="0" w:color="auto"/>
            <w:left w:val="none" w:sz="0" w:space="0" w:color="auto"/>
            <w:bottom w:val="none" w:sz="0" w:space="0" w:color="auto"/>
            <w:right w:val="none" w:sz="0" w:space="0" w:color="auto"/>
          </w:divBdr>
        </w:div>
        <w:div w:id="2121533517">
          <w:marLeft w:val="0"/>
          <w:marRight w:val="0"/>
          <w:marTop w:val="0"/>
          <w:marBottom w:val="0"/>
          <w:divBdr>
            <w:top w:val="none" w:sz="0" w:space="0" w:color="auto"/>
            <w:left w:val="none" w:sz="0" w:space="0" w:color="auto"/>
            <w:bottom w:val="none" w:sz="0" w:space="0" w:color="auto"/>
            <w:right w:val="none" w:sz="0" w:space="0" w:color="auto"/>
          </w:divBdr>
        </w:div>
        <w:div w:id="60711772">
          <w:marLeft w:val="0"/>
          <w:marRight w:val="0"/>
          <w:marTop w:val="0"/>
          <w:marBottom w:val="0"/>
          <w:divBdr>
            <w:top w:val="none" w:sz="0" w:space="0" w:color="auto"/>
            <w:left w:val="none" w:sz="0" w:space="0" w:color="auto"/>
            <w:bottom w:val="none" w:sz="0" w:space="0" w:color="auto"/>
            <w:right w:val="none" w:sz="0" w:space="0" w:color="auto"/>
          </w:divBdr>
        </w:div>
        <w:div w:id="1620641480">
          <w:marLeft w:val="0"/>
          <w:marRight w:val="0"/>
          <w:marTop w:val="0"/>
          <w:marBottom w:val="0"/>
          <w:divBdr>
            <w:top w:val="none" w:sz="0" w:space="0" w:color="auto"/>
            <w:left w:val="none" w:sz="0" w:space="0" w:color="auto"/>
            <w:bottom w:val="none" w:sz="0" w:space="0" w:color="auto"/>
            <w:right w:val="none" w:sz="0" w:space="0" w:color="auto"/>
          </w:divBdr>
        </w:div>
        <w:div w:id="1102727108">
          <w:marLeft w:val="0"/>
          <w:marRight w:val="0"/>
          <w:marTop w:val="0"/>
          <w:marBottom w:val="0"/>
          <w:divBdr>
            <w:top w:val="none" w:sz="0" w:space="0" w:color="auto"/>
            <w:left w:val="none" w:sz="0" w:space="0" w:color="auto"/>
            <w:bottom w:val="none" w:sz="0" w:space="0" w:color="auto"/>
            <w:right w:val="none" w:sz="0" w:space="0" w:color="auto"/>
          </w:divBdr>
        </w:div>
        <w:div w:id="1044016001">
          <w:marLeft w:val="0"/>
          <w:marRight w:val="0"/>
          <w:marTop w:val="0"/>
          <w:marBottom w:val="0"/>
          <w:divBdr>
            <w:top w:val="none" w:sz="0" w:space="0" w:color="auto"/>
            <w:left w:val="none" w:sz="0" w:space="0" w:color="auto"/>
            <w:bottom w:val="none" w:sz="0" w:space="0" w:color="auto"/>
            <w:right w:val="none" w:sz="0" w:space="0" w:color="auto"/>
          </w:divBdr>
        </w:div>
        <w:div w:id="1508248844">
          <w:marLeft w:val="0"/>
          <w:marRight w:val="0"/>
          <w:marTop w:val="0"/>
          <w:marBottom w:val="0"/>
          <w:divBdr>
            <w:top w:val="none" w:sz="0" w:space="0" w:color="auto"/>
            <w:left w:val="none" w:sz="0" w:space="0" w:color="auto"/>
            <w:bottom w:val="none" w:sz="0" w:space="0" w:color="auto"/>
            <w:right w:val="none" w:sz="0" w:space="0" w:color="auto"/>
          </w:divBdr>
        </w:div>
        <w:div w:id="498547081">
          <w:marLeft w:val="0"/>
          <w:marRight w:val="0"/>
          <w:marTop w:val="0"/>
          <w:marBottom w:val="0"/>
          <w:divBdr>
            <w:top w:val="none" w:sz="0" w:space="0" w:color="auto"/>
            <w:left w:val="none" w:sz="0" w:space="0" w:color="auto"/>
            <w:bottom w:val="none" w:sz="0" w:space="0" w:color="auto"/>
            <w:right w:val="none" w:sz="0" w:space="0" w:color="auto"/>
          </w:divBdr>
        </w:div>
        <w:div w:id="1685590479">
          <w:marLeft w:val="0"/>
          <w:marRight w:val="0"/>
          <w:marTop w:val="0"/>
          <w:marBottom w:val="0"/>
          <w:divBdr>
            <w:top w:val="none" w:sz="0" w:space="0" w:color="auto"/>
            <w:left w:val="none" w:sz="0" w:space="0" w:color="auto"/>
            <w:bottom w:val="none" w:sz="0" w:space="0" w:color="auto"/>
            <w:right w:val="none" w:sz="0" w:space="0" w:color="auto"/>
          </w:divBdr>
        </w:div>
        <w:div w:id="944001755">
          <w:marLeft w:val="0"/>
          <w:marRight w:val="0"/>
          <w:marTop w:val="0"/>
          <w:marBottom w:val="0"/>
          <w:divBdr>
            <w:top w:val="none" w:sz="0" w:space="0" w:color="auto"/>
            <w:left w:val="none" w:sz="0" w:space="0" w:color="auto"/>
            <w:bottom w:val="none" w:sz="0" w:space="0" w:color="auto"/>
            <w:right w:val="none" w:sz="0" w:space="0" w:color="auto"/>
          </w:divBdr>
        </w:div>
        <w:div w:id="700975004">
          <w:marLeft w:val="0"/>
          <w:marRight w:val="0"/>
          <w:marTop w:val="0"/>
          <w:marBottom w:val="0"/>
          <w:divBdr>
            <w:top w:val="none" w:sz="0" w:space="0" w:color="auto"/>
            <w:left w:val="none" w:sz="0" w:space="0" w:color="auto"/>
            <w:bottom w:val="none" w:sz="0" w:space="0" w:color="auto"/>
            <w:right w:val="none" w:sz="0" w:space="0" w:color="auto"/>
          </w:divBdr>
        </w:div>
        <w:div w:id="103774499">
          <w:marLeft w:val="0"/>
          <w:marRight w:val="0"/>
          <w:marTop w:val="0"/>
          <w:marBottom w:val="0"/>
          <w:divBdr>
            <w:top w:val="none" w:sz="0" w:space="0" w:color="auto"/>
            <w:left w:val="none" w:sz="0" w:space="0" w:color="auto"/>
            <w:bottom w:val="none" w:sz="0" w:space="0" w:color="auto"/>
            <w:right w:val="none" w:sz="0" w:space="0" w:color="auto"/>
          </w:divBdr>
        </w:div>
        <w:div w:id="1810512601">
          <w:marLeft w:val="0"/>
          <w:marRight w:val="0"/>
          <w:marTop w:val="0"/>
          <w:marBottom w:val="0"/>
          <w:divBdr>
            <w:top w:val="none" w:sz="0" w:space="0" w:color="auto"/>
            <w:left w:val="none" w:sz="0" w:space="0" w:color="auto"/>
            <w:bottom w:val="none" w:sz="0" w:space="0" w:color="auto"/>
            <w:right w:val="none" w:sz="0" w:space="0" w:color="auto"/>
          </w:divBdr>
        </w:div>
        <w:div w:id="489836775">
          <w:marLeft w:val="0"/>
          <w:marRight w:val="0"/>
          <w:marTop w:val="0"/>
          <w:marBottom w:val="0"/>
          <w:divBdr>
            <w:top w:val="none" w:sz="0" w:space="0" w:color="auto"/>
            <w:left w:val="none" w:sz="0" w:space="0" w:color="auto"/>
            <w:bottom w:val="none" w:sz="0" w:space="0" w:color="auto"/>
            <w:right w:val="none" w:sz="0" w:space="0" w:color="auto"/>
          </w:divBdr>
        </w:div>
        <w:div w:id="1470978988">
          <w:marLeft w:val="0"/>
          <w:marRight w:val="0"/>
          <w:marTop w:val="0"/>
          <w:marBottom w:val="0"/>
          <w:divBdr>
            <w:top w:val="none" w:sz="0" w:space="0" w:color="auto"/>
            <w:left w:val="none" w:sz="0" w:space="0" w:color="auto"/>
            <w:bottom w:val="none" w:sz="0" w:space="0" w:color="auto"/>
            <w:right w:val="none" w:sz="0" w:space="0" w:color="auto"/>
          </w:divBdr>
        </w:div>
        <w:div w:id="21250178">
          <w:marLeft w:val="0"/>
          <w:marRight w:val="0"/>
          <w:marTop w:val="0"/>
          <w:marBottom w:val="0"/>
          <w:divBdr>
            <w:top w:val="none" w:sz="0" w:space="0" w:color="auto"/>
            <w:left w:val="none" w:sz="0" w:space="0" w:color="auto"/>
            <w:bottom w:val="none" w:sz="0" w:space="0" w:color="auto"/>
            <w:right w:val="none" w:sz="0" w:space="0" w:color="auto"/>
          </w:divBdr>
        </w:div>
        <w:div w:id="1194071702">
          <w:marLeft w:val="0"/>
          <w:marRight w:val="0"/>
          <w:marTop w:val="0"/>
          <w:marBottom w:val="0"/>
          <w:divBdr>
            <w:top w:val="none" w:sz="0" w:space="0" w:color="auto"/>
            <w:left w:val="none" w:sz="0" w:space="0" w:color="auto"/>
            <w:bottom w:val="none" w:sz="0" w:space="0" w:color="auto"/>
            <w:right w:val="none" w:sz="0" w:space="0" w:color="auto"/>
          </w:divBdr>
        </w:div>
        <w:div w:id="1977837105">
          <w:marLeft w:val="0"/>
          <w:marRight w:val="0"/>
          <w:marTop w:val="0"/>
          <w:marBottom w:val="0"/>
          <w:divBdr>
            <w:top w:val="none" w:sz="0" w:space="0" w:color="auto"/>
            <w:left w:val="none" w:sz="0" w:space="0" w:color="auto"/>
            <w:bottom w:val="none" w:sz="0" w:space="0" w:color="auto"/>
            <w:right w:val="none" w:sz="0" w:space="0" w:color="auto"/>
          </w:divBdr>
        </w:div>
        <w:div w:id="406535426">
          <w:marLeft w:val="0"/>
          <w:marRight w:val="0"/>
          <w:marTop w:val="0"/>
          <w:marBottom w:val="0"/>
          <w:divBdr>
            <w:top w:val="none" w:sz="0" w:space="0" w:color="auto"/>
            <w:left w:val="none" w:sz="0" w:space="0" w:color="auto"/>
            <w:bottom w:val="none" w:sz="0" w:space="0" w:color="auto"/>
            <w:right w:val="none" w:sz="0" w:space="0" w:color="auto"/>
          </w:divBdr>
        </w:div>
        <w:div w:id="86846939">
          <w:marLeft w:val="0"/>
          <w:marRight w:val="0"/>
          <w:marTop w:val="0"/>
          <w:marBottom w:val="0"/>
          <w:divBdr>
            <w:top w:val="none" w:sz="0" w:space="0" w:color="auto"/>
            <w:left w:val="none" w:sz="0" w:space="0" w:color="auto"/>
            <w:bottom w:val="none" w:sz="0" w:space="0" w:color="auto"/>
            <w:right w:val="none" w:sz="0" w:space="0" w:color="auto"/>
          </w:divBdr>
        </w:div>
        <w:div w:id="790393647">
          <w:marLeft w:val="0"/>
          <w:marRight w:val="0"/>
          <w:marTop w:val="0"/>
          <w:marBottom w:val="0"/>
          <w:divBdr>
            <w:top w:val="none" w:sz="0" w:space="0" w:color="auto"/>
            <w:left w:val="none" w:sz="0" w:space="0" w:color="auto"/>
            <w:bottom w:val="none" w:sz="0" w:space="0" w:color="auto"/>
            <w:right w:val="none" w:sz="0" w:space="0" w:color="auto"/>
          </w:divBdr>
        </w:div>
        <w:div w:id="1826126178">
          <w:marLeft w:val="0"/>
          <w:marRight w:val="0"/>
          <w:marTop w:val="0"/>
          <w:marBottom w:val="0"/>
          <w:divBdr>
            <w:top w:val="none" w:sz="0" w:space="0" w:color="auto"/>
            <w:left w:val="none" w:sz="0" w:space="0" w:color="auto"/>
            <w:bottom w:val="none" w:sz="0" w:space="0" w:color="auto"/>
            <w:right w:val="none" w:sz="0" w:space="0" w:color="auto"/>
          </w:divBdr>
        </w:div>
        <w:div w:id="1120346396">
          <w:marLeft w:val="0"/>
          <w:marRight w:val="0"/>
          <w:marTop w:val="0"/>
          <w:marBottom w:val="0"/>
          <w:divBdr>
            <w:top w:val="none" w:sz="0" w:space="0" w:color="auto"/>
            <w:left w:val="none" w:sz="0" w:space="0" w:color="auto"/>
            <w:bottom w:val="none" w:sz="0" w:space="0" w:color="auto"/>
            <w:right w:val="none" w:sz="0" w:space="0" w:color="auto"/>
          </w:divBdr>
        </w:div>
        <w:div w:id="902838281">
          <w:marLeft w:val="0"/>
          <w:marRight w:val="0"/>
          <w:marTop w:val="0"/>
          <w:marBottom w:val="0"/>
          <w:divBdr>
            <w:top w:val="none" w:sz="0" w:space="0" w:color="auto"/>
            <w:left w:val="none" w:sz="0" w:space="0" w:color="auto"/>
            <w:bottom w:val="none" w:sz="0" w:space="0" w:color="auto"/>
            <w:right w:val="none" w:sz="0" w:space="0" w:color="auto"/>
          </w:divBdr>
        </w:div>
        <w:div w:id="1367177929">
          <w:marLeft w:val="0"/>
          <w:marRight w:val="0"/>
          <w:marTop w:val="0"/>
          <w:marBottom w:val="0"/>
          <w:divBdr>
            <w:top w:val="none" w:sz="0" w:space="0" w:color="auto"/>
            <w:left w:val="none" w:sz="0" w:space="0" w:color="auto"/>
            <w:bottom w:val="none" w:sz="0" w:space="0" w:color="auto"/>
            <w:right w:val="none" w:sz="0" w:space="0" w:color="auto"/>
          </w:divBdr>
        </w:div>
        <w:div w:id="689575626">
          <w:marLeft w:val="0"/>
          <w:marRight w:val="0"/>
          <w:marTop w:val="0"/>
          <w:marBottom w:val="0"/>
          <w:divBdr>
            <w:top w:val="none" w:sz="0" w:space="0" w:color="auto"/>
            <w:left w:val="none" w:sz="0" w:space="0" w:color="auto"/>
            <w:bottom w:val="none" w:sz="0" w:space="0" w:color="auto"/>
            <w:right w:val="none" w:sz="0" w:space="0" w:color="auto"/>
          </w:divBdr>
        </w:div>
        <w:div w:id="1373842645">
          <w:marLeft w:val="0"/>
          <w:marRight w:val="0"/>
          <w:marTop w:val="0"/>
          <w:marBottom w:val="0"/>
          <w:divBdr>
            <w:top w:val="none" w:sz="0" w:space="0" w:color="auto"/>
            <w:left w:val="none" w:sz="0" w:space="0" w:color="auto"/>
            <w:bottom w:val="none" w:sz="0" w:space="0" w:color="auto"/>
            <w:right w:val="none" w:sz="0" w:space="0" w:color="auto"/>
          </w:divBdr>
        </w:div>
        <w:div w:id="1982809965">
          <w:marLeft w:val="0"/>
          <w:marRight w:val="0"/>
          <w:marTop w:val="0"/>
          <w:marBottom w:val="0"/>
          <w:divBdr>
            <w:top w:val="none" w:sz="0" w:space="0" w:color="auto"/>
            <w:left w:val="none" w:sz="0" w:space="0" w:color="auto"/>
            <w:bottom w:val="none" w:sz="0" w:space="0" w:color="auto"/>
            <w:right w:val="none" w:sz="0" w:space="0" w:color="auto"/>
          </w:divBdr>
        </w:div>
        <w:div w:id="971907464">
          <w:marLeft w:val="0"/>
          <w:marRight w:val="0"/>
          <w:marTop w:val="0"/>
          <w:marBottom w:val="0"/>
          <w:divBdr>
            <w:top w:val="none" w:sz="0" w:space="0" w:color="auto"/>
            <w:left w:val="none" w:sz="0" w:space="0" w:color="auto"/>
            <w:bottom w:val="none" w:sz="0" w:space="0" w:color="auto"/>
            <w:right w:val="none" w:sz="0" w:space="0" w:color="auto"/>
          </w:divBdr>
        </w:div>
        <w:div w:id="1584146771">
          <w:marLeft w:val="0"/>
          <w:marRight w:val="0"/>
          <w:marTop w:val="0"/>
          <w:marBottom w:val="0"/>
          <w:divBdr>
            <w:top w:val="none" w:sz="0" w:space="0" w:color="auto"/>
            <w:left w:val="none" w:sz="0" w:space="0" w:color="auto"/>
            <w:bottom w:val="none" w:sz="0" w:space="0" w:color="auto"/>
            <w:right w:val="none" w:sz="0" w:space="0" w:color="auto"/>
          </w:divBdr>
        </w:div>
        <w:div w:id="1502889222">
          <w:marLeft w:val="0"/>
          <w:marRight w:val="0"/>
          <w:marTop w:val="0"/>
          <w:marBottom w:val="0"/>
          <w:divBdr>
            <w:top w:val="none" w:sz="0" w:space="0" w:color="auto"/>
            <w:left w:val="none" w:sz="0" w:space="0" w:color="auto"/>
            <w:bottom w:val="none" w:sz="0" w:space="0" w:color="auto"/>
            <w:right w:val="none" w:sz="0" w:space="0" w:color="auto"/>
          </w:divBdr>
        </w:div>
        <w:div w:id="507789410">
          <w:marLeft w:val="0"/>
          <w:marRight w:val="0"/>
          <w:marTop w:val="0"/>
          <w:marBottom w:val="0"/>
          <w:divBdr>
            <w:top w:val="none" w:sz="0" w:space="0" w:color="auto"/>
            <w:left w:val="none" w:sz="0" w:space="0" w:color="auto"/>
            <w:bottom w:val="none" w:sz="0" w:space="0" w:color="auto"/>
            <w:right w:val="none" w:sz="0" w:space="0" w:color="auto"/>
          </w:divBdr>
        </w:div>
        <w:div w:id="444545171">
          <w:marLeft w:val="0"/>
          <w:marRight w:val="0"/>
          <w:marTop w:val="0"/>
          <w:marBottom w:val="0"/>
          <w:divBdr>
            <w:top w:val="none" w:sz="0" w:space="0" w:color="auto"/>
            <w:left w:val="none" w:sz="0" w:space="0" w:color="auto"/>
            <w:bottom w:val="none" w:sz="0" w:space="0" w:color="auto"/>
            <w:right w:val="none" w:sz="0" w:space="0" w:color="auto"/>
          </w:divBdr>
        </w:div>
        <w:div w:id="153884189">
          <w:marLeft w:val="0"/>
          <w:marRight w:val="0"/>
          <w:marTop w:val="0"/>
          <w:marBottom w:val="0"/>
          <w:divBdr>
            <w:top w:val="none" w:sz="0" w:space="0" w:color="auto"/>
            <w:left w:val="none" w:sz="0" w:space="0" w:color="auto"/>
            <w:bottom w:val="none" w:sz="0" w:space="0" w:color="auto"/>
            <w:right w:val="none" w:sz="0" w:space="0" w:color="auto"/>
          </w:divBdr>
        </w:div>
        <w:div w:id="1557660304">
          <w:marLeft w:val="0"/>
          <w:marRight w:val="0"/>
          <w:marTop w:val="0"/>
          <w:marBottom w:val="0"/>
          <w:divBdr>
            <w:top w:val="none" w:sz="0" w:space="0" w:color="auto"/>
            <w:left w:val="none" w:sz="0" w:space="0" w:color="auto"/>
            <w:bottom w:val="none" w:sz="0" w:space="0" w:color="auto"/>
            <w:right w:val="none" w:sz="0" w:space="0" w:color="auto"/>
          </w:divBdr>
        </w:div>
        <w:div w:id="1665548011">
          <w:marLeft w:val="0"/>
          <w:marRight w:val="0"/>
          <w:marTop w:val="0"/>
          <w:marBottom w:val="0"/>
          <w:divBdr>
            <w:top w:val="none" w:sz="0" w:space="0" w:color="auto"/>
            <w:left w:val="none" w:sz="0" w:space="0" w:color="auto"/>
            <w:bottom w:val="none" w:sz="0" w:space="0" w:color="auto"/>
            <w:right w:val="none" w:sz="0" w:space="0" w:color="auto"/>
          </w:divBdr>
        </w:div>
        <w:div w:id="1197307584">
          <w:marLeft w:val="0"/>
          <w:marRight w:val="0"/>
          <w:marTop w:val="0"/>
          <w:marBottom w:val="0"/>
          <w:divBdr>
            <w:top w:val="none" w:sz="0" w:space="0" w:color="auto"/>
            <w:left w:val="none" w:sz="0" w:space="0" w:color="auto"/>
            <w:bottom w:val="none" w:sz="0" w:space="0" w:color="auto"/>
            <w:right w:val="none" w:sz="0" w:space="0" w:color="auto"/>
          </w:divBdr>
        </w:div>
        <w:div w:id="1168518078">
          <w:marLeft w:val="0"/>
          <w:marRight w:val="0"/>
          <w:marTop w:val="0"/>
          <w:marBottom w:val="0"/>
          <w:divBdr>
            <w:top w:val="none" w:sz="0" w:space="0" w:color="auto"/>
            <w:left w:val="none" w:sz="0" w:space="0" w:color="auto"/>
            <w:bottom w:val="none" w:sz="0" w:space="0" w:color="auto"/>
            <w:right w:val="none" w:sz="0" w:space="0" w:color="auto"/>
          </w:divBdr>
        </w:div>
        <w:div w:id="796337642">
          <w:marLeft w:val="0"/>
          <w:marRight w:val="0"/>
          <w:marTop w:val="0"/>
          <w:marBottom w:val="0"/>
          <w:divBdr>
            <w:top w:val="none" w:sz="0" w:space="0" w:color="auto"/>
            <w:left w:val="none" w:sz="0" w:space="0" w:color="auto"/>
            <w:bottom w:val="none" w:sz="0" w:space="0" w:color="auto"/>
            <w:right w:val="none" w:sz="0" w:space="0" w:color="auto"/>
          </w:divBdr>
        </w:div>
        <w:div w:id="487064727">
          <w:marLeft w:val="0"/>
          <w:marRight w:val="0"/>
          <w:marTop w:val="0"/>
          <w:marBottom w:val="0"/>
          <w:divBdr>
            <w:top w:val="none" w:sz="0" w:space="0" w:color="auto"/>
            <w:left w:val="none" w:sz="0" w:space="0" w:color="auto"/>
            <w:bottom w:val="none" w:sz="0" w:space="0" w:color="auto"/>
            <w:right w:val="none" w:sz="0" w:space="0" w:color="auto"/>
          </w:divBdr>
        </w:div>
        <w:div w:id="492793532">
          <w:marLeft w:val="0"/>
          <w:marRight w:val="0"/>
          <w:marTop w:val="0"/>
          <w:marBottom w:val="0"/>
          <w:divBdr>
            <w:top w:val="none" w:sz="0" w:space="0" w:color="auto"/>
            <w:left w:val="none" w:sz="0" w:space="0" w:color="auto"/>
            <w:bottom w:val="none" w:sz="0" w:space="0" w:color="auto"/>
            <w:right w:val="none" w:sz="0" w:space="0" w:color="auto"/>
          </w:divBdr>
        </w:div>
        <w:div w:id="1317563518">
          <w:marLeft w:val="0"/>
          <w:marRight w:val="0"/>
          <w:marTop w:val="0"/>
          <w:marBottom w:val="0"/>
          <w:divBdr>
            <w:top w:val="none" w:sz="0" w:space="0" w:color="auto"/>
            <w:left w:val="none" w:sz="0" w:space="0" w:color="auto"/>
            <w:bottom w:val="none" w:sz="0" w:space="0" w:color="auto"/>
            <w:right w:val="none" w:sz="0" w:space="0" w:color="auto"/>
          </w:divBdr>
        </w:div>
        <w:div w:id="1058285175">
          <w:marLeft w:val="0"/>
          <w:marRight w:val="0"/>
          <w:marTop w:val="0"/>
          <w:marBottom w:val="0"/>
          <w:divBdr>
            <w:top w:val="none" w:sz="0" w:space="0" w:color="auto"/>
            <w:left w:val="none" w:sz="0" w:space="0" w:color="auto"/>
            <w:bottom w:val="none" w:sz="0" w:space="0" w:color="auto"/>
            <w:right w:val="none" w:sz="0" w:space="0" w:color="auto"/>
          </w:divBdr>
        </w:div>
        <w:div w:id="767310865">
          <w:marLeft w:val="0"/>
          <w:marRight w:val="0"/>
          <w:marTop w:val="0"/>
          <w:marBottom w:val="0"/>
          <w:divBdr>
            <w:top w:val="none" w:sz="0" w:space="0" w:color="auto"/>
            <w:left w:val="none" w:sz="0" w:space="0" w:color="auto"/>
            <w:bottom w:val="none" w:sz="0" w:space="0" w:color="auto"/>
            <w:right w:val="none" w:sz="0" w:space="0" w:color="auto"/>
          </w:divBdr>
        </w:div>
        <w:div w:id="2130658455">
          <w:marLeft w:val="0"/>
          <w:marRight w:val="0"/>
          <w:marTop w:val="0"/>
          <w:marBottom w:val="0"/>
          <w:divBdr>
            <w:top w:val="none" w:sz="0" w:space="0" w:color="auto"/>
            <w:left w:val="none" w:sz="0" w:space="0" w:color="auto"/>
            <w:bottom w:val="none" w:sz="0" w:space="0" w:color="auto"/>
            <w:right w:val="none" w:sz="0" w:space="0" w:color="auto"/>
          </w:divBdr>
        </w:div>
        <w:div w:id="1583836479">
          <w:marLeft w:val="0"/>
          <w:marRight w:val="0"/>
          <w:marTop w:val="0"/>
          <w:marBottom w:val="0"/>
          <w:divBdr>
            <w:top w:val="none" w:sz="0" w:space="0" w:color="auto"/>
            <w:left w:val="none" w:sz="0" w:space="0" w:color="auto"/>
            <w:bottom w:val="none" w:sz="0" w:space="0" w:color="auto"/>
            <w:right w:val="none" w:sz="0" w:space="0" w:color="auto"/>
          </w:divBdr>
        </w:div>
        <w:div w:id="660541607">
          <w:marLeft w:val="0"/>
          <w:marRight w:val="0"/>
          <w:marTop w:val="0"/>
          <w:marBottom w:val="0"/>
          <w:divBdr>
            <w:top w:val="none" w:sz="0" w:space="0" w:color="auto"/>
            <w:left w:val="none" w:sz="0" w:space="0" w:color="auto"/>
            <w:bottom w:val="none" w:sz="0" w:space="0" w:color="auto"/>
            <w:right w:val="none" w:sz="0" w:space="0" w:color="auto"/>
          </w:divBdr>
        </w:div>
        <w:div w:id="1543710512">
          <w:marLeft w:val="0"/>
          <w:marRight w:val="0"/>
          <w:marTop w:val="0"/>
          <w:marBottom w:val="0"/>
          <w:divBdr>
            <w:top w:val="none" w:sz="0" w:space="0" w:color="auto"/>
            <w:left w:val="none" w:sz="0" w:space="0" w:color="auto"/>
            <w:bottom w:val="none" w:sz="0" w:space="0" w:color="auto"/>
            <w:right w:val="none" w:sz="0" w:space="0" w:color="auto"/>
          </w:divBdr>
        </w:div>
        <w:div w:id="1886915020">
          <w:marLeft w:val="0"/>
          <w:marRight w:val="0"/>
          <w:marTop w:val="0"/>
          <w:marBottom w:val="0"/>
          <w:divBdr>
            <w:top w:val="none" w:sz="0" w:space="0" w:color="auto"/>
            <w:left w:val="none" w:sz="0" w:space="0" w:color="auto"/>
            <w:bottom w:val="none" w:sz="0" w:space="0" w:color="auto"/>
            <w:right w:val="none" w:sz="0" w:space="0" w:color="auto"/>
          </w:divBdr>
        </w:div>
        <w:div w:id="1805999377">
          <w:marLeft w:val="0"/>
          <w:marRight w:val="0"/>
          <w:marTop w:val="0"/>
          <w:marBottom w:val="0"/>
          <w:divBdr>
            <w:top w:val="none" w:sz="0" w:space="0" w:color="auto"/>
            <w:left w:val="none" w:sz="0" w:space="0" w:color="auto"/>
            <w:bottom w:val="none" w:sz="0" w:space="0" w:color="auto"/>
            <w:right w:val="none" w:sz="0" w:space="0" w:color="auto"/>
          </w:divBdr>
        </w:div>
        <w:div w:id="1866751895">
          <w:marLeft w:val="0"/>
          <w:marRight w:val="0"/>
          <w:marTop w:val="0"/>
          <w:marBottom w:val="0"/>
          <w:divBdr>
            <w:top w:val="none" w:sz="0" w:space="0" w:color="auto"/>
            <w:left w:val="none" w:sz="0" w:space="0" w:color="auto"/>
            <w:bottom w:val="none" w:sz="0" w:space="0" w:color="auto"/>
            <w:right w:val="none" w:sz="0" w:space="0" w:color="auto"/>
          </w:divBdr>
        </w:div>
        <w:div w:id="1242443701">
          <w:marLeft w:val="0"/>
          <w:marRight w:val="0"/>
          <w:marTop w:val="0"/>
          <w:marBottom w:val="0"/>
          <w:divBdr>
            <w:top w:val="none" w:sz="0" w:space="0" w:color="auto"/>
            <w:left w:val="none" w:sz="0" w:space="0" w:color="auto"/>
            <w:bottom w:val="none" w:sz="0" w:space="0" w:color="auto"/>
            <w:right w:val="none" w:sz="0" w:space="0" w:color="auto"/>
          </w:divBdr>
        </w:div>
        <w:div w:id="1287127147">
          <w:marLeft w:val="0"/>
          <w:marRight w:val="0"/>
          <w:marTop w:val="0"/>
          <w:marBottom w:val="0"/>
          <w:divBdr>
            <w:top w:val="none" w:sz="0" w:space="0" w:color="auto"/>
            <w:left w:val="none" w:sz="0" w:space="0" w:color="auto"/>
            <w:bottom w:val="none" w:sz="0" w:space="0" w:color="auto"/>
            <w:right w:val="none" w:sz="0" w:space="0" w:color="auto"/>
          </w:divBdr>
        </w:div>
        <w:div w:id="111363119">
          <w:marLeft w:val="0"/>
          <w:marRight w:val="0"/>
          <w:marTop w:val="0"/>
          <w:marBottom w:val="0"/>
          <w:divBdr>
            <w:top w:val="none" w:sz="0" w:space="0" w:color="auto"/>
            <w:left w:val="none" w:sz="0" w:space="0" w:color="auto"/>
            <w:bottom w:val="none" w:sz="0" w:space="0" w:color="auto"/>
            <w:right w:val="none" w:sz="0" w:space="0" w:color="auto"/>
          </w:divBdr>
        </w:div>
        <w:div w:id="1366324548">
          <w:marLeft w:val="0"/>
          <w:marRight w:val="0"/>
          <w:marTop w:val="0"/>
          <w:marBottom w:val="0"/>
          <w:divBdr>
            <w:top w:val="none" w:sz="0" w:space="0" w:color="auto"/>
            <w:left w:val="none" w:sz="0" w:space="0" w:color="auto"/>
            <w:bottom w:val="none" w:sz="0" w:space="0" w:color="auto"/>
            <w:right w:val="none" w:sz="0" w:space="0" w:color="auto"/>
          </w:divBdr>
        </w:div>
        <w:div w:id="1587500076">
          <w:marLeft w:val="0"/>
          <w:marRight w:val="0"/>
          <w:marTop w:val="0"/>
          <w:marBottom w:val="0"/>
          <w:divBdr>
            <w:top w:val="none" w:sz="0" w:space="0" w:color="auto"/>
            <w:left w:val="none" w:sz="0" w:space="0" w:color="auto"/>
            <w:bottom w:val="none" w:sz="0" w:space="0" w:color="auto"/>
            <w:right w:val="none" w:sz="0" w:space="0" w:color="auto"/>
          </w:divBdr>
        </w:div>
        <w:div w:id="801071721">
          <w:marLeft w:val="0"/>
          <w:marRight w:val="0"/>
          <w:marTop w:val="0"/>
          <w:marBottom w:val="0"/>
          <w:divBdr>
            <w:top w:val="none" w:sz="0" w:space="0" w:color="auto"/>
            <w:left w:val="none" w:sz="0" w:space="0" w:color="auto"/>
            <w:bottom w:val="none" w:sz="0" w:space="0" w:color="auto"/>
            <w:right w:val="none" w:sz="0" w:space="0" w:color="auto"/>
          </w:divBdr>
        </w:div>
        <w:div w:id="2060932968">
          <w:marLeft w:val="0"/>
          <w:marRight w:val="0"/>
          <w:marTop w:val="0"/>
          <w:marBottom w:val="0"/>
          <w:divBdr>
            <w:top w:val="none" w:sz="0" w:space="0" w:color="auto"/>
            <w:left w:val="none" w:sz="0" w:space="0" w:color="auto"/>
            <w:bottom w:val="none" w:sz="0" w:space="0" w:color="auto"/>
            <w:right w:val="none" w:sz="0" w:space="0" w:color="auto"/>
          </w:divBdr>
        </w:div>
        <w:div w:id="1590504350">
          <w:marLeft w:val="0"/>
          <w:marRight w:val="0"/>
          <w:marTop w:val="0"/>
          <w:marBottom w:val="0"/>
          <w:divBdr>
            <w:top w:val="none" w:sz="0" w:space="0" w:color="auto"/>
            <w:left w:val="none" w:sz="0" w:space="0" w:color="auto"/>
            <w:bottom w:val="none" w:sz="0" w:space="0" w:color="auto"/>
            <w:right w:val="none" w:sz="0" w:space="0" w:color="auto"/>
          </w:divBdr>
        </w:div>
        <w:div w:id="1848709120">
          <w:marLeft w:val="0"/>
          <w:marRight w:val="0"/>
          <w:marTop w:val="0"/>
          <w:marBottom w:val="0"/>
          <w:divBdr>
            <w:top w:val="none" w:sz="0" w:space="0" w:color="auto"/>
            <w:left w:val="none" w:sz="0" w:space="0" w:color="auto"/>
            <w:bottom w:val="none" w:sz="0" w:space="0" w:color="auto"/>
            <w:right w:val="none" w:sz="0" w:space="0" w:color="auto"/>
          </w:divBdr>
        </w:div>
        <w:div w:id="1656689958">
          <w:marLeft w:val="0"/>
          <w:marRight w:val="0"/>
          <w:marTop w:val="0"/>
          <w:marBottom w:val="0"/>
          <w:divBdr>
            <w:top w:val="none" w:sz="0" w:space="0" w:color="auto"/>
            <w:left w:val="none" w:sz="0" w:space="0" w:color="auto"/>
            <w:bottom w:val="none" w:sz="0" w:space="0" w:color="auto"/>
            <w:right w:val="none" w:sz="0" w:space="0" w:color="auto"/>
          </w:divBdr>
        </w:div>
        <w:div w:id="1629048742">
          <w:marLeft w:val="0"/>
          <w:marRight w:val="0"/>
          <w:marTop w:val="0"/>
          <w:marBottom w:val="0"/>
          <w:divBdr>
            <w:top w:val="none" w:sz="0" w:space="0" w:color="auto"/>
            <w:left w:val="none" w:sz="0" w:space="0" w:color="auto"/>
            <w:bottom w:val="none" w:sz="0" w:space="0" w:color="auto"/>
            <w:right w:val="none" w:sz="0" w:space="0" w:color="auto"/>
          </w:divBdr>
        </w:div>
        <w:div w:id="1048531431">
          <w:marLeft w:val="0"/>
          <w:marRight w:val="0"/>
          <w:marTop w:val="0"/>
          <w:marBottom w:val="0"/>
          <w:divBdr>
            <w:top w:val="none" w:sz="0" w:space="0" w:color="auto"/>
            <w:left w:val="none" w:sz="0" w:space="0" w:color="auto"/>
            <w:bottom w:val="none" w:sz="0" w:space="0" w:color="auto"/>
            <w:right w:val="none" w:sz="0" w:space="0" w:color="auto"/>
          </w:divBdr>
        </w:div>
        <w:div w:id="616647387">
          <w:marLeft w:val="0"/>
          <w:marRight w:val="0"/>
          <w:marTop w:val="0"/>
          <w:marBottom w:val="0"/>
          <w:divBdr>
            <w:top w:val="none" w:sz="0" w:space="0" w:color="auto"/>
            <w:left w:val="none" w:sz="0" w:space="0" w:color="auto"/>
            <w:bottom w:val="none" w:sz="0" w:space="0" w:color="auto"/>
            <w:right w:val="none" w:sz="0" w:space="0" w:color="auto"/>
          </w:divBdr>
        </w:div>
        <w:div w:id="1319922103">
          <w:marLeft w:val="0"/>
          <w:marRight w:val="0"/>
          <w:marTop w:val="0"/>
          <w:marBottom w:val="0"/>
          <w:divBdr>
            <w:top w:val="none" w:sz="0" w:space="0" w:color="auto"/>
            <w:left w:val="none" w:sz="0" w:space="0" w:color="auto"/>
            <w:bottom w:val="none" w:sz="0" w:space="0" w:color="auto"/>
            <w:right w:val="none" w:sz="0" w:space="0" w:color="auto"/>
          </w:divBdr>
        </w:div>
        <w:div w:id="901065068">
          <w:marLeft w:val="0"/>
          <w:marRight w:val="0"/>
          <w:marTop w:val="0"/>
          <w:marBottom w:val="0"/>
          <w:divBdr>
            <w:top w:val="none" w:sz="0" w:space="0" w:color="auto"/>
            <w:left w:val="none" w:sz="0" w:space="0" w:color="auto"/>
            <w:bottom w:val="none" w:sz="0" w:space="0" w:color="auto"/>
            <w:right w:val="none" w:sz="0" w:space="0" w:color="auto"/>
          </w:divBdr>
        </w:div>
        <w:div w:id="437792781">
          <w:marLeft w:val="0"/>
          <w:marRight w:val="0"/>
          <w:marTop w:val="0"/>
          <w:marBottom w:val="0"/>
          <w:divBdr>
            <w:top w:val="none" w:sz="0" w:space="0" w:color="auto"/>
            <w:left w:val="none" w:sz="0" w:space="0" w:color="auto"/>
            <w:bottom w:val="none" w:sz="0" w:space="0" w:color="auto"/>
            <w:right w:val="none" w:sz="0" w:space="0" w:color="auto"/>
          </w:divBdr>
        </w:div>
        <w:div w:id="1900894103">
          <w:marLeft w:val="0"/>
          <w:marRight w:val="0"/>
          <w:marTop w:val="0"/>
          <w:marBottom w:val="0"/>
          <w:divBdr>
            <w:top w:val="none" w:sz="0" w:space="0" w:color="auto"/>
            <w:left w:val="none" w:sz="0" w:space="0" w:color="auto"/>
            <w:bottom w:val="none" w:sz="0" w:space="0" w:color="auto"/>
            <w:right w:val="none" w:sz="0" w:space="0" w:color="auto"/>
          </w:divBdr>
        </w:div>
        <w:div w:id="1313682360">
          <w:marLeft w:val="0"/>
          <w:marRight w:val="0"/>
          <w:marTop w:val="0"/>
          <w:marBottom w:val="0"/>
          <w:divBdr>
            <w:top w:val="none" w:sz="0" w:space="0" w:color="auto"/>
            <w:left w:val="none" w:sz="0" w:space="0" w:color="auto"/>
            <w:bottom w:val="none" w:sz="0" w:space="0" w:color="auto"/>
            <w:right w:val="none" w:sz="0" w:space="0" w:color="auto"/>
          </w:divBdr>
        </w:div>
        <w:div w:id="842204890">
          <w:marLeft w:val="0"/>
          <w:marRight w:val="0"/>
          <w:marTop w:val="0"/>
          <w:marBottom w:val="0"/>
          <w:divBdr>
            <w:top w:val="none" w:sz="0" w:space="0" w:color="auto"/>
            <w:left w:val="none" w:sz="0" w:space="0" w:color="auto"/>
            <w:bottom w:val="none" w:sz="0" w:space="0" w:color="auto"/>
            <w:right w:val="none" w:sz="0" w:space="0" w:color="auto"/>
          </w:divBdr>
        </w:div>
        <w:div w:id="1617322423">
          <w:marLeft w:val="0"/>
          <w:marRight w:val="0"/>
          <w:marTop w:val="0"/>
          <w:marBottom w:val="0"/>
          <w:divBdr>
            <w:top w:val="none" w:sz="0" w:space="0" w:color="auto"/>
            <w:left w:val="none" w:sz="0" w:space="0" w:color="auto"/>
            <w:bottom w:val="none" w:sz="0" w:space="0" w:color="auto"/>
            <w:right w:val="none" w:sz="0" w:space="0" w:color="auto"/>
          </w:divBdr>
        </w:div>
        <w:div w:id="1190219831">
          <w:marLeft w:val="0"/>
          <w:marRight w:val="0"/>
          <w:marTop w:val="0"/>
          <w:marBottom w:val="0"/>
          <w:divBdr>
            <w:top w:val="none" w:sz="0" w:space="0" w:color="auto"/>
            <w:left w:val="none" w:sz="0" w:space="0" w:color="auto"/>
            <w:bottom w:val="none" w:sz="0" w:space="0" w:color="auto"/>
            <w:right w:val="none" w:sz="0" w:space="0" w:color="auto"/>
          </w:divBdr>
        </w:div>
        <w:div w:id="2117014219">
          <w:marLeft w:val="0"/>
          <w:marRight w:val="0"/>
          <w:marTop w:val="0"/>
          <w:marBottom w:val="0"/>
          <w:divBdr>
            <w:top w:val="none" w:sz="0" w:space="0" w:color="auto"/>
            <w:left w:val="none" w:sz="0" w:space="0" w:color="auto"/>
            <w:bottom w:val="none" w:sz="0" w:space="0" w:color="auto"/>
            <w:right w:val="none" w:sz="0" w:space="0" w:color="auto"/>
          </w:divBdr>
        </w:div>
        <w:div w:id="351615356">
          <w:marLeft w:val="0"/>
          <w:marRight w:val="0"/>
          <w:marTop w:val="0"/>
          <w:marBottom w:val="0"/>
          <w:divBdr>
            <w:top w:val="none" w:sz="0" w:space="0" w:color="auto"/>
            <w:left w:val="none" w:sz="0" w:space="0" w:color="auto"/>
            <w:bottom w:val="none" w:sz="0" w:space="0" w:color="auto"/>
            <w:right w:val="none" w:sz="0" w:space="0" w:color="auto"/>
          </w:divBdr>
        </w:div>
        <w:div w:id="1589188331">
          <w:marLeft w:val="0"/>
          <w:marRight w:val="0"/>
          <w:marTop w:val="0"/>
          <w:marBottom w:val="0"/>
          <w:divBdr>
            <w:top w:val="none" w:sz="0" w:space="0" w:color="auto"/>
            <w:left w:val="none" w:sz="0" w:space="0" w:color="auto"/>
            <w:bottom w:val="none" w:sz="0" w:space="0" w:color="auto"/>
            <w:right w:val="none" w:sz="0" w:space="0" w:color="auto"/>
          </w:divBdr>
        </w:div>
        <w:div w:id="1283422755">
          <w:marLeft w:val="0"/>
          <w:marRight w:val="0"/>
          <w:marTop w:val="0"/>
          <w:marBottom w:val="0"/>
          <w:divBdr>
            <w:top w:val="none" w:sz="0" w:space="0" w:color="auto"/>
            <w:left w:val="none" w:sz="0" w:space="0" w:color="auto"/>
            <w:bottom w:val="none" w:sz="0" w:space="0" w:color="auto"/>
            <w:right w:val="none" w:sz="0" w:space="0" w:color="auto"/>
          </w:divBdr>
        </w:div>
        <w:div w:id="789588648">
          <w:marLeft w:val="0"/>
          <w:marRight w:val="0"/>
          <w:marTop w:val="0"/>
          <w:marBottom w:val="0"/>
          <w:divBdr>
            <w:top w:val="none" w:sz="0" w:space="0" w:color="auto"/>
            <w:left w:val="none" w:sz="0" w:space="0" w:color="auto"/>
            <w:bottom w:val="none" w:sz="0" w:space="0" w:color="auto"/>
            <w:right w:val="none" w:sz="0" w:space="0" w:color="auto"/>
          </w:divBdr>
        </w:div>
        <w:div w:id="231938436">
          <w:marLeft w:val="0"/>
          <w:marRight w:val="0"/>
          <w:marTop w:val="0"/>
          <w:marBottom w:val="0"/>
          <w:divBdr>
            <w:top w:val="none" w:sz="0" w:space="0" w:color="auto"/>
            <w:left w:val="none" w:sz="0" w:space="0" w:color="auto"/>
            <w:bottom w:val="none" w:sz="0" w:space="0" w:color="auto"/>
            <w:right w:val="none" w:sz="0" w:space="0" w:color="auto"/>
          </w:divBdr>
        </w:div>
        <w:div w:id="1844778062">
          <w:marLeft w:val="0"/>
          <w:marRight w:val="0"/>
          <w:marTop w:val="0"/>
          <w:marBottom w:val="0"/>
          <w:divBdr>
            <w:top w:val="none" w:sz="0" w:space="0" w:color="auto"/>
            <w:left w:val="none" w:sz="0" w:space="0" w:color="auto"/>
            <w:bottom w:val="none" w:sz="0" w:space="0" w:color="auto"/>
            <w:right w:val="none" w:sz="0" w:space="0" w:color="auto"/>
          </w:divBdr>
        </w:div>
        <w:div w:id="349458063">
          <w:marLeft w:val="0"/>
          <w:marRight w:val="0"/>
          <w:marTop w:val="0"/>
          <w:marBottom w:val="0"/>
          <w:divBdr>
            <w:top w:val="none" w:sz="0" w:space="0" w:color="auto"/>
            <w:left w:val="none" w:sz="0" w:space="0" w:color="auto"/>
            <w:bottom w:val="none" w:sz="0" w:space="0" w:color="auto"/>
            <w:right w:val="none" w:sz="0" w:space="0" w:color="auto"/>
          </w:divBdr>
        </w:div>
        <w:div w:id="1683628108">
          <w:marLeft w:val="0"/>
          <w:marRight w:val="0"/>
          <w:marTop w:val="0"/>
          <w:marBottom w:val="0"/>
          <w:divBdr>
            <w:top w:val="none" w:sz="0" w:space="0" w:color="auto"/>
            <w:left w:val="none" w:sz="0" w:space="0" w:color="auto"/>
            <w:bottom w:val="none" w:sz="0" w:space="0" w:color="auto"/>
            <w:right w:val="none" w:sz="0" w:space="0" w:color="auto"/>
          </w:divBdr>
        </w:div>
        <w:div w:id="601259586">
          <w:marLeft w:val="0"/>
          <w:marRight w:val="0"/>
          <w:marTop w:val="0"/>
          <w:marBottom w:val="0"/>
          <w:divBdr>
            <w:top w:val="none" w:sz="0" w:space="0" w:color="auto"/>
            <w:left w:val="none" w:sz="0" w:space="0" w:color="auto"/>
            <w:bottom w:val="none" w:sz="0" w:space="0" w:color="auto"/>
            <w:right w:val="none" w:sz="0" w:space="0" w:color="auto"/>
          </w:divBdr>
        </w:div>
        <w:div w:id="1626740297">
          <w:marLeft w:val="0"/>
          <w:marRight w:val="0"/>
          <w:marTop w:val="0"/>
          <w:marBottom w:val="0"/>
          <w:divBdr>
            <w:top w:val="none" w:sz="0" w:space="0" w:color="auto"/>
            <w:left w:val="none" w:sz="0" w:space="0" w:color="auto"/>
            <w:bottom w:val="none" w:sz="0" w:space="0" w:color="auto"/>
            <w:right w:val="none" w:sz="0" w:space="0" w:color="auto"/>
          </w:divBdr>
        </w:div>
        <w:div w:id="1817139338">
          <w:marLeft w:val="0"/>
          <w:marRight w:val="0"/>
          <w:marTop w:val="0"/>
          <w:marBottom w:val="0"/>
          <w:divBdr>
            <w:top w:val="none" w:sz="0" w:space="0" w:color="auto"/>
            <w:left w:val="none" w:sz="0" w:space="0" w:color="auto"/>
            <w:bottom w:val="none" w:sz="0" w:space="0" w:color="auto"/>
            <w:right w:val="none" w:sz="0" w:space="0" w:color="auto"/>
          </w:divBdr>
        </w:div>
        <w:div w:id="1250384444">
          <w:marLeft w:val="0"/>
          <w:marRight w:val="0"/>
          <w:marTop w:val="0"/>
          <w:marBottom w:val="0"/>
          <w:divBdr>
            <w:top w:val="none" w:sz="0" w:space="0" w:color="auto"/>
            <w:left w:val="none" w:sz="0" w:space="0" w:color="auto"/>
            <w:bottom w:val="none" w:sz="0" w:space="0" w:color="auto"/>
            <w:right w:val="none" w:sz="0" w:space="0" w:color="auto"/>
          </w:divBdr>
        </w:div>
        <w:div w:id="1414012299">
          <w:marLeft w:val="0"/>
          <w:marRight w:val="0"/>
          <w:marTop w:val="0"/>
          <w:marBottom w:val="0"/>
          <w:divBdr>
            <w:top w:val="none" w:sz="0" w:space="0" w:color="auto"/>
            <w:left w:val="none" w:sz="0" w:space="0" w:color="auto"/>
            <w:bottom w:val="none" w:sz="0" w:space="0" w:color="auto"/>
            <w:right w:val="none" w:sz="0" w:space="0" w:color="auto"/>
          </w:divBdr>
        </w:div>
        <w:div w:id="1687445499">
          <w:marLeft w:val="0"/>
          <w:marRight w:val="0"/>
          <w:marTop w:val="0"/>
          <w:marBottom w:val="0"/>
          <w:divBdr>
            <w:top w:val="none" w:sz="0" w:space="0" w:color="auto"/>
            <w:left w:val="none" w:sz="0" w:space="0" w:color="auto"/>
            <w:bottom w:val="none" w:sz="0" w:space="0" w:color="auto"/>
            <w:right w:val="none" w:sz="0" w:space="0" w:color="auto"/>
          </w:divBdr>
        </w:div>
        <w:div w:id="1076895674">
          <w:marLeft w:val="0"/>
          <w:marRight w:val="0"/>
          <w:marTop w:val="0"/>
          <w:marBottom w:val="0"/>
          <w:divBdr>
            <w:top w:val="none" w:sz="0" w:space="0" w:color="auto"/>
            <w:left w:val="none" w:sz="0" w:space="0" w:color="auto"/>
            <w:bottom w:val="none" w:sz="0" w:space="0" w:color="auto"/>
            <w:right w:val="none" w:sz="0" w:space="0" w:color="auto"/>
          </w:divBdr>
        </w:div>
        <w:div w:id="1152990625">
          <w:marLeft w:val="0"/>
          <w:marRight w:val="0"/>
          <w:marTop w:val="0"/>
          <w:marBottom w:val="0"/>
          <w:divBdr>
            <w:top w:val="none" w:sz="0" w:space="0" w:color="auto"/>
            <w:left w:val="none" w:sz="0" w:space="0" w:color="auto"/>
            <w:bottom w:val="none" w:sz="0" w:space="0" w:color="auto"/>
            <w:right w:val="none" w:sz="0" w:space="0" w:color="auto"/>
          </w:divBdr>
        </w:div>
        <w:div w:id="1752432686">
          <w:marLeft w:val="0"/>
          <w:marRight w:val="0"/>
          <w:marTop w:val="0"/>
          <w:marBottom w:val="0"/>
          <w:divBdr>
            <w:top w:val="none" w:sz="0" w:space="0" w:color="auto"/>
            <w:left w:val="none" w:sz="0" w:space="0" w:color="auto"/>
            <w:bottom w:val="none" w:sz="0" w:space="0" w:color="auto"/>
            <w:right w:val="none" w:sz="0" w:space="0" w:color="auto"/>
          </w:divBdr>
        </w:div>
        <w:div w:id="1507402360">
          <w:marLeft w:val="0"/>
          <w:marRight w:val="0"/>
          <w:marTop w:val="0"/>
          <w:marBottom w:val="0"/>
          <w:divBdr>
            <w:top w:val="none" w:sz="0" w:space="0" w:color="auto"/>
            <w:left w:val="none" w:sz="0" w:space="0" w:color="auto"/>
            <w:bottom w:val="none" w:sz="0" w:space="0" w:color="auto"/>
            <w:right w:val="none" w:sz="0" w:space="0" w:color="auto"/>
          </w:divBdr>
        </w:div>
        <w:div w:id="1453790062">
          <w:marLeft w:val="0"/>
          <w:marRight w:val="0"/>
          <w:marTop w:val="0"/>
          <w:marBottom w:val="0"/>
          <w:divBdr>
            <w:top w:val="none" w:sz="0" w:space="0" w:color="auto"/>
            <w:left w:val="none" w:sz="0" w:space="0" w:color="auto"/>
            <w:bottom w:val="none" w:sz="0" w:space="0" w:color="auto"/>
            <w:right w:val="none" w:sz="0" w:space="0" w:color="auto"/>
          </w:divBdr>
        </w:div>
        <w:div w:id="4748524">
          <w:marLeft w:val="0"/>
          <w:marRight w:val="0"/>
          <w:marTop w:val="0"/>
          <w:marBottom w:val="0"/>
          <w:divBdr>
            <w:top w:val="none" w:sz="0" w:space="0" w:color="auto"/>
            <w:left w:val="none" w:sz="0" w:space="0" w:color="auto"/>
            <w:bottom w:val="none" w:sz="0" w:space="0" w:color="auto"/>
            <w:right w:val="none" w:sz="0" w:space="0" w:color="auto"/>
          </w:divBdr>
        </w:div>
        <w:div w:id="1031567673">
          <w:marLeft w:val="0"/>
          <w:marRight w:val="0"/>
          <w:marTop w:val="0"/>
          <w:marBottom w:val="0"/>
          <w:divBdr>
            <w:top w:val="none" w:sz="0" w:space="0" w:color="auto"/>
            <w:left w:val="none" w:sz="0" w:space="0" w:color="auto"/>
            <w:bottom w:val="none" w:sz="0" w:space="0" w:color="auto"/>
            <w:right w:val="none" w:sz="0" w:space="0" w:color="auto"/>
          </w:divBdr>
        </w:div>
        <w:div w:id="717365679">
          <w:marLeft w:val="0"/>
          <w:marRight w:val="0"/>
          <w:marTop w:val="0"/>
          <w:marBottom w:val="0"/>
          <w:divBdr>
            <w:top w:val="none" w:sz="0" w:space="0" w:color="auto"/>
            <w:left w:val="none" w:sz="0" w:space="0" w:color="auto"/>
            <w:bottom w:val="none" w:sz="0" w:space="0" w:color="auto"/>
            <w:right w:val="none" w:sz="0" w:space="0" w:color="auto"/>
          </w:divBdr>
        </w:div>
        <w:div w:id="922253200">
          <w:marLeft w:val="0"/>
          <w:marRight w:val="0"/>
          <w:marTop w:val="0"/>
          <w:marBottom w:val="0"/>
          <w:divBdr>
            <w:top w:val="none" w:sz="0" w:space="0" w:color="auto"/>
            <w:left w:val="none" w:sz="0" w:space="0" w:color="auto"/>
            <w:bottom w:val="none" w:sz="0" w:space="0" w:color="auto"/>
            <w:right w:val="none" w:sz="0" w:space="0" w:color="auto"/>
          </w:divBdr>
        </w:div>
        <w:div w:id="1791701424">
          <w:marLeft w:val="0"/>
          <w:marRight w:val="0"/>
          <w:marTop w:val="0"/>
          <w:marBottom w:val="0"/>
          <w:divBdr>
            <w:top w:val="none" w:sz="0" w:space="0" w:color="auto"/>
            <w:left w:val="none" w:sz="0" w:space="0" w:color="auto"/>
            <w:bottom w:val="none" w:sz="0" w:space="0" w:color="auto"/>
            <w:right w:val="none" w:sz="0" w:space="0" w:color="auto"/>
          </w:divBdr>
        </w:div>
        <w:div w:id="1071736341">
          <w:marLeft w:val="0"/>
          <w:marRight w:val="0"/>
          <w:marTop w:val="0"/>
          <w:marBottom w:val="0"/>
          <w:divBdr>
            <w:top w:val="none" w:sz="0" w:space="0" w:color="auto"/>
            <w:left w:val="none" w:sz="0" w:space="0" w:color="auto"/>
            <w:bottom w:val="none" w:sz="0" w:space="0" w:color="auto"/>
            <w:right w:val="none" w:sz="0" w:space="0" w:color="auto"/>
          </w:divBdr>
        </w:div>
        <w:div w:id="1388454076">
          <w:marLeft w:val="0"/>
          <w:marRight w:val="0"/>
          <w:marTop w:val="0"/>
          <w:marBottom w:val="0"/>
          <w:divBdr>
            <w:top w:val="none" w:sz="0" w:space="0" w:color="auto"/>
            <w:left w:val="none" w:sz="0" w:space="0" w:color="auto"/>
            <w:bottom w:val="none" w:sz="0" w:space="0" w:color="auto"/>
            <w:right w:val="none" w:sz="0" w:space="0" w:color="auto"/>
          </w:divBdr>
        </w:div>
        <w:div w:id="1778787216">
          <w:marLeft w:val="0"/>
          <w:marRight w:val="0"/>
          <w:marTop w:val="0"/>
          <w:marBottom w:val="0"/>
          <w:divBdr>
            <w:top w:val="none" w:sz="0" w:space="0" w:color="auto"/>
            <w:left w:val="none" w:sz="0" w:space="0" w:color="auto"/>
            <w:bottom w:val="none" w:sz="0" w:space="0" w:color="auto"/>
            <w:right w:val="none" w:sz="0" w:space="0" w:color="auto"/>
          </w:divBdr>
        </w:div>
        <w:div w:id="1621689688">
          <w:marLeft w:val="0"/>
          <w:marRight w:val="0"/>
          <w:marTop w:val="0"/>
          <w:marBottom w:val="0"/>
          <w:divBdr>
            <w:top w:val="none" w:sz="0" w:space="0" w:color="auto"/>
            <w:left w:val="none" w:sz="0" w:space="0" w:color="auto"/>
            <w:bottom w:val="none" w:sz="0" w:space="0" w:color="auto"/>
            <w:right w:val="none" w:sz="0" w:space="0" w:color="auto"/>
          </w:divBdr>
        </w:div>
        <w:div w:id="371006559">
          <w:marLeft w:val="0"/>
          <w:marRight w:val="0"/>
          <w:marTop w:val="0"/>
          <w:marBottom w:val="0"/>
          <w:divBdr>
            <w:top w:val="none" w:sz="0" w:space="0" w:color="auto"/>
            <w:left w:val="none" w:sz="0" w:space="0" w:color="auto"/>
            <w:bottom w:val="none" w:sz="0" w:space="0" w:color="auto"/>
            <w:right w:val="none" w:sz="0" w:space="0" w:color="auto"/>
          </w:divBdr>
        </w:div>
        <w:div w:id="2138252257">
          <w:marLeft w:val="0"/>
          <w:marRight w:val="0"/>
          <w:marTop w:val="0"/>
          <w:marBottom w:val="0"/>
          <w:divBdr>
            <w:top w:val="none" w:sz="0" w:space="0" w:color="auto"/>
            <w:left w:val="none" w:sz="0" w:space="0" w:color="auto"/>
            <w:bottom w:val="none" w:sz="0" w:space="0" w:color="auto"/>
            <w:right w:val="none" w:sz="0" w:space="0" w:color="auto"/>
          </w:divBdr>
        </w:div>
        <w:div w:id="1953896554">
          <w:marLeft w:val="0"/>
          <w:marRight w:val="0"/>
          <w:marTop w:val="0"/>
          <w:marBottom w:val="0"/>
          <w:divBdr>
            <w:top w:val="none" w:sz="0" w:space="0" w:color="auto"/>
            <w:left w:val="none" w:sz="0" w:space="0" w:color="auto"/>
            <w:bottom w:val="none" w:sz="0" w:space="0" w:color="auto"/>
            <w:right w:val="none" w:sz="0" w:space="0" w:color="auto"/>
          </w:divBdr>
        </w:div>
        <w:div w:id="663897197">
          <w:marLeft w:val="0"/>
          <w:marRight w:val="0"/>
          <w:marTop w:val="0"/>
          <w:marBottom w:val="0"/>
          <w:divBdr>
            <w:top w:val="none" w:sz="0" w:space="0" w:color="auto"/>
            <w:left w:val="none" w:sz="0" w:space="0" w:color="auto"/>
            <w:bottom w:val="none" w:sz="0" w:space="0" w:color="auto"/>
            <w:right w:val="none" w:sz="0" w:space="0" w:color="auto"/>
          </w:divBdr>
        </w:div>
        <w:div w:id="346055206">
          <w:marLeft w:val="0"/>
          <w:marRight w:val="0"/>
          <w:marTop w:val="0"/>
          <w:marBottom w:val="0"/>
          <w:divBdr>
            <w:top w:val="none" w:sz="0" w:space="0" w:color="auto"/>
            <w:left w:val="none" w:sz="0" w:space="0" w:color="auto"/>
            <w:bottom w:val="none" w:sz="0" w:space="0" w:color="auto"/>
            <w:right w:val="none" w:sz="0" w:space="0" w:color="auto"/>
          </w:divBdr>
        </w:div>
        <w:div w:id="2042196142">
          <w:marLeft w:val="0"/>
          <w:marRight w:val="0"/>
          <w:marTop w:val="0"/>
          <w:marBottom w:val="0"/>
          <w:divBdr>
            <w:top w:val="none" w:sz="0" w:space="0" w:color="auto"/>
            <w:left w:val="none" w:sz="0" w:space="0" w:color="auto"/>
            <w:bottom w:val="none" w:sz="0" w:space="0" w:color="auto"/>
            <w:right w:val="none" w:sz="0" w:space="0" w:color="auto"/>
          </w:divBdr>
        </w:div>
        <w:div w:id="1762793788">
          <w:marLeft w:val="0"/>
          <w:marRight w:val="0"/>
          <w:marTop w:val="0"/>
          <w:marBottom w:val="0"/>
          <w:divBdr>
            <w:top w:val="none" w:sz="0" w:space="0" w:color="auto"/>
            <w:left w:val="none" w:sz="0" w:space="0" w:color="auto"/>
            <w:bottom w:val="none" w:sz="0" w:space="0" w:color="auto"/>
            <w:right w:val="none" w:sz="0" w:space="0" w:color="auto"/>
          </w:divBdr>
        </w:div>
        <w:div w:id="476655200">
          <w:marLeft w:val="0"/>
          <w:marRight w:val="0"/>
          <w:marTop w:val="0"/>
          <w:marBottom w:val="0"/>
          <w:divBdr>
            <w:top w:val="none" w:sz="0" w:space="0" w:color="auto"/>
            <w:left w:val="none" w:sz="0" w:space="0" w:color="auto"/>
            <w:bottom w:val="none" w:sz="0" w:space="0" w:color="auto"/>
            <w:right w:val="none" w:sz="0" w:space="0" w:color="auto"/>
          </w:divBdr>
        </w:div>
        <w:div w:id="960112233">
          <w:marLeft w:val="0"/>
          <w:marRight w:val="0"/>
          <w:marTop w:val="0"/>
          <w:marBottom w:val="0"/>
          <w:divBdr>
            <w:top w:val="none" w:sz="0" w:space="0" w:color="auto"/>
            <w:left w:val="none" w:sz="0" w:space="0" w:color="auto"/>
            <w:bottom w:val="none" w:sz="0" w:space="0" w:color="auto"/>
            <w:right w:val="none" w:sz="0" w:space="0" w:color="auto"/>
          </w:divBdr>
        </w:div>
        <w:div w:id="710612075">
          <w:marLeft w:val="0"/>
          <w:marRight w:val="0"/>
          <w:marTop w:val="0"/>
          <w:marBottom w:val="0"/>
          <w:divBdr>
            <w:top w:val="none" w:sz="0" w:space="0" w:color="auto"/>
            <w:left w:val="none" w:sz="0" w:space="0" w:color="auto"/>
            <w:bottom w:val="none" w:sz="0" w:space="0" w:color="auto"/>
            <w:right w:val="none" w:sz="0" w:space="0" w:color="auto"/>
          </w:divBdr>
        </w:div>
        <w:div w:id="1604721788">
          <w:marLeft w:val="0"/>
          <w:marRight w:val="0"/>
          <w:marTop w:val="0"/>
          <w:marBottom w:val="0"/>
          <w:divBdr>
            <w:top w:val="none" w:sz="0" w:space="0" w:color="auto"/>
            <w:left w:val="none" w:sz="0" w:space="0" w:color="auto"/>
            <w:bottom w:val="none" w:sz="0" w:space="0" w:color="auto"/>
            <w:right w:val="none" w:sz="0" w:space="0" w:color="auto"/>
          </w:divBdr>
        </w:div>
        <w:div w:id="1410231499">
          <w:marLeft w:val="0"/>
          <w:marRight w:val="0"/>
          <w:marTop w:val="0"/>
          <w:marBottom w:val="0"/>
          <w:divBdr>
            <w:top w:val="none" w:sz="0" w:space="0" w:color="auto"/>
            <w:left w:val="none" w:sz="0" w:space="0" w:color="auto"/>
            <w:bottom w:val="none" w:sz="0" w:space="0" w:color="auto"/>
            <w:right w:val="none" w:sz="0" w:space="0" w:color="auto"/>
          </w:divBdr>
        </w:div>
        <w:div w:id="1566716011">
          <w:marLeft w:val="0"/>
          <w:marRight w:val="0"/>
          <w:marTop w:val="0"/>
          <w:marBottom w:val="0"/>
          <w:divBdr>
            <w:top w:val="none" w:sz="0" w:space="0" w:color="auto"/>
            <w:left w:val="none" w:sz="0" w:space="0" w:color="auto"/>
            <w:bottom w:val="none" w:sz="0" w:space="0" w:color="auto"/>
            <w:right w:val="none" w:sz="0" w:space="0" w:color="auto"/>
          </w:divBdr>
        </w:div>
        <w:div w:id="57214520">
          <w:marLeft w:val="0"/>
          <w:marRight w:val="0"/>
          <w:marTop w:val="0"/>
          <w:marBottom w:val="0"/>
          <w:divBdr>
            <w:top w:val="none" w:sz="0" w:space="0" w:color="auto"/>
            <w:left w:val="none" w:sz="0" w:space="0" w:color="auto"/>
            <w:bottom w:val="none" w:sz="0" w:space="0" w:color="auto"/>
            <w:right w:val="none" w:sz="0" w:space="0" w:color="auto"/>
          </w:divBdr>
        </w:div>
        <w:div w:id="400718068">
          <w:marLeft w:val="0"/>
          <w:marRight w:val="0"/>
          <w:marTop w:val="0"/>
          <w:marBottom w:val="0"/>
          <w:divBdr>
            <w:top w:val="none" w:sz="0" w:space="0" w:color="auto"/>
            <w:left w:val="none" w:sz="0" w:space="0" w:color="auto"/>
            <w:bottom w:val="none" w:sz="0" w:space="0" w:color="auto"/>
            <w:right w:val="none" w:sz="0" w:space="0" w:color="auto"/>
          </w:divBdr>
        </w:div>
        <w:div w:id="1707294103">
          <w:marLeft w:val="0"/>
          <w:marRight w:val="0"/>
          <w:marTop w:val="0"/>
          <w:marBottom w:val="0"/>
          <w:divBdr>
            <w:top w:val="none" w:sz="0" w:space="0" w:color="auto"/>
            <w:left w:val="none" w:sz="0" w:space="0" w:color="auto"/>
            <w:bottom w:val="none" w:sz="0" w:space="0" w:color="auto"/>
            <w:right w:val="none" w:sz="0" w:space="0" w:color="auto"/>
          </w:divBdr>
        </w:div>
        <w:div w:id="1407414027">
          <w:marLeft w:val="0"/>
          <w:marRight w:val="0"/>
          <w:marTop w:val="0"/>
          <w:marBottom w:val="0"/>
          <w:divBdr>
            <w:top w:val="none" w:sz="0" w:space="0" w:color="auto"/>
            <w:left w:val="none" w:sz="0" w:space="0" w:color="auto"/>
            <w:bottom w:val="none" w:sz="0" w:space="0" w:color="auto"/>
            <w:right w:val="none" w:sz="0" w:space="0" w:color="auto"/>
          </w:divBdr>
        </w:div>
        <w:div w:id="385298718">
          <w:marLeft w:val="0"/>
          <w:marRight w:val="0"/>
          <w:marTop w:val="0"/>
          <w:marBottom w:val="0"/>
          <w:divBdr>
            <w:top w:val="none" w:sz="0" w:space="0" w:color="auto"/>
            <w:left w:val="none" w:sz="0" w:space="0" w:color="auto"/>
            <w:bottom w:val="none" w:sz="0" w:space="0" w:color="auto"/>
            <w:right w:val="none" w:sz="0" w:space="0" w:color="auto"/>
          </w:divBdr>
        </w:div>
        <w:div w:id="1890845553">
          <w:marLeft w:val="0"/>
          <w:marRight w:val="0"/>
          <w:marTop w:val="0"/>
          <w:marBottom w:val="0"/>
          <w:divBdr>
            <w:top w:val="none" w:sz="0" w:space="0" w:color="auto"/>
            <w:left w:val="none" w:sz="0" w:space="0" w:color="auto"/>
            <w:bottom w:val="none" w:sz="0" w:space="0" w:color="auto"/>
            <w:right w:val="none" w:sz="0" w:space="0" w:color="auto"/>
          </w:divBdr>
        </w:div>
        <w:div w:id="293558362">
          <w:marLeft w:val="0"/>
          <w:marRight w:val="0"/>
          <w:marTop w:val="0"/>
          <w:marBottom w:val="0"/>
          <w:divBdr>
            <w:top w:val="none" w:sz="0" w:space="0" w:color="auto"/>
            <w:left w:val="none" w:sz="0" w:space="0" w:color="auto"/>
            <w:bottom w:val="none" w:sz="0" w:space="0" w:color="auto"/>
            <w:right w:val="none" w:sz="0" w:space="0" w:color="auto"/>
          </w:divBdr>
        </w:div>
        <w:div w:id="165632832">
          <w:marLeft w:val="0"/>
          <w:marRight w:val="0"/>
          <w:marTop w:val="0"/>
          <w:marBottom w:val="0"/>
          <w:divBdr>
            <w:top w:val="none" w:sz="0" w:space="0" w:color="auto"/>
            <w:left w:val="none" w:sz="0" w:space="0" w:color="auto"/>
            <w:bottom w:val="none" w:sz="0" w:space="0" w:color="auto"/>
            <w:right w:val="none" w:sz="0" w:space="0" w:color="auto"/>
          </w:divBdr>
        </w:div>
        <w:div w:id="954946623">
          <w:marLeft w:val="0"/>
          <w:marRight w:val="0"/>
          <w:marTop w:val="0"/>
          <w:marBottom w:val="0"/>
          <w:divBdr>
            <w:top w:val="none" w:sz="0" w:space="0" w:color="auto"/>
            <w:left w:val="none" w:sz="0" w:space="0" w:color="auto"/>
            <w:bottom w:val="none" w:sz="0" w:space="0" w:color="auto"/>
            <w:right w:val="none" w:sz="0" w:space="0" w:color="auto"/>
          </w:divBdr>
        </w:div>
        <w:div w:id="567961520">
          <w:marLeft w:val="0"/>
          <w:marRight w:val="0"/>
          <w:marTop w:val="0"/>
          <w:marBottom w:val="0"/>
          <w:divBdr>
            <w:top w:val="none" w:sz="0" w:space="0" w:color="auto"/>
            <w:left w:val="none" w:sz="0" w:space="0" w:color="auto"/>
            <w:bottom w:val="none" w:sz="0" w:space="0" w:color="auto"/>
            <w:right w:val="none" w:sz="0" w:space="0" w:color="auto"/>
          </w:divBdr>
        </w:div>
        <w:div w:id="1748913475">
          <w:marLeft w:val="0"/>
          <w:marRight w:val="0"/>
          <w:marTop w:val="0"/>
          <w:marBottom w:val="0"/>
          <w:divBdr>
            <w:top w:val="none" w:sz="0" w:space="0" w:color="auto"/>
            <w:left w:val="none" w:sz="0" w:space="0" w:color="auto"/>
            <w:bottom w:val="none" w:sz="0" w:space="0" w:color="auto"/>
            <w:right w:val="none" w:sz="0" w:space="0" w:color="auto"/>
          </w:divBdr>
        </w:div>
        <w:div w:id="855970608">
          <w:marLeft w:val="0"/>
          <w:marRight w:val="0"/>
          <w:marTop w:val="0"/>
          <w:marBottom w:val="0"/>
          <w:divBdr>
            <w:top w:val="none" w:sz="0" w:space="0" w:color="auto"/>
            <w:left w:val="none" w:sz="0" w:space="0" w:color="auto"/>
            <w:bottom w:val="none" w:sz="0" w:space="0" w:color="auto"/>
            <w:right w:val="none" w:sz="0" w:space="0" w:color="auto"/>
          </w:divBdr>
        </w:div>
        <w:div w:id="485826067">
          <w:marLeft w:val="0"/>
          <w:marRight w:val="0"/>
          <w:marTop w:val="0"/>
          <w:marBottom w:val="0"/>
          <w:divBdr>
            <w:top w:val="none" w:sz="0" w:space="0" w:color="auto"/>
            <w:left w:val="none" w:sz="0" w:space="0" w:color="auto"/>
            <w:bottom w:val="none" w:sz="0" w:space="0" w:color="auto"/>
            <w:right w:val="none" w:sz="0" w:space="0" w:color="auto"/>
          </w:divBdr>
        </w:div>
        <w:div w:id="1163739016">
          <w:marLeft w:val="0"/>
          <w:marRight w:val="0"/>
          <w:marTop w:val="0"/>
          <w:marBottom w:val="0"/>
          <w:divBdr>
            <w:top w:val="none" w:sz="0" w:space="0" w:color="auto"/>
            <w:left w:val="none" w:sz="0" w:space="0" w:color="auto"/>
            <w:bottom w:val="none" w:sz="0" w:space="0" w:color="auto"/>
            <w:right w:val="none" w:sz="0" w:space="0" w:color="auto"/>
          </w:divBdr>
        </w:div>
        <w:div w:id="1748304460">
          <w:marLeft w:val="0"/>
          <w:marRight w:val="0"/>
          <w:marTop w:val="0"/>
          <w:marBottom w:val="0"/>
          <w:divBdr>
            <w:top w:val="none" w:sz="0" w:space="0" w:color="auto"/>
            <w:left w:val="none" w:sz="0" w:space="0" w:color="auto"/>
            <w:bottom w:val="none" w:sz="0" w:space="0" w:color="auto"/>
            <w:right w:val="none" w:sz="0" w:space="0" w:color="auto"/>
          </w:divBdr>
        </w:div>
        <w:div w:id="670134743">
          <w:marLeft w:val="0"/>
          <w:marRight w:val="0"/>
          <w:marTop w:val="0"/>
          <w:marBottom w:val="0"/>
          <w:divBdr>
            <w:top w:val="none" w:sz="0" w:space="0" w:color="auto"/>
            <w:left w:val="none" w:sz="0" w:space="0" w:color="auto"/>
            <w:bottom w:val="none" w:sz="0" w:space="0" w:color="auto"/>
            <w:right w:val="none" w:sz="0" w:space="0" w:color="auto"/>
          </w:divBdr>
        </w:div>
        <w:div w:id="915361173">
          <w:marLeft w:val="0"/>
          <w:marRight w:val="0"/>
          <w:marTop w:val="0"/>
          <w:marBottom w:val="0"/>
          <w:divBdr>
            <w:top w:val="none" w:sz="0" w:space="0" w:color="auto"/>
            <w:left w:val="none" w:sz="0" w:space="0" w:color="auto"/>
            <w:bottom w:val="none" w:sz="0" w:space="0" w:color="auto"/>
            <w:right w:val="none" w:sz="0" w:space="0" w:color="auto"/>
          </w:divBdr>
          <w:divsChild>
            <w:div w:id="1762607033">
              <w:marLeft w:val="0"/>
              <w:marRight w:val="0"/>
              <w:marTop w:val="0"/>
              <w:marBottom w:val="0"/>
              <w:divBdr>
                <w:top w:val="none" w:sz="0" w:space="0" w:color="auto"/>
                <w:left w:val="none" w:sz="0" w:space="0" w:color="auto"/>
                <w:bottom w:val="none" w:sz="0" w:space="0" w:color="auto"/>
                <w:right w:val="none" w:sz="0" w:space="0" w:color="auto"/>
              </w:divBdr>
            </w:div>
            <w:div w:id="1786344922">
              <w:marLeft w:val="0"/>
              <w:marRight w:val="0"/>
              <w:marTop w:val="0"/>
              <w:marBottom w:val="0"/>
              <w:divBdr>
                <w:top w:val="none" w:sz="0" w:space="0" w:color="auto"/>
                <w:left w:val="none" w:sz="0" w:space="0" w:color="auto"/>
                <w:bottom w:val="none" w:sz="0" w:space="0" w:color="auto"/>
                <w:right w:val="none" w:sz="0" w:space="0" w:color="auto"/>
              </w:divBdr>
            </w:div>
            <w:div w:id="1111168260">
              <w:marLeft w:val="0"/>
              <w:marRight w:val="0"/>
              <w:marTop w:val="0"/>
              <w:marBottom w:val="0"/>
              <w:divBdr>
                <w:top w:val="none" w:sz="0" w:space="0" w:color="auto"/>
                <w:left w:val="none" w:sz="0" w:space="0" w:color="auto"/>
                <w:bottom w:val="none" w:sz="0" w:space="0" w:color="auto"/>
                <w:right w:val="none" w:sz="0" w:space="0" w:color="auto"/>
              </w:divBdr>
            </w:div>
            <w:div w:id="466050259">
              <w:marLeft w:val="0"/>
              <w:marRight w:val="0"/>
              <w:marTop w:val="0"/>
              <w:marBottom w:val="0"/>
              <w:divBdr>
                <w:top w:val="none" w:sz="0" w:space="0" w:color="auto"/>
                <w:left w:val="none" w:sz="0" w:space="0" w:color="auto"/>
                <w:bottom w:val="none" w:sz="0" w:space="0" w:color="auto"/>
                <w:right w:val="none" w:sz="0" w:space="0" w:color="auto"/>
              </w:divBdr>
            </w:div>
            <w:div w:id="508100673">
              <w:marLeft w:val="0"/>
              <w:marRight w:val="0"/>
              <w:marTop w:val="0"/>
              <w:marBottom w:val="0"/>
              <w:divBdr>
                <w:top w:val="none" w:sz="0" w:space="0" w:color="auto"/>
                <w:left w:val="none" w:sz="0" w:space="0" w:color="auto"/>
                <w:bottom w:val="none" w:sz="0" w:space="0" w:color="auto"/>
                <w:right w:val="none" w:sz="0" w:space="0" w:color="auto"/>
              </w:divBdr>
            </w:div>
          </w:divsChild>
        </w:div>
        <w:div w:id="2096632440">
          <w:marLeft w:val="0"/>
          <w:marRight w:val="0"/>
          <w:marTop w:val="0"/>
          <w:marBottom w:val="0"/>
          <w:divBdr>
            <w:top w:val="none" w:sz="0" w:space="0" w:color="auto"/>
            <w:left w:val="none" w:sz="0" w:space="0" w:color="auto"/>
            <w:bottom w:val="none" w:sz="0" w:space="0" w:color="auto"/>
            <w:right w:val="none" w:sz="0" w:space="0" w:color="auto"/>
          </w:divBdr>
        </w:div>
        <w:div w:id="339700681">
          <w:marLeft w:val="0"/>
          <w:marRight w:val="0"/>
          <w:marTop w:val="0"/>
          <w:marBottom w:val="0"/>
          <w:divBdr>
            <w:top w:val="none" w:sz="0" w:space="0" w:color="auto"/>
            <w:left w:val="none" w:sz="0" w:space="0" w:color="auto"/>
            <w:bottom w:val="none" w:sz="0" w:space="0" w:color="auto"/>
            <w:right w:val="none" w:sz="0" w:space="0" w:color="auto"/>
          </w:divBdr>
        </w:div>
        <w:div w:id="529417549">
          <w:marLeft w:val="0"/>
          <w:marRight w:val="0"/>
          <w:marTop w:val="0"/>
          <w:marBottom w:val="0"/>
          <w:divBdr>
            <w:top w:val="none" w:sz="0" w:space="0" w:color="auto"/>
            <w:left w:val="none" w:sz="0" w:space="0" w:color="auto"/>
            <w:bottom w:val="none" w:sz="0" w:space="0" w:color="auto"/>
            <w:right w:val="none" w:sz="0" w:space="0" w:color="auto"/>
          </w:divBdr>
        </w:div>
        <w:div w:id="1090585315">
          <w:marLeft w:val="0"/>
          <w:marRight w:val="0"/>
          <w:marTop w:val="0"/>
          <w:marBottom w:val="0"/>
          <w:divBdr>
            <w:top w:val="none" w:sz="0" w:space="0" w:color="auto"/>
            <w:left w:val="none" w:sz="0" w:space="0" w:color="auto"/>
            <w:bottom w:val="none" w:sz="0" w:space="0" w:color="auto"/>
            <w:right w:val="none" w:sz="0" w:space="0" w:color="auto"/>
          </w:divBdr>
        </w:div>
        <w:div w:id="1227689362">
          <w:marLeft w:val="0"/>
          <w:marRight w:val="0"/>
          <w:marTop w:val="0"/>
          <w:marBottom w:val="0"/>
          <w:divBdr>
            <w:top w:val="none" w:sz="0" w:space="0" w:color="auto"/>
            <w:left w:val="none" w:sz="0" w:space="0" w:color="auto"/>
            <w:bottom w:val="none" w:sz="0" w:space="0" w:color="auto"/>
            <w:right w:val="none" w:sz="0" w:space="0" w:color="auto"/>
          </w:divBdr>
        </w:div>
        <w:div w:id="539321406">
          <w:marLeft w:val="0"/>
          <w:marRight w:val="0"/>
          <w:marTop w:val="0"/>
          <w:marBottom w:val="0"/>
          <w:divBdr>
            <w:top w:val="none" w:sz="0" w:space="0" w:color="auto"/>
            <w:left w:val="none" w:sz="0" w:space="0" w:color="auto"/>
            <w:bottom w:val="none" w:sz="0" w:space="0" w:color="auto"/>
            <w:right w:val="none" w:sz="0" w:space="0" w:color="auto"/>
          </w:divBdr>
        </w:div>
        <w:div w:id="1327057431">
          <w:marLeft w:val="0"/>
          <w:marRight w:val="0"/>
          <w:marTop w:val="0"/>
          <w:marBottom w:val="0"/>
          <w:divBdr>
            <w:top w:val="none" w:sz="0" w:space="0" w:color="auto"/>
            <w:left w:val="none" w:sz="0" w:space="0" w:color="auto"/>
            <w:bottom w:val="none" w:sz="0" w:space="0" w:color="auto"/>
            <w:right w:val="none" w:sz="0" w:space="0" w:color="auto"/>
          </w:divBdr>
        </w:div>
        <w:div w:id="1795755499">
          <w:marLeft w:val="0"/>
          <w:marRight w:val="0"/>
          <w:marTop w:val="0"/>
          <w:marBottom w:val="0"/>
          <w:divBdr>
            <w:top w:val="none" w:sz="0" w:space="0" w:color="auto"/>
            <w:left w:val="none" w:sz="0" w:space="0" w:color="auto"/>
            <w:bottom w:val="none" w:sz="0" w:space="0" w:color="auto"/>
            <w:right w:val="none" w:sz="0" w:space="0" w:color="auto"/>
          </w:divBdr>
        </w:div>
        <w:div w:id="1930581239">
          <w:marLeft w:val="0"/>
          <w:marRight w:val="0"/>
          <w:marTop w:val="0"/>
          <w:marBottom w:val="0"/>
          <w:divBdr>
            <w:top w:val="none" w:sz="0" w:space="0" w:color="auto"/>
            <w:left w:val="none" w:sz="0" w:space="0" w:color="auto"/>
            <w:bottom w:val="none" w:sz="0" w:space="0" w:color="auto"/>
            <w:right w:val="none" w:sz="0" w:space="0" w:color="auto"/>
          </w:divBdr>
        </w:div>
        <w:div w:id="629408389">
          <w:marLeft w:val="0"/>
          <w:marRight w:val="0"/>
          <w:marTop w:val="0"/>
          <w:marBottom w:val="0"/>
          <w:divBdr>
            <w:top w:val="none" w:sz="0" w:space="0" w:color="auto"/>
            <w:left w:val="none" w:sz="0" w:space="0" w:color="auto"/>
            <w:bottom w:val="none" w:sz="0" w:space="0" w:color="auto"/>
            <w:right w:val="none" w:sz="0" w:space="0" w:color="auto"/>
          </w:divBdr>
        </w:div>
        <w:div w:id="694774854">
          <w:marLeft w:val="0"/>
          <w:marRight w:val="0"/>
          <w:marTop w:val="0"/>
          <w:marBottom w:val="0"/>
          <w:divBdr>
            <w:top w:val="none" w:sz="0" w:space="0" w:color="auto"/>
            <w:left w:val="none" w:sz="0" w:space="0" w:color="auto"/>
            <w:bottom w:val="none" w:sz="0" w:space="0" w:color="auto"/>
            <w:right w:val="none" w:sz="0" w:space="0" w:color="auto"/>
          </w:divBdr>
        </w:div>
        <w:div w:id="1699551729">
          <w:marLeft w:val="0"/>
          <w:marRight w:val="0"/>
          <w:marTop w:val="0"/>
          <w:marBottom w:val="0"/>
          <w:divBdr>
            <w:top w:val="none" w:sz="0" w:space="0" w:color="auto"/>
            <w:left w:val="none" w:sz="0" w:space="0" w:color="auto"/>
            <w:bottom w:val="none" w:sz="0" w:space="0" w:color="auto"/>
            <w:right w:val="none" w:sz="0" w:space="0" w:color="auto"/>
          </w:divBdr>
        </w:div>
        <w:div w:id="1010369916">
          <w:marLeft w:val="0"/>
          <w:marRight w:val="0"/>
          <w:marTop w:val="0"/>
          <w:marBottom w:val="0"/>
          <w:divBdr>
            <w:top w:val="none" w:sz="0" w:space="0" w:color="auto"/>
            <w:left w:val="none" w:sz="0" w:space="0" w:color="auto"/>
            <w:bottom w:val="none" w:sz="0" w:space="0" w:color="auto"/>
            <w:right w:val="none" w:sz="0" w:space="0" w:color="auto"/>
          </w:divBdr>
        </w:div>
        <w:div w:id="1717658551">
          <w:marLeft w:val="0"/>
          <w:marRight w:val="0"/>
          <w:marTop w:val="0"/>
          <w:marBottom w:val="0"/>
          <w:divBdr>
            <w:top w:val="none" w:sz="0" w:space="0" w:color="auto"/>
            <w:left w:val="none" w:sz="0" w:space="0" w:color="auto"/>
            <w:bottom w:val="none" w:sz="0" w:space="0" w:color="auto"/>
            <w:right w:val="none" w:sz="0" w:space="0" w:color="auto"/>
          </w:divBdr>
        </w:div>
        <w:div w:id="343485304">
          <w:marLeft w:val="0"/>
          <w:marRight w:val="0"/>
          <w:marTop w:val="0"/>
          <w:marBottom w:val="0"/>
          <w:divBdr>
            <w:top w:val="none" w:sz="0" w:space="0" w:color="auto"/>
            <w:left w:val="none" w:sz="0" w:space="0" w:color="auto"/>
            <w:bottom w:val="none" w:sz="0" w:space="0" w:color="auto"/>
            <w:right w:val="none" w:sz="0" w:space="0" w:color="auto"/>
          </w:divBdr>
        </w:div>
        <w:div w:id="843276415">
          <w:marLeft w:val="0"/>
          <w:marRight w:val="0"/>
          <w:marTop w:val="0"/>
          <w:marBottom w:val="0"/>
          <w:divBdr>
            <w:top w:val="none" w:sz="0" w:space="0" w:color="auto"/>
            <w:left w:val="none" w:sz="0" w:space="0" w:color="auto"/>
            <w:bottom w:val="none" w:sz="0" w:space="0" w:color="auto"/>
            <w:right w:val="none" w:sz="0" w:space="0" w:color="auto"/>
          </w:divBdr>
        </w:div>
        <w:div w:id="330333762">
          <w:marLeft w:val="0"/>
          <w:marRight w:val="0"/>
          <w:marTop w:val="0"/>
          <w:marBottom w:val="0"/>
          <w:divBdr>
            <w:top w:val="none" w:sz="0" w:space="0" w:color="auto"/>
            <w:left w:val="none" w:sz="0" w:space="0" w:color="auto"/>
            <w:bottom w:val="none" w:sz="0" w:space="0" w:color="auto"/>
            <w:right w:val="none" w:sz="0" w:space="0" w:color="auto"/>
          </w:divBdr>
        </w:div>
        <w:div w:id="1390878265">
          <w:marLeft w:val="0"/>
          <w:marRight w:val="0"/>
          <w:marTop w:val="0"/>
          <w:marBottom w:val="0"/>
          <w:divBdr>
            <w:top w:val="none" w:sz="0" w:space="0" w:color="auto"/>
            <w:left w:val="none" w:sz="0" w:space="0" w:color="auto"/>
            <w:bottom w:val="none" w:sz="0" w:space="0" w:color="auto"/>
            <w:right w:val="none" w:sz="0" w:space="0" w:color="auto"/>
          </w:divBdr>
        </w:div>
        <w:div w:id="214201567">
          <w:marLeft w:val="0"/>
          <w:marRight w:val="0"/>
          <w:marTop w:val="0"/>
          <w:marBottom w:val="0"/>
          <w:divBdr>
            <w:top w:val="none" w:sz="0" w:space="0" w:color="auto"/>
            <w:left w:val="none" w:sz="0" w:space="0" w:color="auto"/>
            <w:bottom w:val="none" w:sz="0" w:space="0" w:color="auto"/>
            <w:right w:val="none" w:sz="0" w:space="0" w:color="auto"/>
          </w:divBdr>
        </w:div>
        <w:div w:id="740173319">
          <w:marLeft w:val="0"/>
          <w:marRight w:val="0"/>
          <w:marTop w:val="0"/>
          <w:marBottom w:val="0"/>
          <w:divBdr>
            <w:top w:val="none" w:sz="0" w:space="0" w:color="auto"/>
            <w:left w:val="none" w:sz="0" w:space="0" w:color="auto"/>
            <w:bottom w:val="none" w:sz="0" w:space="0" w:color="auto"/>
            <w:right w:val="none" w:sz="0" w:space="0" w:color="auto"/>
          </w:divBdr>
        </w:div>
        <w:div w:id="1902672736">
          <w:marLeft w:val="0"/>
          <w:marRight w:val="0"/>
          <w:marTop w:val="0"/>
          <w:marBottom w:val="0"/>
          <w:divBdr>
            <w:top w:val="none" w:sz="0" w:space="0" w:color="auto"/>
            <w:left w:val="none" w:sz="0" w:space="0" w:color="auto"/>
            <w:bottom w:val="none" w:sz="0" w:space="0" w:color="auto"/>
            <w:right w:val="none" w:sz="0" w:space="0" w:color="auto"/>
          </w:divBdr>
        </w:div>
        <w:div w:id="1227300863">
          <w:marLeft w:val="0"/>
          <w:marRight w:val="0"/>
          <w:marTop w:val="0"/>
          <w:marBottom w:val="0"/>
          <w:divBdr>
            <w:top w:val="none" w:sz="0" w:space="0" w:color="auto"/>
            <w:left w:val="none" w:sz="0" w:space="0" w:color="auto"/>
            <w:bottom w:val="none" w:sz="0" w:space="0" w:color="auto"/>
            <w:right w:val="none" w:sz="0" w:space="0" w:color="auto"/>
          </w:divBdr>
        </w:div>
        <w:div w:id="367294975">
          <w:marLeft w:val="0"/>
          <w:marRight w:val="0"/>
          <w:marTop w:val="0"/>
          <w:marBottom w:val="0"/>
          <w:divBdr>
            <w:top w:val="none" w:sz="0" w:space="0" w:color="auto"/>
            <w:left w:val="none" w:sz="0" w:space="0" w:color="auto"/>
            <w:bottom w:val="none" w:sz="0" w:space="0" w:color="auto"/>
            <w:right w:val="none" w:sz="0" w:space="0" w:color="auto"/>
          </w:divBdr>
        </w:div>
        <w:div w:id="1521313699">
          <w:marLeft w:val="0"/>
          <w:marRight w:val="0"/>
          <w:marTop w:val="0"/>
          <w:marBottom w:val="0"/>
          <w:divBdr>
            <w:top w:val="none" w:sz="0" w:space="0" w:color="auto"/>
            <w:left w:val="none" w:sz="0" w:space="0" w:color="auto"/>
            <w:bottom w:val="none" w:sz="0" w:space="0" w:color="auto"/>
            <w:right w:val="none" w:sz="0" w:space="0" w:color="auto"/>
          </w:divBdr>
        </w:div>
        <w:div w:id="277105331">
          <w:marLeft w:val="0"/>
          <w:marRight w:val="0"/>
          <w:marTop w:val="0"/>
          <w:marBottom w:val="0"/>
          <w:divBdr>
            <w:top w:val="none" w:sz="0" w:space="0" w:color="auto"/>
            <w:left w:val="none" w:sz="0" w:space="0" w:color="auto"/>
            <w:bottom w:val="none" w:sz="0" w:space="0" w:color="auto"/>
            <w:right w:val="none" w:sz="0" w:space="0" w:color="auto"/>
          </w:divBdr>
        </w:div>
        <w:div w:id="1291276898">
          <w:marLeft w:val="0"/>
          <w:marRight w:val="0"/>
          <w:marTop w:val="0"/>
          <w:marBottom w:val="0"/>
          <w:divBdr>
            <w:top w:val="none" w:sz="0" w:space="0" w:color="auto"/>
            <w:left w:val="none" w:sz="0" w:space="0" w:color="auto"/>
            <w:bottom w:val="none" w:sz="0" w:space="0" w:color="auto"/>
            <w:right w:val="none" w:sz="0" w:space="0" w:color="auto"/>
          </w:divBdr>
        </w:div>
        <w:div w:id="696735316">
          <w:marLeft w:val="0"/>
          <w:marRight w:val="0"/>
          <w:marTop w:val="0"/>
          <w:marBottom w:val="0"/>
          <w:divBdr>
            <w:top w:val="none" w:sz="0" w:space="0" w:color="auto"/>
            <w:left w:val="none" w:sz="0" w:space="0" w:color="auto"/>
            <w:bottom w:val="none" w:sz="0" w:space="0" w:color="auto"/>
            <w:right w:val="none" w:sz="0" w:space="0" w:color="auto"/>
          </w:divBdr>
        </w:div>
        <w:div w:id="1738898584">
          <w:marLeft w:val="0"/>
          <w:marRight w:val="0"/>
          <w:marTop w:val="0"/>
          <w:marBottom w:val="0"/>
          <w:divBdr>
            <w:top w:val="none" w:sz="0" w:space="0" w:color="auto"/>
            <w:left w:val="none" w:sz="0" w:space="0" w:color="auto"/>
            <w:bottom w:val="none" w:sz="0" w:space="0" w:color="auto"/>
            <w:right w:val="none" w:sz="0" w:space="0" w:color="auto"/>
          </w:divBdr>
        </w:div>
        <w:div w:id="1901360038">
          <w:marLeft w:val="0"/>
          <w:marRight w:val="0"/>
          <w:marTop w:val="0"/>
          <w:marBottom w:val="0"/>
          <w:divBdr>
            <w:top w:val="none" w:sz="0" w:space="0" w:color="auto"/>
            <w:left w:val="none" w:sz="0" w:space="0" w:color="auto"/>
            <w:bottom w:val="none" w:sz="0" w:space="0" w:color="auto"/>
            <w:right w:val="none" w:sz="0" w:space="0" w:color="auto"/>
          </w:divBdr>
        </w:div>
        <w:div w:id="1368020973">
          <w:marLeft w:val="0"/>
          <w:marRight w:val="0"/>
          <w:marTop w:val="0"/>
          <w:marBottom w:val="0"/>
          <w:divBdr>
            <w:top w:val="none" w:sz="0" w:space="0" w:color="auto"/>
            <w:left w:val="none" w:sz="0" w:space="0" w:color="auto"/>
            <w:bottom w:val="none" w:sz="0" w:space="0" w:color="auto"/>
            <w:right w:val="none" w:sz="0" w:space="0" w:color="auto"/>
          </w:divBdr>
        </w:div>
        <w:div w:id="1072890713">
          <w:marLeft w:val="0"/>
          <w:marRight w:val="0"/>
          <w:marTop w:val="0"/>
          <w:marBottom w:val="0"/>
          <w:divBdr>
            <w:top w:val="none" w:sz="0" w:space="0" w:color="auto"/>
            <w:left w:val="none" w:sz="0" w:space="0" w:color="auto"/>
            <w:bottom w:val="none" w:sz="0" w:space="0" w:color="auto"/>
            <w:right w:val="none" w:sz="0" w:space="0" w:color="auto"/>
          </w:divBdr>
        </w:div>
        <w:div w:id="1914312404">
          <w:marLeft w:val="0"/>
          <w:marRight w:val="0"/>
          <w:marTop w:val="0"/>
          <w:marBottom w:val="0"/>
          <w:divBdr>
            <w:top w:val="none" w:sz="0" w:space="0" w:color="auto"/>
            <w:left w:val="none" w:sz="0" w:space="0" w:color="auto"/>
            <w:bottom w:val="none" w:sz="0" w:space="0" w:color="auto"/>
            <w:right w:val="none" w:sz="0" w:space="0" w:color="auto"/>
          </w:divBdr>
        </w:div>
        <w:div w:id="1301807849">
          <w:marLeft w:val="0"/>
          <w:marRight w:val="0"/>
          <w:marTop w:val="0"/>
          <w:marBottom w:val="0"/>
          <w:divBdr>
            <w:top w:val="none" w:sz="0" w:space="0" w:color="auto"/>
            <w:left w:val="none" w:sz="0" w:space="0" w:color="auto"/>
            <w:bottom w:val="none" w:sz="0" w:space="0" w:color="auto"/>
            <w:right w:val="none" w:sz="0" w:space="0" w:color="auto"/>
          </w:divBdr>
        </w:div>
        <w:div w:id="973171245">
          <w:marLeft w:val="0"/>
          <w:marRight w:val="0"/>
          <w:marTop w:val="0"/>
          <w:marBottom w:val="0"/>
          <w:divBdr>
            <w:top w:val="none" w:sz="0" w:space="0" w:color="auto"/>
            <w:left w:val="none" w:sz="0" w:space="0" w:color="auto"/>
            <w:bottom w:val="none" w:sz="0" w:space="0" w:color="auto"/>
            <w:right w:val="none" w:sz="0" w:space="0" w:color="auto"/>
          </w:divBdr>
        </w:div>
        <w:div w:id="1928492245">
          <w:marLeft w:val="0"/>
          <w:marRight w:val="0"/>
          <w:marTop w:val="0"/>
          <w:marBottom w:val="0"/>
          <w:divBdr>
            <w:top w:val="none" w:sz="0" w:space="0" w:color="auto"/>
            <w:left w:val="none" w:sz="0" w:space="0" w:color="auto"/>
            <w:bottom w:val="none" w:sz="0" w:space="0" w:color="auto"/>
            <w:right w:val="none" w:sz="0" w:space="0" w:color="auto"/>
          </w:divBdr>
        </w:div>
        <w:div w:id="688987980">
          <w:marLeft w:val="0"/>
          <w:marRight w:val="0"/>
          <w:marTop w:val="0"/>
          <w:marBottom w:val="0"/>
          <w:divBdr>
            <w:top w:val="none" w:sz="0" w:space="0" w:color="auto"/>
            <w:left w:val="none" w:sz="0" w:space="0" w:color="auto"/>
            <w:bottom w:val="none" w:sz="0" w:space="0" w:color="auto"/>
            <w:right w:val="none" w:sz="0" w:space="0" w:color="auto"/>
          </w:divBdr>
        </w:div>
        <w:div w:id="700982266">
          <w:marLeft w:val="0"/>
          <w:marRight w:val="0"/>
          <w:marTop w:val="0"/>
          <w:marBottom w:val="0"/>
          <w:divBdr>
            <w:top w:val="none" w:sz="0" w:space="0" w:color="auto"/>
            <w:left w:val="none" w:sz="0" w:space="0" w:color="auto"/>
            <w:bottom w:val="none" w:sz="0" w:space="0" w:color="auto"/>
            <w:right w:val="none" w:sz="0" w:space="0" w:color="auto"/>
          </w:divBdr>
        </w:div>
        <w:div w:id="1255016701">
          <w:marLeft w:val="0"/>
          <w:marRight w:val="0"/>
          <w:marTop w:val="0"/>
          <w:marBottom w:val="0"/>
          <w:divBdr>
            <w:top w:val="none" w:sz="0" w:space="0" w:color="auto"/>
            <w:left w:val="none" w:sz="0" w:space="0" w:color="auto"/>
            <w:bottom w:val="none" w:sz="0" w:space="0" w:color="auto"/>
            <w:right w:val="none" w:sz="0" w:space="0" w:color="auto"/>
          </w:divBdr>
        </w:div>
        <w:div w:id="1229879539">
          <w:marLeft w:val="0"/>
          <w:marRight w:val="0"/>
          <w:marTop w:val="0"/>
          <w:marBottom w:val="0"/>
          <w:divBdr>
            <w:top w:val="none" w:sz="0" w:space="0" w:color="auto"/>
            <w:left w:val="none" w:sz="0" w:space="0" w:color="auto"/>
            <w:bottom w:val="none" w:sz="0" w:space="0" w:color="auto"/>
            <w:right w:val="none" w:sz="0" w:space="0" w:color="auto"/>
          </w:divBdr>
          <w:divsChild>
            <w:div w:id="1403983072">
              <w:marLeft w:val="0"/>
              <w:marRight w:val="0"/>
              <w:marTop w:val="0"/>
              <w:marBottom w:val="0"/>
              <w:divBdr>
                <w:top w:val="none" w:sz="0" w:space="0" w:color="auto"/>
                <w:left w:val="none" w:sz="0" w:space="0" w:color="auto"/>
                <w:bottom w:val="none" w:sz="0" w:space="0" w:color="auto"/>
                <w:right w:val="none" w:sz="0" w:space="0" w:color="auto"/>
              </w:divBdr>
            </w:div>
            <w:div w:id="811947956">
              <w:marLeft w:val="0"/>
              <w:marRight w:val="0"/>
              <w:marTop w:val="0"/>
              <w:marBottom w:val="0"/>
              <w:divBdr>
                <w:top w:val="none" w:sz="0" w:space="0" w:color="auto"/>
                <w:left w:val="none" w:sz="0" w:space="0" w:color="auto"/>
                <w:bottom w:val="none" w:sz="0" w:space="0" w:color="auto"/>
                <w:right w:val="none" w:sz="0" w:space="0" w:color="auto"/>
              </w:divBdr>
            </w:div>
          </w:divsChild>
        </w:div>
        <w:div w:id="1037664034">
          <w:marLeft w:val="0"/>
          <w:marRight w:val="0"/>
          <w:marTop w:val="0"/>
          <w:marBottom w:val="0"/>
          <w:divBdr>
            <w:top w:val="none" w:sz="0" w:space="0" w:color="auto"/>
            <w:left w:val="none" w:sz="0" w:space="0" w:color="auto"/>
            <w:bottom w:val="none" w:sz="0" w:space="0" w:color="auto"/>
            <w:right w:val="none" w:sz="0" w:space="0" w:color="auto"/>
          </w:divBdr>
        </w:div>
        <w:div w:id="2020152324">
          <w:marLeft w:val="0"/>
          <w:marRight w:val="0"/>
          <w:marTop w:val="0"/>
          <w:marBottom w:val="0"/>
          <w:divBdr>
            <w:top w:val="none" w:sz="0" w:space="0" w:color="auto"/>
            <w:left w:val="none" w:sz="0" w:space="0" w:color="auto"/>
            <w:bottom w:val="none" w:sz="0" w:space="0" w:color="auto"/>
            <w:right w:val="none" w:sz="0" w:space="0" w:color="auto"/>
          </w:divBdr>
        </w:div>
        <w:div w:id="1742825755">
          <w:marLeft w:val="0"/>
          <w:marRight w:val="0"/>
          <w:marTop w:val="0"/>
          <w:marBottom w:val="0"/>
          <w:divBdr>
            <w:top w:val="none" w:sz="0" w:space="0" w:color="auto"/>
            <w:left w:val="none" w:sz="0" w:space="0" w:color="auto"/>
            <w:bottom w:val="none" w:sz="0" w:space="0" w:color="auto"/>
            <w:right w:val="none" w:sz="0" w:space="0" w:color="auto"/>
          </w:divBdr>
        </w:div>
        <w:div w:id="1272741650">
          <w:marLeft w:val="0"/>
          <w:marRight w:val="0"/>
          <w:marTop w:val="0"/>
          <w:marBottom w:val="0"/>
          <w:divBdr>
            <w:top w:val="none" w:sz="0" w:space="0" w:color="auto"/>
            <w:left w:val="none" w:sz="0" w:space="0" w:color="auto"/>
            <w:bottom w:val="none" w:sz="0" w:space="0" w:color="auto"/>
            <w:right w:val="none" w:sz="0" w:space="0" w:color="auto"/>
          </w:divBdr>
        </w:div>
        <w:div w:id="544876997">
          <w:marLeft w:val="0"/>
          <w:marRight w:val="0"/>
          <w:marTop w:val="0"/>
          <w:marBottom w:val="0"/>
          <w:divBdr>
            <w:top w:val="none" w:sz="0" w:space="0" w:color="auto"/>
            <w:left w:val="none" w:sz="0" w:space="0" w:color="auto"/>
            <w:bottom w:val="none" w:sz="0" w:space="0" w:color="auto"/>
            <w:right w:val="none" w:sz="0" w:space="0" w:color="auto"/>
          </w:divBdr>
          <w:divsChild>
            <w:div w:id="1109810920">
              <w:marLeft w:val="0"/>
              <w:marRight w:val="0"/>
              <w:marTop w:val="0"/>
              <w:marBottom w:val="0"/>
              <w:divBdr>
                <w:top w:val="none" w:sz="0" w:space="0" w:color="auto"/>
                <w:left w:val="none" w:sz="0" w:space="0" w:color="auto"/>
                <w:bottom w:val="none" w:sz="0" w:space="0" w:color="auto"/>
                <w:right w:val="none" w:sz="0" w:space="0" w:color="auto"/>
              </w:divBdr>
            </w:div>
          </w:divsChild>
        </w:div>
        <w:div w:id="1238395963">
          <w:marLeft w:val="0"/>
          <w:marRight w:val="0"/>
          <w:marTop w:val="0"/>
          <w:marBottom w:val="0"/>
          <w:divBdr>
            <w:top w:val="none" w:sz="0" w:space="0" w:color="auto"/>
            <w:left w:val="none" w:sz="0" w:space="0" w:color="auto"/>
            <w:bottom w:val="none" w:sz="0" w:space="0" w:color="auto"/>
            <w:right w:val="none" w:sz="0" w:space="0" w:color="auto"/>
          </w:divBdr>
          <w:divsChild>
            <w:div w:id="1963807461">
              <w:marLeft w:val="0"/>
              <w:marRight w:val="0"/>
              <w:marTop w:val="0"/>
              <w:marBottom w:val="0"/>
              <w:divBdr>
                <w:top w:val="none" w:sz="0" w:space="0" w:color="auto"/>
                <w:left w:val="none" w:sz="0" w:space="0" w:color="auto"/>
                <w:bottom w:val="none" w:sz="0" w:space="0" w:color="auto"/>
                <w:right w:val="none" w:sz="0" w:space="0" w:color="auto"/>
              </w:divBdr>
            </w:div>
          </w:divsChild>
        </w:div>
        <w:div w:id="1545406935">
          <w:marLeft w:val="0"/>
          <w:marRight w:val="0"/>
          <w:marTop w:val="0"/>
          <w:marBottom w:val="0"/>
          <w:divBdr>
            <w:top w:val="none" w:sz="0" w:space="0" w:color="auto"/>
            <w:left w:val="none" w:sz="0" w:space="0" w:color="auto"/>
            <w:bottom w:val="none" w:sz="0" w:space="0" w:color="auto"/>
            <w:right w:val="none" w:sz="0" w:space="0" w:color="auto"/>
          </w:divBdr>
          <w:divsChild>
            <w:div w:id="882061998">
              <w:marLeft w:val="0"/>
              <w:marRight w:val="0"/>
              <w:marTop w:val="0"/>
              <w:marBottom w:val="0"/>
              <w:divBdr>
                <w:top w:val="none" w:sz="0" w:space="0" w:color="auto"/>
                <w:left w:val="none" w:sz="0" w:space="0" w:color="auto"/>
                <w:bottom w:val="none" w:sz="0" w:space="0" w:color="auto"/>
                <w:right w:val="none" w:sz="0" w:space="0" w:color="auto"/>
              </w:divBdr>
            </w:div>
            <w:div w:id="1349940861">
              <w:marLeft w:val="0"/>
              <w:marRight w:val="0"/>
              <w:marTop w:val="0"/>
              <w:marBottom w:val="0"/>
              <w:divBdr>
                <w:top w:val="none" w:sz="0" w:space="0" w:color="auto"/>
                <w:left w:val="none" w:sz="0" w:space="0" w:color="auto"/>
                <w:bottom w:val="none" w:sz="0" w:space="0" w:color="auto"/>
                <w:right w:val="none" w:sz="0" w:space="0" w:color="auto"/>
              </w:divBdr>
            </w:div>
            <w:div w:id="1050694601">
              <w:marLeft w:val="0"/>
              <w:marRight w:val="0"/>
              <w:marTop w:val="0"/>
              <w:marBottom w:val="0"/>
              <w:divBdr>
                <w:top w:val="none" w:sz="0" w:space="0" w:color="auto"/>
                <w:left w:val="none" w:sz="0" w:space="0" w:color="auto"/>
                <w:bottom w:val="none" w:sz="0" w:space="0" w:color="auto"/>
                <w:right w:val="none" w:sz="0" w:space="0" w:color="auto"/>
              </w:divBdr>
            </w:div>
            <w:div w:id="431365729">
              <w:marLeft w:val="0"/>
              <w:marRight w:val="0"/>
              <w:marTop w:val="0"/>
              <w:marBottom w:val="0"/>
              <w:divBdr>
                <w:top w:val="none" w:sz="0" w:space="0" w:color="auto"/>
                <w:left w:val="none" w:sz="0" w:space="0" w:color="auto"/>
                <w:bottom w:val="none" w:sz="0" w:space="0" w:color="auto"/>
                <w:right w:val="none" w:sz="0" w:space="0" w:color="auto"/>
              </w:divBdr>
              <w:divsChild>
                <w:div w:id="371155352">
                  <w:marLeft w:val="-75"/>
                  <w:marRight w:val="0"/>
                  <w:marTop w:val="30"/>
                  <w:marBottom w:val="30"/>
                  <w:divBdr>
                    <w:top w:val="none" w:sz="0" w:space="0" w:color="auto"/>
                    <w:left w:val="none" w:sz="0" w:space="0" w:color="auto"/>
                    <w:bottom w:val="none" w:sz="0" w:space="0" w:color="auto"/>
                    <w:right w:val="none" w:sz="0" w:space="0" w:color="auto"/>
                  </w:divBdr>
                  <w:divsChild>
                    <w:div w:id="1482236377">
                      <w:marLeft w:val="0"/>
                      <w:marRight w:val="0"/>
                      <w:marTop w:val="0"/>
                      <w:marBottom w:val="0"/>
                      <w:divBdr>
                        <w:top w:val="none" w:sz="0" w:space="0" w:color="auto"/>
                        <w:left w:val="none" w:sz="0" w:space="0" w:color="auto"/>
                        <w:bottom w:val="none" w:sz="0" w:space="0" w:color="auto"/>
                        <w:right w:val="none" w:sz="0" w:space="0" w:color="auto"/>
                      </w:divBdr>
                      <w:divsChild>
                        <w:div w:id="1564877091">
                          <w:marLeft w:val="0"/>
                          <w:marRight w:val="0"/>
                          <w:marTop w:val="0"/>
                          <w:marBottom w:val="0"/>
                          <w:divBdr>
                            <w:top w:val="none" w:sz="0" w:space="0" w:color="auto"/>
                            <w:left w:val="none" w:sz="0" w:space="0" w:color="auto"/>
                            <w:bottom w:val="none" w:sz="0" w:space="0" w:color="auto"/>
                            <w:right w:val="none" w:sz="0" w:space="0" w:color="auto"/>
                          </w:divBdr>
                        </w:div>
                      </w:divsChild>
                    </w:div>
                    <w:div w:id="1960451015">
                      <w:marLeft w:val="0"/>
                      <w:marRight w:val="0"/>
                      <w:marTop w:val="0"/>
                      <w:marBottom w:val="0"/>
                      <w:divBdr>
                        <w:top w:val="none" w:sz="0" w:space="0" w:color="auto"/>
                        <w:left w:val="none" w:sz="0" w:space="0" w:color="auto"/>
                        <w:bottom w:val="none" w:sz="0" w:space="0" w:color="auto"/>
                        <w:right w:val="none" w:sz="0" w:space="0" w:color="auto"/>
                      </w:divBdr>
                      <w:divsChild>
                        <w:div w:id="110905966">
                          <w:marLeft w:val="0"/>
                          <w:marRight w:val="0"/>
                          <w:marTop w:val="0"/>
                          <w:marBottom w:val="0"/>
                          <w:divBdr>
                            <w:top w:val="none" w:sz="0" w:space="0" w:color="auto"/>
                            <w:left w:val="none" w:sz="0" w:space="0" w:color="auto"/>
                            <w:bottom w:val="none" w:sz="0" w:space="0" w:color="auto"/>
                            <w:right w:val="none" w:sz="0" w:space="0" w:color="auto"/>
                          </w:divBdr>
                        </w:div>
                      </w:divsChild>
                    </w:div>
                    <w:div w:id="1930387407">
                      <w:marLeft w:val="0"/>
                      <w:marRight w:val="0"/>
                      <w:marTop w:val="0"/>
                      <w:marBottom w:val="0"/>
                      <w:divBdr>
                        <w:top w:val="none" w:sz="0" w:space="0" w:color="auto"/>
                        <w:left w:val="none" w:sz="0" w:space="0" w:color="auto"/>
                        <w:bottom w:val="none" w:sz="0" w:space="0" w:color="auto"/>
                        <w:right w:val="none" w:sz="0" w:space="0" w:color="auto"/>
                      </w:divBdr>
                      <w:divsChild>
                        <w:div w:id="654843252">
                          <w:marLeft w:val="0"/>
                          <w:marRight w:val="0"/>
                          <w:marTop w:val="0"/>
                          <w:marBottom w:val="0"/>
                          <w:divBdr>
                            <w:top w:val="none" w:sz="0" w:space="0" w:color="auto"/>
                            <w:left w:val="none" w:sz="0" w:space="0" w:color="auto"/>
                            <w:bottom w:val="none" w:sz="0" w:space="0" w:color="auto"/>
                            <w:right w:val="none" w:sz="0" w:space="0" w:color="auto"/>
                          </w:divBdr>
                        </w:div>
                      </w:divsChild>
                    </w:div>
                    <w:div w:id="1757822882">
                      <w:marLeft w:val="0"/>
                      <w:marRight w:val="0"/>
                      <w:marTop w:val="0"/>
                      <w:marBottom w:val="0"/>
                      <w:divBdr>
                        <w:top w:val="none" w:sz="0" w:space="0" w:color="auto"/>
                        <w:left w:val="none" w:sz="0" w:space="0" w:color="auto"/>
                        <w:bottom w:val="none" w:sz="0" w:space="0" w:color="auto"/>
                        <w:right w:val="none" w:sz="0" w:space="0" w:color="auto"/>
                      </w:divBdr>
                      <w:divsChild>
                        <w:div w:id="581455540">
                          <w:marLeft w:val="0"/>
                          <w:marRight w:val="0"/>
                          <w:marTop w:val="0"/>
                          <w:marBottom w:val="0"/>
                          <w:divBdr>
                            <w:top w:val="none" w:sz="0" w:space="0" w:color="auto"/>
                            <w:left w:val="none" w:sz="0" w:space="0" w:color="auto"/>
                            <w:bottom w:val="none" w:sz="0" w:space="0" w:color="auto"/>
                            <w:right w:val="none" w:sz="0" w:space="0" w:color="auto"/>
                          </w:divBdr>
                        </w:div>
                      </w:divsChild>
                    </w:div>
                    <w:div w:id="1935089674">
                      <w:marLeft w:val="0"/>
                      <w:marRight w:val="0"/>
                      <w:marTop w:val="0"/>
                      <w:marBottom w:val="0"/>
                      <w:divBdr>
                        <w:top w:val="none" w:sz="0" w:space="0" w:color="auto"/>
                        <w:left w:val="none" w:sz="0" w:space="0" w:color="auto"/>
                        <w:bottom w:val="none" w:sz="0" w:space="0" w:color="auto"/>
                        <w:right w:val="none" w:sz="0" w:space="0" w:color="auto"/>
                      </w:divBdr>
                      <w:divsChild>
                        <w:div w:id="1267888489">
                          <w:marLeft w:val="0"/>
                          <w:marRight w:val="0"/>
                          <w:marTop w:val="0"/>
                          <w:marBottom w:val="0"/>
                          <w:divBdr>
                            <w:top w:val="none" w:sz="0" w:space="0" w:color="auto"/>
                            <w:left w:val="none" w:sz="0" w:space="0" w:color="auto"/>
                            <w:bottom w:val="none" w:sz="0" w:space="0" w:color="auto"/>
                            <w:right w:val="none" w:sz="0" w:space="0" w:color="auto"/>
                          </w:divBdr>
                        </w:div>
                      </w:divsChild>
                    </w:div>
                    <w:div w:id="1591036255">
                      <w:marLeft w:val="0"/>
                      <w:marRight w:val="0"/>
                      <w:marTop w:val="0"/>
                      <w:marBottom w:val="0"/>
                      <w:divBdr>
                        <w:top w:val="none" w:sz="0" w:space="0" w:color="auto"/>
                        <w:left w:val="none" w:sz="0" w:space="0" w:color="auto"/>
                        <w:bottom w:val="none" w:sz="0" w:space="0" w:color="auto"/>
                        <w:right w:val="none" w:sz="0" w:space="0" w:color="auto"/>
                      </w:divBdr>
                      <w:divsChild>
                        <w:div w:id="870341774">
                          <w:marLeft w:val="0"/>
                          <w:marRight w:val="0"/>
                          <w:marTop w:val="0"/>
                          <w:marBottom w:val="0"/>
                          <w:divBdr>
                            <w:top w:val="none" w:sz="0" w:space="0" w:color="auto"/>
                            <w:left w:val="none" w:sz="0" w:space="0" w:color="auto"/>
                            <w:bottom w:val="none" w:sz="0" w:space="0" w:color="auto"/>
                            <w:right w:val="none" w:sz="0" w:space="0" w:color="auto"/>
                          </w:divBdr>
                        </w:div>
                      </w:divsChild>
                    </w:div>
                    <w:div w:id="1932733603">
                      <w:marLeft w:val="0"/>
                      <w:marRight w:val="0"/>
                      <w:marTop w:val="0"/>
                      <w:marBottom w:val="0"/>
                      <w:divBdr>
                        <w:top w:val="none" w:sz="0" w:space="0" w:color="auto"/>
                        <w:left w:val="none" w:sz="0" w:space="0" w:color="auto"/>
                        <w:bottom w:val="none" w:sz="0" w:space="0" w:color="auto"/>
                        <w:right w:val="none" w:sz="0" w:space="0" w:color="auto"/>
                      </w:divBdr>
                      <w:divsChild>
                        <w:div w:id="1767925380">
                          <w:marLeft w:val="0"/>
                          <w:marRight w:val="0"/>
                          <w:marTop w:val="0"/>
                          <w:marBottom w:val="0"/>
                          <w:divBdr>
                            <w:top w:val="none" w:sz="0" w:space="0" w:color="auto"/>
                            <w:left w:val="none" w:sz="0" w:space="0" w:color="auto"/>
                            <w:bottom w:val="none" w:sz="0" w:space="0" w:color="auto"/>
                            <w:right w:val="none" w:sz="0" w:space="0" w:color="auto"/>
                          </w:divBdr>
                        </w:div>
                      </w:divsChild>
                    </w:div>
                    <w:div w:id="1425498635">
                      <w:marLeft w:val="0"/>
                      <w:marRight w:val="0"/>
                      <w:marTop w:val="0"/>
                      <w:marBottom w:val="0"/>
                      <w:divBdr>
                        <w:top w:val="none" w:sz="0" w:space="0" w:color="auto"/>
                        <w:left w:val="none" w:sz="0" w:space="0" w:color="auto"/>
                        <w:bottom w:val="none" w:sz="0" w:space="0" w:color="auto"/>
                        <w:right w:val="none" w:sz="0" w:space="0" w:color="auto"/>
                      </w:divBdr>
                      <w:divsChild>
                        <w:div w:id="1827239946">
                          <w:marLeft w:val="0"/>
                          <w:marRight w:val="0"/>
                          <w:marTop w:val="0"/>
                          <w:marBottom w:val="0"/>
                          <w:divBdr>
                            <w:top w:val="none" w:sz="0" w:space="0" w:color="auto"/>
                            <w:left w:val="none" w:sz="0" w:space="0" w:color="auto"/>
                            <w:bottom w:val="none" w:sz="0" w:space="0" w:color="auto"/>
                            <w:right w:val="none" w:sz="0" w:space="0" w:color="auto"/>
                          </w:divBdr>
                        </w:div>
                      </w:divsChild>
                    </w:div>
                    <w:div w:id="1960986573">
                      <w:marLeft w:val="0"/>
                      <w:marRight w:val="0"/>
                      <w:marTop w:val="0"/>
                      <w:marBottom w:val="0"/>
                      <w:divBdr>
                        <w:top w:val="none" w:sz="0" w:space="0" w:color="auto"/>
                        <w:left w:val="none" w:sz="0" w:space="0" w:color="auto"/>
                        <w:bottom w:val="none" w:sz="0" w:space="0" w:color="auto"/>
                        <w:right w:val="none" w:sz="0" w:space="0" w:color="auto"/>
                      </w:divBdr>
                      <w:divsChild>
                        <w:div w:id="1483737895">
                          <w:marLeft w:val="0"/>
                          <w:marRight w:val="0"/>
                          <w:marTop w:val="0"/>
                          <w:marBottom w:val="0"/>
                          <w:divBdr>
                            <w:top w:val="none" w:sz="0" w:space="0" w:color="auto"/>
                            <w:left w:val="none" w:sz="0" w:space="0" w:color="auto"/>
                            <w:bottom w:val="none" w:sz="0" w:space="0" w:color="auto"/>
                            <w:right w:val="none" w:sz="0" w:space="0" w:color="auto"/>
                          </w:divBdr>
                        </w:div>
                      </w:divsChild>
                    </w:div>
                    <w:div w:id="82382022">
                      <w:marLeft w:val="0"/>
                      <w:marRight w:val="0"/>
                      <w:marTop w:val="0"/>
                      <w:marBottom w:val="0"/>
                      <w:divBdr>
                        <w:top w:val="none" w:sz="0" w:space="0" w:color="auto"/>
                        <w:left w:val="none" w:sz="0" w:space="0" w:color="auto"/>
                        <w:bottom w:val="none" w:sz="0" w:space="0" w:color="auto"/>
                        <w:right w:val="none" w:sz="0" w:space="0" w:color="auto"/>
                      </w:divBdr>
                      <w:divsChild>
                        <w:div w:id="473644326">
                          <w:marLeft w:val="0"/>
                          <w:marRight w:val="0"/>
                          <w:marTop w:val="0"/>
                          <w:marBottom w:val="0"/>
                          <w:divBdr>
                            <w:top w:val="none" w:sz="0" w:space="0" w:color="auto"/>
                            <w:left w:val="none" w:sz="0" w:space="0" w:color="auto"/>
                            <w:bottom w:val="none" w:sz="0" w:space="0" w:color="auto"/>
                            <w:right w:val="none" w:sz="0" w:space="0" w:color="auto"/>
                          </w:divBdr>
                        </w:div>
                      </w:divsChild>
                    </w:div>
                    <w:div w:id="1807619551">
                      <w:marLeft w:val="0"/>
                      <w:marRight w:val="0"/>
                      <w:marTop w:val="0"/>
                      <w:marBottom w:val="0"/>
                      <w:divBdr>
                        <w:top w:val="none" w:sz="0" w:space="0" w:color="auto"/>
                        <w:left w:val="none" w:sz="0" w:space="0" w:color="auto"/>
                        <w:bottom w:val="none" w:sz="0" w:space="0" w:color="auto"/>
                        <w:right w:val="none" w:sz="0" w:space="0" w:color="auto"/>
                      </w:divBdr>
                      <w:divsChild>
                        <w:div w:id="277034294">
                          <w:marLeft w:val="0"/>
                          <w:marRight w:val="0"/>
                          <w:marTop w:val="0"/>
                          <w:marBottom w:val="0"/>
                          <w:divBdr>
                            <w:top w:val="none" w:sz="0" w:space="0" w:color="auto"/>
                            <w:left w:val="none" w:sz="0" w:space="0" w:color="auto"/>
                            <w:bottom w:val="none" w:sz="0" w:space="0" w:color="auto"/>
                            <w:right w:val="none" w:sz="0" w:space="0" w:color="auto"/>
                          </w:divBdr>
                        </w:div>
                      </w:divsChild>
                    </w:div>
                    <w:div w:id="672537736">
                      <w:marLeft w:val="0"/>
                      <w:marRight w:val="0"/>
                      <w:marTop w:val="0"/>
                      <w:marBottom w:val="0"/>
                      <w:divBdr>
                        <w:top w:val="none" w:sz="0" w:space="0" w:color="auto"/>
                        <w:left w:val="none" w:sz="0" w:space="0" w:color="auto"/>
                        <w:bottom w:val="none" w:sz="0" w:space="0" w:color="auto"/>
                        <w:right w:val="none" w:sz="0" w:space="0" w:color="auto"/>
                      </w:divBdr>
                      <w:divsChild>
                        <w:div w:id="231815046">
                          <w:marLeft w:val="0"/>
                          <w:marRight w:val="0"/>
                          <w:marTop w:val="0"/>
                          <w:marBottom w:val="0"/>
                          <w:divBdr>
                            <w:top w:val="none" w:sz="0" w:space="0" w:color="auto"/>
                            <w:left w:val="none" w:sz="0" w:space="0" w:color="auto"/>
                            <w:bottom w:val="none" w:sz="0" w:space="0" w:color="auto"/>
                            <w:right w:val="none" w:sz="0" w:space="0" w:color="auto"/>
                          </w:divBdr>
                        </w:div>
                      </w:divsChild>
                    </w:div>
                    <w:div w:id="2044477055">
                      <w:marLeft w:val="0"/>
                      <w:marRight w:val="0"/>
                      <w:marTop w:val="0"/>
                      <w:marBottom w:val="0"/>
                      <w:divBdr>
                        <w:top w:val="none" w:sz="0" w:space="0" w:color="auto"/>
                        <w:left w:val="none" w:sz="0" w:space="0" w:color="auto"/>
                        <w:bottom w:val="none" w:sz="0" w:space="0" w:color="auto"/>
                        <w:right w:val="none" w:sz="0" w:space="0" w:color="auto"/>
                      </w:divBdr>
                      <w:divsChild>
                        <w:div w:id="559755701">
                          <w:marLeft w:val="0"/>
                          <w:marRight w:val="0"/>
                          <w:marTop w:val="0"/>
                          <w:marBottom w:val="0"/>
                          <w:divBdr>
                            <w:top w:val="none" w:sz="0" w:space="0" w:color="auto"/>
                            <w:left w:val="none" w:sz="0" w:space="0" w:color="auto"/>
                            <w:bottom w:val="none" w:sz="0" w:space="0" w:color="auto"/>
                            <w:right w:val="none" w:sz="0" w:space="0" w:color="auto"/>
                          </w:divBdr>
                        </w:div>
                      </w:divsChild>
                    </w:div>
                    <w:div w:id="575213014">
                      <w:marLeft w:val="0"/>
                      <w:marRight w:val="0"/>
                      <w:marTop w:val="0"/>
                      <w:marBottom w:val="0"/>
                      <w:divBdr>
                        <w:top w:val="none" w:sz="0" w:space="0" w:color="auto"/>
                        <w:left w:val="none" w:sz="0" w:space="0" w:color="auto"/>
                        <w:bottom w:val="none" w:sz="0" w:space="0" w:color="auto"/>
                        <w:right w:val="none" w:sz="0" w:space="0" w:color="auto"/>
                      </w:divBdr>
                      <w:divsChild>
                        <w:div w:id="828132215">
                          <w:marLeft w:val="0"/>
                          <w:marRight w:val="0"/>
                          <w:marTop w:val="0"/>
                          <w:marBottom w:val="0"/>
                          <w:divBdr>
                            <w:top w:val="none" w:sz="0" w:space="0" w:color="auto"/>
                            <w:left w:val="none" w:sz="0" w:space="0" w:color="auto"/>
                            <w:bottom w:val="none" w:sz="0" w:space="0" w:color="auto"/>
                            <w:right w:val="none" w:sz="0" w:space="0" w:color="auto"/>
                          </w:divBdr>
                        </w:div>
                      </w:divsChild>
                    </w:div>
                    <w:div w:id="1167479404">
                      <w:marLeft w:val="0"/>
                      <w:marRight w:val="0"/>
                      <w:marTop w:val="0"/>
                      <w:marBottom w:val="0"/>
                      <w:divBdr>
                        <w:top w:val="none" w:sz="0" w:space="0" w:color="auto"/>
                        <w:left w:val="none" w:sz="0" w:space="0" w:color="auto"/>
                        <w:bottom w:val="none" w:sz="0" w:space="0" w:color="auto"/>
                        <w:right w:val="none" w:sz="0" w:space="0" w:color="auto"/>
                      </w:divBdr>
                      <w:divsChild>
                        <w:div w:id="166763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771674">
              <w:marLeft w:val="0"/>
              <w:marRight w:val="0"/>
              <w:marTop w:val="0"/>
              <w:marBottom w:val="0"/>
              <w:divBdr>
                <w:top w:val="none" w:sz="0" w:space="0" w:color="auto"/>
                <w:left w:val="none" w:sz="0" w:space="0" w:color="auto"/>
                <w:bottom w:val="none" w:sz="0" w:space="0" w:color="auto"/>
                <w:right w:val="none" w:sz="0" w:space="0" w:color="auto"/>
              </w:divBdr>
            </w:div>
            <w:div w:id="54360397">
              <w:marLeft w:val="0"/>
              <w:marRight w:val="0"/>
              <w:marTop w:val="0"/>
              <w:marBottom w:val="0"/>
              <w:divBdr>
                <w:top w:val="none" w:sz="0" w:space="0" w:color="auto"/>
                <w:left w:val="none" w:sz="0" w:space="0" w:color="auto"/>
                <w:bottom w:val="none" w:sz="0" w:space="0" w:color="auto"/>
                <w:right w:val="none" w:sz="0" w:space="0" w:color="auto"/>
              </w:divBdr>
            </w:div>
            <w:div w:id="634875386">
              <w:marLeft w:val="0"/>
              <w:marRight w:val="0"/>
              <w:marTop w:val="0"/>
              <w:marBottom w:val="0"/>
              <w:divBdr>
                <w:top w:val="none" w:sz="0" w:space="0" w:color="auto"/>
                <w:left w:val="none" w:sz="0" w:space="0" w:color="auto"/>
                <w:bottom w:val="none" w:sz="0" w:space="0" w:color="auto"/>
                <w:right w:val="none" w:sz="0" w:space="0" w:color="auto"/>
              </w:divBdr>
            </w:div>
            <w:div w:id="999389372">
              <w:marLeft w:val="0"/>
              <w:marRight w:val="0"/>
              <w:marTop w:val="0"/>
              <w:marBottom w:val="0"/>
              <w:divBdr>
                <w:top w:val="none" w:sz="0" w:space="0" w:color="auto"/>
                <w:left w:val="none" w:sz="0" w:space="0" w:color="auto"/>
                <w:bottom w:val="none" w:sz="0" w:space="0" w:color="auto"/>
                <w:right w:val="none" w:sz="0" w:space="0" w:color="auto"/>
              </w:divBdr>
            </w:div>
            <w:div w:id="1596132247">
              <w:marLeft w:val="0"/>
              <w:marRight w:val="0"/>
              <w:marTop w:val="0"/>
              <w:marBottom w:val="0"/>
              <w:divBdr>
                <w:top w:val="none" w:sz="0" w:space="0" w:color="auto"/>
                <w:left w:val="none" w:sz="0" w:space="0" w:color="auto"/>
                <w:bottom w:val="none" w:sz="0" w:space="0" w:color="auto"/>
                <w:right w:val="none" w:sz="0" w:space="0" w:color="auto"/>
              </w:divBdr>
            </w:div>
            <w:div w:id="882408352">
              <w:marLeft w:val="0"/>
              <w:marRight w:val="0"/>
              <w:marTop w:val="0"/>
              <w:marBottom w:val="0"/>
              <w:divBdr>
                <w:top w:val="none" w:sz="0" w:space="0" w:color="auto"/>
                <w:left w:val="none" w:sz="0" w:space="0" w:color="auto"/>
                <w:bottom w:val="none" w:sz="0" w:space="0" w:color="auto"/>
                <w:right w:val="none" w:sz="0" w:space="0" w:color="auto"/>
              </w:divBdr>
            </w:div>
            <w:div w:id="1173256593">
              <w:marLeft w:val="0"/>
              <w:marRight w:val="0"/>
              <w:marTop w:val="0"/>
              <w:marBottom w:val="0"/>
              <w:divBdr>
                <w:top w:val="none" w:sz="0" w:space="0" w:color="auto"/>
                <w:left w:val="none" w:sz="0" w:space="0" w:color="auto"/>
                <w:bottom w:val="none" w:sz="0" w:space="0" w:color="auto"/>
                <w:right w:val="none" w:sz="0" w:space="0" w:color="auto"/>
              </w:divBdr>
            </w:div>
            <w:div w:id="1536041599">
              <w:marLeft w:val="0"/>
              <w:marRight w:val="0"/>
              <w:marTop w:val="0"/>
              <w:marBottom w:val="0"/>
              <w:divBdr>
                <w:top w:val="none" w:sz="0" w:space="0" w:color="auto"/>
                <w:left w:val="none" w:sz="0" w:space="0" w:color="auto"/>
                <w:bottom w:val="none" w:sz="0" w:space="0" w:color="auto"/>
                <w:right w:val="none" w:sz="0" w:space="0" w:color="auto"/>
              </w:divBdr>
            </w:div>
            <w:div w:id="2069575615">
              <w:marLeft w:val="0"/>
              <w:marRight w:val="0"/>
              <w:marTop w:val="0"/>
              <w:marBottom w:val="0"/>
              <w:divBdr>
                <w:top w:val="none" w:sz="0" w:space="0" w:color="auto"/>
                <w:left w:val="none" w:sz="0" w:space="0" w:color="auto"/>
                <w:bottom w:val="none" w:sz="0" w:space="0" w:color="auto"/>
                <w:right w:val="none" w:sz="0" w:space="0" w:color="auto"/>
              </w:divBdr>
            </w:div>
            <w:div w:id="1135682476">
              <w:marLeft w:val="0"/>
              <w:marRight w:val="0"/>
              <w:marTop w:val="0"/>
              <w:marBottom w:val="0"/>
              <w:divBdr>
                <w:top w:val="none" w:sz="0" w:space="0" w:color="auto"/>
                <w:left w:val="none" w:sz="0" w:space="0" w:color="auto"/>
                <w:bottom w:val="none" w:sz="0" w:space="0" w:color="auto"/>
                <w:right w:val="none" w:sz="0" w:space="0" w:color="auto"/>
              </w:divBdr>
            </w:div>
            <w:div w:id="255212909">
              <w:marLeft w:val="0"/>
              <w:marRight w:val="0"/>
              <w:marTop w:val="0"/>
              <w:marBottom w:val="0"/>
              <w:divBdr>
                <w:top w:val="none" w:sz="0" w:space="0" w:color="auto"/>
                <w:left w:val="none" w:sz="0" w:space="0" w:color="auto"/>
                <w:bottom w:val="none" w:sz="0" w:space="0" w:color="auto"/>
                <w:right w:val="none" w:sz="0" w:space="0" w:color="auto"/>
              </w:divBdr>
            </w:div>
            <w:div w:id="956449743">
              <w:marLeft w:val="0"/>
              <w:marRight w:val="0"/>
              <w:marTop w:val="0"/>
              <w:marBottom w:val="0"/>
              <w:divBdr>
                <w:top w:val="none" w:sz="0" w:space="0" w:color="auto"/>
                <w:left w:val="none" w:sz="0" w:space="0" w:color="auto"/>
                <w:bottom w:val="none" w:sz="0" w:space="0" w:color="auto"/>
                <w:right w:val="none" w:sz="0" w:space="0" w:color="auto"/>
              </w:divBdr>
            </w:div>
            <w:div w:id="2137864827">
              <w:marLeft w:val="0"/>
              <w:marRight w:val="0"/>
              <w:marTop w:val="0"/>
              <w:marBottom w:val="0"/>
              <w:divBdr>
                <w:top w:val="none" w:sz="0" w:space="0" w:color="auto"/>
                <w:left w:val="none" w:sz="0" w:space="0" w:color="auto"/>
                <w:bottom w:val="none" w:sz="0" w:space="0" w:color="auto"/>
                <w:right w:val="none" w:sz="0" w:space="0" w:color="auto"/>
              </w:divBdr>
            </w:div>
            <w:div w:id="751852458">
              <w:marLeft w:val="0"/>
              <w:marRight w:val="0"/>
              <w:marTop w:val="0"/>
              <w:marBottom w:val="0"/>
              <w:divBdr>
                <w:top w:val="none" w:sz="0" w:space="0" w:color="auto"/>
                <w:left w:val="none" w:sz="0" w:space="0" w:color="auto"/>
                <w:bottom w:val="none" w:sz="0" w:space="0" w:color="auto"/>
                <w:right w:val="none" w:sz="0" w:space="0" w:color="auto"/>
              </w:divBdr>
            </w:div>
            <w:div w:id="616521039">
              <w:marLeft w:val="0"/>
              <w:marRight w:val="0"/>
              <w:marTop w:val="0"/>
              <w:marBottom w:val="0"/>
              <w:divBdr>
                <w:top w:val="none" w:sz="0" w:space="0" w:color="auto"/>
                <w:left w:val="none" w:sz="0" w:space="0" w:color="auto"/>
                <w:bottom w:val="none" w:sz="0" w:space="0" w:color="auto"/>
                <w:right w:val="none" w:sz="0" w:space="0" w:color="auto"/>
              </w:divBdr>
            </w:div>
            <w:div w:id="1278371985">
              <w:marLeft w:val="0"/>
              <w:marRight w:val="0"/>
              <w:marTop w:val="0"/>
              <w:marBottom w:val="0"/>
              <w:divBdr>
                <w:top w:val="none" w:sz="0" w:space="0" w:color="auto"/>
                <w:left w:val="none" w:sz="0" w:space="0" w:color="auto"/>
                <w:bottom w:val="none" w:sz="0" w:space="0" w:color="auto"/>
                <w:right w:val="none" w:sz="0" w:space="0" w:color="auto"/>
              </w:divBdr>
            </w:div>
            <w:div w:id="825244948">
              <w:marLeft w:val="0"/>
              <w:marRight w:val="0"/>
              <w:marTop w:val="0"/>
              <w:marBottom w:val="0"/>
              <w:divBdr>
                <w:top w:val="none" w:sz="0" w:space="0" w:color="auto"/>
                <w:left w:val="none" w:sz="0" w:space="0" w:color="auto"/>
                <w:bottom w:val="none" w:sz="0" w:space="0" w:color="auto"/>
                <w:right w:val="none" w:sz="0" w:space="0" w:color="auto"/>
              </w:divBdr>
            </w:div>
            <w:div w:id="1356466554">
              <w:marLeft w:val="0"/>
              <w:marRight w:val="0"/>
              <w:marTop w:val="0"/>
              <w:marBottom w:val="0"/>
              <w:divBdr>
                <w:top w:val="none" w:sz="0" w:space="0" w:color="auto"/>
                <w:left w:val="none" w:sz="0" w:space="0" w:color="auto"/>
                <w:bottom w:val="none" w:sz="0" w:space="0" w:color="auto"/>
                <w:right w:val="none" w:sz="0" w:space="0" w:color="auto"/>
              </w:divBdr>
            </w:div>
            <w:div w:id="506284462">
              <w:marLeft w:val="0"/>
              <w:marRight w:val="0"/>
              <w:marTop w:val="0"/>
              <w:marBottom w:val="0"/>
              <w:divBdr>
                <w:top w:val="none" w:sz="0" w:space="0" w:color="auto"/>
                <w:left w:val="none" w:sz="0" w:space="0" w:color="auto"/>
                <w:bottom w:val="none" w:sz="0" w:space="0" w:color="auto"/>
                <w:right w:val="none" w:sz="0" w:space="0" w:color="auto"/>
              </w:divBdr>
            </w:div>
            <w:div w:id="697894084">
              <w:marLeft w:val="0"/>
              <w:marRight w:val="0"/>
              <w:marTop w:val="0"/>
              <w:marBottom w:val="0"/>
              <w:divBdr>
                <w:top w:val="none" w:sz="0" w:space="0" w:color="auto"/>
                <w:left w:val="none" w:sz="0" w:space="0" w:color="auto"/>
                <w:bottom w:val="none" w:sz="0" w:space="0" w:color="auto"/>
                <w:right w:val="none" w:sz="0" w:space="0" w:color="auto"/>
              </w:divBdr>
            </w:div>
            <w:div w:id="1324965947">
              <w:marLeft w:val="0"/>
              <w:marRight w:val="0"/>
              <w:marTop w:val="0"/>
              <w:marBottom w:val="0"/>
              <w:divBdr>
                <w:top w:val="none" w:sz="0" w:space="0" w:color="auto"/>
                <w:left w:val="none" w:sz="0" w:space="0" w:color="auto"/>
                <w:bottom w:val="none" w:sz="0" w:space="0" w:color="auto"/>
                <w:right w:val="none" w:sz="0" w:space="0" w:color="auto"/>
              </w:divBdr>
            </w:div>
          </w:divsChild>
        </w:div>
        <w:div w:id="1172717637">
          <w:marLeft w:val="0"/>
          <w:marRight w:val="0"/>
          <w:marTop w:val="0"/>
          <w:marBottom w:val="0"/>
          <w:divBdr>
            <w:top w:val="none" w:sz="0" w:space="0" w:color="auto"/>
            <w:left w:val="none" w:sz="0" w:space="0" w:color="auto"/>
            <w:bottom w:val="none" w:sz="0" w:space="0" w:color="auto"/>
            <w:right w:val="none" w:sz="0" w:space="0" w:color="auto"/>
          </w:divBdr>
          <w:divsChild>
            <w:div w:id="1994990257">
              <w:marLeft w:val="0"/>
              <w:marRight w:val="0"/>
              <w:marTop w:val="0"/>
              <w:marBottom w:val="0"/>
              <w:divBdr>
                <w:top w:val="none" w:sz="0" w:space="0" w:color="auto"/>
                <w:left w:val="none" w:sz="0" w:space="0" w:color="auto"/>
                <w:bottom w:val="none" w:sz="0" w:space="0" w:color="auto"/>
                <w:right w:val="none" w:sz="0" w:space="0" w:color="auto"/>
              </w:divBdr>
            </w:div>
            <w:div w:id="1731423845">
              <w:marLeft w:val="0"/>
              <w:marRight w:val="0"/>
              <w:marTop w:val="0"/>
              <w:marBottom w:val="0"/>
              <w:divBdr>
                <w:top w:val="none" w:sz="0" w:space="0" w:color="auto"/>
                <w:left w:val="none" w:sz="0" w:space="0" w:color="auto"/>
                <w:bottom w:val="none" w:sz="0" w:space="0" w:color="auto"/>
                <w:right w:val="none" w:sz="0" w:space="0" w:color="auto"/>
              </w:divBdr>
            </w:div>
            <w:div w:id="1171526742">
              <w:marLeft w:val="0"/>
              <w:marRight w:val="0"/>
              <w:marTop w:val="0"/>
              <w:marBottom w:val="0"/>
              <w:divBdr>
                <w:top w:val="none" w:sz="0" w:space="0" w:color="auto"/>
                <w:left w:val="none" w:sz="0" w:space="0" w:color="auto"/>
                <w:bottom w:val="none" w:sz="0" w:space="0" w:color="auto"/>
                <w:right w:val="none" w:sz="0" w:space="0" w:color="auto"/>
              </w:divBdr>
            </w:div>
            <w:div w:id="1059406529">
              <w:marLeft w:val="0"/>
              <w:marRight w:val="0"/>
              <w:marTop w:val="0"/>
              <w:marBottom w:val="0"/>
              <w:divBdr>
                <w:top w:val="none" w:sz="0" w:space="0" w:color="auto"/>
                <w:left w:val="none" w:sz="0" w:space="0" w:color="auto"/>
                <w:bottom w:val="none" w:sz="0" w:space="0" w:color="auto"/>
                <w:right w:val="none" w:sz="0" w:space="0" w:color="auto"/>
              </w:divBdr>
            </w:div>
            <w:div w:id="1971008732">
              <w:marLeft w:val="0"/>
              <w:marRight w:val="0"/>
              <w:marTop w:val="0"/>
              <w:marBottom w:val="0"/>
              <w:divBdr>
                <w:top w:val="none" w:sz="0" w:space="0" w:color="auto"/>
                <w:left w:val="none" w:sz="0" w:space="0" w:color="auto"/>
                <w:bottom w:val="none" w:sz="0" w:space="0" w:color="auto"/>
                <w:right w:val="none" w:sz="0" w:space="0" w:color="auto"/>
              </w:divBdr>
            </w:div>
            <w:div w:id="1713462703">
              <w:marLeft w:val="0"/>
              <w:marRight w:val="0"/>
              <w:marTop w:val="0"/>
              <w:marBottom w:val="0"/>
              <w:divBdr>
                <w:top w:val="none" w:sz="0" w:space="0" w:color="auto"/>
                <w:left w:val="none" w:sz="0" w:space="0" w:color="auto"/>
                <w:bottom w:val="none" w:sz="0" w:space="0" w:color="auto"/>
                <w:right w:val="none" w:sz="0" w:space="0" w:color="auto"/>
              </w:divBdr>
            </w:div>
            <w:div w:id="565382048">
              <w:marLeft w:val="0"/>
              <w:marRight w:val="0"/>
              <w:marTop w:val="0"/>
              <w:marBottom w:val="0"/>
              <w:divBdr>
                <w:top w:val="none" w:sz="0" w:space="0" w:color="auto"/>
                <w:left w:val="none" w:sz="0" w:space="0" w:color="auto"/>
                <w:bottom w:val="none" w:sz="0" w:space="0" w:color="auto"/>
                <w:right w:val="none" w:sz="0" w:space="0" w:color="auto"/>
              </w:divBdr>
            </w:div>
            <w:div w:id="136071642">
              <w:marLeft w:val="0"/>
              <w:marRight w:val="0"/>
              <w:marTop w:val="0"/>
              <w:marBottom w:val="0"/>
              <w:divBdr>
                <w:top w:val="none" w:sz="0" w:space="0" w:color="auto"/>
                <w:left w:val="none" w:sz="0" w:space="0" w:color="auto"/>
                <w:bottom w:val="none" w:sz="0" w:space="0" w:color="auto"/>
                <w:right w:val="none" w:sz="0" w:space="0" w:color="auto"/>
              </w:divBdr>
            </w:div>
            <w:div w:id="1123576435">
              <w:marLeft w:val="0"/>
              <w:marRight w:val="0"/>
              <w:marTop w:val="0"/>
              <w:marBottom w:val="0"/>
              <w:divBdr>
                <w:top w:val="none" w:sz="0" w:space="0" w:color="auto"/>
                <w:left w:val="none" w:sz="0" w:space="0" w:color="auto"/>
                <w:bottom w:val="none" w:sz="0" w:space="0" w:color="auto"/>
                <w:right w:val="none" w:sz="0" w:space="0" w:color="auto"/>
              </w:divBdr>
            </w:div>
            <w:div w:id="1682395080">
              <w:marLeft w:val="0"/>
              <w:marRight w:val="0"/>
              <w:marTop w:val="0"/>
              <w:marBottom w:val="0"/>
              <w:divBdr>
                <w:top w:val="none" w:sz="0" w:space="0" w:color="auto"/>
                <w:left w:val="none" w:sz="0" w:space="0" w:color="auto"/>
                <w:bottom w:val="none" w:sz="0" w:space="0" w:color="auto"/>
                <w:right w:val="none" w:sz="0" w:space="0" w:color="auto"/>
              </w:divBdr>
            </w:div>
          </w:divsChild>
        </w:div>
        <w:div w:id="1658070146">
          <w:marLeft w:val="0"/>
          <w:marRight w:val="0"/>
          <w:marTop w:val="0"/>
          <w:marBottom w:val="0"/>
          <w:divBdr>
            <w:top w:val="none" w:sz="0" w:space="0" w:color="auto"/>
            <w:left w:val="none" w:sz="0" w:space="0" w:color="auto"/>
            <w:bottom w:val="none" w:sz="0" w:space="0" w:color="auto"/>
            <w:right w:val="none" w:sz="0" w:space="0" w:color="auto"/>
          </w:divBdr>
          <w:divsChild>
            <w:div w:id="1068768943">
              <w:marLeft w:val="0"/>
              <w:marRight w:val="0"/>
              <w:marTop w:val="0"/>
              <w:marBottom w:val="0"/>
              <w:divBdr>
                <w:top w:val="none" w:sz="0" w:space="0" w:color="auto"/>
                <w:left w:val="none" w:sz="0" w:space="0" w:color="auto"/>
                <w:bottom w:val="none" w:sz="0" w:space="0" w:color="auto"/>
                <w:right w:val="none" w:sz="0" w:space="0" w:color="auto"/>
              </w:divBdr>
            </w:div>
            <w:div w:id="556011948">
              <w:marLeft w:val="0"/>
              <w:marRight w:val="0"/>
              <w:marTop w:val="0"/>
              <w:marBottom w:val="0"/>
              <w:divBdr>
                <w:top w:val="none" w:sz="0" w:space="0" w:color="auto"/>
                <w:left w:val="none" w:sz="0" w:space="0" w:color="auto"/>
                <w:bottom w:val="none" w:sz="0" w:space="0" w:color="auto"/>
                <w:right w:val="none" w:sz="0" w:space="0" w:color="auto"/>
              </w:divBdr>
            </w:div>
            <w:div w:id="1961453637">
              <w:marLeft w:val="0"/>
              <w:marRight w:val="0"/>
              <w:marTop w:val="0"/>
              <w:marBottom w:val="0"/>
              <w:divBdr>
                <w:top w:val="none" w:sz="0" w:space="0" w:color="auto"/>
                <w:left w:val="none" w:sz="0" w:space="0" w:color="auto"/>
                <w:bottom w:val="none" w:sz="0" w:space="0" w:color="auto"/>
                <w:right w:val="none" w:sz="0" w:space="0" w:color="auto"/>
              </w:divBdr>
            </w:div>
            <w:div w:id="1185363039">
              <w:marLeft w:val="0"/>
              <w:marRight w:val="0"/>
              <w:marTop w:val="0"/>
              <w:marBottom w:val="0"/>
              <w:divBdr>
                <w:top w:val="none" w:sz="0" w:space="0" w:color="auto"/>
                <w:left w:val="none" w:sz="0" w:space="0" w:color="auto"/>
                <w:bottom w:val="none" w:sz="0" w:space="0" w:color="auto"/>
                <w:right w:val="none" w:sz="0" w:space="0" w:color="auto"/>
              </w:divBdr>
            </w:div>
            <w:div w:id="835076259">
              <w:marLeft w:val="0"/>
              <w:marRight w:val="0"/>
              <w:marTop w:val="0"/>
              <w:marBottom w:val="0"/>
              <w:divBdr>
                <w:top w:val="none" w:sz="0" w:space="0" w:color="auto"/>
                <w:left w:val="none" w:sz="0" w:space="0" w:color="auto"/>
                <w:bottom w:val="none" w:sz="0" w:space="0" w:color="auto"/>
                <w:right w:val="none" w:sz="0" w:space="0" w:color="auto"/>
              </w:divBdr>
            </w:div>
            <w:div w:id="1339775936">
              <w:marLeft w:val="0"/>
              <w:marRight w:val="0"/>
              <w:marTop w:val="0"/>
              <w:marBottom w:val="0"/>
              <w:divBdr>
                <w:top w:val="none" w:sz="0" w:space="0" w:color="auto"/>
                <w:left w:val="none" w:sz="0" w:space="0" w:color="auto"/>
                <w:bottom w:val="none" w:sz="0" w:space="0" w:color="auto"/>
                <w:right w:val="none" w:sz="0" w:space="0" w:color="auto"/>
              </w:divBdr>
            </w:div>
            <w:div w:id="2067560882">
              <w:marLeft w:val="0"/>
              <w:marRight w:val="0"/>
              <w:marTop w:val="0"/>
              <w:marBottom w:val="0"/>
              <w:divBdr>
                <w:top w:val="none" w:sz="0" w:space="0" w:color="auto"/>
                <w:left w:val="none" w:sz="0" w:space="0" w:color="auto"/>
                <w:bottom w:val="none" w:sz="0" w:space="0" w:color="auto"/>
                <w:right w:val="none" w:sz="0" w:space="0" w:color="auto"/>
              </w:divBdr>
            </w:div>
            <w:div w:id="1103458507">
              <w:marLeft w:val="0"/>
              <w:marRight w:val="0"/>
              <w:marTop w:val="0"/>
              <w:marBottom w:val="0"/>
              <w:divBdr>
                <w:top w:val="none" w:sz="0" w:space="0" w:color="auto"/>
                <w:left w:val="none" w:sz="0" w:space="0" w:color="auto"/>
                <w:bottom w:val="none" w:sz="0" w:space="0" w:color="auto"/>
                <w:right w:val="none" w:sz="0" w:space="0" w:color="auto"/>
              </w:divBdr>
            </w:div>
            <w:div w:id="1159225296">
              <w:marLeft w:val="0"/>
              <w:marRight w:val="0"/>
              <w:marTop w:val="0"/>
              <w:marBottom w:val="0"/>
              <w:divBdr>
                <w:top w:val="none" w:sz="0" w:space="0" w:color="auto"/>
                <w:left w:val="none" w:sz="0" w:space="0" w:color="auto"/>
                <w:bottom w:val="none" w:sz="0" w:space="0" w:color="auto"/>
                <w:right w:val="none" w:sz="0" w:space="0" w:color="auto"/>
              </w:divBdr>
            </w:div>
            <w:div w:id="2086875211">
              <w:marLeft w:val="0"/>
              <w:marRight w:val="0"/>
              <w:marTop w:val="0"/>
              <w:marBottom w:val="0"/>
              <w:divBdr>
                <w:top w:val="none" w:sz="0" w:space="0" w:color="auto"/>
                <w:left w:val="none" w:sz="0" w:space="0" w:color="auto"/>
                <w:bottom w:val="none" w:sz="0" w:space="0" w:color="auto"/>
                <w:right w:val="none" w:sz="0" w:space="0" w:color="auto"/>
              </w:divBdr>
            </w:div>
            <w:div w:id="946696540">
              <w:marLeft w:val="0"/>
              <w:marRight w:val="0"/>
              <w:marTop w:val="0"/>
              <w:marBottom w:val="0"/>
              <w:divBdr>
                <w:top w:val="none" w:sz="0" w:space="0" w:color="auto"/>
                <w:left w:val="none" w:sz="0" w:space="0" w:color="auto"/>
                <w:bottom w:val="none" w:sz="0" w:space="0" w:color="auto"/>
                <w:right w:val="none" w:sz="0" w:space="0" w:color="auto"/>
              </w:divBdr>
            </w:div>
            <w:div w:id="78210155">
              <w:marLeft w:val="0"/>
              <w:marRight w:val="0"/>
              <w:marTop w:val="0"/>
              <w:marBottom w:val="0"/>
              <w:divBdr>
                <w:top w:val="none" w:sz="0" w:space="0" w:color="auto"/>
                <w:left w:val="none" w:sz="0" w:space="0" w:color="auto"/>
                <w:bottom w:val="none" w:sz="0" w:space="0" w:color="auto"/>
                <w:right w:val="none" w:sz="0" w:space="0" w:color="auto"/>
              </w:divBdr>
            </w:div>
            <w:div w:id="2131170322">
              <w:marLeft w:val="0"/>
              <w:marRight w:val="0"/>
              <w:marTop w:val="0"/>
              <w:marBottom w:val="0"/>
              <w:divBdr>
                <w:top w:val="none" w:sz="0" w:space="0" w:color="auto"/>
                <w:left w:val="none" w:sz="0" w:space="0" w:color="auto"/>
                <w:bottom w:val="none" w:sz="0" w:space="0" w:color="auto"/>
                <w:right w:val="none" w:sz="0" w:space="0" w:color="auto"/>
              </w:divBdr>
            </w:div>
            <w:div w:id="357588804">
              <w:marLeft w:val="0"/>
              <w:marRight w:val="0"/>
              <w:marTop w:val="0"/>
              <w:marBottom w:val="0"/>
              <w:divBdr>
                <w:top w:val="none" w:sz="0" w:space="0" w:color="auto"/>
                <w:left w:val="none" w:sz="0" w:space="0" w:color="auto"/>
                <w:bottom w:val="none" w:sz="0" w:space="0" w:color="auto"/>
                <w:right w:val="none" w:sz="0" w:space="0" w:color="auto"/>
              </w:divBdr>
            </w:div>
            <w:div w:id="1728333032">
              <w:marLeft w:val="0"/>
              <w:marRight w:val="0"/>
              <w:marTop w:val="0"/>
              <w:marBottom w:val="0"/>
              <w:divBdr>
                <w:top w:val="none" w:sz="0" w:space="0" w:color="auto"/>
                <w:left w:val="none" w:sz="0" w:space="0" w:color="auto"/>
                <w:bottom w:val="none" w:sz="0" w:space="0" w:color="auto"/>
                <w:right w:val="none" w:sz="0" w:space="0" w:color="auto"/>
              </w:divBdr>
            </w:div>
            <w:div w:id="97918221">
              <w:marLeft w:val="0"/>
              <w:marRight w:val="0"/>
              <w:marTop w:val="0"/>
              <w:marBottom w:val="0"/>
              <w:divBdr>
                <w:top w:val="none" w:sz="0" w:space="0" w:color="auto"/>
                <w:left w:val="none" w:sz="0" w:space="0" w:color="auto"/>
                <w:bottom w:val="none" w:sz="0" w:space="0" w:color="auto"/>
                <w:right w:val="none" w:sz="0" w:space="0" w:color="auto"/>
              </w:divBdr>
            </w:div>
            <w:div w:id="475609124">
              <w:marLeft w:val="0"/>
              <w:marRight w:val="0"/>
              <w:marTop w:val="0"/>
              <w:marBottom w:val="0"/>
              <w:divBdr>
                <w:top w:val="none" w:sz="0" w:space="0" w:color="auto"/>
                <w:left w:val="none" w:sz="0" w:space="0" w:color="auto"/>
                <w:bottom w:val="none" w:sz="0" w:space="0" w:color="auto"/>
                <w:right w:val="none" w:sz="0" w:space="0" w:color="auto"/>
              </w:divBdr>
            </w:div>
            <w:div w:id="1342513394">
              <w:marLeft w:val="0"/>
              <w:marRight w:val="0"/>
              <w:marTop w:val="0"/>
              <w:marBottom w:val="0"/>
              <w:divBdr>
                <w:top w:val="none" w:sz="0" w:space="0" w:color="auto"/>
                <w:left w:val="none" w:sz="0" w:space="0" w:color="auto"/>
                <w:bottom w:val="none" w:sz="0" w:space="0" w:color="auto"/>
                <w:right w:val="none" w:sz="0" w:space="0" w:color="auto"/>
              </w:divBdr>
            </w:div>
            <w:div w:id="1789735926">
              <w:marLeft w:val="0"/>
              <w:marRight w:val="0"/>
              <w:marTop w:val="0"/>
              <w:marBottom w:val="0"/>
              <w:divBdr>
                <w:top w:val="none" w:sz="0" w:space="0" w:color="auto"/>
                <w:left w:val="none" w:sz="0" w:space="0" w:color="auto"/>
                <w:bottom w:val="none" w:sz="0" w:space="0" w:color="auto"/>
                <w:right w:val="none" w:sz="0" w:space="0" w:color="auto"/>
              </w:divBdr>
            </w:div>
            <w:div w:id="1761290909">
              <w:marLeft w:val="0"/>
              <w:marRight w:val="0"/>
              <w:marTop w:val="0"/>
              <w:marBottom w:val="0"/>
              <w:divBdr>
                <w:top w:val="none" w:sz="0" w:space="0" w:color="auto"/>
                <w:left w:val="none" w:sz="0" w:space="0" w:color="auto"/>
                <w:bottom w:val="none" w:sz="0" w:space="0" w:color="auto"/>
                <w:right w:val="none" w:sz="0" w:space="0" w:color="auto"/>
              </w:divBdr>
            </w:div>
            <w:div w:id="646517597">
              <w:marLeft w:val="0"/>
              <w:marRight w:val="0"/>
              <w:marTop w:val="0"/>
              <w:marBottom w:val="0"/>
              <w:divBdr>
                <w:top w:val="none" w:sz="0" w:space="0" w:color="auto"/>
                <w:left w:val="none" w:sz="0" w:space="0" w:color="auto"/>
                <w:bottom w:val="none" w:sz="0" w:space="0" w:color="auto"/>
                <w:right w:val="none" w:sz="0" w:space="0" w:color="auto"/>
              </w:divBdr>
            </w:div>
          </w:divsChild>
        </w:div>
        <w:div w:id="1861814643">
          <w:marLeft w:val="0"/>
          <w:marRight w:val="0"/>
          <w:marTop w:val="0"/>
          <w:marBottom w:val="0"/>
          <w:divBdr>
            <w:top w:val="none" w:sz="0" w:space="0" w:color="auto"/>
            <w:left w:val="none" w:sz="0" w:space="0" w:color="auto"/>
            <w:bottom w:val="none" w:sz="0" w:space="0" w:color="auto"/>
            <w:right w:val="none" w:sz="0" w:space="0" w:color="auto"/>
          </w:divBdr>
          <w:divsChild>
            <w:div w:id="540824798">
              <w:marLeft w:val="0"/>
              <w:marRight w:val="0"/>
              <w:marTop w:val="0"/>
              <w:marBottom w:val="0"/>
              <w:divBdr>
                <w:top w:val="none" w:sz="0" w:space="0" w:color="auto"/>
                <w:left w:val="none" w:sz="0" w:space="0" w:color="auto"/>
                <w:bottom w:val="none" w:sz="0" w:space="0" w:color="auto"/>
                <w:right w:val="none" w:sz="0" w:space="0" w:color="auto"/>
              </w:divBdr>
            </w:div>
          </w:divsChild>
        </w:div>
        <w:div w:id="1823540430">
          <w:marLeft w:val="0"/>
          <w:marRight w:val="0"/>
          <w:marTop w:val="0"/>
          <w:marBottom w:val="0"/>
          <w:divBdr>
            <w:top w:val="none" w:sz="0" w:space="0" w:color="auto"/>
            <w:left w:val="none" w:sz="0" w:space="0" w:color="auto"/>
            <w:bottom w:val="none" w:sz="0" w:space="0" w:color="auto"/>
            <w:right w:val="none" w:sz="0" w:space="0" w:color="auto"/>
          </w:divBdr>
          <w:divsChild>
            <w:div w:id="112290705">
              <w:marLeft w:val="0"/>
              <w:marRight w:val="0"/>
              <w:marTop w:val="0"/>
              <w:marBottom w:val="0"/>
              <w:divBdr>
                <w:top w:val="none" w:sz="0" w:space="0" w:color="auto"/>
                <w:left w:val="none" w:sz="0" w:space="0" w:color="auto"/>
                <w:bottom w:val="none" w:sz="0" w:space="0" w:color="auto"/>
                <w:right w:val="none" w:sz="0" w:space="0" w:color="auto"/>
              </w:divBdr>
            </w:div>
            <w:div w:id="1069038645">
              <w:marLeft w:val="0"/>
              <w:marRight w:val="0"/>
              <w:marTop w:val="0"/>
              <w:marBottom w:val="0"/>
              <w:divBdr>
                <w:top w:val="none" w:sz="0" w:space="0" w:color="auto"/>
                <w:left w:val="none" w:sz="0" w:space="0" w:color="auto"/>
                <w:bottom w:val="none" w:sz="0" w:space="0" w:color="auto"/>
                <w:right w:val="none" w:sz="0" w:space="0" w:color="auto"/>
              </w:divBdr>
            </w:div>
            <w:div w:id="1297251177">
              <w:marLeft w:val="0"/>
              <w:marRight w:val="0"/>
              <w:marTop w:val="0"/>
              <w:marBottom w:val="0"/>
              <w:divBdr>
                <w:top w:val="none" w:sz="0" w:space="0" w:color="auto"/>
                <w:left w:val="none" w:sz="0" w:space="0" w:color="auto"/>
                <w:bottom w:val="none" w:sz="0" w:space="0" w:color="auto"/>
                <w:right w:val="none" w:sz="0" w:space="0" w:color="auto"/>
              </w:divBdr>
            </w:div>
            <w:div w:id="1056471680">
              <w:marLeft w:val="0"/>
              <w:marRight w:val="0"/>
              <w:marTop w:val="0"/>
              <w:marBottom w:val="0"/>
              <w:divBdr>
                <w:top w:val="none" w:sz="0" w:space="0" w:color="auto"/>
                <w:left w:val="none" w:sz="0" w:space="0" w:color="auto"/>
                <w:bottom w:val="none" w:sz="0" w:space="0" w:color="auto"/>
                <w:right w:val="none" w:sz="0" w:space="0" w:color="auto"/>
              </w:divBdr>
            </w:div>
            <w:div w:id="1779525785">
              <w:marLeft w:val="0"/>
              <w:marRight w:val="0"/>
              <w:marTop w:val="0"/>
              <w:marBottom w:val="0"/>
              <w:divBdr>
                <w:top w:val="none" w:sz="0" w:space="0" w:color="auto"/>
                <w:left w:val="none" w:sz="0" w:space="0" w:color="auto"/>
                <w:bottom w:val="none" w:sz="0" w:space="0" w:color="auto"/>
                <w:right w:val="none" w:sz="0" w:space="0" w:color="auto"/>
              </w:divBdr>
            </w:div>
          </w:divsChild>
        </w:div>
        <w:div w:id="1068917721">
          <w:marLeft w:val="0"/>
          <w:marRight w:val="0"/>
          <w:marTop w:val="0"/>
          <w:marBottom w:val="0"/>
          <w:divBdr>
            <w:top w:val="none" w:sz="0" w:space="0" w:color="auto"/>
            <w:left w:val="none" w:sz="0" w:space="0" w:color="auto"/>
            <w:bottom w:val="none" w:sz="0" w:space="0" w:color="auto"/>
            <w:right w:val="none" w:sz="0" w:space="0" w:color="auto"/>
          </w:divBdr>
          <w:divsChild>
            <w:div w:id="1335962023">
              <w:marLeft w:val="0"/>
              <w:marRight w:val="0"/>
              <w:marTop w:val="0"/>
              <w:marBottom w:val="0"/>
              <w:divBdr>
                <w:top w:val="none" w:sz="0" w:space="0" w:color="auto"/>
                <w:left w:val="none" w:sz="0" w:space="0" w:color="auto"/>
                <w:bottom w:val="none" w:sz="0" w:space="0" w:color="auto"/>
                <w:right w:val="none" w:sz="0" w:space="0" w:color="auto"/>
              </w:divBdr>
            </w:div>
            <w:div w:id="1561135137">
              <w:marLeft w:val="0"/>
              <w:marRight w:val="0"/>
              <w:marTop w:val="0"/>
              <w:marBottom w:val="0"/>
              <w:divBdr>
                <w:top w:val="none" w:sz="0" w:space="0" w:color="auto"/>
                <w:left w:val="none" w:sz="0" w:space="0" w:color="auto"/>
                <w:bottom w:val="none" w:sz="0" w:space="0" w:color="auto"/>
                <w:right w:val="none" w:sz="0" w:space="0" w:color="auto"/>
              </w:divBdr>
            </w:div>
            <w:div w:id="1361319543">
              <w:marLeft w:val="0"/>
              <w:marRight w:val="0"/>
              <w:marTop w:val="0"/>
              <w:marBottom w:val="0"/>
              <w:divBdr>
                <w:top w:val="none" w:sz="0" w:space="0" w:color="auto"/>
                <w:left w:val="none" w:sz="0" w:space="0" w:color="auto"/>
                <w:bottom w:val="none" w:sz="0" w:space="0" w:color="auto"/>
                <w:right w:val="none" w:sz="0" w:space="0" w:color="auto"/>
              </w:divBdr>
            </w:div>
            <w:div w:id="1500656057">
              <w:marLeft w:val="0"/>
              <w:marRight w:val="0"/>
              <w:marTop w:val="0"/>
              <w:marBottom w:val="0"/>
              <w:divBdr>
                <w:top w:val="none" w:sz="0" w:space="0" w:color="auto"/>
                <w:left w:val="none" w:sz="0" w:space="0" w:color="auto"/>
                <w:bottom w:val="none" w:sz="0" w:space="0" w:color="auto"/>
                <w:right w:val="none" w:sz="0" w:space="0" w:color="auto"/>
              </w:divBdr>
            </w:div>
            <w:div w:id="980039712">
              <w:marLeft w:val="0"/>
              <w:marRight w:val="0"/>
              <w:marTop w:val="0"/>
              <w:marBottom w:val="0"/>
              <w:divBdr>
                <w:top w:val="none" w:sz="0" w:space="0" w:color="auto"/>
                <w:left w:val="none" w:sz="0" w:space="0" w:color="auto"/>
                <w:bottom w:val="none" w:sz="0" w:space="0" w:color="auto"/>
                <w:right w:val="none" w:sz="0" w:space="0" w:color="auto"/>
              </w:divBdr>
            </w:div>
            <w:div w:id="1846625549">
              <w:marLeft w:val="0"/>
              <w:marRight w:val="0"/>
              <w:marTop w:val="0"/>
              <w:marBottom w:val="0"/>
              <w:divBdr>
                <w:top w:val="none" w:sz="0" w:space="0" w:color="auto"/>
                <w:left w:val="none" w:sz="0" w:space="0" w:color="auto"/>
                <w:bottom w:val="none" w:sz="0" w:space="0" w:color="auto"/>
                <w:right w:val="none" w:sz="0" w:space="0" w:color="auto"/>
              </w:divBdr>
            </w:div>
            <w:div w:id="1821071484">
              <w:marLeft w:val="0"/>
              <w:marRight w:val="0"/>
              <w:marTop w:val="0"/>
              <w:marBottom w:val="0"/>
              <w:divBdr>
                <w:top w:val="none" w:sz="0" w:space="0" w:color="auto"/>
                <w:left w:val="none" w:sz="0" w:space="0" w:color="auto"/>
                <w:bottom w:val="none" w:sz="0" w:space="0" w:color="auto"/>
                <w:right w:val="none" w:sz="0" w:space="0" w:color="auto"/>
              </w:divBdr>
            </w:div>
          </w:divsChild>
        </w:div>
        <w:div w:id="2079283794">
          <w:marLeft w:val="0"/>
          <w:marRight w:val="0"/>
          <w:marTop w:val="0"/>
          <w:marBottom w:val="0"/>
          <w:divBdr>
            <w:top w:val="none" w:sz="0" w:space="0" w:color="auto"/>
            <w:left w:val="none" w:sz="0" w:space="0" w:color="auto"/>
            <w:bottom w:val="none" w:sz="0" w:space="0" w:color="auto"/>
            <w:right w:val="none" w:sz="0" w:space="0" w:color="auto"/>
          </w:divBdr>
          <w:divsChild>
            <w:div w:id="23018164">
              <w:marLeft w:val="0"/>
              <w:marRight w:val="0"/>
              <w:marTop w:val="0"/>
              <w:marBottom w:val="0"/>
              <w:divBdr>
                <w:top w:val="none" w:sz="0" w:space="0" w:color="auto"/>
                <w:left w:val="none" w:sz="0" w:space="0" w:color="auto"/>
                <w:bottom w:val="none" w:sz="0" w:space="0" w:color="auto"/>
                <w:right w:val="none" w:sz="0" w:space="0" w:color="auto"/>
              </w:divBdr>
            </w:div>
            <w:div w:id="1761874706">
              <w:marLeft w:val="0"/>
              <w:marRight w:val="0"/>
              <w:marTop w:val="0"/>
              <w:marBottom w:val="0"/>
              <w:divBdr>
                <w:top w:val="none" w:sz="0" w:space="0" w:color="auto"/>
                <w:left w:val="none" w:sz="0" w:space="0" w:color="auto"/>
                <w:bottom w:val="none" w:sz="0" w:space="0" w:color="auto"/>
                <w:right w:val="none" w:sz="0" w:space="0" w:color="auto"/>
              </w:divBdr>
            </w:div>
            <w:div w:id="665324992">
              <w:marLeft w:val="0"/>
              <w:marRight w:val="0"/>
              <w:marTop w:val="0"/>
              <w:marBottom w:val="0"/>
              <w:divBdr>
                <w:top w:val="none" w:sz="0" w:space="0" w:color="auto"/>
                <w:left w:val="none" w:sz="0" w:space="0" w:color="auto"/>
                <w:bottom w:val="none" w:sz="0" w:space="0" w:color="auto"/>
                <w:right w:val="none" w:sz="0" w:space="0" w:color="auto"/>
              </w:divBdr>
            </w:div>
            <w:div w:id="262808329">
              <w:marLeft w:val="0"/>
              <w:marRight w:val="0"/>
              <w:marTop w:val="0"/>
              <w:marBottom w:val="0"/>
              <w:divBdr>
                <w:top w:val="none" w:sz="0" w:space="0" w:color="auto"/>
                <w:left w:val="none" w:sz="0" w:space="0" w:color="auto"/>
                <w:bottom w:val="none" w:sz="0" w:space="0" w:color="auto"/>
                <w:right w:val="none" w:sz="0" w:space="0" w:color="auto"/>
              </w:divBdr>
            </w:div>
            <w:div w:id="1621105621">
              <w:marLeft w:val="0"/>
              <w:marRight w:val="0"/>
              <w:marTop w:val="0"/>
              <w:marBottom w:val="0"/>
              <w:divBdr>
                <w:top w:val="none" w:sz="0" w:space="0" w:color="auto"/>
                <w:left w:val="none" w:sz="0" w:space="0" w:color="auto"/>
                <w:bottom w:val="none" w:sz="0" w:space="0" w:color="auto"/>
                <w:right w:val="none" w:sz="0" w:space="0" w:color="auto"/>
              </w:divBdr>
            </w:div>
            <w:div w:id="17969392">
              <w:marLeft w:val="0"/>
              <w:marRight w:val="0"/>
              <w:marTop w:val="0"/>
              <w:marBottom w:val="0"/>
              <w:divBdr>
                <w:top w:val="none" w:sz="0" w:space="0" w:color="auto"/>
                <w:left w:val="none" w:sz="0" w:space="0" w:color="auto"/>
                <w:bottom w:val="none" w:sz="0" w:space="0" w:color="auto"/>
                <w:right w:val="none" w:sz="0" w:space="0" w:color="auto"/>
              </w:divBdr>
            </w:div>
          </w:divsChild>
        </w:div>
        <w:div w:id="735008117">
          <w:marLeft w:val="0"/>
          <w:marRight w:val="0"/>
          <w:marTop w:val="0"/>
          <w:marBottom w:val="0"/>
          <w:divBdr>
            <w:top w:val="none" w:sz="0" w:space="0" w:color="auto"/>
            <w:left w:val="none" w:sz="0" w:space="0" w:color="auto"/>
            <w:bottom w:val="none" w:sz="0" w:space="0" w:color="auto"/>
            <w:right w:val="none" w:sz="0" w:space="0" w:color="auto"/>
          </w:divBdr>
          <w:divsChild>
            <w:div w:id="1688289947">
              <w:marLeft w:val="0"/>
              <w:marRight w:val="0"/>
              <w:marTop w:val="0"/>
              <w:marBottom w:val="0"/>
              <w:divBdr>
                <w:top w:val="none" w:sz="0" w:space="0" w:color="auto"/>
                <w:left w:val="none" w:sz="0" w:space="0" w:color="auto"/>
                <w:bottom w:val="none" w:sz="0" w:space="0" w:color="auto"/>
                <w:right w:val="none" w:sz="0" w:space="0" w:color="auto"/>
              </w:divBdr>
            </w:div>
            <w:div w:id="1379282972">
              <w:marLeft w:val="0"/>
              <w:marRight w:val="0"/>
              <w:marTop w:val="0"/>
              <w:marBottom w:val="0"/>
              <w:divBdr>
                <w:top w:val="none" w:sz="0" w:space="0" w:color="auto"/>
                <w:left w:val="none" w:sz="0" w:space="0" w:color="auto"/>
                <w:bottom w:val="none" w:sz="0" w:space="0" w:color="auto"/>
                <w:right w:val="none" w:sz="0" w:space="0" w:color="auto"/>
              </w:divBdr>
            </w:div>
            <w:div w:id="1415393600">
              <w:marLeft w:val="0"/>
              <w:marRight w:val="0"/>
              <w:marTop w:val="0"/>
              <w:marBottom w:val="0"/>
              <w:divBdr>
                <w:top w:val="none" w:sz="0" w:space="0" w:color="auto"/>
                <w:left w:val="none" w:sz="0" w:space="0" w:color="auto"/>
                <w:bottom w:val="none" w:sz="0" w:space="0" w:color="auto"/>
                <w:right w:val="none" w:sz="0" w:space="0" w:color="auto"/>
              </w:divBdr>
            </w:div>
            <w:div w:id="825317404">
              <w:marLeft w:val="0"/>
              <w:marRight w:val="0"/>
              <w:marTop w:val="0"/>
              <w:marBottom w:val="0"/>
              <w:divBdr>
                <w:top w:val="none" w:sz="0" w:space="0" w:color="auto"/>
                <w:left w:val="none" w:sz="0" w:space="0" w:color="auto"/>
                <w:bottom w:val="none" w:sz="0" w:space="0" w:color="auto"/>
                <w:right w:val="none" w:sz="0" w:space="0" w:color="auto"/>
              </w:divBdr>
            </w:div>
            <w:div w:id="782844560">
              <w:marLeft w:val="0"/>
              <w:marRight w:val="0"/>
              <w:marTop w:val="0"/>
              <w:marBottom w:val="0"/>
              <w:divBdr>
                <w:top w:val="none" w:sz="0" w:space="0" w:color="auto"/>
                <w:left w:val="none" w:sz="0" w:space="0" w:color="auto"/>
                <w:bottom w:val="none" w:sz="0" w:space="0" w:color="auto"/>
                <w:right w:val="none" w:sz="0" w:space="0" w:color="auto"/>
              </w:divBdr>
            </w:div>
          </w:divsChild>
        </w:div>
        <w:div w:id="93670919">
          <w:marLeft w:val="0"/>
          <w:marRight w:val="0"/>
          <w:marTop w:val="0"/>
          <w:marBottom w:val="0"/>
          <w:divBdr>
            <w:top w:val="none" w:sz="0" w:space="0" w:color="auto"/>
            <w:left w:val="none" w:sz="0" w:space="0" w:color="auto"/>
            <w:bottom w:val="none" w:sz="0" w:space="0" w:color="auto"/>
            <w:right w:val="none" w:sz="0" w:space="0" w:color="auto"/>
          </w:divBdr>
          <w:divsChild>
            <w:div w:id="1247035601">
              <w:marLeft w:val="0"/>
              <w:marRight w:val="0"/>
              <w:marTop w:val="0"/>
              <w:marBottom w:val="0"/>
              <w:divBdr>
                <w:top w:val="none" w:sz="0" w:space="0" w:color="auto"/>
                <w:left w:val="none" w:sz="0" w:space="0" w:color="auto"/>
                <w:bottom w:val="none" w:sz="0" w:space="0" w:color="auto"/>
                <w:right w:val="none" w:sz="0" w:space="0" w:color="auto"/>
              </w:divBdr>
            </w:div>
            <w:div w:id="1529099694">
              <w:marLeft w:val="0"/>
              <w:marRight w:val="0"/>
              <w:marTop w:val="0"/>
              <w:marBottom w:val="0"/>
              <w:divBdr>
                <w:top w:val="none" w:sz="0" w:space="0" w:color="auto"/>
                <w:left w:val="none" w:sz="0" w:space="0" w:color="auto"/>
                <w:bottom w:val="none" w:sz="0" w:space="0" w:color="auto"/>
                <w:right w:val="none" w:sz="0" w:space="0" w:color="auto"/>
              </w:divBdr>
            </w:div>
            <w:div w:id="2141728368">
              <w:marLeft w:val="0"/>
              <w:marRight w:val="0"/>
              <w:marTop w:val="0"/>
              <w:marBottom w:val="0"/>
              <w:divBdr>
                <w:top w:val="none" w:sz="0" w:space="0" w:color="auto"/>
                <w:left w:val="none" w:sz="0" w:space="0" w:color="auto"/>
                <w:bottom w:val="none" w:sz="0" w:space="0" w:color="auto"/>
                <w:right w:val="none" w:sz="0" w:space="0" w:color="auto"/>
              </w:divBdr>
            </w:div>
            <w:div w:id="1916012167">
              <w:marLeft w:val="0"/>
              <w:marRight w:val="0"/>
              <w:marTop w:val="0"/>
              <w:marBottom w:val="0"/>
              <w:divBdr>
                <w:top w:val="none" w:sz="0" w:space="0" w:color="auto"/>
                <w:left w:val="none" w:sz="0" w:space="0" w:color="auto"/>
                <w:bottom w:val="none" w:sz="0" w:space="0" w:color="auto"/>
                <w:right w:val="none" w:sz="0" w:space="0" w:color="auto"/>
              </w:divBdr>
            </w:div>
            <w:div w:id="1994291602">
              <w:marLeft w:val="0"/>
              <w:marRight w:val="0"/>
              <w:marTop w:val="0"/>
              <w:marBottom w:val="0"/>
              <w:divBdr>
                <w:top w:val="none" w:sz="0" w:space="0" w:color="auto"/>
                <w:left w:val="none" w:sz="0" w:space="0" w:color="auto"/>
                <w:bottom w:val="none" w:sz="0" w:space="0" w:color="auto"/>
                <w:right w:val="none" w:sz="0" w:space="0" w:color="auto"/>
              </w:divBdr>
            </w:div>
          </w:divsChild>
        </w:div>
        <w:div w:id="245848896">
          <w:marLeft w:val="0"/>
          <w:marRight w:val="0"/>
          <w:marTop w:val="0"/>
          <w:marBottom w:val="0"/>
          <w:divBdr>
            <w:top w:val="none" w:sz="0" w:space="0" w:color="auto"/>
            <w:left w:val="none" w:sz="0" w:space="0" w:color="auto"/>
            <w:bottom w:val="none" w:sz="0" w:space="0" w:color="auto"/>
            <w:right w:val="none" w:sz="0" w:space="0" w:color="auto"/>
          </w:divBdr>
          <w:divsChild>
            <w:div w:id="158084787">
              <w:marLeft w:val="0"/>
              <w:marRight w:val="0"/>
              <w:marTop w:val="0"/>
              <w:marBottom w:val="0"/>
              <w:divBdr>
                <w:top w:val="none" w:sz="0" w:space="0" w:color="auto"/>
                <w:left w:val="none" w:sz="0" w:space="0" w:color="auto"/>
                <w:bottom w:val="none" w:sz="0" w:space="0" w:color="auto"/>
                <w:right w:val="none" w:sz="0" w:space="0" w:color="auto"/>
              </w:divBdr>
            </w:div>
            <w:div w:id="1979604269">
              <w:marLeft w:val="0"/>
              <w:marRight w:val="0"/>
              <w:marTop w:val="0"/>
              <w:marBottom w:val="0"/>
              <w:divBdr>
                <w:top w:val="none" w:sz="0" w:space="0" w:color="auto"/>
                <w:left w:val="none" w:sz="0" w:space="0" w:color="auto"/>
                <w:bottom w:val="none" w:sz="0" w:space="0" w:color="auto"/>
                <w:right w:val="none" w:sz="0" w:space="0" w:color="auto"/>
              </w:divBdr>
            </w:div>
            <w:div w:id="607353367">
              <w:marLeft w:val="0"/>
              <w:marRight w:val="0"/>
              <w:marTop w:val="0"/>
              <w:marBottom w:val="0"/>
              <w:divBdr>
                <w:top w:val="none" w:sz="0" w:space="0" w:color="auto"/>
                <w:left w:val="none" w:sz="0" w:space="0" w:color="auto"/>
                <w:bottom w:val="none" w:sz="0" w:space="0" w:color="auto"/>
                <w:right w:val="none" w:sz="0" w:space="0" w:color="auto"/>
              </w:divBdr>
            </w:div>
            <w:div w:id="629172129">
              <w:marLeft w:val="0"/>
              <w:marRight w:val="0"/>
              <w:marTop w:val="0"/>
              <w:marBottom w:val="0"/>
              <w:divBdr>
                <w:top w:val="none" w:sz="0" w:space="0" w:color="auto"/>
                <w:left w:val="none" w:sz="0" w:space="0" w:color="auto"/>
                <w:bottom w:val="none" w:sz="0" w:space="0" w:color="auto"/>
                <w:right w:val="none" w:sz="0" w:space="0" w:color="auto"/>
              </w:divBdr>
            </w:div>
            <w:div w:id="1674869806">
              <w:marLeft w:val="0"/>
              <w:marRight w:val="0"/>
              <w:marTop w:val="0"/>
              <w:marBottom w:val="0"/>
              <w:divBdr>
                <w:top w:val="none" w:sz="0" w:space="0" w:color="auto"/>
                <w:left w:val="none" w:sz="0" w:space="0" w:color="auto"/>
                <w:bottom w:val="none" w:sz="0" w:space="0" w:color="auto"/>
                <w:right w:val="none" w:sz="0" w:space="0" w:color="auto"/>
              </w:divBdr>
            </w:div>
          </w:divsChild>
        </w:div>
        <w:div w:id="1664118636">
          <w:marLeft w:val="0"/>
          <w:marRight w:val="0"/>
          <w:marTop w:val="0"/>
          <w:marBottom w:val="0"/>
          <w:divBdr>
            <w:top w:val="none" w:sz="0" w:space="0" w:color="auto"/>
            <w:left w:val="none" w:sz="0" w:space="0" w:color="auto"/>
            <w:bottom w:val="none" w:sz="0" w:space="0" w:color="auto"/>
            <w:right w:val="none" w:sz="0" w:space="0" w:color="auto"/>
          </w:divBdr>
          <w:divsChild>
            <w:div w:id="1324971893">
              <w:marLeft w:val="0"/>
              <w:marRight w:val="0"/>
              <w:marTop w:val="0"/>
              <w:marBottom w:val="0"/>
              <w:divBdr>
                <w:top w:val="none" w:sz="0" w:space="0" w:color="auto"/>
                <w:left w:val="none" w:sz="0" w:space="0" w:color="auto"/>
                <w:bottom w:val="none" w:sz="0" w:space="0" w:color="auto"/>
                <w:right w:val="none" w:sz="0" w:space="0" w:color="auto"/>
              </w:divBdr>
            </w:div>
            <w:div w:id="1923831832">
              <w:marLeft w:val="0"/>
              <w:marRight w:val="0"/>
              <w:marTop w:val="0"/>
              <w:marBottom w:val="0"/>
              <w:divBdr>
                <w:top w:val="none" w:sz="0" w:space="0" w:color="auto"/>
                <w:left w:val="none" w:sz="0" w:space="0" w:color="auto"/>
                <w:bottom w:val="none" w:sz="0" w:space="0" w:color="auto"/>
                <w:right w:val="none" w:sz="0" w:space="0" w:color="auto"/>
              </w:divBdr>
            </w:div>
            <w:div w:id="1806971284">
              <w:marLeft w:val="0"/>
              <w:marRight w:val="0"/>
              <w:marTop w:val="0"/>
              <w:marBottom w:val="0"/>
              <w:divBdr>
                <w:top w:val="none" w:sz="0" w:space="0" w:color="auto"/>
                <w:left w:val="none" w:sz="0" w:space="0" w:color="auto"/>
                <w:bottom w:val="none" w:sz="0" w:space="0" w:color="auto"/>
                <w:right w:val="none" w:sz="0" w:space="0" w:color="auto"/>
              </w:divBdr>
            </w:div>
            <w:div w:id="1697927410">
              <w:marLeft w:val="0"/>
              <w:marRight w:val="0"/>
              <w:marTop w:val="0"/>
              <w:marBottom w:val="0"/>
              <w:divBdr>
                <w:top w:val="none" w:sz="0" w:space="0" w:color="auto"/>
                <w:left w:val="none" w:sz="0" w:space="0" w:color="auto"/>
                <w:bottom w:val="none" w:sz="0" w:space="0" w:color="auto"/>
                <w:right w:val="none" w:sz="0" w:space="0" w:color="auto"/>
              </w:divBdr>
            </w:div>
            <w:div w:id="1041444963">
              <w:marLeft w:val="0"/>
              <w:marRight w:val="0"/>
              <w:marTop w:val="0"/>
              <w:marBottom w:val="0"/>
              <w:divBdr>
                <w:top w:val="none" w:sz="0" w:space="0" w:color="auto"/>
                <w:left w:val="none" w:sz="0" w:space="0" w:color="auto"/>
                <w:bottom w:val="none" w:sz="0" w:space="0" w:color="auto"/>
                <w:right w:val="none" w:sz="0" w:space="0" w:color="auto"/>
              </w:divBdr>
            </w:div>
          </w:divsChild>
        </w:div>
        <w:div w:id="1002783966">
          <w:marLeft w:val="0"/>
          <w:marRight w:val="0"/>
          <w:marTop w:val="0"/>
          <w:marBottom w:val="0"/>
          <w:divBdr>
            <w:top w:val="none" w:sz="0" w:space="0" w:color="auto"/>
            <w:left w:val="none" w:sz="0" w:space="0" w:color="auto"/>
            <w:bottom w:val="none" w:sz="0" w:space="0" w:color="auto"/>
            <w:right w:val="none" w:sz="0" w:space="0" w:color="auto"/>
          </w:divBdr>
          <w:divsChild>
            <w:div w:id="654576174">
              <w:marLeft w:val="0"/>
              <w:marRight w:val="0"/>
              <w:marTop w:val="0"/>
              <w:marBottom w:val="0"/>
              <w:divBdr>
                <w:top w:val="none" w:sz="0" w:space="0" w:color="auto"/>
                <w:left w:val="none" w:sz="0" w:space="0" w:color="auto"/>
                <w:bottom w:val="none" w:sz="0" w:space="0" w:color="auto"/>
                <w:right w:val="none" w:sz="0" w:space="0" w:color="auto"/>
              </w:divBdr>
            </w:div>
            <w:div w:id="1930575154">
              <w:marLeft w:val="0"/>
              <w:marRight w:val="0"/>
              <w:marTop w:val="0"/>
              <w:marBottom w:val="0"/>
              <w:divBdr>
                <w:top w:val="none" w:sz="0" w:space="0" w:color="auto"/>
                <w:left w:val="none" w:sz="0" w:space="0" w:color="auto"/>
                <w:bottom w:val="none" w:sz="0" w:space="0" w:color="auto"/>
                <w:right w:val="none" w:sz="0" w:space="0" w:color="auto"/>
              </w:divBdr>
            </w:div>
            <w:div w:id="454786909">
              <w:marLeft w:val="0"/>
              <w:marRight w:val="0"/>
              <w:marTop w:val="0"/>
              <w:marBottom w:val="0"/>
              <w:divBdr>
                <w:top w:val="none" w:sz="0" w:space="0" w:color="auto"/>
                <w:left w:val="none" w:sz="0" w:space="0" w:color="auto"/>
                <w:bottom w:val="none" w:sz="0" w:space="0" w:color="auto"/>
                <w:right w:val="none" w:sz="0" w:space="0" w:color="auto"/>
              </w:divBdr>
            </w:div>
            <w:div w:id="415051850">
              <w:marLeft w:val="0"/>
              <w:marRight w:val="0"/>
              <w:marTop w:val="0"/>
              <w:marBottom w:val="0"/>
              <w:divBdr>
                <w:top w:val="none" w:sz="0" w:space="0" w:color="auto"/>
                <w:left w:val="none" w:sz="0" w:space="0" w:color="auto"/>
                <w:bottom w:val="none" w:sz="0" w:space="0" w:color="auto"/>
                <w:right w:val="none" w:sz="0" w:space="0" w:color="auto"/>
              </w:divBdr>
            </w:div>
            <w:div w:id="2040233657">
              <w:marLeft w:val="0"/>
              <w:marRight w:val="0"/>
              <w:marTop w:val="0"/>
              <w:marBottom w:val="0"/>
              <w:divBdr>
                <w:top w:val="none" w:sz="0" w:space="0" w:color="auto"/>
                <w:left w:val="none" w:sz="0" w:space="0" w:color="auto"/>
                <w:bottom w:val="none" w:sz="0" w:space="0" w:color="auto"/>
                <w:right w:val="none" w:sz="0" w:space="0" w:color="auto"/>
              </w:divBdr>
            </w:div>
          </w:divsChild>
        </w:div>
        <w:div w:id="260144900">
          <w:marLeft w:val="0"/>
          <w:marRight w:val="0"/>
          <w:marTop w:val="0"/>
          <w:marBottom w:val="0"/>
          <w:divBdr>
            <w:top w:val="none" w:sz="0" w:space="0" w:color="auto"/>
            <w:left w:val="none" w:sz="0" w:space="0" w:color="auto"/>
            <w:bottom w:val="none" w:sz="0" w:space="0" w:color="auto"/>
            <w:right w:val="none" w:sz="0" w:space="0" w:color="auto"/>
          </w:divBdr>
          <w:divsChild>
            <w:div w:id="372774636">
              <w:marLeft w:val="0"/>
              <w:marRight w:val="0"/>
              <w:marTop w:val="0"/>
              <w:marBottom w:val="0"/>
              <w:divBdr>
                <w:top w:val="none" w:sz="0" w:space="0" w:color="auto"/>
                <w:left w:val="none" w:sz="0" w:space="0" w:color="auto"/>
                <w:bottom w:val="none" w:sz="0" w:space="0" w:color="auto"/>
                <w:right w:val="none" w:sz="0" w:space="0" w:color="auto"/>
              </w:divBdr>
            </w:div>
            <w:div w:id="1683968621">
              <w:marLeft w:val="0"/>
              <w:marRight w:val="0"/>
              <w:marTop w:val="0"/>
              <w:marBottom w:val="0"/>
              <w:divBdr>
                <w:top w:val="none" w:sz="0" w:space="0" w:color="auto"/>
                <w:left w:val="none" w:sz="0" w:space="0" w:color="auto"/>
                <w:bottom w:val="none" w:sz="0" w:space="0" w:color="auto"/>
                <w:right w:val="none" w:sz="0" w:space="0" w:color="auto"/>
              </w:divBdr>
            </w:div>
            <w:div w:id="1442454580">
              <w:marLeft w:val="0"/>
              <w:marRight w:val="0"/>
              <w:marTop w:val="0"/>
              <w:marBottom w:val="0"/>
              <w:divBdr>
                <w:top w:val="none" w:sz="0" w:space="0" w:color="auto"/>
                <w:left w:val="none" w:sz="0" w:space="0" w:color="auto"/>
                <w:bottom w:val="none" w:sz="0" w:space="0" w:color="auto"/>
                <w:right w:val="none" w:sz="0" w:space="0" w:color="auto"/>
              </w:divBdr>
            </w:div>
            <w:div w:id="189027663">
              <w:marLeft w:val="0"/>
              <w:marRight w:val="0"/>
              <w:marTop w:val="0"/>
              <w:marBottom w:val="0"/>
              <w:divBdr>
                <w:top w:val="none" w:sz="0" w:space="0" w:color="auto"/>
                <w:left w:val="none" w:sz="0" w:space="0" w:color="auto"/>
                <w:bottom w:val="none" w:sz="0" w:space="0" w:color="auto"/>
                <w:right w:val="none" w:sz="0" w:space="0" w:color="auto"/>
              </w:divBdr>
            </w:div>
            <w:div w:id="1450054011">
              <w:marLeft w:val="0"/>
              <w:marRight w:val="0"/>
              <w:marTop w:val="0"/>
              <w:marBottom w:val="0"/>
              <w:divBdr>
                <w:top w:val="none" w:sz="0" w:space="0" w:color="auto"/>
                <w:left w:val="none" w:sz="0" w:space="0" w:color="auto"/>
                <w:bottom w:val="none" w:sz="0" w:space="0" w:color="auto"/>
                <w:right w:val="none" w:sz="0" w:space="0" w:color="auto"/>
              </w:divBdr>
            </w:div>
            <w:div w:id="496507218">
              <w:marLeft w:val="0"/>
              <w:marRight w:val="0"/>
              <w:marTop w:val="0"/>
              <w:marBottom w:val="0"/>
              <w:divBdr>
                <w:top w:val="none" w:sz="0" w:space="0" w:color="auto"/>
                <w:left w:val="none" w:sz="0" w:space="0" w:color="auto"/>
                <w:bottom w:val="none" w:sz="0" w:space="0" w:color="auto"/>
                <w:right w:val="none" w:sz="0" w:space="0" w:color="auto"/>
              </w:divBdr>
            </w:div>
            <w:div w:id="2012752605">
              <w:marLeft w:val="0"/>
              <w:marRight w:val="0"/>
              <w:marTop w:val="0"/>
              <w:marBottom w:val="0"/>
              <w:divBdr>
                <w:top w:val="none" w:sz="0" w:space="0" w:color="auto"/>
                <w:left w:val="none" w:sz="0" w:space="0" w:color="auto"/>
                <w:bottom w:val="none" w:sz="0" w:space="0" w:color="auto"/>
                <w:right w:val="none" w:sz="0" w:space="0" w:color="auto"/>
              </w:divBdr>
            </w:div>
            <w:div w:id="1333415259">
              <w:marLeft w:val="0"/>
              <w:marRight w:val="0"/>
              <w:marTop w:val="0"/>
              <w:marBottom w:val="0"/>
              <w:divBdr>
                <w:top w:val="none" w:sz="0" w:space="0" w:color="auto"/>
                <w:left w:val="none" w:sz="0" w:space="0" w:color="auto"/>
                <w:bottom w:val="none" w:sz="0" w:space="0" w:color="auto"/>
                <w:right w:val="none" w:sz="0" w:space="0" w:color="auto"/>
              </w:divBdr>
            </w:div>
            <w:div w:id="356851036">
              <w:marLeft w:val="0"/>
              <w:marRight w:val="0"/>
              <w:marTop w:val="0"/>
              <w:marBottom w:val="0"/>
              <w:divBdr>
                <w:top w:val="none" w:sz="0" w:space="0" w:color="auto"/>
                <w:left w:val="none" w:sz="0" w:space="0" w:color="auto"/>
                <w:bottom w:val="none" w:sz="0" w:space="0" w:color="auto"/>
                <w:right w:val="none" w:sz="0" w:space="0" w:color="auto"/>
              </w:divBdr>
            </w:div>
            <w:div w:id="5450989">
              <w:marLeft w:val="0"/>
              <w:marRight w:val="0"/>
              <w:marTop w:val="0"/>
              <w:marBottom w:val="0"/>
              <w:divBdr>
                <w:top w:val="none" w:sz="0" w:space="0" w:color="auto"/>
                <w:left w:val="none" w:sz="0" w:space="0" w:color="auto"/>
                <w:bottom w:val="none" w:sz="0" w:space="0" w:color="auto"/>
                <w:right w:val="none" w:sz="0" w:space="0" w:color="auto"/>
              </w:divBdr>
            </w:div>
            <w:div w:id="663168157">
              <w:marLeft w:val="0"/>
              <w:marRight w:val="0"/>
              <w:marTop w:val="0"/>
              <w:marBottom w:val="0"/>
              <w:divBdr>
                <w:top w:val="none" w:sz="0" w:space="0" w:color="auto"/>
                <w:left w:val="none" w:sz="0" w:space="0" w:color="auto"/>
                <w:bottom w:val="none" w:sz="0" w:space="0" w:color="auto"/>
                <w:right w:val="none" w:sz="0" w:space="0" w:color="auto"/>
              </w:divBdr>
            </w:div>
            <w:div w:id="1622566004">
              <w:marLeft w:val="0"/>
              <w:marRight w:val="0"/>
              <w:marTop w:val="0"/>
              <w:marBottom w:val="0"/>
              <w:divBdr>
                <w:top w:val="none" w:sz="0" w:space="0" w:color="auto"/>
                <w:left w:val="none" w:sz="0" w:space="0" w:color="auto"/>
                <w:bottom w:val="none" w:sz="0" w:space="0" w:color="auto"/>
                <w:right w:val="none" w:sz="0" w:space="0" w:color="auto"/>
              </w:divBdr>
            </w:div>
            <w:div w:id="821852849">
              <w:marLeft w:val="0"/>
              <w:marRight w:val="0"/>
              <w:marTop w:val="0"/>
              <w:marBottom w:val="0"/>
              <w:divBdr>
                <w:top w:val="none" w:sz="0" w:space="0" w:color="auto"/>
                <w:left w:val="none" w:sz="0" w:space="0" w:color="auto"/>
                <w:bottom w:val="none" w:sz="0" w:space="0" w:color="auto"/>
                <w:right w:val="none" w:sz="0" w:space="0" w:color="auto"/>
              </w:divBdr>
            </w:div>
            <w:div w:id="2065790104">
              <w:marLeft w:val="0"/>
              <w:marRight w:val="0"/>
              <w:marTop w:val="0"/>
              <w:marBottom w:val="0"/>
              <w:divBdr>
                <w:top w:val="none" w:sz="0" w:space="0" w:color="auto"/>
                <w:left w:val="none" w:sz="0" w:space="0" w:color="auto"/>
                <w:bottom w:val="none" w:sz="0" w:space="0" w:color="auto"/>
                <w:right w:val="none" w:sz="0" w:space="0" w:color="auto"/>
              </w:divBdr>
            </w:div>
            <w:div w:id="134496489">
              <w:marLeft w:val="0"/>
              <w:marRight w:val="0"/>
              <w:marTop w:val="0"/>
              <w:marBottom w:val="0"/>
              <w:divBdr>
                <w:top w:val="none" w:sz="0" w:space="0" w:color="auto"/>
                <w:left w:val="none" w:sz="0" w:space="0" w:color="auto"/>
                <w:bottom w:val="none" w:sz="0" w:space="0" w:color="auto"/>
                <w:right w:val="none" w:sz="0" w:space="0" w:color="auto"/>
              </w:divBdr>
            </w:div>
            <w:div w:id="1140465434">
              <w:marLeft w:val="0"/>
              <w:marRight w:val="0"/>
              <w:marTop w:val="0"/>
              <w:marBottom w:val="0"/>
              <w:divBdr>
                <w:top w:val="none" w:sz="0" w:space="0" w:color="auto"/>
                <w:left w:val="none" w:sz="0" w:space="0" w:color="auto"/>
                <w:bottom w:val="none" w:sz="0" w:space="0" w:color="auto"/>
                <w:right w:val="none" w:sz="0" w:space="0" w:color="auto"/>
              </w:divBdr>
            </w:div>
            <w:div w:id="1284190331">
              <w:marLeft w:val="0"/>
              <w:marRight w:val="0"/>
              <w:marTop w:val="0"/>
              <w:marBottom w:val="0"/>
              <w:divBdr>
                <w:top w:val="none" w:sz="0" w:space="0" w:color="auto"/>
                <w:left w:val="none" w:sz="0" w:space="0" w:color="auto"/>
                <w:bottom w:val="none" w:sz="0" w:space="0" w:color="auto"/>
                <w:right w:val="none" w:sz="0" w:space="0" w:color="auto"/>
              </w:divBdr>
            </w:div>
            <w:div w:id="1991513959">
              <w:marLeft w:val="0"/>
              <w:marRight w:val="0"/>
              <w:marTop w:val="0"/>
              <w:marBottom w:val="0"/>
              <w:divBdr>
                <w:top w:val="none" w:sz="0" w:space="0" w:color="auto"/>
                <w:left w:val="none" w:sz="0" w:space="0" w:color="auto"/>
                <w:bottom w:val="none" w:sz="0" w:space="0" w:color="auto"/>
                <w:right w:val="none" w:sz="0" w:space="0" w:color="auto"/>
              </w:divBdr>
            </w:div>
            <w:div w:id="1346638682">
              <w:marLeft w:val="0"/>
              <w:marRight w:val="0"/>
              <w:marTop w:val="0"/>
              <w:marBottom w:val="0"/>
              <w:divBdr>
                <w:top w:val="none" w:sz="0" w:space="0" w:color="auto"/>
                <w:left w:val="none" w:sz="0" w:space="0" w:color="auto"/>
                <w:bottom w:val="none" w:sz="0" w:space="0" w:color="auto"/>
                <w:right w:val="none" w:sz="0" w:space="0" w:color="auto"/>
              </w:divBdr>
            </w:div>
            <w:div w:id="1845825567">
              <w:marLeft w:val="0"/>
              <w:marRight w:val="0"/>
              <w:marTop w:val="0"/>
              <w:marBottom w:val="0"/>
              <w:divBdr>
                <w:top w:val="none" w:sz="0" w:space="0" w:color="auto"/>
                <w:left w:val="none" w:sz="0" w:space="0" w:color="auto"/>
                <w:bottom w:val="none" w:sz="0" w:space="0" w:color="auto"/>
                <w:right w:val="none" w:sz="0" w:space="0" w:color="auto"/>
              </w:divBdr>
            </w:div>
          </w:divsChild>
        </w:div>
        <w:div w:id="1873150414">
          <w:marLeft w:val="0"/>
          <w:marRight w:val="0"/>
          <w:marTop w:val="0"/>
          <w:marBottom w:val="0"/>
          <w:divBdr>
            <w:top w:val="none" w:sz="0" w:space="0" w:color="auto"/>
            <w:left w:val="none" w:sz="0" w:space="0" w:color="auto"/>
            <w:bottom w:val="none" w:sz="0" w:space="0" w:color="auto"/>
            <w:right w:val="none" w:sz="0" w:space="0" w:color="auto"/>
          </w:divBdr>
        </w:div>
        <w:div w:id="1246188666">
          <w:marLeft w:val="0"/>
          <w:marRight w:val="0"/>
          <w:marTop w:val="0"/>
          <w:marBottom w:val="0"/>
          <w:divBdr>
            <w:top w:val="none" w:sz="0" w:space="0" w:color="auto"/>
            <w:left w:val="none" w:sz="0" w:space="0" w:color="auto"/>
            <w:bottom w:val="none" w:sz="0" w:space="0" w:color="auto"/>
            <w:right w:val="none" w:sz="0" w:space="0" w:color="auto"/>
          </w:divBdr>
        </w:div>
        <w:div w:id="2089888588">
          <w:marLeft w:val="0"/>
          <w:marRight w:val="0"/>
          <w:marTop w:val="0"/>
          <w:marBottom w:val="0"/>
          <w:divBdr>
            <w:top w:val="none" w:sz="0" w:space="0" w:color="auto"/>
            <w:left w:val="none" w:sz="0" w:space="0" w:color="auto"/>
            <w:bottom w:val="none" w:sz="0" w:space="0" w:color="auto"/>
            <w:right w:val="none" w:sz="0" w:space="0" w:color="auto"/>
          </w:divBdr>
        </w:div>
        <w:div w:id="611673116">
          <w:marLeft w:val="0"/>
          <w:marRight w:val="0"/>
          <w:marTop w:val="0"/>
          <w:marBottom w:val="0"/>
          <w:divBdr>
            <w:top w:val="none" w:sz="0" w:space="0" w:color="auto"/>
            <w:left w:val="none" w:sz="0" w:space="0" w:color="auto"/>
            <w:bottom w:val="none" w:sz="0" w:space="0" w:color="auto"/>
            <w:right w:val="none" w:sz="0" w:space="0" w:color="auto"/>
          </w:divBdr>
        </w:div>
        <w:div w:id="638731398">
          <w:marLeft w:val="0"/>
          <w:marRight w:val="0"/>
          <w:marTop w:val="0"/>
          <w:marBottom w:val="0"/>
          <w:divBdr>
            <w:top w:val="none" w:sz="0" w:space="0" w:color="auto"/>
            <w:left w:val="none" w:sz="0" w:space="0" w:color="auto"/>
            <w:bottom w:val="none" w:sz="0" w:space="0" w:color="auto"/>
            <w:right w:val="none" w:sz="0" w:space="0" w:color="auto"/>
          </w:divBdr>
        </w:div>
        <w:div w:id="1873302651">
          <w:marLeft w:val="0"/>
          <w:marRight w:val="0"/>
          <w:marTop w:val="0"/>
          <w:marBottom w:val="0"/>
          <w:divBdr>
            <w:top w:val="none" w:sz="0" w:space="0" w:color="auto"/>
            <w:left w:val="none" w:sz="0" w:space="0" w:color="auto"/>
            <w:bottom w:val="none" w:sz="0" w:space="0" w:color="auto"/>
            <w:right w:val="none" w:sz="0" w:space="0" w:color="auto"/>
          </w:divBdr>
        </w:div>
        <w:div w:id="112486889">
          <w:marLeft w:val="0"/>
          <w:marRight w:val="0"/>
          <w:marTop w:val="0"/>
          <w:marBottom w:val="0"/>
          <w:divBdr>
            <w:top w:val="none" w:sz="0" w:space="0" w:color="auto"/>
            <w:left w:val="none" w:sz="0" w:space="0" w:color="auto"/>
            <w:bottom w:val="none" w:sz="0" w:space="0" w:color="auto"/>
            <w:right w:val="none" w:sz="0" w:space="0" w:color="auto"/>
          </w:divBdr>
        </w:div>
        <w:div w:id="1120875766">
          <w:marLeft w:val="0"/>
          <w:marRight w:val="0"/>
          <w:marTop w:val="0"/>
          <w:marBottom w:val="0"/>
          <w:divBdr>
            <w:top w:val="none" w:sz="0" w:space="0" w:color="auto"/>
            <w:left w:val="none" w:sz="0" w:space="0" w:color="auto"/>
            <w:bottom w:val="none" w:sz="0" w:space="0" w:color="auto"/>
            <w:right w:val="none" w:sz="0" w:space="0" w:color="auto"/>
          </w:divBdr>
        </w:div>
        <w:div w:id="1287932289">
          <w:marLeft w:val="0"/>
          <w:marRight w:val="0"/>
          <w:marTop w:val="0"/>
          <w:marBottom w:val="0"/>
          <w:divBdr>
            <w:top w:val="none" w:sz="0" w:space="0" w:color="auto"/>
            <w:left w:val="none" w:sz="0" w:space="0" w:color="auto"/>
            <w:bottom w:val="none" w:sz="0" w:space="0" w:color="auto"/>
            <w:right w:val="none" w:sz="0" w:space="0" w:color="auto"/>
          </w:divBdr>
        </w:div>
        <w:div w:id="1878001635">
          <w:marLeft w:val="0"/>
          <w:marRight w:val="0"/>
          <w:marTop w:val="0"/>
          <w:marBottom w:val="0"/>
          <w:divBdr>
            <w:top w:val="none" w:sz="0" w:space="0" w:color="auto"/>
            <w:left w:val="none" w:sz="0" w:space="0" w:color="auto"/>
            <w:bottom w:val="none" w:sz="0" w:space="0" w:color="auto"/>
            <w:right w:val="none" w:sz="0" w:space="0" w:color="auto"/>
          </w:divBdr>
        </w:div>
        <w:div w:id="212692368">
          <w:marLeft w:val="0"/>
          <w:marRight w:val="0"/>
          <w:marTop w:val="0"/>
          <w:marBottom w:val="0"/>
          <w:divBdr>
            <w:top w:val="none" w:sz="0" w:space="0" w:color="auto"/>
            <w:left w:val="none" w:sz="0" w:space="0" w:color="auto"/>
            <w:bottom w:val="none" w:sz="0" w:space="0" w:color="auto"/>
            <w:right w:val="none" w:sz="0" w:space="0" w:color="auto"/>
          </w:divBdr>
        </w:div>
        <w:div w:id="1250235089">
          <w:marLeft w:val="0"/>
          <w:marRight w:val="0"/>
          <w:marTop w:val="0"/>
          <w:marBottom w:val="0"/>
          <w:divBdr>
            <w:top w:val="none" w:sz="0" w:space="0" w:color="auto"/>
            <w:left w:val="none" w:sz="0" w:space="0" w:color="auto"/>
            <w:bottom w:val="none" w:sz="0" w:space="0" w:color="auto"/>
            <w:right w:val="none" w:sz="0" w:space="0" w:color="auto"/>
          </w:divBdr>
        </w:div>
        <w:div w:id="1892378934">
          <w:marLeft w:val="0"/>
          <w:marRight w:val="0"/>
          <w:marTop w:val="0"/>
          <w:marBottom w:val="0"/>
          <w:divBdr>
            <w:top w:val="none" w:sz="0" w:space="0" w:color="auto"/>
            <w:left w:val="none" w:sz="0" w:space="0" w:color="auto"/>
            <w:bottom w:val="none" w:sz="0" w:space="0" w:color="auto"/>
            <w:right w:val="none" w:sz="0" w:space="0" w:color="auto"/>
          </w:divBdr>
        </w:div>
        <w:div w:id="1773429727">
          <w:marLeft w:val="0"/>
          <w:marRight w:val="0"/>
          <w:marTop w:val="0"/>
          <w:marBottom w:val="0"/>
          <w:divBdr>
            <w:top w:val="none" w:sz="0" w:space="0" w:color="auto"/>
            <w:left w:val="none" w:sz="0" w:space="0" w:color="auto"/>
            <w:bottom w:val="none" w:sz="0" w:space="0" w:color="auto"/>
            <w:right w:val="none" w:sz="0" w:space="0" w:color="auto"/>
          </w:divBdr>
        </w:div>
        <w:div w:id="133181424">
          <w:marLeft w:val="0"/>
          <w:marRight w:val="0"/>
          <w:marTop w:val="0"/>
          <w:marBottom w:val="0"/>
          <w:divBdr>
            <w:top w:val="none" w:sz="0" w:space="0" w:color="auto"/>
            <w:left w:val="none" w:sz="0" w:space="0" w:color="auto"/>
            <w:bottom w:val="none" w:sz="0" w:space="0" w:color="auto"/>
            <w:right w:val="none" w:sz="0" w:space="0" w:color="auto"/>
          </w:divBdr>
        </w:div>
        <w:div w:id="528640219">
          <w:marLeft w:val="0"/>
          <w:marRight w:val="0"/>
          <w:marTop w:val="0"/>
          <w:marBottom w:val="0"/>
          <w:divBdr>
            <w:top w:val="none" w:sz="0" w:space="0" w:color="auto"/>
            <w:left w:val="none" w:sz="0" w:space="0" w:color="auto"/>
            <w:bottom w:val="none" w:sz="0" w:space="0" w:color="auto"/>
            <w:right w:val="none" w:sz="0" w:space="0" w:color="auto"/>
          </w:divBdr>
        </w:div>
        <w:div w:id="848567161">
          <w:marLeft w:val="0"/>
          <w:marRight w:val="0"/>
          <w:marTop w:val="0"/>
          <w:marBottom w:val="0"/>
          <w:divBdr>
            <w:top w:val="none" w:sz="0" w:space="0" w:color="auto"/>
            <w:left w:val="none" w:sz="0" w:space="0" w:color="auto"/>
            <w:bottom w:val="none" w:sz="0" w:space="0" w:color="auto"/>
            <w:right w:val="none" w:sz="0" w:space="0" w:color="auto"/>
          </w:divBdr>
        </w:div>
        <w:div w:id="234438887">
          <w:marLeft w:val="0"/>
          <w:marRight w:val="0"/>
          <w:marTop w:val="0"/>
          <w:marBottom w:val="0"/>
          <w:divBdr>
            <w:top w:val="none" w:sz="0" w:space="0" w:color="auto"/>
            <w:left w:val="none" w:sz="0" w:space="0" w:color="auto"/>
            <w:bottom w:val="none" w:sz="0" w:space="0" w:color="auto"/>
            <w:right w:val="none" w:sz="0" w:space="0" w:color="auto"/>
          </w:divBdr>
        </w:div>
        <w:div w:id="1810510827">
          <w:marLeft w:val="0"/>
          <w:marRight w:val="0"/>
          <w:marTop w:val="0"/>
          <w:marBottom w:val="0"/>
          <w:divBdr>
            <w:top w:val="none" w:sz="0" w:space="0" w:color="auto"/>
            <w:left w:val="none" w:sz="0" w:space="0" w:color="auto"/>
            <w:bottom w:val="none" w:sz="0" w:space="0" w:color="auto"/>
            <w:right w:val="none" w:sz="0" w:space="0" w:color="auto"/>
          </w:divBdr>
        </w:div>
        <w:div w:id="1693873405">
          <w:marLeft w:val="0"/>
          <w:marRight w:val="0"/>
          <w:marTop w:val="0"/>
          <w:marBottom w:val="0"/>
          <w:divBdr>
            <w:top w:val="none" w:sz="0" w:space="0" w:color="auto"/>
            <w:left w:val="none" w:sz="0" w:space="0" w:color="auto"/>
            <w:bottom w:val="none" w:sz="0" w:space="0" w:color="auto"/>
            <w:right w:val="none" w:sz="0" w:space="0" w:color="auto"/>
          </w:divBdr>
        </w:div>
        <w:div w:id="814221233">
          <w:marLeft w:val="0"/>
          <w:marRight w:val="0"/>
          <w:marTop w:val="0"/>
          <w:marBottom w:val="0"/>
          <w:divBdr>
            <w:top w:val="none" w:sz="0" w:space="0" w:color="auto"/>
            <w:left w:val="none" w:sz="0" w:space="0" w:color="auto"/>
            <w:bottom w:val="none" w:sz="0" w:space="0" w:color="auto"/>
            <w:right w:val="none" w:sz="0" w:space="0" w:color="auto"/>
          </w:divBdr>
        </w:div>
        <w:div w:id="202834765">
          <w:marLeft w:val="0"/>
          <w:marRight w:val="0"/>
          <w:marTop w:val="0"/>
          <w:marBottom w:val="0"/>
          <w:divBdr>
            <w:top w:val="none" w:sz="0" w:space="0" w:color="auto"/>
            <w:left w:val="none" w:sz="0" w:space="0" w:color="auto"/>
            <w:bottom w:val="none" w:sz="0" w:space="0" w:color="auto"/>
            <w:right w:val="none" w:sz="0" w:space="0" w:color="auto"/>
          </w:divBdr>
        </w:div>
      </w:divsChild>
    </w:div>
    <w:div w:id="990644211">
      <w:bodyDiv w:val="1"/>
      <w:marLeft w:val="0"/>
      <w:marRight w:val="0"/>
      <w:marTop w:val="0"/>
      <w:marBottom w:val="0"/>
      <w:divBdr>
        <w:top w:val="none" w:sz="0" w:space="0" w:color="auto"/>
        <w:left w:val="none" w:sz="0" w:space="0" w:color="auto"/>
        <w:bottom w:val="none" w:sz="0" w:space="0" w:color="auto"/>
        <w:right w:val="none" w:sz="0" w:space="0" w:color="auto"/>
      </w:divBdr>
    </w:div>
    <w:div w:id="1003777665">
      <w:bodyDiv w:val="1"/>
      <w:marLeft w:val="0"/>
      <w:marRight w:val="0"/>
      <w:marTop w:val="0"/>
      <w:marBottom w:val="0"/>
      <w:divBdr>
        <w:top w:val="none" w:sz="0" w:space="0" w:color="auto"/>
        <w:left w:val="none" w:sz="0" w:space="0" w:color="auto"/>
        <w:bottom w:val="none" w:sz="0" w:space="0" w:color="auto"/>
        <w:right w:val="none" w:sz="0" w:space="0" w:color="auto"/>
      </w:divBdr>
    </w:div>
    <w:div w:id="1106270969">
      <w:bodyDiv w:val="1"/>
      <w:marLeft w:val="0"/>
      <w:marRight w:val="0"/>
      <w:marTop w:val="0"/>
      <w:marBottom w:val="0"/>
      <w:divBdr>
        <w:top w:val="none" w:sz="0" w:space="0" w:color="auto"/>
        <w:left w:val="none" w:sz="0" w:space="0" w:color="auto"/>
        <w:bottom w:val="none" w:sz="0" w:space="0" w:color="auto"/>
        <w:right w:val="none" w:sz="0" w:space="0" w:color="auto"/>
      </w:divBdr>
    </w:div>
    <w:div w:id="1200626091">
      <w:bodyDiv w:val="1"/>
      <w:marLeft w:val="0"/>
      <w:marRight w:val="0"/>
      <w:marTop w:val="0"/>
      <w:marBottom w:val="0"/>
      <w:divBdr>
        <w:top w:val="none" w:sz="0" w:space="0" w:color="auto"/>
        <w:left w:val="none" w:sz="0" w:space="0" w:color="auto"/>
        <w:bottom w:val="none" w:sz="0" w:space="0" w:color="auto"/>
        <w:right w:val="none" w:sz="0" w:space="0" w:color="auto"/>
      </w:divBdr>
      <w:divsChild>
        <w:div w:id="606237809">
          <w:marLeft w:val="0"/>
          <w:marRight w:val="0"/>
          <w:marTop w:val="0"/>
          <w:marBottom w:val="0"/>
          <w:divBdr>
            <w:top w:val="none" w:sz="0" w:space="0" w:color="auto"/>
            <w:left w:val="none" w:sz="0" w:space="0" w:color="auto"/>
            <w:bottom w:val="none" w:sz="0" w:space="0" w:color="auto"/>
            <w:right w:val="none" w:sz="0" w:space="0" w:color="auto"/>
          </w:divBdr>
        </w:div>
        <w:div w:id="945506303">
          <w:marLeft w:val="0"/>
          <w:marRight w:val="0"/>
          <w:marTop w:val="0"/>
          <w:marBottom w:val="0"/>
          <w:divBdr>
            <w:top w:val="none" w:sz="0" w:space="0" w:color="auto"/>
            <w:left w:val="none" w:sz="0" w:space="0" w:color="auto"/>
            <w:bottom w:val="none" w:sz="0" w:space="0" w:color="auto"/>
            <w:right w:val="none" w:sz="0" w:space="0" w:color="auto"/>
          </w:divBdr>
        </w:div>
        <w:div w:id="243809089">
          <w:marLeft w:val="0"/>
          <w:marRight w:val="0"/>
          <w:marTop w:val="0"/>
          <w:marBottom w:val="0"/>
          <w:divBdr>
            <w:top w:val="none" w:sz="0" w:space="0" w:color="auto"/>
            <w:left w:val="none" w:sz="0" w:space="0" w:color="auto"/>
            <w:bottom w:val="none" w:sz="0" w:space="0" w:color="auto"/>
            <w:right w:val="none" w:sz="0" w:space="0" w:color="auto"/>
          </w:divBdr>
        </w:div>
        <w:div w:id="1144003653">
          <w:marLeft w:val="0"/>
          <w:marRight w:val="0"/>
          <w:marTop w:val="0"/>
          <w:marBottom w:val="0"/>
          <w:divBdr>
            <w:top w:val="none" w:sz="0" w:space="0" w:color="auto"/>
            <w:left w:val="none" w:sz="0" w:space="0" w:color="auto"/>
            <w:bottom w:val="none" w:sz="0" w:space="0" w:color="auto"/>
            <w:right w:val="none" w:sz="0" w:space="0" w:color="auto"/>
          </w:divBdr>
        </w:div>
        <w:div w:id="102307852">
          <w:marLeft w:val="0"/>
          <w:marRight w:val="0"/>
          <w:marTop w:val="0"/>
          <w:marBottom w:val="0"/>
          <w:divBdr>
            <w:top w:val="none" w:sz="0" w:space="0" w:color="auto"/>
            <w:left w:val="none" w:sz="0" w:space="0" w:color="auto"/>
            <w:bottom w:val="none" w:sz="0" w:space="0" w:color="auto"/>
            <w:right w:val="none" w:sz="0" w:space="0" w:color="auto"/>
          </w:divBdr>
        </w:div>
        <w:div w:id="312754572">
          <w:marLeft w:val="0"/>
          <w:marRight w:val="0"/>
          <w:marTop w:val="0"/>
          <w:marBottom w:val="0"/>
          <w:divBdr>
            <w:top w:val="none" w:sz="0" w:space="0" w:color="auto"/>
            <w:left w:val="none" w:sz="0" w:space="0" w:color="auto"/>
            <w:bottom w:val="none" w:sz="0" w:space="0" w:color="auto"/>
            <w:right w:val="none" w:sz="0" w:space="0" w:color="auto"/>
          </w:divBdr>
        </w:div>
        <w:div w:id="767430534">
          <w:marLeft w:val="0"/>
          <w:marRight w:val="0"/>
          <w:marTop w:val="0"/>
          <w:marBottom w:val="0"/>
          <w:divBdr>
            <w:top w:val="none" w:sz="0" w:space="0" w:color="auto"/>
            <w:left w:val="none" w:sz="0" w:space="0" w:color="auto"/>
            <w:bottom w:val="none" w:sz="0" w:space="0" w:color="auto"/>
            <w:right w:val="none" w:sz="0" w:space="0" w:color="auto"/>
          </w:divBdr>
        </w:div>
        <w:div w:id="376590224">
          <w:marLeft w:val="0"/>
          <w:marRight w:val="0"/>
          <w:marTop w:val="0"/>
          <w:marBottom w:val="0"/>
          <w:divBdr>
            <w:top w:val="none" w:sz="0" w:space="0" w:color="auto"/>
            <w:left w:val="none" w:sz="0" w:space="0" w:color="auto"/>
            <w:bottom w:val="none" w:sz="0" w:space="0" w:color="auto"/>
            <w:right w:val="none" w:sz="0" w:space="0" w:color="auto"/>
          </w:divBdr>
        </w:div>
        <w:div w:id="1813643820">
          <w:marLeft w:val="0"/>
          <w:marRight w:val="0"/>
          <w:marTop w:val="0"/>
          <w:marBottom w:val="0"/>
          <w:divBdr>
            <w:top w:val="none" w:sz="0" w:space="0" w:color="auto"/>
            <w:left w:val="none" w:sz="0" w:space="0" w:color="auto"/>
            <w:bottom w:val="none" w:sz="0" w:space="0" w:color="auto"/>
            <w:right w:val="none" w:sz="0" w:space="0" w:color="auto"/>
          </w:divBdr>
        </w:div>
        <w:div w:id="1312368813">
          <w:marLeft w:val="0"/>
          <w:marRight w:val="0"/>
          <w:marTop w:val="0"/>
          <w:marBottom w:val="0"/>
          <w:divBdr>
            <w:top w:val="none" w:sz="0" w:space="0" w:color="auto"/>
            <w:left w:val="none" w:sz="0" w:space="0" w:color="auto"/>
            <w:bottom w:val="none" w:sz="0" w:space="0" w:color="auto"/>
            <w:right w:val="none" w:sz="0" w:space="0" w:color="auto"/>
          </w:divBdr>
        </w:div>
        <w:div w:id="2087916060">
          <w:marLeft w:val="0"/>
          <w:marRight w:val="0"/>
          <w:marTop w:val="0"/>
          <w:marBottom w:val="0"/>
          <w:divBdr>
            <w:top w:val="none" w:sz="0" w:space="0" w:color="auto"/>
            <w:left w:val="none" w:sz="0" w:space="0" w:color="auto"/>
            <w:bottom w:val="none" w:sz="0" w:space="0" w:color="auto"/>
            <w:right w:val="none" w:sz="0" w:space="0" w:color="auto"/>
          </w:divBdr>
        </w:div>
        <w:div w:id="1361202699">
          <w:marLeft w:val="0"/>
          <w:marRight w:val="0"/>
          <w:marTop w:val="0"/>
          <w:marBottom w:val="0"/>
          <w:divBdr>
            <w:top w:val="none" w:sz="0" w:space="0" w:color="auto"/>
            <w:left w:val="none" w:sz="0" w:space="0" w:color="auto"/>
            <w:bottom w:val="none" w:sz="0" w:space="0" w:color="auto"/>
            <w:right w:val="none" w:sz="0" w:space="0" w:color="auto"/>
          </w:divBdr>
        </w:div>
        <w:div w:id="152529127">
          <w:marLeft w:val="0"/>
          <w:marRight w:val="0"/>
          <w:marTop w:val="0"/>
          <w:marBottom w:val="0"/>
          <w:divBdr>
            <w:top w:val="none" w:sz="0" w:space="0" w:color="auto"/>
            <w:left w:val="none" w:sz="0" w:space="0" w:color="auto"/>
            <w:bottom w:val="none" w:sz="0" w:space="0" w:color="auto"/>
            <w:right w:val="none" w:sz="0" w:space="0" w:color="auto"/>
          </w:divBdr>
        </w:div>
        <w:div w:id="390806524">
          <w:marLeft w:val="0"/>
          <w:marRight w:val="0"/>
          <w:marTop w:val="0"/>
          <w:marBottom w:val="0"/>
          <w:divBdr>
            <w:top w:val="none" w:sz="0" w:space="0" w:color="auto"/>
            <w:left w:val="none" w:sz="0" w:space="0" w:color="auto"/>
            <w:bottom w:val="none" w:sz="0" w:space="0" w:color="auto"/>
            <w:right w:val="none" w:sz="0" w:space="0" w:color="auto"/>
          </w:divBdr>
        </w:div>
        <w:div w:id="1243107464">
          <w:marLeft w:val="0"/>
          <w:marRight w:val="0"/>
          <w:marTop w:val="0"/>
          <w:marBottom w:val="0"/>
          <w:divBdr>
            <w:top w:val="none" w:sz="0" w:space="0" w:color="auto"/>
            <w:left w:val="none" w:sz="0" w:space="0" w:color="auto"/>
            <w:bottom w:val="none" w:sz="0" w:space="0" w:color="auto"/>
            <w:right w:val="none" w:sz="0" w:space="0" w:color="auto"/>
          </w:divBdr>
        </w:div>
        <w:div w:id="7560150">
          <w:marLeft w:val="0"/>
          <w:marRight w:val="0"/>
          <w:marTop w:val="0"/>
          <w:marBottom w:val="0"/>
          <w:divBdr>
            <w:top w:val="none" w:sz="0" w:space="0" w:color="auto"/>
            <w:left w:val="none" w:sz="0" w:space="0" w:color="auto"/>
            <w:bottom w:val="none" w:sz="0" w:space="0" w:color="auto"/>
            <w:right w:val="none" w:sz="0" w:space="0" w:color="auto"/>
          </w:divBdr>
        </w:div>
        <w:div w:id="1226528887">
          <w:marLeft w:val="0"/>
          <w:marRight w:val="0"/>
          <w:marTop w:val="0"/>
          <w:marBottom w:val="0"/>
          <w:divBdr>
            <w:top w:val="none" w:sz="0" w:space="0" w:color="auto"/>
            <w:left w:val="none" w:sz="0" w:space="0" w:color="auto"/>
            <w:bottom w:val="none" w:sz="0" w:space="0" w:color="auto"/>
            <w:right w:val="none" w:sz="0" w:space="0" w:color="auto"/>
          </w:divBdr>
        </w:div>
        <w:div w:id="2044743352">
          <w:marLeft w:val="0"/>
          <w:marRight w:val="0"/>
          <w:marTop w:val="0"/>
          <w:marBottom w:val="0"/>
          <w:divBdr>
            <w:top w:val="none" w:sz="0" w:space="0" w:color="auto"/>
            <w:left w:val="none" w:sz="0" w:space="0" w:color="auto"/>
            <w:bottom w:val="none" w:sz="0" w:space="0" w:color="auto"/>
            <w:right w:val="none" w:sz="0" w:space="0" w:color="auto"/>
          </w:divBdr>
        </w:div>
        <w:div w:id="2095124285">
          <w:marLeft w:val="0"/>
          <w:marRight w:val="0"/>
          <w:marTop w:val="0"/>
          <w:marBottom w:val="0"/>
          <w:divBdr>
            <w:top w:val="none" w:sz="0" w:space="0" w:color="auto"/>
            <w:left w:val="none" w:sz="0" w:space="0" w:color="auto"/>
            <w:bottom w:val="none" w:sz="0" w:space="0" w:color="auto"/>
            <w:right w:val="none" w:sz="0" w:space="0" w:color="auto"/>
          </w:divBdr>
        </w:div>
        <w:div w:id="887843342">
          <w:marLeft w:val="0"/>
          <w:marRight w:val="0"/>
          <w:marTop w:val="0"/>
          <w:marBottom w:val="0"/>
          <w:divBdr>
            <w:top w:val="none" w:sz="0" w:space="0" w:color="auto"/>
            <w:left w:val="none" w:sz="0" w:space="0" w:color="auto"/>
            <w:bottom w:val="none" w:sz="0" w:space="0" w:color="auto"/>
            <w:right w:val="none" w:sz="0" w:space="0" w:color="auto"/>
          </w:divBdr>
        </w:div>
        <w:div w:id="1342663686">
          <w:marLeft w:val="0"/>
          <w:marRight w:val="0"/>
          <w:marTop w:val="0"/>
          <w:marBottom w:val="0"/>
          <w:divBdr>
            <w:top w:val="none" w:sz="0" w:space="0" w:color="auto"/>
            <w:left w:val="none" w:sz="0" w:space="0" w:color="auto"/>
            <w:bottom w:val="none" w:sz="0" w:space="0" w:color="auto"/>
            <w:right w:val="none" w:sz="0" w:space="0" w:color="auto"/>
          </w:divBdr>
        </w:div>
        <w:div w:id="1417899016">
          <w:marLeft w:val="0"/>
          <w:marRight w:val="0"/>
          <w:marTop w:val="0"/>
          <w:marBottom w:val="0"/>
          <w:divBdr>
            <w:top w:val="none" w:sz="0" w:space="0" w:color="auto"/>
            <w:left w:val="none" w:sz="0" w:space="0" w:color="auto"/>
            <w:bottom w:val="none" w:sz="0" w:space="0" w:color="auto"/>
            <w:right w:val="none" w:sz="0" w:space="0" w:color="auto"/>
          </w:divBdr>
        </w:div>
        <w:div w:id="636104756">
          <w:marLeft w:val="0"/>
          <w:marRight w:val="0"/>
          <w:marTop w:val="0"/>
          <w:marBottom w:val="0"/>
          <w:divBdr>
            <w:top w:val="none" w:sz="0" w:space="0" w:color="auto"/>
            <w:left w:val="none" w:sz="0" w:space="0" w:color="auto"/>
            <w:bottom w:val="none" w:sz="0" w:space="0" w:color="auto"/>
            <w:right w:val="none" w:sz="0" w:space="0" w:color="auto"/>
          </w:divBdr>
        </w:div>
        <w:div w:id="1395860793">
          <w:marLeft w:val="0"/>
          <w:marRight w:val="0"/>
          <w:marTop w:val="0"/>
          <w:marBottom w:val="0"/>
          <w:divBdr>
            <w:top w:val="none" w:sz="0" w:space="0" w:color="auto"/>
            <w:left w:val="none" w:sz="0" w:space="0" w:color="auto"/>
            <w:bottom w:val="none" w:sz="0" w:space="0" w:color="auto"/>
            <w:right w:val="none" w:sz="0" w:space="0" w:color="auto"/>
          </w:divBdr>
        </w:div>
        <w:div w:id="425688613">
          <w:marLeft w:val="0"/>
          <w:marRight w:val="0"/>
          <w:marTop w:val="0"/>
          <w:marBottom w:val="0"/>
          <w:divBdr>
            <w:top w:val="none" w:sz="0" w:space="0" w:color="auto"/>
            <w:left w:val="none" w:sz="0" w:space="0" w:color="auto"/>
            <w:bottom w:val="none" w:sz="0" w:space="0" w:color="auto"/>
            <w:right w:val="none" w:sz="0" w:space="0" w:color="auto"/>
          </w:divBdr>
        </w:div>
        <w:div w:id="2145733151">
          <w:marLeft w:val="0"/>
          <w:marRight w:val="0"/>
          <w:marTop w:val="0"/>
          <w:marBottom w:val="0"/>
          <w:divBdr>
            <w:top w:val="none" w:sz="0" w:space="0" w:color="auto"/>
            <w:left w:val="none" w:sz="0" w:space="0" w:color="auto"/>
            <w:bottom w:val="none" w:sz="0" w:space="0" w:color="auto"/>
            <w:right w:val="none" w:sz="0" w:space="0" w:color="auto"/>
          </w:divBdr>
        </w:div>
        <w:div w:id="621152220">
          <w:marLeft w:val="0"/>
          <w:marRight w:val="0"/>
          <w:marTop w:val="0"/>
          <w:marBottom w:val="0"/>
          <w:divBdr>
            <w:top w:val="none" w:sz="0" w:space="0" w:color="auto"/>
            <w:left w:val="none" w:sz="0" w:space="0" w:color="auto"/>
            <w:bottom w:val="none" w:sz="0" w:space="0" w:color="auto"/>
            <w:right w:val="none" w:sz="0" w:space="0" w:color="auto"/>
          </w:divBdr>
        </w:div>
        <w:div w:id="51774034">
          <w:marLeft w:val="0"/>
          <w:marRight w:val="0"/>
          <w:marTop w:val="0"/>
          <w:marBottom w:val="0"/>
          <w:divBdr>
            <w:top w:val="none" w:sz="0" w:space="0" w:color="auto"/>
            <w:left w:val="none" w:sz="0" w:space="0" w:color="auto"/>
            <w:bottom w:val="none" w:sz="0" w:space="0" w:color="auto"/>
            <w:right w:val="none" w:sz="0" w:space="0" w:color="auto"/>
          </w:divBdr>
        </w:div>
        <w:div w:id="321860941">
          <w:marLeft w:val="0"/>
          <w:marRight w:val="0"/>
          <w:marTop w:val="0"/>
          <w:marBottom w:val="0"/>
          <w:divBdr>
            <w:top w:val="none" w:sz="0" w:space="0" w:color="auto"/>
            <w:left w:val="none" w:sz="0" w:space="0" w:color="auto"/>
            <w:bottom w:val="none" w:sz="0" w:space="0" w:color="auto"/>
            <w:right w:val="none" w:sz="0" w:space="0" w:color="auto"/>
          </w:divBdr>
        </w:div>
        <w:div w:id="1882281771">
          <w:marLeft w:val="0"/>
          <w:marRight w:val="0"/>
          <w:marTop w:val="0"/>
          <w:marBottom w:val="0"/>
          <w:divBdr>
            <w:top w:val="none" w:sz="0" w:space="0" w:color="auto"/>
            <w:left w:val="none" w:sz="0" w:space="0" w:color="auto"/>
            <w:bottom w:val="none" w:sz="0" w:space="0" w:color="auto"/>
            <w:right w:val="none" w:sz="0" w:space="0" w:color="auto"/>
          </w:divBdr>
        </w:div>
        <w:div w:id="560673955">
          <w:marLeft w:val="0"/>
          <w:marRight w:val="0"/>
          <w:marTop w:val="0"/>
          <w:marBottom w:val="0"/>
          <w:divBdr>
            <w:top w:val="none" w:sz="0" w:space="0" w:color="auto"/>
            <w:left w:val="none" w:sz="0" w:space="0" w:color="auto"/>
            <w:bottom w:val="none" w:sz="0" w:space="0" w:color="auto"/>
            <w:right w:val="none" w:sz="0" w:space="0" w:color="auto"/>
          </w:divBdr>
        </w:div>
        <w:div w:id="1844928654">
          <w:marLeft w:val="0"/>
          <w:marRight w:val="0"/>
          <w:marTop w:val="0"/>
          <w:marBottom w:val="0"/>
          <w:divBdr>
            <w:top w:val="none" w:sz="0" w:space="0" w:color="auto"/>
            <w:left w:val="none" w:sz="0" w:space="0" w:color="auto"/>
            <w:bottom w:val="none" w:sz="0" w:space="0" w:color="auto"/>
            <w:right w:val="none" w:sz="0" w:space="0" w:color="auto"/>
          </w:divBdr>
        </w:div>
        <w:div w:id="1581594372">
          <w:marLeft w:val="0"/>
          <w:marRight w:val="0"/>
          <w:marTop w:val="0"/>
          <w:marBottom w:val="0"/>
          <w:divBdr>
            <w:top w:val="none" w:sz="0" w:space="0" w:color="auto"/>
            <w:left w:val="none" w:sz="0" w:space="0" w:color="auto"/>
            <w:bottom w:val="none" w:sz="0" w:space="0" w:color="auto"/>
            <w:right w:val="none" w:sz="0" w:space="0" w:color="auto"/>
          </w:divBdr>
        </w:div>
        <w:div w:id="817458411">
          <w:marLeft w:val="0"/>
          <w:marRight w:val="0"/>
          <w:marTop w:val="0"/>
          <w:marBottom w:val="0"/>
          <w:divBdr>
            <w:top w:val="none" w:sz="0" w:space="0" w:color="auto"/>
            <w:left w:val="none" w:sz="0" w:space="0" w:color="auto"/>
            <w:bottom w:val="none" w:sz="0" w:space="0" w:color="auto"/>
            <w:right w:val="none" w:sz="0" w:space="0" w:color="auto"/>
          </w:divBdr>
        </w:div>
        <w:div w:id="578518679">
          <w:marLeft w:val="0"/>
          <w:marRight w:val="0"/>
          <w:marTop w:val="0"/>
          <w:marBottom w:val="0"/>
          <w:divBdr>
            <w:top w:val="none" w:sz="0" w:space="0" w:color="auto"/>
            <w:left w:val="none" w:sz="0" w:space="0" w:color="auto"/>
            <w:bottom w:val="none" w:sz="0" w:space="0" w:color="auto"/>
            <w:right w:val="none" w:sz="0" w:space="0" w:color="auto"/>
          </w:divBdr>
        </w:div>
        <w:div w:id="301614457">
          <w:marLeft w:val="0"/>
          <w:marRight w:val="0"/>
          <w:marTop w:val="0"/>
          <w:marBottom w:val="0"/>
          <w:divBdr>
            <w:top w:val="none" w:sz="0" w:space="0" w:color="auto"/>
            <w:left w:val="none" w:sz="0" w:space="0" w:color="auto"/>
            <w:bottom w:val="none" w:sz="0" w:space="0" w:color="auto"/>
            <w:right w:val="none" w:sz="0" w:space="0" w:color="auto"/>
          </w:divBdr>
        </w:div>
        <w:div w:id="1113554881">
          <w:marLeft w:val="0"/>
          <w:marRight w:val="0"/>
          <w:marTop w:val="0"/>
          <w:marBottom w:val="0"/>
          <w:divBdr>
            <w:top w:val="none" w:sz="0" w:space="0" w:color="auto"/>
            <w:left w:val="none" w:sz="0" w:space="0" w:color="auto"/>
            <w:bottom w:val="none" w:sz="0" w:space="0" w:color="auto"/>
            <w:right w:val="none" w:sz="0" w:space="0" w:color="auto"/>
          </w:divBdr>
        </w:div>
        <w:div w:id="1286348969">
          <w:marLeft w:val="0"/>
          <w:marRight w:val="0"/>
          <w:marTop w:val="0"/>
          <w:marBottom w:val="0"/>
          <w:divBdr>
            <w:top w:val="none" w:sz="0" w:space="0" w:color="auto"/>
            <w:left w:val="none" w:sz="0" w:space="0" w:color="auto"/>
            <w:bottom w:val="none" w:sz="0" w:space="0" w:color="auto"/>
            <w:right w:val="none" w:sz="0" w:space="0" w:color="auto"/>
          </w:divBdr>
        </w:div>
        <w:div w:id="219757157">
          <w:marLeft w:val="0"/>
          <w:marRight w:val="0"/>
          <w:marTop w:val="0"/>
          <w:marBottom w:val="0"/>
          <w:divBdr>
            <w:top w:val="none" w:sz="0" w:space="0" w:color="auto"/>
            <w:left w:val="none" w:sz="0" w:space="0" w:color="auto"/>
            <w:bottom w:val="none" w:sz="0" w:space="0" w:color="auto"/>
            <w:right w:val="none" w:sz="0" w:space="0" w:color="auto"/>
          </w:divBdr>
        </w:div>
        <w:div w:id="1620838113">
          <w:marLeft w:val="0"/>
          <w:marRight w:val="0"/>
          <w:marTop w:val="0"/>
          <w:marBottom w:val="0"/>
          <w:divBdr>
            <w:top w:val="none" w:sz="0" w:space="0" w:color="auto"/>
            <w:left w:val="none" w:sz="0" w:space="0" w:color="auto"/>
            <w:bottom w:val="none" w:sz="0" w:space="0" w:color="auto"/>
            <w:right w:val="none" w:sz="0" w:space="0" w:color="auto"/>
          </w:divBdr>
        </w:div>
        <w:div w:id="1966617519">
          <w:marLeft w:val="0"/>
          <w:marRight w:val="0"/>
          <w:marTop w:val="0"/>
          <w:marBottom w:val="0"/>
          <w:divBdr>
            <w:top w:val="none" w:sz="0" w:space="0" w:color="auto"/>
            <w:left w:val="none" w:sz="0" w:space="0" w:color="auto"/>
            <w:bottom w:val="none" w:sz="0" w:space="0" w:color="auto"/>
            <w:right w:val="none" w:sz="0" w:space="0" w:color="auto"/>
          </w:divBdr>
        </w:div>
        <w:div w:id="1748500503">
          <w:marLeft w:val="0"/>
          <w:marRight w:val="0"/>
          <w:marTop w:val="0"/>
          <w:marBottom w:val="0"/>
          <w:divBdr>
            <w:top w:val="none" w:sz="0" w:space="0" w:color="auto"/>
            <w:left w:val="none" w:sz="0" w:space="0" w:color="auto"/>
            <w:bottom w:val="none" w:sz="0" w:space="0" w:color="auto"/>
            <w:right w:val="none" w:sz="0" w:space="0" w:color="auto"/>
          </w:divBdr>
        </w:div>
        <w:div w:id="33896332">
          <w:marLeft w:val="0"/>
          <w:marRight w:val="0"/>
          <w:marTop w:val="0"/>
          <w:marBottom w:val="0"/>
          <w:divBdr>
            <w:top w:val="none" w:sz="0" w:space="0" w:color="auto"/>
            <w:left w:val="none" w:sz="0" w:space="0" w:color="auto"/>
            <w:bottom w:val="none" w:sz="0" w:space="0" w:color="auto"/>
            <w:right w:val="none" w:sz="0" w:space="0" w:color="auto"/>
          </w:divBdr>
        </w:div>
        <w:div w:id="495414278">
          <w:marLeft w:val="0"/>
          <w:marRight w:val="0"/>
          <w:marTop w:val="0"/>
          <w:marBottom w:val="0"/>
          <w:divBdr>
            <w:top w:val="none" w:sz="0" w:space="0" w:color="auto"/>
            <w:left w:val="none" w:sz="0" w:space="0" w:color="auto"/>
            <w:bottom w:val="none" w:sz="0" w:space="0" w:color="auto"/>
            <w:right w:val="none" w:sz="0" w:space="0" w:color="auto"/>
          </w:divBdr>
        </w:div>
        <w:div w:id="1532375620">
          <w:marLeft w:val="0"/>
          <w:marRight w:val="0"/>
          <w:marTop w:val="0"/>
          <w:marBottom w:val="0"/>
          <w:divBdr>
            <w:top w:val="none" w:sz="0" w:space="0" w:color="auto"/>
            <w:left w:val="none" w:sz="0" w:space="0" w:color="auto"/>
            <w:bottom w:val="none" w:sz="0" w:space="0" w:color="auto"/>
            <w:right w:val="none" w:sz="0" w:space="0" w:color="auto"/>
          </w:divBdr>
        </w:div>
        <w:div w:id="2026054352">
          <w:marLeft w:val="0"/>
          <w:marRight w:val="0"/>
          <w:marTop w:val="0"/>
          <w:marBottom w:val="0"/>
          <w:divBdr>
            <w:top w:val="none" w:sz="0" w:space="0" w:color="auto"/>
            <w:left w:val="none" w:sz="0" w:space="0" w:color="auto"/>
            <w:bottom w:val="none" w:sz="0" w:space="0" w:color="auto"/>
            <w:right w:val="none" w:sz="0" w:space="0" w:color="auto"/>
          </w:divBdr>
        </w:div>
        <w:div w:id="708339028">
          <w:marLeft w:val="0"/>
          <w:marRight w:val="0"/>
          <w:marTop w:val="0"/>
          <w:marBottom w:val="0"/>
          <w:divBdr>
            <w:top w:val="none" w:sz="0" w:space="0" w:color="auto"/>
            <w:left w:val="none" w:sz="0" w:space="0" w:color="auto"/>
            <w:bottom w:val="none" w:sz="0" w:space="0" w:color="auto"/>
            <w:right w:val="none" w:sz="0" w:space="0" w:color="auto"/>
          </w:divBdr>
        </w:div>
        <w:div w:id="1990596807">
          <w:marLeft w:val="0"/>
          <w:marRight w:val="0"/>
          <w:marTop w:val="0"/>
          <w:marBottom w:val="0"/>
          <w:divBdr>
            <w:top w:val="none" w:sz="0" w:space="0" w:color="auto"/>
            <w:left w:val="none" w:sz="0" w:space="0" w:color="auto"/>
            <w:bottom w:val="none" w:sz="0" w:space="0" w:color="auto"/>
            <w:right w:val="none" w:sz="0" w:space="0" w:color="auto"/>
          </w:divBdr>
        </w:div>
        <w:div w:id="573469075">
          <w:marLeft w:val="0"/>
          <w:marRight w:val="0"/>
          <w:marTop w:val="0"/>
          <w:marBottom w:val="0"/>
          <w:divBdr>
            <w:top w:val="none" w:sz="0" w:space="0" w:color="auto"/>
            <w:left w:val="none" w:sz="0" w:space="0" w:color="auto"/>
            <w:bottom w:val="none" w:sz="0" w:space="0" w:color="auto"/>
            <w:right w:val="none" w:sz="0" w:space="0" w:color="auto"/>
          </w:divBdr>
        </w:div>
        <w:div w:id="1180706551">
          <w:marLeft w:val="0"/>
          <w:marRight w:val="0"/>
          <w:marTop w:val="0"/>
          <w:marBottom w:val="0"/>
          <w:divBdr>
            <w:top w:val="none" w:sz="0" w:space="0" w:color="auto"/>
            <w:left w:val="none" w:sz="0" w:space="0" w:color="auto"/>
            <w:bottom w:val="none" w:sz="0" w:space="0" w:color="auto"/>
            <w:right w:val="none" w:sz="0" w:space="0" w:color="auto"/>
          </w:divBdr>
        </w:div>
        <w:div w:id="1546017809">
          <w:marLeft w:val="0"/>
          <w:marRight w:val="0"/>
          <w:marTop w:val="0"/>
          <w:marBottom w:val="0"/>
          <w:divBdr>
            <w:top w:val="none" w:sz="0" w:space="0" w:color="auto"/>
            <w:left w:val="none" w:sz="0" w:space="0" w:color="auto"/>
            <w:bottom w:val="none" w:sz="0" w:space="0" w:color="auto"/>
            <w:right w:val="none" w:sz="0" w:space="0" w:color="auto"/>
          </w:divBdr>
        </w:div>
        <w:div w:id="445933395">
          <w:marLeft w:val="0"/>
          <w:marRight w:val="0"/>
          <w:marTop w:val="0"/>
          <w:marBottom w:val="0"/>
          <w:divBdr>
            <w:top w:val="none" w:sz="0" w:space="0" w:color="auto"/>
            <w:left w:val="none" w:sz="0" w:space="0" w:color="auto"/>
            <w:bottom w:val="none" w:sz="0" w:space="0" w:color="auto"/>
            <w:right w:val="none" w:sz="0" w:space="0" w:color="auto"/>
          </w:divBdr>
        </w:div>
        <w:div w:id="1926572770">
          <w:marLeft w:val="0"/>
          <w:marRight w:val="0"/>
          <w:marTop w:val="0"/>
          <w:marBottom w:val="0"/>
          <w:divBdr>
            <w:top w:val="none" w:sz="0" w:space="0" w:color="auto"/>
            <w:left w:val="none" w:sz="0" w:space="0" w:color="auto"/>
            <w:bottom w:val="none" w:sz="0" w:space="0" w:color="auto"/>
            <w:right w:val="none" w:sz="0" w:space="0" w:color="auto"/>
          </w:divBdr>
        </w:div>
        <w:div w:id="922908205">
          <w:marLeft w:val="0"/>
          <w:marRight w:val="0"/>
          <w:marTop w:val="0"/>
          <w:marBottom w:val="0"/>
          <w:divBdr>
            <w:top w:val="none" w:sz="0" w:space="0" w:color="auto"/>
            <w:left w:val="none" w:sz="0" w:space="0" w:color="auto"/>
            <w:bottom w:val="none" w:sz="0" w:space="0" w:color="auto"/>
            <w:right w:val="none" w:sz="0" w:space="0" w:color="auto"/>
          </w:divBdr>
        </w:div>
        <w:div w:id="942999338">
          <w:marLeft w:val="0"/>
          <w:marRight w:val="0"/>
          <w:marTop w:val="0"/>
          <w:marBottom w:val="0"/>
          <w:divBdr>
            <w:top w:val="none" w:sz="0" w:space="0" w:color="auto"/>
            <w:left w:val="none" w:sz="0" w:space="0" w:color="auto"/>
            <w:bottom w:val="none" w:sz="0" w:space="0" w:color="auto"/>
            <w:right w:val="none" w:sz="0" w:space="0" w:color="auto"/>
          </w:divBdr>
        </w:div>
        <w:div w:id="1588072798">
          <w:marLeft w:val="0"/>
          <w:marRight w:val="0"/>
          <w:marTop w:val="0"/>
          <w:marBottom w:val="0"/>
          <w:divBdr>
            <w:top w:val="none" w:sz="0" w:space="0" w:color="auto"/>
            <w:left w:val="none" w:sz="0" w:space="0" w:color="auto"/>
            <w:bottom w:val="none" w:sz="0" w:space="0" w:color="auto"/>
            <w:right w:val="none" w:sz="0" w:space="0" w:color="auto"/>
          </w:divBdr>
        </w:div>
        <w:div w:id="1276601190">
          <w:marLeft w:val="0"/>
          <w:marRight w:val="0"/>
          <w:marTop w:val="0"/>
          <w:marBottom w:val="0"/>
          <w:divBdr>
            <w:top w:val="none" w:sz="0" w:space="0" w:color="auto"/>
            <w:left w:val="none" w:sz="0" w:space="0" w:color="auto"/>
            <w:bottom w:val="none" w:sz="0" w:space="0" w:color="auto"/>
            <w:right w:val="none" w:sz="0" w:space="0" w:color="auto"/>
          </w:divBdr>
        </w:div>
        <w:div w:id="1749157405">
          <w:marLeft w:val="0"/>
          <w:marRight w:val="0"/>
          <w:marTop w:val="0"/>
          <w:marBottom w:val="0"/>
          <w:divBdr>
            <w:top w:val="none" w:sz="0" w:space="0" w:color="auto"/>
            <w:left w:val="none" w:sz="0" w:space="0" w:color="auto"/>
            <w:bottom w:val="none" w:sz="0" w:space="0" w:color="auto"/>
            <w:right w:val="none" w:sz="0" w:space="0" w:color="auto"/>
          </w:divBdr>
        </w:div>
        <w:div w:id="385418980">
          <w:marLeft w:val="0"/>
          <w:marRight w:val="0"/>
          <w:marTop w:val="0"/>
          <w:marBottom w:val="0"/>
          <w:divBdr>
            <w:top w:val="none" w:sz="0" w:space="0" w:color="auto"/>
            <w:left w:val="none" w:sz="0" w:space="0" w:color="auto"/>
            <w:bottom w:val="none" w:sz="0" w:space="0" w:color="auto"/>
            <w:right w:val="none" w:sz="0" w:space="0" w:color="auto"/>
          </w:divBdr>
        </w:div>
        <w:div w:id="1908833059">
          <w:marLeft w:val="0"/>
          <w:marRight w:val="0"/>
          <w:marTop w:val="0"/>
          <w:marBottom w:val="0"/>
          <w:divBdr>
            <w:top w:val="none" w:sz="0" w:space="0" w:color="auto"/>
            <w:left w:val="none" w:sz="0" w:space="0" w:color="auto"/>
            <w:bottom w:val="none" w:sz="0" w:space="0" w:color="auto"/>
            <w:right w:val="none" w:sz="0" w:space="0" w:color="auto"/>
          </w:divBdr>
        </w:div>
        <w:div w:id="171334459">
          <w:marLeft w:val="0"/>
          <w:marRight w:val="0"/>
          <w:marTop w:val="0"/>
          <w:marBottom w:val="0"/>
          <w:divBdr>
            <w:top w:val="none" w:sz="0" w:space="0" w:color="auto"/>
            <w:left w:val="none" w:sz="0" w:space="0" w:color="auto"/>
            <w:bottom w:val="none" w:sz="0" w:space="0" w:color="auto"/>
            <w:right w:val="none" w:sz="0" w:space="0" w:color="auto"/>
          </w:divBdr>
        </w:div>
        <w:div w:id="153377792">
          <w:marLeft w:val="0"/>
          <w:marRight w:val="0"/>
          <w:marTop w:val="0"/>
          <w:marBottom w:val="0"/>
          <w:divBdr>
            <w:top w:val="none" w:sz="0" w:space="0" w:color="auto"/>
            <w:left w:val="none" w:sz="0" w:space="0" w:color="auto"/>
            <w:bottom w:val="none" w:sz="0" w:space="0" w:color="auto"/>
            <w:right w:val="none" w:sz="0" w:space="0" w:color="auto"/>
          </w:divBdr>
        </w:div>
        <w:div w:id="284384659">
          <w:marLeft w:val="0"/>
          <w:marRight w:val="0"/>
          <w:marTop w:val="0"/>
          <w:marBottom w:val="0"/>
          <w:divBdr>
            <w:top w:val="none" w:sz="0" w:space="0" w:color="auto"/>
            <w:left w:val="none" w:sz="0" w:space="0" w:color="auto"/>
            <w:bottom w:val="none" w:sz="0" w:space="0" w:color="auto"/>
            <w:right w:val="none" w:sz="0" w:space="0" w:color="auto"/>
          </w:divBdr>
        </w:div>
        <w:div w:id="1767118126">
          <w:marLeft w:val="0"/>
          <w:marRight w:val="0"/>
          <w:marTop w:val="0"/>
          <w:marBottom w:val="0"/>
          <w:divBdr>
            <w:top w:val="none" w:sz="0" w:space="0" w:color="auto"/>
            <w:left w:val="none" w:sz="0" w:space="0" w:color="auto"/>
            <w:bottom w:val="none" w:sz="0" w:space="0" w:color="auto"/>
            <w:right w:val="none" w:sz="0" w:space="0" w:color="auto"/>
          </w:divBdr>
        </w:div>
        <w:div w:id="461004134">
          <w:marLeft w:val="0"/>
          <w:marRight w:val="0"/>
          <w:marTop w:val="0"/>
          <w:marBottom w:val="0"/>
          <w:divBdr>
            <w:top w:val="none" w:sz="0" w:space="0" w:color="auto"/>
            <w:left w:val="none" w:sz="0" w:space="0" w:color="auto"/>
            <w:bottom w:val="none" w:sz="0" w:space="0" w:color="auto"/>
            <w:right w:val="none" w:sz="0" w:space="0" w:color="auto"/>
          </w:divBdr>
        </w:div>
        <w:div w:id="643243018">
          <w:marLeft w:val="0"/>
          <w:marRight w:val="0"/>
          <w:marTop w:val="0"/>
          <w:marBottom w:val="0"/>
          <w:divBdr>
            <w:top w:val="none" w:sz="0" w:space="0" w:color="auto"/>
            <w:left w:val="none" w:sz="0" w:space="0" w:color="auto"/>
            <w:bottom w:val="none" w:sz="0" w:space="0" w:color="auto"/>
            <w:right w:val="none" w:sz="0" w:space="0" w:color="auto"/>
          </w:divBdr>
        </w:div>
        <w:div w:id="1057119868">
          <w:marLeft w:val="0"/>
          <w:marRight w:val="0"/>
          <w:marTop w:val="0"/>
          <w:marBottom w:val="0"/>
          <w:divBdr>
            <w:top w:val="none" w:sz="0" w:space="0" w:color="auto"/>
            <w:left w:val="none" w:sz="0" w:space="0" w:color="auto"/>
            <w:bottom w:val="none" w:sz="0" w:space="0" w:color="auto"/>
            <w:right w:val="none" w:sz="0" w:space="0" w:color="auto"/>
          </w:divBdr>
        </w:div>
        <w:div w:id="1883322914">
          <w:marLeft w:val="0"/>
          <w:marRight w:val="0"/>
          <w:marTop w:val="0"/>
          <w:marBottom w:val="0"/>
          <w:divBdr>
            <w:top w:val="none" w:sz="0" w:space="0" w:color="auto"/>
            <w:left w:val="none" w:sz="0" w:space="0" w:color="auto"/>
            <w:bottom w:val="none" w:sz="0" w:space="0" w:color="auto"/>
            <w:right w:val="none" w:sz="0" w:space="0" w:color="auto"/>
          </w:divBdr>
        </w:div>
        <w:div w:id="1323661605">
          <w:marLeft w:val="0"/>
          <w:marRight w:val="0"/>
          <w:marTop w:val="0"/>
          <w:marBottom w:val="0"/>
          <w:divBdr>
            <w:top w:val="none" w:sz="0" w:space="0" w:color="auto"/>
            <w:left w:val="none" w:sz="0" w:space="0" w:color="auto"/>
            <w:bottom w:val="none" w:sz="0" w:space="0" w:color="auto"/>
            <w:right w:val="none" w:sz="0" w:space="0" w:color="auto"/>
          </w:divBdr>
        </w:div>
        <w:div w:id="927230024">
          <w:marLeft w:val="0"/>
          <w:marRight w:val="0"/>
          <w:marTop w:val="0"/>
          <w:marBottom w:val="0"/>
          <w:divBdr>
            <w:top w:val="none" w:sz="0" w:space="0" w:color="auto"/>
            <w:left w:val="none" w:sz="0" w:space="0" w:color="auto"/>
            <w:bottom w:val="none" w:sz="0" w:space="0" w:color="auto"/>
            <w:right w:val="none" w:sz="0" w:space="0" w:color="auto"/>
          </w:divBdr>
        </w:div>
        <w:div w:id="1259097800">
          <w:marLeft w:val="0"/>
          <w:marRight w:val="0"/>
          <w:marTop w:val="0"/>
          <w:marBottom w:val="0"/>
          <w:divBdr>
            <w:top w:val="none" w:sz="0" w:space="0" w:color="auto"/>
            <w:left w:val="none" w:sz="0" w:space="0" w:color="auto"/>
            <w:bottom w:val="none" w:sz="0" w:space="0" w:color="auto"/>
            <w:right w:val="none" w:sz="0" w:space="0" w:color="auto"/>
          </w:divBdr>
        </w:div>
        <w:div w:id="2123064838">
          <w:marLeft w:val="0"/>
          <w:marRight w:val="0"/>
          <w:marTop w:val="0"/>
          <w:marBottom w:val="0"/>
          <w:divBdr>
            <w:top w:val="none" w:sz="0" w:space="0" w:color="auto"/>
            <w:left w:val="none" w:sz="0" w:space="0" w:color="auto"/>
            <w:bottom w:val="none" w:sz="0" w:space="0" w:color="auto"/>
            <w:right w:val="none" w:sz="0" w:space="0" w:color="auto"/>
          </w:divBdr>
        </w:div>
        <w:div w:id="479349514">
          <w:marLeft w:val="0"/>
          <w:marRight w:val="0"/>
          <w:marTop w:val="0"/>
          <w:marBottom w:val="0"/>
          <w:divBdr>
            <w:top w:val="none" w:sz="0" w:space="0" w:color="auto"/>
            <w:left w:val="none" w:sz="0" w:space="0" w:color="auto"/>
            <w:bottom w:val="none" w:sz="0" w:space="0" w:color="auto"/>
            <w:right w:val="none" w:sz="0" w:space="0" w:color="auto"/>
          </w:divBdr>
        </w:div>
        <w:div w:id="1354305738">
          <w:marLeft w:val="0"/>
          <w:marRight w:val="0"/>
          <w:marTop w:val="0"/>
          <w:marBottom w:val="0"/>
          <w:divBdr>
            <w:top w:val="none" w:sz="0" w:space="0" w:color="auto"/>
            <w:left w:val="none" w:sz="0" w:space="0" w:color="auto"/>
            <w:bottom w:val="none" w:sz="0" w:space="0" w:color="auto"/>
            <w:right w:val="none" w:sz="0" w:space="0" w:color="auto"/>
          </w:divBdr>
        </w:div>
        <w:div w:id="679088564">
          <w:marLeft w:val="0"/>
          <w:marRight w:val="0"/>
          <w:marTop w:val="0"/>
          <w:marBottom w:val="0"/>
          <w:divBdr>
            <w:top w:val="none" w:sz="0" w:space="0" w:color="auto"/>
            <w:left w:val="none" w:sz="0" w:space="0" w:color="auto"/>
            <w:bottom w:val="none" w:sz="0" w:space="0" w:color="auto"/>
            <w:right w:val="none" w:sz="0" w:space="0" w:color="auto"/>
          </w:divBdr>
        </w:div>
        <w:div w:id="609317713">
          <w:marLeft w:val="0"/>
          <w:marRight w:val="0"/>
          <w:marTop w:val="0"/>
          <w:marBottom w:val="0"/>
          <w:divBdr>
            <w:top w:val="none" w:sz="0" w:space="0" w:color="auto"/>
            <w:left w:val="none" w:sz="0" w:space="0" w:color="auto"/>
            <w:bottom w:val="none" w:sz="0" w:space="0" w:color="auto"/>
            <w:right w:val="none" w:sz="0" w:space="0" w:color="auto"/>
          </w:divBdr>
        </w:div>
        <w:div w:id="353457514">
          <w:marLeft w:val="0"/>
          <w:marRight w:val="0"/>
          <w:marTop w:val="0"/>
          <w:marBottom w:val="0"/>
          <w:divBdr>
            <w:top w:val="none" w:sz="0" w:space="0" w:color="auto"/>
            <w:left w:val="none" w:sz="0" w:space="0" w:color="auto"/>
            <w:bottom w:val="none" w:sz="0" w:space="0" w:color="auto"/>
            <w:right w:val="none" w:sz="0" w:space="0" w:color="auto"/>
          </w:divBdr>
        </w:div>
        <w:div w:id="1954821039">
          <w:marLeft w:val="0"/>
          <w:marRight w:val="0"/>
          <w:marTop w:val="0"/>
          <w:marBottom w:val="0"/>
          <w:divBdr>
            <w:top w:val="none" w:sz="0" w:space="0" w:color="auto"/>
            <w:left w:val="none" w:sz="0" w:space="0" w:color="auto"/>
            <w:bottom w:val="none" w:sz="0" w:space="0" w:color="auto"/>
            <w:right w:val="none" w:sz="0" w:space="0" w:color="auto"/>
          </w:divBdr>
        </w:div>
        <w:div w:id="1477989757">
          <w:marLeft w:val="0"/>
          <w:marRight w:val="0"/>
          <w:marTop w:val="0"/>
          <w:marBottom w:val="0"/>
          <w:divBdr>
            <w:top w:val="none" w:sz="0" w:space="0" w:color="auto"/>
            <w:left w:val="none" w:sz="0" w:space="0" w:color="auto"/>
            <w:bottom w:val="none" w:sz="0" w:space="0" w:color="auto"/>
            <w:right w:val="none" w:sz="0" w:space="0" w:color="auto"/>
          </w:divBdr>
        </w:div>
        <w:div w:id="792555041">
          <w:marLeft w:val="0"/>
          <w:marRight w:val="0"/>
          <w:marTop w:val="0"/>
          <w:marBottom w:val="0"/>
          <w:divBdr>
            <w:top w:val="none" w:sz="0" w:space="0" w:color="auto"/>
            <w:left w:val="none" w:sz="0" w:space="0" w:color="auto"/>
            <w:bottom w:val="none" w:sz="0" w:space="0" w:color="auto"/>
            <w:right w:val="none" w:sz="0" w:space="0" w:color="auto"/>
          </w:divBdr>
        </w:div>
        <w:div w:id="100497695">
          <w:marLeft w:val="0"/>
          <w:marRight w:val="0"/>
          <w:marTop w:val="0"/>
          <w:marBottom w:val="0"/>
          <w:divBdr>
            <w:top w:val="none" w:sz="0" w:space="0" w:color="auto"/>
            <w:left w:val="none" w:sz="0" w:space="0" w:color="auto"/>
            <w:bottom w:val="none" w:sz="0" w:space="0" w:color="auto"/>
            <w:right w:val="none" w:sz="0" w:space="0" w:color="auto"/>
          </w:divBdr>
        </w:div>
        <w:div w:id="993997082">
          <w:marLeft w:val="0"/>
          <w:marRight w:val="0"/>
          <w:marTop w:val="0"/>
          <w:marBottom w:val="0"/>
          <w:divBdr>
            <w:top w:val="none" w:sz="0" w:space="0" w:color="auto"/>
            <w:left w:val="none" w:sz="0" w:space="0" w:color="auto"/>
            <w:bottom w:val="none" w:sz="0" w:space="0" w:color="auto"/>
            <w:right w:val="none" w:sz="0" w:space="0" w:color="auto"/>
          </w:divBdr>
        </w:div>
        <w:div w:id="1148323277">
          <w:marLeft w:val="0"/>
          <w:marRight w:val="0"/>
          <w:marTop w:val="0"/>
          <w:marBottom w:val="0"/>
          <w:divBdr>
            <w:top w:val="none" w:sz="0" w:space="0" w:color="auto"/>
            <w:left w:val="none" w:sz="0" w:space="0" w:color="auto"/>
            <w:bottom w:val="none" w:sz="0" w:space="0" w:color="auto"/>
            <w:right w:val="none" w:sz="0" w:space="0" w:color="auto"/>
          </w:divBdr>
        </w:div>
        <w:div w:id="206838108">
          <w:marLeft w:val="0"/>
          <w:marRight w:val="0"/>
          <w:marTop w:val="0"/>
          <w:marBottom w:val="0"/>
          <w:divBdr>
            <w:top w:val="none" w:sz="0" w:space="0" w:color="auto"/>
            <w:left w:val="none" w:sz="0" w:space="0" w:color="auto"/>
            <w:bottom w:val="none" w:sz="0" w:space="0" w:color="auto"/>
            <w:right w:val="none" w:sz="0" w:space="0" w:color="auto"/>
          </w:divBdr>
        </w:div>
        <w:div w:id="1891378785">
          <w:marLeft w:val="0"/>
          <w:marRight w:val="0"/>
          <w:marTop w:val="0"/>
          <w:marBottom w:val="0"/>
          <w:divBdr>
            <w:top w:val="none" w:sz="0" w:space="0" w:color="auto"/>
            <w:left w:val="none" w:sz="0" w:space="0" w:color="auto"/>
            <w:bottom w:val="none" w:sz="0" w:space="0" w:color="auto"/>
            <w:right w:val="none" w:sz="0" w:space="0" w:color="auto"/>
          </w:divBdr>
        </w:div>
        <w:div w:id="2029015982">
          <w:marLeft w:val="0"/>
          <w:marRight w:val="0"/>
          <w:marTop w:val="0"/>
          <w:marBottom w:val="0"/>
          <w:divBdr>
            <w:top w:val="none" w:sz="0" w:space="0" w:color="auto"/>
            <w:left w:val="none" w:sz="0" w:space="0" w:color="auto"/>
            <w:bottom w:val="none" w:sz="0" w:space="0" w:color="auto"/>
            <w:right w:val="none" w:sz="0" w:space="0" w:color="auto"/>
          </w:divBdr>
        </w:div>
        <w:div w:id="955793174">
          <w:marLeft w:val="0"/>
          <w:marRight w:val="0"/>
          <w:marTop w:val="0"/>
          <w:marBottom w:val="0"/>
          <w:divBdr>
            <w:top w:val="none" w:sz="0" w:space="0" w:color="auto"/>
            <w:left w:val="none" w:sz="0" w:space="0" w:color="auto"/>
            <w:bottom w:val="none" w:sz="0" w:space="0" w:color="auto"/>
            <w:right w:val="none" w:sz="0" w:space="0" w:color="auto"/>
          </w:divBdr>
          <w:divsChild>
            <w:div w:id="1658486433">
              <w:marLeft w:val="0"/>
              <w:marRight w:val="0"/>
              <w:marTop w:val="0"/>
              <w:marBottom w:val="0"/>
              <w:divBdr>
                <w:top w:val="none" w:sz="0" w:space="0" w:color="auto"/>
                <w:left w:val="none" w:sz="0" w:space="0" w:color="auto"/>
                <w:bottom w:val="none" w:sz="0" w:space="0" w:color="auto"/>
                <w:right w:val="none" w:sz="0" w:space="0" w:color="auto"/>
              </w:divBdr>
            </w:div>
            <w:div w:id="352847052">
              <w:marLeft w:val="0"/>
              <w:marRight w:val="0"/>
              <w:marTop w:val="0"/>
              <w:marBottom w:val="0"/>
              <w:divBdr>
                <w:top w:val="none" w:sz="0" w:space="0" w:color="auto"/>
                <w:left w:val="none" w:sz="0" w:space="0" w:color="auto"/>
                <w:bottom w:val="none" w:sz="0" w:space="0" w:color="auto"/>
                <w:right w:val="none" w:sz="0" w:space="0" w:color="auto"/>
              </w:divBdr>
            </w:div>
            <w:div w:id="340084116">
              <w:marLeft w:val="0"/>
              <w:marRight w:val="0"/>
              <w:marTop w:val="0"/>
              <w:marBottom w:val="0"/>
              <w:divBdr>
                <w:top w:val="none" w:sz="0" w:space="0" w:color="auto"/>
                <w:left w:val="none" w:sz="0" w:space="0" w:color="auto"/>
                <w:bottom w:val="none" w:sz="0" w:space="0" w:color="auto"/>
                <w:right w:val="none" w:sz="0" w:space="0" w:color="auto"/>
              </w:divBdr>
            </w:div>
            <w:div w:id="32848177">
              <w:marLeft w:val="0"/>
              <w:marRight w:val="0"/>
              <w:marTop w:val="0"/>
              <w:marBottom w:val="0"/>
              <w:divBdr>
                <w:top w:val="none" w:sz="0" w:space="0" w:color="auto"/>
                <w:left w:val="none" w:sz="0" w:space="0" w:color="auto"/>
                <w:bottom w:val="none" w:sz="0" w:space="0" w:color="auto"/>
                <w:right w:val="none" w:sz="0" w:space="0" w:color="auto"/>
              </w:divBdr>
            </w:div>
          </w:divsChild>
        </w:div>
        <w:div w:id="522137948">
          <w:marLeft w:val="0"/>
          <w:marRight w:val="0"/>
          <w:marTop w:val="0"/>
          <w:marBottom w:val="0"/>
          <w:divBdr>
            <w:top w:val="none" w:sz="0" w:space="0" w:color="auto"/>
            <w:left w:val="none" w:sz="0" w:space="0" w:color="auto"/>
            <w:bottom w:val="none" w:sz="0" w:space="0" w:color="auto"/>
            <w:right w:val="none" w:sz="0" w:space="0" w:color="auto"/>
          </w:divBdr>
          <w:divsChild>
            <w:div w:id="12463465">
              <w:marLeft w:val="0"/>
              <w:marRight w:val="0"/>
              <w:marTop w:val="0"/>
              <w:marBottom w:val="0"/>
              <w:divBdr>
                <w:top w:val="none" w:sz="0" w:space="0" w:color="auto"/>
                <w:left w:val="none" w:sz="0" w:space="0" w:color="auto"/>
                <w:bottom w:val="none" w:sz="0" w:space="0" w:color="auto"/>
                <w:right w:val="none" w:sz="0" w:space="0" w:color="auto"/>
              </w:divBdr>
            </w:div>
          </w:divsChild>
        </w:div>
        <w:div w:id="1874532746">
          <w:marLeft w:val="0"/>
          <w:marRight w:val="0"/>
          <w:marTop w:val="0"/>
          <w:marBottom w:val="0"/>
          <w:divBdr>
            <w:top w:val="none" w:sz="0" w:space="0" w:color="auto"/>
            <w:left w:val="none" w:sz="0" w:space="0" w:color="auto"/>
            <w:bottom w:val="none" w:sz="0" w:space="0" w:color="auto"/>
            <w:right w:val="none" w:sz="0" w:space="0" w:color="auto"/>
          </w:divBdr>
          <w:divsChild>
            <w:div w:id="414672525">
              <w:marLeft w:val="0"/>
              <w:marRight w:val="0"/>
              <w:marTop w:val="0"/>
              <w:marBottom w:val="0"/>
              <w:divBdr>
                <w:top w:val="none" w:sz="0" w:space="0" w:color="auto"/>
                <w:left w:val="none" w:sz="0" w:space="0" w:color="auto"/>
                <w:bottom w:val="none" w:sz="0" w:space="0" w:color="auto"/>
                <w:right w:val="none" w:sz="0" w:space="0" w:color="auto"/>
              </w:divBdr>
            </w:div>
            <w:div w:id="1407023886">
              <w:marLeft w:val="0"/>
              <w:marRight w:val="0"/>
              <w:marTop w:val="0"/>
              <w:marBottom w:val="0"/>
              <w:divBdr>
                <w:top w:val="none" w:sz="0" w:space="0" w:color="auto"/>
                <w:left w:val="none" w:sz="0" w:space="0" w:color="auto"/>
                <w:bottom w:val="none" w:sz="0" w:space="0" w:color="auto"/>
                <w:right w:val="none" w:sz="0" w:space="0" w:color="auto"/>
              </w:divBdr>
            </w:div>
            <w:div w:id="374669685">
              <w:marLeft w:val="0"/>
              <w:marRight w:val="0"/>
              <w:marTop w:val="0"/>
              <w:marBottom w:val="0"/>
              <w:divBdr>
                <w:top w:val="none" w:sz="0" w:space="0" w:color="auto"/>
                <w:left w:val="none" w:sz="0" w:space="0" w:color="auto"/>
                <w:bottom w:val="none" w:sz="0" w:space="0" w:color="auto"/>
                <w:right w:val="none" w:sz="0" w:space="0" w:color="auto"/>
              </w:divBdr>
            </w:div>
          </w:divsChild>
        </w:div>
        <w:div w:id="1045104282">
          <w:marLeft w:val="0"/>
          <w:marRight w:val="0"/>
          <w:marTop w:val="0"/>
          <w:marBottom w:val="0"/>
          <w:divBdr>
            <w:top w:val="none" w:sz="0" w:space="0" w:color="auto"/>
            <w:left w:val="none" w:sz="0" w:space="0" w:color="auto"/>
            <w:bottom w:val="none" w:sz="0" w:space="0" w:color="auto"/>
            <w:right w:val="none" w:sz="0" w:space="0" w:color="auto"/>
          </w:divBdr>
          <w:divsChild>
            <w:div w:id="1240754065">
              <w:marLeft w:val="0"/>
              <w:marRight w:val="0"/>
              <w:marTop w:val="0"/>
              <w:marBottom w:val="0"/>
              <w:divBdr>
                <w:top w:val="none" w:sz="0" w:space="0" w:color="auto"/>
                <w:left w:val="none" w:sz="0" w:space="0" w:color="auto"/>
                <w:bottom w:val="none" w:sz="0" w:space="0" w:color="auto"/>
                <w:right w:val="none" w:sz="0" w:space="0" w:color="auto"/>
              </w:divBdr>
            </w:div>
            <w:div w:id="1482230691">
              <w:marLeft w:val="0"/>
              <w:marRight w:val="0"/>
              <w:marTop w:val="0"/>
              <w:marBottom w:val="0"/>
              <w:divBdr>
                <w:top w:val="none" w:sz="0" w:space="0" w:color="auto"/>
                <w:left w:val="none" w:sz="0" w:space="0" w:color="auto"/>
                <w:bottom w:val="none" w:sz="0" w:space="0" w:color="auto"/>
                <w:right w:val="none" w:sz="0" w:space="0" w:color="auto"/>
              </w:divBdr>
            </w:div>
            <w:div w:id="126096584">
              <w:marLeft w:val="0"/>
              <w:marRight w:val="0"/>
              <w:marTop w:val="0"/>
              <w:marBottom w:val="0"/>
              <w:divBdr>
                <w:top w:val="none" w:sz="0" w:space="0" w:color="auto"/>
                <w:left w:val="none" w:sz="0" w:space="0" w:color="auto"/>
                <w:bottom w:val="none" w:sz="0" w:space="0" w:color="auto"/>
                <w:right w:val="none" w:sz="0" w:space="0" w:color="auto"/>
              </w:divBdr>
            </w:div>
          </w:divsChild>
        </w:div>
        <w:div w:id="1560239133">
          <w:marLeft w:val="0"/>
          <w:marRight w:val="0"/>
          <w:marTop w:val="0"/>
          <w:marBottom w:val="0"/>
          <w:divBdr>
            <w:top w:val="none" w:sz="0" w:space="0" w:color="auto"/>
            <w:left w:val="none" w:sz="0" w:space="0" w:color="auto"/>
            <w:bottom w:val="none" w:sz="0" w:space="0" w:color="auto"/>
            <w:right w:val="none" w:sz="0" w:space="0" w:color="auto"/>
          </w:divBdr>
        </w:div>
        <w:div w:id="1519344161">
          <w:marLeft w:val="0"/>
          <w:marRight w:val="0"/>
          <w:marTop w:val="0"/>
          <w:marBottom w:val="0"/>
          <w:divBdr>
            <w:top w:val="none" w:sz="0" w:space="0" w:color="auto"/>
            <w:left w:val="none" w:sz="0" w:space="0" w:color="auto"/>
            <w:bottom w:val="none" w:sz="0" w:space="0" w:color="auto"/>
            <w:right w:val="none" w:sz="0" w:space="0" w:color="auto"/>
          </w:divBdr>
        </w:div>
        <w:div w:id="1021125187">
          <w:marLeft w:val="0"/>
          <w:marRight w:val="0"/>
          <w:marTop w:val="0"/>
          <w:marBottom w:val="0"/>
          <w:divBdr>
            <w:top w:val="none" w:sz="0" w:space="0" w:color="auto"/>
            <w:left w:val="none" w:sz="0" w:space="0" w:color="auto"/>
            <w:bottom w:val="none" w:sz="0" w:space="0" w:color="auto"/>
            <w:right w:val="none" w:sz="0" w:space="0" w:color="auto"/>
          </w:divBdr>
        </w:div>
        <w:div w:id="2018726061">
          <w:marLeft w:val="0"/>
          <w:marRight w:val="0"/>
          <w:marTop w:val="0"/>
          <w:marBottom w:val="0"/>
          <w:divBdr>
            <w:top w:val="none" w:sz="0" w:space="0" w:color="auto"/>
            <w:left w:val="none" w:sz="0" w:space="0" w:color="auto"/>
            <w:bottom w:val="none" w:sz="0" w:space="0" w:color="auto"/>
            <w:right w:val="none" w:sz="0" w:space="0" w:color="auto"/>
          </w:divBdr>
        </w:div>
        <w:div w:id="251357490">
          <w:marLeft w:val="0"/>
          <w:marRight w:val="0"/>
          <w:marTop w:val="0"/>
          <w:marBottom w:val="0"/>
          <w:divBdr>
            <w:top w:val="none" w:sz="0" w:space="0" w:color="auto"/>
            <w:left w:val="none" w:sz="0" w:space="0" w:color="auto"/>
            <w:bottom w:val="none" w:sz="0" w:space="0" w:color="auto"/>
            <w:right w:val="none" w:sz="0" w:space="0" w:color="auto"/>
          </w:divBdr>
        </w:div>
        <w:div w:id="1267156914">
          <w:marLeft w:val="0"/>
          <w:marRight w:val="0"/>
          <w:marTop w:val="0"/>
          <w:marBottom w:val="0"/>
          <w:divBdr>
            <w:top w:val="none" w:sz="0" w:space="0" w:color="auto"/>
            <w:left w:val="none" w:sz="0" w:space="0" w:color="auto"/>
            <w:bottom w:val="none" w:sz="0" w:space="0" w:color="auto"/>
            <w:right w:val="none" w:sz="0" w:space="0" w:color="auto"/>
          </w:divBdr>
        </w:div>
        <w:div w:id="567620590">
          <w:marLeft w:val="0"/>
          <w:marRight w:val="0"/>
          <w:marTop w:val="0"/>
          <w:marBottom w:val="0"/>
          <w:divBdr>
            <w:top w:val="none" w:sz="0" w:space="0" w:color="auto"/>
            <w:left w:val="none" w:sz="0" w:space="0" w:color="auto"/>
            <w:bottom w:val="none" w:sz="0" w:space="0" w:color="auto"/>
            <w:right w:val="none" w:sz="0" w:space="0" w:color="auto"/>
          </w:divBdr>
        </w:div>
        <w:div w:id="1173564517">
          <w:marLeft w:val="0"/>
          <w:marRight w:val="0"/>
          <w:marTop w:val="0"/>
          <w:marBottom w:val="0"/>
          <w:divBdr>
            <w:top w:val="none" w:sz="0" w:space="0" w:color="auto"/>
            <w:left w:val="none" w:sz="0" w:space="0" w:color="auto"/>
            <w:bottom w:val="none" w:sz="0" w:space="0" w:color="auto"/>
            <w:right w:val="none" w:sz="0" w:space="0" w:color="auto"/>
          </w:divBdr>
        </w:div>
        <w:div w:id="995913962">
          <w:marLeft w:val="0"/>
          <w:marRight w:val="0"/>
          <w:marTop w:val="0"/>
          <w:marBottom w:val="0"/>
          <w:divBdr>
            <w:top w:val="none" w:sz="0" w:space="0" w:color="auto"/>
            <w:left w:val="none" w:sz="0" w:space="0" w:color="auto"/>
            <w:bottom w:val="none" w:sz="0" w:space="0" w:color="auto"/>
            <w:right w:val="none" w:sz="0" w:space="0" w:color="auto"/>
          </w:divBdr>
        </w:div>
        <w:div w:id="1689988948">
          <w:marLeft w:val="0"/>
          <w:marRight w:val="0"/>
          <w:marTop w:val="0"/>
          <w:marBottom w:val="0"/>
          <w:divBdr>
            <w:top w:val="none" w:sz="0" w:space="0" w:color="auto"/>
            <w:left w:val="none" w:sz="0" w:space="0" w:color="auto"/>
            <w:bottom w:val="none" w:sz="0" w:space="0" w:color="auto"/>
            <w:right w:val="none" w:sz="0" w:space="0" w:color="auto"/>
          </w:divBdr>
        </w:div>
        <w:div w:id="1094324858">
          <w:marLeft w:val="0"/>
          <w:marRight w:val="0"/>
          <w:marTop w:val="0"/>
          <w:marBottom w:val="0"/>
          <w:divBdr>
            <w:top w:val="none" w:sz="0" w:space="0" w:color="auto"/>
            <w:left w:val="none" w:sz="0" w:space="0" w:color="auto"/>
            <w:bottom w:val="none" w:sz="0" w:space="0" w:color="auto"/>
            <w:right w:val="none" w:sz="0" w:space="0" w:color="auto"/>
          </w:divBdr>
          <w:divsChild>
            <w:div w:id="847017304">
              <w:marLeft w:val="0"/>
              <w:marRight w:val="0"/>
              <w:marTop w:val="0"/>
              <w:marBottom w:val="0"/>
              <w:divBdr>
                <w:top w:val="none" w:sz="0" w:space="0" w:color="auto"/>
                <w:left w:val="none" w:sz="0" w:space="0" w:color="auto"/>
                <w:bottom w:val="none" w:sz="0" w:space="0" w:color="auto"/>
                <w:right w:val="none" w:sz="0" w:space="0" w:color="auto"/>
              </w:divBdr>
            </w:div>
            <w:div w:id="1781366498">
              <w:marLeft w:val="0"/>
              <w:marRight w:val="0"/>
              <w:marTop w:val="0"/>
              <w:marBottom w:val="0"/>
              <w:divBdr>
                <w:top w:val="none" w:sz="0" w:space="0" w:color="auto"/>
                <w:left w:val="none" w:sz="0" w:space="0" w:color="auto"/>
                <w:bottom w:val="none" w:sz="0" w:space="0" w:color="auto"/>
                <w:right w:val="none" w:sz="0" w:space="0" w:color="auto"/>
              </w:divBdr>
            </w:div>
          </w:divsChild>
        </w:div>
        <w:div w:id="173032470">
          <w:marLeft w:val="0"/>
          <w:marRight w:val="0"/>
          <w:marTop w:val="0"/>
          <w:marBottom w:val="0"/>
          <w:divBdr>
            <w:top w:val="none" w:sz="0" w:space="0" w:color="auto"/>
            <w:left w:val="none" w:sz="0" w:space="0" w:color="auto"/>
            <w:bottom w:val="none" w:sz="0" w:space="0" w:color="auto"/>
            <w:right w:val="none" w:sz="0" w:space="0" w:color="auto"/>
          </w:divBdr>
          <w:divsChild>
            <w:div w:id="2026714199">
              <w:marLeft w:val="0"/>
              <w:marRight w:val="0"/>
              <w:marTop w:val="0"/>
              <w:marBottom w:val="0"/>
              <w:divBdr>
                <w:top w:val="none" w:sz="0" w:space="0" w:color="auto"/>
                <w:left w:val="none" w:sz="0" w:space="0" w:color="auto"/>
                <w:bottom w:val="none" w:sz="0" w:space="0" w:color="auto"/>
                <w:right w:val="none" w:sz="0" w:space="0" w:color="auto"/>
              </w:divBdr>
            </w:div>
          </w:divsChild>
        </w:div>
        <w:div w:id="352148950">
          <w:marLeft w:val="0"/>
          <w:marRight w:val="0"/>
          <w:marTop w:val="0"/>
          <w:marBottom w:val="0"/>
          <w:divBdr>
            <w:top w:val="none" w:sz="0" w:space="0" w:color="auto"/>
            <w:left w:val="none" w:sz="0" w:space="0" w:color="auto"/>
            <w:bottom w:val="none" w:sz="0" w:space="0" w:color="auto"/>
            <w:right w:val="none" w:sz="0" w:space="0" w:color="auto"/>
          </w:divBdr>
        </w:div>
        <w:div w:id="2115438833">
          <w:marLeft w:val="0"/>
          <w:marRight w:val="0"/>
          <w:marTop w:val="0"/>
          <w:marBottom w:val="0"/>
          <w:divBdr>
            <w:top w:val="none" w:sz="0" w:space="0" w:color="auto"/>
            <w:left w:val="none" w:sz="0" w:space="0" w:color="auto"/>
            <w:bottom w:val="none" w:sz="0" w:space="0" w:color="auto"/>
            <w:right w:val="none" w:sz="0" w:space="0" w:color="auto"/>
          </w:divBdr>
        </w:div>
        <w:div w:id="25839504">
          <w:marLeft w:val="0"/>
          <w:marRight w:val="0"/>
          <w:marTop w:val="0"/>
          <w:marBottom w:val="0"/>
          <w:divBdr>
            <w:top w:val="none" w:sz="0" w:space="0" w:color="auto"/>
            <w:left w:val="none" w:sz="0" w:space="0" w:color="auto"/>
            <w:bottom w:val="none" w:sz="0" w:space="0" w:color="auto"/>
            <w:right w:val="none" w:sz="0" w:space="0" w:color="auto"/>
          </w:divBdr>
        </w:div>
        <w:div w:id="1876429100">
          <w:marLeft w:val="0"/>
          <w:marRight w:val="0"/>
          <w:marTop w:val="0"/>
          <w:marBottom w:val="0"/>
          <w:divBdr>
            <w:top w:val="none" w:sz="0" w:space="0" w:color="auto"/>
            <w:left w:val="none" w:sz="0" w:space="0" w:color="auto"/>
            <w:bottom w:val="none" w:sz="0" w:space="0" w:color="auto"/>
            <w:right w:val="none" w:sz="0" w:space="0" w:color="auto"/>
          </w:divBdr>
        </w:div>
        <w:div w:id="1553227220">
          <w:marLeft w:val="0"/>
          <w:marRight w:val="0"/>
          <w:marTop w:val="0"/>
          <w:marBottom w:val="0"/>
          <w:divBdr>
            <w:top w:val="none" w:sz="0" w:space="0" w:color="auto"/>
            <w:left w:val="none" w:sz="0" w:space="0" w:color="auto"/>
            <w:bottom w:val="none" w:sz="0" w:space="0" w:color="auto"/>
            <w:right w:val="none" w:sz="0" w:space="0" w:color="auto"/>
          </w:divBdr>
        </w:div>
        <w:div w:id="713894953">
          <w:marLeft w:val="0"/>
          <w:marRight w:val="0"/>
          <w:marTop w:val="0"/>
          <w:marBottom w:val="0"/>
          <w:divBdr>
            <w:top w:val="none" w:sz="0" w:space="0" w:color="auto"/>
            <w:left w:val="none" w:sz="0" w:space="0" w:color="auto"/>
            <w:bottom w:val="none" w:sz="0" w:space="0" w:color="auto"/>
            <w:right w:val="none" w:sz="0" w:space="0" w:color="auto"/>
          </w:divBdr>
        </w:div>
        <w:div w:id="793444356">
          <w:marLeft w:val="0"/>
          <w:marRight w:val="0"/>
          <w:marTop w:val="0"/>
          <w:marBottom w:val="0"/>
          <w:divBdr>
            <w:top w:val="none" w:sz="0" w:space="0" w:color="auto"/>
            <w:left w:val="none" w:sz="0" w:space="0" w:color="auto"/>
            <w:bottom w:val="none" w:sz="0" w:space="0" w:color="auto"/>
            <w:right w:val="none" w:sz="0" w:space="0" w:color="auto"/>
          </w:divBdr>
        </w:div>
        <w:div w:id="835531016">
          <w:marLeft w:val="0"/>
          <w:marRight w:val="0"/>
          <w:marTop w:val="0"/>
          <w:marBottom w:val="0"/>
          <w:divBdr>
            <w:top w:val="none" w:sz="0" w:space="0" w:color="auto"/>
            <w:left w:val="none" w:sz="0" w:space="0" w:color="auto"/>
            <w:bottom w:val="none" w:sz="0" w:space="0" w:color="auto"/>
            <w:right w:val="none" w:sz="0" w:space="0" w:color="auto"/>
          </w:divBdr>
        </w:div>
        <w:div w:id="297145341">
          <w:marLeft w:val="0"/>
          <w:marRight w:val="0"/>
          <w:marTop w:val="0"/>
          <w:marBottom w:val="0"/>
          <w:divBdr>
            <w:top w:val="none" w:sz="0" w:space="0" w:color="auto"/>
            <w:left w:val="none" w:sz="0" w:space="0" w:color="auto"/>
            <w:bottom w:val="none" w:sz="0" w:space="0" w:color="auto"/>
            <w:right w:val="none" w:sz="0" w:space="0" w:color="auto"/>
          </w:divBdr>
        </w:div>
        <w:div w:id="1469785205">
          <w:marLeft w:val="0"/>
          <w:marRight w:val="0"/>
          <w:marTop w:val="0"/>
          <w:marBottom w:val="0"/>
          <w:divBdr>
            <w:top w:val="none" w:sz="0" w:space="0" w:color="auto"/>
            <w:left w:val="none" w:sz="0" w:space="0" w:color="auto"/>
            <w:bottom w:val="none" w:sz="0" w:space="0" w:color="auto"/>
            <w:right w:val="none" w:sz="0" w:space="0" w:color="auto"/>
          </w:divBdr>
        </w:div>
        <w:div w:id="525368902">
          <w:marLeft w:val="0"/>
          <w:marRight w:val="0"/>
          <w:marTop w:val="0"/>
          <w:marBottom w:val="0"/>
          <w:divBdr>
            <w:top w:val="none" w:sz="0" w:space="0" w:color="auto"/>
            <w:left w:val="none" w:sz="0" w:space="0" w:color="auto"/>
            <w:bottom w:val="none" w:sz="0" w:space="0" w:color="auto"/>
            <w:right w:val="none" w:sz="0" w:space="0" w:color="auto"/>
          </w:divBdr>
        </w:div>
        <w:div w:id="1702781472">
          <w:marLeft w:val="0"/>
          <w:marRight w:val="0"/>
          <w:marTop w:val="0"/>
          <w:marBottom w:val="0"/>
          <w:divBdr>
            <w:top w:val="none" w:sz="0" w:space="0" w:color="auto"/>
            <w:left w:val="none" w:sz="0" w:space="0" w:color="auto"/>
            <w:bottom w:val="none" w:sz="0" w:space="0" w:color="auto"/>
            <w:right w:val="none" w:sz="0" w:space="0" w:color="auto"/>
          </w:divBdr>
        </w:div>
        <w:div w:id="315844596">
          <w:marLeft w:val="0"/>
          <w:marRight w:val="0"/>
          <w:marTop w:val="0"/>
          <w:marBottom w:val="0"/>
          <w:divBdr>
            <w:top w:val="none" w:sz="0" w:space="0" w:color="auto"/>
            <w:left w:val="none" w:sz="0" w:space="0" w:color="auto"/>
            <w:bottom w:val="none" w:sz="0" w:space="0" w:color="auto"/>
            <w:right w:val="none" w:sz="0" w:space="0" w:color="auto"/>
          </w:divBdr>
        </w:div>
        <w:div w:id="466121202">
          <w:marLeft w:val="0"/>
          <w:marRight w:val="0"/>
          <w:marTop w:val="0"/>
          <w:marBottom w:val="0"/>
          <w:divBdr>
            <w:top w:val="none" w:sz="0" w:space="0" w:color="auto"/>
            <w:left w:val="none" w:sz="0" w:space="0" w:color="auto"/>
            <w:bottom w:val="none" w:sz="0" w:space="0" w:color="auto"/>
            <w:right w:val="none" w:sz="0" w:space="0" w:color="auto"/>
          </w:divBdr>
        </w:div>
        <w:div w:id="198209214">
          <w:marLeft w:val="0"/>
          <w:marRight w:val="0"/>
          <w:marTop w:val="0"/>
          <w:marBottom w:val="0"/>
          <w:divBdr>
            <w:top w:val="none" w:sz="0" w:space="0" w:color="auto"/>
            <w:left w:val="none" w:sz="0" w:space="0" w:color="auto"/>
            <w:bottom w:val="none" w:sz="0" w:space="0" w:color="auto"/>
            <w:right w:val="none" w:sz="0" w:space="0" w:color="auto"/>
          </w:divBdr>
        </w:div>
        <w:div w:id="393086329">
          <w:marLeft w:val="0"/>
          <w:marRight w:val="0"/>
          <w:marTop w:val="0"/>
          <w:marBottom w:val="0"/>
          <w:divBdr>
            <w:top w:val="none" w:sz="0" w:space="0" w:color="auto"/>
            <w:left w:val="none" w:sz="0" w:space="0" w:color="auto"/>
            <w:bottom w:val="none" w:sz="0" w:space="0" w:color="auto"/>
            <w:right w:val="none" w:sz="0" w:space="0" w:color="auto"/>
          </w:divBdr>
        </w:div>
        <w:div w:id="32268108">
          <w:marLeft w:val="0"/>
          <w:marRight w:val="0"/>
          <w:marTop w:val="0"/>
          <w:marBottom w:val="0"/>
          <w:divBdr>
            <w:top w:val="none" w:sz="0" w:space="0" w:color="auto"/>
            <w:left w:val="none" w:sz="0" w:space="0" w:color="auto"/>
            <w:bottom w:val="none" w:sz="0" w:space="0" w:color="auto"/>
            <w:right w:val="none" w:sz="0" w:space="0" w:color="auto"/>
          </w:divBdr>
        </w:div>
        <w:div w:id="53239058">
          <w:marLeft w:val="0"/>
          <w:marRight w:val="0"/>
          <w:marTop w:val="0"/>
          <w:marBottom w:val="0"/>
          <w:divBdr>
            <w:top w:val="none" w:sz="0" w:space="0" w:color="auto"/>
            <w:left w:val="none" w:sz="0" w:space="0" w:color="auto"/>
            <w:bottom w:val="none" w:sz="0" w:space="0" w:color="auto"/>
            <w:right w:val="none" w:sz="0" w:space="0" w:color="auto"/>
          </w:divBdr>
        </w:div>
        <w:div w:id="547031297">
          <w:marLeft w:val="0"/>
          <w:marRight w:val="0"/>
          <w:marTop w:val="0"/>
          <w:marBottom w:val="0"/>
          <w:divBdr>
            <w:top w:val="none" w:sz="0" w:space="0" w:color="auto"/>
            <w:left w:val="none" w:sz="0" w:space="0" w:color="auto"/>
            <w:bottom w:val="none" w:sz="0" w:space="0" w:color="auto"/>
            <w:right w:val="none" w:sz="0" w:space="0" w:color="auto"/>
          </w:divBdr>
        </w:div>
        <w:div w:id="2008483179">
          <w:marLeft w:val="0"/>
          <w:marRight w:val="0"/>
          <w:marTop w:val="0"/>
          <w:marBottom w:val="0"/>
          <w:divBdr>
            <w:top w:val="none" w:sz="0" w:space="0" w:color="auto"/>
            <w:left w:val="none" w:sz="0" w:space="0" w:color="auto"/>
            <w:bottom w:val="none" w:sz="0" w:space="0" w:color="auto"/>
            <w:right w:val="none" w:sz="0" w:space="0" w:color="auto"/>
          </w:divBdr>
        </w:div>
        <w:div w:id="1735661617">
          <w:marLeft w:val="0"/>
          <w:marRight w:val="0"/>
          <w:marTop w:val="0"/>
          <w:marBottom w:val="0"/>
          <w:divBdr>
            <w:top w:val="none" w:sz="0" w:space="0" w:color="auto"/>
            <w:left w:val="none" w:sz="0" w:space="0" w:color="auto"/>
            <w:bottom w:val="none" w:sz="0" w:space="0" w:color="auto"/>
            <w:right w:val="none" w:sz="0" w:space="0" w:color="auto"/>
          </w:divBdr>
        </w:div>
        <w:div w:id="355429090">
          <w:marLeft w:val="0"/>
          <w:marRight w:val="0"/>
          <w:marTop w:val="0"/>
          <w:marBottom w:val="0"/>
          <w:divBdr>
            <w:top w:val="none" w:sz="0" w:space="0" w:color="auto"/>
            <w:left w:val="none" w:sz="0" w:space="0" w:color="auto"/>
            <w:bottom w:val="none" w:sz="0" w:space="0" w:color="auto"/>
            <w:right w:val="none" w:sz="0" w:space="0" w:color="auto"/>
          </w:divBdr>
        </w:div>
        <w:div w:id="304822983">
          <w:marLeft w:val="0"/>
          <w:marRight w:val="0"/>
          <w:marTop w:val="0"/>
          <w:marBottom w:val="0"/>
          <w:divBdr>
            <w:top w:val="none" w:sz="0" w:space="0" w:color="auto"/>
            <w:left w:val="none" w:sz="0" w:space="0" w:color="auto"/>
            <w:bottom w:val="none" w:sz="0" w:space="0" w:color="auto"/>
            <w:right w:val="none" w:sz="0" w:space="0" w:color="auto"/>
          </w:divBdr>
        </w:div>
        <w:div w:id="1926841690">
          <w:marLeft w:val="0"/>
          <w:marRight w:val="0"/>
          <w:marTop w:val="0"/>
          <w:marBottom w:val="0"/>
          <w:divBdr>
            <w:top w:val="none" w:sz="0" w:space="0" w:color="auto"/>
            <w:left w:val="none" w:sz="0" w:space="0" w:color="auto"/>
            <w:bottom w:val="none" w:sz="0" w:space="0" w:color="auto"/>
            <w:right w:val="none" w:sz="0" w:space="0" w:color="auto"/>
          </w:divBdr>
        </w:div>
        <w:div w:id="536433445">
          <w:marLeft w:val="0"/>
          <w:marRight w:val="0"/>
          <w:marTop w:val="0"/>
          <w:marBottom w:val="0"/>
          <w:divBdr>
            <w:top w:val="none" w:sz="0" w:space="0" w:color="auto"/>
            <w:left w:val="none" w:sz="0" w:space="0" w:color="auto"/>
            <w:bottom w:val="none" w:sz="0" w:space="0" w:color="auto"/>
            <w:right w:val="none" w:sz="0" w:space="0" w:color="auto"/>
          </w:divBdr>
        </w:div>
        <w:div w:id="1654021314">
          <w:marLeft w:val="0"/>
          <w:marRight w:val="0"/>
          <w:marTop w:val="0"/>
          <w:marBottom w:val="0"/>
          <w:divBdr>
            <w:top w:val="none" w:sz="0" w:space="0" w:color="auto"/>
            <w:left w:val="none" w:sz="0" w:space="0" w:color="auto"/>
            <w:bottom w:val="none" w:sz="0" w:space="0" w:color="auto"/>
            <w:right w:val="none" w:sz="0" w:space="0" w:color="auto"/>
          </w:divBdr>
        </w:div>
        <w:div w:id="398598731">
          <w:marLeft w:val="0"/>
          <w:marRight w:val="0"/>
          <w:marTop w:val="0"/>
          <w:marBottom w:val="0"/>
          <w:divBdr>
            <w:top w:val="none" w:sz="0" w:space="0" w:color="auto"/>
            <w:left w:val="none" w:sz="0" w:space="0" w:color="auto"/>
            <w:bottom w:val="none" w:sz="0" w:space="0" w:color="auto"/>
            <w:right w:val="none" w:sz="0" w:space="0" w:color="auto"/>
          </w:divBdr>
        </w:div>
        <w:div w:id="734157466">
          <w:marLeft w:val="0"/>
          <w:marRight w:val="0"/>
          <w:marTop w:val="0"/>
          <w:marBottom w:val="0"/>
          <w:divBdr>
            <w:top w:val="none" w:sz="0" w:space="0" w:color="auto"/>
            <w:left w:val="none" w:sz="0" w:space="0" w:color="auto"/>
            <w:bottom w:val="none" w:sz="0" w:space="0" w:color="auto"/>
            <w:right w:val="none" w:sz="0" w:space="0" w:color="auto"/>
          </w:divBdr>
        </w:div>
        <w:div w:id="1978492062">
          <w:marLeft w:val="0"/>
          <w:marRight w:val="0"/>
          <w:marTop w:val="0"/>
          <w:marBottom w:val="0"/>
          <w:divBdr>
            <w:top w:val="none" w:sz="0" w:space="0" w:color="auto"/>
            <w:left w:val="none" w:sz="0" w:space="0" w:color="auto"/>
            <w:bottom w:val="none" w:sz="0" w:space="0" w:color="auto"/>
            <w:right w:val="none" w:sz="0" w:space="0" w:color="auto"/>
          </w:divBdr>
        </w:div>
        <w:div w:id="895239914">
          <w:marLeft w:val="0"/>
          <w:marRight w:val="0"/>
          <w:marTop w:val="0"/>
          <w:marBottom w:val="0"/>
          <w:divBdr>
            <w:top w:val="none" w:sz="0" w:space="0" w:color="auto"/>
            <w:left w:val="none" w:sz="0" w:space="0" w:color="auto"/>
            <w:bottom w:val="none" w:sz="0" w:space="0" w:color="auto"/>
            <w:right w:val="none" w:sz="0" w:space="0" w:color="auto"/>
          </w:divBdr>
        </w:div>
        <w:div w:id="396127698">
          <w:marLeft w:val="0"/>
          <w:marRight w:val="0"/>
          <w:marTop w:val="0"/>
          <w:marBottom w:val="0"/>
          <w:divBdr>
            <w:top w:val="none" w:sz="0" w:space="0" w:color="auto"/>
            <w:left w:val="none" w:sz="0" w:space="0" w:color="auto"/>
            <w:bottom w:val="none" w:sz="0" w:space="0" w:color="auto"/>
            <w:right w:val="none" w:sz="0" w:space="0" w:color="auto"/>
          </w:divBdr>
        </w:div>
        <w:div w:id="758522920">
          <w:marLeft w:val="0"/>
          <w:marRight w:val="0"/>
          <w:marTop w:val="0"/>
          <w:marBottom w:val="0"/>
          <w:divBdr>
            <w:top w:val="none" w:sz="0" w:space="0" w:color="auto"/>
            <w:left w:val="none" w:sz="0" w:space="0" w:color="auto"/>
            <w:bottom w:val="none" w:sz="0" w:space="0" w:color="auto"/>
            <w:right w:val="none" w:sz="0" w:space="0" w:color="auto"/>
          </w:divBdr>
        </w:div>
        <w:div w:id="516620416">
          <w:marLeft w:val="0"/>
          <w:marRight w:val="0"/>
          <w:marTop w:val="0"/>
          <w:marBottom w:val="0"/>
          <w:divBdr>
            <w:top w:val="none" w:sz="0" w:space="0" w:color="auto"/>
            <w:left w:val="none" w:sz="0" w:space="0" w:color="auto"/>
            <w:bottom w:val="none" w:sz="0" w:space="0" w:color="auto"/>
            <w:right w:val="none" w:sz="0" w:space="0" w:color="auto"/>
          </w:divBdr>
        </w:div>
        <w:div w:id="892694069">
          <w:marLeft w:val="0"/>
          <w:marRight w:val="0"/>
          <w:marTop w:val="0"/>
          <w:marBottom w:val="0"/>
          <w:divBdr>
            <w:top w:val="none" w:sz="0" w:space="0" w:color="auto"/>
            <w:left w:val="none" w:sz="0" w:space="0" w:color="auto"/>
            <w:bottom w:val="none" w:sz="0" w:space="0" w:color="auto"/>
            <w:right w:val="none" w:sz="0" w:space="0" w:color="auto"/>
          </w:divBdr>
        </w:div>
        <w:div w:id="32969563">
          <w:marLeft w:val="0"/>
          <w:marRight w:val="0"/>
          <w:marTop w:val="0"/>
          <w:marBottom w:val="0"/>
          <w:divBdr>
            <w:top w:val="none" w:sz="0" w:space="0" w:color="auto"/>
            <w:left w:val="none" w:sz="0" w:space="0" w:color="auto"/>
            <w:bottom w:val="none" w:sz="0" w:space="0" w:color="auto"/>
            <w:right w:val="none" w:sz="0" w:space="0" w:color="auto"/>
          </w:divBdr>
        </w:div>
        <w:div w:id="398291517">
          <w:marLeft w:val="0"/>
          <w:marRight w:val="0"/>
          <w:marTop w:val="0"/>
          <w:marBottom w:val="0"/>
          <w:divBdr>
            <w:top w:val="none" w:sz="0" w:space="0" w:color="auto"/>
            <w:left w:val="none" w:sz="0" w:space="0" w:color="auto"/>
            <w:bottom w:val="none" w:sz="0" w:space="0" w:color="auto"/>
            <w:right w:val="none" w:sz="0" w:space="0" w:color="auto"/>
          </w:divBdr>
        </w:div>
      </w:divsChild>
    </w:div>
    <w:div w:id="1288856221">
      <w:bodyDiv w:val="1"/>
      <w:marLeft w:val="0"/>
      <w:marRight w:val="0"/>
      <w:marTop w:val="0"/>
      <w:marBottom w:val="0"/>
      <w:divBdr>
        <w:top w:val="none" w:sz="0" w:space="0" w:color="auto"/>
        <w:left w:val="none" w:sz="0" w:space="0" w:color="auto"/>
        <w:bottom w:val="none" w:sz="0" w:space="0" w:color="auto"/>
        <w:right w:val="none" w:sz="0" w:space="0" w:color="auto"/>
      </w:divBdr>
    </w:div>
    <w:div w:id="1400904964">
      <w:bodyDiv w:val="1"/>
      <w:marLeft w:val="0"/>
      <w:marRight w:val="0"/>
      <w:marTop w:val="0"/>
      <w:marBottom w:val="0"/>
      <w:divBdr>
        <w:top w:val="none" w:sz="0" w:space="0" w:color="auto"/>
        <w:left w:val="none" w:sz="0" w:space="0" w:color="auto"/>
        <w:bottom w:val="none" w:sz="0" w:space="0" w:color="auto"/>
        <w:right w:val="none" w:sz="0" w:space="0" w:color="auto"/>
      </w:divBdr>
    </w:div>
    <w:div w:id="1434474280">
      <w:bodyDiv w:val="1"/>
      <w:marLeft w:val="0"/>
      <w:marRight w:val="0"/>
      <w:marTop w:val="0"/>
      <w:marBottom w:val="0"/>
      <w:divBdr>
        <w:top w:val="none" w:sz="0" w:space="0" w:color="auto"/>
        <w:left w:val="none" w:sz="0" w:space="0" w:color="auto"/>
        <w:bottom w:val="none" w:sz="0" w:space="0" w:color="auto"/>
        <w:right w:val="none" w:sz="0" w:space="0" w:color="auto"/>
      </w:divBdr>
    </w:div>
    <w:div w:id="1442721352">
      <w:bodyDiv w:val="1"/>
      <w:marLeft w:val="0"/>
      <w:marRight w:val="0"/>
      <w:marTop w:val="0"/>
      <w:marBottom w:val="0"/>
      <w:divBdr>
        <w:top w:val="none" w:sz="0" w:space="0" w:color="auto"/>
        <w:left w:val="none" w:sz="0" w:space="0" w:color="auto"/>
        <w:bottom w:val="none" w:sz="0" w:space="0" w:color="auto"/>
        <w:right w:val="none" w:sz="0" w:space="0" w:color="auto"/>
      </w:divBdr>
      <w:divsChild>
        <w:div w:id="434442918">
          <w:marLeft w:val="547"/>
          <w:marRight w:val="0"/>
          <w:marTop w:val="0"/>
          <w:marBottom w:val="0"/>
          <w:divBdr>
            <w:top w:val="none" w:sz="0" w:space="0" w:color="auto"/>
            <w:left w:val="none" w:sz="0" w:space="0" w:color="auto"/>
            <w:bottom w:val="none" w:sz="0" w:space="0" w:color="auto"/>
            <w:right w:val="none" w:sz="0" w:space="0" w:color="auto"/>
          </w:divBdr>
        </w:div>
        <w:div w:id="1983579651">
          <w:marLeft w:val="547"/>
          <w:marRight w:val="0"/>
          <w:marTop w:val="0"/>
          <w:marBottom w:val="0"/>
          <w:divBdr>
            <w:top w:val="none" w:sz="0" w:space="0" w:color="auto"/>
            <w:left w:val="none" w:sz="0" w:space="0" w:color="auto"/>
            <w:bottom w:val="none" w:sz="0" w:space="0" w:color="auto"/>
            <w:right w:val="none" w:sz="0" w:space="0" w:color="auto"/>
          </w:divBdr>
        </w:div>
        <w:div w:id="1182401127">
          <w:marLeft w:val="547"/>
          <w:marRight w:val="0"/>
          <w:marTop w:val="0"/>
          <w:marBottom w:val="0"/>
          <w:divBdr>
            <w:top w:val="none" w:sz="0" w:space="0" w:color="auto"/>
            <w:left w:val="none" w:sz="0" w:space="0" w:color="auto"/>
            <w:bottom w:val="none" w:sz="0" w:space="0" w:color="auto"/>
            <w:right w:val="none" w:sz="0" w:space="0" w:color="auto"/>
          </w:divBdr>
        </w:div>
        <w:div w:id="1373069901">
          <w:marLeft w:val="547"/>
          <w:marRight w:val="0"/>
          <w:marTop w:val="0"/>
          <w:marBottom w:val="0"/>
          <w:divBdr>
            <w:top w:val="none" w:sz="0" w:space="0" w:color="auto"/>
            <w:left w:val="none" w:sz="0" w:space="0" w:color="auto"/>
            <w:bottom w:val="none" w:sz="0" w:space="0" w:color="auto"/>
            <w:right w:val="none" w:sz="0" w:space="0" w:color="auto"/>
          </w:divBdr>
        </w:div>
        <w:div w:id="475344382">
          <w:marLeft w:val="547"/>
          <w:marRight w:val="0"/>
          <w:marTop w:val="0"/>
          <w:marBottom w:val="0"/>
          <w:divBdr>
            <w:top w:val="none" w:sz="0" w:space="0" w:color="auto"/>
            <w:left w:val="none" w:sz="0" w:space="0" w:color="auto"/>
            <w:bottom w:val="none" w:sz="0" w:space="0" w:color="auto"/>
            <w:right w:val="none" w:sz="0" w:space="0" w:color="auto"/>
          </w:divBdr>
        </w:div>
        <w:div w:id="1122186930">
          <w:marLeft w:val="547"/>
          <w:marRight w:val="0"/>
          <w:marTop w:val="0"/>
          <w:marBottom w:val="0"/>
          <w:divBdr>
            <w:top w:val="none" w:sz="0" w:space="0" w:color="auto"/>
            <w:left w:val="none" w:sz="0" w:space="0" w:color="auto"/>
            <w:bottom w:val="none" w:sz="0" w:space="0" w:color="auto"/>
            <w:right w:val="none" w:sz="0" w:space="0" w:color="auto"/>
          </w:divBdr>
        </w:div>
      </w:divsChild>
    </w:div>
    <w:div w:id="1561792817">
      <w:bodyDiv w:val="1"/>
      <w:marLeft w:val="0"/>
      <w:marRight w:val="0"/>
      <w:marTop w:val="0"/>
      <w:marBottom w:val="0"/>
      <w:divBdr>
        <w:top w:val="none" w:sz="0" w:space="0" w:color="auto"/>
        <w:left w:val="none" w:sz="0" w:space="0" w:color="auto"/>
        <w:bottom w:val="none" w:sz="0" w:space="0" w:color="auto"/>
        <w:right w:val="none" w:sz="0" w:space="0" w:color="auto"/>
      </w:divBdr>
      <w:divsChild>
        <w:div w:id="1785727490">
          <w:marLeft w:val="0"/>
          <w:marRight w:val="0"/>
          <w:marTop w:val="0"/>
          <w:marBottom w:val="0"/>
          <w:divBdr>
            <w:top w:val="none" w:sz="0" w:space="0" w:color="auto"/>
            <w:left w:val="none" w:sz="0" w:space="0" w:color="auto"/>
            <w:bottom w:val="none" w:sz="0" w:space="0" w:color="auto"/>
            <w:right w:val="none" w:sz="0" w:space="0" w:color="auto"/>
          </w:divBdr>
        </w:div>
        <w:div w:id="1945336690">
          <w:marLeft w:val="0"/>
          <w:marRight w:val="0"/>
          <w:marTop w:val="0"/>
          <w:marBottom w:val="0"/>
          <w:divBdr>
            <w:top w:val="none" w:sz="0" w:space="0" w:color="auto"/>
            <w:left w:val="none" w:sz="0" w:space="0" w:color="auto"/>
            <w:bottom w:val="none" w:sz="0" w:space="0" w:color="auto"/>
            <w:right w:val="none" w:sz="0" w:space="0" w:color="auto"/>
          </w:divBdr>
        </w:div>
        <w:div w:id="1910380062">
          <w:marLeft w:val="0"/>
          <w:marRight w:val="0"/>
          <w:marTop w:val="0"/>
          <w:marBottom w:val="0"/>
          <w:divBdr>
            <w:top w:val="none" w:sz="0" w:space="0" w:color="auto"/>
            <w:left w:val="none" w:sz="0" w:space="0" w:color="auto"/>
            <w:bottom w:val="none" w:sz="0" w:space="0" w:color="auto"/>
            <w:right w:val="none" w:sz="0" w:space="0" w:color="auto"/>
          </w:divBdr>
        </w:div>
        <w:div w:id="2121797066">
          <w:marLeft w:val="0"/>
          <w:marRight w:val="0"/>
          <w:marTop w:val="0"/>
          <w:marBottom w:val="0"/>
          <w:divBdr>
            <w:top w:val="none" w:sz="0" w:space="0" w:color="auto"/>
            <w:left w:val="none" w:sz="0" w:space="0" w:color="auto"/>
            <w:bottom w:val="none" w:sz="0" w:space="0" w:color="auto"/>
            <w:right w:val="none" w:sz="0" w:space="0" w:color="auto"/>
          </w:divBdr>
        </w:div>
        <w:div w:id="310405312">
          <w:marLeft w:val="0"/>
          <w:marRight w:val="0"/>
          <w:marTop w:val="0"/>
          <w:marBottom w:val="0"/>
          <w:divBdr>
            <w:top w:val="none" w:sz="0" w:space="0" w:color="auto"/>
            <w:left w:val="none" w:sz="0" w:space="0" w:color="auto"/>
            <w:bottom w:val="none" w:sz="0" w:space="0" w:color="auto"/>
            <w:right w:val="none" w:sz="0" w:space="0" w:color="auto"/>
          </w:divBdr>
        </w:div>
        <w:div w:id="1199783055">
          <w:marLeft w:val="0"/>
          <w:marRight w:val="0"/>
          <w:marTop w:val="0"/>
          <w:marBottom w:val="0"/>
          <w:divBdr>
            <w:top w:val="none" w:sz="0" w:space="0" w:color="auto"/>
            <w:left w:val="none" w:sz="0" w:space="0" w:color="auto"/>
            <w:bottom w:val="none" w:sz="0" w:space="0" w:color="auto"/>
            <w:right w:val="none" w:sz="0" w:space="0" w:color="auto"/>
          </w:divBdr>
        </w:div>
        <w:div w:id="1237397514">
          <w:marLeft w:val="0"/>
          <w:marRight w:val="0"/>
          <w:marTop w:val="0"/>
          <w:marBottom w:val="0"/>
          <w:divBdr>
            <w:top w:val="none" w:sz="0" w:space="0" w:color="auto"/>
            <w:left w:val="none" w:sz="0" w:space="0" w:color="auto"/>
            <w:bottom w:val="none" w:sz="0" w:space="0" w:color="auto"/>
            <w:right w:val="none" w:sz="0" w:space="0" w:color="auto"/>
          </w:divBdr>
        </w:div>
        <w:div w:id="268896539">
          <w:marLeft w:val="0"/>
          <w:marRight w:val="0"/>
          <w:marTop w:val="0"/>
          <w:marBottom w:val="0"/>
          <w:divBdr>
            <w:top w:val="none" w:sz="0" w:space="0" w:color="auto"/>
            <w:left w:val="none" w:sz="0" w:space="0" w:color="auto"/>
            <w:bottom w:val="none" w:sz="0" w:space="0" w:color="auto"/>
            <w:right w:val="none" w:sz="0" w:space="0" w:color="auto"/>
          </w:divBdr>
        </w:div>
        <w:div w:id="1432048487">
          <w:marLeft w:val="0"/>
          <w:marRight w:val="0"/>
          <w:marTop w:val="0"/>
          <w:marBottom w:val="0"/>
          <w:divBdr>
            <w:top w:val="none" w:sz="0" w:space="0" w:color="auto"/>
            <w:left w:val="none" w:sz="0" w:space="0" w:color="auto"/>
            <w:bottom w:val="none" w:sz="0" w:space="0" w:color="auto"/>
            <w:right w:val="none" w:sz="0" w:space="0" w:color="auto"/>
          </w:divBdr>
        </w:div>
        <w:div w:id="971010837">
          <w:marLeft w:val="0"/>
          <w:marRight w:val="0"/>
          <w:marTop w:val="0"/>
          <w:marBottom w:val="0"/>
          <w:divBdr>
            <w:top w:val="none" w:sz="0" w:space="0" w:color="auto"/>
            <w:left w:val="none" w:sz="0" w:space="0" w:color="auto"/>
            <w:bottom w:val="none" w:sz="0" w:space="0" w:color="auto"/>
            <w:right w:val="none" w:sz="0" w:space="0" w:color="auto"/>
          </w:divBdr>
        </w:div>
        <w:div w:id="596404509">
          <w:marLeft w:val="0"/>
          <w:marRight w:val="0"/>
          <w:marTop w:val="0"/>
          <w:marBottom w:val="0"/>
          <w:divBdr>
            <w:top w:val="none" w:sz="0" w:space="0" w:color="auto"/>
            <w:left w:val="none" w:sz="0" w:space="0" w:color="auto"/>
            <w:bottom w:val="none" w:sz="0" w:space="0" w:color="auto"/>
            <w:right w:val="none" w:sz="0" w:space="0" w:color="auto"/>
          </w:divBdr>
        </w:div>
        <w:div w:id="472790509">
          <w:marLeft w:val="0"/>
          <w:marRight w:val="0"/>
          <w:marTop w:val="0"/>
          <w:marBottom w:val="0"/>
          <w:divBdr>
            <w:top w:val="none" w:sz="0" w:space="0" w:color="auto"/>
            <w:left w:val="none" w:sz="0" w:space="0" w:color="auto"/>
            <w:bottom w:val="none" w:sz="0" w:space="0" w:color="auto"/>
            <w:right w:val="none" w:sz="0" w:space="0" w:color="auto"/>
          </w:divBdr>
        </w:div>
        <w:div w:id="1847862249">
          <w:marLeft w:val="0"/>
          <w:marRight w:val="0"/>
          <w:marTop w:val="0"/>
          <w:marBottom w:val="0"/>
          <w:divBdr>
            <w:top w:val="none" w:sz="0" w:space="0" w:color="auto"/>
            <w:left w:val="none" w:sz="0" w:space="0" w:color="auto"/>
            <w:bottom w:val="none" w:sz="0" w:space="0" w:color="auto"/>
            <w:right w:val="none" w:sz="0" w:space="0" w:color="auto"/>
          </w:divBdr>
        </w:div>
        <w:div w:id="962229985">
          <w:marLeft w:val="0"/>
          <w:marRight w:val="0"/>
          <w:marTop w:val="0"/>
          <w:marBottom w:val="0"/>
          <w:divBdr>
            <w:top w:val="none" w:sz="0" w:space="0" w:color="auto"/>
            <w:left w:val="none" w:sz="0" w:space="0" w:color="auto"/>
            <w:bottom w:val="none" w:sz="0" w:space="0" w:color="auto"/>
            <w:right w:val="none" w:sz="0" w:space="0" w:color="auto"/>
          </w:divBdr>
        </w:div>
        <w:div w:id="1249192914">
          <w:marLeft w:val="0"/>
          <w:marRight w:val="0"/>
          <w:marTop w:val="0"/>
          <w:marBottom w:val="0"/>
          <w:divBdr>
            <w:top w:val="none" w:sz="0" w:space="0" w:color="auto"/>
            <w:left w:val="none" w:sz="0" w:space="0" w:color="auto"/>
            <w:bottom w:val="none" w:sz="0" w:space="0" w:color="auto"/>
            <w:right w:val="none" w:sz="0" w:space="0" w:color="auto"/>
          </w:divBdr>
        </w:div>
        <w:div w:id="604045779">
          <w:marLeft w:val="0"/>
          <w:marRight w:val="0"/>
          <w:marTop w:val="0"/>
          <w:marBottom w:val="0"/>
          <w:divBdr>
            <w:top w:val="none" w:sz="0" w:space="0" w:color="auto"/>
            <w:left w:val="none" w:sz="0" w:space="0" w:color="auto"/>
            <w:bottom w:val="none" w:sz="0" w:space="0" w:color="auto"/>
            <w:right w:val="none" w:sz="0" w:space="0" w:color="auto"/>
          </w:divBdr>
        </w:div>
        <w:div w:id="2137481246">
          <w:marLeft w:val="0"/>
          <w:marRight w:val="0"/>
          <w:marTop w:val="0"/>
          <w:marBottom w:val="0"/>
          <w:divBdr>
            <w:top w:val="none" w:sz="0" w:space="0" w:color="auto"/>
            <w:left w:val="none" w:sz="0" w:space="0" w:color="auto"/>
            <w:bottom w:val="none" w:sz="0" w:space="0" w:color="auto"/>
            <w:right w:val="none" w:sz="0" w:space="0" w:color="auto"/>
          </w:divBdr>
        </w:div>
        <w:div w:id="2059550526">
          <w:marLeft w:val="0"/>
          <w:marRight w:val="0"/>
          <w:marTop w:val="0"/>
          <w:marBottom w:val="0"/>
          <w:divBdr>
            <w:top w:val="none" w:sz="0" w:space="0" w:color="auto"/>
            <w:left w:val="none" w:sz="0" w:space="0" w:color="auto"/>
            <w:bottom w:val="none" w:sz="0" w:space="0" w:color="auto"/>
            <w:right w:val="none" w:sz="0" w:space="0" w:color="auto"/>
          </w:divBdr>
        </w:div>
        <w:div w:id="1195193339">
          <w:marLeft w:val="0"/>
          <w:marRight w:val="0"/>
          <w:marTop w:val="0"/>
          <w:marBottom w:val="0"/>
          <w:divBdr>
            <w:top w:val="none" w:sz="0" w:space="0" w:color="auto"/>
            <w:left w:val="none" w:sz="0" w:space="0" w:color="auto"/>
            <w:bottom w:val="none" w:sz="0" w:space="0" w:color="auto"/>
            <w:right w:val="none" w:sz="0" w:space="0" w:color="auto"/>
          </w:divBdr>
        </w:div>
        <w:div w:id="1076321923">
          <w:marLeft w:val="0"/>
          <w:marRight w:val="0"/>
          <w:marTop w:val="0"/>
          <w:marBottom w:val="0"/>
          <w:divBdr>
            <w:top w:val="none" w:sz="0" w:space="0" w:color="auto"/>
            <w:left w:val="none" w:sz="0" w:space="0" w:color="auto"/>
            <w:bottom w:val="none" w:sz="0" w:space="0" w:color="auto"/>
            <w:right w:val="none" w:sz="0" w:space="0" w:color="auto"/>
          </w:divBdr>
        </w:div>
        <w:div w:id="1530142660">
          <w:marLeft w:val="0"/>
          <w:marRight w:val="0"/>
          <w:marTop w:val="0"/>
          <w:marBottom w:val="0"/>
          <w:divBdr>
            <w:top w:val="none" w:sz="0" w:space="0" w:color="auto"/>
            <w:left w:val="none" w:sz="0" w:space="0" w:color="auto"/>
            <w:bottom w:val="none" w:sz="0" w:space="0" w:color="auto"/>
            <w:right w:val="none" w:sz="0" w:space="0" w:color="auto"/>
          </w:divBdr>
        </w:div>
        <w:div w:id="693843986">
          <w:marLeft w:val="0"/>
          <w:marRight w:val="0"/>
          <w:marTop w:val="0"/>
          <w:marBottom w:val="0"/>
          <w:divBdr>
            <w:top w:val="none" w:sz="0" w:space="0" w:color="auto"/>
            <w:left w:val="none" w:sz="0" w:space="0" w:color="auto"/>
            <w:bottom w:val="none" w:sz="0" w:space="0" w:color="auto"/>
            <w:right w:val="none" w:sz="0" w:space="0" w:color="auto"/>
          </w:divBdr>
        </w:div>
        <w:div w:id="720709981">
          <w:marLeft w:val="0"/>
          <w:marRight w:val="0"/>
          <w:marTop w:val="0"/>
          <w:marBottom w:val="0"/>
          <w:divBdr>
            <w:top w:val="none" w:sz="0" w:space="0" w:color="auto"/>
            <w:left w:val="none" w:sz="0" w:space="0" w:color="auto"/>
            <w:bottom w:val="none" w:sz="0" w:space="0" w:color="auto"/>
            <w:right w:val="none" w:sz="0" w:space="0" w:color="auto"/>
          </w:divBdr>
        </w:div>
        <w:div w:id="1964117944">
          <w:marLeft w:val="0"/>
          <w:marRight w:val="0"/>
          <w:marTop w:val="0"/>
          <w:marBottom w:val="0"/>
          <w:divBdr>
            <w:top w:val="none" w:sz="0" w:space="0" w:color="auto"/>
            <w:left w:val="none" w:sz="0" w:space="0" w:color="auto"/>
            <w:bottom w:val="none" w:sz="0" w:space="0" w:color="auto"/>
            <w:right w:val="none" w:sz="0" w:space="0" w:color="auto"/>
          </w:divBdr>
        </w:div>
        <w:div w:id="293826503">
          <w:marLeft w:val="0"/>
          <w:marRight w:val="0"/>
          <w:marTop w:val="0"/>
          <w:marBottom w:val="0"/>
          <w:divBdr>
            <w:top w:val="none" w:sz="0" w:space="0" w:color="auto"/>
            <w:left w:val="none" w:sz="0" w:space="0" w:color="auto"/>
            <w:bottom w:val="none" w:sz="0" w:space="0" w:color="auto"/>
            <w:right w:val="none" w:sz="0" w:space="0" w:color="auto"/>
          </w:divBdr>
        </w:div>
        <w:div w:id="1598362651">
          <w:marLeft w:val="0"/>
          <w:marRight w:val="0"/>
          <w:marTop w:val="0"/>
          <w:marBottom w:val="0"/>
          <w:divBdr>
            <w:top w:val="none" w:sz="0" w:space="0" w:color="auto"/>
            <w:left w:val="none" w:sz="0" w:space="0" w:color="auto"/>
            <w:bottom w:val="none" w:sz="0" w:space="0" w:color="auto"/>
            <w:right w:val="none" w:sz="0" w:space="0" w:color="auto"/>
          </w:divBdr>
        </w:div>
        <w:div w:id="1640918651">
          <w:marLeft w:val="0"/>
          <w:marRight w:val="0"/>
          <w:marTop w:val="0"/>
          <w:marBottom w:val="0"/>
          <w:divBdr>
            <w:top w:val="none" w:sz="0" w:space="0" w:color="auto"/>
            <w:left w:val="none" w:sz="0" w:space="0" w:color="auto"/>
            <w:bottom w:val="none" w:sz="0" w:space="0" w:color="auto"/>
            <w:right w:val="none" w:sz="0" w:space="0" w:color="auto"/>
          </w:divBdr>
        </w:div>
        <w:div w:id="216816307">
          <w:marLeft w:val="0"/>
          <w:marRight w:val="0"/>
          <w:marTop w:val="0"/>
          <w:marBottom w:val="0"/>
          <w:divBdr>
            <w:top w:val="none" w:sz="0" w:space="0" w:color="auto"/>
            <w:left w:val="none" w:sz="0" w:space="0" w:color="auto"/>
            <w:bottom w:val="none" w:sz="0" w:space="0" w:color="auto"/>
            <w:right w:val="none" w:sz="0" w:space="0" w:color="auto"/>
          </w:divBdr>
        </w:div>
        <w:div w:id="867791156">
          <w:marLeft w:val="0"/>
          <w:marRight w:val="0"/>
          <w:marTop w:val="0"/>
          <w:marBottom w:val="0"/>
          <w:divBdr>
            <w:top w:val="none" w:sz="0" w:space="0" w:color="auto"/>
            <w:left w:val="none" w:sz="0" w:space="0" w:color="auto"/>
            <w:bottom w:val="none" w:sz="0" w:space="0" w:color="auto"/>
            <w:right w:val="none" w:sz="0" w:space="0" w:color="auto"/>
          </w:divBdr>
        </w:div>
        <w:div w:id="2069956288">
          <w:marLeft w:val="0"/>
          <w:marRight w:val="0"/>
          <w:marTop w:val="0"/>
          <w:marBottom w:val="0"/>
          <w:divBdr>
            <w:top w:val="none" w:sz="0" w:space="0" w:color="auto"/>
            <w:left w:val="none" w:sz="0" w:space="0" w:color="auto"/>
            <w:bottom w:val="none" w:sz="0" w:space="0" w:color="auto"/>
            <w:right w:val="none" w:sz="0" w:space="0" w:color="auto"/>
          </w:divBdr>
        </w:div>
        <w:div w:id="2088575667">
          <w:marLeft w:val="0"/>
          <w:marRight w:val="0"/>
          <w:marTop w:val="0"/>
          <w:marBottom w:val="0"/>
          <w:divBdr>
            <w:top w:val="none" w:sz="0" w:space="0" w:color="auto"/>
            <w:left w:val="none" w:sz="0" w:space="0" w:color="auto"/>
            <w:bottom w:val="none" w:sz="0" w:space="0" w:color="auto"/>
            <w:right w:val="none" w:sz="0" w:space="0" w:color="auto"/>
          </w:divBdr>
        </w:div>
        <w:div w:id="1330713795">
          <w:marLeft w:val="0"/>
          <w:marRight w:val="0"/>
          <w:marTop w:val="0"/>
          <w:marBottom w:val="0"/>
          <w:divBdr>
            <w:top w:val="none" w:sz="0" w:space="0" w:color="auto"/>
            <w:left w:val="none" w:sz="0" w:space="0" w:color="auto"/>
            <w:bottom w:val="none" w:sz="0" w:space="0" w:color="auto"/>
            <w:right w:val="none" w:sz="0" w:space="0" w:color="auto"/>
          </w:divBdr>
        </w:div>
        <w:div w:id="2069524781">
          <w:marLeft w:val="0"/>
          <w:marRight w:val="0"/>
          <w:marTop w:val="0"/>
          <w:marBottom w:val="0"/>
          <w:divBdr>
            <w:top w:val="none" w:sz="0" w:space="0" w:color="auto"/>
            <w:left w:val="none" w:sz="0" w:space="0" w:color="auto"/>
            <w:bottom w:val="none" w:sz="0" w:space="0" w:color="auto"/>
            <w:right w:val="none" w:sz="0" w:space="0" w:color="auto"/>
          </w:divBdr>
        </w:div>
        <w:div w:id="1766613220">
          <w:marLeft w:val="0"/>
          <w:marRight w:val="0"/>
          <w:marTop w:val="0"/>
          <w:marBottom w:val="0"/>
          <w:divBdr>
            <w:top w:val="none" w:sz="0" w:space="0" w:color="auto"/>
            <w:left w:val="none" w:sz="0" w:space="0" w:color="auto"/>
            <w:bottom w:val="none" w:sz="0" w:space="0" w:color="auto"/>
            <w:right w:val="none" w:sz="0" w:space="0" w:color="auto"/>
          </w:divBdr>
        </w:div>
        <w:div w:id="744764346">
          <w:marLeft w:val="0"/>
          <w:marRight w:val="0"/>
          <w:marTop w:val="0"/>
          <w:marBottom w:val="0"/>
          <w:divBdr>
            <w:top w:val="none" w:sz="0" w:space="0" w:color="auto"/>
            <w:left w:val="none" w:sz="0" w:space="0" w:color="auto"/>
            <w:bottom w:val="none" w:sz="0" w:space="0" w:color="auto"/>
            <w:right w:val="none" w:sz="0" w:space="0" w:color="auto"/>
          </w:divBdr>
        </w:div>
        <w:div w:id="58290987">
          <w:marLeft w:val="0"/>
          <w:marRight w:val="0"/>
          <w:marTop w:val="0"/>
          <w:marBottom w:val="0"/>
          <w:divBdr>
            <w:top w:val="none" w:sz="0" w:space="0" w:color="auto"/>
            <w:left w:val="none" w:sz="0" w:space="0" w:color="auto"/>
            <w:bottom w:val="none" w:sz="0" w:space="0" w:color="auto"/>
            <w:right w:val="none" w:sz="0" w:space="0" w:color="auto"/>
          </w:divBdr>
        </w:div>
        <w:div w:id="1380669540">
          <w:marLeft w:val="0"/>
          <w:marRight w:val="0"/>
          <w:marTop w:val="0"/>
          <w:marBottom w:val="0"/>
          <w:divBdr>
            <w:top w:val="none" w:sz="0" w:space="0" w:color="auto"/>
            <w:left w:val="none" w:sz="0" w:space="0" w:color="auto"/>
            <w:bottom w:val="none" w:sz="0" w:space="0" w:color="auto"/>
            <w:right w:val="none" w:sz="0" w:space="0" w:color="auto"/>
          </w:divBdr>
        </w:div>
        <w:div w:id="310210410">
          <w:marLeft w:val="0"/>
          <w:marRight w:val="0"/>
          <w:marTop w:val="0"/>
          <w:marBottom w:val="0"/>
          <w:divBdr>
            <w:top w:val="none" w:sz="0" w:space="0" w:color="auto"/>
            <w:left w:val="none" w:sz="0" w:space="0" w:color="auto"/>
            <w:bottom w:val="none" w:sz="0" w:space="0" w:color="auto"/>
            <w:right w:val="none" w:sz="0" w:space="0" w:color="auto"/>
          </w:divBdr>
        </w:div>
        <w:div w:id="1462728940">
          <w:marLeft w:val="0"/>
          <w:marRight w:val="0"/>
          <w:marTop w:val="0"/>
          <w:marBottom w:val="0"/>
          <w:divBdr>
            <w:top w:val="none" w:sz="0" w:space="0" w:color="auto"/>
            <w:left w:val="none" w:sz="0" w:space="0" w:color="auto"/>
            <w:bottom w:val="none" w:sz="0" w:space="0" w:color="auto"/>
            <w:right w:val="none" w:sz="0" w:space="0" w:color="auto"/>
          </w:divBdr>
        </w:div>
        <w:div w:id="725228857">
          <w:marLeft w:val="0"/>
          <w:marRight w:val="0"/>
          <w:marTop w:val="0"/>
          <w:marBottom w:val="0"/>
          <w:divBdr>
            <w:top w:val="none" w:sz="0" w:space="0" w:color="auto"/>
            <w:left w:val="none" w:sz="0" w:space="0" w:color="auto"/>
            <w:bottom w:val="none" w:sz="0" w:space="0" w:color="auto"/>
            <w:right w:val="none" w:sz="0" w:space="0" w:color="auto"/>
          </w:divBdr>
        </w:div>
        <w:div w:id="605580604">
          <w:marLeft w:val="0"/>
          <w:marRight w:val="0"/>
          <w:marTop w:val="0"/>
          <w:marBottom w:val="0"/>
          <w:divBdr>
            <w:top w:val="none" w:sz="0" w:space="0" w:color="auto"/>
            <w:left w:val="none" w:sz="0" w:space="0" w:color="auto"/>
            <w:bottom w:val="none" w:sz="0" w:space="0" w:color="auto"/>
            <w:right w:val="none" w:sz="0" w:space="0" w:color="auto"/>
          </w:divBdr>
        </w:div>
        <w:div w:id="848833350">
          <w:marLeft w:val="0"/>
          <w:marRight w:val="0"/>
          <w:marTop w:val="0"/>
          <w:marBottom w:val="0"/>
          <w:divBdr>
            <w:top w:val="none" w:sz="0" w:space="0" w:color="auto"/>
            <w:left w:val="none" w:sz="0" w:space="0" w:color="auto"/>
            <w:bottom w:val="none" w:sz="0" w:space="0" w:color="auto"/>
            <w:right w:val="none" w:sz="0" w:space="0" w:color="auto"/>
          </w:divBdr>
        </w:div>
        <w:div w:id="562638392">
          <w:marLeft w:val="0"/>
          <w:marRight w:val="0"/>
          <w:marTop w:val="0"/>
          <w:marBottom w:val="0"/>
          <w:divBdr>
            <w:top w:val="none" w:sz="0" w:space="0" w:color="auto"/>
            <w:left w:val="none" w:sz="0" w:space="0" w:color="auto"/>
            <w:bottom w:val="none" w:sz="0" w:space="0" w:color="auto"/>
            <w:right w:val="none" w:sz="0" w:space="0" w:color="auto"/>
          </w:divBdr>
        </w:div>
        <w:div w:id="1044909934">
          <w:marLeft w:val="0"/>
          <w:marRight w:val="0"/>
          <w:marTop w:val="0"/>
          <w:marBottom w:val="0"/>
          <w:divBdr>
            <w:top w:val="none" w:sz="0" w:space="0" w:color="auto"/>
            <w:left w:val="none" w:sz="0" w:space="0" w:color="auto"/>
            <w:bottom w:val="none" w:sz="0" w:space="0" w:color="auto"/>
            <w:right w:val="none" w:sz="0" w:space="0" w:color="auto"/>
          </w:divBdr>
        </w:div>
        <w:div w:id="2134442019">
          <w:marLeft w:val="0"/>
          <w:marRight w:val="0"/>
          <w:marTop w:val="0"/>
          <w:marBottom w:val="0"/>
          <w:divBdr>
            <w:top w:val="none" w:sz="0" w:space="0" w:color="auto"/>
            <w:left w:val="none" w:sz="0" w:space="0" w:color="auto"/>
            <w:bottom w:val="none" w:sz="0" w:space="0" w:color="auto"/>
            <w:right w:val="none" w:sz="0" w:space="0" w:color="auto"/>
          </w:divBdr>
        </w:div>
        <w:div w:id="1149058964">
          <w:marLeft w:val="0"/>
          <w:marRight w:val="0"/>
          <w:marTop w:val="0"/>
          <w:marBottom w:val="0"/>
          <w:divBdr>
            <w:top w:val="none" w:sz="0" w:space="0" w:color="auto"/>
            <w:left w:val="none" w:sz="0" w:space="0" w:color="auto"/>
            <w:bottom w:val="none" w:sz="0" w:space="0" w:color="auto"/>
            <w:right w:val="none" w:sz="0" w:space="0" w:color="auto"/>
          </w:divBdr>
        </w:div>
        <w:div w:id="1037242061">
          <w:marLeft w:val="0"/>
          <w:marRight w:val="0"/>
          <w:marTop w:val="0"/>
          <w:marBottom w:val="0"/>
          <w:divBdr>
            <w:top w:val="none" w:sz="0" w:space="0" w:color="auto"/>
            <w:left w:val="none" w:sz="0" w:space="0" w:color="auto"/>
            <w:bottom w:val="none" w:sz="0" w:space="0" w:color="auto"/>
            <w:right w:val="none" w:sz="0" w:space="0" w:color="auto"/>
          </w:divBdr>
        </w:div>
        <w:div w:id="1313754999">
          <w:marLeft w:val="0"/>
          <w:marRight w:val="0"/>
          <w:marTop w:val="0"/>
          <w:marBottom w:val="0"/>
          <w:divBdr>
            <w:top w:val="none" w:sz="0" w:space="0" w:color="auto"/>
            <w:left w:val="none" w:sz="0" w:space="0" w:color="auto"/>
            <w:bottom w:val="none" w:sz="0" w:space="0" w:color="auto"/>
            <w:right w:val="none" w:sz="0" w:space="0" w:color="auto"/>
          </w:divBdr>
        </w:div>
        <w:div w:id="929849781">
          <w:marLeft w:val="0"/>
          <w:marRight w:val="0"/>
          <w:marTop w:val="0"/>
          <w:marBottom w:val="0"/>
          <w:divBdr>
            <w:top w:val="none" w:sz="0" w:space="0" w:color="auto"/>
            <w:left w:val="none" w:sz="0" w:space="0" w:color="auto"/>
            <w:bottom w:val="none" w:sz="0" w:space="0" w:color="auto"/>
            <w:right w:val="none" w:sz="0" w:space="0" w:color="auto"/>
          </w:divBdr>
        </w:div>
        <w:div w:id="2075739448">
          <w:marLeft w:val="0"/>
          <w:marRight w:val="0"/>
          <w:marTop w:val="0"/>
          <w:marBottom w:val="0"/>
          <w:divBdr>
            <w:top w:val="none" w:sz="0" w:space="0" w:color="auto"/>
            <w:left w:val="none" w:sz="0" w:space="0" w:color="auto"/>
            <w:bottom w:val="none" w:sz="0" w:space="0" w:color="auto"/>
            <w:right w:val="none" w:sz="0" w:space="0" w:color="auto"/>
          </w:divBdr>
        </w:div>
        <w:div w:id="417867909">
          <w:marLeft w:val="0"/>
          <w:marRight w:val="0"/>
          <w:marTop w:val="0"/>
          <w:marBottom w:val="0"/>
          <w:divBdr>
            <w:top w:val="none" w:sz="0" w:space="0" w:color="auto"/>
            <w:left w:val="none" w:sz="0" w:space="0" w:color="auto"/>
            <w:bottom w:val="none" w:sz="0" w:space="0" w:color="auto"/>
            <w:right w:val="none" w:sz="0" w:space="0" w:color="auto"/>
          </w:divBdr>
        </w:div>
        <w:div w:id="2049987645">
          <w:marLeft w:val="0"/>
          <w:marRight w:val="0"/>
          <w:marTop w:val="0"/>
          <w:marBottom w:val="0"/>
          <w:divBdr>
            <w:top w:val="none" w:sz="0" w:space="0" w:color="auto"/>
            <w:left w:val="none" w:sz="0" w:space="0" w:color="auto"/>
            <w:bottom w:val="none" w:sz="0" w:space="0" w:color="auto"/>
            <w:right w:val="none" w:sz="0" w:space="0" w:color="auto"/>
          </w:divBdr>
        </w:div>
        <w:div w:id="1449854343">
          <w:marLeft w:val="0"/>
          <w:marRight w:val="0"/>
          <w:marTop w:val="0"/>
          <w:marBottom w:val="0"/>
          <w:divBdr>
            <w:top w:val="none" w:sz="0" w:space="0" w:color="auto"/>
            <w:left w:val="none" w:sz="0" w:space="0" w:color="auto"/>
            <w:bottom w:val="none" w:sz="0" w:space="0" w:color="auto"/>
            <w:right w:val="none" w:sz="0" w:space="0" w:color="auto"/>
          </w:divBdr>
        </w:div>
        <w:div w:id="200217015">
          <w:marLeft w:val="0"/>
          <w:marRight w:val="0"/>
          <w:marTop w:val="0"/>
          <w:marBottom w:val="0"/>
          <w:divBdr>
            <w:top w:val="none" w:sz="0" w:space="0" w:color="auto"/>
            <w:left w:val="none" w:sz="0" w:space="0" w:color="auto"/>
            <w:bottom w:val="none" w:sz="0" w:space="0" w:color="auto"/>
            <w:right w:val="none" w:sz="0" w:space="0" w:color="auto"/>
          </w:divBdr>
        </w:div>
        <w:div w:id="534386317">
          <w:marLeft w:val="0"/>
          <w:marRight w:val="0"/>
          <w:marTop w:val="0"/>
          <w:marBottom w:val="0"/>
          <w:divBdr>
            <w:top w:val="none" w:sz="0" w:space="0" w:color="auto"/>
            <w:left w:val="none" w:sz="0" w:space="0" w:color="auto"/>
            <w:bottom w:val="none" w:sz="0" w:space="0" w:color="auto"/>
            <w:right w:val="none" w:sz="0" w:space="0" w:color="auto"/>
          </w:divBdr>
        </w:div>
        <w:div w:id="934826900">
          <w:marLeft w:val="0"/>
          <w:marRight w:val="0"/>
          <w:marTop w:val="0"/>
          <w:marBottom w:val="0"/>
          <w:divBdr>
            <w:top w:val="none" w:sz="0" w:space="0" w:color="auto"/>
            <w:left w:val="none" w:sz="0" w:space="0" w:color="auto"/>
            <w:bottom w:val="none" w:sz="0" w:space="0" w:color="auto"/>
            <w:right w:val="none" w:sz="0" w:space="0" w:color="auto"/>
          </w:divBdr>
        </w:div>
        <w:div w:id="1710834200">
          <w:marLeft w:val="0"/>
          <w:marRight w:val="0"/>
          <w:marTop w:val="0"/>
          <w:marBottom w:val="0"/>
          <w:divBdr>
            <w:top w:val="none" w:sz="0" w:space="0" w:color="auto"/>
            <w:left w:val="none" w:sz="0" w:space="0" w:color="auto"/>
            <w:bottom w:val="none" w:sz="0" w:space="0" w:color="auto"/>
            <w:right w:val="none" w:sz="0" w:space="0" w:color="auto"/>
          </w:divBdr>
        </w:div>
        <w:div w:id="1044598926">
          <w:marLeft w:val="0"/>
          <w:marRight w:val="0"/>
          <w:marTop w:val="0"/>
          <w:marBottom w:val="0"/>
          <w:divBdr>
            <w:top w:val="none" w:sz="0" w:space="0" w:color="auto"/>
            <w:left w:val="none" w:sz="0" w:space="0" w:color="auto"/>
            <w:bottom w:val="none" w:sz="0" w:space="0" w:color="auto"/>
            <w:right w:val="none" w:sz="0" w:space="0" w:color="auto"/>
          </w:divBdr>
        </w:div>
        <w:div w:id="122357586">
          <w:marLeft w:val="0"/>
          <w:marRight w:val="0"/>
          <w:marTop w:val="0"/>
          <w:marBottom w:val="0"/>
          <w:divBdr>
            <w:top w:val="none" w:sz="0" w:space="0" w:color="auto"/>
            <w:left w:val="none" w:sz="0" w:space="0" w:color="auto"/>
            <w:bottom w:val="none" w:sz="0" w:space="0" w:color="auto"/>
            <w:right w:val="none" w:sz="0" w:space="0" w:color="auto"/>
          </w:divBdr>
        </w:div>
        <w:div w:id="1508792239">
          <w:marLeft w:val="0"/>
          <w:marRight w:val="0"/>
          <w:marTop w:val="0"/>
          <w:marBottom w:val="0"/>
          <w:divBdr>
            <w:top w:val="none" w:sz="0" w:space="0" w:color="auto"/>
            <w:left w:val="none" w:sz="0" w:space="0" w:color="auto"/>
            <w:bottom w:val="none" w:sz="0" w:space="0" w:color="auto"/>
            <w:right w:val="none" w:sz="0" w:space="0" w:color="auto"/>
          </w:divBdr>
        </w:div>
        <w:div w:id="2013289048">
          <w:marLeft w:val="0"/>
          <w:marRight w:val="0"/>
          <w:marTop w:val="0"/>
          <w:marBottom w:val="0"/>
          <w:divBdr>
            <w:top w:val="none" w:sz="0" w:space="0" w:color="auto"/>
            <w:left w:val="none" w:sz="0" w:space="0" w:color="auto"/>
            <w:bottom w:val="none" w:sz="0" w:space="0" w:color="auto"/>
            <w:right w:val="none" w:sz="0" w:space="0" w:color="auto"/>
          </w:divBdr>
        </w:div>
        <w:div w:id="150147180">
          <w:marLeft w:val="0"/>
          <w:marRight w:val="0"/>
          <w:marTop w:val="0"/>
          <w:marBottom w:val="0"/>
          <w:divBdr>
            <w:top w:val="none" w:sz="0" w:space="0" w:color="auto"/>
            <w:left w:val="none" w:sz="0" w:space="0" w:color="auto"/>
            <w:bottom w:val="none" w:sz="0" w:space="0" w:color="auto"/>
            <w:right w:val="none" w:sz="0" w:space="0" w:color="auto"/>
          </w:divBdr>
        </w:div>
        <w:div w:id="19014820">
          <w:marLeft w:val="0"/>
          <w:marRight w:val="0"/>
          <w:marTop w:val="0"/>
          <w:marBottom w:val="0"/>
          <w:divBdr>
            <w:top w:val="none" w:sz="0" w:space="0" w:color="auto"/>
            <w:left w:val="none" w:sz="0" w:space="0" w:color="auto"/>
            <w:bottom w:val="none" w:sz="0" w:space="0" w:color="auto"/>
            <w:right w:val="none" w:sz="0" w:space="0" w:color="auto"/>
          </w:divBdr>
        </w:div>
        <w:div w:id="883712433">
          <w:marLeft w:val="0"/>
          <w:marRight w:val="0"/>
          <w:marTop w:val="0"/>
          <w:marBottom w:val="0"/>
          <w:divBdr>
            <w:top w:val="none" w:sz="0" w:space="0" w:color="auto"/>
            <w:left w:val="none" w:sz="0" w:space="0" w:color="auto"/>
            <w:bottom w:val="none" w:sz="0" w:space="0" w:color="auto"/>
            <w:right w:val="none" w:sz="0" w:space="0" w:color="auto"/>
          </w:divBdr>
        </w:div>
        <w:div w:id="1822497628">
          <w:marLeft w:val="0"/>
          <w:marRight w:val="0"/>
          <w:marTop w:val="0"/>
          <w:marBottom w:val="0"/>
          <w:divBdr>
            <w:top w:val="none" w:sz="0" w:space="0" w:color="auto"/>
            <w:left w:val="none" w:sz="0" w:space="0" w:color="auto"/>
            <w:bottom w:val="none" w:sz="0" w:space="0" w:color="auto"/>
            <w:right w:val="none" w:sz="0" w:space="0" w:color="auto"/>
          </w:divBdr>
        </w:div>
        <w:div w:id="413749094">
          <w:marLeft w:val="0"/>
          <w:marRight w:val="0"/>
          <w:marTop w:val="0"/>
          <w:marBottom w:val="0"/>
          <w:divBdr>
            <w:top w:val="none" w:sz="0" w:space="0" w:color="auto"/>
            <w:left w:val="none" w:sz="0" w:space="0" w:color="auto"/>
            <w:bottom w:val="none" w:sz="0" w:space="0" w:color="auto"/>
            <w:right w:val="none" w:sz="0" w:space="0" w:color="auto"/>
          </w:divBdr>
        </w:div>
        <w:div w:id="710805446">
          <w:marLeft w:val="0"/>
          <w:marRight w:val="0"/>
          <w:marTop w:val="0"/>
          <w:marBottom w:val="0"/>
          <w:divBdr>
            <w:top w:val="none" w:sz="0" w:space="0" w:color="auto"/>
            <w:left w:val="none" w:sz="0" w:space="0" w:color="auto"/>
            <w:bottom w:val="none" w:sz="0" w:space="0" w:color="auto"/>
            <w:right w:val="none" w:sz="0" w:space="0" w:color="auto"/>
          </w:divBdr>
        </w:div>
        <w:div w:id="1410276094">
          <w:marLeft w:val="0"/>
          <w:marRight w:val="0"/>
          <w:marTop w:val="0"/>
          <w:marBottom w:val="0"/>
          <w:divBdr>
            <w:top w:val="none" w:sz="0" w:space="0" w:color="auto"/>
            <w:left w:val="none" w:sz="0" w:space="0" w:color="auto"/>
            <w:bottom w:val="none" w:sz="0" w:space="0" w:color="auto"/>
            <w:right w:val="none" w:sz="0" w:space="0" w:color="auto"/>
          </w:divBdr>
        </w:div>
        <w:div w:id="274295289">
          <w:marLeft w:val="0"/>
          <w:marRight w:val="0"/>
          <w:marTop w:val="0"/>
          <w:marBottom w:val="0"/>
          <w:divBdr>
            <w:top w:val="none" w:sz="0" w:space="0" w:color="auto"/>
            <w:left w:val="none" w:sz="0" w:space="0" w:color="auto"/>
            <w:bottom w:val="none" w:sz="0" w:space="0" w:color="auto"/>
            <w:right w:val="none" w:sz="0" w:space="0" w:color="auto"/>
          </w:divBdr>
        </w:div>
        <w:div w:id="465586508">
          <w:marLeft w:val="0"/>
          <w:marRight w:val="0"/>
          <w:marTop w:val="0"/>
          <w:marBottom w:val="0"/>
          <w:divBdr>
            <w:top w:val="none" w:sz="0" w:space="0" w:color="auto"/>
            <w:left w:val="none" w:sz="0" w:space="0" w:color="auto"/>
            <w:bottom w:val="none" w:sz="0" w:space="0" w:color="auto"/>
            <w:right w:val="none" w:sz="0" w:space="0" w:color="auto"/>
          </w:divBdr>
        </w:div>
        <w:div w:id="416168484">
          <w:marLeft w:val="0"/>
          <w:marRight w:val="0"/>
          <w:marTop w:val="0"/>
          <w:marBottom w:val="0"/>
          <w:divBdr>
            <w:top w:val="none" w:sz="0" w:space="0" w:color="auto"/>
            <w:left w:val="none" w:sz="0" w:space="0" w:color="auto"/>
            <w:bottom w:val="none" w:sz="0" w:space="0" w:color="auto"/>
            <w:right w:val="none" w:sz="0" w:space="0" w:color="auto"/>
          </w:divBdr>
        </w:div>
        <w:div w:id="97458214">
          <w:marLeft w:val="0"/>
          <w:marRight w:val="0"/>
          <w:marTop w:val="0"/>
          <w:marBottom w:val="0"/>
          <w:divBdr>
            <w:top w:val="none" w:sz="0" w:space="0" w:color="auto"/>
            <w:left w:val="none" w:sz="0" w:space="0" w:color="auto"/>
            <w:bottom w:val="none" w:sz="0" w:space="0" w:color="auto"/>
            <w:right w:val="none" w:sz="0" w:space="0" w:color="auto"/>
          </w:divBdr>
        </w:div>
        <w:div w:id="2004967357">
          <w:marLeft w:val="0"/>
          <w:marRight w:val="0"/>
          <w:marTop w:val="0"/>
          <w:marBottom w:val="0"/>
          <w:divBdr>
            <w:top w:val="none" w:sz="0" w:space="0" w:color="auto"/>
            <w:left w:val="none" w:sz="0" w:space="0" w:color="auto"/>
            <w:bottom w:val="none" w:sz="0" w:space="0" w:color="auto"/>
            <w:right w:val="none" w:sz="0" w:space="0" w:color="auto"/>
          </w:divBdr>
        </w:div>
        <w:div w:id="25525572">
          <w:marLeft w:val="0"/>
          <w:marRight w:val="0"/>
          <w:marTop w:val="0"/>
          <w:marBottom w:val="0"/>
          <w:divBdr>
            <w:top w:val="none" w:sz="0" w:space="0" w:color="auto"/>
            <w:left w:val="none" w:sz="0" w:space="0" w:color="auto"/>
            <w:bottom w:val="none" w:sz="0" w:space="0" w:color="auto"/>
            <w:right w:val="none" w:sz="0" w:space="0" w:color="auto"/>
          </w:divBdr>
        </w:div>
        <w:div w:id="965352063">
          <w:marLeft w:val="0"/>
          <w:marRight w:val="0"/>
          <w:marTop w:val="0"/>
          <w:marBottom w:val="0"/>
          <w:divBdr>
            <w:top w:val="none" w:sz="0" w:space="0" w:color="auto"/>
            <w:left w:val="none" w:sz="0" w:space="0" w:color="auto"/>
            <w:bottom w:val="none" w:sz="0" w:space="0" w:color="auto"/>
            <w:right w:val="none" w:sz="0" w:space="0" w:color="auto"/>
          </w:divBdr>
        </w:div>
        <w:div w:id="2046130646">
          <w:marLeft w:val="0"/>
          <w:marRight w:val="0"/>
          <w:marTop w:val="0"/>
          <w:marBottom w:val="0"/>
          <w:divBdr>
            <w:top w:val="none" w:sz="0" w:space="0" w:color="auto"/>
            <w:left w:val="none" w:sz="0" w:space="0" w:color="auto"/>
            <w:bottom w:val="none" w:sz="0" w:space="0" w:color="auto"/>
            <w:right w:val="none" w:sz="0" w:space="0" w:color="auto"/>
          </w:divBdr>
        </w:div>
        <w:div w:id="802776174">
          <w:marLeft w:val="0"/>
          <w:marRight w:val="0"/>
          <w:marTop w:val="0"/>
          <w:marBottom w:val="0"/>
          <w:divBdr>
            <w:top w:val="none" w:sz="0" w:space="0" w:color="auto"/>
            <w:left w:val="none" w:sz="0" w:space="0" w:color="auto"/>
            <w:bottom w:val="none" w:sz="0" w:space="0" w:color="auto"/>
            <w:right w:val="none" w:sz="0" w:space="0" w:color="auto"/>
          </w:divBdr>
        </w:div>
        <w:div w:id="1797139482">
          <w:marLeft w:val="0"/>
          <w:marRight w:val="0"/>
          <w:marTop w:val="0"/>
          <w:marBottom w:val="0"/>
          <w:divBdr>
            <w:top w:val="none" w:sz="0" w:space="0" w:color="auto"/>
            <w:left w:val="none" w:sz="0" w:space="0" w:color="auto"/>
            <w:bottom w:val="none" w:sz="0" w:space="0" w:color="auto"/>
            <w:right w:val="none" w:sz="0" w:space="0" w:color="auto"/>
          </w:divBdr>
        </w:div>
        <w:div w:id="1821342598">
          <w:marLeft w:val="0"/>
          <w:marRight w:val="0"/>
          <w:marTop w:val="0"/>
          <w:marBottom w:val="0"/>
          <w:divBdr>
            <w:top w:val="none" w:sz="0" w:space="0" w:color="auto"/>
            <w:left w:val="none" w:sz="0" w:space="0" w:color="auto"/>
            <w:bottom w:val="none" w:sz="0" w:space="0" w:color="auto"/>
            <w:right w:val="none" w:sz="0" w:space="0" w:color="auto"/>
          </w:divBdr>
        </w:div>
        <w:div w:id="2053067245">
          <w:marLeft w:val="0"/>
          <w:marRight w:val="0"/>
          <w:marTop w:val="0"/>
          <w:marBottom w:val="0"/>
          <w:divBdr>
            <w:top w:val="none" w:sz="0" w:space="0" w:color="auto"/>
            <w:left w:val="none" w:sz="0" w:space="0" w:color="auto"/>
            <w:bottom w:val="none" w:sz="0" w:space="0" w:color="auto"/>
            <w:right w:val="none" w:sz="0" w:space="0" w:color="auto"/>
          </w:divBdr>
        </w:div>
        <w:div w:id="2128808930">
          <w:marLeft w:val="0"/>
          <w:marRight w:val="0"/>
          <w:marTop w:val="0"/>
          <w:marBottom w:val="0"/>
          <w:divBdr>
            <w:top w:val="none" w:sz="0" w:space="0" w:color="auto"/>
            <w:left w:val="none" w:sz="0" w:space="0" w:color="auto"/>
            <w:bottom w:val="none" w:sz="0" w:space="0" w:color="auto"/>
            <w:right w:val="none" w:sz="0" w:space="0" w:color="auto"/>
          </w:divBdr>
        </w:div>
        <w:div w:id="1784612097">
          <w:marLeft w:val="0"/>
          <w:marRight w:val="0"/>
          <w:marTop w:val="0"/>
          <w:marBottom w:val="0"/>
          <w:divBdr>
            <w:top w:val="none" w:sz="0" w:space="0" w:color="auto"/>
            <w:left w:val="none" w:sz="0" w:space="0" w:color="auto"/>
            <w:bottom w:val="none" w:sz="0" w:space="0" w:color="auto"/>
            <w:right w:val="none" w:sz="0" w:space="0" w:color="auto"/>
          </w:divBdr>
        </w:div>
        <w:div w:id="2115174723">
          <w:marLeft w:val="0"/>
          <w:marRight w:val="0"/>
          <w:marTop w:val="0"/>
          <w:marBottom w:val="0"/>
          <w:divBdr>
            <w:top w:val="none" w:sz="0" w:space="0" w:color="auto"/>
            <w:left w:val="none" w:sz="0" w:space="0" w:color="auto"/>
            <w:bottom w:val="none" w:sz="0" w:space="0" w:color="auto"/>
            <w:right w:val="none" w:sz="0" w:space="0" w:color="auto"/>
          </w:divBdr>
        </w:div>
        <w:div w:id="2131049228">
          <w:marLeft w:val="0"/>
          <w:marRight w:val="0"/>
          <w:marTop w:val="0"/>
          <w:marBottom w:val="0"/>
          <w:divBdr>
            <w:top w:val="none" w:sz="0" w:space="0" w:color="auto"/>
            <w:left w:val="none" w:sz="0" w:space="0" w:color="auto"/>
            <w:bottom w:val="none" w:sz="0" w:space="0" w:color="auto"/>
            <w:right w:val="none" w:sz="0" w:space="0" w:color="auto"/>
          </w:divBdr>
        </w:div>
        <w:div w:id="1703433797">
          <w:marLeft w:val="0"/>
          <w:marRight w:val="0"/>
          <w:marTop w:val="0"/>
          <w:marBottom w:val="0"/>
          <w:divBdr>
            <w:top w:val="none" w:sz="0" w:space="0" w:color="auto"/>
            <w:left w:val="none" w:sz="0" w:space="0" w:color="auto"/>
            <w:bottom w:val="none" w:sz="0" w:space="0" w:color="auto"/>
            <w:right w:val="none" w:sz="0" w:space="0" w:color="auto"/>
          </w:divBdr>
        </w:div>
        <w:div w:id="774324551">
          <w:marLeft w:val="0"/>
          <w:marRight w:val="0"/>
          <w:marTop w:val="0"/>
          <w:marBottom w:val="0"/>
          <w:divBdr>
            <w:top w:val="none" w:sz="0" w:space="0" w:color="auto"/>
            <w:left w:val="none" w:sz="0" w:space="0" w:color="auto"/>
            <w:bottom w:val="none" w:sz="0" w:space="0" w:color="auto"/>
            <w:right w:val="none" w:sz="0" w:space="0" w:color="auto"/>
          </w:divBdr>
        </w:div>
        <w:div w:id="1512601606">
          <w:marLeft w:val="0"/>
          <w:marRight w:val="0"/>
          <w:marTop w:val="0"/>
          <w:marBottom w:val="0"/>
          <w:divBdr>
            <w:top w:val="none" w:sz="0" w:space="0" w:color="auto"/>
            <w:left w:val="none" w:sz="0" w:space="0" w:color="auto"/>
            <w:bottom w:val="none" w:sz="0" w:space="0" w:color="auto"/>
            <w:right w:val="none" w:sz="0" w:space="0" w:color="auto"/>
          </w:divBdr>
        </w:div>
        <w:div w:id="579876407">
          <w:marLeft w:val="0"/>
          <w:marRight w:val="0"/>
          <w:marTop w:val="0"/>
          <w:marBottom w:val="0"/>
          <w:divBdr>
            <w:top w:val="none" w:sz="0" w:space="0" w:color="auto"/>
            <w:left w:val="none" w:sz="0" w:space="0" w:color="auto"/>
            <w:bottom w:val="none" w:sz="0" w:space="0" w:color="auto"/>
            <w:right w:val="none" w:sz="0" w:space="0" w:color="auto"/>
          </w:divBdr>
        </w:div>
        <w:div w:id="1959944428">
          <w:marLeft w:val="0"/>
          <w:marRight w:val="0"/>
          <w:marTop w:val="0"/>
          <w:marBottom w:val="0"/>
          <w:divBdr>
            <w:top w:val="none" w:sz="0" w:space="0" w:color="auto"/>
            <w:left w:val="none" w:sz="0" w:space="0" w:color="auto"/>
            <w:bottom w:val="none" w:sz="0" w:space="0" w:color="auto"/>
            <w:right w:val="none" w:sz="0" w:space="0" w:color="auto"/>
          </w:divBdr>
        </w:div>
        <w:div w:id="1830828125">
          <w:marLeft w:val="0"/>
          <w:marRight w:val="0"/>
          <w:marTop w:val="0"/>
          <w:marBottom w:val="0"/>
          <w:divBdr>
            <w:top w:val="none" w:sz="0" w:space="0" w:color="auto"/>
            <w:left w:val="none" w:sz="0" w:space="0" w:color="auto"/>
            <w:bottom w:val="none" w:sz="0" w:space="0" w:color="auto"/>
            <w:right w:val="none" w:sz="0" w:space="0" w:color="auto"/>
          </w:divBdr>
        </w:div>
        <w:div w:id="1854300645">
          <w:marLeft w:val="0"/>
          <w:marRight w:val="0"/>
          <w:marTop w:val="0"/>
          <w:marBottom w:val="0"/>
          <w:divBdr>
            <w:top w:val="none" w:sz="0" w:space="0" w:color="auto"/>
            <w:left w:val="none" w:sz="0" w:space="0" w:color="auto"/>
            <w:bottom w:val="none" w:sz="0" w:space="0" w:color="auto"/>
            <w:right w:val="none" w:sz="0" w:space="0" w:color="auto"/>
          </w:divBdr>
        </w:div>
        <w:div w:id="1160389998">
          <w:marLeft w:val="0"/>
          <w:marRight w:val="0"/>
          <w:marTop w:val="0"/>
          <w:marBottom w:val="0"/>
          <w:divBdr>
            <w:top w:val="none" w:sz="0" w:space="0" w:color="auto"/>
            <w:left w:val="none" w:sz="0" w:space="0" w:color="auto"/>
            <w:bottom w:val="none" w:sz="0" w:space="0" w:color="auto"/>
            <w:right w:val="none" w:sz="0" w:space="0" w:color="auto"/>
          </w:divBdr>
        </w:div>
        <w:div w:id="2039429604">
          <w:marLeft w:val="0"/>
          <w:marRight w:val="0"/>
          <w:marTop w:val="0"/>
          <w:marBottom w:val="0"/>
          <w:divBdr>
            <w:top w:val="none" w:sz="0" w:space="0" w:color="auto"/>
            <w:left w:val="none" w:sz="0" w:space="0" w:color="auto"/>
            <w:bottom w:val="none" w:sz="0" w:space="0" w:color="auto"/>
            <w:right w:val="none" w:sz="0" w:space="0" w:color="auto"/>
          </w:divBdr>
        </w:div>
        <w:div w:id="139931654">
          <w:marLeft w:val="0"/>
          <w:marRight w:val="0"/>
          <w:marTop w:val="0"/>
          <w:marBottom w:val="0"/>
          <w:divBdr>
            <w:top w:val="none" w:sz="0" w:space="0" w:color="auto"/>
            <w:left w:val="none" w:sz="0" w:space="0" w:color="auto"/>
            <w:bottom w:val="none" w:sz="0" w:space="0" w:color="auto"/>
            <w:right w:val="none" w:sz="0" w:space="0" w:color="auto"/>
          </w:divBdr>
        </w:div>
        <w:div w:id="2055232306">
          <w:marLeft w:val="0"/>
          <w:marRight w:val="0"/>
          <w:marTop w:val="0"/>
          <w:marBottom w:val="0"/>
          <w:divBdr>
            <w:top w:val="none" w:sz="0" w:space="0" w:color="auto"/>
            <w:left w:val="none" w:sz="0" w:space="0" w:color="auto"/>
            <w:bottom w:val="none" w:sz="0" w:space="0" w:color="auto"/>
            <w:right w:val="none" w:sz="0" w:space="0" w:color="auto"/>
          </w:divBdr>
        </w:div>
        <w:div w:id="489715148">
          <w:marLeft w:val="0"/>
          <w:marRight w:val="0"/>
          <w:marTop w:val="0"/>
          <w:marBottom w:val="0"/>
          <w:divBdr>
            <w:top w:val="none" w:sz="0" w:space="0" w:color="auto"/>
            <w:left w:val="none" w:sz="0" w:space="0" w:color="auto"/>
            <w:bottom w:val="none" w:sz="0" w:space="0" w:color="auto"/>
            <w:right w:val="none" w:sz="0" w:space="0" w:color="auto"/>
          </w:divBdr>
        </w:div>
        <w:div w:id="867137952">
          <w:marLeft w:val="0"/>
          <w:marRight w:val="0"/>
          <w:marTop w:val="0"/>
          <w:marBottom w:val="0"/>
          <w:divBdr>
            <w:top w:val="none" w:sz="0" w:space="0" w:color="auto"/>
            <w:left w:val="none" w:sz="0" w:space="0" w:color="auto"/>
            <w:bottom w:val="none" w:sz="0" w:space="0" w:color="auto"/>
            <w:right w:val="none" w:sz="0" w:space="0" w:color="auto"/>
          </w:divBdr>
        </w:div>
        <w:div w:id="142433522">
          <w:marLeft w:val="0"/>
          <w:marRight w:val="0"/>
          <w:marTop w:val="0"/>
          <w:marBottom w:val="0"/>
          <w:divBdr>
            <w:top w:val="none" w:sz="0" w:space="0" w:color="auto"/>
            <w:left w:val="none" w:sz="0" w:space="0" w:color="auto"/>
            <w:bottom w:val="none" w:sz="0" w:space="0" w:color="auto"/>
            <w:right w:val="none" w:sz="0" w:space="0" w:color="auto"/>
          </w:divBdr>
        </w:div>
        <w:div w:id="1416168023">
          <w:marLeft w:val="0"/>
          <w:marRight w:val="0"/>
          <w:marTop w:val="0"/>
          <w:marBottom w:val="0"/>
          <w:divBdr>
            <w:top w:val="none" w:sz="0" w:space="0" w:color="auto"/>
            <w:left w:val="none" w:sz="0" w:space="0" w:color="auto"/>
            <w:bottom w:val="none" w:sz="0" w:space="0" w:color="auto"/>
            <w:right w:val="none" w:sz="0" w:space="0" w:color="auto"/>
          </w:divBdr>
        </w:div>
        <w:div w:id="1279146704">
          <w:marLeft w:val="0"/>
          <w:marRight w:val="0"/>
          <w:marTop w:val="0"/>
          <w:marBottom w:val="0"/>
          <w:divBdr>
            <w:top w:val="none" w:sz="0" w:space="0" w:color="auto"/>
            <w:left w:val="none" w:sz="0" w:space="0" w:color="auto"/>
            <w:bottom w:val="none" w:sz="0" w:space="0" w:color="auto"/>
            <w:right w:val="none" w:sz="0" w:space="0" w:color="auto"/>
          </w:divBdr>
        </w:div>
        <w:div w:id="1650477064">
          <w:marLeft w:val="0"/>
          <w:marRight w:val="0"/>
          <w:marTop w:val="0"/>
          <w:marBottom w:val="0"/>
          <w:divBdr>
            <w:top w:val="none" w:sz="0" w:space="0" w:color="auto"/>
            <w:left w:val="none" w:sz="0" w:space="0" w:color="auto"/>
            <w:bottom w:val="none" w:sz="0" w:space="0" w:color="auto"/>
            <w:right w:val="none" w:sz="0" w:space="0" w:color="auto"/>
          </w:divBdr>
        </w:div>
        <w:div w:id="112284490">
          <w:marLeft w:val="0"/>
          <w:marRight w:val="0"/>
          <w:marTop w:val="0"/>
          <w:marBottom w:val="0"/>
          <w:divBdr>
            <w:top w:val="none" w:sz="0" w:space="0" w:color="auto"/>
            <w:left w:val="none" w:sz="0" w:space="0" w:color="auto"/>
            <w:bottom w:val="none" w:sz="0" w:space="0" w:color="auto"/>
            <w:right w:val="none" w:sz="0" w:space="0" w:color="auto"/>
          </w:divBdr>
        </w:div>
        <w:div w:id="1666931239">
          <w:marLeft w:val="0"/>
          <w:marRight w:val="0"/>
          <w:marTop w:val="0"/>
          <w:marBottom w:val="0"/>
          <w:divBdr>
            <w:top w:val="none" w:sz="0" w:space="0" w:color="auto"/>
            <w:left w:val="none" w:sz="0" w:space="0" w:color="auto"/>
            <w:bottom w:val="none" w:sz="0" w:space="0" w:color="auto"/>
            <w:right w:val="none" w:sz="0" w:space="0" w:color="auto"/>
          </w:divBdr>
        </w:div>
        <w:div w:id="457574145">
          <w:marLeft w:val="0"/>
          <w:marRight w:val="0"/>
          <w:marTop w:val="0"/>
          <w:marBottom w:val="0"/>
          <w:divBdr>
            <w:top w:val="none" w:sz="0" w:space="0" w:color="auto"/>
            <w:left w:val="none" w:sz="0" w:space="0" w:color="auto"/>
            <w:bottom w:val="none" w:sz="0" w:space="0" w:color="auto"/>
            <w:right w:val="none" w:sz="0" w:space="0" w:color="auto"/>
          </w:divBdr>
        </w:div>
        <w:div w:id="689139170">
          <w:marLeft w:val="0"/>
          <w:marRight w:val="0"/>
          <w:marTop w:val="0"/>
          <w:marBottom w:val="0"/>
          <w:divBdr>
            <w:top w:val="none" w:sz="0" w:space="0" w:color="auto"/>
            <w:left w:val="none" w:sz="0" w:space="0" w:color="auto"/>
            <w:bottom w:val="none" w:sz="0" w:space="0" w:color="auto"/>
            <w:right w:val="none" w:sz="0" w:space="0" w:color="auto"/>
          </w:divBdr>
        </w:div>
        <w:div w:id="305088327">
          <w:marLeft w:val="0"/>
          <w:marRight w:val="0"/>
          <w:marTop w:val="0"/>
          <w:marBottom w:val="0"/>
          <w:divBdr>
            <w:top w:val="none" w:sz="0" w:space="0" w:color="auto"/>
            <w:left w:val="none" w:sz="0" w:space="0" w:color="auto"/>
            <w:bottom w:val="none" w:sz="0" w:space="0" w:color="auto"/>
            <w:right w:val="none" w:sz="0" w:space="0" w:color="auto"/>
          </w:divBdr>
        </w:div>
        <w:div w:id="1933050209">
          <w:marLeft w:val="0"/>
          <w:marRight w:val="0"/>
          <w:marTop w:val="0"/>
          <w:marBottom w:val="0"/>
          <w:divBdr>
            <w:top w:val="none" w:sz="0" w:space="0" w:color="auto"/>
            <w:left w:val="none" w:sz="0" w:space="0" w:color="auto"/>
            <w:bottom w:val="none" w:sz="0" w:space="0" w:color="auto"/>
            <w:right w:val="none" w:sz="0" w:space="0" w:color="auto"/>
          </w:divBdr>
          <w:divsChild>
            <w:div w:id="12999667">
              <w:marLeft w:val="0"/>
              <w:marRight w:val="0"/>
              <w:marTop w:val="0"/>
              <w:marBottom w:val="0"/>
              <w:divBdr>
                <w:top w:val="none" w:sz="0" w:space="0" w:color="auto"/>
                <w:left w:val="none" w:sz="0" w:space="0" w:color="auto"/>
                <w:bottom w:val="none" w:sz="0" w:space="0" w:color="auto"/>
                <w:right w:val="none" w:sz="0" w:space="0" w:color="auto"/>
              </w:divBdr>
            </w:div>
            <w:div w:id="698550904">
              <w:marLeft w:val="0"/>
              <w:marRight w:val="0"/>
              <w:marTop w:val="0"/>
              <w:marBottom w:val="0"/>
              <w:divBdr>
                <w:top w:val="none" w:sz="0" w:space="0" w:color="auto"/>
                <w:left w:val="none" w:sz="0" w:space="0" w:color="auto"/>
                <w:bottom w:val="none" w:sz="0" w:space="0" w:color="auto"/>
                <w:right w:val="none" w:sz="0" w:space="0" w:color="auto"/>
              </w:divBdr>
            </w:div>
            <w:div w:id="895166747">
              <w:marLeft w:val="0"/>
              <w:marRight w:val="0"/>
              <w:marTop w:val="0"/>
              <w:marBottom w:val="0"/>
              <w:divBdr>
                <w:top w:val="none" w:sz="0" w:space="0" w:color="auto"/>
                <w:left w:val="none" w:sz="0" w:space="0" w:color="auto"/>
                <w:bottom w:val="none" w:sz="0" w:space="0" w:color="auto"/>
                <w:right w:val="none" w:sz="0" w:space="0" w:color="auto"/>
              </w:divBdr>
            </w:div>
            <w:div w:id="206308007">
              <w:marLeft w:val="0"/>
              <w:marRight w:val="0"/>
              <w:marTop w:val="0"/>
              <w:marBottom w:val="0"/>
              <w:divBdr>
                <w:top w:val="none" w:sz="0" w:space="0" w:color="auto"/>
                <w:left w:val="none" w:sz="0" w:space="0" w:color="auto"/>
                <w:bottom w:val="none" w:sz="0" w:space="0" w:color="auto"/>
                <w:right w:val="none" w:sz="0" w:space="0" w:color="auto"/>
              </w:divBdr>
            </w:div>
            <w:div w:id="1057506717">
              <w:marLeft w:val="0"/>
              <w:marRight w:val="0"/>
              <w:marTop w:val="0"/>
              <w:marBottom w:val="0"/>
              <w:divBdr>
                <w:top w:val="none" w:sz="0" w:space="0" w:color="auto"/>
                <w:left w:val="none" w:sz="0" w:space="0" w:color="auto"/>
                <w:bottom w:val="none" w:sz="0" w:space="0" w:color="auto"/>
                <w:right w:val="none" w:sz="0" w:space="0" w:color="auto"/>
              </w:divBdr>
            </w:div>
            <w:div w:id="1004550394">
              <w:marLeft w:val="0"/>
              <w:marRight w:val="0"/>
              <w:marTop w:val="0"/>
              <w:marBottom w:val="0"/>
              <w:divBdr>
                <w:top w:val="none" w:sz="0" w:space="0" w:color="auto"/>
                <w:left w:val="none" w:sz="0" w:space="0" w:color="auto"/>
                <w:bottom w:val="none" w:sz="0" w:space="0" w:color="auto"/>
                <w:right w:val="none" w:sz="0" w:space="0" w:color="auto"/>
              </w:divBdr>
            </w:div>
          </w:divsChild>
        </w:div>
        <w:div w:id="200168187">
          <w:marLeft w:val="0"/>
          <w:marRight w:val="0"/>
          <w:marTop w:val="0"/>
          <w:marBottom w:val="0"/>
          <w:divBdr>
            <w:top w:val="none" w:sz="0" w:space="0" w:color="auto"/>
            <w:left w:val="none" w:sz="0" w:space="0" w:color="auto"/>
            <w:bottom w:val="none" w:sz="0" w:space="0" w:color="auto"/>
            <w:right w:val="none" w:sz="0" w:space="0" w:color="auto"/>
          </w:divBdr>
          <w:divsChild>
            <w:div w:id="1839493228">
              <w:marLeft w:val="0"/>
              <w:marRight w:val="0"/>
              <w:marTop w:val="0"/>
              <w:marBottom w:val="0"/>
              <w:divBdr>
                <w:top w:val="none" w:sz="0" w:space="0" w:color="auto"/>
                <w:left w:val="none" w:sz="0" w:space="0" w:color="auto"/>
                <w:bottom w:val="none" w:sz="0" w:space="0" w:color="auto"/>
                <w:right w:val="none" w:sz="0" w:space="0" w:color="auto"/>
              </w:divBdr>
            </w:div>
            <w:div w:id="1343555665">
              <w:marLeft w:val="0"/>
              <w:marRight w:val="0"/>
              <w:marTop w:val="0"/>
              <w:marBottom w:val="0"/>
              <w:divBdr>
                <w:top w:val="none" w:sz="0" w:space="0" w:color="auto"/>
                <w:left w:val="none" w:sz="0" w:space="0" w:color="auto"/>
                <w:bottom w:val="none" w:sz="0" w:space="0" w:color="auto"/>
                <w:right w:val="none" w:sz="0" w:space="0" w:color="auto"/>
              </w:divBdr>
            </w:div>
            <w:div w:id="14623841">
              <w:marLeft w:val="0"/>
              <w:marRight w:val="0"/>
              <w:marTop w:val="0"/>
              <w:marBottom w:val="0"/>
              <w:divBdr>
                <w:top w:val="none" w:sz="0" w:space="0" w:color="auto"/>
                <w:left w:val="none" w:sz="0" w:space="0" w:color="auto"/>
                <w:bottom w:val="none" w:sz="0" w:space="0" w:color="auto"/>
                <w:right w:val="none" w:sz="0" w:space="0" w:color="auto"/>
              </w:divBdr>
            </w:div>
            <w:div w:id="1070231934">
              <w:marLeft w:val="0"/>
              <w:marRight w:val="0"/>
              <w:marTop w:val="0"/>
              <w:marBottom w:val="0"/>
              <w:divBdr>
                <w:top w:val="none" w:sz="0" w:space="0" w:color="auto"/>
                <w:left w:val="none" w:sz="0" w:space="0" w:color="auto"/>
                <w:bottom w:val="none" w:sz="0" w:space="0" w:color="auto"/>
                <w:right w:val="none" w:sz="0" w:space="0" w:color="auto"/>
              </w:divBdr>
            </w:div>
            <w:div w:id="277179907">
              <w:marLeft w:val="0"/>
              <w:marRight w:val="0"/>
              <w:marTop w:val="0"/>
              <w:marBottom w:val="0"/>
              <w:divBdr>
                <w:top w:val="none" w:sz="0" w:space="0" w:color="auto"/>
                <w:left w:val="none" w:sz="0" w:space="0" w:color="auto"/>
                <w:bottom w:val="none" w:sz="0" w:space="0" w:color="auto"/>
                <w:right w:val="none" w:sz="0" w:space="0" w:color="auto"/>
              </w:divBdr>
            </w:div>
          </w:divsChild>
        </w:div>
        <w:div w:id="7173318">
          <w:marLeft w:val="0"/>
          <w:marRight w:val="0"/>
          <w:marTop w:val="0"/>
          <w:marBottom w:val="0"/>
          <w:divBdr>
            <w:top w:val="none" w:sz="0" w:space="0" w:color="auto"/>
            <w:left w:val="none" w:sz="0" w:space="0" w:color="auto"/>
            <w:bottom w:val="none" w:sz="0" w:space="0" w:color="auto"/>
            <w:right w:val="none" w:sz="0" w:space="0" w:color="auto"/>
          </w:divBdr>
        </w:div>
        <w:div w:id="90132444">
          <w:marLeft w:val="0"/>
          <w:marRight w:val="0"/>
          <w:marTop w:val="0"/>
          <w:marBottom w:val="0"/>
          <w:divBdr>
            <w:top w:val="none" w:sz="0" w:space="0" w:color="auto"/>
            <w:left w:val="none" w:sz="0" w:space="0" w:color="auto"/>
            <w:bottom w:val="none" w:sz="0" w:space="0" w:color="auto"/>
            <w:right w:val="none" w:sz="0" w:space="0" w:color="auto"/>
          </w:divBdr>
        </w:div>
        <w:div w:id="1135680741">
          <w:marLeft w:val="0"/>
          <w:marRight w:val="0"/>
          <w:marTop w:val="0"/>
          <w:marBottom w:val="0"/>
          <w:divBdr>
            <w:top w:val="none" w:sz="0" w:space="0" w:color="auto"/>
            <w:left w:val="none" w:sz="0" w:space="0" w:color="auto"/>
            <w:bottom w:val="none" w:sz="0" w:space="0" w:color="auto"/>
            <w:right w:val="none" w:sz="0" w:space="0" w:color="auto"/>
          </w:divBdr>
        </w:div>
        <w:div w:id="2119791727">
          <w:marLeft w:val="0"/>
          <w:marRight w:val="0"/>
          <w:marTop w:val="0"/>
          <w:marBottom w:val="0"/>
          <w:divBdr>
            <w:top w:val="none" w:sz="0" w:space="0" w:color="auto"/>
            <w:left w:val="none" w:sz="0" w:space="0" w:color="auto"/>
            <w:bottom w:val="none" w:sz="0" w:space="0" w:color="auto"/>
            <w:right w:val="none" w:sz="0" w:space="0" w:color="auto"/>
          </w:divBdr>
        </w:div>
        <w:div w:id="2028824077">
          <w:marLeft w:val="0"/>
          <w:marRight w:val="0"/>
          <w:marTop w:val="0"/>
          <w:marBottom w:val="0"/>
          <w:divBdr>
            <w:top w:val="none" w:sz="0" w:space="0" w:color="auto"/>
            <w:left w:val="none" w:sz="0" w:space="0" w:color="auto"/>
            <w:bottom w:val="none" w:sz="0" w:space="0" w:color="auto"/>
            <w:right w:val="none" w:sz="0" w:space="0" w:color="auto"/>
          </w:divBdr>
        </w:div>
        <w:div w:id="612203402">
          <w:marLeft w:val="0"/>
          <w:marRight w:val="0"/>
          <w:marTop w:val="0"/>
          <w:marBottom w:val="0"/>
          <w:divBdr>
            <w:top w:val="none" w:sz="0" w:space="0" w:color="auto"/>
            <w:left w:val="none" w:sz="0" w:space="0" w:color="auto"/>
            <w:bottom w:val="none" w:sz="0" w:space="0" w:color="auto"/>
            <w:right w:val="none" w:sz="0" w:space="0" w:color="auto"/>
          </w:divBdr>
        </w:div>
        <w:div w:id="447354260">
          <w:marLeft w:val="0"/>
          <w:marRight w:val="0"/>
          <w:marTop w:val="0"/>
          <w:marBottom w:val="0"/>
          <w:divBdr>
            <w:top w:val="none" w:sz="0" w:space="0" w:color="auto"/>
            <w:left w:val="none" w:sz="0" w:space="0" w:color="auto"/>
            <w:bottom w:val="none" w:sz="0" w:space="0" w:color="auto"/>
            <w:right w:val="none" w:sz="0" w:space="0" w:color="auto"/>
          </w:divBdr>
        </w:div>
        <w:div w:id="1831869948">
          <w:marLeft w:val="0"/>
          <w:marRight w:val="0"/>
          <w:marTop w:val="0"/>
          <w:marBottom w:val="0"/>
          <w:divBdr>
            <w:top w:val="none" w:sz="0" w:space="0" w:color="auto"/>
            <w:left w:val="none" w:sz="0" w:space="0" w:color="auto"/>
            <w:bottom w:val="none" w:sz="0" w:space="0" w:color="auto"/>
            <w:right w:val="none" w:sz="0" w:space="0" w:color="auto"/>
          </w:divBdr>
        </w:div>
        <w:div w:id="1842349692">
          <w:marLeft w:val="0"/>
          <w:marRight w:val="0"/>
          <w:marTop w:val="0"/>
          <w:marBottom w:val="0"/>
          <w:divBdr>
            <w:top w:val="none" w:sz="0" w:space="0" w:color="auto"/>
            <w:left w:val="none" w:sz="0" w:space="0" w:color="auto"/>
            <w:bottom w:val="none" w:sz="0" w:space="0" w:color="auto"/>
            <w:right w:val="none" w:sz="0" w:space="0" w:color="auto"/>
          </w:divBdr>
        </w:div>
        <w:div w:id="970862855">
          <w:marLeft w:val="0"/>
          <w:marRight w:val="0"/>
          <w:marTop w:val="0"/>
          <w:marBottom w:val="0"/>
          <w:divBdr>
            <w:top w:val="none" w:sz="0" w:space="0" w:color="auto"/>
            <w:left w:val="none" w:sz="0" w:space="0" w:color="auto"/>
            <w:bottom w:val="none" w:sz="0" w:space="0" w:color="auto"/>
            <w:right w:val="none" w:sz="0" w:space="0" w:color="auto"/>
          </w:divBdr>
        </w:div>
        <w:div w:id="1920598951">
          <w:marLeft w:val="0"/>
          <w:marRight w:val="0"/>
          <w:marTop w:val="0"/>
          <w:marBottom w:val="0"/>
          <w:divBdr>
            <w:top w:val="none" w:sz="0" w:space="0" w:color="auto"/>
            <w:left w:val="none" w:sz="0" w:space="0" w:color="auto"/>
            <w:bottom w:val="none" w:sz="0" w:space="0" w:color="auto"/>
            <w:right w:val="none" w:sz="0" w:space="0" w:color="auto"/>
          </w:divBdr>
        </w:div>
        <w:div w:id="572007378">
          <w:marLeft w:val="0"/>
          <w:marRight w:val="0"/>
          <w:marTop w:val="0"/>
          <w:marBottom w:val="0"/>
          <w:divBdr>
            <w:top w:val="none" w:sz="0" w:space="0" w:color="auto"/>
            <w:left w:val="none" w:sz="0" w:space="0" w:color="auto"/>
            <w:bottom w:val="none" w:sz="0" w:space="0" w:color="auto"/>
            <w:right w:val="none" w:sz="0" w:space="0" w:color="auto"/>
          </w:divBdr>
        </w:div>
        <w:div w:id="1302272888">
          <w:marLeft w:val="0"/>
          <w:marRight w:val="0"/>
          <w:marTop w:val="0"/>
          <w:marBottom w:val="0"/>
          <w:divBdr>
            <w:top w:val="none" w:sz="0" w:space="0" w:color="auto"/>
            <w:left w:val="none" w:sz="0" w:space="0" w:color="auto"/>
            <w:bottom w:val="none" w:sz="0" w:space="0" w:color="auto"/>
            <w:right w:val="none" w:sz="0" w:space="0" w:color="auto"/>
          </w:divBdr>
        </w:div>
        <w:div w:id="1254316570">
          <w:marLeft w:val="0"/>
          <w:marRight w:val="0"/>
          <w:marTop w:val="0"/>
          <w:marBottom w:val="0"/>
          <w:divBdr>
            <w:top w:val="none" w:sz="0" w:space="0" w:color="auto"/>
            <w:left w:val="none" w:sz="0" w:space="0" w:color="auto"/>
            <w:bottom w:val="none" w:sz="0" w:space="0" w:color="auto"/>
            <w:right w:val="none" w:sz="0" w:space="0" w:color="auto"/>
          </w:divBdr>
          <w:divsChild>
            <w:div w:id="1553496635">
              <w:marLeft w:val="-75"/>
              <w:marRight w:val="0"/>
              <w:marTop w:val="30"/>
              <w:marBottom w:val="30"/>
              <w:divBdr>
                <w:top w:val="none" w:sz="0" w:space="0" w:color="auto"/>
                <w:left w:val="none" w:sz="0" w:space="0" w:color="auto"/>
                <w:bottom w:val="none" w:sz="0" w:space="0" w:color="auto"/>
                <w:right w:val="none" w:sz="0" w:space="0" w:color="auto"/>
              </w:divBdr>
              <w:divsChild>
                <w:div w:id="976568160">
                  <w:marLeft w:val="0"/>
                  <w:marRight w:val="0"/>
                  <w:marTop w:val="0"/>
                  <w:marBottom w:val="0"/>
                  <w:divBdr>
                    <w:top w:val="none" w:sz="0" w:space="0" w:color="auto"/>
                    <w:left w:val="none" w:sz="0" w:space="0" w:color="auto"/>
                    <w:bottom w:val="none" w:sz="0" w:space="0" w:color="auto"/>
                    <w:right w:val="none" w:sz="0" w:space="0" w:color="auto"/>
                  </w:divBdr>
                  <w:divsChild>
                    <w:div w:id="1513957480">
                      <w:marLeft w:val="0"/>
                      <w:marRight w:val="0"/>
                      <w:marTop w:val="0"/>
                      <w:marBottom w:val="0"/>
                      <w:divBdr>
                        <w:top w:val="none" w:sz="0" w:space="0" w:color="auto"/>
                        <w:left w:val="none" w:sz="0" w:space="0" w:color="auto"/>
                        <w:bottom w:val="none" w:sz="0" w:space="0" w:color="auto"/>
                        <w:right w:val="none" w:sz="0" w:space="0" w:color="auto"/>
                      </w:divBdr>
                    </w:div>
                  </w:divsChild>
                </w:div>
                <w:div w:id="1928297352">
                  <w:marLeft w:val="0"/>
                  <w:marRight w:val="0"/>
                  <w:marTop w:val="0"/>
                  <w:marBottom w:val="0"/>
                  <w:divBdr>
                    <w:top w:val="none" w:sz="0" w:space="0" w:color="auto"/>
                    <w:left w:val="none" w:sz="0" w:space="0" w:color="auto"/>
                    <w:bottom w:val="none" w:sz="0" w:space="0" w:color="auto"/>
                    <w:right w:val="none" w:sz="0" w:space="0" w:color="auto"/>
                  </w:divBdr>
                  <w:divsChild>
                    <w:div w:id="1835025175">
                      <w:marLeft w:val="0"/>
                      <w:marRight w:val="0"/>
                      <w:marTop w:val="0"/>
                      <w:marBottom w:val="0"/>
                      <w:divBdr>
                        <w:top w:val="none" w:sz="0" w:space="0" w:color="auto"/>
                        <w:left w:val="none" w:sz="0" w:space="0" w:color="auto"/>
                        <w:bottom w:val="none" w:sz="0" w:space="0" w:color="auto"/>
                        <w:right w:val="none" w:sz="0" w:space="0" w:color="auto"/>
                      </w:divBdr>
                    </w:div>
                  </w:divsChild>
                </w:div>
                <w:div w:id="1222131144">
                  <w:marLeft w:val="0"/>
                  <w:marRight w:val="0"/>
                  <w:marTop w:val="0"/>
                  <w:marBottom w:val="0"/>
                  <w:divBdr>
                    <w:top w:val="none" w:sz="0" w:space="0" w:color="auto"/>
                    <w:left w:val="none" w:sz="0" w:space="0" w:color="auto"/>
                    <w:bottom w:val="none" w:sz="0" w:space="0" w:color="auto"/>
                    <w:right w:val="none" w:sz="0" w:space="0" w:color="auto"/>
                  </w:divBdr>
                  <w:divsChild>
                    <w:div w:id="1335301620">
                      <w:marLeft w:val="0"/>
                      <w:marRight w:val="0"/>
                      <w:marTop w:val="0"/>
                      <w:marBottom w:val="0"/>
                      <w:divBdr>
                        <w:top w:val="none" w:sz="0" w:space="0" w:color="auto"/>
                        <w:left w:val="none" w:sz="0" w:space="0" w:color="auto"/>
                        <w:bottom w:val="none" w:sz="0" w:space="0" w:color="auto"/>
                        <w:right w:val="none" w:sz="0" w:space="0" w:color="auto"/>
                      </w:divBdr>
                    </w:div>
                  </w:divsChild>
                </w:div>
                <w:div w:id="1041856304">
                  <w:marLeft w:val="0"/>
                  <w:marRight w:val="0"/>
                  <w:marTop w:val="0"/>
                  <w:marBottom w:val="0"/>
                  <w:divBdr>
                    <w:top w:val="none" w:sz="0" w:space="0" w:color="auto"/>
                    <w:left w:val="none" w:sz="0" w:space="0" w:color="auto"/>
                    <w:bottom w:val="none" w:sz="0" w:space="0" w:color="auto"/>
                    <w:right w:val="none" w:sz="0" w:space="0" w:color="auto"/>
                  </w:divBdr>
                  <w:divsChild>
                    <w:div w:id="1064640509">
                      <w:marLeft w:val="0"/>
                      <w:marRight w:val="0"/>
                      <w:marTop w:val="0"/>
                      <w:marBottom w:val="0"/>
                      <w:divBdr>
                        <w:top w:val="none" w:sz="0" w:space="0" w:color="auto"/>
                        <w:left w:val="none" w:sz="0" w:space="0" w:color="auto"/>
                        <w:bottom w:val="none" w:sz="0" w:space="0" w:color="auto"/>
                        <w:right w:val="none" w:sz="0" w:space="0" w:color="auto"/>
                      </w:divBdr>
                    </w:div>
                  </w:divsChild>
                </w:div>
                <w:div w:id="276568250">
                  <w:marLeft w:val="0"/>
                  <w:marRight w:val="0"/>
                  <w:marTop w:val="0"/>
                  <w:marBottom w:val="0"/>
                  <w:divBdr>
                    <w:top w:val="none" w:sz="0" w:space="0" w:color="auto"/>
                    <w:left w:val="none" w:sz="0" w:space="0" w:color="auto"/>
                    <w:bottom w:val="none" w:sz="0" w:space="0" w:color="auto"/>
                    <w:right w:val="none" w:sz="0" w:space="0" w:color="auto"/>
                  </w:divBdr>
                  <w:divsChild>
                    <w:div w:id="665399326">
                      <w:marLeft w:val="0"/>
                      <w:marRight w:val="0"/>
                      <w:marTop w:val="0"/>
                      <w:marBottom w:val="0"/>
                      <w:divBdr>
                        <w:top w:val="none" w:sz="0" w:space="0" w:color="auto"/>
                        <w:left w:val="none" w:sz="0" w:space="0" w:color="auto"/>
                        <w:bottom w:val="none" w:sz="0" w:space="0" w:color="auto"/>
                        <w:right w:val="none" w:sz="0" w:space="0" w:color="auto"/>
                      </w:divBdr>
                    </w:div>
                  </w:divsChild>
                </w:div>
                <w:div w:id="983121696">
                  <w:marLeft w:val="0"/>
                  <w:marRight w:val="0"/>
                  <w:marTop w:val="0"/>
                  <w:marBottom w:val="0"/>
                  <w:divBdr>
                    <w:top w:val="none" w:sz="0" w:space="0" w:color="auto"/>
                    <w:left w:val="none" w:sz="0" w:space="0" w:color="auto"/>
                    <w:bottom w:val="none" w:sz="0" w:space="0" w:color="auto"/>
                    <w:right w:val="none" w:sz="0" w:space="0" w:color="auto"/>
                  </w:divBdr>
                  <w:divsChild>
                    <w:div w:id="553006452">
                      <w:marLeft w:val="0"/>
                      <w:marRight w:val="0"/>
                      <w:marTop w:val="0"/>
                      <w:marBottom w:val="0"/>
                      <w:divBdr>
                        <w:top w:val="none" w:sz="0" w:space="0" w:color="auto"/>
                        <w:left w:val="none" w:sz="0" w:space="0" w:color="auto"/>
                        <w:bottom w:val="none" w:sz="0" w:space="0" w:color="auto"/>
                        <w:right w:val="none" w:sz="0" w:space="0" w:color="auto"/>
                      </w:divBdr>
                    </w:div>
                  </w:divsChild>
                </w:div>
                <w:div w:id="1699813074">
                  <w:marLeft w:val="0"/>
                  <w:marRight w:val="0"/>
                  <w:marTop w:val="0"/>
                  <w:marBottom w:val="0"/>
                  <w:divBdr>
                    <w:top w:val="none" w:sz="0" w:space="0" w:color="auto"/>
                    <w:left w:val="none" w:sz="0" w:space="0" w:color="auto"/>
                    <w:bottom w:val="none" w:sz="0" w:space="0" w:color="auto"/>
                    <w:right w:val="none" w:sz="0" w:space="0" w:color="auto"/>
                  </w:divBdr>
                  <w:divsChild>
                    <w:div w:id="1243635578">
                      <w:marLeft w:val="0"/>
                      <w:marRight w:val="0"/>
                      <w:marTop w:val="0"/>
                      <w:marBottom w:val="0"/>
                      <w:divBdr>
                        <w:top w:val="none" w:sz="0" w:space="0" w:color="auto"/>
                        <w:left w:val="none" w:sz="0" w:space="0" w:color="auto"/>
                        <w:bottom w:val="none" w:sz="0" w:space="0" w:color="auto"/>
                        <w:right w:val="none" w:sz="0" w:space="0" w:color="auto"/>
                      </w:divBdr>
                    </w:div>
                  </w:divsChild>
                </w:div>
                <w:div w:id="1750229023">
                  <w:marLeft w:val="0"/>
                  <w:marRight w:val="0"/>
                  <w:marTop w:val="0"/>
                  <w:marBottom w:val="0"/>
                  <w:divBdr>
                    <w:top w:val="none" w:sz="0" w:space="0" w:color="auto"/>
                    <w:left w:val="none" w:sz="0" w:space="0" w:color="auto"/>
                    <w:bottom w:val="none" w:sz="0" w:space="0" w:color="auto"/>
                    <w:right w:val="none" w:sz="0" w:space="0" w:color="auto"/>
                  </w:divBdr>
                  <w:divsChild>
                    <w:div w:id="2107916011">
                      <w:marLeft w:val="0"/>
                      <w:marRight w:val="0"/>
                      <w:marTop w:val="0"/>
                      <w:marBottom w:val="0"/>
                      <w:divBdr>
                        <w:top w:val="none" w:sz="0" w:space="0" w:color="auto"/>
                        <w:left w:val="none" w:sz="0" w:space="0" w:color="auto"/>
                        <w:bottom w:val="none" w:sz="0" w:space="0" w:color="auto"/>
                        <w:right w:val="none" w:sz="0" w:space="0" w:color="auto"/>
                      </w:divBdr>
                    </w:div>
                  </w:divsChild>
                </w:div>
                <w:div w:id="998508152">
                  <w:marLeft w:val="0"/>
                  <w:marRight w:val="0"/>
                  <w:marTop w:val="0"/>
                  <w:marBottom w:val="0"/>
                  <w:divBdr>
                    <w:top w:val="none" w:sz="0" w:space="0" w:color="auto"/>
                    <w:left w:val="none" w:sz="0" w:space="0" w:color="auto"/>
                    <w:bottom w:val="none" w:sz="0" w:space="0" w:color="auto"/>
                    <w:right w:val="none" w:sz="0" w:space="0" w:color="auto"/>
                  </w:divBdr>
                  <w:divsChild>
                    <w:div w:id="866941882">
                      <w:marLeft w:val="0"/>
                      <w:marRight w:val="0"/>
                      <w:marTop w:val="0"/>
                      <w:marBottom w:val="0"/>
                      <w:divBdr>
                        <w:top w:val="none" w:sz="0" w:space="0" w:color="auto"/>
                        <w:left w:val="none" w:sz="0" w:space="0" w:color="auto"/>
                        <w:bottom w:val="none" w:sz="0" w:space="0" w:color="auto"/>
                        <w:right w:val="none" w:sz="0" w:space="0" w:color="auto"/>
                      </w:divBdr>
                    </w:div>
                  </w:divsChild>
                </w:div>
                <w:div w:id="985478888">
                  <w:marLeft w:val="0"/>
                  <w:marRight w:val="0"/>
                  <w:marTop w:val="0"/>
                  <w:marBottom w:val="0"/>
                  <w:divBdr>
                    <w:top w:val="none" w:sz="0" w:space="0" w:color="auto"/>
                    <w:left w:val="none" w:sz="0" w:space="0" w:color="auto"/>
                    <w:bottom w:val="none" w:sz="0" w:space="0" w:color="auto"/>
                    <w:right w:val="none" w:sz="0" w:space="0" w:color="auto"/>
                  </w:divBdr>
                  <w:divsChild>
                    <w:div w:id="1131167980">
                      <w:marLeft w:val="0"/>
                      <w:marRight w:val="0"/>
                      <w:marTop w:val="0"/>
                      <w:marBottom w:val="0"/>
                      <w:divBdr>
                        <w:top w:val="none" w:sz="0" w:space="0" w:color="auto"/>
                        <w:left w:val="none" w:sz="0" w:space="0" w:color="auto"/>
                        <w:bottom w:val="none" w:sz="0" w:space="0" w:color="auto"/>
                        <w:right w:val="none" w:sz="0" w:space="0" w:color="auto"/>
                      </w:divBdr>
                    </w:div>
                  </w:divsChild>
                </w:div>
                <w:div w:id="1849053255">
                  <w:marLeft w:val="0"/>
                  <w:marRight w:val="0"/>
                  <w:marTop w:val="0"/>
                  <w:marBottom w:val="0"/>
                  <w:divBdr>
                    <w:top w:val="none" w:sz="0" w:space="0" w:color="auto"/>
                    <w:left w:val="none" w:sz="0" w:space="0" w:color="auto"/>
                    <w:bottom w:val="none" w:sz="0" w:space="0" w:color="auto"/>
                    <w:right w:val="none" w:sz="0" w:space="0" w:color="auto"/>
                  </w:divBdr>
                  <w:divsChild>
                    <w:div w:id="1785347803">
                      <w:marLeft w:val="0"/>
                      <w:marRight w:val="0"/>
                      <w:marTop w:val="0"/>
                      <w:marBottom w:val="0"/>
                      <w:divBdr>
                        <w:top w:val="none" w:sz="0" w:space="0" w:color="auto"/>
                        <w:left w:val="none" w:sz="0" w:space="0" w:color="auto"/>
                        <w:bottom w:val="none" w:sz="0" w:space="0" w:color="auto"/>
                        <w:right w:val="none" w:sz="0" w:space="0" w:color="auto"/>
                      </w:divBdr>
                    </w:div>
                  </w:divsChild>
                </w:div>
                <w:div w:id="1043020136">
                  <w:marLeft w:val="0"/>
                  <w:marRight w:val="0"/>
                  <w:marTop w:val="0"/>
                  <w:marBottom w:val="0"/>
                  <w:divBdr>
                    <w:top w:val="none" w:sz="0" w:space="0" w:color="auto"/>
                    <w:left w:val="none" w:sz="0" w:space="0" w:color="auto"/>
                    <w:bottom w:val="none" w:sz="0" w:space="0" w:color="auto"/>
                    <w:right w:val="none" w:sz="0" w:space="0" w:color="auto"/>
                  </w:divBdr>
                  <w:divsChild>
                    <w:div w:id="1436360334">
                      <w:marLeft w:val="0"/>
                      <w:marRight w:val="0"/>
                      <w:marTop w:val="0"/>
                      <w:marBottom w:val="0"/>
                      <w:divBdr>
                        <w:top w:val="none" w:sz="0" w:space="0" w:color="auto"/>
                        <w:left w:val="none" w:sz="0" w:space="0" w:color="auto"/>
                        <w:bottom w:val="none" w:sz="0" w:space="0" w:color="auto"/>
                        <w:right w:val="none" w:sz="0" w:space="0" w:color="auto"/>
                      </w:divBdr>
                    </w:div>
                  </w:divsChild>
                </w:div>
                <w:div w:id="1281184804">
                  <w:marLeft w:val="0"/>
                  <w:marRight w:val="0"/>
                  <w:marTop w:val="0"/>
                  <w:marBottom w:val="0"/>
                  <w:divBdr>
                    <w:top w:val="none" w:sz="0" w:space="0" w:color="auto"/>
                    <w:left w:val="none" w:sz="0" w:space="0" w:color="auto"/>
                    <w:bottom w:val="none" w:sz="0" w:space="0" w:color="auto"/>
                    <w:right w:val="none" w:sz="0" w:space="0" w:color="auto"/>
                  </w:divBdr>
                  <w:divsChild>
                    <w:div w:id="1571766162">
                      <w:marLeft w:val="0"/>
                      <w:marRight w:val="0"/>
                      <w:marTop w:val="0"/>
                      <w:marBottom w:val="0"/>
                      <w:divBdr>
                        <w:top w:val="none" w:sz="0" w:space="0" w:color="auto"/>
                        <w:left w:val="none" w:sz="0" w:space="0" w:color="auto"/>
                        <w:bottom w:val="none" w:sz="0" w:space="0" w:color="auto"/>
                        <w:right w:val="none" w:sz="0" w:space="0" w:color="auto"/>
                      </w:divBdr>
                    </w:div>
                  </w:divsChild>
                </w:div>
                <w:div w:id="1438984644">
                  <w:marLeft w:val="0"/>
                  <w:marRight w:val="0"/>
                  <w:marTop w:val="0"/>
                  <w:marBottom w:val="0"/>
                  <w:divBdr>
                    <w:top w:val="none" w:sz="0" w:space="0" w:color="auto"/>
                    <w:left w:val="none" w:sz="0" w:space="0" w:color="auto"/>
                    <w:bottom w:val="none" w:sz="0" w:space="0" w:color="auto"/>
                    <w:right w:val="none" w:sz="0" w:space="0" w:color="auto"/>
                  </w:divBdr>
                  <w:divsChild>
                    <w:div w:id="2053338656">
                      <w:marLeft w:val="0"/>
                      <w:marRight w:val="0"/>
                      <w:marTop w:val="0"/>
                      <w:marBottom w:val="0"/>
                      <w:divBdr>
                        <w:top w:val="none" w:sz="0" w:space="0" w:color="auto"/>
                        <w:left w:val="none" w:sz="0" w:space="0" w:color="auto"/>
                        <w:bottom w:val="none" w:sz="0" w:space="0" w:color="auto"/>
                        <w:right w:val="none" w:sz="0" w:space="0" w:color="auto"/>
                      </w:divBdr>
                    </w:div>
                  </w:divsChild>
                </w:div>
                <w:div w:id="1683623627">
                  <w:marLeft w:val="0"/>
                  <w:marRight w:val="0"/>
                  <w:marTop w:val="0"/>
                  <w:marBottom w:val="0"/>
                  <w:divBdr>
                    <w:top w:val="none" w:sz="0" w:space="0" w:color="auto"/>
                    <w:left w:val="none" w:sz="0" w:space="0" w:color="auto"/>
                    <w:bottom w:val="none" w:sz="0" w:space="0" w:color="auto"/>
                    <w:right w:val="none" w:sz="0" w:space="0" w:color="auto"/>
                  </w:divBdr>
                  <w:divsChild>
                    <w:div w:id="150235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203515">
          <w:marLeft w:val="0"/>
          <w:marRight w:val="0"/>
          <w:marTop w:val="0"/>
          <w:marBottom w:val="0"/>
          <w:divBdr>
            <w:top w:val="none" w:sz="0" w:space="0" w:color="auto"/>
            <w:left w:val="none" w:sz="0" w:space="0" w:color="auto"/>
            <w:bottom w:val="none" w:sz="0" w:space="0" w:color="auto"/>
            <w:right w:val="none" w:sz="0" w:space="0" w:color="auto"/>
          </w:divBdr>
        </w:div>
        <w:div w:id="1717852462">
          <w:marLeft w:val="0"/>
          <w:marRight w:val="0"/>
          <w:marTop w:val="0"/>
          <w:marBottom w:val="0"/>
          <w:divBdr>
            <w:top w:val="none" w:sz="0" w:space="0" w:color="auto"/>
            <w:left w:val="none" w:sz="0" w:space="0" w:color="auto"/>
            <w:bottom w:val="none" w:sz="0" w:space="0" w:color="auto"/>
            <w:right w:val="none" w:sz="0" w:space="0" w:color="auto"/>
          </w:divBdr>
        </w:div>
        <w:div w:id="1609124203">
          <w:marLeft w:val="0"/>
          <w:marRight w:val="0"/>
          <w:marTop w:val="0"/>
          <w:marBottom w:val="0"/>
          <w:divBdr>
            <w:top w:val="none" w:sz="0" w:space="0" w:color="auto"/>
            <w:left w:val="none" w:sz="0" w:space="0" w:color="auto"/>
            <w:bottom w:val="none" w:sz="0" w:space="0" w:color="auto"/>
            <w:right w:val="none" w:sz="0" w:space="0" w:color="auto"/>
          </w:divBdr>
        </w:div>
        <w:div w:id="902328873">
          <w:marLeft w:val="0"/>
          <w:marRight w:val="0"/>
          <w:marTop w:val="0"/>
          <w:marBottom w:val="0"/>
          <w:divBdr>
            <w:top w:val="none" w:sz="0" w:space="0" w:color="auto"/>
            <w:left w:val="none" w:sz="0" w:space="0" w:color="auto"/>
            <w:bottom w:val="none" w:sz="0" w:space="0" w:color="auto"/>
            <w:right w:val="none" w:sz="0" w:space="0" w:color="auto"/>
          </w:divBdr>
        </w:div>
        <w:div w:id="1145273559">
          <w:marLeft w:val="0"/>
          <w:marRight w:val="0"/>
          <w:marTop w:val="0"/>
          <w:marBottom w:val="0"/>
          <w:divBdr>
            <w:top w:val="none" w:sz="0" w:space="0" w:color="auto"/>
            <w:left w:val="none" w:sz="0" w:space="0" w:color="auto"/>
            <w:bottom w:val="none" w:sz="0" w:space="0" w:color="auto"/>
            <w:right w:val="none" w:sz="0" w:space="0" w:color="auto"/>
          </w:divBdr>
        </w:div>
        <w:div w:id="1669208724">
          <w:marLeft w:val="0"/>
          <w:marRight w:val="0"/>
          <w:marTop w:val="0"/>
          <w:marBottom w:val="0"/>
          <w:divBdr>
            <w:top w:val="none" w:sz="0" w:space="0" w:color="auto"/>
            <w:left w:val="none" w:sz="0" w:space="0" w:color="auto"/>
            <w:bottom w:val="none" w:sz="0" w:space="0" w:color="auto"/>
            <w:right w:val="none" w:sz="0" w:space="0" w:color="auto"/>
          </w:divBdr>
        </w:div>
        <w:div w:id="755133516">
          <w:marLeft w:val="0"/>
          <w:marRight w:val="0"/>
          <w:marTop w:val="0"/>
          <w:marBottom w:val="0"/>
          <w:divBdr>
            <w:top w:val="none" w:sz="0" w:space="0" w:color="auto"/>
            <w:left w:val="none" w:sz="0" w:space="0" w:color="auto"/>
            <w:bottom w:val="none" w:sz="0" w:space="0" w:color="auto"/>
            <w:right w:val="none" w:sz="0" w:space="0" w:color="auto"/>
          </w:divBdr>
        </w:div>
        <w:div w:id="1095637079">
          <w:marLeft w:val="0"/>
          <w:marRight w:val="0"/>
          <w:marTop w:val="0"/>
          <w:marBottom w:val="0"/>
          <w:divBdr>
            <w:top w:val="none" w:sz="0" w:space="0" w:color="auto"/>
            <w:left w:val="none" w:sz="0" w:space="0" w:color="auto"/>
            <w:bottom w:val="none" w:sz="0" w:space="0" w:color="auto"/>
            <w:right w:val="none" w:sz="0" w:space="0" w:color="auto"/>
          </w:divBdr>
        </w:div>
        <w:div w:id="1176310728">
          <w:marLeft w:val="0"/>
          <w:marRight w:val="0"/>
          <w:marTop w:val="0"/>
          <w:marBottom w:val="0"/>
          <w:divBdr>
            <w:top w:val="none" w:sz="0" w:space="0" w:color="auto"/>
            <w:left w:val="none" w:sz="0" w:space="0" w:color="auto"/>
            <w:bottom w:val="none" w:sz="0" w:space="0" w:color="auto"/>
            <w:right w:val="none" w:sz="0" w:space="0" w:color="auto"/>
          </w:divBdr>
        </w:div>
        <w:div w:id="1864594299">
          <w:marLeft w:val="0"/>
          <w:marRight w:val="0"/>
          <w:marTop w:val="0"/>
          <w:marBottom w:val="0"/>
          <w:divBdr>
            <w:top w:val="none" w:sz="0" w:space="0" w:color="auto"/>
            <w:left w:val="none" w:sz="0" w:space="0" w:color="auto"/>
            <w:bottom w:val="none" w:sz="0" w:space="0" w:color="auto"/>
            <w:right w:val="none" w:sz="0" w:space="0" w:color="auto"/>
          </w:divBdr>
        </w:div>
        <w:div w:id="1486046052">
          <w:marLeft w:val="0"/>
          <w:marRight w:val="0"/>
          <w:marTop w:val="0"/>
          <w:marBottom w:val="0"/>
          <w:divBdr>
            <w:top w:val="none" w:sz="0" w:space="0" w:color="auto"/>
            <w:left w:val="none" w:sz="0" w:space="0" w:color="auto"/>
            <w:bottom w:val="none" w:sz="0" w:space="0" w:color="auto"/>
            <w:right w:val="none" w:sz="0" w:space="0" w:color="auto"/>
          </w:divBdr>
        </w:div>
        <w:div w:id="1657953138">
          <w:marLeft w:val="0"/>
          <w:marRight w:val="0"/>
          <w:marTop w:val="0"/>
          <w:marBottom w:val="0"/>
          <w:divBdr>
            <w:top w:val="none" w:sz="0" w:space="0" w:color="auto"/>
            <w:left w:val="none" w:sz="0" w:space="0" w:color="auto"/>
            <w:bottom w:val="none" w:sz="0" w:space="0" w:color="auto"/>
            <w:right w:val="none" w:sz="0" w:space="0" w:color="auto"/>
          </w:divBdr>
        </w:div>
        <w:div w:id="989869521">
          <w:marLeft w:val="0"/>
          <w:marRight w:val="0"/>
          <w:marTop w:val="0"/>
          <w:marBottom w:val="0"/>
          <w:divBdr>
            <w:top w:val="none" w:sz="0" w:space="0" w:color="auto"/>
            <w:left w:val="none" w:sz="0" w:space="0" w:color="auto"/>
            <w:bottom w:val="none" w:sz="0" w:space="0" w:color="auto"/>
            <w:right w:val="none" w:sz="0" w:space="0" w:color="auto"/>
          </w:divBdr>
        </w:div>
        <w:div w:id="984625905">
          <w:marLeft w:val="0"/>
          <w:marRight w:val="0"/>
          <w:marTop w:val="0"/>
          <w:marBottom w:val="0"/>
          <w:divBdr>
            <w:top w:val="none" w:sz="0" w:space="0" w:color="auto"/>
            <w:left w:val="none" w:sz="0" w:space="0" w:color="auto"/>
            <w:bottom w:val="none" w:sz="0" w:space="0" w:color="auto"/>
            <w:right w:val="none" w:sz="0" w:space="0" w:color="auto"/>
          </w:divBdr>
        </w:div>
        <w:div w:id="1745298255">
          <w:marLeft w:val="0"/>
          <w:marRight w:val="0"/>
          <w:marTop w:val="0"/>
          <w:marBottom w:val="0"/>
          <w:divBdr>
            <w:top w:val="none" w:sz="0" w:space="0" w:color="auto"/>
            <w:left w:val="none" w:sz="0" w:space="0" w:color="auto"/>
            <w:bottom w:val="none" w:sz="0" w:space="0" w:color="auto"/>
            <w:right w:val="none" w:sz="0" w:space="0" w:color="auto"/>
          </w:divBdr>
        </w:div>
        <w:div w:id="846871627">
          <w:marLeft w:val="0"/>
          <w:marRight w:val="0"/>
          <w:marTop w:val="0"/>
          <w:marBottom w:val="0"/>
          <w:divBdr>
            <w:top w:val="none" w:sz="0" w:space="0" w:color="auto"/>
            <w:left w:val="none" w:sz="0" w:space="0" w:color="auto"/>
            <w:bottom w:val="none" w:sz="0" w:space="0" w:color="auto"/>
            <w:right w:val="none" w:sz="0" w:space="0" w:color="auto"/>
          </w:divBdr>
        </w:div>
        <w:div w:id="543635747">
          <w:marLeft w:val="0"/>
          <w:marRight w:val="0"/>
          <w:marTop w:val="0"/>
          <w:marBottom w:val="0"/>
          <w:divBdr>
            <w:top w:val="none" w:sz="0" w:space="0" w:color="auto"/>
            <w:left w:val="none" w:sz="0" w:space="0" w:color="auto"/>
            <w:bottom w:val="none" w:sz="0" w:space="0" w:color="auto"/>
            <w:right w:val="none" w:sz="0" w:space="0" w:color="auto"/>
          </w:divBdr>
        </w:div>
        <w:div w:id="19472708">
          <w:marLeft w:val="0"/>
          <w:marRight w:val="0"/>
          <w:marTop w:val="0"/>
          <w:marBottom w:val="0"/>
          <w:divBdr>
            <w:top w:val="none" w:sz="0" w:space="0" w:color="auto"/>
            <w:left w:val="none" w:sz="0" w:space="0" w:color="auto"/>
            <w:bottom w:val="none" w:sz="0" w:space="0" w:color="auto"/>
            <w:right w:val="none" w:sz="0" w:space="0" w:color="auto"/>
          </w:divBdr>
        </w:div>
        <w:div w:id="1018001548">
          <w:marLeft w:val="0"/>
          <w:marRight w:val="0"/>
          <w:marTop w:val="0"/>
          <w:marBottom w:val="0"/>
          <w:divBdr>
            <w:top w:val="none" w:sz="0" w:space="0" w:color="auto"/>
            <w:left w:val="none" w:sz="0" w:space="0" w:color="auto"/>
            <w:bottom w:val="none" w:sz="0" w:space="0" w:color="auto"/>
            <w:right w:val="none" w:sz="0" w:space="0" w:color="auto"/>
          </w:divBdr>
        </w:div>
        <w:div w:id="874120562">
          <w:marLeft w:val="0"/>
          <w:marRight w:val="0"/>
          <w:marTop w:val="0"/>
          <w:marBottom w:val="0"/>
          <w:divBdr>
            <w:top w:val="none" w:sz="0" w:space="0" w:color="auto"/>
            <w:left w:val="none" w:sz="0" w:space="0" w:color="auto"/>
            <w:bottom w:val="none" w:sz="0" w:space="0" w:color="auto"/>
            <w:right w:val="none" w:sz="0" w:space="0" w:color="auto"/>
          </w:divBdr>
        </w:div>
        <w:div w:id="1562904581">
          <w:marLeft w:val="0"/>
          <w:marRight w:val="0"/>
          <w:marTop w:val="0"/>
          <w:marBottom w:val="0"/>
          <w:divBdr>
            <w:top w:val="none" w:sz="0" w:space="0" w:color="auto"/>
            <w:left w:val="none" w:sz="0" w:space="0" w:color="auto"/>
            <w:bottom w:val="none" w:sz="0" w:space="0" w:color="auto"/>
            <w:right w:val="none" w:sz="0" w:space="0" w:color="auto"/>
          </w:divBdr>
        </w:div>
        <w:div w:id="594166159">
          <w:marLeft w:val="0"/>
          <w:marRight w:val="0"/>
          <w:marTop w:val="0"/>
          <w:marBottom w:val="0"/>
          <w:divBdr>
            <w:top w:val="none" w:sz="0" w:space="0" w:color="auto"/>
            <w:left w:val="none" w:sz="0" w:space="0" w:color="auto"/>
            <w:bottom w:val="none" w:sz="0" w:space="0" w:color="auto"/>
            <w:right w:val="none" w:sz="0" w:space="0" w:color="auto"/>
          </w:divBdr>
        </w:div>
        <w:div w:id="391202307">
          <w:marLeft w:val="0"/>
          <w:marRight w:val="0"/>
          <w:marTop w:val="0"/>
          <w:marBottom w:val="0"/>
          <w:divBdr>
            <w:top w:val="none" w:sz="0" w:space="0" w:color="auto"/>
            <w:left w:val="none" w:sz="0" w:space="0" w:color="auto"/>
            <w:bottom w:val="none" w:sz="0" w:space="0" w:color="auto"/>
            <w:right w:val="none" w:sz="0" w:space="0" w:color="auto"/>
          </w:divBdr>
        </w:div>
        <w:div w:id="96490165">
          <w:marLeft w:val="0"/>
          <w:marRight w:val="0"/>
          <w:marTop w:val="0"/>
          <w:marBottom w:val="0"/>
          <w:divBdr>
            <w:top w:val="none" w:sz="0" w:space="0" w:color="auto"/>
            <w:left w:val="none" w:sz="0" w:space="0" w:color="auto"/>
            <w:bottom w:val="none" w:sz="0" w:space="0" w:color="auto"/>
            <w:right w:val="none" w:sz="0" w:space="0" w:color="auto"/>
          </w:divBdr>
        </w:div>
        <w:div w:id="440296840">
          <w:marLeft w:val="0"/>
          <w:marRight w:val="0"/>
          <w:marTop w:val="0"/>
          <w:marBottom w:val="0"/>
          <w:divBdr>
            <w:top w:val="none" w:sz="0" w:space="0" w:color="auto"/>
            <w:left w:val="none" w:sz="0" w:space="0" w:color="auto"/>
            <w:bottom w:val="none" w:sz="0" w:space="0" w:color="auto"/>
            <w:right w:val="none" w:sz="0" w:space="0" w:color="auto"/>
          </w:divBdr>
        </w:div>
        <w:div w:id="664556193">
          <w:marLeft w:val="0"/>
          <w:marRight w:val="0"/>
          <w:marTop w:val="0"/>
          <w:marBottom w:val="0"/>
          <w:divBdr>
            <w:top w:val="none" w:sz="0" w:space="0" w:color="auto"/>
            <w:left w:val="none" w:sz="0" w:space="0" w:color="auto"/>
            <w:bottom w:val="none" w:sz="0" w:space="0" w:color="auto"/>
            <w:right w:val="none" w:sz="0" w:space="0" w:color="auto"/>
          </w:divBdr>
        </w:div>
        <w:div w:id="303629604">
          <w:marLeft w:val="0"/>
          <w:marRight w:val="0"/>
          <w:marTop w:val="0"/>
          <w:marBottom w:val="0"/>
          <w:divBdr>
            <w:top w:val="none" w:sz="0" w:space="0" w:color="auto"/>
            <w:left w:val="none" w:sz="0" w:space="0" w:color="auto"/>
            <w:bottom w:val="none" w:sz="0" w:space="0" w:color="auto"/>
            <w:right w:val="none" w:sz="0" w:space="0" w:color="auto"/>
          </w:divBdr>
        </w:div>
        <w:div w:id="1153762532">
          <w:marLeft w:val="0"/>
          <w:marRight w:val="0"/>
          <w:marTop w:val="0"/>
          <w:marBottom w:val="0"/>
          <w:divBdr>
            <w:top w:val="none" w:sz="0" w:space="0" w:color="auto"/>
            <w:left w:val="none" w:sz="0" w:space="0" w:color="auto"/>
            <w:bottom w:val="none" w:sz="0" w:space="0" w:color="auto"/>
            <w:right w:val="none" w:sz="0" w:space="0" w:color="auto"/>
          </w:divBdr>
        </w:div>
        <w:div w:id="884289999">
          <w:marLeft w:val="0"/>
          <w:marRight w:val="0"/>
          <w:marTop w:val="0"/>
          <w:marBottom w:val="0"/>
          <w:divBdr>
            <w:top w:val="none" w:sz="0" w:space="0" w:color="auto"/>
            <w:left w:val="none" w:sz="0" w:space="0" w:color="auto"/>
            <w:bottom w:val="none" w:sz="0" w:space="0" w:color="auto"/>
            <w:right w:val="none" w:sz="0" w:space="0" w:color="auto"/>
          </w:divBdr>
        </w:div>
        <w:div w:id="1897625067">
          <w:marLeft w:val="0"/>
          <w:marRight w:val="0"/>
          <w:marTop w:val="0"/>
          <w:marBottom w:val="0"/>
          <w:divBdr>
            <w:top w:val="none" w:sz="0" w:space="0" w:color="auto"/>
            <w:left w:val="none" w:sz="0" w:space="0" w:color="auto"/>
            <w:bottom w:val="none" w:sz="0" w:space="0" w:color="auto"/>
            <w:right w:val="none" w:sz="0" w:space="0" w:color="auto"/>
          </w:divBdr>
        </w:div>
        <w:div w:id="1908032791">
          <w:marLeft w:val="0"/>
          <w:marRight w:val="0"/>
          <w:marTop w:val="0"/>
          <w:marBottom w:val="0"/>
          <w:divBdr>
            <w:top w:val="none" w:sz="0" w:space="0" w:color="auto"/>
            <w:left w:val="none" w:sz="0" w:space="0" w:color="auto"/>
            <w:bottom w:val="none" w:sz="0" w:space="0" w:color="auto"/>
            <w:right w:val="none" w:sz="0" w:space="0" w:color="auto"/>
          </w:divBdr>
          <w:divsChild>
            <w:div w:id="1372806033">
              <w:marLeft w:val="0"/>
              <w:marRight w:val="0"/>
              <w:marTop w:val="0"/>
              <w:marBottom w:val="0"/>
              <w:divBdr>
                <w:top w:val="none" w:sz="0" w:space="0" w:color="auto"/>
                <w:left w:val="none" w:sz="0" w:space="0" w:color="auto"/>
                <w:bottom w:val="none" w:sz="0" w:space="0" w:color="auto"/>
                <w:right w:val="none" w:sz="0" w:space="0" w:color="auto"/>
              </w:divBdr>
            </w:div>
            <w:div w:id="945844462">
              <w:marLeft w:val="0"/>
              <w:marRight w:val="0"/>
              <w:marTop w:val="0"/>
              <w:marBottom w:val="0"/>
              <w:divBdr>
                <w:top w:val="none" w:sz="0" w:space="0" w:color="auto"/>
                <w:left w:val="none" w:sz="0" w:space="0" w:color="auto"/>
                <w:bottom w:val="none" w:sz="0" w:space="0" w:color="auto"/>
                <w:right w:val="none" w:sz="0" w:space="0" w:color="auto"/>
              </w:divBdr>
            </w:div>
          </w:divsChild>
        </w:div>
        <w:div w:id="566184121">
          <w:marLeft w:val="0"/>
          <w:marRight w:val="0"/>
          <w:marTop w:val="0"/>
          <w:marBottom w:val="0"/>
          <w:divBdr>
            <w:top w:val="none" w:sz="0" w:space="0" w:color="auto"/>
            <w:left w:val="none" w:sz="0" w:space="0" w:color="auto"/>
            <w:bottom w:val="none" w:sz="0" w:space="0" w:color="auto"/>
            <w:right w:val="none" w:sz="0" w:space="0" w:color="auto"/>
          </w:divBdr>
        </w:div>
        <w:div w:id="1994024326">
          <w:marLeft w:val="0"/>
          <w:marRight w:val="0"/>
          <w:marTop w:val="0"/>
          <w:marBottom w:val="0"/>
          <w:divBdr>
            <w:top w:val="none" w:sz="0" w:space="0" w:color="auto"/>
            <w:left w:val="none" w:sz="0" w:space="0" w:color="auto"/>
            <w:bottom w:val="none" w:sz="0" w:space="0" w:color="auto"/>
            <w:right w:val="none" w:sz="0" w:space="0" w:color="auto"/>
          </w:divBdr>
        </w:div>
        <w:div w:id="1592860733">
          <w:marLeft w:val="0"/>
          <w:marRight w:val="0"/>
          <w:marTop w:val="0"/>
          <w:marBottom w:val="0"/>
          <w:divBdr>
            <w:top w:val="none" w:sz="0" w:space="0" w:color="auto"/>
            <w:left w:val="none" w:sz="0" w:space="0" w:color="auto"/>
            <w:bottom w:val="none" w:sz="0" w:space="0" w:color="auto"/>
            <w:right w:val="none" w:sz="0" w:space="0" w:color="auto"/>
          </w:divBdr>
        </w:div>
        <w:div w:id="1703938240">
          <w:marLeft w:val="0"/>
          <w:marRight w:val="0"/>
          <w:marTop w:val="0"/>
          <w:marBottom w:val="0"/>
          <w:divBdr>
            <w:top w:val="none" w:sz="0" w:space="0" w:color="auto"/>
            <w:left w:val="none" w:sz="0" w:space="0" w:color="auto"/>
            <w:bottom w:val="none" w:sz="0" w:space="0" w:color="auto"/>
            <w:right w:val="none" w:sz="0" w:space="0" w:color="auto"/>
          </w:divBdr>
        </w:div>
        <w:div w:id="627704394">
          <w:marLeft w:val="0"/>
          <w:marRight w:val="0"/>
          <w:marTop w:val="0"/>
          <w:marBottom w:val="0"/>
          <w:divBdr>
            <w:top w:val="none" w:sz="0" w:space="0" w:color="auto"/>
            <w:left w:val="none" w:sz="0" w:space="0" w:color="auto"/>
            <w:bottom w:val="none" w:sz="0" w:space="0" w:color="auto"/>
            <w:right w:val="none" w:sz="0" w:space="0" w:color="auto"/>
          </w:divBdr>
        </w:div>
        <w:div w:id="901060811">
          <w:marLeft w:val="0"/>
          <w:marRight w:val="0"/>
          <w:marTop w:val="0"/>
          <w:marBottom w:val="0"/>
          <w:divBdr>
            <w:top w:val="none" w:sz="0" w:space="0" w:color="auto"/>
            <w:left w:val="none" w:sz="0" w:space="0" w:color="auto"/>
            <w:bottom w:val="none" w:sz="0" w:space="0" w:color="auto"/>
            <w:right w:val="none" w:sz="0" w:space="0" w:color="auto"/>
          </w:divBdr>
          <w:divsChild>
            <w:div w:id="1053626377">
              <w:marLeft w:val="0"/>
              <w:marRight w:val="0"/>
              <w:marTop w:val="0"/>
              <w:marBottom w:val="0"/>
              <w:divBdr>
                <w:top w:val="none" w:sz="0" w:space="0" w:color="auto"/>
                <w:left w:val="none" w:sz="0" w:space="0" w:color="auto"/>
                <w:bottom w:val="none" w:sz="0" w:space="0" w:color="auto"/>
                <w:right w:val="none" w:sz="0" w:space="0" w:color="auto"/>
              </w:divBdr>
            </w:div>
          </w:divsChild>
        </w:div>
        <w:div w:id="971789922">
          <w:marLeft w:val="0"/>
          <w:marRight w:val="0"/>
          <w:marTop w:val="0"/>
          <w:marBottom w:val="0"/>
          <w:divBdr>
            <w:top w:val="none" w:sz="0" w:space="0" w:color="auto"/>
            <w:left w:val="none" w:sz="0" w:space="0" w:color="auto"/>
            <w:bottom w:val="none" w:sz="0" w:space="0" w:color="auto"/>
            <w:right w:val="none" w:sz="0" w:space="0" w:color="auto"/>
          </w:divBdr>
          <w:divsChild>
            <w:div w:id="742917192">
              <w:marLeft w:val="0"/>
              <w:marRight w:val="0"/>
              <w:marTop w:val="0"/>
              <w:marBottom w:val="0"/>
              <w:divBdr>
                <w:top w:val="none" w:sz="0" w:space="0" w:color="auto"/>
                <w:left w:val="none" w:sz="0" w:space="0" w:color="auto"/>
                <w:bottom w:val="none" w:sz="0" w:space="0" w:color="auto"/>
                <w:right w:val="none" w:sz="0" w:space="0" w:color="auto"/>
              </w:divBdr>
            </w:div>
          </w:divsChild>
        </w:div>
        <w:div w:id="823161317">
          <w:marLeft w:val="0"/>
          <w:marRight w:val="0"/>
          <w:marTop w:val="0"/>
          <w:marBottom w:val="0"/>
          <w:divBdr>
            <w:top w:val="none" w:sz="0" w:space="0" w:color="auto"/>
            <w:left w:val="none" w:sz="0" w:space="0" w:color="auto"/>
            <w:bottom w:val="none" w:sz="0" w:space="0" w:color="auto"/>
            <w:right w:val="none" w:sz="0" w:space="0" w:color="auto"/>
          </w:divBdr>
          <w:divsChild>
            <w:div w:id="568463700">
              <w:marLeft w:val="0"/>
              <w:marRight w:val="0"/>
              <w:marTop w:val="0"/>
              <w:marBottom w:val="0"/>
              <w:divBdr>
                <w:top w:val="none" w:sz="0" w:space="0" w:color="auto"/>
                <w:left w:val="none" w:sz="0" w:space="0" w:color="auto"/>
                <w:bottom w:val="none" w:sz="0" w:space="0" w:color="auto"/>
                <w:right w:val="none" w:sz="0" w:space="0" w:color="auto"/>
              </w:divBdr>
            </w:div>
            <w:div w:id="2024165436">
              <w:marLeft w:val="0"/>
              <w:marRight w:val="0"/>
              <w:marTop w:val="0"/>
              <w:marBottom w:val="0"/>
              <w:divBdr>
                <w:top w:val="none" w:sz="0" w:space="0" w:color="auto"/>
                <w:left w:val="none" w:sz="0" w:space="0" w:color="auto"/>
                <w:bottom w:val="none" w:sz="0" w:space="0" w:color="auto"/>
                <w:right w:val="none" w:sz="0" w:space="0" w:color="auto"/>
              </w:divBdr>
            </w:div>
            <w:div w:id="1029330428">
              <w:marLeft w:val="0"/>
              <w:marRight w:val="0"/>
              <w:marTop w:val="0"/>
              <w:marBottom w:val="0"/>
              <w:divBdr>
                <w:top w:val="none" w:sz="0" w:space="0" w:color="auto"/>
                <w:left w:val="none" w:sz="0" w:space="0" w:color="auto"/>
                <w:bottom w:val="none" w:sz="0" w:space="0" w:color="auto"/>
                <w:right w:val="none" w:sz="0" w:space="0" w:color="auto"/>
              </w:divBdr>
            </w:div>
            <w:div w:id="1289707374">
              <w:marLeft w:val="0"/>
              <w:marRight w:val="0"/>
              <w:marTop w:val="0"/>
              <w:marBottom w:val="0"/>
              <w:divBdr>
                <w:top w:val="none" w:sz="0" w:space="0" w:color="auto"/>
                <w:left w:val="none" w:sz="0" w:space="0" w:color="auto"/>
                <w:bottom w:val="none" w:sz="0" w:space="0" w:color="auto"/>
                <w:right w:val="none" w:sz="0" w:space="0" w:color="auto"/>
              </w:divBdr>
            </w:div>
          </w:divsChild>
        </w:div>
        <w:div w:id="1761949949">
          <w:marLeft w:val="0"/>
          <w:marRight w:val="0"/>
          <w:marTop w:val="0"/>
          <w:marBottom w:val="0"/>
          <w:divBdr>
            <w:top w:val="none" w:sz="0" w:space="0" w:color="auto"/>
            <w:left w:val="none" w:sz="0" w:space="0" w:color="auto"/>
            <w:bottom w:val="none" w:sz="0" w:space="0" w:color="auto"/>
            <w:right w:val="none" w:sz="0" w:space="0" w:color="auto"/>
          </w:divBdr>
          <w:divsChild>
            <w:div w:id="1055813414">
              <w:marLeft w:val="0"/>
              <w:marRight w:val="0"/>
              <w:marTop w:val="0"/>
              <w:marBottom w:val="0"/>
              <w:divBdr>
                <w:top w:val="none" w:sz="0" w:space="0" w:color="auto"/>
                <w:left w:val="none" w:sz="0" w:space="0" w:color="auto"/>
                <w:bottom w:val="none" w:sz="0" w:space="0" w:color="auto"/>
                <w:right w:val="none" w:sz="0" w:space="0" w:color="auto"/>
              </w:divBdr>
            </w:div>
            <w:div w:id="457845174">
              <w:marLeft w:val="0"/>
              <w:marRight w:val="0"/>
              <w:marTop w:val="0"/>
              <w:marBottom w:val="0"/>
              <w:divBdr>
                <w:top w:val="none" w:sz="0" w:space="0" w:color="auto"/>
                <w:left w:val="none" w:sz="0" w:space="0" w:color="auto"/>
                <w:bottom w:val="none" w:sz="0" w:space="0" w:color="auto"/>
                <w:right w:val="none" w:sz="0" w:space="0" w:color="auto"/>
              </w:divBdr>
            </w:div>
            <w:div w:id="914895728">
              <w:marLeft w:val="0"/>
              <w:marRight w:val="0"/>
              <w:marTop w:val="0"/>
              <w:marBottom w:val="0"/>
              <w:divBdr>
                <w:top w:val="none" w:sz="0" w:space="0" w:color="auto"/>
                <w:left w:val="none" w:sz="0" w:space="0" w:color="auto"/>
                <w:bottom w:val="none" w:sz="0" w:space="0" w:color="auto"/>
                <w:right w:val="none" w:sz="0" w:space="0" w:color="auto"/>
              </w:divBdr>
            </w:div>
            <w:div w:id="1966540339">
              <w:marLeft w:val="0"/>
              <w:marRight w:val="0"/>
              <w:marTop w:val="0"/>
              <w:marBottom w:val="0"/>
              <w:divBdr>
                <w:top w:val="none" w:sz="0" w:space="0" w:color="auto"/>
                <w:left w:val="none" w:sz="0" w:space="0" w:color="auto"/>
                <w:bottom w:val="none" w:sz="0" w:space="0" w:color="auto"/>
                <w:right w:val="none" w:sz="0" w:space="0" w:color="auto"/>
              </w:divBdr>
            </w:div>
          </w:divsChild>
        </w:div>
        <w:div w:id="904797643">
          <w:marLeft w:val="0"/>
          <w:marRight w:val="0"/>
          <w:marTop w:val="0"/>
          <w:marBottom w:val="0"/>
          <w:divBdr>
            <w:top w:val="none" w:sz="0" w:space="0" w:color="auto"/>
            <w:left w:val="none" w:sz="0" w:space="0" w:color="auto"/>
            <w:bottom w:val="none" w:sz="0" w:space="0" w:color="auto"/>
            <w:right w:val="none" w:sz="0" w:space="0" w:color="auto"/>
          </w:divBdr>
          <w:divsChild>
            <w:div w:id="1739402609">
              <w:marLeft w:val="0"/>
              <w:marRight w:val="0"/>
              <w:marTop w:val="0"/>
              <w:marBottom w:val="0"/>
              <w:divBdr>
                <w:top w:val="none" w:sz="0" w:space="0" w:color="auto"/>
                <w:left w:val="none" w:sz="0" w:space="0" w:color="auto"/>
                <w:bottom w:val="none" w:sz="0" w:space="0" w:color="auto"/>
                <w:right w:val="none" w:sz="0" w:space="0" w:color="auto"/>
              </w:divBdr>
            </w:div>
            <w:div w:id="1870987347">
              <w:marLeft w:val="0"/>
              <w:marRight w:val="0"/>
              <w:marTop w:val="0"/>
              <w:marBottom w:val="0"/>
              <w:divBdr>
                <w:top w:val="none" w:sz="0" w:space="0" w:color="auto"/>
                <w:left w:val="none" w:sz="0" w:space="0" w:color="auto"/>
                <w:bottom w:val="none" w:sz="0" w:space="0" w:color="auto"/>
                <w:right w:val="none" w:sz="0" w:space="0" w:color="auto"/>
              </w:divBdr>
            </w:div>
            <w:div w:id="615791722">
              <w:marLeft w:val="0"/>
              <w:marRight w:val="0"/>
              <w:marTop w:val="0"/>
              <w:marBottom w:val="0"/>
              <w:divBdr>
                <w:top w:val="none" w:sz="0" w:space="0" w:color="auto"/>
                <w:left w:val="none" w:sz="0" w:space="0" w:color="auto"/>
                <w:bottom w:val="none" w:sz="0" w:space="0" w:color="auto"/>
                <w:right w:val="none" w:sz="0" w:space="0" w:color="auto"/>
              </w:divBdr>
            </w:div>
          </w:divsChild>
        </w:div>
        <w:div w:id="1659654127">
          <w:marLeft w:val="0"/>
          <w:marRight w:val="0"/>
          <w:marTop w:val="0"/>
          <w:marBottom w:val="0"/>
          <w:divBdr>
            <w:top w:val="none" w:sz="0" w:space="0" w:color="auto"/>
            <w:left w:val="none" w:sz="0" w:space="0" w:color="auto"/>
            <w:bottom w:val="none" w:sz="0" w:space="0" w:color="auto"/>
            <w:right w:val="none" w:sz="0" w:space="0" w:color="auto"/>
          </w:divBdr>
          <w:divsChild>
            <w:div w:id="1790051347">
              <w:marLeft w:val="0"/>
              <w:marRight w:val="0"/>
              <w:marTop w:val="0"/>
              <w:marBottom w:val="0"/>
              <w:divBdr>
                <w:top w:val="none" w:sz="0" w:space="0" w:color="auto"/>
                <w:left w:val="none" w:sz="0" w:space="0" w:color="auto"/>
                <w:bottom w:val="none" w:sz="0" w:space="0" w:color="auto"/>
                <w:right w:val="none" w:sz="0" w:space="0" w:color="auto"/>
              </w:divBdr>
            </w:div>
          </w:divsChild>
        </w:div>
        <w:div w:id="1004937991">
          <w:marLeft w:val="0"/>
          <w:marRight w:val="0"/>
          <w:marTop w:val="0"/>
          <w:marBottom w:val="0"/>
          <w:divBdr>
            <w:top w:val="none" w:sz="0" w:space="0" w:color="auto"/>
            <w:left w:val="none" w:sz="0" w:space="0" w:color="auto"/>
            <w:bottom w:val="none" w:sz="0" w:space="0" w:color="auto"/>
            <w:right w:val="none" w:sz="0" w:space="0" w:color="auto"/>
          </w:divBdr>
          <w:divsChild>
            <w:div w:id="116342887">
              <w:marLeft w:val="0"/>
              <w:marRight w:val="0"/>
              <w:marTop w:val="0"/>
              <w:marBottom w:val="0"/>
              <w:divBdr>
                <w:top w:val="none" w:sz="0" w:space="0" w:color="auto"/>
                <w:left w:val="none" w:sz="0" w:space="0" w:color="auto"/>
                <w:bottom w:val="none" w:sz="0" w:space="0" w:color="auto"/>
                <w:right w:val="none" w:sz="0" w:space="0" w:color="auto"/>
              </w:divBdr>
            </w:div>
            <w:div w:id="985859492">
              <w:marLeft w:val="0"/>
              <w:marRight w:val="0"/>
              <w:marTop w:val="0"/>
              <w:marBottom w:val="0"/>
              <w:divBdr>
                <w:top w:val="none" w:sz="0" w:space="0" w:color="auto"/>
                <w:left w:val="none" w:sz="0" w:space="0" w:color="auto"/>
                <w:bottom w:val="none" w:sz="0" w:space="0" w:color="auto"/>
                <w:right w:val="none" w:sz="0" w:space="0" w:color="auto"/>
              </w:divBdr>
            </w:div>
            <w:div w:id="17316526">
              <w:marLeft w:val="0"/>
              <w:marRight w:val="0"/>
              <w:marTop w:val="0"/>
              <w:marBottom w:val="0"/>
              <w:divBdr>
                <w:top w:val="none" w:sz="0" w:space="0" w:color="auto"/>
                <w:left w:val="none" w:sz="0" w:space="0" w:color="auto"/>
                <w:bottom w:val="none" w:sz="0" w:space="0" w:color="auto"/>
                <w:right w:val="none" w:sz="0" w:space="0" w:color="auto"/>
              </w:divBdr>
            </w:div>
            <w:div w:id="851720920">
              <w:marLeft w:val="0"/>
              <w:marRight w:val="0"/>
              <w:marTop w:val="0"/>
              <w:marBottom w:val="0"/>
              <w:divBdr>
                <w:top w:val="none" w:sz="0" w:space="0" w:color="auto"/>
                <w:left w:val="none" w:sz="0" w:space="0" w:color="auto"/>
                <w:bottom w:val="none" w:sz="0" w:space="0" w:color="auto"/>
                <w:right w:val="none" w:sz="0" w:space="0" w:color="auto"/>
              </w:divBdr>
            </w:div>
            <w:div w:id="244874941">
              <w:marLeft w:val="0"/>
              <w:marRight w:val="0"/>
              <w:marTop w:val="0"/>
              <w:marBottom w:val="0"/>
              <w:divBdr>
                <w:top w:val="none" w:sz="0" w:space="0" w:color="auto"/>
                <w:left w:val="none" w:sz="0" w:space="0" w:color="auto"/>
                <w:bottom w:val="none" w:sz="0" w:space="0" w:color="auto"/>
                <w:right w:val="none" w:sz="0" w:space="0" w:color="auto"/>
              </w:divBdr>
            </w:div>
          </w:divsChild>
        </w:div>
        <w:div w:id="1215854563">
          <w:marLeft w:val="0"/>
          <w:marRight w:val="0"/>
          <w:marTop w:val="0"/>
          <w:marBottom w:val="0"/>
          <w:divBdr>
            <w:top w:val="none" w:sz="0" w:space="0" w:color="auto"/>
            <w:left w:val="none" w:sz="0" w:space="0" w:color="auto"/>
            <w:bottom w:val="none" w:sz="0" w:space="0" w:color="auto"/>
            <w:right w:val="none" w:sz="0" w:space="0" w:color="auto"/>
          </w:divBdr>
        </w:div>
        <w:div w:id="1647271460">
          <w:marLeft w:val="0"/>
          <w:marRight w:val="0"/>
          <w:marTop w:val="0"/>
          <w:marBottom w:val="0"/>
          <w:divBdr>
            <w:top w:val="none" w:sz="0" w:space="0" w:color="auto"/>
            <w:left w:val="none" w:sz="0" w:space="0" w:color="auto"/>
            <w:bottom w:val="none" w:sz="0" w:space="0" w:color="auto"/>
            <w:right w:val="none" w:sz="0" w:space="0" w:color="auto"/>
          </w:divBdr>
        </w:div>
        <w:div w:id="645208534">
          <w:marLeft w:val="0"/>
          <w:marRight w:val="0"/>
          <w:marTop w:val="0"/>
          <w:marBottom w:val="0"/>
          <w:divBdr>
            <w:top w:val="none" w:sz="0" w:space="0" w:color="auto"/>
            <w:left w:val="none" w:sz="0" w:space="0" w:color="auto"/>
            <w:bottom w:val="none" w:sz="0" w:space="0" w:color="auto"/>
            <w:right w:val="none" w:sz="0" w:space="0" w:color="auto"/>
          </w:divBdr>
        </w:div>
        <w:div w:id="744689175">
          <w:marLeft w:val="0"/>
          <w:marRight w:val="0"/>
          <w:marTop w:val="0"/>
          <w:marBottom w:val="0"/>
          <w:divBdr>
            <w:top w:val="none" w:sz="0" w:space="0" w:color="auto"/>
            <w:left w:val="none" w:sz="0" w:space="0" w:color="auto"/>
            <w:bottom w:val="none" w:sz="0" w:space="0" w:color="auto"/>
            <w:right w:val="none" w:sz="0" w:space="0" w:color="auto"/>
          </w:divBdr>
        </w:div>
        <w:div w:id="564494241">
          <w:marLeft w:val="0"/>
          <w:marRight w:val="0"/>
          <w:marTop w:val="0"/>
          <w:marBottom w:val="0"/>
          <w:divBdr>
            <w:top w:val="none" w:sz="0" w:space="0" w:color="auto"/>
            <w:left w:val="none" w:sz="0" w:space="0" w:color="auto"/>
            <w:bottom w:val="none" w:sz="0" w:space="0" w:color="auto"/>
            <w:right w:val="none" w:sz="0" w:space="0" w:color="auto"/>
          </w:divBdr>
        </w:div>
        <w:div w:id="1655908747">
          <w:marLeft w:val="0"/>
          <w:marRight w:val="0"/>
          <w:marTop w:val="0"/>
          <w:marBottom w:val="0"/>
          <w:divBdr>
            <w:top w:val="none" w:sz="0" w:space="0" w:color="auto"/>
            <w:left w:val="none" w:sz="0" w:space="0" w:color="auto"/>
            <w:bottom w:val="none" w:sz="0" w:space="0" w:color="auto"/>
            <w:right w:val="none" w:sz="0" w:space="0" w:color="auto"/>
          </w:divBdr>
        </w:div>
        <w:div w:id="1287932534">
          <w:marLeft w:val="0"/>
          <w:marRight w:val="0"/>
          <w:marTop w:val="0"/>
          <w:marBottom w:val="0"/>
          <w:divBdr>
            <w:top w:val="none" w:sz="0" w:space="0" w:color="auto"/>
            <w:left w:val="none" w:sz="0" w:space="0" w:color="auto"/>
            <w:bottom w:val="none" w:sz="0" w:space="0" w:color="auto"/>
            <w:right w:val="none" w:sz="0" w:space="0" w:color="auto"/>
          </w:divBdr>
        </w:div>
        <w:div w:id="782925089">
          <w:marLeft w:val="0"/>
          <w:marRight w:val="0"/>
          <w:marTop w:val="0"/>
          <w:marBottom w:val="0"/>
          <w:divBdr>
            <w:top w:val="none" w:sz="0" w:space="0" w:color="auto"/>
            <w:left w:val="none" w:sz="0" w:space="0" w:color="auto"/>
            <w:bottom w:val="none" w:sz="0" w:space="0" w:color="auto"/>
            <w:right w:val="none" w:sz="0" w:space="0" w:color="auto"/>
          </w:divBdr>
        </w:div>
        <w:div w:id="57630087">
          <w:marLeft w:val="0"/>
          <w:marRight w:val="0"/>
          <w:marTop w:val="0"/>
          <w:marBottom w:val="0"/>
          <w:divBdr>
            <w:top w:val="none" w:sz="0" w:space="0" w:color="auto"/>
            <w:left w:val="none" w:sz="0" w:space="0" w:color="auto"/>
            <w:bottom w:val="none" w:sz="0" w:space="0" w:color="auto"/>
            <w:right w:val="none" w:sz="0" w:space="0" w:color="auto"/>
          </w:divBdr>
        </w:div>
        <w:div w:id="450054735">
          <w:marLeft w:val="0"/>
          <w:marRight w:val="0"/>
          <w:marTop w:val="0"/>
          <w:marBottom w:val="0"/>
          <w:divBdr>
            <w:top w:val="none" w:sz="0" w:space="0" w:color="auto"/>
            <w:left w:val="none" w:sz="0" w:space="0" w:color="auto"/>
            <w:bottom w:val="none" w:sz="0" w:space="0" w:color="auto"/>
            <w:right w:val="none" w:sz="0" w:space="0" w:color="auto"/>
          </w:divBdr>
        </w:div>
        <w:div w:id="1645549039">
          <w:marLeft w:val="0"/>
          <w:marRight w:val="0"/>
          <w:marTop w:val="0"/>
          <w:marBottom w:val="0"/>
          <w:divBdr>
            <w:top w:val="none" w:sz="0" w:space="0" w:color="auto"/>
            <w:left w:val="none" w:sz="0" w:space="0" w:color="auto"/>
            <w:bottom w:val="none" w:sz="0" w:space="0" w:color="auto"/>
            <w:right w:val="none" w:sz="0" w:space="0" w:color="auto"/>
          </w:divBdr>
        </w:div>
        <w:div w:id="2135126701">
          <w:marLeft w:val="0"/>
          <w:marRight w:val="0"/>
          <w:marTop w:val="0"/>
          <w:marBottom w:val="0"/>
          <w:divBdr>
            <w:top w:val="none" w:sz="0" w:space="0" w:color="auto"/>
            <w:left w:val="none" w:sz="0" w:space="0" w:color="auto"/>
            <w:bottom w:val="none" w:sz="0" w:space="0" w:color="auto"/>
            <w:right w:val="none" w:sz="0" w:space="0" w:color="auto"/>
          </w:divBdr>
        </w:div>
        <w:div w:id="1865242129">
          <w:marLeft w:val="0"/>
          <w:marRight w:val="0"/>
          <w:marTop w:val="0"/>
          <w:marBottom w:val="0"/>
          <w:divBdr>
            <w:top w:val="none" w:sz="0" w:space="0" w:color="auto"/>
            <w:left w:val="none" w:sz="0" w:space="0" w:color="auto"/>
            <w:bottom w:val="none" w:sz="0" w:space="0" w:color="auto"/>
            <w:right w:val="none" w:sz="0" w:space="0" w:color="auto"/>
          </w:divBdr>
        </w:div>
        <w:div w:id="2024629450">
          <w:marLeft w:val="0"/>
          <w:marRight w:val="0"/>
          <w:marTop w:val="0"/>
          <w:marBottom w:val="0"/>
          <w:divBdr>
            <w:top w:val="none" w:sz="0" w:space="0" w:color="auto"/>
            <w:left w:val="none" w:sz="0" w:space="0" w:color="auto"/>
            <w:bottom w:val="none" w:sz="0" w:space="0" w:color="auto"/>
            <w:right w:val="none" w:sz="0" w:space="0" w:color="auto"/>
          </w:divBdr>
        </w:div>
        <w:div w:id="1222449056">
          <w:marLeft w:val="0"/>
          <w:marRight w:val="0"/>
          <w:marTop w:val="0"/>
          <w:marBottom w:val="0"/>
          <w:divBdr>
            <w:top w:val="none" w:sz="0" w:space="0" w:color="auto"/>
            <w:left w:val="none" w:sz="0" w:space="0" w:color="auto"/>
            <w:bottom w:val="none" w:sz="0" w:space="0" w:color="auto"/>
            <w:right w:val="none" w:sz="0" w:space="0" w:color="auto"/>
          </w:divBdr>
        </w:div>
        <w:div w:id="1698463110">
          <w:marLeft w:val="0"/>
          <w:marRight w:val="0"/>
          <w:marTop w:val="0"/>
          <w:marBottom w:val="0"/>
          <w:divBdr>
            <w:top w:val="none" w:sz="0" w:space="0" w:color="auto"/>
            <w:left w:val="none" w:sz="0" w:space="0" w:color="auto"/>
            <w:bottom w:val="none" w:sz="0" w:space="0" w:color="auto"/>
            <w:right w:val="none" w:sz="0" w:space="0" w:color="auto"/>
          </w:divBdr>
        </w:div>
        <w:div w:id="447555647">
          <w:marLeft w:val="0"/>
          <w:marRight w:val="0"/>
          <w:marTop w:val="0"/>
          <w:marBottom w:val="0"/>
          <w:divBdr>
            <w:top w:val="none" w:sz="0" w:space="0" w:color="auto"/>
            <w:left w:val="none" w:sz="0" w:space="0" w:color="auto"/>
            <w:bottom w:val="none" w:sz="0" w:space="0" w:color="auto"/>
            <w:right w:val="none" w:sz="0" w:space="0" w:color="auto"/>
          </w:divBdr>
        </w:div>
        <w:div w:id="323120651">
          <w:marLeft w:val="0"/>
          <w:marRight w:val="0"/>
          <w:marTop w:val="0"/>
          <w:marBottom w:val="0"/>
          <w:divBdr>
            <w:top w:val="none" w:sz="0" w:space="0" w:color="auto"/>
            <w:left w:val="none" w:sz="0" w:space="0" w:color="auto"/>
            <w:bottom w:val="none" w:sz="0" w:space="0" w:color="auto"/>
            <w:right w:val="none" w:sz="0" w:space="0" w:color="auto"/>
          </w:divBdr>
        </w:div>
        <w:div w:id="1374229933">
          <w:marLeft w:val="0"/>
          <w:marRight w:val="0"/>
          <w:marTop w:val="0"/>
          <w:marBottom w:val="0"/>
          <w:divBdr>
            <w:top w:val="none" w:sz="0" w:space="0" w:color="auto"/>
            <w:left w:val="none" w:sz="0" w:space="0" w:color="auto"/>
            <w:bottom w:val="none" w:sz="0" w:space="0" w:color="auto"/>
            <w:right w:val="none" w:sz="0" w:space="0" w:color="auto"/>
          </w:divBdr>
        </w:div>
        <w:div w:id="199826643">
          <w:marLeft w:val="0"/>
          <w:marRight w:val="0"/>
          <w:marTop w:val="0"/>
          <w:marBottom w:val="0"/>
          <w:divBdr>
            <w:top w:val="none" w:sz="0" w:space="0" w:color="auto"/>
            <w:left w:val="none" w:sz="0" w:space="0" w:color="auto"/>
            <w:bottom w:val="none" w:sz="0" w:space="0" w:color="auto"/>
            <w:right w:val="none" w:sz="0" w:space="0" w:color="auto"/>
          </w:divBdr>
        </w:div>
        <w:div w:id="1554078036">
          <w:marLeft w:val="0"/>
          <w:marRight w:val="0"/>
          <w:marTop w:val="0"/>
          <w:marBottom w:val="0"/>
          <w:divBdr>
            <w:top w:val="none" w:sz="0" w:space="0" w:color="auto"/>
            <w:left w:val="none" w:sz="0" w:space="0" w:color="auto"/>
            <w:bottom w:val="none" w:sz="0" w:space="0" w:color="auto"/>
            <w:right w:val="none" w:sz="0" w:space="0" w:color="auto"/>
          </w:divBdr>
        </w:div>
        <w:div w:id="261374562">
          <w:marLeft w:val="0"/>
          <w:marRight w:val="0"/>
          <w:marTop w:val="0"/>
          <w:marBottom w:val="0"/>
          <w:divBdr>
            <w:top w:val="none" w:sz="0" w:space="0" w:color="auto"/>
            <w:left w:val="none" w:sz="0" w:space="0" w:color="auto"/>
            <w:bottom w:val="none" w:sz="0" w:space="0" w:color="auto"/>
            <w:right w:val="none" w:sz="0" w:space="0" w:color="auto"/>
          </w:divBdr>
        </w:div>
        <w:div w:id="875853863">
          <w:marLeft w:val="0"/>
          <w:marRight w:val="0"/>
          <w:marTop w:val="0"/>
          <w:marBottom w:val="0"/>
          <w:divBdr>
            <w:top w:val="none" w:sz="0" w:space="0" w:color="auto"/>
            <w:left w:val="none" w:sz="0" w:space="0" w:color="auto"/>
            <w:bottom w:val="none" w:sz="0" w:space="0" w:color="auto"/>
            <w:right w:val="none" w:sz="0" w:space="0" w:color="auto"/>
          </w:divBdr>
        </w:div>
        <w:div w:id="558251909">
          <w:marLeft w:val="0"/>
          <w:marRight w:val="0"/>
          <w:marTop w:val="0"/>
          <w:marBottom w:val="0"/>
          <w:divBdr>
            <w:top w:val="none" w:sz="0" w:space="0" w:color="auto"/>
            <w:left w:val="none" w:sz="0" w:space="0" w:color="auto"/>
            <w:bottom w:val="none" w:sz="0" w:space="0" w:color="auto"/>
            <w:right w:val="none" w:sz="0" w:space="0" w:color="auto"/>
          </w:divBdr>
        </w:div>
        <w:div w:id="2061008225">
          <w:marLeft w:val="0"/>
          <w:marRight w:val="0"/>
          <w:marTop w:val="0"/>
          <w:marBottom w:val="0"/>
          <w:divBdr>
            <w:top w:val="none" w:sz="0" w:space="0" w:color="auto"/>
            <w:left w:val="none" w:sz="0" w:space="0" w:color="auto"/>
            <w:bottom w:val="none" w:sz="0" w:space="0" w:color="auto"/>
            <w:right w:val="none" w:sz="0" w:space="0" w:color="auto"/>
          </w:divBdr>
        </w:div>
        <w:div w:id="838153836">
          <w:marLeft w:val="0"/>
          <w:marRight w:val="0"/>
          <w:marTop w:val="0"/>
          <w:marBottom w:val="0"/>
          <w:divBdr>
            <w:top w:val="none" w:sz="0" w:space="0" w:color="auto"/>
            <w:left w:val="none" w:sz="0" w:space="0" w:color="auto"/>
            <w:bottom w:val="none" w:sz="0" w:space="0" w:color="auto"/>
            <w:right w:val="none" w:sz="0" w:space="0" w:color="auto"/>
          </w:divBdr>
        </w:div>
        <w:div w:id="2003000599">
          <w:marLeft w:val="0"/>
          <w:marRight w:val="0"/>
          <w:marTop w:val="0"/>
          <w:marBottom w:val="0"/>
          <w:divBdr>
            <w:top w:val="none" w:sz="0" w:space="0" w:color="auto"/>
            <w:left w:val="none" w:sz="0" w:space="0" w:color="auto"/>
            <w:bottom w:val="none" w:sz="0" w:space="0" w:color="auto"/>
            <w:right w:val="none" w:sz="0" w:space="0" w:color="auto"/>
          </w:divBdr>
        </w:div>
        <w:div w:id="1824194725">
          <w:marLeft w:val="0"/>
          <w:marRight w:val="0"/>
          <w:marTop w:val="0"/>
          <w:marBottom w:val="0"/>
          <w:divBdr>
            <w:top w:val="none" w:sz="0" w:space="0" w:color="auto"/>
            <w:left w:val="none" w:sz="0" w:space="0" w:color="auto"/>
            <w:bottom w:val="none" w:sz="0" w:space="0" w:color="auto"/>
            <w:right w:val="none" w:sz="0" w:space="0" w:color="auto"/>
          </w:divBdr>
        </w:div>
        <w:div w:id="1068920262">
          <w:marLeft w:val="0"/>
          <w:marRight w:val="0"/>
          <w:marTop w:val="0"/>
          <w:marBottom w:val="0"/>
          <w:divBdr>
            <w:top w:val="none" w:sz="0" w:space="0" w:color="auto"/>
            <w:left w:val="none" w:sz="0" w:space="0" w:color="auto"/>
            <w:bottom w:val="none" w:sz="0" w:space="0" w:color="auto"/>
            <w:right w:val="none" w:sz="0" w:space="0" w:color="auto"/>
          </w:divBdr>
        </w:div>
        <w:div w:id="1586760791">
          <w:marLeft w:val="0"/>
          <w:marRight w:val="0"/>
          <w:marTop w:val="0"/>
          <w:marBottom w:val="0"/>
          <w:divBdr>
            <w:top w:val="none" w:sz="0" w:space="0" w:color="auto"/>
            <w:left w:val="none" w:sz="0" w:space="0" w:color="auto"/>
            <w:bottom w:val="none" w:sz="0" w:space="0" w:color="auto"/>
            <w:right w:val="none" w:sz="0" w:space="0" w:color="auto"/>
          </w:divBdr>
        </w:div>
        <w:div w:id="1863981490">
          <w:marLeft w:val="0"/>
          <w:marRight w:val="0"/>
          <w:marTop w:val="0"/>
          <w:marBottom w:val="0"/>
          <w:divBdr>
            <w:top w:val="none" w:sz="0" w:space="0" w:color="auto"/>
            <w:left w:val="none" w:sz="0" w:space="0" w:color="auto"/>
            <w:bottom w:val="none" w:sz="0" w:space="0" w:color="auto"/>
            <w:right w:val="none" w:sz="0" w:space="0" w:color="auto"/>
          </w:divBdr>
        </w:div>
        <w:div w:id="1042250537">
          <w:marLeft w:val="0"/>
          <w:marRight w:val="0"/>
          <w:marTop w:val="0"/>
          <w:marBottom w:val="0"/>
          <w:divBdr>
            <w:top w:val="none" w:sz="0" w:space="0" w:color="auto"/>
            <w:left w:val="none" w:sz="0" w:space="0" w:color="auto"/>
            <w:bottom w:val="none" w:sz="0" w:space="0" w:color="auto"/>
            <w:right w:val="none" w:sz="0" w:space="0" w:color="auto"/>
          </w:divBdr>
        </w:div>
        <w:div w:id="1848784579">
          <w:marLeft w:val="0"/>
          <w:marRight w:val="0"/>
          <w:marTop w:val="0"/>
          <w:marBottom w:val="0"/>
          <w:divBdr>
            <w:top w:val="none" w:sz="0" w:space="0" w:color="auto"/>
            <w:left w:val="none" w:sz="0" w:space="0" w:color="auto"/>
            <w:bottom w:val="none" w:sz="0" w:space="0" w:color="auto"/>
            <w:right w:val="none" w:sz="0" w:space="0" w:color="auto"/>
          </w:divBdr>
        </w:div>
        <w:div w:id="1733769800">
          <w:marLeft w:val="0"/>
          <w:marRight w:val="0"/>
          <w:marTop w:val="0"/>
          <w:marBottom w:val="0"/>
          <w:divBdr>
            <w:top w:val="none" w:sz="0" w:space="0" w:color="auto"/>
            <w:left w:val="none" w:sz="0" w:space="0" w:color="auto"/>
            <w:bottom w:val="none" w:sz="0" w:space="0" w:color="auto"/>
            <w:right w:val="none" w:sz="0" w:space="0" w:color="auto"/>
          </w:divBdr>
        </w:div>
        <w:div w:id="2069721852">
          <w:marLeft w:val="0"/>
          <w:marRight w:val="0"/>
          <w:marTop w:val="0"/>
          <w:marBottom w:val="0"/>
          <w:divBdr>
            <w:top w:val="none" w:sz="0" w:space="0" w:color="auto"/>
            <w:left w:val="none" w:sz="0" w:space="0" w:color="auto"/>
            <w:bottom w:val="none" w:sz="0" w:space="0" w:color="auto"/>
            <w:right w:val="none" w:sz="0" w:space="0" w:color="auto"/>
          </w:divBdr>
        </w:div>
        <w:div w:id="1753745200">
          <w:marLeft w:val="0"/>
          <w:marRight w:val="0"/>
          <w:marTop w:val="0"/>
          <w:marBottom w:val="0"/>
          <w:divBdr>
            <w:top w:val="none" w:sz="0" w:space="0" w:color="auto"/>
            <w:left w:val="none" w:sz="0" w:space="0" w:color="auto"/>
            <w:bottom w:val="none" w:sz="0" w:space="0" w:color="auto"/>
            <w:right w:val="none" w:sz="0" w:space="0" w:color="auto"/>
          </w:divBdr>
        </w:div>
        <w:div w:id="1209873311">
          <w:marLeft w:val="0"/>
          <w:marRight w:val="0"/>
          <w:marTop w:val="0"/>
          <w:marBottom w:val="0"/>
          <w:divBdr>
            <w:top w:val="none" w:sz="0" w:space="0" w:color="auto"/>
            <w:left w:val="none" w:sz="0" w:space="0" w:color="auto"/>
            <w:bottom w:val="none" w:sz="0" w:space="0" w:color="auto"/>
            <w:right w:val="none" w:sz="0" w:space="0" w:color="auto"/>
          </w:divBdr>
        </w:div>
        <w:div w:id="2088531494">
          <w:marLeft w:val="0"/>
          <w:marRight w:val="0"/>
          <w:marTop w:val="0"/>
          <w:marBottom w:val="0"/>
          <w:divBdr>
            <w:top w:val="none" w:sz="0" w:space="0" w:color="auto"/>
            <w:left w:val="none" w:sz="0" w:space="0" w:color="auto"/>
            <w:bottom w:val="none" w:sz="0" w:space="0" w:color="auto"/>
            <w:right w:val="none" w:sz="0" w:space="0" w:color="auto"/>
          </w:divBdr>
        </w:div>
        <w:div w:id="1282763052">
          <w:marLeft w:val="0"/>
          <w:marRight w:val="0"/>
          <w:marTop w:val="0"/>
          <w:marBottom w:val="0"/>
          <w:divBdr>
            <w:top w:val="none" w:sz="0" w:space="0" w:color="auto"/>
            <w:left w:val="none" w:sz="0" w:space="0" w:color="auto"/>
            <w:bottom w:val="none" w:sz="0" w:space="0" w:color="auto"/>
            <w:right w:val="none" w:sz="0" w:space="0" w:color="auto"/>
          </w:divBdr>
        </w:div>
        <w:div w:id="1624311071">
          <w:marLeft w:val="0"/>
          <w:marRight w:val="0"/>
          <w:marTop w:val="0"/>
          <w:marBottom w:val="0"/>
          <w:divBdr>
            <w:top w:val="none" w:sz="0" w:space="0" w:color="auto"/>
            <w:left w:val="none" w:sz="0" w:space="0" w:color="auto"/>
            <w:bottom w:val="none" w:sz="0" w:space="0" w:color="auto"/>
            <w:right w:val="none" w:sz="0" w:space="0" w:color="auto"/>
          </w:divBdr>
        </w:div>
        <w:div w:id="80950566">
          <w:marLeft w:val="0"/>
          <w:marRight w:val="0"/>
          <w:marTop w:val="0"/>
          <w:marBottom w:val="0"/>
          <w:divBdr>
            <w:top w:val="none" w:sz="0" w:space="0" w:color="auto"/>
            <w:left w:val="none" w:sz="0" w:space="0" w:color="auto"/>
            <w:bottom w:val="none" w:sz="0" w:space="0" w:color="auto"/>
            <w:right w:val="none" w:sz="0" w:space="0" w:color="auto"/>
          </w:divBdr>
        </w:div>
        <w:div w:id="13583564">
          <w:marLeft w:val="0"/>
          <w:marRight w:val="0"/>
          <w:marTop w:val="0"/>
          <w:marBottom w:val="0"/>
          <w:divBdr>
            <w:top w:val="none" w:sz="0" w:space="0" w:color="auto"/>
            <w:left w:val="none" w:sz="0" w:space="0" w:color="auto"/>
            <w:bottom w:val="none" w:sz="0" w:space="0" w:color="auto"/>
            <w:right w:val="none" w:sz="0" w:space="0" w:color="auto"/>
          </w:divBdr>
        </w:div>
        <w:div w:id="1577208541">
          <w:marLeft w:val="0"/>
          <w:marRight w:val="0"/>
          <w:marTop w:val="0"/>
          <w:marBottom w:val="0"/>
          <w:divBdr>
            <w:top w:val="none" w:sz="0" w:space="0" w:color="auto"/>
            <w:left w:val="none" w:sz="0" w:space="0" w:color="auto"/>
            <w:bottom w:val="none" w:sz="0" w:space="0" w:color="auto"/>
            <w:right w:val="none" w:sz="0" w:space="0" w:color="auto"/>
          </w:divBdr>
        </w:div>
        <w:div w:id="241455624">
          <w:marLeft w:val="0"/>
          <w:marRight w:val="0"/>
          <w:marTop w:val="0"/>
          <w:marBottom w:val="0"/>
          <w:divBdr>
            <w:top w:val="none" w:sz="0" w:space="0" w:color="auto"/>
            <w:left w:val="none" w:sz="0" w:space="0" w:color="auto"/>
            <w:bottom w:val="none" w:sz="0" w:space="0" w:color="auto"/>
            <w:right w:val="none" w:sz="0" w:space="0" w:color="auto"/>
          </w:divBdr>
        </w:div>
        <w:div w:id="345519273">
          <w:marLeft w:val="0"/>
          <w:marRight w:val="0"/>
          <w:marTop w:val="0"/>
          <w:marBottom w:val="0"/>
          <w:divBdr>
            <w:top w:val="none" w:sz="0" w:space="0" w:color="auto"/>
            <w:left w:val="none" w:sz="0" w:space="0" w:color="auto"/>
            <w:bottom w:val="none" w:sz="0" w:space="0" w:color="auto"/>
            <w:right w:val="none" w:sz="0" w:space="0" w:color="auto"/>
          </w:divBdr>
        </w:div>
        <w:div w:id="1252811034">
          <w:marLeft w:val="0"/>
          <w:marRight w:val="0"/>
          <w:marTop w:val="0"/>
          <w:marBottom w:val="0"/>
          <w:divBdr>
            <w:top w:val="none" w:sz="0" w:space="0" w:color="auto"/>
            <w:left w:val="none" w:sz="0" w:space="0" w:color="auto"/>
            <w:bottom w:val="none" w:sz="0" w:space="0" w:color="auto"/>
            <w:right w:val="none" w:sz="0" w:space="0" w:color="auto"/>
          </w:divBdr>
        </w:div>
        <w:div w:id="1362047377">
          <w:marLeft w:val="0"/>
          <w:marRight w:val="0"/>
          <w:marTop w:val="0"/>
          <w:marBottom w:val="0"/>
          <w:divBdr>
            <w:top w:val="none" w:sz="0" w:space="0" w:color="auto"/>
            <w:left w:val="none" w:sz="0" w:space="0" w:color="auto"/>
            <w:bottom w:val="none" w:sz="0" w:space="0" w:color="auto"/>
            <w:right w:val="none" w:sz="0" w:space="0" w:color="auto"/>
          </w:divBdr>
        </w:div>
        <w:div w:id="245964710">
          <w:marLeft w:val="0"/>
          <w:marRight w:val="0"/>
          <w:marTop w:val="0"/>
          <w:marBottom w:val="0"/>
          <w:divBdr>
            <w:top w:val="none" w:sz="0" w:space="0" w:color="auto"/>
            <w:left w:val="none" w:sz="0" w:space="0" w:color="auto"/>
            <w:bottom w:val="none" w:sz="0" w:space="0" w:color="auto"/>
            <w:right w:val="none" w:sz="0" w:space="0" w:color="auto"/>
          </w:divBdr>
        </w:div>
        <w:div w:id="934747542">
          <w:marLeft w:val="0"/>
          <w:marRight w:val="0"/>
          <w:marTop w:val="0"/>
          <w:marBottom w:val="0"/>
          <w:divBdr>
            <w:top w:val="none" w:sz="0" w:space="0" w:color="auto"/>
            <w:left w:val="none" w:sz="0" w:space="0" w:color="auto"/>
            <w:bottom w:val="none" w:sz="0" w:space="0" w:color="auto"/>
            <w:right w:val="none" w:sz="0" w:space="0" w:color="auto"/>
          </w:divBdr>
        </w:div>
        <w:div w:id="86199501">
          <w:marLeft w:val="0"/>
          <w:marRight w:val="0"/>
          <w:marTop w:val="0"/>
          <w:marBottom w:val="0"/>
          <w:divBdr>
            <w:top w:val="none" w:sz="0" w:space="0" w:color="auto"/>
            <w:left w:val="none" w:sz="0" w:space="0" w:color="auto"/>
            <w:bottom w:val="none" w:sz="0" w:space="0" w:color="auto"/>
            <w:right w:val="none" w:sz="0" w:space="0" w:color="auto"/>
          </w:divBdr>
        </w:div>
        <w:div w:id="16467421">
          <w:marLeft w:val="0"/>
          <w:marRight w:val="0"/>
          <w:marTop w:val="0"/>
          <w:marBottom w:val="0"/>
          <w:divBdr>
            <w:top w:val="none" w:sz="0" w:space="0" w:color="auto"/>
            <w:left w:val="none" w:sz="0" w:space="0" w:color="auto"/>
            <w:bottom w:val="none" w:sz="0" w:space="0" w:color="auto"/>
            <w:right w:val="none" w:sz="0" w:space="0" w:color="auto"/>
          </w:divBdr>
        </w:div>
        <w:div w:id="1103378649">
          <w:marLeft w:val="0"/>
          <w:marRight w:val="0"/>
          <w:marTop w:val="0"/>
          <w:marBottom w:val="0"/>
          <w:divBdr>
            <w:top w:val="none" w:sz="0" w:space="0" w:color="auto"/>
            <w:left w:val="none" w:sz="0" w:space="0" w:color="auto"/>
            <w:bottom w:val="none" w:sz="0" w:space="0" w:color="auto"/>
            <w:right w:val="none" w:sz="0" w:space="0" w:color="auto"/>
          </w:divBdr>
        </w:div>
        <w:div w:id="1998341410">
          <w:marLeft w:val="0"/>
          <w:marRight w:val="0"/>
          <w:marTop w:val="0"/>
          <w:marBottom w:val="0"/>
          <w:divBdr>
            <w:top w:val="none" w:sz="0" w:space="0" w:color="auto"/>
            <w:left w:val="none" w:sz="0" w:space="0" w:color="auto"/>
            <w:bottom w:val="none" w:sz="0" w:space="0" w:color="auto"/>
            <w:right w:val="none" w:sz="0" w:space="0" w:color="auto"/>
          </w:divBdr>
        </w:div>
        <w:div w:id="983196147">
          <w:marLeft w:val="0"/>
          <w:marRight w:val="0"/>
          <w:marTop w:val="0"/>
          <w:marBottom w:val="0"/>
          <w:divBdr>
            <w:top w:val="none" w:sz="0" w:space="0" w:color="auto"/>
            <w:left w:val="none" w:sz="0" w:space="0" w:color="auto"/>
            <w:bottom w:val="none" w:sz="0" w:space="0" w:color="auto"/>
            <w:right w:val="none" w:sz="0" w:space="0" w:color="auto"/>
          </w:divBdr>
        </w:div>
        <w:div w:id="1371801042">
          <w:marLeft w:val="0"/>
          <w:marRight w:val="0"/>
          <w:marTop w:val="0"/>
          <w:marBottom w:val="0"/>
          <w:divBdr>
            <w:top w:val="none" w:sz="0" w:space="0" w:color="auto"/>
            <w:left w:val="none" w:sz="0" w:space="0" w:color="auto"/>
            <w:bottom w:val="none" w:sz="0" w:space="0" w:color="auto"/>
            <w:right w:val="none" w:sz="0" w:space="0" w:color="auto"/>
          </w:divBdr>
        </w:div>
        <w:div w:id="1428622862">
          <w:marLeft w:val="0"/>
          <w:marRight w:val="0"/>
          <w:marTop w:val="0"/>
          <w:marBottom w:val="0"/>
          <w:divBdr>
            <w:top w:val="none" w:sz="0" w:space="0" w:color="auto"/>
            <w:left w:val="none" w:sz="0" w:space="0" w:color="auto"/>
            <w:bottom w:val="none" w:sz="0" w:space="0" w:color="auto"/>
            <w:right w:val="none" w:sz="0" w:space="0" w:color="auto"/>
          </w:divBdr>
        </w:div>
        <w:div w:id="1199053823">
          <w:marLeft w:val="0"/>
          <w:marRight w:val="0"/>
          <w:marTop w:val="0"/>
          <w:marBottom w:val="0"/>
          <w:divBdr>
            <w:top w:val="none" w:sz="0" w:space="0" w:color="auto"/>
            <w:left w:val="none" w:sz="0" w:space="0" w:color="auto"/>
            <w:bottom w:val="none" w:sz="0" w:space="0" w:color="auto"/>
            <w:right w:val="none" w:sz="0" w:space="0" w:color="auto"/>
          </w:divBdr>
        </w:div>
        <w:div w:id="446969685">
          <w:marLeft w:val="0"/>
          <w:marRight w:val="0"/>
          <w:marTop w:val="0"/>
          <w:marBottom w:val="0"/>
          <w:divBdr>
            <w:top w:val="none" w:sz="0" w:space="0" w:color="auto"/>
            <w:left w:val="none" w:sz="0" w:space="0" w:color="auto"/>
            <w:bottom w:val="none" w:sz="0" w:space="0" w:color="auto"/>
            <w:right w:val="none" w:sz="0" w:space="0" w:color="auto"/>
          </w:divBdr>
        </w:div>
        <w:div w:id="1508519593">
          <w:marLeft w:val="0"/>
          <w:marRight w:val="0"/>
          <w:marTop w:val="0"/>
          <w:marBottom w:val="0"/>
          <w:divBdr>
            <w:top w:val="none" w:sz="0" w:space="0" w:color="auto"/>
            <w:left w:val="none" w:sz="0" w:space="0" w:color="auto"/>
            <w:bottom w:val="none" w:sz="0" w:space="0" w:color="auto"/>
            <w:right w:val="none" w:sz="0" w:space="0" w:color="auto"/>
          </w:divBdr>
        </w:div>
        <w:div w:id="599603175">
          <w:marLeft w:val="0"/>
          <w:marRight w:val="0"/>
          <w:marTop w:val="0"/>
          <w:marBottom w:val="0"/>
          <w:divBdr>
            <w:top w:val="none" w:sz="0" w:space="0" w:color="auto"/>
            <w:left w:val="none" w:sz="0" w:space="0" w:color="auto"/>
            <w:bottom w:val="none" w:sz="0" w:space="0" w:color="auto"/>
            <w:right w:val="none" w:sz="0" w:space="0" w:color="auto"/>
          </w:divBdr>
        </w:div>
        <w:div w:id="1132211325">
          <w:marLeft w:val="0"/>
          <w:marRight w:val="0"/>
          <w:marTop w:val="0"/>
          <w:marBottom w:val="0"/>
          <w:divBdr>
            <w:top w:val="none" w:sz="0" w:space="0" w:color="auto"/>
            <w:left w:val="none" w:sz="0" w:space="0" w:color="auto"/>
            <w:bottom w:val="none" w:sz="0" w:space="0" w:color="auto"/>
            <w:right w:val="none" w:sz="0" w:space="0" w:color="auto"/>
          </w:divBdr>
        </w:div>
      </w:divsChild>
    </w:div>
    <w:div w:id="1568345128">
      <w:bodyDiv w:val="1"/>
      <w:marLeft w:val="0"/>
      <w:marRight w:val="0"/>
      <w:marTop w:val="0"/>
      <w:marBottom w:val="0"/>
      <w:divBdr>
        <w:top w:val="none" w:sz="0" w:space="0" w:color="auto"/>
        <w:left w:val="none" w:sz="0" w:space="0" w:color="auto"/>
        <w:bottom w:val="none" w:sz="0" w:space="0" w:color="auto"/>
        <w:right w:val="none" w:sz="0" w:space="0" w:color="auto"/>
      </w:divBdr>
      <w:divsChild>
        <w:div w:id="1668821513">
          <w:marLeft w:val="0"/>
          <w:marRight w:val="0"/>
          <w:marTop w:val="0"/>
          <w:marBottom w:val="0"/>
          <w:divBdr>
            <w:top w:val="none" w:sz="0" w:space="0" w:color="auto"/>
            <w:left w:val="none" w:sz="0" w:space="0" w:color="auto"/>
            <w:bottom w:val="none" w:sz="0" w:space="0" w:color="auto"/>
            <w:right w:val="none" w:sz="0" w:space="0" w:color="auto"/>
          </w:divBdr>
        </w:div>
        <w:div w:id="500703167">
          <w:marLeft w:val="0"/>
          <w:marRight w:val="0"/>
          <w:marTop w:val="0"/>
          <w:marBottom w:val="0"/>
          <w:divBdr>
            <w:top w:val="none" w:sz="0" w:space="0" w:color="auto"/>
            <w:left w:val="none" w:sz="0" w:space="0" w:color="auto"/>
            <w:bottom w:val="none" w:sz="0" w:space="0" w:color="auto"/>
            <w:right w:val="none" w:sz="0" w:space="0" w:color="auto"/>
          </w:divBdr>
        </w:div>
        <w:div w:id="2100760019">
          <w:marLeft w:val="0"/>
          <w:marRight w:val="0"/>
          <w:marTop w:val="0"/>
          <w:marBottom w:val="0"/>
          <w:divBdr>
            <w:top w:val="none" w:sz="0" w:space="0" w:color="auto"/>
            <w:left w:val="none" w:sz="0" w:space="0" w:color="auto"/>
            <w:bottom w:val="none" w:sz="0" w:space="0" w:color="auto"/>
            <w:right w:val="none" w:sz="0" w:space="0" w:color="auto"/>
          </w:divBdr>
        </w:div>
        <w:div w:id="1576623390">
          <w:marLeft w:val="0"/>
          <w:marRight w:val="0"/>
          <w:marTop w:val="0"/>
          <w:marBottom w:val="0"/>
          <w:divBdr>
            <w:top w:val="none" w:sz="0" w:space="0" w:color="auto"/>
            <w:left w:val="none" w:sz="0" w:space="0" w:color="auto"/>
            <w:bottom w:val="none" w:sz="0" w:space="0" w:color="auto"/>
            <w:right w:val="none" w:sz="0" w:space="0" w:color="auto"/>
          </w:divBdr>
        </w:div>
        <w:div w:id="1752041231">
          <w:marLeft w:val="0"/>
          <w:marRight w:val="0"/>
          <w:marTop w:val="0"/>
          <w:marBottom w:val="0"/>
          <w:divBdr>
            <w:top w:val="none" w:sz="0" w:space="0" w:color="auto"/>
            <w:left w:val="none" w:sz="0" w:space="0" w:color="auto"/>
            <w:bottom w:val="none" w:sz="0" w:space="0" w:color="auto"/>
            <w:right w:val="none" w:sz="0" w:space="0" w:color="auto"/>
          </w:divBdr>
        </w:div>
        <w:div w:id="1374428664">
          <w:marLeft w:val="0"/>
          <w:marRight w:val="0"/>
          <w:marTop w:val="0"/>
          <w:marBottom w:val="0"/>
          <w:divBdr>
            <w:top w:val="none" w:sz="0" w:space="0" w:color="auto"/>
            <w:left w:val="none" w:sz="0" w:space="0" w:color="auto"/>
            <w:bottom w:val="none" w:sz="0" w:space="0" w:color="auto"/>
            <w:right w:val="none" w:sz="0" w:space="0" w:color="auto"/>
          </w:divBdr>
        </w:div>
        <w:div w:id="1165390691">
          <w:marLeft w:val="0"/>
          <w:marRight w:val="0"/>
          <w:marTop w:val="0"/>
          <w:marBottom w:val="0"/>
          <w:divBdr>
            <w:top w:val="none" w:sz="0" w:space="0" w:color="auto"/>
            <w:left w:val="none" w:sz="0" w:space="0" w:color="auto"/>
            <w:bottom w:val="none" w:sz="0" w:space="0" w:color="auto"/>
            <w:right w:val="none" w:sz="0" w:space="0" w:color="auto"/>
          </w:divBdr>
        </w:div>
        <w:div w:id="1036006352">
          <w:marLeft w:val="0"/>
          <w:marRight w:val="0"/>
          <w:marTop w:val="0"/>
          <w:marBottom w:val="0"/>
          <w:divBdr>
            <w:top w:val="none" w:sz="0" w:space="0" w:color="auto"/>
            <w:left w:val="none" w:sz="0" w:space="0" w:color="auto"/>
            <w:bottom w:val="none" w:sz="0" w:space="0" w:color="auto"/>
            <w:right w:val="none" w:sz="0" w:space="0" w:color="auto"/>
          </w:divBdr>
        </w:div>
        <w:div w:id="955864377">
          <w:marLeft w:val="0"/>
          <w:marRight w:val="0"/>
          <w:marTop w:val="0"/>
          <w:marBottom w:val="0"/>
          <w:divBdr>
            <w:top w:val="none" w:sz="0" w:space="0" w:color="auto"/>
            <w:left w:val="none" w:sz="0" w:space="0" w:color="auto"/>
            <w:bottom w:val="none" w:sz="0" w:space="0" w:color="auto"/>
            <w:right w:val="none" w:sz="0" w:space="0" w:color="auto"/>
          </w:divBdr>
        </w:div>
        <w:div w:id="499545083">
          <w:marLeft w:val="0"/>
          <w:marRight w:val="0"/>
          <w:marTop w:val="0"/>
          <w:marBottom w:val="0"/>
          <w:divBdr>
            <w:top w:val="none" w:sz="0" w:space="0" w:color="auto"/>
            <w:left w:val="none" w:sz="0" w:space="0" w:color="auto"/>
            <w:bottom w:val="none" w:sz="0" w:space="0" w:color="auto"/>
            <w:right w:val="none" w:sz="0" w:space="0" w:color="auto"/>
          </w:divBdr>
        </w:div>
        <w:div w:id="504367980">
          <w:marLeft w:val="0"/>
          <w:marRight w:val="0"/>
          <w:marTop w:val="0"/>
          <w:marBottom w:val="0"/>
          <w:divBdr>
            <w:top w:val="none" w:sz="0" w:space="0" w:color="auto"/>
            <w:left w:val="none" w:sz="0" w:space="0" w:color="auto"/>
            <w:bottom w:val="none" w:sz="0" w:space="0" w:color="auto"/>
            <w:right w:val="none" w:sz="0" w:space="0" w:color="auto"/>
          </w:divBdr>
        </w:div>
        <w:div w:id="932589557">
          <w:marLeft w:val="0"/>
          <w:marRight w:val="0"/>
          <w:marTop w:val="0"/>
          <w:marBottom w:val="0"/>
          <w:divBdr>
            <w:top w:val="none" w:sz="0" w:space="0" w:color="auto"/>
            <w:left w:val="none" w:sz="0" w:space="0" w:color="auto"/>
            <w:bottom w:val="none" w:sz="0" w:space="0" w:color="auto"/>
            <w:right w:val="none" w:sz="0" w:space="0" w:color="auto"/>
          </w:divBdr>
        </w:div>
        <w:div w:id="1894387917">
          <w:marLeft w:val="0"/>
          <w:marRight w:val="0"/>
          <w:marTop w:val="0"/>
          <w:marBottom w:val="0"/>
          <w:divBdr>
            <w:top w:val="none" w:sz="0" w:space="0" w:color="auto"/>
            <w:left w:val="none" w:sz="0" w:space="0" w:color="auto"/>
            <w:bottom w:val="none" w:sz="0" w:space="0" w:color="auto"/>
            <w:right w:val="none" w:sz="0" w:space="0" w:color="auto"/>
          </w:divBdr>
        </w:div>
        <w:div w:id="269821865">
          <w:marLeft w:val="0"/>
          <w:marRight w:val="0"/>
          <w:marTop w:val="0"/>
          <w:marBottom w:val="0"/>
          <w:divBdr>
            <w:top w:val="none" w:sz="0" w:space="0" w:color="auto"/>
            <w:left w:val="none" w:sz="0" w:space="0" w:color="auto"/>
            <w:bottom w:val="none" w:sz="0" w:space="0" w:color="auto"/>
            <w:right w:val="none" w:sz="0" w:space="0" w:color="auto"/>
          </w:divBdr>
        </w:div>
        <w:div w:id="335304442">
          <w:marLeft w:val="0"/>
          <w:marRight w:val="0"/>
          <w:marTop w:val="0"/>
          <w:marBottom w:val="0"/>
          <w:divBdr>
            <w:top w:val="none" w:sz="0" w:space="0" w:color="auto"/>
            <w:left w:val="none" w:sz="0" w:space="0" w:color="auto"/>
            <w:bottom w:val="none" w:sz="0" w:space="0" w:color="auto"/>
            <w:right w:val="none" w:sz="0" w:space="0" w:color="auto"/>
          </w:divBdr>
        </w:div>
        <w:div w:id="1676149198">
          <w:marLeft w:val="0"/>
          <w:marRight w:val="0"/>
          <w:marTop w:val="0"/>
          <w:marBottom w:val="0"/>
          <w:divBdr>
            <w:top w:val="none" w:sz="0" w:space="0" w:color="auto"/>
            <w:left w:val="none" w:sz="0" w:space="0" w:color="auto"/>
            <w:bottom w:val="none" w:sz="0" w:space="0" w:color="auto"/>
            <w:right w:val="none" w:sz="0" w:space="0" w:color="auto"/>
          </w:divBdr>
        </w:div>
        <w:div w:id="1153330330">
          <w:marLeft w:val="0"/>
          <w:marRight w:val="0"/>
          <w:marTop w:val="0"/>
          <w:marBottom w:val="0"/>
          <w:divBdr>
            <w:top w:val="none" w:sz="0" w:space="0" w:color="auto"/>
            <w:left w:val="none" w:sz="0" w:space="0" w:color="auto"/>
            <w:bottom w:val="none" w:sz="0" w:space="0" w:color="auto"/>
            <w:right w:val="none" w:sz="0" w:space="0" w:color="auto"/>
          </w:divBdr>
        </w:div>
        <w:div w:id="2096045515">
          <w:marLeft w:val="0"/>
          <w:marRight w:val="0"/>
          <w:marTop w:val="0"/>
          <w:marBottom w:val="0"/>
          <w:divBdr>
            <w:top w:val="none" w:sz="0" w:space="0" w:color="auto"/>
            <w:left w:val="none" w:sz="0" w:space="0" w:color="auto"/>
            <w:bottom w:val="none" w:sz="0" w:space="0" w:color="auto"/>
            <w:right w:val="none" w:sz="0" w:space="0" w:color="auto"/>
          </w:divBdr>
        </w:div>
        <w:div w:id="111899697">
          <w:marLeft w:val="0"/>
          <w:marRight w:val="0"/>
          <w:marTop w:val="0"/>
          <w:marBottom w:val="0"/>
          <w:divBdr>
            <w:top w:val="none" w:sz="0" w:space="0" w:color="auto"/>
            <w:left w:val="none" w:sz="0" w:space="0" w:color="auto"/>
            <w:bottom w:val="none" w:sz="0" w:space="0" w:color="auto"/>
            <w:right w:val="none" w:sz="0" w:space="0" w:color="auto"/>
          </w:divBdr>
        </w:div>
        <w:div w:id="877665755">
          <w:marLeft w:val="0"/>
          <w:marRight w:val="0"/>
          <w:marTop w:val="0"/>
          <w:marBottom w:val="0"/>
          <w:divBdr>
            <w:top w:val="none" w:sz="0" w:space="0" w:color="auto"/>
            <w:left w:val="none" w:sz="0" w:space="0" w:color="auto"/>
            <w:bottom w:val="none" w:sz="0" w:space="0" w:color="auto"/>
            <w:right w:val="none" w:sz="0" w:space="0" w:color="auto"/>
          </w:divBdr>
        </w:div>
        <w:div w:id="1579552877">
          <w:marLeft w:val="0"/>
          <w:marRight w:val="0"/>
          <w:marTop w:val="0"/>
          <w:marBottom w:val="0"/>
          <w:divBdr>
            <w:top w:val="none" w:sz="0" w:space="0" w:color="auto"/>
            <w:left w:val="none" w:sz="0" w:space="0" w:color="auto"/>
            <w:bottom w:val="none" w:sz="0" w:space="0" w:color="auto"/>
            <w:right w:val="none" w:sz="0" w:space="0" w:color="auto"/>
          </w:divBdr>
        </w:div>
        <w:div w:id="753432273">
          <w:marLeft w:val="0"/>
          <w:marRight w:val="0"/>
          <w:marTop w:val="0"/>
          <w:marBottom w:val="0"/>
          <w:divBdr>
            <w:top w:val="none" w:sz="0" w:space="0" w:color="auto"/>
            <w:left w:val="none" w:sz="0" w:space="0" w:color="auto"/>
            <w:bottom w:val="none" w:sz="0" w:space="0" w:color="auto"/>
            <w:right w:val="none" w:sz="0" w:space="0" w:color="auto"/>
          </w:divBdr>
        </w:div>
        <w:div w:id="1374767592">
          <w:marLeft w:val="0"/>
          <w:marRight w:val="0"/>
          <w:marTop w:val="0"/>
          <w:marBottom w:val="0"/>
          <w:divBdr>
            <w:top w:val="none" w:sz="0" w:space="0" w:color="auto"/>
            <w:left w:val="none" w:sz="0" w:space="0" w:color="auto"/>
            <w:bottom w:val="none" w:sz="0" w:space="0" w:color="auto"/>
            <w:right w:val="none" w:sz="0" w:space="0" w:color="auto"/>
          </w:divBdr>
        </w:div>
        <w:div w:id="1622028260">
          <w:marLeft w:val="0"/>
          <w:marRight w:val="0"/>
          <w:marTop w:val="0"/>
          <w:marBottom w:val="0"/>
          <w:divBdr>
            <w:top w:val="none" w:sz="0" w:space="0" w:color="auto"/>
            <w:left w:val="none" w:sz="0" w:space="0" w:color="auto"/>
            <w:bottom w:val="none" w:sz="0" w:space="0" w:color="auto"/>
            <w:right w:val="none" w:sz="0" w:space="0" w:color="auto"/>
          </w:divBdr>
        </w:div>
        <w:div w:id="1510749414">
          <w:marLeft w:val="0"/>
          <w:marRight w:val="0"/>
          <w:marTop w:val="0"/>
          <w:marBottom w:val="0"/>
          <w:divBdr>
            <w:top w:val="none" w:sz="0" w:space="0" w:color="auto"/>
            <w:left w:val="none" w:sz="0" w:space="0" w:color="auto"/>
            <w:bottom w:val="none" w:sz="0" w:space="0" w:color="auto"/>
            <w:right w:val="none" w:sz="0" w:space="0" w:color="auto"/>
          </w:divBdr>
        </w:div>
        <w:div w:id="2104719472">
          <w:marLeft w:val="0"/>
          <w:marRight w:val="0"/>
          <w:marTop w:val="0"/>
          <w:marBottom w:val="0"/>
          <w:divBdr>
            <w:top w:val="none" w:sz="0" w:space="0" w:color="auto"/>
            <w:left w:val="none" w:sz="0" w:space="0" w:color="auto"/>
            <w:bottom w:val="none" w:sz="0" w:space="0" w:color="auto"/>
            <w:right w:val="none" w:sz="0" w:space="0" w:color="auto"/>
          </w:divBdr>
        </w:div>
        <w:div w:id="409279021">
          <w:marLeft w:val="0"/>
          <w:marRight w:val="0"/>
          <w:marTop w:val="0"/>
          <w:marBottom w:val="0"/>
          <w:divBdr>
            <w:top w:val="none" w:sz="0" w:space="0" w:color="auto"/>
            <w:left w:val="none" w:sz="0" w:space="0" w:color="auto"/>
            <w:bottom w:val="none" w:sz="0" w:space="0" w:color="auto"/>
            <w:right w:val="none" w:sz="0" w:space="0" w:color="auto"/>
          </w:divBdr>
        </w:div>
        <w:div w:id="828834946">
          <w:marLeft w:val="0"/>
          <w:marRight w:val="0"/>
          <w:marTop w:val="0"/>
          <w:marBottom w:val="0"/>
          <w:divBdr>
            <w:top w:val="none" w:sz="0" w:space="0" w:color="auto"/>
            <w:left w:val="none" w:sz="0" w:space="0" w:color="auto"/>
            <w:bottom w:val="none" w:sz="0" w:space="0" w:color="auto"/>
            <w:right w:val="none" w:sz="0" w:space="0" w:color="auto"/>
          </w:divBdr>
        </w:div>
        <w:div w:id="1972590085">
          <w:marLeft w:val="0"/>
          <w:marRight w:val="0"/>
          <w:marTop w:val="0"/>
          <w:marBottom w:val="0"/>
          <w:divBdr>
            <w:top w:val="none" w:sz="0" w:space="0" w:color="auto"/>
            <w:left w:val="none" w:sz="0" w:space="0" w:color="auto"/>
            <w:bottom w:val="none" w:sz="0" w:space="0" w:color="auto"/>
            <w:right w:val="none" w:sz="0" w:space="0" w:color="auto"/>
          </w:divBdr>
        </w:div>
        <w:div w:id="570384303">
          <w:marLeft w:val="0"/>
          <w:marRight w:val="0"/>
          <w:marTop w:val="0"/>
          <w:marBottom w:val="0"/>
          <w:divBdr>
            <w:top w:val="none" w:sz="0" w:space="0" w:color="auto"/>
            <w:left w:val="none" w:sz="0" w:space="0" w:color="auto"/>
            <w:bottom w:val="none" w:sz="0" w:space="0" w:color="auto"/>
            <w:right w:val="none" w:sz="0" w:space="0" w:color="auto"/>
          </w:divBdr>
        </w:div>
        <w:div w:id="1436054559">
          <w:marLeft w:val="0"/>
          <w:marRight w:val="0"/>
          <w:marTop w:val="0"/>
          <w:marBottom w:val="0"/>
          <w:divBdr>
            <w:top w:val="none" w:sz="0" w:space="0" w:color="auto"/>
            <w:left w:val="none" w:sz="0" w:space="0" w:color="auto"/>
            <w:bottom w:val="none" w:sz="0" w:space="0" w:color="auto"/>
            <w:right w:val="none" w:sz="0" w:space="0" w:color="auto"/>
          </w:divBdr>
        </w:div>
        <w:div w:id="1961260951">
          <w:marLeft w:val="0"/>
          <w:marRight w:val="0"/>
          <w:marTop w:val="0"/>
          <w:marBottom w:val="0"/>
          <w:divBdr>
            <w:top w:val="none" w:sz="0" w:space="0" w:color="auto"/>
            <w:left w:val="none" w:sz="0" w:space="0" w:color="auto"/>
            <w:bottom w:val="none" w:sz="0" w:space="0" w:color="auto"/>
            <w:right w:val="none" w:sz="0" w:space="0" w:color="auto"/>
          </w:divBdr>
        </w:div>
        <w:div w:id="81293443">
          <w:marLeft w:val="0"/>
          <w:marRight w:val="0"/>
          <w:marTop w:val="0"/>
          <w:marBottom w:val="0"/>
          <w:divBdr>
            <w:top w:val="none" w:sz="0" w:space="0" w:color="auto"/>
            <w:left w:val="none" w:sz="0" w:space="0" w:color="auto"/>
            <w:bottom w:val="none" w:sz="0" w:space="0" w:color="auto"/>
            <w:right w:val="none" w:sz="0" w:space="0" w:color="auto"/>
          </w:divBdr>
        </w:div>
        <w:div w:id="2065371960">
          <w:marLeft w:val="0"/>
          <w:marRight w:val="0"/>
          <w:marTop w:val="0"/>
          <w:marBottom w:val="0"/>
          <w:divBdr>
            <w:top w:val="none" w:sz="0" w:space="0" w:color="auto"/>
            <w:left w:val="none" w:sz="0" w:space="0" w:color="auto"/>
            <w:bottom w:val="none" w:sz="0" w:space="0" w:color="auto"/>
            <w:right w:val="none" w:sz="0" w:space="0" w:color="auto"/>
          </w:divBdr>
        </w:div>
        <w:div w:id="1631980424">
          <w:marLeft w:val="0"/>
          <w:marRight w:val="0"/>
          <w:marTop w:val="0"/>
          <w:marBottom w:val="0"/>
          <w:divBdr>
            <w:top w:val="none" w:sz="0" w:space="0" w:color="auto"/>
            <w:left w:val="none" w:sz="0" w:space="0" w:color="auto"/>
            <w:bottom w:val="none" w:sz="0" w:space="0" w:color="auto"/>
            <w:right w:val="none" w:sz="0" w:space="0" w:color="auto"/>
          </w:divBdr>
        </w:div>
        <w:div w:id="2046059064">
          <w:marLeft w:val="0"/>
          <w:marRight w:val="0"/>
          <w:marTop w:val="0"/>
          <w:marBottom w:val="0"/>
          <w:divBdr>
            <w:top w:val="none" w:sz="0" w:space="0" w:color="auto"/>
            <w:left w:val="none" w:sz="0" w:space="0" w:color="auto"/>
            <w:bottom w:val="none" w:sz="0" w:space="0" w:color="auto"/>
            <w:right w:val="none" w:sz="0" w:space="0" w:color="auto"/>
          </w:divBdr>
        </w:div>
        <w:div w:id="376469200">
          <w:marLeft w:val="0"/>
          <w:marRight w:val="0"/>
          <w:marTop w:val="0"/>
          <w:marBottom w:val="0"/>
          <w:divBdr>
            <w:top w:val="none" w:sz="0" w:space="0" w:color="auto"/>
            <w:left w:val="none" w:sz="0" w:space="0" w:color="auto"/>
            <w:bottom w:val="none" w:sz="0" w:space="0" w:color="auto"/>
            <w:right w:val="none" w:sz="0" w:space="0" w:color="auto"/>
          </w:divBdr>
        </w:div>
        <w:div w:id="1092506166">
          <w:marLeft w:val="0"/>
          <w:marRight w:val="0"/>
          <w:marTop w:val="0"/>
          <w:marBottom w:val="0"/>
          <w:divBdr>
            <w:top w:val="none" w:sz="0" w:space="0" w:color="auto"/>
            <w:left w:val="none" w:sz="0" w:space="0" w:color="auto"/>
            <w:bottom w:val="none" w:sz="0" w:space="0" w:color="auto"/>
            <w:right w:val="none" w:sz="0" w:space="0" w:color="auto"/>
          </w:divBdr>
        </w:div>
        <w:div w:id="2122917008">
          <w:marLeft w:val="0"/>
          <w:marRight w:val="0"/>
          <w:marTop w:val="0"/>
          <w:marBottom w:val="0"/>
          <w:divBdr>
            <w:top w:val="none" w:sz="0" w:space="0" w:color="auto"/>
            <w:left w:val="none" w:sz="0" w:space="0" w:color="auto"/>
            <w:bottom w:val="none" w:sz="0" w:space="0" w:color="auto"/>
            <w:right w:val="none" w:sz="0" w:space="0" w:color="auto"/>
          </w:divBdr>
        </w:div>
        <w:div w:id="1306623082">
          <w:marLeft w:val="0"/>
          <w:marRight w:val="0"/>
          <w:marTop w:val="0"/>
          <w:marBottom w:val="0"/>
          <w:divBdr>
            <w:top w:val="none" w:sz="0" w:space="0" w:color="auto"/>
            <w:left w:val="none" w:sz="0" w:space="0" w:color="auto"/>
            <w:bottom w:val="none" w:sz="0" w:space="0" w:color="auto"/>
            <w:right w:val="none" w:sz="0" w:space="0" w:color="auto"/>
          </w:divBdr>
        </w:div>
        <w:div w:id="189807691">
          <w:marLeft w:val="0"/>
          <w:marRight w:val="0"/>
          <w:marTop w:val="0"/>
          <w:marBottom w:val="0"/>
          <w:divBdr>
            <w:top w:val="none" w:sz="0" w:space="0" w:color="auto"/>
            <w:left w:val="none" w:sz="0" w:space="0" w:color="auto"/>
            <w:bottom w:val="none" w:sz="0" w:space="0" w:color="auto"/>
            <w:right w:val="none" w:sz="0" w:space="0" w:color="auto"/>
          </w:divBdr>
        </w:div>
        <w:div w:id="427846406">
          <w:marLeft w:val="0"/>
          <w:marRight w:val="0"/>
          <w:marTop w:val="0"/>
          <w:marBottom w:val="0"/>
          <w:divBdr>
            <w:top w:val="none" w:sz="0" w:space="0" w:color="auto"/>
            <w:left w:val="none" w:sz="0" w:space="0" w:color="auto"/>
            <w:bottom w:val="none" w:sz="0" w:space="0" w:color="auto"/>
            <w:right w:val="none" w:sz="0" w:space="0" w:color="auto"/>
          </w:divBdr>
        </w:div>
        <w:div w:id="1986201869">
          <w:marLeft w:val="0"/>
          <w:marRight w:val="0"/>
          <w:marTop w:val="0"/>
          <w:marBottom w:val="0"/>
          <w:divBdr>
            <w:top w:val="none" w:sz="0" w:space="0" w:color="auto"/>
            <w:left w:val="none" w:sz="0" w:space="0" w:color="auto"/>
            <w:bottom w:val="none" w:sz="0" w:space="0" w:color="auto"/>
            <w:right w:val="none" w:sz="0" w:space="0" w:color="auto"/>
          </w:divBdr>
        </w:div>
        <w:div w:id="1248348072">
          <w:marLeft w:val="0"/>
          <w:marRight w:val="0"/>
          <w:marTop w:val="0"/>
          <w:marBottom w:val="0"/>
          <w:divBdr>
            <w:top w:val="none" w:sz="0" w:space="0" w:color="auto"/>
            <w:left w:val="none" w:sz="0" w:space="0" w:color="auto"/>
            <w:bottom w:val="none" w:sz="0" w:space="0" w:color="auto"/>
            <w:right w:val="none" w:sz="0" w:space="0" w:color="auto"/>
          </w:divBdr>
        </w:div>
        <w:div w:id="524908289">
          <w:marLeft w:val="0"/>
          <w:marRight w:val="0"/>
          <w:marTop w:val="0"/>
          <w:marBottom w:val="0"/>
          <w:divBdr>
            <w:top w:val="none" w:sz="0" w:space="0" w:color="auto"/>
            <w:left w:val="none" w:sz="0" w:space="0" w:color="auto"/>
            <w:bottom w:val="none" w:sz="0" w:space="0" w:color="auto"/>
            <w:right w:val="none" w:sz="0" w:space="0" w:color="auto"/>
          </w:divBdr>
        </w:div>
        <w:div w:id="283730112">
          <w:marLeft w:val="0"/>
          <w:marRight w:val="0"/>
          <w:marTop w:val="0"/>
          <w:marBottom w:val="0"/>
          <w:divBdr>
            <w:top w:val="none" w:sz="0" w:space="0" w:color="auto"/>
            <w:left w:val="none" w:sz="0" w:space="0" w:color="auto"/>
            <w:bottom w:val="none" w:sz="0" w:space="0" w:color="auto"/>
            <w:right w:val="none" w:sz="0" w:space="0" w:color="auto"/>
          </w:divBdr>
        </w:div>
        <w:div w:id="1291983410">
          <w:marLeft w:val="0"/>
          <w:marRight w:val="0"/>
          <w:marTop w:val="0"/>
          <w:marBottom w:val="0"/>
          <w:divBdr>
            <w:top w:val="none" w:sz="0" w:space="0" w:color="auto"/>
            <w:left w:val="none" w:sz="0" w:space="0" w:color="auto"/>
            <w:bottom w:val="none" w:sz="0" w:space="0" w:color="auto"/>
            <w:right w:val="none" w:sz="0" w:space="0" w:color="auto"/>
          </w:divBdr>
        </w:div>
        <w:div w:id="136185261">
          <w:marLeft w:val="0"/>
          <w:marRight w:val="0"/>
          <w:marTop w:val="0"/>
          <w:marBottom w:val="0"/>
          <w:divBdr>
            <w:top w:val="none" w:sz="0" w:space="0" w:color="auto"/>
            <w:left w:val="none" w:sz="0" w:space="0" w:color="auto"/>
            <w:bottom w:val="none" w:sz="0" w:space="0" w:color="auto"/>
            <w:right w:val="none" w:sz="0" w:space="0" w:color="auto"/>
          </w:divBdr>
        </w:div>
        <w:div w:id="1191843890">
          <w:marLeft w:val="0"/>
          <w:marRight w:val="0"/>
          <w:marTop w:val="0"/>
          <w:marBottom w:val="0"/>
          <w:divBdr>
            <w:top w:val="none" w:sz="0" w:space="0" w:color="auto"/>
            <w:left w:val="none" w:sz="0" w:space="0" w:color="auto"/>
            <w:bottom w:val="none" w:sz="0" w:space="0" w:color="auto"/>
            <w:right w:val="none" w:sz="0" w:space="0" w:color="auto"/>
          </w:divBdr>
        </w:div>
        <w:div w:id="1179664372">
          <w:marLeft w:val="0"/>
          <w:marRight w:val="0"/>
          <w:marTop w:val="0"/>
          <w:marBottom w:val="0"/>
          <w:divBdr>
            <w:top w:val="none" w:sz="0" w:space="0" w:color="auto"/>
            <w:left w:val="none" w:sz="0" w:space="0" w:color="auto"/>
            <w:bottom w:val="none" w:sz="0" w:space="0" w:color="auto"/>
            <w:right w:val="none" w:sz="0" w:space="0" w:color="auto"/>
          </w:divBdr>
        </w:div>
        <w:div w:id="335616753">
          <w:marLeft w:val="0"/>
          <w:marRight w:val="0"/>
          <w:marTop w:val="0"/>
          <w:marBottom w:val="0"/>
          <w:divBdr>
            <w:top w:val="none" w:sz="0" w:space="0" w:color="auto"/>
            <w:left w:val="none" w:sz="0" w:space="0" w:color="auto"/>
            <w:bottom w:val="none" w:sz="0" w:space="0" w:color="auto"/>
            <w:right w:val="none" w:sz="0" w:space="0" w:color="auto"/>
          </w:divBdr>
        </w:div>
        <w:div w:id="660500794">
          <w:marLeft w:val="0"/>
          <w:marRight w:val="0"/>
          <w:marTop w:val="0"/>
          <w:marBottom w:val="0"/>
          <w:divBdr>
            <w:top w:val="none" w:sz="0" w:space="0" w:color="auto"/>
            <w:left w:val="none" w:sz="0" w:space="0" w:color="auto"/>
            <w:bottom w:val="none" w:sz="0" w:space="0" w:color="auto"/>
            <w:right w:val="none" w:sz="0" w:space="0" w:color="auto"/>
          </w:divBdr>
        </w:div>
        <w:div w:id="1601982860">
          <w:marLeft w:val="0"/>
          <w:marRight w:val="0"/>
          <w:marTop w:val="0"/>
          <w:marBottom w:val="0"/>
          <w:divBdr>
            <w:top w:val="none" w:sz="0" w:space="0" w:color="auto"/>
            <w:left w:val="none" w:sz="0" w:space="0" w:color="auto"/>
            <w:bottom w:val="none" w:sz="0" w:space="0" w:color="auto"/>
            <w:right w:val="none" w:sz="0" w:space="0" w:color="auto"/>
          </w:divBdr>
        </w:div>
        <w:div w:id="2017488661">
          <w:marLeft w:val="0"/>
          <w:marRight w:val="0"/>
          <w:marTop w:val="0"/>
          <w:marBottom w:val="0"/>
          <w:divBdr>
            <w:top w:val="none" w:sz="0" w:space="0" w:color="auto"/>
            <w:left w:val="none" w:sz="0" w:space="0" w:color="auto"/>
            <w:bottom w:val="none" w:sz="0" w:space="0" w:color="auto"/>
            <w:right w:val="none" w:sz="0" w:space="0" w:color="auto"/>
          </w:divBdr>
        </w:div>
        <w:div w:id="860554359">
          <w:marLeft w:val="0"/>
          <w:marRight w:val="0"/>
          <w:marTop w:val="0"/>
          <w:marBottom w:val="0"/>
          <w:divBdr>
            <w:top w:val="none" w:sz="0" w:space="0" w:color="auto"/>
            <w:left w:val="none" w:sz="0" w:space="0" w:color="auto"/>
            <w:bottom w:val="none" w:sz="0" w:space="0" w:color="auto"/>
            <w:right w:val="none" w:sz="0" w:space="0" w:color="auto"/>
          </w:divBdr>
        </w:div>
        <w:div w:id="1496336507">
          <w:marLeft w:val="0"/>
          <w:marRight w:val="0"/>
          <w:marTop w:val="0"/>
          <w:marBottom w:val="0"/>
          <w:divBdr>
            <w:top w:val="none" w:sz="0" w:space="0" w:color="auto"/>
            <w:left w:val="none" w:sz="0" w:space="0" w:color="auto"/>
            <w:bottom w:val="none" w:sz="0" w:space="0" w:color="auto"/>
            <w:right w:val="none" w:sz="0" w:space="0" w:color="auto"/>
          </w:divBdr>
        </w:div>
        <w:div w:id="873156647">
          <w:marLeft w:val="0"/>
          <w:marRight w:val="0"/>
          <w:marTop w:val="0"/>
          <w:marBottom w:val="0"/>
          <w:divBdr>
            <w:top w:val="none" w:sz="0" w:space="0" w:color="auto"/>
            <w:left w:val="none" w:sz="0" w:space="0" w:color="auto"/>
            <w:bottom w:val="none" w:sz="0" w:space="0" w:color="auto"/>
            <w:right w:val="none" w:sz="0" w:space="0" w:color="auto"/>
          </w:divBdr>
        </w:div>
        <w:div w:id="2031098559">
          <w:marLeft w:val="0"/>
          <w:marRight w:val="0"/>
          <w:marTop w:val="0"/>
          <w:marBottom w:val="0"/>
          <w:divBdr>
            <w:top w:val="none" w:sz="0" w:space="0" w:color="auto"/>
            <w:left w:val="none" w:sz="0" w:space="0" w:color="auto"/>
            <w:bottom w:val="none" w:sz="0" w:space="0" w:color="auto"/>
            <w:right w:val="none" w:sz="0" w:space="0" w:color="auto"/>
          </w:divBdr>
        </w:div>
        <w:div w:id="369885966">
          <w:marLeft w:val="0"/>
          <w:marRight w:val="0"/>
          <w:marTop w:val="0"/>
          <w:marBottom w:val="0"/>
          <w:divBdr>
            <w:top w:val="none" w:sz="0" w:space="0" w:color="auto"/>
            <w:left w:val="none" w:sz="0" w:space="0" w:color="auto"/>
            <w:bottom w:val="none" w:sz="0" w:space="0" w:color="auto"/>
            <w:right w:val="none" w:sz="0" w:space="0" w:color="auto"/>
          </w:divBdr>
        </w:div>
        <w:div w:id="735663267">
          <w:marLeft w:val="0"/>
          <w:marRight w:val="0"/>
          <w:marTop w:val="0"/>
          <w:marBottom w:val="0"/>
          <w:divBdr>
            <w:top w:val="none" w:sz="0" w:space="0" w:color="auto"/>
            <w:left w:val="none" w:sz="0" w:space="0" w:color="auto"/>
            <w:bottom w:val="none" w:sz="0" w:space="0" w:color="auto"/>
            <w:right w:val="none" w:sz="0" w:space="0" w:color="auto"/>
          </w:divBdr>
        </w:div>
        <w:div w:id="274406044">
          <w:marLeft w:val="0"/>
          <w:marRight w:val="0"/>
          <w:marTop w:val="0"/>
          <w:marBottom w:val="0"/>
          <w:divBdr>
            <w:top w:val="none" w:sz="0" w:space="0" w:color="auto"/>
            <w:left w:val="none" w:sz="0" w:space="0" w:color="auto"/>
            <w:bottom w:val="none" w:sz="0" w:space="0" w:color="auto"/>
            <w:right w:val="none" w:sz="0" w:space="0" w:color="auto"/>
          </w:divBdr>
        </w:div>
        <w:div w:id="1556620228">
          <w:marLeft w:val="0"/>
          <w:marRight w:val="0"/>
          <w:marTop w:val="0"/>
          <w:marBottom w:val="0"/>
          <w:divBdr>
            <w:top w:val="none" w:sz="0" w:space="0" w:color="auto"/>
            <w:left w:val="none" w:sz="0" w:space="0" w:color="auto"/>
            <w:bottom w:val="none" w:sz="0" w:space="0" w:color="auto"/>
            <w:right w:val="none" w:sz="0" w:space="0" w:color="auto"/>
          </w:divBdr>
        </w:div>
        <w:div w:id="831019582">
          <w:marLeft w:val="0"/>
          <w:marRight w:val="0"/>
          <w:marTop w:val="0"/>
          <w:marBottom w:val="0"/>
          <w:divBdr>
            <w:top w:val="none" w:sz="0" w:space="0" w:color="auto"/>
            <w:left w:val="none" w:sz="0" w:space="0" w:color="auto"/>
            <w:bottom w:val="none" w:sz="0" w:space="0" w:color="auto"/>
            <w:right w:val="none" w:sz="0" w:space="0" w:color="auto"/>
          </w:divBdr>
        </w:div>
        <w:div w:id="676731325">
          <w:marLeft w:val="0"/>
          <w:marRight w:val="0"/>
          <w:marTop w:val="0"/>
          <w:marBottom w:val="0"/>
          <w:divBdr>
            <w:top w:val="none" w:sz="0" w:space="0" w:color="auto"/>
            <w:left w:val="none" w:sz="0" w:space="0" w:color="auto"/>
            <w:bottom w:val="none" w:sz="0" w:space="0" w:color="auto"/>
            <w:right w:val="none" w:sz="0" w:space="0" w:color="auto"/>
          </w:divBdr>
        </w:div>
        <w:div w:id="1785616958">
          <w:marLeft w:val="0"/>
          <w:marRight w:val="0"/>
          <w:marTop w:val="0"/>
          <w:marBottom w:val="0"/>
          <w:divBdr>
            <w:top w:val="none" w:sz="0" w:space="0" w:color="auto"/>
            <w:left w:val="none" w:sz="0" w:space="0" w:color="auto"/>
            <w:bottom w:val="none" w:sz="0" w:space="0" w:color="auto"/>
            <w:right w:val="none" w:sz="0" w:space="0" w:color="auto"/>
          </w:divBdr>
        </w:div>
        <w:div w:id="2004815547">
          <w:marLeft w:val="0"/>
          <w:marRight w:val="0"/>
          <w:marTop w:val="0"/>
          <w:marBottom w:val="0"/>
          <w:divBdr>
            <w:top w:val="none" w:sz="0" w:space="0" w:color="auto"/>
            <w:left w:val="none" w:sz="0" w:space="0" w:color="auto"/>
            <w:bottom w:val="none" w:sz="0" w:space="0" w:color="auto"/>
            <w:right w:val="none" w:sz="0" w:space="0" w:color="auto"/>
          </w:divBdr>
          <w:divsChild>
            <w:div w:id="453406559">
              <w:marLeft w:val="0"/>
              <w:marRight w:val="0"/>
              <w:marTop w:val="0"/>
              <w:marBottom w:val="0"/>
              <w:divBdr>
                <w:top w:val="none" w:sz="0" w:space="0" w:color="auto"/>
                <w:left w:val="none" w:sz="0" w:space="0" w:color="auto"/>
                <w:bottom w:val="none" w:sz="0" w:space="0" w:color="auto"/>
                <w:right w:val="none" w:sz="0" w:space="0" w:color="auto"/>
              </w:divBdr>
            </w:div>
            <w:div w:id="1948734284">
              <w:marLeft w:val="0"/>
              <w:marRight w:val="0"/>
              <w:marTop w:val="0"/>
              <w:marBottom w:val="0"/>
              <w:divBdr>
                <w:top w:val="none" w:sz="0" w:space="0" w:color="auto"/>
                <w:left w:val="none" w:sz="0" w:space="0" w:color="auto"/>
                <w:bottom w:val="none" w:sz="0" w:space="0" w:color="auto"/>
                <w:right w:val="none" w:sz="0" w:space="0" w:color="auto"/>
              </w:divBdr>
            </w:div>
            <w:div w:id="908001880">
              <w:marLeft w:val="0"/>
              <w:marRight w:val="0"/>
              <w:marTop w:val="0"/>
              <w:marBottom w:val="0"/>
              <w:divBdr>
                <w:top w:val="none" w:sz="0" w:space="0" w:color="auto"/>
                <w:left w:val="none" w:sz="0" w:space="0" w:color="auto"/>
                <w:bottom w:val="none" w:sz="0" w:space="0" w:color="auto"/>
                <w:right w:val="none" w:sz="0" w:space="0" w:color="auto"/>
              </w:divBdr>
            </w:div>
          </w:divsChild>
        </w:div>
        <w:div w:id="708259302">
          <w:marLeft w:val="0"/>
          <w:marRight w:val="0"/>
          <w:marTop w:val="0"/>
          <w:marBottom w:val="0"/>
          <w:divBdr>
            <w:top w:val="none" w:sz="0" w:space="0" w:color="auto"/>
            <w:left w:val="none" w:sz="0" w:space="0" w:color="auto"/>
            <w:bottom w:val="none" w:sz="0" w:space="0" w:color="auto"/>
            <w:right w:val="none" w:sz="0" w:space="0" w:color="auto"/>
          </w:divBdr>
          <w:divsChild>
            <w:div w:id="1972393276">
              <w:marLeft w:val="0"/>
              <w:marRight w:val="0"/>
              <w:marTop w:val="0"/>
              <w:marBottom w:val="0"/>
              <w:divBdr>
                <w:top w:val="none" w:sz="0" w:space="0" w:color="auto"/>
                <w:left w:val="none" w:sz="0" w:space="0" w:color="auto"/>
                <w:bottom w:val="none" w:sz="0" w:space="0" w:color="auto"/>
                <w:right w:val="none" w:sz="0" w:space="0" w:color="auto"/>
              </w:divBdr>
            </w:div>
            <w:div w:id="1835996362">
              <w:marLeft w:val="0"/>
              <w:marRight w:val="0"/>
              <w:marTop w:val="0"/>
              <w:marBottom w:val="0"/>
              <w:divBdr>
                <w:top w:val="none" w:sz="0" w:space="0" w:color="auto"/>
                <w:left w:val="none" w:sz="0" w:space="0" w:color="auto"/>
                <w:bottom w:val="none" w:sz="0" w:space="0" w:color="auto"/>
                <w:right w:val="none" w:sz="0" w:space="0" w:color="auto"/>
              </w:divBdr>
            </w:div>
            <w:div w:id="989558957">
              <w:marLeft w:val="0"/>
              <w:marRight w:val="0"/>
              <w:marTop w:val="0"/>
              <w:marBottom w:val="0"/>
              <w:divBdr>
                <w:top w:val="none" w:sz="0" w:space="0" w:color="auto"/>
                <w:left w:val="none" w:sz="0" w:space="0" w:color="auto"/>
                <w:bottom w:val="none" w:sz="0" w:space="0" w:color="auto"/>
                <w:right w:val="none" w:sz="0" w:space="0" w:color="auto"/>
              </w:divBdr>
            </w:div>
            <w:div w:id="628048324">
              <w:marLeft w:val="0"/>
              <w:marRight w:val="0"/>
              <w:marTop w:val="0"/>
              <w:marBottom w:val="0"/>
              <w:divBdr>
                <w:top w:val="none" w:sz="0" w:space="0" w:color="auto"/>
                <w:left w:val="none" w:sz="0" w:space="0" w:color="auto"/>
                <w:bottom w:val="none" w:sz="0" w:space="0" w:color="auto"/>
                <w:right w:val="none" w:sz="0" w:space="0" w:color="auto"/>
              </w:divBdr>
            </w:div>
            <w:div w:id="474221753">
              <w:marLeft w:val="0"/>
              <w:marRight w:val="0"/>
              <w:marTop w:val="0"/>
              <w:marBottom w:val="0"/>
              <w:divBdr>
                <w:top w:val="none" w:sz="0" w:space="0" w:color="auto"/>
                <w:left w:val="none" w:sz="0" w:space="0" w:color="auto"/>
                <w:bottom w:val="none" w:sz="0" w:space="0" w:color="auto"/>
                <w:right w:val="none" w:sz="0" w:space="0" w:color="auto"/>
              </w:divBdr>
            </w:div>
          </w:divsChild>
        </w:div>
        <w:div w:id="1968581163">
          <w:marLeft w:val="0"/>
          <w:marRight w:val="0"/>
          <w:marTop w:val="0"/>
          <w:marBottom w:val="0"/>
          <w:divBdr>
            <w:top w:val="none" w:sz="0" w:space="0" w:color="auto"/>
            <w:left w:val="none" w:sz="0" w:space="0" w:color="auto"/>
            <w:bottom w:val="none" w:sz="0" w:space="0" w:color="auto"/>
            <w:right w:val="none" w:sz="0" w:space="0" w:color="auto"/>
          </w:divBdr>
        </w:div>
        <w:div w:id="904560233">
          <w:marLeft w:val="0"/>
          <w:marRight w:val="0"/>
          <w:marTop w:val="0"/>
          <w:marBottom w:val="0"/>
          <w:divBdr>
            <w:top w:val="none" w:sz="0" w:space="0" w:color="auto"/>
            <w:left w:val="none" w:sz="0" w:space="0" w:color="auto"/>
            <w:bottom w:val="none" w:sz="0" w:space="0" w:color="auto"/>
            <w:right w:val="none" w:sz="0" w:space="0" w:color="auto"/>
          </w:divBdr>
        </w:div>
        <w:div w:id="1094984206">
          <w:marLeft w:val="0"/>
          <w:marRight w:val="0"/>
          <w:marTop w:val="0"/>
          <w:marBottom w:val="0"/>
          <w:divBdr>
            <w:top w:val="none" w:sz="0" w:space="0" w:color="auto"/>
            <w:left w:val="none" w:sz="0" w:space="0" w:color="auto"/>
            <w:bottom w:val="none" w:sz="0" w:space="0" w:color="auto"/>
            <w:right w:val="none" w:sz="0" w:space="0" w:color="auto"/>
          </w:divBdr>
        </w:div>
        <w:div w:id="40520528">
          <w:marLeft w:val="0"/>
          <w:marRight w:val="0"/>
          <w:marTop w:val="0"/>
          <w:marBottom w:val="0"/>
          <w:divBdr>
            <w:top w:val="none" w:sz="0" w:space="0" w:color="auto"/>
            <w:left w:val="none" w:sz="0" w:space="0" w:color="auto"/>
            <w:bottom w:val="none" w:sz="0" w:space="0" w:color="auto"/>
            <w:right w:val="none" w:sz="0" w:space="0" w:color="auto"/>
          </w:divBdr>
        </w:div>
        <w:div w:id="1500804271">
          <w:marLeft w:val="0"/>
          <w:marRight w:val="0"/>
          <w:marTop w:val="0"/>
          <w:marBottom w:val="0"/>
          <w:divBdr>
            <w:top w:val="none" w:sz="0" w:space="0" w:color="auto"/>
            <w:left w:val="none" w:sz="0" w:space="0" w:color="auto"/>
            <w:bottom w:val="none" w:sz="0" w:space="0" w:color="auto"/>
            <w:right w:val="none" w:sz="0" w:space="0" w:color="auto"/>
          </w:divBdr>
        </w:div>
        <w:div w:id="152651072">
          <w:marLeft w:val="0"/>
          <w:marRight w:val="0"/>
          <w:marTop w:val="0"/>
          <w:marBottom w:val="0"/>
          <w:divBdr>
            <w:top w:val="none" w:sz="0" w:space="0" w:color="auto"/>
            <w:left w:val="none" w:sz="0" w:space="0" w:color="auto"/>
            <w:bottom w:val="none" w:sz="0" w:space="0" w:color="auto"/>
            <w:right w:val="none" w:sz="0" w:space="0" w:color="auto"/>
          </w:divBdr>
          <w:divsChild>
            <w:div w:id="297540960">
              <w:marLeft w:val="0"/>
              <w:marRight w:val="0"/>
              <w:marTop w:val="0"/>
              <w:marBottom w:val="0"/>
              <w:divBdr>
                <w:top w:val="none" w:sz="0" w:space="0" w:color="auto"/>
                <w:left w:val="none" w:sz="0" w:space="0" w:color="auto"/>
                <w:bottom w:val="none" w:sz="0" w:space="0" w:color="auto"/>
                <w:right w:val="none" w:sz="0" w:space="0" w:color="auto"/>
              </w:divBdr>
            </w:div>
            <w:div w:id="1825660675">
              <w:marLeft w:val="0"/>
              <w:marRight w:val="0"/>
              <w:marTop w:val="0"/>
              <w:marBottom w:val="0"/>
              <w:divBdr>
                <w:top w:val="none" w:sz="0" w:space="0" w:color="auto"/>
                <w:left w:val="none" w:sz="0" w:space="0" w:color="auto"/>
                <w:bottom w:val="none" w:sz="0" w:space="0" w:color="auto"/>
                <w:right w:val="none" w:sz="0" w:space="0" w:color="auto"/>
              </w:divBdr>
            </w:div>
            <w:div w:id="358043269">
              <w:marLeft w:val="0"/>
              <w:marRight w:val="0"/>
              <w:marTop w:val="0"/>
              <w:marBottom w:val="0"/>
              <w:divBdr>
                <w:top w:val="none" w:sz="0" w:space="0" w:color="auto"/>
                <w:left w:val="none" w:sz="0" w:space="0" w:color="auto"/>
                <w:bottom w:val="none" w:sz="0" w:space="0" w:color="auto"/>
                <w:right w:val="none" w:sz="0" w:space="0" w:color="auto"/>
              </w:divBdr>
            </w:div>
            <w:div w:id="1451362350">
              <w:marLeft w:val="0"/>
              <w:marRight w:val="0"/>
              <w:marTop w:val="0"/>
              <w:marBottom w:val="0"/>
              <w:divBdr>
                <w:top w:val="none" w:sz="0" w:space="0" w:color="auto"/>
                <w:left w:val="none" w:sz="0" w:space="0" w:color="auto"/>
                <w:bottom w:val="none" w:sz="0" w:space="0" w:color="auto"/>
                <w:right w:val="none" w:sz="0" w:space="0" w:color="auto"/>
              </w:divBdr>
            </w:div>
            <w:div w:id="1489593685">
              <w:marLeft w:val="0"/>
              <w:marRight w:val="0"/>
              <w:marTop w:val="0"/>
              <w:marBottom w:val="0"/>
              <w:divBdr>
                <w:top w:val="none" w:sz="0" w:space="0" w:color="auto"/>
                <w:left w:val="none" w:sz="0" w:space="0" w:color="auto"/>
                <w:bottom w:val="none" w:sz="0" w:space="0" w:color="auto"/>
                <w:right w:val="none" w:sz="0" w:space="0" w:color="auto"/>
              </w:divBdr>
            </w:div>
          </w:divsChild>
        </w:div>
        <w:div w:id="2089115484">
          <w:marLeft w:val="0"/>
          <w:marRight w:val="0"/>
          <w:marTop w:val="0"/>
          <w:marBottom w:val="0"/>
          <w:divBdr>
            <w:top w:val="none" w:sz="0" w:space="0" w:color="auto"/>
            <w:left w:val="none" w:sz="0" w:space="0" w:color="auto"/>
            <w:bottom w:val="none" w:sz="0" w:space="0" w:color="auto"/>
            <w:right w:val="none" w:sz="0" w:space="0" w:color="auto"/>
          </w:divBdr>
          <w:divsChild>
            <w:div w:id="1671253347">
              <w:marLeft w:val="0"/>
              <w:marRight w:val="0"/>
              <w:marTop w:val="0"/>
              <w:marBottom w:val="0"/>
              <w:divBdr>
                <w:top w:val="none" w:sz="0" w:space="0" w:color="auto"/>
                <w:left w:val="none" w:sz="0" w:space="0" w:color="auto"/>
                <w:bottom w:val="none" w:sz="0" w:space="0" w:color="auto"/>
                <w:right w:val="none" w:sz="0" w:space="0" w:color="auto"/>
              </w:divBdr>
            </w:div>
          </w:divsChild>
        </w:div>
        <w:div w:id="1919249660">
          <w:marLeft w:val="0"/>
          <w:marRight w:val="0"/>
          <w:marTop w:val="0"/>
          <w:marBottom w:val="0"/>
          <w:divBdr>
            <w:top w:val="none" w:sz="0" w:space="0" w:color="auto"/>
            <w:left w:val="none" w:sz="0" w:space="0" w:color="auto"/>
            <w:bottom w:val="none" w:sz="0" w:space="0" w:color="auto"/>
            <w:right w:val="none" w:sz="0" w:space="0" w:color="auto"/>
          </w:divBdr>
          <w:divsChild>
            <w:div w:id="2038266385">
              <w:marLeft w:val="0"/>
              <w:marRight w:val="0"/>
              <w:marTop w:val="0"/>
              <w:marBottom w:val="0"/>
              <w:divBdr>
                <w:top w:val="none" w:sz="0" w:space="0" w:color="auto"/>
                <w:left w:val="none" w:sz="0" w:space="0" w:color="auto"/>
                <w:bottom w:val="none" w:sz="0" w:space="0" w:color="auto"/>
                <w:right w:val="none" w:sz="0" w:space="0" w:color="auto"/>
              </w:divBdr>
            </w:div>
            <w:div w:id="429014643">
              <w:marLeft w:val="0"/>
              <w:marRight w:val="0"/>
              <w:marTop w:val="0"/>
              <w:marBottom w:val="0"/>
              <w:divBdr>
                <w:top w:val="none" w:sz="0" w:space="0" w:color="auto"/>
                <w:left w:val="none" w:sz="0" w:space="0" w:color="auto"/>
                <w:bottom w:val="none" w:sz="0" w:space="0" w:color="auto"/>
                <w:right w:val="none" w:sz="0" w:space="0" w:color="auto"/>
              </w:divBdr>
            </w:div>
            <w:div w:id="1770466391">
              <w:marLeft w:val="0"/>
              <w:marRight w:val="0"/>
              <w:marTop w:val="0"/>
              <w:marBottom w:val="0"/>
              <w:divBdr>
                <w:top w:val="none" w:sz="0" w:space="0" w:color="auto"/>
                <w:left w:val="none" w:sz="0" w:space="0" w:color="auto"/>
                <w:bottom w:val="none" w:sz="0" w:space="0" w:color="auto"/>
                <w:right w:val="none" w:sz="0" w:space="0" w:color="auto"/>
              </w:divBdr>
            </w:div>
            <w:div w:id="748307953">
              <w:marLeft w:val="0"/>
              <w:marRight w:val="0"/>
              <w:marTop w:val="0"/>
              <w:marBottom w:val="0"/>
              <w:divBdr>
                <w:top w:val="none" w:sz="0" w:space="0" w:color="auto"/>
                <w:left w:val="none" w:sz="0" w:space="0" w:color="auto"/>
                <w:bottom w:val="none" w:sz="0" w:space="0" w:color="auto"/>
                <w:right w:val="none" w:sz="0" w:space="0" w:color="auto"/>
              </w:divBdr>
            </w:div>
            <w:div w:id="1351837573">
              <w:marLeft w:val="0"/>
              <w:marRight w:val="0"/>
              <w:marTop w:val="0"/>
              <w:marBottom w:val="0"/>
              <w:divBdr>
                <w:top w:val="none" w:sz="0" w:space="0" w:color="auto"/>
                <w:left w:val="none" w:sz="0" w:space="0" w:color="auto"/>
                <w:bottom w:val="none" w:sz="0" w:space="0" w:color="auto"/>
                <w:right w:val="none" w:sz="0" w:space="0" w:color="auto"/>
              </w:divBdr>
            </w:div>
          </w:divsChild>
        </w:div>
        <w:div w:id="768089325">
          <w:marLeft w:val="0"/>
          <w:marRight w:val="0"/>
          <w:marTop w:val="0"/>
          <w:marBottom w:val="0"/>
          <w:divBdr>
            <w:top w:val="none" w:sz="0" w:space="0" w:color="auto"/>
            <w:left w:val="none" w:sz="0" w:space="0" w:color="auto"/>
            <w:bottom w:val="none" w:sz="0" w:space="0" w:color="auto"/>
            <w:right w:val="none" w:sz="0" w:space="0" w:color="auto"/>
          </w:divBdr>
        </w:div>
        <w:div w:id="1312713973">
          <w:marLeft w:val="0"/>
          <w:marRight w:val="0"/>
          <w:marTop w:val="0"/>
          <w:marBottom w:val="0"/>
          <w:divBdr>
            <w:top w:val="none" w:sz="0" w:space="0" w:color="auto"/>
            <w:left w:val="none" w:sz="0" w:space="0" w:color="auto"/>
            <w:bottom w:val="none" w:sz="0" w:space="0" w:color="auto"/>
            <w:right w:val="none" w:sz="0" w:space="0" w:color="auto"/>
          </w:divBdr>
        </w:div>
        <w:div w:id="575437804">
          <w:marLeft w:val="0"/>
          <w:marRight w:val="0"/>
          <w:marTop w:val="0"/>
          <w:marBottom w:val="0"/>
          <w:divBdr>
            <w:top w:val="none" w:sz="0" w:space="0" w:color="auto"/>
            <w:left w:val="none" w:sz="0" w:space="0" w:color="auto"/>
            <w:bottom w:val="none" w:sz="0" w:space="0" w:color="auto"/>
            <w:right w:val="none" w:sz="0" w:space="0" w:color="auto"/>
          </w:divBdr>
        </w:div>
        <w:div w:id="1178227799">
          <w:marLeft w:val="0"/>
          <w:marRight w:val="0"/>
          <w:marTop w:val="0"/>
          <w:marBottom w:val="0"/>
          <w:divBdr>
            <w:top w:val="none" w:sz="0" w:space="0" w:color="auto"/>
            <w:left w:val="none" w:sz="0" w:space="0" w:color="auto"/>
            <w:bottom w:val="none" w:sz="0" w:space="0" w:color="auto"/>
            <w:right w:val="none" w:sz="0" w:space="0" w:color="auto"/>
          </w:divBdr>
        </w:div>
        <w:div w:id="924917333">
          <w:marLeft w:val="0"/>
          <w:marRight w:val="0"/>
          <w:marTop w:val="0"/>
          <w:marBottom w:val="0"/>
          <w:divBdr>
            <w:top w:val="none" w:sz="0" w:space="0" w:color="auto"/>
            <w:left w:val="none" w:sz="0" w:space="0" w:color="auto"/>
            <w:bottom w:val="none" w:sz="0" w:space="0" w:color="auto"/>
            <w:right w:val="none" w:sz="0" w:space="0" w:color="auto"/>
          </w:divBdr>
        </w:div>
        <w:div w:id="988941676">
          <w:marLeft w:val="0"/>
          <w:marRight w:val="0"/>
          <w:marTop w:val="0"/>
          <w:marBottom w:val="0"/>
          <w:divBdr>
            <w:top w:val="none" w:sz="0" w:space="0" w:color="auto"/>
            <w:left w:val="none" w:sz="0" w:space="0" w:color="auto"/>
            <w:bottom w:val="none" w:sz="0" w:space="0" w:color="auto"/>
            <w:right w:val="none" w:sz="0" w:space="0" w:color="auto"/>
          </w:divBdr>
        </w:div>
        <w:div w:id="2117560936">
          <w:marLeft w:val="0"/>
          <w:marRight w:val="0"/>
          <w:marTop w:val="0"/>
          <w:marBottom w:val="0"/>
          <w:divBdr>
            <w:top w:val="none" w:sz="0" w:space="0" w:color="auto"/>
            <w:left w:val="none" w:sz="0" w:space="0" w:color="auto"/>
            <w:bottom w:val="none" w:sz="0" w:space="0" w:color="auto"/>
            <w:right w:val="none" w:sz="0" w:space="0" w:color="auto"/>
          </w:divBdr>
        </w:div>
        <w:div w:id="974144033">
          <w:marLeft w:val="0"/>
          <w:marRight w:val="0"/>
          <w:marTop w:val="0"/>
          <w:marBottom w:val="0"/>
          <w:divBdr>
            <w:top w:val="none" w:sz="0" w:space="0" w:color="auto"/>
            <w:left w:val="none" w:sz="0" w:space="0" w:color="auto"/>
            <w:bottom w:val="none" w:sz="0" w:space="0" w:color="auto"/>
            <w:right w:val="none" w:sz="0" w:space="0" w:color="auto"/>
          </w:divBdr>
        </w:div>
        <w:div w:id="65996316">
          <w:marLeft w:val="0"/>
          <w:marRight w:val="0"/>
          <w:marTop w:val="0"/>
          <w:marBottom w:val="0"/>
          <w:divBdr>
            <w:top w:val="none" w:sz="0" w:space="0" w:color="auto"/>
            <w:left w:val="none" w:sz="0" w:space="0" w:color="auto"/>
            <w:bottom w:val="none" w:sz="0" w:space="0" w:color="auto"/>
            <w:right w:val="none" w:sz="0" w:space="0" w:color="auto"/>
          </w:divBdr>
        </w:div>
        <w:div w:id="1831486026">
          <w:marLeft w:val="0"/>
          <w:marRight w:val="0"/>
          <w:marTop w:val="0"/>
          <w:marBottom w:val="0"/>
          <w:divBdr>
            <w:top w:val="none" w:sz="0" w:space="0" w:color="auto"/>
            <w:left w:val="none" w:sz="0" w:space="0" w:color="auto"/>
            <w:bottom w:val="none" w:sz="0" w:space="0" w:color="auto"/>
            <w:right w:val="none" w:sz="0" w:space="0" w:color="auto"/>
          </w:divBdr>
        </w:div>
        <w:div w:id="869954359">
          <w:marLeft w:val="0"/>
          <w:marRight w:val="0"/>
          <w:marTop w:val="0"/>
          <w:marBottom w:val="0"/>
          <w:divBdr>
            <w:top w:val="none" w:sz="0" w:space="0" w:color="auto"/>
            <w:left w:val="none" w:sz="0" w:space="0" w:color="auto"/>
            <w:bottom w:val="none" w:sz="0" w:space="0" w:color="auto"/>
            <w:right w:val="none" w:sz="0" w:space="0" w:color="auto"/>
          </w:divBdr>
        </w:div>
        <w:div w:id="1060011047">
          <w:marLeft w:val="0"/>
          <w:marRight w:val="0"/>
          <w:marTop w:val="0"/>
          <w:marBottom w:val="0"/>
          <w:divBdr>
            <w:top w:val="none" w:sz="0" w:space="0" w:color="auto"/>
            <w:left w:val="none" w:sz="0" w:space="0" w:color="auto"/>
            <w:bottom w:val="none" w:sz="0" w:space="0" w:color="auto"/>
            <w:right w:val="none" w:sz="0" w:space="0" w:color="auto"/>
          </w:divBdr>
        </w:div>
        <w:div w:id="395007492">
          <w:marLeft w:val="0"/>
          <w:marRight w:val="0"/>
          <w:marTop w:val="0"/>
          <w:marBottom w:val="0"/>
          <w:divBdr>
            <w:top w:val="none" w:sz="0" w:space="0" w:color="auto"/>
            <w:left w:val="none" w:sz="0" w:space="0" w:color="auto"/>
            <w:bottom w:val="none" w:sz="0" w:space="0" w:color="auto"/>
            <w:right w:val="none" w:sz="0" w:space="0" w:color="auto"/>
          </w:divBdr>
        </w:div>
        <w:div w:id="1727335075">
          <w:marLeft w:val="0"/>
          <w:marRight w:val="0"/>
          <w:marTop w:val="0"/>
          <w:marBottom w:val="0"/>
          <w:divBdr>
            <w:top w:val="none" w:sz="0" w:space="0" w:color="auto"/>
            <w:left w:val="none" w:sz="0" w:space="0" w:color="auto"/>
            <w:bottom w:val="none" w:sz="0" w:space="0" w:color="auto"/>
            <w:right w:val="none" w:sz="0" w:space="0" w:color="auto"/>
          </w:divBdr>
        </w:div>
        <w:div w:id="621694042">
          <w:marLeft w:val="0"/>
          <w:marRight w:val="0"/>
          <w:marTop w:val="0"/>
          <w:marBottom w:val="0"/>
          <w:divBdr>
            <w:top w:val="none" w:sz="0" w:space="0" w:color="auto"/>
            <w:left w:val="none" w:sz="0" w:space="0" w:color="auto"/>
            <w:bottom w:val="none" w:sz="0" w:space="0" w:color="auto"/>
            <w:right w:val="none" w:sz="0" w:space="0" w:color="auto"/>
          </w:divBdr>
        </w:div>
        <w:div w:id="997655958">
          <w:marLeft w:val="0"/>
          <w:marRight w:val="0"/>
          <w:marTop w:val="0"/>
          <w:marBottom w:val="0"/>
          <w:divBdr>
            <w:top w:val="none" w:sz="0" w:space="0" w:color="auto"/>
            <w:left w:val="none" w:sz="0" w:space="0" w:color="auto"/>
            <w:bottom w:val="none" w:sz="0" w:space="0" w:color="auto"/>
            <w:right w:val="none" w:sz="0" w:space="0" w:color="auto"/>
          </w:divBdr>
        </w:div>
        <w:div w:id="1686710871">
          <w:marLeft w:val="0"/>
          <w:marRight w:val="0"/>
          <w:marTop w:val="0"/>
          <w:marBottom w:val="0"/>
          <w:divBdr>
            <w:top w:val="none" w:sz="0" w:space="0" w:color="auto"/>
            <w:left w:val="none" w:sz="0" w:space="0" w:color="auto"/>
            <w:bottom w:val="none" w:sz="0" w:space="0" w:color="auto"/>
            <w:right w:val="none" w:sz="0" w:space="0" w:color="auto"/>
          </w:divBdr>
        </w:div>
        <w:div w:id="1613824732">
          <w:marLeft w:val="0"/>
          <w:marRight w:val="0"/>
          <w:marTop w:val="0"/>
          <w:marBottom w:val="0"/>
          <w:divBdr>
            <w:top w:val="none" w:sz="0" w:space="0" w:color="auto"/>
            <w:left w:val="none" w:sz="0" w:space="0" w:color="auto"/>
            <w:bottom w:val="none" w:sz="0" w:space="0" w:color="auto"/>
            <w:right w:val="none" w:sz="0" w:space="0" w:color="auto"/>
          </w:divBdr>
        </w:div>
        <w:div w:id="712313179">
          <w:marLeft w:val="0"/>
          <w:marRight w:val="0"/>
          <w:marTop w:val="0"/>
          <w:marBottom w:val="0"/>
          <w:divBdr>
            <w:top w:val="none" w:sz="0" w:space="0" w:color="auto"/>
            <w:left w:val="none" w:sz="0" w:space="0" w:color="auto"/>
            <w:bottom w:val="none" w:sz="0" w:space="0" w:color="auto"/>
            <w:right w:val="none" w:sz="0" w:space="0" w:color="auto"/>
          </w:divBdr>
        </w:div>
        <w:div w:id="2052726148">
          <w:marLeft w:val="0"/>
          <w:marRight w:val="0"/>
          <w:marTop w:val="0"/>
          <w:marBottom w:val="0"/>
          <w:divBdr>
            <w:top w:val="none" w:sz="0" w:space="0" w:color="auto"/>
            <w:left w:val="none" w:sz="0" w:space="0" w:color="auto"/>
            <w:bottom w:val="none" w:sz="0" w:space="0" w:color="auto"/>
            <w:right w:val="none" w:sz="0" w:space="0" w:color="auto"/>
          </w:divBdr>
        </w:div>
        <w:div w:id="1950430779">
          <w:marLeft w:val="0"/>
          <w:marRight w:val="0"/>
          <w:marTop w:val="0"/>
          <w:marBottom w:val="0"/>
          <w:divBdr>
            <w:top w:val="none" w:sz="0" w:space="0" w:color="auto"/>
            <w:left w:val="none" w:sz="0" w:space="0" w:color="auto"/>
            <w:bottom w:val="none" w:sz="0" w:space="0" w:color="auto"/>
            <w:right w:val="none" w:sz="0" w:space="0" w:color="auto"/>
          </w:divBdr>
        </w:div>
        <w:div w:id="96875490">
          <w:marLeft w:val="0"/>
          <w:marRight w:val="0"/>
          <w:marTop w:val="0"/>
          <w:marBottom w:val="0"/>
          <w:divBdr>
            <w:top w:val="none" w:sz="0" w:space="0" w:color="auto"/>
            <w:left w:val="none" w:sz="0" w:space="0" w:color="auto"/>
            <w:bottom w:val="none" w:sz="0" w:space="0" w:color="auto"/>
            <w:right w:val="none" w:sz="0" w:space="0" w:color="auto"/>
          </w:divBdr>
        </w:div>
        <w:div w:id="1851799340">
          <w:marLeft w:val="0"/>
          <w:marRight w:val="0"/>
          <w:marTop w:val="0"/>
          <w:marBottom w:val="0"/>
          <w:divBdr>
            <w:top w:val="none" w:sz="0" w:space="0" w:color="auto"/>
            <w:left w:val="none" w:sz="0" w:space="0" w:color="auto"/>
            <w:bottom w:val="none" w:sz="0" w:space="0" w:color="auto"/>
            <w:right w:val="none" w:sz="0" w:space="0" w:color="auto"/>
          </w:divBdr>
        </w:div>
        <w:div w:id="670718382">
          <w:marLeft w:val="0"/>
          <w:marRight w:val="0"/>
          <w:marTop w:val="0"/>
          <w:marBottom w:val="0"/>
          <w:divBdr>
            <w:top w:val="none" w:sz="0" w:space="0" w:color="auto"/>
            <w:left w:val="none" w:sz="0" w:space="0" w:color="auto"/>
            <w:bottom w:val="none" w:sz="0" w:space="0" w:color="auto"/>
            <w:right w:val="none" w:sz="0" w:space="0" w:color="auto"/>
          </w:divBdr>
        </w:div>
        <w:div w:id="270626317">
          <w:marLeft w:val="0"/>
          <w:marRight w:val="0"/>
          <w:marTop w:val="0"/>
          <w:marBottom w:val="0"/>
          <w:divBdr>
            <w:top w:val="none" w:sz="0" w:space="0" w:color="auto"/>
            <w:left w:val="none" w:sz="0" w:space="0" w:color="auto"/>
            <w:bottom w:val="none" w:sz="0" w:space="0" w:color="auto"/>
            <w:right w:val="none" w:sz="0" w:space="0" w:color="auto"/>
          </w:divBdr>
        </w:div>
        <w:div w:id="171997735">
          <w:marLeft w:val="0"/>
          <w:marRight w:val="0"/>
          <w:marTop w:val="0"/>
          <w:marBottom w:val="0"/>
          <w:divBdr>
            <w:top w:val="none" w:sz="0" w:space="0" w:color="auto"/>
            <w:left w:val="none" w:sz="0" w:space="0" w:color="auto"/>
            <w:bottom w:val="none" w:sz="0" w:space="0" w:color="auto"/>
            <w:right w:val="none" w:sz="0" w:space="0" w:color="auto"/>
          </w:divBdr>
        </w:div>
        <w:div w:id="1618102718">
          <w:marLeft w:val="0"/>
          <w:marRight w:val="0"/>
          <w:marTop w:val="0"/>
          <w:marBottom w:val="0"/>
          <w:divBdr>
            <w:top w:val="none" w:sz="0" w:space="0" w:color="auto"/>
            <w:left w:val="none" w:sz="0" w:space="0" w:color="auto"/>
            <w:bottom w:val="none" w:sz="0" w:space="0" w:color="auto"/>
            <w:right w:val="none" w:sz="0" w:space="0" w:color="auto"/>
          </w:divBdr>
        </w:div>
        <w:div w:id="725763420">
          <w:marLeft w:val="0"/>
          <w:marRight w:val="0"/>
          <w:marTop w:val="0"/>
          <w:marBottom w:val="0"/>
          <w:divBdr>
            <w:top w:val="none" w:sz="0" w:space="0" w:color="auto"/>
            <w:left w:val="none" w:sz="0" w:space="0" w:color="auto"/>
            <w:bottom w:val="none" w:sz="0" w:space="0" w:color="auto"/>
            <w:right w:val="none" w:sz="0" w:space="0" w:color="auto"/>
          </w:divBdr>
        </w:div>
        <w:div w:id="119426088">
          <w:marLeft w:val="0"/>
          <w:marRight w:val="0"/>
          <w:marTop w:val="0"/>
          <w:marBottom w:val="0"/>
          <w:divBdr>
            <w:top w:val="none" w:sz="0" w:space="0" w:color="auto"/>
            <w:left w:val="none" w:sz="0" w:space="0" w:color="auto"/>
            <w:bottom w:val="none" w:sz="0" w:space="0" w:color="auto"/>
            <w:right w:val="none" w:sz="0" w:space="0" w:color="auto"/>
          </w:divBdr>
        </w:div>
        <w:div w:id="1158305272">
          <w:marLeft w:val="0"/>
          <w:marRight w:val="0"/>
          <w:marTop w:val="0"/>
          <w:marBottom w:val="0"/>
          <w:divBdr>
            <w:top w:val="none" w:sz="0" w:space="0" w:color="auto"/>
            <w:left w:val="none" w:sz="0" w:space="0" w:color="auto"/>
            <w:bottom w:val="none" w:sz="0" w:space="0" w:color="auto"/>
            <w:right w:val="none" w:sz="0" w:space="0" w:color="auto"/>
          </w:divBdr>
        </w:div>
        <w:div w:id="1008017142">
          <w:marLeft w:val="0"/>
          <w:marRight w:val="0"/>
          <w:marTop w:val="0"/>
          <w:marBottom w:val="0"/>
          <w:divBdr>
            <w:top w:val="none" w:sz="0" w:space="0" w:color="auto"/>
            <w:left w:val="none" w:sz="0" w:space="0" w:color="auto"/>
            <w:bottom w:val="none" w:sz="0" w:space="0" w:color="auto"/>
            <w:right w:val="none" w:sz="0" w:space="0" w:color="auto"/>
          </w:divBdr>
        </w:div>
      </w:divsChild>
    </w:div>
    <w:div w:id="1580676630">
      <w:bodyDiv w:val="1"/>
      <w:marLeft w:val="0"/>
      <w:marRight w:val="0"/>
      <w:marTop w:val="0"/>
      <w:marBottom w:val="0"/>
      <w:divBdr>
        <w:top w:val="none" w:sz="0" w:space="0" w:color="auto"/>
        <w:left w:val="none" w:sz="0" w:space="0" w:color="auto"/>
        <w:bottom w:val="none" w:sz="0" w:space="0" w:color="auto"/>
        <w:right w:val="none" w:sz="0" w:space="0" w:color="auto"/>
      </w:divBdr>
    </w:div>
    <w:div w:id="1607540062">
      <w:bodyDiv w:val="1"/>
      <w:marLeft w:val="0"/>
      <w:marRight w:val="0"/>
      <w:marTop w:val="0"/>
      <w:marBottom w:val="0"/>
      <w:divBdr>
        <w:top w:val="none" w:sz="0" w:space="0" w:color="auto"/>
        <w:left w:val="none" w:sz="0" w:space="0" w:color="auto"/>
        <w:bottom w:val="none" w:sz="0" w:space="0" w:color="auto"/>
        <w:right w:val="none" w:sz="0" w:space="0" w:color="auto"/>
      </w:divBdr>
    </w:div>
    <w:div w:id="1641426298">
      <w:bodyDiv w:val="1"/>
      <w:marLeft w:val="0"/>
      <w:marRight w:val="0"/>
      <w:marTop w:val="0"/>
      <w:marBottom w:val="0"/>
      <w:divBdr>
        <w:top w:val="none" w:sz="0" w:space="0" w:color="auto"/>
        <w:left w:val="none" w:sz="0" w:space="0" w:color="auto"/>
        <w:bottom w:val="none" w:sz="0" w:space="0" w:color="auto"/>
        <w:right w:val="none" w:sz="0" w:space="0" w:color="auto"/>
      </w:divBdr>
    </w:div>
    <w:div w:id="1703290115">
      <w:bodyDiv w:val="1"/>
      <w:marLeft w:val="0"/>
      <w:marRight w:val="0"/>
      <w:marTop w:val="0"/>
      <w:marBottom w:val="0"/>
      <w:divBdr>
        <w:top w:val="none" w:sz="0" w:space="0" w:color="auto"/>
        <w:left w:val="none" w:sz="0" w:space="0" w:color="auto"/>
        <w:bottom w:val="none" w:sz="0" w:space="0" w:color="auto"/>
        <w:right w:val="none" w:sz="0" w:space="0" w:color="auto"/>
      </w:divBdr>
      <w:divsChild>
        <w:div w:id="1178931712">
          <w:marLeft w:val="0"/>
          <w:marRight w:val="0"/>
          <w:marTop w:val="0"/>
          <w:marBottom w:val="0"/>
          <w:divBdr>
            <w:top w:val="none" w:sz="0" w:space="0" w:color="auto"/>
            <w:left w:val="none" w:sz="0" w:space="0" w:color="auto"/>
            <w:bottom w:val="none" w:sz="0" w:space="0" w:color="auto"/>
            <w:right w:val="none" w:sz="0" w:space="0" w:color="auto"/>
          </w:divBdr>
        </w:div>
        <w:div w:id="622734710">
          <w:marLeft w:val="0"/>
          <w:marRight w:val="0"/>
          <w:marTop w:val="0"/>
          <w:marBottom w:val="0"/>
          <w:divBdr>
            <w:top w:val="none" w:sz="0" w:space="0" w:color="auto"/>
            <w:left w:val="none" w:sz="0" w:space="0" w:color="auto"/>
            <w:bottom w:val="none" w:sz="0" w:space="0" w:color="auto"/>
            <w:right w:val="none" w:sz="0" w:space="0" w:color="auto"/>
          </w:divBdr>
        </w:div>
        <w:div w:id="324021014">
          <w:marLeft w:val="0"/>
          <w:marRight w:val="0"/>
          <w:marTop w:val="0"/>
          <w:marBottom w:val="0"/>
          <w:divBdr>
            <w:top w:val="none" w:sz="0" w:space="0" w:color="auto"/>
            <w:left w:val="none" w:sz="0" w:space="0" w:color="auto"/>
            <w:bottom w:val="none" w:sz="0" w:space="0" w:color="auto"/>
            <w:right w:val="none" w:sz="0" w:space="0" w:color="auto"/>
          </w:divBdr>
        </w:div>
        <w:div w:id="1998340600">
          <w:marLeft w:val="0"/>
          <w:marRight w:val="0"/>
          <w:marTop w:val="0"/>
          <w:marBottom w:val="0"/>
          <w:divBdr>
            <w:top w:val="none" w:sz="0" w:space="0" w:color="auto"/>
            <w:left w:val="none" w:sz="0" w:space="0" w:color="auto"/>
            <w:bottom w:val="none" w:sz="0" w:space="0" w:color="auto"/>
            <w:right w:val="none" w:sz="0" w:space="0" w:color="auto"/>
          </w:divBdr>
        </w:div>
        <w:div w:id="1562861727">
          <w:marLeft w:val="0"/>
          <w:marRight w:val="0"/>
          <w:marTop w:val="0"/>
          <w:marBottom w:val="0"/>
          <w:divBdr>
            <w:top w:val="none" w:sz="0" w:space="0" w:color="auto"/>
            <w:left w:val="none" w:sz="0" w:space="0" w:color="auto"/>
            <w:bottom w:val="none" w:sz="0" w:space="0" w:color="auto"/>
            <w:right w:val="none" w:sz="0" w:space="0" w:color="auto"/>
          </w:divBdr>
        </w:div>
        <w:div w:id="1191647847">
          <w:marLeft w:val="0"/>
          <w:marRight w:val="0"/>
          <w:marTop w:val="0"/>
          <w:marBottom w:val="0"/>
          <w:divBdr>
            <w:top w:val="none" w:sz="0" w:space="0" w:color="auto"/>
            <w:left w:val="none" w:sz="0" w:space="0" w:color="auto"/>
            <w:bottom w:val="none" w:sz="0" w:space="0" w:color="auto"/>
            <w:right w:val="none" w:sz="0" w:space="0" w:color="auto"/>
          </w:divBdr>
        </w:div>
        <w:div w:id="1753891265">
          <w:marLeft w:val="0"/>
          <w:marRight w:val="0"/>
          <w:marTop w:val="0"/>
          <w:marBottom w:val="0"/>
          <w:divBdr>
            <w:top w:val="none" w:sz="0" w:space="0" w:color="auto"/>
            <w:left w:val="none" w:sz="0" w:space="0" w:color="auto"/>
            <w:bottom w:val="none" w:sz="0" w:space="0" w:color="auto"/>
            <w:right w:val="none" w:sz="0" w:space="0" w:color="auto"/>
          </w:divBdr>
        </w:div>
        <w:div w:id="578250887">
          <w:marLeft w:val="0"/>
          <w:marRight w:val="0"/>
          <w:marTop w:val="0"/>
          <w:marBottom w:val="0"/>
          <w:divBdr>
            <w:top w:val="none" w:sz="0" w:space="0" w:color="auto"/>
            <w:left w:val="none" w:sz="0" w:space="0" w:color="auto"/>
            <w:bottom w:val="none" w:sz="0" w:space="0" w:color="auto"/>
            <w:right w:val="none" w:sz="0" w:space="0" w:color="auto"/>
          </w:divBdr>
        </w:div>
        <w:div w:id="704403841">
          <w:marLeft w:val="0"/>
          <w:marRight w:val="0"/>
          <w:marTop w:val="0"/>
          <w:marBottom w:val="0"/>
          <w:divBdr>
            <w:top w:val="none" w:sz="0" w:space="0" w:color="auto"/>
            <w:left w:val="none" w:sz="0" w:space="0" w:color="auto"/>
            <w:bottom w:val="none" w:sz="0" w:space="0" w:color="auto"/>
            <w:right w:val="none" w:sz="0" w:space="0" w:color="auto"/>
          </w:divBdr>
        </w:div>
        <w:div w:id="1604998963">
          <w:marLeft w:val="0"/>
          <w:marRight w:val="0"/>
          <w:marTop w:val="0"/>
          <w:marBottom w:val="0"/>
          <w:divBdr>
            <w:top w:val="none" w:sz="0" w:space="0" w:color="auto"/>
            <w:left w:val="none" w:sz="0" w:space="0" w:color="auto"/>
            <w:bottom w:val="none" w:sz="0" w:space="0" w:color="auto"/>
            <w:right w:val="none" w:sz="0" w:space="0" w:color="auto"/>
          </w:divBdr>
        </w:div>
        <w:div w:id="1452044140">
          <w:marLeft w:val="0"/>
          <w:marRight w:val="0"/>
          <w:marTop w:val="0"/>
          <w:marBottom w:val="0"/>
          <w:divBdr>
            <w:top w:val="none" w:sz="0" w:space="0" w:color="auto"/>
            <w:left w:val="none" w:sz="0" w:space="0" w:color="auto"/>
            <w:bottom w:val="none" w:sz="0" w:space="0" w:color="auto"/>
            <w:right w:val="none" w:sz="0" w:space="0" w:color="auto"/>
          </w:divBdr>
        </w:div>
        <w:div w:id="557127615">
          <w:marLeft w:val="0"/>
          <w:marRight w:val="0"/>
          <w:marTop w:val="0"/>
          <w:marBottom w:val="0"/>
          <w:divBdr>
            <w:top w:val="none" w:sz="0" w:space="0" w:color="auto"/>
            <w:left w:val="none" w:sz="0" w:space="0" w:color="auto"/>
            <w:bottom w:val="none" w:sz="0" w:space="0" w:color="auto"/>
            <w:right w:val="none" w:sz="0" w:space="0" w:color="auto"/>
          </w:divBdr>
        </w:div>
        <w:div w:id="2065715410">
          <w:marLeft w:val="0"/>
          <w:marRight w:val="0"/>
          <w:marTop w:val="0"/>
          <w:marBottom w:val="0"/>
          <w:divBdr>
            <w:top w:val="none" w:sz="0" w:space="0" w:color="auto"/>
            <w:left w:val="none" w:sz="0" w:space="0" w:color="auto"/>
            <w:bottom w:val="none" w:sz="0" w:space="0" w:color="auto"/>
            <w:right w:val="none" w:sz="0" w:space="0" w:color="auto"/>
          </w:divBdr>
        </w:div>
        <w:div w:id="999189910">
          <w:marLeft w:val="0"/>
          <w:marRight w:val="0"/>
          <w:marTop w:val="0"/>
          <w:marBottom w:val="0"/>
          <w:divBdr>
            <w:top w:val="none" w:sz="0" w:space="0" w:color="auto"/>
            <w:left w:val="none" w:sz="0" w:space="0" w:color="auto"/>
            <w:bottom w:val="none" w:sz="0" w:space="0" w:color="auto"/>
            <w:right w:val="none" w:sz="0" w:space="0" w:color="auto"/>
          </w:divBdr>
        </w:div>
        <w:div w:id="723216442">
          <w:marLeft w:val="0"/>
          <w:marRight w:val="0"/>
          <w:marTop w:val="0"/>
          <w:marBottom w:val="0"/>
          <w:divBdr>
            <w:top w:val="none" w:sz="0" w:space="0" w:color="auto"/>
            <w:left w:val="none" w:sz="0" w:space="0" w:color="auto"/>
            <w:bottom w:val="none" w:sz="0" w:space="0" w:color="auto"/>
            <w:right w:val="none" w:sz="0" w:space="0" w:color="auto"/>
          </w:divBdr>
        </w:div>
        <w:div w:id="783354763">
          <w:marLeft w:val="0"/>
          <w:marRight w:val="0"/>
          <w:marTop w:val="0"/>
          <w:marBottom w:val="0"/>
          <w:divBdr>
            <w:top w:val="none" w:sz="0" w:space="0" w:color="auto"/>
            <w:left w:val="none" w:sz="0" w:space="0" w:color="auto"/>
            <w:bottom w:val="none" w:sz="0" w:space="0" w:color="auto"/>
            <w:right w:val="none" w:sz="0" w:space="0" w:color="auto"/>
          </w:divBdr>
        </w:div>
        <w:div w:id="1802847450">
          <w:marLeft w:val="0"/>
          <w:marRight w:val="0"/>
          <w:marTop w:val="0"/>
          <w:marBottom w:val="0"/>
          <w:divBdr>
            <w:top w:val="none" w:sz="0" w:space="0" w:color="auto"/>
            <w:left w:val="none" w:sz="0" w:space="0" w:color="auto"/>
            <w:bottom w:val="none" w:sz="0" w:space="0" w:color="auto"/>
            <w:right w:val="none" w:sz="0" w:space="0" w:color="auto"/>
          </w:divBdr>
        </w:div>
        <w:div w:id="236406036">
          <w:marLeft w:val="0"/>
          <w:marRight w:val="0"/>
          <w:marTop w:val="0"/>
          <w:marBottom w:val="0"/>
          <w:divBdr>
            <w:top w:val="none" w:sz="0" w:space="0" w:color="auto"/>
            <w:left w:val="none" w:sz="0" w:space="0" w:color="auto"/>
            <w:bottom w:val="none" w:sz="0" w:space="0" w:color="auto"/>
            <w:right w:val="none" w:sz="0" w:space="0" w:color="auto"/>
          </w:divBdr>
        </w:div>
        <w:div w:id="914436256">
          <w:marLeft w:val="0"/>
          <w:marRight w:val="0"/>
          <w:marTop w:val="0"/>
          <w:marBottom w:val="0"/>
          <w:divBdr>
            <w:top w:val="none" w:sz="0" w:space="0" w:color="auto"/>
            <w:left w:val="none" w:sz="0" w:space="0" w:color="auto"/>
            <w:bottom w:val="none" w:sz="0" w:space="0" w:color="auto"/>
            <w:right w:val="none" w:sz="0" w:space="0" w:color="auto"/>
          </w:divBdr>
        </w:div>
        <w:div w:id="2105953782">
          <w:marLeft w:val="0"/>
          <w:marRight w:val="0"/>
          <w:marTop w:val="0"/>
          <w:marBottom w:val="0"/>
          <w:divBdr>
            <w:top w:val="none" w:sz="0" w:space="0" w:color="auto"/>
            <w:left w:val="none" w:sz="0" w:space="0" w:color="auto"/>
            <w:bottom w:val="none" w:sz="0" w:space="0" w:color="auto"/>
            <w:right w:val="none" w:sz="0" w:space="0" w:color="auto"/>
          </w:divBdr>
        </w:div>
        <w:div w:id="2026861170">
          <w:marLeft w:val="0"/>
          <w:marRight w:val="0"/>
          <w:marTop w:val="0"/>
          <w:marBottom w:val="0"/>
          <w:divBdr>
            <w:top w:val="none" w:sz="0" w:space="0" w:color="auto"/>
            <w:left w:val="none" w:sz="0" w:space="0" w:color="auto"/>
            <w:bottom w:val="none" w:sz="0" w:space="0" w:color="auto"/>
            <w:right w:val="none" w:sz="0" w:space="0" w:color="auto"/>
          </w:divBdr>
        </w:div>
        <w:div w:id="387000599">
          <w:marLeft w:val="0"/>
          <w:marRight w:val="0"/>
          <w:marTop w:val="0"/>
          <w:marBottom w:val="0"/>
          <w:divBdr>
            <w:top w:val="none" w:sz="0" w:space="0" w:color="auto"/>
            <w:left w:val="none" w:sz="0" w:space="0" w:color="auto"/>
            <w:bottom w:val="none" w:sz="0" w:space="0" w:color="auto"/>
            <w:right w:val="none" w:sz="0" w:space="0" w:color="auto"/>
          </w:divBdr>
        </w:div>
        <w:div w:id="1585142076">
          <w:marLeft w:val="0"/>
          <w:marRight w:val="0"/>
          <w:marTop w:val="0"/>
          <w:marBottom w:val="0"/>
          <w:divBdr>
            <w:top w:val="none" w:sz="0" w:space="0" w:color="auto"/>
            <w:left w:val="none" w:sz="0" w:space="0" w:color="auto"/>
            <w:bottom w:val="none" w:sz="0" w:space="0" w:color="auto"/>
            <w:right w:val="none" w:sz="0" w:space="0" w:color="auto"/>
          </w:divBdr>
        </w:div>
        <w:div w:id="1954094597">
          <w:marLeft w:val="0"/>
          <w:marRight w:val="0"/>
          <w:marTop w:val="0"/>
          <w:marBottom w:val="0"/>
          <w:divBdr>
            <w:top w:val="none" w:sz="0" w:space="0" w:color="auto"/>
            <w:left w:val="none" w:sz="0" w:space="0" w:color="auto"/>
            <w:bottom w:val="none" w:sz="0" w:space="0" w:color="auto"/>
            <w:right w:val="none" w:sz="0" w:space="0" w:color="auto"/>
          </w:divBdr>
        </w:div>
        <w:div w:id="737442303">
          <w:marLeft w:val="0"/>
          <w:marRight w:val="0"/>
          <w:marTop w:val="0"/>
          <w:marBottom w:val="0"/>
          <w:divBdr>
            <w:top w:val="none" w:sz="0" w:space="0" w:color="auto"/>
            <w:left w:val="none" w:sz="0" w:space="0" w:color="auto"/>
            <w:bottom w:val="none" w:sz="0" w:space="0" w:color="auto"/>
            <w:right w:val="none" w:sz="0" w:space="0" w:color="auto"/>
          </w:divBdr>
        </w:div>
        <w:div w:id="1162429143">
          <w:marLeft w:val="0"/>
          <w:marRight w:val="0"/>
          <w:marTop w:val="0"/>
          <w:marBottom w:val="0"/>
          <w:divBdr>
            <w:top w:val="none" w:sz="0" w:space="0" w:color="auto"/>
            <w:left w:val="none" w:sz="0" w:space="0" w:color="auto"/>
            <w:bottom w:val="none" w:sz="0" w:space="0" w:color="auto"/>
            <w:right w:val="none" w:sz="0" w:space="0" w:color="auto"/>
          </w:divBdr>
        </w:div>
        <w:div w:id="1148788268">
          <w:marLeft w:val="0"/>
          <w:marRight w:val="0"/>
          <w:marTop w:val="0"/>
          <w:marBottom w:val="0"/>
          <w:divBdr>
            <w:top w:val="none" w:sz="0" w:space="0" w:color="auto"/>
            <w:left w:val="none" w:sz="0" w:space="0" w:color="auto"/>
            <w:bottom w:val="none" w:sz="0" w:space="0" w:color="auto"/>
            <w:right w:val="none" w:sz="0" w:space="0" w:color="auto"/>
          </w:divBdr>
        </w:div>
        <w:div w:id="319309124">
          <w:marLeft w:val="0"/>
          <w:marRight w:val="0"/>
          <w:marTop w:val="0"/>
          <w:marBottom w:val="0"/>
          <w:divBdr>
            <w:top w:val="none" w:sz="0" w:space="0" w:color="auto"/>
            <w:left w:val="none" w:sz="0" w:space="0" w:color="auto"/>
            <w:bottom w:val="none" w:sz="0" w:space="0" w:color="auto"/>
            <w:right w:val="none" w:sz="0" w:space="0" w:color="auto"/>
          </w:divBdr>
        </w:div>
        <w:div w:id="1465346286">
          <w:marLeft w:val="0"/>
          <w:marRight w:val="0"/>
          <w:marTop w:val="0"/>
          <w:marBottom w:val="0"/>
          <w:divBdr>
            <w:top w:val="none" w:sz="0" w:space="0" w:color="auto"/>
            <w:left w:val="none" w:sz="0" w:space="0" w:color="auto"/>
            <w:bottom w:val="none" w:sz="0" w:space="0" w:color="auto"/>
            <w:right w:val="none" w:sz="0" w:space="0" w:color="auto"/>
          </w:divBdr>
        </w:div>
        <w:div w:id="136849268">
          <w:marLeft w:val="0"/>
          <w:marRight w:val="0"/>
          <w:marTop w:val="0"/>
          <w:marBottom w:val="0"/>
          <w:divBdr>
            <w:top w:val="none" w:sz="0" w:space="0" w:color="auto"/>
            <w:left w:val="none" w:sz="0" w:space="0" w:color="auto"/>
            <w:bottom w:val="none" w:sz="0" w:space="0" w:color="auto"/>
            <w:right w:val="none" w:sz="0" w:space="0" w:color="auto"/>
          </w:divBdr>
        </w:div>
        <w:div w:id="592905263">
          <w:marLeft w:val="0"/>
          <w:marRight w:val="0"/>
          <w:marTop w:val="0"/>
          <w:marBottom w:val="0"/>
          <w:divBdr>
            <w:top w:val="none" w:sz="0" w:space="0" w:color="auto"/>
            <w:left w:val="none" w:sz="0" w:space="0" w:color="auto"/>
            <w:bottom w:val="none" w:sz="0" w:space="0" w:color="auto"/>
            <w:right w:val="none" w:sz="0" w:space="0" w:color="auto"/>
          </w:divBdr>
        </w:div>
        <w:div w:id="342240920">
          <w:marLeft w:val="0"/>
          <w:marRight w:val="0"/>
          <w:marTop w:val="0"/>
          <w:marBottom w:val="0"/>
          <w:divBdr>
            <w:top w:val="none" w:sz="0" w:space="0" w:color="auto"/>
            <w:left w:val="none" w:sz="0" w:space="0" w:color="auto"/>
            <w:bottom w:val="none" w:sz="0" w:space="0" w:color="auto"/>
            <w:right w:val="none" w:sz="0" w:space="0" w:color="auto"/>
          </w:divBdr>
        </w:div>
        <w:div w:id="249582093">
          <w:marLeft w:val="0"/>
          <w:marRight w:val="0"/>
          <w:marTop w:val="0"/>
          <w:marBottom w:val="0"/>
          <w:divBdr>
            <w:top w:val="none" w:sz="0" w:space="0" w:color="auto"/>
            <w:left w:val="none" w:sz="0" w:space="0" w:color="auto"/>
            <w:bottom w:val="none" w:sz="0" w:space="0" w:color="auto"/>
            <w:right w:val="none" w:sz="0" w:space="0" w:color="auto"/>
          </w:divBdr>
        </w:div>
        <w:div w:id="1346204785">
          <w:marLeft w:val="0"/>
          <w:marRight w:val="0"/>
          <w:marTop w:val="0"/>
          <w:marBottom w:val="0"/>
          <w:divBdr>
            <w:top w:val="none" w:sz="0" w:space="0" w:color="auto"/>
            <w:left w:val="none" w:sz="0" w:space="0" w:color="auto"/>
            <w:bottom w:val="none" w:sz="0" w:space="0" w:color="auto"/>
            <w:right w:val="none" w:sz="0" w:space="0" w:color="auto"/>
          </w:divBdr>
        </w:div>
        <w:div w:id="778452012">
          <w:marLeft w:val="0"/>
          <w:marRight w:val="0"/>
          <w:marTop w:val="0"/>
          <w:marBottom w:val="0"/>
          <w:divBdr>
            <w:top w:val="none" w:sz="0" w:space="0" w:color="auto"/>
            <w:left w:val="none" w:sz="0" w:space="0" w:color="auto"/>
            <w:bottom w:val="none" w:sz="0" w:space="0" w:color="auto"/>
            <w:right w:val="none" w:sz="0" w:space="0" w:color="auto"/>
          </w:divBdr>
        </w:div>
        <w:div w:id="163740459">
          <w:marLeft w:val="0"/>
          <w:marRight w:val="0"/>
          <w:marTop w:val="0"/>
          <w:marBottom w:val="0"/>
          <w:divBdr>
            <w:top w:val="none" w:sz="0" w:space="0" w:color="auto"/>
            <w:left w:val="none" w:sz="0" w:space="0" w:color="auto"/>
            <w:bottom w:val="none" w:sz="0" w:space="0" w:color="auto"/>
            <w:right w:val="none" w:sz="0" w:space="0" w:color="auto"/>
          </w:divBdr>
        </w:div>
        <w:div w:id="1317685722">
          <w:marLeft w:val="0"/>
          <w:marRight w:val="0"/>
          <w:marTop w:val="0"/>
          <w:marBottom w:val="0"/>
          <w:divBdr>
            <w:top w:val="none" w:sz="0" w:space="0" w:color="auto"/>
            <w:left w:val="none" w:sz="0" w:space="0" w:color="auto"/>
            <w:bottom w:val="none" w:sz="0" w:space="0" w:color="auto"/>
            <w:right w:val="none" w:sz="0" w:space="0" w:color="auto"/>
          </w:divBdr>
        </w:div>
        <w:div w:id="1269318257">
          <w:marLeft w:val="0"/>
          <w:marRight w:val="0"/>
          <w:marTop w:val="0"/>
          <w:marBottom w:val="0"/>
          <w:divBdr>
            <w:top w:val="none" w:sz="0" w:space="0" w:color="auto"/>
            <w:left w:val="none" w:sz="0" w:space="0" w:color="auto"/>
            <w:bottom w:val="none" w:sz="0" w:space="0" w:color="auto"/>
            <w:right w:val="none" w:sz="0" w:space="0" w:color="auto"/>
          </w:divBdr>
        </w:div>
        <w:div w:id="286160495">
          <w:marLeft w:val="0"/>
          <w:marRight w:val="0"/>
          <w:marTop w:val="0"/>
          <w:marBottom w:val="0"/>
          <w:divBdr>
            <w:top w:val="none" w:sz="0" w:space="0" w:color="auto"/>
            <w:left w:val="none" w:sz="0" w:space="0" w:color="auto"/>
            <w:bottom w:val="none" w:sz="0" w:space="0" w:color="auto"/>
            <w:right w:val="none" w:sz="0" w:space="0" w:color="auto"/>
          </w:divBdr>
        </w:div>
        <w:div w:id="864174035">
          <w:marLeft w:val="0"/>
          <w:marRight w:val="0"/>
          <w:marTop w:val="0"/>
          <w:marBottom w:val="0"/>
          <w:divBdr>
            <w:top w:val="none" w:sz="0" w:space="0" w:color="auto"/>
            <w:left w:val="none" w:sz="0" w:space="0" w:color="auto"/>
            <w:bottom w:val="none" w:sz="0" w:space="0" w:color="auto"/>
            <w:right w:val="none" w:sz="0" w:space="0" w:color="auto"/>
          </w:divBdr>
        </w:div>
        <w:div w:id="471948530">
          <w:marLeft w:val="0"/>
          <w:marRight w:val="0"/>
          <w:marTop w:val="0"/>
          <w:marBottom w:val="0"/>
          <w:divBdr>
            <w:top w:val="none" w:sz="0" w:space="0" w:color="auto"/>
            <w:left w:val="none" w:sz="0" w:space="0" w:color="auto"/>
            <w:bottom w:val="none" w:sz="0" w:space="0" w:color="auto"/>
            <w:right w:val="none" w:sz="0" w:space="0" w:color="auto"/>
          </w:divBdr>
        </w:div>
        <w:div w:id="1478841599">
          <w:marLeft w:val="0"/>
          <w:marRight w:val="0"/>
          <w:marTop w:val="0"/>
          <w:marBottom w:val="0"/>
          <w:divBdr>
            <w:top w:val="none" w:sz="0" w:space="0" w:color="auto"/>
            <w:left w:val="none" w:sz="0" w:space="0" w:color="auto"/>
            <w:bottom w:val="none" w:sz="0" w:space="0" w:color="auto"/>
            <w:right w:val="none" w:sz="0" w:space="0" w:color="auto"/>
          </w:divBdr>
        </w:div>
        <w:div w:id="1455250373">
          <w:marLeft w:val="0"/>
          <w:marRight w:val="0"/>
          <w:marTop w:val="0"/>
          <w:marBottom w:val="0"/>
          <w:divBdr>
            <w:top w:val="none" w:sz="0" w:space="0" w:color="auto"/>
            <w:left w:val="none" w:sz="0" w:space="0" w:color="auto"/>
            <w:bottom w:val="none" w:sz="0" w:space="0" w:color="auto"/>
            <w:right w:val="none" w:sz="0" w:space="0" w:color="auto"/>
          </w:divBdr>
        </w:div>
        <w:div w:id="980892178">
          <w:marLeft w:val="0"/>
          <w:marRight w:val="0"/>
          <w:marTop w:val="0"/>
          <w:marBottom w:val="0"/>
          <w:divBdr>
            <w:top w:val="none" w:sz="0" w:space="0" w:color="auto"/>
            <w:left w:val="none" w:sz="0" w:space="0" w:color="auto"/>
            <w:bottom w:val="none" w:sz="0" w:space="0" w:color="auto"/>
            <w:right w:val="none" w:sz="0" w:space="0" w:color="auto"/>
          </w:divBdr>
        </w:div>
        <w:div w:id="1532184043">
          <w:marLeft w:val="0"/>
          <w:marRight w:val="0"/>
          <w:marTop w:val="0"/>
          <w:marBottom w:val="0"/>
          <w:divBdr>
            <w:top w:val="none" w:sz="0" w:space="0" w:color="auto"/>
            <w:left w:val="none" w:sz="0" w:space="0" w:color="auto"/>
            <w:bottom w:val="none" w:sz="0" w:space="0" w:color="auto"/>
            <w:right w:val="none" w:sz="0" w:space="0" w:color="auto"/>
          </w:divBdr>
        </w:div>
        <w:div w:id="1705254630">
          <w:marLeft w:val="0"/>
          <w:marRight w:val="0"/>
          <w:marTop w:val="0"/>
          <w:marBottom w:val="0"/>
          <w:divBdr>
            <w:top w:val="none" w:sz="0" w:space="0" w:color="auto"/>
            <w:left w:val="none" w:sz="0" w:space="0" w:color="auto"/>
            <w:bottom w:val="none" w:sz="0" w:space="0" w:color="auto"/>
            <w:right w:val="none" w:sz="0" w:space="0" w:color="auto"/>
          </w:divBdr>
        </w:div>
        <w:div w:id="1879200606">
          <w:marLeft w:val="0"/>
          <w:marRight w:val="0"/>
          <w:marTop w:val="0"/>
          <w:marBottom w:val="0"/>
          <w:divBdr>
            <w:top w:val="none" w:sz="0" w:space="0" w:color="auto"/>
            <w:left w:val="none" w:sz="0" w:space="0" w:color="auto"/>
            <w:bottom w:val="none" w:sz="0" w:space="0" w:color="auto"/>
            <w:right w:val="none" w:sz="0" w:space="0" w:color="auto"/>
          </w:divBdr>
        </w:div>
        <w:div w:id="1462067757">
          <w:marLeft w:val="0"/>
          <w:marRight w:val="0"/>
          <w:marTop w:val="0"/>
          <w:marBottom w:val="0"/>
          <w:divBdr>
            <w:top w:val="none" w:sz="0" w:space="0" w:color="auto"/>
            <w:left w:val="none" w:sz="0" w:space="0" w:color="auto"/>
            <w:bottom w:val="none" w:sz="0" w:space="0" w:color="auto"/>
            <w:right w:val="none" w:sz="0" w:space="0" w:color="auto"/>
          </w:divBdr>
        </w:div>
        <w:div w:id="1878815817">
          <w:marLeft w:val="0"/>
          <w:marRight w:val="0"/>
          <w:marTop w:val="0"/>
          <w:marBottom w:val="0"/>
          <w:divBdr>
            <w:top w:val="none" w:sz="0" w:space="0" w:color="auto"/>
            <w:left w:val="none" w:sz="0" w:space="0" w:color="auto"/>
            <w:bottom w:val="none" w:sz="0" w:space="0" w:color="auto"/>
            <w:right w:val="none" w:sz="0" w:space="0" w:color="auto"/>
          </w:divBdr>
        </w:div>
        <w:div w:id="1205025925">
          <w:marLeft w:val="0"/>
          <w:marRight w:val="0"/>
          <w:marTop w:val="0"/>
          <w:marBottom w:val="0"/>
          <w:divBdr>
            <w:top w:val="none" w:sz="0" w:space="0" w:color="auto"/>
            <w:left w:val="none" w:sz="0" w:space="0" w:color="auto"/>
            <w:bottom w:val="none" w:sz="0" w:space="0" w:color="auto"/>
            <w:right w:val="none" w:sz="0" w:space="0" w:color="auto"/>
          </w:divBdr>
        </w:div>
        <w:div w:id="1687638114">
          <w:marLeft w:val="0"/>
          <w:marRight w:val="0"/>
          <w:marTop w:val="0"/>
          <w:marBottom w:val="0"/>
          <w:divBdr>
            <w:top w:val="none" w:sz="0" w:space="0" w:color="auto"/>
            <w:left w:val="none" w:sz="0" w:space="0" w:color="auto"/>
            <w:bottom w:val="none" w:sz="0" w:space="0" w:color="auto"/>
            <w:right w:val="none" w:sz="0" w:space="0" w:color="auto"/>
          </w:divBdr>
        </w:div>
        <w:div w:id="1284848094">
          <w:marLeft w:val="0"/>
          <w:marRight w:val="0"/>
          <w:marTop w:val="0"/>
          <w:marBottom w:val="0"/>
          <w:divBdr>
            <w:top w:val="none" w:sz="0" w:space="0" w:color="auto"/>
            <w:left w:val="none" w:sz="0" w:space="0" w:color="auto"/>
            <w:bottom w:val="none" w:sz="0" w:space="0" w:color="auto"/>
            <w:right w:val="none" w:sz="0" w:space="0" w:color="auto"/>
          </w:divBdr>
        </w:div>
        <w:div w:id="619146032">
          <w:marLeft w:val="0"/>
          <w:marRight w:val="0"/>
          <w:marTop w:val="0"/>
          <w:marBottom w:val="0"/>
          <w:divBdr>
            <w:top w:val="none" w:sz="0" w:space="0" w:color="auto"/>
            <w:left w:val="none" w:sz="0" w:space="0" w:color="auto"/>
            <w:bottom w:val="none" w:sz="0" w:space="0" w:color="auto"/>
            <w:right w:val="none" w:sz="0" w:space="0" w:color="auto"/>
          </w:divBdr>
        </w:div>
        <w:div w:id="1018971320">
          <w:marLeft w:val="0"/>
          <w:marRight w:val="0"/>
          <w:marTop w:val="0"/>
          <w:marBottom w:val="0"/>
          <w:divBdr>
            <w:top w:val="none" w:sz="0" w:space="0" w:color="auto"/>
            <w:left w:val="none" w:sz="0" w:space="0" w:color="auto"/>
            <w:bottom w:val="none" w:sz="0" w:space="0" w:color="auto"/>
            <w:right w:val="none" w:sz="0" w:space="0" w:color="auto"/>
          </w:divBdr>
        </w:div>
        <w:div w:id="1962375292">
          <w:marLeft w:val="0"/>
          <w:marRight w:val="0"/>
          <w:marTop w:val="0"/>
          <w:marBottom w:val="0"/>
          <w:divBdr>
            <w:top w:val="none" w:sz="0" w:space="0" w:color="auto"/>
            <w:left w:val="none" w:sz="0" w:space="0" w:color="auto"/>
            <w:bottom w:val="none" w:sz="0" w:space="0" w:color="auto"/>
            <w:right w:val="none" w:sz="0" w:space="0" w:color="auto"/>
          </w:divBdr>
        </w:div>
        <w:div w:id="1217663418">
          <w:marLeft w:val="0"/>
          <w:marRight w:val="0"/>
          <w:marTop w:val="0"/>
          <w:marBottom w:val="0"/>
          <w:divBdr>
            <w:top w:val="none" w:sz="0" w:space="0" w:color="auto"/>
            <w:left w:val="none" w:sz="0" w:space="0" w:color="auto"/>
            <w:bottom w:val="none" w:sz="0" w:space="0" w:color="auto"/>
            <w:right w:val="none" w:sz="0" w:space="0" w:color="auto"/>
          </w:divBdr>
        </w:div>
        <w:div w:id="397678701">
          <w:marLeft w:val="0"/>
          <w:marRight w:val="0"/>
          <w:marTop w:val="0"/>
          <w:marBottom w:val="0"/>
          <w:divBdr>
            <w:top w:val="none" w:sz="0" w:space="0" w:color="auto"/>
            <w:left w:val="none" w:sz="0" w:space="0" w:color="auto"/>
            <w:bottom w:val="none" w:sz="0" w:space="0" w:color="auto"/>
            <w:right w:val="none" w:sz="0" w:space="0" w:color="auto"/>
          </w:divBdr>
        </w:div>
        <w:div w:id="730150257">
          <w:marLeft w:val="0"/>
          <w:marRight w:val="0"/>
          <w:marTop w:val="0"/>
          <w:marBottom w:val="0"/>
          <w:divBdr>
            <w:top w:val="none" w:sz="0" w:space="0" w:color="auto"/>
            <w:left w:val="none" w:sz="0" w:space="0" w:color="auto"/>
            <w:bottom w:val="none" w:sz="0" w:space="0" w:color="auto"/>
            <w:right w:val="none" w:sz="0" w:space="0" w:color="auto"/>
          </w:divBdr>
        </w:div>
        <w:div w:id="1287664083">
          <w:marLeft w:val="0"/>
          <w:marRight w:val="0"/>
          <w:marTop w:val="0"/>
          <w:marBottom w:val="0"/>
          <w:divBdr>
            <w:top w:val="none" w:sz="0" w:space="0" w:color="auto"/>
            <w:left w:val="none" w:sz="0" w:space="0" w:color="auto"/>
            <w:bottom w:val="none" w:sz="0" w:space="0" w:color="auto"/>
            <w:right w:val="none" w:sz="0" w:space="0" w:color="auto"/>
          </w:divBdr>
        </w:div>
        <w:div w:id="261887761">
          <w:marLeft w:val="0"/>
          <w:marRight w:val="0"/>
          <w:marTop w:val="0"/>
          <w:marBottom w:val="0"/>
          <w:divBdr>
            <w:top w:val="none" w:sz="0" w:space="0" w:color="auto"/>
            <w:left w:val="none" w:sz="0" w:space="0" w:color="auto"/>
            <w:bottom w:val="none" w:sz="0" w:space="0" w:color="auto"/>
            <w:right w:val="none" w:sz="0" w:space="0" w:color="auto"/>
          </w:divBdr>
        </w:div>
        <w:div w:id="1961762433">
          <w:marLeft w:val="0"/>
          <w:marRight w:val="0"/>
          <w:marTop w:val="0"/>
          <w:marBottom w:val="0"/>
          <w:divBdr>
            <w:top w:val="none" w:sz="0" w:space="0" w:color="auto"/>
            <w:left w:val="none" w:sz="0" w:space="0" w:color="auto"/>
            <w:bottom w:val="none" w:sz="0" w:space="0" w:color="auto"/>
            <w:right w:val="none" w:sz="0" w:space="0" w:color="auto"/>
          </w:divBdr>
        </w:div>
        <w:div w:id="1049957444">
          <w:marLeft w:val="0"/>
          <w:marRight w:val="0"/>
          <w:marTop w:val="0"/>
          <w:marBottom w:val="0"/>
          <w:divBdr>
            <w:top w:val="none" w:sz="0" w:space="0" w:color="auto"/>
            <w:left w:val="none" w:sz="0" w:space="0" w:color="auto"/>
            <w:bottom w:val="none" w:sz="0" w:space="0" w:color="auto"/>
            <w:right w:val="none" w:sz="0" w:space="0" w:color="auto"/>
          </w:divBdr>
        </w:div>
        <w:div w:id="318509985">
          <w:marLeft w:val="0"/>
          <w:marRight w:val="0"/>
          <w:marTop w:val="0"/>
          <w:marBottom w:val="0"/>
          <w:divBdr>
            <w:top w:val="none" w:sz="0" w:space="0" w:color="auto"/>
            <w:left w:val="none" w:sz="0" w:space="0" w:color="auto"/>
            <w:bottom w:val="none" w:sz="0" w:space="0" w:color="auto"/>
            <w:right w:val="none" w:sz="0" w:space="0" w:color="auto"/>
          </w:divBdr>
        </w:div>
        <w:div w:id="276182574">
          <w:marLeft w:val="0"/>
          <w:marRight w:val="0"/>
          <w:marTop w:val="0"/>
          <w:marBottom w:val="0"/>
          <w:divBdr>
            <w:top w:val="none" w:sz="0" w:space="0" w:color="auto"/>
            <w:left w:val="none" w:sz="0" w:space="0" w:color="auto"/>
            <w:bottom w:val="none" w:sz="0" w:space="0" w:color="auto"/>
            <w:right w:val="none" w:sz="0" w:space="0" w:color="auto"/>
          </w:divBdr>
        </w:div>
        <w:div w:id="658659681">
          <w:marLeft w:val="0"/>
          <w:marRight w:val="0"/>
          <w:marTop w:val="0"/>
          <w:marBottom w:val="0"/>
          <w:divBdr>
            <w:top w:val="none" w:sz="0" w:space="0" w:color="auto"/>
            <w:left w:val="none" w:sz="0" w:space="0" w:color="auto"/>
            <w:bottom w:val="none" w:sz="0" w:space="0" w:color="auto"/>
            <w:right w:val="none" w:sz="0" w:space="0" w:color="auto"/>
          </w:divBdr>
        </w:div>
        <w:div w:id="104815632">
          <w:marLeft w:val="0"/>
          <w:marRight w:val="0"/>
          <w:marTop w:val="0"/>
          <w:marBottom w:val="0"/>
          <w:divBdr>
            <w:top w:val="none" w:sz="0" w:space="0" w:color="auto"/>
            <w:left w:val="none" w:sz="0" w:space="0" w:color="auto"/>
            <w:bottom w:val="none" w:sz="0" w:space="0" w:color="auto"/>
            <w:right w:val="none" w:sz="0" w:space="0" w:color="auto"/>
          </w:divBdr>
        </w:div>
        <w:div w:id="2116634059">
          <w:marLeft w:val="0"/>
          <w:marRight w:val="0"/>
          <w:marTop w:val="0"/>
          <w:marBottom w:val="0"/>
          <w:divBdr>
            <w:top w:val="none" w:sz="0" w:space="0" w:color="auto"/>
            <w:left w:val="none" w:sz="0" w:space="0" w:color="auto"/>
            <w:bottom w:val="none" w:sz="0" w:space="0" w:color="auto"/>
            <w:right w:val="none" w:sz="0" w:space="0" w:color="auto"/>
          </w:divBdr>
        </w:div>
        <w:div w:id="581374711">
          <w:marLeft w:val="0"/>
          <w:marRight w:val="0"/>
          <w:marTop w:val="0"/>
          <w:marBottom w:val="0"/>
          <w:divBdr>
            <w:top w:val="none" w:sz="0" w:space="0" w:color="auto"/>
            <w:left w:val="none" w:sz="0" w:space="0" w:color="auto"/>
            <w:bottom w:val="none" w:sz="0" w:space="0" w:color="auto"/>
            <w:right w:val="none" w:sz="0" w:space="0" w:color="auto"/>
          </w:divBdr>
        </w:div>
        <w:div w:id="700936405">
          <w:marLeft w:val="0"/>
          <w:marRight w:val="0"/>
          <w:marTop w:val="0"/>
          <w:marBottom w:val="0"/>
          <w:divBdr>
            <w:top w:val="none" w:sz="0" w:space="0" w:color="auto"/>
            <w:left w:val="none" w:sz="0" w:space="0" w:color="auto"/>
            <w:bottom w:val="none" w:sz="0" w:space="0" w:color="auto"/>
            <w:right w:val="none" w:sz="0" w:space="0" w:color="auto"/>
          </w:divBdr>
        </w:div>
        <w:div w:id="1468085594">
          <w:marLeft w:val="0"/>
          <w:marRight w:val="0"/>
          <w:marTop w:val="0"/>
          <w:marBottom w:val="0"/>
          <w:divBdr>
            <w:top w:val="none" w:sz="0" w:space="0" w:color="auto"/>
            <w:left w:val="none" w:sz="0" w:space="0" w:color="auto"/>
            <w:bottom w:val="none" w:sz="0" w:space="0" w:color="auto"/>
            <w:right w:val="none" w:sz="0" w:space="0" w:color="auto"/>
          </w:divBdr>
        </w:div>
        <w:div w:id="1618560349">
          <w:marLeft w:val="0"/>
          <w:marRight w:val="0"/>
          <w:marTop w:val="0"/>
          <w:marBottom w:val="0"/>
          <w:divBdr>
            <w:top w:val="none" w:sz="0" w:space="0" w:color="auto"/>
            <w:left w:val="none" w:sz="0" w:space="0" w:color="auto"/>
            <w:bottom w:val="none" w:sz="0" w:space="0" w:color="auto"/>
            <w:right w:val="none" w:sz="0" w:space="0" w:color="auto"/>
          </w:divBdr>
        </w:div>
        <w:div w:id="726681293">
          <w:marLeft w:val="0"/>
          <w:marRight w:val="0"/>
          <w:marTop w:val="0"/>
          <w:marBottom w:val="0"/>
          <w:divBdr>
            <w:top w:val="none" w:sz="0" w:space="0" w:color="auto"/>
            <w:left w:val="none" w:sz="0" w:space="0" w:color="auto"/>
            <w:bottom w:val="none" w:sz="0" w:space="0" w:color="auto"/>
            <w:right w:val="none" w:sz="0" w:space="0" w:color="auto"/>
          </w:divBdr>
        </w:div>
        <w:div w:id="1027634804">
          <w:marLeft w:val="0"/>
          <w:marRight w:val="0"/>
          <w:marTop w:val="0"/>
          <w:marBottom w:val="0"/>
          <w:divBdr>
            <w:top w:val="none" w:sz="0" w:space="0" w:color="auto"/>
            <w:left w:val="none" w:sz="0" w:space="0" w:color="auto"/>
            <w:bottom w:val="none" w:sz="0" w:space="0" w:color="auto"/>
            <w:right w:val="none" w:sz="0" w:space="0" w:color="auto"/>
          </w:divBdr>
        </w:div>
        <w:div w:id="2015836150">
          <w:marLeft w:val="0"/>
          <w:marRight w:val="0"/>
          <w:marTop w:val="0"/>
          <w:marBottom w:val="0"/>
          <w:divBdr>
            <w:top w:val="none" w:sz="0" w:space="0" w:color="auto"/>
            <w:left w:val="none" w:sz="0" w:space="0" w:color="auto"/>
            <w:bottom w:val="none" w:sz="0" w:space="0" w:color="auto"/>
            <w:right w:val="none" w:sz="0" w:space="0" w:color="auto"/>
          </w:divBdr>
        </w:div>
        <w:div w:id="1901357808">
          <w:marLeft w:val="0"/>
          <w:marRight w:val="0"/>
          <w:marTop w:val="0"/>
          <w:marBottom w:val="0"/>
          <w:divBdr>
            <w:top w:val="none" w:sz="0" w:space="0" w:color="auto"/>
            <w:left w:val="none" w:sz="0" w:space="0" w:color="auto"/>
            <w:bottom w:val="none" w:sz="0" w:space="0" w:color="auto"/>
            <w:right w:val="none" w:sz="0" w:space="0" w:color="auto"/>
          </w:divBdr>
        </w:div>
        <w:div w:id="676738655">
          <w:marLeft w:val="0"/>
          <w:marRight w:val="0"/>
          <w:marTop w:val="0"/>
          <w:marBottom w:val="0"/>
          <w:divBdr>
            <w:top w:val="none" w:sz="0" w:space="0" w:color="auto"/>
            <w:left w:val="none" w:sz="0" w:space="0" w:color="auto"/>
            <w:bottom w:val="none" w:sz="0" w:space="0" w:color="auto"/>
            <w:right w:val="none" w:sz="0" w:space="0" w:color="auto"/>
          </w:divBdr>
        </w:div>
        <w:div w:id="2103717582">
          <w:marLeft w:val="0"/>
          <w:marRight w:val="0"/>
          <w:marTop w:val="0"/>
          <w:marBottom w:val="0"/>
          <w:divBdr>
            <w:top w:val="none" w:sz="0" w:space="0" w:color="auto"/>
            <w:left w:val="none" w:sz="0" w:space="0" w:color="auto"/>
            <w:bottom w:val="none" w:sz="0" w:space="0" w:color="auto"/>
            <w:right w:val="none" w:sz="0" w:space="0" w:color="auto"/>
          </w:divBdr>
        </w:div>
        <w:div w:id="645399701">
          <w:marLeft w:val="0"/>
          <w:marRight w:val="0"/>
          <w:marTop w:val="0"/>
          <w:marBottom w:val="0"/>
          <w:divBdr>
            <w:top w:val="none" w:sz="0" w:space="0" w:color="auto"/>
            <w:left w:val="none" w:sz="0" w:space="0" w:color="auto"/>
            <w:bottom w:val="none" w:sz="0" w:space="0" w:color="auto"/>
            <w:right w:val="none" w:sz="0" w:space="0" w:color="auto"/>
          </w:divBdr>
        </w:div>
        <w:div w:id="1213888419">
          <w:marLeft w:val="0"/>
          <w:marRight w:val="0"/>
          <w:marTop w:val="0"/>
          <w:marBottom w:val="0"/>
          <w:divBdr>
            <w:top w:val="none" w:sz="0" w:space="0" w:color="auto"/>
            <w:left w:val="none" w:sz="0" w:space="0" w:color="auto"/>
            <w:bottom w:val="none" w:sz="0" w:space="0" w:color="auto"/>
            <w:right w:val="none" w:sz="0" w:space="0" w:color="auto"/>
          </w:divBdr>
        </w:div>
        <w:div w:id="1600942326">
          <w:marLeft w:val="0"/>
          <w:marRight w:val="0"/>
          <w:marTop w:val="0"/>
          <w:marBottom w:val="0"/>
          <w:divBdr>
            <w:top w:val="none" w:sz="0" w:space="0" w:color="auto"/>
            <w:left w:val="none" w:sz="0" w:space="0" w:color="auto"/>
            <w:bottom w:val="none" w:sz="0" w:space="0" w:color="auto"/>
            <w:right w:val="none" w:sz="0" w:space="0" w:color="auto"/>
          </w:divBdr>
        </w:div>
        <w:div w:id="860708893">
          <w:marLeft w:val="0"/>
          <w:marRight w:val="0"/>
          <w:marTop w:val="0"/>
          <w:marBottom w:val="0"/>
          <w:divBdr>
            <w:top w:val="none" w:sz="0" w:space="0" w:color="auto"/>
            <w:left w:val="none" w:sz="0" w:space="0" w:color="auto"/>
            <w:bottom w:val="none" w:sz="0" w:space="0" w:color="auto"/>
            <w:right w:val="none" w:sz="0" w:space="0" w:color="auto"/>
          </w:divBdr>
        </w:div>
        <w:div w:id="1416049175">
          <w:marLeft w:val="0"/>
          <w:marRight w:val="0"/>
          <w:marTop w:val="0"/>
          <w:marBottom w:val="0"/>
          <w:divBdr>
            <w:top w:val="none" w:sz="0" w:space="0" w:color="auto"/>
            <w:left w:val="none" w:sz="0" w:space="0" w:color="auto"/>
            <w:bottom w:val="none" w:sz="0" w:space="0" w:color="auto"/>
            <w:right w:val="none" w:sz="0" w:space="0" w:color="auto"/>
          </w:divBdr>
        </w:div>
        <w:div w:id="544872501">
          <w:marLeft w:val="0"/>
          <w:marRight w:val="0"/>
          <w:marTop w:val="0"/>
          <w:marBottom w:val="0"/>
          <w:divBdr>
            <w:top w:val="none" w:sz="0" w:space="0" w:color="auto"/>
            <w:left w:val="none" w:sz="0" w:space="0" w:color="auto"/>
            <w:bottom w:val="none" w:sz="0" w:space="0" w:color="auto"/>
            <w:right w:val="none" w:sz="0" w:space="0" w:color="auto"/>
          </w:divBdr>
        </w:div>
        <w:div w:id="1237934559">
          <w:marLeft w:val="0"/>
          <w:marRight w:val="0"/>
          <w:marTop w:val="0"/>
          <w:marBottom w:val="0"/>
          <w:divBdr>
            <w:top w:val="none" w:sz="0" w:space="0" w:color="auto"/>
            <w:left w:val="none" w:sz="0" w:space="0" w:color="auto"/>
            <w:bottom w:val="none" w:sz="0" w:space="0" w:color="auto"/>
            <w:right w:val="none" w:sz="0" w:space="0" w:color="auto"/>
          </w:divBdr>
        </w:div>
        <w:div w:id="1189877897">
          <w:marLeft w:val="0"/>
          <w:marRight w:val="0"/>
          <w:marTop w:val="0"/>
          <w:marBottom w:val="0"/>
          <w:divBdr>
            <w:top w:val="none" w:sz="0" w:space="0" w:color="auto"/>
            <w:left w:val="none" w:sz="0" w:space="0" w:color="auto"/>
            <w:bottom w:val="none" w:sz="0" w:space="0" w:color="auto"/>
            <w:right w:val="none" w:sz="0" w:space="0" w:color="auto"/>
          </w:divBdr>
        </w:div>
        <w:div w:id="1180194326">
          <w:marLeft w:val="0"/>
          <w:marRight w:val="0"/>
          <w:marTop w:val="0"/>
          <w:marBottom w:val="0"/>
          <w:divBdr>
            <w:top w:val="none" w:sz="0" w:space="0" w:color="auto"/>
            <w:left w:val="none" w:sz="0" w:space="0" w:color="auto"/>
            <w:bottom w:val="none" w:sz="0" w:space="0" w:color="auto"/>
            <w:right w:val="none" w:sz="0" w:space="0" w:color="auto"/>
          </w:divBdr>
        </w:div>
        <w:div w:id="684283822">
          <w:marLeft w:val="0"/>
          <w:marRight w:val="0"/>
          <w:marTop w:val="0"/>
          <w:marBottom w:val="0"/>
          <w:divBdr>
            <w:top w:val="none" w:sz="0" w:space="0" w:color="auto"/>
            <w:left w:val="none" w:sz="0" w:space="0" w:color="auto"/>
            <w:bottom w:val="none" w:sz="0" w:space="0" w:color="auto"/>
            <w:right w:val="none" w:sz="0" w:space="0" w:color="auto"/>
          </w:divBdr>
        </w:div>
        <w:div w:id="1236864621">
          <w:marLeft w:val="0"/>
          <w:marRight w:val="0"/>
          <w:marTop w:val="0"/>
          <w:marBottom w:val="0"/>
          <w:divBdr>
            <w:top w:val="none" w:sz="0" w:space="0" w:color="auto"/>
            <w:left w:val="none" w:sz="0" w:space="0" w:color="auto"/>
            <w:bottom w:val="none" w:sz="0" w:space="0" w:color="auto"/>
            <w:right w:val="none" w:sz="0" w:space="0" w:color="auto"/>
          </w:divBdr>
        </w:div>
        <w:div w:id="666594552">
          <w:marLeft w:val="0"/>
          <w:marRight w:val="0"/>
          <w:marTop w:val="0"/>
          <w:marBottom w:val="0"/>
          <w:divBdr>
            <w:top w:val="none" w:sz="0" w:space="0" w:color="auto"/>
            <w:left w:val="none" w:sz="0" w:space="0" w:color="auto"/>
            <w:bottom w:val="none" w:sz="0" w:space="0" w:color="auto"/>
            <w:right w:val="none" w:sz="0" w:space="0" w:color="auto"/>
          </w:divBdr>
          <w:divsChild>
            <w:div w:id="1730226258">
              <w:marLeft w:val="0"/>
              <w:marRight w:val="0"/>
              <w:marTop w:val="0"/>
              <w:marBottom w:val="0"/>
              <w:divBdr>
                <w:top w:val="none" w:sz="0" w:space="0" w:color="auto"/>
                <w:left w:val="none" w:sz="0" w:space="0" w:color="auto"/>
                <w:bottom w:val="none" w:sz="0" w:space="0" w:color="auto"/>
                <w:right w:val="none" w:sz="0" w:space="0" w:color="auto"/>
              </w:divBdr>
            </w:div>
            <w:div w:id="1743522655">
              <w:marLeft w:val="0"/>
              <w:marRight w:val="0"/>
              <w:marTop w:val="0"/>
              <w:marBottom w:val="0"/>
              <w:divBdr>
                <w:top w:val="none" w:sz="0" w:space="0" w:color="auto"/>
                <w:left w:val="none" w:sz="0" w:space="0" w:color="auto"/>
                <w:bottom w:val="none" w:sz="0" w:space="0" w:color="auto"/>
                <w:right w:val="none" w:sz="0" w:space="0" w:color="auto"/>
              </w:divBdr>
            </w:div>
            <w:div w:id="128980075">
              <w:marLeft w:val="0"/>
              <w:marRight w:val="0"/>
              <w:marTop w:val="0"/>
              <w:marBottom w:val="0"/>
              <w:divBdr>
                <w:top w:val="none" w:sz="0" w:space="0" w:color="auto"/>
                <w:left w:val="none" w:sz="0" w:space="0" w:color="auto"/>
                <w:bottom w:val="none" w:sz="0" w:space="0" w:color="auto"/>
                <w:right w:val="none" w:sz="0" w:space="0" w:color="auto"/>
              </w:divBdr>
            </w:div>
            <w:div w:id="1462109089">
              <w:marLeft w:val="0"/>
              <w:marRight w:val="0"/>
              <w:marTop w:val="0"/>
              <w:marBottom w:val="0"/>
              <w:divBdr>
                <w:top w:val="none" w:sz="0" w:space="0" w:color="auto"/>
                <w:left w:val="none" w:sz="0" w:space="0" w:color="auto"/>
                <w:bottom w:val="none" w:sz="0" w:space="0" w:color="auto"/>
                <w:right w:val="none" w:sz="0" w:space="0" w:color="auto"/>
              </w:divBdr>
            </w:div>
            <w:div w:id="1375538254">
              <w:marLeft w:val="0"/>
              <w:marRight w:val="0"/>
              <w:marTop w:val="0"/>
              <w:marBottom w:val="0"/>
              <w:divBdr>
                <w:top w:val="none" w:sz="0" w:space="0" w:color="auto"/>
                <w:left w:val="none" w:sz="0" w:space="0" w:color="auto"/>
                <w:bottom w:val="none" w:sz="0" w:space="0" w:color="auto"/>
                <w:right w:val="none" w:sz="0" w:space="0" w:color="auto"/>
              </w:divBdr>
            </w:div>
          </w:divsChild>
        </w:div>
        <w:div w:id="110705814">
          <w:marLeft w:val="0"/>
          <w:marRight w:val="0"/>
          <w:marTop w:val="0"/>
          <w:marBottom w:val="0"/>
          <w:divBdr>
            <w:top w:val="none" w:sz="0" w:space="0" w:color="auto"/>
            <w:left w:val="none" w:sz="0" w:space="0" w:color="auto"/>
            <w:bottom w:val="none" w:sz="0" w:space="0" w:color="auto"/>
            <w:right w:val="none" w:sz="0" w:space="0" w:color="auto"/>
          </w:divBdr>
          <w:divsChild>
            <w:div w:id="126900389">
              <w:marLeft w:val="0"/>
              <w:marRight w:val="0"/>
              <w:marTop w:val="0"/>
              <w:marBottom w:val="0"/>
              <w:divBdr>
                <w:top w:val="none" w:sz="0" w:space="0" w:color="auto"/>
                <w:left w:val="none" w:sz="0" w:space="0" w:color="auto"/>
                <w:bottom w:val="none" w:sz="0" w:space="0" w:color="auto"/>
                <w:right w:val="none" w:sz="0" w:space="0" w:color="auto"/>
              </w:divBdr>
            </w:div>
            <w:div w:id="1531799045">
              <w:marLeft w:val="0"/>
              <w:marRight w:val="0"/>
              <w:marTop w:val="0"/>
              <w:marBottom w:val="0"/>
              <w:divBdr>
                <w:top w:val="none" w:sz="0" w:space="0" w:color="auto"/>
                <w:left w:val="none" w:sz="0" w:space="0" w:color="auto"/>
                <w:bottom w:val="none" w:sz="0" w:space="0" w:color="auto"/>
                <w:right w:val="none" w:sz="0" w:space="0" w:color="auto"/>
              </w:divBdr>
            </w:div>
            <w:div w:id="1706297403">
              <w:marLeft w:val="0"/>
              <w:marRight w:val="0"/>
              <w:marTop w:val="0"/>
              <w:marBottom w:val="0"/>
              <w:divBdr>
                <w:top w:val="none" w:sz="0" w:space="0" w:color="auto"/>
                <w:left w:val="none" w:sz="0" w:space="0" w:color="auto"/>
                <w:bottom w:val="none" w:sz="0" w:space="0" w:color="auto"/>
                <w:right w:val="none" w:sz="0" w:space="0" w:color="auto"/>
              </w:divBdr>
            </w:div>
            <w:div w:id="1060664935">
              <w:marLeft w:val="0"/>
              <w:marRight w:val="0"/>
              <w:marTop w:val="0"/>
              <w:marBottom w:val="0"/>
              <w:divBdr>
                <w:top w:val="none" w:sz="0" w:space="0" w:color="auto"/>
                <w:left w:val="none" w:sz="0" w:space="0" w:color="auto"/>
                <w:bottom w:val="none" w:sz="0" w:space="0" w:color="auto"/>
                <w:right w:val="none" w:sz="0" w:space="0" w:color="auto"/>
              </w:divBdr>
            </w:div>
            <w:div w:id="2096900499">
              <w:marLeft w:val="0"/>
              <w:marRight w:val="0"/>
              <w:marTop w:val="0"/>
              <w:marBottom w:val="0"/>
              <w:divBdr>
                <w:top w:val="none" w:sz="0" w:space="0" w:color="auto"/>
                <w:left w:val="none" w:sz="0" w:space="0" w:color="auto"/>
                <w:bottom w:val="none" w:sz="0" w:space="0" w:color="auto"/>
                <w:right w:val="none" w:sz="0" w:space="0" w:color="auto"/>
              </w:divBdr>
            </w:div>
          </w:divsChild>
        </w:div>
        <w:div w:id="1532188571">
          <w:marLeft w:val="0"/>
          <w:marRight w:val="0"/>
          <w:marTop w:val="0"/>
          <w:marBottom w:val="0"/>
          <w:divBdr>
            <w:top w:val="none" w:sz="0" w:space="0" w:color="auto"/>
            <w:left w:val="none" w:sz="0" w:space="0" w:color="auto"/>
            <w:bottom w:val="none" w:sz="0" w:space="0" w:color="auto"/>
            <w:right w:val="none" w:sz="0" w:space="0" w:color="auto"/>
          </w:divBdr>
        </w:div>
        <w:div w:id="1810904318">
          <w:marLeft w:val="0"/>
          <w:marRight w:val="0"/>
          <w:marTop w:val="0"/>
          <w:marBottom w:val="0"/>
          <w:divBdr>
            <w:top w:val="none" w:sz="0" w:space="0" w:color="auto"/>
            <w:left w:val="none" w:sz="0" w:space="0" w:color="auto"/>
            <w:bottom w:val="none" w:sz="0" w:space="0" w:color="auto"/>
            <w:right w:val="none" w:sz="0" w:space="0" w:color="auto"/>
          </w:divBdr>
        </w:div>
        <w:div w:id="508839072">
          <w:marLeft w:val="0"/>
          <w:marRight w:val="0"/>
          <w:marTop w:val="0"/>
          <w:marBottom w:val="0"/>
          <w:divBdr>
            <w:top w:val="none" w:sz="0" w:space="0" w:color="auto"/>
            <w:left w:val="none" w:sz="0" w:space="0" w:color="auto"/>
            <w:bottom w:val="none" w:sz="0" w:space="0" w:color="auto"/>
            <w:right w:val="none" w:sz="0" w:space="0" w:color="auto"/>
          </w:divBdr>
        </w:div>
        <w:div w:id="930089984">
          <w:marLeft w:val="0"/>
          <w:marRight w:val="0"/>
          <w:marTop w:val="0"/>
          <w:marBottom w:val="0"/>
          <w:divBdr>
            <w:top w:val="none" w:sz="0" w:space="0" w:color="auto"/>
            <w:left w:val="none" w:sz="0" w:space="0" w:color="auto"/>
            <w:bottom w:val="none" w:sz="0" w:space="0" w:color="auto"/>
            <w:right w:val="none" w:sz="0" w:space="0" w:color="auto"/>
          </w:divBdr>
        </w:div>
        <w:div w:id="1721395191">
          <w:marLeft w:val="0"/>
          <w:marRight w:val="0"/>
          <w:marTop w:val="0"/>
          <w:marBottom w:val="0"/>
          <w:divBdr>
            <w:top w:val="none" w:sz="0" w:space="0" w:color="auto"/>
            <w:left w:val="none" w:sz="0" w:space="0" w:color="auto"/>
            <w:bottom w:val="none" w:sz="0" w:space="0" w:color="auto"/>
            <w:right w:val="none" w:sz="0" w:space="0" w:color="auto"/>
          </w:divBdr>
        </w:div>
        <w:div w:id="64959069">
          <w:marLeft w:val="0"/>
          <w:marRight w:val="0"/>
          <w:marTop w:val="0"/>
          <w:marBottom w:val="0"/>
          <w:divBdr>
            <w:top w:val="none" w:sz="0" w:space="0" w:color="auto"/>
            <w:left w:val="none" w:sz="0" w:space="0" w:color="auto"/>
            <w:bottom w:val="none" w:sz="0" w:space="0" w:color="auto"/>
            <w:right w:val="none" w:sz="0" w:space="0" w:color="auto"/>
          </w:divBdr>
        </w:div>
        <w:div w:id="780563921">
          <w:marLeft w:val="0"/>
          <w:marRight w:val="0"/>
          <w:marTop w:val="0"/>
          <w:marBottom w:val="0"/>
          <w:divBdr>
            <w:top w:val="none" w:sz="0" w:space="0" w:color="auto"/>
            <w:left w:val="none" w:sz="0" w:space="0" w:color="auto"/>
            <w:bottom w:val="none" w:sz="0" w:space="0" w:color="auto"/>
            <w:right w:val="none" w:sz="0" w:space="0" w:color="auto"/>
          </w:divBdr>
        </w:div>
        <w:div w:id="82184404">
          <w:marLeft w:val="0"/>
          <w:marRight w:val="0"/>
          <w:marTop w:val="0"/>
          <w:marBottom w:val="0"/>
          <w:divBdr>
            <w:top w:val="none" w:sz="0" w:space="0" w:color="auto"/>
            <w:left w:val="none" w:sz="0" w:space="0" w:color="auto"/>
            <w:bottom w:val="none" w:sz="0" w:space="0" w:color="auto"/>
            <w:right w:val="none" w:sz="0" w:space="0" w:color="auto"/>
          </w:divBdr>
        </w:div>
        <w:div w:id="966202446">
          <w:marLeft w:val="0"/>
          <w:marRight w:val="0"/>
          <w:marTop w:val="0"/>
          <w:marBottom w:val="0"/>
          <w:divBdr>
            <w:top w:val="none" w:sz="0" w:space="0" w:color="auto"/>
            <w:left w:val="none" w:sz="0" w:space="0" w:color="auto"/>
            <w:bottom w:val="none" w:sz="0" w:space="0" w:color="auto"/>
            <w:right w:val="none" w:sz="0" w:space="0" w:color="auto"/>
          </w:divBdr>
        </w:div>
        <w:div w:id="215624735">
          <w:marLeft w:val="0"/>
          <w:marRight w:val="0"/>
          <w:marTop w:val="0"/>
          <w:marBottom w:val="0"/>
          <w:divBdr>
            <w:top w:val="none" w:sz="0" w:space="0" w:color="auto"/>
            <w:left w:val="none" w:sz="0" w:space="0" w:color="auto"/>
            <w:bottom w:val="none" w:sz="0" w:space="0" w:color="auto"/>
            <w:right w:val="none" w:sz="0" w:space="0" w:color="auto"/>
          </w:divBdr>
        </w:div>
        <w:div w:id="667288586">
          <w:marLeft w:val="0"/>
          <w:marRight w:val="0"/>
          <w:marTop w:val="0"/>
          <w:marBottom w:val="0"/>
          <w:divBdr>
            <w:top w:val="none" w:sz="0" w:space="0" w:color="auto"/>
            <w:left w:val="none" w:sz="0" w:space="0" w:color="auto"/>
            <w:bottom w:val="none" w:sz="0" w:space="0" w:color="auto"/>
            <w:right w:val="none" w:sz="0" w:space="0" w:color="auto"/>
          </w:divBdr>
        </w:div>
        <w:div w:id="1639912996">
          <w:marLeft w:val="0"/>
          <w:marRight w:val="0"/>
          <w:marTop w:val="0"/>
          <w:marBottom w:val="0"/>
          <w:divBdr>
            <w:top w:val="none" w:sz="0" w:space="0" w:color="auto"/>
            <w:left w:val="none" w:sz="0" w:space="0" w:color="auto"/>
            <w:bottom w:val="none" w:sz="0" w:space="0" w:color="auto"/>
            <w:right w:val="none" w:sz="0" w:space="0" w:color="auto"/>
          </w:divBdr>
          <w:divsChild>
            <w:div w:id="934292242">
              <w:marLeft w:val="-75"/>
              <w:marRight w:val="0"/>
              <w:marTop w:val="30"/>
              <w:marBottom w:val="30"/>
              <w:divBdr>
                <w:top w:val="none" w:sz="0" w:space="0" w:color="auto"/>
                <w:left w:val="none" w:sz="0" w:space="0" w:color="auto"/>
                <w:bottom w:val="none" w:sz="0" w:space="0" w:color="auto"/>
                <w:right w:val="none" w:sz="0" w:space="0" w:color="auto"/>
              </w:divBdr>
              <w:divsChild>
                <w:div w:id="1308169167">
                  <w:marLeft w:val="0"/>
                  <w:marRight w:val="0"/>
                  <w:marTop w:val="0"/>
                  <w:marBottom w:val="0"/>
                  <w:divBdr>
                    <w:top w:val="none" w:sz="0" w:space="0" w:color="auto"/>
                    <w:left w:val="none" w:sz="0" w:space="0" w:color="auto"/>
                    <w:bottom w:val="none" w:sz="0" w:space="0" w:color="auto"/>
                    <w:right w:val="none" w:sz="0" w:space="0" w:color="auto"/>
                  </w:divBdr>
                  <w:divsChild>
                    <w:div w:id="219826466">
                      <w:marLeft w:val="0"/>
                      <w:marRight w:val="0"/>
                      <w:marTop w:val="0"/>
                      <w:marBottom w:val="0"/>
                      <w:divBdr>
                        <w:top w:val="none" w:sz="0" w:space="0" w:color="auto"/>
                        <w:left w:val="none" w:sz="0" w:space="0" w:color="auto"/>
                        <w:bottom w:val="none" w:sz="0" w:space="0" w:color="auto"/>
                        <w:right w:val="none" w:sz="0" w:space="0" w:color="auto"/>
                      </w:divBdr>
                    </w:div>
                  </w:divsChild>
                </w:div>
                <w:div w:id="1464040156">
                  <w:marLeft w:val="0"/>
                  <w:marRight w:val="0"/>
                  <w:marTop w:val="0"/>
                  <w:marBottom w:val="0"/>
                  <w:divBdr>
                    <w:top w:val="none" w:sz="0" w:space="0" w:color="auto"/>
                    <w:left w:val="none" w:sz="0" w:space="0" w:color="auto"/>
                    <w:bottom w:val="none" w:sz="0" w:space="0" w:color="auto"/>
                    <w:right w:val="none" w:sz="0" w:space="0" w:color="auto"/>
                  </w:divBdr>
                  <w:divsChild>
                    <w:div w:id="66072658">
                      <w:marLeft w:val="0"/>
                      <w:marRight w:val="0"/>
                      <w:marTop w:val="0"/>
                      <w:marBottom w:val="0"/>
                      <w:divBdr>
                        <w:top w:val="none" w:sz="0" w:space="0" w:color="auto"/>
                        <w:left w:val="none" w:sz="0" w:space="0" w:color="auto"/>
                        <w:bottom w:val="none" w:sz="0" w:space="0" w:color="auto"/>
                        <w:right w:val="none" w:sz="0" w:space="0" w:color="auto"/>
                      </w:divBdr>
                    </w:div>
                  </w:divsChild>
                </w:div>
                <w:div w:id="1870070064">
                  <w:marLeft w:val="0"/>
                  <w:marRight w:val="0"/>
                  <w:marTop w:val="0"/>
                  <w:marBottom w:val="0"/>
                  <w:divBdr>
                    <w:top w:val="none" w:sz="0" w:space="0" w:color="auto"/>
                    <w:left w:val="none" w:sz="0" w:space="0" w:color="auto"/>
                    <w:bottom w:val="none" w:sz="0" w:space="0" w:color="auto"/>
                    <w:right w:val="none" w:sz="0" w:space="0" w:color="auto"/>
                  </w:divBdr>
                  <w:divsChild>
                    <w:div w:id="22872140">
                      <w:marLeft w:val="0"/>
                      <w:marRight w:val="0"/>
                      <w:marTop w:val="0"/>
                      <w:marBottom w:val="0"/>
                      <w:divBdr>
                        <w:top w:val="none" w:sz="0" w:space="0" w:color="auto"/>
                        <w:left w:val="none" w:sz="0" w:space="0" w:color="auto"/>
                        <w:bottom w:val="none" w:sz="0" w:space="0" w:color="auto"/>
                        <w:right w:val="none" w:sz="0" w:space="0" w:color="auto"/>
                      </w:divBdr>
                    </w:div>
                  </w:divsChild>
                </w:div>
                <w:div w:id="458883579">
                  <w:marLeft w:val="0"/>
                  <w:marRight w:val="0"/>
                  <w:marTop w:val="0"/>
                  <w:marBottom w:val="0"/>
                  <w:divBdr>
                    <w:top w:val="none" w:sz="0" w:space="0" w:color="auto"/>
                    <w:left w:val="none" w:sz="0" w:space="0" w:color="auto"/>
                    <w:bottom w:val="none" w:sz="0" w:space="0" w:color="auto"/>
                    <w:right w:val="none" w:sz="0" w:space="0" w:color="auto"/>
                  </w:divBdr>
                  <w:divsChild>
                    <w:div w:id="129330638">
                      <w:marLeft w:val="0"/>
                      <w:marRight w:val="0"/>
                      <w:marTop w:val="0"/>
                      <w:marBottom w:val="0"/>
                      <w:divBdr>
                        <w:top w:val="none" w:sz="0" w:space="0" w:color="auto"/>
                        <w:left w:val="none" w:sz="0" w:space="0" w:color="auto"/>
                        <w:bottom w:val="none" w:sz="0" w:space="0" w:color="auto"/>
                        <w:right w:val="none" w:sz="0" w:space="0" w:color="auto"/>
                      </w:divBdr>
                    </w:div>
                  </w:divsChild>
                </w:div>
                <w:div w:id="1981837691">
                  <w:marLeft w:val="0"/>
                  <w:marRight w:val="0"/>
                  <w:marTop w:val="0"/>
                  <w:marBottom w:val="0"/>
                  <w:divBdr>
                    <w:top w:val="none" w:sz="0" w:space="0" w:color="auto"/>
                    <w:left w:val="none" w:sz="0" w:space="0" w:color="auto"/>
                    <w:bottom w:val="none" w:sz="0" w:space="0" w:color="auto"/>
                    <w:right w:val="none" w:sz="0" w:space="0" w:color="auto"/>
                  </w:divBdr>
                  <w:divsChild>
                    <w:div w:id="2000882051">
                      <w:marLeft w:val="0"/>
                      <w:marRight w:val="0"/>
                      <w:marTop w:val="0"/>
                      <w:marBottom w:val="0"/>
                      <w:divBdr>
                        <w:top w:val="none" w:sz="0" w:space="0" w:color="auto"/>
                        <w:left w:val="none" w:sz="0" w:space="0" w:color="auto"/>
                        <w:bottom w:val="none" w:sz="0" w:space="0" w:color="auto"/>
                        <w:right w:val="none" w:sz="0" w:space="0" w:color="auto"/>
                      </w:divBdr>
                    </w:div>
                  </w:divsChild>
                </w:div>
                <w:div w:id="2137405633">
                  <w:marLeft w:val="0"/>
                  <w:marRight w:val="0"/>
                  <w:marTop w:val="0"/>
                  <w:marBottom w:val="0"/>
                  <w:divBdr>
                    <w:top w:val="none" w:sz="0" w:space="0" w:color="auto"/>
                    <w:left w:val="none" w:sz="0" w:space="0" w:color="auto"/>
                    <w:bottom w:val="none" w:sz="0" w:space="0" w:color="auto"/>
                    <w:right w:val="none" w:sz="0" w:space="0" w:color="auto"/>
                  </w:divBdr>
                  <w:divsChild>
                    <w:div w:id="755441663">
                      <w:marLeft w:val="0"/>
                      <w:marRight w:val="0"/>
                      <w:marTop w:val="0"/>
                      <w:marBottom w:val="0"/>
                      <w:divBdr>
                        <w:top w:val="none" w:sz="0" w:space="0" w:color="auto"/>
                        <w:left w:val="none" w:sz="0" w:space="0" w:color="auto"/>
                        <w:bottom w:val="none" w:sz="0" w:space="0" w:color="auto"/>
                        <w:right w:val="none" w:sz="0" w:space="0" w:color="auto"/>
                      </w:divBdr>
                    </w:div>
                  </w:divsChild>
                </w:div>
                <w:div w:id="845022243">
                  <w:marLeft w:val="0"/>
                  <w:marRight w:val="0"/>
                  <w:marTop w:val="0"/>
                  <w:marBottom w:val="0"/>
                  <w:divBdr>
                    <w:top w:val="none" w:sz="0" w:space="0" w:color="auto"/>
                    <w:left w:val="none" w:sz="0" w:space="0" w:color="auto"/>
                    <w:bottom w:val="none" w:sz="0" w:space="0" w:color="auto"/>
                    <w:right w:val="none" w:sz="0" w:space="0" w:color="auto"/>
                  </w:divBdr>
                  <w:divsChild>
                    <w:div w:id="1389693604">
                      <w:marLeft w:val="0"/>
                      <w:marRight w:val="0"/>
                      <w:marTop w:val="0"/>
                      <w:marBottom w:val="0"/>
                      <w:divBdr>
                        <w:top w:val="none" w:sz="0" w:space="0" w:color="auto"/>
                        <w:left w:val="none" w:sz="0" w:space="0" w:color="auto"/>
                        <w:bottom w:val="none" w:sz="0" w:space="0" w:color="auto"/>
                        <w:right w:val="none" w:sz="0" w:space="0" w:color="auto"/>
                      </w:divBdr>
                    </w:div>
                  </w:divsChild>
                </w:div>
                <w:div w:id="1979720428">
                  <w:marLeft w:val="0"/>
                  <w:marRight w:val="0"/>
                  <w:marTop w:val="0"/>
                  <w:marBottom w:val="0"/>
                  <w:divBdr>
                    <w:top w:val="none" w:sz="0" w:space="0" w:color="auto"/>
                    <w:left w:val="none" w:sz="0" w:space="0" w:color="auto"/>
                    <w:bottom w:val="none" w:sz="0" w:space="0" w:color="auto"/>
                    <w:right w:val="none" w:sz="0" w:space="0" w:color="auto"/>
                  </w:divBdr>
                  <w:divsChild>
                    <w:div w:id="697699128">
                      <w:marLeft w:val="0"/>
                      <w:marRight w:val="0"/>
                      <w:marTop w:val="0"/>
                      <w:marBottom w:val="0"/>
                      <w:divBdr>
                        <w:top w:val="none" w:sz="0" w:space="0" w:color="auto"/>
                        <w:left w:val="none" w:sz="0" w:space="0" w:color="auto"/>
                        <w:bottom w:val="none" w:sz="0" w:space="0" w:color="auto"/>
                        <w:right w:val="none" w:sz="0" w:space="0" w:color="auto"/>
                      </w:divBdr>
                    </w:div>
                  </w:divsChild>
                </w:div>
                <w:div w:id="66541114">
                  <w:marLeft w:val="0"/>
                  <w:marRight w:val="0"/>
                  <w:marTop w:val="0"/>
                  <w:marBottom w:val="0"/>
                  <w:divBdr>
                    <w:top w:val="none" w:sz="0" w:space="0" w:color="auto"/>
                    <w:left w:val="none" w:sz="0" w:space="0" w:color="auto"/>
                    <w:bottom w:val="none" w:sz="0" w:space="0" w:color="auto"/>
                    <w:right w:val="none" w:sz="0" w:space="0" w:color="auto"/>
                  </w:divBdr>
                  <w:divsChild>
                    <w:div w:id="998267100">
                      <w:marLeft w:val="0"/>
                      <w:marRight w:val="0"/>
                      <w:marTop w:val="0"/>
                      <w:marBottom w:val="0"/>
                      <w:divBdr>
                        <w:top w:val="none" w:sz="0" w:space="0" w:color="auto"/>
                        <w:left w:val="none" w:sz="0" w:space="0" w:color="auto"/>
                        <w:bottom w:val="none" w:sz="0" w:space="0" w:color="auto"/>
                        <w:right w:val="none" w:sz="0" w:space="0" w:color="auto"/>
                      </w:divBdr>
                    </w:div>
                  </w:divsChild>
                </w:div>
                <w:div w:id="690035152">
                  <w:marLeft w:val="0"/>
                  <w:marRight w:val="0"/>
                  <w:marTop w:val="0"/>
                  <w:marBottom w:val="0"/>
                  <w:divBdr>
                    <w:top w:val="none" w:sz="0" w:space="0" w:color="auto"/>
                    <w:left w:val="none" w:sz="0" w:space="0" w:color="auto"/>
                    <w:bottom w:val="none" w:sz="0" w:space="0" w:color="auto"/>
                    <w:right w:val="none" w:sz="0" w:space="0" w:color="auto"/>
                  </w:divBdr>
                  <w:divsChild>
                    <w:div w:id="387799441">
                      <w:marLeft w:val="0"/>
                      <w:marRight w:val="0"/>
                      <w:marTop w:val="0"/>
                      <w:marBottom w:val="0"/>
                      <w:divBdr>
                        <w:top w:val="none" w:sz="0" w:space="0" w:color="auto"/>
                        <w:left w:val="none" w:sz="0" w:space="0" w:color="auto"/>
                        <w:bottom w:val="none" w:sz="0" w:space="0" w:color="auto"/>
                        <w:right w:val="none" w:sz="0" w:space="0" w:color="auto"/>
                      </w:divBdr>
                    </w:div>
                  </w:divsChild>
                </w:div>
                <w:div w:id="603003377">
                  <w:marLeft w:val="0"/>
                  <w:marRight w:val="0"/>
                  <w:marTop w:val="0"/>
                  <w:marBottom w:val="0"/>
                  <w:divBdr>
                    <w:top w:val="none" w:sz="0" w:space="0" w:color="auto"/>
                    <w:left w:val="none" w:sz="0" w:space="0" w:color="auto"/>
                    <w:bottom w:val="none" w:sz="0" w:space="0" w:color="auto"/>
                    <w:right w:val="none" w:sz="0" w:space="0" w:color="auto"/>
                  </w:divBdr>
                  <w:divsChild>
                    <w:div w:id="1540511698">
                      <w:marLeft w:val="0"/>
                      <w:marRight w:val="0"/>
                      <w:marTop w:val="0"/>
                      <w:marBottom w:val="0"/>
                      <w:divBdr>
                        <w:top w:val="none" w:sz="0" w:space="0" w:color="auto"/>
                        <w:left w:val="none" w:sz="0" w:space="0" w:color="auto"/>
                        <w:bottom w:val="none" w:sz="0" w:space="0" w:color="auto"/>
                        <w:right w:val="none" w:sz="0" w:space="0" w:color="auto"/>
                      </w:divBdr>
                    </w:div>
                  </w:divsChild>
                </w:div>
                <w:div w:id="1626931789">
                  <w:marLeft w:val="0"/>
                  <w:marRight w:val="0"/>
                  <w:marTop w:val="0"/>
                  <w:marBottom w:val="0"/>
                  <w:divBdr>
                    <w:top w:val="none" w:sz="0" w:space="0" w:color="auto"/>
                    <w:left w:val="none" w:sz="0" w:space="0" w:color="auto"/>
                    <w:bottom w:val="none" w:sz="0" w:space="0" w:color="auto"/>
                    <w:right w:val="none" w:sz="0" w:space="0" w:color="auto"/>
                  </w:divBdr>
                  <w:divsChild>
                    <w:div w:id="1338920077">
                      <w:marLeft w:val="0"/>
                      <w:marRight w:val="0"/>
                      <w:marTop w:val="0"/>
                      <w:marBottom w:val="0"/>
                      <w:divBdr>
                        <w:top w:val="none" w:sz="0" w:space="0" w:color="auto"/>
                        <w:left w:val="none" w:sz="0" w:space="0" w:color="auto"/>
                        <w:bottom w:val="none" w:sz="0" w:space="0" w:color="auto"/>
                        <w:right w:val="none" w:sz="0" w:space="0" w:color="auto"/>
                      </w:divBdr>
                    </w:div>
                  </w:divsChild>
                </w:div>
                <w:div w:id="1833762827">
                  <w:marLeft w:val="0"/>
                  <w:marRight w:val="0"/>
                  <w:marTop w:val="0"/>
                  <w:marBottom w:val="0"/>
                  <w:divBdr>
                    <w:top w:val="none" w:sz="0" w:space="0" w:color="auto"/>
                    <w:left w:val="none" w:sz="0" w:space="0" w:color="auto"/>
                    <w:bottom w:val="none" w:sz="0" w:space="0" w:color="auto"/>
                    <w:right w:val="none" w:sz="0" w:space="0" w:color="auto"/>
                  </w:divBdr>
                  <w:divsChild>
                    <w:div w:id="1340766022">
                      <w:marLeft w:val="0"/>
                      <w:marRight w:val="0"/>
                      <w:marTop w:val="0"/>
                      <w:marBottom w:val="0"/>
                      <w:divBdr>
                        <w:top w:val="none" w:sz="0" w:space="0" w:color="auto"/>
                        <w:left w:val="none" w:sz="0" w:space="0" w:color="auto"/>
                        <w:bottom w:val="none" w:sz="0" w:space="0" w:color="auto"/>
                        <w:right w:val="none" w:sz="0" w:space="0" w:color="auto"/>
                      </w:divBdr>
                    </w:div>
                  </w:divsChild>
                </w:div>
                <w:div w:id="1950627530">
                  <w:marLeft w:val="0"/>
                  <w:marRight w:val="0"/>
                  <w:marTop w:val="0"/>
                  <w:marBottom w:val="0"/>
                  <w:divBdr>
                    <w:top w:val="none" w:sz="0" w:space="0" w:color="auto"/>
                    <w:left w:val="none" w:sz="0" w:space="0" w:color="auto"/>
                    <w:bottom w:val="none" w:sz="0" w:space="0" w:color="auto"/>
                    <w:right w:val="none" w:sz="0" w:space="0" w:color="auto"/>
                  </w:divBdr>
                  <w:divsChild>
                    <w:div w:id="569116592">
                      <w:marLeft w:val="0"/>
                      <w:marRight w:val="0"/>
                      <w:marTop w:val="0"/>
                      <w:marBottom w:val="0"/>
                      <w:divBdr>
                        <w:top w:val="none" w:sz="0" w:space="0" w:color="auto"/>
                        <w:left w:val="none" w:sz="0" w:space="0" w:color="auto"/>
                        <w:bottom w:val="none" w:sz="0" w:space="0" w:color="auto"/>
                        <w:right w:val="none" w:sz="0" w:space="0" w:color="auto"/>
                      </w:divBdr>
                    </w:div>
                  </w:divsChild>
                </w:div>
                <w:div w:id="2129624493">
                  <w:marLeft w:val="0"/>
                  <w:marRight w:val="0"/>
                  <w:marTop w:val="0"/>
                  <w:marBottom w:val="0"/>
                  <w:divBdr>
                    <w:top w:val="none" w:sz="0" w:space="0" w:color="auto"/>
                    <w:left w:val="none" w:sz="0" w:space="0" w:color="auto"/>
                    <w:bottom w:val="none" w:sz="0" w:space="0" w:color="auto"/>
                    <w:right w:val="none" w:sz="0" w:space="0" w:color="auto"/>
                  </w:divBdr>
                  <w:divsChild>
                    <w:div w:id="139541581">
                      <w:marLeft w:val="0"/>
                      <w:marRight w:val="0"/>
                      <w:marTop w:val="0"/>
                      <w:marBottom w:val="0"/>
                      <w:divBdr>
                        <w:top w:val="none" w:sz="0" w:space="0" w:color="auto"/>
                        <w:left w:val="none" w:sz="0" w:space="0" w:color="auto"/>
                        <w:bottom w:val="none" w:sz="0" w:space="0" w:color="auto"/>
                        <w:right w:val="none" w:sz="0" w:space="0" w:color="auto"/>
                      </w:divBdr>
                    </w:div>
                  </w:divsChild>
                </w:div>
                <w:div w:id="1244796312">
                  <w:marLeft w:val="0"/>
                  <w:marRight w:val="0"/>
                  <w:marTop w:val="0"/>
                  <w:marBottom w:val="0"/>
                  <w:divBdr>
                    <w:top w:val="none" w:sz="0" w:space="0" w:color="auto"/>
                    <w:left w:val="none" w:sz="0" w:space="0" w:color="auto"/>
                    <w:bottom w:val="none" w:sz="0" w:space="0" w:color="auto"/>
                    <w:right w:val="none" w:sz="0" w:space="0" w:color="auto"/>
                  </w:divBdr>
                  <w:divsChild>
                    <w:div w:id="201198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665876">
          <w:marLeft w:val="0"/>
          <w:marRight w:val="0"/>
          <w:marTop w:val="0"/>
          <w:marBottom w:val="0"/>
          <w:divBdr>
            <w:top w:val="none" w:sz="0" w:space="0" w:color="auto"/>
            <w:left w:val="none" w:sz="0" w:space="0" w:color="auto"/>
            <w:bottom w:val="none" w:sz="0" w:space="0" w:color="auto"/>
            <w:right w:val="none" w:sz="0" w:space="0" w:color="auto"/>
          </w:divBdr>
        </w:div>
        <w:div w:id="2033679220">
          <w:marLeft w:val="0"/>
          <w:marRight w:val="0"/>
          <w:marTop w:val="0"/>
          <w:marBottom w:val="0"/>
          <w:divBdr>
            <w:top w:val="none" w:sz="0" w:space="0" w:color="auto"/>
            <w:left w:val="none" w:sz="0" w:space="0" w:color="auto"/>
            <w:bottom w:val="none" w:sz="0" w:space="0" w:color="auto"/>
            <w:right w:val="none" w:sz="0" w:space="0" w:color="auto"/>
          </w:divBdr>
        </w:div>
        <w:div w:id="1107893896">
          <w:marLeft w:val="0"/>
          <w:marRight w:val="0"/>
          <w:marTop w:val="0"/>
          <w:marBottom w:val="0"/>
          <w:divBdr>
            <w:top w:val="none" w:sz="0" w:space="0" w:color="auto"/>
            <w:left w:val="none" w:sz="0" w:space="0" w:color="auto"/>
            <w:bottom w:val="none" w:sz="0" w:space="0" w:color="auto"/>
            <w:right w:val="none" w:sz="0" w:space="0" w:color="auto"/>
          </w:divBdr>
        </w:div>
        <w:div w:id="1444767895">
          <w:marLeft w:val="0"/>
          <w:marRight w:val="0"/>
          <w:marTop w:val="0"/>
          <w:marBottom w:val="0"/>
          <w:divBdr>
            <w:top w:val="none" w:sz="0" w:space="0" w:color="auto"/>
            <w:left w:val="none" w:sz="0" w:space="0" w:color="auto"/>
            <w:bottom w:val="none" w:sz="0" w:space="0" w:color="auto"/>
            <w:right w:val="none" w:sz="0" w:space="0" w:color="auto"/>
          </w:divBdr>
        </w:div>
        <w:div w:id="328364832">
          <w:marLeft w:val="0"/>
          <w:marRight w:val="0"/>
          <w:marTop w:val="0"/>
          <w:marBottom w:val="0"/>
          <w:divBdr>
            <w:top w:val="none" w:sz="0" w:space="0" w:color="auto"/>
            <w:left w:val="none" w:sz="0" w:space="0" w:color="auto"/>
            <w:bottom w:val="none" w:sz="0" w:space="0" w:color="auto"/>
            <w:right w:val="none" w:sz="0" w:space="0" w:color="auto"/>
          </w:divBdr>
        </w:div>
        <w:div w:id="1104233307">
          <w:marLeft w:val="0"/>
          <w:marRight w:val="0"/>
          <w:marTop w:val="0"/>
          <w:marBottom w:val="0"/>
          <w:divBdr>
            <w:top w:val="none" w:sz="0" w:space="0" w:color="auto"/>
            <w:left w:val="none" w:sz="0" w:space="0" w:color="auto"/>
            <w:bottom w:val="none" w:sz="0" w:space="0" w:color="auto"/>
            <w:right w:val="none" w:sz="0" w:space="0" w:color="auto"/>
          </w:divBdr>
        </w:div>
        <w:div w:id="627668874">
          <w:marLeft w:val="0"/>
          <w:marRight w:val="0"/>
          <w:marTop w:val="0"/>
          <w:marBottom w:val="0"/>
          <w:divBdr>
            <w:top w:val="none" w:sz="0" w:space="0" w:color="auto"/>
            <w:left w:val="none" w:sz="0" w:space="0" w:color="auto"/>
            <w:bottom w:val="none" w:sz="0" w:space="0" w:color="auto"/>
            <w:right w:val="none" w:sz="0" w:space="0" w:color="auto"/>
          </w:divBdr>
        </w:div>
        <w:div w:id="89087867">
          <w:marLeft w:val="0"/>
          <w:marRight w:val="0"/>
          <w:marTop w:val="0"/>
          <w:marBottom w:val="0"/>
          <w:divBdr>
            <w:top w:val="none" w:sz="0" w:space="0" w:color="auto"/>
            <w:left w:val="none" w:sz="0" w:space="0" w:color="auto"/>
            <w:bottom w:val="none" w:sz="0" w:space="0" w:color="auto"/>
            <w:right w:val="none" w:sz="0" w:space="0" w:color="auto"/>
          </w:divBdr>
        </w:div>
        <w:div w:id="283541147">
          <w:marLeft w:val="0"/>
          <w:marRight w:val="0"/>
          <w:marTop w:val="0"/>
          <w:marBottom w:val="0"/>
          <w:divBdr>
            <w:top w:val="none" w:sz="0" w:space="0" w:color="auto"/>
            <w:left w:val="none" w:sz="0" w:space="0" w:color="auto"/>
            <w:bottom w:val="none" w:sz="0" w:space="0" w:color="auto"/>
            <w:right w:val="none" w:sz="0" w:space="0" w:color="auto"/>
          </w:divBdr>
        </w:div>
        <w:div w:id="502202591">
          <w:marLeft w:val="0"/>
          <w:marRight w:val="0"/>
          <w:marTop w:val="0"/>
          <w:marBottom w:val="0"/>
          <w:divBdr>
            <w:top w:val="none" w:sz="0" w:space="0" w:color="auto"/>
            <w:left w:val="none" w:sz="0" w:space="0" w:color="auto"/>
            <w:bottom w:val="none" w:sz="0" w:space="0" w:color="auto"/>
            <w:right w:val="none" w:sz="0" w:space="0" w:color="auto"/>
          </w:divBdr>
        </w:div>
        <w:div w:id="1616714709">
          <w:marLeft w:val="0"/>
          <w:marRight w:val="0"/>
          <w:marTop w:val="0"/>
          <w:marBottom w:val="0"/>
          <w:divBdr>
            <w:top w:val="none" w:sz="0" w:space="0" w:color="auto"/>
            <w:left w:val="none" w:sz="0" w:space="0" w:color="auto"/>
            <w:bottom w:val="none" w:sz="0" w:space="0" w:color="auto"/>
            <w:right w:val="none" w:sz="0" w:space="0" w:color="auto"/>
          </w:divBdr>
        </w:div>
        <w:div w:id="1506750658">
          <w:marLeft w:val="0"/>
          <w:marRight w:val="0"/>
          <w:marTop w:val="0"/>
          <w:marBottom w:val="0"/>
          <w:divBdr>
            <w:top w:val="none" w:sz="0" w:space="0" w:color="auto"/>
            <w:left w:val="none" w:sz="0" w:space="0" w:color="auto"/>
            <w:bottom w:val="none" w:sz="0" w:space="0" w:color="auto"/>
            <w:right w:val="none" w:sz="0" w:space="0" w:color="auto"/>
          </w:divBdr>
        </w:div>
        <w:div w:id="395513459">
          <w:marLeft w:val="0"/>
          <w:marRight w:val="0"/>
          <w:marTop w:val="0"/>
          <w:marBottom w:val="0"/>
          <w:divBdr>
            <w:top w:val="none" w:sz="0" w:space="0" w:color="auto"/>
            <w:left w:val="none" w:sz="0" w:space="0" w:color="auto"/>
            <w:bottom w:val="none" w:sz="0" w:space="0" w:color="auto"/>
            <w:right w:val="none" w:sz="0" w:space="0" w:color="auto"/>
          </w:divBdr>
        </w:div>
        <w:div w:id="1674604782">
          <w:marLeft w:val="0"/>
          <w:marRight w:val="0"/>
          <w:marTop w:val="0"/>
          <w:marBottom w:val="0"/>
          <w:divBdr>
            <w:top w:val="none" w:sz="0" w:space="0" w:color="auto"/>
            <w:left w:val="none" w:sz="0" w:space="0" w:color="auto"/>
            <w:bottom w:val="none" w:sz="0" w:space="0" w:color="auto"/>
            <w:right w:val="none" w:sz="0" w:space="0" w:color="auto"/>
          </w:divBdr>
        </w:div>
        <w:div w:id="682129563">
          <w:marLeft w:val="0"/>
          <w:marRight w:val="0"/>
          <w:marTop w:val="0"/>
          <w:marBottom w:val="0"/>
          <w:divBdr>
            <w:top w:val="none" w:sz="0" w:space="0" w:color="auto"/>
            <w:left w:val="none" w:sz="0" w:space="0" w:color="auto"/>
            <w:bottom w:val="none" w:sz="0" w:space="0" w:color="auto"/>
            <w:right w:val="none" w:sz="0" w:space="0" w:color="auto"/>
          </w:divBdr>
          <w:divsChild>
            <w:div w:id="2068801232">
              <w:marLeft w:val="0"/>
              <w:marRight w:val="0"/>
              <w:marTop w:val="0"/>
              <w:marBottom w:val="0"/>
              <w:divBdr>
                <w:top w:val="none" w:sz="0" w:space="0" w:color="auto"/>
                <w:left w:val="none" w:sz="0" w:space="0" w:color="auto"/>
                <w:bottom w:val="none" w:sz="0" w:space="0" w:color="auto"/>
                <w:right w:val="none" w:sz="0" w:space="0" w:color="auto"/>
              </w:divBdr>
            </w:div>
            <w:div w:id="1473525053">
              <w:marLeft w:val="0"/>
              <w:marRight w:val="0"/>
              <w:marTop w:val="0"/>
              <w:marBottom w:val="0"/>
              <w:divBdr>
                <w:top w:val="none" w:sz="0" w:space="0" w:color="auto"/>
                <w:left w:val="none" w:sz="0" w:space="0" w:color="auto"/>
                <w:bottom w:val="none" w:sz="0" w:space="0" w:color="auto"/>
                <w:right w:val="none" w:sz="0" w:space="0" w:color="auto"/>
              </w:divBdr>
            </w:div>
            <w:div w:id="1830173823">
              <w:marLeft w:val="0"/>
              <w:marRight w:val="0"/>
              <w:marTop w:val="0"/>
              <w:marBottom w:val="0"/>
              <w:divBdr>
                <w:top w:val="none" w:sz="0" w:space="0" w:color="auto"/>
                <w:left w:val="none" w:sz="0" w:space="0" w:color="auto"/>
                <w:bottom w:val="none" w:sz="0" w:space="0" w:color="auto"/>
                <w:right w:val="none" w:sz="0" w:space="0" w:color="auto"/>
              </w:divBdr>
            </w:div>
            <w:div w:id="52044657">
              <w:marLeft w:val="0"/>
              <w:marRight w:val="0"/>
              <w:marTop w:val="0"/>
              <w:marBottom w:val="0"/>
              <w:divBdr>
                <w:top w:val="none" w:sz="0" w:space="0" w:color="auto"/>
                <w:left w:val="none" w:sz="0" w:space="0" w:color="auto"/>
                <w:bottom w:val="none" w:sz="0" w:space="0" w:color="auto"/>
                <w:right w:val="none" w:sz="0" w:space="0" w:color="auto"/>
              </w:divBdr>
            </w:div>
          </w:divsChild>
        </w:div>
        <w:div w:id="1101216240">
          <w:marLeft w:val="0"/>
          <w:marRight w:val="0"/>
          <w:marTop w:val="0"/>
          <w:marBottom w:val="0"/>
          <w:divBdr>
            <w:top w:val="none" w:sz="0" w:space="0" w:color="auto"/>
            <w:left w:val="none" w:sz="0" w:space="0" w:color="auto"/>
            <w:bottom w:val="none" w:sz="0" w:space="0" w:color="auto"/>
            <w:right w:val="none" w:sz="0" w:space="0" w:color="auto"/>
          </w:divBdr>
          <w:divsChild>
            <w:div w:id="442506482">
              <w:marLeft w:val="0"/>
              <w:marRight w:val="0"/>
              <w:marTop w:val="0"/>
              <w:marBottom w:val="0"/>
              <w:divBdr>
                <w:top w:val="none" w:sz="0" w:space="0" w:color="auto"/>
                <w:left w:val="none" w:sz="0" w:space="0" w:color="auto"/>
                <w:bottom w:val="none" w:sz="0" w:space="0" w:color="auto"/>
                <w:right w:val="none" w:sz="0" w:space="0" w:color="auto"/>
              </w:divBdr>
            </w:div>
            <w:div w:id="295378408">
              <w:marLeft w:val="0"/>
              <w:marRight w:val="0"/>
              <w:marTop w:val="0"/>
              <w:marBottom w:val="0"/>
              <w:divBdr>
                <w:top w:val="none" w:sz="0" w:space="0" w:color="auto"/>
                <w:left w:val="none" w:sz="0" w:space="0" w:color="auto"/>
                <w:bottom w:val="none" w:sz="0" w:space="0" w:color="auto"/>
                <w:right w:val="none" w:sz="0" w:space="0" w:color="auto"/>
              </w:divBdr>
            </w:div>
            <w:div w:id="1304045326">
              <w:marLeft w:val="0"/>
              <w:marRight w:val="0"/>
              <w:marTop w:val="0"/>
              <w:marBottom w:val="0"/>
              <w:divBdr>
                <w:top w:val="none" w:sz="0" w:space="0" w:color="auto"/>
                <w:left w:val="none" w:sz="0" w:space="0" w:color="auto"/>
                <w:bottom w:val="none" w:sz="0" w:space="0" w:color="auto"/>
                <w:right w:val="none" w:sz="0" w:space="0" w:color="auto"/>
              </w:divBdr>
            </w:div>
            <w:div w:id="1549687021">
              <w:marLeft w:val="0"/>
              <w:marRight w:val="0"/>
              <w:marTop w:val="0"/>
              <w:marBottom w:val="0"/>
              <w:divBdr>
                <w:top w:val="none" w:sz="0" w:space="0" w:color="auto"/>
                <w:left w:val="none" w:sz="0" w:space="0" w:color="auto"/>
                <w:bottom w:val="none" w:sz="0" w:space="0" w:color="auto"/>
                <w:right w:val="none" w:sz="0" w:space="0" w:color="auto"/>
              </w:divBdr>
            </w:div>
            <w:div w:id="569460041">
              <w:marLeft w:val="0"/>
              <w:marRight w:val="0"/>
              <w:marTop w:val="0"/>
              <w:marBottom w:val="0"/>
              <w:divBdr>
                <w:top w:val="none" w:sz="0" w:space="0" w:color="auto"/>
                <w:left w:val="none" w:sz="0" w:space="0" w:color="auto"/>
                <w:bottom w:val="none" w:sz="0" w:space="0" w:color="auto"/>
                <w:right w:val="none" w:sz="0" w:space="0" w:color="auto"/>
              </w:divBdr>
            </w:div>
            <w:div w:id="709184538">
              <w:marLeft w:val="0"/>
              <w:marRight w:val="0"/>
              <w:marTop w:val="0"/>
              <w:marBottom w:val="0"/>
              <w:divBdr>
                <w:top w:val="none" w:sz="0" w:space="0" w:color="auto"/>
                <w:left w:val="none" w:sz="0" w:space="0" w:color="auto"/>
                <w:bottom w:val="none" w:sz="0" w:space="0" w:color="auto"/>
                <w:right w:val="none" w:sz="0" w:space="0" w:color="auto"/>
              </w:divBdr>
            </w:div>
            <w:div w:id="859783691">
              <w:marLeft w:val="0"/>
              <w:marRight w:val="0"/>
              <w:marTop w:val="0"/>
              <w:marBottom w:val="0"/>
              <w:divBdr>
                <w:top w:val="none" w:sz="0" w:space="0" w:color="auto"/>
                <w:left w:val="none" w:sz="0" w:space="0" w:color="auto"/>
                <w:bottom w:val="none" w:sz="0" w:space="0" w:color="auto"/>
                <w:right w:val="none" w:sz="0" w:space="0" w:color="auto"/>
              </w:divBdr>
            </w:div>
          </w:divsChild>
        </w:div>
        <w:div w:id="1806044627">
          <w:marLeft w:val="0"/>
          <w:marRight w:val="0"/>
          <w:marTop w:val="0"/>
          <w:marBottom w:val="0"/>
          <w:divBdr>
            <w:top w:val="none" w:sz="0" w:space="0" w:color="auto"/>
            <w:left w:val="none" w:sz="0" w:space="0" w:color="auto"/>
            <w:bottom w:val="none" w:sz="0" w:space="0" w:color="auto"/>
            <w:right w:val="none" w:sz="0" w:space="0" w:color="auto"/>
          </w:divBdr>
          <w:divsChild>
            <w:div w:id="371728599">
              <w:marLeft w:val="0"/>
              <w:marRight w:val="0"/>
              <w:marTop w:val="0"/>
              <w:marBottom w:val="0"/>
              <w:divBdr>
                <w:top w:val="none" w:sz="0" w:space="0" w:color="auto"/>
                <w:left w:val="none" w:sz="0" w:space="0" w:color="auto"/>
                <w:bottom w:val="none" w:sz="0" w:space="0" w:color="auto"/>
                <w:right w:val="none" w:sz="0" w:space="0" w:color="auto"/>
              </w:divBdr>
            </w:div>
          </w:divsChild>
        </w:div>
        <w:div w:id="1647129358">
          <w:marLeft w:val="0"/>
          <w:marRight w:val="0"/>
          <w:marTop w:val="0"/>
          <w:marBottom w:val="0"/>
          <w:divBdr>
            <w:top w:val="none" w:sz="0" w:space="0" w:color="auto"/>
            <w:left w:val="none" w:sz="0" w:space="0" w:color="auto"/>
            <w:bottom w:val="none" w:sz="0" w:space="0" w:color="auto"/>
            <w:right w:val="none" w:sz="0" w:space="0" w:color="auto"/>
          </w:divBdr>
          <w:divsChild>
            <w:div w:id="991180126">
              <w:marLeft w:val="0"/>
              <w:marRight w:val="0"/>
              <w:marTop w:val="0"/>
              <w:marBottom w:val="0"/>
              <w:divBdr>
                <w:top w:val="none" w:sz="0" w:space="0" w:color="auto"/>
                <w:left w:val="none" w:sz="0" w:space="0" w:color="auto"/>
                <w:bottom w:val="none" w:sz="0" w:space="0" w:color="auto"/>
                <w:right w:val="none" w:sz="0" w:space="0" w:color="auto"/>
              </w:divBdr>
            </w:div>
          </w:divsChild>
        </w:div>
        <w:div w:id="520894450">
          <w:marLeft w:val="0"/>
          <w:marRight w:val="0"/>
          <w:marTop w:val="0"/>
          <w:marBottom w:val="0"/>
          <w:divBdr>
            <w:top w:val="none" w:sz="0" w:space="0" w:color="auto"/>
            <w:left w:val="none" w:sz="0" w:space="0" w:color="auto"/>
            <w:bottom w:val="none" w:sz="0" w:space="0" w:color="auto"/>
            <w:right w:val="none" w:sz="0" w:space="0" w:color="auto"/>
          </w:divBdr>
          <w:divsChild>
            <w:div w:id="1173379629">
              <w:marLeft w:val="0"/>
              <w:marRight w:val="0"/>
              <w:marTop w:val="0"/>
              <w:marBottom w:val="0"/>
              <w:divBdr>
                <w:top w:val="none" w:sz="0" w:space="0" w:color="auto"/>
                <w:left w:val="none" w:sz="0" w:space="0" w:color="auto"/>
                <w:bottom w:val="none" w:sz="0" w:space="0" w:color="auto"/>
                <w:right w:val="none" w:sz="0" w:space="0" w:color="auto"/>
              </w:divBdr>
            </w:div>
            <w:div w:id="1569999913">
              <w:marLeft w:val="0"/>
              <w:marRight w:val="0"/>
              <w:marTop w:val="0"/>
              <w:marBottom w:val="0"/>
              <w:divBdr>
                <w:top w:val="none" w:sz="0" w:space="0" w:color="auto"/>
                <w:left w:val="none" w:sz="0" w:space="0" w:color="auto"/>
                <w:bottom w:val="none" w:sz="0" w:space="0" w:color="auto"/>
                <w:right w:val="none" w:sz="0" w:space="0" w:color="auto"/>
              </w:divBdr>
            </w:div>
            <w:div w:id="1282375314">
              <w:marLeft w:val="0"/>
              <w:marRight w:val="0"/>
              <w:marTop w:val="0"/>
              <w:marBottom w:val="0"/>
              <w:divBdr>
                <w:top w:val="none" w:sz="0" w:space="0" w:color="auto"/>
                <w:left w:val="none" w:sz="0" w:space="0" w:color="auto"/>
                <w:bottom w:val="none" w:sz="0" w:space="0" w:color="auto"/>
                <w:right w:val="none" w:sz="0" w:space="0" w:color="auto"/>
              </w:divBdr>
            </w:div>
            <w:div w:id="610630108">
              <w:marLeft w:val="0"/>
              <w:marRight w:val="0"/>
              <w:marTop w:val="0"/>
              <w:marBottom w:val="0"/>
              <w:divBdr>
                <w:top w:val="none" w:sz="0" w:space="0" w:color="auto"/>
                <w:left w:val="none" w:sz="0" w:space="0" w:color="auto"/>
                <w:bottom w:val="none" w:sz="0" w:space="0" w:color="auto"/>
                <w:right w:val="none" w:sz="0" w:space="0" w:color="auto"/>
              </w:divBdr>
            </w:div>
          </w:divsChild>
        </w:div>
        <w:div w:id="96104339">
          <w:marLeft w:val="0"/>
          <w:marRight w:val="0"/>
          <w:marTop w:val="0"/>
          <w:marBottom w:val="0"/>
          <w:divBdr>
            <w:top w:val="none" w:sz="0" w:space="0" w:color="auto"/>
            <w:left w:val="none" w:sz="0" w:space="0" w:color="auto"/>
            <w:bottom w:val="none" w:sz="0" w:space="0" w:color="auto"/>
            <w:right w:val="none" w:sz="0" w:space="0" w:color="auto"/>
          </w:divBdr>
          <w:divsChild>
            <w:div w:id="1888878867">
              <w:marLeft w:val="0"/>
              <w:marRight w:val="0"/>
              <w:marTop w:val="0"/>
              <w:marBottom w:val="0"/>
              <w:divBdr>
                <w:top w:val="none" w:sz="0" w:space="0" w:color="auto"/>
                <w:left w:val="none" w:sz="0" w:space="0" w:color="auto"/>
                <w:bottom w:val="none" w:sz="0" w:space="0" w:color="auto"/>
                <w:right w:val="none" w:sz="0" w:space="0" w:color="auto"/>
              </w:divBdr>
            </w:div>
            <w:div w:id="947859876">
              <w:marLeft w:val="0"/>
              <w:marRight w:val="0"/>
              <w:marTop w:val="0"/>
              <w:marBottom w:val="0"/>
              <w:divBdr>
                <w:top w:val="none" w:sz="0" w:space="0" w:color="auto"/>
                <w:left w:val="none" w:sz="0" w:space="0" w:color="auto"/>
                <w:bottom w:val="none" w:sz="0" w:space="0" w:color="auto"/>
                <w:right w:val="none" w:sz="0" w:space="0" w:color="auto"/>
              </w:divBdr>
            </w:div>
            <w:div w:id="1829325141">
              <w:marLeft w:val="0"/>
              <w:marRight w:val="0"/>
              <w:marTop w:val="0"/>
              <w:marBottom w:val="0"/>
              <w:divBdr>
                <w:top w:val="none" w:sz="0" w:space="0" w:color="auto"/>
                <w:left w:val="none" w:sz="0" w:space="0" w:color="auto"/>
                <w:bottom w:val="none" w:sz="0" w:space="0" w:color="auto"/>
                <w:right w:val="none" w:sz="0" w:space="0" w:color="auto"/>
              </w:divBdr>
            </w:div>
            <w:div w:id="1466657496">
              <w:marLeft w:val="0"/>
              <w:marRight w:val="0"/>
              <w:marTop w:val="0"/>
              <w:marBottom w:val="0"/>
              <w:divBdr>
                <w:top w:val="none" w:sz="0" w:space="0" w:color="auto"/>
                <w:left w:val="none" w:sz="0" w:space="0" w:color="auto"/>
                <w:bottom w:val="none" w:sz="0" w:space="0" w:color="auto"/>
                <w:right w:val="none" w:sz="0" w:space="0" w:color="auto"/>
              </w:divBdr>
            </w:div>
          </w:divsChild>
        </w:div>
        <w:div w:id="1951082151">
          <w:marLeft w:val="0"/>
          <w:marRight w:val="0"/>
          <w:marTop w:val="0"/>
          <w:marBottom w:val="0"/>
          <w:divBdr>
            <w:top w:val="none" w:sz="0" w:space="0" w:color="auto"/>
            <w:left w:val="none" w:sz="0" w:space="0" w:color="auto"/>
            <w:bottom w:val="none" w:sz="0" w:space="0" w:color="auto"/>
            <w:right w:val="none" w:sz="0" w:space="0" w:color="auto"/>
          </w:divBdr>
        </w:div>
        <w:div w:id="1522552771">
          <w:marLeft w:val="0"/>
          <w:marRight w:val="0"/>
          <w:marTop w:val="0"/>
          <w:marBottom w:val="0"/>
          <w:divBdr>
            <w:top w:val="none" w:sz="0" w:space="0" w:color="auto"/>
            <w:left w:val="none" w:sz="0" w:space="0" w:color="auto"/>
            <w:bottom w:val="none" w:sz="0" w:space="0" w:color="auto"/>
            <w:right w:val="none" w:sz="0" w:space="0" w:color="auto"/>
          </w:divBdr>
        </w:div>
        <w:div w:id="445738220">
          <w:marLeft w:val="0"/>
          <w:marRight w:val="0"/>
          <w:marTop w:val="0"/>
          <w:marBottom w:val="0"/>
          <w:divBdr>
            <w:top w:val="none" w:sz="0" w:space="0" w:color="auto"/>
            <w:left w:val="none" w:sz="0" w:space="0" w:color="auto"/>
            <w:bottom w:val="none" w:sz="0" w:space="0" w:color="auto"/>
            <w:right w:val="none" w:sz="0" w:space="0" w:color="auto"/>
          </w:divBdr>
        </w:div>
        <w:div w:id="1111435920">
          <w:marLeft w:val="0"/>
          <w:marRight w:val="0"/>
          <w:marTop w:val="0"/>
          <w:marBottom w:val="0"/>
          <w:divBdr>
            <w:top w:val="none" w:sz="0" w:space="0" w:color="auto"/>
            <w:left w:val="none" w:sz="0" w:space="0" w:color="auto"/>
            <w:bottom w:val="none" w:sz="0" w:space="0" w:color="auto"/>
            <w:right w:val="none" w:sz="0" w:space="0" w:color="auto"/>
          </w:divBdr>
        </w:div>
        <w:div w:id="2021203043">
          <w:marLeft w:val="0"/>
          <w:marRight w:val="0"/>
          <w:marTop w:val="0"/>
          <w:marBottom w:val="0"/>
          <w:divBdr>
            <w:top w:val="none" w:sz="0" w:space="0" w:color="auto"/>
            <w:left w:val="none" w:sz="0" w:space="0" w:color="auto"/>
            <w:bottom w:val="none" w:sz="0" w:space="0" w:color="auto"/>
            <w:right w:val="none" w:sz="0" w:space="0" w:color="auto"/>
          </w:divBdr>
        </w:div>
        <w:div w:id="487484115">
          <w:marLeft w:val="0"/>
          <w:marRight w:val="0"/>
          <w:marTop w:val="0"/>
          <w:marBottom w:val="0"/>
          <w:divBdr>
            <w:top w:val="none" w:sz="0" w:space="0" w:color="auto"/>
            <w:left w:val="none" w:sz="0" w:space="0" w:color="auto"/>
            <w:bottom w:val="none" w:sz="0" w:space="0" w:color="auto"/>
            <w:right w:val="none" w:sz="0" w:space="0" w:color="auto"/>
          </w:divBdr>
          <w:divsChild>
            <w:div w:id="625157365">
              <w:marLeft w:val="0"/>
              <w:marRight w:val="0"/>
              <w:marTop w:val="0"/>
              <w:marBottom w:val="0"/>
              <w:divBdr>
                <w:top w:val="none" w:sz="0" w:space="0" w:color="auto"/>
                <w:left w:val="none" w:sz="0" w:space="0" w:color="auto"/>
                <w:bottom w:val="none" w:sz="0" w:space="0" w:color="auto"/>
                <w:right w:val="none" w:sz="0" w:space="0" w:color="auto"/>
              </w:divBdr>
            </w:div>
            <w:div w:id="1796679397">
              <w:marLeft w:val="0"/>
              <w:marRight w:val="0"/>
              <w:marTop w:val="0"/>
              <w:marBottom w:val="0"/>
              <w:divBdr>
                <w:top w:val="none" w:sz="0" w:space="0" w:color="auto"/>
                <w:left w:val="none" w:sz="0" w:space="0" w:color="auto"/>
                <w:bottom w:val="none" w:sz="0" w:space="0" w:color="auto"/>
                <w:right w:val="none" w:sz="0" w:space="0" w:color="auto"/>
              </w:divBdr>
            </w:div>
            <w:div w:id="766969319">
              <w:marLeft w:val="0"/>
              <w:marRight w:val="0"/>
              <w:marTop w:val="0"/>
              <w:marBottom w:val="0"/>
              <w:divBdr>
                <w:top w:val="none" w:sz="0" w:space="0" w:color="auto"/>
                <w:left w:val="none" w:sz="0" w:space="0" w:color="auto"/>
                <w:bottom w:val="none" w:sz="0" w:space="0" w:color="auto"/>
                <w:right w:val="none" w:sz="0" w:space="0" w:color="auto"/>
              </w:divBdr>
            </w:div>
            <w:div w:id="1798908937">
              <w:marLeft w:val="0"/>
              <w:marRight w:val="0"/>
              <w:marTop w:val="0"/>
              <w:marBottom w:val="0"/>
              <w:divBdr>
                <w:top w:val="none" w:sz="0" w:space="0" w:color="auto"/>
                <w:left w:val="none" w:sz="0" w:space="0" w:color="auto"/>
                <w:bottom w:val="none" w:sz="0" w:space="0" w:color="auto"/>
                <w:right w:val="none" w:sz="0" w:space="0" w:color="auto"/>
              </w:divBdr>
            </w:div>
            <w:div w:id="655762415">
              <w:marLeft w:val="0"/>
              <w:marRight w:val="0"/>
              <w:marTop w:val="0"/>
              <w:marBottom w:val="0"/>
              <w:divBdr>
                <w:top w:val="none" w:sz="0" w:space="0" w:color="auto"/>
                <w:left w:val="none" w:sz="0" w:space="0" w:color="auto"/>
                <w:bottom w:val="none" w:sz="0" w:space="0" w:color="auto"/>
                <w:right w:val="none" w:sz="0" w:space="0" w:color="auto"/>
              </w:divBdr>
            </w:div>
          </w:divsChild>
        </w:div>
        <w:div w:id="36441542">
          <w:marLeft w:val="0"/>
          <w:marRight w:val="0"/>
          <w:marTop w:val="0"/>
          <w:marBottom w:val="0"/>
          <w:divBdr>
            <w:top w:val="none" w:sz="0" w:space="0" w:color="auto"/>
            <w:left w:val="none" w:sz="0" w:space="0" w:color="auto"/>
            <w:bottom w:val="none" w:sz="0" w:space="0" w:color="auto"/>
            <w:right w:val="none" w:sz="0" w:space="0" w:color="auto"/>
          </w:divBdr>
          <w:divsChild>
            <w:div w:id="132602466">
              <w:marLeft w:val="0"/>
              <w:marRight w:val="0"/>
              <w:marTop w:val="0"/>
              <w:marBottom w:val="0"/>
              <w:divBdr>
                <w:top w:val="none" w:sz="0" w:space="0" w:color="auto"/>
                <w:left w:val="none" w:sz="0" w:space="0" w:color="auto"/>
                <w:bottom w:val="none" w:sz="0" w:space="0" w:color="auto"/>
                <w:right w:val="none" w:sz="0" w:space="0" w:color="auto"/>
              </w:divBdr>
            </w:div>
          </w:divsChild>
        </w:div>
        <w:div w:id="1902053506">
          <w:marLeft w:val="0"/>
          <w:marRight w:val="0"/>
          <w:marTop w:val="0"/>
          <w:marBottom w:val="0"/>
          <w:divBdr>
            <w:top w:val="none" w:sz="0" w:space="0" w:color="auto"/>
            <w:left w:val="none" w:sz="0" w:space="0" w:color="auto"/>
            <w:bottom w:val="none" w:sz="0" w:space="0" w:color="auto"/>
            <w:right w:val="none" w:sz="0" w:space="0" w:color="auto"/>
          </w:divBdr>
          <w:divsChild>
            <w:div w:id="2054695855">
              <w:marLeft w:val="0"/>
              <w:marRight w:val="0"/>
              <w:marTop w:val="0"/>
              <w:marBottom w:val="0"/>
              <w:divBdr>
                <w:top w:val="none" w:sz="0" w:space="0" w:color="auto"/>
                <w:left w:val="none" w:sz="0" w:space="0" w:color="auto"/>
                <w:bottom w:val="none" w:sz="0" w:space="0" w:color="auto"/>
                <w:right w:val="none" w:sz="0" w:space="0" w:color="auto"/>
              </w:divBdr>
            </w:div>
            <w:div w:id="2085715186">
              <w:marLeft w:val="0"/>
              <w:marRight w:val="0"/>
              <w:marTop w:val="0"/>
              <w:marBottom w:val="0"/>
              <w:divBdr>
                <w:top w:val="none" w:sz="0" w:space="0" w:color="auto"/>
                <w:left w:val="none" w:sz="0" w:space="0" w:color="auto"/>
                <w:bottom w:val="none" w:sz="0" w:space="0" w:color="auto"/>
                <w:right w:val="none" w:sz="0" w:space="0" w:color="auto"/>
              </w:divBdr>
            </w:div>
            <w:div w:id="2118013537">
              <w:marLeft w:val="0"/>
              <w:marRight w:val="0"/>
              <w:marTop w:val="0"/>
              <w:marBottom w:val="0"/>
              <w:divBdr>
                <w:top w:val="none" w:sz="0" w:space="0" w:color="auto"/>
                <w:left w:val="none" w:sz="0" w:space="0" w:color="auto"/>
                <w:bottom w:val="none" w:sz="0" w:space="0" w:color="auto"/>
                <w:right w:val="none" w:sz="0" w:space="0" w:color="auto"/>
              </w:divBdr>
            </w:div>
          </w:divsChild>
        </w:div>
        <w:div w:id="1594315344">
          <w:marLeft w:val="0"/>
          <w:marRight w:val="0"/>
          <w:marTop w:val="0"/>
          <w:marBottom w:val="0"/>
          <w:divBdr>
            <w:top w:val="none" w:sz="0" w:space="0" w:color="auto"/>
            <w:left w:val="none" w:sz="0" w:space="0" w:color="auto"/>
            <w:bottom w:val="none" w:sz="0" w:space="0" w:color="auto"/>
            <w:right w:val="none" w:sz="0" w:space="0" w:color="auto"/>
          </w:divBdr>
        </w:div>
        <w:div w:id="1831632554">
          <w:marLeft w:val="0"/>
          <w:marRight w:val="0"/>
          <w:marTop w:val="0"/>
          <w:marBottom w:val="0"/>
          <w:divBdr>
            <w:top w:val="none" w:sz="0" w:space="0" w:color="auto"/>
            <w:left w:val="none" w:sz="0" w:space="0" w:color="auto"/>
            <w:bottom w:val="none" w:sz="0" w:space="0" w:color="auto"/>
            <w:right w:val="none" w:sz="0" w:space="0" w:color="auto"/>
          </w:divBdr>
        </w:div>
        <w:div w:id="1711568539">
          <w:marLeft w:val="0"/>
          <w:marRight w:val="0"/>
          <w:marTop w:val="0"/>
          <w:marBottom w:val="0"/>
          <w:divBdr>
            <w:top w:val="none" w:sz="0" w:space="0" w:color="auto"/>
            <w:left w:val="none" w:sz="0" w:space="0" w:color="auto"/>
            <w:bottom w:val="none" w:sz="0" w:space="0" w:color="auto"/>
            <w:right w:val="none" w:sz="0" w:space="0" w:color="auto"/>
          </w:divBdr>
        </w:div>
        <w:div w:id="1111630816">
          <w:marLeft w:val="0"/>
          <w:marRight w:val="0"/>
          <w:marTop w:val="0"/>
          <w:marBottom w:val="0"/>
          <w:divBdr>
            <w:top w:val="none" w:sz="0" w:space="0" w:color="auto"/>
            <w:left w:val="none" w:sz="0" w:space="0" w:color="auto"/>
            <w:bottom w:val="none" w:sz="0" w:space="0" w:color="auto"/>
            <w:right w:val="none" w:sz="0" w:space="0" w:color="auto"/>
          </w:divBdr>
        </w:div>
        <w:div w:id="1580869627">
          <w:marLeft w:val="0"/>
          <w:marRight w:val="0"/>
          <w:marTop w:val="0"/>
          <w:marBottom w:val="0"/>
          <w:divBdr>
            <w:top w:val="none" w:sz="0" w:space="0" w:color="auto"/>
            <w:left w:val="none" w:sz="0" w:space="0" w:color="auto"/>
            <w:bottom w:val="none" w:sz="0" w:space="0" w:color="auto"/>
            <w:right w:val="none" w:sz="0" w:space="0" w:color="auto"/>
          </w:divBdr>
        </w:div>
        <w:div w:id="1738474911">
          <w:marLeft w:val="0"/>
          <w:marRight w:val="0"/>
          <w:marTop w:val="0"/>
          <w:marBottom w:val="0"/>
          <w:divBdr>
            <w:top w:val="none" w:sz="0" w:space="0" w:color="auto"/>
            <w:left w:val="none" w:sz="0" w:space="0" w:color="auto"/>
            <w:bottom w:val="none" w:sz="0" w:space="0" w:color="auto"/>
            <w:right w:val="none" w:sz="0" w:space="0" w:color="auto"/>
          </w:divBdr>
        </w:div>
        <w:div w:id="893077667">
          <w:marLeft w:val="0"/>
          <w:marRight w:val="0"/>
          <w:marTop w:val="0"/>
          <w:marBottom w:val="0"/>
          <w:divBdr>
            <w:top w:val="none" w:sz="0" w:space="0" w:color="auto"/>
            <w:left w:val="none" w:sz="0" w:space="0" w:color="auto"/>
            <w:bottom w:val="none" w:sz="0" w:space="0" w:color="auto"/>
            <w:right w:val="none" w:sz="0" w:space="0" w:color="auto"/>
          </w:divBdr>
        </w:div>
        <w:div w:id="1136333747">
          <w:marLeft w:val="0"/>
          <w:marRight w:val="0"/>
          <w:marTop w:val="0"/>
          <w:marBottom w:val="0"/>
          <w:divBdr>
            <w:top w:val="none" w:sz="0" w:space="0" w:color="auto"/>
            <w:left w:val="none" w:sz="0" w:space="0" w:color="auto"/>
            <w:bottom w:val="none" w:sz="0" w:space="0" w:color="auto"/>
            <w:right w:val="none" w:sz="0" w:space="0" w:color="auto"/>
          </w:divBdr>
        </w:div>
        <w:div w:id="1173958786">
          <w:marLeft w:val="0"/>
          <w:marRight w:val="0"/>
          <w:marTop w:val="0"/>
          <w:marBottom w:val="0"/>
          <w:divBdr>
            <w:top w:val="none" w:sz="0" w:space="0" w:color="auto"/>
            <w:left w:val="none" w:sz="0" w:space="0" w:color="auto"/>
            <w:bottom w:val="none" w:sz="0" w:space="0" w:color="auto"/>
            <w:right w:val="none" w:sz="0" w:space="0" w:color="auto"/>
          </w:divBdr>
        </w:div>
        <w:div w:id="312680440">
          <w:marLeft w:val="0"/>
          <w:marRight w:val="0"/>
          <w:marTop w:val="0"/>
          <w:marBottom w:val="0"/>
          <w:divBdr>
            <w:top w:val="none" w:sz="0" w:space="0" w:color="auto"/>
            <w:left w:val="none" w:sz="0" w:space="0" w:color="auto"/>
            <w:bottom w:val="none" w:sz="0" w:space="0" w:color="auto"/>
            <w:right w:val="none" w:sz="0" w:space="0" w:color="auto"/>
          </w:divBdr>
        </w:div>
        <w:div w:id="1847865172">
          <w:marLeft w:val="0"/>
          <w:marRight w:val="0"/>
          <w:marTop w:val="0"/>
          <w:marBottom w:val="0"/>
          <w:divBdr>
            <w:top w:val="none" w:sz="0" w:space="0" w:color="auto"/>
            <w:left w:val="none" w:sz="0" w:space="0" w:color="auto"/>
            <w:bottom w:val="none" w:sz="0" w:space="0" w:color="auto"/>
            <w:right w:val="none" w:sz="0" w:space="0" w:color="auto"/>
          </w:divBdr>
        </w:div>
        <w:div w:id="1224485298">
          <w:marLeft w:val="0"/>
          <w:marRight w:val="0"/>
          <w:marTop w:val="0"/>
          <w:marBottom w:val="0"/>
          <w:divBdr>
            <w:top w:val="none" w:sz="0" w:space="0" w:color="auto"/>
            <w:left w:val="none" w:sz="0" w:space="0" w:color="auto"/>
            <w:bottom w:val="none" w:sz="0" w:space="0" w:color="auto"/>
            <w:right w:val="none" w:sz="0" w:space="0" w:color="auto"/>
          </w:divBdr>
        </w:div>
        <w:div w:id="546257641">
          <w:marLeft w:val="0"/>
          <w:marRight w:val="0"/>
          <w:marTop w:val="0"/>
          <w:marBottom w:val="0"/>
          <w:divBdr>
            <w:top w:val="none" w:sz="0" w:space="0" w:color="auto"/>
            <w:left w:val="none" w:sz="0" w:space="0" w:color="auto"/>
            <w:bottom w:val="none" w:sz="0" w:space="0" w:color="auto"/>
            <w:right w:val="none" w:sz="0" w:space="0" w:color="auto"/>
          </w:divBdr>
        </w:div>
        <w:div w:id="143012814">
          <w:marLeft w:val="0"/>
          <w:marRight w:val="0"/>
          <w:marTop w:val="0"/>
          <w:marBottom w:val="0"/>
          <w:divBdr>
            <w:top w:val="none" w:sz="0" w:space="0" w:color="auto"/>
            <w:left w:val="none" w:sz="0" w:space="0" w:color="auto"/>
            <w:bottom w:val="none" w:sz="0" w:space="0" w:color="auto"/>
            <w:right w:val="none" w:sz="0" w:space="0" w:color="auto"/>
          </w:divBdr>
        </w:div>
        <w:div w:id="250159265">
          <w:marLeft w:val="0"/>
          <w:marRight w:val="0"/>
          <w:marTop w:val="0"/>
          <w:marBottom w:val="0"/>
          <w:divBdr>
            <w:top w:val="none" w:sz="0" w:space="0" w:color="auto"/>
            <w:left w:val="none" w:sz="0" w:space="0" w:color="auto"/>
            <w:bottom w:val="none" w:sz="0" w:space="0" w:color="auto"/>
            <w:right w:val="none" w:sz="0" w:space="0" w:color="auto"/>
          </w:divBdr>
        </w:div>
        <w:div w:id="1579288324">
          <w:marLeft w:val="0"/>
          <w:marRight w:val="0"/>
          <w:marTop w:val="0"/>
          <w:marBottom w:val="0"/>
          <w:divBdr>
            <w:top w:val="none" w:sz="0" w:space="0" w:color="auto"/>
            <w:left w:val="none" w:sz="0" w:space="0" w:color="auto"/>
            <w:bottom w:val="none" w:sz="0" w:space="0" w:color="auto"/>
            <w:right w:val="none" w:sz="0" w:space="0" w:color="auto"/>
          </w:divBdr>
        </w:div>
        <w:div w:id="582644905">
          <w:marLeft w:val="0"/>
          <w:marRight w:val="0"/>
          <w:marTop w:val="0"/>
          <w:marBottom w:val="0"/>
          <w:divBdr>
            <w:top w:val="none" w:sz="0" w:space="0" w:color="auto"/>
            <w:left w:val="none" w:sz="0" w:space="0" w:color="auto"/>
            <w:bottom w:val="none" w:sz="0" w:space="0" w:color="auto"/>
            <w:right w:val="none" w:sz="0" w:space="0" w:color="auto"/>
          </w:divBdr>
        </w:div>
        <w:div w:id="360209805">
          <w:marLeft w:val="0"/>
          <w:marRight w:val="0"/>
          <w:marTop w:val="0"/>
          <w:marBottom w:val="0"/>
          <w:divBdr>
            <w:top w:val="none" w:sz="0" w:space="0" w:color="auto"/>
            <w:left w:val="none" w:sz="0" w:space="0" w:color="auto"/>
            <w:bottom w:val="none" w:sz="0" w:space="0" w:color="auto"/>
            <w:right w:val="none" w:sz="0" w:space="0" w:color="auto"/>
          </w:divBdr>
        </w:div>
        <w:div w:id="241186368">
          <w:marLeft w:val="0"/>
          <w:marRight w:val="0"/>
          <w:marTop w:val="0"/>
          <w:marBottom w:val="0"/>
          <w:divBdr>
            <w:top w:val="none" w:sz="0" w:space="0" w:color="auto"/>
            <w:left w:val="none" w:sz="0" w:space="0" w:color="auto"/>
            <w:bottom w:val="none" w:sz="0" w:space="0" w:color="auto"/>
            <w:right w:val="none" w:sz="0" w:space="0" w:color="auto"/>
          </w:divBdr>
        </w:div>
        <w:div w:id="1266423242">
          <w:marLeft w:val="0"/>
          <w:marRight w:val="0"/>
          <w:marTop w:val="0"/>
          <w:marBottom w:val="0"/>
          <w:divBdr>
            <w:top w:val="none" w:sz="0" w:space="0" w:color="auto"/>
            <w:left w:val="none" w:sz="0" w:space="0" w:color="auto"/>
            <w:bottom w:val="none" w:sz="0" w:space="0" w:color="auto"/>
            <w:right w:val="none" w:sz="0" w:space="0" w:color="auto"/>
          </w:divBdr>
        </w:div>
        <w:div w:id="120152778">
          <w:marLeft w:val="0"/>
          <w:marRight w:val="0"/>
          <w:marTop w:val="0"/>
          <w:marBottom w:val="0"/>
          <w:divBdr>
            <w:top w:val="none" w:sz="0" w:space="0" w:color="auto"/>
            <w:left w:val="none" w:sz="0" w:space="0" w:color="auto"/>
            <w:bottom w:val="none" w:sz="0" w:space="0" w:color="auto"/>
            <w:right w:val="none" w:sz="0" w:space="0" w:color="auto"/>
          </w:divBdr>
        </w:div>
        <w:div w:id="2122190287">
          <w:marLeft w:val="0"/>
          <w:marRight w:val="0"/>
          <w:marTop w:val="0"/>
          <w:marBottom w:val="0"/>
          <w:divBdr>
            <w:top w:val="none" w:sz="0" w:space="0" w:color="auto"/>
            <w:left w:val="none" w:sz="0" w:space="0" w:color="auto"/>
            <w:bottom w:val="none" w:sz="0" w:space="0" w:color="auto"/>
            <w:right w:val="none" w:sz="0" w:space="0" w:color="auto"/>
          </w:divBdr>
        </w:div>
        <w:div w:id="1211068826">
          <w:marLeft w:val="0"/>
          <w:marRight w:val="0"/>
          <w:marTop w:val="0"/>
          <w:marBottom w:val="0"/>
          <w:divBdr>
            <w:top w:val="none" w:sz="0" w:space="0" w:color="auto"/>
            <w:left w:val="none" w:sz="0" w:space="0" w:color="auto"/>
            <w:bottom w:val="none" w:sz="0" w:space="0" w:color="auto"/>
            <w:right w:val="none" w:sz="0" w:space="0" w:color="auto"/>
          </w:divBdr>
        </w:div>
        <w:div w:id="1096824817">
          <w:marLeft w:val="0"/>
          <w:marRight w:val="0"/>
          <w:marTop w:val="0"/>
          <w:marBottom w:val="0"/>
          <w:divBdr>
            <w:top w:val="none" w:sz="0" w:space="0" w:color="auto"/>
            <w:left w:val="none" w:sz="0" w:space="0" w:color="auto"/>
            <w:bottom w:val="none" w:sz="0" w:space="0" w:color="auto"/>
            <w:right w:val="none" w:sz="0" w:space="0" w:color="auto"/>
          </w:divBdr>
        </w:div>
        <w:div w:id="616108553">
          <w:marLeft w:val="0"/>
          <w:marRight w:val="0"/>
          <w:marTop w:val="0"/>
          <w:marBottom w:val="0"/>
          <w:divBdr>
            <w:top w:val="none" w:sz="0" w:space="0" w:color="auto"/>
            <w:left w:val="none" w:sz="0" w:space="0" w:color="auto"/>
            <w:bottom w:val="none" w:sz="0" w:space="0" w:color="auto"/>
            <w:right w:val="none" w:sz="0" w:space="0" w:color="auto"/>
          </w:divBdr>
        </w:div>
        <w:div w:id="1588028715">
          <w:marLeft w:val="0"/>
          <w:marRight w:val="0"/>
          <w:marTop w:val="0"/>
          <w:marBottom w:val="0"/>
          <w:divBdr>
            <w:top w:val="none" w:sz="0" w:space="0" w:color="auto"/>
            <w:left w:val="none" w:sz="0" w:space="0" w:color="auto"/>
            <w:bottom w:val="none" w:sz="0" w:space="0" w:color="auto"/>
            <w:right w:val="none" w:sz="0" w:space="0" w:color="auto"/>
          </w:divBdr>
        </w:div>
        <w:div w:id="910426971">
          <w:marLeft w:val="0"/>
          <w:marRight w:val="0"/>
          <w:marTop w:val="0"/>
          <w:marBottom w:val="0"/>
          <w:divBdr>
            <w:top w:val="none" w:sz="0" w:space="0" w:color="auto"/>
            <w:left w:val="none" w:sz="0" w:space="0" w:color="auto"/>
            <w:bottom w:val="none" w:sz="0" w:space="0" w:color="auto"/>
            <w:right w:val="none" w:sz="0" w:space="0" w:color="auto"/>
          </w:divBdr>
        </w:div>
        <w:div w:id="1153179361">
          <w:marLeft w:val="0"/>
          <w:marRight w:val="0"/>
          <w:marTop w:val="0"/>
          <w:marBottom w:val="0"/>
          <w:divBdr>
            <w:top w:val="none" w:sz="0" w:space="0" w:color="auto"/>
            <w:left w:val="none" w:sz="0" w:space="0" w:color="auto"/>
            <w:bottom w:val="none" w:sz="0" w:space="0" w:color="auto"/>
            <w:right w:val="none" w:sz="0" w:space="0" w:color="auto"/>
          </w:divBdr>
        </w:div>
        <w:div w:id="799344998">
          <w:marLeft w:val="0"/>
          <w:marRight w:val="0"/>
          <w:marTop w:val="0"/>
          <w:marBottom w:val="0"/>
          <w:divBdr>
            <w:top w:val="none" w:sz="0" w:space="0" w:color="auto"/>
            <w:left w:val="none" w:sz="0" w:space="0" w:color="auto"/>
            <w:bottom w:val="none" w:sz="0" w:space="0" w:color="auto"/>
            <w:right w:val="none" w:sz="0" w:space="0" w:color="auto"/>
          </w:divBdr>
        </w:div>
        <w:div w:id="554465307">
          <w:marLeft w:val="0"/>
          <w:marRight w:val="0"/>
          <w:marTop w:val="0"/>
          <w:marBottom w:val="0"/>
          <w:divBdr>
            <w:top w:val="none" w:sz="0" w:space="0" w:color="auto"/>
            <w:left w:val="none" w:sz="0" w:space="0" w:color="auto"/>
            <w:bottom w:val="none" w:sz="0" w:space="0" w:color="auto"/>
            <w:right w:val="none" w:sz="0" w:space="0" w:color="auto"/>
          </w:divBdr>
        </w:div>
        <w:div w:id="1266966123">
          <w:marLeft w:val="0"/>
          <w:marRight w:val="0"/>
          <w:marTop w:val="0"/>
          <w:marBottom w:val="0"/>
          <w:divBdr>
            <w:top w:val="none" w:sz="0" w:space="0" w:color="auto"/>
            <w:left w:val="none" w:sz="0" w:space="0" w:color="auto"/>
            <w:bottom w:val="none" w:sz="0" w:space="0" w:color="auto"/>
            <w:right w:val="none" w:sz="0" w:space="0" w:color="auto"/>
          </w:divBdr>
        </w:div>
        <w:div w:id="1430351311">
          <w:marLeft w:val="0"/>
          <w:marRight w:val="0"/>
          <w:marTop w:val="0"/>
          <w:marBottom w:val="0"/>
          <w:divBdr>
            <w:top w:val="none" w:sz="0" w:space="0" w:color="auto"/>
            <w:left w:val="none" w:sz="0" w:space="0" w:color="auto"/>
            <w:bottom w:val="none" w:sz="0" w:space="0" w:color="auto"/>
            <w:right w:val="none" w:sz="0" w:space="0" w:color="auto"/>
          </w:divBdr>
        </w:div>
        <w:div w:id="1140268748">
          <w:marLeft w:val="0"/>
          <w:marRight w:val="0"/>
          <w:marTop w:val="0"/>
          <w:marBottom w:val="0"/>
          <w:divBdr>
            <w:top w:val="none" w:sz="0" w:space="0" w:color="auto"/>
            <w:left w:val="none" w:sz="0" w:space="0" w:color="auto"/>
            <w:bottom w:val="none" w:sz="0" w:space="0" w:color="auto"/>
            <w:right w:val="none" w:sz="0" w:space="0" w:color="auto"/>
          </w:divBdr>
        </w:div>
        <w:div w:id="474218864">
          <w:marLeft w:val="0"/>
          <w:marRight w:val="0"/>
          <w:marTop w:val="0"/>
          <w:marBottom w:val="0"/>
          <w:divBdr>
            <w:top w:val="none" w:sz="0" w:space="0" w:color="auto"/>
            <w:left w:val="none" w:sz="0" w:space="0" w:color="auto"/>
            <w:bottom w:val="none" w:sz="0" w:space="0" w:color="auto"/>
            <w:right w:val="none" w:sz="0" w:space="0" w:color="auto"/>
          </w:divBdr>
        </w:div>
        <w:div w:id="768962944">
          <w:marLeft w:val="0"/>
          <w:marRight w:val="0"/>
          <w:marTop w:val="0"/>
          <w:marBottom w:val="0"/>
          <w:divBdr>
            <w:top w:val="none" w:sz="0" w:space="0" w:color="auto"/>
            <w:left w:val="none" w:sz="0" w:space="0" w:color="auto"/>
            <w:bottom w:val="none" w:sz="0" w:space="0" w:color="auto"/>
            <w:right w:val="none" w:sz="0" w:space="0" w:color="auto"/>
          </w:divBdr>
        </w:div>
        <w:div w:id="1447037902">
          <w:marLeft w:val="0"/>
          <w:marRight w:val="0"/>
          <w:marTop w:val="0"/>
          <w:marBottom w:val="0"/>
          <w:divBdr>
            <w:top w:val="none" w:sz="0" w:space="0" w:color="auto"/>
            <w:left w:val="none" w:sz="0" w:space="0" w:color="auto"/>
            <w:bottom w:val="none" w:sz="0" w:space="0" w:color="auto"/>
            <w:right w:val="none" w:sz="0" w:space="0" w:color="auto"/>
          </w:divBdr>
        </w:div>
        <w:div w:id="1844542630">
          <w:marLeft w:val="0"/>
          <w:marRight w:val="0"/>
          <w:marTop w:val="0"/>
          <w:marBottom w:val="0"/>
          <w:divBdr>
            <w:top w:val="none" w:sz="0" w:space="0" w:color="auto"/>
            <w:left w:val="none" w:sz="0" w:space="0" w:color="auto"/>
            <w:bottom w:val="none" w:sz="0" w:space="0" w:color="auto"/>
            <w:right w:val="none" w:sz="0" w:space="0" w:color="auto"/>
          </w:divBdr>
        </w:div>
        <w:div w:id="309991749">
          <w:marLeft w:val="0"/>
          <w:marRight w:val="0"/>
          <w:marTop w:val="0"/>
          <w:marBottom w:val="0"/>
          <w:divBdr>
            <w:top w:val="none" w:sz="0" w:space="0" w:color="auto"/>
            <w:left w:val="none" w:sz="0" w:space="0" w:color="auto"/>
            <w:bottom w:val="none" w:sz="0" w:space="0" w:color="auto"/>
            <w:right w:val="none" w:sz="0" w:space="0" w:color="auto"/>
          </w:divBdr>
        </w:div>
        <w:div w:id="2092702235">
          <w:marLeft w:val="0"/>
          <w:marRight w:val="0"/>
          <w:marTop w:val="0"/>
          <w:marBottom w:val="0"/>
          <w:divBdr>
            <w:top w:val="none" w:sz="0" w:space="0" w:color="auto"/>
            <w:left w:val="none" w:sz="0" w:space="0" w:color="auto"/>
            <w:bottom w:val="none" w:sz="0" w:space="0" w:color="auto"/>
            <w:right w:val="none" w:sz="0" w:space="0" w:color="auto"/>
          </w:divBdr>
        </w:div>
        <w:div w:id="2081827778">
          <w:marLeft w:val="0"/>
          <w:marRight w:val="0"/>
          <w:marTop w:val="0"/>
          <w:marBottom w:val="0"/>
          <w:divBdr>
            <w:top w:val="none" w:sz="0" w:space="0" w:color="auto"/>
            <w:left w:val="none" w:sz="0" w:space="0" w:color="auto"/>
            <w:bottom w:val="none" w:sz="0" w:space="0" w:color="auto"/>
            <w:right w:val="none" w:sz="0" w:space="0" w:color="auto"/>
          </w:divBdr>
        </w:div>
        <w:div w:id="957417435">
          <w:marLeft w:val="0"/>
          <w:marRight w:val="0"/>
          <w:marTop w:val="0"/>
          <w:marBottom w:val="0"/>
          <w:divBdr>
            <w:top w:val="none" w:sz="0" w:space="0" w:color="auto"/>
            <w:left w:val="none" w:sz="0" w:space="0" w:color="auto"/>
            <w:bottom w:val="none" w:sz="0" w:space="0" w:color="auto"/>
            <w:right w:val="none" w:sz="0" w:space="0" w:color="auto"/>
          </w:divBdr>
        </w:div>
        <w:div w:id="2044397512">
          <w:marLeft w:val="0"/>
          <w:marRight w:val="0"/>
          <w:marTop w:val="0"/>
          <w:marBottom w:val="0"/>
          <w:divBdr>
            <w:top w:val="none" w:sz="0" w:space="0" w:color="auto"/>
            <w:left w:val="none" w:sz="0" w:space="0" w:color="auto"/>
            <w:bottom w:val="none" w:sz="0" w:space="0" w:color="auto"/>
            <w:right w:val="none" w:sz="0" w:space="0" w:color="auto"/>
          </w:divBdr>
        </w:div>
        <w:div w:id="320932451">
          <w:marLeft w:val="0"/>
          <w:marRight w:val="0"/>
          <w:marTop w:val="0"/>
          <w:marBottom w:val="0"/>
          <w:divBdr>
            <w:top w:val="none" w:sz="0" w:space="0" w:color="auto"/>
            <w:left w:val="none" w:sz="0" w:space="0" w:color="auto"/>
            <w:bottom w:val="none" w:sz="0" w:space="0" w:color="auto"/>
            <w:right w:val="none" w:sz="0" w:space="0" w:color="auto"/>
          </w:divBdr>
        </w:div>
        <w:div w:id="2117365570">
          <w:marLeft w:val="0"/>
          <w:marRight w:val="0"/>
          <w:marTop w:val="0"/>
          <w:marBottom w:val="0"/>
          <w:divBdr>
            <w:top w:val="none" w:sz="0" w:space="0" w:color="auto"/>
            <w:left w:val="none" w:sz="0" w:space="0" w:color="auto"/>
            <w:bottom w:val="none" w:sz="0" w:space="0" w:color="auto"/>
            <w:right w:val="none" w:sz="0" w:space="0" w:color="auto"/>
          </w:divBdr>
        </w:div>
        <w:div w:id="1657566081">
          <w:marLeft w:val="0"/>
          <w:marRight w:val="0"/>
          <w:marTop w:val="0"/>
          <w:marBottom w:val="0"/>
          <w:divBdr>
            <w:top w:val="none" w:sz="0" w:space="0" w:color="auto"/>
            <w:left w:val="none" w:sz="0" w:space="0" w:color="auto"/>
            <w:bottom w:val="none" w:sz="0" w:space="0" w:color="auto"/>
            <w:right w:val="none" w:sz="0" w:space="0" w:color="auto"/>
          </w:divBdr>
        </w:div>
        <w:div w:id="1191651296">
          <w:marLeft w:val="0"/>
          <w:marRight w:val="0"/>
          <w:marTop w:val="0"/>
          <w:marBottom w:val="0"/>
          <w:divBdr>
            <w:top w:val="none" w:sz="0" w:space="0" w:color="auto"/>
            <w:left w:val="none" w:sz="0" w:space="0" w:color="auto"/>
            <w:bottom w:val="none" w:sz="0" w:space="0" w:color="auto"/>
            <w:right w:val="none" w:sz="0" w:space="0" w:color="auto"/>
          </w:divBdr>
        </w:div>
        <w:div w:id="1537890161">
          <w:marLeft w:val="0"/>
          <w:marRight w:val="0"/>
          <w:marTop w:val="0"/>
          <w:marBottom w:val="0"/>
          <w:divBdr>
            <w:top w:val="none" w:sz="0" w:space="0" w:color="auto"/>
            <w:left w:val="none" w:sz="0" w:space="0" w:color="auto"/>
            <w:bottom w:val="none" w:sz="0" w:space="0" w:color="auto"/>
            <w:right w:val="none" w:sz="0" w:space="0" w:color="auto"/>
          </w:divBdr>
        </w:div>
        <w:div w:id="435760360">
          <w:marLeft w:val="0"/>
          <w:marRight w:val="0"/>
          <w:marTop w:val="0"/>
          <w:marBottom w:val="0"/>
          <w:divBdr>
            <w:top w:val="none" w:sz="0" w:space="0" w:color="auto"/>
            <w:left w:val="none" w:sz="0" w:space="0" w:color="auto"/>
            <w:bottom w:val="none" w:sz="0" w:space="0" w:color="auto"/>
            <w:right w:val="none" w:sz="0" w:space="0" w:color="auto"/>
          </w:divBdr>
        </w:div>
        <w:div w:id="1436365158">
          <w:marLeft w:val="0"/>
          <w:marRight w:val="0"/>
          <w:marTop w:val="0"/>
          <w:marBottom w:val="0"/>
          <w:divBdr>
            <w:top w:val="none" w:sz="0" w:space="0" w:color="auto"/>
            <w:left w:val="none" w:sz="0" w:space="0" w:color="auto"/>
            <w:bottom w:val="none" w:sz="0" w:space="0" w:color="auto"/>
            <w:right w:val="none" w:sz="0" w:space="0" w:color="auto"/>
          </w:divBdr>
        </w:div>
        <w:div w:id="831142490">
          <w:marLeft w:val="0"/>
          <w:marRight w:val="0"/>
          <w:marTop w:val="0"/>
          <w:marBottom w:val="0"/>
          <w:divBdr>
            <w:top w:val="none" w:sz="0" w:space="0" w:color="auto"/>
            <w:left w:val="none" w:sz="0" w:space="0" w:color="auto"/>
            <w:bottom w:val="none" w:sz="0" w:space="0" w:color="auto"/>
            <w:right w:val="none" w:sz="0" w:space="0" w:color="auto"/>
          </w:divBdr>
        </w:div>
        <w:div w:id="555700451">
          <w:marLeft w:val="0"/>
          <w:marRight w:val="0"/>
          <w:marTop w:val="0"/>
          <w:marBottom w:val="0"/>
          <w:divBdr>
            <w:top w:val="none" w:sz="0" w:space="0" w:color="auto"/>
            <w:left w:val="none" w:sz="0" w:space="0" w:color="auto"/>
            <w:bottom w:val="none" w:sz="0" w:space="0" w:color="auto"/>
            <w:right w:val="none" w:sz="0" w:space="0" w:color="auto"/>
          </w:divBdr>
        </w:div>
        <w:div w:id="703754268">
          <w:marLeft w:val="0"/>
          <w:marRight w:val="0"/>
          <w:marTop w:val="0"/>
          <w:marBottom w:val="0"/>
          <w:divBdr>
            <w:top w:val="none" w:sz="0" w:space="0" w:color="auto"/>
            <w:left w:val="none" w:sz="0" w:space="0" w:color="auto"/>
            <w:bottom w:val="none" w:sz="0" w:space="0" w:color="auto"/>
            <w:right w:val="none" w:sz="0" w:space="0" w:color="auto"/>
          </w:divBdr>
        </w:div>
        <w:div w:id="449592883">
          <w:marLeft w:val="0"/>
          <w:marRight w:val="0"/>
          <w:marTop w:val="0"/>
          <w:marBottom w:val="0"/>
          <w:divBdr>
            <w:top w:val="none" w:sz="0" w:space="0" w:color="auto"/>
            <w:left w:val="none" w:sz="0" w:space="0" w:color="auto"/>
            <w:bottom w:val="none" w:sz="0" w:space="0" w:color="auto"/>
            <w:right w:val="none" w:sz="0" w:space="0" w:color="auto"/>
          </w:divBdr>
        </w:div>
        <w:div w:id="1380588016">
          <w:marLeft w:val="0"/>
          <w:marRight w:val="0"/>
          <w:marTop w:val="0"/>
          <w:marBottom w:val="0"/>
          <w:divBdr>
            <w:top w:val="none" w:sz="0" w:space="0" w:color="auto"/>
            <w:left w:val="none" w:sz="0" w:space="0" w:color="auto"/>
            <w:bottom w:val="none" w:sz="0" w:space="0" w:color="auto"/>
            <w:right w:val="none" w:sz="0" w:space="0" w:color="auto"/>
          </w:divBdr>
        </w:div>
        <w:div w:id="657803843">
          <w:marLeft w:val="0"/>
          <w:marRight w:val="0"/>
          <w:marTop w:val="0"/>
          <w:marBottom w:val="0"/>
          <w:divBdr>
            <w:top w:val="none" w:sz="0" w:space="0" w:color="auto"/>
            <w:left w:val="none" w:sz="0" w:space="0" w:color="auto"/>
            <w:bottom w:val="none" w:sz="0" w:space="0" w:color="auto"/>
            <w:right w:val="none" w:sz="0" w:space="0" w:color="auto"/>
          </w:divBdr>
        </w:div>
        <w:div w:id="409039627">
          <w:marLeft w:val="0"/>
          <w:marRight w:val="0"/>
          <w:marTop w:val="0"/>
          <w:marBottom w:val="0"/>
          <w:divBdr>
            <w:top w:val="none" w:sz="0" w:space="0" w:color="auto"/>
            <w:left w:val="none" w:sz="0" w:space="0" w:color="auto"/>
            <w:bottom w:val="none" w:sz="0" w:space="0" w:color="auto"/>
            <w:right w:val="none" w:sz="0" w:space="0" w:color="auto"/>
          </w:divBdr>
        </w:div>
        <w:div w:id="688723819">
          <w:marLeft w:val="0"/>
          <w:marRight w:val="0"/>
          <w:marTop w:val="0"/>
          <w:marBottom w:val="0"/>
          <w:divBdr>
            <w:top w:val="none" w:sz="0" w:space="0" w:color="auto"/>
            <w:left w:val="none" w:sz="0" w:space="0" w:color="auto"/>
            <w:bottom w:val="none" w:sz="0" w:space="0" w:color="auto"/>
            <w:right w:val="none" w:sz="0" w:space="0" w:color="auto"/>
          </w:divBdr>
        </w:div>
        <w:div w:id="1746299796">
          <w:marLeft w:val="0"/>
          <w:marRight w:val="0"/>
          <w:marTop w:val="0"/>
          <w:marBottom w:val="0"/>
          <w:divBdr>
            <w:top w:val="none" w:sz="0" w:space="0" w:color="auto"/>
            <w:left w:val="none" w:sz="0" w:space="0" w:color="auto"/>
            <w:bottom w:val="none" w:sz="0" w:space="0" w:color="auto"/>
            <w:right w:val="none" w:sz="0" w:space="0" w:color="auto"/>
          </w:divBdr>
        </w:div>
        <w:div w:id="785734408">
          <w:marLeft w:val="0"/>
          <w:marRight w:val="0"/>
          <w:marTop w:val="0"/>
          <w:marBottom w:val="0"/>
          <w:divBdr>
            <w:top w:val="none" w:sz="0" w:space="0" w:color="auto"/>
            <w:left w:val="none" w:sz="0" w:space="0" w:color="auto"/>
            <w:bottom w:val="none" w:sz="0" w:space="0" w:color="auto"/>
            <w:right w:val="none" w:sz="0" w:space="0" w:color="auto"/>
          </w:divBdr>
        </w:div>
      </w:divsChild>
    </w:div>
    <w:div w:id="2110616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cipd.co.uk/knowledge/strategy/development/learning-factsheet"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cipd.co.uk/knowledge/strategy/development/evolving-practice-factsheet" TargetMode="External"/><Relationship Id="rId2" Type="http://schemas.openxmlformats.org/officeDocument/2006/relationships/numbering" Target="numbering.xml"/><Relationship Id="rId16" Type="http://schemas.openxmlformats.org/officeDocument/2006/relationships/hyperlink" Target="https://www.cipd.co.uk/news-views/nutshell/issue-74/organisation-moocs" TargetMode="External"/><Relationship Id="rId20" Type="http://schemas.openxmlformats.org/officeDocument/2006/relationships/hyperlink" Target="https://www.cipd.co.uk/Images/digital-learning-literature-review-report-2_tcm18-8929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cademiwales.gov.wales/Repository/resource/1b52509e-082f-4350-ab59-b804a9ae792a/en"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cipd.co.uk/knowledge/fundamentals/people/development/learning-methods-factshee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51CF3DB-E0AA-4A69-A889-41239B853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771</TotalTime>
  <Pages>45</Pages>
  <Words>7989</Words>
  <Characters>45539</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Designing Learning that sticks</vt:lpstr>
    </vt:vector>
  </TitlesOfParts>
  <Company/>
  <LinksUpToDate>false</LinksUpToDate>
  <CharactersWithSpaces>53422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Designing Learning that sticks</dc:title>
  <dc:subject/>
  <dc:creator>Katherine Lena Hobbs (1550595)</dc:creator>
  <cp:keywords/>
  <dc:description/>
  <cp:lastModifiedBy>Katherine Lena Hobbs (1550595)</cp:lastModifiedBy>
  <cp:revision>36</cp:revision>
  <dcterms:created xsi:type="dcterms:W3CDTF">2021-05-16T20:44:00Z</dcterms:created>
  <dcterms:modified xsi:type="dcterms:W3CDTF">2021-05-18T19:09:00Z</dcterms:modified>
  <cp:category>Word count: 3825</cp:category>
</cp:coreProperties>
</file>