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B3840" w14:textId="77777777" w:rsidR="00487BC7" w:rsidRPr="00487BC7" w:rsidRDefault="00487BC7" w:rsidP="00487BC7">
      <w:pPr>
        <w:jc w:val="center"/>
        <w:rPr>
          <w:b/>
          <w:bCs/>
          <w:i/>
          <w:iCs/>
          <w:sz w:val="56"/>
          <w:szCs w:val="56"/>
          <w:u w:val="single"/>
        </w:rPr>
      </w:pPr>
      <w:r w:rsidRPr="00487BC7">
        <w:rPr>
          <w:b/>
          <w:bCs/>
          <w:i/>
          <w:iCs/>
          <w:sz w:val="56"/>
          <w:szCs w:val="56"/>
          <w:highlight w:val="yellow"/>
          <w:u w:val="single"/>
        </w:rPr>
        <w:t>Title: AI Reflection</w:t>
      </w:r>
    </w:p>
    <w:p w14:paraId="26399FE1" w14:textId="77777777" w:rsidR="00487BC7" w:rsidRPr="00487BC7" w:rsidRDefault="00487BC7" w:rsidP="00487BC7">
      <w:pPr>
        <w:rPr>
          <w:b/>
          <w:bCs/>
          <w:i/>
          <w:iCs/>
        </w:rPr>
      </w:pPr>
      <w:r w:rsidRPr="00487BC7">
        <w:rPr>
          <w:b/>
          <w:bCs/>
          <w:i/>
          <w:iCs/>
        </w:rPr>
        <w:t>Tool Disclosure</w:t>
      </w:r>
    </w:p>
    <w:p w14:paraId="0BB75029" w14:textId="77777777" w:rsidR="00487BC7" w:rsidRPr="00487BC7" w:rsidRDefault="00487BC7" w:rsidP="00487BC7">
      <w:pPr>
        <w:rPr>
          <w:b/>
          <w:bCs/>
          <w:i/>
          <w:iCs/>
        </w:rPr>
      </w:pPr>
      <w:r w:rsidRPr="00487BC7">
        <w:rPr>
          <w:b/>
          <w:bCs/>
          <w:i/>
          <w:iCs/>
        </w:rPr>
        <w:t>Throughout my independent study tasks from Week 2 to Week 9 (June 19, 2026, to August 12, 2026), I utilized the DeepSeek AI tool (https://www.deepseek.com/). I used it as a supplementary aid to help structure my thoughts, clarify complex management concepts, and improve the clarity of my academic writing.</w:t>
      </w:r>
    </w:p>
    <w:p w14:paraId="128AEB12" w14:textId="77777777" w:rsidR="00487BC7" w:rsidRPr="00487BC7" w:rsidRDefault="00487BC7" w:rsidP="00487BC7">
      <w:pPr>
        <w:rPr>
          <w:b/>
          <w:bCs/>
          <w:i/>
          <w:iCs/>
        </w:rPr>
      </w:pPr>
      <w:r w:rsidRPr="00487BC7">
        <w:rPr>
          <w:b/>
          <w:bCs/>
          <w:i/>
          <w:iCs/>
        </w:rPr>
        <w:t>Critical Evaluation of AI Output</w:t>
      </w:r>
    </w:p>
    <w:p w14:paraId="7668D186" w14:textId="77777777" w:rsidR="00487BC7" w:rsidRPr="00487BC7" w:rsidRDefault="00487BC7" w:rsidP="00487BC7">
      <w:pPr>
        <w:rPr>
          <w:b/>
          <w:bCs/>
          <w:i/>
          <w:iCs/>
        </w:rPr>
      </w:pPr>
      <w:r w:rsidRPr="00487BC7">
        <w:rPr>
          <w:b/>
          <w:bCs/>
          <w:i/>
          <w:iCs/>
        </w:rPr>
        <w:t>While DeepSeek provided rapid summaries and structural suggestions, I did not accept its output blindly. I critically evaluated the generated content against my lecture notes, module readings, and academic frameworks. I ensured that all suggestions were cross-referenced with my primary resources to ensure accuracy and academic rigor.</w:t>
      </w:r>
    </w:p>
    <w:p w14:paraId="2E3B0687" w14:textId="77777777" w:rsidR="00487BC7" w:rsidRPr="00487BC7" w:rsidRDefault="00487BC7" w:rsidP="00487BC7">
      <w:pPr>
        <w:rPr>
          <w:b/>
          <w:bCs/>
          <w:i/>
          <w:iCs/>
        </w:rPr>
      </w:pPr>
      <w:r w:rsidRPr="00487BC7">
        <w:rPr>
          <w:b/>
          <w:bCs/>
          <w:i/>
          <w:iCs/>
        </w:rPr>
        <w:t>Contribution Analysis</w:t>
      </w:r>
    </w:p>
    <w:p w14:paraId="297644D5" w14:textId="77777777" w:rsidR="00487BC7" w:rsidRPr="00487BC7" w:rsidRDefault="00487BC7" w:rsidP="00487BC7">
      <w:pPr>
        <w:rPr>
          <w:b/>
          <w:bCs/>
          <w:i/>
          <w:iCs/>
        </w:rPr>
      </w:pPr>
      <w:r w:rsidRPr="00487BC7">
        <w:rPr>
          <w:b/>
          <w:bCs/>
          <w:i/>
          <w:iCs/>
        </w:rPr>
        <w:t>The AI acted as a tool for brainstorming and drafting support. It helped me organize my notes and overcome initial hurdles in framing my assignments. However, the interpretation, analysis, and final synthesis of the material are entirely my own independent work. I used the AI to refine my expression, not to generate the core content of my research.</w:t>
      </w:r>
    </w:p>
    <w:p w14:paraId="393B6669" w14:textId="77777777" w:rsidR="00487BC7" w:rsidRPr="00487BC7" w:rsidRDefault="00487BC7" w:rsidP="00487BC7">
      <w:pPr>
        <w:rPr>
          <w:b/>
          <w:bCs/>
          <w:i/>
          <w:iCs/>
        </w:rPr>
      </w:pPr>
      <w:r w:rsidRPr="00487BC7">
        <w:rPr>
          <w:b/>
          <w:bCs/>
          <w:i/>
          <w:iCs/>
        </w:rPr>
        <w:t>Ethical &amp; Professional Reflection</w:t>
      </w:r>
    </w:p>
    <w:p w14:paraId="4FDD7B89" w14:textId="36D4AB7A" w:rsidR="00671112" w:rsidRPr="00487BC7" w:rsidRDefault="00487BC7" w:rsidP="00487BC7">
      <w:pPr>
        <w:rPr>
          <w:b/>
          <w:bCs/>
          <w:i/>
          <w:iCs/>
        </w:rPr>
      </w:pPr>
      <w:r w:rsidRPr="00487BC7">
        <w:rPr>
          <w:b/>
          <w:bCs/>
          <w:i/>
          <w:iCs/>
        </w:rPr>
        <w:t>I maintained academic integrity throughout the process. No AI-generated text was presented as my own work. I used the tool responsibly to enhance my understanding and research efficiency. I have retained all my drafts, notes, and prompt histories, which can be provided as evidence if required by the university.</w:t>
      </w:r>
    </w:p>
    <w:sectPr w:rsidR="00671112" w:rsidRPr="00487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BC7"/>
    <w:rsid w:val="001B2B14"/>
    <w:rsid w:val="00244959"/>
    <w:rsid w:val="003B3F84"/>
    <w:rsid w:val="00487BC7"/>
    <w:rsid w:val="00671112"/>
    <w:rsid w:val="008D28A8"/>
    <w:rsid w:val="00DA7CF2"/>
    <w:rsid w:val="00E069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1DA43"/>
  <w15:chartTrackingRefBased/>
  <w15:docId w15:val="{F3C06EA0-C576-4188-B869-9AF014C5A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BC7"/>
    <w:rPr>
      <w:rFonts w:eastAsiaTheme="majorEastAsia" w:cstheme="majorBidi"/>
      <w:color w:val="272727" w:themeColor="text1" w:themeTint="D8"/>
    </w:rPr>
  </w:style>
  <w:style w:type="paragraph" w:styleId="Title">
    <w:name w:val="Title"/>
    <w:basedOn w:val="Normal"/>
    <w:next w:val="Normal"/>
    <w:link w:val="TitleChar"/>
    <w:uiPriority w:val="10"/>
    <w:qFormat/>
    <w:rsid w:val="00487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BC7"/>
    <w:pPr>
      <w:spacing w:before="160"/>
      <w:jc w:val="center"/>
    </w:pPr>
    <w:rPr>
      <w:i/>
      <w:iCs/>
      <w:color w:val="404040" w:themeColor="text1" w:themeTint="BF"/>
    </w:rPr>
  </w:style>
  <w:style w:type="character" w:customStyle="1" w:styleId="QuoteChar">
    <w:name w:val="Quote Char"/>
    <w:basedOn w:val="DefaultParagraphFont"/>
    <w:link w:val="Quote"/>
    <w:uiPriority w:val="29"/>
    <w:rsid w:val="00487BC7"/>
    <w:rPr>
      <w:i/>
      <w:iCs/>
      <w:color w:val="404040" w:themeColor="text1" w:themeTint="BF"/>
    </w:rPr>
  </w:style>
  <w:style w:type="paragraph" w:styleId="ListParagraph">
    <w:name w:val="List Paragraph"/>
    <w:basedOn w:val="Normal"/>
    <w:uiPriority w:val="34"/>
    <w:qFormat/>
    <w:rsid w:val="00487BC7"/>
    <w:pPr>
      <w:ind w:left="720"/>
      <w:contextualSpacing/>
    </w:pPr>
  </w:style>
  <w:style w:type="character" w:styleId="IntenseEmphasis">
    <w:name w:val="Intense Emphasis"/>
    <w:basedOn w:val="DefaultParagraphFont"/>
    <w:uiPriority w:val="21"/>
    <w:qFormat/>
    <w:rsid w:val="00487BC7"/>
    <w:rPr>
      <w:i/>
      <w:iCs/>
      <w:color w:val="0F4761" w:themeColor="accent1" w:themeShade="BF"/>
    </w:rPr>
  </w:style>
  <w:style w:type="paragraph" w:styleId="IntenseQuote">
    <w:name w:val="Intense Quote"/>
    <w:basedOn w:val="Normal"/>
    <w:next w:val="Normal"/>
    <w:link w:val="IntenseQuoteChar"/>
    <w:uiPriority w:val="30"/>
    <w:qFormat/>
    <w:rsid w:val="00487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BC7"/>
    <w:rPr>
      <w:i/>
      <w:iCs/>
      <w:color w:val="0F4761" w:themeColor="accent1" w:themeShade="BF"/>
    </w:rPr>
  </w:style>
  <w:style w:type="character" w:styleId="IntenseReference">
    <w:name w:val="Intense Reference"/>
    <w:basedOn w:val="DefaultParagraphFont"/>
    <w:uiPriority w:val="32"/>
    <w:qFormat/>
    <w:rsid w:val="00487B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213</Words>
  <Characters>1220</Characters>
  <Application>Microsoft Office Word</Application>
  <DocSecurity>0</DocSecurity>
  <Lines>10</Lines>
  <Paragraphs>2</Paragraphs>
  <ScaleCrop>false</ScaleCrop>
  <Company/>
  <LinksUpToDate>false</LinksUpToDate>
  <CharactersWithSpaces>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vaishak kalarikkal</dc:creator>
  <cp:keywords/>
  <dc:description/>
  <cp:lastModifiedBy>vaishak kalarikkal</cp:lastModifiedBy>
  <cp:revision>2</cp:revision>
  <dcterms:created xsi:type="dcterms:W3CDTF">2026-08-12T00:12:00Z</dcterms:created>
  <dcterms:modified xsi:type="dcterms:W3CDTF">2026-08-12T00:12:00Z</dcterms:modified>
</cp:coreProperties>
</file>