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256EAE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1306E">
              <w:rPr>
                <w:b/>
                <w:color w:val="auto"/>
                <w:sz w:val="32"/>
              </w:rPr>
              <w:t xml:space="preserve">Gabriella Larcombe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46AFE1D6" w:rsidR="005A1BA3" w:rsidRDefault="0071306E" w:rsidP="00340E9A">
            <w:pPr>
              <w:overflowPunct/>
              <w:autoSpaceDE/>
              <w:autoSpaceDN/>
              <w:adjustRightInd/>
              <w:ind w:right="237"/>
              <w:textAlignment w:val="auto"/>
              <w:rPr>
                <w:b/>
                <w:color w:val="auto"/>
                <w:sz w:val="32"/>
              </w:rPr>
            </w:pPr>
            <w:r>
              <w:rPr>
                <w:b/>
                <w:color w:val="auto"/>
                <w:sz w:val="32"/>
              </w:rPr>
              <w:t>2124747</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5C5845"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28B1ADE7" w14:textId="77777777" w:rsidR="00B40429" w:rsidRDefault="00B40429" w:rsidP="00340E9A">
      <w:pPr>
        <w:ind w:right="237"/>
        <w:jc w:val="both"/>
        <w:rPr>
          <w:b/>
          <w:sz w:val="24"/>
          <w:szCs w:val="24"/>
        </w:rPr>
      </w:pPr>
    </w:p>
    <w:p w14:paraId="16FA33E1" w14:textId="2AFF0F0E" w:rsidR="00B40429" w:rsidRDefault="00B40429" w:rsidP="007B0846">
      <w:pPr>
        <w:spacing w:line="360" w:lineRule="auto"/>
        <w:ind w:right="237" w:firstLine="720"/>
        <w:jc w:val="both"/>
        <w:rPr>
          <w:bCs/>
          <w:sz w:val="24"/>
          <w:szCs w:val="24"/>
        </w:rPr>
      </w:pPr>
      <w:r>
        <w:rPr>
          <w:bCs/>
          <w:sz w:val="24"/>
          <w:szCs w:val="24"/>
        </w:rPr>
        <w:t xml:space="preserve">In this answer I will review what impact the College of Policing has had on professionalism in policing and how it is impactive, as well as analyse the positives and negatives to their input. Also, explain how my role as a police constable has adapted to meet new standards of policing within my probation. </w:t>
      </w:r>
    </w:p>
    <w:p w14:paraId="6E0C6FF2" w14:textId="77777777" w:rsidR="006E3158" w:rsidRPr="00740FF2" w:rsidRDefault="006E3158" w:rsidP="007B0846">
      <w:pPr>
        <w:spacing w:line="360" w:lineRule="auto"/>
        <w:ind w:right="237" w:firstLine="720"/>
        <w:jc w:val="both"/>
        <w:rPr>
          <w:bCs/>
          <w:sz w:val="24"/>
          <w:szCs w:val="24"/>
        </w:rPr>
      </w:pPr>
    </w:p>
    <w:p w14:paraId="317A9A72" w14:textId="4C4B0189" w:rsidR="006E3158" w:rsidRPr="00DD4063" w:rsidRDefault="006E3158" w:rsidP="00DD4063">
      <w:pPr>
        <w:spacing w:line="360" w:lineRule="auto"/>
        <w:ind w:firstLine="720"/>
        <w:rPr>
          <w:sz w:val="24"/>
          <w:szCs w:val="24"/>
        </w:rPr>
      </w:pPr>
      <w:r w:rsidRPr="0059201D">
        <w:rPr>
          <w:bCs/>
          <w:sz w:val="24"/>
          <w:szCs w:val="24"/>
        </w:rPr>
        <w:t xml:space="preserve">The background of professionalism in policing </w:t>
      </w:r>
      <w:r w:rsidR="00740FF2" w:rsidRPr="0059201D">
        <w:rPr>
          <w:bCs/>
          <w:sz w:val="24"/>
          <w:szCs w:val="24"/>
        </w:rPr>
        <w:t xml:space="preserve">is identified by </w:t>
      </w:r>
      <w:r w:rsidR="00740FF2" w:rsidRPr="0059201D">
        <w:rPr>
          <w:color w:val="2A2A2A"/>
          <w:sz w:val="24"/>
          <w:szCs w:val="24"/>
          <w:shd w:val="clear" w:color="auto" w:fill="FFFFFF"/>
        </w:rPr>
        <w:t xml:space="preserve">Maile, A. ‘et al’ (2023) </w:t>
      </w:r>
      <w:r w:rsidR="0059201D" w:rsidRPr="0059201D">
        <w:rPr>
          <w:sz w:val="24"/>
          <w:szCs w:val="24"/>
        </w:rPr>
        <w:t xml:space="preserve">the authors illustrate that </w:t>
      </w:r>
      <w:r w:rsidR="0059201D" w:rsidRPr="002733E1">
        <w:rPr>
          <w:sz w:val="24"/>
          <w:szCs w:val="24"/>
        </w:rPr>
        <w:t>the professional body for policing in England and Wales, the College of Policing was established in 201</w:t>
      </w:r>
      <w:r w:rsidR="0059201D" w:rsidRPr="0059201D">
        <w:rPr>
          <w:sz w:val="24"/>
          <w:szCs w:val="24"/>
        </w:rPr>
        <w:t>2</w:t>
      </w:r>
      <w:r w:rsidR="0059201D" w:rsidRPr="002733E1">
        <w:rPr>
          <w:sz w:val="24"/>
          <w:szCs w:val="24"/>
        </w:rPr>
        <w:t xml:space="preserve">, advancing the professionalisation agenda by, among other things, addressing low public trust and confidence in the police and combating corruption by establishing standards for good professional practice. </w:t>
      </w:r>
      <w:r w:rsidR="0059201D" w:rsidRPr="0059201D">
        <w:rPr>
          <w:color w:val="2A2A2A"/>
          <w:sz w:val="24"/>
          <w:szCs w:val="24"/>
          <w:shd w:val="clear" w:color="auto" w:fill="FFFFFF"/>
        </w:rPr>
        <w:t xml:space="preserve">Maile, A. ‘et al’ (2023) </w:t>
      </w:r>
      <w:r w:rsidR="006802FA">
        <w:rPr>
          <w:sz w:val="24"/>
          <w:szCs w:val="24"/>
        </w:rPr>
        <w:t>elaborates that t</w:t>
      </w:r>
      <w:r w:rsidR="0059201D" w:rsidRPr="002733E1">
        <w:rPr>
          <w:sz w:val="24"/>
          <w:szCs w:val="24"/>
        </w:rPr>
        <w:t xml:space="preserve">he professionalisation of policing in England and Wales is a subject that has attracted a lot of attention and discussion. </w:t>
      </w:r>
      <w:r w:rsidR="006802FA">
        <w:rPr>
          <w:sz w:val="24"/>
          <w:szCs w:val="24"/>
        </w:rPr>
        <w:t>The author’s add that w</w:t>
      </w:r>
      <w:r w:rsidR="0059201D" w:rsidRPr="002733E1">
        <w:rPr>
          <w:sz w:val="24"/>
          <w:szCs w:val="24"/>
        </w:rPr>
        <w:t xml:space="preserve">hile some argue that it should be referred to as </w:t>
      </w:r>
      <w:r w:rsidR="0059201D" w:rsidRPr="002733E1">
        <w:rPr>
          <w:sz w:val="24"/>
          <w:szCs w:val="24"/>
        </w:rPr>
        <w:lastRenderedPageBreak/>
        <w:t xml:space="preserve">"re-professionalization," others are not persuaded that it should be associated with the job of a police officer. </w:t>
      </w:r>
      <w:r w:rsidR="006802FA">
        <w:rPr>
          <w:sz w:val="24"/>
          <w:szCs w:val="24"/>
        </w:rPr>
        <w:t>To summarise, t</w:t>
      </w:r>
      <w:r w:rsidR="0059201D" w:rsidRPr="002733E1">
        <w:rPr>
          <w:sz w:val="24"/>
          <w:szCs w:val="24"/>
        </w:rPr>
        <w:t xml:space="preserve">he word "unprofessional" denotes a failure to uphold the moral standards of behaviour and conduct required of an occupation, whereas the term "professional" can also characterise the characteristics of an occupation that designate it as a moral practice. </w:t>
      </w:r>
    </w:p>
    <w:p w14:paraId="67C37392" w14:textId="77777777" w:rsidR="00B40429" w:rsidRDefault="00B40429" w:rsidP="007B0846">
      <w:pPr>
        <w:spacing w:line="360" w:lineRule="auto"/>
        <w:ind w:right="237" w:firstLine="720"/>
        <w:jc w:val="both"/>
        <w:rPr>
          <w:bCs/>
          <w:sz w:val="24"/>
          <w:szCs w:val="24"/>
        </w:rPr>
      </w:pPr>
    </w:p>
    <w:p w14:paraId="3A07DB79" w14:textId="2FFA1CB4" w:rsidR="007B0846" w:rsidRDefault="00B40429" w:rsidP="007B0846">
      <w:pPr>
        <w:spacing w:line="360" w:lineRule="auto"/>
        <w:ind w:firstLine="720"/>
        <w:rPr>
          <w:sz w:val="24"/>
          <w:szCs w:val="24"/>
        </w:rPr>
      </w:pPr>
      <w:r>
        <w:rPr>
          <w:bCs/>
          <w:sz w:val="24"/>
          <w:szCs w:val="24"/>
        </w:rPr>
        <w:t xml:space="preserve">Herbert and Marsh (2022) discuss in their fundamental review of the College of Policing </w:t>
      </w:r>
      <w:r w:rsidR="00C97999">
        <w:rPr>
          <w:bCs/>
          <w:sz w:val="24"/>
          <w:szCs w:val="24"/>
        </w:rPr>
        <w:t>regarding professionalism, that there is a key strategic priority for policing which is boosting professionalism in the role.</w:t>
      </w:r>
      <w:r w:rsidR="00C97999" w:rsidRPr="007B0846">
        <w:rPr>
          <w:bCs/>
          <w:sz w:val="24"/>
          <w:szCs w:val="24"/>
        </w:rPr>
        <w:t xml:space="preserve"> Adding that </w:t>
      </w:r>
      <w:r w:rsidR="007B0846" w:rsidRPr="00C1663E">
        <w:rPr>
          <w:sz w:val="24"/>
          <w:szCs w:val="24"/>
        </w:rPr>
        <w:t xml:space="preserve">supplying officers and </w:t>
      </w:r>
      <w:r w:rsidR="007B0846" w:rsidRPr="007B0846">
        <w:rPr>
          <w:sz w:val="24"/>
          <w:szCs w:val="24"/>
        </w:rPr>
        <w:t xml:space="preserve">police </w:t>
      </w:r>
      <w:r w:rsidR="007B0846" w:rsidRPr="00C1663E">
        <w:rPr>
          <w:sz w:val="24"/>
          <w:szCs w:val="24"/>
        </w:rPr>
        <w:t>employees with the most professional capabilities possible to carry out their duties</w:t>
      </w:r>
      <w:r w:rsidR="007B0846" w:rsidRPr="007B0846">
        <w:rPr>
          <w:sz w:val="24"/>
          <w:szCs w:val="24"/>
        </w:rPr>
        <w:t xml:space="preserve">, </w:t>
      </w:r>
      <w:r w:rsidR="007B0846" w:rsidRPr="00C1663E">
        <w:rPr>
          <w:sz w:val="24"/>
          <w:szCs w:val="24"/>
        </w:rPr>
        <w:t xml:space="preserve">by making sure they have access to and are appropriately trained in </w:t>
      </w:r>
      <w:r w:rsidR="007B0846" w:rsidRPr="007B0846">
        <w:rPr>
          <w:sz w:val="24"/>
          <w:szCs w:val="24"/>
        </w:rPr>
        <w:t>continuing professional development is</w:t>
      </w:r>
      <w:r w:rsidR="007B0846" w:rsidRPr="00C1663E">
        <w:rPr>
          <w:sz w:val="24"/>
          <w:szCs w:val="24"/>
        </w:rPr>
        <w:t xml:space="preserve"> given top priority. </w:t>
      </w:r>
      <w:r w:rsidR="007B0846" w:rsidRPr="007B0846">
        <w:rPr>
          <w:sz w:val="24"/>
          <w:szCs w:val="24"/>
        </w:rPr>
        <w:t>Moreover, b</w:t>
      </w:r>
      <w:r w:rsidR="007B0846" w:rsidRPr="00C1663E">
        <w:rPr>
          <w:sz w:val="24"/>
          <w:szCs w:val="24"/>
        </w:rPr>
        <w:t>y doing this, officers and staff will have even more authority to protect the public and handle complaints regarding specific aspects of the policing culture</w:t>
      </w:r>
      <w:r w:rsidR="007B0846">
        <w:rPr>
          <w:sz w:val="24"/>
          <w:szCs w:val="24"/>
        </w:rPr>
        <w:t>,</w:t>
      </w:r>
      <w:r w:rsidR="007B0846" w:rsidRPr="00C1663E">
        <w:rPr>
          <w:sz w:val="24"/>
          <w:szCs w:val="24"/>
        </w:rPr>
        <w:t xml:space="preserve"> while using outstanding professional judgement in their job. </w:t>
      </w:r>
      <w:r w:rsidR="00697087">
        <w:rPr>
          <w:sz w:val="24"/>
          <w:szCs w:val="24"/>
        </w:rPr>
        <w:t>In short, t</w:t>
      </w:r>
      <w:r w:rsidR="007B0846" w:rsidRPr="007B0846">
        <w:rPr>
          <w:sz w:val="24"/>
          <w:szCs w:val="24"/>
        </w:rPr>
        <w:t xml:space="preserve">he review by </w:t>
      </w:r>
      <w:r w:rsidR="007B0846" w:rsidRPr="007B0846">
        <w:rPr>
          <w:bCs/>
          <w:sz w:val="24"/>
          <w:szCs w:val="24"/>
        </w:rPr>
        <w:t xml:space="preserve">Herbert and Marsh (2022), </w:t>
      </w:r>
      <w:r w:rsidR="007B0846" w:rsidRPr="00C1663E">
        <w:rPr>
          <w:sz w:val="24"/>
          <w:szCs w:val="24"/>
        </w:rPr>
        <w:t xml:space="preserve">is not meant to imply that personnel are not professional; rather, it is to highlight the fact that professional growth has not been given priority by police </w:t>
      </w:r>
      <w:r w:rsidR="007B0846">
        <w:rPr>
          <w:sz w:val="24"/>
          <w:szCs w:val="24"/>
        </w:rPr>
        <w:t xml:space="preserve">services </w:t>
      </w:r>
      <w:r w:rsidR="007B0846" w:rsidRPr="00C1663E">
        <w:rPr>
          <w:sz w:val="24"/>
          <w:szCs w:val="24"/>
        </w:rPr>
        <w:t>as a whole.</w:t>
      </w:r>
    </w:p>
    <w:p w14:paraId="50D987C9" w14:textId="77777777" w:rsidR="00B02DEE" w:rsidRDefault="00B02DEE" w:rsidP="007B0846">
      <w:pPr>
        <w:spacing w:line="360" w:lineRule="auto"/>
        <w:ind w:firstLine="720"/>
        <w:rPr>
          <w:sz w:val="24"/>
          <w:szCs w:val="24"/>
        </w:rPr>
      </w:pPr>
    </w:p>
    <w:p w14:paraId="01FB1F74" w14:textId="5A3C4BC2" w:rsidR="005C58E5" w:rsidRDefault="00B02DEE" w:rsidP="00764FB1">
      <w:pPr>
        <w:spacing w:line="360" w:lineRule="auto"/>
        <w:ind w:firstLine="720"/>
        <w:rPr>
          <w:sz w:val="24"/>
          <w:szCs w:val="24"/>
        </w:rPr>
      </w:pPr>
      <w:r w:rsidRPr="00A65DB3">
        <w:rPr>
          <w:sz w:val="24"/>
          <w:szCs w:val="24"/>
        </w:rPr>
        <w:t>The College of Policing (2023), illustrates how their values as well as purpose, is to be innovative</w:t>
      </w:r>
      <w:r w:rsidR="00C662D3" w:rsidRPr="00A65DB3">
        <w:rPr>
          <w:sz w:val="24"/>
          <w:szCs w:val="24"/>
        </w:rPr>
        <w:t>, support officers and police staff</w:t>
      </w:r>
      <w:r w:rsidR="00A65DB3" w:rsidRPr="00A65DB3">
        <w:rPr>
          <w:sz w:val="24"/>
          <w:szCs w:val="24"/>
        </w:rPr>
        <w:t>,</w:t>
      </w:r>
      <w:r w:rsidRPr="00A65DB3">
        <w:rPr>
          <w:sz w:val="24"/>
          <w:szCs w:val="24"/>
        </w:rPr>
        <w:t xml:space="preserve"> and keep the communities that </w:t>
      </w:r>
      <w:r w:rsidR="00C662D3" w:rsidRPr="00A65DB3">
        <w:rPr>
          <w:sz w:val="24"/>
          <w:szCs w:val="24"/>
        </w:rPr>
        <w:t>those constabularies</w:t>
      </w:r>
      <w:r w:rsidRPr="00A65DB3">
        <w:rPr>
          <w:sz w:val="24"/>
          <w:szCs w:val="24"/>
        </w:rPr>
        <w:t xml:space="preserve"> </w:t>
      </w:r>
      <w:r w:rsidR="00C662D3" w:rsidRPr="00A65DB3">
        <w:rPr>
          <w:sz w:val="24"/>
          <w:szCs w:val="24"/>
        </w:rPr>
        <w:t>serve safe on a national level</w:t>
      </w:r>
      <w:r w:rsidRPr="00A65DB3">
        <w:rPr>
          <w:sz w:val="24"/>
          <w:szCs w:val="24"/>
        </w:rPr>
        <w:t>. For instance, in the College of Polices’ corporate strategy for 2022 to 2026, one of the core functions is the support of professional development</w:t>
      </w:r>
      <w:r w:rsidR="00A65DB3" w:rsidRPr="00A65DB3">
        <w:rPr>
          <w:sz w:val="24"/>
          <w:szCs w:val="24"/>
        </w:rPr>
        <w:t xml:space="preserve">. As can be seen in the report, the author explains how professional development is the hallmark of any profession, adding that </w:t>
      </w:r>
      <w:r w:rsidR="00A65DB3" w:rsidRPr="00A65DB3">
        <w:rPr>
          <w:spacing w:val="3"/>
          <w:sz w:val="24"/>
          <w:szCs w:val="24"/>
        </w:rPr>
        <w:t>the sheer scale and scope of the demand on policing, means that professional development is often seen as an abstraction from current demands. The College of Policing (2022) discusses how their ambition is</w:t>
      </w:r>
      <w:r w:rsidR="00A65DB3" w:rsidRPr="003D25B2">
        <w:rPr>
          <w:sz w:val="24"/>
          <w:szCs w:val="24"/>
        </w:rPr>
        <w:t xml:space="preserve"> to provide communities with the greatest service possible, </w:t>
      </w:r>
      <w:r w:rsidR="00A65DB3">
        <w:rPr>
          <w:sz w:val="24"/>
          <w:szCs w:val="24"/>
        </w:rPr>
        <w:t xml:space="preserve">therefore </w:t>
      </w:r>
      <w:r w:rsidR="00A65DB3" w:rsidRPr="003D25B2">
        <w:rPr>
          <w:sz w:val="24"/>
          <w:szCs w:val="24"/>
        </w:rPr>
        <w:t xml:space="preserve">policing must foster a culture of learning that will increase professional standards and enable the police force to continuously develop. </w:t>
      </w:r>
      <w:r w:rsidR="00450302">
        <w:rPr>
          <w:sz w:val="24"/>
          <w:szCs w:val="24"/>
        </w:rPr>
        <w:t xml:space="preserve">The College of Policing (2022) </w:t>
      </w:r>
      <w:r w:rsidR="005B2717">
        <w:rPr>
          <w:sz w:val="24"/>
          <w:szCs w:val="24"/>
        </w:rPr>
        <w:t>then imply</w:t>
      </w:r>
      <w:r w:rsidR="00A65DB3" w:rsidRPr="00A65DB3">
        <w:rPr>
          <w:sz w:val="24"/>
          <w:szCs w:val="24"/>
        </w:rPr>
        <w:t xml:space="preserve"> that</w:t>
      </w:r>
      <w:r w:rsidR="005B2717">
        <w:rPr>
          <w:sz w:val="24"/>
          <w:szCs w:val="24"/>
        </w:rPr>
        <w:t xml:space="preserve"> along with professionalism,</w:t>
      </w:r>
      <w:r w:rsidR="00A65DB3" w:rsidRPr="00A65DB3">
        <w:rPr>
          <w:sz w:val="24"/>
          <w:szCs w:val="24"/>
        </w:rPr>
        <w:t xml:space="preserve"> a</w:t>
      </w:r>
      <w:r w:rsidR="00A65DB3" w:rsidRPr="003D25B2">
        <w:rPr>
          <w:sz w:val="24"/>
          <w:szCs w:val="24"/>
        </w:rPr>
        <w:t xml:space="preserve"> strategic competency for policing is having a workforce that is well-developed, in good health, and driven.</w:t>
      </w:r>
      <w:r w:rsidR="00450302">
        <w:rPr>
          <w:sz w:val="24"/>
          <w:szCs w:val="24"/>
        </w:rPr>
        <w:t xml:space="preserve"> To summarise, it can be established that the College of Policing believe that professionalism in policing is something that is to be improved, as well as its </w:t>
      </w:r>
      <w:r w:rsidR="00450302">
        <w:rPr>
          <w:sz w:val="24"/>
          <w:szCs w:val="24"/>
        </w:rPr>
        <w:lastRenderedPageBreak/>
        <w:t xml:space="preserve">standards heightened. Additionally, both professionalism and overall excellence in performance of officers go hand in hand. </w:t>
      </w:r>
    </w:p>
    <w:p w14:paraId="06C654EF" w14:textId="77777777" w:rsidR="00764FB1" w:rsidRDefault="00764FB1" w:rsidP="00764FB1">
      <w:pPr>
        <w:spacing w:line="360" w:lineRule="auto"/>
        <w:ind w:firstLine="720"/>
        <w:rPr>
          <w:sz w:val="24"/>
          <w:szCs w:val="24"/>
        </w:rPr>
      </w:pPr>
    </w:p>
    <w:p w14:paraId="191470D4" w14:textId="652595A2" w:rsidR="00764FB1" w:rsidRDefault="005C58E5" w:rsidP="00335578">
      <w:pPr>
        <w:spacing w:before="100" w:beforeAutospacing="1" w:after="240" w:line="360" w:lineRule="auto"/>
        <w:ind w:firstLine="720"/>
        <w:rPr>
          <w:sz w:val="24"/>
          <w:szCs w:val="24"/>
        </w:rPr>
      </w:pPr>
      <w:r w:rsidRPr="00764FB1">
        <w:rPr>
          <w:sz w:val="24"/>
          <w:szCs w:val="24"/>
        </w:rPr>
        <w:t>Professionalism in policing is a fundamental core value,</w:t>
      </w:r>
      <w:r w:rsidR="00697087" w:rsidRPr="00764FB1">
        <w:rPr>
          <w:sz w:val="24"/>
          <w:szCs w:val="24"/>
        </w:rPr>
        <w:t xml:space="preserve"> this is exemplified by the Code of Ethics</w:t>
      </w:r>
      <w:r w:rsidR="00616E2D" w:rsidRPr="00764FB1">
        <w:rPr>
          <w:sz w:val="24"/>
          <w:szCs w:val="24"/>
        </w:rPr>
        <w:t xml:space="preserve"> as observed by</w:t>
      </w:r>
      <w:r w:rsidR="00697087" w:rsidRPr="00764FB1">
        <w:rPr>
          <w:sz w:val="24"/>
          <w:szCs w:val="24"/>
        </w:rPr>
        <w:t xml:space="preserve"> the College of Policing (2024), the Code of Ethics </w:t>
      </w:r>
      <w:r w:rsidR="009E0991">
        <w:rPr>
          <w:sz w:val="24"/>
          <w:szCs w:val="24"/>
        </w:rPr>
        <w:t>is at t</w:t>
      </w:r>
      <w:r w:rsidR="00764FB1" w:rsidRPr="000F6AC2">
        <w:rPr>
          <w:sz w:val="24"/>
          <w:szCs w:val="24"/>
        </w:rPr>
        <w:t xml:space="preserve">he foundation of the policing profession, which is characterised by professionalism and ethics in the ways that it respects, listens to, responds to, enhances, and serves the public. </w:t>
      </w:r>
      <w:r w:rsidR="00764FB1">
        <w:rPr>
          <w:sz w:val="24"/>
          <w:szCs w:val="24"/>
        </w:rPr>
        <w:t xml:space="preserve">The author adds that </w:t>
      </w:r>
      <w:r w:rsidR="00764FB1" w:rsidRPr="000F6AC2">
        <w:rPr>
          <w:sz w:val="24"/>
          <w:szCs w:val="24"/>
        </w:rPr>
        <w:t>The Code of Ethics offers guidelines for moral and professional behaviour as well as ethical policing concepts to aid in decision-making.</w:t>
      </w:r>
      <w:r w:rsidR="00764FB1">
        <w:rPr>
          <w:sz w:val="24"/>
          <w:szCs w:val="24"/>
        </w:rPr>
        <w:t xml:space="preserve"> To elaborate, the College of Policing (2024) discusses that </w:t>
      </w:r>
      <w:r w:rsidR="00764FB1" w:rsidRPr="00764FB1">
        <w:rPr>
          <w:sz w:val="24"/>
          <w:szCs w:val="24"/>
        </w:rPr>
        <w:t xml:space="preserve">professional behaviour is compulsory to all police officers and staff, suggesting that by </w:t>
      </w:r>
      <w:r w:rsidR="00764FB1" w:rsidRPr="000F6AC2">
        <w:rPr>
          <w:sz w:val="24"/>
          <w:szCs w:val="24"/>
        </w:rPr>
        <w:t>promot</w:t>
      </w:r>
      <w:r w:rsidR="00764FB1" w:rsidRPr="00764FB1">
        <w:rPr>
          <w:sz w:val="24"/>
          <w:szCs w:val="24"/>
        </w:rPr>
        <w:t>ing</w:t>
      </w:r>
      <w:r w:rsidR="00764FB1" w:rsidRPr="000F6AC2">
        <w:rPr>
          <w:sz w:val="24"/>
          <w:szCs w:val="24"/>
        </w:rPr>
        <w:t xml:space="preserve"> a positive professional image of the police service at all times</w:t>
      </w:r>
      <w:r w:rsidR="00764FB1" w:rsidRPr="00764FB1">
        <w:rPr>
          <w:sz w:val="24"/>
          <w:szCs w:val="24"/>
        </w:rPr>
        <w:t>,</w:t>
      </w:r>
      <w:r w:rsidR="00764FB1">
        <w:rPr>
          <w:sz w:val="24"/>
          <w:szCs w:val="24"/>
        </w:rPr>
        <w:t xml:space="preserve"> </w:t>
      </w:r>
      <w:r w:rsidR="00764FB1" w:rsidRPr="00764FB1">
        <w:rPr>
          <w:sz w:val="24"/>
          <w:szCs w:val="24"/>
        </w:rPr>
        <w:t xml:space="preserve">to </w:t>
      </w:r>
      <w:r w:rsidR="00764FB1" w:rsidRPr="000F6AC2">
        <w:rPr>
          <w:sz w:val="24"/>
          <w:szCs w:val="24"/>
        </w:rPr>
        <w:t>remain calm and professional under pressure</w:t>
      </w:r>
      <w:r w:rsidR="00764FB1">
        <w:rPr>
          <w:sz w:val="24"/>
          <w:szCs w:val="24"/>
        </w:rPr>
        <w:t>,</w:t>
      </w:r>
      <w:r w:rsidR="00764FB1" w:rsidRPr="00764FB1">
        <w:rPr>
          <w:sz w:val="24"/>
          <w:szCs w:val="24"/>
        </w:rPr>
        <w:t xml:space="preserve"> as well as being </w:t>
      </w:r>
      <w:r w:rsidR="00764FB1" w:rsidRPr="000F6AC2">
        <w:rPr>
          <w:sz w:val="24"/>
          <w:szCs w:val="24"/>
        </w:rPr>
        <w:t xml:space="preserve">conscious of the impact that </w:t>
      </w:r>
      <w:r w:rsidR="00764FB1" w:rsidRPr="00764FB1">
        <w:rPr>
          <w:sz w:val="24"/>
          <w:szCs w:val="24"/>
        </w:rPr>
        <w:t xml:space="preserve">police </w:t>
      </w:r>
      <w:r w:rsidR="00764FB1" w:rsidRPr="000F6AC2">
        <w:rPr>
          <w:sz w:val="24"/>
          <w:szCs w:val="24"/>
        </w:rPr>
        <w:t>behaviour and decisions have on others</w:t>
      </w:r>
      <w:r w:rsidR="00764FB1">
        <w:rPr>
          <w:sz w:val="24"/>
          <w:szCs w:val="24"/>
        </w:rPr>
        <w:t xml:space="preserve">, would have a positive impact on the community. </w:t>
      </w:r>
      <w:r w:rsidR="00CA371B">
        <w:rPr>
          <w:sz w:val="24"/>
          <w:szCs w:val="24"/>
        </w:rPr>
        <w:t>Overall, it is of paramount importance that police officers and staff work in a manner that is professional and ethical, as this will allow members of the public to develop a confidence in their service.</w:t>
      </w:r>
    </w:p>
    <w:p w14:paraId="74605832" w14:textId="137D9098" w:rsidR="00045A68" w:rsidRDefault="00045A68" w:rsidP="00F81139">
      <w:pPr>
        <w:spacing w:line="360" w:lineRule="auto"/>
        <w:ind w:firstLine="720"/>
        <w:rPr>
          <w:sz w:val="24"/>
          <w:szCs w:val="24"/>
        </w:rPr>
      </w:pPr>
      <w:r w:rsidRPr="007A16B4">
        <w:rPr>
          <w:sz w:val="24"/>
          <w:szCs w:val="24"/>
        </w:rPr>
        <w:t>Despite the College of Policing being strong advocates in supporting professionalism in the policing role, the author Martin (2021) argues that that The College of Policing</w:t>
      </w:r>
      <w:r w:rsidR="006E3158">
        <w:rPr>
          <w:sz w:val="24"/>
          <w:szCs w:val="24"/>
        </w:rPr>
        <w:t xml:space="preserve"> (CoP)</w:t>
      </w:r>
      <w:r w:rsidRPr="007A16B4">
        <w:rPr>
          <w:sz w:val="24"/>
          <w:szCs w:val="24"/>
        </w:rPr>
        <w:t xml:space="preserve"> is too standardised. The author discusses</w:t>
      </w:r>
      <w:r w:rsidR="007A16B4" w:rsidRPr="007A16B4">
        <w:rPr>
          <w:sz w:val="24"/>
          <w:szCs w:val="24"/>
        </w:rPr>
        <w:t xml:space="preserve"> </w:t>
      </w:r>
      <w:r w:rsidR="006E3158" w:rsidRPr="007A16B4">
        <w:rPr>
          <w:sz w:val="24"/>
          <w:szCs w:val="24"/>
        </w:rPr>
        <w:t>that the</w:t>
      </w:r>
      <w:r w:rsidR="007A16B4" w:rsidRPr="00E259A1">
        <w:rPr>
          <w:sz w:val="24"/>
          <w:szCs w:val="24"/>
        </w:rPr>
        <w:t xml:space="preserve"> CoP's uniform approach to creating a national curriculum, which may replicate an environment in which prioritising process over practice is ingrained in society. If professionalism is to be successfully developed, this gap must be closed. According to Martin (2021), the CoP must find the right balance between giving new officers the proper training and foundational theoretical knowledge</w:t>
      </w:r>
      <w:r w:rsidR="006E3158">
        <w:rPr>
          <w:sz w:val="24"/>
          <w:szCs w:val="24"/>
        </w:rPr>
        <w:t>, as well as u</w:t>
      </w:r>
      <w:r w:rsidR="007A16B4" w:rsidRPr="00E259A1">
        <w:rPr>
          <w:sz w:val="24"/>
          <w:szCs w:val="24"/>
        </w:rPr>
        <w:t xml:space="preserve">nderstanding the reasons for this situation is necessary to support one's actions. Additionally, they emphasise the need of having a clear concept of what makes an excellent </w:t>
      </w:r>
      <w:r w:rsidR="006E3158">
        <w:rPr>
          <w:sz w:val="24"/>
          <w:szCs w:val="24"/>
        </w:rPr>
        <w:t xml:space="preserve">professional </w:t>
      </w:r>
      <w:r w:rsidR="007A16B4" w:rsidRPr="00E259A1">
        <w:rPr>
          <w:sz w:val="24"/>
          <w:szCs w:val="24"/>
        </w:rPr>
        <w:t xml:space="preserve">officer and downplay the possibility that this will vary based on the situation and area. </w:t>
      </w:r>
    </w:p>
    <w:p w14:paraId="7904264C" w14:textId="77777777" w:rsidR="00CA371B" w:rsidRDefault="00CA371B" w:rsidP="00CA371B">
      <w:pPr>
        <w:spacing w:line="360" w:lineRule="auto"/>
        <w:ind w:firstLine="720"/>
        <w:rPr>
          <w:sz w:val="24"/>
          <w:szCs w:val="24"/>
        </w:rPr>
      </w:pPr>
    </w:p>
    <w:p w14:paraId="5AFB6176" w14:textId="42D4CE89" w:rsidR="00D2734C" w:rsidRDefault="005C58E5" w:rsidP="00CA371B">
      <w:pPr>
        <w:spacing w:line="360" w:lineRule="auto"/>
        <w:ind w:firstLine="720"/>
        <w:rPr>
          <w:sz w:val="24"/>
          <w:szCs w:val="24"/>
        </w:rPr>
      </w:pPr>
      <w:r w:rsidRPr="005C58E5">
        <w:rPr>
          <w:sz w:val="24"/>
          <w:szCs w:val="24"/>
        </w:rPr>
        <w:t xml:space="preserve">The National Police Chief’s Council (2016), discuss in the Policing Vision 2025 that </w:t>
      </w:r>
      <w:r w:rsidRPr="002A3DDF">
        <w:rPr>
          <w:sz w:val="24"/>
          <w:szCs w:val="24"/>
        </w:rPr>
        <w:t>a competent workforce with the knowledge and talents required for 21st-century law enforcement</w:t>
      </w:r>
      <w:r w:rsidR="00D2734C">
        <w:rPr>
          <w:sz w:val="24"/>
          <w:szCs w:val="24"/>
        </w:rPr>
        <w:t>, requires professionalism</w:t>
      </w:r>
      <w:r w:rsidRPr="002A3DDF">
        <w:rPr>
          <w:sz w:val="24"/>
          <w:szCs w:val="24"/>
        </w:rPr>
        <w:t xml:space="preserve">. </w:t>
      </w:r>
      <w:r w:rsidR="00D2734C">
        <w:rPr>
          <w:sz w:val="24"/>
          <w:szCs w:val="24"/>
        </w:rPr>
        <w:t>Adding that, i</w:t>
      </w:r>
      <w:r w:rsidRPr="002A3DDF">
        <w:rPr>
          <w:sz w:val="24"/>
          <w:szCs w:val="24"/>
        </w:rPr>
        <w:t xml:space="preserve">n order to </w:t>
      </w:r>
      <w:r w:rsidRPr="002A3DDF">
        <w:rPr>
          <w:sz w:val="24"/>
          <w:szCs w:val="24"/>
        </w:rPr>
        <w:lastRenderedPageBreak/>
        <w:t>guarantee that the police service draws in a representative mix of individuals with the necessary abilities</w:t>
      </w:r>
      <w:r w:rsidR="00D2734C">
        <w:rPr>
          <w:sz w:val="24"/>
          <w:szCs w:val="24"/>
        </w:rPr>
        <w:t xml:space="preserve"> </w:t>
      </w:r>
      <w:r w:rsidRPr="002A3DDF">
        <w:rPr>
          <w:sz w:val="24"/>
          <w:szCs w:val="24"/>
        </w:rPr>
        <w:t>to carry out the policing vision, it must be considered in conjunction with the workforce model and the supporting frameworks for police education and professional development.</w:t>
      </w:r>
      <w:r w:rsidR="00D2734C">
        <w:rPr>
          <w:sz w:val="24"/>
          <w:szCs w:val="24"/>
        </w:rPr>
        <w:t xml:space="preserve"> This suggests that in order for a competent police service to be successful, there needs to be a high level of professionalism within the </w:t>
      </w:r>
      <w:r w:rsidR="00D2734C" w:rsidRPr="00D2734C">
        <w:rPr>
          <w:sz w:val="24"/>
          <w:szCs w:val="24"/>
        </w:rPr>
        <w:t xml:space="preserve">workforce. The National Police Chief’s Council (2016) emphasises that they will achieve professional growth by </w:t>
      </w:r>
      <w:r w:rsidR="00D2734C" w:rsidRPr="002A3DDF">
        <w:rPr>
          <w:sz w:val="24"/>
          <w:szCs w:val="24"/>
        </w:rPr>
        <w:t>establishing independently approved frameworks</w:t>
      </w:r>
      <w:r w:rsidR="00D2734C">
        <w:rPr>
          <w:sz w:val="24"/>
          <w:szCs w:val="24"/>
        </w:rPr>
        <w:t>,</w:t>
      </w:r>
      <w:r w:rsidR="00D2734C" w:rsidRPr="002A3DDF">
        <w:rPr>
          <w:sz w:val="24"/>
          <w:szCs w:val="24"/>
        </w:rPr>
        <w:t xml:space="preserve"> for lifelong learning for all law enforcement personnel in order to enable them to realise their full potential, advance their careers, and be recognised for their abilitie</w:t>
      </w:r>
      <w:r w:rsidR="00D2734C">
        <w:rPr>
          <w:sz w:val="24"/>
          <w:szCs w:val="24"/>
        </w:rPr>
        <w:t xml:space="preserve">s. In summary, professionalism in policing is paramount for building trust as well as maintaining public safety, however while strides have been made, reaching complete professionalism in police services will require ongoing improvement, policies and reforms. </w:t>
      </w:r>
    </w:p>
    <w:p w14:paraId="17FA1A1F" w14:textId="77777777" w:rsidR="00C8162D" w:rsidRDefault="00C8162D" w:rsidP="00CA371B">
      <w:pPr>
        <w:spacing w:line="360" w:lineRule="auto"/>
        <w:ind w:firstLine="720"/>
        <w:rPr>
          <w:sz w:val="24"/>
          <w:szCs w:val="24"/>
        </w:rPr>
      </w:pPr>
    </w:p>
    <w:p w14:paraId="6CD5AAB3" w14:textId="1BCE03F4" w:rsidR="007A672D" w:rsidRDefault="00C8162D" w:rsidP="00CA371B">
      <w:pPr>
        <w:spacing w:line="360" w:lineRule="auto"/>
        <w:ind w:firstLine="720"/>
        <w:rPr>
          <w:sz w:val="24"/>
          <w:szCs w:val="24"/>
        </w:rPr>
      </w:pPr>
      <w:r>
        <w:rPr>
          <w:sz w:val="24"/>
          <w:szCs w:val="24"/>
        </w:rPr>
        <w:t xml:space="preserve">As a serving police officer in my final year of probation, demonstrating modern professionalism is a necessity that I </w:t>
      </w:r>
      <w:r w:rsidR="0043554D">
        <w:rPr>
          <w:sz w:val="24"/>
          <w:szCs w:val="24"/>
        </w:rPr>
        <w:t xml:space="preserve">present in my role. To aid me in this, I utilise the National Decision-Making Model (NDM), as at its heart is the Code of Ethics. </w:t>
      </w:r>
      <w:r w:rsidR="0043554D" w:rsidRPr="00764FB1">
        <w:rPr>
          <w:sz w:val="24"/>
          <w:szCs w:val="24"/>
        </w:rPr>
        <w:t xml:space="preserve">as observed by the College of Policing (2024), the Code of Ethics </w:t>
      </w:r>
      <w:r w:rsidR="0043554D">
        <w:rPr>
          <w:sz w:val="24"/>
          <w:szCs w:val="24"/>
        </w:rPr>
        <w:t>is at t</w:t>
      </w:r>
      <w:r w:rsidR="0043554D" w:rsidRPr="000F6AC2">
        <w:rPr>
          <w:sz w:val="24"/>
          <w:szCs w:val="24"/>
        </w:rPr>
        <w:t>he foundation of the policing profession</w:t>
      </w:r>
      <w:r w:rsidR="0043554D">
        <w:rPr>
          <w:sz w:val="24"/>
          <w:szCs w:val="24"/>
        </w:rPr>
        <w:t xml:space="preserve"> and can be used in any policing situation. The NDM allows for my rationale to be guided by ethical decision making, as well as demonstrating my professionalism and knowledge in powers available to myself. </w:t>
      </w:r>
      <w:r w:rsidR="00794D27">
        <w:rPr>
          <w:sz w:val="24"/>
          <w:szCs w:val="24"/>
        </w:rPr>
        <w:t xml:space="preserve">The College of Policing (2013) states that throughout a situation, decision makers utilising the model should consider the following; is the action that is about to be taken reflect professionalism in a positive way, also what is being considered consistent in the guidance of ethical and professional policing behaviour. </w:t>
      </w:r>
      <w:r w:rsidR="007A672D">
        <w:rPr>
          <w:sz w:val="24"/>
          <w:szCs w:val="24"/>
        </w:rPr>
        <w:t>To summarise, being a police officer is a public facing role, which means my actions reflect not only myself but my force, therefore professionalism and ethical decision making should be the core of my rationale</w:t>
      </w:r>
      <w:r w:rsidR="00F81139">
        <w:rPr>
          <w:sz w:val="24"/>
          <w:szCs w:val="24"/>
        </w:rPr>
        <w:t xml:space="preserve">. </w:t>
      </w:r>
    </w:p>
    <w:p w14:paraId="78A9E12D" w14:textId="77777777" w:rsidR="00F81139" w:rsidRDefault="00F81139" w:rsidP="00CA371B">
      <w:pPr>
        <w:spacing w:line="360" w:lineRule="auto"/>
        <w:ind w:firstLine="720"/>
        <w:rPr>
          <w:sz w:val="24"/>
          <w:szCs w:val="24"/>
        </w:rPr>
      </w:pPr>
    </w:p>
    <w:p w14:paraId="7C8245BD" w14:textId="5E25D7A2" w:rsidR="00E9659F" w:rsidRDefault="00F81139" w:rsidP="00E9659F">
      <w:pPr>
        <w:spacing w:line="360" w:lineRule="auto"/>
        <w:ind w:firstLine="720"/>
        <w:rPr>
          <w:sz w:val="24"/>
          <w:szCs w:val="24"/>
        </w:rPr>
      </w:pPr>
      <w:r w:rsidRPr="00E9659F">
        <w:rPr>
          <w:sz w:val="24"/>
          <w:szCs w:val="24"/>
        </w:rPr>
        <w:t xml:space="preserve">I have noted that there has been a strong development in my independence, decision making and judgement of </w:t>
      </w:r>
      <w:r w:rsidR="00F708C1" w:rsidRPr="00E9659F">
        <w:rPr>
          <w:sz w:val="24"/>
          <w:szCs w:val="24"/>
        </w:rPr>
        <w:t>high-risk</w:t>
      </w:r>
      <w:r w:rsidRPr="00E9659F">
        <w:rPr>
          <w:sz w:val="24"/>
          <w:szCs w:val="24"/>
        </w:rPr>
        <w:t xml:space="preserve"> situations</w:t>
      </w:r>
      <w:r w:rsidR="00E9659F">
        <w:rPr>
          <w:sz w:val="24"/>
          <w:szCs w:val="24"/>
        </w:rPr>
        <w:t xml:space="preserve">, </w:t>
      </w:r>
      <w:r w:rsidR="005B23E1" w:rsidRPr="00E9659F">
        <w:rPr>
          <w:sz w:val="24"/>
          <w:szCs w:val="24"/>
        </w:rPr>
        <w:t xml:space="preserve">I have been able to understand this development by utilising Kolb’s experimental learning cycle. According to </w:t>
      </w:r>
      <w:r w:rsidR="00F708C1" w:rsidRPr="00E9659F">
        <w:rPr>
          <w:sz w:val="24"/>
          <w:szCs w:val="24"/>
        </w:rPr>
        <w:t xml:space="preserve">the author </w:t>
      </w:r>
      <w:r w:rsidR="005B23E1" w:rsidRPr="00E9659F">
        <w:rPr>
          <w:sz w:val="24"/>
          <w:szCs w:val="24"/>
        </w:rPr>
        <w:t xml:space="preserve">Copley (2011) </w:t>
      </w:r>
      <w:r w:rsidR="00F708C1" w:rsidRPr="00EB700C">
        <w:rPr>
          <w:sz w:val="24"/>
          <w:szCs w:val="24"/>
        </w:rPr>
        <w:t xml:space="preserve">Kolb defined adult learning as a four-stage cycle that the learner goes through. He expands on the notion that experience </w:t>
      </w:r>
      <w:r w:rsidR="00F708C1" w:rsidRPr="00EB700C">
        <w:rPr>
          <w:sz w:val="24"/>
          <w:szCs w:val="24"/>
        </w:rPr>
        <w:lastRenderedPageBreak/>
        <w:t>teaches us valuable lessons and proposes</w:t>
      </w:r>
      <w:r w:rsidR="00F708C1" w:rsidRPr="00E9659F">
        <w:rPr>
          <w:sz w:val="24"/>
          <w:szCs w:val="24"/>
        </w:rPr>
        <w:t>,</w:t>
      </w:r>
      <w:r w:rsidR="00F708C1" w:rsidRPr="00EB700C">
        <w:rPr>
          <w:sz w:val="24"/>
          <w:szCs w:val="24"/>
        </w:rPr>
        <w:t xml:space="preserve"> that we might apply this lesson by thinking back on past events and trying to make sense of them. Thus, learning is a process that involves having experiences and thinking back on the</w:t>
      </w:r>
      <w:r w:rsidR="00F708C1" w:rsidRPr="00E9659F">
        <w:rPr>
          <w:sz w:val="24"/>
          <w:szCs w:val="24"/>
        </w:rPr>
        <w:t xml:space="preserve">m. For instance, when I have been to a incident I use this reflection of my actions, as well as decision making, thereby making a conscious effort to understand and improve my skills as an officer. </w:t>
      </w:r>
      <w:r w:rsidR="00F35DDF" w:rsidRPr="00E9659F">
        <w:rPr>
          <w:sz w:val="24"/>
          <w:szCs w:val="24"/>
        </w:rPr>
        <w:t>However,</w:t>
      </w:r>
      <w:r w:rsidR="00F708C1" w:rsidRPr="00E9659F">
        <w:rPr>
          <w:sz w:val="24"/>
          <w:szCs w:val="24"/>
        </w:rPr>
        <w:t xml:space="preserve"> it is not just post incident reflection that is effective, Copley (2011) </w:t>
      </w:r>
      <w:r w:rsidR="00F35DDF" w:rsidRPr="00E9659F">
        <w:rPr>
          <w:sz w:val="24"/>
          <w:szCs w:val="24"/>
        </w:rPr>
        <w:t>discusses</w:t>
      </w:r>
      <w:r w:rsidR="00F708C1" w:rsidRPr="00E9659F">
        <w:rPr>
          <w:sz w:val="24"/>
          <w:szCs w:val="24"/>
        </w:rPr>
        <w:t xml:space="preserve"> that </w:t>
      </w:r>
      <w:r w:rsidR="00F35DDF" w:rsidRPr="00E9659F">
        <w:rPr>
          <w:sz w:val="24"/>
          <w:szCs w:val="24"/>
        </w:rPr>
        <w:t xml:space="preserve">there is a second type of reflective practice, whereby the learner will be faced with </w:t>
      </w:r>
      <w:r w:rsidR="00F35DDF" w:rsidRPr="00164526">
        <w:rPr>
          <w:sz w:val="24"/>
          <w:szCs w:val="24"/>
        </w:rPr>
        <w:t xml:space="preserve">times when someone </w:t>
      </w:r>
      <w:r w:rsidR="00E9659F" w:rsidRPr="00E9659F">
        <w:rPr>
          <w:sz w:val="24"/>
          <w:szCs w:val="24"/>
        </w:rPr>
        <w:t>must</w:t>
      </w:r>
      <w:r w:rsidR="00F35DDF" w:rsidRPr="00164526">
        <w:rPr>
          <w:sz w:val="24"/>
          <w:szCs w:val="24"/>
        </w:rPr>
        <w:t xml:space="preserve"> get a fresh perspective on a problem while it is </w:t>
      </w:r>
      <w:r w:rsidR="00E9659F" w:rsidRPr="00164526">
        <w:rPr>
          <w:sz w:val="24"/>
          <w:szCs w:val="24"/>
        </w:rPr>
        <w:t>happening</w:t>
      </w:r>
      <w:r w:rsidR="00F35DDF" w:rsidRPr="00164526">
        <w:rPr>
          <w:sz w:val="24"/>
          <w:szCs w:val="24"/>
        </w:rPr>
        <w:t xml:space="preserve">. </w:t>
      </w:r>
      <w:r w:rsidR="00E9659F" w:rsidRPr="00806532">
        <w:rPr>
          <w:sz w:val="24"/>
          <w:szCs w:val="24"/>
        </w:rPr>
        <w:t>In summary, I have come across situations that I had never encountered before and have had to make an instant assessment of many incidents that I attend because the circumstances are different in some way</w:t>
      </w:r>
      <w:r w:rsidR="00E9659F">
        <w:rPr>
          <w:sz w:val="24"/>
          <w:szCs w:val="24"/>
        </w:rPr>
        <w:t>, moreover</w:t>
      </w:r>
      <w:r w:rsidR="00E9659F" w:rsidRPr="00806532">
        <w:rPr>
          <w:sz w:val="24"/>
          <w:szCs w:val="24"/>
        </w:rPr>
        <w:t xml:space="preserve"> I've quickly realised that in </w:t>
      </w:r>
      <w:r w:rsidR="00E9659F">
        <w:rPr>
          <w:sz w:val="24"/>
          <w:szCs w:val="24"/>
        </w:rPr>
        <w:t>certain incidents</w:t>
      </w:r>
      <w:r w:rsidR="00E9659F" w:rsidRPr="00806532">
        <w:rPr>
          <w:sz w:val="24"/>
          <w:szCs w:val="24"/>
        </w:rPr>
        <w:t xml:space="preserve">, I need to apply what I already know. </w:t>
      </w:r>
    </w:p>
    <w:p w14:paraId="41EB4369" w14:textId="77777777" w:rsidR="00E9659F" w:rsidRDefault="00E9659F" w:rsidP="00E9659F">
      <w:pPr>
        <w:spacing w:line="360" w:lineRule="auto"/>
        <w:ind w:firstLine="720"/>
        <w:rPr>
          <w:sz w:val="24"/>
          <w:szCs w:val="24"/>
        </w:rPr>
      </w:pPr>
    </w:p>
    <w:p w14:paraId="3DA02854" w14:textId="6F0FB279" w:rsidR="005B34BC" w:rsidRDefault="00E9659F" w:rsidP="00BC188B">
      <w:pPr>
        <w:spacing w:line="360" w:lineRule="auto"/>
        <w:ind w:firstLine="720"/>
        <w:rPr>
          <w:sz w:val="24"/>
          <w:szCs w:val="24"/>
        </w:rPr>
      </w:pPr>
      <w:r w:rsidRPr="00BC188B">
        <w:rPr>
          <w:sz w:val="24"/>
          <w:szCs w:val="24"/>
        </w:rPr>
        <w:t xml:space="preserve">Another example of my </w:t>
      </w:r>
      <w:r w:rsidR="00450F8B" w:rsidRPr="00BC188B">
        <w:rPr>
          <w:sz w:val="24"/>
          <w:szCs w:val="24"/>
        </w:rPr>
        <w:t xml:space="preserve">continuing </w:t>
      </w:r>
      <w:r w:rsidRPr="00BC188B">
        <w:rPr>
          <w:sz w:val="24"/>
          <w:szCs w:val="24"/>
        </w:rPr>
        <w:t xml:space="preserve">professional development in my final year of probation, is </w:t>
      </w:r>
      <w:r w:rsidR="00BC188B" w:rsidRPr="00BC188B">
        <w:rPr>
          <w:sz w:val="24"/>
          <w:szCs w:val="24"/>
        </w:rPr>
        <w:t>how my</w:t>
      </w:r>
      <w:r w:rsidRPr="00BC188B">
        <w:rPr>
          <w:sz w:val="24"/>
          <w:szCs w:val="24"/>
        </w:rPr>
        <w:t xml:space="preserve"> situational awareness</w:t>
      </w:r>
      <w:r w:rsidR="00BC188B" w:rsidRPr="00BC188B">
        <w:rPr>
          <w:sz w:val="24"/>
          <w:szCs w:val="24"/>
        </w:rPr>
        <w:t xml:space="preserve"> has changed</w:t>
      </w:r>
      <w:r w:rsidRPr="00BC188B">
        <w:rPr>
          <w:sz w:val="24"/>
          <w:szCs w:val="24"/>
        </w:rPr>
        <w:t xml:space="preserve">. </w:t>
      </w:r>
      <w:r w:rsidR="005B34BC" w:rsidRPr="00BC188B">
        <w:rPr>
          <w:sz w:val="24"/>
          <w:szCs w:val="24"/>
        </w:rPr>
        <w:t xml:space="preserve">Hansson and Borglund (2024) discuss that in </w:t>
      </w:r>
      <w:r w:rsidR="005B34BC" w:rsidRPr="007D2AD3">
        <w:rPr>
          <w:sz w:val="24"/>
          <w:szCs w:val="24"/>
        </w:rPr>
        <w:t xml:space="preserve">dire circumstances, the police's response time is </w:t>
      </w:r>
      <w:r w:rsidR="005B34BC" w:rsidRPr="00BC188B">
        <w:rPr>
          <w:sz w:val="24"/>
          <w:szCs w:val="24"/>
        </w:rPr>
        <w:t>forced</w:t>
      </w:r>
      <w:r w:rsidR="005B34BC" w:rsidRPr="007D2AD3">
        <w:rPr>
          <w:sz w:val="24"/>
          <w:szCs w:val="24"/>
        </w:rPr>
        <w:t xml:space="preserve"> when an unexpected threat or circumstance materialises</w:t>
      </w:r>
      <w:r w:rsidR="005B34BC" w:rsidRPr="00BC188B">
        <w:rPr>
          <w:sz w:val="24"/>
          <w:szCs w:val="24"/>
        </w:rPr>
        <w:t>, adding that i</w:t>
      </w:r>
      <w:r w:rsidR="005B34BC" w:rsidRPr="007D2AD3">
        <w:rPr>
          <w:sz w:val="24"/>
          <w:szCs w:val="24"/>
        </w:rPr>
        <w:t xml:space="preserve">t has been determined that situation awareness is a critical component of effective tactical decision-making. </w:t>
      </w:r>
      <w:r w:rsidR="005B34BC" w:rsidRPr="00BC188B">
        <w:rPr>
          <w:sz w:val="24"/>
          <w:szCs w:val="24"/>
        </w:rPr>
        <w:t xml:space="preserve">Thus, this </w:t>
      </w:r>
      <w:r w:rsidR="005B34BC" w:rsidRPr="007D2AD3">
        <w:rPr>
          <w:sz w:val="24"/>
          <w:szCs w:val="24"/>
        </w:rPr>
        <w:t>supports the police in making safe, legally sound decisions and interventions.</w:t>
      </w:r>
      <w:r w:rsidR="005B34BC" w:rsidRPr="00BC188B">
        <w:rPr>
          <w:sz w:val="24"/>
          <w:szCs w:val="24"/>
        </w:rPr>
        <w:t xml:space="preserve"> This emphasises the fact that situational awareness is a necessity for effective policing. </w:t>
      </w:r>
      <w:r w:rsidR="00BC188B" w:rsidRPr="00BC188B">
        <w:rPr>
          <w:sz w:val="24"/>
          <w:szCs w:val="24"/>
        </w:rPr>
        <w:t xml:space="preserve">The College of Policing (2020) reinforce how important situational awareness is to an officer, specifically </w:t>
      </w:r>
      <w:r w:rsidR="00BC188B" w:rsidRPr="00672B93">
        <w:rPr>
          <w:sz w:val="24"/>
          <w:szCs w:val="24"/>
        </w:rPr>
        <w:t xml:space="preserve">determining when, and how to be forceful and try to take control of a situation, officers and staff can make more informed decisions by using situational awareness. </w:t>
      </w:r>
      <w:r w:rsidR="00BC188B">
        <w:rPr>
          <w:sz w:val="24"/>
          <w:szCs w:val="24"/>
        </w:rPr>
        <w:t>The author adds that, o</w:t>
      </w:r>
      <w:r w:rsidR="00BC188B" w:rsidRPr="00672B93">
        <w:rPr>
          <w:sz w:val="24"/>
          <w:szCs w:val="24"/>
        </w:rPr>
        <w:t xml:space="preserve">fficers should be able to use and comprehend the National Decision Model, which entails evaluating the circumstances, </w:t>
      </w:r>
      <w:r w:rsidR="00DA5B55" w:rsidRPr="00672B93">
        <w:rPr>
          <w:sz w:val="24"/>
          <w:szCs w:val="24"/>
        </w:rPr>
        <w:t>considering</w:t>
      </w:r>
      <w:r w:rsidR="00BC188B" w:rsidRPr="00672B93">
        <w:rPr>
          <w:sz w:val="24"/>
          <w:szCs w:val="24"/>
        </w:rPr>
        <w:t xml:space="preserve"> potential benefits, risks of harm, and any </w:t>
      </w:r>
      <w:r w:rsidR="00DA5B55" w:rsidRPr="00672B93">
        <w:rPr>
          <w:sz w:val="24"/>
          <w:szCs w:val="24"/>
        </w:rPr>
        <w:t>threats</w:t>
      </w:r>
      <w:r w:rsidR="00BC188B" w:rsidRPr="00672B93">
        <w:rPr>
          <w:sz w:val="24"/>
          <w:szCs w:val="24"/>
        </w:rPr>
        <w:t>.</w:t>
      </w:r>
      <w:r w:rsidR="00BC188B">
        <w:rPr>
          <w:sz w:val="24"/>
          <w:szCs w:val="24"/>
        </w:rPr>
        <w:t xml:space="preserve"> Overall, </w:t>
      </w:r>
      <w:r w:rsidR="00DA5B55">
        <w:rPr>
          <w:sz w:val="24"/>
          <w:szCs w:val="24"/>
        </w:rPr>
        <w:t xml:space="preserve">in the past three years of my role, my situational awareness has significantly sharpened, allowing me to better anticipate and react to changing circumstances. Especially if it were to be compared to when my probationary period started. </w:t>
      </w:r>
    </w:p>
    <w:p w14:paraId="5C3AEEA8" w14:textId="77777777" w:rsidR="00E258D2" w:rsidRDefault="00E258D2" w:rsidP="00BC188B">
      <w:pPr>
        <w:spacing w:line="360" w:lineRule="auto"/>
        <w:ind w:firstLine="720"/>
        <w:rPr>
          <w:sz w:val="24"/>
          <w:szCs w:val="24"/>
        </w:rPr>
      </w:pPr>
    </w:p>
    <w:p w14:paraId="288422CE" w14:textId="3F75EB96" w:rsidR="00E258D2" w:rsidRDefault="00E258D2" w:rsidP="00553C72">
      <w:pPr>
        <w:spacing w:line="360" w:lineRule="auto"/>
        <w:ind w:firstLine="720"/>
        <w:rPr>
          <w:sz w:val="24"/>
          <w:szCs w:val="24"/>
        </w:rPr>
      </w:pPr>
      <w:r w:rsidRPr="00553C72">
        <w:rPr>
          <w:sz w:val="24"/>
          <w:szCs w:val="24"/>
        </w:rPr>
        <w:t xml:space="preserve">My experience on probation has been one of continuous change, motivated by a desire to adjust to the dynamic environment of contemporary law enforcement. </w:t>
      </w:r>
      <w:r w:rsidR="00353EC7" w:rsidRPr="00553C72">
        <w:rPr>
          <w:sz w:val="24"/>
          <w:szCs w:val="24"/>
        </w:rPr>
        <w:lastRenderedPageBreak/>
        <w:t>One of the ways I have developed with modern policing is how I’ve</w:t>
      </w:r>
      <w:r w:rsidRPr="00553C72">
        <w:rPr>
          <w:sz w:val="24"/>
          <w:szCs w:val="24"/>
        </w:rPr>
        <w:t xml:space="preserve"> embraced new </w:t>
      </w:r>
      <w:r w:rsidR="00553C72" w:rsidRPr="00553C72">
        <w:rPr>
          <w:sz w:val="24"/>
          <w:szCs w:val="24"/>
        </w:rPr>
        <w:t>technology;</w:t>
      </w:r>
      <w:r w:rsidR="00F237E1" w:rsidRPr="00553C72">
        <w:rPr>
          <w:sz w:val="24"/>
          <w:szCs w:val="24"/>
        </w:rPr>
        <w:t xml:space="preserve"> digital technology plays a key role in policing. This is conveyed by Laufs and Borrion (2021), who discuss that </w:t>
      </w:r>
      <w:r w:rsidR="00553C72" w:rsidRPr="001A1A81">
        <w:rPr>
          <w:sz w:val="24"/>
          <w:szCs w:val="24"/>
        </w:rPr>
        <w:t xml:space="preserve">Body-worn cameras, drones, and police applications are a few examples of technology that may be considered game changers. </w:t>
      </w:r>
      <w:r w:rsidR="00553C72" w:rsidRPr="00553C72">
        <w:rPr>
          <w:sz w:val="24"/>
          <w:szCs w:val="24"/>
        </w:rPr>
        <w:t xml:space="preserve">Adding </w:t>
      </w:r>
      <w:r w:rsidR="00553C72" w:rsidRPr="001A1A81">
        <w:rPr>
          <w:sz w:val="24"/>
          <w:szCs w:val="24"/>
        </w:rPr>
        <w:t xml:space="preserve">that governmental agencies are compelled to innovate at an ever-increasing rate </w:t>
      </w:r>
      <w:r w:rsidR="00553C72" w:rsidRPr="00553C72">
        <w:rPr>
          <w:sz w:val="24"/>
          <w:szCs w:val="24"/>
        </w:rPr>
        <w:t>to</w:t>
      </w:r>
      <w:r w:rsidR="00553C72" w:rsidRPr="001A1A81">
        <w:rPr>
          <w:sz w:val="24"/>
          <w:szCs w:val="24"/>
        </w:rPr>
        <w:t xml:space="preserve"> stay up with the latest technological advancements, since technology has influenced every aspect of life. </w:t>
      </w:r>
      <w:r w:rsidR="00553C72" w:rsidRPr="00553C72">
        <w:rPr>
          <w:sz w:val="24"/>
          <w:szCs w:val="24"/>
        </w:rPr>
        <w:t xml:space="preserve">Moreover, </w:t>
      </w:r>
      <w:r w:rsidR="00553C72" w:rsidRPr="001A1A81">
        <w:rPr>
          <w:sz w:val="24"/>
          <w:szCs w:val="24"/>
        </w:rPr>
        <w:t>technology has always played a significant role in law enforcement, and advancements in technology have always followed developments in law enforcement procedures</w:t>
      </w:r>
      <w:r w:rsidR="00553C72">
        <w:rPr>
          <w:sz w:val="24"/>
          <w:szCs w:val="24"/>
        </w:rPr>
        <w:t xml:space="preserve"> (Laufs and Borrion, 2021). To sum up, technology and policing is an important partnership, and it is crucial that as an officer who is young in service, to embrace new technologies and changes for the benefit of law enforcement. </w:t>
      </w:r>
    </w:p>
    <w:p w14:paraId="32342864" w14:textId="77777777" w:rsidR="00E258D2" w:rsidRDefault="00E258D2" w:rsidP="00E258D2">
      <w:pPr>
        <w:spacing w:line="360" w:lineRule="auto"/>
        <w:ind w:firstLine="720"/>
        <w:rPr>
          <w:sz w:val="24"/>
          <w:szCs w:val="24"/>
        </w:rPr>
      </w:pPr>
    </w:p>
    <w:p w14:paraId="0D58E1F2" w14:textId="623C15B0" w:rsidR="00C0480D" w:rsidRDefault="00470564" w:rsidP="00C0480D">
      <w:pPr>
        <w:spacing w:line="360" w:lineRule="auto"/>
        <w:ind w:firstLine="720"/>
        <w:rPr>
          <w:sz w:val="24"/>
          <w:szCs w:val="24"/>
        </w:rPr>
      </w:pPr>
      <w:r w:rsidRPr="00C0480D">
        <w:rPr>
          <w:sz w:val="24"/>
          <w:szCs w:val="24"/>
        </w:rPr>
        <w:t>To conclude</w:t>
      </w:r>
      <w:r w:rsidR="00C0480D" w:rsidRPr="00C0480D">
        <w:rPr>
          <w:sz w:val="24"/>
          <w:szCs w:val="24"/>
        </w:rPr>
        <w:t xml:space="preserve">, </w:t>
      </w:r>
      <w:r w:rsidR="00C0480D" w:rsidRPr="00EE6D27">
        <w:rPr>
          <w:sz w:val="24"/>
          <w:szCs w:val="24"/>
        </w:rPr>
        <w:t>the pursuit for professionalism in law enforcement is a continuous process that calls for modification and improvement considering changing public demands</w:t>
      </w:r>
      <w:r w:rsidR="00C0480D">
        <w:rPr>
          <w:sz w:val="24"/>
          <w:szCs w:val="24"/>
        </w:rPr>
        <w:t xml:space="preserve">. </w:t>
      </w:r>
      <w:r w:rsidR="00C0480D" w:rsidRPr="00EE6D27">
        <w:rPr>
          <w:sz w:val="24"/>
          <w:szCs w:val="24"/>
        </w:rPr>
        <w:t>My personal probationary experience has verified to this fluid procedure. Adopting contemporary police methods and approaches</w:t>
      </w:r>
      <w:r w:rsidR="00C0480D">
        <w:rPr>
          <w:sz w:val="24"/>
          <w:szCs w:val="24"/>
        </w:rPr>
        <w:t>,</w:t>
      </w:r>
      <w:r w:rsidR="00C0480D" w:rsidRPr="00EE6D27">
        <w:rPr>
          <w:sz w:val="24"/>
          <w:szCs w:val="24"/>
        </w:rPr>
        <w:t xml:space="preserve"> has improved my skill set and given me a better grasp of how to effectively engage </w:t>
      </w:r>
      <w:r w:rsidR="00C0480D">
        <w:rPr>
          <w:sz w:val="24"/>
          <w:szCs w:val="24"/>
        </w:rPr>
        <w:t>with the</w:t>
      </w:r>
      <w:r w:rsidR="00C0480D" w:rsidRPr="00EE6D27">
        <w:rPr>
          <w:sz w:val="24"/>
          <w:szCs w:val="24"/>
        </w:rPr>
        <w:t xml:space="preserve"> community. This last year</w:t>
      </w:r>
      <w:r w:rsidR="00C0480D">
        <w:rPr>
          <w:sz w:val="24"/>
          <w:szCs w:val="24"/>
        </w:rPr>
        <w:t xml:space="preserve"> of probation</w:t>
      </w:r>
      <w:r w:rsidR="00C0480D" w:rsidRPr="00EE6D27">
        <w:rPr>
          <w:sz w:val="24"/>
          <w:szCs w:val="24"/>
        </w:rPr>
        <w:t xml:space="preserve"> has been productive; it has been a year of learning, growth, and a renewed dedication to serving my community with professionalism and honesty. </w:t>
      </w:r>
      <w:r w:rsidR="00C0480D" w:rsidRPr="00C0480D">
        <w:rPr>
          <w:sz w:val="24"/>
          <w:szCs w:val="24"/>
        </w:rPr>
        <w:t xml:space="preserve">As my career progresses, I'm committed to maintaining the greatest </w:t>
      </w:r>
      <w:r w:rsidR="00C0480D">
        <w:rPr>
          <w:sz w:val="24"/>
          <w:szCs w:val="24"/>
        </w:rPr>
        <w:t xml:space="preserve">professional </w:t>
      </w:r>
      <w:r w:rsidR="00C0480D" w:rsidRPr="00C0480D">
        <w:rPr>
          <w:sz w:val="24"/>
          <w:szCs w:val="24"/>
        </w:rPr>
        <w:t xml:space="preserve">standards and welcoming the continuous growth of law enforcement, </w:t>
      </w:r>
      <w:r w:rsidR="00C0480D">
        <w:rPr>
          <w:sz w:val="24"/>
          <w:szCs w:val="24"/>
        </w:rPr>
        <w:t>ensuring</w:t>
      </w:r>
      <w:r w:rsidR="00C0480D" w:rsidRPr="00C0480D">
        <w:rPr>
          <w:sz w:val="24"/>
          <w:szCs w:val="24"/>
        </w:rPr>
        <w:t xml:space="preserve"> that justice and public safety always come first in all I do. </w:t>
      </w:r>
    </w:p>
    <w:p w14:paraId="37E632EC" w14:textId="77777777" w:rsidR="00882105" w:rsidRDefault="00882105" w:rsidP="00C0480D">
      <w:pPr>
        <w:spacing w:line="360" w:lineRule="auto"/>
        <w:ind w:firstLine="720"/>
        <w:rPr>
          <w:sz w:val="24"/>
          <w:szCs w:val="24"/>
        </w:rPr>
      </w:pPr>
    </w:p>
    <w:p w14:paraId="4861171C" w14:textId="53525F27" w:rsidR="00882105" w:rsidRPr="00C0480D" w:rsidRDefault="00882105" w:rsidP="00C0480D">
      <w:pPr>
        <w:spacing w:line="360" w:lineRule="auto"/>
        <w:ind w:firstLine="720"/>
        <w:rPr>
          <w:sz w:val="24"/>
          <w:szCs w:val="24"/>
        </w:rPr>
      </w:pPr>
      <w:r>
        <w:rPr>
          <w:sz w:val="24"/>
          <w:szCs w:val="24"/>
        </w:rPr>
        <w:t xml:space="preserve">Word Count (1,964) </w:t>
      </w:r>
    </w:p>
    <w:p w14:paraId="76B13891" w14:textId="25E0B777" w:rsidR="00E258D2" w:rsidRPr="00111991" w:rsidRDefault="00E258D2" w:rsidP="00E258D2">
      <w:pPr>
        <w:spacing w:line="360" w:lineRule="auto"/>
        <w:ind w:firstLine="720"/>
        <w:rPr>
          <w:sz w:val="24"/>
          <w:szCs w:val="24"/>
        </w:rPr>
      </w:pPr>
    </w:p>
    <w:p w14:paraId="1DFC64BC" w14:textId="77777777" w:rsidR="00E258D2" w:rsidRPr="007D2AD3" w:rsidRDefault="00E258D2" w:rsidP="00BC188B">
      <w:pPr>
        <w:spacing w:line="360" w:lineRule="auto"/>
        <w:ind w:firstLine="720"/>
        <w:rPr>
          <w:sz w:val="24"/>
          <w:szCs w:val="24"/>
        </w:rPr>
      </w:pPr>
    </w:p>
    <w:p w14:paraId="1EB6B5B1" w14:textId="44380218" w:rsidR="00E9659F" w:rsidRPr="00806532" w:rsidRDefault="00E9659F" w:rsidP="00E9659F">
      <w:pPr>
        <w:spacing w:line="360" w:lineRule="auto"/>
        <w:ind w:firstLine="720"/>
        <w:rPr>
          <w:sz w:val="24"/>
          <w:szCs w:val="24"/>
        </w:rPr>
      </w:pPr>
    </w:p>
    <w:p w14:paraId="46965D7F" w14:textId="2CBA5614" w:rsidR="00F35DDF" w:rsidRPr="00164526" w:rsidRDefault="00F35DDF" w:rsidP="00F35DDF">
      <w:pPr>
        <w:spacing w:line="360" w:lineRule="auto"/>
        <w:ind w:firstLine="720"/>
        <w:rPr>
          <w:sz w:val="24"/>
          <w:szCs w:val="24"/>
        </w:rPr>
      </w:pPr>
    </w:p>
    <w:p w14:paraId="7F4DE0A8" w14:textId="118DADD4" w:rsidR="00F708C1" w:rsidRPr="00EB700C" w:rsidRDefault="00F708C1" w:rsidP="00F708C1">
      <w:pPr>
        <w:spacing w:line="360" w:lineRule="auto"/>
        <w:ind w:firstLine="720"/>
        <w:rPr>
          <w:rFonts w:ascii="Times New Roman" w:hAnsi="Times New Roman" w:cs="Times New Roman"/>
          <w:sz w:val="24"/>
          <w:szCs w:val="24"/>
        </w:rPr>
      </w:pPr>
    </w:p>
    <w:p w14:paraId="658812D6" w14:textId="69B08A4F" w:rsidR="00F81139" w:rsidRDefault="00F81139" w:rsidP="00CA371B">
      <w:pPr>
        <w:spacing w:line="360" w:lineRule="auto"/>
        <w:ind w:firstLine="720"/>
        <w:rPr>
          <w:sz w:val="24"/>
          <w:szCs w:val="24"/>
        </w:rPr>
      </w:pPr>
    </w:p>
    <w:p w14:paraId="696625FE" w14:textId="78D6CB53" w:rsidR="00D2734C" w:rsidRPr="002A3DDF" w:rsidRDefault="00D2734C" w:rsidP="00D2734C">
      <w:pPr>
        <w:spacing w:line="360" w:lineRule="auto"/>
        <w:ind w:firstLine="720"/>
        <w:rPr>
          <w:sz w:val="24"/>
          <w:szCs w:val="24"/>
        </w:rPr>
      </w:pPr>
    </w:p>
    <w:p w14:paraId="05512087" w14:textId="52580EC6" w:rsidR="00BD1DC7" w:rsidRPr="003D25B2" w:rsidRDefault="00BD1DC7" w:rsidP="005C58E5">
      <w:pPr>
        <w:spacing w:line="360" w:lineRule="auto"/>
        <w:ind w:firstLine="720"/>
        <w:rPr>
          <w:rFonts w:ascii="Times New Roman" w:hAnsi="Times New Roman" w:cs="Times New Roman"/>
          <w:sz w:val="24"/>
          <w:szCs w:val="24"/>
        </w:rPr>
      </w:pPr>
    </w:p>
    <w:p w14:paraId="6225D6CD" w14:textId="77777777" w:rsidR="007B0846" w:rsidRDefault="007B0846" w:rsidP="00882105">
      <w:pPr>
        <w:spacing w:line="360" w:lineRule="auto"/>
      </w:pPr>
    </w:p>
    <w:p w14:paraId="471E7A62" w14:textId="5A7B7AFC" w:rsidR="007B0846" w:rsidRPr="00C1663E" w:rsidRDefault="007B0846" w:rsidP="007B0846">
      <w:pPr>
        <w:spacing w:line="360" w:lineRule="auto"/>
        <w:ind w:firstLine="720"/>
        <w:rPr>
          <w:rFonts w:ascii="Times New Roman" w:hAnsi="Times New Roman" w:cs="Times New Roman"/>
          <w:sz w:val="24"/>
          <w:szCs w:val="24"/>
        </w:rPr>
      </w:pPr>
    </w:p>
    <w:p w14:paraId="3653E466" w14:textId="77777777" w:rsidR="00C8162D" w:rsidRDefault="00C8162D" w:rsidP="00C8162D">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t>Task 2</w:t>
      </w:r>
    </w:p>
    <w:p w14:paraId="50A36609" w14:textId="77777777" w:rsidR="00C8162D" w:rsidRDefault="00C8162D"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4B6DDC25"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2EB2134E" w14:textId="77777777" w:rsidR="003129DC" w:rsidRDefault="003129DC" w:rsidP="003129DC">
      <w:pPr>
        <w:ind w:right="237"/>
        <w:jc w:val="both"/>
        <w:rPr>
          <w:sz w:val="24"/>
          <w:szCs w:val="24"/>
        </w:rPr>
      </w:pPr>
    </w:p>
    <w:p w14:paraId="29634750" w14:textId="01505B88" w:rsidR="00444FA2" w:rsidRDefault="00444FA2" w:rsidP="00444FA2">
      <w:pPr>
        <w:spacing w:line="360" w:lineRule="auto"/>
        <w:ind w:right="237"/>
        <w:jc w:val="both"/>
        <w:rPr>
          <w:sz w:val="24"/>
          <w:szCs w:val="24"/>
        </w:rPr>
      </w:pPr>
      <w:r>
        <w:rPr>
          <w:sz w:val="24"/>
          <w:szCs w:val="24"/>
        </w:rPr>
        <w:tab/>
        <w:t xml:space="preserve">In this answer I will evaluate </w:t>
      </w:r>
      <w:r w:rsidR="00A51D58">
        <w:rPr>
          <w:sz w:val="24"/>
          <w:szCs w:val="24"/>
        </w:rPr>
        <w:t xml:space="preserve">how social media has aided me in informing and engaging with members of the community, as well as its effectiveness for communicating effectively with members of public on a much broader scale. </w:t>
      </w:r>
    </w:p>
    <w:p w14:paraId="20405D77" w14:textId="77777777" w:rsidR="00A51D58" w:rsidRDefault="00A51D58" w:rsidP="00444FA2">
      <w:pPr>
        <w:spacing w:line="360" w:lineRule="auto"/>
        <w:ind w:right="237"/>
        <w:jc w:val="both"/>
        <w:rPr>
          <w:sz w:val="24"/>
          <w:szCs w:val="24"/>
        </w:rPr>
      </w:pPr>
    </w:p>
    <w:p w14:paraId="41E6CC70" w14:textId="58411329" w:rsidR="000D2D40" w:rsidRDefault="00A51D58" w:rsidP="000D2D40">
      <w:pPr>
        <w:spacing w:line="360" w:lineRule="auto"/>
        <w:rPr>
          <w:sz w:val="24"/>
          <w:szCs w:val="24"/>
        </w:rPr>
      </w:pPr>
      <w:r>
        <w:rPr>
          <w:sz w:val="24"/>
          <w:szCs w:val="24"/>
        </w:rPr>
        <w:tab/>
      </w:r>
      <w:r w:rsidR="000D2D40" w:rsidRPr="000D2D40">
        <w:rPr>
          <w:sz w:val="24"/>
          <w:szCs w:val="24"/>
        </w:rPr>
        <w:t xml:space="preserve">Social media is a powerful tool that can be utilised to connect with millions of people across the globe, as depicted by the author Bullock (2017), who explains </w:t>
      </w:r>
      <w:r w:rsidR="000D2D40">
        <w:rPr>
          <w:sz w:val="24"/>
          <w:szCs w:val="24"/>
        </w:rPr>
        <w:t>that s</w:t>
      </w:r>
      <w:r w:rsidR="000D2D40" w:rsidRPr="002B30AA">
        <w:rPr>
          <w:sz w:val="24"/>
          <w:szCs w:val="24"/>
        </w:rPr>
        <w:t xml:space="preserve">ocial media has been hailed as a means of encouraging community involvement, openness, and transparency in </w:t>
      </w:r>
      <w:r w:rsidR="000D2D40">
        <w:rPr>
          <w:sz w:val="24"/>
          <w:szCs w:val="24"/>
        </w:rPr>
        <w:t xml:space="preserve">modern </w:t>
      </w:r>
      <w:r w:rsidR="000D2D40" w:rsidRPr="002B30AA">
        <w:rPr>
          <w:sz w:val="24"/>
          <w:szCs w:val="24"/>
        </w:rPr>
        <w:t xml:space="preserve">policing. </w:t>
      </w:r>
      <w:r w:rsidR="000D2D40">
        <w:rPr>
          <w:sz w:val="24"/>
          <w:szCs w:val="24"/>
        </w:rPr>
        <w:t>Adding that s</w:t>
      </w:r>
      <w:r w:rsidR="000D2D40" w:rsidRPr="002B30AA">
        <w:rPr>
          <w:sz w:val="24"/>
          <w:szCs w:val="24"/>
        </w:rPr>
        <w:t xml:space="preserve">ince social media use is still relatively new to some constabularies, little is known about its long-term uses and benefits. </w:t>
      </w:r>
      <w:r w:rsidR="000D2D40">
        <w:rPr>
          <w:sz w:val="24"/>
          <w:szCs w:val="24"/>
        </w:rPr>
        <w:t>Bullock (2017) comments that w</w:t>
      </w:r>
      <w:r w:rsidR="000D2D40" w:rsidRPr="002B30AA">
        <w:rPr>
          <w:sz w:val="24"/>
          <w:szCs w:val="24"/>
        </w:rPr>
        <w:t xml:space="preserve">hat is known, however, is how officers and staff understand social media and incorporate it into their communication strategies, as well as how social media functions to either facilitate or otherwise hinder </w:t>
      </w:r>
      <w:r w:rsidR="000D2D40" w:rsidRPr="000D2D40">
        <w:rPr>
          <w:sz w:val="24"/>
          <w:szCs w:val="24"/>
        </w:rPr>
        <w:t>community</w:t>
      </w:r>
      <w:r w:rsidR="000D2D40" w:rsidRPr="002B30AA">
        <w:rPr>
          <w:sz w:val="24"/>
          <w:szCs w:val="24"/>
        </w:rPr>
        <w:t xml:space="preserve"> participation. </w:t>
      </w:r>
      <w:r w:rsidR="000D2D40">
        <w:rPr>
          <w:sz w:val="24"/>
          <w:szCs w:val="24"/>
        </w:rPr>
        <w:t xml:space="preserve">It can therefore be inferred that, social media is a useful tool for police services, however </w:t>
      </w:r>
      <w:r w:rsidR="00DE7779">
        <w:rPr>
          <w:sz w:val="24"/>
          <w:szCs w:val="24"/>
        </w:rPr>
        <w:t xml:space="preserve">it’s long-term benefits are still unknown. </w:t>
      </w:r>
    </w:p>
    <w:p w14:paraId="2C1A085E" w14:textId="18A78B1A" w:rsidR="003219D7" w:rsidRDefault="00DE7779" w:rsidP="003219D7">
      <w:pPr>
        <w:spacing w:line="360" w:lineRule="auto"/>
        <w:rPr>
          <w:sz w:val="24"/>
          <w:szCs w:val="24"/>
        </w:rPr>
      </w:pPr>
      <w:r>
        <w:rPr>
          <w:sz w:val="24"/>
          <w:szCs w:val="24"/>
        </w:rPr>
        <w:lastRenderedPageBreak/>
        <w:tab/>
      </w:r>
      <w:r w:rsidRPr="003219D7">
        <w:rPr>
          <w:sz w:val="24"/>
          <w:szCs w:val="24"/>
        </w:rPr>
        <w:t xml:space="preserve">The most common policing incident where I have used social media, in means of informing and engaging with members of the public, is attending at missing person reports. </w:t>
      </w:r>
      <w:r w:rsidRPr="00207277">
        <w:rPr>
          <w:sz w:val="24"/>
          <w:szCs w:val="24"/>
        </w:rPr>
        <w:t>Every 90 seconds, someone in the UK is reported missing, according to South Wales Police</w:t>
      </w:r>
      <w:r w:rsidRPr="003219D7">
        <w:rPr>
          <w:sz w:val="24"/>
          <w:szCs w:val="24"/>
        </w:rPr>
        <w:t xml:space="preserve"> (2022)</w:t>
      </w:r>
      <w:r w:rsidRPr="00207277">
        <w:rPr>
          <w:sz w:val="24"/>
          <w:szCs w:val="24"/>
        </w:rPr>
        <w:t xml:space="preserve">. </w:t>
      </w:r>
      <w:r w:rsidRPr="003219D7">
        <w:rPr>
          <w:sz w:val="24"/>
          <w:szCs w:val="24"/>
        </w:rPr>
        <w:t>Adding that an</w:t>
      </w:r>
      <w:r w:rsidRPr="00207277">
        <w:rPr>
          <w:sz w:val="24"/>
          <w:szCs w:val="24"/>
        </w:rPr>
        <w:t xml:space="preserve"> average of over 8,000 reports of missing persons are received by South Wales Police annually</w:t>
      </w:r>
      <w:r w:rsidRPr="003219D7">
        <w:rPr>
          <w:sz w:val="24"/>
          <w:szCs w:val="24"/>
        </w:rPr>
        <w:t>, as well as</w:t>
      </w:r>
      <w:r w:rsidRPr="00207277">
        <w:rPr>
          <w:sz w:val="24"/>
          <w:szCs w:val="24"/>
        </w:rPr>
        <w:t xml:space="preserve"> 1,000 persons have been reported missing in only the first two months of 2022 alone.</w:t>
      </w:r>
      <w:r w:rsidRPr="003219D7">
        <w:rPr>
          <w:sz w:val="24"/>
          <w:szCs w:val="24"/>
        </w:rPr>
        <w:t xml:space="preserve"> </w:t>
      </w:r>
      <w:r w:rsidR="003219D7" w:rsidRPr="003219D7">
        <w:rPr>
          <w:sz w:val="24"/>
          <w:szCs w:val="24"/>
        </w:rPr>
        <w:t xml:space="preserve">This illustrates that incidents involving missing persons is all too common, therefore it is important that police officers and staff should have an awareness on how impactive a social media appeal is. In addition, South Wales Police (2022) explains </w:t>
      </w:r>
      <w:r w:rsidR="003219D7">
        <w:rPr>
          <w:sz w:val="24"/>
          <w:szCs w:val="24"/>
        </w:rPr>
        <w:t>that their f</w:t>
      </w:r>
      <w:r w:rsidR="003219D7" w:rsidRPr="003219D7">
        <w:rPr>
          <w:sz w:val="24"/>
          <w:szCs w:val="24"/>
        </w:rPr>
        <w:t xml:space="preserve">ollowers </w:t>
      </w:r>
      <w:r w:rsidR="003219D7" w:rsidRPr="00DE49AF">
        <w:rPr>
          <w:sz w:val="24"/>
          <w:szCs w:val="24"/>
        </w:rPr>
        <w:t xml:space="preserve">frequently offer extremely helpful information and potential </w:t>
      </w:r>
      <w:r w:rsidR="003219D7" w:rsidRPr="003219D7">
        <w:rPr>
          <w:sz w:val="24"/>
          <w:szCs w:val="24"/>
        </w:rPr>
        <w:t>sightings;</w:t>
      </w:r>
      <w:r w:rsidR="003219D7" w:rsidRPr="00DE49AF">
        <w:rPr>
          <w:sz w:val="24"/>
          <w:szCs w:val="24"/>
        </w:rPr>
        <w:t xml:space="preserve"> thus, </w:t>
      </w:r>
      <w:r w:rsidR="003219D7" w:rsidRPr="003219D7">
        <w:rPr>
          <w:sz w:val="24"/>
          <w:szCs w:val="24"/>
        </w:rPr>
        <w:t xml:space="preserve">their </w:t>
      </w:r>
      <w:r w:rsidR="003219D7" w:rsidRPr="00DE49AF">
        <w:rPr>
          <w:sz w:val="24"/>
          <w:szCs w:val="24"/>
        </w:rPr>
        <w:t xml:space="preserve">social media appeals have been effective on </w:t>
      </w:r>
      <w:r w:rsidR="003219D7" w:rsidRPr="003219D7">
        <w:rPr>
          <w:sz w:val="24"/>
          <w:szCs w:val="24"/>
        </w:rPr>
        <w:t>multiple occasions</w:t>
      </w:r>
      <w:r w:rsidR="003219D7" w:rsidRPr="00DE49AF">
        <w:rPr>
          <w:sz w:val="24"/>
          <w:szCs w:val="24"/>
        </w:rPr>
        <w:t xml:space="preserve">. </w:t>
      </w:r>
      <w:r w:rsidR="00B54557" w:rsidRPr="003219D7">
        <w:rPr>
          <w:sz w:val="24"/>
          <w:szCs w:val="24"/>
        </w:rPr>
        <w:t>Another essential point</w:t>
      </w:r>
      <w:r w:rsidR="003219D7" w:rsidRPr="003219D7">
        <w:rPr>
          <w:sz w:val="24"/>
          <w:szCs w:val="24"/>
        </w:rPr>
        <w:t xml:space="preserve"> is that missing persons </w:t>
      </w:r>
      <w:r w:rsidR="003219D7" w:rsidRPr="00DE49AF">
        <w:rPr>
          <w:sz w:val="24"/>
          <w:szCs w:val="24"/>
        </w:rPr>
        <w:t xml:space="preserve">can </w:t>
      </w:r>
      <w:r w:rsidR="00900616">
        <w:rPr>
          <w:sz w:val="24"/>
          <w:szCs w:val="24"/>
        </w:rPr>
        <w:t>be located</w:t>
      </w:r>
      <w:r w:rsidR="003219D7" w:rsidRPr="00DE49AF">
        <w:rPr>
          <w:sz w:val="24"/>
          <w:szCs w:val="24"/>
        </w:rPr>
        <w:t xml:space="preserve"> without the need for a social media plea, and other times it can be the case that making an appeal on social media could backfire</w:t>
      </w:r>
      <w:r w:rsidR="003219D7">
        <w:rPr>
          <w:sz w:val="24"/>
          <w:szCs w:val="24"/>
        </w:rPr>
        <w:t xml:space="preserve"> – meaning</w:t>
      </w:r>
      <w:r w:rsidR="003219D7" w:rsidRPr="00DE49AF">
        <w:rPr>
          <w:sz w:val="24"/>
          <w:szCs w:val="24"/>
        </w:rPr>
        <w:t xml:space="preserve"> i</w:t>
      </w:r>
      <w:r w:rsidR="003219D7" w:rsidRPr="003219D7">
        <w:rPr>
          <w:sz w:val="24"/>
          <w:szCs w:val="24"/>
        </w:rPr>
        <w:t xml:space="preserve">f there was </w:t>
      </w:r>
      <w:r w:rsidR="003219D7" w:rsidRPr="00DE49AF">
        <w:rPr>
          <w:sz w:val="24"/>
          <w:szCs w:val="24"/>
        </w:rPr>
        <w:t>cause to think that doing so would place the person at greater risk</w:t>
      </w:r>
      <w:r w:rsidR="003219D7">
        <w:rPr>
          <w:sz w:val="24"/>
          <w:szCs w:val="24"/>
        </w:rPr>
        <w:t xml:space="preserve">. </w:t>
      </w:r>
      <w:r w:rsidR="00E23F6A">
        <w:rPr>
          <w:sz w:val="24"/>
          <w:szCs w:val="24"/>
        </w:rPr>
        <w:t xml:space="preserve">To summarise, it is </w:t>
      </w:r>
      <w:r w:rsidR="00B54557">
        <w:rPr>
          <w:sz w:val="24"/>
          <w:szCs w:val="24"/>
        </w:rPr>
        <w:t>important</w:t>
      </w:r>
      <w:r w:rsidR="00E23F6A">
        <w:rPr>
          <w:sz w:val="24"/>
          <w:szCs w:val="24"/>
        </w:rPr>
        <w:t xml:space="preserve"> that </w:t>
      </w:r>
      <w:r w:rsidR="00B54557">
        <w:rPr>
          <w:sz w:val="24"/>
          <w:szCs w:val="24"/>
        </w:rPr>
        <w:t xml:space="preserve">there is a duty of care that myself as the potential first attending officer </w:t>
      </w:r>
      <w:r w:rsidR="00E0686E">
        <w:rPr>
          <w:sz w:val="24"/>
          <w:szCs w:val="24"/>
        </w:rPr>
        <w:t>must</w:t>
      </w:r>
      <w:r w:rsidR="00B54557">
        <w:rPr>
          <w:sz w:val="24"/>
          <w:szCs w:val="24"/>
        </w:rPr>
        <w:t xml:space="preserve"> uphold, in order to safeguard the missing person. </w:t>
      </w:r>
    </w:p>
    <w:p w14:paraId="11FB53DA" w14:textId="77777777" w:rsidR="008D3D8A" w:rsidRDefault="008D3D8A" w:rsidP="003219D7">
      <w:pPr>
        <w:spacing w:line="360" w:lineRule="auto"/>
        <w:rPr>
          <w:sz w:val="24"/>
          <w:szCs w:val="24"/>
        </w:rPr>
      </w:pPr>
    </w:p>
    <w:p w14:paraId="34DF46F4" w14:textId="58DF7C2B" w:rsidR="004E271F" w:rsidRPr="00464F4F" w:rsidRDefault="008D3D8A" w:rsidP="00B54557">
      <w:pPr>
        <w:spacing w:line="360" w:lineRule="auto"/>
        <w:rPr>
          <w:rFonts w:ascii="Times New Roman" w:hAnsi="Times New Roman" w:cs="Times New Roman"/>
        </w:rPr>
      </w:pPr>
      <w:r>
        <w:rPr>
          <w:sz w:val="24"/>
          <w:szCs w:val="24"/>
        </w:rPr>
        <w:tab/>
      </w:r>
      <w:r w:rsidRPr="00B54557">
        <w:rPr>
          <w:sz w:val="24"/>
          <w:szCs w:val="24"/>
        </w:rPr>
        <w:t>There is an array of social media platforms that can be used to engage with members of the public</w:t>
      </w:r>
      <w:r w:rsidR="00B54557">
        <w:rPr>
          <w:sz w:val="24"/>
          <w:szCs w:val="24"/>
        </w:rPr>
        <w:t xml:space="preserve"> </w:t>
      </w:r>
      <w:r w:rsidRPr="00B54557">
        <w:rPr>
          <w:sz w:val="24"/>
          <w:szCs w:val="24"/>
        </w:rPr>
        <w:t>regarding missing persons</w:t>
      </w:r>
      <w:r w:rsidR="00B54557">
        <w:rPr>
          <w:sz w:val="24"/>
          <w:szCs w:val="24"/>
        </w:rPr>
        <w:t xml:space="preserve">. </w:t>
      </w:r>
      <w:r w:rsidRPr="00B54557">
        <w:rPr>
          <w:sz w:val="24"/>
          <w:szCs w:val="24"/>
        </w:rPr>
        <w:t>Solymosi (2020) discusses in his article, specifically making references towards the use of Twitter</w:t>
      </w:r>
      <w:r w:rsidR="00B54557">
        <w:rPr>
          <w:sz w:val="24"/>
          <w:szCs w:val="24"/>
        </w:rPr>
        <w:t>, how u</w:t>
      </w:r>
      <w:r w:rsidR="00B54557" w:rsidRPr="00F31F34">
        <w:rPr>
          <w:sz w:val="24"/>
          <w:szCs w:val="24"/>
        </w:rPr>
        <w:t xml:space="preserve">sing social media to spread information requests is one way to locate missing persons fast. Nevertheless, despite the widespread use of Twitter-based missing person alerts, nothing is </w:t>
      </w:r>
      <w:r w:rsidR="00E502F8">
        <w:rPr>
          <w:sz w:val="24"/>
          <w:szCs w:val="24"/>
        </w:rPr>
        <w:t xml:space="preserve">currently </w:t>
      </w:r>
      <w:r w:rsidR="00B54557" w:rsidRPr="00F31F34">
        <w:rPr>
          <w:sz w:val="24"/>
          <w:szCs w:val="24"/>
        </w:rPr>
        <w:t xml:space="preserve">understood about the most effective way to craft these messages to guarantee widespread distribution. </w:t>
      </w:r>
      <w:r w:rsidR="00B54557" w:rsidRPr="00B54557">
        <w:rPr>
          <w:sz w:val="24"/>
          <w:szCs w:val="24"/>
        </w:rPr>
        <w:t>The research conducted by Solymosi (2020)</w:t>
      </w:r>
      <w:r w:rsidR="008E0F92">
        <w:rPr>
          <w:sz w:val="24"/>
          <w:szCs w:val="24"/>
        </w:rPr>
        <w:t xml:space="preserve">, </w:t>
      </w:r>
      <w:r w:rsidR="00B54557" w:rsidRPr="00B54557">
        <w:rPr>
          <w:sz w:val="24"/>
          <w:szCs w:val="24"/>
        </w:rPr>
        <w:t xml:space="preserve">determined that </w:t>
      </w:r>
      <w:r w:rsidR="00B54557" w:rsidRPr="00F31F34">
        <w:rPr>
          <w:sz w:val="24"/>
          <w:szCs w:val="24"/>
        </w:rPr>
        <w:t xml:space="preserve">Tweets with ordinary photos receive more retweets than those with custody images, while tweets with the question "have you seen..." and a clear request to be retweeted receive more retweets overall. </w:t>
      </w:r>
      <w:r w:rsidR="00E502F8">
        <w:rPr>
          <w:sz w:val="24"/>
          <w:szCs w:val="24"/>
        </w:rPr>
        <w:t xml:space="preserve">This implies that by using </w:t>
      </w:r>
      <w:r w:rsidR="004E271F">
        <w:rPr>
          <w:sz w:val="24"/>
          <w:szCs w:val="24"/>
        </w:rPr>
        <w:t xml:space="preserve">simple and </w:t>
      </w:r>
      <w:r w:rsidR="00E502F8">
        <w:rPr>
          <w:sz w:val="24"/>
          <w:szCs w:val="24"/>
        </w:rPr>
        <w:t>informative wording as well as, use of a standard photo of the missing person will have a greater impact.</w:t>
      </w:r>
      <w:r w:rsidR="00D72524">
        <w:rPr>
          <w:sz w:val="24"/>
          <w:szCs w:val="24"/>
        </w:rPr>
        <w:t xml:space="preserve"> </w:t>
      </w:r>
      <w:r w:rsidR="00464F4F">
        <w:rPr>
          <w:sz w:val="24"/>
          <w:szCs w:val="24"/>
        </w:rPr>
        <w:t xml:space="preserve">According to </w:t>
      </w:r>
      <w:bookmarkStart w:id="0" w:name="_Hlk169088948"/>
      <w:r w:rsidR="00464F4F">
        <w:rPr>
          <w:sz w:val="24"/>
          <w:szCs w:val="24"/>
        </w:rPr>
        <w:t>Khoros (2018)</w:t>
      </w:r>
      <w:bookmarkEnd w:id="0"/>
      <w:r w:rsidR="00464F4F">
        <w:rPr>
          <w:sz w:val="24"/>
          <w:szCs w:val="24"/>
        </w:rPr>
        <w:t xml:space="preserve"> </w:t>
      </w:r>
      <w:r w:rsidR="00464F4F" w:rsidRPr="00E12E4C">
        <w:rPr>
          <w:sz w:val="24"/>
          <w:szCs w:val="24"/>
        </w:rPr>
        <w:t xml:space="preserve">Social media companies are very skilled at targeting particular demographics, and age plays a major role in these campaigns. Younger audiences are the main target audience for platforms like TikTok because of their emphasis on trends and short-form videos. </w:t>
      </w:r>
      <w:r w:rsidR="00464F4F" w:rsidRPr="00E12E4C">
        <w:rPr>
          <w:sz w:val="24"/>
          <w:szCs w:val="24"/>
        </w:rPr>
        <w:br/>
        <w:t xml:space="preserve">On the other hand, a broader age range is drawn to Facebook due to its emphasis </w:t>
      </w:r>
      <w:r w:rsidR="00464F4F" w:rsidRPr="00E12E4C">
        <w:rPr>
          <w:sz w:val="24"/>
          <w:szCs w:val="24"/>
        </w:rPr>
        <w:lastRenderedPageBreak/>
        <w:t>on connections and news sharing, especially among older generations who value the platform's well-established network and recognisable interface. Although this is a</w:t>
      </w:r>
      <w:r w:rsidR="00464F4F" w:rsidRPr="00464F4F">
        <w:rPr>
          <w:sz w:val="24"/>
          <w:szCs w:val="24"/>
        </w:rPr>
        <w:t xml:space="preserve">n essential point, </w:t>
      </w:r>
      <w:r w:rsidR="00464F4F" w:rsidRPr="00E12E4C">
        <w:rPr>
          <w:sz w:val="24"/>
          <w:szCs w:val="24"/>
        </w:rPr>
        <w:t>it's vital to remember that generalisations like this aren't always true. Individual preferences might differ greatly, and age groups on social media sometimes overlap</w:t>
      </w:r>
      <w:r w:rsidR="00464F4F">
        <w:rPr>
          <w:sz w:val="24"/>
          <w:szCs w:val="24"/>
        </w:rPr>
        <w:t xml:space="preserve"> (Khoros, 2018).</w:t>
      </w:r>
      <w:r w:rsidR="00464F4F">
        <w:rPr>
          <w:rFonts w:ascii="Times New Roman" w:hAnsi="Times New Roman" w:cs="Times New Roman"/>
        </w:rPr>
        <w:t xml:space="preserve"> </w:t>
      </w:r>
      <w:r w:rsidR="00E502F8">
        <w:rPr>
          <w:sz w:val="24"/>
          <w:szCs w:val="24"/>
        </w:rPr>
        <w:t xml:space="preserve">When I interact with family and friends of a missing person, I ensure I use </w:t>
      </w:r>
      <w:r w:rsidR="004E271F">
        <w:rPr>
          <w:sz w:val="24"/>
          <w:szCs w:val="24"/>
        </w:rPr>
        <w:t xml:space="preserve">clear </w:t>
      </w:r>
      <w:r w:rsidR="00E502F8">
        <w:rPr>
          <w:sz w:val="24"/>
          <w:szCs w:val="24"/>
        </w:rPr>
        <w:t xml:space="preserve">wording in relation to </w:t>
      </w:r>
      <w:r w:rsidR="004E271F">
        <w:rPr>
          <w:sz w:val="24"/>
          <w:szCs w:val="24"/>
        </w:rPr>
        <w:t xml:space="preserve">last known </w:t>
      </w:r>
      <w:r w:rsidR="00E502F8">
        <w:rPr>
          <w:sz w:val="24"/>
          <w:szCs w:val="24"/>
        </w:rPr>
        <w:t xml:space="preserve">description, </w:t>
      </w:r>
      <w:r w:rsidR="004E271F">
        <w:rPr>
          <w:sz w:val="24"/>
          <w:szCs w:val="24"/>
        </w:rPr>
        <w:t xml:space="preserve">also request the most recent photograph of the person, this will ensure a broader media appeal. </w:t>
      </w:r>
    </w:p>
    <w:p w14:paraId="61C2C6C8" w14:textId="77777777" w:rsidR="004E271F" w:rsidRDefault="004E271F" w:rsidP="00B54557">
      <w:pPr>
        <w:spacing w:line="360" w:lineRule="auto"/>
        <w:rPr>
          <w:sz w:val="24"/>
          <w:szCs w:val="24"/>
        </w:rPr>
      </w:pPr>
    </w:p>
    <w:p w14:paraId="073376ED" w14:textId="21ED17A2" w:rsidR="00940D14" w:rsidRDefault="004E271F" w:rsidP="00940D14">
      <w:pPr>
        <w:spacing w:line="360" w:lineRule="auto"/>
        <w:rPr>
          <w:sz w:val="24"/>
          <w:szCs w:val="24"/>
        </w:rPr>
      </w:pPr>
      <w:r>
        <w:rPr>
          <w:sz w:val="24"/>
          <w:szCs w:val="24"/>
        </w:rPr>
        <w:tab/>
      </w:r>
      <w:r w:rsidR="000F6FD2" w:rsidRPr="00940D14">
        <w:rPr>
          <w:sz w:val="24"/>
          <w:szCs w:val="24"/>
        </w:rPr>
        <w:t xml:space="preserve">When I have utilised media appeals, they have predominately been published via South Wales Police’s official Facebook page, which is an effective tool for engaging with the community. The NPCC (2014) supports this by </w:t>
      </w:r>
      <w:r w:rsidR="004A2FCA" w:rsidRPr="00940D14">
        <w:rPr>
          <w:sz w:val="24"/>
          <w:szCs w:val="24"/>
        </w:rPr>
        <w:t>explaining how t</w:t>
      </w:r>
      <w:r w:rsidR="004A2FCA" w:rsidRPr="00B44C1A">
        <w:rPr>
          <w:sz w:val="24"/>
          <w:szCs w:val="24"/>
        </w:rPr>
        <w:t xml:space="preserve">oday's world encompasses social media usage. Using all social media platforms, police departments and individual officers converse with the public about a wide range of topics. Social media may be incredibly effective in assisting with both crime prevention and detection. Officers can use it as a very effective tool because of its quickness and reach. </w:t>
      </w:r>
      <w:r w:rsidR="004A2FCA" w:rsidRPr="00940D14">
        <w:rPr>
          <w:sz w:val="24"/>
          <w:szCs w:val="24"/>
        </w:rPr>
        <w:t xml:space="preserve">The importance of correctly using social media for appeals is essential for officers, as the information being released to the public must be accurate and appropriate. </w:t>
      </w:r>
      <w:r w:rsidR="009521B1" w:rsidRPr="00940D14">
        <w:rPr>
          <w:sz w:val="24"/>
          <w:szCs w:val="24"/>
        </w:rPr>
        <w:t xml:space="preserve">Furthermore, a level of professionalism should be upheld when using social media appeals, Jelly (2023) discusses that </w:t>
      </w:r>
      <w:r w:rsidR="009521B1" w:rsidRPr="00D317BB">
        <w:rPr>
          <w:sz w:val="24"/>
          <w:szCs w:val="24"/>
        </w:rPr>
        <w:t xml:space="preserve">police </w:t>
      </w:r>
      <w:r w:rsidR="009521B1" w:rsidRPr="00940D14">
        <w:rPr>
          <w:sz w:val="24"/>
          <w:szCs w:val="24"/>
        </w:rPr>
        <w:t xml:space="preserve">services </w:t>
      </w:r>
      <w:r w:rsidR="009521B1" w:rsidRPr="00D317BB">
        <w:rPr>
          <w:sz w:val="24"/>
          <w:szCs w:val="24"/>
        </w:rPr>
        <w:t xml:space="preserve">can interact through official </w:t>
      </w:r>
      <w:r w:rsidR="009521B1" w:rsidRPr="00940D14">
        <w:rPr>
          <w:sz w:val="24"/>
          <w:szCs w:val="24"/>
        </w:rPr>
        <w:t xml:space="preserve">media </w:t>
      </w:r>
      <w:r w:rsidR="009521B1" w:rsidRPr="00D317BB">
        <w:rPr>
          <w:sz w:val="24"/>
          <w:szCs w:val="24"/>
        </w:rPr>
        <w:t>channels, and any usage of corporate social media should b</w:t>
      </w:r>
      <w:r w:rsidR="009521B1" w:rsidRPr="00940D14">
        <w:rPr>
          <w:sz w:val="24"/>
          <w:szCs w:val="24"/>
        </w:rPr>
        <w:t>e;</w:t>
      </w:r>
      <w:r w:rsidR="009521B1" w:rsidRPr="00D317BB">
        <w:rPr>
          <w:sz w:val="24"/>
          <w:szCs w:val="24"/>
        </w:rPr>
        <w:t xml:space="preserve"> </w:t>
      </w:r>
      <w:r w:rsidR="009521B1" w:rsidRPr="00940D14">
        <w:rPr>
          <w:sz w:val="24"/>
          <w:szCs w:val="24"/>
        </w:rPr>
        <w:t>c</w:t>
      </w:r>
      <w:r w:rsidR="009521B1" w:rsidRPr="00D317BB">
        <w:rPr>
          <w:sz w:val="24"/>
          <w:szCs w:val="24"/>
        </w:rPr>
        <w:t>ommunity-focused</w:t>
      </w:r>
      <w:r w:rsidR="009521B1" w:rsidRPr="00940D14">
        <w:rPr>
          <w:sz w:val="24"/>
          <w:szCs w:val="24"/>
        </w:rPr>
        <w:t>,</w:t>
      </w:r>
      <w:r w:rsidR="009521B1" w:rsidRPr="00D317BB">
        <w:rPr>
          <w:sz w:val="24"/>
          <w:szCs w:val="24"/>
        </w:rPr>
        <w:t xml:space="preserve"> </w:t>
      </w:r>
      <w:r w:rsidR="009521B1" w:rsidRPr="00940D14">
        <w:rPr>
          <w:sz w:val="24"/>
          <w:szCs w:val="24"/>
        </w:rPr>
        <w:t>c</w:t>
      </w:r>
      <w:r w:rsidR="009521B1" w:rsidRPr="00D317BB">
        <w:rPr>
          <w:sz w:val="24"/>
          <w:szCs w:val="24"/>
        </w:rPr>
        <w:t xml:space="preserve">redible, </w:t>
      </w:r>
      <w:r w:rsidR="009521B1" w:rsidRPr="00940D14">
        <w:rPr>
          <w:sz w:val="24"/>
          <w:szCs w:val="24"/>
        </w:rPr>
        <w:t>t</w:t>
      </w:r>
      <w:r w:rsidR="009521B1" w:rsidRPr="00D317BB">
        <w:rPr>
          <w:sz w:val="24"/>
          <w:szCs w:val="24"/>
        </w:rPr>
        <w:t>rustworthy, and authentic</w:t>
      </w:r>
      <w:r w:rsidR="009521B1" w:rsidRPr="00940D14">
        <w:rPr>
          <w:sz w:val="24"/>
          <w:szCs w:val="24"/>
        </w:rPr>
        <w:t xml:space="preserve"> as well as </w:t>
      </w:r>
      <w:r w:rsidR="009521B1" w:rsidRPr="00D317BB">
        <w:rPr>
          <w:sz w:val="24"/>
          <w:szCs w:val="24"/>
        </w:rPr>
        <w:t>policing in the public interest.</w:t>
      </w:r>
      <w:r w:rsidR="009521B1" w:rsidRPr="00940D14">
        <w:rPr>
          <w:sz w:val="24"/>
          <w:szCs w:val="24"/>
        </w:rPr>
        <w:t xml:space="preserve"> </w:t>
      </w:r>
      <w:r w:rsidR="00940D14" w:rsidRPr="00940D14">
        <w:rPr>
          <w:sz w:val="24"/>
          <w:szCs w:val="24"/>
        </w:rPr>
        <w:t xml:space="preserve">The author continues by referring to the importance of professionalism regarding social media, </w:t>
      </w:r>
      <w:r w:rsidR="00940D14">
        <w:rPr>
          <w:sz w:val="24"/>
          <w:szCs w:val="24"/>
        </w:rPr>
        <w:t xml:space="preserve">stating that </w:t>
      </w:r>
      <w:r w:rsidR="00940D14" w:rsidRPr="00DA5764">
        <w:rPr>
          <w:sz w:val="24"/>
          <w:szCs w:val="24"/>
        </w:rPr>
        <w:t>using various forms of communication, police officers and staff are required to conduct themselves with the same professionalism as in all other aspects of their jobs. All police personnel are expected to abide by the explicit ethical guidelines and standards of behaviour when using social media. More significantly, off</w:t>
      </w:r>
      <w:r w:rsidR="00940D14">
        <w:rPr>
          <w:sz w:val="24"/>
          <w:szCs w:val="24"/>
        </w:rPr>
        <w:t>icers</w:t>
      </w:r>
      <w:r w:rsidR="00940D14" w:rsidRPr="00DA5764">
        <w:rPr>
          <w:sz w:val="24"/>
          <w:szCs w:val="24"/>
        </w:rPr>
        <w:t xml:space="preserve"> who behave below the required standards will face harsh consequences</w:t>
      </w:r>
      <w:r w:rsidR="00940D14">
        <w:rPr>
          <w:sz w:val="24"/>
          <w:szCs w:val="24"/>
        </w:rPr>
        <w:t xml:space="preserve"> (Jelly, 2023). This implies that officers should utilise social media appeals ethically and professionally, which are values that I strongly believe in as well as uphold. </w:t>
      </w:r>
    </w:p>
    <w:p w14:paraId="181D945A" w14:textId="77777777" w:rsidR="00872522" w:rsidRDefault="00872522" w:rsidP="00940D14">
      <w:pPr>
        <w:spacing w:line="360" w:lineRule="auto"/>
        <w:rPr>
          <w:sz w:val="24"/>
          <w:szCs w:val="24"/>
        </w:rPr>
      </w:pPr>
    </w:p>
    <w:p w14:paraId="2830D1AF" w14:textId="2A1AC328" w:rsidR="000A3347" w:rsidRDefault="00872522" w:rsidP="000A3347">
      <w:pPr>
        <w:overflowPunct/>
        <w:autoSpaceDE/>
        <w:autoSpaceDN/>
        <w:adjustRightInd/>
        <w:spacing w:line="360" w:lineRule="auto"/>
        <w:textAlignment w:val="auto"/>
        <w:rPr>
          <w:color w:val="auto"/>
          <w:sz w:val="24"/>
          <w:szCs w:val="24"/>
        </w:rPr>
      </w:pPr>
      <w:r>
        <w:rPr>
          <w:sz w:val="24"/>
          <w:szCs w:val="24"/>
        </w:rPr>
        <w:tab/>
      </w:r>
      <w:r w:rsidRPr="000A3347">
        <w:rPr>
          <w:sz w:val="24"/>
          <w:szCs w:val="24"/>
        </w:rPr>
        <w:t xml:space="preserve">As an officer in South Wales Police, I have access to multiple social media platforms which enable me to engage with the public. There are policies as well as </w:t>
      </w:r>
      <w:r w:rsidRPr="000A3347">
        <w:rPr>
          <w:sz w:val="24"/>
          <w:szCs w:val="24"/>
        </w:rPr>
        <w:lastRenderedPageBreak/>
        <w:t>regulations which I adhere to when utilising this effective tool, this can be observed by South Wales Police (2023) w</w:t>
      </w:r>
      <w:r w:rsidR="000A3347" w:rsidRPr="000A3347">
        <w:rPr>
          <w:sz w:val="24"/>
          <w:szCs w:val="24"/>
        </w:rPr>
        <w:t xml:space="preserve">ho illustrate that </w:t>
      </w:r>
      <w:r w:rsidR="000A3347">
        <w:rPr>
          <w:color w:val="auto"/>
          <w:sz w:val="24"/>
          <w:szCs w:val="24"/>
        </w:rPr>
        <w:t>s</w:t>
      </w:r>
      <w:r w:rsidR="000A3347" w:rsidRPr="000A3347">
        <w:rPr>
          <w:color w:val="auto"/>
          <w:sz w:val="24"/>
          <w:szCs w:val="24"/>
        </w:rPr>
        <w:t xml:space="preserve">ince everything shared on social media platforms is accessible to the public, content placed there is legally responsible. </w:t>
      </w:r>
      <w:r w:rsidR="000A3347">
        <w:rPr>
          <w:color w:val="auto"/>
          <w:sz w:val="24"/>
          <w:szCs w:val="24"/>
        </w:rPr>
        <w:t xml:space="preserve">South Wales Police (2023) also comment, to </w:t>
      </w:r>
      <w:r w:rsidR="000A3347" w:rsidRPr="000A3347">
        <w:rPr>
          <w:color w:val="auto"/>
          <w:sz w:val="24"/>
          <w:szCs w:val="24"/>
        </w:rPr>
        <w:t xml:space="preserve">preserve the integrity of investigations, for instance, </w:t>
      </w:r>
      <w:r w:rsidR="000A3347">
        <w:rPr>
          <w:color w:val="auto"/>
          <w:sz w:val="24"/>
          <w:szCs w:val="24"/>
        </w:rPr>
        <w:t>the force</w:t>
      </w:r>
      <w:r w:rsidR="000A3347" w:rsidRPr="000A3347">
        <w:rPr>
          <w:color w:val="auto"/>
          <w:sz w:val="24"/>
          <w:szCs w:val="24"/>
        </w:rPr>
        <w:t xml:space="preserve"> may choose to disable comments. The goal of the social media channels is to facilitate two-way communication between the public and South Wales Police. </w:t>
      </w:r>
      <w:r w:rsidR="000A3347">
        <w:rPr>
          <w:color w:val="auto"/>
          <w:sz w:val="24"/>
          <w:szCs w:val="24"/>
        </w:rPr>
        <w:t xml:space="preserve">Moreover, </w:t>
      </w:r>
      <w:r w:rsidR="000A3347" w:rsidRPr="000A3347">
        <w:rPr>
          <w:color w:val="auto"/>
          <w:sz w:val="24"/>
          <w:szCs w:val="24"/>
        </w:rPr>
        <w:t xml:space="preserve">South Wales Police reserves the right to modify our criteria at any time and without </w:t>
      </w:r>
      <w:r w:rsidR="00E0686E" w:rsidRPr="000A3347">
        <w:rPr>
          <w:color w:val="auto"/>
          <w:sz w:val="24"/>
          <w:szCs w:val="24"/>
        </w:rPr>
        <w:t>warning</w:t>
      </w:r>
      <w:r w:rsidR="000A3347" w:rsidRPr="000A3347">
        <w:rPr>
          <w:color w:val="auto"/>
          <w:sz w:val="24"/>
          <w:szCs w:val="24"/>
        </w:rPr>
        <w:t>, as well as to remove, conceal, or ban any comments that violate them, all without providing a reason.</w:t>
      </w:r>
      <w:r w:rsidR="00E0686E">
        <w:rPr>
          <w:color w:val="auto"/>
          <w:sz w:val="24"/>
          <w:szCs w:val="24"/>
        </w:rPr>
        <w:t xml:space="preserve"> This indicates that the use of social media is something that should be used professionally as well as respectfully, not only by myself but also the responses from the public. </w:t>
      </w:r>
      <w:r w:rsidR="00B92BE4">
        <w:rPr>
          <w:color w:val="auto"/>
          <w:sz w:val="24"/>
          <w:szCs w:val="24"/>
        </w:rPr>
        <w:t>It is not only for the purpose of appeals for missing persons that I have utilised social media, I have also requested for traffic updates and incidents to be posted for members of the community to be made aware of.</w:t>
      </w:r>
    </w:p>
    <w:p w14:paraId="3E445046" w14:textId="77777777" w:rsidR="00530BBD" w:rsidRDefault="00530BBD" w:rsidP="000A3347">
      <w:pPr>
        <w:overflowPunct/>
        <w:autoSpaceDE/>
        <w:autoSpaceDN/>
        <w:adjustRightInd/>
        <w:spacing w:line="360" w:lineRule="auto"/>
        <w:textAlignment w:val="auto"/>
        <w:rPr>
          <w:color w:val="auto"/>
          <w:sz w:val="24"/>
          <w:szCs w:val="24"/>
        </w:rPr>
      </w:pPr>
    </w:p>
    <w:p w14:paraId="02F9EE7F" w14:textId="13226BA4" w:rsidR="00C8501F" w:rsidRPr="00B92BE4" w:rsidRDefault="00530BBD" w:rsidP="00B92BE4">
      <w:pPr>
        <w:spacing w:line="360" w:lineRule="auto"/>
        <w:rPr>
          <w:sz w:val="24"/>
          <w:szCs w:val="24"/>
        </w:rPr>
      </w:pPr>
      <w:r>
        <w:rPr>
          <w:color w:val="auto"/>
          <w:sz w:val="24"/>
          <w:szCs w:val="24"/>
        </w:rPr>
        <w:tab/>
      </w:r>
      <w:r w:rsidRPr="005B389E">
        <w:rPr>
          <w:color w:val="auto"/>
          <w:sz w:val="24"/>
          <w:szCs w:val="24"/>
        </w:rPr>
        <w:t>It is not just South Wales Police policies that I follow in relation to the use of social media, there are also national guidelines. Social Media Today (2012),</w:t>
      </w:r>
      <w:r w:rsidR="005B389E">
        <w:rPr>
          <w:color w:val="auto"/>
          <w:sz w:val="24"/>
          <w:szCs w:val="24"/>
        </w:rPr>
        <w:t xml:space="preserve"> </w:t>
      </w:r>
      <w:r w:rsidRPr="005B389E">
        <w:rPr>
          <w:color w:val="auto"/>
          <w:sz w:val="24"/>
          <w:szCs w:val="24"/>
        </w:rPr>
        <w:t xml:space="preserve">emphasis the fact that </w:t>
      </w:r>
      <w:r w:rsidR="005B389E" w:rsidRPr="005B389E">
        <w:rPr>
          <w:color w:val="auto"/>
          <w:sz w:val="24"/>
          <w:szCs w:val="24"/>
        </w:rPr>
        <w:t xml:space="preserve">in 2010, </w:t>
      </w:r>
      <w:r w:rsidR="005B389E" w:rsidRPr="00BD6158">
        <w:rPr>
          <w:sz w:val="24"/>
          <w:szCs w:val="24"/>
        </w:rPr>
        <w:t>Engage: Digital and Social Media Involvement was distributed to UK police agencies by the National Police Improvement Agency (NPIA). It continues to be a useful manual for police usage of social media. The NPIA's guidelines recommend that forces embrace effective communication practices.</w:t>
      </w:r>
      <w:r w:rsidR="005B389E">
        <w:rPr>
          <w:sz w:val="24"/>
          <w:szCs w:val="24"/>
        </w:rPr>
        <w:t xml:space="preserve"> </w:t>
      </w:r>
      <w:r w:rsidR="005B389E" w:rsidRPr="00BD6158">
        <w:rPr>
          <w:sz w:val="24"/>
          <w:szCs w:val="24"/>
        </w:rPr>
        <w:t>According to the guidelines, social media can help staff members communicate with the communities they serve, improve their reputation and accessibility to them, increase public engagement, assess the effectiveness of police and partnership activity in addressing community issues, and get community members' opinions on issues that impact them</w:t>
      </w:r>
      <w:r w:rsidR="005B389E">
        <w:rPr>
          <w:sz w:val="24"/>
          <w:szCs w:val="24"/>
        </w:rPr>
        <w:t xml:space="preserve"> (Social Media Today, 2012)</w:t>
      </w:r>
      <w:r w:rsidR="005B389E" w:rsidRPr="00BD6158">
        <w:rPr>
          <w:sz w:val="24"/>
          <w:szCs w:val="24"/>
        </w:rPr>
        <w:t>.</w:t>
      </w:r>
      <w:r w:rsidR="005B389E">
        <w:rPr>
          <w:sz w:val="24"/>
          <w:szCs w:val="24"/>
        </w:rPr>
        <w:t xml:space="preserve"> </w:t>
      </w:r>
      <w:r w:rsidR="00B92BE4">
        <w:rPr>
          <w:sz w:val="24"/>
          <w:szCs w:val="24"/>
        </w:rPr>
        <w:t xml:space="preserve">This emphasises the fact that social media, although a significant tool for officers has appropriate limitations for its best use. </w:t>
      </w:r>
    </w:p>
    <w:p w14:paraId="349AF99C" w14:textId="77777777" w:rsidR="00E0686E" w:rsidRDefault="00E0686E" w:rsidP="000A3347">
      <w:pPr>
        <w:overflowPunct/>
        <w:autoSpaceDE/>
        <w:autoSpaceDN/>
        <w:adjustRightInd/>
        <w:spacing w:line="360" w:lineRule="auto"/>
        <w:textAlignment w:val="auto"/>
        <w:rPr>
          <w:color w:val="auto"/>
          <w:sz w:val="24"/>
          <w:szCs w:val="24"/>
        </w:rPr>
      </w:pPr>
    </w:p>
    <w:p w14:paraId="7BEE1F64" w14:textId="77777777" w:rsidR="002C1640" w:rsidRDefault="00E0686E" w:rsidP="00B92BE4">
      <w:pPr>
        <w:spacing w:line="360" w:lineRule="auto"/>
        <w:rPr>
          <w:sz w:val="24"/>
          <w:szCs w:val="24"/>
        </w:rPr>
      </w:pPr>
      <w:r>
        <w:rPr>
          <w:color w:val="auto"/>
          <w:sz w:val="24"/>
          <w:szCs w:val="24"/>
        </w:rPr>
        <w:tab/>
      </w:r>
      <w:r w:rsidR="00912EC1" w:rsidRPr="000C2D62">
        <w:rPr>
          <w:color w:val="auto"/>
          <w:sz w:val="24"/>
          <w:szCs w:val="24"/>
        </w:rPr>
        <w:t xml:space="preserve">Ralph and Robison (2023) assess police services using social media through a democratic lens, </w:t>
      </w:r>
      <w:r w:rsidR="000C2D62" w:rsidRPr="000C2D62">
        <w:rPr>
          <w:color w:val="auto"/>
          <w:sz w:val="24"/>
          <w:szCs w:val="24"/>
        </w:rPr>
        <w:t xml:space="preserve">the authors discuss that </w:t>
      </w:r>
      <w:r w:rsidR="000C2D62" w:rsidRPr="00235F8F">
        <w:rPr>
          <w:sz w:val="24"/>
          <w:szCs w:val="24"/>
        </w:rPr>
        <w:t>social media's potential to create a closer relationship between the police and the public</w:t>
      </w:r>
      <w:r w:rsidR="00C8501F">
        <w:rPr>
          <w:sz w:val="24"/>
          <w:szCs w:val="24"/>
        </w:rPr>
        <w:t>,</w:t>
      </w:r>
      <w:r w:rsidR="000C2D62" w:rsidRPr="00235F8F">
        <w:rPr>
          <w:sz w:val="24"/>
          <w:szCs w:val="24"/>
        </w:rPr>
        <w:t xml:space="preserve"> could help </w:t>
      </w:r>
      <w:r w:rsidR="00C8501F">
        <w:rPr>
          <w:sz w:val="24"/>
          <w:szCs w:val="24"/>
        </w:rPr>
        <w:t xml:space="preserve">the community </w:t>
      </w:r>
      <w:r w:rsidR="000C2D62" w:rsidRPr="00235F8F">
        <w:rPr>
          <w:sz w:val="24"/>
          <w:szCs w:val="24"/>
        </w:rPr>
        <w:t xml:space="preserve">provide feedback on </w:t>
      </w:r>
      <w:r w:rsidR="00C8501F">
        <w:rPr>
          <w:sz w:val="24"/>
          <w:szCs w:val="24"/>
        </w:rPr>
        <w:t xml:space="preserve">local </w:t>
      </w:r>
      <w:r w:rsidR="000C2D62" w:rsidRPr="00235F8F">
        <w:rPr>
          <w:sz w:val="24"/>
          <w:szCs w:val="24"/>
        </w:rPr>
        <w:t>policing efforts</w:t>
      </w:r>
      <w:r w:rsidR="00C8501F">
        <w:rPr>
          <w:sz w:val="24"/>
          <w:szCs w:val="24"/>
        </w:rPr>
        <w:t xml:space="preserve">, </w:t>
      </w:r>
      <w:r w:rsidR="000C2D62" w:rsidRPr="00235F8F">
        <w:rPr>
          <w:sz w:val="24"/>
          <w:szCs w:val="24"/>
        </w:rPr>
        <w:t xml:space="preserve">aimed at lowering crime and disturbance. Social media may also strengthen more established modes of participation, such </w:t>
      </w:r>
      <w:r w:rsidR="000C2D62" w:rsidRPr="00235F8F">
        <w:rPr>
          <w:sz w:val="24"/>
          <w:szCs w:val="24"/>
        </w:rPr>
        <w:lastRenderedPageBreak/>
        <w:t>community meetings, which have come under fire for their narrow representation of certain demographics and lack of democratic accountability</w:t>
      </w:r>
      <w:r w:rsidR="000C2D62">
        <w:rPr>
          <w:sz w:val="24"/>
          <w:szCs w:val="24"/>
        </w:rPr>
        <w:t xml:space="preserve"> (Ralph and Robinson 2023)</w:t>
      </w:r>
      <w:r w:rsidR="000C2D62" w:rsidRPr="00235F8F">
        <w:rPr>
          <w:sz w:val="24"/>
          <w:szCs w:val="24"/>
        </w:rPr>
        <w:t xml:space="preserve">. </w:t>
      </w:r>
      <w:r w:rsidR="00C8501F">
        <w:rPr>
          <w:sz w:val="24"/>
          <w:szCs w:val="24"/>
        </w:rPr>
        <w:t>Finally,</w:t>
      </w:r>
      <w:r w:rsidR="000C2D62">
        <w:rPr>
          <w:sz w:val="24"/>
          <w:szCs w:val="24"/>
        </w:rPr>
        <w:t xml:space="preserve"> the authors summarize by explaining that s</w:t>
      </w:r>
      <w:r w:rsidR="000C2D62" w:rsidRPr="00235F8F">
        <w:rPr>
          <w:sz w:val="24"/>
          <w:szCs w:val="24"/>
        </w:rPr>
        <w:t xml:space="preserve">ocial media is supposed to be more democratic and able to reach populations that are difficult to reach, but there isn't much research yet that </w:t>
      </w:r>
      <w:r w:rsidR="000C2D62" w:rsidRPr="000C2D62">
        <w:rPr>
          <w:sz w:val="24"/>
          <w:szCs w:val="24"/>
        </w:rPr>
        <w:t>considers</w:t>
      </w:r>
      <w:r w:rsidR="000C2D62" w:rsidRPr="00235F8F">
        <w:rPr>
          <w:sz w:val="24"/>
          <w:szCs w:val="24"/>
        </w:rPr>
        <w:t xml:space="preserve"> what it's like for people who interact with police posts.</w:t>
      </w:r>
      <w:r w:rsidR="000C2D62">
        <w:rPr>
          <w:sz w:val="24"/>
          <w:szCs w:val="24"/>
        </w:rPr>
        <w:t xml:space="preserve"> </w:t>
      </w:r>
      <w:r w:rsidR="00C8501F">
        <w:rPr>
          <w:sz w:val="24"/>
          <w:szCs w:val="24"/>
        </w:rPr>
        <w:t xml:space="preserve">It can be inferred that social media, although useful for engaging with populations, is still somewhat of a new concept for police services, like anything else in policing, development is required. </w:t>
      </w:r>
    </w:p>
    <w:p w14:paraId="580B9076" w14:textId="77777777" w:rsidR="002C1640" w:rsidRDefault="002C1640" w:rsidP="00B92BE4">
      <w:pPr>
        <w:spacing w:line="360" w:lineRule="auto"/>
        <w:rPr>
          <w:sz w:val="24"/>
          <w:szCs w:val="24"/>
        </w:rPr>
      </w:pPr>
    </w:p>
    <w:p w14:paraId="3EC67678" w14:textId="35F7C6BE" w:rsidR="00BB7EAE" w:rsidRDefault="002C1640" w:rsidP="00BB7EAE">
      <w:pPr>
        <w:spacing w:line="360" w:lineRule="auto"/>
        <w:rPr>
          <w:sz w:val="24"/>
          <w:szCs w:val="24"/>
        </w:rPr>
      </w:pPr>
      <w:r>
        <w:rPr>
          <w:sz w:val="24"/>
          <w:szCs w:val="24"/>
        </w:rPr>
        <w:tab/>
      </w:r>
      <w:r w:rsidR="00F115B7" w:rsidRPr="00BB7EAE">
        <w:rPr>
          <w:sz w:val="24"/>
          <w:szCs w:val="24"/>
        </w:rPr>
        <w:t xml:space="preserve">Gater and Critchley (2018) from the National Police Information Risk Management Team (NPIRMT), discuss the risks of social media in an operational context. The authors assert that there are five categories of risk that need to be acknowledge by both police staff and officers, those risks being; a breach of trust or confidence, unauthorised disclosure of personal data, bringing discredit on the police service or its partners, revealing personal information and finally revealing operational material or tactics. This conveys that, although it has been established thus far that there are multiple benefits in relation to the use of social media, there are some risks to its use, as a professional it is important that I am consciously aware of these risks in practice. </w:t>
      </w:r>
      <w:r w:rsidR="00931C6B" w:rsidRPr="00BB7EAE">
        <w:rPr>
          <w:sz w:val="24"/>
          <w:szCs w:val="24"/>
        </w:rPr>
        <w:t xml:space="preserve">Developing on the risks of social media use in the police, is the essential point of data protection, as an officer I have access to sensitive information which could subsequently be utilised in a social media appeal, however the College of Policing (2023) has principles to avoid a data protection breach. For example, the leading principle is that the processing of information gathered is fair and lawful, </w:t>
      </w:r>
      <w:r w:rsidR="00BB7EAE" w:rsidRPr="00A10947">
        <w:rPr>
          <w:sz w:val="24"/>
          <w:szCs w:val="24"/>
        </w:rPr>
        <w:t>essential for the defence against and prevention of threats to public security, as well as the prevention, investigation, discovery, or prosecution of criminal acts or the imposition of criminal penalties</w:t>
      </w:r>
      <w:r w:rsidR="00BB7EAE">
        <w:rPr>
          <w:sz w:val="24"/>
          <w:szCs w:val="24"/>
        </w:rPr>
        <w:t xml:space="preserve"> (College of Policing, 2023). To summarise, it is essential that I am aware of the data protection legislation in line with social media use, as well as that the information I am to release is relevant and lawful. </w:t>
      </w:r>
    </w:p>
    <w:p w14:paraId="23D1C835" w14:textId="77777777" w:rsidR="00E23F6A" w:rsidRDefault="00E23F6A" w:rsidP="00BB7EAE">
      <w:pPr>
        <w:spacing w:line="360" w:lineRule="auto"/>
        <w:rPr>
          <w:sz w:val="24"/>
          <w:szCs w:val="24"/>
        </w:rPr>
      </w:pPr>
    </w:p>
    <w:p w14:paraId="562C94EE" w14:textId="77777777" w:rsidR="00E23F6A" w:rsidRDefault="00E23F6A" w:rsidP="00E23F6A">
      <w:pPr>
        <w:spacing w:line="360" w:lineRule="auto"/>
        <w:rPr>
          <w:sz w:val="24"/>
          <w:szCs w:val="24"/>
        </w:rPr>
      </w:pPr>
      <w:r>
        <w:rPr>
          <w:sz w:val="24"/>
          <w:szCs w:val="24"/>
        </w:rPr>
        <w:tab/>
      </w:r>
      <w:r w:rsidRPr="00E23F6A">
        <w:rPr>
          <w:sz w:val="24"/>
          <w:szCs w:val="24"/>
        </w:rPr>
        <w:t xml:space="preserve">To conclude, from my use of social media in my role I've had a positive experience connecting with the local community, allowing me to both effectively inform and engage. The vast array of channels, ranging from Facebook to Twitter to niche interest groups, enables me to customise my interaction with members of the </w:t>
      </w:r>
      <w:r w:rsidRPr="00E23F6A">
        <w:rPr>
          <w:sz w:val="24"/>
          <w:szCs w:val="24"/>
        </w:rPr>
        <w:lastRenderedPageBreak/>
        <w:t>public and target audiences. Even though I am aware of the negative aspects of social media, such as false information and the echo chamber effect, I am nevertheless positive about its potential benefits. It's an effective tool for raising awareness, encouraging communication, and creating a feeling of community. I think social media may be a useful tool for interacting with people and having a positive influence as long as we are aware of the hazards and practise responsible use.</w:t>
      </w:r>
    </w:p>
    <w:p w14:paraId="3D7B6D00" w14:textId="77777777" w:rsidR="007D2904" w:rsidRDefault="007D2904" w:rsidP="00E23F6A">
      <w:pPr>
        <w:spacing w:line="360" w:lineRule="auto"/>
        <w:rPr>
          <w:sz w:val="24"/>
          <w:szCs w:val="24"/>
        </w:rPr>
      </w:pPr>
    </w:p>
    <w:p w14:paraId="0E6CBF6C" w14:textId="32056FC5" w:rsidR="007D2904" w:rsidRPr="00E23F6A" w:rsidRDefault="007D2904" w:rsidP="00E23F6A">
      <w:pPr>
        <w:spacing w:line="360" w:lineRule="auto"/>
        <w:rPr>
          <w:sz w:val="24"/>
          <w:szCs w:val="24"/>
        </w:rPr>
      </w:pPr>
      <w:r>
        <w:rPr>
          <w:sz w:val="24"/>
          <w:szCs w:val="24"/>
        </w:rPr>
        <w:tab/>
        <w:t xml:space="preserve">Word Count: (1,853) </w:t>
      </w:r>
    </w:p>
    <w:p w14:paraId="3D1EB3EC" w14:textId="075A4DC6" w:rsidR="00E23F6A" w:rsidRPr="00A10947" w:rsidRDefault="00E23F6A" w:rsidP="00BB7EAE">
      <w:pPr>
        <w:spacing w:line="360" w:lineRule="auto"/>
        <w:rPr>
          <w:sz w:val="24"/>
          <w:szCs w:val="24"/>
        </w:rPr>
      </w:pPr>
    </w:p>
    <w:p w14:paraId="5218A375" w14:textId="5EBBB42E" w:rsidR="00F115B7" w:rsidRPr="00F115B7" w:rsidRDefault="00F115B7" w:rsidP="00F115B7">
      <w:pPr>
        <w:spacing w:line="360" w:lineRule="auto"/>
        <w:rPr>
          <w:sz w:val="24"/>
          <w:szCs w:val="24"/>
        </w:rPr>
      </w:pPr>
    </w:p>
    <w:p w14:paraId="3B3526AE" w14:textId="164391A1" w:rsidR="00025650" w:rsidRPr="00B92BE4" w:rsidRDefault="00025650" w:rsidP="00B92BE4">
      <w:pPr>
        <w:spacing w:line="360" w:lineRule="auto"/>
        <w:rPr>
          <w:sz w:val="24"/>
          <w:szCs w:val="24"/>
        </w:rPr>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139D0197" w14:textId="2D2BC4D6" w:rsidR="004917B7" w:rsidRDefault="004917B7" w:rsidP="004917B7">
      <w:pPr>
        <w:spacing w:line="360" w:lineRule="auto"/>
        <w:ind w:right="237"/>
        <w:jc w:val="both"/>
        <w:rPr>
          <w:sz w:val="24"/>
          <w:szCs w:val="24"/>
        </w:rPr>
      </w:pPr>
      <w:r>
        <w:rPr>
          <w:sz w:val="24"/>
          <w:szCs w:val="24"/>
        </w:rPr>
        <w:tab/>
        <w:t xml:space="preserve">In this answer I will analyse different styles of leadership strategies that I have utilised, </w:t>
      </w:r>
      <w:r w:rsidR="00461CA4">
        <w:rPr>
          <w:sz w:val="24"/>
          <w:szCs w:val="24"/>
        </w:rPr>
        <w:t>as well as discuss my use of Gibbs Reflective Model on my use of those strategies</w:t>
      </w:r>
      <w:r>
        <w:rPr>
          <w:sz w:val="24"/>
          <w:szCs w:val="24"/>
        </w:rPr>
        <w:t>. This essay will also discuss the effectiveness of leadership m</w:t>
      </w:r>
      <w:r w:rsidR="001144EC">
        <w:rPr>
          <w:sz w:val="24"/>
          <w:szCs w:val="24"/>
        </w:rPr>
        <w:t xml:space="preserve">odels that are used in policing. </w:t>
      </w:r>
    </w:p>
    <w:p w14:paraId="5F8B3618" w14:textId="77777777" w:rsidR="001144EC" w:rsidRDefault="001144EC" w:rsidP="004917B7">
      <w:pPr>
        <w:spacing w:line="360" w:lineRule="auto"/>
        <w:ind w:right="237"/>
        <w:jc w:val="both"/>
        <w:rPr>
          <w:sz w:val="24"/>
          <w:szCs w:val="24"/>
        </w:rPr>
      </w:pPr>
    </w:p>
    <w:p w14:paraId="239CC1BB" w14:textId="77777777" w:rsidR="00AA26A4" w:rsidRDefault="001144EC" w:rsidP="00AA26A4">
      <w:pPr>
        <w:spacing w:line="360" w:lineRule="auto"/>
        <w:rPr>
          <w:sz w:val="24"/>
          <w:szCs w:val="24"/>
        </w:rPr>
      </w:pPr>
      <w:r>
        <w:rPr>
          <w:sz w:val="24"/>
          <w:szCs w:val="24"/>
        </w:rPr>
        <w:tab/>
      </w:r>
      <w:r w:rsidR="00AA26A4">
        <w:rPr>
          <w:sz w:val="24"/>
          <w:szCs w:val="24"/>
        </w:rPr>
        <w:t>The point of view presented by Thanh and Quang (2022), is that e</w:t>
      </w:r>
      <w:r w:rsidR="00AA26A4" w:rsidRPr="00DF56FE">
        <w:rPr>
          <w:sz w:val="24"/>
          <w:szCs w:val="24"/>
        </w:rPr>
        <w:t xml:space="preserve">mployee engagement with </w:t>
      </w:r>
      <w:r w:rsidR="00AA26A4">
        <w:rPr>
          <w:sz w:val="24"/>
          <w:szCs w:val="24"/>
        </w:rPr>
        <w:t xml:space="preserve">a </w:t>
      </w:r>
      <w:r w:rsidR="00AA26A4" w:rsidRPr="00DF56FE">
        <w:rPr>
          <w:sz w:val="24"/>
          <w:szCs w:val="24"/>
        </w:rPr>
        <w:t>leader</w:t>
      </w:r>
      <w:r w:rsidR="00AA26A4">
        <w:rPr>
          <w:sz w:val="24"/>
          <w:szCs w:val="24"/>
        </w:rPr>
        <w:t xml:space="preserve"> </w:t>
      </w:r>
      <w:r w:rsidR="00AA26A4" w:rsidRPr="00DF56FE">
        <w:rPr>
          <w:sz w:val="24"/>
          <w:szCs w:val="24"/>
        </w:rPr>
        <w:t>and the success of the organisation is seen to be significantly influenced by the leader's leadership style. The impact that a leader chooses to have on their staff is substantial. Their leadership objectives are</w:t>
      </w:r>
      <w:r w:rsidR="00AA26A4">
        <w:rPr>
          <w:sz w:val="24"/>
          <w:szCs w:val="24"/>
        </w:rPr>
        <w:t xml:space="preserve"> important to both </w:t>
      </w:r>
      <w:r w:rsidR="00AA26A4" w:rsidRPr="00DF56FE">
        <w:rPr>
          <w:sz w:val="24"/>
          <w:szCs w:val="24"/>
        </w:rPr>
        <w:t>inspire</w:t>
      </w:r>
      <w:r w:rsidR="00AA26A4">
        <w:rPr>
          <w:sz w:val="24"/>
          <w:szCs w:val="24"/>
        </w:rPr>
        <w:t xml:space="preserve"> and </w:t>
      </w:r>
      <w:r w:rsidR="00AA26A4" w:rsidRPr="00DF56FE">
        <w:rPr>
          <w:sz w:val="24"/>
          <w:szCs w:val="24"/>
        </w:rPr>
        <w:t>to make decisions,</w:t>
      </w:r>
      <w:r w:rsidR="00AA26A4">
        <w:rPr>
          <w:sz w:val="24"/>
          <w:szCs w:val="24"/>
        </w:rPr>
        <w:t xml:space="preserve"> as well as influence</w:t>
      </w:r>
      <w:r w:rsidR="00AA26A4" w:rsidRPr="00DF56FE">
        <w:rPr>
          <w:sz w:val="24"/>
          <w:szCs w:val="24"/>
        </w:rPr>
        <w:t xml:space="preserve"> attitudes and behaviours in compliance with the guidelines of leadership activities. </w:t>
      </w:r>
      <w:r w:rsidR="00AA26A4">
        <w:rPr>
          <w:sz w:val="24"/>
          <w:szCs w:val="24"/>
        </w:rPr>
        <w:t>Thanh and Quang (2022) add that, t</w:t>
      </w:r>
      <w:r w:rsidR="00AA26A4" w:rsidRPr="00DF56FE">
        <w:rPr>
          <w:sz w:val="24"/>
          <w:szCs w:val="24"/>
        </w:rPr>
        <w:t>o make choices and sway</w:t>
      </w:r>
      <w:r w:rsidR="00AA26A4">
        <w:rPr>
          <w:sz w:val="24"/>
          <w:szCs w:val="24"/>
        </w:rPr>
        <w:t xml:space="preserve"> team members</w:t>
      </w:r>
      <w:r w:rsidR="00AA26A4" w:rsidRPr="00DF56FE">
        <w:rPr>
          <w:sz w:val="24"/>
          <w:szCs w:val="24"/>
        </w:rPr>
        <w:t>, leaders might apply a variety of leadership techniques. The selection of a leadership style, however, can be strongly impacted by organisational rigidity in the public sector</w:t>
      </w:r>
      <w:r w:rsidR="00AA26A4">
        <w:rPr>
          <w:sz w:val="24"/>
          <w:szCs w:val="24"/>
        </w:rPr>
        <w:t xml:space="preserve">. It can therefore be suggested that, an individual’s style of leadership </w:t>
      </w:r>
      <w:r w:rsidR="00AA26A4" w:rsidRPr="00DF56FE">
        <w:rPr>
          <w:sz w:val="24"/>
          <w:szCs w:val="24"/>
        </w:rPr>
        <w:t xml:space="preserve">can have a substantial impact on both the performance </w:t>
      </w:r>
      <w:r w:rsidR="00AA26A4">
        <w:rPr>
          <w:sz w:val="24"/>
          <w:szCs w:val="24"/>
        </w:rPr>
        <w:t xml:space="preserve">and influence of their team. </w:t>
      </w:r>
    </w:p>
    <w:p w14:paraId="39314409" w14:textId="320BCFE2" w:rsidR="005F7660" w:rsidRPr="005F7660" w:rsidRDefault="000D24EF" w:rsidP="005F7660">
      <w:pPr>
        <w:overflowPunct/>
        <w:autoSpaceDE/>
        <w:autoSpaceDN/>
        <w:adjustRightInd/>
        <w:spacing w:line="360" w:lineRule="auto"/>
        <w:textAlignment w:val="auto"/>
        <w:rPr>
          <w:color w:val="auto"/>
          <w:sz w:val="24"/>
          <w:szCs w:val="24"/>
        </w:rPr>
      </w:pPr>
      <w:r>
        <w:rPr>
          <w:sz w:val="24"/>
          <w:szCs w:val="24"/>
        </w:rPr>
        <w:lastRenderedPageBreak/>
        <w:tab/>
      </w:r>
      <w:r w:rsidRPr="00FB2E2D">
        <w:rPr>
          <w:sz w:val="24"/>
          <w:szCs w:val="24"/>
        </w:rPr>
        <w:t xml:space="preserve">Thus far in my role as police constable, I have identified multiple styles of leadership that can be utilised </w:t>
      </w:r>
      <w:r w:rsidR="00893ECE" w:rsidRPr="00FB2E2D">
        <w:rPr>
          <w:sz w:val="24"/>
          <w:szCs w:val="24"/>
        </w:rPr>
        <w:t xml:space="preserve">in policing. For instance, Schermuly et al (2022) discusses </w:t>
      </w:r>
      <w:r w:rsidR="00A7746F" w:rsidRPr="00FB2E2D">
        <w:rPr>
          <w:sz w:val="24"/>
          <w:szCs w:val="24"/>
        </w:rPr>
        <w:t xml:space="preserve">multiple </w:t>
      </w:r>
      <w:r w:rsidR="00893ECE" w:rsidRPr="00FB2E2D">
        <w:rPr>
          <w:sz w:val="24"/>
          <w:szCs w:val="24"/>
        </w:rPr>
        <w:t>key leadership styles</w:t>
      </w:r>
      <w:r w:rsidR="007A7F74" w:rsidRPr="00FB2E2D">
        <w:rPr>
          <w:sz w:val="24"/>
          <w:szCs w:val="24"/>
        </w:rPr>
        <w:t xml:space="preserve">, focusing on the </w:t>
      </w:r>
      <w:r w:rsidR="00AD0AF3" w:rsidRPr="00FB2E2D">
        <w:rPr>
          <w:sz w:val="24"/>
          <w:szCs w:val="24"/>
        </w:rPr>
        <w:t>t</w:t>
      </w:r>
      <w:r w:rsidR="00893ECE" w:rsidRPr="00FB2E2D">
        <w:rPr>
          <w:sz w:val="24"/>
          <w:szCs w:val="24"/>
        </w:rPr>
        <w:t xml:space="preserve">ransformational. The authors suggest that </w:t>
      </w:r>
      <w:r w:rsidR="00AD0AF3" w:rsidRPr="00FB2E2D">
        <w:rPr>
          <w:sz w:val="24"/>
          <w:szCs w:val="24"/>
        </w:rPr>
        <w:t>t</w:t>
      </w:r>
      <w:r w:rsidR="00893ECE" w:rsidRPr="00FB2E2D">
        <w:rPr>
          <w:sz w:val="24"/>
          <w:szCs w:val="24"/>
        </w:rPr>
        <w:t>ransformational leadership has been extensively studied in organisational research, and empowerment research has given considerable emphasis to transformational leadership. The four components of transformational leadership are intellectual stimulation, idealised influence, individualised consideration, and inspiring motivation</w:t>
      </w:r>
      <w:r w:rsidR="00C16994" w:rsidRPr="00FB2E2D">
        <w:rPr>
          <w:sz w:val="24"/>
          <w:szCs w:val="24"/>
        </w:rPr>
        <w:t xml:space="preserve"> (Schermuly et al, 2022)</w:t>
      </w:r>
      <w:r w:rsidR="00893ECE" w:rsidRPr="00FB2E2D">
        <w:rPr>
          <w:sz w:val="24"/>
          <w:szCs w:val="24"/>
        </w:rPr>
        <w:t xml:space="preserve">. </w:t>
      </w:r>
      <w:r w:rsidR="00C16994" w:rsidRPr="00FB2E2D">
        <w:rPr>
          <w:sz w:val="24"/>
          <w:szCs w:val="24"/>
        </w:rPr>
        <w:t>The supposition drawn from this, is w</w:t>
      </w:r>
      <w:r w:rsidR="00893ECE" w:rsidRPr="00FB2E2D">
        <w:rPr>
          <w:sz w:val="24"/>
          <w:szCs w:val="24"/>
        </w:rPr>
        <w:t>hen a leader demonstrates to followers how to achieve a desired future, they are providing inspirational motivation.</w:t>
      </w:r>
      <w:r w:rsidR="00C16994" w:rsidRPr="00FB2E2D">
        <w:rPr>
          <w:sz w:val="24"/>
          <w:szCs w:val="24"/>
        </w:rPr>
        <w:t xml:space="preserve"> I find this to be a very positive form of leadership style, as there is a sense of shared achievement when the desired outcome is achieved.</w:t>
      </w:r>
      <w:r w:rsidR="002E5E6C" w:rsidRPr="00FB2E2D">
        <w:rPr>
          <w:sz w:val="24"/>
          <w:szCs w:val="24"/>
        </w:rPr>
        <w:t xml:space="preserve"> </w:t>
      </w:r>
      <w:r w:rsidR="00A7746F" w:rsidRPr="00FB2E2D">
        <w:rPr>
          <w:sz w:val="24"/>
          <w:szCs w:val="24"/>
        </w:rPr>
        <w:t>In the same way, Bush (2018) discusses how transformational leadership is the most widely used models of leadership, which describes a potent process of influence in which charismatic leaders convince followers to do specific actions, to effect change that the leader views as positive. The concept of "vision" is key to this, and team members are encouraged to commit to pursuing the objectives that flow from the vision to create a better future for the organisation. However, Bush (2018) adds that sometimes the vision is not shared, and it might have undesirable effects. For instance, focusing only on achieving better may marginalise team members with less aptitude or whose interests don't align with the vision.</w:t>
      </w:r>
      <w:r w:rsidR="00BE4999" w:rsidRPr="00FB2E2D">
        <w:rPr>
          <w:sz w:val="24"/>
          <w:szCs w:val="24"/>
        </w:rPr>
        <w:t xml:space="preserve"> </w:t>
      </w:r>
      <w:r w:rsidR="00FB2E2D" w:rsidRPr="00FB2E2D">
        <w:rPr>
          <w:color w:val="auto"/>
          <w:sz w:val="24"/>
          <w:szCs w:val="24"/>
        </w:rPr>
        <w:t xml:space="preserve">With the use of Gibbs Reflective Cycle (University of Edinburgh, 2020), I can provide an illustration of this leadership </w:t>
      </w:r>
      <w:r w:rsidR="00FB2E2D">
        <w:rPr>
          <w:color w:val="auto"/>
          <w:sz w:val="24"/>
          <w:szCs w:val="24"/>
        </w:rPr>
        <w:t>model</w:t>
      </w:r>
      <w:r w:rsidR="00FB2E2D" w:rsidRPr="00FB2E2D">
        <w:rPr>
          <w:color w:val="auto"/>
          <w:sz w:val="24"/>
          <w:szCs w:val="24"/>
        </w:rPr>
        <w:t xml:space="preserve"> in action</w:t>
      </w:r>
      <w:r w:rsidR="00FB2E2D">
        <w:rPr>
          <w:color w:val="auto"/>
          <w:sz w:val="24"/>
          <w:szCs w:val="24"/>
        </w:rPr>
        <w:t xml:space="preserve">. </w:t>
      </w:r>
      <w:r w:rsidR="00FB2E2D">
        <w:rPr>
          <w:sz w:val="24"/>
          <w:szCs w:val="24"/>
        </w:rPr>
        <w:t>T</w:t>
      </w:r>
      <w:r w:rsidR="00AD0AF3" w:rsidRPr="00FB2E2D">
        <w:rPr>
          <w:sz w:val="24"/>
          <w:szCs w:val="24"/>
        </w:rPr>
        <w:t xml:space="preserve">here are two key </w:t>
      </w:r>
      <w:r w:rsidR="00FB2E2D">
        <w:rPr>
          <w:sz w:val="24"/>
          <w:szCs w:val="24"/>
        </w:rPr>
        <w:t>policing incidents</w:t>
      </w:r>
      <w:r w:rsidR="00AD0AF3" w:rsidRPr="00FB2E2D">
        <w:rPr>
          <w:sz w:val="24"/>
          <w:szCs w:val="24"/>
        </w:rPr>
        <w:t xml:space="preserve"> in which I have achieved this, firstly is being a role model </w:t>
      </w:r>
      <w:r w:rsidR="00CE17E4" w:rsidRPr="00FB2E2D">
        <w:rPr>
          <w:sz w:val="24"/>
          <w:szCs w:val="24"/>
        </w:rPr>
        <w:t>not only to my team but also as a member of the community, s</w:t>
      </w:r>
      <w:r w:rsidR="00AD0AF3" w:rsidRPr="00FB2E2D">
        <w:rPr>
          <w:sz w:val="24"/>
          <w:szCs w:val="24"/>
        </w:rPr>
        <w:t xml:space="preserve">econdly inspiring motivation of my team, I have found </w:t>
      </w:r>
      <w:r w:rsidR="002E5E6C" w:rsidRPr="00FB2E2D">
        <w:rPr>
          <w:sz w:val="24"/>
          <w:szCs w:val="24"/>
        </w:rPr>
        <w:t xml:space="preserve">it can be particularly effective during periods of significant organisational change or when aiming to improve community relations. </w:t>
      </w:r>
      <w:r w:rsidR="005F7660" w:rsidRPr="00FB2E2D">
        <w:rPr>
          <w:color w:val="auto"/>
          <w:sz w:val="24"/>
          <w:szCs w:val="24"/>
        </w:rPr>
        <w:t>Gibbs Reflective Cycle (University of Edinburgh, 2020)</w:t>
      </w:r>
      <w:r w:rsidR="005F7660">
        <w:rPr>
          <w:color w:val="auto"/>
          <w:sz w:val="24"/>
          <w:szCs w:val="24"/>
        </w:rPr>
        <w:t xml:space="preserve"> suggests that reflection on ones actions is required, I believe </w:t>
      </w:r>
      <w:r w:rsidR="005F7660">
        <w:rPr>
          <w:sz w:val="24"/>
          <w:szCs w:val="24"/>
        </w:rPr>
        <w:t xml:space="preserve">that both these incidents allowed me to produce a positive experience, not just for myself but for the members of my team as well, in hind sight there will be ample opportunity to utilised these skills again, as there is always improvement required for community tensions, as well as difficult periods. However, if there were opportunity to make changes in the future, I would tailor my form of motivation for different members of my team, as some appreciated words of encouragement, whilst others considered </w:t>
      </w:r>
      <w:r w:rsidR="005F7660">
        <w:rPr>
          <w:color w:val="auto"/>
          <w:sz w:val="24"/>
          <w:szCs w:val="24"/>
        </w:rPr>
        <w:t>physical assistance more beneficial.</w:t>
      </w:r>
    </w:p>
    <w:p w14:paraId="123CF5BE" w14:textId="24CD69C7" w:rsidR="00CE17E4" w:rsidRDefault="00E419D3" w:rsidP="000745BA">
      <w:pPr>
        <w:overflowPunct/>
        <w:autoSpaceDE/>
        <w:autoSpaceDN/>
        <w:adjustRightInd/>
        <w:spacing w:line="360" w:lineRule="auto"/>
        <w:textAlignment w:val="auto"/>
        <w:rPr>
          <w:sz w:val="24"/>
          <w:szCs w:val="24"/>
        </w:rPr>
      </w:pPr>
      <w:r>
        <w:rPr>
          <w:sz w:val="24"/>
          <w:szCs w:val="24"/>
        </w:rPr>
        <w:lastRenderedPageBreak/>
        <w:tab/>
      </w:r>
      <w:r w:rsidR="00A746F0" w:rsidRPr="000745BA">
        <w:rPr>
          <w:sz w:val="24"/>
          <w:szCs w:val="24"/>
        </w:rPr>
        <w:t>Another leadership style I have identified is transactional, according to Ni</w:t>
      </w:r>
      <w:r w:rsidR="00EC64E4" w:rsidRPr="000745BA">
        <w:rPr>
          <w:sz w:val="24"/>
          <w:szCs w:val="24"/>
        </w:rPr>
        <w:t xml:space="preserve">sar </w:t>
      </w:r>
      <w:r w:rsidR="00A746F0" w:rsidRPr="000745BA">
        <w:rPr>
          <w:sz w:val="24"/>
          <w:szCs w:val="24"/>
        </w:rPr>
        <w:t>(2017) s</w:t>
      </w:r>
      <w:r w:rsidR="00CE661F" w:rsidRPr="000745BA">
        <w:rPr>
          <w:sz w:val="24"/>
          <w:szCs w:val="24"/>
        </w:rPr>
        <w:t>trategic leadership for organisational effectiveness was actively influenced by the transactional leadership style</w:t>
      </w:r>
      <w:r w:rsidR="00EC64E4" w:rsidRPr="000745BA">
        <w:rPr>
          <w:sz w:val="24"/>
          <w:szCs w:val="24"/>
        </w:rPr>
        <w:t>, whereby</w:t>
      </w:r>
      <w:r w:rsidR="00CE661F" w:rsidRPr="000745BA">
        <w:rPr>
          <w:sz w:val="24"/>
          <w:szCs w:val="24"/>
        </w:rPr>
        <w:t xml:space="preserve"> </w:t>
      </w:r>
      <w:r w:rsidR="00EC64E4" w:rsidRPr="000745BA">
        <w:rPr>
          <w:sz w:val="24"/>
          <w:szCs w:val="24"/>
        </w:rPr>
        <w:t>i</w:t>
      </w:r>
      <w:r w:rsidR="00CE661F" w:rsidRPr="000745BA">
        <w:rPr>
          <w:sz w:val="24"/>
          <w:szCs w:val="24"/>
        </w:rPr>
        <w:t xml:space="preserve">ndividuals come up with new concepts and methods for negotiating, communicating, working together, and solving problems. These ideas are frequently spread throughout an organisation and become standard procedures. </w:t>
      </w:r>
      <w:r w:rsidR="00EC64E4" w:rsidRPr="000745BA">
        <w:rPr>
          <w:sz w:val="24"/>
          <w:szCs w:val="24"/>
        </w:rPr>
        <w:t xml:space="preserve">It can therefore be implied that </w:t>
      </w:r>
      <w:r w:rsidR="00CE661F" w:rsidRPr="000745BA">
        <w:rPr>
          <w:sz w:val="24"/>
          <w:szCs w:val="24"/>
        </w:rPr>
        <w:t>organisational leaders must be imaginative and foster an environment that encourages innovation and creativity</w:t>
      </w:r>
      <w:r w:rsidR="00EC64E4" w:rsidRPr="000745BA">
        <w:rPr>
          <w:sz w:val="24"/>
          <w:szCs w:val="24"/>
        </w:rPr>
        <w:t xml:space="preserve">, thereby </w:t>
      </w:r>
      <w:r w:rsidR="00CE661F" w:rsidRPr="000745BA">
        <w:rPr>
          <w:sz w:val="24"/>
          <w:szCs w:val="24"/>
        </w:rPr>
        <w:t xml:space="preserve">facilitate the generation of new ideas and </w:t>
      </w:r>
      <w:r w:rsidR="00EC64E4" w:rsidRPr="000745BA">
        <w:rPr>
          <w:sz w:val="24"/>
          <w:szCs w:val="24"/>
        </w:rPr>
        <w:t>services.</w:t>
      </w:r>
      <w:r w:rsidR="003B5FC4" w:rsidRPr="000745BA">
        <w:rPr>
          <w:sz w:val="24"/>
          <w:szCs w:val="24"/>
        </w:rPr>
        <w:t xml:space="preserve"> </w:t>
      </w:r>
      <w:r w:rsidR="005C2E0F" w:rsidRPr="000745BA">
        <w:rPr>
          <w:sz w:val="24"/>
          <w:szCs w:val="24"/>
        </w:rPr>
        <w:t xml:space="preserve">Additionally, </w:t>
      </w:r>
      <w:r w:rsidR="003B5FC4" w:rsidRPr="000745BA">
        <w:rPr>
          <w:sz w:val="24"/>
          <w:szCs w:val="24"/>
        </w:rPr>
        <w:t xml:space="preserve">Gaille (2018) discusses the advantages of the transactional style of leadership, </w:t>
      </w:r>
      <w:r w:rsidR="005C2E0F" w:rsidRPr="009613AD">
        <w:rPr>
          <w:sz w:val="24"/>
          <w:szCs w:val="24"/>
        </w:rPr>
        <w:t>which emphasises structure and order, i</w:t>
      </w:r>
      <w:r w:rsidR="005C2E0F" w:rsidRPr="000745BA">
        <w:rPr>
          <w:sz w:val="24"/>
          <w:szCs w:val="24"/>
        </w:rPr>
        <w:t>n</w:t>
      </w:r>
      <w:r w:rsidR="005C2E0F" w:rsidRPr="009613AD">
        <w:rPr>
          <w:sz w:val="24"/>
          <w:szCs w:val="24"/>
        </w:rPr>
        <w:t xml:space="preserve"> </w:t>
      </w:r>
      <w:r w:rsidR="005C2E0F" w:rsidRPr="000745BA">
        <w:rPr>
          <w:sz w:val="24"/>
          <w:szCs w:val="24"/>
        </w:rPr>
        <w:t>successfully</w:t>
      </w:r>
      <w:r w:rsidR="005C2E0F" w:rsidRPr="009613AD">
        <w:rPr>
          <w:sz w:val="24"/>
          <w:szCs w:val="24"/>
        </w:rPr>
        <w:t xml:space="preserve"> inspiring team members to work as productively as possible. This leadership style has the advantages of creating a clear chain of command that the team as a whole</w:t>
      </w:r>
      <w:r w:rsidR="005C2E0F" w:rsidRPr="000745BA">
        <w:rPr>
          <w:sz w:val="24"/>
          <w:szCs w:val="24"/>
        </w:rPr>
        <w:t xml:space="preserve">, </w:t>
      </w:r>
      <w:r w:rsidR="005C2E0F" w:rsidRPr="009613AD">
        <w:rPr>
          <w:sz w:val="24"/>
          <w:szCs w:val="24"/>
        </w:rPr>
        <w:t>can easily recognise and effectively motivating individuals to maximise productivity. In addition, each member of the team is aware of their role within the command structure</w:t>
      </w:r>
      <w:r w:rsidR="005C2E0F" w:rsidRPr="000745BA">
        <w:rPr>
          <w:sz w:val="24"/>
          <w:szCs w:val="24"/>
        </w:rPr>
        <w:t>,</w:t>
      </w:r>
      <w:r w:rsidR="005C2E0F" w:rsidRPr="009613AD">
        <w:rPr>
          <w:sz w:val="24"/>
          <w:szCs w:val="24"/>
        </w:rPr>
        <w:t xml:space="preserve"> and knows what is expected of them</w:t>
      </w:r>
      <w:r w:rsidR="005C2E0F" w:rsidRPr="000745BA">
        <w:rPr>
          <w:sz w:val="24"/>
          <w:szCs w:val="24"/>
        </w:rPr>
        <w:t xml:space="preserve">, as well as </w:t>
      </w:r>
      <w:r w:rsidR="005C2E0F" w:rsidRPr="009613AD">
        <w:rPr>
          <w:sz w:val="24"/>
          <w:szCs w:val="24"/>
        </w:rPr>
        <w:t>enables them</w:t>
      </w:r>
      <w:r w:rsidR="005C2E0F" w:rsidRPr="000745BA">
        <w:rPr>
          <w:sz w:val="24"/>
          <w:szCs w:val="24"/>
        </w:rPr>
        <w:t xml:space="preserve"> </w:t>
      </w:r>
      <w:r w:rsidR="005C2E0F" w:rsidRPr="009613AD">
        <w:rPr>
          <w:sz w:val="24"/>
          <w:szCs w:val="24"/>
        </w:rPr>
        <w:t xml:space="preserve">in the event that an issue develops during the work period, to get through to the right people. </w:t>
      </w:r>
      <w:r w:rsidR="00E005C8" w:rsidRPr="000745BA">
        <w:rPr>
          <w:sz w:val="24"/>
          <w:szCs w:val="24"/>
        </w:rPr>
        <w:t xml:space="preserve">I find this type of leadership to be a dominant style used in the police service, as </w:t>
      </w:r>
      <w:r w:rsidR="00AC34B0" w:rsidRPr="000745BA">
        <w:rPr>
          <w:sz w:val="24"/>
          <w:szCs w:val="24"/>
        </w:rPr>
        <w:t>at the foundation of our constabulary is a rank system, as a constable in those ranks, I find that my sergeant and other higher-ranking officers</w:t>
      </w:r>
      <w:r w:rsidR="00E96E5C">
        <w:rPr>
          <w:sz w:val="24"/>
          <w:szCs w:val="24"/>
        </w:rPr>
        <w:t xml:space="preserve"> often</w:t>
      </w:r>
      <w:r w:rsidR="00AC34B0" w:rsidRPr="000745BA">
        <w:rPr>
          <w:sz w:val="24"/>
          <w:szCs w:val="24"/>
        </w:rPr>
        <w:t xml:space="preserve"> display transactional leadership</w:t>
      </w:r>
      <w:r w:rsidR="00CE17E4">
        <w:rPr>
          <w:sz w:val="24"/>
          <w:szCs w:val="24"/>
        </w:rPr>
        <w:t>, I personally have not used it in practice.</w:t>
      </w:r>
      <w:r w:rsidR="00F56EA9">
        <w:rPr>
          <w:sz w:val="24"/>
          <w:szCs w:val="24"/>
        </w:rPr>
        <w:t xml:space="preserve"> However, I do support it’s use in the higher-ranks, as it allows for a greater network of support within the police service as well as reassurance to decision-makers. </w:t>
      </w:r>
    </w:p>
    <w:p w14:paraId="38BD0EE1" w14:textId="77777777" w:rsidR="00CE17E4" w:rsidRDefault="00AC34B0" w:rsidP="00CE17E4">
      <w:pPr>
        <w:overflowPunct/>
        <w:autoSpaceDE/>
        <w:autoSpaceDN/>
        <w:adjustRightInd/>
        <w:spacing w:line="360" w:lineRule="auto"/>
        <w:textAlignment w:val="auto"/>
        <w:rPr>
          <w:sz w:val="24"/>
          <w:szCs w:val="24"/>
        </w:rPr>
      </w:pPr>
      <w:r w:rsidRPr="000745BA">
        <w:rPr>
          <w:sz w:val="24"/>
          <w:szCs w:val="24"/>
        </w:rPr>
        <w:t xml:space="preserve"> </w:t>
      </w:r>
    </w:p>
    <w:p w14:paraId="508617FB" w14:textId="28FD0574" w:rsidR="000745BA" w:rsidRDefault="00AC34B0" w:rsidP="00CE17E4">
      <w:pPr>
        <w:overflowPunct/>
        <w:autoSpaceDE/>
        <w:autoSpaceDN/>
        <w:adjustRightInd/>
        <w:spacing w:line="360" w:lineRule="auto"/>
        <w:ind w:firstLine="720"/>
        <w:textAlignment w:val="auto"/>
        <w:rPr>
          <w:color w:val="auto"/>
          <w:sz w:val="24"/>
          <w:szCs w:val="24"/>
        </w:rPr>
      </w:pPr>
      <w:r w:rsidRPr="000745BA">
        <w:rPr>
          <w:sz w:val="24"/>
          <w:szCs w:val="24"/>
        </w:rPr>
        <w:t>Another essential point to be discussed is the disadvantage of utilising transactional leadership, Martins (2024) expands on some of the common drawbacks</w:t>
      </w:r>
      <w:r w:rsidR="000745BA">
        <w:rPr>
          <w:sz w:val="24"/>
          <w:szCs w:val="24"/>
        </w:rPr>
        <w:t>;</w:t>
      </w:r>
      <w:r w:rsidRPr="000745BA">
        <w:rPr>
          <w:sz w:val="24"/>
          <w:szCs w:val="24"/>
        </w:rPr>
        <w:t xml:space="preserve"> </w:t>
      </w:r>
      <w:r w:rsidR="000745BA" w:rsidRPr="000745BA">
        <w:rPr>
          <w:color w:val="auto"/>
          <w:sz w:val="24"/>
          <w:szCs w:val="24"/>
        </w:rPr>
        <w:t>while some team members can be motivated by transactional leadership, not all team members are driven by benefits. Furthermore, team members are not encouraged to go above and beyond</w:t>
      </w:r>
      <w:r w:rsidR="000745BA">
        <w:rPr>
          <w:color w:val="auto"/>
          <w:sz w:val="24"/>
          <w:szCs w:val="24"/>
        </w:rPr>
        <w:t xml:space="preserve"> or</w:t>
      </w:r>
      <w:r w:rsidR="000745BA" w:rsidRPr="000745BA">
        <w:rPr>
          <w:color w:val="auto"/>
          <w:sz w:val="24"/>
          <w:szCs w:val="24"/>
        </w:rPr>
        <w:t xml:space="preserve"> be creative in their responsibilities by the transactional leadership paradigm. With this kind of team, there is a clear chain of command, and transactional leadership tends to uphold rather than disrupt the status quo</w:t>
      </w:r>
      <w:r w:rsidR="000745BA">
        <w:rPr>
          <w:color w:val="auto"/>
          <w:sz w:val="24"/>
          <w:szCs w:val="24"/>
        </w:rPr>
        <w:t xml:space="preserve">, additionally </w:t>
      </w:r>
      <w:r w:rsidR="000745BA" w:rsidRPr="000745BA">
        <w:rPr>
          <w:color w:val="auto"/>
          <w:sz w:val="24"/>
          <w:szCs w:val="24"/>
        </w:rPr>
        <w:t>this style of leadership may not work well for creative teams</w:t>
      </w:r>
      <w:r w:rsidR="004014D4">
        <w:rPr>
          <w:sz w:val="24"/>
          <w:szCs w:val="24"/>
        </w:rPr>
        <w:t xml:space="preserve"> (</w:t>
      </w:r>
      <w:r w:rsidR="004014D4" w:rsidRPr="000745BA">
        <w:rPr>
          <w:sz w:val="24"/>
          <w:szCs w:val="24"/>
        </w:rPr>
        <w:t>Martins 2024)</w:t>
      </w:r>
      <w:r w:rsidR="004014D4">
        <w:rPr>
          <w:sz w:val="24"/>
          <w:szCs w:val="24"/>
        </w:rPr>
        <w:t>.</w:t>
      </w:r>
      <w:r w:rsidR="004014D4" w:rsidRPr="000745BA">
        <w:rPr>
          <w:sz w:val="24"/>
          <w:szCs w:val="24"/>
        </w:rPr>
        <w:t xml:space="preserve"> </w:t>
      </w:r>
      <w:r w:rsidR="00D346CF">
        <w:rPr>
          <w:color w:val="auto"/>
          <w:sz w:val="24"/>
          <w:szCs w:val="24"/>
        </w:rPr>
        <w:t xml:space="preserve">It is therefore implied that transactional leadership, is not best suited to a team that would be willing to contribute to the creative expansion of their role. </w:t>
      </w:r>
      <w:r w:rsidR="00E96E5C">
        <w:rPr>
          <w:color w:val="auto"/>
          <w:sz w:val="24"/>
          <w:szCs w:val="24"/>
        </w:rPr>
        <w:t xml:space="preserve">To summarise, I believe there are strong benefits to </w:t>
      </w:r>
      <w:r w:rsidR="00E96E5C">
        <w:rPr>
          <w:color w:val="auto"/>
          <w:sz w:val="24"/>
          <w:szCs w:val="24"/>
        </w:rPr>
        <w:lastRenderedPageBreak/>
        <w:t xml:space="preserve">the transactional style of leadership in the police service, however if a constabulary was to look to its officers for creativity and innovation, then it is not a best practice. </w:t>
      </w:r>
    </w:p>
    <w:p w14:paraId="2D374F31" w14:textId="77777777" w:rsidR="00150527" w:rsidRDefault="00150527" w:rsidP="000745BA">
      <w:pPr>
        <w:overflowPunct/>
        <w:autoSpaceDE/>
        <w:autoSpaceDN/>
        <w:adjustRightInd/>
        <w:spacing w:line="360" w:lineRule="auto"/>
        <w:textAlignment w:val="auto"/>
        <w:rPr>
          <w:color w:val="auto"/>
          <w:sz w:val="24"/>
          <w:szCs w:val="24"/>
        </w:rPr>
      </w:pPr>
    </w:p>
    <w:p w14:paraId="08BF2C9A" w14:textId="1610DD4F" w:rsidR="00993636" w:rsidRDefault="00150527" w:rsidP="00993636">
      <w:pPr>
        <w:spacing w:line="360" w:lineRule="auto"/>
        <w:rPr>
          <w:sz w:val="24"/>
          <w:szCs w:val="24"/>
        </w:rPr>
      </w:pPr>
      <w:r>
        <w:rPr>
          <w:color w:val="auto"/>
          <w:sz w:val="24"/>
          <w:szCs w:val="24"/>
        </w:rPr>
        <w:tab/>
      </w:r>
      <w:r w:rsidR="006053D4" w:rsidRPr="00993636">
        <w:rPr>
          <w:color w:val="auto"/>
          <w:sz w:val="24"/>
          <w:szCs w:val="24"/>
        </w:rPr>
        <w:t xml:space="preserve">The leadership style to which I find to be the most flexible, as well as the type to which I personally utilise the most, is the democratic style of leadership. Gastil (1994) </w:t>
      </w:r>
      <w:r w:rsidR="006053D4" w:rsidRPr="00993636">
        <w:rPr>
          <w:sz w:val="24"/>
          <w:szCs w:val="24"/>
        </w:rPr>
        <w:t>theoretically defines that</w:t>
      </w:r>
      <w:r w:rsidR="006053D4" w:rsidRPr="00C04628">
        <w:rPr>
          <w:sz w:val="24"/>
          <w:szCs w:val="24"/>
        </w:rPr>
        <w:t xml:space="preserve">, democratic leadership is different from positions of authority since it consists of three things: sharing responsibilities among members, giving members of the group more authority, and supporting the group's decision-making process. </w:t>
      </w:r>
      <w:r w:rsidR="006053D4" w:rsidRPr="00993636">
        <w:rPr>
          <w:sz w:val="24"/>
          <w:szCs w:val="24"/>
        </w:rPr>
        <w:t xml:space="preserve">Adding that a </w:t>
      </w:r>
      <w:r w:rsidR="006053D4" w:rsidRPr="00C04628">
        <w:rPr>
          <w:sz w:val="24"/>
          <w:szCs w:val="24"/>
        </w:rPr>
        <w:t>group's members fulfil these responsibilities to varying degrees, frequently switching between the positions of leader and follower.</w:t>
      </w:r>
      <w:r w:rsidR="000A6336" w:rsidRPr="00993636">
        <w:rPr>
          <w:sz w:val="24"/>
          <w:szCs w:val="24"/>
        </w:rPr>
        <w:t xml:space="preserve"> The University of Villanova (2024) expand on this by discussing that in 1939, </w:t>
      </w:r>
      <w:r w:rsidR="000A6336" w:rsidRPr="00314547">
        <w:rPr>
          <w:sz w:val="24"/>
          <w:szCs w:val="24"/>
        </w:rPr>
        <w:t>Kurt Lewin, a pioneering psychologist, distinguished between three main types of leadership: authoritarian, democratic, and laissez-faire</w:t>
      </w:r>
      <w:r w:rsidR="000A6336" w:rsidRPr="00993636">
        <w:rPr>
          <w:sz w:val="24"/>
          <w:szCs w:val="24"/>
        </w:rPr>
        <w:t>. Summarising that</w:t>
      </w:r>
      <w:r w:rsidR="000A6336" w:rsidRPr="00314547">
        <w:rPr>
          <w:sz w:val="24"/>
          <w:szCs w:val="24"/>
        </w:rPr>
        <w:t xml:space="preserve"> </w:t>
      </w:r>
      <w:r w:rsidR="000A6336" w:rsidRPr="00993636">
        <w:rPr>
          <w:sz w:val="24"/>
          <w:szCs w:val="24"/>
        </w:rPr>
        <w:t>t</w:t>
      </w:r>
      <w:r w:rsidR="000A6336" w:rsidRPr="00314547">
        <w:rPr>
          <w:sz w:val="24"/>
          <w:szCs w:val="24"/>
        </w:rPr>
        <w:t xml:space="preserve">heorist John Gastil claims that Lewin and his associates drew out an early version of democratic leadership, which is still in use today. </w:t>
      </w:r>
      <w:r w:rsidR="000A6336" w:rsidRPr="00993636">
        <w:rPr>
          <w:sz w:val="24"/>
          <w:szCs w:val="24"/>
        </w:rPr>
        <w:t>This indicates that democratic is a longstanding and well-practiced style of leadership</w:t>
      </w:r>
      <w:r w:rsidR="00993636" w:rsidRPr="00993636">
        <w:rPr>
          <w:sz w:val="24"/>
          <w:szCs w:val="24"/>
        </w:rPr>
        <w:t>. An illustration of the advantages of democratic leadership are discussed by</w:t>
      </w:r>
      <w:r w:rsidR="000A6336" w:rsidRPr="00993636">
        <w:rPr>
          <w:sz w:val="24"/>
          <w:szCs w:val="24"/>
        </w:rPr>
        <w:t xml:space="preserve"> </w:t>
      </w:r>
      <w:r w:rsidR="00993636" w:rsidRPr="00993636">
        <w:rPr>
          <w:sz w:val="24"/>
          <w:szCs w:val="24"/>
        </w:rPr>
        <w:t xml:space="preserve">Regoli (2019), who conveys that </w:t>
      </w:r>
      <w:r w:rsidR="00993636">
        <w:rPr>
          <w:sz w:val="24"/>
          <w:szCs w:val="24"/>
        </w:rPr>
        <w:t xml:space="preserve">the </w:t>
      </w:r>
      <w:r w:rsidR="00993636" w:rsidRPr="00767811">
        <w:rPr>
          <w:sz w:val="24"/>
          <w:szCs w:val="24"/>
        </w:rPr>
        <w:t xml:space="preserve">best strategies that anyone can employ is the democratic leadership style, which frequently results in increased </w:t>
      </w:r>
      <w:r w:rsidR="00993636" w:rsidRPr="00993636">
        <w:rPr>
          <w:sz w:val="24"/>
          <w:szCs w:val="24"/>
        </w:rPr>
        <w:t>both</w:t>
      </w:r>
      <w:r w:rsidR="00993636" w:rsidRPr="00767811">
        <w:rPr>
          <w:sz w:val="24"/>
          <w:szCs w:val="24"/>
        </w:rPr>
        <w:t xml:space="preserve"> greater group contributions, and improved morale.</w:t>
      </w:r>
      <w:r w:rsidR="00993636">
        <w:rPr>
          <w:sz w:val="24"/>
          <w:szCs w:val="24"/>
        </w:rPr>
        <w:t xml:space="preserve"> Moreover,</w:t>
      </w:r>
      <w:r w:rsidR="00993636" w:rsidRPr="00767811">
        <w:rPr>
          <w:sz w:val="24"/>
          <w:szCs w:val="24"/>
        </w:rPr>
        <w:t xml:space="preserve"> </w:t>
      </w:r>
      <w:r w:rsidR="00993636">
        <w:rPr>
          <w:sz w:val="24"/>
          <w:szCs w:val="24"/>
        </w:rPr>
        <w:t>democratic</w:t>
      </w:r>
      <w:r w:rsidR="00993636" w:rsidRPr="00767811">
        <w:rPr>
          <w:sz w:val="24"/>
          <w:szCs w:val="24"/>
        </w:rPr>
        <w:t xml:space="preserve"> leaders are concerned in involving their group in the process of solving problems</w:t>
      </w:r>
      <w:r w:rsidR="00993636" w:rsidRPr="00993636">
        <w:rPr>
          <w:sz w:val="24"/>
          <w:szCs w:val="24"/>
        </w:rPr>
        <w:t>,</w:t>
      </w:r>
      <w:r w:rsidR="00993636" w:rsidRPr="00767811">
        <w:rPr>
          <w:sz w:val="24"/>
          <w:szCs w:val="24"/>
        </w:rPr>
        <w:t xml:space="preserve"> </w:t>
      </w:r>
      <w:r w:rsidR="00993636" w:rsidRPr="00993636">
        <w:rPr>
          <w:sz w:val="24"/>
          <w:szCs w:val="24"/>
        </w:rPr>
        <w:t>e</w:t>
      </w:r>
      <w:r w:rsidR="00993636" w:rsidRPr="00767811">
        <w:rPr>
          <w:sz w:val="24"/>
          <w:szCs w:val="24"/>
        </w:rPr>
        <w:t xml:space="preserve">very team member benefits from democratic leadership </w:t>
      </w:r>
      <w:r w:rsidR="00993636" w:rsidRPr="00993636">
        <w:rPr>
          <w:sz w:val="24"/>
          <w:szCs w:val="24"/>
        </w:rPr>
        <w:t>due to the knowledge that</w:t>
      </w:r>
      <w:r w:rsidR="00993636" w:rsidRPr="00767811">
        <w:rPr>
          <w:sz w:val="24"/>
          <w:szCs w:val="24"/>
        </w:rPr>
        <w:t xml:space="preserve"> their ideas will be carefully considered, even if they are not included in the final solution. Democratic leaders need to be open-minded and make choices based on their knowledge or personal experiences. </w:t>
      </w:r>
      <w:r w:rsidR="00993636" w:rsidRPr="00993636">
        <w:rPr>
          <w:sz w:val="24"/>
          <w:szCs w:val="24"/>
        </w:rPr>
        <w:t>Additionally, to be most effective t</w:t>
      </w:r>
      <w:r w:rsidR="00993636" w:rsidRPr="00767811">
        <w:rPr>
          <w:sz w:val="24"/>
          <w:szCs w:val="24"/>
        </w:rPr>
        <w:t>hey include a wide range of suggestions from the team members they work with on a daily basis</w:t>
      </w:r>
      <w:r w:rsidR="00993636">
        <w:rPr>
          <w:sz w:val="24"/>
          <w:szCs w:val="24"/>
        </w:rPr>
        <w:t xml:space="preserve"> (Regoli, 2019). </w:t>
      </w:r>
    </w:p>
    <w:p w14:paraId="578B6A58" w14:textId="77777777" w:rsidR="000F1347" w:rsidRDefault="000F1347" w:rsidP="00993636">
      <w:pPr>
        <w:spacing w:line="360" w:lineRule="auto"/>
        <w:rPr>
          <w:sz w:val="24"/>
          <w:szCs w:val="24"/>
        </w:rPr>
      </w:pPr>
    </w:p>
    <w:p w14:paraId="1DFFCEAA" w14:textId="44E367E2" w:rsidR="007E3019" w:rsidRDefault="000F1347" w:rsidP="007E3019">
      <w:pPr>
        <w:spacing w:line="360" w:lineRule="auto"/>
        <w:rPr>
          <w:sz w:val="24"/>
          <w:szCs w:val="24"/>
        </w:rPr>
      </w:pPr>
      <w:r w:rsidRPr="00656551">
        <w:rPr>
          <w:sz w:val="24"/>
          <w:szCs w:val="24"/>
        </w:rPr>
        <w:tab/>
      </w:r>
      <w:r w:rsidRPr="007E3019">
        <w:rPr>
          <w:sz w:val="24"/>
          <w:szCs w:val="24"/>
        </w:rPr>
        <w:t>Out of the three most prominent leadership models that I have discussed, I find democratic to be the most effective</w:t>
      </w:r>
      <w:r w:rsidR="00656551" w:rsidRPr="00EC2A2A">
        <w:rPr>
          <w:sz w:val="24"/>
          <w:szCs w:val="24"/>
        </w:rPr>
        <w:t xml:space="preserve"> in</w:t>
      </w:r>
      <w:r w:rsidR="00656551" w:rsidRPr="007E3019">
        <w:rPr>
          <w:sz w:val="24"/>
          <w:szCs w:val="24"/>
        </w:rPr>
        <w:t xml:space="preserve"> South Wales</w:t>
      </w:r>
      <w:r w:rsidR="00656551" w:rsidRPr="00EC2A2A">
        <w:rPr>
          <w:sz w:val="24"/>
          <w:szCs w:val="24"/>
        </w:rPr>
        <w:t xml:space="preserve"> </w:t>
      </w:r>
      <w:r w:rsidR="00656551" w:rsidRPr="007E3019">
        <w:rPr>
          <w:sz w:val="24"/>
          <w:szCs w:val="24"/>
        </w:rPr>
        <w:t>P</w:t>
      </w:r>
      <w:r w:rsidR="00656551" w:rsidRPr="00EC2A2A">
        <w:rPr>
          <w:sz w:val="24"/>
          <w:szCs w:val="24"/>
        </w:rPr>
        <w:t>olice</w:t>
      </w:r>
      <w:r w:rsidR="00656551" w:rsidRPr="007E3019">
        <w:rPr>
          <w:sz w:val="24"/>
          <w:szCs w:val="24"/>
        </w:rPr>
        <w:t xml:space="preserve"> as an</w:t>
      </w:r>
      <w:r w:rsidR="00656551" w:rsidRPr="00EC2A2A">
        <w:rPr>
          <w:sz w:val="24"/>
          <w:szCs w:val="24"/>
        </w:rPr>
        <w:t xml:space="preserve"> organisation</w:t>
      </w:r>
      <w:r w:rsidR="00656551" w:rsidRPr="007E3019">
        <w:rPr>
          <w:sz w:val="24"/>
          <w:szCs w:val="24"/>
        </w:rPr>
        <w:t xml:space="preserve">. This model </w:t>
      </w:r>
      <w:r w:rsidR="00656551" w:rsidRPr="00EC2A2A">
        <w:rPr>
          <w:sz w:val="24"/>
          <w:szCs w:val="24"/>
        </w:rPr>
        <w:t xml:space="preserve">is frequently marked by inclusivity, collaboration, and open communication. Encouragement of involvement and appreciation for each team member's contribution are key components of this approach, which can promote cooperation and respect for one another. </w:t>
      </w:r>
      <w:r w:rsidR="00656551" w:rsidRPr="007E3019">
        <w:rPr>
          <w:sz w:val="24"/>
          <w:szCs w:val="24"/>
        </w:rPr>
        <w:t xml:space="preserve">These are all values which South Wales Police strongly upholds (South Wales Police, 2022). </w:t>
      </w:r>
      <w:r w:rsidR="00815E69">
        <w:rPr>
          <w:sz w:val="24"/>
          <w:szCs w:val="24"/>
        </w:rPr>
        <w:t xml:space="preserve">By utilising Gibbs Reflective </w:t>
      </w:r>
      <w:r w:rsidR="00815E69">
        <w:rPr>
          <w:sz w:val="24"/>
          <w:szCs w:val="24"/>
        </w:rPr>
        <w:lastRenderedPageBreak/>
        <w:t>Cycle (University of Edinburgh, 2020), I can give a</w:t>
      </w:r>
      <w:r w:rsidR="00656551" w:rsidRPr="007E3019">
        <w:rPr>
          <w:sz w:val="24"/>
          <w:szCs w:val="24"/>
        </w:rPr>
        <w:t xml:space="preserve">n example of this leadership model in use, </w:t>
      </w:r>
      <w:r w:rsidR="00815E69">
        <w:rPr>
          <w:sz w:val="24"/>
          <w:szCs w:val="24"/>
        </w:rPr>
        <w:t xml:space="preserve">which </w:t>
      </w:r>
      <w:r w:rsidR="00656551" w:rsidRPr="007E3019">
        <w:rPr>
          <w:sz w:val="24"/>
          <w:szCs w:val="24"/>
        </w:rPr>
        <w:t>would be a high-risk domestic related incident I attended with my team</w:t>
      </w:r>
      <w:r w:rsidR="00815E69">
        <w:rPr>
          <w:sz w:val="24"/>
          <w:szCs w:val="24"/>
        </w:rPr>
        <w:t>. Upon reflection,</w:t>
      </w:r>
      <w:r w:rsidR="00656551" w:rsidRPr="007E3019">
        <w:rPr>
          <w:sz w:val="24"/>
          <w:szCs w:val="24"/>
        </w:rPr>
        <w:t xml:space="preserve"> this incident would not have been a success, whereby I safeguarded a vulnerable member of the public, without the use of open communication, positive action, knowledge, and collaboration with my team. </w:t>
      </w:r>
      <w:r w:rsidR="00815E69">
        <w:rPr>
          <w:sz w:val="24"/>
          <w:szCs w:val="24"/>
        </w:rPr>
        <w:t>When analysing my thought process as well as feelings at the incident; at</w:t>
      </w:r>
      <w:r w:rsidR="00656551" w:rsidRPr="007E3019">
        <w:rPr>
          <w:sz w:val="24"/>
          <w:szCs w:val="24"/>
        </w:rPr>
        <w:t xml:space="preserve"> the heart of my decision making was the National Decision-Making Model (NDM), </w:t>
      </w:r>
      <w:r w:rsidR="007E3019" w:rsidRPr="0081388A">
        <w:rPr>
          <w:sz w:val="24"/>
          <w:szCs w:val="24"/>
        </w:rPr>
        <w:t xml:space="preserve">as the Code of Ethics is its key component. The Code of Ethics, according to the College of Policing (2024), is the cornerstone of the law enforcement profession and is applicable in all circumstances. The NDM shows my professionalism and my understanding of the authority I have over myself, while also allowing my reasoning to be informed by moral judgement. </w:t>
      </w:r>
      <w:r w:rsidR="00E63E99">
        <w:rPr>
          <w:sz w:val="24"/>
          <w:szCs w:val="24"/>
        </w:rPr>
        <w:t xml:space="preserve">I was aware at this incident that I have members of my team who range in experience as well as knowledge, therefore when positive action had to be taken I could consider the powers and policies available to me (College of Policing, 2024), as well as utilise the knowledge of those policies that members of my team possessed, that I may not have been aware of, for my decision making to be supported. </w:t>
      </w:r>
      <w:r w:rsidR="0045531A">
        <w:rPr>
          <w:sz w:val="24"/>
          <w:szCs w:val="24"/>
        </w:rPr>
        <w:t>Another point that could be drawn from this incident, is that as the</w:t>
      </w:r>
      <w:r w:rsidR="0045531A" w:rsidRPr="00DC7FA1">
        <w:rPr>
          <w:sz w:val="24"/>
          <w:szCs w:val="24"/>
        </w:rPr>
        <w:t xml:space="preserve"> leader</w:t>
      </w:r>
      <w:r w:rsidR="0045531A">
        <w:rPr>
          <w:sz w:val="24"/>
          <w:szCs w:val="24"/>
        </w:rPr>
        <w:t xml:space="preserve"> of this situation, I</w:t>
      </w:r>
      <w:r w:rsidR="0045531A" w:rsidRPr="00DC7FA1">
        <w:rPr>
          <w:sz w:val="24"/>
          <w:szCs w:val="24"/>
        </w:rPr>
        <w:t xml:space="preserve"> demonstrate</w:t>
      </w:r>
      <w:r w:rsidR="0045531A">
        <w:rPr>
          <w:sz w:val="24"/>
          <w:szCs w:val="24"/>
        </w:rPr>
        <w:t>d</w:t>
      </w:r>
      <w:r w:rsidR="00104614">
        <w:rPr>
          <w:sz w:val="24"/>
          <w:szCs w:val="24"/>
        </w:rPr>
        <w:t xml:space="preserve"> a</w:t>
      </w:r>
      <w:r w:rsidR="0045531A">
        <w:rPr>
          <w:sz w:val="24"/>
          <w:szCs w:val="24"/>
        </w:rPr>
        <w:t xml:space="preserve"> transformational</w:t>
      </w:r>
      <w:r w:rsidR="00104614">
        <w:rPr>
          <w:sz w:val="24"/>
          <w:szCs w:val="24"/>
        </w:rPr>
        <w:t xml:space="preserve"> style</w:t>
      </w:r>
      <w:r w:rsidR="0045531A">
        <w:rPr>
          <w:sz w:val="24"/>
          <w:szCs w:val="24"/>
        </w:rPr>
        <w:t xml:space="preserve"> </w:t>
      </w:r>
      <w:r w:rsidR="0045531A" w:rsidRPr="00DC7FA1">
        <w:rPr>
          <w:sz w:val="24"/>
          <w:szCs w:val="24"/>
        </w:rPr>
        <w:t xml:space="preserve">to </w:t>
      </w:r>
      <w:r w:rsidR="0045531A">
        <w:rPr>
          <w:sz w:val="24"/>
          <w:szCs w:val="24"/>
        </w:rPr>
        <w:t xml:space="preserve">my team </w:t>
      </w:r>
      <w:r w:rsidR="0045531A" w:rsidRPr="00DC7FA1">
        <w:rPr>
          <w:sz w:val="24"/>
          <w:szCs w:val="24"/>
        </w:rPr>
        <w:t>to achieve a desired future</w:t>
      </w:r>
      <w:r w:rsidR="0045531A">
        <w:rPr>
          <w:sz w:val="24"/>
          <w:szCs w:val="24"/>
        </w:rPr>
        <w:t xml:space="preserve"> </w:t>
      </w:r>
      <w:r w:rsidR="0045531A" w:rsidRPr="00A7746F">
        <w:rPr>
          <w:sz w:val="24"/>
          <w:szCs w:val="24"/>
        </w:rPr>
        <w:t>(Schermuly et al, 2022)</w:t>
      </w:r>
      <w:r w:rsidR="0045531A">
        <w:rPr>
          <w:sz w:val="24"/>
          <w:szCs w:val="24"/>
        </w:rPr>
        <w:t xml:space="preserve">, as well as </w:t>
      </w:r>
      <w:r w:rsidR="0045531A" w:rsidRPr="00DC7FA1">
        <w:rPr>
          <w:sz w:val="24"/>
          <w:szCs w:val="24"/>
        </w:rPr>
        <w:t>motivation</w:t>
      </w:r>
      <w:r w:rsidR="0045531A">
        <w:rPr>
          <w:sz w:val="24"/>
          <w:szCs w:val="24"/>
        </w:rPr>
        <w:t xml:space="preserve"> to safeguard a vulnerable person.</w:t>
      </w:r>
      <w:r w:rsidR="00CC7981">
        <w:rPr>
          <w:sz w:val="24"/>
          <w:szCs w:val="24"/>
        </w:rPr>
        <w:t xml:space="preserve"> Upon evaluation,</w:t>
      </w:r>
      <w:r w:rsidR="0045531A" w:rsidRPr="00A7746F">
        <w:rPr>
          <w:sz w:val="24"/>
          <w:szCs w:val="24"/>
        </w:rPr>
        <w:t xml:space="preserve"> I find this to be a very positive form of leadership style, as there is a sense of shared achievement when the desired outcome is achieved.</w:t>
      </w:r>
      <w:r w:rsidR="00F56EA9">
        <w:rPr>
          <w:sz w:val="24"/>
          <w:szCs w:val="24"/>
        </w:rPr>
        <w:t xml:space="preserve"> To summarise, it could be conveyed that the most effective form of leadership model, is to be hybrid with what options are available and utilise the best qualities of those styles. I demonstrated the flexibility of how two leadership styles could be combined to achieve a positive result. </w:t>
      </w:r>
    </w:p>
    <w:p w14:paraId="653EF07A" w14:textId="77777777" w:rsidR="00A6353C" w:rsidRDefault="00A6353C" w:rsidP="007E3019">
      <w:pPr>
        <w:spacing w:line="360" w:lineRule="auto"/>
        <w:rPr>
          <w:sz w:val="24"/>
          <w:szCs w:val="24"/>
        </w:rPr>
      </w:pPr>
    </w:p>
    <w:p w14:paraId="76670AC9" w14:textId="26077B31" w:rsidR="00F45F7B" w:rsidRPr="00F45F7B" w:rsidRDefault="00A6353C" w:rsidP="00F45F7B">
      <w:pPr>
        <w:overflowPunct/>
        <w:autoSpaceDE/>
        <w:autoSpaceDN/>
        <w:adjustRightInd/>
        <w:spacing w:line="360" w:lineRule="auto"/>
        <w:textAlignment w:val="auto"/>
        <w:rPr>
          <w:color w:val="auto"/>
          <w:sz w:val="24"/>
          <w:szCs w:val="24"/>
        </w:rPr>
      </w:pPr>
      <w:r w:rsidRPr="00F45F7B">
        <w:rPr>
          <w:sz w:val="24"/>
          <w:szCs w:val="24"/>
        </w:rPr>
        <w:tab/>
        <w:t xml:space="preserve">In conclusion, </w:t>
      </w:r>
      <w:r w:rsidR="00F45F7B" w:rsidRPr="00352DEA">
        <w:rPr>
          <w:sz w:val="24"/>
          <w:szCs w:val="24"/>
        </w:rPr>
        <w:t>democratic, and transactiona</w:t>
      </w:r>
      <w:r w:rsidR="00F45F7B" w:rsidRPr="00F45F7B">
        <w:rPr>
          <w:sz w:val="24"/>
          <w:szCs w:val="24"/>
        </w:rPr>
        <w:t>l, e</w:t>
      </w:r>
      <w:r w:rsidR="00F45F7B" w:rsidRPr="00352DEA">
        <w:rPr>
          <w:sz w:val="24"/>
          <w:szCs w:val="24"/>
        </w:rPr>
        <w:t>ach have unique advantages that make them useful in law enforcement. Democratic leadership ensures that team members feel heard by promoting inclusivity and collaboration</w:t>
      </w:r>
      <w:r w:rsidR="00F45F7B" w:rsidRPr="00F45F7B">
        <w:rPr>
          <w:sz w:val="24"/>
          <w:szCs w:val="24"/>
        </w:rPr>
        <w:t>, i</w:t>
      </w:r>
      <w:r w:rsidR="00F45F7B" w:rsidRPr="00352DEA">
        <w:rPr>
          <w:sz w:val="24"/>
          <w:szCs w:val="24"/>
        </w:rPr>
        <w:t xml:space="preserve">n addition to motivating and inspiring, transformational leadership also aligns team objectives. Efficiency and accountability are ensured by transactional leadership, which has a clear framework and rewards system. All three could be suitably modified to satisfy the requirements set forth by law enforcement officials. </w:t>
      </w:r>
      <w:r w:rsidR="00F45F7B" w:rsidRPr="00F45F7B">
        <w:rPr>
          <w:sz w:val="24"/>
          <w:szCs w:val="24"/>
        </w:rPr>
        <w:t xml:space="preserve">I believe that </w:t>
      </w:r>
      <w:r w:rsidR="00F45F7B">
        <w:rPr>
          <w:color w:val="auto"/>
          <w:sz w:val="24"/>
          <w:szCs w:val="24"/>
        </w:rPr>
        <w:t>t</w:t>
      </w:r>
      <w:r w:rsidR="00F45F7B" w:rsidRPr="00F45F7B">
        <w:rPr>
          <w:color w:val="auto"/>
          <w:sz w:val="24"/>
          <w:szCs w:val="24"/>
        </w:rPr>
        <w:t>his kind of hybrid approach</w:t>
      </w:r>
      <w:r w:rsidR="00F45F7B">
        <w:rPr>
          <w:color w:val="auto"/>
          <w:sz w:val="24"/>
          <w:szCs w:val="24"/>
        </w:rPr>
        <w:t xml:space="preserve">, </w:t>
      </w:r>
      <w:r w:rsidR="00F45F7B" w:rsidRPr="00F45F7B">
        <w:rPr>
          <w:color w:val="auto"/>
          <w:sz w:val="24"/>
          <w:szCs w:val="24"/>
        </w:rPr>
        <w:t xml:space="preserve">adapts to the requirements of the police force and its officers while </w:t>
      </w:r>
      <w:r w:rsidR="00F45F7B" w:rsidRPr="00F45F7B">
        <w:rPr>
          <w:color w:val="auto"/>
          <w:sz w:val="24"/>
          <w:szCs w:val="24"/>
        </w:rPr>
        <w:lastRenderedPageBreak/>
        <w:t xml:space="preserve">also promoting innovative thinking and working towards the greatest results. A dynamic and resilient leadership environment that can successfully navigate difficult situations and promote long-term success is produced by this well-balanced strategy. </w:t>
      </w:r>
    </w:p>
    <w:p w14:paraId="2334142E" w14:textId="77777777" w:rsidR="005F7660" w:rsidRDefault="005F7660" w:rsidP="00F45F7B">
      <w:pPr>
        <w:spacing w:line="360" w:lineRule="auto"/>
        <w:rPr>
          <w:sz w:val="24"/>
          <w:szCs w:val="24"/>
        </w:rPr>
      </w:pPr>
    </w:p>
    <w:p w14:paraId="2DB39D4E" w14:textId="25FA84BD" w:rsidR="00F45F7B" w:rsidRPr="00352DEA" w:rsidRDefault="005F7660" w:rsidP="00F45F7B">
      <w:pPr>
        <w:spacing w:line="360" w:lineRule="auto"/>
        <w:rPr>
          <w:sz w:val="24"/>
          <w:szCs w:val="24"/>
        </w:rPr>
      </w:pPr>
      <w:r>
        <w:rPr>
          <w:sz w:val="24"/>
          <w:szCs w:val="24"/>
        </w:rPr>
        <w:t>Word Count (1,8</w:t>
      </w:r>
      <w:r w:rsidR="00461CA4">
        <w:rPr>
          <w:sz w:val="24"/>
          <w:szCs w:val="24"/>
        </w:rPr>
        <w:t>6</w:t>
      </w:r>
      <w:r>
        <w:rPr>
          <w:sz w:val="24"/>
          <w:szCs w:val="24"/>
        </w:rPr>
        <w:t xml:space="preserve">7) </w:t>
      </w:r>
    </w:p>
    <w:p w14:paraId="1EA90B49" w14:textId="5EA6773A" w:rsidR="00A6353C" w:rsidRDefault="00A6353C" w:rsidP="007E3019">
      <w:pPr>
        <w:spacing w:line="360" w:lineRule="auto"/>
        <w:rPr>
          <w:sz w:val="24"/>
          <w:szCs w:val="24"/>
        </w:rPr>
      </w:pPr>
    </w:p>
    <w:p w14:paraId="1C0B4A20" w14:textId="77777777" w:rsidR="00F7171D" w:rsidRDefault="00F7171D" w:rsidP="007E3019">
      <w:pPr>
        <w:spacing w:line="360" w:lineRule="auto"/>
        <w:rPr>
          <w:sz w:val="24"/>
          <w:szCs w:val="24"/>
        </w:rPr>
      </w:pPr>
    </w:p>
    <w:p w14:paraId="1B79E076" w14:textId="2DA4DBD2" w:rsidR="00F7171D" w:rsidRPr="0081388A" w:rsidRDefault="00F7171D" w:rsidP="007E3019">
      <w:pPr>
        <w:spacing w:line="360" w:lineRule="auto"/>
        <w:rPr>
          <w:sz w:val="24"/>
          <w:szCs w:val="24"/>
        </w:rPr>
      </w:pPr>
      <w:r>
        <w:rPr>
          <w:sz w:val="24"/>
          <w:szCs w:val="24"/>
        </w:rPr>
        <w:tab/>
      </w:r>
    </w:p>
    <w:p w14:paraId="0106C221" w14:textId="79A82433" w:rsidR="00656551" w:rsidRPr="00EC2A2A" w:rsidRDefault="00656551" w:rsidP="00656551">
      <w:pPr>
        <w:spacing w:line="360" w:lineRule="auto"/>
        <w:rPr>
          <w:sz w:val="24"/>
          <w:szCs w:val="24"/>
        </w:rPr>
      </w:pPr>
    </w:p>
    <w:p w14:paraId="14E8253F" w14:textId="7B520B9B" w:rsidR="000F1347" w:rsidRDefault="00CE17E4" w:rsidP="00993636">
      <w:pPr>
        <w:spacing w:line="360" w:lineRule="auto"/>
        <w:rPr>
          <w:sz w:val="24"/>
          <w:szCs w:val="24"/>
        </w:rPr>
      </w:pPr>
      <w:r>
        <w:rPr>
          <w:sz w:val="24"/>
          <w:szCs w:val="24"/>
        </w:rPr>
        <w:t xml:space="preserve"> </w:t>
      </w:r>
      <w:r w:rsidR="000F1347">
        <w:rPr>
          <w:sz w:val="24"/>
          <w:szCs w:val="24"/>
        </w:rPr>
        <w:t xml:space="preserve"> </w:t>
      </w:r>
    </w:p>
    <w:p w14:paraId="049CCD91" w14:textId="77777777" w:rsidR="000F1347" w:rsidRDefault="000F1347" w:rsidP="00993636">
      <w:pPr>
        <w:spacing w:line="360" w:lineRule="auto"/>
        <w:rPr>
          <w:sz w:val="24"/>
          <w:szCs w:val="24"/>
        </w:rPr>
      </w:pPr>
    </w:p>
    <w:p w14:paraId="66EEA564" w14:textId="6C4BE37D" w:rsidR="000F1347" w:rsidRPr="00767811" w:rsidRDefault="000F1347" w:rsidP="00993636">
      <w:pPr>
        <w:spacing w:line="360" w:lineRule="auto"/>
        <w:rPr>
          <w:sz w:val="24"/>
          <w:szCs w:val="24"/>
        </w:rPr>
      </w:pPr>
      <w:r>
        <w:rPr>
          <w:sz w:val="24"/>
          <w:szCs w:val="24"/>
        </w:rPr>
        <w:tab/>
      </w:r>
    </w:p>
    <w:p w14:paraId="6305FAA6" w14:textId="291EC512" w:rsidR="000A6336" w:rsidRPr="00314547" w:rsidRDefault="000A6336" w:rsidP="000A6336">
      <w:pPr>
        <w:spacing w:line="360" w:lineRule="auto"/>
        <w:rPr>
          <w:sz w:val="24"/>
          <w:szCs w:val="24"/>
        </w:rPr>
      </w:pPr>
    </w:p>
    <w:p w14:paraId="1A9B3A76" w14:textId="776D8B51" w:rsidR="006053D4" w:rsidRPr="00C04628" w:rsidRDefault="000A6336" w:rsidP="006053D4">
      <w:pPr>
        <w:spacing w:line="360" w:lineRule="auto"/>
        <w:rPr>
          <w:sz w:val="24"/>
          <w:szCs w:val="24"/>
        </w:rPr>
      </w:pPr>
      <w:r>
        <w:rPr>
          <w:sz w:val="24"/>
          <w:szCs w:val="24"/>
        </w:rPr>
        <w:t xml:space="preserve"> </w:t>
      </w:r>
    </w:p>
    <w:p w14:paraId="34A43A3B" w14:textId="501E82A7" w:rsidR="00150527" w:rsidRPr="000745BA" w:rsidRDefault="00150527" w:rsidP="000745BA">
      <w:pPr>
        <w:overflowPunct/>
        <w:autoSpaceDE/>
        <w:autoSpaceDN/>
        <w:adjustRightInd/>
        <w:spacing w:line="360" w:lineRule="auto"/>
        <w:textAlignment w:val="auto"/>
        <w:rPr>
          <w:color w:val="auto"/>
          <w:sz w:val="24"/>
          <w:szCs w:val="24"/>
        </w:rPr>
      </w:pPr>
    </w:p>
    <w:p w14:paraId="6C3FFC6B" w14:textId="4352E3C8" w:rsidR="00E419D3" w:rsidRPr="00483ACF" w:rsidRDefault="00E419D3" w:rsidP="00CE661F">
      <w:pPr>
        <w:spacing w:line="360" w:lineRule="auto"/>
        <w:rPr>
          <w:sz w:val="24"/>
          <w:szCs w:val="24"/>
        </w:rPr>
      </w:pPr>
    </w:p>
    <w:p w14:paraId="21CA8759" w14:textId="1E489007" w:rsidR="00893ECE" w:rsidRPr="00DC7FA1" w:rsidRDefault="00893ECE" w:rsidP="00893ECE">
      <w:pPr>
        <w:spacing w:line="360" w:lineRule="auto"/>
        <w:rPr>
          <w:sz w:val="24"/>
          <w:szCs w:val="24"/>
        </w:rPr>
      </w:pPr>
    </w:p>
    <w:p w14:paraId="3E755E1C" w14:textId="71B71661" w:rsidR="000D24EF" w:rsidRDefault="000D24EF" w:rsidP="00AA26A4">
      <w:pPr>
        <w:spacing w:line="360" w:lineRule="auto"/>
        <w:rPr>
          <w:sz w:val="24"/>
          <w:szCs w:val="24"/>
        </w:rPr>
      </w:pPr>
    </w:p>
    <w:p w14:paraId="34B39BEA" w14:textId="4FC0F26F" w:rsidR="00AA26A4" w:rsidRPr="00DF56FE" w:rsidRDefault="00AA26A4" w:rsidP="00AA26A4">
      <w:pPr>
        <w:spacing w:line="360" w:lineRule="auto"/>
        <w:rPr>
          <w:sz w:val="24"/>
          <w:szCs w:val="24"/>
        </w:rPr>
      </w:pPr>
      <w:r>
        <w:rPr>
          <w:sz w:val="24"/>
          <w:szCs w:val="24"/>
        </w:rPr>
        <w:tab/>
      </w:r>
      <w:r w:rsidRPr="00DF56FE">
        <w:rPr>
          <w:sz w:val="24"/>
          <w:szCs w:val="24"/>
        </w:rPr>
        <w:t xml:space="preserve"> </w:t>
      </w:r>
    </w:p>
    <w:p w14:paraId="75B4954F" w14:textId="6971211E" w:rsidR="001144EC" w:rsidRDefault="001144EC" w:rsidP="004917B7">
      <w:pPr>
        <w:spacing w:line="360" w:lineRule="auto"/>
        <w:ind w:right="237"/>
        <w:jc w:val="both"/>
        <w:rPr>
          <w:sz w:val="24"/>
          <w:szCs w:val="24"/>
        </w:rPr>
      </w:pPr>
    </w:p>
    <w:p w14:paraId="51436603" w14:textId="77777777" w:rsidR="004917B7" w:rsidRPr="00270EEB" w:rsidRDefault="004917B7"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18DCB115" w14:textId="77777777" w:rsidR="003F58E3" w:rsidRDefault="003C458C" w:rsidP="003F58E3">
      <w:pPr>
        <w:ind w:right="237"/>
        <w:jc w:val="both"/>
        <w:rPr>
          <w:b/>
          <w:sz w:val="24"/>
          <w:szCs w:val="24"/>
        </w:rPr>
      </w:pPr>
      <w:r w:rsidRPr="00450C83">
        <w:rPr>
          <w:b/>
          <w:sz w:val="24"/>
          <w:szCs w:val="24"/>
        </w:rPr>
        <w:t>ANSWE</w:t>
      </w:r>
      <w:r w:rsidR="003F58E3">
        <w:rPr>
          <w:b/>
          <w:sz w:val="24"/>
          <w:szCs w:val="24"/>
        </w:rPr>
        <w:t>R</w:t>
      </w:r>
    </w:p>
    <w:p w14:paraId="26241A4B" w14:textId="77777777" w:rsidR="00E7441C" w:rsidRDefault="00E7441C" w:rsidP="003F58E3">
      <w:pPr>
        <w:ind w:right="237"/>
        <w:jc w:val="both"/>
        <w:rPr>
          <w:b/>
          <w:sz w:val="24"/>
          <w:szCs w:val="24"/>
        </w:rPr>
      </w:pPr>
    </w:p>
    <w:p w14:paraId="0052C164" w14:textId="77777777" w:rsidR="00E7441C" w:rsidRDefault="00E7441C" w:rsidP="003F58E3">
      <w:pPr>
        <w:ind w:right="237"/>
        <w:jc w:val="both"/>
        <w:rPr>
          <w:b/>
          <w:sz w:val="24"/>
          <w:szCs w:val="24"/>
        </w:rPr>
      </w:pPr>
    </w:p>
    <w:p w14:paraId="281F1777" w14:textId="77777777" w:rsidR="00E7441C" w:rsidRDefault="00E7441C" w:rsidP="00E7441C">
      <w:pPr>
        <w:spacing w:line="360" w:lineRule="auto"/>
        <w:ind w:right="237"/>
        <w:jc w:val="both"/>
        <w:rPr>
          <w:bCs/>
          <w:sz w:val="24"/>
          <w:szCs w:val="24"/>
        </w:rPr>
      </w:pPr>
      <w:r>
        <w:rPr>
          <w:b/>
          <w:sz w:val="24"/>
          <w:szCs w:val="24"/>
        </w:rPr>
        <w:tab/>
      </w:r>
      <w:r w:rsidRPr="00E7441C">
        <w:rPr>
          <w:bCs/>
          <w:sz w:val="24"/>
          <w:szCs w:val="24"/>
        </w:rPr>
        <w:t xml:space="preserve">In this </w:t>
      </w:r>
      <w:r>
        <w:rPr>
          <w:bCs/>
          <w:sz w:val="24"/>
          <w:szCs w:val="24"/>
        </w:rPr>
        <w:t>answer</w:t>
      </w:r>
      <w:r w:rsidRPr="00E7441C">
        <w:rPr>
          <w:bCs/>
          <w:sz w:val="24"/>
          <w:szCs w:val="24"/>
        </w:rPr>
        <w:t xml:space="preserve">, I will reflect on how </w:t>
      </w:r>
      <w:r>
        <w:rPr>
          <w:bCs/>
          <w:sz w:val="24"/>
          <w:szCs w:val="24"/>
        </w:rPr>
        <w:t xml:space="preserve">certain styles of mentoring and coaching have been beneficial towards my personal development as well as professional growth. Moreover, the answer will highlight how I have both provided and received feedback in my role, also how this feedback has had an impact on my performance in the workplace. </w:t>
      </w:r>
    </w:p>
    <w:p w14:paraId="1CE73081" w14:textId="77777777" w:rsidR="00E7441C" w:rsidRDefault="00E7441C" w:rsidP="00E7441C">
      <w:pPr>
        <w:spacing w:line="360" w:lineRule="auto"/>
        <w:ind w:right="237"/>
        <w:jc w:val="both"/>
        <w:rPr>
          <w:bCs/>
          <w:sz w:val="24"/>
          <w:szCs w:val="24"/>
        </w:rPr>
      </w:pPr>
    </w:p>
    <w:p w14:paraId="4FF0697C" w14:textId="5DF00633" w:rsidR="00ED46CF" w:rsidRPr="00B36730" w:rsidRDefault="00E7441C" w:rsidP="00ED46CF">
      <w:pPr>
        <w:spacing w:line="360" w:lineRule="auto"/>
        <w:rPr>
          <w:sz w:val="24"/>
          <w:szCs w:val="24"/>
        </w:rPr>
      </w:pPr>
      <w:r>
        <w:rPr>
          <w:bCs/>
          <w:sz w:val="24"/>
          <w:szCs w:val="24"/>
        </w:rPr>
        <w:tab/>
      </w:r>
      <w:r w:rsidR="00043689" w:rsidRPr="00ED46CF">
        <w:rPr>
          <w:bCs/>
          <w:sz w:val="24"/>
          <w:szCs w:val="24"/>
        </w:rPr>
        <w:t xml:space="preserve">The author Conyers (2004) defines what coaching and mentoring is, as well as discusses how they are a different from each other. Specifically, </w:t>
      </w:r>
      <w:r w:rsidR="00043689" w:rsidRPr="00ED46CF">
        <w:rPr>
          <w:sz w:val="24"/>
          <w:szCs w:val="24"/>
        </w:rPr>
        <w:t>a</w:t>
      </w:r>
      <w:r w:rsidR="00043689" w:rsidRPr="00B36730">
        <w:rPr>
          <w:sz w:val="24"/>
          <w:szCs w:val="24"/>
        </w:rPr>
        <w:t xml:space="preserve"> long-term connection with regular, continuous feedback between a protégé and mentor is referred to as mentoring. Conversely, coaching involves providing short-term, problem-specific counsel. The long-term nature of the mentor approach means that the challenges it addresses are more general and less practical.</w:t>
      </w:r>
      <w:r w:rsidR="00100421" w:rsidRPr="00ED46CF">
        <w:rPr>
          <w:sz w:val="24"/>
          <w:szCs w:val="24"/>
        </w:rPr>
        <w:t xml:space="preserve"> Additionally, the point of view presented by Johnson (2021</w:t>
      </w:r>
      <w:r w:rsidR="00ED46CF" w:rsidRPr="00ED46CF">
        <w:rPr>
          <w:sz w:val="24"/>
          <w:szCs w:val="24"/>
        </w:rPr>
        <w:t xml:space="preserve">), suggests that a </w:t>
      </w:r>
      <w:r w:rsidR="00ED46CF" w:rsidRPr="00B36730">
        <w:rPr>
          <w:sz w:val="24"/>
          <w:szCs w:val="24"/>
        </w:rPr>
        <w:t xml:space="preserve">mentor is an individual who provides guidance and support to another by sharing their knowledge, abilities, and/or experiences. A coach is a person who helps a client realise their full potential by offering </w:t>
      </w:r>
      <w:r w:rsidR="00ED46CF" w:rsidRPr="00ED46CF">
        <w:rPr>
          <w:sz w:val="24"/>
          <w:szCs w:val="24"/>
        </w:rPr>
        <w:t>advice</w:t>
      </w:r>
      <w:r w:rsidR="00ED46CF" w:rsidRPr="00B36730">
        <w:rPr>
          <w:sz w:val="24"/>
          <w:szCs w:val="24"/>
        </w:rPr>
        <w:t xml:space="preserve"> on their goals.</w:t>
      </w:r>
      <w:r w:rsidR="00ED46CF" w:rsidRPr="00ED46CF">
        <w:rPr>
          <w:sz w:val="24"/>
          <w:szCs w:val="24"/>
        </w:rPr>
        <w:t xml:space="preserve"> </w:t>
      </w:r>
      <w:r w:rsidR="00ED46CF">
        <w:rPr>
          <w:sz w:val="24"/>
          <w:szCs w:val="24"/>
        </w:rPr>
        <w:t>It can be inferred that, o</w:t>
      </w:r>
      <w:r w:rsidR="00ED46CF" w:rsidRPr="00B36730">
        <w:rPr>
          <w:sz w:val="24"/>
          <w:szCs w:val="24"/>
        </w:rPr>
        <w:t xml:space="preserve">ne of the most obvious distinctions between these two definitions is that coaching is non-directive and </w:t>
      </w:r>
      <w:r w:rsidR="00ED46CF" w:rsidRPr="00B36730">
        <w:rPr>
          <w:sz w:val="24"/>
          <w:szCs w:val="24"/>
        </w:rPr>
        <w:lastRenderedPageBreak/>
        <w:t xml:space="preserve">mentoring is. In the end, the goal of both mentoring and coaching is to use the mentor's or coach's experience to assist others in reaching their goals. </w:t>
      </w:r>
    </w:p>
    <w:p w14:paraId="719B2875" w14:textId="77777777" w:rsidR="00B061A2" w:rsidRDefault="00B061A2" w:rsidP="00100421">
      <w:pPr>
        <w:spacing w:line="360" w:lineRule="auto"/>
        <w:rPr>
          <w:sz w:val="24"/>
          <w:szCs w:val="24"/>
        </w:rPr>
      </w:pPr>
    </w:p>
    <w:p w14:paraId="54EE780A" w14:textId="018C0ADD" w:rsidR="00F11B6A" w:rsidRDefault="00B061A2" w:rsidP="00F11B6A">
      <w:pPr>
        <w:spacing w:line="360" w:lineRule="auto"/>
        <w:rPr>
          <w:sz w:val="24"/>
          <w:szCs w:val="24"/>
        </w:rPr>
      </w:pPr>
      <w:r>
        <w:rPr>
          <w:sz w:val="24"/>
          <w:szCs w:val="24"/>
        </w:rPr>
        <w:tab/>
      </w:r>
      <w:r w:rsidR="003203D4" w:rsidRPr="00F11B6A">
        <w:rPr>
          <w:sz w:val="24"/>
          <w:szCs w:val="24"/>
        </w:rPr>
        <w:t xml:space="preserve">The author Siocon (2024) discusses that utilising </w:t>
      </w:r>
      <w:r w:rsidR="003203D4" w:rsidRPr="009233F5">
        <w:rPr>
          <w:sz w:val="24"/>
          <w:szCs w:val="24"/>
        </w:rPr>
        <w:t xml:space="preserve">effective coaching models and techniques for use in the workplace is crucial to promoting a successful, cooperative environment. </w:t>
      </w:r>
      <w:r w:rsidR="003203D4" w:rsidRPr="00F11B6A">
        <w:rPr>
          <w:sz w:val="24"/>
          <w:szCs w:val="24"/>
        </w:rPr>
        <w:t>Adding that, e</w:t>
      </w:r>
      <w:r w:rsidR="003203D4" w:rsidRPr="009233F5">
        <w:rPr>
          <w:sz w:val="24"/>
          <w:szCs w:val="24"/>
        </w:rPr>
        <w:t>ffective mentoring can improve performance by</w:t>
      </w:r>
      <w:r w:rsidR="003203D4" w:rsidRPr="00F11B6A">
        <w:rPr>
          <w:sz w:val="24"/>
          <w:szCs w:val="24"/>
        </w:rPr>
        <w:t>;</w:t>
      </w:r>
      <w:r w:rsidR="003203D4" w:rsidRPr="009233F5">
        <w:rPr>
          <w:sz w:val="24"/>
          <w:szCs w:val="24"/>
        </w:rPr>
        <w:t xml:space="preserve"> developing abilities</w:t>
      </w:r>
      <w:r w:rsidR="003203D4" w:rsidRPr="00F11B6A">
        <w:rPr>
          <w:sz w:val="24"/>
          <w:szCs w:val="24"/>
        </w:rPr>
        <w:t xml:space="preserve"> and motivation, as well as</w:t>
      </w:r>
      <w:r w:rsidR="003203D4" w:rsidRPr="009233F5">
        <w:rPr>
          <w:sz w:val="24"/>
          <w:szCs w:val="24"/>
        </w:rPr>
        <w:t xml:space="preserve"> improving output. </w:t>
      </w:r>
      <w:r w:rsidR="003203D4" w:rsidRPr="00F11B6A">
        <w:rPr>
          <w:sz w:val="24"/>
          <w:szCs w:val="24"/>
        </w:rPr>
        <w:t xml:space="preserve">An illustration of these coaching models would be; the GROW model, the OSKAR model and the CLEAR model. </w:t>
      </w:r>
      <w:r w:rsidR="00076818" w:rsidRPr="00F11B6A">
        <w:rPr>
          <w:sz w:val="24"/>
          <w:szCs w:val="24"/>
        </w:rPr>
        <w:t>Personally, I believe that coaching and mentoring are a fundamental aspect of policing. There are multiple coaching and mentoring theories as well as models that have aided not only my mentors, but by myself for personal development. In order to aid this development, I have primarily utilised the GROW model</w:t>
      </w:r>
      <w:r w:rsidR="00F16F1B">
        <w:rPr>
          <w:sz w:val="24"/>
          <w:szCs w:val="24"/>
        </w:rPr>
        <w:t>, as this model is best suited for response policing</w:t>
      </w:r>
      <w:r w:rsidR="00076818" w:rsidRPr="00F11B6A">
        <w:rPr>
          <w:sz w:val="24"/>
          <w:szCs w:val="24"/>
        </w:rPr>
        <w:t>. According to Panchal and Riddell (2020), o</w:t>
      </w:r>
      <w:r w:rsidR="00076818" w:rsidRPr="00EA35F7">
        <w:rPr>
          <w:sz w:val="24"/>
          <w:szCs w:val="24"/>
        </w:rPr>
        <w:t>ne of the most popular models in coaching</w:t>
      </w:r>
      <w:r w:rsidR="00076818" w:rsidRPr="00F11B6A">
        <w:rPr>
          <w:sz w:val="24"/>
          <w:szCs w:val="24"/>
        </w:rPr>
        <w:t xml:space="preserve"> as well as </w:t>
      </w:r>
      <w:r w:rsidR="00076818" w:rsidRPr="00EA35F7">
        <w:rPr>
          <w:sz w:val="24"/>
          <w:szCs w:val="24"/>
        </w:rPr>
        <w:t xml:space="preserve">training programmes is the GROW model. </w:t>
      </w:r>
      <w:r w:rsidR="00F72ECD" w:rsidRPr="00F11B6A">
        <w:rPr>
          <w:sz w:val="24"/>
          <w:szCs w:val="24"/>
        </w:rPr>
        <w:t>The authors suggest that f</w:t>
      </w:r>
      <w:r w:rsidR="00076818" w:rsidRPr="00EA35F7">
        <w:rPr>
          <w:sz w:val="24"/>
          <w:szCs w:val="24"/>
        </w:rPr>
        <w:t xml:space="preserve">or the majority of coaches, it is the standard operating procedure when it comes to assisting them in implementing behavioural and cognitive changes. </w:t>
      </w:r>
      <w:r w:rsidR="00076818" w:rsidRPr="00F11B6A">
        <w:rPr>
          <w:sz w:val="24"/>
          <w:szCs w:val="24"/>
        </w:rPr>
        <w:t>This implies that t</w:t>
      </w:r>
      <w:r w:rsidR="00076818" w:rsidRPr="00EA35F7">
        <w:rPr>
          <w:sz w:val="24"/>
          <w:szCs w:val="24"/>
        </w:rPr>
        <w:t>he model gives a coach</w:t>
      </w:r>
      <w:r w:rsidR="00076818" w:rsidRPr="00F11B6A">
        <w:rPr>
          <w:sz w:val="24"/>
          <w:szCs w:val="24"/>
        </w:rPr>
        <w:t>,</w:t>
      </w:r>
      <w:r w:rsidR="00076818" w:rsidRPr="00EA35F7">
        <w:rPr>
          <w:sz w:val="24"/>
          <w:szCs w:val="24"/>
        </w:rPr>
        <w:t xml:space="preserve"> the freedom to guide </w:t>
      </w:r>
      <w:r w:rsidR="00076818" w:rsidRPr="00F11B6A">
        <w:rPr>
          <w:sz w:val="24"/>
          <w:szCs w:val="24"/>
        </w:rPr>
        <w:t>their protégé</w:t>
      </w:r>
      <w:r w:rsidR="00076818" w:rsidRPr="00EA35F7">
        <w:rPr>
          <w:sz w:val="24"/>
          <w:szCs w:val="24"/>
        </w:rPr>
        <w:t xml:space="preserve"> through a series of steps in a sequential manner</w:t>
      </w:r>
      <w:r w:rsidR="00076818" w:rsidRPr="00F11B6A">
        <w:rPr>
          <w:sz w:val="24"/>
          <w:szCs w:val="24"/>
        </w:rPr>
        <w:t xml:space="preserve">. </w:t>
      </w:r>
      <w:r w:rsidR="00F72ECD" w:rsidRPr="00F11B6A">
        <w:rPr>
          <w:sz w:val="24"/>
          <w:szCs w:val="24"/>
        </w:rPr>
        <w:t xml:space="preserve">Miller (2020) also supports how effective as well as popular the GROW model is, </w:t>
      </w:r>
      <w:r w:rsidR="00F11B6A">
        <w:rPr>
          <w:sz w:val="24"/>
          <w:szCs w:val="24"/>
        </w:rPr>
        <w:t xml:space="preserve">by discussing how </w:t>
      </w:r>
      <w:r w:rsidR="00F11B6A" w:rsidRPr="00FF406F">
        <w:rPr>
          <w:sz w:val="24"/>
          <w:szCs w:val="24"/>
        </w:rPr>
        <w:t>Sir John Whitmore established this coaching paradigm in the 1980s. Whitmore authored Coaching for Performance (1988), a book that has been in widespread usage for many years</w:t>
      </w:r>
      <w:r w:rsidR="00F11B6A">
        <w:rPr>
          <w:sz w:val="24"/>
          <w:szCs w:val="24"/>
        </w:rPr>
        <w:t xml:space="preserve"> as well as contributed to g</w:t>
      </w:r>
      <w:r w:rsidR="00F11B6A" w:rsidRPr="00FF406F">
        <w:rPr>
          <w:sz w:val="24"/>
          <w:szCs w:val="24"/>
        </w:rPr>
        <w:t>lobal performance.</w:t>
      </w:r>
      <w:r w:rsidR="00F11B6A">
        <w:rPr>
          <w:sz w:val="24"/>
          <w:szCs w:val="24"/>
        </w:rPr>
        <w:t xml:space="preserve"> </w:t>
      </w:r>
      <w:r w:rsidR="00F11B6A" w:rsidRPr="00FF406F">
        <w:rPr>
          <w:sz w:val="24"/>
          <w:szCs w:val="24"/>
        </w:rPr>
        <w:t xml:space="preserve">The acronym for these elements is GROW, which stands for Goal, Reality, Options, and Way ahead. </w:t>
      </w:r>
    </w:p>
    <w:p w14:paraId="29FD809A" w14:textId="77777777" w:rsidR="00F65D43" w:rsidRDefault="00F65D43" w:rsidP="00F11B6A">
      <w:pPr>
        <w:spacing w:line="360" w:lineRule="auto"/>
        <w:rPr>
          <w:sz w:val="24"/>
          <w:szCs w:val="24"/>
        </w:rPr>
      </w:pPr>
    </w:p>
    <w:p w14:paraId="67D658E5" w14:textId="67433C96" w:rsidR="00F65D43" w:rsidRDefault="00F65D43" w:rsidP="00F11B6A">
      <w:pPr>
        <w:spacing w:line="360" w:lineRule="auto"/>
        <w:rPr>
          <w:sz w:val="24"/>
          <w:szCs w:val="24"/>
        </w:rPr>
      </w:pPr>
      <w:r>
        <w:rPr>
          <w:sz w:val="24"/>
          <w:szCs w:val="24"/>
        </w:rPr>
        <w:tab/>
      </w:r>
      <w:r w:rsidR="00F16F1B">
        <w:rPr>
          <w:sz w:val="24"/>
          <w:szCs w:val="24"/>
        </w:rPr>
        <w:t>To illustrate a time when I have been subject to the GROW model, was my time on tutorship on response, my tutor was a hybrid of being both mentor and coach to me and by utilising GROW, my tutorship period was a success. By utilising Gibbs Reflective Cycle (University of Edinburgh, 2020), I can reflect on my experiences with the use of the GROW model, as well as analyse my thoughts and feelings, evaluate the negatives and positives from its use</w:t>
      </w:r>
      <w:r w:rsidR="009024C9">
        <w:rPr>
          <w:sz w:val="24"/>
          <w:szCs w:val="24"/>
        </w:rPr>
        <w:t xml:space="preserve">, </w:t>
      </w:r>
      <w:r w:rsidR="00F16F1B">
        <w:rPr>
          <w:sz w:val="24"/>
          <w:szCs w:val="24"/>
        </w:rPr>
        <w:t xml:space="preserve">also plan for future improvements. </w:t>
      </w:r>
      <w:r w:rsidR="009024C9">
        <w:rPr>
          <w:sz w:val="24"/>
          <w:szCs w:val="24"/>
        </w:rPr>
        <w:t xml:space="preserve">My goal was to be competent in my role as an independent constable, when examining the current reality at the time, I was already on the correct path and had the self-confidence to achieve independence, </w:t>
      </w:r>
      <w:r w:rsidR="00902A3D">
        <w:rPr>
          <w:sz w:val="24"/>
          <w:szCs w:val="24"/>
        </w:rPr>
        <w:t xml:space="preserve">my tutor provided the majority of the </w:t>
      </w:r>
      <w:r w:rsidR="00902A3D">
        <w:rPr>
          <w:sz w:val="24"/>
          <w:szCs w:val="24"/>
        </w:rPr>
        <w:lastRenderedPageBreak/>
        <w:t xml:space="preserve">options to achieve independent patrol status – but it was down to me to understand those options appropriately, finally achieving that status I knew the way ahead was self-improvement and professional development. Gibbs Reflective Cycle (University of Edinburgh, 2020) suggests that analysis of reflection is crucial, I strongly believe that a combination of the GROW model as well as having a positive and encouraging mentor supported me through that journey. Additionally, the model made me feel less overwhelmed when achieving my goals, as its structure was clear as well as easy to adapt to suit my requirements. </w:t>
      </w:r>
      <w:r w:rsidR="00FB2BCE">
        <w:rPr>
          <w:sz w:val="24"/>
          <w:szCs w:val="24"/>
        </w:rPr>
        <w:t xml:space="preserve">To summarise, the GROW model can be utilised and adapted to meet any persons professional goals, I strongly recommend it to be a model that can be used throughout any career. </w:t>
      </w:r>
    </w:p>
    <w:p w14:paraId="2541DDE5" w14:textId="77777777" w:rsidR="007B3B97" w:rsidRDefault="007B3B97" w:rsidP="00F11B6A">
      <w:pPr>
        <w:spacing w:line="360" w:lineRule="auto"/>
        <w:rPr>
          <w:sz w:val="24"/>
          <w:szCs w:val="24"/>
        </w:rPr>
      </w:pPr>
    </w:p>
    <w:p w14:paraId="576D436D" w14:textId="4714FE35" w:rsidR="003E1BC2" w:rsidRDefault="007B3B97" w:rsidP="003E1BC2">
      <w:pPr>
        <w:overflowPunct/>
        <w:autoSpaceDE/>
        <w:autoSpaceDN/>
        <w:adjustRightInd/>
        <w:spacing w:line="360" w:lineRule="auto"/>
        <w:textAlignment w:val="auto"/>
        <w:rPr>
          <w:color w:val="auto"/>
          <w:sz w:val="24"/>
          <w:szCs w:val="24"/>
        </w:rPr>
      </w:pPr>
      <w:r w:rsidRPr="003E1BC2">
        <w:rPr>
          <w:sz w:val="24"/>
          <w:szCs w:val="24"/>
        </w:rPr>
        <w:tab/>
        <w:t xml:space="preserve">Blackbyrn (2023) </w:t>
      </w:r>
      <w:r w:rsidR="008F5097" w:rsidRPr="003E1BC2">
        <w:rPr>
          <w:sz w:val="24"/>
          <w:szCs w:val="24"/>
        </w:rPr>
        <w:t xml:space="preserve">also </w:t>
      </w:r>
      <w:r w:rsidRPr="003E1BC2">
        <w:rPr>
          <w:sz w:val="24"/>
          <w:szCs w:val="24"/>
        </w:rPr>
        <w:t>discusses that the OSKAR model is most beneficial for self-assessment</w:t>
      </w:r>
      <w:r w:rsidR="00952123" w:rsidRPr="003E1BC2">
        <w:rPr>
          <w:sz w:val="24"/>
          <w:szCs w:val="24"/>
        </w:rPr>
        <w:t xml:space="preserve"> and </w:t>
      </w:r>
      <w:r w:rsidR="00F3144A" w:rsidRPr="003E1BC2">
        <w:rPr>
          <w:sz w:val="24"/>
          <w:szCs w:val="24"/>
        </w:rPr>
        <w:t xml:space="preserve">reflection on </w:t>
      </w:r>
      <w:r w:rsidR="00952123" w:rsidRPr="003E1BC2">
        <w:rPr>
          <w:sz w:val="24"/>
          <w:szCs w:val="24"/>
        </w:rPr>
        <w:t xml:space="preserve">professional development. The OSKAR model is an additional structured framework, that I have utilised in order to both achieve and maintain South Wales Police’s values and priorities as a service. South Wales Police (2024) have the organisational goals as well as priorities of; </w:t>
      </w:r>
      <w:r w:rsidR="00952123" w:rsidRPr="003E1BC2">
        <w:rPr>
          <w:color w:val="auto"/>
          <w:sz w:val="24"/>
          <w:szCs w:val="24"/>
        </w:rPr>
        <w:t xml:space="preserve">to be the most adept at comprehending and addressing communities. To approach all with pride, professionalism, and positivity. With a policing purpose that is comprised of the three Ps: protecting the weak, pursuing offenders, and giving priority to victims. </w:t>
      </w:r>
      <w:r w:rsidR="003E1BC2" w:rsidRPr="003E1BC2">
        <w:rPr>
          <w:color w:val="auto"/>
          <w:sz w:val="24"/>
          <w:szCs w:val="24"/>
        </w:rPr>
        <w:t xml:space="preserve">After giving some thought to how I applied this model to satisfy the standards set by South Wales Police, I had to ask myself what result I wanted to attain and how important it was to accomplish this goal </w:t>
      </w:r>
      <w:r w:rsidR="003E1BC2" w:rsidRPr="003E1BC2">
        <w:rPr>
          <w:sz w:val="24"/>
          <w:szCs w:val="24"/>
        </w:rPr>
        <w:t>Blackbyrn (2023)</w:t>
      </w:r>
      <w:r w:rsidR="003E1BC2" w:rsidRPr="003E1BC2">
        <w:rPr>
          <w:color w:val="auto"/>
          <w:sz w:val="24"/>
          <w:szCs w:val="24"/>
        </w:rPr>
        <w:t xml:space="preserve">. I was then required to consider the scope of this goal, including how </w:t>
      </w:r>
      <w:r w:rsidR="003E1BC2">
        <w:rPr>
          <w:color w:val="auto"/>
          <w:sz w:val="24"/>
          <w:szCs w:val="24"/>
        </w:rPr>
        <w:t xml:space="preserve">not achieving </w:t>
      </w:r>
      <w:r w:rsidR="003E1BC2" w:rsidRPr="003E1BC2">
        <w:rPr>
          <w:color w:val="auto"/>
          <w:sz w:val="24"/>
          <w:szCs w:val="24"/>
        </w:rPr>
        <w:t>it might affect others and myself. Lastly, how committed am I to reaching my goals and what steps am I willing to take to increase the likelihood of accomplishing these priorities</w:t>
      </w:r>
      <w:r w:rsidR="003E1BC2">
        <w:rPr>
          <w:color w:val="auto"/>
          <w:sz w:val="24"/>
          <w:szCs w:val="24"/>
        </w:rPr>
        <w:t xml:space="preserve">. </w:t>
      </w:r>
      <w:r w:rsidR="004316A2">
        <w:rPr>
          <w:color w:val="auto"/>
          <w:sz w:val="24"/>
          <w:szCs w:val="24"/>
        </w:rPr>
        <w:t xml:space="preserve">To summarise, I strongly believe that I not only achieve, but uphold these values and priorities whereby I remind myself of the OSAKR model to refer to upon reflection of my duties. </w:t>
      </w:r>
    </w:p>
    <w:p w14:paraId="14D2AB5E" w14:textId="77777777" w:rsidR="002F7D77" w:rsidRDefault="002F7D77" w:rsidP="003E1BC2">
      <w:pPr>
        <w:overflowPunct/>
        <w:autoSpaceDE/>
        <w:autoSpaceDN/>
        <w:adjustRightInd/>
        <w:spacing w:line="360" w:lineRule="auto"/>
        <w:textAlignment w:val="auto"/>
        <w:rPr>
          <w:color w:val="auto"/>
          <w:sz w:val="24"/>
          <w:szCs w:val="24"/>
        </w:rPr>
      </w:pPr>
    </w:p>
    <w:p w14:paraId="69086AD9" w14:textId="0FCC9A7A" w:rsidR="007B2D3B" w:rsidRDefault="002F7D77" w:rsidP="007B2D3B">
      <w:pPr>
        <w:spacing w:line="360" w:lineRule="auto"/>
        <w:rPr>
          <w:sz w:val="24"/>
          <w:szCs w:val="24"/>
        </w:rPr>
      </w:pPr>
      <w:r>
        <w:rPr>
          <w:color w:val="auto"/>
          <w:sz w:val="24"/>
          <w:szCs w:val="24"/>
        </w:rPr>
        <w:tab/>
      </w:r>
      <w:r w:rsidRPr="007B2D3B">
        <w:rPr>
          <w:color w:val="auto"/>
          <w:sz w:val="24"/>
          <w:szCs w:val="24"/>
        </w:rPr>
        <w:t>Thus far in my role as a police constable, I have also had opportunities</w:t>
      </w:r>
      <w:r w:rsidR="00972B3F" w:rsidRPr="007B2D3B">
        <w:rPr>
          <w:color w:val="auto"/>
          <w:sz w:val="24"/>
          <w:szCs w:val="24"/>
        </w:rPr>
        <w:t xml:space="preserve"> presented</w:t>
      </w:r>
      <w:r w:rsidRPr="007B2D3B">
        <w:rPr>
          <w:color w:val="auto"/>
          <w:sz w:val="24"/>
          <w:szCs w:val="24"/>
        </w:rPr>
        <w:t xml:space="preserve"> to </w:t>
      </w:r>
      <w:r w:rsidR="00972B3F" w:rsidRPr="007B2D3B">
        <w:rPr>
          <w:color w:val="auto"/>
          <w:sz w:val="24"/>
          <w:szCs w:val="24"/>
        </w:rPr>
        <w:t xml:space="preserve">me, whereby I have acted as a </w:t>
      </w:r>
      <w:r w:rsidRPr="007B2D3B">
        <w:rPr>
          <w:color w:val="auto"/>
          <w:sz w:val="24"/>
          <w:szCs w:val="24"/>
        </w:rPr>
        <w:t xml:space="preserve">mentor and coach younger servicing officers on my team. </w:t>
      </w:r>
      <w:r w:rsidR="00213073" w:rsidRPr="007B2D3B">
        <w:rPr>
          <w:color w:val="auto"/>
          <w:sz w:val="24"/>
          <w:szCs w:val="24"/>
        </w:rPr>
        <w:t xml:space="preserve">Colete (2023) illustrates that </w:t>
      </w:r>
      <w:r w:rsidR="00213073" w:rsidRPr="007B2D3B">
        <w:rPr>
          <w:sz w:val="24"/>
          <w:szCs w:val="24"/>
        </w:rPr>
        <w:t>t</w:t>
      </w:r>
      <w:r w:rsidR="00213073" w:rsidRPr="00825941">
        <w:rPr>
          <w:sz w:val="24"/>
          <w:szCs w:val="24"/>
        </w:rPr>
        <w:t>he CLEAR model functions to maximise workplace performance</w:t>
      </w:r>
      <w:r w:rsidR="00213073" w:rsidRPr="007B2D3B">
        <w:rPr>
          <w:sz w:val="24"/>
          <w:szCs w:val="24"/>
        </w:rPr>
        <w:t>, as well as t</w:t>
      </w:r>
      <w:r w:rsidR="00213073" w:rsidRPr="00825941">
        <w:rPr>
          <w:sz w:val="24"/>
          <w:szCs w:val="24"/>
        </w:rPr>
        <w:t>o foster officer growth in the fast-paced, demanding world of modern police, the model heavily emphasises the importance of coaching and mentoring.</w:t>
      </w:r>
      <w:r w:rsidR="00213073" w:rsidRPr="007B2D3B">
        <w:rPr>
          <w:sz w:val="24"/>
          <w:szCs w:val="24"/>
        </w:rPr>
        <w:t xml:space="preserve"> The CLEAR model I found was the most </w:t>
      </w:r>
      <w:r w:rsidR="00213073" w:rsidRPr="007B2D3B">
        <w:rPr>
          <w:sz w:val="24"/>
          <w:szCs w:val="24"/>
        </w:rPr>
        <w:lastRenderedPageBreak/>
        <w:t xml:space="preserve">beneficial model to put into practice, when supporting my colleagues. </w:t>
      </w:r>
      <w:r w:rsidR="00F169CD" w:rsidRPr="007B2D3B">
        <w:rPr>
          <w:sz w:val="24"/>
          <w:szCs w:val="24"/>
        </w:rPr>
        <w:t xml:space="preserve">Janse (2023) describes the acronym that CLEAR is complied of; </w:t>
      </w:r>
      <w:r w:rsidR="007B2D3B" w:rsidRPr="007B2D3B">
        <w:rPr>
          <w:sz w:val="24"/>
          <w:szCs w:val="24"/>
        </w:rPr>
        <w:t xml:space="preserve">contract, listen, explore, action and review, adding that </w:t>
      </w:r>
      <w:r w:rsidR="007B2D3B">
        <w:rPr>
          <w:sz w:val="24"/>
          <w:szCs w:val="24"/>
        </w:rPr>
        <w:t>w</w:t>
      </w:r>
      <w:r w:rsidR="007B2D3B" w:rsidRPr="006D4C48">
        <w:rPr>
          <w:sz w:val="24"/>
          <w:szCs w:val="24"/>
        </w:rPr>
        <w:t xml:space="preserve">hile it emphasises additional features, it is comparable to the GROW Coaching Model. </w:t>
      </w:r>
      <w:r w:rsidR="007B2D3B">
        <w:rPr>
          <w:sz w:val="24"/>
          <w:szCs w:val="24"/>
        </w:rPr>
        <w:t>I have found that this model</w:t>
      </w:r>
      <w:r w:rsidR="007B2D3B" w:rsidRPr="006D4C48">
        <w:rPr>
          <w:sz w:val="24"/>
          <w:szCs w:val="24"/>
        </w:rPr>
        <w:t xml:space="preserve"> is</w:t>
      </w:r>
      <w:r w:rsidR="007B2D3B">
        <w:rPr>
          <w:sz w:val="24"/>
          <w:szCs w:val="24"/>
        </w:rPr>
        <w:t xml:space="preserve"> not </w:t>
      </w:r>
      <w:r w:rsidR="007B2D3B" w:rsidRPr="006D4C48">
        <w:rPr>
          <w:sz w:val="24"/>
          <w:szCs w:val="24"/>
        </w:rPr>
        <w:t>the same as solution-based coaching, which only helps a person reach a specific objective</w:t>
      </w:r>
      <w:r w:rsidR="007B2D3B" w:rsidRPr="007B2D3B">
        <w:rPr>
          <w:sz w:val="24"/>
          <w:szCs w:val="24"/>
        </w:rPr>
        <w:t>, this model allows for constant self – development</w:t>
      </w:r>
      <w:r w:rsidR="007B2D3B">
        <w:rPr>
          <w:sz w:val="24"/>
          <w:szCs w:val="24"/>
        </w:rPr>
        <w:t xml:space="preserve"> and growth. </w:t>
      </w:r>
      <w:r w:rsidR="0099739D">
        <w:rPr>
          <w:sz w:val="24"/>
          <w:szCs w:val="24"/>
        </w:rPr>
        <w:t xml:space="preserve">By </w:t>
      </w:r>
      <w:r w:rsidR="00E13C5E">
        <w:rPr>
          <w:sz w:val="24"/>
          <w:szCs w:val="24"/>
        </w:rPr>
        <w:t xml:space="preserve">the six stages of </w:t>
      </w:r>
      <w:r w:rsidR="0099739D">
        <w:rPr>
          <w:sz w:val="24"/>
          <w:szCs w:val="24"/>
        </w:rPr>
        <w:t>Gibbs Reflective Cycle</w:t>
      </w:r>
      <w:r w:rsidR="00E13C5E">
        <w:rPr>
          <w:sz w:val="24"/>
          <w:szCs w:val="24"/>
        </w:rPr>
        <w:t xml:space="preserve">, as discussed by Hasim et al (2023) </w:t>
      </w:r>
      <w:r w:rsidR="006045C6">
        <w:rPr>
          <w:sz w:val="24"/>
          <w:szCs w:val="24"/>
        </w:rPr>
        <w:t xml:space="preserve">I </w:t>
      </w:r>
      <w:r w:rsidR="0086273E">
        <w:rPr>
          <w:sz w:val="24"/>
          <w:szCs w:val="24"/>
        </w:rPr>
        <w:t>can</w:t>
      </w:r>
      <w:r w:rsidR="006045C6">
        <w:rPr>
          <w:sz w:val="24"/>
          <w:szCs w:val="24"/>
        </w:rPr>
        <w:t xml:space="preserve"> reflect on the benefits of </w:t>
      </w:r>
      <w:r w:rsidR="0086273E">
        <w:rPr>
          <w:sz w:val="24"/>
          <w:szCs w:val="24"/>
        </w:rPr>
        <w:t xml:space="preserve">the CLEAR model, as well as how it has aided not only myself as a coach, but the officers who are subject to it. </w:t>
      </w:r>
      <w:r w:rsidR="00331EE9">
        <w:rPr>
          <w:sz w:val="24"/>
          <w:szCs w:val="24"/>
        </w:rPr>
        <w:t>The first stage of contract</w:t>
      </w:r>
      <w:r w:rsidR="0086273E">
        <w:rPr>
          <w:sz w:val="24"/>
          <w:szCs w:val="24"/>
        </w:rPr>
        <w:t xml:space="preserve"> required me to identify the areas that required focus for </w:t>
      </w:r>
      <w:r w:rsidR="005A6B73">
        <w:rPr>
          <w:sz w:val="24"/>
          <w:szCs w:val="24"/>
        </w:rPr>
        <w:t>the student officer, this ranged from confidence in speaking with the public or handling conflict</w:t>
      </w:r>
      <w:r w:rsidR="00331EE9">
        <w:rPr>
          <w:sz w:val="24"/>
          <w:szCs w:val="24"/>
        </w:rPr>
        <w:t>. This was a benefit as it allowed me to pinpoint a development required for that officer. According to Janse (2023) the second stage of the CLEAR model is to listen, upon reflection, I believe that I listened well to my colleagues, as it was not only development</w:t>
      </w:r>
      <w:r w:rsidR="005135A5">
        <w:rPr>
          <w:sz w:val="24"/>
          <w:szCs w:val="24"/>
        </w:rPr>
        <w:t xml:space="preserve"> goals</w:t>
      </w:r>
      <w:r w:rsidR="00331EE9">
        <w:rPr>
          <w:sz w:val="24"/>
          <w:szCs w:val="24"/>
        </w:rPr>
        <w:t xml:space="preserve"> that I identified, but I allowed my colleague to inform me of their own personal aims, as well as feelings towards their goals. </w:t>
      </w:r>
      <w:r w:rsidR="005135A5">
        <w:rPr>
          <w:sz w:val="24"/>
          <w:szCs w:val="24"/>
        </w:rPr>
        <w:t>Additionally, I encouraged my colleague to provide context into previous experiences, which in turn would allow me to have a better understanding of current knowledge as well as skills. Moreover, this also admitted me to complete the evaluation of the Gibbs Reflective model (Hasim et al, 2023), whereby I was able to identify what was important to my colleague, as well as what difficulties they were encountering</w:t>
      </w:r>
      <w:r w:rsidR="00D66A60">
        <w:rPr>
          <w:sz w:val="24"/>
          <w:szCs w:val="24"/>
        </w:rPr>
        <w:t xml:space="preserve">, thereby establishing methods of required improvement. </w:t>
      </w:r>
    </w:p>
    <w:p w14:paraId="74803482" w14:textId="77777777" w:rsidR="00D66A60" w:rsidRDefault="00D66A60" w:rsidP="007B2D3B">
      <w:pPr>
        <w:spacing w:line="360" w:lineRule="auto"/>
        <w:rPr>
          <w:sz w:val="24"/>
          <w:szCs w:val="24"/>
        </w:rPr>
      </w:pPr>
    </w:p>
    <w:p w14:paraId="635620E2" w14:textId="7F88DC63" w:rsidR="00C22DC9" w:rsidRDefault="00D66A60" w:rsidP="00C22DC9">
      <w:pPr>
        <w:overflowPunct/>
        <w:autoSpaceDE/>
        <w:autoSpaceDN/>
        <w:adjustRightInd/>
        <w:spacing w:line="360" w:lineRule="auto"/>
        <w:textAlignment w:val="auto"/>
        <w:rPr>
          <w:color w:val="auto"/>
          <w:sz w:val="24"/>
          <w:szCs w:val="24"/>
        </w:rPr>
      </w:pPr>
      <w:r>
        <w:rPr>
          <w:sz w:val="24"/>
          <w:szCs w:val="24"/>
        </w:rPr>
        <w:tab/>
      </w:r>
      <w:r w:rsidRPr="00C22DC9">
        <w:rPr>
          <w:sz w:val="24"/>
          <w:szCs w:val="24"/>
        </w:rPr>
        <w:t>Another essential point of the analysis</w:t>
      </w:r>
      <w:r w:rsidR="00817446" w:rsidRPr="00C22DC9">
        <w:rPr>
          <w:sz w:val="24"/>
          <w:szCs w:val="24"/>
        </w:rPr>
        <w:t>, is</w:t>
      </w:r>
      <w:r w:rsidRPr="00C22DC9">
        <w:rPr>
          <w:sz w:val="24"/>
          <w:szCs w:val="24"/>
        </w:rPr>
        <w:t xml:space="preserve"> how </w:t>
      </w:r>
      <w:r w:rsidR="00817446" w:rsidRPr="00C22DC9">
        <w:rPr>
          <w:sz w:val="24"/>
          <w:szCs w:val="24"/>
        </w:rPr>
        <w:t xml:space="preserve">I found my </w:t>
      </w:r>
      <w:r w:rsidRPr="00C22DC9">
        <w:rPr>
          <w:sz w:val="24"/>
          <w:szCs w:val="24"/>
        </w:rPr>
        <w:t xml:space="preserve">coaching </w:t>
      </w:r>
      <w:r w:rsidR="00817446" w:rsidRPr="00C22DC9">
        <w:rPr>
          <w:sz w:val="24"/>
          <w:szCs w:val="24"/>
        </w:rPr>
        <w:t xml:space="preserve">to be </w:t>
      </w:r>
      <w:r w:rsidRPr="00C22DC9">
        <w:rPr>
          <w:sz w:val="24"/>
          <w:szCs w:val="24"/>
        </w:rPr>
        <w:t xml:space="preserve">effective, I found that the most prominent way to establish this was via feedback. </w:t>
      </w:r>
      <w:r w:rsidR="00817446" w:rsidRPr="00C22DC9">
        <w:rPr>
          <w:sz w:val="24"/>
          <w:szCs w:val="24"/>
        </w:rPr>
        <w:t xml:space="preserve">Prayson and Rowe (2017) observed that </w:t>
      </w:r>
      <w:r w:rsidR="00817446" w:rsidRPr="00C22DC9">
        <w:rPr>
          <w:color w:val="auto"/>
          <w:sz w:val="24"/>
          <w:szCs w:val="24"/>
        </w:rPr>
        <w:t xml:space="preserve">an </w:t>
      </w:r>
      <w:r w:rsidR="00817446" w:rsidRPr="00C22DC9">
        <w:rPr>
          <w:color w:val="auto"/>
          <w:sz w:val="24"/>
          <w:szCs w:val="24"/>
        </w:rPr>
        <w:t xml:space="preserve">essential element of a successful work environment is effective feedback. </w:t>
      </w:r>
      <w:r w:rsidR="00817446" w:rsidRPr="00C22DC9">
        <w:rPr>
          <w:color w:val="auto"/>
          <w:sz w:val="24"/>
          <w:szCs w:val="24"/>
        </w:rPr>
        <w:t>Adding that it</w:t>
      </w:r>
      <w:r w:rsidR="00817446" w:rsidRPr="00C22DC9">
        <w:rPr>
          <w:color w:val="auto"/>
          <w:sz w:val="24"/>
          <w:szCs w:val="24"/>
        </w:rPr>
        <w:t xml:space="preserve"> offers a way to evaluate how well an employee is performing, a road map for helping a</w:t>
      </w:r>
      <w:r w:rsidR="00817446" w:rsidRPr="00C22DC9">
        <w:rPr>
          <w:color w:val="auto"/>
          <w:sz w:val="24"/>
          <w:szCs w:val="24"/>
        </w:rPr>
        <w:t xml:space="preserve"> colleague</w:t>
      </w:r>
      <w:r w:rsidR="00817446" w:rsidRPr="00C22DC9">
        <w:rPr>
          <w:color w:val="auto"/>
          <w:sz w:val="24"/>
          <w:szCs w:val="24"/>
        </w:rPr>
        <w:t xml:space="preserve"> learn how to become proficient in a new skill or task, material for introspection, and possibly even an incentive to perform better. Effective, however, is the operative word here.</w:t>
      </w:r>
      <w:r w:rsidR="00817446" w:rsidRPr="00C22DC9">
        <w:rPr>
          <w:color w:val="auto"/>
          <w:sz w:val="24"/>
          <w:szCs w:val="24"/>
        </w:rPr>
        <w:t xml:space="preserve"> </w:t>
      </w:r>
      <w:r w:rsidR="00271188" w:rsidRPr="00C22DC9">
        <w:rPr>
          <w:color w:val="auto"/>
          <w:sz w:val="24"/>
          <w:szCs w:val="24"/>
        </w:rPr>
        <w:t xml:space="preserve">A variety of feedback formats are covered by Blanchard (2017), with the main types being formative, summative, informal, and formal. </w:t>
      </w:r>
      <w:r w:rsidR="00271188" w:rsidRPr="00C22DC9">
        <w:rPr>
          <w:color w:val="auto"/>
          <w:sz w:val="24"/>
          <w:szCs w:val="24"/>
        </w:rPr>
        <w:t xml:space="preserve">Upon reflection, I found that </w:t>
      </w:r>
      <w:r w:rsidR="002A271D" w:rsidRPr="00C22DC9">
        <w:rPr>
          <w:color w:val="auto"/>
          <w:sz w:val="24"/>
          <w:szCs w:val="24"/>
        </w:rPr>
        <w:t>a</w:t>
      </w:r>
      <w:r w:rsidR="002A271D" w:rsidRPr="00C22DC9">
        <w:rPr>
          <w:color w:val="auto"/>
          <w:sz w:val="24"/>
          <w:szCs w:val="24"/>
        </w:rPr>
        <w:t xml:space="preserve"> learner's development at a certain point during the acquisition of a new skill is the focus of formative feedback for learning. </w:t>
      </w:r>
      <w:r w:rsidR="00EC213E">
        <w:rPr>
          <w:color w:val="auto"/>
          <w:sz w:val="24"/>
          <w:szCs w:val="24"/>
        </w:rPr>
        <w:t>For instance, b</w:t>
      </w:r>
      <w:r w:rsidR="002A271D" w:rsidRPr="00C22DC9">
        <w:rPr>
          <w:color w:val="auto"/>
          <w:sz w:val="24"/>
          <w:szCs w:val="24"/>
        </w:rPr>
        <w:t xml:space="preserve">efore </w:t>
      </w:r>
      <w:r w:rsidR="00EC213E">
        <w:rPr>
          <w:color w:val="auto"/>
          <w:sz w:val="24"/>
          <w:szCs w:val="24"/>
        </w:rPr>
        <w:t xml:space="preserve">a student constable is made </w:t>
      </w:r>
      <w:r w:rsidR="00EC213E">
        <w:rPr>
          <w:color w:val="auto"/>
          <w:sz w:val="24"/>
          <w:szCs w:val="24"/>
        </w:rPr>
        <w:lastRenderedPageBreak/>
        <w:t>competent in their role,</w:t>
      </w:r>
      <w:r w:rsidR="002A271D" w:rsidRPr="00C22DC9">
        <w:rPr>
          <w:color w:val="auto"/>
          <w:sz w:val="24"/>
          <w:szCs w:val="24"/>
        </w:rPr>
        <w:t xml:space="preserve"> it offers chances to get feedback, think back, and, if necessary, refocus effort. It is dependent on ongoing support and provides </w:t>
      </w:r>
      <w:r w:rsidR="00EC213E">
        <w:rPr>
          <w:color w:val="auto"/>
          <w:sz w:val="24"/>
          <w:szCs w:val="24"/>
        </w:rPr>
        <w:t xml:space="preserve">the recipient </w:t>
      </w:r>
      <w:r w:rsidR="002A271D" w:rsidRPr="00C22DC9">
        <w:rPr>
          <w:color w:val="auto"/>
          <w:sz w:val="24"/>
          <w:szCs w:val="24"/>
        </w:rPr>
        <w:t xml:space="preserve">with the experience of completing </w:t>
      </w:r>
      <w:r w:rsidR="00EC213E">
        <w:rPr>
          <w:color w:val="auto"/>
          <w:sz w:val="24"/>
          <w:szCs w:val="24"/>
        </w:rPr>
        <w:t>that necessary skill</w:t>
      </w:r>
      <w:r w:rsidR="002A271D" w:rsidRPr="00C22DC9">
        <w:rPr>
          <w:color w:val="auto"/>
          <w:sz w:val="24"/>
          <w:szCs w:val="24"/>
        </w:rPr>
        <w:t xml:space="preserve"> without directly affecting your progress</w:t>
      </w:r>
      <w:r w:rsidR="002A271D" w:rsidRPr="00C22DC9">
        <w:rPr>
          <w:color w:val="auto"/>
          <w:sz w:val="24"/>
          <w:szCs w:val="24"/>
        </w:rPr>
        <w:t xml:space="preserve"> (</w:t>
      </w:r>
      <w:r w:rsidR="002A271D" w:rsidRPr="00C22DC9">
        <w:rPr>
          <w:color w:val="auto"/>
          <w:sz w:val="24"/>
          <w:szCs w:val="24"/>
        </w:rPr>
        <w:t>Blanchar</w:t>
      </w:r>
      <w:r w:rsidR="002A271D" w:rsidRPr="00C22DC9">
        <w:rPr>
          <w:color w:val="auto"/>
          <w:sz w:val="24"/>
          <w:szCs w:val="24"/>
        </w:rPr>
        <w:t>d,</w:t>
      </w:r>
      <w:r w:rsidR="002A271D" w:rsidRPr="00C22DC9">
        <w:rPr>
          <w:color w:val="auto"/>
          <w:sz w:val="24"/>
          <w:szCs w:val="24"/>
        </w:rPr>
        <w:t xml:space="preserve"> 2017)</w:t>
      </w:r>
      <w:r w:rsidR="002A271D" w:rsidRPr="00C22DC9">
        <w:rPr>
          <w:color w:val="auto"/>
          <w:sz w:val="24"/>
          <w:szCs w:val="24"/>
        </w:rPr>
        <w:t xml:space="preserve">. </w:t>
      </w:r>
      <w:r w:rsidR="00C22DC9">
        <w:rPr>
          <w:color w:val="auto"/>
          <w:sz w:val="24"/>
          <w:szCs w:val="24"/>
        </w:rPr>
        <w:t>Moreover, t</w:t>
      </w:r>
      <w:r w:rsidR="00C22DC9" w:rsidRPr="00C22DC9">
        <w:rPr>
          <w:color w:val="auto"/>
          <w:sz w:val="24"/>
          <w:szCs w:val="24"/>
        </w:rPr>
        <w:t>he most prevalent type of feedback is informal</w:t>
      </w:r>
      <w:r w:rsidR="00C22DC9">
        <w:rPr>
          <w:color w:val="auto"/>
          <w:sz w:val="24"/>
          <w:szCs w:val="24"/>
        </w:rPr>
        <w:t xml:space="preserve">, the author discusses how it </w:t>
      </w:r>
      <w:r w:rsidR="00C22DC9" w:rsidRPr="00C22DC9">
        <w:rPr>
          <w:color w:val="auto"/>
          <w:sz w:val="24"/>
          <w:szCs w:val="24"/>
        </w:rPr>
        <w:t xml:space="preserve">is offered </w:t>
      </w:r>
      <w:r w:rsidR="00C22DC9" w:rsidRPr="00C22DC9">
        <w:rPr>
          <w:color w:val="auto"/>
          <w:sz w:val="24"/>
          <w:szCs w:val="24"/>
        </w:rPr>
        <w:t>daily</w:t>
      </w:r>
      <w:r w:rsidR="00C22DC9" w:rsidRPr="00C22DC9">
        <w:rPr>
          <w:color w:val="auto"/>
          <w:sz w:val="24"/>
          <w:szCs w:val="24"/>
        </w:rPr>
        <w:t xml:space="preserve"> by any multidisciplinary team </w:t>
      </w:r>
      <w:r w:rsidR="006D6203" w:rsidRPr="00C22DC9">
        <w:rPr>
          <w:color w:val="auto"/>
          <w:sz w:val="24"/>
          <w:szCs w:val="24"/>
        </w:rPr>
        <w:t>member</w:t>
      </w:r>
      <w:r w:rsidR="006D6203">
        <w:rPr>
          <w:color w:val="auto"/>
          <w:sz w:val="24"/>
          <w:szCs w:val="24"/>
        </w:rPr>
        <w:t xml:space="preserve"> and</w:t>
      </w:r>
      <w:r w:rsidR="00C22DC9" w:rsidRPr="00C22DC9">
        <w:rPr>
          <w:color w:val="auto"/>
          <w:sz w:val="24"/>
          <w:szCs w:val="24"/>
        </w:rPr>
        <w:t xml:space="preserve"> covers any area of a professional performance and behaviour</w:t>
      </w:r>
      <w:r w:rsidR="006D6203">
        <w:rPr>
          <w:color w:val="auto"/>
          <w:sz w:val="24"/>
          <w:szCs w:val="24"/>
        </w:rPr>
        <w:t>, u</w:t>
      </w:r>
      <w:r w:rsidR="00C22DC9" w:rsidRPr="00C22DC9">
        <w:rPr>
          <w:color w:val="auto"/>
          <w:sz w:val="24"/>
          <w:szCs w:val="24"/>
        </w:rPr>
        <w:t>sually, it is expressed vocally.</w:t>
      </w:r>
      <w:r w:rsidR="00C22DC9">
        <w:rPr>
          <w:color w:val="auto"/>
          <w:sz w:val="24"/>
          <w:szCs w:val="24"/>
        </w:rPr>
        <w:t xml:space="preserve">  To summarise, I found that both styles are ideal when </w:t>
      </w:r>
      <w:r w:rsidR="00EC213E">
        <w:rPr>
          <w:color w:val="auto"/>
          <w:sz w:val="24"/>
          <w:szCs w:val="24"/>
        </w:rPr>
        <w:t xml:space="preserve">providing </w:t>
      </w:r>
      <w:r w:rsidR="00C22DC9">
        <w:rPr>
          <w:color w:val="auto"/>
          <w:sz w:val="24"/>
          <w:szCs w:val="24"/>
        </w:rPr>
        <w:t>feedback, as response policing is a fast-paced work environment, therefore a more formal type of feedback may not always be possible</w:t>
      </w:r>
      <w:r w:rsidR="006D6203">
        <w:rPr>
          <w:color w:val="auto"/>
          <w:sz w:val="24"/>
          <w:szCs w:val="24"/>
        </w:rPr>
        <w:t xml:space="preserve">, I would also ensure that my style of wording for the feedback is understandable and fair. </w:t>
      </w:r>
      <w:r w:rsidR="00C22DC9">
        <w:rPr>
          <w:color w:val="auto"/>
          <w:sz w:val="24"/>
          <w:szCs w:val="24"/>
        </w:rPr>
        <w:t xml:space="preserve">Upon analysis, I found that it was far more beneficial by utilising those two styles of feedback, as they could be conducted presently and effectively. </w:t>
      </w:r>
    </w:p>
    <w:p w14:paraId="3584D33C" w14:textId="77777777" w:rsidR="00EC213E" w:rsidRDefault="00EC213E" w:rsidP="00C22DC9">
      <w:pPr>
        <w:overflowPunct/>
        <w:autoSpaceDE/>
        <w:autoSpaceDN/>
        <w:adjustRightInd/>
        <w:spacing w:line="360" w:lineRule="auto"/>
        <w:textAlignment w:val="auto"/>
        <w:rPr>
          <w:color w:val="auto"/>
          <w:sz w:val="24"/>
          <w:szCs w:val="24"/>
        </w:rPr>
      </w:pPr>
    </w:p>
    <w:p w14:paraId="5B60379F" w14:textId="604324F1" w:rsidR="002A4208" w:rsidRDefault="00EC213E" w:rsidP="002A4208">
      <w:pPr>
        <w:spacing w:line="360" w:lineRule="auto"/>
        <w:rPr>
          <w:sz w:val="24"/>
          <w:szCs w:val="24"/>
        </w:rPr>
      </w:pPr>
      <w:r>
        <w:rPr>
          <w:color w:val="auto"/>
          <w:sz w:val="24"/>
          <w:szCs w:val="24"/>
        </w:rPr>
        <w:tab/>
      </w:r>
      <w:r w:rsidRPr="002A4208">
        <w:rPr>
          <w:color w:val="auto"/>
          <w:sz w:val="24"/>
          <w:szCs w:val="24"/>
        </w:rPr>
        <w:t xml:space="preserve">Similarly, feedback is something that I have also received thus far in my role, </w:t>
      </w:r>
      <w:r w:rsidR="006D6203" w:rsidRPr="002A4208">
        <w:rPr>
          <w:color w:val="auto"/>
          <w:sz w:val="24"/>
          <w:szCs w:val="24"/>
        </w:rPr>
        <w:t xml:space="preserve">I have reviewed this experience with use </w:t>
      </w:r>
      <w:r w:rsidR="006D6203" w:rsidRPr="002A4208">
        <w:rPr>
          <w:sz w:val="24"/>
          <w:szCs w:val="24"/>
        </w:rPr>
        <w:t>Gibbs Reflective model (Hasim et al, 2023)</w:t>
      </w:r>
      <w:r w:rsidR="006D6203" w:rsidRPr="002A4208">
        <w:rPr>
          <w:sz w:val="24"/>
          <w:szCs w:val="24"/>
        </w:rPr>
        <w:t xml:space="preserve">, by thinking about the choices I would make after receiving the feedback from peers, as well as supervisors. </w:t>
      </w:r>
      <w:r w:rsidR="002A4208" w:rsidRPr="002A4208">
        <w:rPr>
          <w:sz w:val="24"/>
          <w:szCs w:val="24"/>
        </w:rPr>
        <w:t>Cherry (2023) illustrates how feedback should be received in a work environment, suggesting that w</w:t>
      </w:r>
      <w:r w:rsidR="002A4208" w:rsidRPr="00AF369B">
        <w:rPr>
          <w:sz w:val="24"/>
          <w:szCs w:val="24"/>
        </w:rPr>
        <w:t>hen</w:t>
      </w:r>
      <w:r w:rsidR="002A4208" w:rsidRPr="002A4208">
        <w:rPr>
          <w:sz w:val="24"/>
          <w:szCs w:val="24"/>
        </w:rPr>
        <w:t xml:space="preserve"> </w:t>
      </w:r>
      <w:r w:rsidR="002A4208" w:rsidRPr="00AF369B">
        <w:rPr>
          <w:sz w:val="24"/>
          <w:szCs w:val="24"/>
        </w:rPr>
        <w:t>feedback</w:t>
      </w:r>
      <w:r w:rsidR="002A4208" w:rsidRPr="002A4208">
        <w:rPr>
          <w:sz w:val="24"/>
          <w:szCs w:val="24"/>
        </w:rPr>
        <w:t xml:space="preserve"> is received</w:t>
      </w:r>
      <w:r w:rsidR="002A4208" w:rsidRPr="00AF369B">
        <w:rPr>
          <w:sz w:val="24"/>
          <w:szCs w:val="24"/>
        </w:rPr>
        <w:t xml:space="preserve">, </w:t>
      </w:r>
      <w:r w:rsidR="002A4208" w:rsidRPr="002A4208">
        <w:rPr>
          <w:sz w:val="24"/>
          <w:szCs w:val="24"/>
        </w:rPr>
        <w:t xml:space="preserve">maintain an </w:t>
      </w:r>
      <w:r w:rsidR="002A4208" w:rsidRPr="00AF369B">
        <w:rPr>
          <w:sz w:val="24"/>
          <w:szCs w:val="24"/>
        </w:rPr>
        <w:t xml:space="preserve">open </w:t>
      </w:r>
      <w:r w:rsidR="002A4208" w:rsidRPr="00AF369B">
        <w:rPr>
          <w:sz w:val="24"/>
          <w:szCs w:val="24"/>
        </w:rPr>
        <w:t>mind,</w:t>
      </w:r>
      <w:r w:rsidR="002A4208" w:rsidRPr="00AF369B">
        <w:rPr>
          <w:sz w:val="24"/>
          <w:szCs w:val="24"/>
        </w:rPr>
        <w:t xml:space="preserve"> and see it as a chance to improve. </w:t>
      </w:r>
      <w:r w:rsidR="002A4208" w:rsidRPr="002A4208">
        <w:rPr>
          <w:sz w:val="24"/>
          <w:szCs w:val="24"/>
        </w:rPr>
        <w:t>The author continues in this point by adding that, by making a</w:t>
      </w:r>
      <w:r w:rsidR="002A4208" w:rsidRPr="00AF369B">
        <w:rPr>
          <w:sz w:val="24"/>
          <w:szCs w:val="24"/>
        </w:rPr>
        <w:t xml:space="preserve">ny </w:t>
      </w:r>
      <w:r w:rsidR="002A4208" w:rsidRPr="002A4208">
        <w:rPr>
          <w:sz w:val="24"/>
          <w:szCs w:val="24"/>
        </w:rPr>
        <w:t>m</w:t>
      </w:r>
      <w:r w:rsidR="002A4208" w:rsidRPr="00AF369B">
        <w:rPr>
          <w:sz w:val="24"/>
          <w:szCs w:val="24"/>
        </w:rPr>
        <w:t xml:space="preserve">isunderstandings </w:t>
      </w:r>
      <w:r w:rsidR="002A4208" w:rsidRPr="002A4208">
        <w:rPr>
          <w:sz w:val="24"/>
          <w:szCs w:val="24"/>
        </w:rPr>
        <w:t>c</w:t>
      </w:r>
      <w:r w:rsidR="002A4208" w:rsidRPr="00AF369B">
        <w:rPr>
          <w:sz w:val="24"/>
          <w:szCs w:val="24"/>
        </w:rPr>
        <w:t>lear</w:t>
      </w:r>
      <w:r w:rsidR="002A4208" w:rsidRPr="002A4208">
        <w:rPr>
          <w:sz w:val="24"/>
          <w:szCs w:val="24"/>
        </w:rPr>
        <w:t xml:space="preserve"> is also effective, as well as if</w:t>
      </w:r>
      <w:r w:rsidR="002A4208" w:rsidRPr="00AF369B">
        <w:rPr>
          <w:sz w:val="24"/>
          <w:szCs w:val="24"/>
        </w:rPr>
        <w:t xml:space="preserve"> something in the feedback seems unclear or confusing, </w:t>
      </w:r>
      <w:r w:rsidR="002A4208" w:rsidRPr="002A4208">
        <w:rPr>
          <w:sz w:val="24"/>
          <w:szCs w:val="24"/>
        </w:rPr>
        <w:t>do not</w:t>
      </w:r>
      <w:r w:rsidR="002A4208" w:rsidRPr="00AF369B">
        <w:rPr>
          <w:sz w:val="24"/>
          <w:szCs w:val="24"/>
        </w:rPr>
        <w:t xml:space="preserve"> hesitant to ask questions. </w:t>
      </w:r>
      <w:r w:rsidR="002A4208" w:rsidRPr="002A4208">
        <w:rPr>
          <w:sz w:val="24"/>
          <w:szCs w:val="24"/>
        </w:rPr>
        <w:t>Finally, e</w:t>
      </w:r>
      <w:r w:rsidR="002A4208" w:rsidRPr="00AF369B">
        <w:rPr>
          <w:sz w:val="24"/>
          <w:szCs w:val="24"/>
        </w:rPr>
        <w:t xml:space="preserve">xpress gratitude </w:t>
      </w:r>
      <w:r w:rsidR="002A4208" w:rsidRPr="002A4208">
        <w:rPr>
          <w:sz w:val="24"/>
          <w:szCs w:val="24"/>
        </w:rPr>
        <w:t>from the given feedback, by thanking</w:t>
      </w:r>
      <w:r w:rsidR="002A4208" w:rsidRPr="00AF369B">
        <w:rPr>
          <w:sz w:val="24"/>
          <w:szCs w:val="24"/>
        </w:rPr>
        <w:t xml:space="preserve"> the other person for their time and views, even if the input is</w:t>
      </w:r>
      <w:r w:rsidR="002A4208" w:rsidRPr="002A4208">
        <w:rPr>
          <w:sz w:val="24"/>
          <w:szCs w:val="24"/>
        </w:rPr>
        <w:t xml:space="preserve"> not what was </w:t>
      </w:r>
      <w:r w:rsidR="002A4208" w:rsidRPr="00AF369B">
        <w:rPr>
          <w:sz w:val="24"/>
          <w:szCs w:val="24"/>
        </w:rPr>
        <w:t>wanted to hear</w:t>
      </w:r>
      <w:r w:rsidR="000047AD">
        <w:rPr>
          <w:sz w:val="24"/>
          <w:szCs w:val="24"/>
        </w:rPr>
        <w:t xml:space="preserve"> (</w:t>
      </w:r>
      <w:r w:rsidR="000047AD" w:rsidRPr="002A4208">
        <w:rPr>
          <w:sz w:val="24"/>
          <w:szCs w:val="24"/>
        </w:rPr>
        <w:t>Cherry</w:t>
      </w:r>
      <w:r w:rsidR="000047AD">
        <w:rPr>
          <w:sz w:val="24"/>
          <w:szCs w:val="24"/>
        </w:rPr>
        <w:t xml:space="preserve">, </w:t>
      </w:r>
      <w:r w:rsidR="000047AD" w:rsidRPr="002A4208">
        <w:rPr>
          <w:sz w:val="24"/>
          <w:szCs w:val="24"/>
        </w:rPr>
        <w:t>2023)</w:t>
      </w:r>
      <w:r w:rsidR="000047AD">
        <w:rPr>
          <w:sz w:val="24"/>
          <w:szCs w:val="24"/>
        </w:rPr>
        <w:t xml:space="preserve">. </w:t>
      </w:r>
      <w:r w:rsidR="000047AD" w:rsidRPr="002A4208">
        <w:rPr>
          <w:sz w:val="24"/>
          <w:szCs w:val="24"/>
        </w:rPr>
        <w:t xml:space="preserve"> </w:t>
      </w:r>
      <w:r w:rsidR="002A4208" w:rsidRPr="00AF369B">
        <w:rPr>
          <w:sz w:val="24"/>
          <w:szCs w:val="24"/>
        </w:rPr>
        <w:t xml:space="preserve"> </w:t>
      </w:r>
      <w:r w:rsidR="002A4208">
        <w:rPr>
          <w:sz w:val="24"/>
          <w:szCs w:val="24"/>
        </w:rPr>
        <w:t xml:space="preserve">I personally find that this approach to feedback is a positive one, </w:t>
      </w:r>
      <w:r w:rsidR="000047AD" w:rsidRPr="00AF369B">
        <w:rPr>
          <w:sz w:val="24"/>
          <w:szCs w:val="24"/>
        </w:rPr>
        <w:t>it’s</w:t>
      </w:r>
      <w:r w:rsidR="000047AD" w:rsidRPr="00AF369B">
        <w:rPr>
          <w:sz w:val="24"/>
          <w:szCs w:val="24"/>
        </w:rPr>
        <w:t xml:space="preserve"> a terrific approach to demonstrate </w:t>
      </w:r>
      <w:r w:rsidR="000047AD" w:rsidRPr="002A4208">
        <w:rPr>
          <w:sz w:val="24"/>
          <w:szCs w:val="24"/>
        </w:rPr>
        <w:t xml:space="preserve">an </w:t>
      </w:r>
      <w:r w:rsidR="000047AD" w:rsidRPr="00AF369B">
        <w:rPr>
          <w:sz w:val="24"/>
          <w:szCs w:val="24"/>
        </w:rPr>
        <w:t>eager to listen</w:t>
      </w:r>
      <w:r w:rsidR="000047AD">
        <w:rPr>
          <w:sz w:val="24"/>
          <w:szCs w:val="24"/>
        </w:rPr>
        <w:t>,</w:t>
      </w:r>
      <w:r w:rsidR="000047AD">
        <w:rPr>
          <w:sz w:val="24"/>
          <w:szCs w:val="24"/>
        </w:rPr>
        <w:t xml:space="preserve"> </w:t>
      </w:r>
      <w:r w:rsidR="000047AD">
        <w:rPr>
          <w:sz w:val="24"/>
          <w:szCs w:val="24"/>
        </w:rPr>
        <w:t xml:space="preserve">therefore I </w:t>
      </w:r>
      <w:r w:rsidR="002A4208">
        <w:rPr>
          <w:sz w:val="24"/>
          <w:szCs w:val="24"/>
        </w:rPr>
        <w:t>do my upmost to approach it this way</w:t>
      </w:r>
      <w:r w:rsidR="000047AD">
        <w:rPr>
          <w:sz w:val="24"/>
          <w:szCs w:val="24"/>
        </w:rPr>
        <w:t xml:space="preserve">, as I feel this provides the supplier of the feedback with a level of respect and appreciation. </w:t>
      </w:r>
    </w:p>
    <w:p w14:paraId="37C702F9" w14:textId="77777777" w:rsidR="00F55281" w:rsidRDefault="00F55281" w:rsidP="002A4208">
      <w:pPr>
        <w:spacing w:line="360" w:lineRule="auto"/>
        <w:rPr>
          <w:sz w:val="24"/>
          <w:szCs w:val="24"/>
        </w:rPr>
      </w:pPr>
    </w:p>
    <w:p w14:paraId="25AC793F" w14:textId="4A8F4344" w:rsidR="00F55281" w:rsidRDefault="00F55281" w:rsidP="002A4208">
      <w:pPr>
        <w:spacing w:line="360" w:lineRule="auto"/>
        <w:rPr>
          <w:sz w:val="24"/>
          <w:szCs w:val="24"/>
        </w:rPr>
      </w:pPr>
      <w:r>
        <w:rPr>
          <w:sz w:val="24"/>
          <w:szCs w:val="24"/>
        </w:rPr>
        <w:tab/>
        <w:t xml:space="preserve">In conclusion, during my professional development over the last three years as a police officer, coaching and mentorship have been extremely important. Interaction with seasoned mentors has improved my decision-making, as well as problem solving abilities, by offering priceless insights and useful expertise. The application of many coaching models, including GROW, has proven to be beneficial which in turn has had a direct impact on achieving organisational objectives like </w:t>
      </w:r>
      <w:r>
        <w:rPr>
          <w:sz w:val="24"/>
          <w:szCs w:val="24"/>
        </w:rPr>
        <w:lastRenderedPageBreak/>
        <w:t xml:space="preserve">strengthening departmental effectiveness and fostering better community ties. In addition, the outgoing input I have received from mentors has been crucial in helping me feel more confident. Not only have constructive criticism and encouraging remarks improved my abilities, but they have also refined my dedication to excellence. Finally, I believe that there is a necessity for improvement on my behalf when supplying feedback to others, in the future I </w:t>
      </w:r>
      <w:r w:rsidR="00DB1595">
        <w:rPr>
          <w:sz w:val="24"/>
          <w:szCs w:val="24"/>
        </w:rPr>
        <w:t xml:space="preserve">can </w:t>
      </w:r>
      <w:r>
        <w:rPr>
          <w:sz w:val="24"/>
          <w:szCs w:val="24"/>
        </w:rPr>
        <w:t xml:space="preserve">consider emotionally intelligent phrasing. </w:t>
      </w:r>
    </w:p>
    <w:p w14:paraId="6CA9EF27" w14:textId="77777777" w:rsidR="00F0317E" w:rsidRDefault="00F0317E" w:rsidP="002A4208">
      <w:pPr>
        <w:spacing w:line="360" w:lineRule="auto"/>
        <w:rPr>
          <w:sz w:val="24"/>
          <w:szCs w:val="24"/>
        </w:rPr>
      </w:pPr>
    </w:p>
    <w:p w14:paraId="52D2450E" w14:textId="7FEE2BE5" w:rsidR="00F0317E" w:rsidRPr="00AF369B" w:rsidRDefault="00F0317E" w:rsidP="002A4208">
      <w:pPr>
        <w:spacing w:line="360" w:lineRule="auto"/>
        <w:rPr>
          <w:sz w:val="24"/>
          <w:szCs w:val="24"/>
        </w:rPr>
      </w:pPr>
      <w:r>
        <w:rPr>
          <w:sz w:val="24"/>
          <w:szCs w:val="24"/>
        </w:rPr>
        <w:t xml:space="preserve">(Word count: 1,954) </w:t>
      </w:r>
    </w:p>
    <w:p w14:paraId="2FFE1CAF" w14:textId="1542B44B" w:rsidR="00EC213E" w:rsidRPr="00C22DC9" w:rsidRDefault="00EC213E" w:rsidP="00C22DC9">
      <w:pPr>
        <w:overflowPunct/>
        <w:autoSpaceDE/>
        <w:autoSpaceDN/>
        <w:adjustRightInd/>
        <w:spacing w:line="360" w:lineRule="auto"/>
        <w:textAlignment w:val="auto"/>
        <w:rPr>
          <w:color w:val="auto"/>
          <w:sz w:val="24"/>
          <w:szCs w:val="24"/>
        </w:rPr>
      </w:pPr>
    </w:p>
    <w:p w14:paraId="50A538E4" w14:textId="7A386114" w:rsidR="002A271D" w:rsidRPr="002A271D" w:rsidRDefault="002A271D" w:rsidP="002A271D">
      <w:pPr>
        <w:overflowPunct/>
        <w:autoSpaceDE/>
        <w:autoSpaceDN/>
        <w:adjustRightInd/>
        <w:spacing w:line="360" w:lineRule="auto"/>
        <w:textAlignment w:val="auto"/>
        <w:rPr>
          <w:color w:val="auto"/>
          <w:sz w:val="24"/>
          <w:szCs w:val="24"/>
        </w:rPr>
      </w:pPr>
    </w:p>
    <w:p w14:paraId="309C730B" w14:textId="6D845971" w:rsidR="00271188" w:rsidRPr="00271188" w:rsidRDefault="00271188" w:rsidP="00271188">
      <w:pPr>
        <w:overflowPunct/>
        <w:autoSpaceDE/>
        <w:autoSpaceDN/>
        <w:adjustRightInd/>
        <w:spacing w:line="360" w:lineRule="auto"/>
        <w:textAlignment w:val="auto"/>
        <w:rPr>
          <w:color w:val="auto"/>
          <w:sz w:val="24"/>
          <w:szCs w:val="24"/>
        </w:rPr>
      </w:pPr>
      <w:r>
        <w:rPr>
          <w:color w:val="auto"/>
          <w:sz w:val="24"/>
          <w:szCs w:val="24"/>
        </w:rPr>
        <w:t xml:space="preserve"> </w:t>
      </w:r>
    </w:p>
    <w:p w14:paraId="535E3CFF" w14:textId="7CF63D04" w:rsidR="00817446" w:rsidRPr="00817446" w:rsidRDefault="00817446" w:rsidP="00817446">
      <w:pPr>
        <w:overflowPunct/>
        <w:autoSpaceDE/>
        <w:autoSpaceDN/>
        <w:adjustRightInd/>
        <w:spacing w:line="360" w:lineRule="auto"/>
        <w:textAlignment w:val="auto"/>
        <w:rPr>
          <w:color w:val="auto"/>
          <w:sz w:val="24"/>
          <w:szCs w:val="24"/>
        </w:rPr>
      </w:pPr>
    </w:p>
    <w:p w14:paraId="328978AC" w14:textId="6156E3F8" w:rsidR="00D66A60" w:rsidRDefault="00D66A60" w:rsidP="007B2D3B">
      <w:pPr>
        <w:spacing w:line="360" w:lineRule="auto"/>
        <w:rPr>
          <w:sz w:val="24"/>
          <w:szCs w:val="24"/>
        </w:rPr>
      </w:pPr>
    </w:p>
    <w:p w14:paraId="6DC87174" w14:textId="77777777" w:rsidR="00D66A60" w:rsidRPr="006D4C48" w:rsidRDefault="00D66A60" w:rsidP="007B2D3B">
      <w:pPr>
        <w:spacing w:line="360" w:lineRule="auto"/>
        <w:rPr>
          <w:sz w:val="24"/>
          <w:szCs w:val="24"/>
        </w:rPr>
      </w:pPr>
    </w:p>
    <w:p w14:paraId="06595C46" w14:textId="02F7F8F4" w:rsidR="00213073" w:rsidRPr="00825941" w:rsidRDefault="00213073" w:rsidP="00213073">
      <w:pPr>
        <w:spacing w:line="360" w:lineRule="auto"/>
        <w:rPr>
          <w:sz w:val="24"/>
          <w:szCs w:val="24"/>
        </w:rPr>
      </w:pPr>
    </w:p>
    <w:p w14:paraId="6590A5F5" w14:textId="2D359291" w:rsidR="002F7D77" w:rsidRDefault="002F7D77" w:rsidP="003E1BC2">
      <w:pPr>
        <w:overflowPunct/>
        <w:autoSpaceDE/>
        <w:autoSpaceDN/>
        <w:adjustRightInd/>
        <w:spacing w:line="360" w:lineRule="auto"/>
        <w:textAlignment w:val="auto"/>
        <w:rPr>
          <w:color w:val="auto"/>
          <w:sz w:val="24"/>
          <w:szCs w:val="24"/>
        </w:rPr>
      </w:pPr>
    </w:p>
    <w:p w14:paraId="1FE96CFC" w14:textId="77777777" w:rsidR="00EE5686" w:rsidRDefault="00EE5686" w:rsidP="003E1BC2">
      <w:pPr>
        <w:overflowPunct/>
        <w:autoSpaceDE/>
        <w:autoSpaceDN/>
        <w:adjustRightInd/>
        <w:spacing w:line="360" w:lineRule="auto"/>
        <w:textAlignment w:val="auto"/>
        <w:rPr>
          <w:color w:val="auto"/>
          <w:sz w:val="24"/>
          <w:szCs w:val="24"/>
        </w:rPr>
      </w:pPr>
    </w:p>
    <w:p w14:paraId="70DB012D" w14:textId="77777777" w:rsidR="00EE5686" w:rsidRDefault="00EE5686" w:rsidP="003E1BC2">
      <w:pPr>
        <w:overflowPunct/>
        <w:autoSpaceDE/>
        <w:autoSpaceDN/>
        <w:adjustRightInd/>
        <w:spacing w:line="360" w:lineRule="auto"/>
        <w:textAlignment w:val="auto"/>
        <w:rPr>
          <w:color w:val="auto"/>
          <w:sz w:val="24"/>
          <w:szCs w:val="24"/>
        </w:rPr>
      </w:pPr>
    </w:p>
    <w:p w14:paraId="52292999" w14:textId="15C08E28" w:rsidR="00952123" w:rsidRPr="00952123" w:rsidRDefault="00952123" w:rsidP="00952123">
      <w:pPr>
        <w:overflowPunct/>
        <w:autoSpaceDE/>
        <w:autoSpaceDN/>
        <w:adjustRightInd/>
        <w:spacing w:line="360" w:lineRule="auto"/>
        <w:textAlignment w:val="auto"/>
        <w:rPr>
          <w:color w:val="auto"/>
          <w:sz w:val="24"/>
          <w:szCs w:val="24"/>
        </w:rPr>
      </w:pPr>
    </w:p>
    <w:p w14:paraId="3A25659F" w14:textId="102DB5A4" w:rsidR="007B3B97" w:rsidRPr="00FF406F" w:rsidRDefault="007B3B97" w:rsidP="00F11B6A">
      <w:pPr>
        <w:spacing w:line="360" w:lineRule="auto"/>
        <w:rPr>
          <w:sz w:val="24"/>
          <w:szCs w:val="24"/>
        </w:rPr>
      </w:pPr>
    </w:p>
    <w:p w14:paraId="283DF0AF" w14:textId="5B7FFB36" w:rsidR="00076818" w:rsidRDefault="00076818" w:rsidP="00076818">
      <w:pPr>
        <w:spacing w:line="360" w:lineRule="auto"/>
        <w:rPr>
          <w:sz w:val="24"/>
          <w:szCs w:val="24"/>
        </w:rPr>
      </w:pPr>
    </w:p>
    <w:p w14:paraId="6A326BD0" w14:textId="77777777" w:rsidR="00F72ECD" w:rsidRDefault="00F72ECD" w:rsidP="00076818">
      <w:pPr>
        <w:spacing w:line="360" w:lineRule="auto"/>
        <w:rPr>
          <w:sz w:val="24"/>
          <w:szCs w:val="24"/>
        </w:rPr>
      </w:pPr>
    </w:p>
    <w:p w14:paraId="73DD0489" w14:textId="0103DEC1" w:rsidR="00F72ECD" w:rsidRDefault="00F72ECD" w:rsidP="00076818">
      <w:pPr>
        <w:spacing w:line="360" w:lineRule="auto"/>
        <w:rPr>
          <w:sz w:val="24"/>
          <w:szCs w:val="24"/>
        </w:rPr>
      </w:pPr>
      <w:r>
        <w:rPr>
          <w:sz w:val="24"/>
          <w:szCs w:val="24"/>
        </w:rPr>
        <w:tab/>
      </w:r>
    </w:p>
    <w:p w14:paraId="5951F631" w14:textId="77777777" w:rsidR="00076818" w:rsidRDefault="00076818" w:rsidP="00076818">
      <w:pPr>
        <w:spacing w:line="360" w:lineRule="auto"/>
        <w:rPr>
          <w:sz w:val="24"/>
          <w:szCs w:val="24"/>
        </w:rPr>
      </w:pPr>
    </w:p>
    <w:p w14:paraId="21AA765E" w14:textId="238BC7FF" w:rsidR="00076818" w:rsidRPr="00EA35F7" w:rsidRDefault="00076818" w:rsidP="00076818">
      <w:pPr>
        <w:spacing w:line="360" w:lineRule="auto"/>
        <w:rPr>
          <w:sz w:val="24"/>
          <w:szCs w:val="24"/>
        </w:rPr>
      </w:pPr>
      <w:r>
        <w:rPr>
          <w:sz w:val="24"/>
          <w:szCs w:val="24"/>
        </w:rPr>
        <w:tab/>
      </w:r>
    </w:p>
    <w:p w14:paraId="41D7F426" w14:textId="6B473433" w:rsidR="003203D4" w:rsidRPr="009233F5" w:rsidRDefault="003203D4" w:rsidP="003203D4">
      <w:pPr>
        <w:spacing w:line="360" w:lineRule="auto"/>
        <w:rPr>
          <w:sz w:val="24"/>
          <w:szCs w:val="24"/>
        </w:rPr>
      </w:pPr>
    </w:p>
    <w:p w14:paraId="592CAEBA" w14:textId="14BE3531" w:rsidR="00B061A2" w:rsidRPr="00100421" w:rsidRDefault="003203D4" w:rsidP="00100421">
      <w:pPr>
        <w:spacing w:line="360" w:lineRule="auto"/>
        <w:rPr>
          <w:sz w:val="24"/>
          <w:szCs w:val="24"/>
        </w:rPr>
        <w:sectPr w:rsidR="00B061A2" w:rsidRPr="00100421" w:rsidSect="0022001B">
          <w:footerReference w:type="default" r:id="rId14"/>
          <w:pgSz w:w="11906" w:h="16838" w:code="9"/>
          <w:pgMar w:top="1440" w:right="1440" w:bottom="1440" w:left="1440" w:header="720" w:footer="720" w:gutter="0"/>
          <w:cols w:space="720"/>
          <w:docGrid w:linePitch="272"/>
        </w:sectPr>
      </w:pPr>
      <w:r>
        <w:rPr>
          <w:sz w:val="24"/>
          <w:szCs w:val="24"/>
        </w:rPr>
        <w:t xml:space="preserve"> </w:t>
      </w:r>
    </w:p>
    <w:p w14:paraId="2B4DA333" w14:textId="4B4BD25A" w:rsidR="004923DA" w:rsidRPr="00270EEB" w:rsidRDefault="004923DA" w:rsidP="003F58E3">
      <w:pPr>
        <w:overflowPunct/>
        <w:autoSpaceDE/>
        <w:autoSpaceDN/>
        <w:adjustRightInd/>
        <w:ind w:right="237"/>
        <w:textAlignment w:val="auto"/>
        <w:rPr>
          <w:b/>
          <w:sz w:val="24"/>
          <w:szCs w:val="24"/>
        </w:rPr>
      </w:pPr>
      <w:r w:rsidRPr="00270EEB">
        <w:rPr>
          <w:b/>
          <w:sz w:val="24"/>
          <w:szCs w:val="24"/>
        </w:rPr>
        <w:lastRenderedPageBreak/>
        <w:t>Bibliography</w:t>
      </w:r>
    </w:p>
    <w:p w14:paraId="1F3287F7" w14:textId="5D279EFB" w:rsidR="003E15CB" w:rsidRDefault="000F7ECD" w:rsidP="003E15CB">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w:t>
      </w:r>
      <w:r w:rsidR="003F58E3">
        <w:rPr>
          <w:sz w:val="24"/>
          <w:szCs w:val="24"/>
        </w:rPr>
        <w:t xml:space="preserve"> </w:t>
      </w:r>
      <w:r w:rsidR="00147DE3" w:rsidRPr="00270EEB">
        <w:rPr>
          <w:sz w:val="24"/>
          <w:szCs w:val="24"/>
        </w:rPr>
        <w:t>that you are aware of the importance of ensuring that the work submitted is your original work.</w:t>
      </w:r>
    </w:p>
    <w:p w14:paraId="1A20726F" w14:textId="77777777" w:rsidR="003E15CB" w:rsidRDefault="003E15CB" w:rsidP="003E15CB">
      <w:pPr>
        <w:keepNext/>
        <w:spacing w:before="240" w:after="60"/>
        <w:ind w:right="237"/>
        <w:jc w:val="both"/>
        <w:rPr>
          <w:sz w:val="24"/>
          <w:szCs w:val="24"/>
        </w:rPr>
      </w:pPr>
    </w:p>
    <w:p w14:paraId="7096E3FF" w14:textId="77777777" w:rsidR="003E15CB" w:rsidRDefault="003E15CB" w:rsidP="00AA26A4">
      <w:pPr>
        <w:rPr>
          <w:sz w:val="24"/>
          <w:szCs w:val="24"/>
        </w:rPr>
      </w:pPr>
      <w:r>
        <w:rPr>
          <w:sz w:val="24"/>
          <w:szCs w:val="24"/>
        </w:rPr>
        <w:t xml:space="preserve">Blanchard, K. (2017) – </w:t>
      </w:r>
      <w:r>
        <w:rPr>
          <w:i/>
          <w:iCs/>
          <w:sz w:val="24"/>
          <w:szCs w:val="24"/>
        </w:rPr>
        <w:t xml:space="preserve">How to give and receive feedback effectively. </w:t>
      </w:r>
      <w:r>
        <w:rPr>
          <w:sz w:val="24"/>
          <w:szCs w:val="24"/>
        </w:rPr>
        <w:t xml:space="preserve">Available at: </w:t>
      </w:r>
      <w:hyperlink r:id="rId15" w:history="1">
        <w:r w:rsidRPr="00A977E1">
          <w:rPr>
            <w:rStyle w:val="Hyperlink"/>
            <w:sz w:val="24"/>
            <w:szCs w:val="24"/>
          </w:rPr>
          <w:t>https://</w:t>
        </w:r>
        <w:r w:rsidRPr="00A977E1">
          <w:rPr>
            <w:rStyle w:val="Hyperlink"/>
            <w:sz w:val="24"/>
            <w:szCs w:val="24"/>
          </w:rPr>
          <w:t>www.ncbi.nlm.nih.gov/pmc/articles/PMC5709796/</w:t>
        </w:r>
      </w:hyperlink>
      <w:r>
        <w:rPr>
          <w:sz w:val="24"/>
          <w:szCs w:val="24"/>
        </w:rPr>
        <w:t xml:space="preserve"> (Accessed: 18</w:t>
      </w:r>
      <w:r w:rsidRPr="00B36246">
        <w:rPr>
          <w:sz w:val="24"/>
          <w:szCs w:val="24"/>
          <w:vertAlign w:val="superscript"/>
        </w:rPr>
        <w:t>th</w:t>
      </w:r>
      <w:r>
        <w:rPr>
          <w:sz w:val="24"/>
          <w:szCs w:val="24"/>
        </w:rPr>
        <w:t xml:space="preserve"> June 2024) </w:t>
      </w:r>
    </w:p>
    <w:p w14:paraId="67B5AE19" w14:textId="77777777" w:rsidR="003E15CB" w:rsidRPr="00557D09" w:rsidRDefault="003E15CB" w:rsidP="00557D09">
      <w:pPr>
        <w:pStyle w:val="Heading1"/>
        <w:shd w:val="clear" w:color="auto" w:fill="FFFFFF"/>
        <w:spacing w:line="310" w:lineRule="atLeast"/>
        <w:rPr>
          <w:b w:val="0"/>
          <w:bCs/>
          <w:color w:val="auto"/>
          <w:sz w:val="24"/>
          <w:szCs w:val="24"/>
        </w:rPr>
      </w:pPr>
      <w:r w:rsidRPr="00557D09">
        <w:rPr>
          <w:b w:val="0"/>
          <w:bCs/>
          <w:color w:val="auto"/>
          <w:sz w:val="24"/>
          <w:szCs w:val="24"/>
        </w:rPr>
        <w:t xml:space="preserve">Bullock, K. (2017) - </w:t>
      </w:r>
      <w:r w:rsidRPr="00557D09">
        <w:rPr>
          <w:b w:val="0"/>
          <w:bCs/>
          <w:i/>
          <w:iCs/>
          <w:color w:val="auto"/>
          <w:sz w:val="24"/>
          <w:szCs w:val="24"/>
        </w:rPr>
        <w:t>The Police Use of Social Media: Transformation or Normalisation?</w:t>
      </w:r>
      <w:r>
        <w:rPr>
          <w:b w:val="0"/>
          <w:bCs/>
          <w:i/>
          <w:iCs/>
          <w:color w:val="auto"/>
          <w:sz w:val="24"/>
          <w:szCs w:val="24"/>
        </w:rPr>
        <w:t xml:space="preserve"> </w:t>
      </w:r>
      <w:r>
        <w:rPr>
          <w:b w:val="0"/>
          <w:bCs/>
          <w:color w:val="auto"/>
          <w:sz w:val="24"/>
          <w:szCs w:val="24"/>
        </w:rPr>
        <w:t xml:space="preserve">Available at: </w:t>
      </w:r>
      <w:hyperlink r:id="rId16" w:history="1">
        <w:r w:rsidRPr="00463E60">
          <w:rPr>
            <w:rStyle w:val="Hyperlink"/>
            <w:b w:val="0"/>
            <w:bCs/>
            <w:sz w:val="24"/>
            <w:szCs w:val="24"/>
          </w:rPr>
          <w:t>https://www.cambridge.org/core/journals/social-policy-and-society/article/police-use-of-social-media-transformation-or-normalisation/19E5C6727038F01129B51CE4287D0FFB</w:t>
        </w:r>
      </w:hyperlink>
      <w:r w:rsidRPr="003F58E3">
        <w:rPr>
          <w:b w:val="0"/>
          <w:bCs/>
          <w:sz w:val="24"/>
          <w:szCs w:val="24"/>
        </w:rPr>
        <w:t xml:space="preserve"> </w:t>
      </w:r>
      <w:r>
        <w:rPr>
          <w:b w:val="0"/>
          <w:bCs/>
          <w:sz w:val="24"/>
          <w:szCs w:val="24"/>
        </w:rPr>
        <w:t>(Accessed: 20</w:t>
      </w:r>
      <w:r w:rsidRPr="00557D09">
        <w:rPr>
          <w:b w:val="0"/>
          <w:bCs/>
          <w:sz w:val="24"/>
          <w:szCs w:val="24"/>
          <w:vertAlign w:val="superscript"/>
        </w:rPr>
        <w:t>th</w:t>
      </w:r>
      <w:r>
        <w:rPr>
          <w:b w:val="0"/>
          <w:bCs/>
          <w:sz w:val="24"/>
          <w:szCs w:val="24"/>
        </w:rPr>
        <w:t xml:space="preserve"> May 2024) </w:t>
      </w:r>
    </w:p>
    <w:p w14:paraId="3FE4F270" w14:textId="77777777" w:rsidR="003E15CB" w:rsidRDefault="003E15CB" w:rsidP="002E01D9">
      <w:pPr>
        <w:pStyle w:val="Heading1"/>
        <w:shd w:val="clear" w:color="auto" w:fill="FFFFFF"/>
        <w:rPr>
          <w:b w:val="0"/>
          <w:bCs/>
          <w:sz w:val="24"/>
          <w:szCs w:val="24"/>
        </w:rPr>
      </w:pPr>
      <w:r w:rsidRPr="002E01D9">
        <w:rPr>
          <w:b w:val="0"/>
          <w:bCs/>
          <w:sz w:val="24"/>
          <w:szCs w:val="24"/>
        </w:rPr>
        <w:t xml:space="preserve">Bush, T. (2018) - </w:t>
      </w:r>
      <w:r w:rsidRPr="002E01D9">
        <w:rPr>
          <w:b w:val="0"/>
          <w:bCs/>
          <w:i/>
          <w:iCs/>
          <w:color w:val="auto"/>
          <w:sz w:val="24"/>
          <w:szCs w:val="24"/>
        </w:rPr>
        <w:t>Transformational leadership: </w:t>
      </w:r>
      <w:r w:rsidRPr="002E01D9">
        <w:rPr>
          <w:rStyle w:val="Subtitle1"/>
          <w:b w:val="0"/>
          <w:bCs/>
          <w:i/>
          <w:iCs/>
          <w:color w:val="auto"/>
          <w:sz w:val="24"/>
          <w:szCs w:val="24"/>
        </w:rPr>
        <w:t>Exploring common conceptions.</w:t>
      </w:r>
      <w:r>
        <w:rPr>
          <w:rStyle w:val="Subtitle1"/>
          <w:b w:val="0"/>
          <w:bCs/>
          <w:i/>
          <w:iCs/>
          <w:color w:val="auto"/>
          <w:sz w:val="24"/>
          <w:szCs w:val="24"/>
        </w:rPr>
        <w:t xml:space="preserve"> </w:t>
      </w:r>
      <w:r>
        <w:rPr>
          <w:rStyle w:val="Subtitle1"/>
          <w:b w:val="0"/>
          <w:bCs/>
          <w:color w:val="auto"/>
          <w:sz w:val="24"/>
          <w:szCs w:val="24"/>
        </w:rPr>
        <w:t xml:space="preserve">Available at: </w:t>
      </w:r>
      <w:hyperlink r:id="rId17" w:history="1">
        <w:r w:rsidRPr="0004287B">
          <w:rPr>
            <w:rStyle w:val="Hyperlink"/>
            <w:b w:val="0"/>
            <w:bCs/>
            <w:sz w:val="24"/>
            <w:szCs w:val="24"/>
          </w:rPr>
          <w:t>https://journals.sagepub.com/doi/full/10.1177/1741143218795731</w:t>
        </w:r>
      </w:hyperlink>
      <w:r w:rsidRPr="002E01D9">
        <w:rPr>
          <w:b w:val="0"/>
          <w:bCs/>
          <w:sz w:val="24"/>
          <w:szCs w:val="24"/>
        </w:rPr>
        <w:t xml:space="preserve"> </w:t>
      </w:r>
      <w:r>
        <w:rPr>
          <w:b w:val="0"/>
          <w:bCs/>
          <w:sz w:val="24"/>
          <w:szCs w:val="24"/>
        </w:rPr>
        <w:t>(Accessed: 10</w:t>
      </w:r>
      <w:r w:rsidRPr="002E01D9">
        <w:rPr>
          <w:b w:val="0"/>
          <w:bCs/>
          <w:sz w:val="24"/>
          <w:szCs w:val="24"/>
          <w:vertAlign w:val="superscript"/>
        </w:rPr>
        <w:t>th</w:t>
      </w:r>
      <w:r>
        <w:rPr>
          <w:b w:val="0"/>
          <w:bCs/>
          <w:sz w:val="24"/>
          <w:szCs w:val="24"/>
        </w:rPr>
        <w:t xml:space="preserve"> June 2024) </w:t>
      </w:r>
    </w:p>
    <w:p w14:paraId="58482849" w14:textId="77777777" w:rsidR="003E15CB" w:rsidRPr="003E15CB" w:rsidRDefault="003E15CB" w:rsidP="003E15CB"/>
    <w:p w14:paraId="4D35881B" w14:textId="77777777" w:rsidR="003E15CB" w:rsidRDefault="003E15CB" w:rsidP="00AA26A4">
      <w:pPr>
        <w:rPr>
          <w:sz w:val="24"/>
          <w:szCs w:val="24"/>
        </w:rPr>
      </w:pPr>
      <w:r>
        <w:rPr>
          <w:sz w:val="24"/>
          <w:szCs w:val="24"/>
        </w:rPr>
        <w:t xml:space="preserve">Cherry, K. (2023) – </w:t>
      </w:r>
      <w:r>
        <w:rPr>
          <w:i/>
          <w:iCs/>
          <w:sz w:val="24"/>
          <w:szCs w:val="24"/>
        </w:rPr>
        <w:t xml:space="preserve">How to give feedback effectively and respectfully. </w:t>
      </w:r>
      <w:r>
        <w:rPr>
          <w:sz w:val="24"/>
          <w:szCs w:val="24"/>
        </w:rPr>
        <w:t xml:space="preserve">Available at: </w:t>
      </w:r>
      <w:hyperlink r:id="rId18" w:history="1">
        <w:r w:rsidRPr="00A977E1">
          <w:rPr>
            <w:rStyle w:val="Hyperlink"/>
            <w:sz w:val="24"/>
            <w:szCs w:val="24"/>
          </w:rPr>
          <w:t>https://</w:t>
        </w:r>
        <w:r w:rsidRPr="00A977E1">
          <w:rPr>
            <w:rStyle w:val="Hyperlink"/>
            <w:sz w:val="24"/>
            <w:szCs w:val="24"/>
          </w:rPr>
          <w:t>www.verywellmind.com/how-to-give-feedback-8363534#:~:text=When%20You’re%20Receiving%20Feedback%201%20Try%20to%20Be,Reflect%20...%205%20Try%20to%20Stay%20Positive%20</w:t>
        </w:r>
      </w:hyperlink>
      <w:r>
        <w:rPr>
          <w:sz w:val="24"/>
          <w:szCs w:val="24"/>
        </w:rPr>
        <w:t xml:space="preserve"> (Accessed: 18</w:t>
      </w:r>
      <w:r w:rsidRPr="002A4208">
        <w:rPr>
          <w:sz w:val="24"/>
          <w:szCs w:val="24"/>
          <w:vertAlign w:val="superscript"/>
        </w:rPr>
        <w:t>th</w:t>
      </w:r>
      <w:r>
        <w:rPr>
          <w:sz w:val="24"/>
          <w:szCs w:val="24"/>
        </w:rPr>
        <w:t xml:space="preserve"> June 2024) </w:t>
      </w:r>
    </w:p>
    <w:p w14:paraId="6B0F6C64" w14:textId="77777777" w:rsidR="003E15CB" w:rsidRDefault="003E15CB" w:rsidP="00AA26A4">
      <w:pPr>
        <w:rPr>
          <w:sz w:val="24"/>
          <w:szCs w:val="24"/>
        </w:rPr>
      </w:pPr>
    </w:p>
    <w:p w14:paraId="19B35059" w14:textId="77777777" w:rsidR="003E15CB" w:rsidRDefault="003E15CB" w:rsidP="00AA26A4">
      <w:pPr>
        <w:rPr>
          <w:sz w:val="24"/>
          <w:szCs w:val="24"/>
        </w:rPr>
      </w:pPr>
      <w:r>
        <w:rPr>
          <w:sz w:val="24"/>
          <w:szCs w:val="24"/>
        </w:rPr>
        <w:t xml:space="preserve">Colete, A. (2023) – </w:t>
      </w:r>
      <w:r>
        <w:rPr>
          <w:i/>
          <w:iCs/>
          <w:sz w:val="24"/>
          <w:szCs w:val="24"/>
        </w:rPr>
        <w:t xml:space="preserve">The CLEAR coaching model: Transformative techniques for coaches. </w:t>
      </w:r>
      <w:r>
        <w:rPr>
          <w:sz w:val="24"/>
          <w:szCs w:val="24"/>
        </w:rPr>
        <w:t xml:space="preserve">Available at: </w:t>
      </w:r>
      <w:hyperlink r:id="rId19" w:history="1">
        <w:r w:rsidRPr="00BA6EC3">
          <w:rPr>
            <w:rStyle w:val="Hyperlink"/>
            <w:sz w:val="24"/>
            <w:szCs w:val="24"/>
          </w:rPr>
          <w:t>https://clarityflow.com/clear-coaching-model</w:t>
        </w:r>
      </w:hyperlink>
      <w:r>
        <w:rPr>
          <w:sz w:val="24"/>
          <w:szCs w:val="24"/>
        </w:rPr>
        <w:t xml:space="preserve"> (Accessed: 18</w:t>
      </w:r>
      <w:r w:rsidRPr="00213073">
        <w:rPr>
          <w:sz w:val="24"/>
          <w:szCs w:val="24"/>
          <w:vertAlign w:val="superscript"/>
        </w:rPr>
        <w:t>th</w:t>
      </w:r>
      <w:r>
        <w:rPr>
          <w:sz w:val="24"/>
          <w:szCs w:val="24"/>
        </w:rPr>
        <w:t xml:space="preserve"> June 2024) </w:t>
      </w:r>
    </w:p>
    <w:p w14:paraId="1E808E21" w14:textId="77777777" w:rsidR="003E15CB" w:rsidRDefault="003E15CB" w:rsidP="00AA26A4">
      <w:pPr>
        <w:rPr>
          <w:sz w:val="24"/>
          <w:szCs w:val="24"/>
        </w:rPr>
      </w:pPr>
    </w:p>
    <w:p w14:paraId="0F1E2653" w14:textId="77777777" w:rsidR="003E15CB" w:rsidRDefault="003E15CB" w:rsidP="00B40429">
      <w:pPr>
        <w:keepNext/>
        <w:spacing w:line="360" w:lineRule="auto"/>
        <w:ind w:right="237"/>
        <w:jc w:val="both"/>
        <w:rPr>
          <w:bCs/>
          <w:sz w:val="24"/>
          <w:szCs w:val="24"/>
        </w:rPr>
      </w:pPr>
      <w:r w:rsidRPr="003F58E3">
        <w:rPr>
          <w:bCs/>
          <w:sz w:val="24"/>
          <w:szCs w:val="24"/>
        </w:rPr>
        <w:t>College of Policing (2022)</w:t>
      </w:r>
      <w:r>
        <w:rPr>
          <w:bCs/>
          <w:sz w:val="24"/>
          <w:szCs w:val="24"/>
        </w:rPr>
        <w:t xml:space="preserve"> – </w:t>
      </w:r>
      <w:r>
        <w:rPr>
          <w:bCs/>
          <w:i/>
          <w:iCs/>
          <w:sz w:val="24"/>
          <w:szCs w:val="24"/>
        </w:rPr>
        <w:t xml:space="preserve">Supporting career-long professional development and wellbeing </w:t>
      </w:r>
      <w:r>
        <w:rPr>
          <w:bCs/>
          <w:sz w:val="24"/>
          <w:szCs w:val="24"/>
        </w:rPr>
        <w:t>Available at:</w:t>
      </w:r>
      <w:r>
        <w:rPr>
          <w:bCs/>
          <w:i/>
          <w:iCs/>
          <w:sz w:val="24"/>
          <w:szCs w:val="24"/>
        </w:rPr>
        <w:t xml:space="preserve"> </w:t>
      </w:r>
      <w:r>
        <w:rPr>
          <w:bCs/>
          <w:sz w:val="24"/>
          <w:szCs w:val="24"/>
        </w:rPr>
        <w:t>https://</w:t>
      </w:r>
      <w:hyperlink r:id="rId20" w:history="1">
        <w:r w:rsidRPr="00463E60">
          <w:rPr>
            <w:rStyle w:val="Hyperlink"/>
            <w:bCs/>
            <w:sz w:val="24"/>
            <w:szCs w:val="24"/>
          </w:rPr>
          <w:t>www.college.police.uk/about/corporate-strategy-2022-2026/supporting-career-long-professional-development-and-wellbeing</w:t>
        </w:r>
      </w:hyperlink>
      <w:r w:rsidRPr="003F58E3">
        <w:rPr>
          <w:bCs/>
          <w:sz w:val="24"/>
          <w:szCs w:val="24"/>
        </w:rPr>
        <w:t xml:space="preserve"> </w:t>
      </w:r>
      <w:r>
        <w:rPr>
          <w:bCs/>
          <w:sz w:val="24"/>
          <w:szCs w:val="24"/>
        </w:rPr>
        <w:t>(Accessed: 15</w:t>
      </w:r>
      <w:r w:rsidRPr="0042699D">
        <w:rPr>
          <w:bCs/>
          <w:sz w:val="24"/>
          <w:szCs w:val="24"/>
          <w:vertAlign w:val="superscript"/>
        </w:rPr>
        <w:t>th</w:t>
      </w:r>
      <w:r>
        <w:rPr>
          <w:bCs/>
          <w:sz w:val="24"/>
          <w:szCs w:val="24"/>
        </w:rPr>
        <w:t xml:space="preserve"> April 2024) </w:t>
      </w:r>
    </w:p>
    <w:p w14:paraId="5D5DAF4E" w14:textId="77777777" w:rsidR="003E15CB" w:rsidRDefault="003E15CB" w:rsidP="00B40429">
      <w:pPr>
        <w:keepNext/>
        <w:spacing w:line="360" w:lineRule="auto"/>
        <w:ind w:right="237"/>
        <w:jc w:val="both"/>
        <w:rPr>
          <w:bCs/>
          <w:sz w:val="24"/>
          <w:szCs w:val="24"/>
        </w:rPr>
      </w:pPr>
    </w:p>
    <w:p w14:paraId="12B0F647" w14:textId="77777777" w:rsidR="003E15CB" w:rsidRDefault="003E15CB" w:rsidP="00B40429">
      <w:pPr>
        <w:keepNext/>
        <w:spacing w:line="360" w:lineRule="auto"/>
        <w:ind w:right="237"/>
        <w:jc w:val="both"/>
        <w:rPr>
          <w:bCs/>
          <w:sz w:val="24"/>
          <w:szCs w:val="24"/>
        </w:rPr>
      </w:pPr>
      <w:r w:rsidRPr="003F58E3">
        <w:rPr>
          <w:bCs/>
          <w:sz w:val="24"/>
          <w:szCs w:val="24"/>
        </w:rPr>
        <w:t>College of Policing (2023)</w:t>
      </w:r>
      <w:r>
        <w:rPr>
          <w:bCs/>
          <w:sz w:val="24"/>
          <w:szCs w:val="24"/>
        </w:rPr>
        <w:t xml:space="preserve"> – </w:t>
      </w:r>
      <w:r>
        <w:rPr>
          <w:bCs/>
          <w:i/>
          <w:iCs/>
          <w:sz w:val="24"/>
          <w:szCs w:val="24"/>
        </w:rPr>
        <w:t xml:space="preserve">Our Values, Purpose and Mission </w:t>
      </w:r>
      <w:r>
        <w:rPr>
          <w:bCs/>
          <w:sz w:val="24"/>
          <w:szCs w:val="24"/>
        </w:rPr>
        <w:t xml:space="preserve">Available at: </w:t>
      </w:r>
      <w:hyperlink r:id="rId21" w:history="1">
        <w:r w:rsidRPr="00463E60">
          <w:rPr>
            <w:rStyle w:val="Hyperlink"/>
            <w:bCs/>
            <w:sz w:val="24"/>
            <w:szCs w:val="24"/>
          </w:rPr>
          <w:t>https://www.college.police.uk/about/our-values</w:t>
        </w:r>
      </w:hyperlink>
      <w:r w:rsidRPr="003F58E3">
        <w:rPr>
          <w:bCs/>
          <w:sz w:val="24"/>
          <w:szCs w:val="24"/>
        </w:rPr>
        <w:t xml:space="preserve"> </w:t>
      </w:r>
      <w:r>
        <w:rPr>
          <w:bCs/>
          <w:sz w:val="24"/>
          <w:szCs w:val="24"/>
        </w:rPr>
        <w:t>(Accessed: 15</w:t>
      </w:r>
      <w:r w:rsidRPr="003F58E3">
        <w:rPr>
          <w:bCs/>
          <w:sz w:val="24"/>
          <w:szCs w:val="24"/>
          <w:vertAlign w:val="superscript"/>
        </w:rPr>
        <w:t>th</w:t>
      </w:r>
      <w:r>
        <w:rPr>
          <w:bCs/>
          <w:sz w:val="24"/>
          <w:szCs w:val="24"/>
        </w:rPr>
        <w:t xml:space="preserve"> April 2024) </w:t>
      </w:r>
    </w:p>
    <w:p w14:paraId="24295744" w14:textId="77777777" w:rsidR="003E15CB" w:rsidRPr="003F58E3" w:rsidRDefault="003E15CB" w:rsidP="00B40429">
      <w:pPr>
        <w:keepNext/>
        <w:spacing w:line="360" w:lineRule="auto"/>
        <w:ind w:right="237"/>
        <w:jc w:val="both"/>
        <w:rPr>
          <w:bCs/>
          <w:sz w:val="24"/>
          <w:szCs w:val="24"/>
        </w:rPr>
      </w:pPr>
    </w:p>
    <w:p w14:paraId="29E4B725" w14:textId="77777777" w:rsidR="003E15CB" w:rsidRPr="003F58E3" w:rsidRDefault="003E15CB" w:rsidP="00DA5B55">
      <w:pPr>
        <w:rPr>
          <w:bCs/>
          <w:sz w:val="24"/>
          <w:szCs w:val="24"/>
        </w:rPr>
      </w:pPr>
      <w:r w:rsidRPr="003F58E3">
        <w:rPr>
          <w:bCs/>
          <w:sz w:val="24"/>
          <w:szCs w:val="24"/>
        </w:rPr>
        <w:t>College of Policing (2023)</w:t>
      </w:r>
      <w:r>
        <w:rPr>
          <w:bCs/>
          <w:sz w:val="24"/>
          <w:szCs w:val="24"/>
        </w:rPr>
        <w:t xml:space="preserve">. – </w:t>
      </w:r>
      <w:r>
        <w:rPr>
          <w:bCs/>
          <w:i/>
          <w:iCs/>
          <w:sz w:val="24"/>
          <w:szCs w:val="24"/>
        </w:rPr>
        <w:t xml:space="preserve">Data Protection. </w:t>
      </w:r>
      <w:r>
        <w:rPr>
          <w:bCs/>
          <w:sz w:val="24"/>
          <w:szCs w:val="24"/>
        </w:rPr>
        <w:t xml:space="preserve">Available at: </w:t>
      </w:r>
      <w:hyperlink r:id="rId22" w:history="1">
        <w:r w:rsidRPr="00463E60">
          <w:rPr>
            <w:rStyle w:val="Hyperlink"/>
            <w:bCs/>
            <w:sz w:val="24"/>
            <w:szCs w:val="24"/>
          </w:rPr>
          <w:t>https://www.college.police.uk/app/information-management/data-protection</w:t>
        </w:r>
      </w:hyperlink>
      <w:r w:rsidRPr="003F58E3">
        <w:rPr>
          <w:bCs/>
          <w:sz w:val="24"/>
          <w:szCs w:val="24"/>
        </w:rPr>
        <w:t xml:space="preserve"> </w:t>
      </w:r>
      <w:r w:rsidRPr="00EB4E17">
        <w:rPr>
          <w:bCs/>
          <w:sz w:val="24"/>
          <w:szCs w:val="24"/>
        </w:rPr>
        <w:t>(Accessed: 7</w:t>
      </w:r>
      <w:r w:rsidRPr="00EB4E17">
        <w:rPr>
          <w:bCs/>
          <w:sz w:val="24"/>
          <w:szCs w:val="24"/>
          <w:vertAlign w:val="superscript"/>
        </w:rPr>
        <w:t>th</w:t>
      </w:r>
      <w:r w:rsidRPr="00EB4E17">
        <w:rPr>
          <w:bCs/>
          <w:sz w:val="24"/>
          <w:szCs w:val="24"/>
        </w:rPr>
        <w:t xml:space="preserve"> June 2024)</w:t>
      </w:r>
    </w:p>
    <w:p w14:paraId="4652C681" w14:textId="77777777" w:rsidR="003E15CB" w:rsidRDefault="003E15CB" w:rsidP="00B40429">
      <w:pPr>
        <w:keepNext/>
        <w:spacing w:line="360" w:lineRule="auto"/>
        <w:ind w:right="237"/>
        <w:jc w:val="both"/>
        <w:rPr>
          <w:bCs/>
          <w:sz w:val="24"/>
          <w:szCs w:val="24"/>
        </w:rPr>
      </w:pPr>
      <w:r>
        <w:rPr>
          <w:bCs/>
          <w:sz w:val="24"/>
          <w:szCs w:val="24"/>
        </w:rPr>
        <w:lastRenderedPageBreak/>
        <w:t>C</w:t>
      </w:r>
      <w:r w:rsidRPr="003F58E3">
        <w:rPr>
          <w:bCs/>
          <w:sz w:val="24"/>
          <w:szCs w:val="24"/>
        </w:rPr>
        <w:t>ollege</w:t>
      </w:r>
      <w:r>
        <w:rPr>
          <w:bCs/>
          <w:sz w:val="24"/>
          <w:szCs w:val="24"/>
        </w:rPr>
        <w:t xml:space="preserve"> </w:t>
      </w:r>
      <w:r w:rsidRPr="003F58E3">
        <w:rPr>
          <w:bCs/>
          <w:sz w:val="24"/>
          <w:szCs w:val="24"/>
        </w:rPr>
        <w:t xml:space="preserve">of </w:t>
      </w:r>
      <w:r>
        <w:rPr>
          <w:bCs/>
          <w:sz w:val="24"/>
          <w:szCs w:val="24"/>
        </w:rPr>
        <w:t>P</w:t>
      </w:r>
      <w:r w:rsidRPr="003F58E3">
        <w:rPr>
          <w:bCs/>
          <w:sz w:val="24"/>
          <w:szCs w:val="24"/>
        </w:rPr>
        <w:t>olicing</w:t>
      </w:r>
      <w:r>
        <w:rPr>
          <w:bCs/>
          <w:sz w:val="24"/>
          <w:szCs w:val="24"/>
        </w:rPr>
        <w:t>, (</w:t>
      </w:r>
      <w:r w:rsidRPr="003F58E3">
        <w:rPr>
          <w:bCs/>
          <w:sz w:val="24"/>
          <w:szCs w:val="24"/>
        </w:rPr>
        <w:t>2013)</w:t>
      </w:r>
      <w:r>
        <w:rPr>
          <w:bCs/>
          <w:sz w:val="24"/>
          <w:szCs w:val="24"/>
        </w:rPr>
        <w:t xml:space="preserve"> – </w:t>
      </w:r>
      <w:r>
        <w:rPr>
          <w:bCs/>
          <w:i/>
          <w:iCs/>
          <w:sz w:val="24"/>
          <w:szCs w:val="24"/>
        </w:rPr>
        <w:t xml:space="preserve">National Decision Making Model. </w:t>
      </w:r>
      <w:r>
        <w:rPr>
          <w:bCs/>
          <w:sz w:val="24"/>
          <w:szCs w:val="24"/>
        </w:rPr>
        <w:t xml:space="preserve">Available at: </w:t>
      </w:r>
      <w:hyperlink r:id="rId23" w:history="1">
        <w:r w:rsidRPr="00463E60">
          <w:rPr>
            <w:rStyle w:val="Hyperlink"/>
            <w:bCs/>
            <w:sz w:val="24"/>
            <w:szCs w:val="24"/>
          </w:rPr>
          <w:t>https://www.college.police.uk/app/national-decision-model/national-decision-model</w:t>
        </w:r>
      </w:hyperlink>
      <w:r>
        <w:rPr>
          <w:bCs/>
          <w:sz w:val="24"/>
          <w:szCs w:val="24"/>
        </w:rPr>
        <w:t xml:space="preserve"> (Accessed: 10</w:t>
      </w:r>
      <w:r w:rsidRPr="0042699D">
        <w:rPr>
          <w:bCs/>
          <w:sz w:val="24"/>
          <w:szCs w:val="24"/>
          <w:vertAlign w:val="superscript"/>
        </w:rPr>
        <w:t>th</w:t>
      </w:r>
      <w:r>
        <w:rPr>
          <w:bCs/>
          <w:sz w:val="24"/>
          <w:szCs w:val="24"/>
        </w:rPr>
        <w:t xml:space="preserve"> May 2024) </w:t>
      </w:r>
      <w:r w:rsidRPr="003F58E3">
        <w:rPr>
          <w:bCs/>
          <w:sz w:val="24"/>
          <w:szCs w:val="24"/>
        </w:rPr>
        <w:t xml:space="preserve"> </w:t>
      </w:r>
    </w:p>
    <w:p w14:paraId="30679A46" w14:textId="77777777" w:rsidR="003E15CB" w:rsidRPr="003F58E3" w:rsidRDefault="003E15CB" w:rsidP="00B40429">
      <w:pPr>
        <w:keepNext/>
        <w:spacing w:line="360" w:lineRule="auto"/>
        <w:ind w:right="237"/>
        <w:jc w:val="both"/>
        <w:rPr>
          <w:bCs/>
          <w:sz w:val="24"/>
          <w:szCs w:val="24"/>
        </w:rPr>
      </w:pPr>
    </w:p>
    <w:p w14:paraId="70962850" w14:textId="77777777" w:rsidR="003E15CB" w:rsidRDefault="003E15CB" w:rsidP="00DA5B55">
      <w:pPr>
        <w:rPr>
          <w:bCs/>
          <w:sz w:val="24"/>
          <w:szCs w:val="24"/>
        </w:rPr>
      </w:pPr>
      <w:r w:rsidRPr="003F58E3">
        <w:rPr>
          <w:bCs/>
          <w:sz w:val="24"/>
          <w:szCs w:val="24"/>
        </w:rPr>
        <w:t>C</w:t>
      </w:r>
      <w:r>
        <w:rPr>
          <w:bCs/>
          <w:sz w:val="24"/>
          <w:szCs w:val="24"/>
        </w:rPr>
        <w:t>ollege of Policing, (</w:t>
      </w:r>
      <w:r w:rsidRPr="003F58E3">
        <w:rPr>
          <w:bCs/>
          <w:sz w:val="24"/>
          <w:szCs w:val="24"/>
        </w:rPr>
        <w:t>2020)</w:t>
      </w:r>
      <w:r>
        <w:rPr>
          <w:bCs/>
          <w:sz w:val="24"/>
          <w:szCs w:val="24"/>
        </w:rPr>
        <w:t xml:space="preserve">. – </w:t>
      </w:r>
      <w:r>
        <w:rPr>
          <w:bCs/>
          <w:i/>
          <w:iCs/>
          <w:sz w:val="24"/>
          <w:szCs w:val="24"/>
        </w:rPr>
        <w:t xml:space="preserve">Conflict Management Skills. </w:t>
      </w:r>
      <w:r>
        <w:rPr>
          <w:bCs/>
          <w:sz w:val="24"/>
          <w:szCs w:val="24"/>
        </w:rPr>
        <w:t xml:space="preserve">Available at: </w:t>
      </w:r>
      <w:hyperlink r:id="rId24" w:history="1">
        <w:r w:rsidRPr="00463E60">
          <w:rPr>
            <w:rStyle w:val="Hyperlink"/>
            <w:bCs/>
            <w:sz w:val="24"/>
            <w:szCs w:val="24"/>
          </w:rPr>
          <w:t>https://www.college.police.uk/guidance/conflict-management/conflict-management-skills</w:t>
        </w:r>
      </w:hyperlink>
      <w:r w:rsidRPr="003F58E3">
        <w:rPr>
          <w:bCs/>
          <w:sz w:val="24"/>
          <w:szCs w:val="24"/>
        </w:rPr>
        <w:t xml:space="preserve"> </w:t>
      </w:r>
      <w:r>
        <w:rPr>
          <w:bCs/>
          <w:sz w:val="24"/>
          <w:szCs w:val="24"/>
        </w:rPr>
        <w:t>(Accessed: 15</w:t>
      </w:r>
      <w:r w:rsidRPr="007E4776">
        <w:rPr>
          <w:bCs/>
          <w:sz w:val="24"/>
          <w:szCs w:val="24"/>
          <w:vertAlign w:val="superscript"/>
        </w:rPr>
        <w:t>th</w:t>
      </w:r>
      <w:r>
        <w:rPr>
          <w:bCs/>
          <w:sz w:val="24"/>
          <w:szCs w:val="24"/>
        </w:rPr>
        <w:t xml:space="preserve"> May 2024) </w:t>
      </w:r>
    </w:p>
    <w:p w14:paraId="4B078A73" w14:textId="77777777" w:rsidR="003E15CB" w:rsidRDefault="003E15CB" w:rsidP="00DA5B55">
      <w:pPr>
        <w:rPr>
          <w:bCs/>
          <w:sz w:val="24"/>
          <w:szCs w:val="24"/>
        </w:rPr>
      </w:pPr>
    </w:p>
    <w:p w14:paraId="4B958304" w14:textId="77777777" w:rsidR="003E15CB" w:rsidRDefault="003E15CB" w:rsidP="00B40429">
      <w:pPr>
        <w:keepNext/>
        <w:spacing w:line="360" w:lineRule="auto"/>
        <w:ind w:right="237"/>
        <w:jc w:val="both"/>
        <w:rPr>
          <w:bCs/>
          <w:sz w:val="24"/>
          <w:szCs w:val="24"/>
        </w:rPr>
      </w:pPr>
      <w:r w:rsidRPr="003F58E3">
        <w:rPr>
          <w:bCs/>
          <w:sz w:val="24"/>
          <w:szCs w:val="24"/>
        </w:rPr>
        <w:t xml:space="preserve">College of </w:t>
      </w:r>
      <w:r>
        <w:rPr>
          <w:bCs/>
          <w:sz w:val="24"/>
          <w:szCs w:val="24"/>
        </w:rPr>
        <w:t>P</w:t>
      </w:r>
      <w:r w:rsidRPr="003F58E3">
        <w:rPr>
          <w:bCs/>
          <w:sz w:val="24"/>
          <w:szCs w:val="24"/>
        </w:rPr>
        <w:t>olicing</w:t>
      </w:r>
      <w:r>
        <w:rPr>
          <w:bCs/>
          <w:sz w:val="24"/>
          <w:szCs w:val="24"/>
        </w:rPr>
        <w:t>,</w:t>
      </w:r>
      <w:r w:rsidRPr="003F58E3">
        <w:rPr>
          <w:bCs/>
          <w:sz w:val="24"/>
          <w:szCs w:val="24"/>
        </w:rPr>
        <w:t xml:space="preserve"> </w:t>
      </w:r>
      <w:r>
        <w:rPr>
          <w:bCs/>
          <w:sz w:val="24"/>
          <w:szCs w:val="24"/>
        </w:rPr>
        <w:t>(</w:t>
      </w:r>
      <w:r w:rsidRPr="003F58E3">
        <w:rPr>
          <w:bCs/>
          <w:sz w:val="24"/>
          <w:szCs w:val="24"/>
        </w:rPr>
        <w:t xml:space="preserve">2024) </w:t>
      </w:r>
      <w:r>
        <w:rPr>
          <w:bCs/>
          <w:sz w:val="24"/>
          <w:szCs w:val="24"/>
        </w:rPr>
        <w:t xml:space="preserve">– </w:t>
      </w:r>
      <w:r>
        <w:rPr>
          <w:bCs/>
          <w:i/>
          <w:iCs/>
          <w:sz w:val="24"/>
          <w:szCs w:val="24"/>
        </w:rPr>
        <w:t xml:space="preserve">Guidance for ethical and professional behaviour in policing. </w:t>
      </w:r>
      <w:r>
        <w:rPr>
          <w:bCs/>
          <w:sz w:val="24"/>
          <w:szCs w:val="24"/>
        </w:rPr>
        <w:t xml:space="preserve">Available at: </w:t>
      </w:r>
      <w:hyperlink r:id="rId25" w:history="1">
        <w:r w:rsidRPr="00463E60">
          <w:rPr>
            <w:rStyle w:val="Hyperlink"/>
            <w:bCs/>
            <w:sz w:val="24"/>
            <w:szCs w:val="24"/>
          </w:rPr>
          <w:t>https://www.college.police.uk/ethics/code-of-ethics/guidance</w:t>
        </w:r>
      </w:hyperlink>
      <w:r w:rsidRPr="003F58E3">
        <w:rPr>
          <w:bCs/>
          <w:sz w:val="24"/>
          <w:szCs w:val="24"/>
        </w:rPr>
        <w:t xml:space="preserve"> </w:t>
      </w:r>
      <w:r>
        <w:rPr>
          <w:bCs/>
          <w:sz w:val="24"/>
          <w:szCs w:val="24"/>
        </w:rPr>
        <w:t>(Accessed: 17</w:t>
      </w:r>
      <w:r w:rsidRPr="0042699D">
        <w:rPr>
          <w:bCs/>
          <w:sz w:val="24"/>
          <w:szCs w:val="24"/>
          <w:vertAlign w:val="superscript"/>
        </w:rPr>
        <w:t>th</w:t>
      </w:r>
      <w:r>
        <w:rPr>
          <w:bCs/>
          <w:sz w:val="24"/>
          <w:szCs w:val="24"/>
        </w:rPr>
        <w:t xml:space="preserve"> April 2024) </w:t>
      </w:r>
    </w:p>
    <w:p w14:paraId="5B0C04EF" w14:textId="77777777" w:rsidR="003E15CB" w:rsidRPr="003F58E3" w:rsidRDefault="003E15CB" w:rsidP="00B40429">
      <w:pPr>
        <w:keepNext/>
        <w:spacing w:line="360" w:lineRule="auto"/>
        <w:ind w:right="237"/>
        <w:jc w:val="both"/>
        <w:rPr>
          <w:bCs/>
          <w:sz w:val="24"/>
          <w:szCs w:val="24"/>
        </w:rPr>
      </w:pPr>
    </w:p>
    <w:p w14:paraId="41D01754" w14:textId="77777777" w:rsidR="003E15CB" w:rsidRDefault="003E15CB" w:rsidP="00AA26A4">
      <w:pPr>
        <w:rPr>
          <w:bCs/>
          <w:sz w:val="24"/>
          <w:szCs w:val="24"/>
        </w:rPr>
      </w:pPr>
      <w:r w:rsidRPr="00043689">
        <w:rPr>
          <w:bCs/>
          <w:sz w:val="24"/>
          <w:szCs w:val="24"/>
        </w:rPr>
        <w:t>Conyers</w:t>
      </w:r>
      <w:r>
        <w:rPr>
          <w:bCs/>
          <w:sz w:val="24"/>
          <w:szCs w:val="24"/>
        </w:rPr>
        <w:t>, J.</w:t>
      </w:r>
      <w:r w:rsidRPr="00043689">
        <w:rPr>
          <w:bCs/>
          <w:sz w:val="24"/>
          <w:szCs w:val="24"/>
        </w:rPr>
        <w:t xml:space="preserve"> (2004)</w:t>
      </w:r>
      <w:r>
        <w:rPr>
          <w:bCs/>
          <w:sz w:val="24"/>
          <w:szCs w:val="24"/>
        </w:rPr>
        <w:t xml:space="preserve"> – </w:t>
      </w:r>
      <w:r>
        <w:rPr>
          <w:bCs/>
          <w:i/>
          <w:iCs/>
          <w:sz w:val="24"/>
          <w:szCs w:val="24"/>
        </w:rPr>
        <w:t xml:space="preserve">Mentoring v Coaching. </w:t>
      </w:r>
      <w:r>
        <w:rPr>
          <w:bCs/>
          <w:sz w:val="24"/>
          <w:szCs w:val="24"/>
        </w:rPr>
        <w:t xml:space="preserve">Available at: </w:t>
      </w:r>
      <w:hyperlink r:id="rId26" w:history="1">
        <w:r w:rsidRPr="00FD606C">
          <w:rPr>
            <w:rStyle w:val="Hyperlink"/>
            <w:bCs/>
            <w:sz w:val="24"/>
            <w:szCs w:val="24"/>
          </w:rPr>
          <w:t>https://www.proquest.com/docview/219282622?accountid=130472&amp;parentSessionId=%2B%2FDdinJRXcQOpwSY1%2BBTKDPKaEeM%2F9CHbMfV7qkWDy4%3D&amp;pq-origsite=primo&amp;sourcetype=Trade%20Journals</w:t>
        </w:r>
      </w:hyperlink>
      <w:r>
        <w:rPr>
          <w:bCs/>
          <w:sz w:val="24"/>
          <w:szCs w:val="24"/>
        </w:rPr>
        <w:t xml:space="preserve"> (Accessed: 16</w:t>
      </w:r>
      <w:r w:rsidRPr="00043689">
        <w:rPr>
          <w:bCs/>
          <w:sz w:val="24"/>
          <w:szCs w:val="24"/>
          <w:vertAlign w:val="superscript"/>
        </w:rPr>
        <w:t>th</w:t>
      </w:r>
      <w:r>
        <w:rPr>
          <w:bCs/>
          <w:sz w:val="24"/>
          <w:szCs w:val="24"/>
        </w:rPr>
        <w:t xml:space="preserve"> June 2024) </w:t>
      </w:r>
    </w:p>
    <w:p w14:paraId="0C8A3066" w14:textId="77777777" w:rsidR="003E15CB" w:rsidRDefault="003E15CB" w:rsidP="00AA26A4">
      <w:pPr>
        <w:rPr>
          <w:bCs/>
          <w:sz w:val="24"/>
          <w:szCs w:val="24"/>
        </w:rPr>
      </w:pPr>
    </w:p>
    <w:p w14:paraId="671BDA6A" w14:textId="77777777" w:rsidR="003E15CB" w:rsidRDefault="003E15CB" w:rsidP="00B40429">
      <w:pPr>
        <w:keepNext/>
        <w:spacing w:line="360" w:lineRule="auto"/>
        <w:ind w:right="237"/>
        <w:jc w:val="both"/>
        <w:rPr>
          <w:bCs/>
          <w:sz w:val="24"/>
          <w:szCs w:val="24"/>
        </w:rPr>
      </w:pPr>
      <w:r w:rsidRPr="003F58E3">
        <w:rPr>
          <w:bCs/>
          <w:sz w:val="24"/>
          <w:szCs w:val="24"/>
        </w:rPr>
        <w:t>Copley, S. (2011)</w:t>
      </w:r>
      <w:r>
        <w:rPr>
          <w:bCs/>
          <w:sz w:val="24"/>
          <w:szCs w:val="24"/>
        </w:rPr>
        <w:t xml:space="preserve">. - </w:t>
      </w:r>
      <w:r w:rsidRPr="003F58E3">
        <w:rPr>
          <w:bCs/>
          <w:i/>
          <w:iCs/>
          <w:sz w:val="24"/>
          <w:szCs w:val="24"/>
        </w:rPr>
        <w:t>Reflective Practice for policing students</w:t>
      </w:r>
      <w:r>
        <w:rPr>
          <w:bCs/>
          <w:i/>
          <w:iCs/>
          <w:sz w:val="24"/>
          <w:szCs w:val="24"/>
        </w:rPr>
        <w:t xml:space="preserve">. </w:t>
      </w:r>
      <w:r>
        <w:rPr>
          <w:bCs/>
          <w:sz w:val="24"/>
          <w:szCs w:val="24"/>
        </w:rPr>
        <w:t xml:space="preserve">Available at: </w:t>
      </w:r>
      <w:hyperlink r:id="rId27" w:history="1">
        <w:r w:rsidRPr="00463E60">
          <w:rPr>
            <w:rStyle w:val="Hyperlink"/>
            <w:bCs/>
            <w:sz w:val="24"/>
            <w:szCs w:val="24"/>
          </w:rPr>
          <w:t>https://uk.sagepub.com/en-gb/eur/reflective-practice-for-policing-students/book238593</w:t>
        </w:r>
      </w:hyperlink>
      <w:r>
        <w:rPr>
          <w:bCs/>
          <w:sz w:val="24"/>
          <w:szCs w:val="24"/>
        </w:rPr>
        <w:t xml:space="preserve"> (Accessed: 15</w:t>
      </w:r>
      <w:r w:rsidRPr="00FF4063">
        <w:rPr>
          <w:bCs/>
          <w:sz w:val="24"/>
          <w:szCs w:val="24"/>
          <w:vertAlign w:val="superscript"/>
        </w:rPr>
        <w:t>th</w:t>
      </w:r>
      <w:r>
        <w:rPr>
          <w:bCs/>
          <w:sz w:val="24"/>
          <w:szCs w:val="24"/>
        </w:rPr>
        <w:t xml:space="preserve"> May 2024) </w:t>
      </w:r>
    </w:p>
    <w:p w14:paraId="4A66E649" w14:textId="77777777" w:rsidR="003E15CB" w:rsidRDefault="003E15CB" w:rsidP="00B40429">
      <w:pPr>
        <w:keepNext/>
        <w:spacing w:line="360" w:lineRule="auto"/>
        <w:ind w:right="237"/>
        <w:jc w:val="both"/>
        <w:rPr>
          <w:bCs/>
          <w:i/>
          <w:iCs/>
          <w:sz w:val="24"/>
          <w:szCs w:val="24"/>
        </w:rPr>
      </w:pPr>
    </w:p>
    <w:p w14:paraId="3296F9BD" w14:textId="77777777" w:rsidR="003E15CB" w:rsidRDefault="003E15CB" w:rsidP="00E005C8">
      <w:pPr>
        <w:pStyle w:val="Heading1"/>
        <w:shd w:val="clear" w:color="auto" w:fill="FFFFFF"/>
        <w:spacing w:before="0" w:after="0" w:line="288" w:lineRule="atLeast"/>
        <w:rPr>
          <w:b w:val="0"/>
          <w:bCs/>
          <w:sz w:val="24"/>
          <w:szCs w:val="24"/>
        </w:rPr>
      </w:pPr>
      <w:r w:rsidRPr="00E005C8">
        <w:rPr>
          <w:b w:val="0"/>
          <w:bCs/>
          <w:sz w:val="24"/>
          <w:szCs w:val="24"/>
        </w:rPr>
        <w:t xml:space="preserve">Gaille, B. (2018) - </w:t>
      </w:r>
      <w:r w:rsidRPr="00E005C8">
        <w:rPr>
          <w:b w:val="0"/>
          <w:bCs/>
          <w:i/>
          <w:iCs/>
          <w:color w:val="auto"/>
          <w:sz w:val="24"/>
          <w:szCs w:val="24"/>
        </w:rPr>
        <w:t>16 Advantages and Disadvantages of Transactional Leadership</w:t>
      </w:r>
      <w:r>
        <w:rPr>
          <w:b w:val="0"/>
          <w:bCs/>
          <w:i/>
          <w:iCs/>
          <w:color w:val="auto"/>
          <w:sz w:val="24"/>
          <w:szCs w:val="24"/>
        </w:rPr>
        <w:t xml:space="preserve">. </w:t>
      </w:r>
      <w:r>
        <w:rPr>
          <w:b w:val="0"/>
          <w:bCs/>
          <w:color w:val="auto"/>
          <w:sz w:val="24"/>
          <w:szCs w:val="24"/>
        </w:rPr>
        <w:t xml:space="preserve">Available at: </w:t>
      </w:r>
      <w:hyperlink r:id="rId28" w:history="1">
        <w:r w:rsidRPr="001B20AE">
          <w:rPr>
            <w:rStyle w:val="Hyperlink"/>
            <w:b w:val="0"/>
            <w:bCs/>
            <w:sz w:val="24"/>
            <w:szCs w:val="24"/>
          </w:rPr>
          <w:t>https://brandongaille.com/16-advantages-and-disadvantages-of-transactional-leadership/</w:t>
        </w:r>
      </w:hyperlink>
      <w:r w:rsidRPr="00E005C8">
        <w:rPr>
          <w:b w:val="0"/>
          <w:bCs/>
          <w:sz w:val="24"/>
          <w:szCs w:val="24"/>
        </w:rPr>
        <w:t xml:space="preserve"> </w:t>
      </w:r>
      <w:r>
        <w:rPr>
          <w:b w:val="0"/>
          <w:bCs/>
          <w:sz w:val="24"/>
          <w:szCs w:val="24"/>
        </w:rPr>
        <w:t>(Accessed: 10</w:t>
      </w:r>
      <w:r w:rsidRPr="00E005C8">
        <w:rPr>
          <w:b w:val="0"/>
          <w:bCs/>
          <w:sz w:val="24"/>
          <w:szCs w:val="24"/>
          <w:vertAlign w:val="superscript"/>
        </w:rPr>
        <w:t>th</w:t>
      </w:r>
      <w:r>
        <w:rPr>
          <w:b w:val="0"/>
          <w:bCs/>
          <w:sz w:val="24"/>
          <w:szCs w:val="24"/>
        </w:rPr>
        <w:t xml:space="preserve"> June 2024) </w:t>
      </w:r>
    </w:p>
    <w:p w14:paraId="7581E80B" w14:textId="77777777" w:rsidR="003E15CB" w:rsidRPr="003E15CB" w:rsidRDefault="003E15CB" w:rsidP="003E15CB"/>
    <w:p w14:paraId="64F78A58" w14:textId="77777777" w:rsidR="003E15CB" w:rsidRDefault="003E15CB" w:rsidP="006053D4">
      <w:pPr>
        <w:rPr>
          <w:sz w:val="24"/>
          <w:szCs w:val="24"/>
        </w:rPr>
      </w:pPr>
      <w:r w:rsidRPr="00872E34">
        <w:rPr>
          <w:sz w:val="24"/>
          <w:szCs w:val="24"/>
        </w:rPr>
        <w:t xml:space="preserve">Gastil, J. (1994) – </w:t>
      </w:r>
      <w:r w:rsidRPr="00872E34">
        <w:rPr>
          <w:i/>
          <w:iCs/>
          <w:sz w:val="24"/>
          <w:szCs w:val="24"/>
        </w:rPr>
        <w:t xml:space="preserve">A definition and illustration of democratic leadership. </w:t>
      </w:r>
      <w:r w:rsidRPr="00872E34">
        <w:rPr>
          <w:sz w:val="24"/>
          <w:szCs w:val="24"/>
        </w:rPr>
        <w:t xml:space="preserve">Available at: </w:t>
      </w:r>
      <w:hyperlink r:id="rId29" w:history="1">
        <w:r w:rsidRPr="00872E34">
          <w:rPr>
            <w:rStyle w:val="Hyperlink"/>
            <w:sz w:val="24"/>
            <w:szCs w:val="24"/>
          </w:rPr>
          <w:t>https://journals.sagepub.com/doi/10.1177/001872679404700805</w:t>
        </w:r>
      </w:hyperlink>
      <w:r w:rsidRPr="00872E34">
        <w:rPr>
          <w:sz w:val="24"/>
          <w:szCs w:val="24"/>
        </w:rPr>
        <w:t xml:space="preserve"> (Accessed: 10</w:t>
      </w:r>
      <w:r w:rsidRPr="00872E34">
        <w:rPr>
          <w:sz w:val="24"/>
          <w:szCs w:val="24"/>
          <w:vertAlign w:val="superscript"/>
        </w:rPr>
        <w:t>th</w:t>
      </w:r>
      <w:r w:rsidRPr="00872E34">
        <w:rPr>
          <w:sz w:val="24"/>
          <w:szCs w:val="24"/>
        </w:rPr>
        <w:t xml:space="preserve"> June 2024) </w:t>
      </w:r>
    </w:p>
    <w:p w14:paraId="5BD1149F" w14:textId="77777777" w:rsidR="003E15CB" w:rsidRDefault="003E15CB" w:rsidP="006053D4">
      <w:pPr>
        <w:rPr>
          <w:sz w:val="24"/>
          <w:szCs w:val="24"/>
        </w:rPr>
      </w:pPr>
    </w:p>
    <w:p w14:paraId="07834523" w14:textId="77777777" w:rsidR="003E15CB" w:rsidRDefault="003E15CB" w:rsidP="00DA5B55">
      <w:pPr>
        <w:rPr>
          <w:bCs/>
          <w:sz w:val="24"/>
          <w:szCs w:val="24"/>
        </w:rPr>
      </w:pPr>
      <w:r w:rsidRPr="00EB4E17">
        <w:rPr>
          <w:bCs/>
          <w:sz w:val="24"/>
          <w:szCs w:val="24"/>
        </w:rPr>
        <w:t>Gater</w:t>
      </w:r>
      <w:r>
        <w:rPr>
          <w:bCs/>
          <w:sz w:val="24"/>
          <w:szCs w:val="24"/>
        </w:rPr>
        <w:t>, S.</w:t>
      </w:r>
      <w:r w:rsidRPr="00EB4E17">
        <w:rPr>
          <w:bCs/>
          <w:sz w:val="24"/>
          <w:szCs w:val="24"/>
        </w:rPr>
        <w:t xml:space="preserve"> and Critchley</w:t>
      </w:r>
      <w:r>
        <w:rPr>
          <w:bCs/>
          <w:sz w:val="24"/>
          <w:szCs w:val="24"/>
        </w:rPr>
        <w:t>, D.</w:t>
      </w:r>
      <w:r w:rsidRPr="00EB4E17">
        <w:rPr>
          <w:bCs/>
          <w:sz w:val="24"/>
          <w:szCs w:val="24"/>
        </w:rPr>
        <w:t xml:space="preserve"> (2018)</w:t>
      </w:r>
      <w:r>
        <w:rPr>
          <w:bCs/>
          <w:sz w:val="24"/>
          <w:szCs w:val="24"/>
        </w:rPr>
        <w:t xml:space="preserve"> -</w:t>
      </w:r>
      <w:r w:rsidRPr="00EB4E17">
        <w:rPr>
          <w:bCs/>
          <w:sz w:val="24"/>
          <w:szCs w:val="24"/>
        </w:rPr>
        <w:t xml:space="preserve"> </w:t>
      </w:r>
      <w:r w:rsidRPr="00EB4E17">
        <w:rPr>
          <w:i/>
          <w:iCs/>
          <w:sz w:val="24"/>
          <w:szCs w:val="24"/>
        </w:rPr>
        <w:t>Use of WhatsApp and other Social Networking Applications Principles of</w:t>
      </w:r>
      <w:r>
        <w:rPr>
          <w:i/>
          <w:iCs/>
          <w:sz w:val="24"/>
          <w:szCs w:val="24"/>
        </w:rPr>
        <w:t xml:space="preserve"> </w:t>
      </w:r>
      <w:r w:rsidRPr="00EB4E17">
        <w:rPr>
          <w:i/>
          <w:iCs/>
          <w:sz w:val="24"/>
          <w:szCs w:val="24"/>
        </w:rPr>
        <w:t>use</w:t>
      </w:r>
      <w:r>
        <w:rPr>
          <w:i/>
          <w:iCs/>
          <w:sz w:val="24"/>
          <w:szCs w:val="24"/>
        </w:rPr>
        <w:t xml:space="preserve">. </w:t>
      </w:r>
      <w:r>
        <w:rPr>
          <w:sz w:val="24"/>
          <w:szCs w:val="24"/>
        </w:rPr>
        <w:t xml:space="preserve">Available at: </w:t>
      </w:r>
      <w:hyperlink r:id="rId30" w:history="1">
        <w:r w:rsidRPr="00463E60">
          <w:rPr>
            <w:rStyle w:val="Hyperlink"/>
            <w:bCs/>
            <w:sz w:val="24"/>
            <w:szCs w:val="24"/>
          </w:rPr>
          <w:t>https://www.npcc.police.uk/SysSiteAssets/media/downloads/about-us/governance-and-accountability/policies/mps-use-of-social-media.pdf</w:t>
        </w:r>
      </w:hyperlink>
      <w:r w:rsidRPr="003F58E3">
        <w:rPr>
          <w:bCs/>
          <w:sz w:val="24"/>
          <w:szCs w:val="24"/>
        </w:rPr>
        <w:t xml:space="preserve"> </w:t>
      </w:r>
      <w:r w:rsidRPr="00EB4E17">
        <w:rPr>
          <w:bCs/>
          <w:sz w:val="24"/>
          <w:szCs w:val="24"/>
        </w:rPr>
        <w:t>(Accessed: 7</w:t>
      </w:r>
      <w:r w:rsidRPr="00EB4E17">
        <w:rPr>
          <w:bCs/>
          <w:sz w:val="24"/>
          <w:szCs w:val="24"/>
          <w:vertAlign w:val="superscript"/>
        </w:rPr>
        <w:t>th</w:t>
      </w:r>
      <w:r w:rsidRPr="00EB4E17">
        <w:rPr>
          <w:bCs/>
          <w:sz w:val="24"/>
          <w:szCs w:val="24"/>
        </w:rPr>
        <w:t xml:space="preserve"> June 2024)</w:t>
      </w:r>
    </w:p>
    <w:p w14:paraId="4C026539" w14:textId="77777777" w:rsidR="003E15CB" w:rsidRPr="003F58E3" w:rsidRDefault="003E15CB" w:rsidP="00DA5B55">
      <w:pPr>
        <w:rPr>
          <w:bCs/>
          <w:sz w:val="24"/>
          <w:szCs w:val="24"/>
        </w:rPr>
      </w:pPr>
    </w:p>
    <w:p w14:paraId="52000A28" w14:textId="77777777" w:rsidR="003E15CB" w:rsidRDefault="003E15CB" w:rsidP="00F53837">
      <w:pPr>
        <w:pStyle w:val="Heading1"/>
        <w:shd w:val="clear" w:color="auto" w:fill="FFFFFF"/>
        <w:spacing w:before="0" w:after="0"/>
        <w:rPr>
          <w:rStyle w:val="Hyperlink"/>
          <w:b w:val="0"/>
          <w:bCs/>
          <w:color w:val="auto"/>
          <w:sz w:val="24"/>
          <w:szCs w:val="24"/>
          <w:u w:val="none"/>
        </w:rPr>
      </w:pPr>
      <w:r w:rsidRPr="003F58E3">
        <w:rPr>
          <w:b w:val="0"/>
          <w:bCs/>
          <w:sz w:val="24"/>
          <w:szCs w:val="24"/>
        </w:rPr>
        <w:t>Hansson, J. and Borglund, E. (2024)</w:t>
      </w:r>
      <w:r>
        <w:rPr>
          <w:b w:val="0"/>
          <w:bCs/>
          <w:sz w:val="24"/>
          <w:szCs w:val="24"/>
        </w:rPr>
        <w:t xml:space="preserve"> -</w:t>
      </w:r>
      <w:r w:rsidRPr="003F58E3">
        <w:rPr>
          <w:b w:val="0"/>
          <w:bCs/>
          <w:sz w:val="24"/>
          <w:szCs w:val="24"/>
        </w:rPr>
        <w:t xml:space="preserve"> </w:t>
      </w:r>
      <w:r w:rsidRPr="007E4776">
        <w:rPr>
          <w:b w:val="0"/>
          <w:bCs/>
          <w:i/>
          <w:iCs/>
          <w:color w:val="111111"/>
          <w:sz w:val="24"/>
          <w:szCs w:val="24"/>
        </w:rPr>
        <w:t>Situation Awareness in Tactical Police Interventions</w:t>
      </w:r>
      <w:r>
        <w:rPr>
          <w:b w:val="0"/>
          <w:bCs/>
          <w:i/>
          <w:iCs/>
          <w:sz w:val="24"/>
          <w:szCs w:val="24"/>
        </w:rPr>
        <w:t xml:space="preserve">. </w:t>
      </w:r>
      <w:r>
        <w:rPr>
          <w:b w:val="0"/>
          <w:bCs/>
          <w:sz w:val="24"/>
          <w:szCs w:val="24"/>
        </w:rPr>
        <w:t xml:space="preserve">Available at: </w:t>
      </w:r>
      <w:hyperlink r:id="rId31" w:anchor=":~:text=In%20extreme%20situations%2C%20the%20police%20have%20limited%20time,perform%20secure%20and%20legally%20correct%20interventions%20and%20decisions" w:history="1">
        <w:r w:rsidRPr="00463E60">
          <w:rPr>
            <w:rStyle w:val="Hyperlink"/>
            <w:b w:val="0"/>
            <w:bCs/>
            <w:sz w:val="24"/>
            <w:szCs w:val="24"/>
          </w:rPr>
          <w:t>https://www.researchgate.net/publication/379935474_Situation_Awareness_in_Tactical_Police_Interventions#:~:text=In%20extreme%20situations%2C%20the%20police%20have%20limited%20time,perform%20secure%20and%20legally%20correct%20interventions%20and%20decisions</w:t>
        </w:r>
      </w:hyperlink>
      <w:r>
        <w:rPr>
          <w:rStyle w:val="Hyperlink"/>
          <w:b w:val="0"/>
          <w:bCs/>
          <w:sz w:val="24"/>
          <w:szCs w:val="24"/>
          <w:u w:val="none"/>
        </w:rPr>
        <w:t xml:space="preserve"> </w:t>
      </w:r>
      <w:r w:rsidRPr="007E4776">
        <w:rPr>
          <w:rStyle w:val="Hyperlink"/>
          <w:b w:val="0"/>
          <w:bCs/>
          <w:color w:val="auto"/>
          <w:sz w:val="24"/>
          <w:szCs w:val="24"/>
          <w:u w:val="none"/>
        </w:rPr>
        <w:t>(Accessed: 15</w:t>
      </w:r>
      <w:r w:rsidRPr="007E4776">
        <w:rPr>
          <w:rStyle w:val="Hyperlink"/>
          <w:b w:val="0"/>
          <w:bCs/>
          <w:color w:val="auto"/>
          <w:sz w:val="24"/>
          <w:szCs w:val="24"/>
          <w:u w:val="none"/>
          <w:vertAlign w:val="superscript"/>
        </w:rPr>
        <w:t>th</w:t>
      </w:r>
      <w:r w:rsidRPr="007E4776">
        <w:rPr>
          <w:rStyle w:val="Hyperlink"/>
          <w:b w:val="0"/>
          <w:bCs/>
          <w:color w:val="auto"/>
          <w:sz w:val="24"/>
          <w:szCs w:val="24"/>
          <w:u w:val="none"/>
        </w:rPr>
        <w:t xml:space="preserve"> May 2024) </w:t>
      </w:r>
    </w:p>
    <w:p w14:paraId="6DD51AA6" w14:textId="77777777" w:rsidR="003E15CB" w:rsidRPr="003E15CB" w:rsidRDefault="003E15CB" w:rsidP="003E15CB"/>
    <w:p w14:paraId="66929471" w14:textId="77777777" w:rsidR="003E15CB" w:rsidRDefault="003E15CB" w:rsidP="00BF7A8F">
      <w:pPr>
        <w:shd w:val="clear" w:color="auto" w:fill="FFFFFF"/>
        <w:overflowPunct/>
        <w:autoSpaceDE/>
        <w:autoSpaceDN/>
        <w:adjustRightInd/>
        <w:textAlignment w:val="auto"/>
        <w:rPr>
          <w:sz w:val="24"/>
          <w:szCs w:val="24"/>
        </w:rPr>
      </w:pPr>
      <w:r w:rsidRPr="006A4133">
        <w:rPr>
          <w:sz w:val="24"/>
          <w:szCs w:val="24"/>
        </w:rPr>
        <w:t xml:space="preserve">Hasim, S., Yaacob, A., Suryani, I., Asraf, R., Bahador, Z., and Supain, N. (2023) - </w:t>
      </w:r>
      <w:r w:rsidRPr="006A4133">
        <w:rPr>
          <w:i/>
          <w:iCs/>
          <w:color w:val="auto"/>
          <w:sz w:val="24"/>
          <w:szCs w:val="24"/>
        </w:rPr>
        <w:t>Exploring the Use of Gibbs’ Reflective Model in Enhancing In</w:t>
      </w:r>
      <w:r w:rsidRPr="006A4133">
        <w:rPr>
          <w:i/>
          <w:iCs/>
          <w:color w:val="auto"/>
          <w:sz w:val="24"/>
          <w:szCs w:val="24"/>
        </w:rPr>
        <w:t xml:space="preserve"> </w:t>
      </w:r>
      <w:r w:rsidRPr="006A4133">
        <w:rPr>
          <w:i/>
          <w:iCs/>
          <w:color w:val="auto"/>
          <w:sz w:val="24"/>
          <w:szCs w:val="24"/>
        </w:rPr>
        <w:t>Service ESLTeachers’ Reflective Writing</w:t>
      </w:r>
      <w:r>
        <w:rPr>
          <w:i/>
          <w:iCs/>
          <w:color w:val="auto"/>
          <w:sz w:val="24"/>
          <w:szCs w:val="24"/>
        </w:rPr>
        <w:t xml:space="preserve">. </w:t>
      </w:r>
      <w:r>
        <w:rPr>
          <w:color w:val="auto"/>
          <w:sz w:val="24"/>
          <w:szCs w:val="24"/>
        </w:rPr>
        <w:t xml:space="preserve">Available at: </w:t>
      </w:r>
      <w:hyperlink r:id="rId32" w:history="1">
        <w:r w:rsidRPr="00A977E1">
          <w:rPr>
            <w:rStyle w:val="Hyperlink"/>
            <w:sz w:val="24"/>
            <w:szCs w:val="24"/>
          </w:rPr>
          <w:t>https://</w:t>
        </w:r>
        <w:r w:rsidRPr="00A977E1">
          <w:rPr>
            <w:rStyle w:val="Hyperlink"/>
            <w:sz w:val="24"/>
            <w:szCs w:val="24"/>
          </w:rPr>
          <w:t>research-ebsco-</w:t>
        </w:r>
        <w:r w:rsidRPr="00A977E1">
          <w:rPr>
            <w:rStyle w:val="Hyperlink"/>
            <w:sz w:val="24"/>
            <w:szCs w:val="24"/>
          </w:rPr>
          <w:lastRenderedPageBreak/>
          <w:t>com.ezproxy.uwtsd.ac.uk/c/onvpsy/viewer/pdf/s5vtmnvxaj?route=details</w:t>
        </w:r>
      </w:hyperlink>
      <w:r>
        <w:rPr>
          <w:sz w:val="24"/>
          <w:szCs w:val="24"/>
        </w:rPr>
        <w:t xml:space="preserve"> (Accessed: 16</w:t>
      </w:r>
      <w:r w:rsidRPr="006A4133">
        <w:rPr>
          <w:sz w:val="24"/>
          <w:szCs w:val="24"/>
          <w:vertAlign w:val="superscript"/>
        </w:rPr>
        <w:t>th</w:t>
      </w:r>
      <w:r>
        <w:rPr>
          <w:sz w:val="24"/>
          <w:szCs w:val="24"/>
        </w:rPr>
        <w:t xml:space="preserve"> June 2024) </w:t>
      </w:r>
    </w:p>
    <w:p w14:paraId="09A6C504" w14:textId="77777777" w:rsidR="003E15CB" w:rsidRPr="00BF7A8F" w:rsidRDefault="003E15CB" w:rsidP="00BF7A8F">
      <w:pPr>
        <w:shd w:val="clear" w:color="auto" w:fill="FFFFFF"/>
        <w:overflowPunct/>
        <w:autoSpaceDE/>
        <w:autoSpaceDN/>
        <w:adjustRightInd/>
        <w:textAlignment w:val="auto"/>
        <w:rPr>
          <w:color w:val="auto"/>
          <w:sz w:val="24"/>
          <w:szCs w:val="24"/>
        </w:rPr>
      </w:pPr>
    </w:p>
    <w:p w14:paraId="2055B32E" w14:textId="77777777" w:rsidR="003E15CB" w:rsidRDefault="003E15CB" w:rsidP="00B40429">
      <w:pPr>
        <w:keepNext/>
        <w:spacing w:line="360" w:lineRule="auto"/>
        <w:ind w:right="237"/>
        <w:jc w:val="both"/>
        <w:rPr>
          <w:bCs/>
          <w:sz w:val="24"/>
          <w:szCs w:val="24"/>
        </w:rPr>
      </w:pPr>
      <w:r w:rsidRPr="003F58E3">
        <w:rPr>
          <w:bCs/>
          <w:sz w:val="24"/>
          <w:szCs w:val="24"/>
        </w:rPr>
        <w:t xml:space="preserve">Herbert, N. and Marsh, A (2022) – </w:t>
      </w:r>
      <w:r w:rsidRPr="003F58E3">
        <w:rPr>
          <w:bCs/>
          <w:i/>
          <w:iCs/>
          <w:sz w:val="24"/>
          <w:szCs w:val="24"/>
        </w:rPr>
        <w:t>Fundamental review of the College of Policing – Boosting Professionalism, improving leadership and driving consistency.</w:t>
      </w:r>
      <w:r>
        <w:rPr>
          <w:bCs/>
          <w:i/>
          <w:iCs/>
          <w:sz w:val="24"/>
          <w:szCs w:val="24"/>
        </w:rPr>
        <w:t xml:space="preserve"> </w:t>
      </w:r>
      <w:r w:rsidRPr="003F58E3">
        <w:rPr>
          <w:bCs/>
          <w:sz w:val="24"/>
          <w:szCs w:val="24"/>
        </w:rPr>
        <w:t>Available</w:t>
      </w:r>
      <w:r>
        <w:rPr>
          <w:bCs/>
          <w:sz w:val="24"/>
          <w:szCs w:val="24"/>
        </w:rPr>
        <w:t xml:space="preserve"> </w:t>
      </w:r>
      <w:r w:rsidRPr="003F58E3">
        <w:rPr>
          <w:bCs/>
          <w:sz w:val="24"/>
          <w:szCs w:val="24"/>
        </w:rPr>
        <w:t>at:</w:t>
      </w:r>
      <w:hyperlink r:id="rId33" w:history="1">
        <w:r w:rsidRPr="00463E60">
          <w:rPr>
            <w:rStyle w:val="Hyperlink"/>
            <w:bCs/>
            <w:sz w:val="24"/>
            <w:szCs w:val="24"/>
          </w:rPr>
          <w:t>https://assets.production.copweb.aws.college.police.uk/s3fs-public/2022-02/Fundamental-review-of-the-College-of-Policing.pdf</w:t>
        </w:r>
      </w:hyperlink>
      <w:r w:rsidRPr="003F58E3">
        <w:rPr>
          <w:b/>
          <w:sz w:val="24"/>
          <w:szCs w:val="24"/>
        </w:rPr>
        <w:t xml:space="preserve"> </w:t>
      </w:r>
      <w:r w:rsidRPr="003F58E3">
        <w:rPr>
          <w:bCs/>
          <w:sz w:val="24"/>
          <w:szCs w:val="24"/>
        </w:rPr>
        <w:t>(Accessed: 15</w:t>
      </w:r>
      <w:r w:rsidRPr="003F58E3">
        <w:rPr>
          <w:bCs/>
          <w:sz w:val="24"/>
          <w:szCs w:val="24"/>
          <w:vertAlign w:val="superscript"/>
        </w:rPr>
        <w:t>th</w:t>
      </w:r>
      <w:r w:rsidRPr="003F58E3">
        <w:rPr>
          <w:bCs/>
          <w:sz w:val="24"/>
          <w:szCs w:val="24"/>
        </w:rPr>
        <w:t xml:space="preserve"> April 2024)</w:t>
      </w:r>
    </w:p>
    <w:p w14:paraId="5B915799" w14:textId="77777777" w:rsidR="003E15CB" w:rsidRDefault="003E15CB" w:rsidP="00A04241">
      <w:pPr>
        <w:rPr>
          <w:sz w:val="24"/>
          <w:szCs w:val="24"/>
        </w:rPr>
      </w:pPr>
    </w:p>
    <w:p w14:paraId="332B33AB" w14:textId="77777777" w:rsidR="003E15CB" w:rsidRDefault="003E15CB" w:rsidP="00AA26A4">
      <w:pPr>
        <w:rPr>
          <w:sz w:val="24"/>
          <w:szCs w:val="24"/>
        </w:rPr>
      </w:pPr>
      <w:r>
        <w:rPr>
          <w:sz w:val="24"/>
          <w:szCs w:val="24"/>
        </w:rPr>
        <w:t xml:space="preserve">Janse, B. (2023) – </w:t>
      </w:r>
      <w:r>
        <w:rPr>
          <w:i/>
          <w:iCs/>
          <w:sz w:val="24"/>
          <w:szCs w:val="24"/>
        </w:rPr>
        <w:t xml:space="preserve">CLEAR Coaching Model (Hawkins). </w:t>
      </w:r>
      <w:r>
        <w:rPr>
          <w:sz w:val="24"/>
          <w:szCs w:val="24"/>
        </w:rPr>
        <w:t xml:space="preserve">Available at: </w:t>
      </w:r>
      <w:hyperlink r:id="rId34" w:history="1">
        <w:r w:rsidRPr="00BA6EC3">
          <w:rPr>
            <w:rStyle w:val="Hyperlink"/>
            <w:sz w:val="24"/>
            <w:szCs w:val="24"/>
          </w:rPr>
          <w:t>https://www.toolshero.com/management/clear-coaching-model/</w:t>
        </w:r>
      </w:hyperlink>
      <w:r>
        <w:rPr>
          <w:sz w:val="24"/>
          <w:szCs w:val="24"/>
        </w:rPr>
        <w:t xml:space="preserve"> (Accessed: 18</w:t>
      </w:r>
      <w:r w:rsidRPr="00ED4F50">
        <w:rPr>
          <w:sz w:val="24"/>
          <w:szCs w:val="24"/>
          <w:vertAlign w:val="superscript"/>
        </w:rPr>
        <w:t>th</w:t>
      </w:r>
      <w:r>
        <w:rPr>
          <w:sz w:val="24"/>
          <w:szCs w:val="24"/>
        </w:rPr>
        <w:t xml:space="preserve"> June 2024) </w:t>
      </w:r>
    </w:p>
    <w:p w14:paraId="64CA5AB4" w14:textId="77777777" w:rsidR="003E15CB" w:rsidRDefault="003E15CB" w:rsidP="00AA26A4">
      <w:pPr>
        <w:rPr>
          <w:sz w:val="24"/>
          <w:szCs w:val="24"/>
        </w:rPr>
      </w:pPr>
    </w:p>
    <w:p w14:paraId="1B69F666" w14:textId="77777777" w:rsidR="003E15CB" w:rsidRDefault="003E15CB" w:rsidP="00DA5B55">
      <w:pPr>
        <w:rPr>
          <w:bCs/>
          <w:sz w:val="24"/>
          <w:szCs w:val="24"/>
        </w:rPr>
      </w:pPr>
      <w:r w:rsidRPr="003F58E3">
        <w:rPr>
          <w:bCs/>
          <w:sz w:val="24"/>
          <w:szCs w:val="24"/>
        </w:rPr>
        <w:t>Jelly</w:t>
      </w:r>
      <w:r>
        <w:rPr>
          <w:bCs/>
          <w:sz w:val="24"/>
          <w:szCs w:val="24"/>
        </w:rPr>
        <w:t>, M.</w:t>
      </w:r>
      <w:r w:rsidRPr="003F58E3">
        <w:rPr>
          <w:bCs/>
          <w:sz w:val="24"/>
          <w:szCs w:val="24"/>
        </w:rPr>
        <w:t xml:space="preserve"> (2023)</w:t>
      </w:r>
      <w:r>
        <w:rPr>
          <w:bCs/>
          <w:sz w:val="24"/>
          <w:szCs w:val="24"/>
        </w:rPr>
        <w:t xml:space="preserve"> – </w:t>
      </w:r>
      <w:r>
        <w:rPr>
          <w:bCs/>
          <w:i/>
          <w:iCs/>
          <w:sz w:val="24"/>
          <w:szCs w:val="24"/>
        </w:rPr>
        <w:t xml:space="preserve">Social Media Guidance. </w:t>
      </w:r>
      <w:r>
        <w:rPr>
          <w:bCs/>
          <w:sz w:val="24"/>
          <w:szCs w:val="24"/>
        </w:rPr>
        <w:t xml:space="preserve">Available at: </w:t>
      </w:r>
      <w:hyperlink r:id="rId35" w:history="1">
        <w:r w:rsidRPr="00463E60">
          <w:rPr>
            <w:rStyle w:val="Hyperlink"/>
            <w:bCs/>
            <w:sz w:val="24"/>
            <w:szCs w:val="24"/>
          </w:rPr>
          <w:t>https://www.policenow.org.uk/wp-content/uploads/2023/06/ndp-social-media-guidance.pdf</w:t>
        </w:r>
      </w:hyperlink>
      <w:r>
        <w:rPr>
          <w:bCs/>
          <w:sz w:val="24"/>
          <w:szCs w:val="24"/>
        </w:rPr>
        <w:t xml:space="preserve"> (Accessed: 25</w:t>
      </w:r>
      <w:r w:rsidRPr="00557D09">
        <w:rPr>
          <w:bCs/>
          <w:sz w:val="24"/>
          <w:szCs w:val="24"/>
          <w:vertAlign w:val="superscript"/>
        </w:rPr>
        <w:t>th</w:t>
      </w:r>
      <w:r>
        <w:rPr>
          <w:bCs/>
          <w:sz w:val="24"/>
          <w:szCs w:val="24"/>
        </w:rPr>
        <w:t xml:space="preserve"> May 2024)</w:t>
      </w:r>
    </w:p>
    <w:p w14:paraId="10966A12" w14:textId="77777777" w:rsidR="003E15CB" w:rsidRPr="003F58E3" w:rsidRDefault="003E15CB" w:rsidP="00DA5B55">
      <w:pPr>
        <w:rPr>
          <w:bCs/>
          <w:sz w:val="24"/>
          <w:szCs w:val="24"/>
        </w:rPr>
      </w:pPr>
    </w:p>
    <w:p w14:paraId="4B1E6146" w14:textId="77777777" w:rsidR="003E15CB" w:rsidRDefault="003E15CB" w:rsidP="00AA26A4">
      <w:pPr>
        <w:rPr>
          <w:sz w:val="24"/>
          <w:szCs w:val="24"/>
        </w:rPr>
      </w:pPr>
      <w:r w:rsidRPr="00124FC0">
        <w:rPr>
          <w:sz w:val="24"/>
          <w:szCs w:val="24"/>
        </w:rPr>
        <w:t xml:space="preserve">Johnson, E. (2021) – </w:t>
      </w:r>
      <w:r w:rsidRPr="00124FC0">
        <w:rPr>
          <w:i/>
          <w:iCs/>
          <w:sz w:val="24"/>
          <w:szCs w:val="24"/>
        </w:rPr>
        <w:t xml:space="preserve">Mentoring vs Coaching: The key differences and benefits. </w:t>
      </w:r>
      <w:r w:rsidRPr="00124FC0">
        <w:rPr>
          <w:sz w:val="24"/>
          <w:szCs w:val="24"/>
        </w:rPr>
        <w:t xml:space="preserve">Available at: </w:t>
      </w:r>
      <w:hyperlink r:id="rId36" w:history="1">
        <w:r w:rsidRPr="00124FC0">
          <w:rPr>
            <w:rStyle w:val="Hyperlink"/>
            <w:sz w:val="24"/>
            <w:szCs w:val="24"/>
          </w:rPr>
          <w:t>https://thrivementoring.reading.ac.uk/article/mentoring-vs-coaching-the-key-differences-and-benefits/</w:t>
        </w:r>
      </w:hyperlink>
      <w:r w:rsidRPr="00124FC0">
        <w:rPr>
          <w:sz w:val="24"/>
          <w:szCs w:val="24"/>
        </w:rPr>
        <w:t xml:space="preserve"> (Accessed: 16</w:t>
      </w:r>
      <w:r w:rsidRPr="00124FC0">
        <w:rPr>
          <w:sz w:val="24"/>
          <w:szCs w:val="24"/>
          <w:vertAlign w:val="superscript"/>
        </w:rPr>
        <w:t>th</w:t>
      </w:r>
      <w:r w:rsidRPr="00124FC0">
        <w:rPr>
          <w:sz w:val="24"/>
          <w:szCs w:val="24"/>
        </w:rPr>
        <w:t xml:space="preserve"> June 2024) </w:t>
      </w:r>
    </w:p>
    <w:p w14:paraId="64FBC6E5" w14:textId="77777777" w:rsidR="003E15CB" w:rsidRDefault="003E15CB" w:rsidP="00AA26A4">
      <w:pPr>
        <w:rPr>
          <w:sz w:val="24"/>
          <w:szCs w:val="24"/>
        </w:rPr>
      </w:pPr>
    </w:p>
    <w:p w14:paraId="67869970" w14:textId="77777777" w:rsidR="003E15CB" w:rsidRPr="003F58E3" w:rsidRDefault="003E15CB" w:rsidP="00DA5B55">
      <w:pPr>
        <w:rPr>
          <w:bCs/>
          <w:sz w:val="24"/>
          <w:szCs w:val="24"/>
        </w:rPr>
      </w:pPr>
      <w:r w:rsidRPr="003F58E3">
        <w:rPr>
          <w:bCs/>
          <w:sz w:val="24"/>
          <w:szCs w:val="24"/>
        </w:rPr>
        <w:t>Khoros (2018)</w:t>
      </w:r>
      <w:r>
        <w:rPr>
          <w:bCs/>
          <w:sz w:val="24"/>
          <w:szCs w:val="24"/>
        </w:rPr>
        <w:t xml:space="preserve"> – </w:t>
      </w:r>
      <w:r>
        <w:rPr>
          <w:bCs/>
          <w:i/>
          <w:iCs/>
          <w:sz w:val="24"/>
          <w:szCs w:val="24"/>
        </w:rPr>
        <w:t xml:space="preserve">The 2024 Social Media Demographics Guide. </w:t>
      </w:r>
      <w:r>
        <w:rPr>
          <w:bCs/>
          <w:sz w:val="24"/>
          <w:szCs w:val="24"/>
        </w:rPr>
        <w:t xml:space="preserve">Available at: </w:t>
      </w:r>
      <w:hyperlink r:id="rId37" w:history="1">
        <w:r w:rsidRPr="00463E60">
          <w:rPr>
            <w:rStyle w:val="Hyperlink"/>
            <w:bCs/>
            <w:sz w:val="24"/>
            <w:szCs w:val="24"/>
          </w:rPr>
          <w:t>https://khoros.com/resources/social-media-demographics-guide</w:t>
        </w:r>
      </w:hyperlink>
      <w:r w:rsidRPr="003F58E3">
        <w:rPr>
          <w:bCs/>
          <w:sz w:val="24"/>
          <w:szCs w:val="24"/>
        </w:rPr>
        <w:t xml:space="preserve"> </w:t>
      </w:r>
      <w:r w:rsidRPr="00EB4E17">
        <w:rPr>
          <w:bCs/>
          <w:sz w:val="24"/>
          <w:szCs w:val="24"/>
        </w:rPr>
        <w:t>(Accessed: 7</w:t>
      </w:r>
      <w:r w:rsidRPr="00EB4E17">
        <w:rPr>
          <w:bCs/>
          <w:sz w:val="24"/>
          <w:szCs w:val="24"/>
          <w:vertAlign w:val="superscript"/>
        </w:rPr>
        <w:t>th</w:t>
      </w:r>
      <w:r w:rsidRPr="00EB4E17">
        <w:rPr>
          <w:bCs/>
          <w:sz w:val="24"/>
          <w:szCs w:val="24"/>
        </w:rPr>
        <w:t xml:space="preserve"> June 2024)</w:t>
      </w:r>
    </w:p>
    <w:p w14:paraId="31B943D1" w14:textId="77777777" w:rsidR="003E15CB" w:rsidRDefault="003E15CB" w:rsidP="00557D09">
      <w:pPr>
        <w:pStyle w:val="Heading1"/>
        <w:shd w:val="clear" w:color="auto" w:fill="FFFFFF"/>
        <w:rPr>
          <w:b w:val="0"/>
          <w:bCs/>
          <w:sz w:val="24"/>
          <w:szCs w:val="24"/>
        </w:rPr>
      </w:pPr>
      <w:r w:rsidRPr="007E4776">
        <w:rPr>
          <w:b w:val="0"/>
          <w:bCs/>
          <w:sz w:val="24"/>
          <w:szCs w:val="24"/>
        </w:rPr>
        <w:t xml:space="preserve">Laufs, J. and Borrion, H. (2021) - </w:t>
      </w:r>
      <w:r w:rsidRPr="00557D09">
        <w:rPr>
          <w:b w:val="0"/>
          <w:bCs/>
          <w:i/>
          <w:iCs/>
          <w:color w:val="auto"/>
          <w:sz w:val="24"/>
          <w:szCs w:val="24"/>
        </w:rPr>
        <w:t xml:space="preserve">Technological innovation in policing and crime prevention: Practitioner perspectives from London. </w:t>
      </w:r>
      <w:r w:rsidRPr="00557D09">
        <w:rPr>
          <w:b w:val="0"/>
          <w:bCs/>
          <w:color w:val="auto"/>
          <w:sz w:val="24"/>
          <w:szCs w:val="24"/>
        </w:rPr>
        <w:t>A</w:t>
      </w:r>
      <w:r>
        <w:rPr>
          <w:b w:val="0"/>
          <w:bCs/>
          <w:color w:val="auto"/>
          <w:sz w:val="24"/>
          <w:szCs w:val="24"/>
        </w:rPr>
        <w:t xml:space="preserve">vailable at: </w:t>
      </w:r>
      <w:hyperlink r:id="rId38" w:history="1">
        <w:r w:rsidRPr="00463E60">
          <w:rPr>
            <w:rStyle w:val="Hyperlink"/>
            <w:b w:val="0"/>
            <w:bCs/>
            <w:sz w:val="24"/>
            <w:szCs w:val="24"/>
          </w:rPr>
          <w:t>https://journals.sagepub.com/doi/full/10.1177/14613557211064053</w:t>
        </w:r>
      </w:hyperlink>
      <w:r w:rsidRPr="003F58E3">
        <w:rPr>
          <w:b w:val="0"/>
          <w:bCs/>
          <w:sz w:val="24"/>
          <w:szCs w:val="24"/>
        </w:rPr>
        <w:t xml:space="preserve"> </w:t>
      </w:r>
      <w:r>
        <w:rPr>
          <w:b w:val="0"/>
          <w:bCs/>
          <w:sz w:val="24"/>
          <w:szCs w:val="24"/>
        </w:rPr>
        <w:t>(Accessed: 20</w:t>
      </w:r>
      <w:r w:rsidRPr="00557D09">
        <w:rPr>
          <w:b w:val="0"/>
          <w:bCs/>
          <w:sz w:val="24"/>
          <w:szCs w:val="24"/>
          <w:vertAlign w:val="superscript"/>
        </w:rPr>
        <w:t>th</w:t>
      </w:r>
      <w:r>
        <w:rPr>
          <w:b w:val="0"/>
          <w:bCs/>
          <w:sz w:val="24"/>
          <w:szCs w:val="24"/>
        </w:rPr>
        <w:t xml:space="preserve"> May 2024) </w:t>
      </w:r>
    </w:p>
    <w:p w14:paraId="61DF0906" w14:textId="77777777" w:rsidR="003E15CB" w:rsidRPr="003E15CB" w:rsidRDefault="003E15CB" w:rsidP="003E15CB"/>
    <w:p w14:paraId="2B6B7282" w14:textId="77777777" w:rsidR="003E15CB" w:rsidRDefault="003E15CB" w:rsidP="00B40429">
      <w:pPr>
        <w:keepNext/>
        <w:spacing w:line="360" w:lineRule="auto"/>
        <w:ind w:right="237"/>
        <w:jc w:val="both"/>
        <w:rPr>
          <w:bCs/>
          <w:sz w:val="24"/>
          <w:szCs w:val="24"/>
        </w:rPr>
      </w:pPr>
      <w:r w:rsidRPr="003F58E3">
        <w:rPr>
          <w:bCs/>
          <w:color w:val="2A2A2A"/>
          <w:sz w:val="24"/>
          <w:szCs w:val="24"/>
          <w:shd w:val="clear" w:color="auto" w:fill="FFFFFF"/>
        </w:rPr>
        <w:t>Maile, A.  Ritzenthaler, S.  Thompson, A and Kristjánsson, K.</w:t>
      </w:r>
      <w:r>
        <w:rPr>
          <w:bCs/>
          <w:color w:val="2A2A2A"/>
          <w:sz w:val="24"/>
          <w:szCs w:val="24"/>
          <w:shd w:val="clear" w:color="auto" w:fill="FFFFFF"/>
        </w:rPr>
        <w:t xml:space="preserve"> </w:t>
      </w:r>
      <w:r w:rsidRPr="003F58E3">
        <w:rPr>
          <w:bCs/>
          <w:color w:val="2A2A2A"/>
          <w:sz w:val="24"/>
          <w:szCs w:val="24"/>
          <w:shd w:val="clear" w:color="auto" w:fill="FFFFFF"/>
        </w:rPr>
        <w:t>(2023)</w:t>
      </w:r>
      <w:r>
        <w:rPr>
          <w:bCs/>
          <w:color w:val="2A2A2A"/>
          <w:sz w:val="24"/>
          <w:szCs w:val="24"/>
          <w:shd w:val="clear" w:color="auto" w:fill="FFFFFF"/>
        </w:rPr>
        <w:t xml:space="preserve"> -</w:t>
      </w:r>
      <w:r w:rsidRPr="003F58E3">
        <w:rPr>
          <w:bCs/>
          <w:color w:val="2A2A2A"/>
          <w:sz w:val="24"/>
          <w:szCs w:val="24"/>
          <w:shd w:val="clear" w:color="auto" w:fill="FFFFFF"/>
        </w:rPr>
        <w:t xml:space="preserve"> </w:t>
      </w:r>
      <w:r w:rsidRPr="003F58E3">
        <w:rPr>
          <w:rStyle w:val="Emphasis"/>
          <w:bCs/>
          <w:color w:val="2A2A2A"/>
          <w:sz w:val="24"/>
          <w:szCs w:val="24"/>
          <w:bdr w:val="none" w:sz="0" w:space="0" w:color="auto" w:frame="1"/>
          <w:shd w:val="clear" w:color="auto" w:fill="FFFFFF"/>
        </w:rPr>
        <w:t>Policing: A Journal of Policy and Practice</w:t>
      </w:r>
      <w:r>
        <w:rPr>
          <w:rStyle w:val="Emphasis"/>
          <w:bCs/>
          <w:color w:val="2A2A2A"/>
          <w:sz w:val="24"/>
          <w:szCs w:val="24"/>
          <w:bdr w:val="none" w:sz="0" w:space="0" w:color="auto" w:frame="1"/>
          <w:shd w:val="clear" w:color="auto" w:fill="FFFFFF"/>
        </w:rPr>
        <w:t xml:space="preserve">. </w:t>
      </w:r>
      <w:r>
        <w:rPr>
          <w:rStyle w:val="Emphasis"/>
          <w:bCs/>
          <w:i w:val="0"/>
          <w:iCs w:val="0"/>
          <w:color w:val="2A2A2A"/>
          <w:sz w:val="24"/>
          <w:szCs w:val="24"/>
          <w:bdr w:val="none" w:sz="0" w:space="0" w:color="auto" w:frame="1"/>
          <w:shd w:val="clear" w:color="auto" w:fill="FFFFFF"/>
        </w:rPr>
        <w:t>Available at: https://</w:t>
      </w:r>
      <w:hyperlink r:id="rId39" w:history="1">
        <w:r w:rsidRPr="003F58E3">
          <w:rPr>
            <w:rStyle w:val="Hyperlink"/>
            <w:bCs/>
            <w:color w:val="006FB7"/>
            <w:sz w:val="24"/>
            <w:szCs w:val="24"/>
            <w:bdr w:val="none" w:sz="0" w:space="0" w:color="auto" w:frame="1"/>
            <w:shd w:val="clear" w:color="auto" w:fill="FFFFFF"/>
          </w:rPr>
          <w:t>doi.org/10.1093/police/paac086</w:t>
        </w:r>
      </w:hyperlink>
      <w:r>
        <w:rPr>
          <w:bCs/>
          <w:sz w:val="24"/>
          <w:szCs w:val="24"/>
        </w:rPr>
        <w:t xml:space="preserve"> (Accessed: 15</w:t>
      </w:r>
      <w:r w:rsidRPr="00FF4063">
        <w:rPr>
          <w:bCs/>
          <w:sz w:val="24"/>
          <w:szCs w:val="24"/>
          <w:vertAlign w:val="superscript"/>
        </w:rPr>
        <w:t>th</w:t>
      </w:r>
      <w:r>
        <w:rPr>
          <w:bCs/>
          <w:sz w:val="24"/>
          <w:szCs w:val="24"/>
        </w:rPr>
        <w:t xml:space="preserve"> May 2024) </w:t>
      </w:r>
    </w:p>
    <w:p w14:paraId="33AE12B6" w14:textId="77777777" w:rsidR="003E15CB" w:rsidRPr="003F58E3" w:rsidRDefault="003E15CB" w:rsidP="00B40429">
      <w:pPr>
        <w:keepNext/>
        <w:spacing w:line="360" w:lineRule="auto"/>
        <w:ind w:right="237"/>
        <w:jc w:val="both"/>
        <w:rPr>
          <w:bCs/>
          <w:sz w:val="24"/>
          <w:szCs w:val="24"/>
        </w:rPr>
      </w:pPr>
    </w:p>
    <w:p w14:paraId="5414A6F0" w14:textId="77777777" w:rsidR="003E15CB" w:rsidRPr="00FF4063" w:rsidRDefault="003E15CB" w:rsidP="00B40429">
      <w:pPr>
        <w:keepNext/>
        <w:spacing w:line="360" w:lineRule="auto"/>
        <w:ind w:right="237"/>
        <w:jc w:val="both"/>
        <w:rPr>
          <w:bCs/>
          <w:color w:val="333333"/>
          <w:sz w:val="24"/>
          <w:szCs w:val="24"/>
          <w:shd w:val="clear" w:color="auto" w:fill="EAEAEA"/>
        </w:rPr>
      </w:pPr>
      <w:r w:rsidRPr="003F58E3">
        <w:rPr>
          <w:bCs/>
          <w:color w:val="333333"/>
          <w:sz w:val="24"/>
          <w:szCs w:val="24"/>
          <w:shd w:val="clear" w:color="auto" w:fill="EAEAEA"/>
        </w:rPr>
        <w:t xml:space="preserve">Martin, D. (2021) </w:t>
      </w:r>
      <w:r>
        <w:rPr>
          <w:bCs/>
          <w:color w:val="333333"/>
          <w:sz w:val="24"/>
          <w:szCs w:val="24"/>
          <w:shd w:val="clear" w:color="auto" w:fill="EAEAEA"/>
        </w:rPr>
        <w:t xml:space="preserve"> - </w:t>
      </w:r>
      <w:r w:rsidRPr="00FF4063">
        <w:rPr>
          <w:bCs/>
          <w:i/>
          <w:iCs/>
          <w:color w:val="333333"/>
          <w:sz w:val="24"/>
          <w:szCs w:val="24"/>
          <w:shd w:val="clear" w:color="auto" w:fill="EAEAEA"/>
        </w:rPr>
        <w:t>‘Understanding the reconstruction of police professionalism in the UK’</w:t>
      </w:r>
      <w:r>
        <w:rPr>
          <w:bCs/>
          <w:i/>
          <w:iCs/>
          <w:color w:val="333333"/>
          <w:sz w:val="24"/>
          <w:szCs w:val="24"/>
          <w:shd w:val="clear" w:color="auto" w:fill="EAEAEA"/>
        </w:rPr>
        <w:t xml:space="preserve"> </w:t>
      </w:r>
      <w:r>
        <w:rPr>
          <w:bCs/>
          <w:color w:val="333333"/>
          <w:sz w:val="24"/>
          <w:szCs w:val="24"/>
          <w:shd w:val="clear" w:color="auto" w:fill="EAEAEA"/>
        </w:rPr>
        <w:t xml:space="preserve">Available at: </w:t>
      </w:r>
      <w:hyperlink r:id="rId40" w:history="1">
        <w:r w:rsidRPr="00463E60">
          <w:rPr>
            <w:rStyle w:val="Hyperlink"/>
            <w:bCs/>
            <w:sz w:val="24"/>
            <w:szCs w:val="24"/>
            <w:shd w:val="clear" w:color="auto" w:fill="EAEAEA"/>
          </w:rPr>
          <w:t>https:/</w:t>
        </w:r>
        <w:r w:rsidRPr="00463E60">
          <w:rPr>
            <w:rStyle w:val="Hyperlink"/>
            <w:bCs/>
            <w:sz w:val="24"/>
            <w:szCs w:val="24"/>
          </w:rPr>
          <w:t>/www-tandfonline-</w:t>
        </w:r>
        <w:r w:rsidRPr="00463E60">
          <w:rPr>
            <w:rStyle w:val="Hyperlink"/>
            <w:bCs/>
            <w:sz w:val="24"/>
            <w:szCs w:val="24"/>
          </w:rPr>
          <w:lastRenderedPageBreak/>
          <w:t>com.ezproxy.uwtsd.ac.uk/doi/full/10.1080/10439463.2021.1999447</w:t>
        </w:r>
      </w:hyperlink>
      <w:r>
        <w:rPr>
          <w:bCs/>
          <w:sz w:val="24"/>
          <w:szCs w:val="24"/>
        </w:rPr>
        <w:t xml:space="preserve"> (Accessed: 10</w:t>
      </w:r>
      <w:r w:rsidRPr="00FF4063">
        <w:rPr>
          <w:bCs/>
          <w:sz w:val="24"/>
          <w:szCs w:val="24"/>
          <w:vertAlign w:val="superscript"/>
        </w:rPr>
        <w:t>th</w:t>
      </w:r>
      <w:r>
        <w:rPr>
          <w:bCs/>
          <w:sz w:val="24"/>
          <w:szCs w:val="24"/>
        </w:rPr>
        <w:t xml:space="preserve"> May 2024) </w:t>
      </w:r>
    </w:p>
    <w:p w14:paraId="37552A7E" w14:textId="77777777" w:rsidR="003E15CB" w:rsidRDefault="003E15CB" w:rsidP="00E66F4F">
      <w:pPr>
        <w:pStyle w:val="Heading1"/>
        <w:spacing w:before="0" w:after="360" w:line="900" w:lineRule="atLeast"/>
        <w:rPr>
          <w:b w:val="0"/>
          <w:bCs/>
          <w:sz w:val="24"/>
          <w:szCs w:val="24"/>
        </w:rPr>
      </w:pPr>
      <w:r w:rsidRPr="00E66F4F">
        <w:rPr>
          <w:b w:val="0"/>
          <w:bCs/>
          <w:sz w:val="24"/>
          <w:szCs w:val="24"/>
        </w:rPr>
        <w:t xml:space="preserve">Martins, J. (2024) - </w:t>
      </w:r>
      <w:r w:rsidRPr="00E66F4F">
        <w:rPr>
          <w:b w:val="0"/>
          <w:bCs/>
          <w:i/>
          <w:iCs/>
          <w:color w:val="151B26"/>
          <w:sz w:val="24"/>
          <w:szCs w:val="24"/>
        </w:rPr>
        <w:t>Before you try transactional leadership, read this.</w:t>
      </w:r>
      <w:r w:rsidRPr="00E66F4F">
        <w:rPr>
          <w:b w:val="0"/>
          <w:bCs/>
          <w:color w:val="151B26"/>
          <w:sz w:val="24"/>
          <w:szCs w:val="24"/>
        </w:rPr>
        <w:t xml:space="preserve"> </w:t>
      </w:r>
      <w:r>
        <w:rPr>
          <w:b w:val="0"/>
          <w:bCs/>
          <w:color w:val="151B26"/>
          <w:sz w:val="24"/>
          <w:szCs w:val="24"/>
        </w:rPr>
        <w:t xml:space="preserve">Available at: </w:t>
      </w:r>
      <w:hyperlink r:id="rId41" w:history="1">
        <w:r w:rsidRPr="001B20AE">
          <w:rPr>
            <w:rStyle w:val="Hyperlink"/>
            <w:b w:val="0"/>
            <w:bCs/>
            <w:sz w:val="24"/>
            <w:szCs w:val="24"/>
          </w:rPr>
          <w:t>https://asana.com/resources/transactional-leadership</w:t>
        </w:r>
      </w:hyperlink>
      <w:r w:rsidRPr="00E66F4F">
        <w:rPr>
          <w:b w:val="0"/>
          <w:bCs/>
          <w:sz w:val="24"/>
          <w:szCs w:val="24"/>
        </w:rPr>
        <w:t xml:space="preserve"> </w:t>
      </w:r>
      <w:r>
        <w:rPr>
          <w:b w:val="0"/>
          <w:bCs/>
          <w:sz w:val="24"/>
          <w:szCs w:val="24"/>
        </w:rPr>
        <w:t>(Accessed: 10</w:t>
      </w:r>
      <w:r w:rsidRPr="00E66F4F">
        <w:rPr>
          <w:b w:val="0"/>
          <w:bCs/>
          <w:sz w:val="24"/>
          <w:szCs w:val="24"/>
          <w:vertAlign w:val="superscript"/>
        </w:rPr>
        <w:t>th</w:t>
      </w:r>
      <w:r>
        <w:rPr>
          <w:b w:val="0"/>
          <w:bCs/>
          <w:sz w:val="24"/>
          <w:szCs w:val="24"/>
        </w:rPr>
        <w:t xml:space="preserve"> June 2024) </w:t>
      </w:r>
    </w:p>
    <w:p w14:paraId="594BED6D" w14:textId="77777777" w:rsidR="003E15CB" w:rsidRDefault="003E15CB" w:rsidP="00AA26A4">
      <w:pPr>
        <w:rPr>
          <w:sz w:val="24"/>
          <w:szCs w:val="24"/>
        </w:rPr>
      </w:pPr>
      <w:r>
        <w:rPr>
          <w:sz w:val="24"/>
          <w:szCs w:val="24"/>
        </w:rPr>
        <w:t xml:space="preserve">Miller, K. (2020) – </w:t>
      </w:r>
      <w:r>
        <w:rPr>
          <w:i/>
          <w:iCs/>
          <w:sz w:val="24"/>
          <w:szCs w:val="24"/>
        </w:rPr>
        <w:t xml:space="preserve">What is the GROW coaching Model. </w:t>
      </w:r>
      <w:r>
        <w:rPr>
          <w:sz w:val="24"/>
          <w:szCs w:val="24"/>
        </w:rPr>
        <w:t xml:space="preserve">Available at: </w:t>
      </w:r>
      <w:hyperlink r:id="rId42" w:history="1">
        <w:r w:rsidRPr="00FD606C">
          <w:rPr>
            <w:rStyle w:val="Hyperlink"/>
            <w:sz w:val="24"/>
            <w:szCs w:val="24"/>
          </w:rPr>
          <w:t>https://positivepsychology.com/grow-coaching-model/</w:t>
        </w:r>
      </w:hyperlink>
      <w:r>
        <w:rPr>
          <w:sz w:val="24"/>
          <w:szCs w:val="24"/>
        </w:rPr>
        <w:t xml:space="preserve"> (Accessed: 16</w:t>
      </w:r>
      <w:r w:rsidRPr="00DC680A">
        <w:rPr>
          <w:sz w:val="24"/>
          <w:szCs w:val="24"/>
          <w:vertAlign w:val="superscript"/>
        </w:rPr>
        <w:t>th</w:t>
      </w:r>
      <w:r>
        <w:rPr>
          <w:sz w:val="24"/>
          <w:szCs w:val="24"/>
        </w:rPr>
        <w:t xml:space="preserve"> June 2024) </w:t>
      </w:r>
    </w:p>
    <w:p w14:paraId="71A8756F" w14:textId="77777777" w:rsidR="003E15CB" w:rsidRDefault="003E15CB" w:rsidP="00AA26A4">
      <w:pPr>
        <w:rPr>
          <w:sz w:val="24"/>
          <w:szCs w:val="24"/>
        </w:rPr>
      </w:pPr>
    </w:p>
    <w:p w14:paraId="50E05DA4" w14:textId="77777777" w:rsidR="003E15CB" w:rsidRDefault="003E15CB" w:rsidP="00E0039C">
      <w:pPr>
        <w:rPr>
          <w:sz w:val="24"/>
          <w:szCs w:val="24"/>
        </w:rPr>
      </w:pPr>
      <w:r w:rsidRPr="00E005C8">
        <w:rPr>
          <w:color w:val="auto"/>
          <w:sz w:val="24"/>
          <w:szCs w:val="24"/>
        </w:rPr>
        <w:t xml:space="preserve">Nisar, T. (2017) - </w:t>
      </w:r>
      <w:r w:rsidRPr="00E005C8">
        <w:rPr>
          <w:i/>
          <w:iCs/>
          <w:color w:val="auto"/>
          <w:sz w:val="24"/>
          <w:szCs w:val="24"/>
        </w:rPr>
        <w:t xml:space="preserve">Transactional leadership and organizational creativity: Examining the mediating role of knowledge sharing behaviour. Available at: </w:t>
      </w:r>
      <w:hyperlink r:id="rId43" w:history="1">
        <w:r w:rsidRPr="00E005C8">
          <w:rPr>
            <w:rStyle w:val="Hyperlink"/>
            <w:sz w:val="24"/>
            <w:szCs w:val="24"/>
          </w:rPr>
          <w:t>https://www.tandfonline.com/doi/full/10.1080/23311975.2017.1361663</w:t>
        </w:r>
      </w:hyperlink>
      <w:r w:rsidRPr="00E005C8">
        <w:rPr>
          <w:sz w:val="24"/>
          <w:szCs w:val="24"/>
        </w:rPr>
        <w:t xml:space="preserve"> (Accessed: 10</w:t>
      </w:r>
      <w:r w:rsidRPr="00E005C8">
        <w:rPr>
          <w:sz w:val="24"/>
          <w:szCs w:val="24"/>
          <w:vertAlign w:val="superscript"/>
        </w:rPr>
        <w:t>th</w:t>
      </w:r>
      <w:r w:rsidRPr="00E005C8">
        <w:rPr>
          <w:sz w:val="24"/>
          <w:szCs w:val="24"/>
        </w:rPr>
        <w:t xml:space="preserve"> June 2024) </w:t>
      </w:r>
    </w:p>
    <w:p w14:paraId="3E54294B" w14:textId="77777777" w:rsidR="003E15CB" w:rsidRPr="00E005C8" w:rsidRDefault="003E15CB" w:rsidP="00E0039C">
      <w:pPr>
        <w:rPr>
          <w:sz w:val="24"/>
          <w:szCs w:val="24"/>
        </w:rPr>
      </w:pPr>
    </w:p>
    <w:p w14:paraId="4A753DC3" w14:textId="77777777" w:rsidR="003E15CB" w:rsidRDefault="003E15CB" w:rsidP="00DA5B55">
      <w:pPr>
        <w:rPr>
          <w:bCs/>
          <w:sz w:val="24"/>
          <w:szCs w:val="24"/>
        </w:rPr>
      </w:pPr>
      <w:r>
        <w:rPr>
          <w:bCs/>
          <w:sz w:val="24"/>
          <w:szCs w:val="24"/>
        </w:rPr>
        <w:t xml:space="preserve">NPCC (2014) – </w:t>
      </w:r>
      <w:r>
        <w:rPr>
          <w:bCs/>
          <w:i/>
          <w:iCs/>
          <w:sz w:val="24"/>
          <w:szCs w:val="24"/>
        </w:rPr>
        <w:t xml:space="preserve">Social Media. </w:t>
      </w:r>
      <w:r>
        <w:rPr>
          <w:bCs/>
          <w:sz w:val="24"/>
          <w:szCs w:val="24"/>
        </w:rPr>
        <w:t xml:space="preserve">Available at: </w:t>
      </w:r>
      <w:hyperlink r:id="rId44" w:history="1">
        <w:r w:rsidRPr="00463E60">
          <w:rPr>
            <w:rStyle w:val="Hyperlink"/>
            <w:bCs/>
            <w:sz w:val="24"/>
            <w:szCs w:val="24"/>
          </w:rPr>
          <w:t xml:space="preserve">https://news.npcc.police.uk/releases/social-media-is-a-powerful-tool-for-police-to-engage-with-the-public </w:t>
        </w:r>
      </w:hyperlink>
      <w:r>
        <w:rPr>
          <w:bCs/>
          <w:sz w:val="24"/>
          <w:szCs w:val="24"/>
        </w:rPr>
        <w:t xml:space="preserve"> (Accessed: 25</w:t>
      </w:r>
      <w:r w:rsidRPr="00557D09">
        <w:rPr>
          <w:bCs/>
          <w:sz w:val="24"/>
          <w:szCs w:val="24"/>
          <w:vertAlign w:val="superscript"/>
        </w:rPr>
        <w:t>th</w:t>
      </w:r>
      <w:r>
        <w:rPr>
          <w:bCs/>
          <w:sz w:val="24"/>
          <w:szCs w:val="24"/>
        </w:rPr>
        <w:t xml:space="preserve"> May 2024) </w:t>
      </w:r>
    </w:p>
    <w:p w14:paraId="316DF454" w14:textId="77777777" w:rsidR="003E15CB" w:rsidRPr="003F58E3" w:rsidRDefault="003E15CB" w:rsidP="00DA5B55">
      <w:pPr>
        <w:rPr>
          <w:bCs/>
          <w:sz w:val="24"/>
          <w:szCs w:val="24"/>
        </w:rPr>
      </w:pPr>
    </w:p>
    <w:p w14:paraId="0ECF2BDF" w14:textId="77777777" w:rsidR="003E15CB" w:rsidRDefault="003E15CB" w:rsidP="00B40429">
      <w:pPr>
        <w:keepNext/>
        <w:spacing w:line="360" w:lineRule="auto"/>
        <w:ind w:right="237"/>
        <w:jc w:val="both"/>
        <w:rPr>
          <w:bCs/>
          <w:color w:val="auto"/>
          <w:sz w:val="24"/>
          <w:szCs w:val="24"/>
        </w:rPr>
      </w:pPr>
      <w:r w:rsidRPr="003F58E3">
        <w:rPr>
          <w:bCs/>
          <w:sz w:val="24"/>
          <w:szCs w:val="24"/>
        </w:rPr>
        <w:t>NPCC</w:t>
      </w:r>
      <w:r>
        <w:rPr>
          <w:bCs/>
          <w:sz w:val="24"/>
          <w:szCs w:val="24"/>
        </w:rPr>
        <w:t xml:space="preserve">, </w:t>
      </w:r>
      <w:r w:rsidRPr="003F58E3">
        <w:rPr>
          <w:bCs/>
          <w:sz w:val="24"/>
          <w:szCs w:val="24"/>
        </w:rPr>
        <w:t>(2016)</w:t>
      </w:r>
      <w:r>
        <w:rPr>
          <w:bCs/>
          <w:sz w:val="24"/>
          <w:szCs w:val="24"/>
        </w:rPr>
        <w:t xml:space="preserve"> - </w:t>
      </w:r>
      <w:r>
        <w:rPr>
          <w:bCs/>
          <w:i/>
          <w:iCs/>
          <w:sz w:val="24"/>
          <w:szCs w:val="24"/>
        </w:rPr>
        <w:t xml:space="preserve">Policing Vision 2025. </w:t>
      </w:r>
      <w:r>
        <w:rPr>
          <w:bCs/>
          <w:sz w:val="24"/>
          <w:szCs w:val="24"/>
        </w:rPr>
        <w:t xml:space="preserve">Available at: </w:t>
      </w:r>
      <w:hyperlink r:id="rId45" w:history="1">
        <w:r w:rsidRPr="00463E60">
          <w:rPr>
            <w:rStyle w:val="Hyperlink"/>
            <w:bCs/>
            <w:sz w:val="24"/>
            <w:szCs w:val="24"/>
          </w:rPr>
          <w:t>https://www.npcc.police.uk/SysSiteAssets/media/downloads/publications/policing-vision/policing-vision-2025.pdf</w:t>
        </w:r>
      </w:hyperlink>
      <w:r>
        <w:rPr>
          <w:rStyle w:val="Hyperlink"/>
          <w:bCs/>
          <w:sz w:val="24"/>
          <w:szCs w:val="24"/>
          <w:u w:val="none"/>
        </w:rPr>
        <w:t xml:space="preserve"> </w:t>
      </w:r>
      <w:r w:rsidRPr="0042699D">
        <w:rPr>
          <w:rStyle w:val="Hyperlink"/>
          <w:bCs/>
          <w:color w:val="auto"/>
          <w:sz w:val="24"/>
          <w:szCs w:val="24"/>
          <w:u w:val="none"/>
        </w:rPr>
        <w:t>(Accessed: 15</w:t>
      </w:r>
      <w:r w:rsidRPr="0042699D">
        <w:rPr>
          <w:rStyle w:val="Hyperlink"/>
          <w:bCs/>
          <w:color w:val="auto"/>
          <w:sz w:val="24"/>
          <w:szCs w:val="24"/>
          <w:u w:val="none"/>
          <w:vertAlign w:val="superscript"/>
        </w:rPr>
        <w:t>th</w:t>
      </w:r>
      <w:r w:rsidRPr="0042699D">
        <w:rPr>
          <w:rStyle w:val="Hyperlink"/>
          <w:bCs/>
          <w:color w:val="auto"/>
          <w:sz w:val="24"/>
          <w:szCs w:val="24"/>
          <w:u w:val="none"/>
        </w:rPr>
        <w:t xml:space="preserve"> April 2024) </w:t>
      </w:r>
      <w:r w:rsidRPr="0042699D">
        <w:rPr>
          <w:bCs/>
          <w:color w:val="auto"/>
          <w:sz w:val="24"/>
          <w:szCs w:val="24"/>
        </w:rPr>
        <w:t xml:space="preserve"> </w:t>
      </w:r>
    </w:p>
    <w:p w14:paraId="3E35097D" w14:textId="77777777" w:rsidR="003E15CB" w:rsidRPr="003F58E3" w:rsidRDefault="003E15CB" w:rsidP="00B40429">
      <w:pPr>
        <w:keepNext/>
        <w:spacing w:line="360" w:lineRule="auto"/>
        <w:ind w:right="237"/>
        <w:jc w:val="both"/>
        <w:rPr>
          <w:bCs/>
          <w:sz w:val="24"/>
          <w:szCs w:val="24"/>
        </w:rPr>
      </w:pPr>
    </w:p>
    <w:p w14:paraId="2B3FC81B" w14:textId="36592719" w:rsidR="002C2BF4" w:rsidRDefault="003E15CB" w:rsidP="002C2BF4">
      <w:pPr>
        <w:rPr>
          <w:sz w:val="24"/>
          <w:szCs w:val="24"/>
        </w:rPr>
      </w:pPr>
      <w:r w:rsidRPr="00341010">
        <w:rPr>
          <w:color w:val="auto"/>
          <w:sz w:val="24"/>
          <w:szCs w:val="24"/>
        </w:rPr>
        <w:t xml:space="preserve">Panchal, S. and Riddell, P. (2020) - </w:t>
      </w:r>
      <w:r w:rsidRPr="00341010">
        <w:rPr>
          <w:i/>
          <w:iCs/>
          <w:color w:val="auto"/>
          <w:sz w:val="24"/>
          <w:szCs w:val="24"/>
        </w:rPr>
        <w:t xml:space="preserve">The GROWS model: extending the GROW coaching model to support behavioural change. </w:t>
      </w:r>
      <w:r>
        <w:rPr>
          <w:color w:val="auto"/>
          <w:sz w:val="24"/>
          <w:szCs w:val="24"/>
        </w:rPr>
        <w:t>Available at:</w:t>
      </w:r>
      <w:r w:rsidR="002C2BF4" w:rsidRPr="002C2BF4">
        <w:t xml:space="preserve"> </w:t>
      </w:r>
      <w:hyperlink r:id="rId46" w:history="1">
        <w:r w:rsidR="002C2BF4" w:rsidRPr="00FD606C">
          <w:rPr>
            <w:rStyle w:val="Hyperlink"/>
            <w:sz w:val="24"/>
            <w:szCs w:val="24"/>
          </w:rPr>
          <w:t>https://centaur.reading.ac.uk/104381/1/Final%20Revision%20-%20Panchal%20and%20Riddell%20Research%20Paper_27th%20Feb%202020%5B1%5D.pdf</w:t>
        </w:r>
      </w:hyperlink>
      <w:r w:rsidR="002C2BF4">
        <w:rPr>
          <w:sz w:val="24"/>
          <w:szCs w:val="24"/>
        </w:rPr>
        <w:t xml:space="preserve"> (Accessed: 16</w:t>
      </w:r>
      <w:r w:rsidR="002C2BF4" w:rsidRPr="00341010">
        <w:rPr>
          <w:sz w:val="24"/>
          <w:szCs w:val="24"/>
          <w:vertAlign w:val="superscript"/>
        </w:rPr>
        <w:t>th</w:t>
      </w:r>
      <w:r w:rsidR="002C2BF4">
        <w:rPr>
          <w:sz w:val="24"/>
          <w:szCs w:val="24"/>
        </w:rPr>
        <w:t xml:space="preserve"> June 2024) </w:t>
      </w:r>
    </w:p>
    <w:p w14:paraId="3CD2CF2C" w14:textId="48EC8FE5" w:rsidR="003E15CB" w:rsidRDefault="003E15CB" w:rsidP="00341010">
      <w:pPr>
        <w:rPr>
          <w:color w:val="auto"/>
          <w:sz w:val="24"/>
          <w:szCs w:val="24"/>
        </w:rPr>
      </w:pPr>
    </w:p>
    <w:p w14:paraId="75CC5728" w14:textId="77777777" w:rsidR="002C2BF4" w:rsidRPr="00341010" w:rsidRDefault="002C2BF4" w:rsidP="00341010">
      <w:pPr>
        <w:rPr>
          <w:color w:val="auto"/>
          <w:sz w:val="24"/>
          <w:szCs w:val="24"/>
        </w:rPr>
      </w:pPr>
    </w:p>
    <w:p w14:paraId="7E62978F" w14:textId="77777777" w:rsidR="003E15CB" w:rsidRDefault="003E15CB" w:rsidP="00AA26A4">
      <w:pPr>
        <w:rPr>
          <w:bCs/>
          <w:sz w:val="24"/>
          <w:szCs w:val="24"/>
        </w:rPr>
      </w:pPr>
      <w:r>
        <w:rPr>
          <w:sz w:val="24"/>
          <w:szCs w:val="24"/>
        </w:rPr>
        <w:t xml:space="preserve">Prayson, R. and Rowe, J. (2017) – </w:t>
      </w:r>
      <w:r>
        <w:rPr>
          <w:i/>
          <w:iCs/>
          <w:sz w:val="24"/>
          <w:szCs w:val="24"/>
        </w:rPr>
        <w:t xml:space="preserve">Effective feedback in the workplace. </w:t>
      </w:r>
      <w:r>
        <w:rPr>
          <w:sz w:val="24"/>
          <w:szCs w:val="24"/>
        </w:rPr>
        <w:t xml:space="preserve">Available at:  </w:t>
      </w:r>
      <w:hyperlink r:id="rId47" w:history="1">
        <w:r w:rsidRPr="00A977E1">
          <w:rPr>
            <w:rStyle w:val="Hyperlink"/>
            <w:bCs/>
            <w:sz w:val="24"/>
            <w:szCs w:val="24"/>
          </w:rPr>
          <w:t>https://academic.oup.com/criticalvalues/article/10/3/24/3884489</w:t>
        </w:r>
      </w:hyperlink>
      <w:r>
        <w:rPr>
          <w:bCs/>
          <w:sz w:val="24"/>
          <w:szCs w:val="24"/>
        </w:rPr>
        <w:t xml:space="preserve"> (Accessed: 18</w:t>
      </w:r>
      <w:r w:rsidRPr="00610739">
        <w:rPr>
          <w:bCs/>
          <w:sz w:val="24"/>
          <w:szCs w:val="24"/>
          <w:vertAlign w:val="superscript"/>
        </w:rPr>
        <w:t>th</w:t>
      </w:r>
      <w:r>
        <w:rPr>
          <w:bCs/>
          <w:sz w:val="24"/>
          <w:szCs w:val="24"/>
        </w:rPr>
        <w:t xml:space="preserve"> June 2024) </w:t>
      </w:r>
    </w:p>
    <w:p w14:paraId="59029CEF" w14:textId="77777777" w:rsidR="003E15CB" w:rsidRDefault="003E15CB" w:rsidP="00AA26A4">
      <w:pPr>
        <w:rPr>
          <w:bCs/>
          <w:sz w:val="24"/>
          <w:szCs w:val="24"/>
        </w:rPr>
      </w:pPr>
    </w:p>
    <w:p w14:paraId="275D3B37" w14:textId="77777777" w:rsidR="003E15CB" w:rsidRDefault="003E15CB" w:rsidP="00DA5B55">
      <w:pPr>
        <w:rPr>
          <w:bCs/>
          <w:sz w:val="24"/>
          <w:szCs w:val="24"/>
        </w:rPr>
      </w:pPr>
      <w:r w:rsidRPr="003F58E3">
        <w:rPr>
          <w:bCs/>
          <w:color w:val="333333"/>
          <w:sz w:val="24"/>
          <w:szCs w:val="24"/>
          <w:shd w:val="clear" w:color="auto" w:fill="FFFFFF"/>
        </w:rPr>
        <w:t>Ralph, L.,</w:t>
      </w:r>
      <w:r>
        <w:rPr>
          <w:bCs/>
          <w:color w:val="333333"/>
          <w:sz w:val="24"/>
          <w:szCs w:val="24"/>
          <w:shd w:val="clear" w:color="auto" w:fill="FFFFFF"/>
        </w:rPr>
        <w:t xml:space="preserve"> and </w:t>
      </w:r>
      <w:r w:rsidRPr="003F58E3">
        <w:rPr>
          <w:bCs/>
          <w:color w:val="333333"/>
          <w:sz w:val="24"/>
          <w:szCs w:val="24"/>
          <w:shd w:val="clear" w:color="auto" w:fill="FFFFFF"/>
        </w:rPr>
        <w:t>Robinson, P. (2023)</w:t>
      </w:r>
      <w:r>
        <w:rPr>
          <w:bCs/>
          <w:color w:val="333333"/>
          <w:sz w:val="24"/>
          <w:szCs w:val="24"/>
          <w:shd w:val="clear" w:color="auto" w:fill="FFFFFF"/>
        </w:rPr>
        <w:t xml:space="preserve"> -</w:t>
      </w:r>
      <w:r w:rsidRPr="003F58E3">
        <w:rPr>
          <w:bCs/>
          <w:color w:val="333333"/>
          <w:sz w:val="24"/>
          <w:szCs w:val="24"/>
          <w:shd w:val="clear" w:color="auto" w:fill="FFFFFF"/>
        </w:rPr>
        <w:t xml:space="preserve"> </w:t>
      </w:r>
      <w:r w:rsidRPr="00EB4E17">
        <w:rPr>
          <w:bCs/>
          <w:i/>
          <w:iCs/>
          <w:color w:val="333333"/>
          <w:sz w:val="24"/>
          <w:szCs w:val="24"/>
          <w:shd w:val="clear" w:color="auto" w:fill="FFFFFF"/>
        </w:rPr>
        <w:t>Assessing police social media practices through a democratic policing lens</w:t>
      </w:r>
      <w:r>
        <w:rPr>
          <w:bCs/>
          <w:i/>
          <w:iCs/>
          <w:color w:val="333333"/>
          <w:sz w:val="24"/>
          <w:szCs w:val="24"/>
          <w:shd w:val="clear" w:color="auto" w:fill="FFFFFF"/>
        </w:rPr>
        <w:t xml:space="preserve">. </w:t>
      </w:r>
      <w:r>
        <w:rPr>
          <w:bCs/>
          <w:color w:val="333333"/>
          <w:sz w:val="24"/>
          <w:szCs w:val="24"/>
          <w:shd w:val="clear" w:color="auto" w:fill="FFFFFF"/>
        </w:rPr>
        <w:t xml:space="preserve">Available at: </w:t>
      </w:r>
      <w:hyperlink r:id="rId48" w:history="1">
        <w:r w:rsidRPr="00463E60">
          <w:rPr>
            <w:rStyle w:val="Hyperlink"/>
            <w:bCs/>
            <w:sz w:val="24"/>
            <w:szCs w:val="24"/>
            <w:shd w:val="clear" w:color="auto" w:fill="FFFFFF"/>
          </w:rPr>
          <w:t>https://journals.sagepub.com/doi/full/10.1177/14613557231169391</w:t>
        </w:r>
      </w:hyperlink>
      <w:r w:rsidRPr="003F58E3">
        <w:rPr>
          <w:bCs/>
          <w:color w:val="333333"/>
          <w:sz w:val="24"/>
          <w:szCs w:val="24"/>
          <w:shd w:val="clear" w:color="auto" w:fill="FFFFFF"/>
        </w:rPr>
        <w:t xml:space="preserve"> </w:t>
      </w:r>
      <w:r>
        <w:rPr>
          <w:bCs/>
          <w:sz w:val="24"/>
          <w:szCs w:val="24"/>
        </w:rPr>
        <w:t>(Accessed: 27</w:t>
      </w:r>
      <w:r w:rsidRPr="00557D09">
        <w:rPr>
          <w:bCs/>
          <w:sz w:val="24"/>
          <w:szCs w:val="24"/>
          <w:vertAlign w:val="superscript"/>
        </w:rPr>
        <w:t>th</w:t>
      </w:r>
      <w:r>
        <w:rPr>
          <w:bCs/>
          <w:sz w:val="24"/>
          <w:szCs w:val="24"/>
        </w:rPr>
        <w:t xml:space="preserve"> May 2024)</w:t>
      </w:r>
    </w:p>
    <w:p w14:paraId="6AAA1985" w14:textId="77777777" w:rsidR="003E15CB" w:rsidRPr="003F58E3" w:rsidRDefault="003E15CB" w:rsidP="00DA5B55">
      <w:pPr>
        <w:rPr>
          <w:bCs/>
          <w:color w:val="333333"/>
          <w:sz w:val="24"/>
          <w:szCs w:val="24"/>
          <w:shd w:val="clear" w:color="auto" w:fill="FFFFFF"/>
        </w:rPr>
      </w:pPr>
    </w:p>
    <w:p w14:paraId="3EB586F8" w14:textId="77777777" w:rsidR="003E15CB" w:rsidRDefault="003E15CB" w:rsidP="000F1347">
      <w:pPr>
        <w:rPr>
          <w:sz w:val="24"/>
          <w:szCs w:val="24"/>
        </w:rPr>
      </w:pPr>
      <w:r w:rsidRPr="000F1347">
        <w:rPr>
          <w:sz w:val="24"/>
          <w:szCs w:val="24"/>
        </w:rPr>
        <w:t xml:space="preserve">Regoli, N. (2019) – </w:t>
      </w:r>
      <w:r w:rsidRPr="000F1347">
        <w:rPr>
          <w:i/>
          <w:iCs/>
          <w:sz w:val="24"/>
          <w:szCs w:val="24"/>
        </w:rPr>
        <w:t xml:space="preserve">22 advantages and disadvantages of democratic leadership style. </w:t>
      </w:r>
      <w:r w:rsidRPr="000F1347">
        <w:rPr>
          <w:sz w:val="24"/>
          <w:szCs w:val="24"/>
        </w:rPr>
        <w:t xml:space="preserve">Available at: </w:t>
      </w:r>
      <w:hyperlink r:id="rId49" w:history="1">
        <w:r w:rsidRPr="000F1347">
          <w:rPr>
            <w:rStyle w:val="Hyperlink"/>
            <w:sz w:val="24"/>
            <w:szCs w:val="24"/>
          </w:rPr>
          <w:t>https://connectusfund.org/8-advantages-and-disadvantages-of-democratic-leadership-style</w:t>
        </w:r>
      </w:hyperlink>
      <w:r w:rsidRPr="000F1347">
        <w:rPr>
          <w:sz w:val="24"/>
          <w:szCs w:val="24"/>
        </w:rPr>
        <w:t xml:space="preserve"> (Accessed: 15</w:t>
      </w:r>
      <w:r w:rsidRPr="000F1347">
        <w:rPr>
          <w:sz w:val="24"/>
          <w:szCs w:val="24"/>
          <w:vertAlign w:val="superscript"/>
        </w:rPr>
        <w:t>th</w:t>
      </w:r>
      <w:r w:rsidRPr="000F1347">
        <w:rPr>
          <w:sz w:val="24"/>
          <w:szCs w:val="24"/>
        </w:rPr>
        <w:t xml:space="preserve"> June 2024) </w:t>
      </w:r>
    </w:p>
    <w:p w14:paraId="2530456B" w14:textId="77777777" w:rsidR="00FE1726" w:rsidRDefault="00FE1726" w:rsidP="00AD207C">
      <w:pPr>
        <w:rPr>
          <w:bCs/>
          <w:color w:val="333333"/>
          <w:sz w:val="24"/>
          <w:szCs w:val="24"/>
          <w:shd w:val="clear" w:color="auto" w:fill="FFFFFF"/>
        </w:rPr>
      </w:pPr>
    </w:p>
    <w:p w14:paraId="5507B7B4" w14:textId="5279C967" w:rsidR="003E15CB" w:rsidRPr="00AD207C" w:rsidRDefault="003E15CB" w:rsidP="00AD207C">
      <w:pPr>
        <w:rPr>
          <w:sz w:val="24"/>
          <w:szCs w:val="24"/>
        </w:rPr>
      </w:pPr>
      <w:r w:rsidRPr="00A04241">
        <w:rPr>
          <w:bCs/>
          <w:color w:val="333333"/>
          <w:sz w:val="24"/>
          <w:szCs w:val="24"/>
          <w:shd w:val="clear" w:color="auto" w:fill="FFFFFF"/>
        </w:rPr>
        <w:lastRenderedPageBreak/>
        <w:t>Schermuly, C. C., Creon, L., Gerlach, P., Graßmann, C.,</w:t>
      </w:r>
      <w:r>
        <w:rPr>
          <w:bCs/>
          <w:color w:val="333333"/>
          <w:sz w:val="24"/>
          <w:szCs w:val="24"/>
          <w:shd w:val="clear" w:color="auto" w:fill="FFFFFF"/>
        </w:rPr>
        <w:t xml:space="preserve"> and </w:t>
      </w:r>
      <w:r w:rsidRPr="00A04241">
        <w:rPr>
          <w:bCs/>
          <w:color w:val="333333"/>
          <w:sz w:val="24"/>
          <w:szCs w:val="24"/>
          <w:shd w:val="clear" w:color="auto" w:fill="FFFFFF"/>
        </w:rPr>
        <w:t xml:space="preserve">Koch, J. (2022) - </w:t>
      </w:r>
      <w:r w:rsidRPr="00A04241">
        <w:rPr>
          <w:bCs/>
          <w:i/>
          <w:iCs/>
          <w:color w:val="auto"/>
          <w:sz w:val="24"/>
          <w:szCs w:val="24"/>
        </w:rPr>
        <w:t xml:space="preserve">Leadership Styles and Psychological Empowerment: A Meta-Analysis. </w:t>
      </w:r>
      <w:r w:rsidRPr="00A04241">
        <w:rPr>
          <w:bCs/>
          <w:color w:val="auto"/>
          <w:sz w:val="24"/>
          <w:szCs w:val="24"/>
        </w:rPr>
        <w:t>Available at:</w:t>
      </w:r>
      <w:r w:rsidR="00AD207C" w:rsidRPr="00AD207C">
        <w:t xml:space="preserve"> </w:t>
      </w:r>
      <w:hyperlink r:id="rId50" w:history="1">
        <w:r w:rsidR="00AD207C" w:rsidRPr="00A04241">
          <w:rPr>
            <w:rStyle w:val="Hyperlink"/>
            <w:sz w:val="24"/>
            <w:szCs w:val="24"/>
          </w:rPr>
          <w:t>https://journals-sagepub-com.ezproxy.uwtsd.ac.uk/doi/full/10.1177/15480518211067751</w:t>
        </w:r>
      </w:hyperlink>
      <w:r w:rsidR="00AD207C" w:rsidRPr="00A04241">
        <w:rPr>
          <w:sz w:val="24"/>
          <w:szCs w:val="24"/>
        </w:rPr>
        <w:t xml:space="preserve">  (Accessed: 10</w:t>
      </w:r>
      <w:r w:rsidR="00AD207C" w:rsidRPr="00A04241">
        <w:rPr>
          <w:sz w:val="24"/>
          <w:szCs w:val="24"/>
          <w:vertAlign w:val="superscript"/>
        </w:rPr>
        <w:t>th</w:t>
      </w:r>
      <w:r w:rsidR="00AD207C" w:rsidRPr="00A04241">
        <w:rPr>
          <w:sz w:val="24"/>
          <w:szCs w:val="24"/>
        </w:rPr>
        <w:t xml:space="preserve"> June 2024) </w:t>
      </w:r>
    </w:p>
    <w:p w14:paraId="2364D4E5" w14:textId="77777777" w:rsidR="003E15CB" w:rsidRPr="003E15CB" w:rsidRDefault="003E15CB" w:rsidP="003E15CB"/>
    <w:p w14:paraId="241F458A" w14:textId="77777777" w:rsidR="003E15CB" w:rsidRDefault="003E15CB" w:rsidP="00AA26A4">
      <w:pPr>
        <w:rPr>
          <w:sz w:val="24"/>
          <w:szCs w:val="24"/>
        </w:rPr>
      </w:pPr>
      <w:r w:rsidRPr="003203D4">
        <w:rPr>
          <w:sz w:val="24"/>
          <w:szCs w:val="24"/>
        </w:rPr>
        <w:t>Siocon</w:t>
      </w:r>
      <w:r>
        <w:rPr>
          <w:sz w:val="24"/>
          <w:szCs w:val="24"/>
        </w:rPr>
        <w:t>, G.</w:t>
      </w:r>
      <w:r w:rsidRPr="003203D4">
        <w:rPr>
          <w:sz w:val="24"/>
          <w:szCs w:val="24"/>
        </w:rPr>
        <w:t xml:space="preserve"> (2024)</w:t>
      </w:r>
      <w:r>
        <w:rPr>
          <w:sz w:val="24"/>
          <w:szCs w:val="24"/>
        </w:rPr>
        <w:t xml:space="preserve"> – </w:t>
      </w:r>
      <w:r>
        <w:rPr>
          <w:i/>
          <w:iCs/>
          <w:sz w:val="24"/>
          <w:szCs w:val="24"/>
        </w:rPr>
        <w:t xml:space="preserve">10 Coaching models and styles to use in the workplace. </w:t>
      </w:r>
      <w:r>
        <w:rPr>
          <w:sz w:val="24"/>
          <w:szCs w:val="24"/>
        </w:rPr>
        <w:t xml:space="preserve">Available at: </w:t>
      </w:r>
      <w:hyperlink r:id="rId51" w:history="1">
        <w:r w:rsidRPr="00FD606C">
          <w:rPr>
            <w:rStyle w:val="Hyperlink"/>
            <w:sz w:val="24"/>
            <w:szCs w:val="24"/>
          </w:rPr>
          <w:t>https://www.aihr.com/blog/coaching-models/</w:t>
        </w:r>
      </w:hyperlink>
      <w:r>
        <w:rPr>
          <w:sz w:val="24"/>
          <w:szCs w:val="24"/>
        </w:rPr>
        <w:t xml:space="preserve"> (Accessed: 16</w:t>
      </w:r>
      <w:r w:rsidRPr="003203D4">
        <w:rPr>
          <w:sz w:val="24"/>
          <w:szCs w:val="24"/>
          <w:vertAlign w:val="superscript"/>
        </w:rPr>
        <w:t>th</w:t>
      </w:r>
      <w:r>
        <w:rPr>
          <w:sz w:val="24"/>
          <w:szCs w:val="24"/>
        </w:rPr>
        <w:t xml:space="preserve"> June 2024) </w:t>
      </w:r>
    </w:p>
    <w:p w14:paraId="09F4113A" w14:textId="77777777" w:rsidR="000663C5" w:rsidRDefault="000663C5" w:rsidP="00AA26A4">
      <w:pPr>
        <w:rPr>
          <w:sz w:val="24"/>
          <w:szCs w:val="24"/>
        </w:rPr>
      </w:pPr>
    </w:p>
    <w:p w14:paraId="5EBB8E1B" w14:textId="77777777" w:rsidR="003E15CB" w:rsidRDefault="003E15CB" w:rsidP="00EB4E17">
      <w:pPr>
        <w:pStyle w:val="Heading1"/>
        <w:shd w:val="clear" w:color="auto" w:fill="FFFFFF"/>
        <w:spacing w:before="0" w:after="0"/>
        <w:rPr>
          <w:bCs/>
          <w:sz w:val="24"/>
          <w:szCs w:val="24"/>
        </w:rPr>
      </w:pPr>
      <w:r w:rsidRPr="00EB4E17">
        <w:rPr>
          <w:b w:val="0"/>
          <w:bCs/>
          <w:sz w:val="24"/>
          <w:szCs w:val="24"/>
        </w:rPr>
        <w:t xml:space="preserve">Social Media Today. (2012). - </w:t>
      </w:r>
      <w:r w:rsidRPr="00EB4E17">
        <w:rPr>
          <w:b w:val="0"/>
          <w:bCs/>
          <w:i/>
          <w:iCs/>
          <w:color w:val="0A0A0A"/>
          <w:sz w:val="24"/>
          <w:szCs w:val="24"/>
        </w:rPr>
        <w:t>The UK Police and Social Media</w:t>
      </w:r>
      <w:r>
        <w:rPr>
          <w:b w:val="0"/>
          <w:bCs/>
          <w:i/>
          <w:iCs/>
          <w:color w:val="0A0A0A"/>
          <w:sz w:val="24"/>
          <w:szCs w:val="24"/>
        </w:rPr>
        <w:t>,</w:t>
      </w:r>
      <w:r w:rsidRPr="00EB4E17">
        <w:rPr>
          <w:b w:val="0"/>
          <w:bCs/>
          <w:i/>
          <w:iCs/>
          <w:color w:val="0A0A0A"/>
          <w:sz w:val="24"/>
          <w:szCs w:val="24"/>
        </w:rPr>
        <w:t xml:space="preserve"> Partners in Crime</w:t>
      </w:r>
      <w:r>
        <w:rPr>
          <w:b w:val="0"/>
          <w:bCs/>
          <w:i/>
          <w:iCs/>
          <w:color w:val="0A0A0A"/>
          <w:sz w:val="24"/>
          <w:szCs w:val="24"/>
        </w:rPr>
        <w:t xml:space="preserve">? </w:t>
      </w:r>
      <w:r>
        <w:rPr>
          <w:b w:val="0"/>
          <w:bCs/>
          <w:color w:val="0A0A0A"/>
          <w:sz w:val="24"/>
          <w:szCs w:val="24"/>
        </w:rPr>
        <w:t xml:space="preserve">Available at: </w:t>
      </w:r>
      <w:hyperlink r:id="rId52" w:history="1">
        <w:r w:rsidRPr="00463E60">
          <w:rPr>
            <w:rStyle w:val="Hyperlink"/>
            <w:b w:val="0"/>
            <w:sz w:val="24"/>
            <w:szCs w:val="24"/>
          </w:rPr>
          <w:t>https://www.socialmediatoday.com/content/uk-police-and-social-media-partners-crime</w:t>
        </w:r>
      </w:hyperlink>
      <w:r w:rsidRPr="00EB4E17">
        <w:rPr>
          <w:b w:val="0"/>
          <w:sz w:val="24"/>
          <w:szCs w:val="24"/>
        </w:rPr>
        <w:t xml:space="preserve"> (Accessed: 7</w:t>
      </w:r>
      <w:r w:rsidRPr="00EB4E17">
        <w:rPr>
          <w:b w:val="0"/>
          <w:sz w:val="24"/>
          <w:szCs w:val="24"/>
          <w:vertAlign w:val="superscript"/>
        </w:rPr>
        <w:t>th</w:t>
      </w:r>
      <w:r w:rsidRPr="00EB4E17">
        <w:rPr>
          <w:b w:val="0"/>
          <w:sz w:val="24"/>
          <w:szCs w:val="24"/>
        </w:rPr>
        <w:t xml:space="preserve"> June 2024)</w:t>
      </w:r>
      <w:r>
        <w:rPr>
          <w:bCs/>
          <w:sz w:val="24"/>
          <w:szCs w:val="24"/>
        </w:rPr>
        <w:t xml:space="preserve"> </w:t>
      </w:r>
    </w:p>
    <w:p w14:paraId="532345DC" w14:textId="77777777" w:rsidR="003E15CB" w:rsidRPr="003E15CB" w:rsidRDefault="003E15CB" w:rsidP="003E15CB"/>
    <w:p w14:paraId="5C478CE1" w14:textId="77777777" w:rsidR="003E15CB" w:rsidRDefault="003E15CB" w:rsidP="00DA5B55">
      <w:pPr>
        <w:rPr>
          <w:bCs/>
          <w:sz w:val="24"/>
          <w:szCs w:val="24"/>
        </w:rPr>
      </w:pPr>
      <w:r w:rsidRPr="00557D09">
        <w:rPr>
          <w:bCs/>
          <w:color w:val="auto"/>
          <w:sz w:val="24"/>
          <w:szCs w:val="24"/>
        </w:rPr>
        <w:t xml:space="preserve">Solymosi, R. (2022) - </w:t>
      </w:r>
      <w:r w:rsidRPr="00557D09">
        <w:rPr>
          <w:bCs/>
          <w:i/>
          <w:iCs/>
          <w:color w:val="auto"/>
          <w:sz w:val="24"/>
          <w:szCs w:val="24"/>
        </w:rPr>
        <w:t>Exploring public engagement with missing person appeals on Twitter</w:t>
      </w:r>
      <w:r>
        <w:rPr>
          <w:bCs/>
          <w:i/>
          <w:iCs/>
          <w:color w:val="auto"/>
          <w:sz w:val="24"/>
          <w:szCs w:val="24"/>
        </w:rPr>
        <w:t xml:space="preserve">. </w:t>
      </w:r>
      <w:r>
        <w:rPr>
          <w:bCs/>
          <w:color w:val="auto"/>
          <w:sz w:val="24"/>
          <w:szCs w:val="24"/>
        </w:rPr>
        <w:t>Available at:</w:t>
      </w:r>
      <w:r>
        <w:rPr>
          <w:bCs/>
          <w:i/>
          <w:iCs/>
          <w:color w:val="auto"/>
          <w:sz w:val="24"/>
          <w:szCs w:val="24"/>
        </w:rPr>
        <w:t xml:space="preserve"> </w:t>
      </w:r>
      <w:hyperlink r:id="rId53" w:history="1">
        <w:r w:rsidRPr="00463E60">
          <w:rPr>
            <w:rStyle w:val="Hyperlink"/>
            <w:bCs/>
            <w:sz w:val="24"/>
            <w:szCs w:val="24"/>
          </w:rPr>
          <w:t>https://www.tandfonline.com/doi/full/10.1080/10439463.2020.1782409</w:t>
        </w:r>
      </w:hyperlink>
      <w:r w:rsidRPr="00557D09">
        <w:rPr>
          <w:bCs/>
          <w:sz w:val="24"/>
          <w:szCs w:val="24"/>
        </w:rPr>
        <w:t xml:space="preserve"> </w:t>
      </w:r>
      <w:r>
        <w:rPr>
          <w:bCs/>
          <w:sz w:val="24"/>
          <w:szCs w:val="24"/>
        </w:rPr>
        <w:t>(Accessed: 25</w:t>
      </w:r>
      <w:r w:rsidRPr="00557D09">
        <w:rPr>
          <w:bCs/>
          <w:sz w:val="24"/>
          <w:szCs w:val="24"/>
          <w:vertAlign w:val="superscript"/>
        </w:rPr>
        <w:t>th</w:t>
      </w:r>
      <w:r>
        <w:rPr>
          <w:bCs/>
          <w:sz w:val="24"/>
          <w:szCs w:val="24"/>
        </w:rPr>
        <w:t xml:space="preserve"> May 2024) </w:t>
      </w:r>
    </w:p>
    <w:p w14:paraId="156E2DE2" w14:textId="77777777" w:rsidR="003E15CB" w:rsidRPr="00557D09" w:rsidRDefault="003E15CB" w:rsidP="00DA5B55">
      <w:pPr>
        <w:rPr>
          <w:bCs/>
          <w:sz w:val="24"/>
          <w:szCs w:val="24"/>
        </w:rPr>
      </w:pPr>
    </w:p>
    <w:p w14:paraId="3FF4833B" w14:textId="77777777" w:rsidR="003E15CB" w:rsidRDefault="003E15CB" w:rsidP="00DA5B55">
      <w:pPr>
        <w:rPr>
          <w:bCs/>
          <w:sz w:val="24"/>
          <w:szCs w:val="24"/>
        </w:rPr>
      </w:pPr>
      <w:r w:rsidRPr="003F58E3">
        <w:rPr>
          <w:bCs/>
          <w:sz w:val="24"/>
          <w:szCs w:val="24"/>
        </w:rPr>
        <w:t xml:space="preserve">South Wales Police (2022) </w:t>
      </w:r>
      <w:r>
        <w:rPr>
          <w:bCs/>
          <w:sz w:val="24"/>
          <w:szCs w:val="24"/>
        </w:rPr>
        <w:t xml:space="preserve">– </w:t>
      </w:r>
      <w:r>
        <w:rPr>
          <w:bCs/>
          <w:i/>
          <w:iCs/>
          <w:sz w:val="24"/>
          <w:szCs w:val="24"/>
        </w:rPr>
        <w:t xml:space="preserve">Missing Matters </w:t>
      </w:r>
      <w:r>
        <w:rPr>
          <w:bCs/>
          <w:sz w:val="24"/>
          <w:szCs w:val="24"/>
        </w:rPr>
        <w:t>Available at:</w:t>
      </w:r>
      <w:hyperlink r:id="rId54" w:history="1">
        <w:r w:rsidRPr="00463E60">
          <w:rPr>
            <w:rStyle w:val="Hyperlink"/>
            <w:bCs/>
            <w:sz w:val="24"/>
            <w:szCs w:val="24"/>
          </w:rPr>
          <w:t>https://www.south-wales.police.uk/police-forces/south-wales-police/areas/campaigns/campaigns/missing-matters/</w:t>
        </w:r>
      </w:hyperlink>
      <w:r>
        <w:rPr>
          <w:bCs/>
          <w:sz w:val="24"/>
          <w:szCs w:val="24"/>
        </w:rPr>
        <w:t xml:space="preserve"> (Accessed: 22</w:t>
      </w:r>
      <w:r w:rsidRPr="00557D09">
        <w:rPr>
          <w:bCs/>
          <w:sz w:val="24"/>
          <w:szCs w:val="24"/>
          <w:vertAlign w:val="superscript"/>
        </w:rPr>
        <w:t>nd</w:t>
      </w:r>
      <w:r>
        <w:rPr>
          <w:bCs/>
          <w:sz w:val="24"/>
          <w:szCs w:val="24"/>
        </w:rPr>
        <w:t xml:space="preserve"> May 2024) </w:t>
      </w:r>
      <w:r w:rsidRPr="003F58E3">
        <w:rPr>
          <w:bCs/>
          <w:sz w:val="24"/>
          <w:szCs w:val="24"/>
        </w:rPr>
        <w:t xml:space="preserve"> </w:t>
      </w:r>
    </w:p>
    <w:p w14:paraId="5FC5D428" w14:textId="77777777" w:rsidR="003E15CB" w:rsidRPr="003F58E3" w:rsidRDefault="003E15CB" w:rsidP="00DA5B55">
      <w:pPr>
        <w:rPr>
          <w:bCs/>
          <w:sz w:val="24"/>
          <w:szCs w:val="24"/>
        </w:rPr>
      </w:pPr>
    </w:p>
    <w:p w14:paraId="225B5310" w14:textId="77777777" w:rsidR="003E15CB" w:rsidRPr="00906D11" w:rsidRDefault="003E15CB" w:rsidP="00906D11">
      <w:pPr>
        <w:rPr>
          <w:bCs/>
          <w:sz w:val="24"/>
          <w:szCs w:val="24"/>
        </w:rPr>
      </w:pPr>
      <w:r w:rsidRPr="003F58E3">
        <w:rPr>
          <w:bCs/>
          <w:sz w:val="24"/>
          <w:szCs w:val="24"/>
        </w:rPr>
        <w:t>South Wales Police</w:t>
      </w:r>
      <w:r>
        <w:rPr>
          <w:bCs/>
          <w:sz w:val="24"/>
          <w:szCs w:val="24"/>
        </w:rPr>
        <w:t>.</w:t>
      </w:r>
      <w:r w:rsidRPr="003F58E3">
        <w:rPr>
          <w:bCs/>
          <w:sz w:val="24"/>
          <w:szCs w:val="24"/>
        </w:rPr>
        <w:t xml:space="preserve"> (2023)</w:t>
      </w:r>
      <w:r>
        <w:rPr>
          <w:bCs/>
          <w:sz w:val="24"/>
          <w:szCs w:val="24"/>
        </w:rPr>
        <w:t xml:space="preserve"> – </w:t>
      </w:r>
      <w:r>
        <w:rPr>
          <w:bCs/>
          <w:i/>
          <w:iCs/>
          <w:sz w:val="24"/>
          <w:szCs w:val="24"/>
        </w:rPr>
        <w:t xml:space="preserve">Social Media, house rules. </w:t>
      </w:r>
      <w:r>
        <w:rPr>
          <w:bCs/>
          <w:sz w:val="24"/>
          <w:szCs w:val="24"/>
        </w:rPr>
        <w:t xml:space="preserve">Available at: </w:t>
      </w:r>
      <w:hyperlink r:id="rId55" w:history="1">
        <w:r w:rsidRPr="00463E60">
          <w:rPr>
            <w:rStyle w:val="Hyperlink"/>
            <w:bCs/>
            <w:sz w:val="24"/>
            <w:szCs w:val="24"/>
          </w:rPr>
          <w:t>https://www.south-wales.police.uk/police-forces/south-wales-police/areas/about-us/about-us/social-media/social-media-house-rules/</w:t>
        </w:r>
      </w:hyperlink>
      <w:r w:rsidRPr="003F58E3">
        <w:rPr>
          <w:bCs/>
          <w:sz w:val="24"/>
          <w:szCs w:val="24"/>
        </w:rPr>
        <w:t xml:space="preserve"> </w:t>
      </w:r>
      <w:r>
        <w:rPr>
          <w:bCs/>
          <w:sz w:val="24"/>
          <w:szCs w:val="24"/>
        </w:rPr>
        <w:t>(Accessed: 27</w:t>
      </w:r>
      <w:r w:rsidRPr="00557D09">
        <w:rPr>
          <w:bCs/>
          <w:sz w:val="24"/>
          <w:szCs w:val="24"/>
          <w:vertAlign w:val="superscript"/>
        </w:rPr>
        <w:t>th</w:t>
      </w:r>
      <w:r>
        <w:rPr>
          <w:bCs/>
          <w:sz w:val="24"/>
          <w:szCs w:val="24"/>
        </w:rPr>
        <w:t xml:space="preserve"> May 2024)</w:t>
      </w:r>
    </w:p>
    <w:p w14:paraId="248E647B" w14:textId="77777777" w:rsidR="003E15CB" w:rsidRPr="002E01D9" w:rsidRDefault="003E15CB" w:rsidP="002E01D9">
      <w:pPr>
        <w:pStyle w:val="Heading1"/>
        <w:shd w:val="clear" w:color="auto" w:fill="FFFFFF"/>
        <w:rPr>
          <w:b w:val="0"/>
          <w:bCs/>
          <w:sz w:val="24"/>
          <w:szCs w:val="24"/>
        </w:rPr>
      </w:pPr>
      <w:r w:rsidRPr="00AA26A4">
        <w:rPr>
          <w:b w:val="0"/>
          <w:bCs/>
          <w:sz w:val="24"/>
          <w:szCs w:val="24"/>
        </w:rPr>
        <w:t>Thanh</w:t>
      </w:r>
      <w:r>
        <w:rPr>
          <w:b w:val="0"/>
          <w:bCs/>
          <w:sz w:val="24"/>
          <w:szCs w:val="24"/>
        </w:rPr>
        <w:t>, N.</w:t>
      </w:r>
      <w:r w:rsidRPr="00AA26A4">
        <w:rPr>
          <w:b w:val="0"/>
          <w:bCs/>
          <w:sz w:val="24"/>
          <w:szCs w:val="24"/>
        </w:rPr>
        <w:t xml:space="preserve"> and Quang</w:t>
      </w:r>
      <w:r>
        <w:rPr>
          <w:b w:val="0"/>
          <w:bCs/>
          <w:sz w:val="24"/>
          <w:szCs w:val="24"/>
        </w:rPr>
        <w:t>, N.</w:t>
      </w:r>
      <w:r w:rsidRPr="00AA26A4">
        <w:rPr>
          <w:b w:val="0"/>
          <w:bCs/>
          <w:sz w:val="24"/>
          <w:szCs w:val="24"/>
        </w:rPr>
        <w:t xml:space="preserve"> (2022) - </w:t>
      </w:r>
      <w:r w:rsidRPr="00AA26A4">
        <w:rPr>
          <w:b w:val="0"/>
          <w:bCs/>
          <w:i/>
          <w:iCs/>
          <w:color w:val="auto"/>
          <w:sz w:val="24"/>
          <w:szCs w:val="24"/>
        </w:rPr>
        <w:t xml:space="preserve">Transformational, Transactional, Laissez-faire Leadership Styles and Employee Engagement. </w:t>
      </w:r>
      <w:r w:rsidRPr="00AA26A4">
        <w:rPr>
          <w:b w:val="0"/>
          <w:bCs/>
          <w:color w:val="auto"/>
          <w:sz w:val="24"/>
          <w:szCs w:val="24"/>
        </w:rPr>
        <w:t xml:space="preserve">Available at: </w:t>
      </w:r>
      <w:hyperlink r:id="rId56" w:history="1">
        <w:r w:rsidRPr="00AA26A4">
          <w:rPr>
            <w:rStyle w:val="Hyperlink"/>
            <w:b w:val="0"/>
            <w:bCs/>
            <w:sz w:val="24"/>
            <w:szCs w:val="24"/>
          </w:rPr>
          <w:t>https://journals.sagepub.com/doi/full/10.1177/21582440221094606</w:t>
        </w:r>
      </w:hyperlink>
      <w:r w:rsidRPr="00AA26A4">
        <w:rPr>
          <w:b w:val="0"/>
          <w:bCs/>
          <w:sz w:val="24"/>
          <w:szCs w:val="24"/>
        </w:rPr>
        <w:t xml:space="preserve"> (Accessed: 10</w:t>
      </w:r>
      <w:r w:rsidRPr="00AA26A4">
        <w:rPr>
          <w:b w:val="0"/>
          <w:bCs/>
          <w:sz w:val="24"/>
          <w:szCs w:val="24"/>
          <w:vertAlign w:val="superscript"/>
        </w:rPr>
        <w:t>th</w:t>
      </w:r>
      <w:r w:rsidRPr="00AA26A4">
        <w:rPr>
          <w:b w:val="0"/>
          <w:bCs/>
          <w:sz w:val="24"/>
          <w:szCs w:val="24"/>
        </w:rPr>
        <w:t xml:space="preserve"> June 2024) </w:t>
      </w:r>
    </w:p>
    <w:p w14:paraId="05B18A18" w14:textId="3E317ACE" w:rsidR="003E15CB" w:rsidRDefault="003E15CB" w:rsidP="00E23705">
      <w:pPr>
        <w:pStyle w:val="Heading1"/>
        <w:shd w:val="clear" w:color="auto" w:fill="FFFFFF"/>
        <w:spacing w:before="0" w:after="300" w:line="690" w:lineRule="atLeast"/>
        <w:rPr>
          <w:b w:val="0"/>
          <w:bCs/>
          <w:sz w:val="24"/>
          <w:szCs w:val="24"/>
        </w:rPr>
      </w:pPr>
      <w:r w:rsidRPr="00E23705">
        <w:rPr>
          <w:b w:val="0"/>
          <w:bCs/>
          <w:sz w:val="24"/>
          <w:szCs w:val="24"/>
        </w:rPr>
        <w:t>University of Villanova (2024)</w:t>
      </w:r>
      <w:r>
        <w:rPr>
          <w:b w:val="0"/>
          <w:bCs/>
          <w:sz w:val="24"/>
          <w:szCs w:val="24"/>
        </w:rPr>
        <w:t xml:space="preserve"> -</w:t>
      </w:r>
      <w:r w:rsidRPr="00E23705">
        <w:rPr>
          <w:b w:val="0"/>
          <w:bCs/>
          <w:sz w:val="24"/>
          <w:szCs w:val="24"/>
        </w:rPr>
        <w:t xml:space="preserve"> </w:t>
      </w:r>
      <w:r w:rsidRPr="00E23705">
        <w:rPr>
          <w:b w:val="0"/>
          <w:bCs/>
          <w:i/>
          <w:iCs/>
          <w:color w:val="262626"/>
          <w:sz w:val="24"/>
          <w:szCs w:val="24"/>
        </w:rPr>
        <w:t>Democratic Leadership Style: Characteristics,</w:t>
      </w:r>
      <w:r>
        <w:rPr>
          <w:b w:val="0"/>
          <w:bCs/>
          <w:i/>
          <w:iCs/>
          <w:color w:val="262626"/>
          <w:sz w:val="24"/>
          <w:szCs w:val="24"/>
        </w:rPr>
        <w:t xml:space="preserve"> </w:t>
      </w:r>
      <w:r w:rsidRPr="00E23705">
        <w:rPr>
          <w:b w:val="0"/>
          <w:bCs/>
          <w:i/>
          <w:iCs/>
          <w:color w:val="262626"/>
          <w:sz w:val="24"/>
          <w:szCs w:val="24"/>
        </w:rPr>
        <w:t>Pros and Cons</w:t>
      </w:r>
      <w:r>
        <w:rPr>
          <w:b w:val="0"/>
          <w:bCs/>
          <w:i/>
          <w:iCs/>
          <w:color w:val="262626"/>
          <w:sz w:val="24"/>
          <w:szCs w:val="24"/>
        </w:rPr>
        <w:t xml:space="preserve">. </w:t>
      </w:r>
      <w:r>
        <w:rPr>
          <w:b w:val="0"/>
          <w:bCs/>
          <w:color w:val="262626"/>
          <w:sz w:val="24"/>
          <w:szCs w:val="24"/>
        </w:rPr>
        <w:t xml:space="preserve">Available at: </w:t>
      </w:r>
      <w:hyperlink r:id="rId57" w:history="1">
        <w:r w:rsidRPr="001B20AE">
          <w:rPr>
            <w:rStyle w:val="Hyperlink"/>
            <w:b w:val="0"/>
            <w:bCs/>
            <w:sz w:val="24"/>
            <w:szCs w:val="24"/>
          </w:rPr>
          <w:t>https://www.villanovau.com/articles/leadership/democratic-leadership-style/</w:t>
        </w:r>
      </w:hyperlink>
      <w:r w:rsidRPr="00E23705">
        <w:rPr>
          <w:b w:val="0"/>
          <w:bCs/>
          <w:sz w:val="24"/>
          <w:szCs w:val="24"/>
        </w:rPr>
        <w:t xml:space="preserve"> </w:t>
      </w:r>
      <w:r>
        <w:rPr>
          <w:b w:val="0"/>
          <w:bCs/>
          <w:sz w:val="24"/>
          <w:szCs w:val="24"/>
        </w:rPr>
        <w:t xml:space="preserve"> (Accessed: 10</w:t>
      </w:r>
      <w:r w:rsidRPr="00E23705">
        <w:rPr>
          <w:b w:val="0"/>
          <w:bCs/>
          <w:sz w:val="24"/>
          <w:szCs w:val="24"/>
          <w:vertAlign w:val="superscript"/>
        </w:rPr>
        <w:t>th</w:t>
      </w:r>
      <w:r>
        <w:rPr>
          <w:b w:val="0"/>
          <w:bCs/>
          <w:sz w:val="24"/>
          <w:szCs w:val="24"/>
        </w:rPr>
        <w:t xml:space="preserve"> June 2024) </w:t>
      </w:r>
    </w:p>
    <w:p w14:paraId="070B722B" w14:textId="77777777" w:rsidR="003E15CB" w:rsidRPr="000F1347" w:rsidRDefault="003E15CB" w:rsidP="000F1347">
      <w:pPr>
        <w:rPr>
          <w:sz w:val="24"/>
          <w:szCs w:val="24"/>
        </w:rPr>
      </w:pPr>
      <w:r>
        <w:rPr>
          <w:sz w:val="24"/>
          <w:szCs w:val="24"/>
        </w:rPr>
        <w:t xml:space="preserve">University of Edinburgh (2020) – </w:t>
      </w:r>
      <w:r>
        <w:rPr>
          <w:i/>
          <w:iCs/>
          <w:sz w:val="24"/>
          <w:szCs w:val="24"/>
        </w:rPr>
        <w:t xml:space="preserve">Gibbs Reflective Cycle. </w:t>
      </w:r>
      <w:r>
        <w:rPr>
          <w:sz w:val="24"/>
          <w:szCs w:val="24"/>
        </w:rPr>
        <w:t xml:space="preserve">Available at:  </w:t>
      </w:r>
      <w:hyperlink r:id="rId58" w:history="1">
        <w:r w:rsidRPr="001B20AE">
          <w:rPr>
            <w:rStyle w:val="Hyperlink"/>
            <w:sz w:val="24"/>
            <w:szCs w:val="24"/>
          </w:rPr>
          <w:t>https://www.ed.ac.uk/reflection/reflectors-toolkit/reflecting-on-experience/gibbs-reflective-cycle</w:t>
        </w:r>
      </w:hyperlink>
      <w:r>
        <w:rPr>
          <w:sz w:val="24"/>
          <w:szCs w:val="24"/>
        </w:rPr>
        <w:t xml:space="preserve"> (Accessed: 15</w:t>
      </w:r>
      <w:r w:rsidRPr="00A2353A">
        <w:rPr>
          <w:sz w:val="24"/>
          <w:szCs w:val="24"/>
          <w:vertAlign w:val="superscript"/>
        </w:rPr>
        <w:t>th</w:t>
      </w:r>
      <w:r>
        <w:rPr>
          <w:sz w:val="24"/>
          <w:szCs w:val="24"/>
        </w:rPr>
        <w:t xml:space="preserve"> June 2024) </w:t>
      </w:r>
    </w:p>
    <w:p w14:paraId="2F2641D8" w14:textId="77777777" w:rsidR="00AA26A4" w:rsidRPr="006C3682" w:rsidRDefault="00AA26A4" w:rsidP="00B40429">
      <w:pPr>
        <w:keepNext/>
        <w:spacing w:line="360" w:lineRule="auto"/>
        <w:ind w:right="237"/>
        <w:jc w:val="both"/>
        <w:rPr>
          <w:rFonts w:asciiTheme="majorHAnsi" w:hAnsiTheme="majorHAnsi" w:cstheme="majorHAnsi"/>
          <w:b/>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3EB25E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BF7A8F">
        <w:rPr>
          <w:rFonts w:eastAsia="Arial"/>
          <w:b/>
          <w:bCs/>
          <w:color w:val="000000" w:themeColor="text1"/>
          <w:sz w:val="24"/>
          <w:szCs w:val="24"/>
          <w:highlight w:val="yellow"/>
        </w:rPr>
        <w:t xml:space="preserve">: GABRIELLA LARCOMBE </w:t>
      </w:r>
    </w:p>
    <w:p w14:paraId="574DF1C8" w14:textId="1C0C00AA" w:rsidR="28D1B5E1" w:rsidRDefault="28D1B5E1" w:rsidP="28D1B5E1">
      <w:pPr>
        <w:jc w:val="both"/>
        <w:rPr>
          <w:b/>
          <w:bCs/>
          <w:color w:val="000000" w:themeColor="text1"/>
          <w:sz w:val="24"/>
          <w:szCs w:val="24"/>
          <w:highlight w:val="yellow"/>
        </w:rPr>
      </w:pPr>
    </w:p>
    <w:p w14:paraId="6AF6F333" w14:textId="1CA4D7B1"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BF7A8F">
        <w:rPr>
          <w:rFonts w:eastAsia="Arial"/>
          <w:b/>
          <w:bCs/>
          <w:color w:val="000000" w:themeColor="text1"/>
          <w:sz w:val="24"/>
          <w:szCs w:val="24"/>
          <w:highlight w:val="yellow"/>
        </w:rPr>
        <w:t>: 01/07/2024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3FB12669"/>
    <w:multiLevelType w:val="hybridMultilevel"/>
    <w:tmpl w:val="67442726"/>
    <w:lvl w:ilvl="0" w:tplc="C9D0E11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0"/>
  </w:num>
  <w:num w:numId="5" w16cid:durableId="55994850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7AD"/>
    <w:rsid w:val="00020EEC"/>
    <w:rsid w:val="00025650"/>
    <w:rsid w:val="00026FAB"/>
    <w:rsid w:val="00027B1F"/>
    <w:rsid w:val="0003088B"/>
    <w:rsid w:val="000325D9"/>
    <w:rsid w:val="000372B2"/>
    <w:rsid w:val="0004079F"/>
    <w:rsid w:val="00043689"/>
    <w:rsid w:val="00045A68"/>
    <w:rsid w:val="00045B87"/>
    <w:rsid w:val="00045C07"/>
    <w:rsid w:val="00055D43"/>
    <w:rsid w:val="00056FAC"/>
    <w:rsid w:val="00057751"/>
    <w:rsid w:val="00062E39"/>
    <w:rsid w:val="000663C5"/>
    <w:rsid w:val="000745BA"/>
    <w:rsid w:val="00076818"/>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3347"/>
    <w:rsid w:val="000A4240"/>
    <w:rsid w:val="000A469A"/>
    <w:rsid w:val="000A6336"/>
    <w:rsid w:val="000B1E96"/>
    <w:rsid w:val="000C2D62"/>
    <w:rsid w:val="000C378F"/>
    <w:rsid w:val="000C6892"/>
    <w:rsid w:val="000C6FFE"/>
    <w:rsid w:val="000D0BB6"/>
    <w:rsid w:val="000D24EF"/>
    <w:rsid w:val="000D2D40"/>
    <w:rsid w:val="000E26B0"/>
    <w:rsid w:val="000F1347"/>
    <w:rsid w:val="000F1599"/>
    <w:rsid w:val="000F1769"/>
    <w:rsid w:val="000F6196"/>
    <w:rsid w:val="000F6FD2"/>
    <w:rsid w:val="000F7ECD"/>
    <w:rsid w:val="00100421"/>
    <w:rsid w:val="001009F8"/>
    <w:rsid w:val="00102E64"/>
    <w:rsid w:val="0010312C"/>
    <w:rsid w:val="00104614"/>
    <w:rsid w:val="00106DC7"/>
    <w:rsid w:val="00112391"/>
    <w:rsid w:val="001144EC"/>
    <w:rsid w:val="00114F52"/>
    <w:rsid w:val="0012135C"/>
    <w:rsid w:val="00124FC0"/>
    <w:rsid w:val="001347F8"/>
    <w:rsid w:val="00137BB5"/>
    <w:rsid w:val="00137E05"/>
    <w:rsid w:val="001447F6"/>
    <w:rsid w:val="00147DE3"/>
    <w:rsid w:val="00150527"/>
    <w:rsid w:val="00150794"/>
    <w:rsid w:val="001608C4"/>
    <w:rsid w:val="00171418"/>
    <w:rsid w:val="00177080"/>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13073"/>
    <w:rsid w:val="0022001B"/>
    <w:rsid w:val="00220D06"/>
    <w:rsid w:val="002219BA"/>
    <w:rsid w:val="0022226F"/>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188"/>
    <w:rsid w:val="0027147E"/>
    <w:rsid w:val="00274DE8"/>
    <w:rsid w:val="002761F4"/>
    <w:rsid w:val="002775E1"/>
    <w:rsid w:val="00277979"/>
    <w:rsid w:val="002808EB"/>
    <w:rsid w:val="0028095D"/>
    <w:rsid w:val="00281705"/>
    <w:rsid w:val="00291ADD"/>
    <w:rsid w:val="00292200"/>
    <w:rsid w:val="00294868"/>
    <w:rsid w:val="00295AE6"/>
    <w:rsid w:val="00295CA1"/>
    <w:rsid w:val="002A271D"/>
    <w:rsid w:val="002A291A"/>
    <w:rsid w:val="002A4208"/>
    <w:rsid w:val="002A5604"/>
    <w:rsid w:val="002B1701"/>
    <w:rsid w:val="002B1736"/>
    <w:rsid w:val="002B23C3"/>
    <w:rsid w:val="002B443A"/>
    <w:rsid w:val="002B5B35"/>
    <w:rsid w:val="002C1640"/>
    <w:rsid w:val="002C256A"/>
    <w:rsid w:val="002C2BF4"/>
    <w:rsid w:val="002C4395"/>
    <w:rsid w:val="002C496D"/>
    <w:rsid w:val="002D05EB"/>
    <w:rsid w:val="002D2F29"/>
    <w:rsid w:val="002D2FD3"/>
    <w:rsid w:val="002E01D9"/>
    <w:rsid w:val="002E5E6C"/>
    <w:rsid w:val="002E7017"/>
    <w:rsid w:val="002F4F6E"/>
    <w:rsid w:val="002F7D77"/>
    <w:rsid w:val="003015C3"/>
    <w:rsid w:val="003049B2"/>
    <w:rsid w:val="0030698D"/>
    <w:rsid w:val="003129DC"/>
    <w:rsid w:val="0031350A"/>
    <w:rsid w:val="0031569E"/>
    <w:rsid w:val="00316815"/>
    <w:rsid w:val="003168CA"/>
    <w:rsid w:val="003203D4"/>
    <w:rsid w:val="00321255"/>
    <w:rsid w:val="003219D7"/>
    <w:rsid w:val="0032230D"/>
    <w:rsid w:val="00322A0B"/>
    <w:rsid w:val="00331EE9"/>
    <w:rsid w:val="00332379"/>
    <w:rsid w:val="00335578"/>
    <w:rsid w:val="00335FC5"/>
    <w:rsid w:val="00340E9A"/>
    <w:rsid w:val="00341010"/>
    <w:rsid w:val="0034310B"/>
    <w:rsid w:val="003516C0"/>
    <w:rsid w:val="00352E59"/>
    <w:rsid w:val="00353EC7"/>
    <w:rsid w:val="00354DBE"/>
    <w:rsid w:val="00355210"/>
    <w:rsid w:val="0035633F"/>
    <w:rsid w:val="00365DF9"/>
    <w:rsid w:val="0036668D"/>
    <w:rsid w:val="00367E32"/>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5FC4"/>
    <w:rsid w:val="003C19F1"/>
    <w:rsid w:val="003C4186"/>
    <w:rsid w:val="003C458C"/>
    <w:rsid w:val="003C6185"/>
    <w:rsid w:val="003D0ABC"/>
    <w:rsid w:val="003D0D2D"/>
    <w:rsid w:val="003D4710"/>
    <w:rsid w:val="003E15CB"/>
    <w:rsid w:val="003E16D7"/>
    <w:rsid w:val="003E197E"/>
    <w:rsid w:val="003E1BC2"/>
    <w:rsid w:val="003F58E3"/>
    <w:rsid w:val="004014D4"/>
    <w:rsid w:val="004046F0"/>
    <w:rsid w:val="0040668F"/>
    <w:rsid w:val="00407F45"/>
    <w:rsid w:val="00412677"/>
    <w:rsid w:val="00417925"/>
    <w:rsid w:val="0042699D"/>
    <w:rsid w:val="004316A2"/>
    <w:rsid w:val="004348AE"/>
    <w:rsid w:val="0043554D"/>
    <w:rsid w:val="004376C0"/>
    <w:rsid w:val="0044115F"/>
    <w:rsid w:val="0044223A"/>
    <w:rsid w:val="00444FA2"/>
    <w:rsid w:val="00446792"/>
    <w:rsid w:val="00446F80"/>
    <w:rsid w:val="00450302"/>
    <w:rsid w:val="00450C83"/>
    <w:rsid w:val="00450F8B"/>
    <w:rsid w:val="00451851"/>
    <w:rsid w:val="00453343"/>
    <w:rsid w:val="0045531A"/>
    <w:rsid w:val="004608B9"/>
    <w:rsid w:val="00460ADB"/>
    <w:rsid w:val="00461CA4"/>
    <w:rsid w:val="00464F4F"/>
    <w:rsid w:val="00465947"/>
    <w:rsid w:val="00470564"/>
    <w:rsid w:val="00470BB1"/>
    <w:rsid w:val="004718F7"/>
    <w:rsid w:val="00473153"/>
    <w:rsid w:val="004743AF"/>
    <w:rsid w:val="00482C17"/>
    <w:rsid w:val="004911B4"/>
    <w:rsid w:val="004917B7"/>
    <w:rsid w:val="0049196A"/>
    <w:rsid w:val="004923DA"/>
    <w:rsid w:val="00493434"/>
    <w:rsid w:val="004962F9"/>
    <w:rsid w:val="004968E2"/>
    <w:rsid w:val="004A2A49"/>
    <w:rsid w:val="004A2FCA"/>
    <w:rsid w:val="004B38E7"/>
    <w:rsid w:val="004B600B"/>
    <w:rsid w:val="004B6822"/>
    <w:rsid w:val="004B69F6"/>
    <w:rsid w:val="004C2D3A"/>
    <w:rsid w:val="004D03C4"/>
    <w:rsid w:val="004D0BF1"/>
    <w:rsid w:val="004D24D2"/>
    <w:rsid w:val="004D35A4"/>
    <w:rsid w:val="004D445F"/>
    <w:rsid w:val="004E087B"/>
    <w:rsid w:val="004E271F"/>
    <w:rsid w:val="004E44A4"/>
    <w:rsid w:val="004E7B8B"/>
    <w:rsid w:val="004E7BDD"/>
    <w:rsid w:val="004F1E21"/>
    <w:rsid w:val="004F740D"/>
    <w:rsid w:val="004F7B8F"/>
    <w:rsid w:val="00500748"/>
    <w:rsid w:val="005011D6"/>
    <w:rsid w:val="0050167A"/>
    <w:rsid w:val="005042F1"/>
    <w:rsid w:val="005043E1"/>
    <w:rsid w:val="00511026"/>
    <w:rsid w:val="005135A5"/>
    <w:rsid w:val="00513C7D"/>
    <w:rsid w:val="005169D1"/>
    <w:rsid w:val="00521123"/>
    <w:rsid w:val="00521221"/>
    <w:rsid w:val="00525A32"/>
    <w:rsid w:val="00530BBD"/>
    <w:rsid w:val="00536FA9"/>
    <w:rsid w:val="005414F4"/>
    <w:rsid w:val="005460C1"/>
    <w:rsid w:val="00546187"/>
    <w:rsid w:val="005463F1"/>
    <w:rsid w:val="005534F2"/>
    <w:rsid w:val="00553C72"/>
    <w:rsid w:val="00557D09"/>
    <w:rsid w:val="00557D77"/>
    <w:rsid w:val="00562EAA"/>
    <w:rsid w:val="00563B58"/>
    <w:rsid w:val="005640C4"/>
    <w:rsid w:val="00564C53"/>
    <w:rsid w:val="0056684C"/>
    <w:rsid w:val="00571403"/>
    <w:rsid w:val="00574A0C"/>
    <w:rsid w:val="00576E4C"/>
    <w:rsid w:val="0057780F"/>
    <w:rsid w:val="00581E0A"/>
    <w:rsid w:val="00586D89"/>
    <w:rsid w:val="005916B8"/>
    <w:rsid w:val="0059201D"/>
    <w:rsid w:val="005A1B4C"/>
    <w:rsid w:val="005A1BA3"/>
    <w:rsid w:val="005A545C"/>
    <w:rsid w:val="005A6B73"/>
    <w:rsid w:val="005B1CF8"/>
    <w:rsid w:val="005B23E1"/>
    <w:rsid w:val="005B2717"/>
    <w:rsid w:val="005B34BC"/>
    <w:rsid w:val="005B389E"/>
    <w:rsid w:val="005C1567"/>
    <w:rsid w:val="005C1DBA"/>
    <w:rsid w:val="005C2E0F"/>
    <w:rsid w:val="005C5845"/>
    <w:rsid w:val="005C58E5"/>
    <w:rsid w:val="005C6289"/>
    <w:rsid w:val="005C6CE5"/>
    <w:rsid w:val="005D2A9A"/>
    <w:rsid w:val="005D3F07"/>
    <w:rsid w:val="005D583E"/>
    <w:rsid w:val="005E13EA"/>
    <w:rsid w:val="005E53BD"/>
    <w:rsid w:val="005F7660"/>
    <w:rsid w:val="006045C6"/>
    <w:rsid w:val="006053D4"/>
    <w:rsid w:val="00606E27"/>
    <w:rsid w:val="00610739"/>
    <w:rsid w:val="006108C9"/>
    <w:rsid w:val="00615C7E"/>
    <w:rsid w:val="00616E2D"/>
    <w:rsid w:val="0062158D"/>
    <w:rsid w:val="00630F39"/>
    <w:rsid w:val="006326D1"/>
    <w:rsid w:val="00632E0A"/>
    <w:rsid w:val="00633165"/>
    <w:rsid w:val="00634879"/>
    <w:rsid w:val="00636B6C"/>
    <w:rsid w:val="006447DE"/>
    <w:rsid w:val="00650CE9"/>
    <w:rsid w:val="0065276E"/>
    <w:rsid w:val="00654329"/>
    <w:rsid w:val="00654CEC"/>
    <w:rsid w:val="00655507"/>
    <w:rsid w:val="00656551"/>
    <w:rsid w:val="00656D91"/>
    <w:rsid w:val="006712A7"/>
    <w:rsid w:val="006733CC"/>
    <w:rsid w:val="00674FC2"/>
    <w:rsid w:val="00677E42"/>
    <w:rsid w:val="006802FA"/>
    <w:rsid w:val="00682334"/>
    <w:rsid w:val="00684B16"/>
    <w:rsid w:val="00690C40"/>
    <w:rsid w:val="00694C00"/>
    <w:rsid w:val="00696F65"/>
    <w:rsid w:val="00697087"/>
    <w:rsid w:val="006A4133"/>
    <w:rsid w:val="006A7A6D"/>
    <w:rsid w:val="006B5E67"/>
    <w:rsid w:val="006BE8E5"/>
    <w:rsid w:val="006C2EB5"/>
    <w:rsid w:val="006C3261"/>
    <w:rsid w:val="006C3682"/>
    <w:rsid w:val="006D18A3"/>
    <w:rsid w:val="006D2DE4"/>
    <w:rsid w:val="006D5970"/>
    <w:rsid w:val="006D6203"/>
    <w:rsid w:val="006E3158"/>
    <w:rsid w:val="006E481E"/>
    <w:rsid w:val="006E5306"/>
    <w:rsid w:val="006E795F"/>
    <w:rsid w:val="00700249"/>
    <w:rsid w:val="0070604C"/>
    <w:rsid w:val="007069CD"/>
    <w:rsid w:val="007110E6"/>
    <w:rsid w:val="00711A70"/>
    <w:rsid w:val="00712E6F"/>
    <w:rsid w:val="00712E90"/>
    <w:rsid w:val="0071306E"/>
    <w:rsid w:val="00713B7E"/>
    <w:rsid w:val="007161C5"/>
    <w:rsid w:val="007204AE"/>
    <w:rsid w:val="00724A35"/>
    <w:rsid w:val="0072678F"/>
    <w:rsid w:val="00727C4C"/>
    <w:rsid w:val="00734809"/>
    <w:rsid w:val="007406E1"/>
    <w:rsid w:val="00740FF2"/>
    <w:rsid w:val="00743E40"/>
    <w:rsid w:val="00751263"/>
    <w:rsid w:val="0075704F"/>
    <w:rsid w:val="00763B2D"/>
    <w:rsid w:val="00764FB1"/>
    <w:rsid w:val="00772924"/>
    <w:rsid w:val="00777590"/>
    <w:rsid w:val="007845B3"/>
    <w:rsid w:val="00784EC4"/>
    <w:rsid w:val="007872F2"/>
    <w:rsid w:val="007874BC"/>
    <w:rsid w:val="007908E0"/>
    <w:rsid w:val="00793EB3"/>
    <w:rsid w:val="00794205"/>
    <w:rsid w:val="00794D27"/>
    <w:rsid w:val="00797012"/>
    <w:rsid w:val="007A16B4"/>
    <w:rsid w:val="007A1F6A"/>
    <w:rsid w:val="007A672D"/>
    <w:rsid w:val="007A7F74"/>
    <w:rsid w:val="007B0846"/>
    <w:rsid w:val="007B0DE3"/>
    <w:rsid w:val="007B2D3B"/>
    <w:rsid w:val="007B3B97"/>
    <w:rsid w:val="007B491F"/>
    <w:rsid w:val="007B5CB2"/>
    <w:rsid w:val="007B7191"/>
    <w:rsid w:val="007C1634"/>
    <w:rsid w:val="007C1D94"/>
    <w:rsid w:val="007C2879"/>
    <w:rsid w:val="007C6A87"/>
    <w:rsid w:val="007C705D"/>
    <w:rsid w:val="007D0A07"/>
    <w:rsid w:val="007D0C96"/>
    <w:rsid w:val="007D133D"/>
    <w:rsid w:val="007D2904"/>
    <w:rsid w:val="007D3EB4"/>
    <w:rsid w:val="007D3F16"/>
    <w:rsid w:val="007D78CC"/>
    <w:rsid w:val="007E2846"/>
    <w:rsid w:val="007E3019"/>
    <w:rsid w:val="007E4776"/>
    <w:rsid w:val="007E4FC2"/>
    <w:rsid w:val="007F3F7E"/>
    <w:rsid w:val="007F5497"/>
    <w:rsid w:val="00813CEC"/>
    <w:rsid w:val="0081534C"/>
    <w:rsid w:val="00815E69"/>
    <w:rsid w:val="008171E4"/>
    <w:rsid w:val="00817446"/>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273E"/>
    <w:rsid w:val="00865008"/>
    <w:rsid w:val="008665C1"/>
    <w:rsid w:val="00866B50"/>
    <w:rsid w:val="008708F1"/>
    <w:rsid w:val="00872522"/>
    <w:rsid w:val="0087275C"/>
    <w:rsid w:val="00872E34"/>
    <w:rsid w:val="00880539"/>
    <w:rsid w:val="00882105"/>
    <w:rsid w:val="008859E8"/>
    <w:rsid w:val="0088737B"/>
    <w:rsid w:val="00892716"/>
    <w:rsid w:val="00893067"/>
    <w:rsid w:val="008933DE"/>
    <w:rsid w:val="00893ECE"/>
    <w:rsid w:val="00894509"/>
    <w:rsid w:val="00895FCE"/>
    <w:rsid w:val="00897F3E"/>
    <w:rsid w:val="008A1BA8"/>
    <w:rsid w:val="008A1F07"/>
    <w:rsid w:val="008A21B4"/>
    <w:rsid w:val="008A4576"/>
    <w:rsid w:val="008B07DE"/>
    <w:rsid w:val="008B28E7"/>
    <w:rsid w:val="008C14C7"/>
    <w:rsid w:val="008C2264"/>
    <w:rsid w:val="008C2FFB"/>
    <w:rsid w:val="008C6EEA"/>
    <w:rsid w:val="008D3D8A"/>
    <w:rsid w:val="008D5813"/>
    <w:rsid w:val="008D634E"/>
    <w:rsid w:val="008D778A"/>
    <w:rsid w:val="008E0F92"/>
    <w:rsid w:val="008F22BD"/>
    <w:rsid w:val="008F46CC"/>
    <w:rsid w:val="008F5097"/>
    <w:rsid w:val="00900616"/>
    <w:rsid w:val="009024C9"/>
    <w:rsid w:val="00902A3D"/>
    <w:rsid w:val="00906D11"/>
    <w:rsid w:val="009079BD"/>
    <w:rsid w:val="00912BD9"/>
    <w:rsid w:val="00912EC1"/>
    <w:rsid w:val="00920E5B"/>
    <w:rsid w:val="00926436"/>
    <w:rsid w:val="0093018C"/>
    <w:rsid w:val="00931C6B"/>
    <w:rsid w:val="00932CCA"/>
    <w:rsid w:val="0093300C"/>
    <w:rsid w:val="00940D14"/>
    <w:rsid w:val="00952123"/>
    <w:rsid w:val="009521B1"/>
    <w:rsid w:val="00953E15"/>
    <w:rsid w:val="009544C0"/>
    <w:rsid w:val="00954FA4"/>
    <w:rsid w:val="00956AE9"/>
    <w:rsid w:val="00964CC6"/>
    <w:rsid w:val="00972B3F"/>
    <w:rsid w:val="00991FDA"/>
    <w:rsid w:val="009927A1"/>
    <w:rsid w:val="00993636"/>
    <w:rsid w:val="0099739D"/>
    <w:rsid w:val="0099774D"/>
    <w:rsid w:val="009A2EAF"/>
    <w:rsid w:val="009A5F3B"/>
    <w:rsid w:val="009B0B61"/>
    <w:rsid w:val="009B28C0"/>
    <w:rsid w:val="009B7136"/>
    <w:rsid w:val="009B7806"/>
    <w:rsid w:val="009C3AC2"/>
    <w:rsid w:val="009D4365"/>
    <w:rsid w:val="009D4E3B"/>
    <w:rsid w:val="009D7BC9"/>
    <w:rsid w:val="009E0991"/>
    <w:rsid w:val="009E0C5A"/>
    <w:rsid w:val="009E1982"/>
    <w:rsid w:val="009E4D2C"/>
    <w:rsid w:val="009F0978"/>
    <w:rsid w:val="009F3AEC"/>
    <w:rsid w:val="00A00081"/>
    <w:rsid w:val="00A015F7"/>
    <w:rsid w:val="00A04241"/>
    <w:rsid w:val="00A10D56"/>
    <w:rsid w:val="00A12AAE"/>
    <w:rsid w:val="00A13BB2"/>
    <w:rsid w:val="00A16DD1"/>
    <w:rsid w:val="00A22441"/>
    <w:rsid w:val="00A2353A"/>
    <w:rsid w:val="00A23F3B"/>
    <w:rsid w:val="00A24406"/>
    <w:rsid w:val="00A25F64"/>
    <w:rsid w:val="00A27CC2"/>
    <w:rsid w:val="00A3221B"/>
    <w:rsid w:val="00A3273B"/>
    <w:rsid w:val="00A40ED6"/>
    <w:rsid w:val="00A470EE"/>
    <w:rsid w:val="00A47621"/>
    <w:rsid w:val="00A479CD"/>
    <w:rsid w:val="00A50CFC"/>
    <w:rsid w:val="00A51D58"/>
    <w:rsid w:val="00A54D67"/>
    <w:rsid w:val="00A55A3F"/>
    <w:rsid w:val="00A56BC4"/>
    <w:rsid w:val="00A6353C"/>
    <w:rsid w:val="00A652F6"/>
    <w:rsid w:val="00A65DB3"/>
    <w:rsid w:val="00A732EA"/>
    <w:rsid w:val="00A746F0"/>
    <w:rsid w:val="00A7489E"/>
    <w:rsid w:val="00A7746F"/>
    <w:rsid w:val="00A8015F"/>
    <w:rsid w:val="00A80BD2"/>
    <w:rsid w:val="00A85039"/>
    <w:rsid w:val="00A851F7"/>
    <w:rsid w:val="00A906AA"/>
    <w:rsid w:val="00A94C5E"/>
    <w:rsid w:val="00AA241A"/>
    <w:rsid w:val="00AA252C"/>
    <w:rsid w:val="00AA26A4"/>
    <w:rsid w:val="00AA4E5F"/>
    <w:rsid w:val="00AA666E"/>
    <w:rsid w:val="00AB5518"/>
    <w:rsid w:val="00AC01D4"/>
    <w:rsid w:val="00AC34B0"/>
    <w:rsid w:val="00AC4A04"/>
    <w:rsid w:val="00AD0AF3"/>
    <w:rsid w:val="00AD207C"/>
    <w:rsid w:val="00AD336F"/>
    <w:rsid w:val="00AD3550"/>
    <w:rsid w:val="00AD4DB4"/>
    <w:rsid w:val="00AE2564"/>
    <w:rsid w:val="00AE301F"/>
    <w:rsid w:val="00AE3302"/>
    <w:rsid w:val="00AE7077"/>
    <w:rsid w:val="00AF0A9C"/>
    <w:rsid w:val="00AF61C2"/>
    <w:rsid w:val="00AF6CC6"/>
    <w:rsid w:val="00B011CD"/>
    <w:rsid w:val="00B0296A"/>
    <w:rsid w:val="00B02DEE"/>
    <w:rsid w:val="00B061A2"/>
    <w:rsid w:val="00B12295"/>
    <w:rsid w:val="00B137BE"/>
    <w:rsid w:val="00B17FA0"/>
    <w:rsid w:val="00B24344"/>
    <w:rsid w:val="00B26769"/>
    <w:rsid w:val="00B27A5E"/>
    <w:rsid w:val="00B31C91"/>
    <w:rsid w:val="00B36246"/>
    <w:rsid w:val="00B3747F"/>
    <w:rsid w:val="00B40429"/>
    <w:rsid w:val="00B43194"/>
    <w:rsid w:val="00B47734"/>
    <w:rsid w:val="00B50FBA"/>
    <w:rsid w:val="00B54557"/>
    <w:rsid w:val="00B558EB"/>
    <w:rsid w:val="00B577D3"/>
    <w:rsid w:val="00B60466"/>
    <w:rsid w:val="00B6548F"/>
    <w:rsid w:val="00B7502A"/>
    <w:rsid w:val="00B77305"/>
    <w:rsid w:val="00B82CC2"/>
    <w:rsid w:val="00B84A89"/>
    <w:rsid w:val="00B92BE4"/>
    <w:rsid w:val="00B92BEF"/>
    <w:rsid w:val="00B9689A"/>
    <w:rsid w:val="00BA1FFA"/>
    <w:rsid w:val="00BA358B"/>
    <w:rsid w:val="00BA4BCA"/>
    <w:rsid w:val="00BA7FF1"/>
    <w:rsid w:val="00BB06CB"/>
    <w:rsid w:val="00BB261F"/>
    <w:rsid w:val="00BB2887"/>
    <w:rsid w:val="00BB5EAA"/>
    <w:rsid w:val="00BB5F11"/>
    <w:rsid w:val="00BB7EAE"/>
    <w:rsid w:val="00BC0401"/>
    <w:rsid w:val="00BC04FA"/>
    <w:rsid w:val="00BC188B"/>
    <w:rsid w:val="00BC1C22"/>
    <w:rsid w:val="00BC460B"/>
    <w:rsid w:val="00BC5725"/>
    <w:rsid w:val="00BD1DC7"/>
    <w:rsid w:val="00BD30B1"/>
    <w:rsid w:val="00BE0F7B"/>
    <w:rsid w:val="00BE10C2"/>
    <w:rsid w:val="00BE4999"/>
    <w:rsid w:val="00BF7A8F"/>
    <w:rsid w:val="00C01D14"/>
    <w:rsid w:val="00C025B4"/>
    <w:rsid w:val="00C0480D"/>
    <w:rsid w:val="00C11F61"/>
    <w:rsid w:val="00C161FD"/>
    <w:rsid w:val="00C16994"/>
    <w:rsid w:val="00C22DC9"/>
    <w:rsid w:val="00C23F17"/>
    <w:rsid w:val="00C26D0D"/>
    <w:rsid w:val="00C27C95"/>
    <w:rsid w:val="00C300D2"/>
    <w:rsid w:val="00C3270F"/>
    <w:rsid w:val="00C3278B"/>
    <w:rsid w:val="00C33375"/>
    <w:rsid w:val="00C34C23"/>
    <w:rsid w:val="00C42005"/>
    <w:rsid w:val="00C44446"/>
    <w:rsid w:val="00C45FF0"/>
    <w:rsid w:val="00C4664D"/>
    <w:rsid w:val="00C472AA"/>
    <w:rsid w:val="00C50A05"/>
    <w:rsid w:val="00C54AED"/>
    <w:rsid w:val="00C55B2F"/>
    <w:rsid w:val="00C56293"/>
    <w:rsid w:val="00C63D00"/>
    <w:rsid w:val="00C6441B"/>
    <w:rsid w:val="00C662D3"/>
    <w:rsid w:val="00C7108B"/>
    <w:rsid w:val="00C8089F"/>
    <w:rsid w:val="00C8162D"/>
    <w:rsid w:val="00C836CC"/>
    <w:rsid w:val="00C8501F"/>
    <w:rsid w:val="00C87A74"/>
    <w:rsid w:val="00C90A71"/>
    <w:rsid w:val="00C91574"/>
    <w:rsid w:val="00C91BC2"/>
    <w:rsid w:val="00C92C71"/>
    <w:rsid w:val="00C93F8F"/>
    <w:rsid w:val="00C97999"/>
    <w:rsid w:val="00CA2745"/>
    <w:rsid w:val="00CA3593"/>
    <w:rsid w:val="00CA371B"/>
    <w:rsid w:val="00CA7F4F"/>
    <w:rsid w:val="00CB258E"/>
    <w:rsid w:val="00CB3C8F"/>
    <w:rsid w:val="00CB75CE"/>
    <w:rsid w:val="00CC02F1"/>
    <w:rsid w:val="00CC11A6"/>
    <w:rsid w:val="00CC135E"/>
    <w:rsid w:val="00CC2F8D"/>
    <w:rsid w:val="00CC7981"/>
    <w:rsid w:val="00CD5D3F"/>
    <w:rsid w:val="00CE17E4"/>
    <w:rsid w:val="00CE661F"/>
    <w:rsid w:val="00CF1E90"/>
    <w:rsid w:val="00CF3DB3"/>
    <w:rsid w:val="00CF54B1"/>
    <w:rsid w:val="00D052BC"/>
    <w:rsid w:val="00D052C8"/>
    <w:rsid w:val="00D07026"/>
    <w:rsid w:val="00D11C62"/>
    <w:rsid w:val="00D21C35"/>
    <w:rsid w:val="00D22C8F"/>
    <w:rsid w:val="00D2734C"/>
    <w:rsid w:val="00D33491"/>
    <w:rsid w:val="00D346CF"/>
    <w:rsid w:val="00D44F8E"/>
    <w:rsid w:val="00D44FD0"/>
    <w:rsid w:val="00D5733C"/>
    <w:rsid w:val="00D607EF"/>
    <w:rsid w:val="00D60F88"/>
    <w:rsid w:val="00D625E7"/>
    <w:rsid w:val="00D646BD"/>
    <w:rsid w:val="00D66A60"/>
    <w:rsid w:val="00D70239"/>
    <w:rsid w:val="00D71201"/>
    <w:rsid w:val="00D720C7"/>
    <w:rsid w:val="00D72524"/>
    <w:rsid w:val="00D73A26"/>
    <w:rsid w:val="00D77A04"/>
    <w:rsid w:val="00D81D06"/>
    <w:rsid w:val="00D8652C"/>
    <w:rsid w:val="00D876E6"/>
    <w:rsid w:val="00DA1025"/>
    <w:rsid w:val="00DA22EC"/>
    <w:rsid w:val="00DA5860"/>
    <w:rsid w:val="00DA5B55"/>
    <w:rsid w:val="00DB1595"/>
    <w:rsid w:val="00DB2767"/>
    <w:rsid w:val="00DC4729"/>
    <w:rsid w:val="00DC680A"/>
    <w:rsid w:val="00DD4063"/>
    <w:rsid w:val="00DE556F"/>
    <w:rsid w:val="00DE7779"/>
    <w:rsid w:val="00DF4CF5"/>
    <w:rsid w:val="00E0039C"/>
    <w:rsid w:val="00E005C8"/>
    <w:rsid w:val="00E03B6D"/>
    <w:rsid w:val="00E05061"/>
    <w:rsid w:val="00E0686E"/>
    <w:rsid w:val="00E13C5E"/>
    <w:rsid w:val="00E17160"/>
    <w:rsid w:val="00E23705"/>
    <w:rsid w:val="00E23F6A"/>
    <w:rsid w:val="00E258D2"/>
    <w:rsid w:val="00E27E98"/>
    <w:rsid w:val="00E35BEC"/>
    <w:rsid w:val="00E419D3"/>
    <w:rsid w:val="00E502F8"/>
    <w:rsid w:val="00E50821"/>
    <w:rsid w:val="00E50EF8"/>
    <w:rsid w:val="00E51F91"/>
    <w:rsid w:val="00E57B0A"/>
    <w:rsid w:val="00E63E99"/>
    <w:rsid w:val="00E66F4F"/>
    <w:rsid w:val="00E7086E"/>
    <w:rsid w:val="00E7374A"/>
    <w:rsid w:val="00E73C41"/>
    <w:rsid w:val="00E7441C"/>
    <w:rsid w:val="00E7598F"/>
    <w:rsid w:val="00E76F60"/>
    <w:rsid w:val="00E83D90"/>
    <w:rsid w:val="00E83F28"/>
    <w:rsid w:val="00E83F91"/>
    <w:rsid w:val="00E9107A"/>
    <w:rsid w:val="00E91F62"/>
    <w:rsid w:val="00E929FD"/>
    <w:rsid w:val="00E93240"/>
    <w:rsid w:val="00E9479B"/>
    <w:rsid w:val="00E9659F"/>
    <w:rsid w:val="00E96E5C"/>
    <w:rsid w:val="00EA4D48"/>
    <w:rsid w:val="00EB2173"/>
    <w:rsid w:val="00EB28DC"/>
    <w:rsid w:val="00EB3E2F"/>
    <w:rsid w:val="00EB4E17"/>
    <w:rsid w:val="00EB62E6"/>
    <w:rsid w:val="00EC213E"/>
    <w:rsid w:val="00EC64E4"/>
    <w:rsid w:val="00EC7925"/>
    <w:rsid w:val="00ED1B30"/>
    <w:rsid w:val="00ED250E"/>
    <w:rsid w:val="00ED46CF"/>
    <w:rsid w:val="00ED4F50"/>
    <w:rsid w:val="00ED6535"/>
    <w:rsid w:val="00EE149A"/>
    <w:rsid w:val="00EE1AC1"/>
    <w:rsid w:val="00EE261C"/>
    <w:rsid w:val="00EE39D6"/>
    <w:rsid w:val="00EE413C"/>
    <w:rsid w:val="00EE52AD"/>
    <w:rsid w:val="00EE5686"/>
    <w:rsid w:val="00EF214A"/>
    <w:rsid w:val="00F01F92"/>
    <w:rsid w:val="00F0317E"/>
    <w:rsid w:val="00F10A08"/>
    <w:rsid w:val="00F115B7"/>
    <w:rsid w:val="00F11B6A"/>
    <w:rsid w:val="00F139CF"/>
    <w:rsid w:val="00F169CD"/>
    <w:rsid w:val="00F16F1B"/>
    <w:rsid w:val="00F22AC5"/>
    <w:rsid w:val="00F237E1"/>
    <w:rsid w:val="00F254D1"/>
    <w:rsid w:val="00F3144A"/>
    <w:rsid w:val="00F32B82"/>
    <w:rsid w:val="00F35DDF"/>
    <w:rsid w:val="00F400E1"/>
    <w:rsid w:val="00F4043E"/>
    <w:rsid w:val="00F40CB5"/>
    <w:rsid w:val="00F41BBC"/>
    <w:rsid w:val="00F43B9D"/>
    <w:rsid w:val="00F444F0"/>
    <w:rsid w:val="00F45F7B"/>
    <w:rsid w:val="00F50590"/>
    <w:rsid w:val="00F50847"/>
    <w:rsid w:val="00F53837"/>
    <w:rsid w:val="00F53F27"/>
    <w:rsid w:val="00F546D1"/>
    <w:rsid w:val="00F55281"/>
    <w:rsid w:val="00F56EA9"/>
    <w:rsid w:val="00F6513F"/>
    <w:rsid w:val="00F65D43"/>
    <w:rsid w:val="00F66272"/>
    <w:rsid w:val="00F66B3B"/>
    <w:rsid w:val="00F708C1"/>
    <w:rsid w:val="00F709C0"/>
    <w:rsid w:val="00F7171D"/>
    <w:rsid w:val="00F72ECD"/>
    <w:rsid w:val="00F81139"/>
    <w:rsid w:val="00F927A1"/>
    <w:rsid w:val="00F92E4D"/>
    <w:rsid w:val="00FA3764"/>
    <w:rsid w:val="00FA56ED"/>
    <w:rsid w:val="00FB2BCE"/>
    <w:rsid w:val="00FB2E2D"/>
    <w:rsid w:val="00FB5FA6"/>
    <w:rsid w:val="00FC1310"/>
    <w:rsid w:val="00FC2FF3"/>
    <w:rsid w:val="00FC3263"/>
    <w:rsid w:val="00FC51F9"/>
    <w:rsid w:val="00FC5B40"/>
    <w:rsid w:val="00FC5FF8"/>
    <w:rsid w:val="00FC702B"/>
    <w:rsid w:val="00FD3D7C"/>
    <w:rsid w:val="00FD4F8F"/>
    <w:rsid w:val="00FE0C16"/>
    <w:rsid w:val="00FE14AD"/>
    <w:rsid w:val="00FE14B1"/>
    <w:rsid w:val="00FE1726"/>
    <w:rsid w:val="00FE1F6A"/>
    <w:rsid w:val="00FF0070"/>
    <w:rsid w:val="00FF31EC"/>
    <w:rsid w:val="00FF4063"/>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B40429"/>
    <w:rPr>
      <w:color w:val="605E5C"/>
      <w:shd w:val="clear" w:color="auto" w:fill="E1DFDD"/>
    </w:rPr>
  </w:style>
  <w:style w:type="character" w:styleId="Emphasis">
    <w:name w:val="Emphasis"/>
    <w:basedOn w:val="DefaultParagraphFont"/>
    <w:uiPriority w:val="20"/>
    <w:qFormat/>
    <w:rsid w:val="00740FF2"/>
    <w:rPr>
      <w:i/>
      <w:iCs/>
    </w:rPr>
  </w:style>
  <w:style w:type="character" w:styleId="FollowedHyperlink">
    <w:name w:val="FollowedHyperlink"/>
    <w:basedOn w:val="DefaultParagraphFont"/>
    <w:uiPriority w:val="99"/>
    <w:semiHidden/>
    <w:unhideWhenUsed/>
    <w:rsid w:val="00F237E1"/>
    <w:rPr>
      <w:color w:val="954F72" w:themeColor="followedHyperlink"/>
      <w:u w:val="single"/>
    </w:rPr>
  </w:style>
  <w:style w:type="character" w:customStyle="1" w:styleId="Subtitle1">
    <w:name w:val="Subtitle1"/>
    <w:basedOn w:val="DefaultParagraphFont"/>
    <w:rsid w:val="002E01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00325615">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3909383">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17764498">
      <w:bodyDiv w:val="1"/>
      <w:marLeft w:val="0"/>
      <w:marRight w:val="0"/>
      <w:marTop w:val="0"/>
      <w:marBottom w:val="0"/>
      <w:divBdr>
        <w:top w:val="none" w:sz="0" w:space="0" w:color="auto"/>
        <w:left w:val="none" w:sz="0" w:space="0" w:color="auto"/>
        <w:bottom w:val="none" w:sz="0" w:space="0" w:color="auto"/>
        <w:right w:val="none" w:sz="0" w:space="0" w:color="auto"/>
      </w:divBdr>
    </w:div>
    <w:div w:id="85087251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2035380">
      <w:bodyDiv w:val="1"/>
      <w:marLeft w:val="0"/>
      <w:marRight w:val="0"/>
      <w:marTop w:val="0"/>
      <w:marBottom w:val="0"/>
      <w:divBdr>
        <w:top w:val="none" w:sz="0" w:space="0" w:color="auto"/>
        <w:left w:val="none" w:sz="0" w:space="0" w:color="auto"/>
        <w:bottom w:val="none" w:sz="0" w:space="0" w:color="auto"/>
        <w:right w:val="none" w:sz="0" w:space="0" w:color="auto"/>
      </w:divBdr>
    </w:div>
    <w:div w:id="932661876">
      <w:bodyDiv w:val="1"/>
      <w:marLeft w:val="0"/>
      <w:marRight w:val="0"/>
      <w:marTop w:val="0"/>
      <w:marBottom w:val="0"/>
      <w:divBdr>
        <w:top w:val="none" w:sz="0" w:space="0" w:color="auto"/>
        <w:left w:val="none" w:sz="0" w:space="0" w:color="auto"/>
        <w:bottom w:val="none" w:sz="0" w:space="0" w:color="auto"/>
        <w:right w:val="none" w:sz="0" w:space="0" w:color="auto"/>
      </w:divBdr>
    </w:div>
    <w:div w:id="956136030">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25523486">
      <w:bodyDiv w:val="1"/>
      <w:marLeft w:val="0"/>
      <w:marRight w:val="0"/>
      <w:marTop w:val="0"/>
      <w:marBottom w:val="0"/>
      <w:divBdr>
        <w:top w:val="none" w:sz="0" w:space="0" w:color="auto"/>
        <w:left w:val="none" w:sz="0" w:space="0" w:color="auto"/>
        <w:bottom w:val="none" w:sz="0" w:space="0" w:color="auto"/>
        <w:right w:val="none" w:sz="0" w:space="0" w:color="auto"/>
      </w:divBdr>
    </w:div>
    <w:div w:id="1082265097">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7068913">
      <w:bodyDiv w:val="1"/>
      <w:marLeft w:val="0"/>
      <w:marRight w:val="0"/>
      <w:marTop w:val="0"/>
      <w:marBottom w:val="0"/>
      <w:divBdr>
        <w:top w:val="none" w:sz="0" w:space="0" w:color="auto"/>
        <w:left w:val="none" w:sz="0" w:space="0" w:color="auto"/>
        <w:bottom w:val="none" w:sz="0" w:space="0" w:color="auto"/>
        <w:right w:val="none" w:sz="0" w:space="0" w:color="auto"/>
      </w:divBdr>
    </w:div>
    <w:div w:id="118910297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1913951">
      <w:bodyDiv w:val="1"/>
      <w:marLeft w:val="0"/>
      <w:marRight w:val="0"/>
      <w:marTop w:val="0"/>
      <w:marBottom w:val="0"/>
      <w:divBdr>
        <w:top w:val="none" w:sz="0" w:space="0" w:color="auto"/>
        <w:left w:val="none" w:sz="0" w:space="0" w:color="auto"/>
        <w:bottom w:val="none" w:sz="0" w:space="0" w:color="auto"/>
        <w:right w:val="none" w:sz="0" w:space="0" w:color="auto"/>
      </w:divBdr>
    </w:div>
    <w:div w:id="1270774986">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47824501">
      <w:bodyDiv w:val="1"/>
      <w:marLeft w:val="0"/>
      <w:marRight w:val="0"/>
      <w:marTop w:val="0"/>
      <w:marBottom w:val="0"/>
      <w:divBdr>
        <w:top w:val="none" w:sz="0" w:space="0" w:color="auto"/>
        <w:left w:val="none" w:sz="0" w:space="0" w:color="auto"/>
        <w:bottom w:val="none" w:sz="0" w:space="0" w:color="auto"/>
        <w:right w:val="none" w:sz="0" w:space="0" w:color="auto"/>
      </w:divBdr>
    </w:div>
    <w:div w:id="1437210012">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3760178">
      <w:bodyDiv w:val="1"/>
      <w:marLeft w:val="0"/>
      <w:marRight w:val="0"/>
      <w:marTop w:val="0"/>
      <w:marBottom w:val="0"/>
      <w:divBdr>
        <w:top w:val="none" w:sz="0" w:space="0" w:color="auto"/>
        <w:left w:val="none" w:sz="0" w:space="0" w:color="auto"/>
        <w:bottom w:val="none" w:sz="0" w:space="0" w:color="auto"/>
        <w:right w:val="none" w:sz="0" w:space="0" w:color="auto"/>
      </w:divBdr>
    </w:div>
    <w:div w:id="1609506712">
      <w:bodyDiv w:val="1"/>
      <w:marLeft w:val="0"/>
      <w:marRight w:val="0"/>
      <w:marTop w:val="0"/>
      <w:marBottom w:val="0"/>
      <w:divBdr>
        <w:top w:val="none" w:sz="0" w:space="0" w:color="auto"/>
        <w:left w:val="none" w:sz="0" w:space="0" w:color="auto"/>
        <w:bottom w:val="none" w:sz="0" w:space="0" w:color="auto"/>
        <w:right w:val="none" w:sz="0" w:space="0" w:color="auto"/>
      </w:divBdr>
    </w:div>
    <w:div w:id="1615942061">
      <w:bodyDiv w:val="1"/>
      <w:marLeft w:val="0"/>
      <w:marRight w:val="0"/>
      <w:marTop w:val="0"/>
      <w:marBottom w:val="0"/>
      <w:divBdr>
        <w:top w:val="none" w:sz="0" w:space="0" w:color="auto"/>
        <w:left w:val="none" w:sz="0" w:space="0" w:color="auto"/>
        <w:bottom w:val="none" w:sz="0" w:space="0" w:color="auto"/>
        <w:right w:val="none" w:sz="0" w:space="0" w:color="auto"/>
      </w:divBdr>
    </w:div>
    <w:div w:id="165826568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187584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61046429">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5756332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9941418">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verywellmind.com/how-to-give-feedback-8363534#:~:text=When%20You&#8217;re%20Receiving%20Feedback%201%20Try%20to%20Be,Reflect%20...%205%20Try%20to%20Stay%20Positive%20" TargetMode="External"/><Relationship Id="rId26" Type="http://schemas.openxmlformats.org/officeDocument/2006/relationships/hyperlink" Target="https://www.proquest.com/docview/219282622?accountid=130472&amp;parentSessionId=%2B%2FDdinJRXcQOpwSY1%2BBTKDPKaEeM%2F9CHbMfV7qkWDy4%3D&amp;pq-origsite=primo&amp;sourcetype=Trade%20Journals" TargetMode="External"/><Relationship Id="rId39" Type="http://schemas.openxmlformats.org/officeDocument/2006/relationships/hyperlink" Target="https://doi.org/10.1093/police/paac086" TargetMode="External"/><Relationship Id="rId21" Type="http://schemas.openxmlformats.org/officeDocument/2006/relationships/hyperlink" Target="https://www.college.police.uk/about/our-values" TargetMode="External"/><Relationship Id="rId34" Type="http://schemas.openxmlformats.org/officeDocument/2006/relationships/hyperlink" Target="https://www.toolshero.com/management/clear-coaching-model/" TargetMode="External"/><Relationship Id="rId42" Type="http://schemas.openxmlformats.org/officeDocument/2006/relationships/hyperlink" Target="https://positivepsychology.com/grow-coaching-model/" TargetMode="External"/><Relationship Id="rId47" Type="http://schemas.openxmlformats.org/officeDocument/2006/relationships/hyperlink" Target="https://academic.oup.com/criticalvalues/article/10/3/24/3884489" TargetMode="External"/><Relationship Id="rId50" Type="http://schemas.openxmlformats.org/officeDocument/2006/relationships/hyperlink" Target="https://journals-sagepub-com.ezproxy.uwtsd.ac.uk/doi/full/10.1177/15480518211067751" TargetMode="External"/><Relationship Id="rId55" Type="http://schemas.openxmlformats.org/officeDocument/2006/relationships/hyperlink" Target="https://www.south-wales.police.uk/police-forces/south-wales-police/areas/about-us/about-us/social-media/social-media-house-rul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ambridge.org/core/journals/social-policy-and-society/article/police-use-of-social-media-transformation-or-normalisation/19E5C6727038F01129B51CE4287D0FFB" TargetMode="External"/><Relationship Id="rId29" Type="http://schemas.openxmlformats.org/officeDocument/2006/relationships/hyperlink" Target="https://journals.sagepub.com/doi/10.1177/001872679404700805" TargetMode="Externa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research-ebsco-com.ezproxy.uwtsd.ac.uk/c/onvpsy/viewer/pdf/s5vtmnvxaj?route=details" TargetMode="External"/><Relationship Id="rId37" Type="http://schemas.openxmlformats.org/officeDocument/2006/relationships/hyperlink" Target="https://khoros.com/resources/social-media-demographics-guide" TargetMode="External"/><Relationship Id="rId40" Type="http://schemas.openxmlformats.org/officeDocument/2006/relationships/hyperlink" Target="https://www-tandfonline-com.ezproxy.uwtsd.ac.uk/doi/full/10.1080/10439463.2021.1999447" TargetMode="External"/><Relationship Id="rId45" Type="http://schemas.openxmlformats.org/officeDocument/2006/relationships/hyperlink" Target="https://www.npcc.police.uk/SysSiteAssets/media/downloads/publications/policing-vision/policing-vision-2025.pdf" TargetMode="External"/><Relationship Id="rId53" Type="http://schemas.openxmlformats.org/officeDocument/2006/relationships/hyperlink" Target="https://www.tandfonline.com/doi/full/10.1080/10439463.2020.1782409" TargetMode="External"/><Relationship Id="rId58" Type="http://schemas.openxmlformats.org/officeDocument/2006/relationships/hyperlink" Target="https://www.ed.ac.uk/reflection/reflectors-toolkit/reflecting-on-experience/gibbs-reflective-cycle" TargetMode="External"/><Relationship Id="rId5" Type="http://schemas.openxmlformats.org/officeDocument/2006/relationships/numbering" Target="numbering.xml"/><Relationship Id="rId19" Type="http://schemas.openxmlformats.org/officeDocument/2006/relationships/hyperlink" Target="https://clarityflow.com/clear-coaching-mod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information-management/data-protection" TargetMode="External"/><Relationship Id="rId27" Type="http://schemas.openxmlformats.org/officeDocument/2006/relationships/hyperlink" Target="https://uk.sagepub.com/en-gb/eur/reflective-practice-for-policing-students/book238593" TargetMode="External"/><Relationship Id="rId30" Type="http://schemas.openxmlformats.org/officeDocument/2006/relationships/hyperlink" Target="https://www.npcc.police.uk/SysSiteAssets/media/downloads/about-us/governance-and-accountability/policies/mps-use-of-social-media.pdf" TargetMode="External"/><Relationship Id="rId35" Type="http://schemas.openxmlformats.org/officeDocument/2006/relationships/hyperlink" Target="https://www.policenow.org.uk/wp-content/uploads/2023/06/ndp-social-media-guidance.pdf" TargetMode="External"/><Relationship Id="rId43" Type="http://schemas.openxmlformats.org/officeDocument/2006/relationships/hyperlink" Target="https://www.tandfonline.com/doi/full/10.1080/23311975.2017.1361663" TargetMode="External"/><Relationship Id="rId48" Type="http://schemas.openxmlformats.org/officeDocument/2006/relationships/hyperlink" Target="https://journals.sagepub.com/doi/full/10.1177/14613557231169391" TargetMode="External"/><Relationship Id="rId56" Type="http://schemas.openxmlformats.org/officeDocument/2006/relationships/hyperlink" Target="https://journals.sagepub.com/doi/full/10.1177/21582440221094606" TargetMode="External"/><Relationship Id="rId8" Type="http://schemas.openxmlformats.org/officeDocument/2006/relationships/webSettings" Target="webSettings.xml"/><Relationship Id="rId51" Type="http://schemas.openxmlformats.org/officeDocument/2006/relationships/hyperlink" Target="https://www.aihr.com/blog/coaching-model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journals.sagepub.com/doi/full/10.1177/1741143218795731" TargetMode="External"/><Relationship Id="rId25" Type="http://schemas.openxmlformats.org/officeDocument/2006/relationships/hyperlink" Target="https://www.college.police.uk/ethics/code-of-ethics/guidance" TargetMode="External"/><Relationship Id="rId33" Type="http://schemas.openxmlformats.org/officeDocument/2006/relationships/hyperlink" Target="https://assets.production.copweb.aws.college.police.uk/s3fs-public/2022-02/Fundamental-review-of-the-College-of-Policing.pdf" TargetMode="External"/><Relationship Id="rId38" Type="http://schemas.openxmlformats.org/officeDocument/2006/relationships/hyperlink" Target="https://journals.sagepub.com/doi/full/10.1177/14613557211064053" TargetMode="External"/><Relationship Id="rId46" Type="http://schemas.openxmlformats.org/officeDocument/2006/relationships/hyperlink" Target="https://centaur.reading.ac.uk/104381/1/Final%20Revision%20-%20Panchal%20and%20Riddell%20Research%20Paper_27th%20Feb%202020%5B1%5D.pdf" TargetMode="External"/><Relationship Id="rId59" Type="http://schemas.openxmlformats.org/officeDocument/2006/relationships/fontTable" Target="fontTable.xml"/><Relationship Id="rId20" Type="http://schemas.openxmlformats.org/officeDocument/2006/relationships/hyperlink" Target="http://www.college.police.uk/about/corporate-strategy-2022-2026/supporting-career-long-professional-development-and-wellbeing" TargetMode="External"/><Relationship Id="rId41" Type="http://schemas.openxmlformats.org/officeDocument/2006/relationships/hyperlink" Target="https://asana.com/resources/transactional-leadership" TargetMode="External"/><Relationship Id="rId54" Type="http://schemas.openxmlformats.org/officeDocument/2006/relationships/hyperlink" Target="https://www.south-wales.police.uk/police-forces/south-wales-police/areas/campaigns/campaigns/missing-matter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ncbi.nlm.nih.gov/pmc/articles/PMC5709796/" TargetMode="Externa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brandongaille.com/16-advantages-and-disadvantages-of-transactional-leadership/" TargetMode="External"/><Relationship Id="rId36" Type="http://schemas.openxmlformats.org/officeDocument/2006/relationships/hyperlink" Target="https://thrivementoring.reading.ac.uk/article/mentoring-vs-coaching-the-key-differences-and-benefits/" TargetMode="External"/><Relationship Id="rId49" Type="http://schemas.openxmlformats.org/officeDocument/2006/relationships/hyperlink" Target="https://connectusfund.org/8-advantages-and-disadvantages-of-democratic-leadership-style" TargetMode="External"/><Relationship Id="rId57" Type="http://schemas.openxmlformats.org/officeDocument/2006/relationships/hyperlink" Target="https://www.villanovau.com/articles/leadership/democratic-leadership-style/" TargetMode="External"/><Relationship Id="rId10" Type="http://schemas.openxmlformats.org/officeDocument/2006/relationships/endnotes" Target="endnotes.xml"/><Relationship Id="rId31" Type="http://schemas.openxmlformats.org/officeDocument/2006/relationships/hyperlink" Target="https://www.researchgate.net/publication/379935474_Situation_Awareness_in_Tactical_Police_Interventions" TargetMode="External"/><Relationship Id="rId44" Type="http://schemas.openxmlformats.org/officeDocument/2006/relationships/hyperlink" Target="https://news.npcc.police.uk/releases/social-media-is-a-powerful-tool-for-police-to-engage-with-the-public%20" TargetMode="External"/><Relationship Id="rId52" Type="http://schemas.openxmlformats.org/officeDocument/2006/relationships/hyperlink" Target="https://www.socialmediatoday.com/content/uk-police-and-social-media-partners-crime"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1739</TotalTime>
  <Pages>35</Pages>
  <Words>9799</Words>
  <Characters>62609</Characters>
  <Application>Microsoft Office Word</Application>
  <DocSecurity>0</DocSecurity>
  <Lines>521</Lines>
  <Paragraphs>144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Larcombe,Gabriella swp8149</cp:lastModifiedBy>
  <cp:revision>156</cp:revision>
  <cp:lastPrinted>2014-08-26T08:55:00Z</cp:lastPrinted>
  <dcterms:created xsi:type="dcterms:W3CDTF">2024-01-31T16:02:00Z</dcterms:created>
  <dcterms:modified xsi:type="dcterms:W3CDTF">2024-07-01T19:50:00Z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2024-01-31T16:02:33Z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fd213cd9-a4ab-44e7-b01b-e50c0cc45020</vt:lpwstr>
  </property>
  <property fmtid="{D5CDD505-2E9C-101B-9397-08002B2CF9AE}" pid="9" name="MSIP_Label_66cf8fe5-b7b7-4df7-b38d-1c61ac2f6639_ContentBits">
    <vt:lpwstr>0</vt:lpwstr>
  </property>
</Properties>
</file>