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4D985" w14:textId="03DB125B" w:rsidR="00B26129" w:rsidRDefault="00B26129" w:rsidP="13CB1EE8">
      <w:pPr>
        <w:spacing w:line="257" w:lineRule="auto"/>
      </w:pPr>
    </w:p>
    <w:p w14:paraId="2D91962E" w14:textId="1F88CAFA" w:rsidR="00B26129" w:rsidRDefault="1488AE88" w:rsidP="13CB1EE8">
      <w:pPr>
        <w:spacing w:line="257" w:lineRule="auto"/>
      </w:pPr>
      <w:r w:rsidRPr="13CB1EE8">
        <w:rPr>
          <w:rFonts w:ascii="Calibri" w:eastAsia="Calibri" w:hAnsi="Calibri" w:cs="Calibri"/>
        </w:rPr>
        <w:t xml:space="preserve"> </w:t>
      </w:r>
    </w:p>
    <w:p w14:paraId="49144A80" w14:textId="6F64D485" w:rsidR="00B26129" w:rsidRDefault="1488AE88" w:rsidP="13CB1EE8">
      <w:pPr>
        <w:spacing w:line="257" w:lineRule="auto"/>
      </w:pPr>
      <w:r w:rsidRPr="13CB1EE8">
        <w:rPr>
          <w:rFonts w:ascii="Calibri" w:eastAsia="Calibri" w:hAnsi="Calibri" w:cs="Calibri"/>
        </w:rPr>
        <w:t xml:space="preserve"> </w:t>
      </w:r>
    </w:p>
    <w:p w14:paraId="5F29ABD4" w14:textId="59DEBE52" w:rsidR="00B26129" w:rsidRDefault="1488AE88" w:rsidP="13CB1EE8">
      <w:pPr>
        <w:spacing w:line="257" w:lineRule="auto"/>
      </w:pPr>
      <w:r w:rsidRPr="13CB1EE8">
        <w:rPr>
          <w:rFonts w:ascii="Calibri" w:eastAsia="Calibri" w:hAnsi="Calibri" w:cs="Calibri"/>
        </w:rPr>
        <w:t xml:space="preserve"> </w:t>
      </w:r>
    </w:p>
    <w:p w14:paraId="6E019A07" w14:textId="29F33B3F" w:rsidR="00B26129" w:rsidRDefault="1488AE88" w:rsidP="13CB1EE8">
      <w:pPr>
        <w:spacing w:line="257" w:lineRule="auto"/>
      </w:pPr>
      <w:r w:rsidRPr="13CB1EE8">
        <w:rPr>
          <w:rFonts w:ascii="Calibri" w:eastAsia="Calibri" w:hAnsi="Calibri" w:cs="Calibri"/>
        </w:rPr>
        <w:t xml:space="preserve"> </w:t>
      </w:r>
    </w:p>
    <w:p w14:paraId="108B28FF" w14:textId="01BEB4E4" w:rsidR="00B26129" w:rsidRDefault="1488AE88" w:rsidP="13CB1EE8">
      <w:pPr>
        <w:spacing w:line="257" w:lineRule="auto"/>
      </w:pPr>
      <w:r w:rsidRPr="13CB1EE8">
        <w:rPr>
          <w:rFonts w:ascii="Calibri" w:eastAsia="Calibri" w:hAnsi="Calibri" w:cs="Calibri"/>
        </w:rPr>
        <w:t xml:space="preserve"> </w:t>
      </w:r>
    </w:p>
    <w:p w14:paraId="238F82C2" w14:textId="61F29093" w:rsidR="00B26129" w:rsidRDefault="1488AE88" w:rsidP="13CB1EE8">
      <w:pPr>
        <w:spacing w:line="257" w:lineRule="auto"/>
      </w:pPr>
      <w:r w:rsidRPr="13CB1EE8">
        <w:rPr>
          <w:rFonts w:ascii="Calibri" w:eastAsia="Calibri" w:hAnsi="Calibri" w:cs="Calibri"/>
        </w:rPr>
        <w:t xml:space="preserve"> </w:t>
      </w:r>
    </w:p>
    <w:p w14:paraId="72579000" w14:textId="7631F72D" w:rsidR="00B26129" w:rsidRDefault="1488AE88" w:rsidP="13CB1EE8">
      <w:pPr>
        <w:spacing w:line="257" w:lineRule="auto"/>
      </w:pPr>
      <w:r w:rsidRPr="13CB1EE8">
        <w:rPr>
          <w:rFonts w:ascii="Calibri" w:eastAsia="Calibri" w:hAnsi="Calibri" w:cs="Calibri"/>
        </w:rPr>
        <w:t xml:space="preserve"> </w:t>
      </w:r>
    </w:p>
    <w:p w14:paraId="4C4EA869" w14:textId="367C4A44" w:rsidR="00B26129" w:rsidRDefault="1488AE88" w:rsidP="13CB1EE8">
      <w:pPr>
        <w:spacing w:line="257" w:lineRule="auto"/>
      </w:pPr>
      <w:r w:rsidRPr="13CB1EE8">
        <w:rPr>
          <w:rFonts w:ascii="Calibri" w:eastAsia="Calibri" w:hAnsi="Calibri" w:cs="Calibri"/>
        </w:rPr>
        <w:t xml:space="preserve"> </w:t>
      </w:r>
    </w:p>
    <w:p w14:paraId="3929A9BF" w14:textId="6D9D605B" w:rsidR="00B26129" w:rsidRDefault="1488AE88" w:rsidP="13CB1EE8">
      <w:pPr>
        <w:spacing w:line="257" w:lineRule="auto"/>
      </w:pPr>
      <w:r w:rsidRPr="13CB1EE8">
        <w:rPr>
          <w:rFonts w:ascii="Calibri" w:eastAsia="Calibri" w:hAnsi="Calibri" w:cs="Calibri"/>
        </w:rPr>
        <w:t xml:space="preserve"> </w:t>
      </w:r>
    </w:p>
    <w:p w14:paraId="158FAA0E" w14:textId="4F7E6C29" w:rsidR="00B26129" w:rsidRDefault="1488AE88" w:rsidP="13CB1EE8">
      <w:pPr>
        <w:spacing w:line="257" w:lineRule="auto"/>
      </w:pPr>
      <w:r w:rsidRPr="13CB1EE8">
        <w:rPr>
          <w:rFonts w:ascii="Calibri" w:eastAsia="Calibri" w:hAnsi="Calibri" w:cs="Calibri"/>
        </w:rPr>
        <w:t xml:space="preserve"> </w:t>
      </w:r>
    </w:p>
    <w:p w14:paraId="64EA07F9" w14:textId="13682263" w:rsidR="00B26129" w:rsidRDefault="1488AE88" w:rsidP="13CB1EE8">
      <w:pPr>
        <w:spacing w:line="257" w:lineRule="auto"/>
      </w:pPr>
      <w:r w:rsidRPr="13CB1EE8">
        <w:rPr>
          <w:rFonts w:ascii="Calibri" w:eastAsia="Calibri" w:hAnsi="Calibri" w:cs="Calibri"/>
        </w:rPr>
        <w:t xml:space="preserve"> </w:t>
      </w:r>
    </w:p>
    <w:p w14:paraId="1B8903D9" w14:textId="3478E1D1" w:rsidR="00B26129" w:rsidRDefault="1488AE88" w:rsidP="13CB1EE8">
      <w:pPr>
        <w:spacing w:line="257" w:lineRule="auto"/>
      </w:pPr>
      <w:r w:rsidRPr="13CB1EE8">
        <w:rPr>
          <w:rFonts w:ascii="Calibri" w:eastAsia="Calibri" w:hAnsi="Calibri" w:cs="Calibri"/>
        </w:rPr>
        <w:t xml:space="preserve"> </w:t>
      </w:r>
    </w:p>
    <w:p w14:paraId="34D49F8D" w14:textId="058B9F46" w:rsidR="00B26129" w:rsidRDefault="1488AE88" w:rsidP="13CB1EE8">
      <w:pPr>
        <w:spacing w:line="257" w:lineRule="auto"/>
      </w:pPr>
      <w:r w:rsidRPr="13CB1EE8">
        <w:rPr>
          <w:rFonts w:ascii="Calibri" w:eastAsia="Calibri" w:hAnsi="Calibri" w:cs="Calibri"/>
        </w:rPr>
        <w:t xml:space="preserve"> </w:t>
      </w:r>
    </w:p>
    <w:p w14:paraId="78E58F14" w14:textId="273E802E" w:rsidR="00B26129" w:rsidRDefault="1488AE88" w:rsidP="13CB1EE8">
      <w:pPr>
        <w:spacing w:line="257" w:lineRule="auto"/>
      </w:pPr>
      <w:r w:rsidRPr="13CB1EE8">
        <w:rPr>
          <w:rFonts w:ascii="Calibri" w:eastAsia="Calibri" w:hAnsi="Calibri" w:cs="Calibri"/>
        </w:rPr>
        <w:t xml:space="preserve"> </w:t>
      </w:r>
    </w:p>
    <w:p w14:paraId="64FEACEB" w14:textId="58B699F4" w:rsidR="00B26129" w:rsidRDefault="1488AE88" w:rsidP="13CB1EE8">
      <w:pPr>
        <w:spacing w:line="257" w:lineRule="auto"/>
      </w:pPr>
      <w:r w:rsidRPr="13CB1EE8">
        <w:rPr>
          <w:rFonts w:ascii="Calibri" w:eastAsia="Calibri" w:hAnsi="Calibri" w:cs="Calibri"/>
        </w:rPr>
        <w:t xml:space="preserve"> </w:t>
      </w:r>
    </w:p>
    <w:p w14:paraId="2E5D5CF4" w14:textId="56F0C653" w:rsidR="00B26129" w:rsidRDefault="1488AE88" w:rsidP="13CB1EE8">
      <w:pPr>
        <w:spacing w:line="257" w:lineRule="auto"/>
      </w:pPr>
      <w:r w:rsidRPr="13CB1EE8">
        <w:rPr>
          <w:rFonts w:ascii="Calibri" w:eastAsia="Calibri" w:hAnsi="Calibri" w:cs="Calibri"/>
        </w:rPr>
        <w:t xml:space="preserve"> </w:t>
      </w:r>
    </w:p>
    <w:p w14:paraId="5252DB32" w14:textId="64D073D5" w:rsidR="00B26129" w:rsidRDefault="1488AE88" w:rsidP="13CB1EE8">
      <w:pPr>
        <w:spacing w:line="257" w:lineRule="auto"/>
      </w:pPr>
      <w:r w:rsidRPr="13CB1EE8">
        <w:rPr>
          <w:rFonts w:ascii="Calibri" w:eastAsia="Calibri" w:hAnsi="Calibri" w:cs="Calibri"/>
        </w:rPr>
        <w:t xml:space="preserve"> </w:t>
      </w:r>
    </w:p>
    <w:p w14:paraId="7B90CAC1" w14:textId="11D88A48" w:rsidR="00B26129" w:rsidRDefault="1488AE88" w:rsidP="13CB1EE8">
      <w:pPr>
        <w:spacing w:line="257" w:lineRule="auto"/>
      </w:pPr>
      <w:r w:rsidRPr="13CB1EE8">
        <w:rPr>
          <w:rFonts w:ascii="Calibri" w:eastAsia="Calibri" w:hAnsi="Calibri" w:cs="Calibri"/>
        </w:rPr>
        <w:t xml:space="preserve"> </w:t>
      </w:r>
    </w:p>
    <w:p w14:paraId="0767E698" w14:textId="4766BB65" w:rsidR="00B26129" w:rsidRDefault="1488AE88" w:rsidP="13CB1EE8">
      <w:pPr>
        <w:spacing w:line="257" w:lineRule="auto"/>
      </w:pPr>
      <w:r w:rsidRPr="13CB1EE8">
        <w:rPr>
          <w:rFonts w:ascii="Calibri" w:eastAsia="Calibri" w:hAnsi="Calibri" w:cs="Calibri"/>
        </w:rPr>
        <w:t xml:space="preserve"> </w:t>
      </w:r>
    </w:p>
    <w:p w14:paraId="4213C999" w14:textId="36A708C0" w:rsidR="00B26129" w:rsidRDefault="1488AE88" w:rsidP="13CB1EE8">
      <w:pPr>
        <w:spacing w:line="257" w:lineRule="auto"/>
      </w:pPr>
      <w:r w:rsidRPr="13CB1EE8">
        <w:rPr>
          <w:rFonts w:ascii="Calibri" w:eastAsia="Calibri" w:hAnsi="Calibri" w:cs="Calibri"/>
        </w:rPr>
        <w:t xml:space="preserve"> </w:t>
      </w:r>
    </w:p>
    <w:p w14:paraId="3595FA6C" w14:textId="04BB32EB" w:rsidR="00B26129" w:rsidRDefault="1488AE88" w:rsidP="13CB1EE8">
      <w:pPr>
        <w:spacing w:line="257" w:lineRule="auto"/>
      </w:pPr>
      <w:r w:rsidRPr="13CB1EE8">
        <w:rPr>
          <w:rFonts w:ascii="Calibri" w:eastAsia="Calibri" w:hAnsi="Calibri" w:cs="Calibri"/>
        </w:rPr>
        <w:t xml:space="preserve"> </w:t>
      </w:r>
    </w:p>
    <w:p w14:paraId="1549B7B4" w14:textId="36108708" w:rsidR="00B26129" w:rsidRDefault="1488AE88" w:rsidP="13CB1EE8">
      <w:pPr>
        <w:spacing w:line="257" w:lineRule="auto"/>
      </w:pPr>
      <w:r w:rsidRPr="13CB1EE8">
        <w:rPr>
          <w:rFonts w:ascii="Calibri" w:eastAsia="Calibri" w:hAnsi="Calibri" w:cs="Calibri"/>
        </w:rPr>
        <w:t xml:space="preserve"> </w:t>
      </w:r>
    </w:p>
    <w:p w14:paraId="0A954C65" w14:textId="0FF6AF7B" w:rsidR="00B26129" w:rsidRDefault="1488AE88" w:rsidP="13CB1EE8">
      <w:pPr>
        <w:spacing w:line="257" w:lineRule="auto"/>
      </w:pPr>
      <w:r w:rsidRPr="13CB1EE8">
        <w:rPr>
          <w:rFonts w:ascii="Calibri" w:eastAsia="Calibri" w:hAnsi="Calibri" w:cs="Calibri"/>
        </w:rPr>
        <w:t xml:space="preserve"> </w:t>
      </w:r>
    </w:p>
    <w:p w14:paraId="7D018182" w14:textId="3109E612" w:rsidR="00B26129" w:rsidRDefault="1488AE88" w:rsidP="13CB1EE8">
      <w:pPr>
        <w:spacing w:line="257" w:lineRule="auto"/>
      </w:pPr>
      <w:r w:rsidRPr="13CB1EE8">
        <w:rPr>
          <w:rFonts w:ascii="Calibri" w:eastAsia="Calibri" w:hAnsi="Calibri" w:cs="Calibri"/>
        </w:rPr>
        <w:t xml:space="preserve"> </w:t>
      </w:r>
    </w:p>
    <w:p w14:paraId="7635F0E2" w14:textId="6BF19DAA" w:rsidR="00B26129" w:rsidRDefault="1488AE88" w:rsidP="13CB1EE8">
      <w:pPr>
        <w:spacing w:line="257" w:lineRule="auto"/>
      </w:pPr>
      <w:r w:rsidRPr="13CB1EE8">
        <w:rPr>
          <w:rFonts w:ascii="Calibri" w:eastAsia="Calibri" w:hAnsi="Calibri" w:cs="Calibri"/>
        </w:rPr>
        <w:t xml:space="preserve"> </w:t>
      </w:r>
    </w:p>
    <w:p w14:paraId="0DF9A39C" w14:textId="5CF14B0C" w:rsidR="00B26129" w:rsidRDefault="1488AE88" w:rsidP="13CB1EE8">
      <w:pPr>
        <w:spacing w:line="257" w:lineRule="auto"/>
      </w:pPr>
      <w:r w:rsidRPr="13CB1EE8">
        <w:rPr>
          <w:rFonts w:ascii="Calibri" w:eastAsia="Calibri" w:hAnsi="Calibri" w:cs="Calibri"/>
        </w:rPr>
        <w:t xml:space="preserve"> </w:t>
      </w:r>
    </w:p>
    <w:p w14:paraId="35C1DE63" w14:textId="040CBE67" w:rsidR="00B26129" w:rsidRDefault="1488AE88" w:rsidP="13CB1EE8">
      <w:pPr>
        <w:spacing w:line="257" w:lineRule="auto"/>
      </w:pPr>
      <w:r w:rsidRPr="13CB1EE8">
        <w:rPr>
          <w:rFonts w:ascii="Calibri" w:eastAsia="Calibri" w:hAnsi="Calibri" w:cs="Calibri"/>
        </w:rPr>
        <w:t xml:space="preserve"> </w:t>
      </w:r>
    </w:p>
    <w:p w14:paraId="544221C1" w14:textId="4BE4A526" w:rsidR="00B26129" w:rsidRDefault="1488AE88" w:rsidP="13CB1EE8">
      <w:pPr>
        <w:spacing w:line="257" w:lineRule="auto"/>
      </w:pPr>
      <w:r w:rsidRPr="13CB1EE8">
        <w:rPr>
          <w:rFonts w:ascii="Calibri" w:eastAsia="Calibri" w:hAnsi="Calibri" w:cs="Calibri"/>
        </w:rPr>
        <w:t xml:space="preserve"> </w:t>
      </w:r>
    </w:p>
    <w:p w14:paraId="6AD09D24" w14:textId="250C2ED6" w:rsidR="00B26129" w:rsidRDefault="1488AE88" w:rsidP="13CB1EE8">
      <w:pPr>
        <w:spacing w:line="257" w:lineRule="auto"/>
      </w:pPr>
      <w:r w:rsidRPr="13CB1EE8">
        <w:rPr>
          <w:rFonts w:ascii="Calibri" w:eastAsia="Calibri" w:hAnsi="Calibri" w:cs="Calibri"/>
        </w:rPr>
        <w:lastRenderedPageBreak/>
        <w:t xml:space="preserve"> </w:t>
      </w:r>
    </w:p>
    <w:p w14:paraId="01C94484" w14:textId="344D15E9" w:rsidR="00B26129" w:rsidRDefault="000C7EBE" w:rsidP="13CB1EE8">
      <w:pPr>
        <w:spacing w:line="257" w:lineRule="auto"/>
        <w:rPr>
          <w:rFonts w:ascii="Calibri" w:eastAsia="Calibri" w:hAnsi="Calibri" w:cs="Calibri"/>
        </w:rPr>
      </w:pPr>
      <w:r>
        <w:rPr>
          <w:rFonts w:ascii="Calibri" w:eastAsia="Calibri" w:hAnsi="Calibri" w:cs="Calibri"/>
        </w:rPr>
        <w:t>Table of contents</w:t>
      </w:r>
    </w:p>
    <w:p w14:paraId="6CE694BD" w14:textId="63F8C49C" w:rsidR="001B7EE1" w:rsidRDefault="00567B03" w:rsidP="13CB1EE8">
      <w:pPr>
        <w:spacing w:line="257" w:lineRule="auto"/>
      </w:pPr>
      <w:r>
        <w:rPr>
          <w:rFonts w:ascii="Calibri" w:eastAsia="Calibri" w:hAnsi="Calibri" w:cs="Calibri"/>
        </w:rPr>
        <w:t>T</w:t>
      </w:r>
      <w:r w:rsidR="001B7EE1">
        <w:rPr>
          <w:rFonts w:ascii="Calibri" w:eastAsia="Calibri" w:hAnsi="Calibri" w:cs="Calibri"/>
        </w:rPr>
        <w:t>ab</w:t>
      </w:r>
      <w:r w:rsidR="006C445E">
        <w:rPr>
          <w:rFonts w:ascii="Calibri" w:eastAsia="Calibri" w:hAnsi="Calibri" w:cs="Calibri"/>
        </w:rPr>
        <w:t>le</w:t>
      </w:r>
      <w:r>
        <w:rPr>
          <w:rFonts w:ascii="Calibri" w:eastAsia="Calibri" w:hAnsi="Calibri" w:cs="Calibri"/>
        </w:rPr>
        <w:t xml:space="preserve"> of figures</w:t>
      </w:r>
    </w:p>
    <w:p w14:paraId="36225972" w14:textId="4D122BA0" w:rsidR="00B26129" w:rsidRDefault="1488AE88" w:rsidP="13CB1EE8">
      <w:pPr>
        <w:spacing w:line="257" w:lineRule="auto"/>
      </w:pPr>
      <w:r w:rsidRPr="13CB1EE8">
        <w:rPr>
          <w:rFonts w:ascii="Calibri" w:eastAsia="Calibri" w:hAnsi="Calibri" w:cs="Calibri"/>
        </w:rPr>
        <w:t xml:space="preserve"> </w:t>
      </w:r>
    </w:p>
    <w:p w14:paraId="2E09795F" w14:textId="0027B9EB" w:rsidR="00B26129" w:rsidRDefault="1488AE88" w:rsidP="13CB1EE8">
      <w:pPr>
        <w:spacing w:line="257" w:lineRule="auto"/>
      </w:pPr>
      <w:r w:rsidRPr="13CB1EE8">
        <w:rPr>
          <w:rFonts w:ascii="Calibri" w:eastAsia="Calibri" w:hAnsi="Calibri" w:cs="Calibri"/>
        </w:rPr>
        <w:t xml:space="preserve"> </w:t>
      </w:r>
    </w:p>
    <w:p w14:paraId="69317254" w14:textId="3DEA54E2" w:rsidR="00B26129" w:rsidRDefault="1488AE88" w:rsidP="13CB1EE8">
      <w:pPr>
        <w:spacing w:line="257" w:lineRule="auto"/>
      </w:pPr>
      <w:r w:rsidRPr="13CB1EE8">
        <w:rPr>
          <w:rFonts w:ascii="Calibri" w:eastAsia="Calibri" w:hAnsi="Calibri" w:cs="Calibri"/>
        </w:rPr>
        <w:t xml:space="preserve"> </w:t>
      </w:r>
    </w:p>
    <w:p w14:paraId="0A260321" w14:textId="6E7BDDA7" w:rsidR="00B26129" w:rsidRDefault="1488AE88" w:rsidP="13CB1EE8">
      <w:pPr>
        <w:spacing w:line="257" w:lineRule="auto"/>
      </w:pPr>
      <w:r w:rsidRPr="13CB1EE8">
        <w:rPr>
          <w:rFonts w:ascii="Calibri" w:eastAsia="Calibri" w:hAnsi="Calibri" w:cs="Calibri"/>
        </w:rPr>
        <w:t xml:space="preserve"> </w:t>
      </w:r>
    </w:p>
    <w:p w14:paraId="091B475B" w14:textId="4AD11032" w:rsidR="00B26129" w:rsidRDefault="1488AE88" w:rsidP="13CB1EE8">
      <w:pPr>
        <w:spacing w:line="257" w:lineRule="auto"/>
      </w:pPr>
      <w:r w:rsidRPr="13CB1EE8">
        <w:rPr>
          <w:rFonts w:ascii="Calibri" w:eastAsia="Calibri" w:hAnsi="Calibri" w:cs="Calibri"/>
        </w:rPr>
        <w:t xml:space="preserve"> </w:t>
      </w:r>
    </w:p>
    <w:p w14:paraId="5E470DAC" w14:textId="7904F7BB" w:rsidR="00B26129" w:rsidRDefault="1488AE88" w:rsidP="13CB1EE8">
      <w:pPr>
        <w:spacing w:line="257" w:lineRule="auto"/>
      </w:pPr>
      <w:r w:rsidRPr="13CB1EE8">
        <w:rPr>
          <w:rFonts w:ascii="Calibri" w:eastAsia="Calibri" w:hAnsi="Calibri" w:cs="Calibri"/>
        </w:rPr>
        <w:t xml:space="preserve"> </w:t>
      </w:r>
    </w:p>
    <w:p w14:paraId="1C71D981" w14:textId="3D8CA71D" w:rsidR="00B26129" w:rsidRDefault="1488AE88" w:rsidP="13CB1EE8">
      <w:pPr>
        <w:spacing w:line="257" w:lineRule="auto"/>
      </w:pPr>
      <w:r w:rsidRPr="13CB1EE8">
        <w:rPr>
          <w:rFonts w:ascii="Calibri" w:eastAsia="Calibri" w:hAnsi="Calibri" w:cs="Calibri"/>
        </w:rPr>
        <w:t xml:space="preserve"> </w:t>
      </w:r>
    </w:p>
    <w:p w14:paraId="1CC72A10" w14:textId="51D30C2B" w:rsidR="00B26129" w:rsidRDefault="1488AE88" w:rsidP="13CB1EE8">
      <w:pPr>
        <w:spacing w:line="257" w:lineRule="auto"/>
      </w:pPr>
      <w:r w:rsidRPr="13CB1EE8">
        <w:rPr>
          <w:rFonts w:ascii="Calibri" w:eastAsia="Calibri" w:hAnsi="Calibri" w:cs="Calibri"/>
        </w:rPr>
        <w:t xml:space="preserve"> </w:t>
      </w:r>
    </w:p>
    <w:p w14:paraId="4EE4A149" w14:textId="4C035841" w:rsidR="00B26129" w:rsidRDefault="1488AE88" w:rsidP="13CB1EE8">
      <w:pPr>
        <w:spacing w:line="257" w:lineRule="auto"/>
      </w:pPr>
      <w:r w:rsidRPr="13CB1EE8">
        <w:rPr>
          <w:rFonts w:ascii="Calibri" w:eastAsia="Calibri" w:hAnsi="Calibri" w:cs="Calibri"/>
        </w:rPr>
        <w:t xml:space="preserve"> </w:t>
      </w:r>
    </w:p>
    <w:p w14:paraId="26A6107F" w14:textId="30956E5B" w:rsidR="00B26129" w:rsidRDefault="1488AE88" w:rsidP="13CB1EE8">
      <w:pPr>
        <w:spacing w:line="257" w:lineRule="auto"/>
      </w:pPr>
      <w:r w:rsidRPr="13CB1EE8">
        <w:rPr>
          <w:rFonts w:ascii="Calibri" w:eastAsia="Calibri" w:hAnsi="Calibri" w:cs="Calibri"/>
        </w:rPr>
        <w:t xml:space="preserve"> </w:t>
      </w:r>
    </w:p>
    <w:p w14:paraId="23C57EE2" w14:textId="56B2A354" w:rsidR="00B26129" w:rsidRDefault="1488AE88" w:rsidP="13CB1EE8">
      <w:pPr>
        <w:spacing w:line="257" w:lineRule="auto"/>
      </w:pPr>
      <w:r w:rsidRPr="13CB1EE8">
        <w:rPr>
          <w:rFonts w:ascii="Calibri" w:eastAsia="Calibri" w:hAnsi="Calibri" w:cs="Calibri"/>
        </w:rPr>
        <w:t xml:space="preserve"> </w:t>
      </w:r>
    </w:p>
    <w:p w14:paraId="22BC9ECF" w14:textId="2440F785" w:rsidR="00B26129" w:rsidRDefault="1488AE88" w:rsidP="13CB1EE8">
      <w:pPr>
        <w:spacing w:line="257" w:lineRule="auto"/>
      </w:pPr>
      <w:r w:rsidRPr="13CB1EE8">
        <w:rPr>
          <w:rFonts w:ascii="Calibri" w:eastAsia="Calibri" w:hAnsi="Calibri" w:cs="Calibri"/>
        </w:rPr>
        <w:t xml:space="preserve"> </w:t>
      </w:r>
    </w:p>
    <w:p w14:paraId="3B14D73E" w14:textId="0C59F9FE" w:rsidR="00B26129" w:rsidRDefault="1488AE88" w:rsidP="13CB1EE8">
      <w:pPr>
        <w:spacing w:line="257" w:lineRule="auto"/>
      </w:pPr>
      <w:r w:rsidRPr="13CB1EE8">
        <w:rPr>
          <w:rFonts w:ascii="Calibri" w:eastAsia="Calibri" w:hAnsi="Calibri" w:cs="Calibri"/>
        </w:rPr>
        <w:t xml:space="preserve"> </w:t>
      </w:r>
    </w:p>
    <w:p w14:paraId="0AF794EC" w14:textId="24568519" w:rsidR="00B26129" w:rsidRDefault="1488AE88" w:rsidP="13CB1EE8">
      <w:pPr>
        <w:spacing w:line="257" w:lineRule="auto"/>
      </w:pPr>
      <w:r w:rsidRPr="13CB1EE8">
        <w:rPr>
          <w:rFonts w:ascii="Calibri" w:eastAsia="Calibri" w:hAnsi="Calibri" w:cs="Calibri"/>
        </w:rPr>
        <w:t xml:space="preserve"> </w:t>
      </w:r>
    </w:p>
    <w:p w14:paraId="419F3B2E" w14:textId="78BFC9A1" w:rsidR="00B26129" w:rsidRDefault="1488AE88" w:rsidP="13CB1EE8">
      <w:pPr>
        <w:spacing w:line="257" w:lineRule="auto"/>
      </w:pPr>
      <w:r w:rsidRPr="13CB1EE8">
        <w:rPr>
          <w:rFonts w:ascii="Calibri" w:eastAsia="Calibri" w:hAnsi="Calibri" w:cs="Calibri"/>
        </w:rPr>
        <w:t xml:space="preserve"> </w:t>
      </w:r>
    </w:p>
    <w:p w14:paraId="39477842" w14:textId="5119111C" w:rsidR="00B26129" w:rsidRDefault="1488AE88" w:rsidP="13CB1EE8">
      <w:pPr>
        <w:spacing w:line="257" w:lineRule="auto"/>
      </w:pPr>
      <w:r w:rsidRPr="13CB1EE8">
        <w:rPr>
          <w:rFonts w:ascii="Calibri" w:eastAsia="Calibri" w:hAnsi="Calibri" w:cs="Calibri"/>
        </w:rPr>
        <w:t xml:space="preserve"> </w:t>
      </w:r>
    </w:p>
    <w:p w14:paraId="225B89D5" w14:textId="73B783B4" w:rsidR="00B26129" w:rsidRDefault="1488AE88" w:rsidP="13CB1EE8">
      <w:pPr>
        <w:spacing w:line="257" w:lineRule="auto"/>
      </w:pPr>
      <w:r w:rsidRPr="13CB1EE8">
        <w:rPr>
          <w:rFonts w:ascii="Calibri" w:eastAsia="Calibri" w:hAnsi="Calibri" w:cs="Calibri"/>
        </w:rPr>
        <w:t xml:space="preserve"> </w:t>
      </w:r>
    </w:p>
    <w:p w14:paraId="2F400052" w14:textId="66977688" w:rsidR="00B26129" w:rsidRDefault="1488AE88" w:rsidP="13CB1EE8">
      <w:pPr>
        <w:spacing w:line="257" w:lineRule="auto"/>
      </w:pPr>
      <w:r w:rsidRPr="13CB1EE8">
        <w:rPr>
          <w:rFonts w:ascii="Calibri" w:eastAsia="Calibri" w:hAnsi="Calibri" w:cs="Calibri"/>
        </w:rPr>
        <w:t xml:space="preserve"> </w:t>
      </w:r>
    </w:p>
    <w:p w14:paraId="34E34088" w14:textId="44C346A4" w:rsidR="00B26129" w:rsidRDefault="1488AE88" w:rsidP="13CB1EE8">
      <w:pPr>
        <w:spacing w:line="257" w:lineRule="auto"/>
      </w:pPr>
      <w:r w:rsidRPr="13CB1EE8">
        <w:rPr>
          <w:rFonts w:ascii="Calibri" w:eastAsia="Calibri" w:hAnsi="Calibri" w:cs="Calibri"/>
        </w:rPr>
        <w:t xml:space="preserve"> </w:t>
      </w:r>
    </w:p>
    <w:p w14:paraId="488C508F" w14:textId="6F92C19B" w:rsidR="00B26129" w:rsidRDefault="1488AE88" w:rsidP="13CB1EE8">
      <w:pPr>
        <w:spacing w:line="257" w:lineRule="auto"/>
      </w:pPr>
      <w:r w:rsidRPr="13CB1EE8">
        <w:rPr>
          <w:rFonts w:ascii="Calibri" w:eastAsia="Calibri" w:hAnsi="Calibri" w:cs="Calibri"/>
        </w:rPr>
        <w:t xml:space="preserve"> </w:t>
      </w:r>
    </w:p>
    <w:p w14:paraId="2F56B6DA" w14:textId="5518B1FC" w:rsidR="00B26129" w:rsidRDefault="1488AE88" w:rsidP="13CB1EE8">
      <w:pPr>
        <w:spacing w:line="257" w:lineRule="auto"/>
      </w:pPr>
      <w:r w:rsidRPr="13CB1EE8">
        <w:rPr>
          <w:rFonts w:ascii="Calibri" w:eastAsia="Calibri" w:hAnsi="Calibri" w:cs="Calibri"/>
        </w:rPr>
        <w:t xml:space="preserve"> </w:t>
      </w:r>
    </w:p>
    <w:p w14:paraId="46EDC765" w14:textId="2D64D530" w:rsidR="00B26129" w:rsidRDefault="1488AE88" w:rsidP="13CB1EE8">
      <w:pPr>
        <w:spacing w:line="257" w:lineRule="auto"/>
      </w:pPr>
      <w:r w:rsidRPr="13CB1EE8">
        <w:rPr>
          <w:rFonts w:ascii="Calibri" w:eastAsia="Calibri" w:hAnsi="Calibri" w:cs="Calibri"/>
        </w:rPr>
        <w:t xml:space="preserve"> </w:t>
      </w:r>
    </w:p>
    <w:p w14:paraId="5805DB54" w14:textId="003D7C9D" w:rsidR="00B26129" w:rsidRDefault="1488AE88" w:rsidP="13CB1EE8">
      <w:pPr>
        <w:spacing w:line="257" w:lineRule="auto"/>
      </w:pPr>
      <w:r w:rsidRPr="13CB1EE8">
        <w:rPr>
          <w:rFonts w:ascii="Calibri" w:eastAsia="Calibri" w:hAnsi="Calibri" w:cs="Calibri"/>
        </w:rPr>
        <w:t xml:space="preserve"> </w:t>
      </w:r>
    </w:p>
    <w:p w14:paraId="61E2F14E" w14:textId="56376C48" w:rsidR="00B26129" w:rsidRDefault="1488AE88" w:rsidP="13CB1EE8">
      <w:pPr>
        <w:spacing w:line="257" w:lineRule="auto"/>
      </w:pPr>
      <w:r w:rsidRPr="13CB1EE8">
        <w:rPr>
          <w:rFonts w:ascii="Calibri" w:eastAsia="Calibri" w:hAnsi="Calibri" w:cs="Calibri"/>
        </w:rPr>
        <w:t xml:space="preserve"> </w:t>
      </w:r>
    </w:p>
    <w:p w14:paraId="19C6C0CF" w14:textId="69BFC87F" w:rsidR="00B26129" w:rsidRDefault="1488AE88" w:rsidP="13CB1EE8">
      <w:pPr>
        <w:spacing w:line="257" w:lineRule="auto"/>
      </w:pPr>
      <w:r w:rsidRPr="13CB1EE8">
        <w:rPr>
          <w:rFonts w:ascii="Calibri" w:eastAsia="Calibri" w:hAnsi="Calibri" w:cs="Calibri"/>
        </w:rPr>
        <w:t xml:space="preserve"> </w:t>
      </w:r>
    </w:p>
    <w:p w14:paraId="12D26059" w14:textId="79BB358C" w:rsidR="00B26129" w:rsidRDefault="1488AE88" w:rsidP="13CB1EE8">
      <w:pPr>
        <w:spacing w:line="257" w:lineRule="auto"/>
      </w:pPr>
      <w:r w:rsidRPr="13CB1EE8">
        <w:rPr>
          <w:rFonts w:ascii="Calibri" w:eastAsia="Calibri" w:hAnsi="Calibri" w:cs="Calibri"/>
        </w:rPr>
        <w:t xml:space="preserve"> </w:t>
      </w:r>
    </w:p>
    <w:p w14:paraId="52F92F11" w14:textId="33119546" w:rsidR="00B26129" w:rsidRDefault="1488AE88" w:rsidP="13CB1EE8">
      <w:pPr>
        <w:spacing w:line="257" w:lineRule="auto"/>
      </w:pPr>
      <w:r w:rsidRPr="13CB1EE8">
        <w:rPr>
          <w:rFonts w:ascii="Calibri" w:eastAsia="Calibri" w:hAnsi="Calibri" w:cs="Calibri"/>
        </w:rPr>
        <w:lastRenderedPageBreak/>
        <w:t xml:space="preserve"> </w:t>
      </w:r>
    </w:p>
    <w:p w14:paraId="4BDFF54B" w14:textId="48685D05" w:rsidR="00B26129" w:rsidRDefault="1488AE88" w:rsidP="13CB1EE8">
      <w:pPr>
        <w:spacing w:line="257" w:lineRule="auto"/>
      </w:pPr>
      <w:r w:rsidRPr="13CB1EE8">
        <w:rPr>
          <w:rFonts w:ascii="Calibri" w:eastAsia="Calibri" w:hAnsi="Calibri" w:cs="Calibri"/>
        </w:rPr>
        <w:t xml:space="preserve"> </w:t>
      </w:r>
    </w:p>
    <w:p w14:paraId="6E3E4E27" w14:textId="6BCA3D21" w:rsidR="00B26129" w:rsidRDefault="1488AE88" w:rsidP="13CB1EE8">
      <w:pPr>
        <w:spacing w:line="257" w:lineRule="auto"/>
      </w:pPr>
      <w:r w:rsidRPr="13CB1EE8">
        <w:rPr>
          <w:rFonts w:ascii="Calibri" w:eastAsia="Calibri" w:hAnsi="Calibri" w:cs="Calibri"/>
        </w:rPr>
        <w:t xml:space="preserve"> </w:t>
      </w:r>
    </w:p>
    <w:p w14:paraId="77AF03B6" w14:textId="4E185DDB" w:rsidR="00B26129" w:rsidRDefault="1488AE88" w:rsidP="13CB1EE8">
      <w:pPr>
        <w:spacing w:line="257" w:lineRule="auto"/>
      </w:pPr>
      <w:r w:rsidRPr="13CB1EE8">
        <w:rPr>
          <w:rFonts w:ascii="Calibri" w:eastAsia="Calibri" w:hAnsi="Calibri" w:cs="Calibri"/>
        </w:rPr>
        <w:t xml:space="preserve"> </w:t>
      </w:r>
    </w:p>
    <w:p w14:paraId="5FF4D47E" w14:textId="54148891" w:rsidR="00B26129" w:rsidRDefault="1488AE88" w:rsidP="13CB1EE8">
      <w:pPr>
        <w:spacing w:line="257" w:lineRule="auto"/>
      </w:pPr>
      <w:r w:rsidRPr="13CB1EE8">
        <w:rPr>
          <w:rFonts w:ascii="Arial" w:eastAsia="Arial" w:hAnsi="Arial" w:cs="Arial"/>
        </w:rPr>
        <w:t xml:space="preserve">INTERNAL AND EXTERNAL ANALYSIS </w:t>
      </w:r>
      <w:r w:rsidR="00836012">
        <w:rPr>
          <w:rFonts w:ascii="Arial" w:eastAsia="Arial" w:hAnsi="Arial" w:cs="Arial"/>
        </w:rPr>
        <w:t>( heading 1)</w:t>
      </w:r>
    </w:p>
    <w:p w14:paraId="01658B55" w14:textId="429A233A" w:rsidR="00B26129" w:rsidRDefault="1488AE88" w:rsidP="13CB1EE8">
      <w:pPr>
        <w:spacing w:line="257" w:lineRule="auto"/>
      </w:pPr>
      <w:r w:rsidRPr="13CB1EE8">
        <w:rPr>
          <w:rFonts w:ascii="Arial" w:eastAsia="Arial" w:hAnsi="Arial" w:cs="Arial"/>
        </w:rPr>
        <w:t>INTRODUCTION (HEADING 2)</w:t>
      </w:r>
    </w:p>
    <w:p w14:paraId="0F517D75" w14:textId="5A5CA112" w:rsidR="00B26129" w:rsidRDefault="1488AE88" w:rsidP="13CB1EE8">
      <w:pPr>
        <w:spacing w:line="257" w:lineRule="auto"/>
      </w:pPr>
      <w:r w:rsidRPr="13CB1EE8">
        <w:rPr>
          <w:rFonts w:ascii="Arial" w:eastAsia="Arial" w:hAnsi="Arial" w:cs="Arial"/>
        </w:rPr>
        <w:t xml:space="preserve"> </w:t>
      </w:r>
    </w:p>
    <w:p w14:paraId="5F4B7DC5" w14:textId="426FB7B5" w:rsidR="00B26129" w:rsidRDefault="1488AE88" w:rsidP="13CB1EE8">
      <w:pPr>
        <w:spacing w:line="257" w:lineRule="auto"/>
      </w:pPr>
      <w:r w:rsidRPr="13CB1EE8">
        <w:rPr>
          <w:rFonts w:ascii="Arial" w:eastAsia="Arial" w:hAnsi="Arial" w:cs="Arial"/>
        </w:rPr>
        <w:t xml:space="preserve"> </w:t>
      </w:r>
    </w:p>
    <w:p w14:paraId="20310F68" w14:textId="77F388DF" w:rsidR="00B26129" w:rsidRDefault="1488AE88" w:rsidP="13CB1EE8">
      <w:pPr>
        <w:spacing w:line="257" w:lineRule="auto"/>
      </w:pPr>
      <w:r w:rsidRPr="13CB1EE8">
        <w:rPr>
          <w:rFonts w:ascii="Arial" w:eastAsia="Arial" w:hAnsi="Arial" w:cs="Arial"/>
        </w:rPr>
        <w:t xml:space="preserve"> </w:t>
      </w:r>
    </w:p>
    <w:p w14:paraId="604A3B27" w14:textId="0FE4B175" w:rsidR="00B26129" w:rsidRDefault="1488AE88" w:rsidP="13CB1EE8">
      <w:pPr>
        <w:spacing w:line="257" w:lineRule="auto"/>
      </w:pPr>
      <w:r w:rsidRPr="13CB1EE8">
        <w:rPr>
          <w:rFonts w:ascii="Arial" w:eastAsia="Arial" w:hAnsi="Arial" w:cs="Arial"/>
        </w:rPr>
        <w:t xml:space="preserve"> </w:t>
      </w:r>
    </w:p>
    <w:p w14:paraId="7995D7D6" w14:textId="01F31DF4" w:rsidR="00B26129" w:rsidRDefault="1488AE88" w:rsidP="13CB1EE8">
      <w:pPr>
        <w:spacing w:line="257" w:lineRule="auto"/>
      </w:pPr>
      <w:r w:rsidRPr="13CB1EE8">
        <w:rPr>
          <w:rFonts w:ascii="Arial" w:eastAsia="Arial" w:hAnsi="Arial" w:cs="Arial"/>
        </w:rPr>
        <w:t>WHAT IS MARKETING? (HEADING 2)</w:t>
      </w:r>
    </w:p>
    <w:p w14:paraId="125382EC" w14:textId="71604E59" w:rsidR="00B26129" w:rsidRDefault="1488AE88" w:rsidP="13CB1EE8">
      <w:pPr>
        <w:spacing w:line="257" w:lineRule="auto"/>
        <w:ind w:firstLine="720"/>
      </w:pPr>
      <w:r w:rsidRPr="13CB1EE8">
        <w:rPr>
          <w:rFonts w:ascii="Arial" w:eastAsia="Arial" w:hAnsi="Arial" w:cs="Arial"/>
        </w:rPr>
        <w:t xml:space="preserve">Most people consider that marketing refers mainly to selling and advertising, but it gets beyond that and has a deeper connotation. According to Kotler (2019), marketing represents the process through which companies are managing to engage customers, to build long-lasting relationships and to create customer value </w:t>
      </w:r>
      <w:r w:rsidR="009E786B" w:rsidRPr="13CB1EE8">
        <w:rPr>
          <w:rFonts w:ascii="Arial" w:eastAsia="Arial" w:hAnsi="Arial" w:cs="Arial"/>
        </w:rPr>
        <w:t>to</w:t>
      </w:r>
      <w:r w:rsidRPr="13CB1EE8">
        <w:rPr>
          <w:rFonts w:ascii="Arial" w:eastAsia="Arial" w:hAnsi="Arial" w:cs="Arial"/>
        </w:rPr>
        <w:t xml:space="preserve"> receive value in return from them.</w:t>
      </w:r>
    </w:p>
    <w:p w14:paraId="5ACC3734" w14:textId="3EF02FEA" w:rsidR="00B26129" w:rsidRDefault="1488AE88" w:rsidP="13CB1EE8">
      <w:pPr>
        <w:spacing w:line="257" w:lineRule="auto"/>
      </w:pPr>
      <w:r w:rsidRPr="13CB1EE8">
        <w:rPr>
          <w:rFonts w:ascii="Arial" w:eastAsia="Arial" w:hAnsi="Arial" w:cs="Arial"/>
        </w:rPr>
        <w:t xml:space="preserve"> </w:t>
      </w:r>
    </w:p>
    <w:p w14:paraId="620B1C19" w14:textId="723E920E" w:rsidR="00B26129" w:rsidRDefault="1488AE88" w:rsidP="13CB1EE8">
      <w:pPr>
        <w:spacing w:line="257" w:lineRule="auto"/>
      </w:pPr>
      <w:r w:rsidRPr="13CB1EE8">
        <w:rPr>
          <w:rFonts w:ascii="Arial" w:eastAsia="Arial" w:hAnsi="Arial" w:cs="Arial"/>
        </w:rPr>
        <w:t>THE MARKETING PROCESS (HEADING 2)</w:t>
      </w:r>
    </w:p>
    <w:p w14:paraId="1296406B" w14:textId="198ABEAB" w:rsidR="00B26129" w:rsidRDefault="1488AE88" w:rsidP="13CB1EE8">
      <w:pPr>
        <w:spacing w:line="257" w:lineRule="auto"/>
      </w:pPr>
      <w:r w:rsidRPr="13CB1EE8">
        <w:rPr>
          <w:rFonts w:ascii="Arial" w:eastAsia="Arial" w:hAnsi="Arial" w:cs="Arial"/>
        </w:rPr>
        <w:t xml:space="preserve">Companies need to discover which are customers’ needs and to satisfy them. This can be achieved with the help of marketing process. Its aim is to assist companies to obtain and create customer value in an efficient way. It normally is a written annual plan for most of the companies, and it covers the precedent year. (Bishop, 2013) </w:t>
      </w:r>
    </w:p>
    <w:p w14:paraId="1E71B3B0" w14:textId="0F0C9EF0" w:rsidR="00BE20E0" w:rsidRPr="00BE20E0" w:rsidRDefault="1488AE88" w:rsidP="13CB1EE8">
      <w:pPr>
        <w:spacing w:line="257" w:lineRule="auto"/>
        <w:rPr>
          <w:rFonts w:ascii="Arial" w:eastAsia="Arial" w:hAnsi="Arial" w:cs="Arial"/>
        </w:rPr>
      </w:pPr>
      <w:r w:rsidRPr="13CB1EE8">
        <w:rPr>
          <w:rFonts w:ascii="Arial" w:eastAsia="Arial" w:hAnsi="Arial" w:cs="Arial"/>
        </w:rPr>
        <w:t xml:space="preserve">There are five main steps that need to be followed, as presented in Figure 1. They are in continuous synergy and the process would not be conclusive if any of them is missing. </w:t>
      </w:r>
    </w:p>
    <w:p w14:paraId="7D821FCF" w14:textId="3FDD0E13" w:rsidR="00722978" w:rsidRDefault="00BE20E0" w:rsidP="13CB1EE8">
      <w:pPr>
        <w:spacing w:line="257" w:lineRule="auto"/>
      </w:pPr>
      <w:r>
        <w:rPr>
          <w:rFonts w:ascii="Arial" w:hAnsi="Arial" w:cs="Arial"/>
          <w:noProof/>
        </w:rPr>
        <w:lastRenderedPageBreak/>
        <w:drawing>
          <wp:inline distT="0" distB="0" distL="0" distR="0" wp14:anchorId="0F4B44FC" wp14:editId="5F8C4607">
            <wp:extent cx="5943600" cy="3945916"/>
            <wp:effectExtent l="0" t="0" r="0" b="3556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FCE17EE" w14:textId="03C576BE" w:rsidR="00B26129" w:rsidRDefault="1488AE88" w:rsidP="13CB1EE8">
      <w:pPr>
        <w:spacing w:line="257" w:lineRule="auto"/>
        <w:ind w:firstLine="720"/>
      </w:pPr>
      <w:r w:rsidRPr="13CB1EE8">
        <w:rPr>
          <w:rFonts w:ascii="Arial" w:eastAsia="Arial" w:hAnsi="Arial" w:cs="Arial"/>
        </w:rPr>
        <w:t>Figure 1: The Marketing Process (Created by the learner)</w:t>
      </w:r>
    </w:p>
    <w:p w14:paraId="6D69CC58" w14:textId="677E6540" w:rsidR="00B26129" w:rsidRDefault="1488AE88" w:rsidP="00380F18">
      <w:pPr>
        <w:spacing w:line="257" w:lineRule="auto"/>
      </w:pPr>
      <w:r w:rsidRPr="13CB1EE8">
        <w:rPr>
          <w:rFonts w:ascii="Arial" w:eastAsia="Arial" w:hAnsi="Arial" w:cs="Arial"/>
        </w:rPr>
        <w:t>SITUATIONAL ANALYSIS (HEADING 3)</w:t>
      </w:r>
    </w:p>
    <w:p w14:paraId="4A546588" w14:textId="650FBB9A" w:rsidR="00B26129" w:rsidRDefault="1488AE88" w:rsidP="13CB1EE8">
      <w:pPr>
        <w:spacing w:line="257" w:lineRule="auto"/>
        <w:ind w:firstLine="720"/>
      </w:pPr>
      <w:r w:rsidRPr="54F473EC">
        <w:rPr>
          <w:rFonts w:ascii="Arial" w:eastAsia="Arial" w:hAnsi="Arial" w:cs="Arial"/>
        </w:rPr>
        <w:t xml:space="preserve">Situational analysis represents the </w:t>
      </w:r>
      <w:r w:rsidR="566F3C07" w:rsidRPr="54F473EC">
        <w:rPr>
          <w:rFonts w:ascii="Arial" w:eastAsia="Arial" w:hAnsi="Arial" w:cs="Arial"/>
        </w:rPr>
        <w:t>basis</w:t>
      </w:r>
      <w:r w:rsidRPr="54F473EC">
        <w:rPr>
          <w:rFonts w:ascii="Arial" w:eastAsia="Arial" w:hAnsi="Arial" w:cs="Arial"/>
        </w:rPr>
        <w:t xml:space="preserve"> of the marketing plan and </w:t>
      </w:r>
      <w:r w:rsidR="4514D00B" w:rsidRPr="54F473EC">
        <w:rPr>
          <w:rFonts w:ascii="Arial" w:eastAsia="Arial" w:hAnsi="Arial" w:cs="Arial"/>
        </w:rPr>
        <w:t>shows</w:t>
      </w:r>
      <w:r w:rsidRPr="54F473EC">
        <w:rPr>
          <w:rFonts w:ascii="Arial" w:eastAsia="Arial" w:hAnsi="Arial" w:cs="Arial"/>
        </w:rPr>
        <w:t xml:space="preserve"> the present situation of the company. It aims to discover which are the internal and external factors through PESTLE, Porters 5 forces, SWOT analyses and </w:t>
      </w:r>
      <w:r w:rsidR="715A23B0" w:rsidRPr="54F473EC">
        <w:rPr>
          <w:rFonts w:ascii="Arial" w:eastAsia="Arial" w:hAnsi="Arial" w:cs="Arial"/>
        </w:rPr>
        <w:t>how they</w:t>
      </w:r>
      <w:r w:rsidRPr="54F473EC">
        <w:rPr>
          <w:rFonts w:ascii="Arial" w:eastAsia="Arial" w:hAnsi="Arial" w:cs="Arial"/>
        </w:rPr>
        <w:t xml:space="preserve"> will be impacting the future.</w:t>
      </w:r>
    </w:p>
    <w:p w14:paraId="17DCB8AC" w14:textId="32B8DCC6" w:rsidR="00B26129" w:rsidRDefault="1488AE88" w:rsidP="00380F18">
      <w:pPr>
        <w:spacing w:line="257" w:lineRule="auto"/>
      </w:pPr>
      <w:r w:rsidRPr="13CB1EE8">
        <w:rPr>
          <w:rFonts w:ascii="Arial" w:eastAsia="Arial" w:hAnsi="Arial" w:cs="Arial"/>
        </w:rPr>
        <w:t>OBJECTIVES ( HEADING 3)</w:t>
      </w:r>
    </w:p>
    <w:p w14:paraId="187A8D13" w14:textId="14C6F576" w:rsidR="00B26129" w:rsidRDefault="1488AE88" w:rsidP="13CB1EE8">
      <w:pPr>
        <w:spacing w:line="257" w:lineRule="auto"/>
        <w:ind w:firstLine="720"/>
      </w:pPr>
      <w:r w:rsidRPr="246006B7">
        <w:rPr>
          <w:rFonts w:ascii="Arial" w:eastAsia="Arial" w:hAnsi="Arial" w:cs="Arial"/>
        </w:rPr>
        <w:t xml:space="preserve">The objectives represent the desired levels of accomplishment that the company wants to achieve in a certain </w:t>
      </w:r>
      <w:r w:rsidR="6E60B1AD" w:rsidRPr="246006B7">
        <w:rPr>
          <w:rFonts w:ascii="Arial" w:eastAsia="Arial" w:hAnsi="Arial" w:cs="Arial"/>
        </w:rPr>
        <w:t>period</w:t>
      </w:r>
      <w:r w:rsidRPr="246006B7">
        <w:rPr>
          <w:rFonts w:ascii="Arial" w:eastAsia="Arial" w:hAnsi="Arial" w:cs="Arial"/>
        </w:rPr>
        <w:t>. It needs to be taken into consideration the available resources and how to utilize them wisely. The product’s lifecycle model will have a significative impact on the objectives as the conditions of selling a product are changing over time.</w:t>
      </w:r>
    </w:p>
    <w:p w14:paraId="4A0A76D8" w14:textId="526884BE" w:rsidR="00B26129" w:rsidRDefault="1488AE88" w:rsidP="00380F18">
      <w:pPr>
        <w:spacing w:line="257" w:lineRule="auto"/>
      </w:pPr>
      <w:r w:rsidRPr="13CB1EE8">
        <w:rPr>
          <w:rFonts w:ascii="Arial" w:eastAsia="Arial" w:hAnsi="Arial" w:cs="Arial"/>
        </w:rPr>
        <w:t>STRATEGY (HEADING 3)</w:t>
      </w:r>
    </w:p>
    <w:p w14:paraId="4F3CD81D" w14:textId="1120ACFA" w:rsidR="00B26129" w:rsidRDefault="1488AE88" w:rsidP="13CB1EE8">
      <w:pPr>
        <w:spacing w:line="257" w:lineRule="auto"/>
        <w:ind w:firstLine="720"/>
      </w:pPr>
      <w:r w:rsidRPr="13CB1EE8">
        <w:rPr>
          <w:rFonts w:ascii="Arial" w:eastAsia="Arial" w:hAnsi="Arial" w:cs="Arial"/>
        </w:rPr>
        <w:t xml:space="preserve">Strategy is the set plan that will help the company to achieve its objectives throughout a longer time frame. It consists of several elements: segmentation, targeting, positioning and the marketing mix. </w:t>
      </w:r>
    </w:p>
    <w:p w14:paraId="2A25CEAE" w14:textId="36A785EC" w:rsidR="00B26129" w:rsidRDefault="1488AE88" w:rsidP="00380F18">
      <w:pPr>
        <w:spacing w:line="257" w:lineRule="auto"/>
      </w:pPr>
      <w:r w:rsidRPr="13CB1EE8">
        <w:rPr>
          <w:rFonts w:ascii="Arial" w:eastAsia="Arial" w:hAnsi="Arial" w:cs="Arial"/>
        </w:rPr>
        <w:t>IMPLEMENTATION (HEADING 3)</w:t>
      </w:r>
    </w:p>
    <w:p w14:paraId="45448B07" w14:textId="76141DA3" w:rsidR="00B26129" w:rsidRDefault="1488AE88" w:rsidP="13CB1EE8">
      <w:pPr>
        <w:spacing w:line="257" w:lineRule="auto"/>
        <w:ind w:firstLine="720"/>
      </w:pPr>
      <w:r w:rsidRPr="13CB1EE8">
        <w:rPr>
          <w:rFonts w:ascii="Arial" w:eastAsia="Arial" w:hAnsi="Arial" w:cs="Arial"/>
        </w:rPr>
        <w:t>Implementation is the active process that is putting the strategy into effect and helping to reach the objectives imposed.</w:t>
      </w:r>
    </w:p>
    <w:p w14:paraId="78DF31FC" w14:textId="5F401190" w:rsidR="00B26129" w:rsidRDefault="1488AE88" w:rsidP="13CB1EE8">
      <w:pPr>
        <w:spacing w:line="257" w:lineRule="auto"/>
      </w:pPr>
      <w:r w:rsidRPr="13CB1EE8">
        <w:rPr>
          <w:rFonts w:ascii="Arial" w:eastAsia="Arial" w:hAnsi="Arial" w:cs="Arial"/>
        </w:rPr>
        <w:t>CONTROL</w:t>
      </w:r>
      <w:r w:rsidR="00380F18">
        <w:rPr>
          <w:rFonts w:ascii="Arial" w:eastAsia="Arial" w:hAnsi="Arial" w:cs="Arial"/>
        </w:rPr>
        <w:t xml:space="preserve"> (HEADING 3)</w:t>
      </w:r>
    </w:p>
    <w:p w14:paraId="4AA6896B" w14:textId="011A4503" w:rsidR="00B26129" w:rsidRDefault="1488AE88" w:rsidP="13CB1EE8">
      <w:pPr>
        <w:spacing w:line="257" w:lineRule="auto"/>
        <w:rPr>
          <w:rFonts w:ascii="Arial" w:eastAsia="Arial" w:hAnsi="Arial" w:cs="Arial"/>
        </w:rPr>
      </w:pPr>
      <w:r w:rsidRPr="246006B7">
        <w:rPr>
          <w:rFonts w:ascii="Arial" w:eastAsia="Arial" w:hAnsi="Arial" w:cs="Arial"/>
        </w:rPr>
        <w:lastRenderedPageBreak/>
        <w:t xml:space="preserve">The last stage consists of the evaluation process where it is discovered if the objectives have been achieved, if there needs to be taken into consideration any corrective actions and how to ensure a safe and smooth arrival. </w:t>
      </w:r>
      <w:r w:rsidR="006C7CCB" w:rsidRPr="246006B7">
        <w:rPr>
          <w:rFonts w:ascii="Arial" w:eastAsia="Arial" w:hAnsi="Arial" w:cs="Arial"/>
        </w:rPr>
        <w:t xml:space="preserve">There are several stages that need to be taken </w:t>
      </w:r>
      <w:r w:rsidR="7505B0DD" w:rsidRPr="246006B7">
        <w:rPr>
          <w:rFonts w:ascii="Arial" w:eastAsia="Arial" w:hAnsi="Arial" w:cs="Arial"/>
        </w:rPr>
        <w:t>into</w:t>
      </w:r>
      <w:r w:rsidR="006C7CCB" w:rsidRPr="246006B7">
        <w:rPr>
          <w:rFonts w:ascii="Arial" w:eastAsia="Arial" w:hAnsi="Arial" w:cs="Arial"/>
        </w:rPr>
        <w:t xml:space="preserve"> consideration</w:t>
      </w:r>
      <w:r w:rsidR="00690998" w:rsidRPr="246006B7">
        <w:rPr>
          <w:rFonts w:ascii="Arial" w:eastAsia="Arial" w:hAnsi="Arial" w:cs="Arial"/>
        </w:rPr>
        <w:t>, as show</w:t>
      </w:r>
      <w:r w:rsidR="00506519" w:rsidRPr="246006B7">
        <w:rPr>
          <w:rFonts w:ascii="Arial" w:eastAsia="Arial" w:hAnsi="Arial" w:cs="Arial"/>
        </w:rPr>
        <w:t>n in figure</w:t>
      </w:r>
      <w:r w:rsidR="3C7804EE" w:rsidRPr="246006B7">
        <w:rPr>
          <w:rFonts w:ascii="Arial" w:eastAsia="Arial" w:hAnsi="Arial" w:cs="Arial"/>
        </w:rPr>
        <w:t xml:space="preserve"> 2</w:t>
      </w:r>
      <w:r w:rsidR="00BF5C3B" w:rsidRPr="246006B7">
        <w:rPr>
          <w:rFonts w:ascii="Arial" w:eastAsia="Arial" w:hAnsi="Arial" w:cs="Arial"/>
        </w:rPr>
        <w:t>:</w:t>
      </w:r>
    </w:p>
    <w:p w14:paraId="1A0BCC21" w14:textId="6F55C164" w:rsidR="00BF5C3B" w:rsidRDefault="002F226D" w:rsidP="005562D9">
      <w:pPr>
        <w:pStyle w:val="ListParagraph"/>
        <w:numPr>
          <w:ilvl w:val="0"/>
          <w:numId w:val="1"/>
        </w:numPr>
        <w:spacing w:line="257" w:lineRule="auto"/>
        <w:rPr>
          <w:rFonts w:ascii="Arial" w:eastAsia="Arial" w:hAnsi="Arial" w:cs="Arial"/>
        </w:rPr>
      </w:pPr>
      <w:r>
        <w:rPr>
          <w:rFonts w:ascii="Arial" w:eastAsia="Arial" w:hAnsi="Arial" w:cs="Arial"/>
        </w:rPr>
        <w:t>D</w:t>
      </w:r>
      <w:r w:rsidR="009A3B27">
        <w:rPr>
          <w:rFonts w:ascii="Arial" w:eastAsia="Arial" w:hAnsi="Arial" w:cs="Arial"/>
        </w:rPr>
        <w:t>iscovering the</w:t>
      </w:r>
      <w:r>
        <w:rPr>
          <w:rFonts w:ascii="Arial" w:eastAsia="Arial" w:hAnsi="Arial" w:cs="Arial"/>
        </w:rPr>
        <w:t xml:space="preserve"> marketing objectives</w:t>
      </w:r>
    </w:p>
    <w:p w14:paraId="0D4F21F9" w14:textId="6C41F265" w:rsidR="002F226D" w:rsidRDefault="009A3B27" w:rsidP="005562D9">
      <w:pPr>
        <w:pStyle w:val="ListParagraph"/>
        <w:numPr>
          <w:ilvl w:val="0"/>
          <w:numId w:val="1"/>
        </w:numPr>
        <w:spacing w:line="257" w:lineRule="auto"/>
        <w:rPr>
          <w:rFonts w:ascii="Arial" w:eastAsia="Arial" w:hAnsi="Arial" w:cs="Arial"/>
        </w:rPr>
      </w:pPr>
      <w:r>
        <w:rPr>
          <w:rFonts w:ascii="Arial" w:eastAsia="Arial" w:hAnsi="Arial" w:cs="Arial"/>
        </w:rPr>
        <w:t>Creat</w:t>
      </w:r>
      <w:r w:rsidR="00F008A3">
        <w:rPr>
          <w:rFonts w:ascii="Arial" w:eastAsia="Arial" w:hAnsi="Arial" w:cs="Arial"/>
        </w:rPr>
        <w:t xml:space="preserve">ing </w:t>
      </w:r>
      <w:r w:rsidR="00056BFE">
        <w:rPr>
          <w:rFonts w:ascii="Arial" w:eastAsia="Arial" w:hAnsi="Arial" w:cs="Arial"/>
        </w:rPr>
        <w:t>performance standards</w:t>
      </w:r>
    </w:p>
    <w:p w14:paraId="53D8C2DD" w14:textId="74DEEC2F" w:rsidR="00056BFE" w:rsidRDefault="00623124" w:rsidP="005562D9">
      <w:pPr>
        <w:pStyle w:val="ListParagraph"/>
        <w:numPr>
          <w:ilvl w:val="0"/>
          <w:numId w:val="1"/>
        </w:numPr>
        <w:spacing w:line="257" w:lineRule="auto"/>
        <w:rPr>
          <w:rFonts w:ascii="Arial" w:eastAsia="Arial" w:hAnsi="Arial" w:cs="Arial"/>
        </w:rPr>
      </w:pPr>
      <w:r>
        <w:rPr>
          <w:rFonts w:ascii="Arial" w:eastAsia="Arial" w:hAnsi="Arial" w:cs="Arial"/>
        </w:rPr>
        <w:t>C</w:t>
      </w:r>
      <w:r w:rsidR="00056BFE">
        <w:rPr>
          <w:rFonts w:ascii="Arial" w:eastAsia="Arial" w:hAnsi="Arial" w:cs="Arial"/>
        </w:rPr>
        <w:t>omparing</w:t>
      </w:r>
      <w:r>
        <w:rPr>
          <w:rFonts w:ascii="Arial" w:eastAsia="Arial" w:hAnsi="Arial" w:cs="Arial"/>
        </w:rPr>
        <w:t xml:space="preserve"> results with standard performance</w:t>
      </w:r>
    </w:p>
    <w:p w14:paraId="53288470" w14:textId="7DC6446B" w:rsidR="00623124" w:rsidRDefault="00623124" w:rsidP="005562D9">
      <w:pPr>
        <w:pStyle w:val="ListParagraph"/>
        <w:numPr>
          <w:ilvl w:val="0"/>
          <w:numId w:val="1"/>
        </w:numPr>
        <w:spacing w:line="257" w:lineRule="auto"/>
        <w:rPr>
          <w:rFonts w:ascii="Arial" w:eastAsia="Arial" w:hAnsi="Arial" w:cs="Arial"/>
        </w:rPr>
      </w:pPr>
      <w:r>
        <w:rPr>
          <w:rFonts w:ascii="Arial" w:eastAsia="Arial" w:hAnsi="Arial" w:cs="Arial"/>
        </w:rPr>
        <w:t>Analyzing the deviations</w:t>
      </w:r>
    </w:p>
    <w:p w14:paraId="17FC97D8" w14:textId="1B4A26A6" w:rsidR="00BF5C3B" w:rsidRPr="00623124" w:rsidRDefault="00720B7D" w:rsidP="13CB1EE8">
      <w:pPr>
        <w:pStyle w:val="ListParagraph"/>
        <w:numPr>
          <w:ilvl w:val="0"/>
          <w:numId w:val="1"/>
        </w:numPr>
        <w:spacing w:line="257" w:lineRule="auto"/>
        <w:rPr>
          <w:rFonts w:ascii="Arial" w:eastAsia="Arial" w:hAnsi="Arial" w:cs="Arial"/>
        </w:rPr>
      </w:pPr>
      <w:r>
        <w:rPr>
          <w:rFonts w:ascii="Arial" w:eastAsia="Arial" w:hAnsi="Arial" w:cs="Arial"/>
        </w:rPr>
        <w:t>Rectify the errors</w:t>
      </w:r>
    </w:p>
    <w:p w14:paraId="286D48DA" w14:textId="77777777" w:rsidR="00BF5C3B" w:rsidRDefault="00BF5C3B" w:rsidP="13CB1EE8">
      <w:pPr>
        <w:spacing w:line="257" w:lineRule="auto"/>
        <w:rPr>
          <w:rFonts w:ascii="Arial" w:eastAsia="Arial" w:hAnsi="Arial" w:cs="Arial"/>
        </w:rPr>
      </w:pPr>
    </w:p>
    <w:p w14:paraId="5B689C32" w14:textId="65AE5E9D" w:rsidR="00BF5C3B" w:rsidRDefault="00BF5C3B" w:rsidP="13CB1EE8">
      <w:pPr>
        <w:spacing w:line="257" w:lineRule="auto"/>
        <w:rPr>
          <w:rFonts w:ascii="Arial" w:eastAsia="Arial" w:hAnsi="Arial" w:cs="Arial"/>
        </w:rPr>
      </w:pPr>
      <w:r>
        <w:rPr>
          <w:noProof/>
        </w:rPr>
        <w:drawing>
          <wp:inline distT="0" distB="0" distL="0" distR="0" wp14:anchorId="05941F13" wp14:editId="6FAD47F4">
            <wp:extent cx="5711825" cy="1528445"/>
            <wp:effectExtent l="0" t="0" r="3175" b="0"/>
            <wp:docPr id="1" name="Picture 1" descr="What is Marketing Control? Definition, Types, Process - The Investors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Marketing Control? Definition, Types, Process - The Investors Boo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1825" cy="1528445"/>
                    </a:xfrm>
                    <a:prstGeom prst="rect">
                      <a:avLst/>
                    </a:prstGeom>
                    <a:noFill/>
                    <a:ln>
                      <a:noFill/>
                    </a:ln>
                  </pic:spPr>
                </pic:pic>
              </a:graphicData>
            </a:graphic>
          </wp:inline>
        </w:drawing>
      </w:r>
    </w:p>
    <w:p w14:paraId="10F490AA" w14:textId="6B39216F" w:rsidR="00F13FE4" w:rsidRDefault="00CE1E3A" w:rsidP="003E5856">
      <w:pPr>
        <w:spacing w:line="257" w:lineRule="auto"/>
        <w:jc w:val="center"/>
        <w:rPr>
          <w:rFonts w:ascii="Arial" w:eastAsia="Arial" w:hAnsi="Arial" w:cs="Arial"/>
        </w:rPr>
      </w:pPr>
      <w:r>
        <w:rPr>
          <w:rFonts w:ascii="Arial" w:eastAsia="Arial" w:hAnsi="Arial" w:cs="Arial"/>
        </w:rPr>
        <w:t xml:space="preserve">Figure 2: </w:t>
      </w:r>
      <w:r w:rsidR="00F861AC">
        <w:rPr>
          <w:rFonts w:ascii="Arial" w:eastAsia="Arial" w:hAnsi="Arial" w:cs="Arial"/>
        </w:rPr>
        <w:t>Control stages</w:t>
      </w:r>
      <w:r w:rsidR="00A30620">
        <w:rPr>
          <w:rFonts w:ascii="Arial" w:eastAsia="Arial" w:hAnsi="Arial" w:cs="Arial"/>
        </w:rPr>
        <w:t xml:space="preserve"> (Prachi, 2019)</w:t>
      </w:r>
    </w:p>
    <w:p w14:paraId="7452B1CC" w14:textId="77777777" w:rsidR="00F13FE4" w:rsidRDefault="00F13FE4" w:rsidP="13CB1EE8">
      <w:pPr>
        <w:spacing w:line="257" w:lineRule="auto"/>
        <w:rPr>
          <w:rFonts w:ascii="Arial" w:eastAsia="Arial" w:hAnsi="Arial" w:cs="Arial"/>
        </w:rPr>
      </w:pPr>
    </w:p>
    <w:p w14:paraId="394A93AC" w14:textId="23492B51" w:rsidR="00BE20E0" w:rsidRPr="007D3168" w:rsidRDefault="00623124" w:rsidP="13CB1EE8">
      <w:pPr>
        <w:spacing w:line="257" w:lineRule="auto"/>
        <w:rPr>
          <w:rFonts w:ascii="Arial" w:eastAsia="Arial" w:hAnsi="Arial" w:cs="Arial"/>
        </w:rPr>
      </w:pPr>
      <w:r>
        <w:rPr>
          <w:noProof/>
        </w:rPr>
        <w:drawing>
          <wp:inline distT="0" distB="0" distL="0" distR="0" wp14:anchorId="703D4D7E" wp14:editId="7AD2DDE5">
            <wp:extent cx="5731510" cy="3116970"/>
            <wp:effectExtent l="0" t="0" r="2540" b="7620"/>
            <wp:docPr id="6" name="Picture 6" descr="How to Create a Marketing Plan for Your Hom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Create a Marketing Plan for Your Home Busines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6394" cy="3119626"/>
                    </a:xfrm>
                    <a:prstGeom prst="rect">
                      <a:avLst/>
                    </a:prstGeom>
                    <a:noFill/>
                    <a:ln>
                      <a:noFill/>
                    </a:ln>
                  </pic:spPr>
                </pic:pic>
              </a:graphicData>
            </a:graphic>
          </wp:inline>
        </w:drawing>
      </w:r>
    </w:p>
    <w:p w14:paraId="1E63A8B3" w14:textId="5AB7D0E5" w:rsidR="00B26129" w:rsidRDefault="1488AE88" w:rsidP="13CB1EE8">
      <w:pPr>
        <w:tabs>
          <w:tab w:val="center" w:pos="4513"/>
        </w:tabs>
        <w:spacing w:line="257" w:lineRule="auto"/>
      </w:pPr>
      <w:r w:rsidRPr="13CB1EE8">
        <w:rPr>
          <w:rFonts w:ascii="Arial" w:eastAsia="Arial" w:hAnsi="Arial" w:cs="Arial"/>
        </w:rPr>
        <w:t xml:space="preserve">Figure </w:t>
      </w:r>
      <w:r w:rsidR="00CE1E3A">
        <w:rPr>
          <w:rFonts w:ascii="Arial" w:eastAsia="Arial" w:hAnsi="Arial" w:cs="Arial"/>
        </w:rPr>
        <w:t>3</w:t>
      </w:r>
      <w:r w:rsidRPr="13CB1EE8">
        <w:rPr>
          <w:rFonts w:ascii="Arial" w:eastAsia="Arial" w:hAnsi="Arial" w:cs="Arial"/>
        </w:rPr>
        <w:t>: Questions leading towards an effective marketing plan (</w:t>
      </w:r>
      <w:proofErr w:type="spellStart"/>
      <w:r w:rsidRPr="13CB1EE8">
        <w:rPr>
          <w:rFonts w:ascii="Arial" w:eastAsia="Arial" w:hAnsi="Arial" w:cs="Arial"/>
        </w:rPr>
        <w:t>Duermyer</w:t>
      </w:r>
      <w:proofErr w:type="spellEnd"/>
      <w:r w:rsidRPr="13CB1EE8">
        <w:rPr>
          <w:rFonts w:ascii="Arial" w:eastAsia="Arial" w:hAnsi="Arial" w:cs="Arial"/>
        </w:rPr>
        <w:t>, 2021)</w:t>
      </w:r>
    </w:p>
    <w:p w14:paraId="0367CCD2" w14:textId="67370DD3" w:rsidR="00B26129" w:rsidRDefault="1488AE88" w:rsidP="13CB1EE8">
      <w:pPr>
        <w:spacing w:line="257" w:lineRule="auto"/>
        <w:ind w:firstLine="720"/>
      </w:pPr>
      <w:r w:rsidRPr="13CB1EE8">
        <w:rPr>
          <w:rFonts w:ascii="Arial" w:eastAsia="Arial" w:hAnsi="Arial" w:cs="Arial"/>
        </w:rPr>
        <w:t xml:space="preserve"> </w:t>
      </w:r>
    </w:p>
    <w:p w14:paraId="562AC88B" w14:textId="77777777" w:rsidR="00A62041" w:rsidRDefault="00A62041" w:rsidP="00380F18">
      <w:pPr>
        <w:spacing w:line="257" w:lineRule="auto"/>
        <w:rPr>
          <w:rFonts w:ascii="Arial" w:eastAsia="Arial" w:hAnsi="Arial" w:cs="Arial"/>
        </w:rPr>
      </w:pPr>
    </w:p>
    <w:p w14:paraId="6783349E" w14:textId="24E407A8" w:rsidR="00B26129" w:rsidRDefault="1488AE88" w:rsidP="00380F18">
      <w:pPr>
        <w:spacing w:line="257" w:lineRule="auto"/>
      </w:pPr>
      <w:r w:rsidRPr="13CB1EE8">
        <w:rPr>
          <w:rFonts w:ascii="Arial" w:eastAsia="Arial" w:hAnsi="Arial" w:cs="Arial"/>
        </w:rPr>
        <w:lastRenderedPageBreak/>
        <w:t>MACROENVIRONMENT (heading 2)</w:t>
      </w:r>
    </w:p>
    <w:p w14:paraId="1180D82A" w14:textId="05DDA228" w:rsidR="00B26129" w:rsidRDefault="1488AE88" w:rsidP="003C238A">
      <w:pPr>
        <w:spacing w:line="257" w:lineRule="auto"/>
        <w:ind w:firstLine="720"/>
      </w:pPr>
      <w:r w:rsidRPr="246006B7">
        <w:rPr>
          <w:rFonts w:ascii="Arial" w:eastAsia="Arial" w:hAnsi="Arial" w:cs="Arial"/>
        </w:rPr>
        <w:t xml:space="preserve">As stated by Kotler (2019), the macroenvironment is represented as external forces and conditions that can create opportunities and/or threats for the company. As shown in Figure </w:t>
      </w:r>
      <w:r w:rsidR="00A62041" w:rsidRPr="246006B7">
        <w:rPr>
          <w:rFonts w:ascii="Arial" w:eastAsia="Arial" w:hAnsi="Arial" w:cs="Arial"/>
        </w:rPr>
        <w:t>4</w:t>
      </w:r>
      <w:r w:rsidRPr="246006B7">
        <w:rPr>
          <w:rFonts w:ascii="Arial" w:eastAsia="Arial" w:hAnsi="Arial" w:cs="Arial"/>
        </w:rPr>
        <w:t xml:space="preserve">, there are six factors </w:t>
      </w:r>
      <w:r w:rsidR="4A6E4BAF" w:rsidRPr="246006B7">
        <w:rPr>
          <w:rFonts w:ascii="Arial" w:eastAsia="Arial" w:hAnsi="Arial" w:cs="Arial"/>
        </w:rPr>
        <w:t>through</w:t>
      </w:r>
      <w:r w:rsidRPr="246006B7">
        <w:rPr>
          <w:rFonts w:ascii="Arial" w:eastAsia="Arial" w:hAnsi="Arial" w:cs="Arial"/>
        </w:rPr>
        <w:t xml:space="preserve"> which a company cand identify these influences, </w:t>
      </w:r>
      <w:r w:rsidR="00A62041" w:rsidRPr="246006B7">
        <w:rPr>
          <w:rFonts w:ascii="Arial" w:eastAsia="Arial" w:hAnsi="Arial" w:cs="Arial"/>
        </w:rPr>
        <w:t>recognized</w:t>
      </w:r>
      <w:r w:rsidRPr="246006B7">
        <w:rPr>
          <w:rFonts w:ascii="Arial" w:eastAsia="Arial" w:hAnsi="Arial" w:cs="Arial"/>
        </w:rPr>
        <w:t xml:space="preserve"> as </w:t>
      </w:r>
      <w:r w:rsidRPr="246006B7">
        <w:rPr>
          <w:rFonts w:ascii="Arial" w:eastAsia="Arial" w:hAnsi="Arial" w:cs="Arial"/>
          <w:b/>
          <w:bCs/>
        </w:rPr>
        <w:t>PESTLE</w:t>
      </w:r>
      <w:r w:rsidRPr="246006B7">
        <w:rPr>
          <w:rFonts w:ascii="Arial" w:eastAsia="Arial" w:hAnsi="Arial" w:cs="Arial"/>
        </w:rPr>
        <w:t xml:space="preserve"> factors/</w:t>
      </w:r>
      <w:r w:rsidR="00D01094" w:rsidRPr="246006B7">
        <w:rPr>
          <w:rFonts w:ascii="Arial" w:eastAsia="Arial" w:hAnsi="Arial" w:cs="Arial"/>
        </w:rPr>
        <w:t>analysis,</w:t>
      </w:r>
      <w:r w:rsidR="00441CF2" w:rsidRPr="246006B7">
        <w:rPr>
          <w:rFonts w:ascii="Arial" w:eastAsia="Arial" w:hAnsi="Arial" w:cs="Arial"/>
        </w:rPr>
        <w:t xml:space="preserve"> which is a strategic </w:t>
      </w:r>
      <w:r w:rsidR="007E431D" w:rsidRPr="246006B7">
        <w:rPr>
          <w:rFonts w:ascii="Arial" w:eastAsia="Arial" w:hAnsi="Arial" w:cs="Arial"/>
        </w:rPr>
        <w:t>framework (</w:t>
      </w:r>
      <w:r w:rsidRPr="246006B7">
        <w:rPr>
          <w:rFonts w:ascii="Arial" w:eastAsia="Arial" w:hAnsi="Arial" w:cs="Arial"/>
        </w:rPr>
        <w:t xml:space="preserve">Political, Economic, Social, Technological, Legal and Environmental). </w:t>
      </w:r>
    </w:p>
    <w:p w14:paraId="0949D05C" w14:textId="1822768D" w:rsidR="00B26129" w:rsidRDefault="00A62041" w:rsidP="13CB1EE8">
      <w:pPr>
        <w:spacing w:line="257" w:lineRule="auto"/>
      </w:pPr>
      <w:r>
        <w:rPr>
          <w:noProof/>
        </w:rPr>
        <w:drawing>
          <wp:anchor distT="0" distB="0" distL="114300" distR="114300" simplePos="0" relativeHeight="251651584" behindDoc="0" locked="0" layoutInCell="1" allowOverlap="1" wp14:anchorId="39541092" wp14:editId="19575AE1">
            <wp:simplePos x="0" y="0"/>
            <wp:positionH relativeFrom="margin">
              <wp:posOffset>-95611</wp:posOffset>
            </wp:positionH>
            <wp:positionV relativeFrom="paragraph">
              <wp:posOffset>265961</wp:posOffset>
            </wp:positionV>
            <wp:extent cx="5730523" cy="3034301"/>
            <wp:effectExtent l="0" t="0" r="3810" b="0"/>
            <wp:wrapNone/>
            <wp:docPr id="7" name="Picture 7" descr="PESTLE &amp;amp; Micro and Macro Environment diagram of the Greek tourism industr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STLE &amp;amp; Micro and Macro Environment diagram of the Greek tourism industry  | Download Scientific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523" cy="3034301"/>
                    </a:xfrm>
                    <a:prstGeom prst="rect">
                      <a:avLst/>
                    </a:prstGeom>
                    <a:noFill/>
                    <a:ln>
                      <a:noFill/>
                    </a:ln>
                  </pic:spPr>
                </pic:pic>
              </a:graphicData>
            </a:graphic>
            <wp14:sizeRelV relativeFrom="margin">
              <wp14:pctHeight>0</wp14:pctHeight>
            </wp14:sizeRelV>
          </wp:anchor>
        </w:drawing>
      </w:r>
      <w:r w:rsidR="1488AE88" w:rsidRPr="13CB1EE8">
        <w:rPr>
          <w:rFonts w:ascii="Calibri" w:eastAsia="Calibri" w:hAnsi="Calibri" w:cs="Calibri"/>
        </w:rPr>
        <w:t xml:space="preserve"> </w:t>
      </w:r>
    </w:p>
    <w:p w14:paraId="74F4FAE0" w14:textId="6FE89BAA" w:rsidR="00B26129" w:rsidRDefault="1488AE88" w:rsidP="13CB1EE8">
      <w:pPr>
        <w:spacing w:line="257" w:lineRule="auto"/>
      </w:pPr>
      <w:r w:rsidRPr="13CB1EE8">
        <w:rPr>
          <w:rFonts w:ascii="Calibri" w:eastAsia="Calibri" w:hAnsi="Calibri" w:cs="Calibri"/>
        </w:rPr>
        <w:t xml:space="preserve"> </w:t>
      </w:r>
    </w:p>
    <w:p w14:paraId="1B80105E" w14:textId="7930BA24" w:rsidR="00B26129" w:rsidRDefault="1488AE88" w:rsidP="13CB1EE8">
      <w:pPr>
        <w:spacing w:line="257" w:lineRule="auto"/>
      </w:pPr>
      <w:r w:rsidRPr="13CB1EE8">
        <w:rPr>
          <w:rFonts w:ascii="Calibri" w:eastAsia="Calibri" w:hAnsi="Calibri" w:cs="Calibri"/>
        </w:rPr>
        <w:t xml:space="preserve"> </w:t>
      </w:r>
    </w:p>
    <w:p w14:paraId="7367F18E" w14:textId="7CC365D4" w:rsidR="00B26129" w:rsidRDefault="1488AE88" w:rsidP="13CB1EE8">
      <w:pPr>
        <w:spacing w:line="257" w:lineRule="auto"/>
        <w:jc w:val="right"/>
      </w:pPr>
      <w:r w:rsidRPr="13CB1EE8">
        <w:rPr>
          <w:rFonts w:ascii="Calibri" w:eastAsia="Calibri" w:hAnsi="Calibri" w:cs="Calibri"/>
        </w:rPr>
        <w:t xml:space="preserve"> </w:t>
      </w:r>
    </w:p>
    <w:p w14:paraId="6C54B258" w14:textId="6C3B5DD3" w:rsidR="00B26129" w:rsidRDefault="1488AE88" w:rsidP="13CB1EE8">
      <w:pPr>
        <w:spacing w:line="257" w:lineRule="auto"/>
      </w:pPr>
      <w:r w:rsidRPr="13CB1EE8">
        <w:rPr>
          <w:rFonts w:ascii="Calibri" w:eastAsia="Calibri" w:hAnsi="Calibri" w:cs="Calibri"/>
        </w:rPr>
        <w:t xml:space="preserve"> </w:t>
      </w:r>
    </w:p>
    <w:p w14:paraId="7E401688" w14:textId="77777777" w:rsidR="003C238A" w:rsidRDefault="003C238A" w:rsidP="13CB1EE8">
      <w:pPr>
        <w:spacing w:line="257" w:lineRule="auto"/>
        <w:rPr>
          <w:rFonts w:ascii="Arial" w:eastAsia="Arial" w:hAnsi="Arial" w:cs="Arial"/>
        </w:rPr>
      </w:pPr>
    </w:p>
    <w:p w14:paraId="42B8B22F" w14:textId="77777777" w:rsidR="003C238A" w:rsidRDefault="003C238A" w:rsidP="13CB1EE8">
      <w:pPr>
        <w:spacing w:line="257" w:lineRule="auto"/>
        <w:rPr>
          <w:rFonts w:ascii="Arial" w:eastAsia="Arial" w:hAnsi="Arial" w:cs="Arial"/>
        </w:rPr>
      </w:pPr>
    </w:p>
    <w:p w14:paraId="715EFC4C" w14:textId="6E9F9A73" w:rsidR="003C238A" w:rsidRDefault="003C238A" w:rsidP="13CB1EE8">
      <w:pPr>
        <w:spacing w:line="257" w:lineRule="auto"/>
        <w:rPr>
          <w:rFonts w:ascii="Arial" w:eastAsia="Arial" w:hAnsi="Arial" w:cs="Arial"/>
        </w:rPr>
      </w:pPr>
    </w:p>
    <w:p w14:paraId="7BF51E64" w14:textId="4CC292F5" w:rsidR="003C238A" w:rsidRDefault="003C238A" w:rsidP="13CB1EE8">
      <w:pPr>
        <w:spacing w:line="257" w:lineRule="auto"/>
        <w:rPr>
          <w:rFonts w:ascii="Arial" w:eastAsia="Arial" w:hAnsi="Arial" w:cs="Arial"/>
        </w:rPr>
      </w:pPr>
    </w:p>
    <w:p w14:paraId="257BEB0E" w14:textId="77777777" w:rsidR="00A62041" w:rsidRDefault="00A62041" w:rsidP="13CB1EE8">
      <w:pPr>
        <w:spacing w:line="257" w:lineRule="auto"/>
        <w:rPr>
          <w:rFonts w:ascii="Arial" w:eastAsia="Arial" w:hAnsi="Arial" w:cs="Arial"/>
        </w:rPr>
      </w:pPr>
    </w:p>
    <w:p w14:paraId="188355D8" w14:textId="77777777" w:rsidR="00A62041" w:rsidRDefault="00A62041" w:rsidP="13CB1EE8">
      <w:pPr>
        <w:spacing w:line="257" w:lineRule="auto"/>
        <w:rPr>
          <w:rFonts w:ascii="Arial" w:eastAsia="Arial" w:hAnsi="Arial" w:cs="Arial"/>
        </w:rPr>
      </w:pPr>
    </w:p>
    <w:p w14:paraId="4E1F9B1E" w14:textId="77777777" w:rsidR="00A62041" w:rsidRDefault="00A62041" w:rsidP="13CB1EE8">
      <w:pPr>
        <w:spacing w:line="257" w:lineRule="auto"/>
        <w:rPr>
          <w:rFonts w:ascii="Arial" w:eastAsia="Arial" w:hAnsi="Arial" w:cs="Arial"/>
        </w:rPr>
      </w:pPr>
    </w:p>
    <w:p w14:paraId="53056EF8" w14:textId="77777777" w:rsidR="00A62041" w:rsidRDefault="00A62041" w:rsidP="13CB1EE8">
      <w:pPr>
        <w:spacing w:line="257" w:lineRule="auto"/>
        <w:rPr>
          <w:rFonts w:ascii="Arial" w:eastAsia="Arial" w:hAnsi="Arial" w:cs="Arial"/>
        </w:rPr>
      </w:pPr>
    </w:p>
    <w:p w14:paraId="00F7D0C8" w14:textId="53B2C365" w:rsidR="00B26129" w:rsidRDefault="1488AE88" w:rsidP="13CB1EE8">
      <w:pPr>
        <w:spacing w:line="257" w:lineRule="auto"/>
      </w:pPr>
      <w:r w:rsidRPr="13CB1EE8">
        <w:rPr>
          <w:rFonts w:ascii="Arial" w:eastAsia="Arial" w:hAnsi="Arial" w:cs="Arial"/>
        </w:rPr>
        <w:t xml:space="preserve">Figure </w:t>
      </w:r>
      <w:r w:rsidR="00A62041">
        <w:rPr>
          <w:rFonts w:ascii="Arial" w:eastAsia="Arial" w:hAnsi="Arial" w:cs="Arial"/>
        </w:rPr>
        <w:t>4</w:t>
      </w:r>
      <w:r w:rsidRPr="13CB1EE8">
        <w:rPr>
          <w:rFonts w:ascii="Arial" w:eastAsia="Arial" w:hAnsi="Arial" w:cs="Arial"/>
        </w:rPr>
        <w:t>: The Micro and Macro Environment (Panagiotopoulou, 2019)</w:t>
      </w:r>
    </w:p>
    <w:p w14:paraId="3C7C6F4F" w14:textId="55216508" w:rsidR="00B26129" w:rsidRDefault="1488AE88" w:rsidP="00A5432B">
      <w:pPr>
        <w:spacing w:line="257" w:lineRule="auto"/>
        <w:ind w:firstLine="720"/>
      </w:pPr>
      <w:r w:rsidRPr="246006B7">
        <w:rPr>
          <w:rFonts w:ascii="Arial" w:eastAsia="Arial" w:hAnsi="Arial" w:cs="Arial"/>
        </w:rPr>
        <w:t xml:space="preserve">The COVID-19 outbreak has created global uncertainty and had a major impact on Burberry’s situation. </w:t>
      </w:r>
      <w:r w:rsidR="3DEE78EF" w:rsidRPr="246006B7">
        <w:rPr>
          <w:rFonts w:ascii="Arial" w:eastAsia="Arial" w:hAnsi="Arial" w:cs="Arial"/>
        </w:rPr>
        <w:t>Prior to</w:t>
      </w:r>
      <w:r w:rsidRPr="246006B7">
        <w:rPr>
          <w:rFonts w:ascii="Arial" w:eastAsia="Arial" w:hAnsi="Arial" w:cs="Arial"/>
        </w:rPr>
        <w:t xml:space="preserve"> the impact, the company was on the right track, gaining worldwide recognition and profits, but the pandemic has been taking some of them away. The following factors will be demonstrating how Burberry has been impacted, which was the market dynamic and how the business performed.</w:t>
      </w:r>
    </w:p>
    <w:p w14:paraId="67FC1316" w14:textId="0F579779" w:rsidR="00746D6F" w:rsidRDefault="1488AE88" w:rsidP="13CB1EE8">
      <w:pPr>
        <w:spacing w:line="257" w:lineRule="auto"/>
        <w:rPr>
          <w:rFonts w:ascii="Arial" w:eastAsia="Arial" w:hAnsi="Arial" w:cs="Arial"/>
          <w:b/>
          <w:bCs/>
        </w:rPr>
      </w:pPr>
      <w:r w:rsidRPr="13CB1EE8">
        <w:rPr>
          <w:rFonts w:ascii="Arial" w:eastAsia="Arial" w:hAnsi="Arial" w:cs="Arial"/>
        </w:rPr>
        <w:t>POLITICAL</w:t>
      </w:r>
      <w:r w:rsidR="00746D6F">
        <w:rPr>
          <w:rFonts w:ascii="Arial" w:eastAsia="Arial" w:hAnsi="Arial" w:cs="Arial"/>
        </w:rPr>
        <w:t xml:space="preserve"> AND LEGAL</w:t>
      </w:r>
      <w:r w:rsidRPr="13CB1EE8">
        <w:rPr>
          <w:rFonts w:ascii="Arial" w:eastAsia="Arial" w:hAnsi="Arial" w:cs="Arial"/>
        </w:rPr>
        <w:t xml:space="preserve"> (HEADING 3) </w:t>
      </w:r>
      <w:r w:rsidRPr="13CB1EE8">
        <w:rPr>
          <w:rFonts w:ascii="Arial" w:eastAsia="Arial" w:hAnsi="Arial" w:cs="Arial"/>
          <w:b/>
          <w:bCs/>
        </w:rPr>
        <w:t xml:space="preserve">UNFAVOURABLE </w:t>
      </w:r>
    </w:p>
    <w:p w14:paraId="35CA7689" w14:textId="77777777" w:rsidR="008738DE" w:rsidRDefault="00877242" w:rsidP="008738DE">
      <w:pPr>
        <w:spacing w:line="257" w:lineRule="auto"/>
        <w:ind w:left="720" w:hanging="720"/>
        <w:rPr>
          <w:rFonts w:ascii="Arial" w:eastAsia="Arial" w:hAnsi="Arial" w:cs="Arial"/>
        </w:rPr>
      </w:pPr>
      <w:r w:rsidRPr="00877242">
        <w:rPr>
          <w:rFonts w:ascii="Arial" w:eastAsia="Arial" w:hAnsi="Arial" w:cs="Arial"/>
        </w:rPr>
        <w:t>As Bu</w:t>
      </w:r>
      <w:r>
        <w:rPr>
          <w:rFonts w:ascii="Arial" w:eastAsia="Arial" w:hAnsi="Arial" w:cs="Arial"/>
        </w:rPr>
        <w:t xml:space="preserve">rberry operates internationally, had to </w:t>
      </w:r>
      <w:r w:rsidR="008738DE">
        <w:rPr>
          <w:rFonts w:ascii="Arial" w:eastAsia="Arial" w:hAnsi="Arial" w:cs="Arial"/>
        </w:rPr>
        <w:t xml:space="preserve">comply to </w:t>
      </w:r>
      <w:r w:rsidR="00AE0629">
        <w:rPr>
          <w:rFonts w:ascii="Arial" w:eastAsia="Arial" w:hAnsi="Arial" w:cs="Arial"/>
        </w:rPr>
        <w:t>the rules and regulations of each</w:t>
      </w:r>
    </w:p>
    <w:p w14:paraId="7E008465" w14:textId="77777777" w:rsidR="00E71127" w:rsidRDefault="00AE0629" w:rsidP="008738DE">
      <w:pPr>
        <w:spacing w:line="257" w:lineRule="auto"/>
        <w:ind w:left="720" w:hanging="720"/>
        <w:rPr>
          <w:rFonts w:ascii="Arial" w:eastAsia="Arial" w:hAnsi="Arial" w:cs="Arial"/>
        </w:rPr>
      </w:pPr>
      <w:r>
        <w:rPr>
          <w:rFonts w:ascii="Arial" w:eastAsia="Arial" w:hAnsi="Arial" w:cs="Arial"/>
        </w:rPr>
        <w:t>individual</w:t>
      </w:r>
      <w:r w:rsidR="008738DE">
        <w:rPr>
          <w:rFonts w:ascii="Arial" w:eastAsia="Arial" w:hAnsi="Arial" w:cs="Arial"/>
        </w:rPr>
        <w:t xml:space="preserve"> c</w:t>
      </w:r>
      <w:r>
        <w:rPr>
          <w:rFonts w:ascii="Arial" w:eastAsia="Arial" w:hAnsi="Arial" w:cs="Arial"/>
        </w:rPr>
        <w:t>ountry</w:t>
      </w:r>
      <w:r w:rsidR="00FB5C42">
        <w:rPr>
          <w:rFonts w:ascii="Arial" w:eastAsia="Arial" w:hAnsi="Arial" w:cs="Arial"/>
        </w:rPr>
        <w:t xml:space="preserve">, especially during the pandemic, when </w:t>
      </w:r>
      <w:r w:rsidR="008738DE">
        <w:rPr>
          <w:rFonts w:ascii="Arial" w:eastAsia="Arial" w:hAnsi="Arial" w:cs="Arial"/>
        </w:rPr>
        <w:t xml:space="preserve">the restrictions </w:t>
      </w:r>
      <w:r w:rsidR="00E71127">
        <w:rPr>
          <w:rFonts w:ascii="Arial" w:eastAsia="Arial" w:hAnsi="Arial" w:cs="Arial"/>
        </w:rPr>
        <w:t xml:space="preserve">and political stability </w:t>
      </w:r>
    </w:p>
    <w:p w14:paraId="65602F84" w14:textId="77777777" w:rsidR="00E71127" w:rsidRDefault="008738DE" w:rsidP="00E71127">
      <w:pPr>
        <w:spacing w:line="257" w:lineRule="auto"/>
        <w:ind w:left="720" w:hanging="720"/>
        <w:rPr>
          <w:rFonts w:ascii="Arial" w:eastAsia="Arial" w:hAnsi="Arial" w:cs="Arial"/>
        </w:rPr>
      </w:pPr>
      <w:r>
        <w:rPr>
          <w:rFonts w:ascii="Arial" w:eastAsia="Arial" w:hAnsi="Arial" w:cs="Arial"/>
        </w:rPr>
        <w:t>were different.</w:t>
      </w:r>
      <w:r w:rsidR="00E71127">
        <w:rPr>
          <w:rFonts w:ascii="Arial" w:eastAsia="Arial" w:hAnsi="Arial" w:cs="Arial"/>
        </w:rPr>
        <w:t xml:space="preserve"> </w:t>
      </w:r>
      <w:r w:rsidR="007626A2">
        <w:rPr>
          <w:rFonts w:ascii="Arial" w:eastAsia="Arial" w:hAnsi="Arial" w:cs="Arial"/>
        </w:rPr>
        <w:t>During</w:t>
      </w:r>
      <w:r w:rsidR="00E71127">
        <w:rPr>
          <w:rFonts w:ascii="Arial" w:eastAsia="Arial" w:hAnsi="Arial" w:cs="Arial"/>
        </w:rPr>
        <w:t xml:space="preserve"> </w:t>
      </w:r>
      <w:r w:rsidR="007626A2">
        <w:rPr>
          <w:rFonts w:ascii="Arial" w:eastAsia="Arial" w:hAnsi="Arial" w:cs="Arial"/>
        </w:rPr>
        <w:t xml:space="preserve">Brexit, UK lost important connections </w:t>
      </w:r>
      <w:r w:rsidR="006A2EC6">
        <w:rPr>
          <w:rFonts w:ascii="Arial" w:eastAsia="Arial" w:hAnsi="Arial" w:cs="Arial"/>
        </w:rPr>
        <w:t>with European countries</w:t>
      </w:r>
      <w:r w:rsidR="00780F93">
        <w:rPr>
          <w:rFonts w:ascii="Arial" w:eastAsia="Arial" w:hAnsi="Arial" w:cs="Arial"/>
        </w:rPr>
        <w:t>. D</w:t>
      </w:r>
      <w:r w:rsidR="006D0858">
        <w:rPr>
          <w:rFonts w:ascii="Arial" w:eastAsia="Arial" w:hAnsi="Arial" w:cs="Arial"/>
        </w:rPr>
        <w:t>uring the</w:t>
      </w:r>
    </w:p>
    <w:p w14:paraId="04586A53" w14:textId="4238B48A" w:rsidR="00E71127" w:rsidRDefault="006D0858" w:rsidP="00E71127">
      <w:pPr>
        <w:spacing w:line="257" w:lineRule="auto"/>
        <w:ind w:left="720" w:hanging="720"/>
        <w:rPr>
          <w:rFonts w:ascii="Arial" w:eastAsia="Arial" w:hAnsi="Arial" w:cs="Arial"/>
        </w:rPr>
      </w:pPr>
      <w:r>
        <w:rPr>
          <w:rFonts w:ascii="Arial" w:eastAsia="Arial" w:hAnsi="Arial" w:cs="Arial"/>
        </w:rPr>
        <w:t xml:space="preserve">outbreak </w:t>
      </w:r>
      <w:r w:rsidR="00F31D0E">
        <w:rPr>
          <w:rFonts w:ascii="Arial" w:eastAsia="Arial" w:hAnsi="Arial" w:cs="Arial"/>
        </w:rPr>
        <w:t>their</w:t>
      </w:r>
      <w:r w:rsidR="00E71127">
        <w:rPr>
          <w:rFonts w:ascii="Arial" w:eastAsia="Arial" w:hAnsi="Arial" w:cs="Arial"/>
        </w:rPr>
        <w:t xml:space="preserve"> </w:t>
      </w:r>
      <w:r w:rsidR="00F31D0E">
        <w:rPr>
          <w:rFonts w:ascii="Arial" w:eastAsia="Arial" w:hAnsi="Arial" w:cs="Arial"/>
        </w:rPr>
        <w:t xml:space="preserve">absence </w:t>
      </w:r>
      <w:r w:rsidR="001939D8">
        <w:rPr>
          <w:rFonts w:ascii="Arial" w:eastAsia="Arial" w:hAnsi="Arial" w:cs="Arial"/>
        </w:rPr>
        <w:t xml:space="preserve">was </w:t>
      </w:r>
      <w:r w:rsidR="001F2565">
        <w:rPr>
          <w:rFonts w:ascii="Arial" w:eastAsia="Arial" w:hAnsi="Arial" w:cs="Arial"/>
        </w:rPr>
        <w:t>observed,</w:t>
      </w:r>
      <w:r w:rsidR="00AA19C1">
        <w:rPr>
          <w:rFonts w:ascii="Arial" w:eastAsia="Arial" w:hAnsi="Arial" w:cs="Arial"/>
        </w:rPr>
        <w:t xml:space="preserve"> and it </w:t>
      </w:r>
      <w:r w:rsidR="00E71127">
        <w:rPr>
          <w:rFonts w:ascii="Arial" w:eastAsia="Arial" w:hAnsi="Arial" w:cs="Arial"/>
        </w:rPr>
        <w:t>led</w:t>
      </w:r>
      <w:r w:rsidR="00AA19C1">
        <w:rPr>
          <w:rFonts w:ascii="Arial" w:eastAsia="Arial" w:hAnsi="Arial" w:cs="Arial"/>
        </w:rPr>
        <w:t xml:space="preserve"> to a substantial crisis of essential product</w:t>
      </w:r>
      <w:r w:rsidR="00BE2CC9">
        <w:rPr>
          <w:rFonts w:ascii="Arial" w:eastAsia="Arial" w:hAnsi="Arial" w:cs="Arial"/>
        </w:rPr>
        <w:t>s</w:t>
      </w:r>
      <w:r w:rsidR="00AA19C1">
        <w:rPr>
          <w:rFonts w:ascii="Arial" w:eastAsia="Arial" w:hAnsi="Arial" w:cs="Arial"/>
        </w:rPr>
        <w:t xml:space="preserve"> and</w:t>
      </w:r>
    </w:p>
    <w:p w14:paraId="3DB423B9" w14:textId="77777777" w:rsidR="001F2565" w:rsidRDefault="00AA19C1" w:rsidP="00E71127">
      <w:pPr>
        <w:spacing w:line="257" w:lineRule="auto"/>
        <w:ind w:left="720" w:hanging="720"/>
        <w:rPr>
          <w:rFonts w:ascii="Arial" w:eastAsia="Arial" w:hAnsi="Arial" w:cs="Arial"/>
        </w:rPr>
      </w:pPr>
      <w:r>
        <w:rPr>
          <w:rFonts w:ascii="Arial" w:eastAsia="Arial" w:hAnsi="Arial" w:cs="Arial"/>
        </w:rPr>
        <w:t xml:space="preserve">workforce. </w:t>
      </w:r>
      <w:r w:rsidR="00EA770C">
        <w:rPr>
          <w:rFonts w:ascii="Arial" w:eastAsia="Arial" w:hAnsi="Arial" w:cs="Arial"/>
        </w:rPr>
        <w:t xml:space="preserve">The business has been impacted as well by </w:t>
      </w:r>
      <w:r w:rsidR="001F2565">
        <w:rPr>
          <w:rFonts w:ascii="Arial" w:eastAsia="Arial" w:hAnsi="Arial" w:cs="Arial"/>
        </w:rPr>
        <w:t>the high tax that certain foreign</w:t>
      </w:r>
    </w:p>
    <w:p w14:paraId="30D2E156" w14:textId="383B00C9" w:rsidR="0068580D" w:rsidRDefault="001F2565" w:rsidP="00E71127">
      <w:pPr>
        <w:spacing w:line="257" w:lineRule="auto"/>
        <w:ind w:left="720" w:hanging="720"/>
        <w:rPr>
          <w:rFonts w:ascii="Arial" w:eastAsia="Arial" w:hAnsi="Arial" w:cs="Arial"/>
        </w:rPr>
      </w:pPr>
      <w:r>
        <w:rPr>
          <w:rFonts w:ascii="Arial" w:eastAsia="Arial" w:hAnsi="Arial" w:cs="Arial"/>
        </w:rPr>
        <w:t>companies were asking</w:t>
      </w:r>
      <w:r w:rsidR="00DD561C">
        <w:rPr>
          <w:rFonts w:ascii="Arial" w:eastAsia="Arial" w:hAnsi="Arial" w:cs="Arial"/>
        </w:rPr>
        <w:t xml:space="preserve"> for the raw </w:t>
      </w:r>
      <w:r w:rsidR="0068580D">
        <w:rPr>
          <w:rFonts w:ascii="Arial" w:eastAsia="Arial" w:hAnsi="Arial" w:cs="Arial"/>
        </w:rPr>
        <w:t>materials, which was putting them to choose between</w:t>
      </w:r>
    </w:p>
    <w:p w14:paraId="2E5AA7BE" w14:textId="4A9A005A" w:rsidR="00877242" w:rsidRPr="008738DE" w:rsidRDefault="0068580D" w:rsidP="00E71127">
      <w:pPr>
        <w:spacing w:line="257" w:lineRule="auto"/>
        <w:ind w:left="720" w:hanging="720"/>
        <w:rPr>
          <w:rFonts w:ascii="Arial" w:eastAsia="Arial" w:hAnsi="Arial" w:cs="Arial"/>
        </w:rPr>
      </w:pPr>
      <w:r>
        <w:rPr>
          <w:rFonts w:ascii="Arial" w:eastAsia="Arial" w:hAnsi="Arial" w:cs="Arial"/>
        </w:rPr>
        <w:t>increasing the prices or reducing the profit.</w:t>
      </w:r>
    </w:p>
    <w:p w14:paraId="4CC31151" w14:textId="0AF4AF77" w:rsidR="00B26129" w:rsidRDefault="1488AE88" w:rsidP="13CB1EE8">
      <w:pPr>
        <w:spacing w:line="257" w:lineRule="auto"/>
      </w:pPr>
      <w:r w:rsidRPr="13CB1EE8">
        <w:rPr>
          <w:rFonts w:ascii="Arial" w:eastAsia="Arial" w:hAnsi="Arial" w:cs="Arial"/>
          <w:b/>
          <w:bCs/>
        </w:rPr>
        <w:lastRenderedPageBreak/>
        <w:t xml:space="preserve"> </w:t>
      </w:r>
    </w:p>
    <w:p w14:paraId="615FA500" w14:textId="78D239A9" w:rsidR="00B26129" w:rsidRDefault="1488AE88" w:rsidP="13CB1EE8">
      <w:pPr>
        <w:spacing w:line="257" w:lineRule="auto"/>
      </w:pPr>
      <w:r w:rsidRPr="13CB1EE8">
        <w:rPr>
          <w:rFonts w:ascii="Arial" w:eastAsia="Arial" w:hAnsi="Arial" w:cs="Arial"/>
        </w:rPr>
        <w:t>ECONOMIC  (HEADING 3) UNFAVOURABLE</w:t>
      </w:r>
    </w:p>
    <w:p w14:paraId="1C599889" w14:textId="5A49FA7D" w:rsidR="00B26129" w:rsidRDefault="1488AE88" w:rsidP="00746D6F">
      <w:pPr>
        <w:spacing w:line="257" w:lineRule="auto"/>
        <w:ind w:firstLine="720"/>
      </w:pPr>
      <w:r w:rsidRPr="246006B7">
        <w:rPr>
          <w:rFonts w:ascii="Arial" w:eastAsia="Arial" w:hAnsi="Arial" w:cs="Arial"/>
        </w:rPr>
        <w:t>Even if the company used to have a stable and consistent revenue, the outbreak has been impacting it. As stated by Burberry (2020) in their Annual Strategic Report for 2019-2020, their revenue decreased by 3%, making a total of £2.6 billion and the profit decreased by 8%, leading to £404 million. However,</w:t>
      </w:r>
      <w:r w:rsidR="00CF7505" w:rsidRPr="246006B7">
        <w:rPr>
          <w:rFonts w:ascii="Arial" w:eastAsia="Arial" w:hAnsi="Arial" w:cs="Arial"/>
        </w:rPr>
        <w:t xml:space="preserve"> during the rec</w:t>
      </w:r>
      <w:r w:rsidR="005F34FD" w:rsidRPr="246006B7">
        <w:rPr>
          <w:rFonts w:ascii="Arial" w:eastAsia="Arial" w:hAnsi="Arial" w:cs="Arial"/>
        </w:rPr>
        <w:t>ession</w:t>
      </w:r>
      <w:r w:rsidRPr="246006B7">
        <w:rPr>
          <w:rFonts w:ascii="Arial" w:eastAsia="Arial" w:hAnsi="Arial" w:cs="Arial"/>
        </w:rPr>
        <w:t xml:space="preserve"> they implemented financial discipline to maintain liquidity and leave space for potential investments when the economy </w:t>
      </w:r>
      <w:r w:rsidR="59425B22" w:rsidRPr="246006B7">
        <w:rPr>
          <w:rFonts w:ascii="Arial" w:eastAsia="Arial" w:hAnsi="Arial" w:cs="Arial"/>
        </w:rPr>
        <w:t>recovers</w:t>
      </w:r>
      <w:r w:rsidRPr="246006B7">
        <w:rPr>
          <w:rFonts w:ascii="Arial" w:eastAsia="Arial" w:hAnsi="Arial" w:cs="Arial"/>
        </w:rPr>
        <w:t xml:space="preserve">. </w:t>
      </w:r>
    </w:p>
    <w:p w14:paraId="5FDF6B30" w14:textId="3B5BBE6D" w:rsidR="00B26129" w:rsidRDefault="1488AE88" w:rsidP="13CB1EE8">
      <w:pPr>
        <w:spacing w:line="257" w:lineRule="auto"/>
      </w:pPr>
      <w:r w:rsidRPr="246006B7">
        <w:rPr>
          <w:rFonts w:ascii="Arial" w:eastAsia="Arial" w:hAnsi="Arial" w:cs="Arial"/>
        </w:rPr>
        <w:t xml:space="preserve">As Burberry is the emblematic brand for London/UK, the tourists were considering a souvenir a purchase from the brand. The fact that there have been imposed travel restrictions and the shops have been closed for several </w:t>
      </w:r>
      <w:r w:rsidR="6A00EBC1" w:rsidRPr="246006B7">
        <w:rPr>
          <w:rFonts w:ascii="Arial" w:eastAsia="Arial" w:hAnsi="Arial" w:cs="Arial"/>
        </w:rPr>
        <w:t>months</w:t>
      </w:r>
      <w:r w:rsidRPr="246006B7">
        <w:rPr>
          <w:rFonts w:ascii="Arial" w:eastAsia="Arial" w:hAnsi="Arial" w:cs="Arial"/>
        </w:rPr>
        <w:t xml:space="preserve"> had a direct impact on </w:t>
      </w:r>
      <w:r w:rsidR="5AC492E3" w:rsidRPr="246006B7">
        <w:rPr>
          <w:rFonts w:ascii="Arial" w:eastAsia="Arial" w:hAnsi="Arial" w:cs="Arial"/>
        </w:rPr>
        <w:t>sales</w:t>
      </w:r>
      <w:r w:rsidRPr="246006B7">
        <w:rPr>
          <w:rFonts w:ascii="Arial" w:eastAsia="Arial" w:hAnsi="Arial" w:cs="Arial"/>
        </w:rPr>
        <w:t xml:space="preserve">. </w:t>
      </w:r>
    </w:p>
    <w:p w14:paraId="74A13EF8" w14:textId="1E5982B7" w:rsidR="00B26129" w:rsidRDefault="1488AE88" w:rsidP="13CB1EE8">
      <w:pPr>
        <w:spacing w:line="257" w:lineRule="auto"/>
      </w:pPr>
      <w:r w:rsidRPr="13CB1EE8">
        <w:rPr>
          <w:rFonts w:ascii="Arial" w:eastAsia="Arial" w:hAnsi="Arial" w:cs="Arial"/>
        </w:rPr>
        <w:t>Slowly they learnt how to respond quickly and how to navigate during these challenging times that are impacting the worldwide economy.</w:t>
      </w:r>
    </w:p>
    <w:p w14:paraId="6CED3481" w14:textId="67D1896D" w:rsidR="00B26129" w:rsidRDefault="1488AE88" w:rsidP="13CB1EE8">
      <w:pPr>
        <w:spacing w:line="257" w:lineRule="auto"/>
      </w:pPr>
      <w:r w:rsidRPr="13CB1EE8">
        <w:rPr>
          <w:rFonts w:ascii="Arial" w:eastAsia="Arial" w:hAnsi="Arial" w:cs="Arial"/>
        </w:rPr>
        <w:t xml:space="preserve"> </w:t>
      </w:r>
    </w:p>
    <w:p w14:paraId="73CC6228" w14:textId="0187B1D9" w:rsidR="00B26129" w:rsidRDefault="1488AE88" w:rsidP="13CB1EE8">
      <w:pPr>
        <w:spacing w:line="257" w:lineRule="auto"/>
      </w:pPr>
      <w:r w:rsidRPr="13CB1EE8">
        <w:rPr>
          <w:rFonts w:ascii="Arial" w:eastAsia="Arial" w:hAnsi="Arial" w:cs="Arial"/>
        </w:rPr>
        <w:t>SOCIAL (HEADING 3)</w:t>
      </w:r>
      <w:r w:rsidR="00061700">
        <w:rPr>
          <w:rFonts w:ascii="Arial" w:eastAsia="Arial" w:hAnsi="Arial" w:cs="Arial"/>
        </w:rPr>
        <w:t xml:space="preserve"> UNFAVOURABLE</w:t>
      </w:r>
    </w:p>
    <w:p w14:paraId="3BCF8A72" w14:textId="69AAFBF4" w:rsidR="00B26129" w:rsidRDefault="1488AE88" w:rsidP="00380F18">
      <w:pPr>
        <w:spacing w:line="257" w:lineRule="auto"/>
        <w:ind w:firstLine="720"/>
      </w:pPr>
      <w:r w:rsidRPr="246006B7">
        <w:rPr>
          <w:rFonts w:ascii="Arial" w:eastAsia="Arial" w:hAnsi="Arial" w:cs="Arial"/>
        </w:rPr>
        <w:t xml:space="preserve">COVID-19 had a substantial influence and impacted societal </w:t>
      </w:r>
      <w:proofErr w:type="spellStart"/>
      <w:r w:rsidRPr="246006B7">
        <w:rPr>
          <w:rFonts w:ascii="Arial" w:eastAsia="Arial" w:hAnsi="Arial" w:cs="Arial"/>
        </w:rPr>
        <w:t>behaviour</w:t>
      </w:r>
      <w:proofErr w:type="spellEnd"/>
      <w:r w:rsidRPr="246006B7">
        <w:rPr>
          <w:rFonts w:ascii="Arial" w:eastAsia="Arial" w:hAnsi="Arial" w:cs="Arial"/>
        </w:rPr>
        <w:t xml:space="preserve">. Buying </w:t>
      </w:r>
      <w:proofErr w:type="spellStart"/>
      <w:r w:rsidRPr="246006B7">
        <w:rPr>
          <w:rFonts w:ascii="Arial" w:eastAsia="Arial" w:hAnsi="Arial" w:cs="Arial"/>
        </w:rPr>
        <w:t>behaviour</w:t>
      </w:r>
      <w:proofErr w:type="spellEnd"/>
      <w:r w:rsidRPr="246006B7">
        <w:rPr>
          <w:rFonts w:ascii="Arial" w:eastAsia="Arial" w:hAnsi="Arial" w:cs="Arial"/>
        </w:rPr>
        <w:t xml:space="preserve"> has been shifted towards online and essential products. The uncertainty was making </w:t>
      </w:r>
      <w:r w:rsidR="2AC433B9" w:rsidRPr="246006B7">
        <w:rPr>
          <w:rFonts w:ascii="Arial" w:eastAsia="Arial" w:hAnsi="Arial" w:cs="Arial"/>
        </w:rPr>
        <w:t>people</w:t>
      </w:r>
      <w:r w:rsidRPr="246006B7">
        <w:rPr>
          <w:rFonts w:ascii="Arial" w:eastAsia="Arial" w:hAnsi="Arial" w:cs="Arial"/>
        </w:rPr>
        <w:t xml:space="preserve"> more accountable with their money. </w:t>
      </w:r>
    </w:p>
    <w:p w14:paraId="297100A2" w14:textId="534A3700" w:rsidR="00B26129" w:rsidRDefault="1488AE88" w:rsidP="13CB1EE8">
      <w:pPr>
        <w:spacing w:line="257" w:lineRule="auto"/>
      </w:pPr>
      <w:r w:rsidRPr="246006B7">
        <w:rPr>
          <w:rFonts w:ascii="Arial" w:eastAsia="Arial" w:hAnsi="Arial" w:cs="Arial"/>
        </w:rPr>
        <w:t xml:space="preserve">Burberry’s aim was to do </w:t>
      </w:r>
      <w:r w:rsidR="576D3B37" w:rsidRPr="246006B7">
        <w:rPr>
          <w:rFonts w:ascii="Arial" w:eastAsia="Arial" w:hAnsi="Arial" w:cs="Arial"/>
        </w:rPr>
        <w:t>what</w:t>
      </w:r>
      <w:r w:rsidRPr="246006B7">
        <w:rPr>
          <w:rFonts w:ascii="Arial" w:eastAsia="Arial" w:hAnsi="Arial" w:cs="Arial"/>
        </w:rPr>
        <w:t xml:space="preserve"> matters for their customers and communities, and it adapted </w:t>
      </w:r>
      <w:r w:rsidR="0475FE76" w:rsidRPr="246006B7">
        <w:rPr>
          <w:rFonts w:ascii="Arial" w:eastAsia="Arial" w:hAnsi="Arial" w:cs="Arial"/>
        </w:rPr>
        <w:t>amazingly fast</w:t>
      </w:r>
      <w:r w:rsidRPr="246006B7">
        <w:rPr>
          <w:rFonts w:ascii="Arial" w:eastAsia="Arial" w:hAnsi="Arial" w:cs="Arial"/>
        </w:rPr>
        <w:t xml:space="preserve"> </w:t>
      </w:r>
      <w:r w:rsidR="79AF3B90" w:rsidRPr="246006B7">
        <w:rPr>
          <w:rFonts w:ascii="Arial" w:eastAsia="Arial" w:hAnsi="Arial" w:cs="Arial"/>
        </w:rPr>
        <w:t>to</w:t>
      </w:r>
      <w:r w:rsidRPr="246006B7">
        <w:rPr>
          <w:rFonts w:ascii="Arial" w:eastAsia="Arial" w:hAnsi="Arial" w:cs="Arial"/>
        </w:rPr>
        <w:t xml:space="preserve"> </w:t>
      </w:r>
      <w:r w:rsidR="435FCE54" w:rsidRPr="246006B7">
        <w:rPr>
          <w:rFonts w:ascii="Arial" w:eastAsia="Arial" w:hAnsi="Arial" w:cs="Arial"/>
        </w:rPr>
        <w:t>contemporary trends</w:t>
      </w:r>
      <w:r w:rsidRPr="246006B7">
        <w:rPr>
          <w:rFonts w:ascii="Arial" w:eastAsia="Arial" w:hAnsi="Arial" w:cs="Arial"/>
        </w:rPr>
        <w:t>. They launched mid-range collections and even protective equipment such as face masks</w:t>
      </w:r>
      <w:r w:rsidR="00897D6D" w:rsidRPr="246006B7">
        <w:rPr>
          <w:rFonts w:ascii="Arial" w:eastAsia="Arial" w:hAnsi="Arial" w:cs="Arial"/>
        </w:rPr>
        <w:t>. They had to satisfy the requested needs to be able to remain in the market.</w:t>
      </w:r>
    </w:p>
    <w:p w14:paraId="5C7E76E3" w14:textId="37EEB4DA" w:rsidR="00B26129" w:rsidRDefault="1488AE88" w:rsidP="13CB1EE8">
      <w:pPr>
        <w:spacing w:line="257" w:lineRule="auto"/>
        <w:rPr>
          <w:rFonts w:ascii="Arial" w:eastAsia="Arial" w:hAnsi="Arial" w:cs="Arial"/>
        </w:rPr>
      </w:pPr>
      <w:r w:rsidRPr="13CB1EE8">
        <w:rPr>
          <w:rFonts w:ascii="Arial" w:eastAsia="Arial" w:hAnsi="Arial" w:cs="Arial"/>
        </w:rPr>
        <w:t>TECHNOLOGICAL FAVOURABLE (HEADING 3)</w:t>
      </w:r>
    </w:p>
    <w:p w14:paraId="5CB960FB" w14:textId="35077E17" w:rsidR="00B26129" w:rsidRDefault="00380F18" w:rsidP="13CB1EE8">
      <w:pPr>
        <w:spacing w:line="257" w:lineRule="auto"/>
      </w:pPr>
      <w:r>
        <w:rPr>
          <w:rFonts w:ascii="Arial" w:eastAsia="Arial" w:hAnsi="Arial" w:cs="Arial"/>
        </w:rPr>
        <w:tab/>
      </w:r>
      <w:r w:rsidR="00684FC6">
        <w:rPr>
          <w:rFonts w:ascii="Arial" w:eastAsia="Arial" w:hAnsi="Arial" w:cs="Arial"/>
        </w:rPr>
        <w:t xml:space="preserve">With the trends that have changed and the closure of </w:t>
      </w:r>
      <w:r w:rsidR="00E76B3F">
        <w:rPr>
          <w:rFonts w:ascii="Arial" w:eastAsia="Arial" w:hAnsi="Arial" w:cs="Arial"/>
        </w:rPr>
        <w:t xml:space="preserve">60% of </w:t>
      </w:r>
      <w:r w:rsidR="00684FC6">
        <w:rPr>
          <w:rFonts w:ascii="Arial" w:eastAsia="Arial" w:hAnsi="Arial" w:cs="Arial"/>
        </w:rPr>
        <w:t>the</w:t>
      </w:r>
      <w:r w:rsidR="00E76B3F">
        <w:rPr>
          <w:rFonts w:ascii="Arial" w:eastAsia="Arial" w:hAnsi="Arial" w:cs="Arial"/>
        </w:rPr>
        <w:t>ir</w:t>
      </w:r>
      <w:r w:rsidR="00684FC6">
        <w:rPr>
          <w:rFonts w:ascii="Arial" w:eastAsia="Arial" w:hAnsi="Arial" w:cs="Arial"/>
        </w:rPr>
        <w:t xml:space="preserve"> physical shops, Burberry had to adapt rapidly to the digital platforms in order to remain relevant on the market. As stated in</w:t>
      </w:r>
      <w:r w:rsidR="00636390">
        <w:rPr>
          <w:rFonts w:ascii="Arial" w:eastAsia="Arial" w:hAnsi="Arial" w:cs="Arial"/>
        </w:rPr>
        <w:t xml:space="preserve"> their Strategic Report (Burberry, 2020), </w:t>
      </w:r>
      <w:r w:rsidR="00E92787">
        <w:rPr>
          <w:rFonts w:ascii="Arial" w:eastAsia="Arial" w:hAnsi="Arial" w:cs="Arial"/>
        </w:rPr>
        <w:t xml:space="preserve">they created new ways to </w:t>
      </w:r>
      <w:r w:rsidR="003A5F18">
        <w:rPr>
          <w:rFonts w:ascii="Arial" w:eastAsia="Arial" w:hAnsi="Arial" w:cs="Arial"/>
        </w:rPr>
        <w:t>rebound with the customers by leveraging their digital capability.</w:t>
      </w:r>
      <w:r w:rsidR="00225A26">
        <w:rPr>
          <w:rFonts w:ascii="Arial" w:eastAsia="Arial" w:hAnsi="Arial" w:cs="Arial"/>
        </w:rPr>
        <w:t xml:space="preserve"> With the help of technology, they were able to do live streaming and remote selling</w:t>
      </w:r>
      <w:r w:rsidR="00015D9E">
        <w:rPr>
          <w:rFonts w:ascii="Arial" w:eastAsia="Arial" w:hAnsi="Arial" w:cs="Arial"/>
        </w:rPr>
        <w:t>.</w:t>
      </w:r>
      <w:r w:rsidR="00594ACF">
        <w:rPr>
          <w:rFonts w:ascii="Arial" w:eastAsia="Arial" w:hAnsi="Arial" w:cs="Arial"/>
        </w:rPr>
        <w:t xml:space="preserve"> </w:t>
      </w:r>
      <w:r w:rsidR="007C5905">
        <w:rPr>
          <w:rFonts w:ascii="Arial" w:eastAsia="Arial" w:hAnsi="Arial" w:cs="Arial"/>
        </w:rPr>
        <w:t>It has been focusing on online selling via numerous e-commerce platforms, which were helping them to generate profit</w:t>
      </w:r>
      <w:r w:rsidR="00A6238E">
        <w:rPr>
          <w:rFonts w:ascii="Arial" w:eastAsia="Arial" w:hAnsi="Arial" w:cs="Arial"/>
        </w:rPr>
        <w:t xml:space="preserve">. </w:t>
      </w:r>
      <w:r w:rsidR="00015D9E">
        <w:rPr>
          <w:rFonts w:ascii="Arial" w:eastAsia="Arial" w:hAnsi="Arial" w:cs="Arial"/>
        </w:rPr>
        <w:t>As well their online platforms</w:t>
      </w:r>
      <w:r w:rsidR="00D10C45">
        <w:rPr>
          <w:rFonts w:ascii="Arial" w:eastAsia="Arial" w:hAnsi="Arial" w:cs="Arial"/>
        </w:rPr>
        <w:t xml:space="preserve"> and live </w:t>
      </w:r>
      <w:r w:rsidR="7008D5D2">
        <w:rPr>
          <w:rFonts w:ascii="Arial" w:eastAsia="Arial" w:hAnsi="Arial" w:cs="Arial"/>
        </w:rPr>
        <w:t>chats</w:t>
      </w:r>
      <w:r w:rsidR="00015D9E">
        <w:rPr>
          <w:rFonts w:ascii="Arial" w:eastAsia="Arial" w:hAnsi="Arial" w:cs="Arial"/>
        </w:rPr>
        <w:t xml:space="preserve"> have been constantly kept up to date</w:t>
      </w:r>
      <w:r w:rsidR="00D10C45">
        <w:rPr>
          <w:rFonts w:ascii="Arial" w:eastAsia="Arial" w:hAnsi="Arial" w:cs="Arial"/>
        </w:rPr>
        <w:t xml:space="preserve"> to maintain customers’ engagement</w:t>
      </w:r>
      <w:r w:rsidR="007C7FF4">
        <w:rPr>
          <w:rFonts w:ascii="Arial" w:eastAsia="Arial" w:hAnsi="Arial" w:cs="Arial"/>
        </w:rPr>
        <w:t xml:space="preserve"> and to gain analytics</w:t>
      </w:r>
      <w:r w:rsidR="00B45E1B">
        <w:rPr>
          <w:rFonts w:ascii="Arial" w:eastAsia="Arial" w:hAnsi="Arial" w:cs="Arial"/>
        </w:rPr>
        <w:t>.</w:t>
      </w:r>
    </w:p>
    <w:p w14:paraId="03D26184" w14:textId="21052B75" w:rsidR="00B26129" w:rsidRDefault="1488AE88" w:rsidP="13CB1EE8">
      <w:pPr>
        <w:spacing w:line="257" w:lineRule="auto"/>
        <w:rPr>
          <w:rFonts w:ascii="Arial" w:eastAsia="Arial" w:hAnsi="Arial" w:cs="Arial"/>
        </w:rPr>
      </w:pPr>
      <w:r w:rsidRPr="13CB1EE8">
        <w:rPr>
          <w:rFonts w:ascii="Arial" w:eastAsia="Arial" w:hAnsi="Arial" w:cs="Arial"/>
        </w:rPr>
        <w:t>ENVIRONMENTAL (HEADING 3)</w:t>
      </w:r>
      <w:r w:rsidR="00CD1C0D">
        <w:rPr>
          <w:rFonts w:ascii="Arial" w:eastAsia="Arial" w:hAnsi="Arial" w:cs="Arial"/>
        </w:rPr>
        <w:t xml:space="preserve"> FAVOURABLE</w:t>
      </w:r>
    </w:p>
    <w:p w14:paraId="6D80D73A" w14:textId="2627144B" w:rsidR="00F845C3" w:rsidRDefault="00F845C3" w:rsidP="13CB1EE8">
      <w:pPr>
        <w:spacing w:line="257" w:lineRule="auto"/>
      </w:pPr>
      <w:r>
        <w:rPr>
          <w:rFonts w:ascii="Arial" w:eastAsia="Arial" w:hAnsi="Arial" w:cs="Arial"/>
        </w:rPr>
        <w:tab/>
        <w:t xml:space="preserve">Burberry is consistently </w:t>
      </w:r>
      <w:r w:rsidR="005A4085">
        <w:rPr>
          <w:rFonts w:ascii="Arial" w:eastAsia="Arial" w:hAnsi="Arial" w:cs="Arial"/>
        </w:rPr>
        <w:t xml:space="preserve">engaged in building a </w:t>
      </w:r>
      <w:r w:rsidR="001B3184">
        <w:rPr>
          <w:rFonts w:ascii="Arial" w:eastAsia="Arial" w:hAnsi="Arial" w:cs="Arial"/>
        </w:rPr>
        <w:t>sustainable</w:t>
      </w:r>
      <w:r w:rsidR="005A4085">
        <w:rPr>
          <w:rFonts w:ascii="Arial" w:eastAsia="Arial" w:hAnsi="Arial" w:cs="Arial"/>
        </w:rPr>
        <w:t xml:space="preserve"> </w:t>
      </w:r>
      <w:r w:rsidR="001B3184">
        <w:rPr>
          <w:rFonts w:ascii="Arial" w:eastAsia="Arial" w:hAnsi="Arial" w:cs="Arial"/>
        </w:rPr>
        <w:t>future</w:t>
      </w:r>
      <w:r w:rsidR="00AB7440">
        <w:rPr>
          <w:rFonts w:ascii="Arial" w:eastAsia="Arial" w:hAnsi="Arial" w:cs="Arial"/>
        </w:rPr>
        <w:t xml:space="preserve"> and to be more responsible towards the environment</w:t>
      </w:r>
      <w:r w:rsidR="004A2A99">
        <w:rPr>
          <w:rFonts w:ascii="Arial" w:eastAsia="Arial" w:hAnsi="Arial" w:cs="Arial"/>
        </w:rPr>
        <w:t>.</w:t>
      </w:r>
      <w:r w:rsidR="00414FCC">
        <w:rPr>
          <w:rFonts w:ascii="Arial" w:eastAsia="Arial" w:hAnsi="Arial" w:cs="Arial"/>
        </w:rPr>
        <w:t xml:space="preserve"> They are planning to </w:t>
      </w:r>
      <w:r w:rsidR="00903E3E">
        <w:rPr>
          <w:rFonts w:ascii="Arial" w:eastAsia="Arial" w:hAnsi="Arial" w:cs="Arial"/>
        </w:rPr>
        <w:t xml:space="preserve">become carbon neutral withing their business </w:t>
      </w:r>
      <w:r w:rsidR="00E42FAF">
        <w:rPr>
          <w:rFonts w:ascii="Arial" w:eastAsia="Arial" w:hAnsi="Arial" w:cs="Arial"/>
        </w:rPr>
        <w:t xml:space="preserve">operation </w:t>
      </w:r>
      <w:r w:rsidR="00D24CD7">
        <w:rPr>
          <w:rFonts w:ascii="Arial" w:eastAsia="Arial" w:hAnsi="Arial" w:cs="Arial"/>
        </w:rPr>
        <w:t xml:space="preserve">and to achieve 100% </w:t>
      </w:r>
      <w:r w:rsidR="00B17EE5">
        <w:rPr>
          <w:rFonts w:ascii="Arial" w:eastAsia="Arial" w:hAnsi="Arial" w:cs="Arial"/>
        </w:rPr>
        <w:t>renewable energy</w:t>
      </w:r>
      <w:r w:rsidR="00E42FAF">
        <w:rPr>
          <w:rFonts w:ascii="Arial" w:eastAsia="Arial" w:hAnsi="Arial" w:cs="Arial"/>
        </w:rPr>
        <w:t xml:space="preserve"> by 2022.</w:t>
      </w:r>
      <w:r w:rsidR="00B94B56">
        <w:rPr>
          <w:rFonts w:ascii="Arial" w:eastAsia="Arial" w:hAnsi="Arial" w:cs="Arial"/>
        </w:rPr>
        <w:t xml:space="preserve"> </w:t>
      </w:r>
      <w:r w:rsidR="4C539028">
        <w:rPr>
          <w:rFonts w:ascii="Arial" w:eastAsia="Arial" w:hAnsi="Arial" w:cs="Arial"/>
        </w:rPr>
        <w:t>Regarding</w:t>
      </w:r>
      <w:r w:rsidR="0037026D">
        <w:rPr>
          <w:rFonts w:ascii="Arial" w:eastAsia="Arial" w:hAnsi="Arial" w:cs="Arial"/>
        </w:rPr>
        <w:t xml:space="preserve"> the materials, all key ones should be traceable by 2025 </w:t>
      </w:r>
      <w:r w:rsidR="004152BB">
        <w:rPr>
          <w:rFonts w:ascii="Arial" w:eastAsia="Arial" w:hAnsi="Arial" w:cs="Arial"/>
        </w:rPr>
        <w:t xml:space="preserve">and trying to obtain </w:t>
      </w:r>
      <w:r w:rsidR="495E1316">
        <w:rPr>
          <w:rFonts w:ascii="Arial" w:eastAsia="Arial" w:hAnsi="Arial" w:cs="Arial"/>
        </w:rPr>
        <w:t>cotton, leather and wool in a more sustainable way</w:t>
      </w:r>
      <w:r w:rsidR="004152BB">
        <w:rPr>
          <w:rFonts w:ascii="Arial" w:eastAsia="Arial" w:hAnsi="Arial" w:cs="Arial"/>
        </w:rPr>
        <w:t>.</w:t>
      </w:r>
      <w:r w:rsidR="008D1773">
        <w:rPr>
          <w:rFonts w:ascii="Arial" w:eastAsia="Arial" w:hAnsi="Arial" w:cs="Arial"/>
        </w:rPr>
        <w:t xml:space="preserve"> (Burberry, 2021)</w:t>
      </w:r>
    </w:p>
    <w:p w14:paraId="37E848FF" w14:textId="47B57813" w:rsidR="00B26129" w:rsidRDefault="1488AE88" w:rsidP="13CB1EE8">
      <w:pPr>
        <w:spacing w:line="257" w:lineRule="auto"/>
        <w:rPr>
          <w:rFonts w:ascii="Arial" w:eastAsia="Arial" w:hAnsi="Arial" w:cs="Arial"/>
        </w:rPr>
      </w:pPr>
      <w:r w:rsidRPr="13CB1EE8">
        <w:rPr>
          <w:rFonts w:ascii="Arial" w:eastAsia="Arial" w:hAnsi="Arial" w:cs="Arial"/>
        </w:rPr>
        <w:t>FAVOURABLE/UNFAVOURABLE FORCES ( HEADING 3)</w:t>
      </w:r>
    </w:p>
    <w:p w14:paraId="297C0B1B" w14:textId="09DFB37F" w:rsidR="004C0FFA" w:rsidRPr="00CD1913" w:rsidRDefault="004C0FFA" w:rsidP="13CB1EE8">
      <w:pPr>
        <w:spacing w:line="257" w:lineRule="auto"/>
        <w:rPr>
          <w:rFonts w:ascii="Arial" w:eastAsia="Arial" w:hAnsi="Arial" w:cs="Arial"/>
        </w:rPr>
      </w:pPr>
      <w:r>
        <w:rPr>
          <w:rFonts w:ascii="Arial" w:eastAsia="Arial" w:hAnsi="Arial" w:cs="Arial"/>
        </w:rPr>
        <w:tab/>
        <w:t xml:space="preserve">After a closer analysis </w:t>
      </w:r>
      <w:r w:rsidR="70127B21">
        <w:rPr>
          <w:rFonts w:ascii="Arial" w:eastAsia="Arial" w:hAnsi="Arial" w:cs="Arial"/>
        </w:rPr>
        <w:t>of</w:t>
      </w:r>
      <w:r>
        <w:rPr>
          <w:rFonts w:ascii="Arial" w:eastAsia="Arial" w:hAnsi="Arial" w:cs="Arial"/>
        </w:rPr>
        <w:t xml:space="preserve"> Burberry’s macroenvironment, </w:t>
      </w:r>
      <w:r w:rsidR="5B3BF16F">
        <w:rPr>
          <w:rFonts w:ascii="Arial" w:eastAsia="Arial" w:hAnsi="Arial" w:cs="Arial"/>
        </w:rPr>
        <w:t>it can</w:t>
      </w:r>
      <w:r>
        <w:rPr>
          <w:rFonts w:ascii="Arial" w:eastAsia="Arial" w:hAnsi="Arial" w:cs="Arial"/>
        </w:rPr>
        <w:t xml:space="preserve"> be appreciated that</w:t>
      </w:r>
      <w:r w:rsidR="0006269C">
        <w:rPr>
          <w:rFonts w:ascii="Arial" w:eastAsia="Arial" w:hAnsi="Arial" w:cs="Arial"/>
        </w:rPr>
        <w:t xml:space="preserve"> </w:t>
      </w:r>
      <w:r w:rsidR="007E6410">
        <w:rPr>
          <w:rFonts w:ascii="Arial" w:eastAsia="Arial" w:hAnsi="Arial" w:cs="Arial"/>
        </w:rPr>
        <w:t>the</w:t>
      </w:r>
      <w:r w:rsidR="00DE2B17">
        <w:rPr>
          <w:rFonts w:ascii="Arial" w:eastAsia="Arial" w:hAnsi="Arial" w:cs="Arial"/>
        </w:rPr>
        <w:t xml:space="preserve"> technological and </w:t>
      </w:r>
      <w:r w:rsidR="00900744">
        <w:rPr>
          <w:rFonts w:ascii="Arial" w:eastAsia="Arial" w:hAnsi="Arial" w:cs="Arial"/>
        </w:rPr>
        <w:t>environmental f</w:t>
      </w:r>
      <w:r w:rsidR="00C4560B">
        <w:rPr>
          <w:rFonts w:ascii="Arial" w:eastAsia="Arial" w:hAnsi="Arial" w:cs="Arial"/>
        </w:rPr>
        <w:t>orces</w:t>
      </w:r>
      <w:r w:rsidR="00900744">
        <w:rPr>
          <w:rFonts w:ascii="Arial" w:eastAsia="Arial" w:hAnsi="Arial" w:cs="Arial"/>
        </w:rPr>
        <w:t xml:space="preserve"> have been </w:t>
      </w:r>
      <w:proofErr w:type="spellStart"/>
      <w:r w:rsidR="00900744" w:rsidRPr="00900744">
        <w:rPr>
          <w:rFonts w:ascii="Arial" w:eastAsia="Arial" w:hAnsi="Arial" w:cs="Arial"/>
          <w:b/>
          <w:bCs/>
        </w:rPr>
        <w:t>favourable</w:t>
      </w:r>
      <w:proofErr w:type="spellEnd"/>
      <w:r w:rsidR="00900744">
        <w:rPr>
          <w:rFonts w:ascii="Arial" w:eastAsia="Arial" w:hAnsi="Arial" w:cs="Arial"/>
          <w:b/>
          <w:bCs/>
        </w:rPr>
        <w:t xml:space="preserve"> </w:t>
      </w:r>
      <w:r w:rsidR="004C7E78">
        <w:rPr>
          <w:rFonts w:ascii="Arial" w:eastAsia="Arial" w:hAnsi="Arial" w:cs="Arial"/>
        </w:rPr>
        <w:t xml:space="preserve">by helping the company to grow </w:t>
      </w:r>
      <w:r w:rsidR="004C7E78">
        <w:rPr>
          <w:rFonts w:ascii="Arial" w:eastAsia="Arial" w:hAnsi="Arial" w:cs="Arial"/>
        </w:rPr>
        <w:lastRenderedPageBreak/>
        <w:t xml:space="preserve">and develop new areas. On the other side, </w:t>
      </w:r>
      <w:r w:rsidR="00494F44">
        <w:rPr>
          <w:rFonts w:ascii="Arial" w:eastAsia="Arial" w:hAnsi="Arial" w:cs="Arial"/>
        </w:rPr>
        <w:t xml:space="preserve">the political, legal, </w:t>
      </w:r>
      <w:r w:rsidR="00EF469D">
        <w:rPr>
          <w:rFonts w:ascii="Arial" w:eastAsia="Arial" w:hAnsi="Arial" w:cs="Arial"/>
        </w:rPr>
        <w:t>social,</w:t>
      </w:r>
      <w:r w:rsidR="00494F44">
        <w:rPr>
          <w:rFonts w:ascii="Arial" w:eastAsia="Arial" w:hAnsi="Arial" w:cs="Arial"/>
        </w:rPr>
        <w:t xml:space="preserve"> and economic forces have been </w:t>
      </w:r>
      <w:proofErr w:type="spellStart"/>
      <w:r w:rsidR="00494F44" w:rsidRPr="00DD01C1">
        <w:rPr>
          <w:rFonts w:ascii="Arial" w:eastAsia="Arial" w:hAnsi="Arial" w:cs="Arial"/>
          <w:b/>
          <w:bCs/>
        </w:rPr>
        <w:t>unfavo</w:t>
      </w:r>
      <w:r w:rsidR="00DD01C1">
        <w:rPr>
          <w:rFonts w:ascii="Arial" w:eastAsia="Arial" w:hAnsi="Arial" w:cs="Arial"/>
          <w:b/>
          <w:bCs/>
        </w:rPr>
        <w:t>u</w:t>
      </w:r>
      <w:r w:rsidR="00494F44" w:rsidRPr="00DD01C1">
        <w:rPr>
          <w:rFonts w:ascii="Arial" w:eastAsia="Arial" w:hAnsi="Arial" w:cs="Arial"/>
          <w:b/>
          <w:bCs/>
        </w:rPr>
        <w:t>rable</w:t>
      </w:r>
      <w:proofErr w:type="spellEnd"/>
      <w:r w:rsidR="00494F44">
        <w:rPr>
          <w:rFonts w:ascii="Arial" w:eastAsia="Arial" w:hAnsi="Arial" w:cs="Arial"/>
        </w:rPr>
        <w:t xml:space="preserve"> as</w:t>
      </w:r>
      <w:r w:rsidR="002B5FBC">
        <w:rPr>
          <w:rFonts w:ascii="Arial" w:eastAsia="Arial" w:hAnsi="Arial" w:cs="Arial"/>
        </w:rPr>
        <w:t xml:space="preserve"> were</w:t>
      </w:r>
      <w:r w:rsidR="00DD01C1">
        <w:rPr>
          <w:rFonts w:ascii="Arial" w:eastAsia="Arial" w:hAnsi="Arial" w:cs="Arial"/>
        </w:rPr>
        <w:t xml:space="preserve"> impacting the sales, </w:t>
      </w:r>
      <w:r w:rsidR="54E7963C">
        <w:rPr>
          <w:rFonts w:ascii="Arial" w:eastAsia="Arial" w:hAnsi="Arial" w:cs="Arial"/>
        </w:rPr>
        <w:t>profits,</w:t>
      </w:r>
      <w:r w:rsidR="00DD01C1">
        <w:rPr>
          <w:rFonts w:ascii="Arial" w:eastAsia="Arial" w:hAnsi="Arial" w:cs="Arial"/>
        </w:rPr>
        <w:t xml:space="preserve"> and operations of the company.</w:t>
      </w:r>
    </w:p>
    <w:p w14:paraId="5A365E72" w14:textId="77777777" w:rsidR="004C0FFA" w:rsidRDefault="004C0FFA" w:rsidP="13CB1EE8">
      <w:pPr>
        <w:spacing w:line="257" w:lineRule="auto"/>
      </w:pPr>
    </w:p>
    <w:p w14:paraId="06B3E28F" w14:textId="22B117E4" w:rsidR="00B26129" w:rsidRDefault="1488AE88" w:rsidP="13CB1EE8">
      <w:pPr>
        <w:spacing w:line="257" w:lineRule="auto"/>
        <w:rPr>
          <w:rFonts w:ascii="Arial" w:eastAsia="Arial" w:hAnsi="Arial" w:cs="Arial"/>
        </w:rPr>
      </w:pPr>
      <w:r w:rsidRPr="13CB1EE8">
        <w:rPr>
          <w:rFonts w:ascii="Arial" w:eastAsia="Arial" w:hAnsi="Arial" w:cs="Arial"/>
        </w:rPr>
        <w:t>ENVIRONMENTAL SCANNING (HEADING 3)</w:t>
      </w:r>
    </w:p>
    <w:p w14:paraId="3E8B57F4" w14:textId="0FDC1161" w:rsidR="0008323B" w:rsidRPr="00282352" w:rsidRDefault="0091744E" w:rsidP="13CB1EE8">
      <w:pPr>
        <w:spacing w:line="257" w:lineRule="auto"/>
        <w:rPr>
          <w:rFonts w:ascii="Arial" w:eastAsia="Arial" w:hAnsi="Arial" w:cs="Arial"/>
        </w:rPr>
      </w:pPr>
      <w:r>
        <w:rPr>
          <w:rFonts w:ascii="Arial" w:eastAsia="Arial" w:hAnsi="Arial" w:cs="Arial"/>
        </w:rPr>
        <w:tab/>
        <w:t xml:space="preserve">Environmental scanning aims </w:t>
      </w:r>
      <w:r w:rsidR="003D43B8">
        <w:rPr>
          <w:rFonts w:ascii="Arial" w:eastAsia="Arial" w:hAnsi="Arial" w:cs="Arial"/>
        </w:rPr>
        <w:t xml:space="preserve">to continuously scan the </w:t>
      </w:r>
      <w:r w:rsidR="00C74EBA">
        <w:rPr>
          <w:rFonts w:ascii="Arial" w:eastAsia="Arial" w:hAnsi="Arial" w:cs="Arial"/>
        </w:rPr>
        <w:t>micro and macro environment of the company</w:t>
      </w:r>
      <w:r w:rsidR="00C51DD9">
        <w:rPr>
          <w:rFonts w:ascii="Arial" w:eastAsia="Arial" w:hAnsi="Arial" w:cs="Arial"/>
        </w:rPr>
        <w:t xml:space="preserve"> </w:t>
      </w:r>
      <w:r w:rsidR="3D7B4B38">
        <w:rPr>
          <w:rFonts w:ascii="Arial" w:eastAsia="Arial" w:hAnsi="Arial" w:cs="Arial"/>
        </w:rPr>
        <w:t>to</w:t>
      </w:r>
      <w:r w:rsidR="00C51DD9">
        <w:rPr>
          <w:rFonts w:ascii="Arial" w:eastAsia="Arial" w:hAnsi="Arial" w:cs="Arial"/>
        </w:rPr>
        <w:t xml:space="preserve"> identify and potential </w:t>
      </w:r>
      <w:r w:rsidR="00B27071">
        <w:rPr>
          <w:rFonts w:ascii="Arial" w:eastAsia="Arial" w:hAnsi="Arial" w:cs="Arial"/>
        </w:rPr>
        <w:t>threats,</w:t>
      </w:r>
      <w:r w:rsidR="00C51DD9">
        <w:rPr>
          <w:rFonts w:ascii="Arial" w:eastAsia="Arial" w:hAnsi="Arial" w:cs="Arial"/>
        </w:rPr>
        <w:t xml:space="preserve"> </w:t>
      </w:r>
      <w:r w:rsidR="5251D4EA">
        <w:rPr>
          <w:rFonts w:ascii="Arial" w:eastAsia="Arial" w:hAnsi="Arial" w:cs="Arial"/>
        </w:rPr>
        <w:t>opportunities,</w:t>
      </w:r>
      <w:r w:rsidR="00C51DD9">
        <w:rPr>
          <w:rFonts w:ascii="Arial" w:eastAsia="Arial" w:hAnsi="Arial" w:cs="Arial"/>
        </w:rPr>
        <w:t xml:space="preserve"> or market trends.</w:t>
      </w:r>
      <w:r w:rsidR="00F54707">
        <w:rPr>
          <w:rFonts w:ascii="Arial" w:eastAsia="Arial" w:hAnsi="Arial" w:cs="Arial"/>
        </w:rPr>
        <w:t xml:space="preserve"> Burberry is </w:t>
      </w:r>
      <w:r w:rsidR="00E02FCB">
        <w:rPr>
          <w:rFonts w:ascii="Arial" w:eastAsia="Arial" w:hAnsi="Arial" w:cs="Arial"/>
        </w:rPr>
        <w:t xml:space="preserve">constantly monitoring </w:t>
      </w:r>
      <w:r w:rsidR="00504842">
        <w:rPr>
          <w:rFonts w:ascii="Arial" w:eastAsia="Arial" w:hAnsi="Arial" w:cs="Arial"/>
        </w:rPr>
        <w:t xml:space="preserve">their analytics </w:t>
      </w:r>
      <w:r w:rsidR="00BE4371">
        <w:rPr>
          <w:rFonts w:ascii="Arial" w:eastAsia="Arial" w:hAnsi="Arial" w:cs="Arial"/>
        </w:rPr>
        <w:t>and</w:t>
      </w:r>
      <w:r w:rsidR="00355EFB">
        <w:rPr>
          <w:rFonts w:ascii="Arial" w:eastAsia="Arial" w:hAnsi="Arial" w:cs="Arial"/>
        </w:rPr>
        <w:t xml:space="preserve"> </w:t>
      </w:r>
      <w:r w:rsidR="00823B94">
        <w:rPr>
          <w:rFonts w:ascii="Arial" w:eastAsia="Arial" w:hAnsi="Arial" w:cs="Arial"/>
        </w:rPr>
        <w:t>monitoring</w:t>
      </w:r>
      <w:r w:rsidR="00F90ADC">
        <w:rPr>
          <w:rFonts w:ascii="Arial" w:eastAsia="Arial" w:hAnsi="Arial" w:cs="Arial"/>
        </w:rPr>
        <w:t xml:space="preserve"> </w:t>
      </w:r>
      <w:r w:rsidR="0001739B">
        <w:rPr>
          <w:rFonts w:ascii="Arial" w:eastAsia="Arial" w:hAnsi="Arial" w:cs="Arial"/>
        </w:rPr>
        <w:t>rivals</w:t>
      </w:r>
      <w:r w:rsidR="00054D83">
        <w:rPr>
          <w:rFonts w:ascii="Arial" w:eastAsia="Arial" w:hAnsi="Arial" w:cs="Arial"/>
        </w:rPr>
        <w:t xml:space="preserve">’ </w:t>
      </w:r>
      <w:r w:rsidR="00823B94">
        <w:rPr>
          <w:rFonts w:ascii="Arial" w:eastAsia="Arial" w:hAnsi="Arial" w:cs="Arial"/>
        </w:rPr>
        <w:t xml:space="preserve">performance </w:t>
      </w:r>
      <w:r w:rsidR="00F54707">
        <w:rPr>
          <w:rFonts w:ascii="Arial" w:eastAsia="Arial" w:hAnsi="Arial" w:cs="Arial"/>
        </w:rPr>
        <w:t xml:space="preserve">to make sure </w:t>
      </w:r>
      <w:r w:rsidR="62530CE3">
        <w:rPr>
          <w:rFonts w:ascii="Arial" w:eastAsia="Arial" w:hAnsi="Arial" w:cs="Arial"/>
        </w:rPr>
        <w:t>that it</w:t>
      </w:r>
      <w:r w:rsidR="00F54707">
        <w:rPr>
          <w:rFonts w:ascii="Arial" w:eastAsia="Arial" w:hAnsi="Arial" w:cs="Arial"/>
        </w:rPr>
        <w:t xml:space="preserve"> is growing a prosperous business</w:t>
      </w:r>
      <w:r w:rsidR="00EE27C9">
        <w:rPr>
          <w:rFonts w:ascii="Arial" w:eastAsia="Arial" w:hAnsi="Arial" w:cs="Arial"/>
        </w:rPr>
        <w:t>.</w:t>
      </w:r>
      <w:r w:rsidR="00C52866">
        <w:rPr>
          <w:rFonts w:ascii="Arial" w:eastAsia="Arial" w:hAnsi="Arial" w:cs="Arial"/>
        </w:rPr>
        <w:t xml:space="preserve"> </w:t>
      </w:r>
    </w:p>
    <w:p w14:paraId="25AB3355" w14:textId="1FD1FCF6" w:rsidR="00B26129" w:rsidRDefault="1488AE88" w:rsidP="13CB1EE8">
      <w:pPr>
        <w:spacing w:line="257" w:lineRule="auto"/>
        <w:rPr>
          <w:rFonts w:ascii="Arial" w:eastAsia="Arial" w:hAnsi="Arial" w:cs="Arial"/>
        </w:rPr>
      </w:pPr>
      <w:r w:rsidRPr="13CB1EE8">
        <w:rPr>
          <w:rFonts w:ascii="Arial" w:eastAsia="Arial" w:hAnsi="Arial" w:cs="Arial"/>
        </w:rPr>
        <w:t>ENVIRONMENTAL ANALYSIS (HEADING 3)</w:t>
      </w:r>
    </w:p>
    <w:p w14:paraId="7B283ED0" w14:textId="626F1E24" w:rsidR="00B26129" w:rsidRPr="00441CF2" w:rsidRDefault="002B6968" w:rsidP="13CB1EE8">
      <w:pPr>
        <w:spacing w:line="257" w:lineRule="auto"/>
        <w:rPr>
          <w:rFonts w:ascii="Arial" w:eastAsia="Arial" w:hAnsi="Arial" w:cs="Arial"/>
        </w:rPr>
      </w:pPr>
      <w:r>
        <w:rPr>
          <w:rFonts w:ascii="Arial" w:eastAsia="Arial" w:hAnsi="Arial" w:cs="Arial"/>
        </w:rPr>
        <w:tab/>
      </w:r>
      <w:r w:rsidR="00FB69A4">
        <w:rPr>
          <w:rFonts w:ascii="Arial" w:eastAsia="Arial" w:hAnsi="Arial" w:cs="Arial"/>
        </w:rPr>
        <w:t xml:space="preserve">Environmental analysis </w:t>
      </w:r>
      <w:r w:rsidR="0033500A">
        <w:rPr>
          <w:rFonts w:ascii="Arial" w:eastAsia="Arial" w:hAnsi="Arial" w:cs="Arial"/>
        </w:rPr>
        <w:t>examines all the data that has been collecte</w:t>
      </w:r>
      <w:r w:rsidR="008F016C">
        <w:rPr>
          <w:rFonts w:ascii="Arial" w:eastAsia="Arial" w:hAnsi="Arial" w:cs="Arial"/>
        </w:rPr>
        <w:t>d thr</w:t>
      </w:r>
      <w:r w:rsidR="003214AF">
        <w:rPr>
          <w:rFonts w:ascii="Arial" w:eastAsia="Arial" w:hAnsi="Arial" w:cs="Arial"/>
        </w:rPr>
        <w:t>ough scanning and</w:t>
      </w:r>
      <w:r w:rsidR="00A16890">
        <w:rPr>
          <w:rFonts w:ascii="Arial" w:eastAsia="Arial" w:hAnsi="Arial" w:cs="Arial"/>
        </w:rPr>
        <w:t xml:space="preserve"> is identifying the</w:t>
      </w:r>
      <w:r w:rsidR="00AD1F08">
        <w:rPr>
          <w:rFonts w:ascii="Arial" w:eastAsia="Arial" w:hAnsi="Arial" w:cs="Arial"/>
        </w:rPr>
        <w:t xml:space="preserve"> threats and opportunities.</w:t>
      </w:r>
      <w:r w:rsidR="00BA7176">
        <w:rPr>
          <w:rFonts w:ascii="Arial" w:eastAsia="Arial" w:hAnsi="Arial" w:cs="Arial"/>
        </w:rPr>
        <w:t xml:space="preserve"> </w:t>
      </w:r>
      <w:r w:rsidR="001B53FC">
        <w:rPr>
          <w:rFonts w:ascii="Arial" w:eastAsia="Arial" w:hAnsi="Arial" w:cs="Arial"/>
        </w:rPr>
        <w:t>Burberry</w:t>
      </w:r>
      <w:r w:rsidR="00711356">
        <w:rPr>
          <w:rFonts w:ascii="Arial" w:eastAsia="Arial" w:hAnsi="Arial" w:cs="Arial"/>
        </w:rPr>
        <w:t xml:space="preserve">’s team </w:t>
      </w:r>
      <w:r w:rsidR="009338A7">
        <w:rPr>
          <w:rFonts w:ascii="Arial" w:eastAsia="Arial" w:hAnsi="Arial" w:cs="Arial"/>
        </w:rPr>
        <w:t xml:space="preserve">has a proactive attitude </w:t>
      </w:r>
      <w:r w:rsidR="009A486B">
        <w:rPr>
          <w:rFonts w:ascii="Arial" w:eastAsia="Arial" w:hAnsi="Arial" w:cs="Arial"/>
        </w:rPr>
        <w:t xml:space="preserve">and is working constantly to </w:t>
      </w:r>
      <w:r w:rsidR="003518C5">
        <w:rPr>
          <w:rFonts w:ascii="Arial" w:eastAsia="Arial" w:hAnsi="Arial" w:cs="Arial"/>
        </w:rPr>
        <w:t>predict what the future will bring</w:t>
      </w:r>
      <w:r w:rsidR="003F4175">
        <w:rPr>
          <w:rFonts w:ascii="Arial" w:eastAsia="Arial" w:hAnsi="Arial" w:cs="Arial"/>
        </w:rPr>
        <w:t xml:space="preserve"> and to implement new strategies.</w:t>
      </w:r>
    </w:p>
    <w:p w14:paraId="3FEE528F" w14:textId="5BE430C1" w:rsidR="00B26129" w:rsidRDefault="00B26129" w:rsidP="13CB1EE8">
      <w:pPr>
        <w:spacing w:line="257" w:lineRule="auto"/>
      </w:pPr>
    </w:p>
    <w:p w14:paraId="11321761" w14:textId="77777777" w:rsidR="0020288D" w:rsidRDefault="1488AE88" w:rsidP="00712882">
      <w:pPr>
        <w:tabs>
          <w:tab w:val="right" w:pos="9360"/>
        </w:tabs>
        <w:spacing w:line="257" w:lineRule="auto"/>
        <w:rPr>
          <w:rFonts w:ascii="Arial" w:eastAsia="Arial" w:hAnsi="Arial" w:cs="Arial"/>
        </w:rPr>
      </w:pPr>
      <w:r w:rsidRPr="13CB1EE8">
        <w:rPr>
          <w:rFonts w:ascii="Arial" w:eastAsia="Arial" w:hAnsi="Arial" w:cs="Arial"/>
        </w:rPr>
        <w:t>SWOT (HEADING 2)</w:t>
      </w:r>
    </w:p>
    <w:p w14:paraId="6D26DB07" w14:textId="44A4180E" w:rsidR="00683E11" w:rsidRDefault="00683E11" w:rsidP="00712882">
      <w:pPr>
        <w:tabs>
          <w:tab w:val="right" w:pos="9360"/>
        </w:tabs>
        <w:spacing w:line="257" w:lineRule="auto"/>
        <w:rPr>
          <w:rFonts w:ascii="Arial" w:eastAsia="Arial" w:hAnsi="Arial" w:cs="Arial"/>
        </w:rPr>
      </w:pPr>
      <w:r>
        <w:rPr>
          <w:rFonts w:ascii="Arial" w:eastAsia="Arial" w:hAnsi="Arial" w:cs="Arial"/>
        </w:rPr>
        <w:t xml:space="preserve">STRENGHTS </w:t>
      </w:r>
      <w:r w:rsidR="00A87FE6">
        <w:rPr>
          <w:rFonts w:ascii="Arial" w:eastAsia="Arial" w:hAnsi="Arial" w:cs="Arial"/>
        </w:rPr>
        <w:t>(HEADING 3)</w:t>
      </w:r>
    </w:p>
    <w:p w14:paraId="60944459" w14:textId="5A2230B6" w:rsidR="00163EB3" w:rsidRDefault="00A4674E" w:rsidP="00683E11">
      <w:pPr>
        <w:pStyle w:val="ListParagraph"/>
        <w:numPr>
          <w:ilvl w:val="0"/>
          <w:numId w:val="5"/>
        </w:numPr>
        <w:tabs>
          <w:tab w:val="right" w:pos="9360"/>
        </w:tabs>
        <w:spacing w:line="257" w:lineRule="auto"/>
        <w:rPr>
          <w:rFonts w:ascii="Arial" w:eastAsia="Arial" w:hAnsi="Arial" w:cs="Arial"/>
        </w:rPr>
      </w:pPr>
      <w:r>
        <w:rPr>
          <w:rFonts w:ascii="Arial" w:eastAsia="Arial" w:hAnsi="Arial" w:cs="Arial"/>
        </w:rPr>
        <w:t>Patent and c</w:t>
      </w:r>
      <w:r w:rsidR="00A4536F">
        <w:rPr>
          <w:rFonts w:ascii="Arial" w:eastAsia="Arial" w:hAnsi="Arial" w:cs="Arial"/>
        </w:rPr>
        <w:t>opyright protection</w:t>
      </w:r>
      <w:r w:rsidR="00B33FCC">
        <w:rPr>
          <w:rFonts w:ascii="Arial" w:eastAsia="Arial" w:hAnsi="Arial" w:cs="Arial"/>
        </w:rPr>
        <w:t>:</w:t>
      </w:r>
      <w:r w:rsidR="00685F9A">
        <w:rPr>
          <w:rFonts w:ascii="Arial" w:eastAsia="Arial" w:hAnsi="Arial" w:cs="Arial"/>
        </w:rPr>
        <w:t xml:space="preserve"> </w:t>
      </w:r>
    </w:p>
    <w:p w14:paraId="485A6254" w14:textId="53FF9C8D" w:rsidR="00685F9A" w:rsidRDefault="00685F9A" w:rsidP="00685F9A">
      <w:pPr>
        <w:pStyle w:val="ListParagraph"/>
        <w:tabs>
          <w:tab w:val="right" w:pos="9360"/>
        </w:tabs>
        <w:spacing w:line="257" w:lineRule="auto"/>
        <w:rPr>
          <w:rFonts w:ascii="Arial" w:eastAsia="Arial" w:hAnsi="Arial" w:cs="Arial"/>
        </w:rPr>
      </w:pPr>
      <w:r>
        <w:rPr>
          <w:rFonts w:ascii="Arial" w:eastAsia="Arial" w:hAnsi="Arial" w:cs="Arial"/>
        </w:rPr>
        <w:t>Gabardine- material invented by Thomas Burberry and patented in 18</w:t>
      </w:r>
      <w:r w:rsidR="00DA2555">
        <w:rPr>
          <w:rFonts w:ascii="Arial" w:eastAsia="Arial" w:hAnsi="Arial" w:cs="Arial"/>
        </w:rPr>
        <w:t>88</w:t>
      </w:r>
    </w:p>
    <w:p w14:paraId="5FD2CB85" w14:textId="084592F1" w:rsidR="00B05CF2" w:rsidRDefault="00B05CF2" w:rsidP="00685F9A">
      <w:pPr>
        <w:pStyle w:val="ListParagraph"/>
        <w:tabs>
          <w:tab w:val="right" w:pos="9360"/>
        </w:tabs>
        <w:spacing w:line="257" w:lineRule="auto"/>
        <w:rPr>
          <w:rFonts w:ascii="Arial" w:eastAsia="Arial" w:hAnsi="Arial" w:cs="Arial"/>
        </w:rPr>
      </w:pPr>
      <w:r>
        <w:rPr>
          <w:rFonts w:ascii="Arial" w:eastAsia="Arial" w:hAnsi="Arial" w:cs="Arial"/>
        </w:rPr>
        <w:t xml:space="preserve">1912- patented the </w:t>
      </w:r>
      <w:proofErr w:type="spellStart"/>
      <w:r>
        <w:rPr>
          <w:rFonts w:ascii="Arial" w:eastAsia="Arial" w:hAnsi="Arial" w:cs="Arial"/>
        </w:rPr>
        <w:t>Tielocken</w:t>
      </w:r>
      <w:proofErr w:type="spellEnd"/>
      <w:r>
        <w:rPr>
          <w:rFonts w:ascii="Arial" w:eastAsia="Arial" w:hAnsi="Arial" w:cs="Arial"/>
        </w:rPr>
        <w:t xml:space="preserve"> </w:t>
      </w:r>
      <w:r w:rsidR="0090456F">
        <w:rPr>
          <w:rFonts w:ascii="Arial" w:eastAsia="Arial" w:hAnsi="Arial" w:cs="Arial"/>
        </w:rPr>
        <w:t>coat,</w:t>
      </w:r>
      <w:r w:rsidR="007423B1">
        <w:rPr>
          <w:rFonts w:ascii="Arial" w:eastAsia="Arial" w:hAnsi="Arial" w:cs="Arial"/>
        </w:rPr>
        <w:t xml:space="preserve"> used during the </w:t>
      </w:r>
      <w:r w:rsidR="00467587">
        <w:rPr>
          <w:rFonts w:ascii="Arial" w:eastAsia="Arial" w:hAnsi="Arial" w:cs="Arial"/>
        </w:rPr>
        <w:t xml:space="preserve">First </w:t>
      </w:r>
      <w:r w:rsidR="007423B1">
        <w:rPr>
          <w:rFonts w:ascii="Arial" w:eastAsia="Arial" w:hAnsi="Arial" w:cs="Arial"/>
        </w:rPr>
        <w:t xml:space="preserve">World War and the predecessor of the </w:t>
      </w:r>
      <w:r w:rsidR="00535E1C">
        <w:rPr>
          <w:rFonts w:ascii="Arial" w:eastAsia="Arial" w:hAnsi="Arial" w:cs="Arial"/>
        </w:rPr>
        <w:t>iconic trench coat from nowadays.</w:t>
      </w:r>
    </w:p>
    <w:p w14:paraId="12B45DE3" w14:textId="0C6D7E06" w:rsidR="00DA2555" w:rsidRDefault="00D5224D" w:rsidP="00685F9A">
      <w:pPr>
        <w:pStyle w:val="ListParagraph"/>
        <w:tabs>
          <w:tab w:val="right" w:pos="9360"/>
        </w:tabs>
        <w:spacing w:line="257" w:lineRule="auto"/>
        <w:rPr>
          <w:rFonts w:ascii="Arial" w:eastAsia="Arial" w:hAnsi="Arial" w:cs="Arial"/>
        </w:rPr>
      </w:pPr>
      <w:r>
        <w:rPr>
          <w:rFonts w:ascii="Arial" w:eastAsia="Arial" w:hAnsi="Arial" w:cs="Arial"/>
        </w:rPr>
        <w:t>Burberry’s checked pattern- recognized as a trademark in 1920</w:t>
      </w:r>
      <w:r w:rsidR="00467587">
        <w:rPr>
          <w:rFonts w:ascii="Arial" w:eastAsia="Arial" w:hAnsi="Arial" w:cs="Arial"/>
        </w:rPr>
        <w:t xml:space="preserve">(making the brand </w:t>
      </w:r>
      <w:r w:rsidR="00EA426F">
        <w:rPr>
          <w:rFonts w:ascii="Arial" w:eastAsia="Arial" w:hAnsi="Arial" w:cs="Arial"/>
        </w:rPr>
        <w:t>recognizable worldwide)</w:t>
      </w:r>
    </w:p>
    <w:p w14:paraId="1054247B" w14:textId="1926D7EE" w:rsidR="00EA426F" w:rsidRDefault="001D1F34" w:rsidP="00EA426F">
      <w:pPr>
        <w:pStyle w:val="ListParagraph"/>
        <w:numPr>
          <w:ilvl w:val="0"/>
          <w:numId w:val="5"/>
        </w:numPr>
        <w:tabs>
          <w:tab w:val="right" w:pos="9360"/>
        </w:tabs>
        <w:spacing w:line="257" w:lineRule="auto"/>
        <w:rPr>
          <w:rFonts w:ascii="Arial" w:eastAsia="Arial" w:hAnsi="Arial" w:cs="Arial"/>
        </w:rPr>
      </w:pPr>
      <w:r>
        <w:rPr>
          <w:rFonts w:ascii="Arial" w:eastAsia="Arial" w:hAnsi="Arial" w:cs="Arial"/>
        </w:rPr>
        <w:t>Large and consistent amount of financial resources</w:t>
      </w:r>
      <w:r w:rsidR="009E3C50">
        <w:rPr>
          <w:rFonts w:ascii="Arial" w:eastAsia="Arial" w:hAnsi="Arial" w:cs="Arial"/>
        </w:rPr>
        <w:t xml:space="preserve"> </w:t>
      </w:r>
    </w:p>
    <w:p w14:paraId="4A46E296" w14:textId="78985617" w:rsidR="0011764F" w:rsidRDefault="00DB7D0F" w:rsidP="00EA426F">
      <w:pPr>
        <w:pStyle w:val="ListParagraph"/>
        <w:numPr>
          <w:ilvl w:val="0"/>
          <w:numId w:val="5"/>
        </w:numPr>
        <w:tabs>
          <w:tab w:val="right" w:pos="9360"/>
        </w:tabs>
        <w:spacing w:line="257" w:lineRule="auto"/>
        <w:rPr>
          <w:rFonts w:ascii="Arial" w:eastAsia="Arial" w:hAnsi="Arial" w:cs="Arial"/>
        </w:rPr>
      </w:pPr>
      <w:r w:rsidRPr="246006B7">
        <w:rPr>
          <w:rFonts w:ascii="Arial" w:eastAsia="Arial" w:hAnsi="Arial" w:cs="Arial"/>
        </w:rPr>
        <w:t>Brand equity</w:t>
      </w:r>
      <w:r w:rsidR="007652CE" w:rsidRPr="246006B7">
        <w:rPr>
          <w:rFonts w:ascii="Arial" w:eastAsia="Arial" w:hAnsi="Arial" w:cs="Arial"/>
        </w:rPr>
        <w:t xml:space="preserve">: </w:t>
      </w:r>
      <w:r w:rsidR="009A596A" w:rsidRPr="246006B7">
        <w:rPr>
          <w:rFonts w:ascii="Arial" w:eastAsia="Arial" w:hAnsi="Arial" w:cs="Arial"/>
        </w:rPr>
        <w:t>being for over 150 years on the market,</w:t>
      </w:r>
      <w:r w:rsidR="00301408" w:rsidRPr="246006B7">
        <w:rPr>
          <w:rFonts w:ascii="Arial" w:eastAsia="Arial" w:hAnsi="Arial" w:cs="Arial"/>
        </w:rPr>
        <w:t xml:space="preserve"> </w:t>
      </w:r>
      <w:r w:rsidR="00600278" w:rsidRPr="246006B7">
        <w:rPr>
          <w:rFonts w:ascii="Arial" w:eastAsia="Arial" w:hAnsi="Arial" w:cs="Arial"/>
        </w:rPr>
        <w:t xml:space="preserve">it’s representative brand for </w:t>
      </w:r>
      <w:r w:rsidR="00021A9A" w:rsidRPr="246006B7">
        <w:rPr>
          <w:rFonts w:ascii="Arial" w:eastAsia="Arial" w:hAnsi="Arial" w:cs="Arial"/>
        </w:rPr>
        <w:t>UK and</w:t>
      </w:r>
      <w:r w:rsidR="00DB29C4" w:rsidRPr="246006B7">
        <w:rPr>
          <w:rFonts w:ascii="Arial" w:eastAsia="Arial" w:hAnsi="Arial" w:cs="Arial"/>
        </w:rPr>
        <w:t xml:space="preserve"> it makes the customers to think straight away at the distinctive British fashion</w:t>
      </w:r>
      <w:r w:rsidR="00005E8C" w:rsidRPr="246006B7">
        <w:rPr>
          <w:rFonts w:ascii="Arial" w:eastAsia="Arial" w:hAnsi="Arial" w:cs="Arial"/>
        </w:rPr>
        <w:t xml:space="preserve">. It is associated with </w:t>
      </w:r>
      <w:r w:rsidR="009E786B" w:rsidRPr="246006B7">
        <w:rPr>
          <w:rFonts w:ascii="Arial" w:eastAsia="Arial" w:hAnsi="Arial" w:cs="Arial"/>
        </w:rPr>
        <w:t>good</w:t>
      </w:r>
      <w:r w:rsidR="007A5E27" w:rsidRPr="246006B7">
        <w:rPr>
          <w:rFonts w:ascii="Arial" w:eastAsia="Arial" w:hAnsi="Arial" w:cs="Arial"/>
        </w:rPr>
        <w:t xml:space="preserve"> reputation and </w:t>
      </w:r>
      <w:r w:rsidR="00021A9A" w:rsidRPr="246006B7">
        <w:rPr>
          <w:rFonts w:ascii="Arial" w:eastAsia="Arial" w:hAnsi="Arial" w:cs="Arial"/>
        </w:rPr>
        <w:t>high</w:t>
      </w:r>
      <w:r w:rsidR="007A5E27" w:rsidRPr="246006B7">
        <w:rPr>
          <w:rFonts w:ascii="Arial" w:eastAsia="Arial" w:hAnsi="Arial" w:cs="Arial"/>
        </w:rPr>
        <w:t xml:space="preserve">-quality </w:t>
      </w:r>
      <w:r w:rsidR="00021A9A" w:rsidRPr="246006B7">
        <w:rPr>
          <w:rFonts w:ascii="Arial" w:eastAsia="Arial" w:hAnsi="Arial" w:cs="Arial"/>
        </w:rPr>
        <w:t>materials.</w:t>
      </w:r>
    </w:p>
    <w:p w14:paraId="23B58FF9" w14:textId="15721D0C" w:rsidR="00021A9A" w:rsidRDefault="007F1FAE" w:rsidP="00EA426F">
      <w:pPr>
        <w:pStyle w:val="ListParagraph"/>
        <w:numPr>
          <w:ilvl w:val="0"/>
          <w:numId w:val="5"/>
        </w:numPr>
        <w:tabs>
          <w:tab w:val="right" w:pos="9360"/>
        </w:tabs>
        <w:spacing w:line="257" w:lineRule="auto"/>
        <w:rPr>
          <w:rFonts w:ascii="Arial" w:eastAsia="Arial" w:hAnsi="Arial" w:cs="Arial"/>
        </w:rPr>
      </w:pPr>
      <w:r>
        <w:rPr>
          <w:rFonts w:ascii="Arial" w:eastAsia="Arial" w:hAnsi="Arial" w:cs="Arial"/>
        </w:rPr>
        <w:t>Globally present</w:t>
      </w:r>
    </w:p>
    <w:p w14:paraId="4F248D39" w14:textId="40821D2D" w:rsidR="007F1FAE" w:rsidRDefault="00A87FE6" w:rsidP="00EA426F">
      <w:pPr>
        <w:pStyle w:val="ListParagraph"/>
        <w:numPr>
          <w:ilvl w:val="0"/>
          <w:numId w:val="5"/>
        </w:numPr>
        <w:tabs>
          <w:tab w:val="right" w:pos="9360"/>
        </w:tabs>
        <w:spacing w:line="257" w:lineRule="auto"/>
        <w:rPr>
          <w:rFonts w:ascii="Arial" w:eastAsia="Arial" w:hAnsi="Arial" w:cs="Arial"/>
        </w:rPr>
      </w:pPr>
      <w:r>
        <w:rPr>
          <w:rFonts w:ascii="Arial" w:eastAsia="Arial" w:hAnsi="Arial" w:cs="Arial"/>
        </w:rPr>
        <w:t>Engagement and dedication towards the customers and community</w:t>
      </w:r>
    </w:p>
    <w:p w14:paraId="5AA61D24" w14:textId="66BFAB9F" w:rsidR="002832F3" w:rsidRDefault="002832F3" w:rsidP="00EA426F">
      <w:pPr>
        <w:pStyle w:val="ListParagraph"/>
        <w:numPr>
          <w:ilvl w:val="0"/>
          <w:numId w:val="5"/>
        </w:numPr>
        <w:tabs>
          <w:tab w:val="right" w:pos="9360"/>
        </w:tabs>
        <w:spacing w:line="257" w:lineRule="auto"/>
        <w:rPr>
          <w:rFonts w:ascii="Arial" w:eastAsia="Arial" w:hAnsi="Arial" w:cs="Arial"/>
        </w:rPr>
      </w:pPr>
      <w:r>
        <w:rPr>
          <w:rFonts w:ascii="Arial" w:eastAsia="Arial" w:hAnsi="Arial" w:cs="Arial"/>
        </w:rPr>
        <w:t>Loyal customer base</w:t>
      </w:r>
    </w:p>
    <w:p w14:paraId="25A5AE05" w14:textId="77777777" w:rsidR="00A87FE6" w:rsidRDefault="00A87FE6" w:rsidP="00A87FE6">
      <w:pPr>
        <w:tabs>
          <w:tab w:val="right" w:pos="9360"/>
        </w:tabs>
        <w:spacing w:line="257" w:lineRule="auto"/>
        <w:ind w:left="360"/>
        <w:rPr>
          <w:rFonts w:ascii="Arial" w:eastAsia="Arial" w:hAnsi="Arial" w:cs="Arial"/>
        </w:rPr>
      </w:pPr>
    </w:p>
    <w:p w14:paraId="74ED84B7" w14:textId="0AC43EB0" w:rsidR="00A87FE6" w:rsidRDefault="00A87FE6" w:rsidP="00A87FE6">
      <w:pPr>
        <w:tabs>
          <w:tab w:val="right" w:pos="9360"/>
        </w:tabs>
        <w:spacing w:line="257" w:lineRule="auto"/>
        <w:ind w:left="360"/>
        <w:rPr>
          <w:rFonts w:ascii="Arial" w:eastAsia="Arial" w:hAnsi="Arial" w:cs="Arial"/>
        </w:rPr>
      </w:pPr>
      <w:r w:rsidRPr="00A87FE6">
        <w:rPr>
          <w:rFonts w:ascii="Arial" w:eastAsia="Arial" w:hAnsi="Arial" w:cs="Arial"/>
        </w:rPr>
        <w:t>WEAKNESSES (HEADING 3)</w:t>
      </w:r>
    </w:p>
    <w:p w14:paraId="36CFC68F" w14:textId="3A2D5AE9" w:rsidR="00A87FE6" w:rsidRDefault="001F6168" w:rsidP="001F6168">
      <w:pPr>
        <w:pStyle w:val="ListParagraph"/>
        <w:numPr>
          <w:ilvl w:val="0"/>
          <w:numId w:val="7"/>
        </w:numPr>
        <w:tabs>
          <w:tab w:val="right" w:pos="9360"/>
        </w:tabs>
        <w:spacing w:line="257" w:lineRule="auto"/>
        <w:rPr>
          <w:rFonts w:ascii="Arial" w:eastAsia="Arial" w:hAnsi="Arial" w:cs="Arial"/>
        </w:rPr>
      </w:pPr>
      <w:r w:rsidRPr="246006B7">
        <w:rPr>
          <w:rFonts w:ascii="Arial" w:eastAsia="Arial" w:hAnsi="Arial" w:cs="Arial"/>
        </w:rPr>
        <w:t>Premium</w:t>
      </w:r>
      <w:r w:rsidR="00980204" w:rsidRPr="246006B7">
        <w:rPr>
          <w:rFonts w:ascii="Arial" w:eastAsia="Arial" w:hAnsi="Arial" w:cs="Arial"/>
        </w:rPr>
        <w:t>/high</w:t>
      </w:r>
      <w:r w:rsidRPr="246006B7">
        <w:rPr>
          <w:rFonts w:ascii="Arial" w:eastAsia="Arial" w:hAnsi="Arial" w:cs="Arial"/>
        </w:rPr>
        <w:t xml:space="preserve"> pr</w:t>
      </w:r>
      <w:r w:rsidR="00980204" w:rsidRPr="246006B7">
        <w:rPr>
          <w:rFonts w:ascii="Arial" w:eastAsia="Arial" w:hAnsi="Arial" w:cs="Arial"/>
        </w:rPr>
        <w:t>ice range</w:t>
      </w:r>
      <w:r w:rsidR="000367FB" w:rsidRPr="246006B7">
        <w:rPr>
          <w:rFonts w:ascii="Arial" w:eastAsia="Arial" w:hAnsi="Arial" w:cs="Arial"/>
        </w:rPr>
        <w:t xml:space="preserve">: the price is fairly related to the quality of the materials and the </w:t>
      </w:r>
      <w:r w:rsidR="00333CB2" w:rsidRPr="246006B7">
        <w:rPr>
          <w:rFonts w:ascii="Arial" w:eastAsia="Arial" w:hAnsi="Arial" w:cs="Arial"/>
        </w:rPr>
        <w:t>brand history</w:t>
      </w:r>
      <w:r w:rsidR="00624972" w:rsidRPr="246006B7">
        <w:rPr>
          <w:rFonts w:ascii="Arial" w:eastAsia="Arial" w:hAnsi="Arial" w:cs="Arial"/>
        </w:rPr>
        <w:t xml:space="preserve">. However, even if it </w:t>
      </w:r>
      <w:r w:rsidR="585019AC" w:rsidRPr="246006B7">
        <w:rPr>
          <w:rFonts w:ascii="Arial" w:eastAsia="Arial" w:hAnsi="Arial" w:cs="Arial"/>
        </w:rPr>
        <w:t xml:space="preserve">is </w:t>
      </w:r>
      <w:proofErr w:type="spellStart"/>
      <w:r w:rsidR="585019AC" w:rsidRPr="246006B7">
        <w:rPr>
          <w:rFonts w:ascii="Arial" w:eastAsia="Arial" w:hAnsi="Arial" w:cs="Arial"/>
        </w:rPr>
        <w:t>re</w:t>
      </w:r>
      <w:r w:rsidR="00D95959" w:rsidRPr="246006B7">
        <w:rPr>
          <w:rFonts w:ascii="Arial" w:eastAsia="Arial" w:hAnsi="Arial" w:cs="Arial"/>
        </w:rPr>
        <w:t>cognoscible</w:t>
      </w:r>
      <w:proofErr w:type="spellEnd"/>
      <w:r w:rsidR="00624972" w:rsidRPr="246006B7">
        <w:rPr>
          <w:rFonts w:ascii="Arial" w:eastAsia="Arial" w:hAnsi="Arial" w:cs="Arial"/>
        </w:rPr>
        <w:t xml:space="preserve"> on the market, </w:t>
      </w:r>
      <w:r w:rsidR="00C90B61" w:rsidRPr="246006B7">
        <w:rPr>
          <w:rFonts w:ascii="Arial" w:eastAsia="Arial" w:hAnsi="Arial" w:cs="Arial"/>
        </w:rPr>
        <w:t xml:space="preserve">not all the social classes can afford their products, especially the new generation (young people in their 20’s) </w:t>
      </w:r>
    </w:p>
    <w:p w14:paraId="6AAA3AAF" w14:textId="1C27D31F" w:rsidR="00471421" w:rsidRDefault="00933FEE" w:rsidP="001F6168">
      <w:pPr>
        <w:pStyle w:val="ListParagraph"/>
        <w:numPr>
          <w:ilvl w:val="0"/>
          <w:numId w:val="7"/>
        </w:numPr>
        <w:tabs>
          <w:tab w:val="right" w:pos="9360"/>
        </w:tabs>
        <w:spacing w:line="257" w:lineRule="auto"/>
        <w:rPr>
          <w:rFonts w:ascii="Arial" w:eastAsia="Arial" w:hAnsi="Arial" w:cs="Arial"/>
        </w:rPr>
      </w:pPr>
      <w:r w:rsidRPr="246006B7">
        <w:rPr>
          <w:rFonts w:ascii="Arial" w:eastAsia="Arial" w:hAnsi="Arial" w:cs="Arial"/>
        </w:rPr>
        <w:t xml:space="preserve">Limited brand </w:t>
      </w:r>
      <w:r w:rsidR="002E4698" w:rsidRPr="246006B7">
        <w:rPr>
          <w:rFonts w:ascii="Arial" w:eastAsia="Arial" w:hAnsi="Arial" w:cs="Arial"/>
        </w:rPr>
        <w:t>product categories: Burberry offers</w:t>
      </w:r>
      <w:r w:rsidR="00C20D81" w:rsidRPr="246006B7">
        <w:rPr>
          <w:rFonts w:ascii="Arial" w:eastAsia="Arial" w:hAnsi="Arial" w:cs="Arial"/>
        </w:rPr>
        <w:t xml:space="preserve"> cosmetics, </w:t>
      </w:r>
      <w:r w:rsidR="009C0664" w:rsidRPr="246006B7">
        <w:rPr>
          <w:rFonts w:ascii="Arial" w:eastAsia="Arial" w:hAnsi="Arial" w:cs="Arial"/>
        </w:rPr>
        <w:t>clothing</w:t>
      </w:r>
      <w:r w:rsidR="00C20D81" w:rsidRPr="246006B7">
        <w:rPr>
          <w:rFonts w:ascii="Arial" w:eastAsia="Arial" w:hAnsi="Arial" w:cs="Arial"/>
        </w:rPr>
        <w:t xml:space="preserve"> </w:t>
      </w:r>
      <w:r w:rsidR="00DB5E14" w:rsidRPr="246006B7">
        <w:rPr>
          <w:rFonts w:ascii="Arial" w:eastAsia="Arial" w:hAnsi="Arial" w:cs="Arial"/>
        </w:rPr>
        <w:t xml:space="preserve">and accessories which are limited compared with the other premium </w:t>
      </w:r>
      <w:r w:rsidR="64395892" w:rsidRPr="246006B7">
        <w:rPr>
          <w:rFonts w:ascii="Arial" w:eastAsia="Arial" w:hAnsi="Arial" w:cs="Arial"/>
        </w:rPr>
        <w:t>brands</w:t>
      </w:r>
      <w:r w:rsidR="00DB5E14" w:rsidRPr="246006B7">
        <w:rPr>
          <w:rFonts w:ascii="Arial" w:eastAsia="Arial" w:hAnsi="Arial" w:cs="Arial"/>
        </w:rPr>
        <w:t xml:space="preserve"> which have a wider </w:t>
      </w:r>
      <w:r w:rsidR="0026117D" w:rsidRPr="246006B7">
        <w:rPr>
          <w:rFonts w:ascii="Arial" w:eastAsia="Arial" w:hAnsi="Arial" w:cs="Arial"/>
        </w:rPr>
        <w:t xml:space="preserve">selection of products, such as: home </w:t>
      </w:r>
      <w:r w:rsidR="00F93F6A" w:rsidRPr="246006B7">
        <w:rPr>
          <w:rFonts w:ascii="Arial" w:eastAsia="Arial" w:hAnsi="Arial" w:cs="Arial"/>
        </w:rPr>
        <w:t>decor or furniture.</w:t>
      </w:r>
    </w:p>
    <w:p w14:paraId="033F1AFB" w14:textId="35E1FDC7" w:rsidR="00F93F6A" w:rsidRDefault="00AB7AA0" w:rsidP="001F6168">
      <w:pPr>
        <w:pStyle w:val="ListParagraph"/>
        <w:numPr>
          <w:ilvl w:val="0"/>
          <w:numId w:val="7"/>
        </w:numPr>
        <w:tabs>
          <w:tab w:val="right" w:pos="9360"/>
        </w:tabs>
        <w:spacing w:line="257" w:lineRule="auto"/>
        <w:rPr>
          <w:rFonts w:ascii="Arial" w:eastAsia="Arial" w:hAnsi="Arial" w:cs="Arial"/>
        </w:rPr>
      </w:pPr>
      <w:r>
        <w:rPr>
          <w:rFonts w:ascii="Arial" w:eastAsia="Arial" w:hAnsi="Arial" w:cs="Arial"/>
        </w:rPr>
        <w:t xml:space="preserve">Investing </w:t>
      </w:r>
      <w:r w:rsidR="007A2D5B">
        <w:rPr>
          <w:rFonts w:ascii="Arial" w:eastAsia="Arial" w:hAnsi="Arial" w:cs="Arial"/>
        </w:rPr>
        <w:t>way too much money in employees’ training compared with other premium brands</w:t>
      </w:r>
    </w:p>
    <w:p w14:paraId="29A374D1" w14:textId="77777777" w:rsidR="008A3DA2" w:rsidRDefault="008A3DA2" w:rsidP="008A3DA2">
      <w:pPr>
        <w:tabs>
          <w:tab w:val="right" w:pos="9360"/>
        </w:tabs>
        <w:spacing w:line="257" w:lineRule="auto"/>
        <w:ind w:left="360"/>
        <w:rPr>
          <w:rFonts w:ascii="Arial" w:eastAsia="Arial" w:hAnsi="Arial" w:cs="Arial"/>
        </w:rPr>
      </w:pPr>
    </w:p>
    <w:p w14:paraId="3DD4811C" w14:textId="44A9145F" w:rsidR="00E85B1F" w:rsidRDefault="005A6DB7" w:rsidP="008A3DA2">
      <w:pPr>
        <w:tabs>
          <w:tab w:val="right" w:pos="9360"/>
        </w:tabs>
        <w:spacing w:line="257" w:lineRule="auto"/>
        <w:ind w:left="360"/>
        <w:rPr>
          <w:rFonts w:ascii="Arial" w:eastAsia="Arial" w:hAnsi="Arial" w:cs="Arial"/>
        </w:rPr>
      </w:pPr>
      <w:r w:rsidRPr="008A3DA2">
        <w:rPr>
          <w:rFonts w:ascii="Arial" w:eastAsia="Arial" w:hAnsi="Arial" w:cs="Arial"/>
        </w:rPr>
        <w:t>OPPORTUNITIES (HEADING 3)</w:t>
      </w:r>
    </w:p>
    <w:p w14:paraId="257F4D17" w14:textId="07C1C61E" w:rsidR="0060636E" w:rsidRDefault="00D17C3C" w:rsidP="0060636E">
      <w:pPr>
        <w:pStyle w:val="ListParagraph"/>
        <w:numPr>
          <w:ilvl w:val="0"/>
          <w:numId w:val="9"/>
        </w:numPr>
        <w:tabs>
          <w:tab w:val="right" w:pos="9360"/>
        </w:tabs>
        <w:spacing w:line="257" w:lineRule="auto"/>
        <w:rPr>
          <w:rFonts w:ascii="Arial" w:eastAsia="Arial" w:hAnsi="Arial" w:cs="Arial"/>
        </w:rPr>
      </w:pPr>
      <w:r w:rsidRPr="246006B7">
        <w:rPr>
          <w:rFonts w:ascii="Arial" w:eastAsia="Arial" w:hAnsi="Arial" w:cs="Arial"/>
        </w:rPr>
        <w:t xml:space="preserve">Developing the </w:t>
      </w:r>
      <w:r w:rsidR="009C165F" w:rsidRPr="246006B7">
        <w:rPr>
          <w:rFonts w:ascii="Arial" w:eastAsia="Arial" w:hAnsi="Arial" w:cs="Arial"/>
        </w:rPr>
        <w:t>product line and covering the gap in the market</w:t>
      </w:r>
      <w:r w:rsidR="137B4FAA" w:rsidRPr="246006B7">
        <w:rPr>
          <w:rFonts w:ascii="Arial" w:eastAsia="Arial" w:hAnsi="Arial" w:cs="Arial"/>
        </w:rPr>
        <w:t>:</w:t>
      </w:r>
      <w:r w:rsidR="00B41F5D" w:rsidRPr="246006B7">
        <w:rPr>
          <w:rFonts w:ascii="Arial" w:eastAsia="Arial" w:hAnsi="Arial" w:cs="Arial"/>
        </w:rPr>
        <w:t xml:space="preserve"> providing extra lines of product can create further opportunities for them and </w:t>
      </w:r>
      <w:r w:rsidR="007A0FAF" w:rsidRPr="246006B7">
        <w:rPr>
          <w:rFonts w:ascii="Arial" w:eastAsia="Arial" w:hAnsi="Arial" w:cs="Arial"/>
        </w:rPr>
        <w:t xml:space="preserve">differentiate from </w:t>
      </w:r>
      <w:r w:rsidR="7C0F04A5" w:rsidRPr="246006B7">
        <w:rPr>
          <w:rFonts w:ascii="Arial" w:eastAsia="Arial" w:hAnsi="Arial" w:cs="Arial"/>
        </w:rPr>
        <w:t>their</w:t>
      </w:r>
      <w:r w:rsidR="007A0FAF" w:rsidRPr="246006B7">
        <w:rPr>
          <w:rFonts w:ascii="Arial" w:eastAsia="Arial" w:hAnsi="Arial" w:cs="Arial"/>
        </w:rPr>
        <w:t xml:space="preserve"> rivals</w:t>
      </w:r>
    </w:p>
    <w:p w14:paraId="32EFBCC8" w14:textId="50B24C08" w:rsidR="009C165F" w:rsidRDefault="004428DC" w:rsidP="0060636E">
      <w:pPr>
        <w:pStyle w:val="ListParagraph"/>
        <w:numPr>
          <w:ilvl w:val="0"/>
          <w:numId w:val="9"/>
        </w:numPr>
        <w:tabs>
          <w:tab w:val="right" w:pos="9360"/>
        </w:tabs>
        <w:spacing w:line="257" w:lineRule="auto"/>
        <w:rPr>
          <w:rFonts w:ascii="Arial" w:eastAsia="Arial" w:hAnsi="Arial" w:cs="Arial"/>
        </w:rPr>
      </w:pPr>
      <w:r w:rsidRPr="246006B7">
        <w:rPr>
          <w:rFonts w:ascii="Arial" w:eastAsia="Arial" w:hAnsi="Arial" w:cs="Arial"/>
        </w:rPr>
        <w:t xml:space="preserve">Adhering to other companies through collaborations, </w:t>
      </w:r>
      <w:r w:rsidR="5E4E5E6E" w:rsidRPr="246006B7">
        <w:rPr>
          <w:rFonts w:ascii="Arial" w:eastAsia="Arial" w:hAnsi="Arial" w:cs="Arial"/>
        </w:rPr>
        <w:t>to</w:t>
      </w:r>
      <w:r w:rsidRPr="246006B7">
        <w:rPr>
          <w:rFonts w:ascii="Arial" w:eastAsia="Arial" w:hAnsi="Arial" w:cs="Arial"/>
        </w:rPr>
        <w:t xml:space="preserve"> provide </w:t>
      </w:r>
      <w:r w:rsidR="007909BE" w:rsidRPr="246006B7">
        <w:rPr>
          <w:rFonts w:ascii="Arial" w:eastAsia="Arial" w:hAnsi="Arial" w:cs="Arial"/>
        </w:rPr>
        <w:t>a cheaper alternative and to reach a wider class of customers</w:t>
      </w:r>
    </w:p>
    <w:p w14:paraId="3FECFF1D" w14:textId="4E6AC32C" w:rsidR="007909BE" w:rsidRDefault="004446C0" w:rsidP="0060636E">
      <w:pPr>
        <w:pStyle w:val="ListParagraph"/>
        <w:numPr>
          <w:ilvl w:val="0"/>
          <w:numId w:val="9"/>
        </w:numPr>
        <w:tabs>
          <w:tab w:val="right" w:pos="9360"/>
        </w:tabs>
        <w:spacing w:line="257" w:lineRule="auto"/>
        <w:rPr>
          <w:rFonts w:ascii="Arial" w:eastAsia="Arial" w:hAnsi="Arial" w:cs="Arial"/>
        </w:rPr>
      </w:pPr>
      <w:r>
        <w:rPr>
          <w:rFonts w:ascii="Arial" w:eastAsia="Arial" w:hAnsi="Arial" w:cs="Arial"/>
        </w:rPr>
        <w:t xml:space="preserve">The change of lifestyle </w:t>
      </w:r>
      <w:r w:rsidR="003F0007">
        <w:rPr>
          <w:rFonts w:ascii="Arial" w:eastAsia="Arial" w:hAnsi="Arial" w:cs="Arial"/>
        </w:rPr>
        <w:t>during COVID-19</w:t>
      </w:r>
    </w:p>
    <w:p w14:paraId="70CE60F3" w14:textId="20AAC9C0" w:rsidR="003F0007" w:rsidRDefault="003F0007" w:rsidP="0060636E">
      <w:pPr>
        <w:pStyle w:val="ListParagraph"/>
        <w:numPr>
          <w:ilvl w:val="0"/>
          <w:numId w:val="9"/>
        </w:numPr>
        <w:tabs>
          <w:tab w:val="right" w:pos="9360"/>
        </w:tabs>
        <w:spacing w:line="257" w:lineRule="auto"/>
        <w:rPr>
          <w:rFonts w:ascii="Arial" w:eastAsia="Arial" w:hAnsi="Arial" w:cs="Arial"/>
        </w:rPr>
      </w:pPr>
      <w:r w:rsidRPr="246006B7">
        <w:rPr>
          <w:rFonts w:ascii="Arial" w:eastAsia="Arial" w:hAnsi="Arial" w:cs="Arial"/>
        </w:rPr>
        <w:t xml:space="preserve">Entering and investing in </w:t>
      </w:r>
      <w:r w:rsidR="3D2EDA16" w:rsidRPr="246006B7">
        <w:rPr>
          <w:rFonts w:ascii="Arial" w:eastAsia="Arial" w:hAnsi="Arial" w:cs="Arial"/>
        </w:rPr>
        <w:t>profitable new</w:t>
      </w:r>
      <w:r w:rsidRPr="246006B7">
        <w:rPr>
          <w:rFonts w:ascii="Arial" w:eastAsia="Arial" w:hAnsi="Arial" w:cs="Arial"/>
        </w:rPr>
        <w:t xml:space="preserve"> markets</w:t>
      </w:r>
    </w:p>
    <w:p w14:paraId="18CB2ACD" w14:textId="4535AD0D" w:rsidR="00031DB9" w:rsidRDefault="00031DB9" w:rsidP="00031DB9">
      <w:pPr>
        <w:pStyle w:val="ListParagraph"/>
        <w:tabs>
          <w:tab w:val="right" w:pos="9360"/>
        </w:tabs>
        <w:spacing w:line="257" w:lineRule="auto"/>
        <w:rPr>
          <w:rFonts w:ascii="Arial" w:eastAsia="Arial" w:hAnsi="Arial" w:cs="Arial"/>
        </w:rPr>
      </w:pPr>
    </w:p>
    <w:p w14:paraId="373C9681" w14:textId="71FF0CFA" w:rsidR="00031DB9" w:rsidRDefault="00031DB9" w:rsidP="00031DB9">
      <w:pPr>
        <w:tabs>
          <w:tab w:val="right" w:pos="9360"/>
        </w:tabs>
        <w:spacing w:line="257" w:lineRule="auto"/>
        <w:rPr>
          <w:rFonts w:ascii="Arial" w:eastAsia="Arial" w:hAnsi="Arial" w:cs="Arial"/>
        </w:rPr>
      </w:pPr>
      <w:r w:rsidRPr="00031DB9">
        <w:rPr>
          <w:rFonts w:ascii="Arial" w:eastAsia="Arial" w:hAnsi="Arial" w:cs="Arial"/>
        </w:rPr>
        <w:t>THREATS</w:t>
      </w:r>
      <w:r>
        <w:rPr>
          <w:rFonts w:ascii="Arial" w:eastAsia="Arial" w:hAnsi="Arial" w:cs="Arial"/>
        </w:rPr>
        <w:t xml:space="preserve"> (HEADING 3)</w:t>
      </w:r>
    </w:p>
    <w:p w14:paraId="60A1D173" w14:textId="5765FED4" w:rsidR="00031DB9" w:rsidRDefault="00C1341F" w:rsidP="00031DB9">
      <w:pPr>
        <w:pStyle w:val="ListParagraph"/>
        <w:numPr>
          <w:ilvl w:val="0"/>
          <w:numId w:val="10"/>
        </w:numPr>
        <w:tabs>
          <w:tab w:val="right" w:pos="9360"/>
        </w:tabs>
        <w:spacing w:line="257" w:lineRule="auto"/>
        <w:rPr>
          <w:rFonts w:ascii="Arial" w:eastAsia="Arial" w:hAnsi="Arial" w:cs="Arial"/>
        </w:rPr>
      </w:pPr>
      <w:r>
        <w:rPr>
          <w:rFonts w:ascii="Arial" w:eastAsia="Arial" w:hAnsi="Arial" w:cs="Arial"/>
        </w:rPr>
        <w:t xml:space="preserve">Competition of other premium brands: </w:t>
      </w:r>
      <w:r w:rsidR="000E106A">
        <w:rPr>
          <w:rFonts w:ascii="Arial" w:eastAsia="Arial" w:hAnsi="Arial" w:cs="Arial"/>
        </w:rPr>
        <w:t xml:space="preserve">brands such as Chanel or Gucci can steal Burberry’s customers </w:t>
      </w:r>
    </w:p>
    <w:p w14:paraId="7EEDFE54" w14:textId="40CDFE89" w:rsidR="0074429F" w:rsidRDefault="4EB02AF6" w:rsidP="00031DB9">
      <w:pPr>
        <w:pStyle w:val="ListParagraph"/>
        <w:numPr>
          <w:ilvl w:val="0"/>
          <w:numId w:val="10"/>
        </w:numPr>
        <w:tabs>
          <w:tab w:val="right" w:pos="9360"/>
        </w:tabs>
        <w:spacing w:line="257" w:lineRule="auto"/>
        <w:rPr>
          <w:rFonts w:ascii="Arial" w:eastAsia="Arial" w:hAnsi="Arial" w:cs="Arial"/>
        </w:rPr>
      </w:pPr>
      <w:r w:rsidRPr="246006B7">
        <w:rPr>
          <w:rFonts w:ascii="Arial" w:eastAsia="Arial" w:hAnsi="Arial" w:cs="Arial"/>
        </w:rPr>
        <w:t>Changing</w:t>
      </w:r>
      <w:r w:rsidR="00A3492A" w:rsidRPr="246006B7">
        <w:rPr>
          <w:rFonts w:ascii="Arial" w:eastAsia="Arial" w:hAnsi="Arial" w:cs="Arial"/>
        </w:rPr>
        <w:t xml:space="preserve"> buying </w:t>
      </w:r>
      <w:proofErr w:type="spellStart"/>
      <w:r w:rsidR="00A3492A" w:rsidRPr="246006B7">
        <w:rPr>
          <w:rFonts w:ascii="Arial" w:eastAsia="Arial" w:hAnsi="Arial" w:cs="Arial"/>
        </w:rPr>
        <w:t>behaviour</w:t>
      </w:r>
      <w:proofErr w:type="spellEnd"/>
      <w:r w:rsidR="00A3492A" w:rsidRPr="246006B7">
        <w:rPr>
          <w:rFonts w:ascii="Arial" w:eastAsia="Arial" w:hAnsi="Arial" w:cs="Arial"/>
        </w:rPr>
        <w:t xml:space="preserve"> during COVID-19: </w:t>
      </w:r>
      <w:r w:rsidR="001B613C" w:rsidRPr="246006B7">
        <w:rPr>
          <w:rFonts w:ascii="Arial" w:eastAsia="Arial" w:hAnsi="Arial" w:cs="Arial"/>
        </w:rPr>
        <w:t>customers</w:t>
      </w:r>
      <w:r w:rsidR="00A3492A" w:rsidRPr="246006B7">
        <w:rPr>
          <w:rFonts w:ascii="Arial" w:eastAsia="Arial" w:hAnsi="Arial" w:cs="Arial"/>
        </w:rPr>
        <w:t xml:space="preserve"> were looking for more affordable and comfortable brands</w:t>
      </w:r>
      <w:r w:rsidR="00FF3248" w:rsidRPr="246006B7">
        <w:rPr>
          <w:rFonts w:ascii="Arial" w:eastAsia="Arial" w:hAnsi="Arial" w:cs="Arial"/>
        </w:rPr>
        <w:t xml:space="preserve"> as there was so much uncertainty around the world and had to spend their money wisely</w:t>
      </w:r>
    </w:p>
    <w:p w14:paraId="32304A83" w14:textId="05A9E1D8" w:rsidR="000E106A" w:rsidRDefault="001B613C" w:rsidP="00031DB9">
      <w:pPr>
        <w:pStyle w:val="ListParagraph"/>
        <w:numPr>
          <w:ilvl w:val="0"/>
          <w:numId w:val="10"/>
        </w:numPr>
        <w:tabs>
          <w:tab w:val="right" w:pos="9360"/>
        </w:tabs>
        <w:spacing w:line="257" w:lineRule="auto"/>
        <w:rPr>
          <w:rFonts w:ascii="Arial" w:eastAsia="Arial" w:hAnsi="Arial" w:cs="Arial"/>
        </w:rPr>
      </w:pPr>
      <w:r w:rsidRPr="246006B7">
        <w:rPr>
          <w:rFonts w:ascii="Arial" w:eastAsia="Arial" w:hAnsi="Arial" w:cs="Arial"/>
        </w:rPr>
        <w:t xml:space="preserve">Threats of imitation: </w:t>
      </w:r>
      <w:r w:rsidR="008749C6" w:rsidRPr="246006B7">
        <w:rPr>
          <w:rFonts w:ascii="Arial" w:eastAsia="Arial" w:hAnsi="Arial" w:cs="Arial"/>
        </w:rPr>
        <w:t xml:space="preserve">there are numerous </w:t>
      </w:r>
      <w:r w:rsidR="00AE3D6C" w:rsidRPr="246006B7">
        <w:rPr>
          <w:rFonts w:ascii="Arial" w:eastAsia="Arial" w:hAnsi="Arial" w:cs="Arial"/>
        </w:rPr>
        <w:t xml:space="preserve">unauthorized </w:t>
      </w:r>
      <w:r w:rsidR="008749C6" w:rsidRPr="246006B7">
        <w:rPr>
          <w:rFonts w:ascii="Arial" w:eastAsia="Arial" w:hAnsi="Arial" w:cs="Arial"/>
        </w:rPr>
        <w:t xml:space="preserve">fake products on the market that over </w:t>
      </w:r>
      <w:r w:rsidR="3BB8667E" w:rsidRPr="246006B7">
        <w:rPr>
          <w:rFonts w:ascii="Arial" w:eastAsia="Arial" w:hAnsi="Arial" w:cs="Arial"/>
        </w:rPr>
        <w:t>time</w:t>
      </w:r>
      <w:r w:rsidR="008749C6" w:rsidRPr="246006B7">
        <w:rPr>
          <w:rFonts w:ascii="Arial" w:eastAsia="Arial" w:hAnsi="Arial" w:cs="Arial"/>
        </w:rPr>
        <w:t xml:space="preserve"> can affect brand’s equity and </w:t>
      </w:r>
      <w:r w:rsidR="007E431D" w:rsidRPr="246006B7">
        <w:rPr>
          <w:rFonts w:ascii="Arial" w:eastAsia="Arial" w:hAnsi="Arial" w:cs="Arial"/>
        </w:rPr>
        <w:t>profitability</w:t>
      </w:r>
    </w:p>
    <w:p w14:paraId="0D81B866" w14:textId="77777777" w:rsidR="007E431D" w:rsidRPr="00031DB9" w:rsidRDefault="007E431D" w:rsidP="007E431D">
      <w:pPr>
        <w:pStyle w:val="ListParagraph"/>
        <w:tabs>
          <w:tab w:val="right" w:pos="9360"/>
        </w:tabs>
        <w:spacing w:line="257" w:lineRule="auto"/>
        <w:rPr>
          <w:rFonts w:ascii="Arial" w:eastAsia="Arial" w:hAnsi="Arial" w:cs="Arial"/>
        </w:rPr>
      </w:pPr>
    </w:p>
    <w:p w14:paraId="7E81D5B1" w14:textId="09650471" w:rsidR="008A3DA2" w:rsidRPr="001F6168" w:rsidRDefault="00836012" w:rsidP="00E85B1F">
      <w:pPr>
        <w:pStyle w:val="ListParagraph"/>
        <w:tabs>
          <w:tab w:val="right" w:pos="9360"/>
        </w:tabs>
        <w:spacing w:line="257" w:lineRule="auto"/>
        <w:rPr>
          <w:rFonts w:ascii="Arial" w:eastAsia="Arial" w:hAnsi="Arial" w:cs="Arial"/>
        </w:rPr>
      </w:pPr>
      <w:r>
        <w:rPr>
          <w:rFonts w:ascii="Arial" w:eastAsia="Arial" w:hAnsi="Arial" w:cs="Arial"/>
        </w:rPr>
        <w:t xml:space="preserve">                                                                                                      Source: Burberry (2021)</w:t>
      </w:r>
    </w:p>
    <w:p w14:paraId="4145EF83" w14:textId="582BAB0C" w:rsidR="009417C8" w:rsidRPr="00683E11" w:rsidRDefault="009417C8" w:rsidP="00683E11">
      <w:pPr>
        <w:pStyle w:val="ListParagraph"/>
        <w:tabs>
          <w:tab w:val="right" w:pos="9360"/>
        </w:tabs>
        <w:spacing w:line="257" w:lineRule="auto"/>
        <w:ind w:left="10085"/>
        <w:rPr>
          <w:rFonts w:ascii="Arial" w:eastAsia="Arial" w:hAnsi="Arial" w:cs="Arial"/>
        </w:rPr>
      </w:pPr>
    </w:p>
    <w:p w14:paraId="2C078E63" w14:textId="6002CDC2" w:rsidR="00B26129" w:rsidRDefault="1488AE88" w:rsidP="00712882">
      <w:pPr>
        <w:spacing w:line="257" w:lineRule="auto"/>
        <w:rPr>
          <w:rFonts w:ascii="Arial" w:eastAsia="Arial" w:hAnsi="Arial" w:cs="Arial"/>
        </w:rPr>
      </w:pPr>
      <w:r w:rsidRPr="13CB1EE8">
        <w:rPr>
          <w:rFonts w:ascii="Arial" w:eastAsia="Arial" w:hAnsi="Arial" w:cs="Arial"/>
        </w:rPr>
        <w:t xml:space="preserve">ADVANTAGES/DISADVANTAGES OF </w:t>
      </w:r>
      <w:r w:rsidR="00441CF2">
        <w:rPr>
          <w:rFonts w:ascii="Arial" w:eastAsia="Arial" w:hAnsi="Arial" w:cs="Arial"/>
        </w:rPr>
        <w:t>PESTLE ANALYSIS</w:t>
      </w:r>
      <w:r w:rsidRPr="13CB1EE8">
        <w:rPr>
          <w:rFonts w:ascii="Arial" w:eastAsia="Arial" w:hAnsi="Arial" w:cs="Arial"/>
        </w:rPr>
        <w:t xml:space="preserve"> (HEADING 2</w:t>
      </w:r>
      <w:r w:rsidR="00652BDE">
        <w:rPr>
          <w:rFonts w:ascii="Arial" w:eastAsia="Arial" w:hAnsi="Arial" w:cs="Arial"/>
        </w:rPr>
        <w:t>)</w:t>
      </w:r>
    </w:p>
    <w:p w14:paraId="51158022" w14:textId="4FE0689D" w:rsidR="00FB7C18" w:rsidRDefault="003854E9" w:rsidP="00FB7C18">
      <w:pPr>
        <w:rPr>
          <w:rFonts w:ascii="Arial" w:eastAsia="Arial" w:hAnsi="Arial" w:cs="Arial"/>
        </w:rPr>
      </w:pPr>
      <w:r>
        <w:rPr>
          <w:rFonts w:ascii="Arial" w:eastAsia="Arial" w:hAnsi="Arial" w:cs="Arial"/>
        </w:rPr>
        <w:tab/>
        <w:t xml:space="preserve">According to </w:t>
      </w:r>
      <w:proofErr w:type="spellStart"/>
      <w:r w:rsidR="00FB7C18">
        <w:rPr>
          <w:rFonts w:ascii="Arial" w:eastAsia="Arial" w:hAnsi="Arial" w:cs="Arial"/>
        </w:rPr>
        <w:t>Nitank</w:t>
      </w:r>
      <w:proofErr w:type="spellEnd"/>
      <w:r w:rsidR="009E786B">
        <w:rPr>
          <w:rFonts w:ascii="Arial" w:eastAsia="Arial" w:hAnsi="Arial" w:cs="Arial"/>
        </w:rPr>
        <w:t xml:space="preserve"> </w:t>
      </w:r>
      <w:r w:rsidR="00FB7C18">
        <w:rPr>
          <w:rFonts w:ascii="Arial" w:eastAsia="Arial" w:hAnsi="Arial" w:cs="Arial"/>
        </w:rPr>
        <w:t>&amp;</w:t>
      </w:r>
      <w:r w:rsidR="009E786B">
        <w:rPr>
          <w:rFonts w:ascii="Arial" w:eastAsia="Arial" w:hAnsi="Arial" w:cs="Arial"/>
        </w:rPr>
        <w:t xml:space="preserve"> </w:t>
      </w:r>
      <w:r w:rsidR="00FB7C18">
        <w:rPr>
          <w:rFonts w:ascii="Arial" w:eastAsia="Arial" w:hAnsi="Arial" w:cs="Arial"/>
        </w:rPr>
        <w:t xml:space="preserve">Trivedi (2016), </w:t>
      </w:r>
      <w:r w:rsidR="009E4343">
        <w:rPr>
          <w:rFonts w:ascii="Arial" w:eastAsia="Arial" w:hAnsi="Arial" w:cs="Arial"/>
        </w:rPr>
        <w:t xml:space="preserve">PESTLE analysis is unique and differs from organization to organization. </w:t>
      </w:r>
      <w:r w:rsidR="00DA6289">
        <w:rPr>
          <w:rFonts w:ascii="Arial" w:eastAsia="Arial" w:hAnsi="Arial" w:cs="Arial"/>
        </w:rPr>
        <w:t xml:space="preserve">Under certain circumstances, </w:t>
      </w:r>
      <w:r w:rsidR="00145E11">
        <w:rPr>
          <w:rFonts w:ascii="Arial" w:eastAsia="Arial" w:hAnsi="Arial" w:cs="Arial"/>
        </w:rPr>
        <w:t xml:space="preserve">using it can bring </w:t>
      </w:r>
      <w:r w:rsidR="00205C30">
        <w:rPr>
          <w:rFonts w:ascii="Arial" w:eastAsia="Arial" w:hAnsi="Arial" w:cs="Arial"/>
        </w:rPr>
        <w:t>advantages,</w:t>
      </w:r>
      <w:r w:rsidR="00145E11">
        <w:rPr>
          <w:rFonts w:ascii="Arial" w:eastAsia="Arial" w:hAnsi="Arial" w:cs="Arial"/>
        </w:rPr>
        <w:t xml:space="preserve"> but as well disadvantages.</w:t>
      </w:r>
    </w:p>
    <w:p w14:paraId="3B7C251E" w14:textId="3422041E" w:rsidR="00906A28" w:rsidRDefault="00906A28" w:rsidP="00FB7C18">
      <w:pPr>
        <w:rPr>
          <w:rFonts w:ascii="Arial" w:eastAsia="Arial" w:hAnsi="Arial" w:cs="Arial"/>
        </w:rPr>
      </w:pPr>
      <w:r>
        <w:rPr>
          <w:rFonts w:ascii="Arial" w:eastAsia="Arial" w:hAnsi="Arial" w:cs="Arial"/>
        </w:rPr>
        <w:t>Advantages:</w:t>
      </w:r>
    </w:p>
    <w:p w14:paraId="3D1D82D7" w14:textId="681E6904" w:rsidR="00B66FEA" w:rsidRDefault="001E44DA" w:rsidP="00781DC6">
      <w:pPr>
        <w:pStyle w:val="ListParagraph"/>
        <w:numPr>
          <w:ilvl w:val="0"/>
          <w:numId w:val="2"/>
        </w:numPr>
        <w:rPr>
          <w:rFonts w:ascii="Arial" w:eastAsia="Arial" w:hAnsi="Arial" w:cs="Arial"/>
        </w:rPr>
      </w:pPr>
      <w:r w:rsidRPr="00C5697D">
        <w:rPr>
          <w:rFonts w:ascii="Arial" w:eastAsia="Arial" w:hAnsi="Arial" w:cs="Arial"/>
        </w:rPr>
        <w:t>The tool is extremely convenient to use</w:t>
      </w:r>
      <w:r w:rsidR="00B66FEA" w:rsidRPr="00C5697D">
        <w:rPr>
          <w:rFonts w:ascii="Arial" w:eastAsia="Arial" w:hAnsi="Arial" w:cs="Arial"/>
        </w:rPr>
        <w:t xml:space="preserve"> and easy to understand</w:t>
      </w:r>
    </w:p>
    <w:p w14:paraId="72F02E13" w14:textId="61F9AA5A" w:rsidR="00C5697D" w:rsidRDefault="00C5697D" w:rsidP="00781DC6">
      <w:pPr>
        <w:pStyle w:val="ListParagraph"/>
        <w:numPr>
          <w:ilvl w:val="0"/>
          <w:numId w:val="2"/>
        </w:numPr>
        <w:rPr>
          <w:rFonts w:ascii="Arial" w:eastAsia="Arial" w:hAnsi="Arial" w:cs="Arial"/>
        </w:rPr>
      </w:pPr>
      <w:r w:rsidRPr="246006B7">
        <w:rPr>
          <w:rFonts w:ascii="Arial" w:eastAsia="Arial" w:hAnsi="Arial" w:cs="Arial"/>
        </w:rPr>
        <w:t xml:space="preserve">Can provide </w:t>
      </w:r>
      <w:r w:rsidR="4F76197E" w:rsidRPr="246006B7">
        <w:rPr>
          <w:rFonts w:ascii="Arial" w:eastAsia="Arial" w:hAnsi="Arial" w:cs="Arial"/>
        </w:rPr>
        <w:t>clear</w:t>
      </w:r>
      <w:r w:rsidRPr="246006B7">
        <w:rPr>
          <w:rFonts w:ascii="Arial" w:eastAsia="Arial" w:hAnsi="Arial" w:cs="Arial"/>
        </w:rPr>
        <w:t xml:space="preserve"> information about the business environment</w:t>
      </w:r>
    </w:p>
    <w:p w14:paraId="086B59F0" w14:textId="63A9160D" w:rsidR="00C5697D" w:rsidRDefault="00C5697D" w:rsidP="00781DC6">
      <w:pPr>
        <w:pStyle w:val="ListParagraph"/>
        <w:numPr>
          <w:ilvl w:val="0"/>
          <w:numId w:val="2"/>
        </w:numPr>
        <w:rPr>
          <w:rFonts w:ascii="Arial" w:eastAsia="Arial" w:hAnsi="Arial" w:cs="Arial"/>
        </w:rPr>
      </w:pPr>
      <w:r>
        <w:rPr>
          <w:rFonts w:ascii="Arial" w:eastAsia="Arial" w:hAnsi="Arial" w:cs="Arial"/>
        </w:rPr>
        <w:t>Can help the business to identify potential threats and opportunities and to reduce/ increase them</w:t>
      </w:r>
    </w:p>
    <w:p w14:paraId="249C1C04" w14:textId="57FE4CC3" w:rsidR="00C5697D" w:rsidRDefault="00906A28" w:rsidP="00781DC6">
      <w:pPr>
        <w:pStyle w:val="ListParagraph"/>
        <w:numPr>
          <w:ilvl w:val="0"/>
          <w:numId w:val="2"/>
        </w:numPr>
        <w:rPr>
          <w:rFonts w:ascii="Arial" w:eastAsia="Arial" w:hAnsi="Arial" w:cs="Arial"/>
        </w:rPr>
      </w:pPr>
      <w:r>
        <w:rPr>
          <w:rFonts w:ascii="Arial" w:eastAsia="Arial" w:hAnsi="Arial" w:cs="Arial"/>
        </w:rPr>
        <w:t>Can anticipate</w:t>
      </w:r>
      <w:r w:rsidR="00F904C2">
        <w:rPr>
          <w:rFonts w:ascii="Arial" w:eastAsia="Arial" w:hAnsi="Arial" w:cs="Arial"/>
        </w:rPr>
        <w:t xml:space="preserve"> the future</w:t>
      </w:r>
      <w:r>
        <w:rPr>
          <w:rFonts w:ascii="Arial" w:eastAsia="Arial" w:hAnsi="Arial" w:cs="Arial"/>
        </w:rPr>
        <w:t xml:space="preserve"> of the organization</w:t>
      </w:r>
    </w:p>
    <w:p w14:paraId="39C7E943" w14:textId="008D978B" w:rsidR="00906A28" w:rsidRDefault="00906A28" w:rsidP="00906A28">
      <w:pPr>
        <w:rPr>
          <w:rFonts w:ascii="Arial" w:eastAsia="Arial" w:hAnsi="Arial" w:cs="Arial"/>
        </w:rPr>
      </w:pPr>
      <w:r w:rsidRPr="00906A28">
        <w:rPr>
          <w:rFonts w:ascii="Arial" w:eastAsia="Arial" w:hAnsi="Arial" w:cs="Arial"/>
        </w:rPr>
        <w:t>Disadvantages</w:t>
      </w:r>
      <w:r>
        <w:rPr>
          <w:rFonts w:ascii="Arial" w:eastAsia="Arial" w:hAnsi="Arial" w:cs="Arial"/>
        </w:rPr>
        <w:t>:</w:t>
      </w:r>
    </w:p>
    <w:p w14:paraId="0FE5C995" w14:textId="27DFE7EC" w:rsidR="00906A28" w:rsidRDefault="00574C57" w:rsidP="00906A28">
      <w:pPr>
        <w:pStyle w:val="ListParagraph"/>
        <w:numPr>
          <w:ilvl w:val="0"/>
          <w:numId w:val="3"/>
        </w:numPr>
        <w:rPr>
          <w:rFonts w:ascii="Arial" w:eastAsia="Arial" w:hAnsi="Arial" w:cs="Arial"/>
        </w:rPr>
      </w:pPr>
      <w:r w:rsidRPr="246006B7">
        <w:rPr>
          <w:rFonts w:ascii="Arial" w:eastAsia="Arial" w:hAnsi="Arial" w:cs="Arial"/>
        </w:rPr>
        <w:t xml:space="preserve">The data used can be simplified too much and can lead to missing </w:t>
      </w:r>
      <w:r w:rsidR="60F98938" w:rsidRPr="246006B7">
        <w:rPr>
          <w:rFonts w:ascii="Arial" w:eastAsia="Arial" w:hAnsi="Arial" w:cs="Arial"/>
        </w:rPr>
        <w:t>valuable information</w:t>
      </w:r>
    </w:p>
    <w:p w14:paraId="715054A7" w14:textId="598DB316" w:rsidR="00574C57" w:rsidRDefault="00516675" w:rsidP="00906A28">
      <w:pPr>
        <w:pStyle w:val="ListParagraph"/>
        <w:numPr>
          <w:ilvl w:val="0"/>
          <w:numId w:val="3"/>
        </w:numPr>
        <w:rPr>
          <w:rFonts w:ascii="Arial" w:eastAsia="Arial" w:hAnsi="Arial" w:cs="Arial"/>
        </w:rPr>
      </w:pPr>
      <w:r>
        <w:rPr>
          <w:rFonts w:ascii="Arial" w:eastAsia="Arial" w:hAnsi="Arial" w:cs="Arial"/>
        </w:rPr>
        <w:t>For the information to be accurate, the tool needs to be kept up to date</w:t>
      </w:r>
    </w:p>
    <w:p w14:paraId="436FED0F" w14:textId="4939B4E2" w:rsidR="00597566" w:rsidRDefault="00C61028" w:rsidP="00906A28">
      <w:pPr>
        <w:pStyle w:val="ListParagraph"/>
        <w:numPr>
          <w:ilvl w:val="0"/>
          <w:numId w:val="3"/>
        </w:numPr>
        <w:rPr>
          <w:rFonts w:ascii="Arial" w:eastAsia="Arial" w:hAnsi="Arial" w:cs="Arial"/>
        </w:rPr>
      </w:pPr>
      <w:r>
        <w:rPr>
          <w:rFonts w:ascii="Arial" w:eastAsia="Arial" w:hAnsi="Arial" w:cs="Arial"/>
        </w:rPr>
        <w:t xml:space="preserve">The data that is used for the analysis is mostly based on assumptions </w:t>
      </w:r>
    </w:p>
    <w:p w14:paraId="4EEA59B2" w14:textId="7D945B04" w:rsidR="00C61028" w:rsidRPr="00906A28" w:rsidRDefault="00081CAA" w:rsidP="00906A28">
      <w:pPr>
        <w:pStyle w:val="ListParagraph"/>
        <w:numPr>
          <w:ilvl w:val="0"/>
          <w:numId w:val="3"/>
        </w:numPr>
        <w:rPr>
          <w:rFonts w:ascii="Arial" w:eastAsia="Arial" w:hAnsi="Arial" w:cs="Arial"/>
        </w:rPr>
      </w:pPr>
      <w:r w:rsidRPr="246006B7">
        <w:rPr>
          <w:rFonts w:ascii="Arial" w:eastAsia="Arial" w:hAnsi="Arial" w:cs="Arial"/>
        </w:rPr>
        <w:t xml:space="preserve">As the business environment is in a continuous change, </w:t>
      </w:r>
      <w:r w:rsidR="3213102D" w:rsidRPr="246006B7">
        <w:rPr>
          <w:rFonts w:ascii="Arial" w:eastAsia="Arial" w:hAnsi="Arial" w:cs="Arial"/>
        </w:rPr>
        <w:t>it becomes</w:t>
      </w:r>
      <w:r w:rsidRPr="246006B7">
        <w:rPr>
          <w:rFonts w:ascii="Arial" w:eastAsia="Arial" w:hAnsi="Arial" w:cs="Arial"/>
        </w:rPr>
        <w:t xml:space="preserve"> difficult to predict the next steps in the future of the organization</w:t>
      </w:r>
    </w:p>
    <w:p w14:paraId="460114E9" w14:textId="77777777" w:rsidR="00906A28" w:rsidRPr="00906A28" w:rsidRDefault="00906A28" w:rsidP="00906A28">
      <w:pPr>
        <w:ind w:left="360"/>
        <w:rPr>
          <w:rFonts w:ascii="Arial" w:eastAsia="Arial" w:hAnsi="Arial" w:cs="Arial"/>
        </w:rPr>
      </w:pPr>
    </w:p>
    <w:p w14:paraId="4B5DB8A9" w14:textId="77777777" w:rsidR="00205C30" w:rsidRDefault="00205C30" w:rsidP="00FB7C18"/>
    <w:p w14:paraId="09D5F29F" w14:textId="0148FACB" w:rsidR="00FB7C18" w:rsidRDefault="00FB7C18" w:rsidP="00FB7C18"/>
    <w:p w14:paraId="1D01631D" w14:textId="77777777" w:rsidR="00441CF2" w:rsidRDefault="00441CF2" w:rsidP="00712882">
      <w:pPr>
        <w:spacing w:line="257" w:lineRule="auto"/>
        <w:rPr>
          <w:rFonts w:ascii="Arial" w:eastAsia="Arial" w:hAnsi="Arial" w:cs="Arial"/>
        </w:rPr>
      </w:pPr>
    </w:p>
    <w:p w14:paraId="1C573E87" w14:textId="77777777" w:rsidR="00441CF2" w:rsidRDefault="00441CF2" w:rsidP="00712882">
      <w:pPr>
        <w:spacing w:line="257" w:lineRule="auto"/>
        <w:rPr>
          <w:rFonts w:ascii="Arial" w:eastAsia="Arial" w:hAnsi="Arial" w:cs="Arial"/>
        </w:rPr>
      </w:pPr>
    </w:p>
    <w:p w14:paraId="2ED7365D" w14:textId="77777777" w:rsidR="00441CF2" w:rsidRDefault="00441CF2" w:rsidP="00712882">
      <w:pPr>
        <w:spacing w:line="257" w:lineRule="auto"/>
        <w:rPr>
          <w:rFonts w:ascii="Arial" w:eastAsia="Arial" w:hAnsi="Arial" w:cs="Arial"/>
        </w:rPr>
      </w:pPr>
    </w:p>
    <w:p w14:paraId="2A9A5B83" w14:textId="0A333C26" w:rsidR="00B60F45" w:rsidRDefault="00712882" w:rsidP="00B60F45">
      <w:pPr>
        <w:spacing w:line="257" w:lineRule="auto"/>
        <w:rPr>
          <w:rFonts w:ascii="Arial" w:eastAsia="Arial" w:hAnsi="Arial" w:cs="Arial"/>
        </w:rPr>
      </w:pPr>
      <w:r>
        <w:rPr>
          <w:rFonts w:ascii="Arial" w:eastAsia="Arial" w:hAnsi="Arial" w:cs="Arial"/>
        </w:rPr>
        <w:t xml:space="preserve">SEGMENTATION, TARGETING AND </w:t>
      </w:r>
      <w:r w:rsidR="00B60F45">
        <w:rPr>
          <w:rFonts w:ascii="Arial" w:eastAsia="Arial" w:hAnsi="Arial" w:cs="Arial"/>
        </w:rPr>
        <w:t xml:space="preserve">POSITIONING </w:t>
      </w:r>
      <w:r w:rsidR="00B60F45" w:rsidRPr="13CB1EE8">
        <w:rPr>
          <w:rFonts w:ascii="Arial" w:eastAsia="Arial" w:hAnsi="Arial" w:cs="Arial"/>
        </w:rPr>
        <w:t>(HEADING 2</w:t>
      </w:r>
      <w:r w:rsidR="00B60F45">
        <w:rPr>
          <w:rFonts w:ascii="Arial" w:eastAsia="Arial" w:hAnsi="Arial" w:cs="Arial"/>
        </w:rPr>
        <w:t>)</w:t>
      </w:r>
    </w:p>
    <w:p w14:paraId="2F4316D2" w14:textId="774E74E4" w:rsidR="00D74138" w:rsidRDefault="00D74138" w:rsidP="00D74138">
      <w:pPr>
        <w:spacing w:line="257" w:lineRule="auto"/>
        <w:rPr>
          <w:rFonts w:ascii="Arial" w:eastAsia="Arial" w:hAnsi="Arial" w:cs="Arial"/>
        </w:rPr>
      </w:pPr>
      <w:r>
        <w:rPr>
          <w:rFonts w:ascii="Arial" w:eastAsia="Arial" w:hAnsi="Arial" w:cs="Arial"/>
        </w:rPr>
        <w:t xml:space="preserve">SEGMENTATION </w:t>
      </w:r>
      <w:r w:rsidRPr="13CB1EE8">
        <w:rPr>
          <w:rFonts w:ascii="Arial" w:eastAsia="Arial" w:hAnsi="Arial" w:cs="Arial"/>
        </w:rPr>
        <w:t xml:space="preserve">(HEADING </w:t>
      </w:r>
      <w:r>
        <w:rPr>
          <w:rFonts w:ascii="Arial" w:eastAsia="Arial" w:hAnsi="Arial" w:cs="Arial"/>
        </w:rPr>
        <w:t>3)</w:t>
      </w:r>
    </w:p>
    <w:p w14:paraId="50E4A10D" w14:textId="0184242B" w:rsidR="002361EE" w:rsidRDefault="001A5D3F" w:rsidP="00712882">
      <w:pPr>
        <w:spacing w:line="257" w:lineRule="auto"/>
        <w:rPr>
          <w:rFonts w:ascii="Arial" w:eastAsia="Arial" w:hAnsi="Arial" w:cs="Arial"/>
        </w:rPr>
      </w:pPr>
      <w:r>
        <w:rPr>
          <w:rFonts w:ascii="Arial" w:eastAsia="Arial" w:hAnsi="Arial" w:cs="Arial"/>
        </w:rPr>
        <w:tab/>
      </w:r>
      <w:r w:rsidR="008669B1">
        <w:rPr>
          <w:rFonts w:ascii="Arial" w:eastAsia="Arial" w:hAnsi="Arial" w:cs="Arial"/>
        </w:rPr>
        <w:t xml:space="preserve">Market segmentation represents the process through which a market is divided </w:t>
      </w:r>
      <w:r w:rsidR="7BC074A9">
        <w:rPr>
          <w:rFonts w:ascii="Arial" w:eastAsia="Arial" w:hAnsi="Arial" w:cs="Arial"/>
        </w:rPr>
        <w:t>into</w:t>
      </w:r>
      <w:r w:rsidR="008669B1">
        <w:rPr>
          <w:rFonts w:ascii="Arial" w:eastAsia="Arial" w:hAnsi="Arial" w:cs="Arial"/>
        </w:rPr>
        <w:t xml:space="preserve"> </w:t>
      </w:r>
      <w:r w:rsidR="6A4AE7F2">
        <w:rPr>
          <w:rFonts w:ascii="Arial" w:eastAsia="Arial" w:hAnsi="Arial" w:cs="Arial"/>
        </w:rPr>
        <w:t>distinct groups</w:t>
      </w:r>
      <w:r w:rsidR="00C00CE8">
        <w:rPr>
          <w:rFonts w:ascii="Arial" w:eastAsia="Arial" w:hAnsi="Arial" w:cs="Arial"/>
        </w:rPr>
        <w:t xml:space="preserve"> of buyers, with opposite needs</w:t>
      </w:r>
      <w:r w:rsidR="00940D44">
        <w:rPr>
          <w:rFonts w:ascii="Arial" w:eastAsia="Arial" w:hAnsi="Arial" w:cs="Arial"/>
        </w:rPr>
        <w:t>, characteristics and attitude</w:t>
      </w:r>
      <w:r w:rsidR="00FC2C0A">
        <w:rPr>
          <w:rFonts w:ascii="Arial" w:eastAsia="Arial" w:hAnsi="Arial" w:cs="Arial"/>
        </w:rPr>
        <w:t xml:space="preserve">s </w:t>
      </w:r>
      <w:r w:rsidR="00842BA9">
        <w:rPr>
          <w:rFonts w:ascii="Arial" w:eastAsia="Arial" w:hAnsi="Arial" w:cs="Arial"/>
        </w:rPr>
        <w:t>and different market strategies are applied. (Kotler, 2019)</w:t>
      </w:r>
      <w:r w:rsidR="00284AD7">
        <w:rPr>
          <w:rFonts w:ascii="Arial" w:eastAsia="Arial" w:hAnsi="Arial" w:cs="Arial"/>
        </w:rPr>
        <w:t xml:space="preserve"> It provides </w:t>
      </w:r>
      <w:r w:rsidR="009829EE">
        <w:rPr>
          <w:rFonts w:ascii="Arial" w:eastAsia="Arial" w:hAnsi="Arial" w:cs="Arial"/>
        </w:rPr>
        <w:t>advantages as well</w:t>
      </w:r>
      <w:r w:rsidR="00284AD7">
        <w:rPr>
          <w:rFonts w:ascii="Arial" w:eastAsia="Arial" w:hAnsi="Arial" w:cs="Arial"/>
        </w:rPr>
        <w:t xml:space="preserve"> to the company, such as: </w:t>
      </w:r>
      <w:r w:rsidR="00C06514">
        <w:rPr>
          <w:rFonts w:ascii="Arial" w:eastAsia="Arial" w:hAnsi="Arial" w:cs="Arial"/>
        </w:rPr>
        <w:t xml:space="preserve">learning how to allocate the resources, </w:t>
      </w:r>
      <w:r w:rsidR="006B4100">
        <w:rPr>
          <w:rFonts w:ascii="Arial" w:eastAsia="Arial" w:hAnsi="Arial" w:cs="Arial"/>
        </w:rPr>
        <w:t xml:space="preserve">creating a </w:t>
      </w:r>
      <w:r w:rsidR="00F7184C">
        <w:rPr>
          <w:rFonts w:ascii="Arial" w:eastAsia="Arial" w:hAnsi="Arial" w:cs="Arial"/>
        </w:rPr>
        <w:t xml:space="preserve">relevant marketing mix </w:t>
      </w:r>
      <w:r w:rsidR="763DCC27">
        <w:rPr>
          <w:rFonts w:ascii="Arial" w:eastAsia="Arial" w:hAnsi="Arial" w:cs="Arial"/>
        </w:rPr>
        <w:t>strategy,</w:t>
      </w:r>
      <w:r w:rsidR="00F7184C">
        <w:rPr>
          <w:rFonts w:ascii="Arial" w:eastAsia="Arial" w:hAnsi="Arial" w:cs="Arial"/>
        </w:rPr>
        <w:t xml:space="preserve"> and identifying the </w:t>
      </w:r>
      <w:r w:rsidR="06F1A80B">
        <w:rPr>
          <w:rFonts w:ascii="Arial" w:eastAsia="Arial" w:hAnsi="Arial" w:cs="Arial"/>
        </w:rPr>
        <w:t>customers’</w:t>
      </w:r>
      <w:r w:rsidR="00F7184C">
        <w:rPr>
          <w:rFonts w:ascii="Arial" w:eastAsia="Arial" w:hAnsi="Arial" w:cs="Arial"/>
        </w:rPr>
        <w:t xml:space="preserve"> needs and wants.</w:t>
      </w:r>
    </w:p>
    <w:p w14:paraId="7130C1AA" w14:textId="1D2D6BB2" w:rsidR="00176C4F" w:rsidRDefault="00176C4F" w:rsidP="00712882">
      <w:pPr>
        <w:spacing w:line="257" w:lineRule="auto"/>
        <w:rPr>
          <w:rFonts w:ascii="Arial" w:eastAsia="Arial" w:hAnsi="Arial" w:cs="Arial"/>
        </w:rPr>
      </w:pPr>
      <w:r>
        <w:rPr>
          <w:rFonts w:ascii="Arial" w:eastAsia="Arial" w:hAnsi="Arial" w:cs="Arial"/>
        </w:rPr>
        <w:t>In terms of demography</w:t>
      </w:r>
      <w:r w:rsidR="00A55D48">
        <w:rPr>
          <w:rFonts w:ascii="Arial" w:eastAsia="Arial" w:hAnsi="Arial" w:cs="Arial"/>
        </w:rPr>
        <w:t xml:space="preserve">, </w:t>
      </w:r>
      <w:r w:rsidR="00CB7303">
        <w:rPr>
          <w:rFonts w:ascii="Arial" w:eastAsia="Arial" w:hAnsi="Arial" w:cs="Arial"/>
        </w:rPr>
        <w:t xml:space="preserve">Burberry offers products </w:t>
      </w:r>
      <w:r w:rsidR="00802D2D">
        <w:rPr>
          <w:rFonts w:ascii="Arial" w:eastAsia="Arial" w:hAnsi="Arial" w:cs="Arial"/>
        </w:rPr>
        <w:t xml:space="preserve">for men, </w:t>
      </w:r>
      <w:r w:rsidR="00A357D2">
        <w:rPr>
          <w:rFonts w:ascii="Arial" w:eastAsia="Arial" w:hAnsi="Arial" w:cs="Arial"/>
        </w:rPr>
        <w:t>women,</w:t>
      </w:r>
      <w:r w:rsidR="00802D2D">
        <w:rPr>
          <w:rFonts w:ascii="Arial" w:eastAsia="Arial" w:hAnsi="Arial" w:cs="Arial"/>
        </w:rPr>
        <w:t xml:space="preserve"> and </w:t>
      </w:r>
      <w:r w:rsidR="00CE1E3A">
        <w:rPr>
          <w:rFonts w:ascii="Arial" w:eastAsia="Arial" w:hAnsi="Arial" w:cs="Arial"/>
        </w:rPr>
        <w:t>children (</w:t>
      </w:r>
      <w:r w:rsidR="00185CE7">
        <w:rPr>
          <w:rFonts w:ascii="Arial" w:eastAsia="Arial" w:hAnsi="Arial" w:cs="Arial"/>
        </w:rPr>
        <w:t>babies 0-36 months and</w:t>
      </w:r>
      <w:r w:rsidR="00195092">
        <w:rPr>
          <w:rFonts w:ascii="Arial" w:eastAsia="Arial" w:hAnsi="Arial" w:cs="Arial"/>
        </w:rPr>
        <w:t xml:space="preserve"> 4</w:t>
      </w:r>
      <w:r w:rsidR="00717B6D">
        <w:rPr>
          <w:rFonts w:ascii="Arial" w:eastAsia="Arial" w:hAnsi="Arial" w:cs="Arial"/>
        </w:rPr>
        <w:t>-14 years).</w:t>
      </w:r>
    </w:p>
    <w:p w14:paraId="454BC0D3" w14:textId="2F59D2A3" w:rsidR="00AC6F22" w:rsidRPr="00416BE3" w:rsidRDefault="00555AB0" w:rsidP="00416BE3">
      <w:pPr>
        <w:rPr>
          <w:b/>
          <w:bCs/>
        </w:rPr>
      </w:pPr>
      <w:r w:rsidRPr="246006B7">
        <w:rPr>
          <w:rFonts w:ascii="Arial" w:eastAsia="Arial" w:hAnsi="Arial" w:cs="Arial"/>
        </w:rPr>
        <w:t xml:space="preserve">From the geographic point of view, </w:t>
      </w:r>
      <w:r w:rsidR="0079259F" w:rsidRPr="246006B7">
        <w:rPr>
          <w:rFonts w:ascii="Arial" w:eastAsia="Arial" w:hAnsi="Arial" w:cs="Arial"/>
        </w:rPr>
        <w:t>it segments</w:t>
      </w:r>
      <w:r w:rsidR="005B6A80" w:rsidRPr="246006B7">
        <w:rPr>
          <w:rFonts w:ascii="Arial" w:eastAsia="Arial" w:hAnsi="Arial" w:cs="Arial"/>
        </w:rPr>
        <w:t xml:space="preserve"> various regions </w:t>
      </w:r>
      <w:r w:rsidR="00FD0C8D" w:rsidRPr="246006B7">
        <w:rPr>
          <w:rFonts w:ascii="Arial" w:eastAsia="Arial" w:hAnsi="Arial" w:cs="Arial"/>
        </w:rPr>
        <w:t>like</w:t>
      </w:r>
      <w:r w:rsidR="003040E9" w:rsidRPr="246006B7">
        <w:rPr>
          <w:rFonts w:ascii="Arial" w:eastAsia="Arial" w:hAnsi="Arial" w:cs="Arial"/>
        </w:rPr>
        <w:t xml:space="preserve"> </w:t>
      </w:r>
      <w:r w:rsidR="6B35BDF9" w:rsidRPr="246006B7">
        <w:rPr>
          <w:rFonts w:ascii="Arial" w:eastAsia="Arial" w:hAnsi="Arial" w:cs="Arial"/>
        </w:rPr>
        <w:t>the USA</w:t>
      </w:r>
      <w:r w:rsidR="005A69E2" w:rsidRPr="246006B7">
        <w:rPr>
          <w:rFonts w:ascii="Arial" w:eastAsia="Arial" w:hAnsi="Arial" w:cs="Arial"/>
        </w:rPr>
        <w:t>,</w:t>
      </w:r>
      <w:r w:rsidR="002556CB" w:rsidRPr="246006B7">
        <w:rPr>
          <w:rFonts w:ascii="Arial" w:eastAsia="Arial" w:hAnsi="Arial" w:cs="Arial"/>
        </w:rPr>
        <w:t xml:space="preserve"> </w:t>
      </w:r>
      <w:r w:rsidR="00A73631" w:rsidRPr="246006B7">
        <w:rPr>
          <w:rFonts w:ascii="Arial" w:hAnsi="Arial" w:cs="Arial"/>
        </w:rPr>
        <w:t>Europe, Middle East</w:t>
      </w:r>
      <w:r w:rsidR="00D733DA" w:rsidRPr="246006B7">
        <w:rPr>
          <w:rFonts w:ascii="Arial" w:hAnsi="Arial" w:cs="Arial"/>
        </w:rPr>
        <w:t>,</w:t>
      </w:r>
      <w:r w:rsidR="00A73631" w:rsidRPr="246006B7">
        <w:rPr>
          <w:rFonts w:ascii="Arial" w:hAnsi="Arial" w:cs="Arial"/>
        </w:rPr>
        <w:t xml:space="preserve"> </w:t>
      </w:r>
      <w:r w:rsidR="5E11ED23" w:rsidRPr="246006B7">
        <w:rPr>
          <w:rFonts w:ascii="Arial" w:hAnsi="Arial" w:cs="Arial"/>
        </w:rPr>
        <w:t>Africa,</w:t>
      </w:r>
      <w:r w:rsidR="00D733DA" w:rsidRPr="246006B7">
        <w:rPr>
          <w:rFonts w:ascii="Arial" w:hAnsi="Arial" w:cs="Arial"/>
        </w:rPr>
        <w:t xml:space="preserve"> </w:t>
      </w:r>
      <w:r w:rsidR="00481842" w:rsidRPr="246006B7">
        <w:rPr>
          <w:rFonts w:ascii="Arial" w:hAnsi="Arial" w:cs="Arial"/>
        </w:rPr>
        <w:t xml:space="preserve">and </w:t>
      </w:r>
      <w:r w:rsidR="00D733DA" w:rsidRPr="246006B7">
        <w:rPr>
          <w:rFonts w:ascii="Arial" w:eastAsia="Arial" w:hAnsi="Arial" w:cs="Arial"/>
        </w:rPr>
        <w:t>Asia-Pacific,</w:t>
      </w:r>
      <w:r w:rsidR="00416BE3" w:rsidRPr="246006B7">
        <w:rPr>
          <w:b/>
          <w:bCs/>
        </w:rPr>
        <w:t xml:space="preserve"> </w:t>
      </w:r>
      <w:r w:rsidR="00755F8F" w:rsidRPr="246006B7">
        <w:rPr>
          <w:rFonts w:ascii="Arial" w:eastAsia="Arial" w:hAnsi="Arial" w:cs="Arial"/>
        </w:rPr>
        <w:t xml:space="preserve">as presented in </w:t>
      </w:r>
      <w:r w:rsidR="1A88CBBA" w:rsidRPr="246006B7">
        <w:rPr>
          <w:rFonts w:ascii="Arial" w:eastAsia="Arial" w:hAnsi="Arial" w:cs="Arial"/>
        </w:rPr>
        <w:t>figure</w:t>
      </w:r>
      <w:r w:rsidR="004902B2" w:rsidRPr="246006B7">
        <w:rPr>
          <w:rFonts w:ascii="Arial" w:eastAsia="Arial" w:hAnsi="Arial" w:cs="Arial"/>
        </w:rPr>
        <w:t xml:space="preserve"> </w:t>
      </w:r>
      <w:r w:rsidR="00CE1E3A" w:rsidRPr="246006B7">
        <w:rPr>
          <w:rFonts w:ascii="Arial" w:eastAsia="Arial" w:hAnsi="Arial" w:cs="Arial"/>
        </w:rPr>
        <w:t>5</w:t>
      </w:r>
      <w:r w:rsidR="004629E5" w:rsidRPr="246006B7">
        <w:rPr>
          <w:rFonts w:ascii="Arial" w:eastAsia="Arial" w:hAnsi="Arial" w:cs="Arial"/>
        </w:rPr>
        <w:t xml:space="preserve">, where can </w:t>
      </w:r>
      <w:r w:rsidR="00C54486" w:rsidRPr="246006B7">
        <w:rPr>
          <w:rFonts w:ascii="Arial" w:eastAsia="Arial" w:hAnsi="Arial" w:cs="Arial"/>
        </w:rPr>
        <w:t>be seen the distribution of the stores around the world.</w:t>
      </w:r>
    </w:p>
    <w:p w14:paraId="00C999CD" w14:textId="7014A537" w:rsidR="00A21F31" w:rsidRDefault="008414C3" w:rsidP="00712882">
      <w:pPr>
        <w:spacing w:line="257" w:lineRule="auto"/>
        <w:rPr>
          <w:rFonts w:ascii="Arial" w:eastAsia="Arial" w:hAnsi="Arial" w:cs="Arial"/>
        </w:rPr>
      </w:pPr>
      <w:r>
        <w:rPr>
          <w:noProof/>
        </w:rPr>
        <w:drawing>
          <wp:anchor distT="0" distB="0" distL="114300" distR="114300" simplePos="0" relativeHeight="251662848" behindDoc="0" locked="0" layoutInCell="1" allowOverlap="1" wp14:anchorId="0570AEF7" wp14:editId="30F51B1D">
            <wp:simplePos x="0" y="0"/>
            <wp:positionH relativeFrom="margin">
              <wp:posOffset>-400797</wp:posOffset>
            </wp:positionH>
            <wp:positionV relativeFrom="paragraph">
              <wp:posOffset>62192</wp:posOffset>
            </wp:positionV>
            <wp:extent cx="6973570" cy="4616450"/>
            <wp:effectExtent l="57150" t="57150" r="55880" b="50800"/>
            <wp:wrapNone/>
            <wp:docPr id="239" name="Picture 239" descr="Number Burberry stores worldwide by outlet type and region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Number Burberry stores worldwide by outlet type and region 2021 | Statista"/>
                    <pic:cNvPicPr>
                      <a:picLocks noChangeAspect="1" noChangeArrowheads="1"/>
                    </pic:cNvPicPr>
                  </pic:nvPicPr>
                  <pic:blipFill rotWithShape="1">
                    <a:blip r:embed="rId19">
                      <a:extLst>
                        <a:ext uri="{28A0092B-C50C-407E-A947-70E740481C1C}">
                          <a14:useLocalDpi xmlns:a14="http://schemas.microsoft.com/office/drawing/2010/main" val="0"/>
                        </a:ext>
                      </a:extLst>
                    </a:blip>
                    <a:srcRect l="1978" r="1917" b="13475"/>
                    <a:stretch/>
                  </pic:blipFill>
                  <pic:spPr bwMode="auto">
                    <a:xfrm>
                      <a:off x="0" y="0"/>
                      <a:ext cx="6973570" cy="4616450"/>
                    </a:xfrm>
                    <a:prstGeom prst="rect">
                      <a:avLst/>
                    </a:prstGeom>
                    <a:noFill/>
                    <a:ln w="5715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48CA6C" w14:textId="5C34C920" w:rsidR="00861ABB" w:rsidRDefault="00861ABB" w:rsidP="00712882">
      <w:pPr>
        <w:spacing w:line="257" w:lineRule="auto"/>
        <w:rPr>
          <w:rFonts w:ascii="Arial" w:eastAsia="Arial" w:hAnsi="Arial" w:cs="Arial"/>
        </w:rPr>
      </w:pPr>
    </w:p>
    <w:p w14:paraId="55A8EF35" w14:textId="68215480" w:rsidR="00A21F31" w:rsidRDefault="00A21F31" w:rsidP="00712882">
      <w:pPr>
        <w:spacing w:line="257" w:lineRule="auto"/>
        <w:rPr>
          <w:rFonts w:ascii="Arial" w:eastAsia="Arial" w:hAnsi="Arial" w:cs="Arial"/>
        </w:rPr>
      </w:pPr>
    </w:p>
    <w:p w14:paraId="7F7AAECD" w14:textId="6D0786B2" w:rsidR="00A21F31" w:rsidRDefault="00A21F31" w:rsidP="00712882">
      <w:pPr>
        <w:spacing w:line="257" w:lineRule="auto"/>
        <w:rPr>
          <w:rFonts w:ascii="Arial" w:eastAsia="Arial" w:hAnsi="Arial" w:cs="Arial"/>
        </w:rPr>
      </w:pPr>
    </w:p>
    <w:p w14:paraId="69253635" w14:textId="77777777" w:rsidR="00A21F31" w:rsidRDefault="00A21F31" w:rsidP="00712882">
      <w:pPr>
        <w:spacing w:line="257" w:lineRule="auto"/>
        <w:rPr>
          <w:rFonts w:ascii="Arial" w:eastAsia="Arial" w:hAnsi="Arial" w:cs="Arial"/>
        </w:rPr>
      </w:pPr>
    </w:p>
    <w:p w14:paraId="5AFA96B0" w14:textId="77777777" w:rsidR="00A21F31" w:rsidRDefault="00A21F31" w:rsidP="00712882">
      <w:pPr>
        <w:spacing w:line="257" w:lineRule="auto"/>
        <w:rPr>
          <w:rFonts w:ascii="Arial" w:eastAsia="Arial" w:hAnsi="Arial" w:cs="Arial"/>
        </w:rPr>
      </w:pPr>
    </w:p>
    <w:p w14:paraId="2712DFCD" w14:textId="77777777" w:rsidR="00A21F31" w:rsidRDefault="00A21F31" w:rsidP="00712882">
      <w:pPr>
        <w:spacing w:line="257" w:lineRule="auto"/>
        <w:rPr>
          <w:rFonts w:ascii="Arial" w:eastAsia="Arial" w:hAnsi="Arial" w:cs="Arial"/>
        </w:rPr>
      </w:pPr>
    </w:p>
    <w:p w14:paraId="69DFCB5A" w14:textId="69320B69" w:rsidR="00A21F31" w:rsidRDefault="00A21F31" w:rsidP="00712882">
      <w:pPr>
        <w:spacing w:line="257" w:lineRule="auto"/>
        <w:rPr>
          <w:rFonts w:ascii="Arial" w:eastAsia="Arial" w:hAnsi="Arial" w:cs="Arial"/>
        </w:rPr>
      </w:pPr>
    </w:p>
    <w:p w14:paraId="2DFA38B0" w14:textId="77777777" w:rsidR="00A21F31" w:rsidRDefault="00A21F31" w:rsidP="00712882">
      <w:pPr>
        <w:spacing w:line="257" w:lineRule="auto"/>
        <w:rPr>
          <w:rFonts w:ascii="Arial" w:eastAsia="Arial" w:hAnsi="Arial" w:cs="Arial"/>
        </w:rPr>
      </w:pPr>
    </w:p>
    <w:p w14:paraId="67667432" w14:textId="77777777" w:rsidR="00A21F31" w:rsidRDefault="00A21F31" w:rsidP="00712882">
      <w:pPr>
        <w:spacing w:line="257" w:lineRule="auto"/>
        <w:rPr>
          <w:rFonts w:ascii="Arial" w:eastAsia="Arial" w:hAnsi="Arial" w:cs="Arial"/>
        </w:rPr>
      </w:pPr>
    </w:p>
    <w:p w14:paraId="5978974A" w14:textId="77777777" w:rsidR="00A21F31" w:rsidRDefault="00A21F31" w:rsidP="00712882">
      <w:pPr>
        <w:spacing w:line="257" w:lineRule="auto"/>
        <w:rPr>
          <w:rFonts w:ascii="Arial" w:eastAsia="Arial" w:hAnsi="Arial" w:cs="Arial"/>
        </w:rPr>
      </w:pPr>
    </w:p>
    <w:p w14:paraId="6F9BD5C6" w14:textId="77777777" w:rsidR="00A21F31" w:rsidRDefault="00A21F31" w:rsidP="00712882">
      <w:pPr>
        <w:spacing w:line="257" w:lineRule="auto"/>
        <w:rPr>
          <w:rFonts w:ascii="Arial" w:eastAsia="Arial" w:hAnsi="Arial" w:cs="Arial"/>
        </w:rPr>
      </w:pPr>
    </w:p>
    <w:p w14:paraId="66F8028F" w14:textId="77777777" w:rsidR="00A21F31" w:rsidRDefault="00A21F31" w:rsidP="00712882">
      <w:pPr>
        <w:spacing w:line="257" w:lineRule="auto"/>
        <w:rPr>
          <w:rFonts w:ascii="Arial" w:eastAsia="Arial" w:hAnsi="Arial" w:cs="Arial"/>
        </w:rPr>
      </w:pPr>
    </w:p>
    <w:p w14:paraId="02335C52" w14:textId="77777777" w:rsidR="00A21F31" w:rsidRDefault="00A21F31" w:rsidP="00712882">
      <w:pPr>
        <w:spacing w:line="257" w:lineRule="auto"/>
        <w:rPr>
          <w:rFonts w:ascii="Arial" w:eastAsia="Arial" w:hAnsi="Arial" w:cs="Arial"/>
        </w:rPr>
      </w:pPr>
    </w:p>
    <w:p w14:paraId="702F1BF0" w14:textId="77777777" w:rsidR="00A21F31" w:rsidRDefault="00A21F31" w:rsidP="00712882">
      <w:pPr>
        <w:spacing w:line="257" w:lineRule="auto"/>
        <w:rPr>
          <w:rFonts w:ascii="Arial" w:eastAsia="Arial" w:hAnsi="Arial" w:cs="Arial"/>
        </w:rPr>
      </w:pPr>
    </w:p>
    <w:p w14:paraId="3F91B60C" w14:textId="77777777" w:rsidR="00A21F31" w:rsidRDefault="00A21F31" w:rsidP="00712882">
      <w:pPr>
        <w:spacing w:line="257" w:lineRule="auto"/>
        <w:rPr>
          <w:rFonts w:ascii="Arial" w:eastAsia="Arial" w:hAnsi="Arial" w:cs="Arial"/>
        </w:rPr>
      </w:pPr>
    </w:p>
    <w:p w14:paraId="55AACC12" w14:textId="77777777" w:rsidR="00CE1E3A" w:rsidRDefault="00CE1E3A" w:rsidP="00712882">
      <w:pPr>
        <w:spacing w:line="257" w:lineRule="auto"/>
        <w:rPr>
          <w:rFonts w:ascii="Arial" w:eastAsia="Arial" w:hAnsi="Arial" w:cs="Arial"/>
        </w:rPr>
      </w:pPr>
    </w:p>
    <w:p w14:paraId="3CF74578" w14:textId="77777777" w:rsidR="00A21F31" w:rsidRDefault="00A21F31" w:rsidP="00712882">
      <w:pPr>
        <w:spacing w:line="257" w:lineRule="auto"/>
        <w:rPr>
          <w:rFonts w:ascii="Arial" w:eastAsia="Arial" w:hAnsi="Arial" w:cs="Arial"/>
        </w:rPr>
      </w:pPr>
    </w:p>
    <w:p w14:paraId="64F39698" w14:textId="6DE30800" w:rsidR="00A21F31" w:rsidRDefault="00F2217E" w:rsidP="00712882">
      <w:pPr>
        <w:spacing w:line="257" w:lineRule="auto"/>
        <w:rPr>
          <w:rFonts w:ascii="Arial" w:eastAsia="Arial" w:hAnsi="Arial" w:cs="Arial"/>
        </w:rPr>
      </w:pPr>
      <w:r>
        <w:rPr>
          <w:rFonts w:ascii="Arial" w:eastAsia="Arial" w:hAnsi="Arial" w:cs="Arial"/>
        </w:rPr>
        <w:lastRenderedPageBreak/>
        <w:t xml:space="preserve">Figure </w:t>
      </w:r>
      <w:r w:rsidR="00CE1E3A">
        <w:rPr>
          <w:rFonts w:ascii="Arial" w:eastAsia="Arial" w:hAnsi="Arial" w:cs="Arial"/>
        </w:rPr>
        <w:t>5</w:t>
      </w:r>
      <w:r>
        <w:rPr>
          <w:rFonts w:ascii="Arial" w:eastAsia="Arial" w:hAnsi="Arial" w:cs="Arial"/>
        </w:rPr>
        <w:t>:</w:t>
      </w:r>
      <w:r w:rsidR="00221AB1">
        <w:rPr>
          <w:rFonts w:ascii="Arial" w:eastAsia="Arial" w:hAnsi="Arial" w:cs="Arial"/>
        </w:rPr>
        <w:t xml:space="preserve"> </w:t>
      </w:r>
      <w:r w:rsidR="00276D14">
        <w:rPr>
          <w:rFonts w:ascii="Arial" w:eastAsia="Arial" w:hAnsi="Arial" w:cs="Arial"/>
        </w:rPr>
        <w:t>The distribution of Burberry stores</w:t>
      </w:r>
      <w:r w:rsidR="00BF46F5">
        <w:rPr>
          <w:rFonts w:ascii="Arial" w:eastAsia="Arial" w:hAnsi="Arial" w:cs="Arial"/>
        </w:rPr>
        <w:t xml:space="preserve"> (Department, 2021)</w:t>
      </w:r>
    </w:p>
    <w:p w14:paraId="64FB713D" w14:textId="77777777" w:rsidR="00A21F31" w:rsidRDefault="00A21F31" w:rsidP="00712882">
      <w:pPr>
        <w:spacing w:line="257" w:lineRule="auto"/>
        <w:rPr>
          <w:rFonts w:ascii="Arial" w:eastAsia="Arial" w:hAnsi="Arial" w:cs="Arial"/>
        </w:rPr>
      </w:pPr>
    </w:p>
    <w:p w14:paraId="3FE13937" w14:textId="77777777" w:rsidR="00816989" w:rsidRDefault="00816989" w:rsidP="00712882">
      <w:pPr>
        <w:spacing w:line="257" w:lineRule="auto"/>
        <w:rPr>
          <w:rFonts w:ascii="Arial" w:eastAsia="Arial" w:hAnsi="Arial" w:cs="Arial"/>
        </w:rPr>
      </w:pPr>
    </w:p>
    <w:p w14:paraId="1AD670A2" w14:textId="3E4A3508" w:rsidR="00861ABB" w:rsidRDefault="00861ABB" w:rsidP="00712882">
      <w:pPr>
        <w:spacing w:line="257" w:lineRule="auto"/>
        <w:rPr>
          <w:rFonts w:ascii="Arial" w:eastAsia="Arial" w:hAnsi="Arial" w:cs="Arial"/>
        </w:rPr>
      </w:pPr>
      <w:r>
        <w:rPr>
          <w:rFonts w:ascii="Arial" w:eastAsia="Arial" w:hAnsi="Arial" w:cs="Arial"/>
        </w:rPr>
        <w:t>TARGETING</w:t>
      </w:r>
      <w:r w:rsidR="00BD5D6E">
        <w:rPr>
          <w:rFonts w:ascii="Arial" w:eastAsia="Arial" w:hAnsi="Arial" w:cs="Arial"/>
        </w:rPr>
        <w:t xml:space="preserve"> (</w:t>
      </w:r>
      <w:r w:rsidR="00BD5D6E" w:rsidRPr="13CB1EE8">
        <w:rPr>
          <w:rFonts w:ascii="Arial" w:eastAsia="Arial" w:hAnsi="Arial" w:cs="Arial"/>
        </w:rPr>
        <w:t xml:space="preserve">HEADING </w:t>
      </w:r>
      <w:r w:rsidR="00BD5D6E">
        <w:rPr>
          <w:rFonts w:ascii="Arial" w:eastAsia="Arial" w:hAnsi="Arial" w:cs="Arial"/>
        </w:rPr>
        <w:t>3)</w:t>
      </w:r>
    </w:p>
    <w:p w14:paraId="5D505283" w14:textId="7D88CE04" w:rsidR="00A873DD" w:rsidRDefault="00861ABB" w:rsidP="00A873DD">
      <w:pPr>
        <w:spacing w:line="257" w:lineRule="auto"/>
        <w:rPr>
          <w:rFonts w:ascii="Arial" w:eastAsia="Arial" w:hAnsi="Arial" w:cs="Arial"/>
        </w:rPr>
      </w:pPr>
      <w:r>
        <w:rPr>
          <w:rFonts w:ascii="Arial" w:eastAsia="Arial" w:hAnsi="Arial" w:cs="Arial"/>
        </w:rPr>
        <w:tab/>
        <w:t>Market targeting</w:t>
      </w:r>
      <w:r w:rsidR="00CA1014">
        <w:rPr>
          <w:rFonts w:ascii="Arial" w:eastAsia="Arial" w:hAnsi="Arial" w:cs="Arial"/>
        </w:rPr>
        <w:t xml:space="preserve"> evaluates the attractivity of market segments and is choosing one or</w:t>
      </w:r>
      <w:r w:rsidR="00BF6BCA">
        <w:rPr>
          <w:rFonts w:ascii="Arial" w:eastAsia="Arial" w:hAnsi="Arial" w:cs="Arial"/>
        </w:rPr>
        <w:t xml:space="preserve"> </w:t>
      </w:r>
      <w:r w:rsidR="00CA1014">
        <w:rPr>
          <w:rFonts w:ascii="Arial" w:eastAsia="Arial" w:hAnsi="Arial" w:cs="Arial"/>
        </w:rPr>
        <w:t xml:space="preserve">more to </w:t>
      </w:r>
      <w:r w:rsidR="00A873DD">
        <w:rPr>
          <w:rFonts w:ascii="Arial" w:eastAsia="Arial" w:hAnsi="Arial" w:cs="Arial"/>
        </w:rPr>
        <w:t>adhere to. (Kotler, 2019)</w:t>
      </w:r>
    </w:p>
    <w:p w14:paraId="6CB58512" w14:textId="797F3185" w:rsidR="00EF26A9" w:rsidRDefault="00F84EBF" w:rsidP="00712882">
      <w:pPr>
        <w:spacing w:line="257" w:lineRule="auto"/>
        <w:rPr>
          <w:rFonts w:ascii="Arial" w:eastAsia="Arial" w:hAnsi="Arial" w:cs="Arial"/>
        </w:rPr>
      </w:pPr>
      <w:r>
        <w:rPr>
          <w:rFonts w:ascii="Arial" w:eastAsia="Arial" w:hAnsi="Arial" w:cs="Arial"/>
        </w:rPr>
        <w:tab/>
        <w:t xml:space="preserve">Burberry is using </w:t>
      </w:r>
      <w:r w:rsidR="63A0764E">
        <w:rPr>
          <w:rFonts w:ascii="Arial" w:eastAsia="Arial" w:hAnsi="Arial" w:cs="Arial"/>
        </w:rPr>
        <w:t>a differentiated</w:t>
      </w:r>
      <w:r>
        <w:rPr>
          <w:rFonts w:ascii="Arial" w:eastAsia="Arial" w:hAnsi="Arial" w:cs="Arial"/>
        </w:rPr>
        <w:t xml:space="preserve"> </w:t>
      </w:r>
      <w:r w:rsidR="007D0B78">
        <w:rPr>
          <w:rFonts w:ascii="Arial" w:eastAsia="Arial" w:hAnsi="Arial" w:cs="Arial"/>
        </w:rPr>
        <w:t xml:space="preserve">targeting </w:t>
      </w:r>
      <w:r w:rsidR="00170E3F">
        <w:rPr>
          <w:rFonts w:ascii="Arial" w:eastAsia="Arial" w:hAnsi="Arial" w:cs="Arial"/>
        </w:rPr>
        <w:t>strategy, providing</w:t>
      </w:r>
      <w:r w:rsidR="00C412F3">
        <w:rPr>
          <w:rFonts w:ascii="Arial" w:eastAsia="Arial" w:hAnsi="Arial" w:cs="Arial"/>
        </w:rPr>
        <w:t xml:space="preserve"> separate offers</w:t>
      </w:r>
      <w:r w:rsidR="005019DD">
        <w:rPr>
          <w:rFonts w:ascii="Arial" w:eastAsia="Arial" w:hAnsi="Arial" w:cs="Arial"/>
        </w:rPr>
        <w:t xml:space="preserve"> to each </w:t>
      </w:r>
      <w:r w:rsidR="005B7BEE">
        <w:rPr>
          <w:rFonts w:ascii="Arial" w:eastAsia="Arial" w:hAnsi="Arial" w:cs="Arial"/>
        </w:rPr>
        <w:t>individual market segment</w:t>
      </w:r>
      <w:r w:rsidR="00EF26A9">
        <w:rPr>
          <w:rFonts w:ascii="Arial" w:eastAsia="Arial" w:hAnsi="Arial" w:cs="Arial"/>
        </w:rPr>
        <w:t xml:space="preserve"> that is addressing to</w:t>
      </w:r>
      <w:r w:rsidR="00170E3F">
        <w:rPr>
          <w:rFonts w:ascii="Arial" w:eastAsia="Arial" w:hAnsi="Arial" w:cs="Arial"/>
        </w:rPr>
        <w:t>.</w:t>
      </w:r>
    </w:p>
    <w:p w14:paraId="52D14ACC" w14:textId="7D73AE6D" w:rsidR="00A873DD" w:rsidRDefault="00A873DD" w:rsidP="00712882">
      <w:pPr>
        <w:spacing w:line="257" w:lineRule="auto"/>
        <w:rPr>
          <w:rFonts w:ascii="Arial" w:eastAsia="Arial" w:hAnsi="Arial" w:cs="Arial"/>
        </w:rPr>
      </w:pPr>
      <w:r>
        <w:rPr>
          <w:rFonts w:ascii="Arial" w:eastAsia="Arial" w:hAnsi="Arial" w:cs="Arial"/>
        </w:rPr>
        <w:t>POSITIONING</w:t>
      </w:r>
      <w:r w:rsidR="00BD5D6E">
        <w:rPr>
          <w:rFonts w:ascii="Arial" w:eastAsia="Arial" w:hAnsi="Arial" w:cs="Arial"/>
        </w:rPr>
        <w:t xml:space="preserve"> (</w:t>
      </w:r>
      <w:r w:rsidR="00BD5D6E" w:rsidRPr="13CB1EE8">
        <w:rPr>
          <w:rFonts w:ascii="Arial" w:eastAsia="Arial" w:hAnsi="Arial" w:cs="Arial"/>
        </w:rPr>
        <w:t xml:space="preserve">HEADING </w:t>
      </w:r>
      <w:r w:rsidR="00BD5D6E">
        <w:rPr>
          <w:rFonts w:ascii="Arial" w:eastAsia="Arial" w:hAnsi="Arial" w:cs="Arial"/>
        </w:rPr>
        <w:t>3)</w:t>
      </w:r>
    </w:p>
    <w:p w14:paraId="21C3BAD6" w14:textId="4B3ED9C8" w:rsidR="001E2D84" w:rsidRDefault="002A4AEB" w:rsidP="001E2D84">
      <w:pPr>
        <w:spacing w:line="257" w:lineRule="auto"/>
        <w:rPr>
          <w:rFonts w:ascii="Arial" w:eastAsia="Arial" w:hAnsi="Arial" w:cs="Arial"/>
        </w:rPr>
      </w:pPr>
      <w:r>
        <w:rPr>
          <w:rFonts w:ascii="Arial" w:eastAsia="Arial" w:hAnsi="Arial" w:cs="Arial"/>
        </w:rPr>
        <w:tab/>
        <w:t xml:space="preserve">Positioning is </w:t>
      </w:r>
      <w:r w:rsidR="00B343B3">
        <w:rPr>
          <w:rFonts w:ascii="Arial" w:eastAsia="Arial" w:hAnsi="Arial" w:cs="Arial"/>
        </w:rPr>
        <w:t xml:space="preserve">where </w:t>
      </w:r>
      <w:r w:rsidR="2B7462B2">
        <w:rPr>
          <w:rFonts w:ascii="Arial" w:eastAsia="Arial" w:hAnsi="Arial" w:cs="Arial"/>
        </w:rPr>
        <w:t>a company’s</w:t>
      </w:r>
      <w:r w:rsidR="00B343B3">
        <w:rPr>
          <w:rFonts w:ascii="Arial" w:eastAsia="Arial" w:hAnsi="Arial" w:cs="Arial"/>
        </w:rPr>
        <w:t xml:space="preserve"> product s</w:t>
      </w:r>
      <w:r w:rsidR="0025737F">
        <w:rPr>
          <w:rFonts w:ascii="Arial" w:eastAsia="Arial" w:hAnsi="Arial" w:cs="Arial"/>
        </w:rPr>
        <w:t xml:space="preserve">tands in </w:t>
      </w:r>
      <w:r w:rsidR="00DB3B97">
        <w:rPr>
          <w:rFonts w:ascii="Arial" w:eastAsia="Arial" w:hAnsi="Arial" w:cs="Arial"/>
        </w:rPr>
        <w:t xml:space="preserve">relation to the competitive market that is offering the </w:t>
      </w:r>
      <w:r w:rsidR="00334DD9">
        <w:rPr>
          <w:rFonts w:ascii="Arial" w:eastAsia="Arial" w:hAnsi="Arial" w:cs="Arial"/>
        </w:rPr>
        <w:t>same/</w:t>
      </w:r>
      <w:r w:rsidR="669F98AF">
        <w:rPr>
          <w:rFonts w:ascii="Arial" w:eastAsia="Arial" w:hAnsi="Arial" w:cs="Arial"/>
        </w:rPr>
        <w:t>related products</w:t>
      </w:r>
      <w:r w:rsidR="001E2D84">
        <w:rPr>
          <w:rFonts w:ascii="Arial" w:eastAsia="Arial" w:hAnsi="Arial" w:cs="Arial"/>
        </w:rPr>
        <w:t>. (Kotler, 2019)</w:t>
      </w:r>
    </w:p>
    <w:p w14:paraId="094C6E31" w14:textId="76D51490" w:rsidR="00A873DD" w:rsidRDefault="00B179DA" w:rsidP="00712882">
      <w:pPr>
        <w:spacing w:line="257" w:lineRule="auto"/>
        <w:rPr>
          <w:rFonts w:ascii="Arial" w:eastAsia="Arial" w:hAnsi="Arial" w:cs="Arial"/>
        </w:rPr>
      </w:pPr>
      <w:r>
        <w:rPr>
          <w:rFonts w:ascii="Arial" w:eastAsia="Arial" w:hAnsi="Arial" w:cs="Arial"/>
        </w:rPr>
        <w:t xml:space="preserve"> </w:t>
      </w:r>
    </w:p>
    <w:p w14:paraId="1B2A4D1F" w14:textId="26333637" w:rsidR="000D0144" w:rsidRDefault="000D0144" w:rsidP="00712882">
      <w:pPr>
        <w:spacing w:line="257" w:lineRule="auto"/>
        <w:rPr>
          <w:rFonts w:ascii="Arial" w:eastAsia="Arial" w:hAnsi="Arial" w:cs="Arial"/>
        </w:rPr>
      </w:pPr>
      <w:r>
        <w:rPr>
          <w:rFonts w:ascii="Arial" w:eastAsia="Arial" w:hAnsi="Arial" w:cs="Arial"/>
        </w:rPr>
        <w:t>MARKETING MIX ELEMENTS</w:t>
      </w:r>
      <w:r w:rsidR="00BD5D6E">
        <w:rPr>
          <w:rFonts w:ascii="Arial" w:eastAsia="Arial" w:hAnsi="Arial" w:cs="Arial"/>
        </w:rPr>
        <w:t xml:space="preserve"> (</w:t>
      </w:r>
      <w:r w:rsidR="00BD5D6E" w:rsidRPr="13CB1EE8">
        <w:rPr>
          <w:rFonts w:ascii="Arial" w:eastAsia="Arial" w:hAnsi="Arial" w:cs="Arial"/>
        </w:rPr>
        <w:t xml:space="preserve">HEADING </w:t>
      </w:r>
      <w:r w:rsidR="00BD5D6E">
        <w:rPr>
          <w:rFonts w:ascii="Arial" w:eastAsia="Arial" w:hAnsi="Arial" w:cs="Arial"/>
        </w:rPr>
        <w:t>2)</w:t>
      </w:r>
    </w:p>
    <w:p w14:paraId="29B1C8E8" w14:textId="1EBC8EBE" w:rsidR="008D6FC6" w:rsidRDefault="007A41AB" w:rsidP="00712882">
      <w:pPr>
        <w:spacing w:line="257" w:lineRule="auto"/>
        <w:rPr>
          <w:rFonts w:ascii="Arial" w:eastAsia="Arial" w:hAnsi="Arial" w:cs="Arial"/>
        </w:rPr>
      </w:pPr>
      <w:r>
        <w:rPr>
          <w:rFonts w:ascii="Arial" w:eastAsia="Arial" w:hAnsi="Arial" w:cs="Arial"/>
        </w:rPr>
        <w:tab/>
        <w:t>Marketing mix consists of the set</w:t>
      </w:r>
      <w:r w:rsidR="009F5F55">
        <w:rPr>
          <w:rFonts w:ascii="Arial" w:eastAsia="Arial" w:hAnsi="Arial" w:cs="Arial"/>
        </w:rPr>
        <w:t xml:space="preserve"> of factors</w:t>
      </w:r>
      <w:r w:rsidR="00C00697">
        <w:rPr>
          <w:rFonts w:ascii="Arial" w:eastAsia="Arial" w:hAnsi="Arial" w:cs="Arial"/>
        </w:rPr>
        <w:t xml:space="preserve"> </w:t>
      </w:r>
      <w:r w:rsidR="00AA598E">
        <w:rPr>
          <w:rFonts w:ascii="Arial" w:eastAsia="Arial" w:hAnsi="Arial" w:cs="Arial"/>
        </w:rPr>
        <w:t>(</w:t>
      </w:r>
      <w:r w:rsidR="00F86E1F">
        <w:rPr>
          <w:rFonts w:ascii="Arial" w:eastAsia="Arial" w:hAnsi="Arial" w:cs="Arial"/>
        </w:rPr>
        <w:t>product</w:t>
      </w:r>
      <w:r w:rsidR="009F5F55">
        <w:rPr>
          <w:rFonts w:ascii="Arial" w:eastAsia="Arial" w:hAnsi="Arial" w:cs="Arial"/>
        </w:rPr>
        <w:t>, price, place, promotion</w:t>
      </w:r>
      <w:r w:rsidR="00AA598E">
        <w:rPr>
          <w:rFonts w:ascii="Arial" w:eastAsia="Arial" w:hAnsi="Arial" w:cs="Arial"/>
        </w:rPr>
        <w:t>)</w:t>
      </w:r>
      <w:r w:rsidR="00965F47" w:rsidRPr="00965F47">
        <w:rPr>
          <w:rFonts w:ascii="Arial" w:eastAsia="Arial" w:hAnsi="Arial" w:cs="Arial"/>
        </w:rPr>
        <w:t xml:space="preserve"> </w:t>
      </w:r>
      <w:r w:rsidR="00965F47">
        <w:rPr>
          <w:rFonts w:ascii="Arial" w:eastAsia="Arial" w:hAnsi="Arial" w:cs="Arial"/>
        </w:rPr>
        <w:t>that a company is using</w:t>
      </w:r>
      <w:r w:rsidR="00F86E1F">
        <w:rPr>
          <w:rFonts w:ascii="Arial" w:eastAsia="Arial" w:hAnsi="Arial" w:cs="Arial"/>
        </w:rPr>
        <w:t xml:space="preserve"> </w:t>
      </w:r>
      <w:r w:rsidR="00965F47">
        <w:rPr>
          <w:rFonts w:ascii="Arial" w:eastAsia="Arial" w:hAnsi="Arial" w:cs="Arial"/>
        </w:rPr>
        <w:t>to create awareness about its brand and products.</w:t>
      </w:r>
    </w:p>
    <w:p w14:paraId="435FD109" w14:textId="06A27E30" w:rsidR="00BD5D6E" w:rsidRDefault="00BD5D6E" w:rsidP="00712882">
      <w:pPr>
        <w:spacing w:line="257" w:lineRule="auto"/>
        <w:rPr>
          <w:rFonts w:ascii="Arial" w:eastAsia="Arial" w:hAnsi="Arial" w:cs="Arial"/>
        </w:rPr>
      </w:pPr>
    </w:p>
    <w:p w14:paraId="1CFD67BA" w14:textId="68BA9BBC" w:rsidR="00BD5D6E" w:rsidRDefault="00BD5D6E" w:rsidP="00712882">
      <w:pPr>
        <w:spacing w:line="257" w:lineRule="auto"/>
        <w:rPr>
          <w:rFonts w:ascii="Arial" w:eastAsia="Arial" w:hAnsi="Arial" w:cs="Arial"/>
        </w:rPr>
      </w:pPr>
      <w:r>
        <w:rPr>
          <w:rFonts w:ascii="Arial" w:eastAsia="Arial" w:hAnsi="Arial" w:cs="Arial"/>
        </w:rPr>
        <w:t>PRODUCT</w:t>
      </w:r>
      <w:r w:rsidR="00BD221B">
        <w:rPr>
          <w:rFonts w:ascii="Arial" w:eastAsia="Arial" w:hAnsi="Arial" w:cs="Arial"/>
        </w:rPr>
        <w:t xml:space="preserve"> (</w:t>
      </w:r>
      <w:r w:rsidR="00BD221B" w:rsidRPr="13CB1EE8">
        <w:rPr>
          <w:rFonts w:ascii="Arial" w:eastAsia="Arial" w:hAnsi="Arial" w:cs="Arial"/>
        </w:rPr>
        <w:t xml:space="preserve">HEADING </w:t>
      </w:r>
      <w:r w:rsidR="00BD221B">
        <w:rPr>
          <w:rFonts w:ascii="Arial" w:eastAsia="Arial" w:hAnsi="Arial" w:cs="Arial"/>
        </w:rPr>
        <w:t>3)</w:t>
      </w:r>
    </w:p>
    <w:p w14:paraId="5765CA63" w14:textId="7CB67977" w:rsidR="00BD5D6E" w:rsidRDefault="00BD5D6E" w:rsidP="00712882">
      <w:pPr>
        <w:spacing w:line="257" w:lineRule="auto"/>
        <w:rPr>
          <w:rFonts w:ascii="Arial" w:eastAsia="Arial" w:hAnsi="Arial" w:cs="Arial"/>
        </w:rPr>
      </w:pPr>
      <w:r>
        <w:rPr>
          <w:rFonts w:ascii="Arial" w:eastAsia="Arial" w:hAnsi="Arial" w:cs="Arial"/>
        </w:rPr>
        <w:t>PRICE</w:t>
      </w:r>
      <w:r w:rsidR="00BD221B">
        <w:rPr>
          <w:rFonts w:ascii="Arial" w:eastAsia="Arial" w:hAnsi="Arial" w:cs="Arial"/>
        </w:rPr>
        <w:t xml:space="preserve"> (</w:t>
      </w:r>
      <w:r w:rsidR="00BD221B" w:rsidRPr="13CB1EE8">
        <w:rPr>
          <w:rFonts w:ascii="Arial" w:eastAsia="Arial" w:hAnsi="Arial" w:cs="Arial"/>
        </w:rPr>
        <w:t xml:space="preserve">HEADING </w:t>
      </w:r>
      <w:r w:rsidR="00BD221B">
        <w:rPr>
          <w:rFonts w:ascii="Arial" w:eastAsia="Arial" w:hAnsi="Arial" w:cs="Arial"/>
        </w:rPr>
        <w:t>3)</w:t>
      </w:r>
      <w:r w:rsidR="007A41AB">
        <w:rPr>
          <w:rFonts w:ascii="Arial" w:eastAsia="Arial" w:hAnsi="Arial" w:cs="Arial"/>
        </w:rPr>
        <w:tab/>
      </w:r>
    </w:p>
    <w:p w14:paraId="3C522C48" w14:textId="28962E7F" w:rsidR="00BD5D6E" w:rsidRDefault="00BD5D6E" w:rsidP="00712882">
      <w:pPr>
        <w:spacing w:line="257" w:lineRule="auto"/>
        <w:rPr>
          <w:rFonts w:ascii="Arial" w:eastAsia="Arial" w:hAnsi="Arial" w:cs="Arial"/>
        </w:rPr>
      </w:pPr>
      <w:r>
        <w:rPr>
          <w:rFonts w:ascii="Arial" w:eastAsia="Arial" w:hAnsi="Arial" w:cs="Arial"/>
        </w:rPr>
        <w:t>PLACE</w:t>
      </w:r>
      <w:r w:rsidR="00BD221B">
        <w:rPr>
          <w:rFonts w:ascii="Arial" w:eastAsia="Arial" w:hAnsi="Arial" w:cs="Arial"/>
        </w:rPr>
        <w:t xml:space="preserve"> (</w:t>
      </w:r>
      <w:r w:rsidR="00BD221B" w:rsidRPr="13CB1EE8">
        <w:rPr>
          <w:rFonts w:ascii="Arial" w:eastAsia="Arial" w:hAnsi="Arial" w:cs="Arial"/>
        </w:rPr>
        <w:t xml:space="preserve">HEADING </w:t>
      </w:r>
      <w:r w:rsidR="00BD221B">
        <w:rPr>
          <w:rFonts w:ascii="Arial" w:eastAsia="Arial" w:hAnsi="Arial" w:cs="Arial"/>
        </w:rPr>
        <w:t>3)</w:t>
      </w:r>
    </w:p>
    <w:p w14:paraId="4B4223BB" w14:textId="4BA340F0" w:rsidR="00BD5D6E" w:rsidRDefault="00BD5D6E" w:rsidP="00712882">
      <w:pPr>
        <w:spacing w:line="257" w:lineRule="auto"/>
        <w:rPr>
          <w:rFonts w:ascii="Arial" w:eastAsia="Arial" w:hAnsi="Arial" w:cs="Arial"/>
        </w:rPr>
      </w:pPr>
      <w:r>
        <w:rPr>
          <w:rFonts w:ascii="Arial" w:eastAsia="Arial" w:hAnsi="Arial" w:cs="Arial"/>
        </w:rPr>
        <w:t>PROMOTION</w:t>
      </w:r>
      <w:r w:rsidR="00BD221B">
        <w:rPr>
          <w:rFonts w:ascii="Arial" w:eastAsia="Arial" w:hAnsi="Arial" w:cs="Arial"/>
        </w:rPr>
        <w:t xml:space="preserve"> (</w:t>
      </w:r>
      <w:r w:rsidR="00BD221B" w:rsidRPr="13CB1EE8">
        <w:rPr>
          <w:rFonts w:ascii="Arial" w:eastAsia="Arial" w:hAnsi="Arial" w:cs="Arial"/>
        </w:rPr>
        <w:t xml:space="preserve">HEADING </w:t>
      </w:r>
      <w:r w:rsidR="00BD221B">
        <w:rPr>
          <w:rFonts w:ascii="Arial" w:eastAsia="Arial" w:hAnsi="Arial" w:cs="Arial"/>
        </w:rPr>
        <w:t>3)</w:t>
      </w:r>
    </w:p>
    <w:p w14:paraId="3A052950" w14:textId="317200FA" w:rsidR="00A06093" w:rsidRDefault="00A06093" w:rsidP="00712882">
      <w:pPr>
        <w:spacing w:line="257" w:lineRule="auto"/>
        <w:rPr>
          <w:rFonts w:ascii="Arial" w:eastAsia="Arial" w:hAnsi="Arial" w:cs="Arial"/>
        </w:rPr>
      </w:pPr>
      <w:r>
        <w:rPr>
          <w:rFonts w:ascii="Arial" w:eastAsia="Arial" w:hAnsi="Arial" w:cs="Arial"/>
        </w:rPr>
        <w:t>CONCLUSION (HEADING 2)</w:t>
      </w:r>
    </w:p>
    <w:p w14:paraId="27C2F355" w14:textId="77777777" w:rsidR="00B60F45" w:rsidRDefault="00B60F45" w:rsidP="00712882">
      <w:pPr>
        <w:spacing w:line="257" w:lineRule="auto"/>
      </w:pPr>
    </w:p>
    <w:p w14:paraId="34024300" w14:textId="77777777" w:rsidR="009417C8" w:rsidRDefault="009417C8" w:rsidP="009417C8">
      <w:pPr>
        <w:spacing w:line="257" w:lineRule="auto"/>
        <w:ind w:firstLine="720"/>
      </w:pPr>
    </w:p>
    <w:p w14:paraId="4FFCEC4B" w14:textId="77777777" w:rsidR="009417C8" w:rsidRDefault="009417C8" w:rsidP="009417C8">
      <w:pPr>
        <w:spacing w:line="257" w:lineRule="auto"/>
        <w:ind w:firstLine="720"/>
      </w:pPr>
    </w:p>
    <w:p w14:paraId="4671D193" w14:textId="77777777" w:rsidR="009417C8" w:rsidRDefault="009417C8" w:rsidP="009417C8">
      <w:pPr>
        <w:spacing w:line="257" w:lineRule="auto"/>
        <w:ind w:firstLine="720"/>
      </w:pPr>
    </w:p>
    <w:p w14:paraId="6978D634" w14:textId="77777777" w:rsidR="009417C8" w:rsidRDefault="009417C8" w:rsidP="009417C8">
      <w:pPr>
        <w:spacing w:line="257" w:lineRule="auto"/>
        <w:ind w:firstLine="720"/>
      </w:pPr>
    </w:p>
    <w:p w14:paraId="33B2FC87" w14:textId="77777777" w:rsidR="009417C8" w:rsidRDefault="009417C8" w:rsidP="009417C8">
      <w:pPr>
        <w:spacing w:line="257" w:lineRule="auto"/>
        <w:ind w:firstLine="720"/>
      </w:pPr>
    </w:p>
    <w:p w14:paraId="1BBF524E" w14:textId="77777777" w:rsidR="009417C8" w:rsidRDefault="009417C8" w:rsidP="009417C8">
      <w:pPr>
        <w:spacing w:line="257" w:lineRule="auto"/>
        <w:ind w:firstLine="720"/>
      </w:pPr>
    </w:p>
    <w:p w14:paraId="4C5829BF" w14:textId="77777777" w:rsidR="009417C8" w:rsidRDefault="009417C8" w:rsidP="009417C8">
      <w:pPr>
        <w:spacing w:line="257" w:lineRule="auto"/>
        <w:ind w:firstLine="720"/>
      </w:pPr>
    </w:p>
    <w:p w14:paraId="3FCD666A" w14:textId="77777777" w:rsidR="009417C8" w:rsidRDefault="009417C8" w:rsidP="009417C8">
      <w:pPr>
        <w:spacing w:line="257" w:lineRule="auto"/>
        <w:ind w:firstLine="720"/>
      </w:pPr>
    </w:p>
    <w:p w14:paraId="0F560663" w14:textId="77777777" w:rsidR="009417C8" w:rsidRDefault="009417C8" w:rsidP="009417C8">
      <w:pPr>
        <w:spacing w:line="257" w:lineRule="auto"/>
        <w:ind w:firstLine="720"/>
      </w:pPr>
    </w:p>
    <w:p w14:paraId="11507D05" w14:textId="77777777" w:rsidR="009417C8" w:rsidRDefault="009417C8" w:rsidP="009417C8">
      <w:pPr>
        <w:spacing w:line="257" w:lineRule="auto"/>
        <w:ind w:firstLine="720"/>
      </w:pPr>
    </w:p>
    <w:p w14:paraId="35E3F6C8" w14:textId="77777777" w:rsidR="009417C8" w:rsidRDefault="009417C8" w:rsidP="009417C8">
      <w:pPr>
        <w:spacing w:line="257" w:lineRule="auto"/>
        <w:ind w:firstLine="720"/>
      </w:pPr>
    </w:p>
    <w:p w14:paraId="78DF278D" w14:textId="77777777" w:rsidR="009417C8" w:rsidRDefault="009417C8" w:rsidP="009417C8">
      <w:pPr>
        <w:spacing w:line="257" w:lineRule="auto"/>
        <w:ind w:firstLine="720"/>
      </w:pPr>
    </w:p>
    <w:p w14:paraId="45A95785" w14:textId="77777777" w:rsidR="009417C8" w:rsidRDefault="009417C8" w:rsidP="009417C8">
      <w:pPr>
        <w:spacing w:line="257" w:lineRule="auto"/>
        <w:ind w:firstLine="720"/>
      </w:pPr>
    </w:p>
    <w:p w14:paraId="73716BFC" w14:textId="77777777" w:rsidR="009417C8" w:rsidRDefault="009417C8" w:rsidP="009417C8">
      <w:pPr>
        <w:spacing w:line="257" w:lineRule="auto"/>
        <w:ind w:firstLine="720"/>
      </w:pPr>
    </w:p>
    <w:p w14:paraId="3A61D3E1" w14:textId="77777777" w:rsidR="009417C8" w:rsidRDefault="009417C8" w:rsidP="009417C8">
      <w:pPr>
        <w:spacing w:line="257" w:lineRule="auto"/>
        <w:ind w:firstLine="720"/>
      </w:pPr>
    </w:p>
    <w:p w14:paraId="6154757F" w14:textId="77777777" w:rsidR="009417C8" w:rsidRDefault="009417C8" w:rsidP="009417C8">
      <w:pPr>
        <w:spacing w:line="257" w:lineRule="auto"/>
        <w:ind w:firstLine="720"/>
      </w:pPr>
    </w:p>
    <w:p w14:paraId="4408A988" w14:textId="77777777" w:rsidR="009417C8" w:rsidRDefault="009417C8" w:rsidP="009417C8">
      <w:pPr>
        <w:spacing w:line="257" w:lineRule="auto"/>
        <w:ind w:firstLine="720"/>
      </w:pPr>
    </w:p>
    <w:p w14:paraId="4CF50001" w14:textId="77777777" w:rsidR="009417C8" w:rsidRDefault="009417C8" w:rsidP="009417C8">
      <w:pPr>
        <w:spacing w:line="257" w:lineRule="auto"/>
        <w:ind w:firstLine="720"/>
      </w:pPr>
    </w:p>
    <w:p w14:paraId="28F70A67" w14:textId="77777777" w:rsidR="009417C8" w:rsidRDefault="009417C8" w:rsidP="009417C8">
      <w:pPr>
        <w:spacing w:line="257" w:lineRule="auto"/>
        <w:ind w:firstLine="720"/>
      </w:pPr>
    </w:p>
    <w:p w14:paraId="269536CB" w14:textId="77777777" w:rsidR="009417C8" w:rsidRDefault="009417C8" w:rsidP="009417C8">
      <w:pPr>
        <w:spacing w:line="257" w:lineRule="auto"/>
        <w:ind w:firstLine="720"/>
      </w:pPr>
    </w:p>
    <w:p w14:paraId="205EAE5C" w14:textId="77777777" w:rsidR="009417C8" w:rsidRDefault="009417C8" w:rsidP="009417C8">
      <w:pPr>
        <w:spacing w:line="257" w:lineRule="auto"/>
        <w:ind w:firstLine="720"/>
      </w:pPr>
    </w:p>
    <w:p w14:paraId="09FF39CF" w14:textId="77777777" w:rsidR="009417C8" w:rsidRDefault="009417C8" w:rsidP="009417C8">
      <w:pPr>
        <w:spacing w:line="257" w:lineRule="auto"/>
        <w:ind w:firstLine="720"/>
      </w:pPr>
    </w:p>
    <w:p w14:paraId="468643DD" w14:textId="77777777" w:rsidR="009417C8" w:rsidRDefault="009417C8" w:rsidP="009417C8">
      <w:pPr>
        <w:spacing w:line="257" w:lineRule="auto"/>
        <w:ind w:firstLine="720"/>
      </w:pPr>
    </w:p>
    <w:p w14:paraId="32A5DCB0" w14:textId="77777777" w:rsidR="009417C8" w:rsidRDefault="009417C8" w:rsidP="00BD37AC">
      <w:pPr>
        <w:spacing w:line="257" w:lineRule="auto"/>
      </w:pPr>
    </w:p>
    <w:p w14:paraId="27550BA8" w14:textId="77777777" w:rsidR="009417C8" w:rsidRDefault="009417C8" w:rsidP="009417C8">
      <w:pPr>
        <w:spacing w:line="257" w:lineRule="auto"/>
        <w:ind w:firstLine="720"/>
      </w:pPr>
    </w:p>
    <w:p w14:paraId="787CFF15" w14:textId="77777777" w:rsidR="009417C8" w:rsidRDefault="009417C8" w:rsidP="009417C8">
      <w:pPr>
        <w:spacing w:line="257" w:lineRule="auto"/>
        <w:ind w:firstLine="720"/>
      </w:pPr>
    </w:p>
    <w:p w14:paraId="7911E392" w14:textId="77777777" w:rsidR="009417C8" w:rsidRDefault="009417C8" w:rsidP="009417C8">
      <w:pPr>
        <w:spacing w:line="257" w:lineRule="auto"/>
        <w:ind w:firstLine="720"/>
      </w:pPr>
    </w:p>
    <w:p w14:paraId="05DE1268" w14:textId="77777777" w:rsidR="009417C8" w:rsidRDefault="009417C8" w:rsidP="009417C8"/>
    <w:p w14:paraId="3374E1A5" w14:textId="77777777" w:rsidR="009417C8" w:rsidRDefault="009417C8" w:rsidP="009417C8">
      <w:r>
        <w:t>REFERENCES(HEADING 1)</w:t>
      </w:r>
    </w:p>
    <w:sdt>
      <w:sdtPr>
        <w:rPr>
          <w:lang w:val="en-US"/>
        </w:rPr>
        <w:id w:val="2003001572"/>
        <w:bibliography/>
      </w:sdtPr>
      <w:sdtEndPr/>
      <w:sdtContent>
        <w:p w14:paraId="260143D2" w14:textId="77777777" w:rsidR="009417C8" w:rsidRDefault="009417C8" w:rsidP="009417C8">
          <w:pPr>
            <w:pStyle w:val="Bibliography"/>
            <w:rPr>
              <w:noProof/>
              <w:lang w:val="en-US"/>
            </w:rPr>
          </w:pPr>
          <w:r>
            <w:fldChar w:fldCharType="begin"/>
          </w:r>
          <w:r>
            <w:instrText xml:space="preserve"> BIBLIOGRAPHY </w:instrText>
          </w:r>
          <w:r>
            <w:fldChar w:fldCharType="separate"/>
          </w:r>
          <w:r>
            <w:rPr>
              <w:noProof/>
              <w:lang w:val="en-US"/>
            </w:rPr>
            <w:t xml:space="preserve">Kotler, P. (2019). </w:t>
          </w:r>
          <w:r>
            <w:rPr>
              <w:i/>
              <w:iCs/>
              <w:noProof/>
              <w:lang w:val="en-US"/>
            </w:rPr>
            <w:t xml:space="preserve">Principles of marketing. </w:t>
          </w:r>
          <w:r>
            <w:rPr>
              <w:noProof/>
              <w:lang w:val="en-US"/>
            </w:rPr>
            <w:t>Eighth European edition ed. Harlow: Pearson.</w:t>
          </w:r>
        </w:p>
        <w:p w14:paraId="199390B4" w14:textId="77777777" w:rsidR="009417C8" w:rsidRDefault="009417C8" w:rsidP="009417C8">
          <w:pPr>
            <w:pStyle w:val="Bibliography"/>
            <w:rPr>
              <w:noProof/>
              <w:lang w:val="en-US"/>
            </w:rPr>
          </w:pPr>
          <w:r>
            <w:rPr>
              <w:noProof/>
              <w:lang w:val="en-US"/>
            </w:rPr>
            <w:t xml:space="preserve">DUERMYER, R. (2021). </w:t>
          </w:r>
          <w:r>
            <w:rPr>
              <w:i/>
              <w:iCs/>
              <w:noProof/>
              <w:lang w:val="en-US"/>
            </w:rPr>
            <w:t xml:space="preserve">How to Create a Marketing Plan for Your Home Business. </w:t>
          </w:r>
          <w:r>
            <w:rPr>
              <w:noProof/>
              <w:lang w:val="en-US"/>
            </w:rPr>
            <w:t xml:space="preserve">[Online] </w:t>
          </w:r>
          <w:r>
            <w:rPr>
              <w:noProof/>
              <w:lang w:val="en-US"/>
            </w:rPr>
            <w:br/>
            <w:t xml:space="preserve">Available at: </w:t>
          </w:r>
          <w:r>
            <w:rPr>
              <w:noProof/>
              <w:u w:val="single"/>
              <w:lang w:val="en-US"/>
            </w:rPr>
            <w:t>https://www.thebalancesmb.com/what-is-a-marketing-plan-1794426</w:t>
          </w:r>
          <w:r>
            <w:rPr>
              <w:noProof/>
              <w:lang w:val="en-US"/>
            </w:rPr>
            <w:t xml:space="preserve"> [Accessed 29 12 2021].</w:t>
          </w:r>
        </w:p>
        <w:p w14:paraId="4D2312D2" w14:textId="77777777" w:rsidR="009417C8" w:rsidRDefault="009417C8" w:rsidP="009417C8">
          <w:pPr>
            <w:pStyle w:val="Bibliography"/>
            <w:rPr>
              <w:noProof/>
              <w:lang w:val="en-US"/>
            </w:rPr>
          </w:pPr>
          <w:r>
            <w:rPr>
              <w:noProof/>
              <w:lang w:val="en-US"/>
            </w:rPr>
            <w:t xml:space="preserve">Bishop, T. (2013). </w:t>
          </w:r>
          <w:r>
            <w:rPr>
              <w:i/>
              <w:iCs/>
              <w:noProof/>
              <w:lang w:val="en-US"/>
            </w:rPr>
            <w:t xml:space="preserve">Principles of Marketing Management. </w:t>
          </w:r>
          <w:r>
            <w:rPr>
              <w:noProof/>
              <w:lang w:val="en-US"/>
            </w:rPr>
            <w:t>revised edition 2014 ed. Delhi: World Technologies.</w:t>
          </w:r>
        </w:p>
        <w:p w14:paraId="5595DC6D" w14:textId="77777777" w:rsidR="009417C8" w:rsidRDefault="009417C8" w:rsidP="009417C8">
          <w:pPr>
            <w:pStyle w:val="Bibliography"/>
            <w:rPr>
              <w:noProof/>
              <w:lang w:val="en-US"/>
            </w:rPr>
          </w:pPr>
          <w:r>
            <w:rPr>
              <w:noProof/>
              <w:lang w:val="en-US"/>
            </w:rPr>
            <w:t xml:space="preserve">Panagiotopoulou, V. (2019). </w:t>
          </w:r>
          <w:r>
            <w:rPr>
              <w:i/>
              <w:iCs/>
              <w:noProof/>
              <w:lang w:val="en-US"/>
            </w:rPr>
            <w:t xml:space="preserve">Research Gate. </w:t>
          </w:r>
          <w:r>
            <w:rPr>
              <w:noProof/>
              <w:lang w:val="en-US"/>
            </w:rPr>
            <w:t xml:space="preserve">[Online] </w:t>
          </w:r>
          <w:r>
            <w:rPr>
              <w:noProof/>
              <w:lang w:val="en-US"/>
            </w:rPr>
            <w:br/>
            <w:t xml:space="preserve">Available at: </w:t>
          </w:r>
          <w:r>
            <w:rPr>
              <w:noProof/>
              <w:u w:val="single"/>
              <w:lang w:val="en-US"/>
            </w:rPr>
            <w:t>https://www.researchgate.net/figure/PESTLE-Micro-and-Macro-Environment-diagram-of-the-Greek-tourism-industry_fig5_342513952</w:t>
          </w:r>
          <w:r>
            <w:rPr>
              <w:noProof/>
              <w:lang w:val="en-US"/>
            </w:rPr>
            <w:t xml:space="preserve"> [Accessed 29 12 2021].</w:t>
          </w:r>
        </w:p>
        <w:p w14:paraId="71362F24" w14:textId="77777777" w:rsidR="009417C8" w:rsidRDefault="009417C8" w:rsidP="009417C8">
          <w:pPr>
            <w:pStyle w:val="Bibliography"/>
            <w:rPr>
              <w:noProof/>
              <w:lang w:val="en-US"/>
            </w:rPr>
          </w:pPr>
          <w:r>
            <w:rPr>
              <w:noProof/>
              <w:lang w:val="en-US"/>
            </w:rPr>
            <w:t xml:space="preserve">Burberry (2020). </w:t>
          </w:r>
          <w:r>
            <w:rPr>
              <w:i/>
              <w:iCs/>
              <w:noProof/>
              <w:lang w:val="en-US"/>
            </w:rPr>
            <w:t xml:space="preserve">Strategic report 2019-2020. </w:t>
          </w:r>
          <w:r>
            <w:rPr>
              <w:noProof/>
              <w:lang w:val="en-US"/>
            </w:rPr>
            <w:t xml:space="preserve">[Online] </w:t>
          </w:r>
          <w:r>
            <w:rPr>
              <w:noProof/>
              <w:lang w:val="en-US"/>
            </w:rPr>
            <w:br/>
            <w:t xml:space="preserve">Available at: </w:t>
          </w:r>
          <w:r>
            <w:rPr>
              <w:noProof/>
              <w:u w:val="single"/>
              <w:lang w:val="en-US"/>
            </w:rPr>
            <w:lastRenderedPageBreak/>
            <w:t>https://www.burberryplc.com/content/dam/burberry/corporate/oar/2020/pdf/Burberry_Annual_Report_2019-20_Strategic_Report.pdf</w:t>
          </w:r>
          <w:r>
            <w:rPr>
              <w:noProof/>
              <w:lang w:val="en-US"/>
            </w:rPr>
            <w:t xml:space="preserve"> [Accessed 29 12 2021].</w:t>
          </w:r>
        </w:p>
        <w:p w14:paraId="555F087F" w14:textId="5CEFDEBD" w:rsidR="007670E2" w:rsidRDefault="007670E2" w:rsidP="007670E2">
          <w:pPr>
            <w:pStyle w:val="Bibliography"/>
            <w:rPr>
              <w:noProof/>
              <w:lang w:val="en-US"/>
            </w:rPr>
          </w:pPr>
          <w:r>
            <w:rPr>
              <w:noProof/>
              <w:lang w:val="en-US"/>
            </w:rPr>
            <w:t xml:space="preserve">Burberry (2021). </w:t>
          </w:r>
          <w:r>
            <w:rPr>
              <w:i/>
              <w:iCs/>
              <w:noProof/>
              <w:lang w:val="en-US"/>
            </w:rPr>
            <w:t xml:space="preserve">ENVIRONMENT. </w:t>
          </w:r>
          <w:r>
            <w:rPr>
              <w:noProof/>
              <w:lang w:val="en-US"/>
            </w:rPr>
            <w:t xml:space="preserve">[Online] </w:t>
          </w:r>
          <w:r>
            <w:rPr>
              <w:noProof/>
              <w:lang w:val="en-US"/>
            </w:rPr>
            <w:br/>
            <w:t xml:space="preserve">Available at: </w:t>
          </w:r>
          <w:r>
            <w:rPr>
              <w:noProof/>
              <w:u w:val="single"/>
              <w:lang w:val="en-US"/>
            </w:rPr>
            <w:t>https://www.burberryplc.com/en/responsibility/environment.html</w:t>
          </w:r>
          <w:r>
            <w:rPr>
              <w:noProof/>
              <w:lang w:val="en-US"/>
            </w:rPr>
            <w:t xml:space="preserve"> [Accessed 27 12 2021].</w:t>
          </w:r>
        </w:p>
        <w:p w14:paraId="55291A4F" w14:textId="15150403" w:rsidR="00A94FEE" w:rsidRDefault="00A94FEE" w:rsidP="00A94FEE">
          <w:pPr>
            <w:pStyle w:val="Bibliography"/>
            <w:rPr>
              <w:noProof/>
            </w:rPr>
          </w:pPr>
          <w:r>
            <w:rPr>
              <w:noProof/>
            </w:rPr>
            <w:t xml:space="preserve">Department, S. R. (2021). </w:t>
          </w:r>
          <w:r>
            <w:rPr>
              <w:i/>
              <w:iCs/>
              <w:noProof/>
            </w:rPr>
            <w:t xml:space="preserve">Number of Burberry stores worldwide as of 2021, by outlet type and region. </w:t>
          </w:r>
          <w:r>
            <w:rPr>
              <w:noProof/>
            </w:rPr>
            <w:t xml:space="preserve">[Online] </w:t>
          </w:r>
          <w:r>
            <w:rPr>
              <w:noProof/>
            </w:rPr>
            <w:br/>
            <w:t xml:space="preserve">Available at: </w:t>
          </w:r>
          <w:r>
            <w:rPr>
              <w:noProof/>
              <w:u w:val="single"/>
            </w:rPr>
            <w:t>https://www.statista.com/statistics/439354/burberry-s-number-of-stores-worldwide-by-outlet-type-and-region/ number of shops</w:t>
          </w:r>
          <w:r>
            <w:rPr>
              <w:noProof/>
            </w:rPr>
            <w:t xml:space="preserve"> [Accessed 30 12 2021].</w:t>
          </w:r>
        </w:p>
        <w:p w14:paraId="11178CB6" w14:textId="19F38636" w:rsidR="00BD37AC" w:rsidRDefault="00BD37AC" w:rsidP="00BD37AC">
          <w:pPr>
            <w:pStyle w:val="Bibliography"/>
            <w:rPr>
              <w:noProof/>
              <w:lang w:val="en-US"/>
            </w:rPr>
          </w:pPr>
          <w:r>
            <w:rPr>
              <w:noProof/>
              <w:lang w:val="en-US"/>
            </w:rPr>
            <w:t xml:space="preserve">Prachi, M. </w:t>
          </w:r>
          <w:r w:rsidR="00B37CDB">
            <w:rPr>
              <w:noProof/>
              <w:lang w:val="en-US"/>
            </w:rPr>
            <w:t>(</w:t>
          </w:r>
          <w:r>
            <w:rPr>
              <w:noProof/>
              <w:lang w:val="en-US"/>
            </w:rPr>
            <w:t>2019</w:t>
          </w:r>
          <w:r w:rsidR="00B37CDB">
            <w:rPr>
              <w:noProof/>
              <w:lang w:val="en-US"/>
            </w:rPr>
            <w:t>)</w:t>
          </w:r>
          <w:r>
            <w:rPr>
              <w:noProof/>
              <w:lang w:val="en-US"/>
            </w:rPr>
            <w:t xml:space="preserve">. </w:t>
          </w:r>
          <w:r>
            <w:rPr>
              <w:i/>
              <w:iCs/>
              <w:noProof/>
              <w:lang w:val="en-US"/>
            </w:rPr>
            <w:t xml:space="preserve">Marketing Control. </w:t>
          </w:r>
          <w:r>
            <w:rPr>
              <w:noProof/>
              <w:lang w:val="en-US"/>
            </w:rPr>
            <w:t xml:space="preserve">[Online] Available at: </w:t>
          </w:r>
          <w:r>
            <w:rPr>
              <w:noProof/>
              <w:u w:val="single"/>
              <w:lang w:val="en-US"/>
            </w:rPr>
            <w:t>https://theinvestorsbook.com/marketing-control.html</w:t>
          </w:r>
          <w:r w:rsidR="00B37CDB">
            <w:rPr>
              <w:noProof/>
              <w:lang w:val="en-US"/>
            </w:rPr>
            <w:t xml:space="preserve"> </w:t>
          </w:r>
          <w:r>
            <w:rPr>
              <w:noProof/>
              <w:lang w:val="en-US"/>
            </w:rPr>
            <w:t>[Accessed 29 12 2021].</w:t>
          </w:r>
        </w:p>
        <w:p w14:paraId="2CA12D61" w14:textId="40974DDA" w:rsidR="00EB1F2C" w:rsidRDefault="00EB1F2C" w:rsidP="00EB1F2C">
          <w:pPr>
            <w:pStyle w:val="Bibliography"/>
            <w:rPr>
              <w:noProof/>
              <w:lang w:val="en-US"/>
            </w:rPr>
          </w:pPr>
          <w:r>
            <w:rPr>
              <w:noProof/>
              <w:lang w:val="en-US"/>
            </w:rPr>
            <w:t xml:space="preserve">NITANK, R. &amp; TRIVEDI, M. (2016). PESTLE TECHNIQUE – A TOOL TO IDENTIFY EXTERNAL RISKS IN CONSTRUCTION PROJECTS. </w:t>
          </w:r>
          <w:r>
            <w:rPr>
              <w:i/>
              <w:iCs/>
              <w:noProof/>
              <w:lang w:val="en-US"/>
            </w:rPr>
            <w:t xml:space="preserve">International Research Journal of Engineering and Technology (IRJET), </w:t>
          </w:r>
          <w:r>
            <w:rPr>
              <w:noProof/>
              <w:lang w:val="en-US"/>
            </w:rPr>
            <w:t>3(1ST), pp. 2-6.</w:t>
          </w:r>
        </w:p>
        <w:p w14:paraId="66908563" w14:textId="1D6B4B93" w:rsidR="0051285B" w:rsidRDefault="0051285B" w:rsidP="0051285B">
          <w:pPr>
            <w:pStyle w:val="Bibliography"/>
            <w:rPr>
              <w:noProof/>
              <w:lang w:val="en-US"/>
            </w:rPr>
          </w:pPr>
          <w:r>
            <w:rPr>
              <w:noProof/>
              <w:lang w:val="en-US"/>
            </w:rPr>
            <w:t xml:space="preserve">Hooley, G. (2019). </w:t>
          </w:r>
          <w:r>
            <w:rPr>
              <w:i/>
              <w:iCs/>
              <w:noProof/>
              <w:lang w:val="en-US"/>
            </w:rPr>
            <w:t xml:space="preserve">Marketing Strategy and Competitive Positioning. </w:t>
          </w:r>
          <w:r>
            <w:rPr>
              <w:noProof/>
              <w:lang w:val="en-US"/>
            </w:rPr>
            <w:t>7th ed. Harlow: Pearson.</w:t>
          </w:r>
        </w:p>
        <w:p w14:paraId="3C413529" w14:textId="77777777" w:rsidR="00EB1F2C" w:rsidRPr="00EB1F2C" w:rsidRDefault="00EB1F2C" w:rsidP="00EB1F2C"/>
        <w:p w14:paraId="22AE3AEE" w14:textId="77777777" w:rsidR="00BD37AC" w:rsidRPr="00BD37AC" w:rsidRDefault="00BD37AC" w:rsidP="00BD37AC">
          <w:pPr>
            <w:rPr>
              <w:lang w:val="en-GB"/>
            </w:rPr>
          </w:pPr>
        </w:p>
        <w:p w14:paraId="46BB6759" w14:textId="77777777" w:rsidR="009417C8" w:rsidRDefault="009417C8" w:rsidP="009417C8"/>
        <w:p w14:paraId="1E789122" w14:textId="77777777" w:rsidR="009417C8" w:rsidRDefault="009417C8" w:rsidP="009417C8"/>
        <w:p w14:paraId="126489FD" w14:textId="77777777" w:rsidR="009417C8" w:rsidRDefault="009417C8" w:rsidP="009417C8"/>
        <w:p w14:paraId="360E7113" w14:textId="77777777" w:rsidR="009417C8" w:rsidRDefault="009417C8" w:rsidP="009417C8"/>
        <w:p w14:paraId="6314A849" w14:textId="77777777" w:rsidR="009417C8" w:rsidRDefault="009417C8" w:rsidP="009417C8"/>
        <w:p w14:paraId="2A88F62D" w14:textId="77777777" w:rsidR="009417C8" w:rsidRDefault="009417C8" w:rsidP="009417C8"/>
        <w:p w14:paraId="6358E746" w14:textId="77777777" w:rsidR="009417C8" w:rsidRDefault="009417C8" w:rsidP="009417C8"/>
        <w:p w14:paraId="64AD5AD8" w14:textId="77777777" w:rsidR="009417C8" w:rsidRDefault="009417C8" w:rsidP="009417C8"/>
        <w:p w14:paraId="6982F851" w14:textId="77777777" w:rsidR="009417C8" w:rsidRDefault="009417C8" w:rsidP="009417C8"/>
        <w:p w14:paraId="607D322F" w14:textId="77777777" w:rsidR="009417C8" w:rsidRDefault="009417C8" w:rsidP="009417C8"/>
        <w:p w14:paraId="3DFB3175" w14:textId="77777777" w:rsidR="009417C8" w:rsidRDefault="009417C8" w:rsidP="009417C8"/>
        <w:p w14:paraId="68A51D0F" w14:textId="77777777" w:rsidR="009417C8" w:rsidRDefault="009417C8" w:rsidP="009417C8"/>
        <w:p w14:paraId="2158B433" w14:textId="77777777" w:rsidR="009417C8" w:rsidRDefault="009417C8" w:rsidP="009417C8"/>
        <w:p w14:paraId="6305C3A5" w14:textId="77777777" w:rsidR="009417C8" w:rsidRDefault="009417C8" w:rsidP="009417C8"/>
        <w:p w14:paraId="6F2F76D7" w14:textId="77777777" w:rsidR="009417C8" w:rsidRDefault="009417C8" w:rsidP="009417C8"/>
        <w:p w14:paraId="0AEF1783" w14:textId="77777777" w:rsidR="009417C8" w:rsidRDefault="009417C8" w:rsidP="009417C8"/>
        <w:p w14:paraId="1165A461" w14:textId="77777777" w:rsidR="009417C8" w:rsidRDefault="009417C8" w:rsidP="009417C8"/>
        <w:p w14:paraId="035FE207" w14:textId="77777777" w:rsidR="009417C8" w:rsidRDefault="009417C8" w:rsidP="009417C8"/>
        <w:p w14:paraId="106ED048" w14:textId="77777777" w:rsidR="009417C8" w:rsidRDefault="009417C8" w:rsidP="009417C8"/>
        <w:p w14:paraId="0639144E" w14:textId="77777777" w:rsidR="009417C8" w:rsidRDefault="009417C8" w:rsidP="009417C8"/>
        <w:p w14:paraId="56CCA603" w14:textId="77777777" w:rsidR="009417C8" w:rsidRPr="003A0402" w:rsidRDefault="009417C8" w:rsidP="009417C8"/>
        <w:p w14:paraId="0409AB58" w14:textId="77777777" w:rsidR="009417C8" w:rsidRPr="00AE3734" w:rsidRDefault="009417C8" w:rsidP="009417C8"/>
        <w:p w14:paraId="01FEF1D1" w14:textId="77777777" w:rsidR="009417C8" w:rsidRPr="00BC75E6" w:rsidRDefault="009417C8" w:rsidP="009417C8"/>
        <w:p w14:paraId="2C8F7DCC" w14:textId="77777777" w:rsidR="009417C8" w:rsidRPr="00153116" w:rsidRDefault="009417C8" w:rsidP="009417C8"/>
        <w:p w14:paraId="17D9CEA9" w14:textId="77777777" w:rsidR="009417C8" w:rsidRPr="00153116" w:rsidRDefault="009417C8" w:rsidP="009417C8"/>
        <w:p w14:paraId="441D9C08" w14:textId="19D9E1D1" w:rsidR="009417C8" w:rsidRDefault="009417C8" w:rsidP="009417C8">
          <w:pPr>
            <w:spacing w:line="257" w:lineRule="auto"/>
            <w:ind w:firstLine="720"/>
          </w:pPr>
          <w:r>
            <w:rPr>
              <w:b/>
              <w:bCs/>
              <w:noProof/>
            </w:rPr>
            <w:fldChar w:fldCharType="end"/>
          </w:r>
        </w:p>
      </w:sdtContent>
    </w:sdt>
    <w:p w14:paraId="3E410289" w14:textId="77777777" w:rsidR="009417C8" w:rsidRDefault="009417C8" w:rsidP="009417C8">
      <w:pPr>
        <w:spacing w:line="257" w:lineRule="auto"/>
        <w:ind w:firstLine="720"/>
      </w:pPr>
    </w:p>
    <w:p w14:paraId="490C5763" w14:textId="77777777" w:rsidR="009417C8" w:rsidRDefault="009417C8" w:rsidP="009417C8">
      <w:pPr>
        <w:spacing w:line="257" w:lineRule="auto"/>
        <w:ind w:firstLine="720"/>
      </w:pPr>
    </w:p>
    <w:p w14:paraId="6E7EC542" w14:textId="77777777" w:rsidR="009417C8" w:rsidRDefault="009417C8" w:rsidP="009417C8">
      <w:pPr>
        <w:spacing w:line="257" w:lineRule="auto"/>
        <w:ind w:firstLine="720"/>
      </w:pPr>
    </w:p>
    <w:p w14:paraId="29B8142B" w14:textId="77777777" w:rsidR="009417C8" w:rsidRDefault="009417C8" w:rsidP="009417C8">
      <w:pPr>
        <w:spacing w:line="257" w:lineRule="auto"/>
        <w:ind w:firstLine="720"/>
      </w:pPr>
    </w:p>
    <w:p w14:paraId="62A85260" w14:textId="77777777" w:rsidR="009417C8" w:rsidRDefault="009417C8" w:rsidP="009417C8">
      <w:pPr>
        <w:spacing w:line="257" w:lineRule="auto"/>
        <w:ind w:firstLine="720"/>
      </w:pPr>
    </w:p>
    <w:p w14:paraId="67C70ABA" w14:textId="77777777" w:rsidR="009417C8" w:rsidRDefault="009417C8" w:rsidP="009417C8">
      <w:pPr>
        <w:spacing w:line="257" w:lineRule="auto"/>
        <w:ind w:firstLine="720"/>
      </w:pPr>
    </w:p>
    <w:p w14:paraId="6CACA746" w14:textId="77777777" w:rsidR="009417C8" w:rsidRDefault="009417C8" w:rsidP="009417C8">
      <w:pPr>
        <w:spacing w:line="257" w:lineRule="auto"/>
        <w:ind w:firstLine="720"/>
      </w:pPr>
    </w:p>
    <w:p w14:paraId="504CC0AC" w14:textId="77777777" w:rsidR="009417C8" w:rsidRDefault="009417C8" w:rsidP="009417C8">
      <w:pPr>
        <w:spacing w:line="257" w:lineRule="auto"/>
        <w:ind w:firstLine="720"/>
      </w:pPr>
    </w:p>
    <w:p w14:paraId="28CD4E5F" w14:textId="77777777" w:rsidR="009417C8" w:rsidRDefault="009417C8" w:rsidP="009417C8">
      <w:pPr>
        <w:spacing w:line="257" w:lineRule="auto"/>
        <w:ind w:firstLine="720"/>
      </w:pPr>
    </w:p>
    <w:p w14:paraId="4396918E" w14:textId="77777777" w:rsidR="009417C8" w:rsidRDefault="009417C8" w:rsidP="009417C8">
      <w:pPr>
        <w:spacing w:line="257" w:lineRule="auto"/>
        <w:ind w:firstLine="720"/>
      </w:pPr>
    </w:p>
    <w:p w14:paraId="6E04BBEB" w14:textId="77777777" w:rsidR="009417C8" w:rsidRDefault="009417C8" w:rsidP="009417C8">
      <w:pPr>
        <w:spacing w:line="257" w:lineRule="auto"/>
        <w:ind w:firstLine="720"/>
      </w:pPr>
    </w:p>
    <w:p w14:paraId="056942C1" w14:textId="77777777" w:rsidR="009417C8" w:rsidRDefault="009417C8" w:rsidP="009417C8">
      <w:pPr>
        <w:spacing w:line="257" w:lineRule="auto"/>
        <w:ind w:firstLine="720"/>
      </w:pPr>
    </w:p>
    <w:p w14:paraId="5C269169" w14:textId="77777777" w:rsidR="009417C8" w:rsidRDefault="009417C8" w:rsidP="009417C8">
      <w:pPr>
        <w:spacing w:line="257" w:lineRule="auto"/>
        <w:ind w:firstLine="720"/>
      </w:pPr>
    </w:p>
    <w:p w14:paraId="3896C639" w14:textId="77777777" w:rsidR="009417C8" w:rsidRDefault="009417C8" w:rsidP="009417C8">
      <w:pPr>
        <w:spacing w:line="257" w:lineRule="auto"/>
        <w:ind w:firstLine="720"/>
      </w:pPr>
    </w:p>
    <w:p w14:paraId="16EFBACD" w14:textId="77777777" w:rsidR="009417C8" w:rsidRDefault="009417C8" w:rsidP="009417C8">
      <w:pPr>
        <w:spacing w:line="257" w:lineRule="auto"/>
        <w:ind w:firstLine="720"/>
      </w:pPr>
    </w:p>
    <w:sectPr w:rsidR="009417C8" w:rsidSect="005504A7">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DB0E1" w14:textId="77777777" w:rsidR="00A07417" w:rsidRDefault="00A07417" w:rsidP="00BE20E0">
      <w:pPr>
        <w:spacing w:after="0" w:line="240" w:lineRule="auto"/>
      </w:pPr>
      <w:r>
        <w:separator/>
      </w:r>
    </w:p>
  </w:endnote>
  <w:endnote w:type="continuationSeparator" w:id="0">
    <w:p w14:paraId="0C4379ED" w14:textId="77777777" w:rsidR="00A07417" w:rsidRDefault="00A07417" w:rsidP="00BE20E0">
      <w:pPr>
        <w:spacing w:after="0" w:line="240" w:lineRule="auto"/>
      </w:pPr>
      <w:r>
        <w:continuationSeparator/>
      </w:r>
    </w:p>
  </w:endnote>
  <w:endnote w:type="continuationNotice" w:id="1">
    <w:p w14:paraId="5EE2F542" w14:textId="77777777" w:rsidR="00A07417" w:rsidRDefault="00A0741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7C691" w14:textId="77777777" w:rsidR="00A07417" w:rsidRDefault="00A07417" w:rsidP="00BE20E0">
      <w:pPr>
        <w:spacing w:after="0" w:line="240" w:lineRule="auto"/>
      </w:pPr>
      <w:r>
        <w:separator/>
      </w:r>
    </w:p>
  </w:footnote>
  <w:footnote w:type="continuationSeparator" w:id="0">
    <w:p w14:paraId="4090917C" w14:textId="77777777" w:rsidR="00A07417" w:rsidRDefault="00A07417" w:rsidP="00BE20E0">
      <w:pPr>
        <w:spacing w:after="0" w:line="240" w:lineRule="auto"/>
      </w:pPr>
      <w:r>
        <w:continuationSeparator/>
      </w:r>
    </w:p>
  </w:footnote>
  <w:footnote w:type="continuationNotice" w:id="1">
    <w:p w14:paraId="3C7999C2" w14:textId="77777777" w:rsidR="00A07417" w:rsidRDefault="00A0741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D4D4D"/>
    <w:multiLevelType w:val="hybridMultilevel"/>
    <w:tmpl w:val="8892DB74"/>
    <w:lvl w:ilvl="0" w:tplc="08090001">
      <w:start w:val="1"/>
      <w:numFmt w:val="bullet"/>
      <w:lvlText w:val=""/>
      <w:lvlJc w:val="left"/>
      <w:pPr>
        <w:ind w:left="10085" w:hanging="360"/>
      </w:pPr>
      <w:rPr>
        <w:rFonts w:ascii="Symbol" w:hAnsi="Symbol" w:hint="default"/>
      </w:rPr>
    </w:lvl>
    <w:lvl w:ilvl="1" w:tplc="08090003" w:tentative="1">
      <w:start w:val="1"/>
      <w:numFmt w:val="bullet"/>
      <w:lvlText w:val="o"/>
      <w:lvlJc w:val="left"/>
      <w:pPr>
        <w:ind w:left="10805" w:hanging="360"/>
      </w:pPr>
      <w:rPr>
        <w:rFonts w:ascii="Courier New" w:hAnsi="Courier New" w:cs="Courier New" w:hint="default"/>
      </w:rPr>
    </w:lvl>
    <w:lvl w:ilvl="2" w:tplc="08090005" w:tentative="1">
      <w:start w:val="1"/>
      <w:numFmt w:val="bullet"/>
      <w:lvlText w:val=""/>
      <w:lvlJc w:val="left"/>
      <w:pPr>
        <w:ind w:left="11525" w:hanging="360"/>
      </w:pPr>
      <w:rPr>
        <w:rFonts w:ascii="Wingdings" w:hAnsi="Wingdings" w:hint="default"/>
      </w:rPr>
    </w:lvl>
    <w:lvl w:ilvl="3" w:tplc="08090001" w:tentative="1">
      <w:start w:val="1"/>
      <w:numFmt w:val="bullet"/>
      <w:lvlText w:val=""/>
      <w:lvlJc w:val="left"/>
      <w:pPr>
        <w:ind w:left="12245" w:hanging="360"/>
      </w:pPr>
      <w:rPr>
        <w:rFonts w:ascii="Symbol" w:hAnsi="Symbol" w:hint="default"/>
      </w:rPr>
    </w:lvl>
    <w:lvl w:ilvl="4" w:tplc="08090003" w:tentative="1">
      <w:start w:val="1"/>
      <w:numFmt w:val="bullet"/>
      <w:lvlText w:val="o"/>
      <w:lvlJc w:val="left"/>
      <w:pPr>
        <w:ind w:left="12965" w:hanging="360"/>
      </w:pPr>
      <w:rPr>
        <w:rFonts w:ascii="Courier New" w:hAnsi="Courier New" w:cs="Courier New" w:hint="default"/>
      </w:rPr>
    </w:lvl>
    <w:lvl w:ilvl="5" w:tplc="08090005" w:tentative="1">
      <w:start w:val="1"/>
      <w:numFmt w:val="bullet"/>
      <w:lvlText w:val=""/>
      <w:lvlJc w:val="left"/>
      <w:pPr>
        <w:ind w:left="13685" w:hanging="360"/>
      </w:pPr>
      <w:rPr>
        <w:rFonts w:ascii="Wingdings" w:hAnsi="Wingdings" w:hint="default"/>
      </w:rPr>
    </w:lvl>
    <w:lvl w:ilvl="6" w:tplc="08090001" w:tentative="1">
      <w:start w:val="1"/>
      <w:numFmt w:val="bullet"/>
      <w:lvlText w:val=""/>
      <w:lvlJc w:val="left"/>
      <w:pPr>
        <w:ind w:left="14405" w:hanging="360"/>
      </w:pPr>
      <w:rPr>
        <w:rFonts w:ascii="Symbol" w:hAnsi="Symbol" w:hint="default"/>
      </w:rPr>
    </w:lvl>
    <w:lvl w:ilvl="7" w:tplc="08090003" w:tentative="1">
      <w:start w:val="1"/>
      <w:numFmt w:val="bullet"/>
      <w:lvlText w:val="o"/>
      <w:lvlJc w:val="left"/>
      <w:pPr>
        <w:ind w:left="15125" w:hanging="360"/>
      </w:pPr>
      <w:rPr>
        <w:rFonts w:ascii="Courier New" w:hAnsi="Courier New" w:cs="Courier New" w:hint="default"/>
      </w:rPr>
    </w:lvl>
    <w:lvl w:ilvl="8" w:tplc="08090005" w:tentative="1">
      <w:start w:val="1"/>
      <w:numFmt w:val="bullet"/>
      <w:lvlText w:val=""/>
      <w:lvlJc w:val="left"/>
      <w:pPr>
        <w:ind w:left="15845" w:hanging="360"/>
      </w:pPr>
      <w:rPr>
        <w:rFonts w:ascii="Wingdings" w:hAnsi="Wingdings" w:hint="default"/>
      </w:rPr>
    </w:lvl>
  </w:abstractNum>
  <w:abstractNum w:abstractNumId="1" w15:restartNumberingAfterBreak="0">
    <w:nsid w:val="0EC261CD"/>
    <w:multiLevelType w:val="hybridMultilevel"/>
    <w:tmpl w:val="7D50F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BC38FD"/>
    <w:multiLevelType w:val="hybridMultilevel"/>
    <w:tmpl w:val="F1529B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AEC331C"/>
    <w:multiLevelType w:val="hybridMultilevel"/>
    <w:tmpl w:val="DA7A0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653E32"/>
    <w:multiLevelType w:val="hybridMultilevel"/>
    <w:tmpl w:val="85300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2750AF"/>
    <w:multiLevelType w:val="hybridMultilevel"/>
    <w:tmpl w:val="0B0E6D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95F0A8E"/>
    <w:multiLevelType w:val="hybridMultilevel"/>
    <w:tmpl w:val="1B329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E8790D"/>
    <w:multiLevelType w:val="hybridMultilevel"/>
    <w:tmpl w:val="0E10B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7E55EE"/>
    <w:multiLevelType w:val="hybridMultilevel"/>
    <w:tmpl w:val="B5785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72445A"/>
    <w:multiLevelType w:val="hybridMultilevel"/>
    <w:tmpl w:val="DD7EB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9"/>
  </w:num>
  <w:num w:numId="4">
    <w:abstractNumId w:val="0"/>
  </w:num>
  <w:num w:numId="5">
    <w:abstractNumId w:val="7"/>
  </w:num>
  <w:num w:numId="6">
    <w:abstractNumId w:val="5"/>
  </w:num>
  <w:num w:numId="7">
    <w:abstractNumId w:val="6"/>
  </w:num>
  <w:num w:numId="8">
    <w:abstractNumId w:val="2"/>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E0E926"/>
    <w:rsid w:val="00004848"/>
    <w:rsid w:val="00005E8C"/>
    <w:rsid w:val="00015D9E"/>
    <w:rsid w:val="0001739B"/>
    <w:rsid w:val="0002052F"/>
    <w:rsid w:val="00021A9A"/>
    <w:rsid w:val="00031DB9"/>
    <w:rsid w:val="000367FB"/>
    <w:rsid w:val="00054D83"/>
    <w:rsid w:val="00056BFE"/>
    <w:rsid w:val="00061700"/>
    <w:rsid w:val="0006269C"/>
    <w:rsid w:val="00081CAA"/>
    <w:rsid w:val="0008323B"/>
    <w:rsid w:val="000B423D"/>
    <w:rsid w:val="000C1DDA"/>
    <w:rsid w:val="000C7EBE"/>
    <w:rsid w:val="000D0144"/>
    <w:rsid w:val="000D6B17"/>
    <w:rsid w:val="000E106A"/>
    <w:rsid w:val="0010190E"/>
    <w:rsid w:val="001130F0"/>
    <w:rsid w:val="0011764F"/>
    <w:rsid w:val="00145E11"/>
    <w:rsid w:val="001554E3"/>
    <w:rsid w:val="00163EB3"/>
    <w:rsid w:val="00170E3F"/>
    <w:rsid w:val="00176C4F"/>
    <w:rsid w:val="00185CE7"/>
    <w:rsid w:val="001939D8"/>
    <w:rsid w:val="00195092"/>
    <w:rsid w:val="001A1049"/>
    <w:rsid w:val="001A5D3F"/>
    <w:rsid w:val="001B3184"/>
    <w:rsid w:val="001B53FC"/>
    <w:rsid w:val="001B613C"/>
    <w:rsid w:val="001B7EE1"/>
    <w:rsid w:val="001C66C3"/>
    <w:rsid w:val="001C6FF9"/>
    <w:rsid w:val="001D1F34"/>
    <w:rsid w:val="001E2D84"/>
    <w:rsid w:val="001E3531"/>
    <w:rsid w:val="001E44DA"/>
    <w:rsid w:val="001F2565"/>
    <w:rsid w:val="001F6168"/>
    <w:rsid w:val="0020288D"/>
    <w:rsid w:val="00205C30"/>
    <w:rsid w:val="00206DB3"/>
    <w:rsid w:val="00221AB1"/>
    <w:rsid w:val="0022421F"/>
    <w:rsid w:val="00225A26"/>
    <w:rsid w:val="00226B9D"/>
    <w:rsid w:val="00231869"/>
    <w:rsid w:val="002361EE"/>
    <w:rsid w:val="002556CB"/>
    <w:rsid w:val="0025737F"/>
    <w:rsid w:val="0026117D"/>
    <w:rsid w:val="00276D14"/>
    <w:rsid w:val="00282352"/>
    <w:rsid w:val="002832F3"/>
    <w:rsid w:val="00284AD7"/>
    <w:rsid w:val="0028729C"/>
    <w:rsid w:val="002929D3"/>
    <w:rsid w:val="002A4AEB"/>
    <w:rsid w:val="002A7D7E"/>
    <w:rsid w:val="002B5FBC"/>
    <w:rsid w:val="002B6968"/>
    <w:rsid w:val="002E4698"/>
    <w:rsid w:val="002F226D"/>
    <w:rsid w:val="00301408"/>
    <w:rsid w:val="003040E8"/>
    <w:rsid w:val="003040E9"/>
    <w:rsid w:val="003214AF"/>
    <w:rsid w:val="00333CB2"/>
    <w:rsid w:val="00334DD9"/>
    <w:rsid w:val="0033500A"/>
    <w:rsid w:val="00343632"/>
    <w:rsid w:val="003518C5"/>
    <w:rsid w:val="00355EFB"/>
    <w:rsid w:val="0037026D"/>
    <w:rsid w:val="003740F8"/>
    <w:rsid w:val="00380F18"/>
    <w:rsid w:val="00382D61"/>
    <w:rsid w:val="003854E9"/>
    <w:rsid w:val="00385D32"/>
    <w:rsid w:val="003A5F18"/>
    <w:rsid w:val="003B221C"/>
    <w:rsid w:val="003C238A"/>
    <w:rsid w:val="003D43B8"/>
    <w:rsid w:val="003E5856"/>
    <w:rsid w:val="003F0007"/>
    <w:rsid w:val="003F4175"/>
    <w:rsid w:val="00414FCC"/>
    <w:rsid w:val="004152BB"/>
    <w:rsid w:val="00416BE3"/>
    <w:rsid w:val="00431123"/>
    <w:rsid w:val="00441CF2"/>
    <w:rsid w:val="004428DC"/>
    <w:rsid w:val="0044290F"/>
    <w:rsid w:val="004446C0"/>
    <w:rsid w:val="004504C1"/>
    <w:rsid w:val="004606E1"/>
    <w:rsid w:val="004629E5"/>
    <w:rsid w:val="00467587"/>
    <w:rsid w:val="00471421"/>
    <w:rsid w:val="00481842"/>
    <w:rsid w:val="004902B2"/>
    <w:rsid w:val="00492C9D"/>
    <w:rsid w:val="00494F44"/>
    <w:rsid w:val="004974BF"/>
    <w:rsid w:val="004A007B"/>
    <w:rsid w:val="004A2A99"/>
    <w:rsid w:val="004C0FFA"/>
    <w:rsid w:val="004C78B7"/>
    <w:rsid w:val="004C7E78"/>
    <w:rsid w:val="004F7AB6"/>
    <w:rsid w:val="005019DD"/>
    <w:rsid w:val="00504842"/>
    <w:rsid w:val="00506519"/>
    <w:rsid w:val="0051285B"/>
    <w:rsid w:val="00516675"/>
    <w:rsid w:val="005204DB"/>
    <w:rsid w:val="00533BFE"/>
    <w:rsid w:val="00535E1C"/>
    <w:rsid w:val="005504A7"/>
    <w:rsid w:val="00553933"/>
    <w:rsid w:val="00555AB0"/>
    <w:rsid w:val="005562D9"/>
    <w:rsid w:val="00565616"/>
    <w:rsid w:val="00567B03"/>
    <w:rsid w:val="00574C57"/>
    <w:rsid w:val="00574F5E"/>
    <w:rsid w:val="00594ACF"/>
    <w:rsid w:val="00597566"/>
    <w:rsid w:val="005A22B0"/>
    <w:rsid w:val="005A4085"/>
    <w:rsid w:val="005A69E2"/>
    <w:rsid w:val="005A6DB7"/>
    <w:rsid w:val="005B6A80"/>
    <w:rsid w:val="005B7BEE"/>
    <w:rsid w:val="005E2E37"/>
    <w:rsid w:val="005F34FD"/>
    <w:rsid w:val="00600278"/>
    <w:rsid w:val="0060636E"/>
    <w:rsid w:val="00623124"/>
    <w:rsid w:val="00624972"/>
    <w:rsid w:val="00636390"/>
    <w:rsid w:val="00643627"/>
    <w:rsid w:val="00647E35"/>
    <w:rsid w:val="00650366"/>
    <w:rsid w:val="00652BDE"/>
    <w:rsid w:val="00653CAF"/>
    <w:rsid w:val="00670721"/>
    <w:rsid w:val="00677C25"/>
    <w:rsid w:val="00683E11"/>
    <w:rsid w:val="00684FC6"/>
    <w:rsid w:val="0068580D"/>
    <w:rsid w:val="00685F9A"/>
    <w:rsid w:val="00690998"/>
    <w:rsid w:val="006A2EC6"/>
    <w:rsid w:val="006A4954"/>
    <w:rsid w:val="006B4100"/>
    <w:rsid w:val="006C445E"/>
    <w:rsid w:val="006C7CCB"/>
    <w:rsid w:val="006D0858"/>
    <w:rsid w:val="00703658"/>
    <w:rsid w:val="00711356"/>
    <w:rsid w:val="007117B1"/>
    <w:rsid w:val="00712882"/>
    <w:rsid w:val="00717B6D"/>
    <w:rsid w:val="00720B7D"/>
    <w:rsid w:val="00722978"/>
    <w:rsid w:val="007264B7"/>
    <w:rsid w:val="007361E9"/>
    <w:rsid w:val="007423B1"/>
    <w:rsid w:val="0074429F"/>
    <w:rsid w:val="00746D6F"/>
    <w:rsid w:val="0075446A"/>
    <w:rsid w:val="00755F8F"/>
    <w:rsid w:val="007626A2"/>
    <w:rsid w:val="007652CE"/>
    <w:rsid w:val="007670E2"/>
    <w:rsid w:val="00780F93"/>
    <w:rsid w:val="00781DC6"/>
    <w:rsid w:val="00787AD9"/>
    <w:rsid w:val="007909BE"/>
    <w:rsid w:val="0079259F"/>
    <w:rsid w:val="007A0FAF"/>
    <w:rsid w:val="007A2D5B"/>
    <w:rsid w:val="007A41AB"/>
    <w:rsid w:val="007A5E27"/>
    <w:rsid w:val="007B02B2"/>
    <w:rsid w:val="007C5905"/>
    <w:rsid w:val="007C7276"/>
    <w:rsid w:val="007C7FF4"/>
    <w:rsid w:val="007D0B78"/>
    <w:rsid w:val="007D2E60"/>
    <w:rsid w:val="007D3168"/>
    <w:rsid w:val="007E431D"/>
    <w:rsid w:val="007E6410"/>
    <w:rsid w:val="007F1FAE"/>
    <w:rsid w:val="007F22E2"/>
    <w:rsid w:val="00801F38"/>
    <w:rsid w:val="00802D2D"/>
    <w:rsid w:val="00816989"/>
    <w:rsid w:val="00823B94"/>
    <w:rsid w:val="00836012"/>
    <w:rsid w:val="008414C3"/>
    <w:rsid w:val="00842BA9"/>
    <w:rsid w:val="00861ABB"/>
    <w:rsid w:val="008669B1"/>
    <w:rsid w:val="008738DE"/>
    <w:rsid w:val="008749C6"/>
    <w:rsid w:val="00877242"/>
    <w:rsid w:val="008775A6"/>
    <w:rsid w:val="0089676C"/>
    <w:rsid w:val="00897D6D"/>
    <w:rsid w:val="008A3DA2"/>
    <w:rsid w:val="008D1773"/>
    <w:rsid w:val="008D4ADA"/>
    <w:rsid w:val="008D6FC6"/>
    <w:rsid w:val="008D751A"/>
    <w:rsid w:val="008F016C"/>
    <w:rsid w:val="00900744"/>
    <w:rsid w:val="009019A5"/>
    <w:rsid w:val="00903E3E"/>
    <w:rsid w:val="0090456F"/>
    <w:rsid w:val="00906A28"/>
    <w:rsid w:val="0091744E"/>
    <w:rsid w:val="00932AAE"/>
    <w:rsid w:val="009338A7"/>
    <w:rsid w:val="00933FEE"/>
    <w:rsid w:val="009362B1"/>
    <w:rsid w:val="00940D44"/>
    <w:rsid w:val="009417C8"/>
    <w:rsid w:val="00965F47"/>
    <w:rsid w:val="00980204"/>
    <w:rsid w:val="009829EE"/>
    <w:rsid w:val="00986E09"/>
    <w:rsid w:val="009A3B27"/>
    <w:rsid w:val="009A486B"/>
    <w:rsid w:val="009A596A"/>
    <w:rsid w:val="009C0664"/>
    <w:rsid w:val="009C165F"/>
    <w:rsid w:val="009E3C50"/>
    <w:rsid w:val="009E4343"/>
    <w:rsid w:val="009E786B"/>
    <w:rsid w:val="009F2EDF"/>
    <w:rsid w:val="009F5F55"/>
    <w:rsid w:val="00A0262A"/>
    <w:rsid w:val="00A06093"/>
    <w:rsid w:val="00A07417"/>
    <w:rsid w:val="00A16890"/>
    <w:rsid w:val="00A21F31"/>
    <w:rsid w:val="00A30054"/>
    <w:rsid w:val="00A30620"/>
    <w:rsid w:val="00A3492A"/>
    <w:rsid w:val="00A357D2"/>
    <w:rsid w:val="00A4536F"/>
    <w:rsid w:val="00A4674E"/>
    <w:rsid w:val="00A5432B"/>
    <w:rsid w:val="00A55D48"/>
    <w:rsid w:val="00A62041"/>
    <w:rsid w:val="00A6238E"/>
    <w:rsid w:val="00A71E9F"/>
    <w:rsid w:val="00A73631"/>
    <w:rsid w:val="00A82BFF"/>
    <w:rsid w:val="00A873DD"/>
    <w:rsid w:val="00A87FE6"/>
    <w:rsid w:val="00A94FEE"/>
    <w:rsid w:val="00A974E0"/>
    <w:rsid w:val="00AA19C1"/>
    <w:rsid w:val="00AA598E"/>
    <w:rsid w:val="00AB7440"/>
    <w:rsid w:val="00AB7AA0"/>
    <w:rsid w:val="00AC6F22"/>
    <w:rsid w:val="00AD1F08"/>
    <w:rsid w:val="00AE0629"/>
    <w:rsid w:val="00AE3D6C"/>
    <w:rsid w:val="00B05CF2"/>
    <w:rsid w:val="00B0615F"/>
    <w:rsid w:val="00B179DA"/>
    <w:rsid w:val="00B17EE5"/>
    <w:rsid w:val="00B2159F"/>
    <w:rsid w:val="00B26129"/>
    <w:rsid w:val="00B27071"/>
    <w:rsid w:val="00B33FCC"/>
    <w:rsid w:val="00B343B3"/>
    <w:rsid w:val="00B37CDB"/>
    <w:rsid w:val="00B409F3"/>
    <w:rsid w:val="00B41F5D"/>
    <w:rsid w:val="00B45E1B"/>
    <w:rsid w:val="00B5097B"/>
    <w:rsid w:val="00B60F45"/>
    <w:rsid w:val="00B66FEA"/>
    <w:rsid w:val="00B72FC3"/>
    <w:rsid w:val="00B94B56"/>
    <w:rsid w:val="00BA023F"/>
    <w:rsid w:val="00BA5B35"/>
    <w:rsid w:val="00BA7176"/>
    <w:rsid w:val="00BB1978"/>
    <w:rsid w:val="00BD221B"/>
    <w:rsid w:val="00BD37AC"/>
    <w:rsid w:val="00BD5D6E"/>
    <w:rsid w:val="00BE20E0"/>
    <w:rsid w:val="00BE2CC9"/>
    <w:rsid w:val="00BE4371"/>
    <w:rsid w:val="00BF46F5"/>
    <w:rsid w:val="00BF5C3B"/>
    <w:rsid w:val="00BF6BCA"/>
    <w:rsid w:val="00C00697"/>
    <w:rsid w:val="00C00CE8"/>
    <w:rsid w:val="00C06514"/>
    <w:rsid w:val="00C1341F"/>
    <w:rsid w:val="00C20D81"/>
    <w:rsid w:val="00C412F3"/>
    <w:rsid w:val="00C4560B"/>
    <w:rsid w:val="00C51DD9"/>
    <w:rsid w:val="00C52866"/>
    <w:rsid w:val="00C54486"/>
    <w:rsid w:val="00C55C8B"/>
    <w:rsid w:val="00C5697D"/>
    <w:rsid w:val="00C61028"/>
    <w:rsid w:val="00C74EBA"/>
    <w:rsid w:val="00C775DE"/>
    <w:rsid w:val="00C90B61"/>
    <w:rsid w:val="00CA05CD"/>
    <w:rsid w:val="00CA1014"/>
    <w:rsid w:val="00CB7303"/>
    <w:rsid w:val="00CD1913"/>
    <w:rsid w:val="00CD1C0D"/>
    <w:rsid w:val="00CE1E3A"/>
    <w:rsid w:val="00CE4EA9"/>
    <w:rsid w:val="00CF7505"/>
    <w:rsid w:val="00D01094"/>
    <w:rsid w:val="00D1021C"/>
    <w:rsid w:val="00D10C45"/>
    <w:rsid w:val="00D17C3C"/>
    <w:rsid w:val="00D24CD7"/>
    <w:rsid w:val="00D5224D"/>
    <w:rsid w:val="00D5711B"/>
    <w:rsid w:val="00D733DA"/>
    <w:rsid w:val="00D74138"/>
    <w:rsid w:val="00D95959"/>
    <w:rsid w:val="00D9735B"/>
    <w:rsid w:val="00DA2555"/>
    <w:rsid w:val="00DA6289"/>
    <w:rsid w:val="00DB29C4"/>
    <w:rsid w:val="00DB3B97"/>
    <w:rsid w:val="00DB5E14"/>
    <w:rsid w:val="00DB7D0F"/>
    <w:rsid w:val="00DD01C1"/>
    <w:rsid w:val="00DD561C"/>
    <w:rsid w:val="00DE2B17"/>
    <w:rsid w:val="00DF12FA"/>
    <w:rsid w:val="00E02FCB"/>
    <w:rsid w:val="00E16D85"/>
    <w:rsid w:val="00E37875"/>
    <w:rsid w:val="00E42E5F"/>
    <w:rsid w:val="00E42FAF"/>
    <w:rsid w:val="00E5320E"/>
    <w:rsid w:val="00E66826"/>
    <w:rsid w:val="00E71127"/>
    <w:rsid w:val="00E76B3F"/>
    <w:rsid w:val="00E85B1F"/>
    <w:rsid w:val="00E92787"/>
    <w:rsid w:val="00EA293D"/>
    <w:rsid w:val="00EA426F"/>
    <w:rsid w:val="00EA770C"/>
    <w:rsid w:val="00EB1F2C"/>
    <w:rsid w:val="00EE27C9"/>
    <w:rsid w:val="00EF26A9"/>
    <w:rsid w:val="00EF469D"/>
    <w:rsid w:val="00EF5B0C"/>
    <w:rsid w:val="00F008A3"/>
    <w:rsid w:val="00F13FE4"/>
    <w:rsid w:val="00F20F3F"/>
    <w:rsid w:val="00F2217E"/>
    <w:rsid w:val="00F30A50"/>
    <w:rsid w:val="00F31D0E"/>
    <w:rsid w:val="00F476B8"/>
    <w:rsid w:val="00F54707"/>
    <w:rsid w:val="00F60A93"/>
    <w:rsid w:val="00F7184C"/>
    <w:rsid w:val="00F76825"/>
    <w:rsid w:val="00F845C3"/>
    <w:rsid w:val="00F84EBF"/>
    <w:rsid w:val="00F861AC"/>
    <w:rsid w:val="00F86E1F"/>
    <w:rsid w:val="00F904C2"/>
    <w:rsid w:val="00F90ADC"/>
    <w:rsid w:val="00F93F6A"/>
    <w:rsid w:val="00FA56A2"/>
    <w:rsid w:val="00FB5C42"/>
    <w:rsid w:val="00FB69A4"/>
    <w:rsid w:val="00FB7C18"/>
    <w:rsid w:val="00FC2C0A"/>
    <w:rsid w:val="00FD0C8D"/>
    <w:rsid w:val="00FE4A2D"/>
    <w:rsid w:val="00FF3248"/>
    <w:rsid w:val="0475FE76"/>
    <w:rsid w:val="05CF29E2"/>
    <w:rsid w:val="06F1A80B"/>
    <w:rsid w:val="0832EEA4"/>
    <w:rsid w:val="08E21F4F"/>
    <w:rsid w:val="0A561C32"/>
    <w:rsid w:val="0A938B3D"/>
    <w:rsid w:val="0C1EEA15"/>
    <w:rsid w:val="0C7C71E9"/>
    <w:rsid w:val="137B4FAA"/>
    <w:rsid w:val="13CB1EE8"/>
    <w:rsid w:val="1488AE88"/>
    <w:rsid w:val="15794D88"/>
    <w:rsid w:val="1717AE9A"/>
    <w:rsid w:val="1A88CBBA"/>
    <w:rsid w:val="1D1B151D"/>
    <w:rsid w:val="205FDA1C"/>
    <w:rsid w:val="20E9C7FA"/>
    <w:rsid w:val="2239B100"/>
    <w:rsid w:val="246006B7"/>
    <w:rsid w:val="24E6CC6C"/>
    <w:rsid w:val="279D68F5"/>
    <w:rsid w:val="2AC433B9"/>
    <w:rsid w:val="2B7462B2"/>
    <w:rsid w:val="2F7A8139"/>
    <w:rsid w:val="30222A00"/>
    <w:rsid w:val="3213102D"/>
    <w:rsid w:val="36F385E4"/>
    <w:rsid w:val="38A620C2"/>
    <w:rsid w:val="3AF08A56"/>
    <w:rsid w:val="3BB8667E"/>
    <w:rsid w:val="3C7804EE"/>
    <w:rsid w:val="3D0F5829"/>
    <w:rsid w:val="3D2EDA16"/>
    <w:rsid w:val="3D7B4B38"/>
    <w:rsid w:val="3DEE78EF"/>
    <w:rsid w:val="4299B4AC"/>
    <w:rsid w:val="435FCE54"/>
    <w:rsid w:val="4514D00B"/>
    <w:rsid w:val="495E1316"/>
    <w:rsid w:val="49E0E926"/>
    <w:rsid w:val="4A6E4BAF"/>
    <w:rsid w:val="4B7A5702"/>
    <w:rsid w:val="4C539028"/>
    <w:rsid w:val="4D32F824"/>
    <w:rsid w:val="4EB02AF6"/>
    <w:rsid w:val="4F76197E"/>
    <w:rsid w:val="5251D4EA"/>
    <w:rsid w:val="54E7963C"/>
    <w:rsid w:val="54F473EC"/>
    <w:rsid w:val="5534BBBD"/>
    <w:rsid w:val="5579B2AC"/>
    <w:rsid w:val="566F3C07"/>
    <w:rsid w:val="576D3B37"/>
    <w:rsid w:val="578EFF62"/>
    <w:rsid w:val="585019AC"/>
    <w:rsid w:val="59425B22"/>
    <w:rsid w:val="5A082CE0"/>
    <w:rsid w:val="5AC492E3"/>
    <w:rsid w:val="5B3BF16F"/>
    <w:rsid w:val="5DB12A9B"/>
    <w:rsid w:val="5E11ED23"/>
    <w:rsid w:val="5E4E5E6E"/>
    <w:rsid w:val="5ECC8E3B"/>
    <w:rsid w:val="5ED4161F"/>
    <w:rsid w:val="5F9C0A80"/>
    <w:rsid w:val="60F98938"/>
    <w:rsid w:val="62530CE3"/>
    <w:rsid w:val="63A0764E"/>
    <w:rsid w:val="64395892"/>
    <w:rsid w:val="669F98AF"/>
    <w:rsid w:val="6A00EBC1"/>
    <w:rsid w:val="6A4AE7F2"/>
    <w:rsid w:val="6A72BD03"/>
    <w:rsid w:val="6B35BDF9"/>
    <w:rsid w:val="6E60B1AD"/>
    <w:rsid w:val="6FC56BF7"/>
    <w:rsid w:val="7008D5D2"/>
    <w:rsid w:val="70127B21"/>
    <w:rsid w:val="709BD8A8"/>
    <w:rsid w:val="715A23B0"/>
    <w:rsid w:val="727B7108"/>
    <w:rsid w:val="732C9AEC"/>
    <w:rsid w:val="7505B0DD"/>
    <w:rsid w:val="7610BFE3"/>
    <w:rsid w:val="763DCC27"/>
    <w:rsid w:val="7841DAD5"/>
    <w:rsid w:val="79AF3B90"/>
    <w:rsid w:val="7B6412DB"/>
    <w:rsid w:val="7BC074A9"/>
    <w:rsid w:val="7C0F04A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0E926"/>
  <w15:chartTrackingRefBased/>
  <w15:docId w15:val="{9FE2A873-FF5D-4849-B42E-65EEE2795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A28"/>
  </w:style>
  <w:style w:type="paragraph" w:styleId="Heading1">
    <w:name w:val="heading 1"/>
    <w:basedOn w:val="Normal"/>
    <w:next w:val="Normal"/>
    <w:link w:val="Heading1Char"/>
    <w:uiPriority w:val="9"/>
    <w:qFormat/>
    <w:rsid w:val="007670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2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0E0"/>
  </w:style>
  <w:style w:type="paragraph" w:styleId="Footer">
    <w:name w:val="footer"/>
    <w:basedOn w:val="Normal"/>
    <w:link w:val="FooterChar"/>
    <w:uiPriority w:val="99"/>
    <w:unhideWhenUsed/>
    <w:rsid w:val="00BE2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0E0"/>
  </w:style>
  <w:style w:type="paragraph" w:styleId="Bibliography">
    <w:name w:val="Bibliography"/>
    <w:basedOn w:val="Normal"/>
    <w:next w:val="Normal"/>
    <w:uiPriority w:val="37"/>
    <w:unhideWhenUsed/>
    <w:rsid w:val="009417C8"/>
    <w:rPr>
      <w:lang w:val="en-GB"/>
    </w:rPr>
  </w:style>
  <w:style w:type="character" w:customStyle="1" w:styleId="Heading1Char">
    <w:name w:val="Heading 1 Char"/>
    <w:basedOn w:val="DefaultParagraphFont"/>
    <w:link w:val="Heading1"/>
    <w:uiPriority w:val="9"/>
    <w:rsid w:val="007670E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562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474079">
      <w:bodyDiv w:val="1"/>
      <w:marLeft w:val="0"/>
      <w:marRight w:val="0"/>
      <w:marTop w:val="0"/>
      <w:marBottom w:val="0"/>
      <w:divBdr>
        <w:top w:val="none" w:sz="0" w:space="0" w:color="auto"/>
        <w:left w:val="none" w:sz="0" w:space="0" w:color="auto"/>
        <w:bottom w:val="none" w:sz="0" w:space="0" w:color="auto"/>
        <w:right w:val="none" w:sz="0" w:space="0" w:color="auto"/>
      </w:divBdr>
    </w:div>
    <w:div w:id="1656370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5" Type="http://schemas.openxmlformats.org/officeDocument/2006/relationships/numbering" Target="numbering.xml"/><Relationship Id="rId15" Type="http://schemas.microsoft.com/office/2007/relationships/diagramDrawing" Target="diagrams/drawing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5E74C5-4C87-48A7-A1C6-5B2D5FD24DBB}"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E6CB23D8-AF73-4BA6-B414-1B05A95E8A9D}">
      <dgm:prSet phldrT="[Text]"/>
      <dgm:spPr/>
      <dgm:t>
        <a:bodyPr/>
        <a:lstStyle/>
        <a:p>
          <a:r>
            <a:rPr lang="en-GB"/>
            <a:t>THE MARKETING PROCESS</a:t>
          </a:r>
        </a:p>
      </dgm:t>
    </dgm:pt>
    <dgm:pt modelId="{BB098942-0AC0-419D-8DBB-220B22824F71}" type="parTrans" cxnId="{A0527188-379B-4FDC-AE64-39BF77A9AA9C}">
      <dgm:prSet/>
      <dgm:spPr/>
      <dgm:t>
        <a:bodyPr/>
        <a:lstStyle/>
        <a:p>
          <a:endParaRPr lang="en-GB"/>
        </a:p>
      </dgm:t>
    </dgm:pt>
    <dgm:pt modelId="{75784A2B-BEAF-46B1-AAD6-2A403A8F8FF8}" type="sibTrans" cxnId="{A0527188-379B-4FDC-AE64-39BF77A9AA9C}">
      <dgm:prSet/>
      <dgm:spPr/>
      <dgm:t>
        <a:bodyPr/>
        <a:lstStyle/>
        <a:p>
          <a:endParaRPr lang="en-GB"/>
        </a:p>
      </dgm:t>
    </dgm:pt>
    <dgm:pt modelId="{721F1DFB-BF61-4E04-8DC3-EACF05585639}">
      <dgm:prSet phldrT="[Text]"/>
      <dgm:spPr/>
      <dgm:t>
        <a:bodyPr/>
        <a:lstStyle/>
        <a:p>
          <a:r>
            <a:rPr lang="en-GB"/>
            <a:t>1. SITUATIONAL ANALYSIS</a:t>
          </a:r>
        </a:p>
      </dgm:t>
    </dgm:pt>
    <dgm:pt modelId="{3127249B-F977-485C-8E6C-800C6D89BF52}" type="parTrans" cxnId="{261A634D-CDA5-4842-8B15-3DDBAB888BDC}">
      <dgm:prSet/>
      <dgm:spPr/>
      <dgm:t>
        <a:bodyPr/>
        <a:lstStyle/>
        <a:p>
          <a:endParaRPr lang="en-GB"/>
        </a:p>
      </dgm:t>
    </dgm:pt>
    <dgm:pt modelId="{CD4DA22F-5516-4772-8059-E80586E3A6FF}" type="sibTrans" cxnId="{261A634D-CDA5-4842-8B15-3DDBAB888BDC}">
      <dgm:prSet/>
      <dgm:spPr/>
      <dgm:t>
        <a:bodyPr/>
        <a:lstStyle/>
        <a:p>
          <a:endParaRPr lang="en-GB"/>
        </a:p>
      </dgm:t>
    </dgm:pt>
    <dgm:pt modelId="{78A03E29-A965-4744-A9DF-66F082FD6253}">
      <dgm:prSet phldrT="[Text]"/>
      <dgm:spPr/>
      <dgm:t>
        <a:bodyPr/>
        <a:lstStyle/>
        <a:p>
          <a:r>
            <a:rPr lang="en-GB"/>
            <a:t>2. OBJECTIVES</a:t>
          </a:r>
        </a:p>
      </dgm:t>
    </dgm:pt>
    <dgm:pt modelId="{4DC277D5-1604-46BC-B4B6-FB50B312169B}" type="parTrans" cxnId="{4769D836-77AB-427F-87E6-E2CFCB6A0551}">
      <dgm:prSet/>
      <dgm:spPr/>
      <dgm:t>
        <a:bodyPr/>
        <a:lstStyle/>
        <a:p>
          <a:endParaRPr lang="en-GB"/>
        </a:p>
      </dgm:t>
    </dgm:pt>
    <dgm:pt modelId="{67B6AA3D-98F1-4A53-B493-E1438D538FED}" type="sibTrans" cxnId="{4769D836-77AB-427F-87E6-E2CFCB6A0551}">
      <dgm:prSet/>
      <dgm:spPr/>
      <dgm:t>
        <a:bodyPr/>
        <a:lstStyle/>
        <a:p>
          <a:endParaRPr lang="en-GB"/>
        </a:p>
      </dgm:t>
    </dgm:pt>
    <dgm:pt modelId="{D6B4547C-2D53-42B1-A9F7-3E39E472A381}">
      <dgm:prSet phldrT="[Text]"/>
      <dgm:spPr/>
      <dgm:t>
        <a:bodyPr/>
        <a:lstStyle/>
        <a:p>
          <a:r>
            <a:rPr lang="en-GB"/>
            <a:t>3. </a:t>
          </a:r>
        </a:p>
        <a:p>
          <a:r>
            <a:rPr lang="en-GB"/>
            <a:t>STRATEGIES</a:t>
          </a:r>
        </a:p>
      </dgm:t>
    </dgm:pt>
    <dgm:pt modelId="{A1226FD5-F193-4248-AA06-7C52D4AE04E8}" type="parTrans" cxnId="{C0FAFA35-B474-4C37-B11F-687C6A539C16}">
      <dgm:prSet/>
      <dgm:spPr/>
      <dgm:t>
        <a:bodyPr/>
        <a:lstStyle/>
        <a:p>
          <a:endParaRPr lang="en-GB"/>
        </a:p>
      </dgm:t>
    </dgm:pt>
    <dgm:pt modelId="{B92256D7-606B-4ABF-BC97-9863F846584C}" type="sibTrans" cxnId="{C0FAFA35-B474-4C37-B11F-687C6A539C16}">
      <dgm:prSet/>
      <dgm:spPr/>
      <dgm:t>
        <a:bodyPr/>
        <a:lstStyle/>
        <a:p>
          <a:endParaRPr lang="en-GB"/>
        </a:p>
      </dgm:t>
    </dgm:pt>
    <dgm:pt modelId="{AE1919A7-FC35-4864-BDE5-A1A876A48BD2}">
      <dgm:prSet phldrT="[Text]" custT="1"/>
      <dgm:spPr/>
      <dgm:t>
        <a:bodyPr/>
        <a:lstStyle/>
        <a:p>
          <a:r>
            <a:rPr lang="en-GB" sz="1100"/>
            <a:t>4. IMPLEMENTATION</a:t>
          </a:r>
        </a:p>
      </dgm:t>
    </dgm:pt>
    <dgm:pt modelId="{5D6A6B0C-A6E7-4D97-8372-1121FE7A03DA}" type="parTrans" cxnId="{0275153D-0D82-447F-B02C-863785EF36E4}">
      <dgm:prSet/>
      <dgm:spPr/>
      <dgm:t>
        <a:bodyPr/>
        <a:lstStyle/>
        <a:p>
          <a:endParaRPr lang="en-GB"/>
        </a:p>
      </dgm:t>
    </dgm:pt>
    <dgm:pt modelId="{84A35382-3A3C-4432-99A9-CA579D6E6570}" type="sibTrans" cxnId="{0275153D-0D82-447F-B02C-863785EF36E4}">
      <dgm:prSet/>
      <dgm:spPr/>
      <dgm:t>
        <a:bodyPr/>
        <a:lstStyle/>
        <a:p>
          <a:endParaRPr lang="en-GB"/>
        </a:p>
      </dgm:t>
    </dgm:pt>
    <dgm:pt modelId="{89F6C68E-6CEA-44EF-A8C8-BA8C784C3920}">
      <dgm:prSet/>
      <dgm:spPr/>
      <dgm:t>
        <a:bodyPr/>
        <a:lstStyle/>
        <a:p>
          <a:r>
            <a:rPr lang="en-GB"/>
            <a:t>5. </a:t>
          </a:r>
        </a:p>
        <a:p>
          <a:r>
            <a:rPr lang="en-GB"/>
            <a:t>CONTROL</a:t>
          </a:r>
        </a:p>
      </dgm:t>
    </dgm:pt>
    <dgm:pt modelId="{33AF1C15-5404-4186-9BCB-36BDB9B7642F}" type="parTrans" cxnId="{489BDC06-F244-44C9-939C-2BF6A2D1196F}">
      <dgm:prSet/>
      <dgm:spPr/>
      <dgm:t>
        <a:bodyPr/>
        <a:lstStyle/>
        <a:p>
          <a:endParaRPr lang="en-GB"/>
        </a:p>
      </dgm:t>
    </dgm:pt>
    <dgm:pt modelId="{EE8CBF03-62BB-4B13-A3E6-29F73E5D638F}" type="sibTrans" cxnId="{489BDC06-F244-44C9-939C-2BF6A2D1196F}">
      <dgm:prSet/>
      <dgm:spPr/>
      <dgm:t>
        <a:bodyPr/>
        <a:lstStyle/>
        <a:p>
          <a:endParaRPr lang="en-GB"/>
        </a:p>
      </dgm:t>
    </dgm:pt>
    <dgm:pt modelId="{A22974EA-B657-447B-BE0F-4A7CFCD35B34}" type="pres">
      <dgm:prSet presAssocID="{975E74C5-4C87-48A7-A1C6-5B2D5FD24DBB}" presName="cycle" presStyleCnt="0">
        <dgm:presLayoutVars>
          <dgm:chMax val="1"/>
          <dgm:dir/>
          <dgm:animLvl val="ctr"/>
          <dgm:resizeHandles val="exact"/>
        </dgm:presLayoutVars>
      </dgm:prSet>
      <dgm:spPr/>
    </dgm:pt>
    <dgm:pt modelId="{B9D37FBA-CB09-4FDA-A188-147B681CCD65}" type="pres">
      <dgm:prSet presAssocID="{E6CB23D8-AF73-4BA6-B414-1B05A95E8A9D}" presName="centerShape" presStyleLbl="node0" presStyleIdx="0" presStyleCnt="1"/>
      <dgm:spPr/>
    </dgm:pt>
    <dgm:pt modelId="{84DE6DBB-9FA3-443D-93A2-598285148D7F}" type="pres">
      <dgm:prSet presAssocID="{3127249B-F977-485C-8E6C-800C6D89BF52}" presName="Name9" presStyleLbl="parChTrans1D2" presStyleIdx="0" presStyleCnt="5"/>
      <dgm:spPr/>
    </dgm:pt>
    <dgm:pt modelId="{BCE8296A-8441-4745-A14E-63EC0DAC88D4}" type="pres">
      <dgm:prSet presAssocID="{3127249B-F977-485C-8E6C-800C6D89BF52}" presName="connTx" presStyleLbl="parChTrans1D2" presStyleIdx="0" presStyleCnt="5"/>
      <dgm:spPr/>
    </dgm:pt>
    <dgm:pt modelId="{D9F9AB52-2446-4D3E-BB4D-51D657909416}" type="pres">
      <dgm:prSet presAssocID="{721F1DFB-BF61-4E04-8DC3-EACF05585639}" presName="node" presStyleLbl="node1" presStyleIdx="0" presStyleCnt="5">
        <dgm:presLayoutVars>
          <dgm:bulletEnabled val="1"/>
        </dgm:presLayoutVars>
      </dgm:prSet>
      <dgm:spPr/>
    </dgm:pt>
    <dgm:pt modelId="{37079D0A-462D-4F25-8E9D-F2B76AB7711C}" type="pres">
      <dgm:prSet presAssocID="{4DC277D5-1604-46BC-B4B6-FB50B312169B}" presName="Name9" presStyleLbl="parChTrans1D2" presStyleIdx="1" presStyleCnt="5"/>
      <dgm:spPr/>
    </dgm:pt>
    <dgm:pt modelId="{0AC2D92C-013A-4904-8B08-221ACBA026E1}" type="pres">
      <dgm:prSet presAssocID="{4DC277D5-1604-46BC-B4B6-FB50B312169B}" presName="connTx" presStyleLbl="parChTrans1D2" presStyleIdx="1" presStyleCnt="5"/>
      <dgm:spPr/>
    </dgm:pt>
    <dgm:pt modelId="{FCDB359F-7A19-4142-950A-081E49772233}" type="pres">
      <dgm:prSet presAssocID="{78A03E29-A965-4744-A9DF-66F082FD6253}" presName="node" presStyleLbl="node1" presStyleIdx="1" presStyleCnt="5">
        <dgm:presLayoutVars>
          <dgm:bulletEnabled val="1"/>
        </dgm:presLayoutVars>
      </dgm:prSet>
      <dgm:spPr/>
    </dgm:pt>
    <dgm:pt modelId="{BDE93139-5F2C-4506-8927-02A29B380B1B}" type="pres">
      <dgm:prSet presAssocID="{A1226FD5-F193-4248-AA06-7C52D4AE04E8}" presName="Name9" presStyleLbl="parChTrans1D2" presStyleIdx="2" presStyleCnt="5"/>
      <dgm:spPr/>
    </dgm:pt>
    <dgm:pt modelId="{44F34F65-11A9-48E6-9D84-2C9DFA198B7C}" type="pres">
      <dgm:prSet presAssocID="{A1226FD5-F193-4248-AA06-7C52D4AE04E8}" presName="connTx" presStyleLbl="parChTrans1D2" presStyleIdx="2" presStyleCnt="5"/>
      <dgm:spPr/>
    </dgm:pt>
    <dgm:pt modelId="{6DB291A2-EA83-4676-ACC5-34B1D39603AF}" type="pres">
      <dgm:prSet presAssocID="{D6B4547C-2D53-42B1-A9F7-3E39E472A381}" presName="node" presStyleLbl="node1" presStyleIdx="2" presStyleCnt="5" custScaleX="117095" custScaleY="106721">
        <dgm:presLayoutVars>
          <dgm:bulletEnabled val="1"/>
        </dgm:presLayoutVars>
      </dgm:prSet>
      <dgm:spPr/>
    </dgm:pt>
    <dgm:pt modelId="{4C7A462B-F913-4B13-9EEA-09B30E3981AC}" type="pres">
      <dgm:prSet presAssocID="{5D6A6B0C-A6E7-4D97-8372-1121FE7A03DA}" presName="Name9" presStyleLbl="parChTrans1D2" presStyleIdx="3" presStyleCnt="5"/>
      <dgm:spPr/>
    </dgm:pt>
    <dgm:pt modelId="{9C448AE9-DE38-44BF-BD11-2949FD29BF65}" type="pres">
      <dgm:prSet presAssocID="{5D6A6B0C-A6E7-4D97-8372-1121FE7A03DA}" presName="connTx" presStyleLbl="parChTrans1D2" presStyleIdx="3" presStyleCnt="5"/>
      <dgm:spPr/>
    </dgm:pt>
    <dgm:pt modelId="{986482AD-3FBF-404A-8D0E-46103E0EE765}" type="pres">
      <dgm:prSet presAssocID="{AE1919A7-FC35-4864-BDE5-A1A876A48BD2}" presName="node" presStyleLbl="node1" presStyleIdx="3" presStyleCnt="5" custScaleX="120592" custScaleY="108113">
        <dgm:presLayoutVars>
          <dgm:bulletEnabled val="1"/>
        </dgm:presLayoutVars>
      </dgm:prSet>
      <dgm:spPr/>
    </dgm:pt>
    <dgm:pt modelId="{84189C08-2561-4CC7-A767-759782CF7F85}" type="pres">
      <dgm:prSet presAssocID="{33AF1C15-5404-4186-9BCB-36BDB9B7642F}" presName="Name9" presStyleLbl="parChTrans1D2" presStyleIdx="4" presStyleCnt="5"/>
      <dgm:spPr/>
    </dgm:pt>
    <dgm:pt modelId="{CF6DC307-1166-47DF-9612-7E10F6C3229E}" type="pres">
      <dgm:prSet presAssocID="{33AF1C15-5404-4186-9BCB-36BDB9B7642F}" presName="connTx" presStyleLbl="parChTrans1D2" presStyleIdx="4" presStyleCnt="5"/>
      <dgm:spPr/>
    </dgm:pt>
    <dgm:pt modelId="{FEEC0362-B3DB-4600-A757-0F7C92B2B3EA}" type="pres">
      <dgm:prSet presAssocID="{89F6C68E-6CEA-44EF-A8C8-BA8C784C3920}" presName="node" presStyleLbl="node1" presStyleIdx="4" presStyleCnt="5">
        <dgm:presLayoutVars>
          <dgm:bulletEnabled val="1"/>
        </dgm:presLayoutVars>
      </dgm:prSet>
      <dgm:spPr/>
    </dgm:pt>
  </dgm:ptLst>
  <dgm:cxnLst>
    <dgm:cxn modelId="{489BDC06-F244-44C9-939C-2BF6A2D1196F}" srcId="{E6CB23D8-AF73-4BA6-B414-1B05A95E8A9D}" destId="{89F6C68E-6CEA-44EF-A8C8-BA8C784C3920}" srcOrd="4" destOrd="0" parTransId="{33AF1C15-5404-4186-9BCB-36BDB9B7642F}" sibTransId="{EE8CBF03-62BB-4B13-A3E6-29F73E5D638F}"/>
    <dgm:cxn modelId="{5BAA5808-1DEA-4532-8C7F-B46F405C2972}" type="presOf" srcId="{5D6A6B0C-A6E7-4D97-8372-1121FE7A03DA}" destId="{4C7A462B-F913-4B13-9EEA-09B30E3981AC}" srcOrd="0" destOrd="0" presId="urn:microsoft.com/office/officeart/2005/8/layout/radial1"/>
    <dgm:cxn modelId="{866EC813-1FE1-4BF4-B0B4-40C5C3B981BE}" type="presOf" srcId="{A1226FD5-F193-4248-AA06-7C52D4AE04E8}" destId="{44F34F65-11A9-48E6-9D84-2C9DFA198B7C}" srcOrd="1" destOrd="0" presId="urn:microsoft.com/office/officeart/2005/8/layout/radial1"/>
    <dgm:cxn modelId="{D049E615-F993-4D90-B9A9-46FF08FC9699}" type="presOf" srcId="{78A03E29-A965-4744-A9DF-66F082FD6253}" destId="{FCDB359F-7A19-4142-950A-081E49772233}" srcOrd="0" destOrd="0" presId="urn:microsoft.com/office/officeart/2005/8/layout/radial1"/>
    <dgm:cxn modelId="{0B270B28-9D35-4681-8995-59C22FBA64B3}" type="presOf" srcId="{5D6A6B0C-A6E7-4D97-8372-1121FE7A03DA}" destId="{9C448AE9-DE38-44BF-BD11-2949FD29BF65}" srcOrd="1" destOrd="0" presId="urn:microsoft.com/office/officeart/2005/8/layout/radial1"/>
    <dgm:cxn modelId="{C0FAFA35-B474-4C37-B11F-687C6A539C16}" srcId="{E6CB23D8-AF73-4BA6-B414-1B05A95E8A9D}" destId="{D6B4547C-2D53-42B1-A9F7-3E39E472A381}" srcOrd="2" destOrd="0" parTransId="{A1226FD5-F193-4248-AA06-7C52D4AE04E8}" sibTransId="{B92256D7-606B-4ABF-BC97-9863F846584C}"/>
    <dgm:cxn modelId="{4769D836-77AB-427F-87E6-E2CFCB6A0551}" srcId="{E6CB23D8-AF73-4BA6-B414-1B05A95E8A9D}" destId="{78A03E29-A965-4744-A9DF-66F082FD6253}" srcOrd="1" destOrd="0" parTransId="{4DC277D5-1604-46BC-B4B6-FB50B312169B}" sibTransId="{67B6AA3D-98F1-4A53-B493-E1438D538FED}"/>
    <dgm:cxn modelId="{0275153D-0D82-447F-B02C-863785EF36E4}" srcId="{E6CB23D8-AF73-4BA6-B414-1B05A95E8A9D}" destId="{AE1919A7-FC35-4864-BDE5-A1A876A48BD2}" srcOrd="3" destOrd="0" parTransId="{5D6A6B0C-A6E7-4D97-8372-1121FE7A03DA}" sibTransId="{84A35382-3A3C-4432-99A9-CA579D6E6570}"/>
    <dgm:cxn modelId="{6EA93F5D-C8E6-4481-B45E-AD62F9313AF8}" type="presOf" srcId="{975E74C5-4C87-48A7-A1C6-5B2D5FD24DBB}" destId="{A22974EA-B657-447B-BE0F-4A7CFCD35B34}" srcOrd="0" destOrd="0" presId="urn:microsoft.com/office/officeart/2005/8/layout/radial1"/>
    <dgm:cxn modelId="{4F630A62-EBBD-4262-8B37-DBD128BE5CE0}" type="presOf" srcId="{721F1DFB-BF61-4E04-8DC3-EACF05585639}" destId="{D9F9AB52-2446-4D3E-BB4D-51D657909416}" srcOrd="0" destOrd="0" presId="urn:microsoft.com/office/officeart/2005/8/layout/radial1"/>
    <dgm:cxn modelId="{B694A665-241C-460D-8FAF-7D97D95CCECB}" type="presOf" srcId="{33AF1C15-5404-4186-9BCB-36BDB9B7642F}" destId="{CF6DC307-1166-47DF-9612-7E10F6C3229E}" srcOrd="1" destOrd="0" presId="urn:microsoft.com/office/officeart/2005/8/layout/radial1"/>
    <dgm:cxn modelId="{261A634D-CDA5-4842-8B15-3DDBAB888BDC}" srcId="{E6CB23D8-AF73-4BA6-B414-1B05A95E8A9D}" destId="{721F1DFB-BF61-4E04-8DC3-EACF05585639}" srcOrd="0" destOrd="0" parTransId="{3127249B-F977-485C-8E6C-800C6D89BF52}" sibTransId="{CD4DA22F-5516-4772-8059-E80586E3A6FF}"/>
    <dgm:cxn modelId="{ABDD1475-8F19-4FAF-A5E4-1F0F370900FC}" type="presOf" srcId="{4DC277D5-1604-46BC-B4B6-FB50B312169B}" destId="{0AC2D92C-013A-4904-8B08-221ACBA026E1}" srcOrd="1" destOrd="0" presId="urn:microsoft.com/office/officeart/2005/8/layout/radial1"/>
    <dgm:cxn modelId="{F9EDC875-A227-406B-BD4E-6B471B16B9D2}" type="presOf" srcId="{AE1919A7-FC35-4864-BDE5-A1A876A48BD2}" destId="{986482AD-3FBF-404A-8D0E-46103E0EE765}" srcOrd="0" destOrd="0" presId="urn:microsoft.com/office/officeart/2005/8/layout/radial1"/>
    <dgm:cxn modelId="{5DDA6C7C-50DB-4180-98A2-AD71EC529006}" type="presOf" srcId="{3127249B-F977-485C-8E6C-800C6D89BF52}" destId="{84DE6DBB-9FA3-443D-93A2-598285148D7F}" srcOrd="0" destOrd="0" presId="urn:microsoft.com/office/officeart/2005/8/layout/radial1"/>
    <dgm:cxn modelId="{F0CACF7E-A390-4137-B9C5-D42FEBF2FB42}" type="presOf" srcId="{89F6C68E-6CEA-44EF-A8C8-BA8C784C3920}" destId="{FEEC0362-B3DB-4600-A757-0F7C92B2B3EA}" srcOrd="0" destOrd="0" presId="urn:microsoft.com/office/officeart/2005/8/layout/radial1"/>
    <dgm:cxn modelId="{A0527188-379B-4FDC-AE64-39BF77A9AA9C}" srcId="{975E74C5-4C87-48A7-A1C6-5B2D5FD24DBB}" destId="{E6CB23D8-AF73-4BA6-B414-1B05A95E8A9D}" srcOrd="0" destOrd="0" parTransId="{BB098942-0AC0-419D-8DBB-220B22824F71}" sibTransId="{75784A2B-BEAF-46B1-AAD6-2A403A8F8FF8}"/>
    <dgm:cxn modelId="{12AF3491-543C-4FCB-A708-50A93C919BAD}" type="presOf" srcId="{A1226FD5-F193-4248-AA06-7C52D4AE04E8}" destId="{BDE93139-5F2C-4506-8927-02A29B380B1B}" srcOrd="0" destOrd="0" presId="urn:microsoft.com/office/officeart/2005/8/layout/radial1"/>
    <dgm:cxn modelId="{BA250C93-ABDA-41E2-AD1D-2CBBDC720F50}" type="presOf" srcId="{3127249B-F977-485C-8E6C-800C6D89BF52}" destId="{BCE8296A-8441-4745-A14E-63EC0DAC88D4}" srcOrd="1" destOrd="0" presId="urn:microsoft.com/office/officeart/2005/8/layout/radial1"/>
    <dgm:cxn modelId="{D8A3B9D9-5EAB-42A4-82DE-611410BB3CD4}" type="presOf" srcId="{E6CB23D8-AF73-4BA6-B414-1B05A95E8A9D}" destId="{B9D37FBA-CB09-4FDA-A188-147B681CCD65}" srcOrd="0" destOrd="0" presId="urn:microsoft.com/office/officeart/2005/8/layout/radial1"/>
    <dgm:cxn modelId="{77F0F1E7-1C47-48BE-8808-F8FD16621A31}" type="presOf" srcId="{33AF1C15-5404-4186-9BCB-36BDB9B7642F}" destId="{84189C08-2561-4CC7-A767-759782CF7F85}" srcOrd="0" destOrd="0" presId="urn:microsoft.com/office/officeart/2005/8/layout/radial1"/>
    <dgm:cxn modelId="{9C65D2ED-D65D-4F0F-9CA8-9016BB9E8B46}" type="presOf" srcId="{4DC277D5-1604-46BC-B4B6-FB50B312169B}" destId="{37079D0A-462D-4F25-8E9D-F2B76AB7711C}" srcOrd="0" destOrd="0" presId="urn:microsoft.com/office/officeart/2005/8/layout/radial1"/>
    <dgm:cxn modelId="{FDF127F9-D6AB-48F7-BEE2-C336F59535D8}" type="presOf" srcId="{D6B4547C-2D53-42B1-A9F7-3E39E472A381}" destId="{6DB291A2-EA83-4676-ACC5-34B1D39603AF}" srcOrd="0" destOrd="0" presId="urn:microsoft.com/office/officeart/2005/8/layout/radial1"/>
    <dgm:cxn modelId="{FCDC2C7E-8864-499F-8FD9-BBFC84E3A071}" type="presParOf" srcId="{A22974EA-B657-447B-BE0F-4A7CFCD35B34}" destId="{B9D37FBA-CB09-4FDA-A188-147B681CCD65}" srcOrd="0" destOrd="0" presId="urn:microsoft.com/office/officeart/2005/8/layout/radial1"/>
    <dgm:cxn modelId="{1432A5DB-B069-485A-8DB3-DA8A66B39202}" type="presParOf" srcId="{A22974EA-B657-447B-BE0F-4A7CFCD35B34}" destId="{84DE6DBB-9FA3-443D-93A2-598285148D7F}" srcOrd="1" destOrd="0" presId="urn:microsoft.com/office/officeart/2005/8/layout/radial1"/>
    <dgm:cxn modelId="{DAFE509A-1697-42DC-8273-699CC65B06E1}" type="presParOf" srcId="{84DE6DBB-9FA3-443D-93A2-598285148D7F}" destId="{BCE8296A-8441-4745-A14E-63EC0DAC88D4}" srcOrd="0" destOrd="0" presId="urn:microsoft.com/office/officeart/2005/8/layout/radial1"/>
    <dgm:cxn modelId="{1BEBFEAC-1D29-4CE3-BB73-520C82EF244D}" type="presParOf" srcId="{A22974EA-B657-447B-BE0F-4A7CFCD35B34}" destId="{D9F9AB52-2446-4D3E-BB4D-51D657909416}" srcOrd="2" destOrd="0" presId="urn:microsoft.com/office/officeart/2005/8/layout/radial1"/>
    <dgm:cxn modelId="{30348842-AF6C-460E-A042-0E6F131274F5}" type="presParOf" srcId="{A22974EA-B657-447B-BE0F-4A7CFCD35B34}" destId="{37079D0A-462D-4F25-8E9D-F2B76AB7711C}" srcOrd="3" destOrd="0" presId="urn:microsoft.com/office/officeart/2005/8/layout/radial1"/>
    <dgm:cxn modelId="{96B77CB0-3F94-4FE3-BFC9-429FE3B3DE7E}" type="presParOf" srcId="{37079D0A-462D-4F25-8E9D-F2B76AB7711C}" destId="{0AC2D92C-013A-4904-8B08-221ACBA026E1}" srcOrd="0" destOrd="0" presId="urn:microsoft.com/office/officeart/2005/8/layout/radial1"/>
    <dgm:cxn modelId="{10638C36-369B-4036-B99A-BC312EDD0229}" type="presParOf" srcId="{A22974EA-B657-447B-BE0F-4A7CFCD35B34}" destId="{FCDB359F-7A19-4142-950A-081E49772233}" srcOrd="4" destOrd="0" presId="urn:microsoft.com/office/officeart/2005/8/layout/radial1"/>
    <dgm:cxn modelId="{A2589892-327F-4900-B29E-3530B146DA73}" type="presParOf" srcId="{A22974EA-B657-447B-BE0F-4A7CFCD35B34}" destId="{BDE93139-5F2C-4506-8927-02A29B380B1B}" srcOrd="5" destOrd="0" presId="urn:microsoft.com/office/officeart/2005/8/layout/radial1"/>
    <dgm:cxn modelId="{42240023-4138-4614-938F-41D290142095}" type="presParOf" srcId="{BDE93139-5F2C-4506-8927-02A29B380B1B}" destId="{44F34F65-11A9-48E6-9D84-2C9DFA198B7C}" srcOrd="0" destOrd="0" presId="urn:microsoft.com/office/officeart/2005/8/layout/radial1"/>
    <dgm:cxn modelId="{89F85E90-AC55-40F8-903C-A007443CD25D}" type="presParOf" srcId="{A22974EA-B657-447B-BE0F-4A7CFCD35B34}" destId="{6DB291A2-EA83-4676-ACC5-34B1D39603AF}" srcOrd="6" destOrd="0" presId="urn:microsoft.com/office/officeart/2005/8/layout/radial1"/>
    <dgm:cxn modelId="{DA87239B-B7D6-4087-8E50-37B914B8B88A}" type="presParOf" srcId="{A22974EA-B657-447B-BE0F-4A7CFCD35B34}" destId="{4C7A462B-F913-4B13-9EEA-09B30E3981AC}" srcOrd="7" destOrd="0" presId="urn:microsoft.com/office/officeart/2005/8/layout/radial1"/>
    <dgm:cxn modelId="{7D99BCEE-2682-441F-8A17-7234233CCAAE}" type="presParOf" srcId="{4C7A462B-F913-4B13-9EEA-09B30E3981AC}" destId="{9C448AE9-DE38-44BF-BD11-2949FD29BF65}" srcOrd="0" destOrd="0" presId="urn:microsoft.com/office/officeart/2005/8/layout/radial1"/>
    <dgm:cxn modelId="{F06B077C-E78C-487E-8ED5-C2D2687559FF}" type="presParOf" srcId="{A22974EA-B657-447B-BE0F-4A7CFCD35B34}" destId="{986482AD-3FBF-404A-8D0E-46103E0EE765}" srcOrd="8" destOrd="0" presId="urn:microsoft.com/office/officeart/2005/8/layout/radial1"/>
    <dgm:cxn modelId="{AAABF5A9-F5C4-4C45-8DC1-0248757BB4E5}" type="presParOf" srcId="{A22974EA-B657-447B-BE0F-4A7CFCD35B34}" destId="{84189C08-2561-4CC7-A767-759782CF7F85}" srcOrd="9" destOrd="0" presId="urn:microsoft.com/office/officeart/2005/8/layout/radial1"/>
    <dgm:cxn modelId="{8474DC28-2A60-48D0-A68D-60AE5012694C}" type="presParOf" srcId="{84189C08-2561-4CC7-A767-759782CF7F85}" destId="{CF6DC307-1166-47DF-9612-7E10F6C3229E}" srcOrd="0" destOrd="0" presId="urn:microsoft.com/office/officeart/2005/8/layout/radial1"/>
    <dgm:cxn modelId="{303CCD57-B00C-4D58-BFCF-6EF09AB5774E}" type="presParOf" srcId="{A22974EA-B657-447B-BE0F-4A7CFCD35B34}" destId="{FEEC0362-B3DB-4600-A757-0F7C92B2B3EA}" srcOrd="10" destOrd="0" presId="urn:microsoft.com/office/officeart/2005/8/layout/radial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D37FBA-CB09-4FDA-A188-147B681CCD65}">
      <dsp:nvSpPr>
        <dsp:cNvPr id="0" name=""/>
        <dsp:cNvSpPr/>
      </dsp:nvSpPr>
      <dsp:spPr>
        <a:xfrm>
          <a:off x="2387986" y="1510560"/>
          <a:ext cx="1167627" cy="11676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THE MARKETING PROCESS</a:t>
          </a:r>
        </a:p>
      </dsp:txBody>
      <dsp:txXfrm>
        <a:off x="2558981" y="1681555"/>
        <a:ext cx="825637" cy="825637"/>
      </dsp:txXfrm>
    </dsp:sp>
    <dsp:sp modelId="{84DE6DBB-9FA3-443D-93A2-598285148D7F}">
      <dsp:nvSpPr>
        <dsp:cNvPr id="0" name=""/>
        <dsp:cNvSpPr/>
      </dsp:nvSpPr>
      <dsp:spPr>
        <a:xfrm rot="16200000">
          <a:off x="2795865" y="1316945"/>
          <a:ext cx="351868" cy="35361"/>
        </a:xfrm>
        <a:custGeom>
          <a:avLst/>
          <a:gdLst/>
          <a:ahLst/>
          <a:cxnLst/>
          <a:rect l="0" t="0" r="0" b="0"/>
          <a:pathLst>
            <a:path>
              <a:moveTo>
                <a:pt x="0" y="17680"/>
              </a:moveTo>
              <a:lnTo>
                <a:pt x="351868" y="176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63003" y="1325829"/>
        <a:ext cx="17593" cy="17593"/>
      </dsp:txXfrm>
    </dsp:sp>
    <dsp:sp modelId="{D9F9AB52-2446-4D3E-BB4D-51D657909416}">
      <dsp:nvSpPr>
        <dsp:cNvPr id="0" name=""/>
        <dsp:cNvSpPr/>
      </dsp:nvSpPr>
      <dsp:spPr>
        <a:xfrm>
          <a:off x="2387986" y="-8935"/>
          <a:ext cx="1167627" cy="11676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1. SITUATIONAL ANALYSIS</a:t>
          </a:r>
        </a:p>
      </dsp:txBody>
      <dsp:txXfrm>
        <a:off x="2558981" y="162060"/>
        <a:ext cx="825637" cy="825637"/>
      </dsp:txXfrm>
    </dsp:sp>
    <dsp:sp modelId="{37079D0A-462D-4F25-8E9D-F2B76AB7711C}">
      <dsp:nvSpPr>
        <dsp:cNvPr id="0" name=""/>
        <dsp:cNvSpPr/>
      </dsp:nvSpPr>
      <dsp:spPr>
        <a:xfrm rot="20520000">
          <a:off x="3518428" y="1841918"/>
          <a:ext cx="351868" cy="35361"/>
        </a:xfrm>
        <a:custGeom>
          <a:avLst/>
          <a:gdLst/>
          <a:ahLst/>
          <a:cxnLst/>
          <a:rect l="0" t="0" r="0" b="0"/>
          <a:pathLst>
            <a:path>
              <a:moveTo>
                <a:pt x="0" y="17680"/>
              </a:moveTo>
              <a:lnTo>
                <a:pt x="351868" y="176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85566" y="1850802"/>
        <a:ext cx="17593" cy="17593"/>
      </dsp:txXfrm>
    </dsp:sp>
    <dsp:sp modelId="{FCDB359F-7A19-4142-950A-081E49772233}">
      <dsp:nvSpPr>
        <dsp:cNvPr id="0" name=""/>
        <dsp:cNvSpPr/>
      </dsp:nvSpPr>
      <dsp:spPr>
        <a:xfrm>
          <a:off x="3833113" y="1041010"/>
          <a:ext cx="1167627" cy="11676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2. OBJECTIVES</a:t>
          </a:r>
        </a:p>
      </dsp:txBody>
      <dsp:txXfrm>
        <a:off x="4004108" y="1212005"/>
        <a:ext cx="825637" cy="825637"/>
      </dsp:txXfrm>
    </dsp:sp>
    <dsp:sp modelId="{BDE93139-5F2C-4506-8927-02A29B380B1B}">
      <dsp:nvSpPr>
        <dsp:cNvPr id="0" name=""/>
        <dsp:cNvSpPr/>
      </dsp:nvSpPr>
      <dsp:spPr>
        <a:xfrm rot="3240000">
          <a:off x="3254451" y="2667758"/>
          <a:ext cx="293563" cy="35361"/>
        </a:xfrm>
        <a:custGeom>
          <a:avLst/>
          <a:gdLst/>
          <a:ahLst/>
          <a:cxnLst/>
          <a:rect l="0" t="0" r="0" b="0"/>
          <a:pathLst>
            <a:path>
              <a:moveTo>
                <a:pt x="0" y="17680"/>
              </a:moveTo>
              <a:lnTo>
                <a:pt x="293563" y="176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93894" y="2678099"/>
        <a:ext cx="14678" cy="14678"/>
      </dsp:txXfrm>
    </dsp:sp>
    <dsp:sp modelId="{6DB291A2-EA83-4676-ACC5-34B1D39603AF}">
      <dsp:nvSpPr>
        <dsp:cNvPr id="0" name=""/>
        <dsp:cNvSpPr/>
      </dsp:nvSpPr>
      <dsp:spPr>
        <a:xfrm>
          <a:off x="3181320" y="2700621"/>
          <a:ext cx="1367233" cy="12461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3. </a:t>
          </a:r>
        </a:p>
        <a:p>
          <a:pPr marL="0" lvl="0" indent="0" algn="ctr" defTabSz="488950">
            <a:lnSpc>
              <a:spcPct val="90000"/>
            </a:lnSpc>
            <a:spcBef>
              <a:spcPct val="0"/>
            </a:spcBef>
            <a:spcAft>
              <a:spcPct val="35000"/>
            </a:spcAft>
            <a:buNone/>
          </a:pPr>
          <a:r>
            <a:rPr lang="en-GB" sz="1100" kern="1200"/>
            <a:t>STRATEGIES</a:t>
          </a:r>
        </a:p>
      </dsp:txBody>
      <dsp:txXfrm>
        <a:off x="3381547" y="2883109"/>
        <a:ext cx="966779" cy="881127"/>
      </dsp:txXfrm>
    </dsp:sp>
    <dsp:sp modelId="{4C7A462B-F913-4B13-9EEA-09B30E3981AC}">
      <dsp:nvSpPr>
        <dsp:cNvPr id="0" name=""/>
        <dsp:cNvSpPr/>
      </dsp:nvSpPr>
      <dsp:spPr>
        <a:xfrm rot="7560000">
          <a:off x="2404803" y="2663061"/>
          <a:ext cx="281952" cy="35361"/>
        </a:xfrm>
        <a:custGeom>
          <a:avLst/>
          <a:gdLst/>
          <a:ahLst/>
          <a:cxnLst/>
          <a:rect l="0" t="0" r="0" b="0"/>
          <a:pathLst>
            <a:path>
              <a:moveTo>
                <a:pt x="0" y="17680"/>
              </a:moveTo>
              <a:lnTo>
                <a:pt x="281952" y="176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38730" y="2673693"/>
        <a:ext cx="14097" cy="14097"/>
      </dsp:txXfrm>
    </dsp:sp>
    <dsp:sp modelId="{986482AD-3FBF-404A-8D0E-46103E0EE765}">
      <dsp:nvSpPr>
        <dsp:cNvPr id="0" name=""/>
        <dsp:cNvSpPr/>
      </dsp:nvSpPr>
      <dsp:spPr>
        <a:xfrm>
          <a:off x="1374629" y="2692494"/>
          <a:ext cx="1408065" cy="126235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4. IMPLEMENTATION</a:t>
          </a:r>
        </a:p>
      </dsp:txBody>
      <dsp:txXfrm>
        <a:off x="1580835" y="2877362"/>
        <a:ext cx="995653" cy="892620"/>
      </dsp:txXfrm>
    </dsp:sp>
    <dsp:sp modelId="{84189C08-2561-4CC7-A767-759782CF7F85}">
      <dsp:nvSpPr>
        <dsp:cNvPr id="0" name=""/>
        <dsp:cNvSpPr/>
      </dsp:nvSpPr>
      <dsp:spPr>
        <a:xfrm rot="11880000">
          <a:off x="2073302" y="1841918"/>
          <a:ext cx="351868" cy="35361"/>
        </a:xfrm>
        <a:custGeom>
          <a:avLst/>
          <a:gdLst/>
          <a:ahLst/>
          <a:cxnLst/>
          <a:rect l="0" t="0" r="0" b="0"/>
          <a:pathLst>
            <a:path>
              <a:moveTo>
                <a:pt x="0" y="17680"/>
              </a:moveTo>
              <a:lnTo>
                <a:pt x="351868" y="176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40439" y="1850802"/>
        <a:ext cx="17593" cy="17593"/>
      </dsp:txXfrm>
    </dsp:sp>
    <dsp:sp modelId="{FEEC0362-B3DB-4600-A757-0F7C92B2B3EA}">
      <dsp:nvSpPr>
        <dsp:cNvPr id="0" name=""/>
        <dsp:cNvSpPr/>
      </dsp:nvSpPr>
      <dsp:spPr>
        <a:xfrm>
          <a:off x="942859" y="1041010"/>
          <a:ext cx="1167627" cy="11676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5. </a:t>
          </a:r>
        </a:p>
        <a:p>
          <a:pPr marL="0" lvl="0" indent="0" algn="ctr" defTabSz="488950">
            <a:lnSpc>
              <a:spcPct val="90000"/>
            </a:lnSpc>
            <a:spcBef>
              <a:spcPct val="0"/>
            </a:spcBef>
            <a:spcAft>
              <a:spcPct val="35000"/>
            </a:spcAft>
            <a:buNone/>
          </a:pPr>
          <a:r>
            <a:rPr lang="en-GB" sz="1100" kern="1200"/>
            <a:t>CONTROL</a:t>
          </a:r>
        </a:p>
      </dsp:txBody>
      <dsp:txXfrm>
        <a:off x="1113854" y="1212005"/>
        <a:ext cx="825637" cy="825637"/>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Kot19</b:Tag>
    <b:SourceType>Book</b:SourceType>
    <b:Guid>{EA52D3B2-109F-4B38-8E26-7E720281D3D5}</b:Guid>
    <b:Title>Principles of marketing</b:Title>
    <b:Year>2019</b:Year>
    <b:City>Harlow</b:City>
    <b:Publisher>Pearson</b:Publisher>
    <b:Edition>Eighth European edition</b:Edition>
    <b:Author>
      <b:Author>
        <b:NameList>
          <b:Person>
            <b:Last>Kotler</b:Last>
            <b:First>Philip</b:First>
          </b:Person>
        </b:NameList>
      </b:Author>
    </b:Author>
    <b:RefOrder>2</b:RefOrder>
  </b:Source>
  <b:Source>
    <b:Tag>Ied22</b:Tag>
    <b:SourceType>InternetSite</b:SourceType>
    <b:Guid>{0122F6E1-D2B8-4FF4-B5F6-E43261B52D45}</b:Guid>
    <b:Title>Marketing Process: 5 Steps of Marketing Process</b:Title>
    <b:Year>2022</b:Year>
    <b:YearAccessed>2021</b:YearAccessed>
    <b:MonthAccessed>12</b:MonthAccessed>
    <b:DayAccessed>28</b:DayAccessed>
    <b:URL>https://www.iedunote.com/marketing-process</b:URL>
    <b:Author>
      <b:Author>
        <b:NameList>
          <b:Person>
            <b:Last>Iedunote</b:Last>
          </b:Person>
        </b:NameList>
      </b:Author>
    </b:Author>
    <b:RefOrder>3</b:RefOrder>
  </b:Source>
  <b:Source>
    <b:Tag>RAN21</b:Tag>
    <b:SourceType>InternetSite</b:SourceType>
    <b:Guid>{590EC8FC-EC82-453D-8DD4-4AF9A63C9D26}</b:Guid>
    <b:Title>How to Create a Marketing Plan for Your Home Business</b:Title>
    <b:Year>2021</b:Year>
    <b:YearAccessed>2021</b:YearAccessed>
    <b:MonthAccessed>12</b:MonthAccessed>
    <b:DayAccessed>29</b:DayAccessed>
    <b:URL>https://www.thebalancesmb.com/what-is-a-marketing-plan-1794426</b:URL>
    <b:Author>
      <b:Author>
        <b:NameList>
          <b:Person>
            <b:Last>DUERMYER</b:Last>
            <b:First>RANDY</b:First>
          </b:Person>
        </b:NameList>
      </b:Author>
    </b:Author>
    <b:RefOrder>4</b:RefOrder>
  </b:Source>
  <b:Source>
    <b:Tag>Bis13</b:Tag>
    <b:SourceType>Book</b:SourceType>
    <b:Guid>{2C63A176-4155-4B80-A068-8B41B617E9B6}</b:Guid>
    <b:Title>Principles of Marketing Management</b:Title>
    <b:Year>2013</b:Year>
    <b:City>Delhi</b:City>
    <b:Publisher>World Technologies</b:Publisher>
    <b:Author>
      <b:Author>
        <b:NameList>
          <b:Person>
            <b:Last>Bishop</b:Last>
            <b:First>Trinidad</b:First>
          </b:Person>
        </b:NameList>
      </b:Author>
    </b:Author>
    <b:Edition>revised edition 2014</b:Edition>
    <b:RefOrder>5</b:RefOrder>
  </b:Source>
  <b:Source>
    <b:Tag>Vas19</b:Tag>
    <b:SourceType>InternetSite</b:SourceType>
    <b:Guid>{FE71A0A9-DB1C-46CA-BDC9-843BA4376E83}</b:Guid>
    <b:Title>Research Gate</b:Title>
    <b:Year>2019</b:Year>
    <b:Author>
      <b:Author>
        <b:NameList>
          <b:Person>
            <b:Last>Panagiotopoulou</b:Last>
            <b:First>Vasiliki</b:First>
          </b:Person>
        </b:NameList>
      </b:Author>
    </b:Author>
    <b:YearAccessed>2021</b:YearAccessed>
    <b:MonthAccessed>12</b:MonthAccessed>
    <b:DayAccessed>29</b:DayAccessed>
    <b:URL>https://www.researchgate.net/figure/PESTLE-Micro-and-Macro-Environment-diagram-of-the-Greek-tourism-industry_fig5_342513952</b:URL>
    <b:RefOrder>6</b:RefOrder>
  </b:Source>
  <b:Source>
    <b:Tag>Bur20</b:Tag>
    <b:SourceType>InternetSite</b:SourceType>
    <b:Guid>{A867704D-40BE-4B5E-A346-8C0F6C7EBFA0}</b:Guid>
    <b:Author>
      <b:Author>
        <b:NameList>
          <b:Person>
            <b:Last>Burberry</b:Last>
          </b:Person>
        </b:NameList>
      </b:Author>
    </b:Author>
    <b:Title>Strategic report 2019-2020</b:Title>
    <b:Year>2020</b:Year>
    <b:YearAccessed>2021</b:YearAccessed>
    <b:MonthAccessed>12</b:MonthAccessed>
    <b:DayAccessed>29</b:DayAccessed>
    <b:URL>https://www.burberryplc.com/content/dam/burberry/corporate/oar/2020/pdf/Burberry_Annual_Report_2019-20_Strategic_Report.pdf</b:URL>
    <b:RefOrder>7</b:RefOrder>
  </b:Source>
  <b:Source>
    <b:Tag>Bur212</b:Tag>
    <b:SourceType>InternetSite</b:SourceType>
    <b:Guid>{075F73D7-00D4-442F-9495-91A5BDD5AED4}</b:Guid>
    <b:Author>
      <b:Author>
        <b:NameList>
          <b:Person>
            <b:Last>Burberry</b:Last>
          </b:Person>
        </b:NameList>
      </b:Author>
    </b:Author>
    <b:Title>ENVIRONMENT</b:Title>
    <b:Year>2021</b:Year>
    <b:YearAccessed>2021</b:YearAccessed>
    <b:MonthAccessed>12</b:MonthAccessed>
    <b:DayAccessed>27</b:DayAccessed>
    <b:URL>https://www.burberryplc.com/en/responsibility/environment.html</b:URL>
    <b:RefOrder>1</b:RefOrder>
  </b:Source>
  <b:Source>
    <b:Tag>NIT16</b:Tag>
    <b:SourceType>JournalArticle</b:SourceType>
    <b:Guid>{69FF1B0B-811C-4FF0-8FB0-1A5968D35F58}</b:Guid>
    <b:Title>PESTLE TECHNIQUE – A TOOL TO IDENTIFY EXTERNAL RISKS IN CONSTRUCTION PROJECTS</b:Title>
    <b:Year>2016</b:Year>
    <b:JournalName>International Research Journal of Engineering and Technology (IRJET)</b:JournalName>
    <b:Pages>2-6</b:Pages>
    <b:Volume>3</b:Volume>
    <b:Issue>1ST</b:Issue>
    <b:Author>
      <b:Author>
        <b:NameList>
          <b:Person>
            <b:Last>NITANK</b:Last>
            <b:First>RASTOGI</b:First>
          </b:Person>
          <b:Person>
            <b:Last>TRIVEDI</b:Last>
            <b:First>M.K</b:First>
          </b:Person>
        </b:NameList>
      </b:Author>
    </b:Author>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1F6510-3B1A-4702-8A19-883EF89323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0CF80F-9155-4436-8FA7-5085A7E4A9D3}">
  <ds:schemaRefs>
    <ds:schemaRef ds:uri="http://schemas.microsoft.com/sharepoint/v3/contenttype/forms"/>
  </ds:schemaRefs>
</ds:datastoreItem>
</file>

<file path=customXml/itemProps3.xml><?xml version="1.0" encoding="utf-8"?>
<ds:datastoreItem xmlns:ds="http://schemas.openxmlformats.org/officeDocument/2006/customXml" ds:itemID="{444F40D8-1423-4D78-9FC7-A4C848494D13}">
  <ds:schemaRefs>
    <ds:schemaRef ds:uri="http://schemas.openxmlformats.org/officeDocument/2006/bibliography"/>
  </ds:schemaRefs>
</ds:datastoreItem>
</file>

<file path=customXml/itemProps4.xml><?xml version="1.0" encoding="utf-8"?>
<ds:datastoreItem xmlns:ds="http://schemas.openxmlformats.org/officeDocument/2006/customXml" ds:itemID="{4BDD56D0-7D90-4F43-99B2-3E6E7E6616A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2206</Words>
  <Characters>12580</Characters>
  <Application>Microsoft Office Word</Application>
  <DocSecurity>0</DocSecurity>
  <Lines>104</Lines>
  <Paragraphs>29</Paragraphs>
  <ScaleCrop>false</ScaleCrop>
  <Company/>
  <LinksUpToDate>false</LinksUpToDate>
  <CharactersWithSpaces>14757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Amna Masaud (2113737)</dc:creator>
  <cp:keywords/>
  <dc:description/>
  <cp:lastModifiedBy>Amna Masaud</cp:lastModifiedBy>
  <cp:revision>37</cp:revision>
  <dcterms:created xsi:type="dcterms:W3CDTF">2022-01-10T13:51:00Z</dcterms:created>
  <dcterms:modified xsi:type="dcterms:W3CDTF">2022-01-10T14:23:00Z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