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38122FBD" w:rsidR="00301299" w:rsidRPr="00301299" w:rsidRDefault="00701DCD" w:rsidP="00301299">
      <w:pPr>
        <w:jc w:val="center"/>
        <w:rPr>
          <w:sz w:val="96"/>
          <w:szCs w:val="96"/>
        </w:rPr>
      </w:pPr>
      <w:r>
        <w:rPr>
          <w:sz w:val="96"/>
          <w:szCs w:val="96"/>
        </w:rPr>
        <w:t>Group Presentation Supp</w:t>
      </w:r>
      <w:r w:rsidR="00FF2346">
        <w:rPr>
          <w:sz w:val="96"/>
          <w:szCs w:val="96"/>
        </w:rPr>
        <w:t>lementary Notes</w:t>
      </w:r>
    </w:p>
    <w:p w14:paraId="4C871724" w14:textId="77777777" w:rsidR="00301299" w:rsidRDefault="00301299" w:rsidP="00301299">
      <w:pPr>
        <w:jc w:val="center"/>
        <w:rPr>
          <w:sz w:val="36"/>
          <w:szCs w:val="36"/>
        </w:rPr>
      </w:pPr>
    </w:p>
    <w:p w14:paraId="34E74634" w14:textId="170C19FD" w:rsidR="00301299" w:rsidRPr="00301299" w:rsidRDefault="00FF2346" w:rsidP="00301299">
      <w:pPr>
        <w:jc w:val="center"/>
        <w:rPr>
          <w:sz w:val="36"/>
          <w:szCs w:val="36"/>
        </w:rPr>
      </w:pPr>
      <w:r>
        <w:rPr>
          <w:sz w:val="36"/>
          <w:szCs w:val="36"/>
        </w:rPr>
        <w:t>People</w:t>
      </w:r>
      <w:r w:rsidR="004566E6">
        <w:rPr>
          <w:sz w:val="36"/>
          <w:szCs w:val="36"/>
        </w:rPr>
        <w:t xml:space="preserve"> &amp; Organisations </w:t>
      </w:r>
      <w:r w:rsidR="00A524AB">
        <w:rPr>
          <w:sz w:val="36"/>
          <w:szCs w:val="36"/>
        </w:rPr>
        <w:t>BMBM4006</w:t>
      </w:r>
    </w:p>
    <w:p w14:paraId="75602CC8" w14:textId="77777777" w:rsidR="00301299" w:rsidRDefault="00301299" w:rsidP="00301299">
      <w:pPr>
        <w:jc w:val="center"/>
        <w:rPr>
          <w:sz w:val="32"/>
          <w:szCs w:val="32"/>
        </w:rPr>
      </w:pPr>
    </w:p>
    <w:p w14:paraId="50046D85" w14:textId="77777777" w:rsidR="00301299" w:rsidRDefault="00301299" w:rsidP="00A524AB">
      <w:pPr>
        <w:rPr>
          <w:sz w:val="32"/>
          <w:szCs w:val="32"/>
        </w:rPr>
      </w:pPr>
    </w:p>
    <w:p w14:paraId="22892D1A" w14:textId="4B2D5092" w:rsidR="00301299" w:rsidRDefault="00A524AB" w:rsidP="00301299">
      <w:pPr>
        <w:jc w:val="center"/>
        <w:rPr>
          <w:sz w:val="40"/>
          <w:szCs w:val="40"/>
        </w:rPr>
      </w:pPr>
      <w:r>
        <w:rPr>
          <w:sz w:val="32"/>
          <w:szCs w:val="32"/>
        </w:rPr>
        <w:t>William Rivers</w:t>
      </w:r>
    </w:p>
    <w:p w14:paraId="6BFE1304" w14:textId="329A8A36" w:rsidR="00301299" w:rsidRDefault="00A524AB" w:rsidP="00301299">
      <w:pPr>
        <w:jc w:val="center"/>
      </w:pPr>
      <w:r>
        <w:rPr>
          <w:sz w:val="24"/>
          <w:szCs w:val="24"/>
        </w:rPr>
        <w:t>2104200</w:t>
      </w:r>
    </w:p>
    <w:p w14:paraId="5E3CE57E" w14:textId="29A273F9" w:rsidR="00301299" w:rsidRDefault="00A524AB" w:rsidP="00301299">
      <w:pPr>
        <w:jc w:val="center"/>
        <w:sectPr w:rsidR="00301299" w:rsidSect="00962E5F">
          <w:headerReference w:type="default" r:id="rId9"/>
          <w:footerReference w:type="default" r:id="rId10"/>
          <w:pgSz w:w="11906" w:h="16838"/>
          <w:pgMar w:top="1440" w:right="1440" w:bottom="1440" w:left="1440" w:header="708" w:footer="708" w:gutter="0"/>
          <w:cols w:space="708"/>
          <w:titlePg/>
          <w:docGrid w:linePitch="360"/>
        </w:sectPr>
      </w:pPr>
      <w:r>
        <w:t>December</w:t>
      </w:r>
      <w:r w:rsidR="00301299">
        <w:t xml:space="preserve"> 202</w:t>
      </w:r>
      <w:r>
        <w:t>2</w:t>
      </w:r>
    </w:p>
    <w:p w14:paraId="5FFA05E9" w14:textId="77777777" w:rsidR="009B3ADE" w:rsidRDefault="009B3ADE" w:rsidP="009B3ADE">
      <w:pPr>
        <w:pStyle w:val="Heading1"/>
      </w:pPr>
      <w:r>
        <w:lastRenderedPageBreak/>
        <w:t>The Impact that Leadership and Management has on Motivation</w:t>
      </w:r>
    </w:p>
    <w:p w14:paraId="25ED290D" w14:textId="77777777" w:rsidR="009B3ADE" w:rsidRDefault="009B3ADE" w:rsidP="009B3ADE"/>
    <w:p w14:paraId="02672EC5" w14:textId="3DD3A4C9" w:rsidR="009B3ADE" w:rsidRPr="009B3ADE" w:rsidRDefault="009B3ADE" w:rsidP="009B3ADE">
      <w:pPr>
        <w:ind w:left="432" w:firstLine="288"/>
        <w:rPr>
          <w:color w:val="000000"/>
          <w:sz w:val="24"/>
          <w:szCs w:val="24"/>
        </w:rPr>
      </w:pPr>
      <w:r w:rsidRPr="009B3ADE">
        <w:rPr>
          <w:sz w:val="24"/>
          <w:szCs w:val="24"/>
        </w:rPr>
        <w:t xml:space="preserve">At its simplest leadership is concerned with the ability to influence others to achieve goals </w:t>
      </w:r>
      <w:sdt>
        <w:sdtPr>
          <w:rPr>
            <w:color w:val="000000"/>
            <w:sz w:val="24"/>
            <w:szCs w:val="24"/>
          </w:rPr>
          <w:tag w:val="MENDELEY_CITATION_v3_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"/>
          <w:id w:val="-1150363791"/>
          <w:placeholder>
            <w:docPart w:val="DefaultPlaceholder_-1854013440"/>
          </w:placeholder>
        </w:sdtPr>
        <w:sdtContent>
          <w:r w:rsidR="007D2D2A" w:rsidRPr="007D2D2A">
            <w:rPr>
              <w:color w:val="000000"/>
              <w:sz w:val="24"/>
              <w:szCs w:val="24"/>
            </w:rPr>
            <w:t>(Hughes, no date)</w:t>
          </w:r>
        </w:sdtContent>
      </w:sdt>
      <w:r w:rsidRPr="009B3ADE">
        <w:rPr>
          <w:color w:val="000000"/>
          <w:sz w:val="24"/>
          <w:szCs w:val="24"/>
        </w:rPr>
        <w:t xml:space="preserve">. Management refers to controlling people or tasks. At first glance leadership and management sound similar, however, management controls groups to achieve goals whereas leaders have the individual abilities to influence their peers and can motivate others to contribute toward the cause. The main characteristic that differentiates both is the influence over peers. </w:t>
      </w:r>
    </w:p>
    <w:p w14:paraId="6E665AE4" w14:textId="25B94906" w:rsidR="009B3ADE" w:rsidRPr="009B3ADE" w:rsidRDefault="009B3ADE" w:rsidP="009B3ADE">
      <w:pPr>
        <w:ind w:left="432" w:firstLine="288"/>
        <w:rPr>
          <w:color w:val="000000"/>
          <w:sz w:val="24"/>
          <w:szCs w:val="24"/>
        </w:rPr>
      </w:pPr>
      <w:r w:rsidRPr="009B3ADE">
        <w:rPr>
          <w:color w:val="000000"/>
          <w:sz w:val="24"/>
          <w:szCs w:val="24"/>
        </w:rPr>
        <w:t>There are different leadership styles, transactional and transformational. Transactional leadership doesn’t change the future it is solely focused on getting the goals complete. This style of leadership tends to exchange rewards and retribution depending on quality and efficiency. Transformational leadership is the opposite of transactional, transformational encourages and inspires employees to shape the future and increase the chances of organisational success. Both leadership types have their places depending on the circumstances. Transactional leaders know the link between rewards and effort, transformational leaders are aware when arousing positive emotions in their peers, offering advice and support leads to increased motivation and builds strong workplace relations.</w:t>
      </w:r>
      <w:r w:rsidR="00812F10">
        <w:rPr>
          <w:color w:val="000000"/>
          <w:sz w:val="24"/>
          <w:szCs w:val="24"/>
        </w:rPr>
        <w:t xml:space="preserve"> Motivational leaders </w:t>
      </w:r>
      <w:r w:rsidR="007D201C">
        <w:rPr>
          <w:color w:val="000000"/>
          <w:sz w:val="24"/>
          <w:szCs w:val="24"/>
        </w:rPr>
        <w:t>are defined by positivity and vision. If leaders are enthusiastic and motivated this can lead to employees feeling more motivated</w:t>
      </w:r>
      <w:r w:rsidR="00B3468A">
        <w:rPr>
          <w:color w:val="000000"/>
          <w:sz w:val="24"/>
          <w:szCs w:val="24"/>
        </w:rPr>
        <w:t>.</w:t>
      </w:r>
      <w:sdt>
        <w:sdtPr>
          <w:rPr>
            <w:color w:val="000000"/>
            <w:sz w:val="24"/>
            <w:szCs w:val="24"/>
          </w:rPr>
          <w:tag w:val="MENDELEY_CITATION_v3_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"/>
          <w:id w:val="-1262596783"/>
          <w:placeholder>
            <w:docPart w:val="DefaultPlaceholder_-1854013440"/>
          </w:placeholder>
        </w:sdtPr>
        <w:sdtContent>
          <w:r w:rsidR="007D2D2A">
            <w:rPr>
              <w:rFonts w:eastAsia="Times New Roman"/>
            </w:rPr>
            <w:t>(</w:t>
          </w:r>
          <w:r w:rsidR="007D2D2A">
            <w:rPr>
              <w:rFonts w:eastAsia="Times New Roman"/>
              <w:i/>
              <w:iCs/>
            </w:rPr>
            <w:t>5 Qualities of a Truly Motivated Leader</w:t>
          </w:r>
          <w:r w:rsidR="007D2D2A">
            <w:rPr>
              <w:rFonts w:eastAsia="Times New Roman"/>
            </w:rPr>
            <w:t>, no date)</w:t>
          </w:r>
        </w:sdtContent>
      </w:sdt>
      <w:r w:rsidR="00B3468A">
        <w:rPr>
          <w:color w:val="000000"/>
          <w:sz w:val="24"/>
          <w:szCs w:val="24"/>
        </w:rPr>
        <w:t xml:space="preserve"> </w:t>
      </w:r>
    </w:p>
    <w:p w14:paraId="76A44379" w14:textId="31489787" w:rsidR="009B3ADE" w:rsidRDefault="009B3ADE" w:rsidP="009B3ADE">
      <w:pPr>
        <w:ind w:left="432" w:firstLine="288"/>
        <w:rPr>
          <w:rFonts w:cstheme="minorHAnsi"/>
          <w:color w:val="000000"/>
          <w:sz w:val="24"/>
          <w:szCs w:val="24"/>
          <w:shd w:val="clear" w:color="auto" w:fill="FFFFFF"/>
        </w:rPr>
      </w:pPr>
      <w:r w:rsidRPr="009B3ADE">
        <w:rPr>
          <w:rFonts w:cstheme="minorHAnsi"/>
          <w:color w:val="000000"/>
          <w:sz w:val="24"/>
          <w:szCs w:val="24"/>
        </w:rPr>
        <w:t>Management and leadership are important when it comes to the motivation of employees. Leadership theory becomes increasingly important in an organisation when it comes to completing tasks. “</w:t>
      </w:r>
      <w:r w:rsidRPr="009B3ADE">
        <w:rPr>
          <w:rFonts w:cstheme="minorHAnsi"/>
          <w:sz w:val="24"/>
          <w:szCs w:val="24"/>
          <w:shd w:val="clear" w:color="auto" w:fill="FFFFFF"/>
        </w:rPr>
        <w:t xml:space="preserve">Results showed that transformational leadership had a positive impact on employees’ innovative work </w:t>
      </w:r>
      <w:r w:rsidRPr="009B3ADE">
        <w:rPr>
          <w:rFonts w:cstheme="minorHAnsi"/>
          <w:sz w:val="24"/>
          <w:szCs w:val="24"/>
          <w:shd w:val="clear" w:color="auto" w:fill="FFFFFF"/>
        </w:rPr>
        <w:t>behaviour</w:t>
      </w:r>
      <w:r w:rsidRPr="009B3ADE">
        <w:rPr>
          <w:rFonts w:cstheme="minorHAnsi"/>
          <w:sz w:val="24"/>
          <w:szCs w:val="24"/>
          <w:shd w:val="clear" w:color="auto" w:fill="FFFFFF"/>
        </w:rPr>
        <w:t xml:space="preserve"> and motivation to learn mediated transformational leadership–innovative work </w:t>
      </w:r>
      <w:r w:rsidRPr="009B3ADE">
        <w:rPr>
          <w:rFonts w:cstheme="minorHAnsi"/>
          <w:sz w:val="24"/>
          <w:szCs w:val="24"/>
          <w:shd w:val="clear" w:color="auto" w:fill="FFFFFF"/>
        </w:rPr>
        <w:t>behaviour</w:t>
      </w:r>
      <w:r w:rsidRPr="009B3ADE">
        <w:rPr>
          <w:rFonts w:cstheme="minorHAnsi"/>
          <w:sz w:val="24"/>
          <w:szCs w:val="24"/>
          <w:shd w:val="clear" w:color="auto" w:fill="FFFFFF"/>
        </w:rPr>
        <w:t xml:space="preserve"> link.</w:t>
      </w:r>
      <w:r w:rsidRPr="009B3ADE">
        <w:rPr>
          <w:rFonts w:cstheme="minorHAnsi"/>
          <w:sz w:val="24"/>
          <w:szCs w:val="24"/>
          <w:shd w:val="clear" w:color="auto" w:fill="FFFFFF"/>
        </w:rPr>
        <w:t>”</w:t>
      </w:r>
      <w:sdt>
        <w:sdtPr>
          <w:rPr>
            <w:rFonts w:cstheme="minorHAnsi"/>
            <w:color w:val="000000"/>
            <w:sz w:val="24"/>
            <w:szCs w:val="24"/>
            <w:shd w:val="clear" w:color="auto" w:fill="FFFFFF"/>
          </w:rPr>
          <w:tag w:val="MENDELEY_CITATION_v3_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"/>
          <w:id w:val="818919848"/>
          <w:placeholder>
            <w:docPart w:val="DefaultPlaceholder_-1854013440"/>
          </w:placeholder>
        </w:sdtPr>
        <w:sdtContent>
          <w:r w:rsidR="007D2D2A" w:rsidRPr="007D2D2A">
            <w:rPr>
              <w:rFonts w:cstheme="minorHAnsi"/>
              <w:color w:val="000000"/>
              <w:sz w:val="24"/>
              <w:szCs w:val="24"/>
              <w:shd w:val="clear" w:color="auto" w:fill="FFFFFF"/>
            </w:rPr>
            <w:t>(</w:t>
          </w:r>
          <w:proofErr w:type="spellStart"/>
          <w:r w:rsidR="007D2D2A" w:rsidRPr="007D2D2A">
            <w:rPr>
              <w:rFonts w:cstheme="minorHAnsi"/>
              <w:color w:val="000000"/>
              <w:sz w:val="24"/>
              <w:szCs w:val="24"/>
              <w:shd w:val="clear" w:color="auto" w:fill="FFFFFF"/>
            </w:rPr>
            <w:t>Afsar</w:t>
          </w:r>
          <w:proofErr w:type="spellEnd"/>
          <w:r w:rsidR="007D2D2A" w:rsidRPr="007D2D2A">
            <w:rPr>
              <w:rFonts w:cstheme="minorHAnsi"/>
              <w:color w:val="000000"/>
              <w:sz w:val="24"/>
              <w:szCs w:val="24"/>
              <w:shd w:val="clear" w:color="auto" w:fill="FFFFFF"/>
            </w:rPr>
            <w:t xml:space="preserve"> and </w:t>
          </w:r>
          <w:proofErr w:type="spellStart"/>
          <w:r w:rsidR="007D2D2A" w:rsidRPr="007D2D2A">
            <w:rPr>
              <w:rFonts w:cstheme="minorHAnsi"/>
              <w:color w:val="000000"/>
              <w:sz w:val="24"/>
              <w:szCs w:val="24"/>
              <w:shd w:val="clear" w:color="auto" w:fill="FFFFFF"/>
            </w:rPr>
            <w:t>Umrani</w:t>
          </w:r>
          <w:proofErr w:type="spellEnd"/>
          <w:r w:rsidR="007D2D2A" w:rsidRPr="007D2D2A">
            <w:rPr>
              <w:rFonts w:cstheme="minorHAnsi"/>
              <w:color w:val="000000"/>
              <w:sz w:val="24"/>
              <w:szCs w:val="24"/>
              <w:shd w:val="clear" w:color="auto" w:fill="FFFFFF"/>
            </w:rPr>
            <w:t>, 2020)</w:t>
          </w:r>
        </w:sdtContent>
      </w:sdt>
      <w:r>
        <w:rPr>
          <w:rFonts w:cstheme="minorHAnsi"/>
          <w:color w:val="000000"/>
          <w:sz w:val="24"/>
          <w:szCs w:val="24"/>
          <w:shd w:val="clear" w:color="auto" w:fill="FFFFFF"/>
        </w:rPr>
        <w:t>. This could be due to the more personal nature of transformational leadership, by building stronger relationships employees are going to feel valid in the workplace, and transformational leadership can be seen as a non-monetary form of employee motivation. On the other hand, employees under transactional leadership could feel oppressed, resulting in a less motivated workforce and decreased efficiency when compared with transformational-led workforces.</w:t>
      </w:r>
    </w:p>
    <w:p w14:paraId="2BF2F8AD" w14:textId="6E67DAB4" w:rsidR="009B3ADE" w:rsidRDefault="009B3ADE" w:rsidP="009B3ADE">
      <w:pPr>
        <w:ind w:left="432" w:firstLine="288"/>
        <w:rPr>
          <w:rFonts w:cstheme="minorHAnsi"/>
          <w:color w:val="000000"/>
          <w:sz w:val="24"/>
          <w:szCs w:val="24"/>
          <w:shd w:val="clear" w:color="auto" w:fill="FFFFFF"/>
        </w:rPr>
      </w:pPr>
      <w:r>
        <w:rPr>
          <w:rFonts w:cstheme="minorHAnsi"/>
          <w:color w:val="000000"/>
          <w:sz w:val="24"/>
          <w:szCs w:val="24"/>
          <w:shd w:val="clear" w:color="auto" w:fill="FFFFFF"/>
        </w:rPr>
        <w:t xml:space="preserve">There are three main attributes and qualities of a manager, technical competence, social and human skills, and conceptual ability. Technical skills refer to the ability to use multiple techniques to achieve goals, these skills are not only machine or technological based they are skills required to boost sales or differentiate the service or product. Social and human skills are the ability to work well with people, the most important attribute to have is the ability to work with people and manage them with respect. Social skill also helps to motivate employees and to use employees to their full potential. Finally, conceptual ability refers to knowledge or the ability of a manager to think abstractly to see the whole through analysis and diagnose different states to try and predict the future of the organisation </w:t>
      </w:r>
      <w:sdt>
        <w:sdtPr>
          <w:rPr>
            <w:rFonts w:cstheme="minorHAnsi"/>
            <w:color w:val="000000"/>
            <w:sz w:val="24"/>
            <w:szCs w:val="24"/>
            <w:shd w:val="clear" w:color="auto" w:fill="FFFFFF"/>
          </w:rPr>
          <w:tag w:val="MENDELEY_CITATION_v3_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"/>
          <w:id w:val="173159604"/>
          <w:placeholder>
            <w:docPart w:val="DefaultPlaceholder_-1854013440"/>
          </w:placeholder>
        </w:sdtPr>
        <w:sdtContent>
          <w:r w:rsidR="007D2D2A">
            <w:rPr>
              <w:rFonts w:eastAsia="Times New Roman"/>
            </w:rPr>
            <w:t>(</w:t>
          </w:r>
          <w:r w:rsidR="007D2D2A">
            <w:rPr>
              <w:rFonts w:eastAsia="Times New Roman"/>
              <w:i/>
              <w:iCs/>
            </w:rPr>
            <w:t>Three types of managerial skills</w:t>
          </w:r>
          <w:r w:rsidR="007D2D2A">
            <w:rPr>
              <w:rFonts w:eastAsia="Times New Roman"/>
            </w:rPr>
            <w:t>, no date)</w:t>
          </w:r>
        </w:sdtContent>
      </w:sdt>
      <w:r>
        <w:rPr>
          <w:rFonts w:cstheme="minorHAnsi"/>
          <w:color w:val="000000"/>
          <w:sz w:val="24"/>
          <w:szCs w:val="24"/>
          <w:shd w:val="clear" w:color="auto" w:fill="FFFFFF"/>
        </w:rPr>
        <w:t>.</w:t>
      </w:r>
    </w:p>
    <w:p w14:paraId="674ECA46" w14:textId="5FEDC608" w:rsidR="009B3ADE" w:rsidRDefault="009B3ADE" w:rsidP="009B3ADE">
      <w:pPr>
        <w:ind w:left="432" w:firstLine="288"/>
        <w:rPr>
          <w:rFonts w:cstheme="minorHAnsi"/>
          <w:color w:val="000000"/>
          <w:sz w:val="24"/>
          <w:szCs w:val="24"/>
          <w:shd w:val="clear" w:color="auto" w:fill="FFFFFF"/>
        </w:rPr>
      </w:pPr>
      <w:r>
        <w:rPr>
          <w:rFonts w:cstheme="minorHAnsi"/>
          <w:color w:val="000000"/>
          <w:sz w:val="24"/>
          <w:szCs w:val="24"/>
          <w:shd w:val="clear" w:color="auto" w:fill="FFFFFF"/>
        </w:rPr>
        <w:lastRenderedPageBreak/>
        <w:t>There are multiple ways of motivating employees, from financial motivation like bonuses, good working conditions like flex time, the entitlement of holidays, maternity leave with pay above the minimum, additional benefits like company cars or private health care, and appreciative work encouragement like feeling valued in the workplace. Leadership and management also play a huge part in employee motivation, Vroom’s expectancy theory highlights this, stating that managers must show employees that their efforts are rewarded, certain people prefer different outcomes from their behaviours and managers need to implement schemes to reward desired behaviours.</w:t>
      </w:r>
    </w:p>
    <w:p w14:paraId="06F7A64D" w14:textId="7FF67ACA" w:rsidR="0099759A" w:rsidRDefault="00BD3554" w:rsidP="009B3ADE">
      <w:pPr>
        <w:ind w:left="432" w:firstLine="288"/>
        <w:rPr>
          <w:rFonts w:cstheme="minorHAnsi"/>
          <w:color w:val="000000"/>
          <w:sz w:val="24"/>
          <w:szCs w:val="24"/>
          <w:shd w:val="clear" w:color="auto" w:fill="FFFFFF"/>
        </w:rPr>
      </w:pPr>
      <w:r>
        <w:rPr>
          <w:rFonts w:cstheme="minorHAnsi"/>
          <w:color w:val="000000"/>
          <w:sz w:val="24"/>
          <w:szCs w:val="24"/>
          <w:shd w:val="clear" w:color="auto" w:fill="FFFFFF"/>
        </w:rPr>
        <w:t xml:space="preserve">Leadership styles can play a part in the organisational culture, </w:t>
      </w:r>
      <w:r w:rsidR="009472A0">
        <w:rPr>
          <w:rFonts w:cstheme="minorHAnsi"/>
          <w:color w:val="000000"/>
          <w:sz w:val="24"/>
          <w:szCs w:val="24"/>
          <w:shd w:val="clear" w:color="auto" w:fill="FFFFFF"/>
        </w:rPr>
        <w:t>organisational culture is</w:t>
      </w:r>
      <w:r w:rsidR="004300AB">
        <w:rPr>
          <w:rFonts w:cstheme="minorHAnsi"/>
          <w:color w:val="000000"/>
          <w:sz w:val="24"/>
          <w:szCs w:val="24"/>
          <w:shd w:val="clear" w:color="auto" w:fill="FFFFFF"/>
        </w:rPr>
        <w:t xml:space="preserve"> “the way we do things around here” </w:t>
      </w:r>
      <w:sdt>
        <w:sdtPr>
          <w:rPr>
            <w:rFonts w:cstheme="minorHAnsi"/>
            <w:color w:val="000000"/>
            <w:sz w:val="24"/>
            <w:szCs w:val="24"/>
            <w:shd w:val="clear" w:color="auto" w:fill="FFFFFF"/>
          </w:rPr>
          <w:tag w:val="MENDELEY_CITATION_v3_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"/>
          <w:id w:val="-1625994310"/>
          <w:placeholder>
            <w:docPart w:val="DefaultPlaceholder_-1854013440"/>
          </w:placeholder>
        </w:sdtPr>
        <w:sdtContent>
          <w:r w:rsidR="007D2D2A" w:rsidRPr="007D2D2A">
            <w:rPr>
              <w:rFonts w:cstheme="minorHAnsi"/>
              <w:color w:val="000000"/>
              <w:sz w:val="24"/>
              <w:szCs w:val="24"/>
              <w:shd w:val="clear" w:color="auto" w:fill="FFFFFF"/>
            </w:rPr>
            <w:t>(Handy Charles, 1999)</w:t>
          </w:r>
        </w:sdtContent>
      </w:sdt>
      <w:r w:rsidR="004300AB">
        <w:rPr>
          <w:rFonts w:cstheme="minorHAnsi"/>
          <w:color w:val="000000"/>
          <w:sz w:val="24"/>
          <w:szCs w:val="24"/>
          <w:shd w:val="clear" w:color="auto" w:fill="FFFFFF"/>
        </w:rPr>
        <w:t xml:space="preserve"> </w:t>
      </w:r>
      <w:r w:rsidR="00D44630">
        <w:rPr>
          <w:rFonts w:cstheme="minorHAnsi"/>
          <w:color w:val="000000"/>
          <w:sz w:val="24"/>
          <w:szCs w:val="24"/>
          <w:shd w:val="clear" w:color="auto" w:fill="FFFFFF"/>
        </w:rPr>
        <w:t xml:space="preserve">or </w:t>
      </w:r>
      <w:r w:rsidR="003E7FBF">
        <w:rPr>
          <w:rFonts w:cstheme="minorHAnsi"/>
          <w:color w:val="000000"/>
          <w:sz w:val="24"/>
          <w:szCs w:val="24"/>
          <w:shd w:val="clear" w:color="auto" w:fill="FFFFFF"/>
        </w:rPr>
        <w:t xml:space="preserve">the collection of values a particular organisation has. </w:t>
      </w:r>
      <w:r w:rsidR="003158C9">
        <w:rPr>
          <w:rFonts w:cstheme="minorHAnsi"/>
          <w:color w:val="000000"/>
          <w:sz w:val="24"/>
          <w:szCs w:val="24"/>
          <w:shd w:val="clear" w:color="auto" w:fill="FFFFFF"/>
        </w:rPr>
        <w:t xml:space="preserve">Organisational culture is very important when it comes to the motivation of employees. </w:t>
      </w:r>
      <w:r w:rsidR="0089208E">
        <w:rPr>
          <w:rFonts w:cstheme="minorHAnsi"/>
          <w:color w:val="000000"/>
          <w:sz w:val="24"/>
          <w:szCs w:val="24"/>
          <w:shd w:val="clear" w:color="auto" w:fill="FFFFFF"/>
        </w:rPr>
        <w:t xml:space="preserve">Whether </w:t>
      </w:r>
      <w:r w:rsidR="006D24B1">
        <w:rPr>
          <w:rFonts w:cstheme="minorHAnsi"/>
          <w:color w:val="000000"/>
          <w:sz w:val="24"/>
          <w:szCs w:val="24"/>
          <w:shd w:val="clear" w:color="auto" w:fill="FFFFFF"/>
        </w:rPr>
        <w:t xml:space="preserve">the culture is strong or weak can affect motivation. </w:t>
      </w:r>
      <w:r w:rsidR="00614C56">
        <w:rPr>
          <w:rFonts w:cstheme="minorHAnsi"/>
          <w:color w:val="000000"/>
          <w:sz w:val="24"/>
          <w:szCs w:val="24"/>
          <w:shd w:val="clear" w:color="auto" w:fill="FFFFFF"/>
        </w:rPr>
        <w:t>Culture can affect things such as staff turnov</w:t>
      </w:r>
      <w:r w:rsidR="00185B3E">
        <w:rPr>
          <w:rFonts w:cstheme="minorHAnsi"/>
          <w:color w:val="000000"/>
          <w:sz w:val="24"/>
          <w:szCs w:val="24"/>
          <w:shd w:val="clear" w:color="auto" w:fill="FFFFFF"/>
        </w:rPr>
        <w:t>er, communication methods and how the workplace is organised.</w:t>
      </w:r>
      <w:r w:rsidR="005F542E">
        <w:rPr>
          <w:rFonts w:cstheme="minorHAnsi"/>
          <w:color w:val="000000"/>
          <w:sz w:val="24"/>
          <w:szCs w:val="24"/>
          <w:shd w:val="clear" w:color="auto" w:fill="FFFFFF"/>
        </w:rPr>
        <w:t xml:space="preserve"> Strong </w:t>
      </w:r>
      <w:r w:rsidR="009B11BB">
        <w:rPr>
          <w:rFonts w:cstheme="minorHAnsi"/>
          <w:color w:val="000000"/>
          <w:sz w:val="24"/>
          <w:szCs w:val="24"/>
          <w:shd w:val="clear" w:color="auto" w:fill="FFFFFF"/>
        </w:rPr>
        <w:t>culture</w:t>
      </w:r>
      <w:r w:rsidR="005F542E">
        <w:rPr>
          <w:rFonts w:cstheme="minorHAnsi"/>
          <w:color w:val="000000"/>
          <w:sz w:val="24"/>
          <w:szCs w:val="24"/>
          <w:shd w:val="clear" w:color="auto" w:fill="FFFFFF"/>
        </w:rPr>
        <w:t xml:space="preserve"> signs include employees </w:t>
      </w:r>
      <w:r w:rsidR="009B11BB">
        <w:rPr>
          <w:rFonts w:cstheme="minorHAnsi"/>
          <w:color w:val="000000"/>
          <w:sz w:val="24"/>
          <w:szCs w:val="24"/>
          <w:shd w:val="clear" w:color="auto" w:fill="FFFFFF"/>
        </w:rPr>
        <w:t xml:space="preserve">understanding culture, reduced need for policies and consistent behaviour from management, </w:t>
      </w:r>
      <w:r w:rsidR="00DF3B2A">
        <w:rPr>
          <w:rFonts w:cstheme="minorHAnsi"/>
          <w:color w:val="000000"/>
          <w:sz w:val="24"/>
          <w:szCs w:val="24"/>
          <w:shd w:val="clear" w:color="auto" w:fill="FFFFFF"/>
        </w:rPr>
        <w:t>leadership,</w:t>
      </w:r>
      <w:r w:rsidR="009B11BB">
        <w:rPr>
          <w:rFonts w:cstheme="minorHAnsi"/>
          <w:color w:val="000000"/>
          <w:sz w:val="24"/>
          <w:szCs w:val="24"/>
          <w:shd w:val="clear" w:color="auto" w:fill="FFFFFF"/>
        </w:rPr>
        <w:t xml:space="preserve"> and employees. </w:t>
      </w:r>
      <w:r w:rsidR="00055FFA">
        <w:rPr>
          <w:rFonts w:cstheme="minorHAnsi"/>
          <w:color w:val="000000"/>
          <w:sz w:val="24"/>
          <w:szCs w:val="24"/>
          <w:shd w:val="clear" w:color="auto" w:fill="FFFFFF"/>
        </w:rPr>
        <w:t xml:space="preserve">Weak cultured businesses </w:t>
      </w:r>
      <w:r w:rsidR="00ED5FD7">
        <w:rPr>
          <w:rFonts w:cstheme="minorHAnsi"/>
          <w:color w:val="000000"/>
          <w:sz w:val="24"/>
          <w:szCs w:val="24"/>
          <w:shd w:val="clear" w:color="auto" w:fill="FFFFFF"/>
        </w:rPr>
        <w:t>need</w:t>
      </w:r>
      <w:r w:rsidR="00814AE3">
        <w:rPr>
          <w:rFonts w:cstheme="minorHAnsi"/>
          <w:color w:val="000000"/>
          <w:sz w:val="24"/>
          <w:szCs w:val="24"/>
          <w:shd w:val="clear" w:color="auto" w:fill="FFFFFF"/>
        </w:rPr>
        <w:t xml:space="preserve"> extensive procedures and </w:t>
      </w:r>
      <w:r w:rsidR="00DF3B2A">
        <w:rPr>
          <w:rFonts w:cstheme="minorHAnsi"/>
          <w:color w:val="000000"/>
          <w:sz w:val="24"/>
          <w:szCs w:val="24"/>
          <w:shd w:val="clear" w:color="auto" w:fill="FFFFFF"/>
        </w:rPr>
        <w:t>bureaucracy over strong cultured counterparts.</w:t>
      </w:r>
      <w:r w:rsidR="004D3E06">
        <w:rPr>
          <w:rFonts w:cstheme="minorHAnsi"/>
          <w:color w:val="000000"/>
          <w:sz w:val="24"/>
          <w:szCs w:val="24"/>
          <w:shd w:val="clear" w:color="auto" w:fill="FFFFFF"/>
        </w:rPr>
        <w:t xml:space="preserve"> </w:t>
      </w:r>
    </w:p>
    <w:p w14:paraId="51C810D9" w14:textId="272D9875" w:rsidR="00B66327" w:rsidRDefault="00D23FD9" w:rsidP="009B3ADE">
      <w:pPr>
        <w:ind w:left="432" w:firstLine="288"/>
        <w:rPr>
          <w:rFonts w:cstheme="minorHAnsi"/>
          <w:color w:val="000000"/>
          <w:sz w:val="24"/>
          <w:szCs w:val="24"/>
          <w:shd w:val="clear" w:color="auto" w:fill="FFFFFF"/>
        </w:rPr>
      </w:pPr>
      <w:r>
        <w:rPr>
          <w:rFonts w:cstheme="minorHAnsi"/>
          <w:color w:val="000000"/>
          <w:sz w:val="24"/>
          <w:szCs w:val="24"/>
          <w:shd w:val="clear" w:color="auto" w:fill="FFFFFF"/>
        </w:rPr>
        <w:t xml:space="preserve">Leaders and managers </w:t>
      </w:r>
      <w:r w:rsidR="008738A1">
        <w:rPr>
          <w:rFonts w:cstheme="minorHAnsi"/>
          <w:color w:val="000000"/>
          <w:sz w:val="24"/>
          <w:szCs w:val="24"/>
          <w:shd w:val="clear" w:color="auto" w:fill="FFFFFF"/>
        </w:rPr>
        <w:t xml:space="preserve">play a part in culture as they have influence over their team if not over multiple departments. Culture can motivate employees by making them feel valued for the work they </w:t>
      </w:r>
      <w:r w:rsidR="008B17C5">
        <w:rPr>
          <w:rFonts w:cstheme="minorHAnsi"/>
          <w:color w:val="000000"/>
          <w:sz w:val="24"/>
          <w:szCs w:val="24"/>
          <w:shd w:val="clear" w:color="auto" w:fill="FFFFFF"/>
        </w:rPr>
        <w:t>do;</w:t>
      </w:r>
      <w:r w:rsidR="008738A1">
        <w:rPr>
          <w:rFonts w:cstheme="minorHAnsi"/>
          <w:color w:val="000000"/>
          <w:sz w:val="24"/>
          <w:szCs w:val="24"/>
          <w:shd w:val="clear" w:color="auto" w:fill="FFFFFF"/>
        </w:rPr>
        <w:t xml:space="preserve"> workplace relationships influence this also. If a manager </w:t>
      </w:r>
      <w:r w:rsidR="008B17C5">
        <w:rPr>
          <w:rFonts w:cstheme="minorHAnsi"/>
          <w:color w:val="000000"/>
          <w:sz w:val="24"/>
          <w:szCs w:val="24"/>
          <w:shd w:val="clear" w:color="auto" w:fill="FFFFFF"/>
        </w:rPr>
        <w:t>is down to earth and well-liked by employees</w:t>
      </w:r>
      <w:r w:rsidR="00994791">
        <w:rPr>
          <w:rFonts w:cstheme="minorHAnsi"/>
          <w:color w:val="000000"/>
          <w:sz w:val="24"/>
          <w:szCs w:val="24"/>
          <w:shd w:val="clear" w:color="auto" w:fill="FFFFFF"/>
        </w:rPr>
        <w:t xml:space="preserve"> this can affect the way their team performs,</w:t>
      </w:r>
      <w:r w:rsidR="006B71B1">
        <w:rPr>
          <w:rFonts w:cstheme="minorHAnsi"/>
          <w:color w:val="000000"/>
          <w:sz w:val="24"/>
          <w:szCs w:val="24"/>
          <w:shd w:val="clear" w:color="auto" w:fill="FFFFFF"/>
        </w:rPr>
        <w:t xml:space="preserve"> by going above and beyond whilst at work </w:t>
      </w:r>
      <w:r w:rsidR="00994791">
        <w:rPr>
          <w:rFonts w:cstheme="minorHAnsi"/>
          <w:color w:val="000000"/>
          <w:sz w:val="24"/>
          <w:szCs w:val="24"/>
          <w:shd w:val="clear" w:color="auto" w:fill="FFFFFF"/>
        </w:rPr>
        <w:t xml:space="preserve">increasing efficiency and productivity </w:t>
      </w:r>
      <w:r w:rsidR="00245264">
        <w:rPr>
          <w:rFonts w:cstheme="minorHAnsi"/>
          <w:color w:val="000000"/>
          <w:sz w:val="24"/>
          <w:szCs w:val="24"/>
          <w:shd w:val="clear" w:color="auto" w:fill="FFFFFF"/>
        </w:rPr>
        <w:t>because of</w:t>
      </w:r>
      <w:r w:rsidR="00994791">
        <w:rPr>
          <w:rFonts w:cstheme="minorHAnsi"/>
          <w:color w:val="000000"/>
          <w:sz w:val="24"/>
          <w:szCs w:val="24"/>
          <w:shd w:val="clear" w:color="auto" w:fill="FFFFFF"/>
        </w:rPr>
        <w:t xml:space="preserve"> increased motivation</w:t>
      </w:r>
      <w:r w:rsidR="006B71B1">
        <w:rPr>
          <w:rFonts w:cstheme="minorHAnsi"/>
          <w:color w:val="000000"/>
          <w:sz w:val="24"/>
          <w:szCs w:val="24"/>
          <w:shd w:val="clear" w:color="auto" w:fill="FFFFFF"/>
        </w:rPr>
        <w:t xml:space="preserve">. </w:t>
      </w:r>
      <w:r w:rsidR="00245264">
        <w:rPr>
          <w:rFonts w:cstheme="minorHAnsi"/>
          <w:color w:val="000000"/>
          <w:sz w:val="24"/>
          <w:szCs w:val="24"/>
          <w:shd w:val="clear" w:color="auto" w:fill="FFFFFF"/>
        </w:rPr>
        <w:t>Additionally</w:t>
      </w:r>
      <w:r w:rsidR="002049ED">
        <w:rPr>
          <w:rFonts w:cstheme="minorHAnsi"/>
          <w:color w:val="000000"/>
          <w:sz w:val="24"/>
          <w:szCs w:val="24"/>
          <w:shd w:val="clear" w:color="auto" w:fill="FFFFFF"/>
        </w:rPr>
        <w:t>,</w:t>
      </w:r>
      <w:r w:rsidR="00245264">
        <w:rPr>
          <w:rFonts w:cstheme="minorHAnsi"/>
          <w:color w:val="000000"/>
          <w:sz w:val="24"/>
          <w:szCs w:val="24"/>
          <w:shd w:val="clear" w:color="auto" w:fill="FFFFFF"/>
        </w:rPr>
        <w:t xml:space="preserve"> poor leadership or management can have the opposite effect, creating a weak culture</w:t>
      </w:r>
      <w:r w:rsidR="002049ED">
        <w:rPr>
          <w:rFonts w:cstheme="minorHAnsi"/>
          <w:color w:val="000000"/>
          <w:sz w:val="24"/>
          <w:szCs w:val="24"/>
          <w:shd w:val="clear" w:color="auto" w:fill="FFFFFF"/>
        </w:rPr>
        <w:t>, therefore,</w:t>
      </w:r>
      <w:r w:rsidR="00245264">
        <w:rPr>
          <w:rFonts w:cstheme="minorHAnsi"/>
          <w:color w:val="000000"/>
          <w:sz w:val="24"/>
          <w:szCs w:val="24"/>
          <w:shd w:val="clear" w:color="auto" w:fill="FFFFFF"/>
        </w:rPr>
        <w:t xml:space="preserve"> reducing employee motivation</w:t>
      </w:r>
      <w:r w:rsidR="002049ED">
        <w:rPr>
          <w:rFonts w:cstheme="minorHAnsi"/>
          <w:color w:val="000000"/>
          <w:sz w:val="24"/>
          <w:szCs w:val="24"/>
          <w:shd w:val="clear" w:color="auto" w:fill="FFFFFF"/>
        </w:rPr>
        <w:t>. Poor leadership and management can make employees feel less valued increasing the turnover of staff</w:t>
      </w:r>
      <w:r w:rsidR="000D0EA1">
        <w:rPr>
          <w:rFonts w:cstheme="minorHAnsi"/>
          <w:color w:val="000000"/>
          <w:sz w:val="24"/>
          <w:szCs w:val="24"/>
          <w:shd w:val="clear" w:color="auto" w:fill="FFFFFF"/>
        </w:rPr>
        <w:t xml:space="preserve"> </w:t>
      </w:r>
      <w:r w:rsidR="00AF4181">
        <w:rPr>
          <w:rFonts w:cstheme="minorHAnsi"/>
          <w:color w:val="000000"/>
          <w:sz w:val="24"/>
          <w:szCs w:val="24"/>
          <w:shd w:val="clear" w:color="auto" w:fill="FFFFFF"/>
        </w:rPr>
        <w:t xml:space="preserve">and </w:t>
      </w:r>
      <w:r w:rsidR="000D0EA1">
        <w:rPr>
          <w:rFonts w:cstheme="minorHAnsi"/>
          <w:color w:val="000000"/>
          <w:sz w:val="24"/>
          <w:szCs w:val="24"/>
          <w:shd w:val="clear" w:color="auto" w:fill="FFFFFF"/>
        </w:rPr>
        <w:t xml:space="preserve">creating weak workplace </w:t>
      </w:r>
      <w:r w:rsidR="00AF4181">
        <w:rPr>
          <w:rFonts w:cstheme="minorHAnsi"/>
          <w:color w:val="000000"/>
          <w:sz w:val="24"/>
          <w:szCs w:val="24"/>
          <w:shd w:val="clear" w:color="auto" w:fill="FFFFFF"/>
        </w:rPr>
        <w:t>relationships</w:t>
      </w:r>
      <w:r w:rsidR="000D0EA1">
        <w:rPr>
          <w:rFonts w:cstheme="minorHAnsi"/>
          <w:color w:val="000000"/>
          <w:sz w:val="24"/>
          <w:szCs w:val="24"/>
          <w:shd w:val="clear" w:color="auto" w:fill="FFFFFF"/>
        </w:rPr>
        <w:t xml:space="preserve"> with management </w:t>
      </w:r>
      <w:r w:rsidR="00AF4181">
        <w:rPr>
          <w:rFonts w:cstheme="minorHAnsi"/>
          <w:color w:val="000000"/>
          <w:sz w:val="24"/>
          <w:szCs w:val="24"/>
          <w:shd w:val="clear" w:color="auto" w:fill="FFFFFF"/>
        </w:rPr>
        <w:t>and fellow employees.</w:t>
      </w:r>
    </w:p>
    <w:p w14:paraId="756FFDB8" w14:textId="1DD3F896" w:rsidR="003722D1" w:rsidRDefault="003722D1" w:rsidP="009B3ADE">
      <w:pPr>
        <w:ind w:left="432" w:firstLine="288"/>
        <w:rPr>
          <w:rFonts w:cstheme="minorHAnsi"/>
          <w:color w:val="000000"/>
          <w:sz w:val="24"/>
          <w:szCs w:val="24"/>
          <w:shd w:val="clear" w:color="auto" w:fill="FFFFFF"/>
        </w:rPr>
      </w:pPr>
      <w:r>
        <w:rPr>
          <w:rFonts w:cstheme="minorHAnsi"/>
          <w:color w:val="000000"/>
          <w:sz w:val="24"/>
          <w:szCs w:val="24"/>
          <w:shd w:val="clear" w:color="auto" w:fill="FFFFFF"/>
        </w:rPr>
        <w:t xml:space="preserve">Taking information from the animal kingdom </w:t>
      </w:r>
      <w:r w:rsidR="003D446F">
        <w:rPr>
          <w:rFonts w:cstheme="minorHAnsi"/>
          <w:color w:val="000000"/>
          <w:sz w:val="24"/>
          <w:szCs w:val="24"/>
          <w:shd w:val="clear" w:color="auto" w:fill="FFFFFF"/>
        </w:rPr>
        <w:t xml:space="preserve">such as ants and ducks, leaders can </w:t>
      </w:r>
      <w:r w:rsidR="005A1762">
        <w:rPr>
          <w:rFonts w:cstheme="minorHAnsi"/>
          <w:color w:val="000000"/>
          <w:sz w:val="24"/>
          <w:szCs w:val="24"/>
          <w:shd w:val="clear" w:color="auto" w:fill="FFFFFF"/>
        </w:rPr>
        <w:t xml:space="preserve">model </w:t>
      </w:r>
      <w:r w:rsidR="007B5328">
        <w:rPr>
          <w:rFonts w:cstheme="minorHAnsi"/>
          <w:color w:val="000000"/>
          <w:sz w:val="24"/>
          <w:szCs w:val="24"/>
          <w:shd w:val="clear" w:color="auto" w:fill="FFFFFF"/>
        </w:rPr>
        <w:t xml:space="preserve">the way they want their teams to perform and attributes that are desirable within the team, </w:t>
      </w:r>
      <w:r w:rsidR="003060EB">
        <w:rPr>
          <w:rFonts w:cstheme="minorHAnsi"/>
          <w:color w:val="000000"/>
          <w:sz w:val="24"/>
          <w:szCs w:val="24"/>
          <w:shd w:val="clear" w:color="auto" w:fill="FFFFFF"/>
        </w:rPr>
        <w:t xml:space="preserve">teamwork, supportiveness and </w:t>
      </w:r>
      <w:r w:rsidR="003A0B42">
        <w:rPr>
          <w:rFonts w:cstheme="minorHAnsi"/>
          <w:color w:val="000000"/>
          <w:sz w:val="24"/>
          <w:szCs w:val="24"/>
          <w:shd w:val="clear" w:color="auto" w:fill="FFFFFF"/>
        </w:rPr>
        <w:t>compromise</w:t>
      </w:r>
      <w:r w:rsidR="003060EB">
        <w:rPr>
          <w:rFonts w:cstheme="minorHAnsi"/>
          <w:color w:val="000000"/>
          <w:sz w:val="24"/>
          <w:szCs w:val="24"/>
          <w:shd w:val="clear" w:color="auto" w:fill="FFFFFF"/>
        </w:rPr>
        <w:t xml:space="preserve"> are all quality attributes of team players. </w:t>
      </w:r>
      <w:r w:rsidR="00F14D2A">
        <w:rPr>
          <w:rFonts w:cstheme="minorHAnsi"/>
          <w:color w:val="000000"/>
          <w:sz w:val="24"/>
          <w:szCs w:val="24"/>
          <w:shd w:val="clear" w:color="auto" w:fill="FFFFFF"/>
        </w:rPr>
        <w:t>Setting</w:t>
      </w:r>
      <w:r w:rsidR="007D2D2A">
        <w:rPr>
          <w:rFonts w:cstheme="minorHAnsi"/>
          <w:color w:val="000000"/>
          <w:sz w:val="24"/>
          <w:szCs w:val="24"/>
          <w:shd w:val="clear" w:color="auto" w:fill="FFFFFF"/>
        </w:rPr>
        <w:t xml:space="preserve"> out reasonable</w:t>
      </w:r>
      <w:r w:rsidR="008B357E">
        <w:rPr>
          <w:rFonts w:cstheme="minorHAnsi"/>
          <w:color w:val="000000"/>
          <w:sz w:val="24"/>
          <w:szCs w:val="24"/>
          <w:shd w:val="clear" w:color="auto" w:fill="FFFFFF"/>
        </w:rPr>
        <w:t xml:space="preserve"> expectations of employees can motivate them, by having smaller </w:t>
      </w:r>
      <w:r w:rsidR="00F14D2A">
        <w:rPr>
          <w:rFonts w:cstheme="minorHAnsi"/>
          <w:color w:val="000000"/>
          <w:sz w:val="24"/>
          <w:szCs w:val="24"/>
          <w:shd w:val="clear" w:color="auto" w:fill="FFFFFF"/>
        </w:rPr>
        <w:t>tasks</w:t>
      </w:r>
      <w:r w:rsidR="008B357E">
        <w:rPr>
          <w:rFonts w:cstheme="minorHAnsi"/>
          <w:color w:val="000000"/>
          <w:sz w:val="24"/>
          <w:szCs w:val="24"/>
          <w:shd w:val="clear" w:color="auto" w:fill="FFFFFF"/>
        </w:rPr>
        <w:t xml:space="preserve"> that lead to the completion of the overall goal</w:t>
      </w:r>
      <w:r w:rsidR="00F14D2A">
        <w:rPr>
          <w:rFonts w:cstheme="minorHAnsi"/>
          <w:color w:val="000000"/>
          <w:sz w:val="24"/>
          <w:szCs w:val="24"/>
          <w:shd w:val="clear" w:color="auto" w:fill="FFFFFF"/>
        </w:rPr>
        <w:t xml:space="preserve"> and rewarding exceptional work or completing tasks prior to deadlines</w:t>
      </w:r>
      <w:r w:rsidR="00E42166">
        <w:rPr>
          <w:rFonts w:cstheme="minorHAnsi"/>
          <w:color w:val="000000"/>
          <w:sz w:val="24"/>
          <w:szCs w:val="24"/>
          <w:shd w:val="clear" w:color="auto" w:fill="FFFFFF"/>
        </w:rPr>
        <w:t xml:space="preserve"> can</w:t>
      </w:r>
      <w:r w:rsidR="00F14D2A">
        <w:rPr>
          <w:rFonts w:cstheme="minorHAnsi"/>
          <w:color w:val="000000"/>
          <w:sz w:val="24"/>
          <w:szCs w:val="24"/>
          <w:shd w:val="clear" w:color="auto" w:fill="FFFFFF"/>
        </w:rPr>
        <w:t xml:space="preserve"> </w:t>
      </w:r>
      <w:r w:rsidR="00E42166">
        <w:rPr>
          <w:rFonts w:cstheme="minorHAnsi"/>
          <w:color w:val="000000"/>
          <w:sz w:val="24"/>
          <w:szCs w:val="24"/>
          <w:shd w:val="clear" w:color="auto" w:fill="FFFFFF"/>
        </w:rPr>
        <w:t>give</w:t>
      </w:r>
      <w:r w:rsidR="00F14D2A">
        <w:rPr>
          <w:rFonts w:cstheme="minorHAnsi"/>
          <w:color w:val="000000"/>
          <w:sz w:val="24"/>
          <w:szCs w:val="24"/>
          <w:shd w:val="clear" w:color="auto" w:fill="FFFFFF"/>
        </w:rPr>
        <w:t xml:space="preserve"> motivation to</w:t>
      </w:r>
      <w:r w:rsidR="00E42166">
        <w:rPr>
          <w:rFonts w:cstheme="minorHAnsi"/>
          <w:color w:val="000000"/>
          <w:sz w:val="24"/>
          <w:szCs w:val="24"/>
          <w:shd w:val="clear" w:color="auto" w:fill="FFFFFF"/>
        </w:rPr>
        <w:t xml:space="preserve"> employees to excel at their tasks. This may also make employees feel more of an important entity to the </w:t>
      </w:r>
      <w:r w:rsidR="00086263">
        <w:rPr>
          <w:rFonts w:cstheme="minorHAnsi"/>
          <w:color w:val="000000"/>
          <w:sz w:val="24"/>
          <w:szCs w:val="24"/>
          <w:shd w:val="clear" w:color="auto" w:fill="FFFFFF"/>
        </w:rPr>
        <w:t xml:space="preserve">business instead of a replaceable </w:t>
      </w:r>
      <w:r w:rsidR="00377FD4">
        <w:rPr>
          <w:rFonts w:cstheme="minorHAnsi"/>
          <w:color w:val="000000"/>
          <w:sz w:val="24"/>
          <w:szCs w:val="24"/>
          <w:shd w:val="clear" w:color="auto" w:fill="FFFFFF"/>
        </w:rPr>
        <w:t>asset to the business.</w:t>
      </w:r>
    </w:p>
    <w:p w14:paraId="78FC5026" w14:textId="77777777" w:rsidR="009B3ADE" w:rsidRPr="009B3ADE" w:rsidRDefault="009B3ADE" w:rsidP="009B3ADE">
      <w:pPr>
        <w:ind w:left="432" w:firstLine="288"/>
        <w:rPr>
          <w:rFonts w:cstheme="minorHAnsi"/>
          <w:color w:val="000000"/>
          <w:sz w:val="24"/>
          <w:szCs w:val="24"/>
        </w:rPr>
      </w:pPr>
    </w:p>
    <w:p w14:paraId="5EE0C113" w14:textId="77777777" w:rsidR="009B3ADE" w:rsidRDefault="009B3ADE" w:rsidP="009B3ADE">
      <w:pPr>
        <w:ind w:left="432" w:firstLine="288"/>
        <w:rPr>
          <w:color w:val="000000"/>
        </w:rPr>
      </w:pPr>
    </w:p>
    <w:p w14:paraId="20CE972F" w14:textId="77777777" w:rsidR="009B3ADE" w:rsidRDefault="009B3ADE" w:rsidP="009B3ADE">
      <w:pPr>
        <w:ind w:left="432" w:firstLine="288"/>
        <w:rPr>
          <w:color w:val="000000"/>
        </w:rPr>
      </w:pPr>
    </w:p>
    <w:p w14:paraId="7026352C" w14:textId="6E660179" w:rsidR="00B25D24" w:rsidRDefault="009B3ADE" w:rsidP="009B3ADE">
      <w:pPr>
        <w:ind w:left="432" w:firstLine="288"/>
      </w:pPr>
      <w:r>
        <w:rPr>
          <w:color w:val="000000"/>
        </w:rPr>
        <w:tab/>
      </w:r>
      <w:r w:rsidR="00B25D24">
        <w:br w:type="page"/>
      </w:r>
    </w:p>
    <w:p w14:paraId="622A0EBC" w14:textId="3D116CE3" w:rsidR="0004542F" w:rsidRDefault="00B25D24" w:rsidP="00DA1EF3">
      <w:pPr>
        <w:pStyle w:val="Heading1"/>
        <w:numPr>
          <w:ilvl w:val="0"/>
          <w:numId w:val="0"/>
        </w:numPr>
        <w:ind w:left="432"/>
      </w:pPr>
      <w:bookmarkStart w:id="0" w:name="_Toc86745663"/>
      <w:r>
        <w:lastRenderedPageBreak/>
        <w:t>References</w:t>
      </w:r>
      <w:bookmarkEnd w:id="0"/>
    </w:p>
    <w:sdt>
      <w:sdtPr>
        <w:tag w:val="MENDELEY_BIBLIOGRAPHY"/>
        <w:id w:val="-998191138"/>
        <w:placeholder>
          <w:docPart w:val="DefaultPlaceholder_-1854013440"/>
        </w:placeholder>
      </w:sdtPr>
      <w:sdtContent>
        <w:p w14:paraId="4D3FC4C3" w14:textId="77777777" w:rsidR="00E434A0" w:rsidRDefault="00E434A0">
          <w:pPr>
            <w:divId w:val="1799296821"/>
            <w:rPr>
              <w:rFonts w:eastAsia="Times New Roman"/>
              <w:sz w:val="24"/>
              <w:szCs w:val="24"/>
            </w:rPr>
          </w:pPr>
          <w:r>
            <w:rPr>
              <w:rFonts w:eastAsia="Times New Roman"/>
              <w:i/>
              <w:iCs/>
            </w:rPr>
            <w:t>5 Qualities of a Truly Motivated Leader</w:t>
          </w:r>
          <w:r>
            <w:rPr>
              <w:rFonts w:eastAsia="Times New Roman"/>
            </w:rPr>
            <w:t xml:space="preserve"> (no date). Available at: https://www.indeed.com/hire/c/info/motivated-leader (Accessed: 13 December 2022).</w:t>
          </w:r>
        </w:p>
        <w:p w14:paraId="226C43FC" w14:textId="77777777" w:rsidR="00E434A0" w:rsidRDefault="00E434A0">
          <w:pPr>
            <w:divId w:val="1310939054"/>
            <w:rPr>
              <w:rFonts w:eastAsia="Times New Roman"/>
            </w:rPr>
          </w:pPr>
          <w:proofErr w:type="spellStart"/>
          <w:r>
            <w:rPr>
              <w:rFonts w:eastAsia="Times New Roman"/>
            </w:rPr>
            <w:t>Afsar</w:t>
          </w:r>
          <w:proofErr w:type="spellEnd"/>
          <w:r>
            <w:rPr>
              <w:rFonts w:eastAsia="Times New Roman"/>
            </w:rPr>
            <w:t xml:space="preserve">, B. and </w:t>
          </w:r>
          <w:proofErr w:type="spellStart"/>
          <w:r>
            <w:rPr>
              <w:rFonts w:eastAsia="Times New Roman"/>
            </w:rPr>
            <w:t>Umrani</w:t>
          </w:r>
          <w:proofErr w:type="spellEnd"/>
          <w:r>
            <w:rPr>
              <w:rFonts w:eastAsia="Times New Roman"/>
            </w:rPr>
            <w:t xml:space="preserve">, W.A. (2020) ‘Transformational leadership and innovative work </w:t>
          </w:r>
          <w:proofErr w:type="spellStart"/>
          <w:r>
            <w:rPr>
              <w:rFonts w:eastAsia="Times New Roman"/>
            </w:rPr>
            <w:t>behavior</w:t>
          </w:r>
          <w:proofErr w:type="spellEnd"/>
          <w:r>
            <w:rPr>
              <w:rFonts w:eastAsia="Times New Roman"/>
            </w:rPr>
            <w:t xml:space="preserve">: The role of motivation to learn, task complexity and innovation climate’, </w:t>
          </w:r>
          <w:r>
            <w:rPr>
              <w:rFonts w:eastAsia="Times New Roman"/>
              <w:i/>
              <w:iCs/>
            </w:rPr>
            <w:t>European Journal of Innovation Management</w:t>
          </w:r>
          <w:r>
            <w:rPr>
              <w:rFonts w:eastAsia="Times New Roman"/>
            </w:rPr>
            <w:t>, 23(3), pp. 402–428. Available at: https://doi.org/10.1108/EJIM-12-2018-0257/FULL/XML.</w:t>
          </w:r>
        </w:p>
        <w:p w14:paraId="2E78D78A" w14:textId="77777777" w:rsidR="00E434A0" w:rsidRDefault="00E434A0">
          <w:pPr>
            <w:divId w:val="1167936830"/>
            <w:rPr>
              <w:rFonts w:eastAsia="Times New Roman"/>
            </w:rPr>
          </w:pPr>
          <w:r>
            <w:rPr>
              <w:rFonts w:eastAsia="Times New Roman"/>
            </w:rPr>
            <w:t>Handy Charles (1999) ‘Description’.</w:t>
          </w:r>
        </w:p>
        <w:p w14:paraId="6CF19D6D" w14:textId="77777777" w:rsidR="00E434A0" w:rsidRDefault="00E434A0">
          <w:pPr>
            <w:divId w:val="1435831966"/>
            <w:rPr>
              <w:rFonts w:eastAsia="Times New Roman"/>
            </w:rPr>
          </w:pPr>
          <w:r>
            <w:rPr>
              <w:rFonts w:eastAsia="Times New Roman"/>
            </w:rPr>
            <w:t>Hughes, R. (no date) ‘Time for leadership development interventions in the public health nutrition workforce’. Available at: https://doi.org/10.1017/S1368980009990395.</w:t>
          </w:r>
        </w:p>
        <w:p w14:paraId="0C3145B4" w14:textId="77777777" w:rsidR="00E434A0" w:rsidRDefault="00E434A0">
          <w:pPr>
            <w:divId w:val="1613509552"/>
            <w:rPr>
              <w:rFonts w:eastAsia="Times New Roman"/>
            </w:rPr>
          </w:pPr>
          <w:r>
            <w:rPr>
              <w:rFonts w:eastAsia="Times New Roman"/>
              <w:i/>
              <w:iCs/>
            </w:rPr>
            <w:t>Three types of managerial skills</w:t>
          </w:r>
          <w:r>
            <w:rPr>
              <w:rFonts w:eastAsia="Times New Roman"/>
            </w:rPr>
            <w:t xml:space="preserve"> (no date). Available at: https://www.pfh-university.com/blog/three-types-managerial-skills (Accessed: 12 December 2022).</w:t>
          </w:r>
        </w:p>
        <w:p w14:paraId="551521A4" w14:textId="594BBB78" w:rsidR="00DA1EF3" w:rsidRPr="00DA1EF3" w:rsidRDefault="00E434A0" w:rsidP="00DA1EF3">
          <w:r>
            <w:rPr>
              <w:rFonts w:eastAsia="Times New Roman"/>
            </w:rPr>
            <w:t> </w:t>
          </w:r>
        </w:p>
      </w:sdtContent>
    </w:sdt>
    <w:sectPr w:rsidR="00DA1EF3" w:rsidRPr="00DA1EF3"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3202E" w14:textId="77777777" w:rsidR="00930754" w:rsidRDefault="00930754" w:rsidP="00962E5F">
      <w:pPr>
        <w:spacing w:after="0" w:line="240" w:lineRule="auto"/>
      </w:pPr>
      <w:r>
        <w:separator/>
      </w:r>
    </w:p>
  </w:endnote>
  <w:endnote w:type="continuationSeparator" w:id="0">
    <w:p w14:paraId="7EA7C844" w14:textId="77777777" w:rsidR="00930754" w:rsidRDefault="00930754"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4308D" w14:textId="77777777" w:rsidR="00930754" w:rsidRDefault="00930754" w:rsidP="00962E5F">
      <w:pPr>
        <w:spacing w:after="0" w:line="240" w:lineRule="auto"/>
      </w:pPr>
      <w:r>
        <w:separator/>
      </w:r>
    </w:p>
  </w:footnote>
  <w:footnote w:type="continuationSeparator" w:id="0">
    <w:p w14:paraId="47F3E3BB" w14:textId="77777777" w:rsidR="00930754" w:rsidRDefault="00930754"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50E36D4B" w:rsidR="000D61BC" w:rsidRDefault="00F741FA">
    <w:pPr>
      <w:pStyle w:val="Header"/>
    </w:pPr>
    <w:r>
      <w:t>William Rivers</w:t>
    </w:r>
    <w:r w:rsidR="000D61BC">
      <w:ptab w:relativeTo="margin" w:alignment="center" w:leader="none"/>
    </w:r>
    <w:r>
      <w:t>BMBM4006</w:t>
    </w:r>
    <w:r w:rsidR="000D61BC">
      <w:ptab w:relativeTo="margin" w:alignment="right" w:leader="none"/>
    </w:r>
    <w:r>
      <w:t>2104200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58977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542F"/>
    <w:rsid w:val="00055FFA"/>
    <w:rsid w:val="00060EC0"/>
    <w:rsid w:val="00086263"/>
    <w:rsid w:val="000D0EA1"/>
    <w:rsid w:val="000D61BC"/>
    <w:rsid w:val="000F0D22"/>
    <w:rsid w:val="00185B3E"/>
    <w:rsid w:val="0019332E"/>
    <w:rsid w:val="001A4EB7"/>
    <w:rsid w:val="00201A61"/>
    <w:rsid w:val="00203670"/>
    <w:rsid w:val="002049ED"/>
    <w:rsid w:val="00245264"/>
    <w:rsid w:val="0026747E"/>
    <w:rsid w:val="002A400B"/>
    <w:rsid w:val="002C2808"/>
    <w:rsid w:val="00301299"/>
    <w:rsid w:val="003060EB"/>
    <w:rsid w:val="003158C9"/>
    <w:rsid w:val="00324D41"/>
    <w:rsid w:val="00324EDD"/>
    <w:rsid w:val="00337E35"/>
    <w:rsid w:val="003722D1"/>
    <w:rsid w:val="0037417D"/>
    <w:rsid w:val="00377FD4"/>
    <w:rsid w:val="00395053"/>
    <w:rsid w:val="003A02C3"/>
    <w:rsid w:val="003A0B42"/>
    <w:rsid w:val="003D446F"/>
    <w:rsid w:val="003E7FBF"/>
    <w:rsid w:val="00400DC7"/>
    <w:rsid w:val="004300AB"/>
    <w:rsid w:val="004566E6"/>
    <w:rsid w:val="004D3E06"/>
    <w:rsid w:val="004E2E7C"/>
    <w:rsid w:val="0050456F"/>
    <w:rsid w:val="005356C3"/>
    <w:rsid w:val="005A1762"/>
    <w:rsid w:val="005D62C6"/>
    <w:rsid w:val="005E4F7B"/>
    <w:rsid w:val="005F542E"/>
    <w:rsid w:val="00614C56"/>
    <w:rsid w:val="00647B3D"/>
    <w:rsid w:val="00664834"/>
    <w:rsid w:val="0066554A"/>
    <w:rsid w:val="0069150D"/>
    <w:rsid w:val="006B71B1"/>
    <w:rsid w:val="006D24B1"/>
    <w:rsid w:val="00701DCD"/>
    <w:rsid w:val="00746710"/>
    <w:rsid w:val="0075047F"/>
    <w:rsid w:val="007861CC"/>
    <w:rsid w:val="007B5328"/>
    <w:rsid w:val="007D201C"/>
    <w:rsid w:val="007D2D2A"/>
    <w:rsid w:val="00812F10"/>
    <w:rsid w:val="00814AE3"/>
    <w:rsid w:val="008738A1"/>
    <w:rsid w:val="0089208E"/>
    <w:rsid w:val="008B17C5"/>
    <w:rsid w:val="008B357E"/>
    <w:rsid w:val="00930754"/>
    <w:rsid w:val="00943EDD"/>
    <w:rsid w:val="009472A0"/>
    <w:rsid w:val="00962E5F"/>
    <w:rsid w:val="00994791"/>
    <w:rsid w:val="0099759A"/>
    <w:rsid w:val="009B11BB"/>
    <w:rsid w:val="009B3ADE"/>
    <w:rsid w:val="00A524AB"/>
    <w:rsid w:val="00AE0F5E"/>
    <w:rsid w:val="00AF4181"/>
    <w:rsid w:val="00B14C99"/>
    <w:rsid w:val="00B25D24"/>
    <w:rsid w:val="00B3468A"/>
    <w:rsid w:val="00B44170"/>
    <w:rsid w:val="00B66327"/>
    <w:rsid w:val="00BA4DAA"/>
    <w:rsid w:val="00BD3554"/>
    <w:rsid w:val="00C675BB"/>
    <w:rsid w:val="00CA5F1C"/>
    <w:rsid w:val="00CD63BF"/>
    <w:rsid w:val="00CE51D4"/>
    <w:rsid w:val="00D23FD9"/>
    <w:rsid w:val="00D44630"/>
    <w:rsid w:val="00D95D78"/>
    <w:rsid w:val="00DA1EF3"/>
    <w:rsid w:val="00DF3B2A"/>
    <w:rsid w:val="00E42166"/>
    <w:rsid w:val="00E434A0"/>
    <w:rsid w:val="00E44D60"/>
    <w:rsid w:val="00ED5FD7"/>
    <w:rsid w:val="00F14D2A"/>
    <w:rsid w:val="00F32D0B"/>
    <w:rsid w:val="00F63948"/>
    <w:rsid w:val="00F741FA"/>
    <w:rsid w:val="00FA11A3"/>
    <w:rsid w:val="00FF2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9B3A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632716">
      <w:bodyDiv w:val="1"/>
      <w:marLeft w:val="0"/>
      <w:marRight w:val="0"/>
      <w:marTop w:val="0"/>
      <w:marBottom w:val="0"/>
      <w:divBdr>
        <w:top w:val="none" w:sz="0" w:space="0" w:color="auto"/>
        <w:left w:val="none" w:sz="0" w:space="0" w:color="auto"/>
        <w:bottom w:val="none" w:sz="0" w:space="0" w:color="auto"/>
        <w:right w:val="none" w:sz="0" w:space="0" w:color="auto"/>
      </w:divBdr>
    </w:div>
    <w:div w:id="635598742">
      <w:bodyDiv w:val="1"/>
      <w:marLeft w:val="0"/>
      <w:marRight w:val="0"/>
      <w:marTop w:val="0"/>
      <w:marBottom w:val="0"/>
      <w:divBdr>
        <w:top w:val="none" w:sz="0" w:space="0" w:color="auto"/>
        <w:left w:val="none" w:sz="0" w:space="0" w:color="auto"/>
        <w:bottom w:val="none" w:sz="0" w:space="0" w:color="auto"/>
        <w:right w:val="none" w:sz="0" w:space="0" w:color="auto"/>
      </w:divBdr>
    </w:div>
    <w:div w:id="781612850">
      <w:bodyDiv w:val="1"/>
      <w:marLeft w:val="0"/>
      <w:marRight w:val="0"/>
      <w:marTop w:val="0"/>
      <w:marBottom w:val="0"/>
      <w:divBdr>
        <w:top w:val="none" w:sz="0" w:space="0" w:color="auto"/>
        <w:left w:val="none" w:sz="0" w:space="0" w:color="auto"/>
        <w:bottom w:val="none" w:sz="0" w:space="0" w:color="auto"/>
        <w:right w:val="none" w:sz="0" w:space="0" w:color="auto"/>
      </w:divBdr>
    </w:div>
    <w:div w:id="1223249659">
      <w:bodyDiv w:val="1"/>
      <w:marLeft w:val="0"/>
      <w:marRight w:val="0"/>
      <w:marTop w:val="0"/>
      <w:marBottom w:val="0"/>
      <w:divBdr>
        <w:top w:val="none" w:sz="0" w:space="0" w:color="auto"/>
        <w:left w:val="none" w:sz="0" w:space="0" w:color="auto"/>
        <w:bottom w:val="none" w:sz="0" w:space="0" w:color="auto"/>
        <w:right w:val="none" w:sz="0" w:space="0" w:color="auto"/>
      </w:divBdr>
    </w:div>
    <w:div w:id="1977366549">
      <w:bodyDiv w:val="1"/>
      <w:marLeft w:val="0"/>
      <w:marRight w:val="0"/>
      <w:marTop w:val="0"/>
      <w:marBottom w:val="0"/>
      <w:divBdr>
        <w:top w:val="none" w:sz="0" w:space="0" w:color="auto"/>
        <w:left w:val="none" w:sz="0" w:space="0" w:color="auto"/>
        <w:bottom w:val="none" w:sz="0" w:space="0" w:color="auto"/>
        <w:right w:val="none" w:sz="0" w:space="0" w:color="auto"/>
      </w:divBdr>
    </w:div>
    <w:div w:id="2006937890">
      <w:bodyDiv w:val="1"/>
      <w:marLeft w:val="0"/>
      <w:marRight w:val="0"/>
      <w:marTop w:val="0"/>
      <w:marBottom w:val="0"/>
      <w:divBdr>
        <w:top w:val="none" w:sz="0" w:space="0" w:color="auto"/>
        <w:left w:val="none" w:sz="0" w:space="0" w:color="auto"/>
        <w:bottom w:val="none" w:sz="0" w:space="0" w:color="auto"/>
        <w:right w:val="none" w:sz="0" w:space="0" w:color="auto"/>
      </w:divBdr>
      <w:divsChild>
        <w:div w:id="1799296821">
          <w:marLeft w:val="0"/>
          <w:marRight w:val="0"/>
          <w:marTop w:val="0"/>
          <w:marBottom w:val="0"/>
          <w:divBdr>
            <w:top w:val="none" w:sz="0" w:space="0" w:color="auto"/>
            <w:left w:val="none" w:sz="0" w:space="0" w:color="auto"/>
            <w:bottom w:val="none" w:sz="0" w:space="0" w:color="auto"/>
            <w:right w:val="none" w:sz="0" w:space="0" w:color="auto"/>
          </w:divBdr>
        </w:div>
        <w:div w:id="1310939054">
          <w:marLeft w:val="0"/>
          <w:marRight w:val="0"/>
          <w:marTop w:val="0"/>
          <w:marBottom w:val="0"/>
          <w:divBdr>
            <w:top w:val="none" w:sz="0" w:space="0" w:color="auto"/>
            <w:left w:val="none" w:sz="0" w:space="0" w:color="auto"/>
            <w:bottom w:val="none" w:sz="0" w:space="0" w:color="auto"/>
            <w:right w:val="none" w:sz="0" w:space="0" w:color="auto"/>
          </w:divBdr>
        </w:div>
        <w:div w:id="1167936830">
          <w:marLeft w:val="0"/>
          <w:marRight w:val="0"/>
          <w:marTop w:val="0"/>
          <w:marBottom w:val="0"/>
          <w:divBdr>
            <w:top w:val="none" w:sz="0" w:space="0" w:color="auto"/>
            <w:left w:val="none" w:sz="0" w:space="0" w:color="auto"/>
            <w:bottom w:val="none" w:sz="0" w:space="0" w:color="auto"/>
            <w:right w:val="none" w:sz="0" w:space="0" w:color="auto"/>
          </w:divBdr>
        </w:div>
        <w:div w:id="1435831966">
          <w:marLeft w:val="0"/>
          <w:marRight w:val="0"/>
          <w:marTop w:val="0"/>
          <w:marBottom w:val="0"/>
          <w:divBdr>
            <w:top w:val="none" w:sz="0" w:space="0" w:color="auto"/>
            <w:left w:val="none" w:sz="0" w:space="0" w:color="auto"/>
            <w:bottom w:val="none" w:sz="0" w:space="0" w:color="auto"/>
            <w:right w:val="none" w:sz="0" w:space="0" w:color="auto"/>
          </w:divBdr>
        </w:div>
        <w:div w:id="1613509552">
          <w:marLeft w:val="0"/>
          <w:marRight w:val="0"/>
          <w:marTop w:val="0"/>
          <w:marBottom w:val="0"/>
          <w:divBdr>
            <w:top w:val="none" w:sz="0" w:space="0" w:color="auto"/>
            <w:left w:val="none" w:sz="0" w:space="0" w:color="auto"/>
            <w:bottom w:val="none" w:sz="0" w:space="0" w:color="auto"/>
            <w:right w:val="none" w:sz="0" w:space="0" w:color="auto"/>
          </w:divBdr>
        </w:div>
      </w:divsChild>
    </w:div>
    <w:div w:id="211867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6D7CD93-6E0D-4C26-8F30-CC0B753E5F11}"/>
      </w:docPartPr>
      <w:docPartBody>
        <w:p w:rsidR="00000000" w:rsidRDefault="00DA5C62">
          <w:r w:rsidRPr="008F798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62"/>
    <w:rsid w:val="00DA5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5C6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B03763-8AB9-4449-9F95-712961DFB0CF}">
  <we:reference id="wa104382081" version="1.46.0.0" store="en-US" storeType="OMEX"/>
  <we:alternateReferences>
    <we:reference id="WA104382081" version="1.46.0.0" store="" storeType="OMEX"/>
  </we:alternateReferences>
  <we:properties>
    <we:property name="MENDELEY_CITATIONS" value="[{&quot;citationID&quot;:&quot;MENDELEY_CITATION_902feba0-85b6-472a-ad4b-97f6a65e9aa9&quot;,&quot;properties&quot;:{&quot;noteIndex&quot;:0},&quot;isEdited&quot;:false,&quot;manualOverride&quot;:{&quot;isManuallyOverridden&quot;:false,&quot;citeprocText&quot;:&quot;(Hughes, no date)&quot;,&quot;manualOverrideText&quot;:&quot;&quot;},&quot;citationTag&quot;:&quot;MENDELEY_CITATION_v3_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&quot;,&quot;citationItems&quot;:[{&quot;id&quot;:&quot;5ff5aa08-7164-3ed9-b7e3-1fe7b8c21baa&quot;,&quot;itemData&quot;:{&quot;type&quot;:&quot;article-journal&quot;,&quot;id&quot;:&quot;5ff5aa08-7164-3ed9-b7e3-1fe7b8c21baa&quot;,&quot;title&quot;:&quot;Time for leadership development interventions in the public health nutrition workforce&quot;,&quot;author&quot;:[{&quot;family&quot;:&quot;Hughes&quot;,&quot;given&quot;:&quot;Roger&quot;,&quot;parse-names&quot;:false,&quot;dropping-particle&quot;:&quot;&quot;,&quot;non-dropping-particle&quot;:&quot;&quot;}],&quot;accessed&quot;:{&quot;date-parts&quot;:[[2022,12,12]]},&quot;DOI&quot;:&quot;10.1017/S1368980009990395&quot;,&quot;container-title-short&quot;:&quot;&quot;},&quot;isTemporary&quot;:false}]},{&quot;citationID&quot;:&quot;MENDELEY_CITATION_1cbce114-c637-431b-95cd-296f6517097f&quot;,&quot;properties&quot;:{&quot;noteIndex&quot;:0},&quot;isEdited&quot;:false,&quot;manualOverride&quot;:{&quot;isManuallyOverridden&quot;:false,&quot;citeprocText&quot;:&quot;(&lt;i&gt;5 Qualities of a Truly Motivated Leader&lt;/i&gt;, no date)&quot;,&quot;manualOverrideText&quot;:&quot;&quot;},&quot;citationTag&quot;:&quot;MENDELEY_CITATION_v3_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&quot;,&quot;citationItems&quot;:[{&quot;id&quot;:&quot;18b81285-371f-3650-b3f4-39727c6ddda9&quot;,&quot;itemData&quot;:{&quot;type&quot;:&quot;webpage&quot;,&quot;id&quot;:&quot;18b81285-371f-3650-b3f4-39727c6ddda9&quot;,&quot;title&quot;:&quot;5 Qualities of a Truly Motivated Leader&quot;,&quot;accessed&quot;:{&quot;date-parts&quot;:[[2022,12,13]]},&quot;URL&quot;:&quot;https://www.indeed.com/hire/c/info/motivated-leader&quot;,&quot;container-title-short&quot;:&quot;&quot;},&quot;isTemporary&quot;:false}]},{&quot;citationID&quot;:&quot;MENDELEY_CITATION_0ac1bf7b-0dfd-4237-9a81-b6625568f58a&quot;,&quot;properties&quot;:{&quot;noteIndex&quot;:0},&quot;isEdited&quot;:false,&quot;manualOverride&quot;:{&quot;isManuallyOverridden&quot;:false,&quot;citeprocText&quot;:&quot;(Afsar and Umrani, 2020)&quot;,&quot;manualOverrideText&quot;:&quot;&quot;},&quot;citationTag&quot;:&quot;MENDELEY_CITATION_v3_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&quot;,&quot;citationItems&quot;:[{&quot;id&quot;:&quot;54d62f66-693b-30e5-a103-a22f596956b8&quot;,&quot;itemData&quot;:{&quot;type&quot;:&quot;article-journal&quot;,&quot;id&quot;:&quot;54d62f66-693b-30e5-a103-a22f596956b8&quot;,&quot;title&quot;:&quot;Transformational leadership and innovative work behavior: The role of motivation to learn, task complexity and innovation climate&quot;,&quot;author&quot;:[{&quot;family&quot;:&quot;Afsar&quot;,&quot;given&quot;:&quot;Bilal&quot;,&quot;parse-names&quot;:false,&quot;dropping-particle&quot;:&quot;&quot;,&quot;non-dropping-particle&quot;:&quot;&quot;},{&quot;family&quot;:&quot;Umrani&quot;,&quot;given&quot;:&quot;Waheed Ali&quot;,&quot;parse-names&quot;:false,&quot;dropping-particle&quot;:&quot;&quot;,&quot;non-dropping-particle&quot;:&quot;&quot;}],&quot;container-title&quot;:&quot;European Journal of Innovation Management&quot;,&quot;accessed&quot;:{&quot;date-parts&quot;:[[2022,12,12]]},&quot;DOI&quot;:&quot;10.1108/EJIM-12-2018-0257/FULL/XML&quot;,&quot;ISSN&quot;:&quot;14601060&quot;,&quot;issued&quot;:{&quot;date-parts&quot;:[[2020,4,15]]},&quot;page&quot;:&quot;402-428&quot;,&quot;abstract&quot;:&quot;Purpose: The purpose of this paper is to investigate the effect of transformational leadership on employee’s innovative work behavior, and the mediating role of motivation to learn, and the moderating role of task complexity and innovation climate on the link between transformational leadership and innovative work behavior. Design/methodology/approach: A questionnaire, designed as a self-reported survey, was distributed to full-time employees and their respective supervisors working in 35 firms (services and manufacturing sectors) in Pakistan. Data were collected from 338 employee–supervisor dyads. The hypotheses were tested using structural equation modeling. Findings: Results showed that transformational leadership had a positive impact on employees’ innovative work behavior and motivation to learn mediated transformational leadership–innovative work behavior link. The study further showed that task complexity and innovation climate moderated the relationship between transformational leadership and employees’ innovative work behavior. Research limitations/implications: Based on the premises of interactionist perspectives on individual innovation, this study integrated multi-level variables to investigate leaders’ influences on followers’ innovative work behavior. This study contributed to the existing literature by providing empirical evidence on influence of transformational leadership on employees’ innovative work behavior as well as the impact of both individual and organizational level variables. Practical implications: The close connection among transformational leadership, motivation to learn and innovative work behavior suggests that transformational leadership traits among managers are important to enhance employees’ innovative work behavior. Organizations should pay attention to creating a climate that is supportive of innovation and encourage individuals to learn new knowledge and skills, and provide employees with opportunities to use their acquired knowledge and skills. Originality/value: This paper contributed to leadership and innovation literatures and provided insights into how the practitioners could use an appropriate leadership style to enhance innovative work behavior among employees. The study adopted a distinct model comprising five variables to investigate innovative work behavior from a multi-level perspective, i.e., motivation to learn and innovative work behavior at the individual level, task complexity at the unit level and innovation climate and leadership at the organizational level. This integrated model of using predictors from multiple levels supported the theoretical assumptions that innovative work behavior resulted from the interaction of individual, group and organizational level factors.&quot;,&quot;publisher&quot;:&quot;Emerald Group Holdings Ltd.&quot;,&quot;issue&quot;:&quot;3&quot;,&quot;volume&quot;:&quot;23&quot;,&quot;container-title-short&quot;:&quot;&quot;},&quot;isTemporary&quot;:false}]},{&quot;citationID&quot;:&quot;MENDELEY_CITATION_23541919-4741-4414-9117-7f6c79c2f1e2&quot;,&quot;properties&quot;:{&quot;noteIndex&quot;:0},&quot;isEdited&quot;:false,&quot;manualOverride&quot;:{&quot;isManuallyOverridden&quot;:false,&quot;citeprocText&quot;:&quot;(&lt;i&gt;Three types of managerial skills&lt;/i&gt;, no date)&quot;,&quot;manualOverrideText&quot;:&quot;&quot;},&quot;citationTag&quot;:&quot;MENDELEY_CITATION_v3_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&quot;,&quot;citationItems&quot;:[{&quot;id&quot;:&quot;e63b0d72-2bc1-32d7-b371-2e159406dc1d&quot;,&quot;itemData&quot;:{&quot;type&quot;:&quot;webpage&quot;,&quot;id&quot;:&quot;e63b0d72-2bc1-32d7-b371-2e159406dc1d&quot;,&quot;title&quot;:&quot;Three types of managerial skills&quot;,&quot;accessed&quot;:{&quot;date-parts&quot;:[[2022,12,12]]},&quot;URL&quot;:&quot;https://www.pfh-university.com/blog/three-types-managerial-skills&quot;,&quot;container-title-short&quot;:&quot;&quot;},&quot;isTemporary&quot;:false}]},{&quot;citationID&quot;:&quot;MENDELEY_CITATION_2ac4ab5d-6ab1-4dae-b6a1-8d777cb193bc&quot;,&quot;properties&quot;:{&quot;noteIndex&quot;:0},&quot;isEdited&quot;:false,&quot;manualOverride&quot;:{&quot;isManuallyOverridden&quot;:false,&quot;citeprocText&quot;:&quot;(Handy Charles, 1999)&quot;,&quot;manualOverrideText&quot;:&quot;&quot;},&quot;citationTag&quot;:&quot;MENDELEY_CITATION_v3_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&quot;,&quot;citationItems&quot;:[{&quot;id&quot;:&quot;ea93e17f-16a7-32ac-95cd-e32aa341d876&quot;,&quot;itemData&quot;:{&quot;type&quot;:&quot;article&quot;,&quot;id&quot;:&quot;ea93e17f-16a7-32ac-95cd-e32aa341d876&quot;,&quot;title&quot;:&quot;Description&quot;,&quot;author&quot;:[{&quot;family&quot;:&quot;Handy Charles&quot;,&quot;given&quot;:&quot;&quot;,&quot;parse-names&quot;:false,&quot;dropping-particle&quot;:&quot;&quot;,&quot;non-dropping-particle&quot;:&quot;&quot;}],&quot;issued&quot;:{&quot;date-parts&quot;:[[1999]]},&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4</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Will Rivers (2104200)</cp:lastModifiedBy>
  <cp:revision>87</cp:revision>
  <cp:lastPrinted>2021-09-30T11:07:00Z</cp:lastPrinted>
  <dcterms:created xsi:type="dcterms:W3CDTF">2021-09-30T07:43:00Z</dcterms:created>
  <dcterms:modified xsi:type="dcterms:W3CDTF">2022-12-13T20:54:00Z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44c546ae2c86f0bfa7e202e41d89844b583c785580bfbeae76e3557a8be50f09</vt:lpwstr>
  </property>
</Properties>
</file>