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3540359" w:rsidR="00ED5964" w:rsidRDefault="008C3F6D" w:rsidP="00ED5964">
      <w:pPr>
        <w:jc w:val="both"/>
        <w:rPr>
          <w:rFonts w:asciiTheme="minorBidi" w:hAnsiTheme="minorBidi"/>
          <w:sz w:val="28"/>
          <w:szCs w:val="28"/>
        </w:rPr>
      </w:pPr>
      <w:r>
        <w:rPr>
          <w:rFonts w:asciiTheme="minorBidi" w:hAnsiTheme="minorBidi"/>
          <w:sz w:val="28"/>
          <w:szCs w:val="28"/>
        </w:rPr>
        <w:t>Student N</w:t>
      </w:r>
      <w:r w:rsidR="00B06908">
        <w:rPr>
          <w:rFonts w:asciiTheme="minorBidi" w:hAnsiTheme="minorBidi"/>
          <w:sz w:val="28"/>
          <w:szCs w:val="28"/>
        </w:rPr>
        <w:t>ame: Amidu George Wallace</w:t>
      </w:r>
    </w:p>
    <w:p w14:paraId="485B6F49" w14:textId="21DF7C85" w:rsidR="00ED5964" w:rsidRPr="008C3F6D" w:rsidRDefault="00ED5964" w:rsidP="00ED5964">
      <w:pPr>
        <w:jc w:val="both"/>
        <w:rPr>
          <w:rFonts w:asciiTheme="minorBidi" w:hAnsiTheme="minorBidi"/>
          <w:sz w:val="28"/>
          <w:szCs w:val="28"/>
          <w:lang w:val="fr-FR"/>
        </w:rPr>
      </w:pPr>
      <w:r w:rsidRPr="008C3F6D">
        <w:rPr>
          <w:rFonts w:asciiTheme="minorBidi" w:hAnsiTheme="minorBidi"/>
          <w:sz w:val="28"/>
          <w:szCs w:val="28"/>
          <w:lang w:val="fr-FR"/>
        </w:rPr>
        <w:t>Student ID:</w:t>
      </w:r>
      <w:r w:rsidR="00B06908">
        <w:rPr>
          <w:rFonts w:asciiTheme="minorBidi" w:hAnsiTheme="minorBidi"/>
          <w:sz w:val="28"/>
          <w:szCs w:val="28"/>
          <w:lang w:val="fr-FR"/>
        </w:rPr>
        <w:t>2544485</w:t>
      </w:r>
    </w:p>
    <w:p w14:paraId="3C1E7A20" w14:textId="39FF652B" w:rsidR="00ED5964" w:rsidRPr="008C3F6D" w:rsidRDefault="00ED5964" w:rsidP="00ED5964">
      <w:pPr>
        <w:jc w:val="both"/>
        <w:rPr>
          <w:rFonts w:asciiTheme="minorBidi" w:hAnsiTheme="minorBidi"/>
          <w:sz w:val="28"/>
          <w:szCs w:val="28"/>
          <w:lang w:val="fr-FR"/>
        </w:rPr>
      </w:pPr>
      <w:r w:rsidRPr="008C3F6D">
        <w:rPr>
          <w:rFonts w:asciiTheme="minorBidi" w:hAnsiTheme="minorBidi"/>
          <w:sz w:val="28"/>
          <w:szCs w:val="28"/>
          <w:lang w:val="fr-FR"/>
        </w:rPr>
        <w:t xml:space="preserve">Module Code: </w:t>
      </w:r>
      <w:r w:rsidR="007C1298">
        <w:rPr>
          <w:rFonts w:asciiTheme="minorBidi" w:hAnsiTheme="minorBidi"/>
          <w:sz w:val="28"/>
          <w:szCs w:val="28"/>
          <w:lang w:val="fr-FR"/>
        </w:rPr>
        <w:t>LCHS</w:t>
      </w:r>
      <w:r w:rsidR="006F330E">
        <w:rPr>
          <w:rFonts w:asciiTheme="minorBidi" w:hAnsiTheme="minorBidi"/>
          <w:sz w:val="28"/>
          <w:szCs w:val="28"/>
          <w:lang w:val="fr-FR"/>
        </w:rPr>
        <w:t>4001</w:t>
      </w:r>
    </w:p>
    <w:p w14:paraId="4EEB2DA3" w14:textId="734F262E" w:rsidR="00ED5964" w:rsidRPr="008C3F6D" w:rsidRDefault="00ED5964" w:rsidP="00ED5964">
      <w:pPr>
        <w:jc w:val="both"/>
        <w:rPr>
          <w:rFonts w:asciiTheme="minorBidi" w:hAnsiTheme="minorBidi"/>
          <w:sz w:val="28"/>
          <w:szCs w:val="28"/>
          <w:lang w:val="fr-FR"/>
        </w:rPr>
      </w:pPr>
      <w:r w:rsidRPr="008C3F6D">
        <w:rPr>
          <w:rFonts w:asciiTheme="minorBidi" w:hAnsiTheme="minorBidi"/>
          <w:sz w:val="28"/>
          <w:szCs w:val="28"/>
          <w:lang w:val="fr-FR"/>
        </w:rPr>
        <w:t xml:space="preserve">Module: </w:t>
      </w:r>
      <w:r w:rsidR="00486B11">
        <w:rPr>
          <w:rFonts w:asciiTheme="minorBidi" w:hAnsiTheme="minorBidi"/>
          <w:sz w:val="28"/>
          <w:szCs w:val="28"/>
          <w:lang w:val="fr-FR"/>
        </w:rPr>
        <w:t xml:space="preserve">Academic </w:t>
      </w:r>
      <w:r w:rsidR="00EC75CA">
        <w:rPr>
          <w:rFonts w:asciiTheme="minorBidi" w:hAnsiTheme="minorBidi"/>
          <w:sz w:val="28"/>
          <w:szCs w:val="28"/>
          <w:lang w:val="fr-FR"/>
        </w:rPr>
        <w:t xml:space="preserve">and Employability </w:t>
      </w:r>
      <w:r w:rsidR="003237FD">
        <w:rPr>
          <w:rFonts w:asciiTheme="minorBidi" w:hAnsiTheme="minorBidi"/>
          <w:sz w:val="28"/>
          <w:szCs w:val="28"/>
          <w:lang w:val="fr-FR"/>
        </w:rPr>
        <w:t>Skills</w:t>
      </w:r>
    </w:p>
    <w:p w14:paraId="112342CB" w14:textId="141F8CDF" w:rsidR="00ED5964" w:rsidRPr="008C3F6D" w:rsidRDefault="00ED5964" w:rsidP="00ED5964">
      <w:pPr>
        <w:jc w:val="both"/>
        <w:rPr>
          <w:rFonts w:asciiTheme="minorBidi" w:hAnsiTheme="minorBidi"/>
          <w:sz w:val="28"/>
          <w:szCs w:val="28"/>
          <w:lang w:val="fr-FR"/>
        </w:rPr>
      </w:pPr>
      <w:r w:rsidRPr="008C3F6D">
        <w:rPr>
          <w:rFonts w:asciiTheme="minorBidi" w:hAnsiTheme="minorBidi"/>
          <w:sz w:val="28"/>
          <w:szCs w:val="28"/>
          <w:lang w:val="fr-FR"/>
        </w:rPr>
        <w:t xml:space="preserve">Lecturer: </w:t>
      </w:r>
      <w:r w:rsidR="002C2C40">
        <w:rPr>
          <w:rFonts w:asciiTheme="minorBidi" w:hAnsiTheme="minorBidi"/>
          <w:sz w:val="28"/>
          <w:szCs w:val="28"/>
          <w:lang w:val="fr-FR"/>
        </w:rPr>
        <w:t>Rajeev</w:t>
      </w:r>
      <w:r w:rsidR="008874D6">
        <w:rPr>
          <w:rFonts w:asciiTheme="minorBidi" w:hAnsiTheme="minorBidi"/>
          <w:sz w:val="28"/>
          <w:szCs w:val="28"/>
          <w:lang w:val="fr-FR"/>
        </w:rPr>
        <w:t xml:space="preserve"> Nath</w:t>
      </w:r>
    </w:p>
    <w:p w14:paraId="78C0B80E" w14:textId="77777777" w:rsidR="00ED5964" w:rsidRPr="008C3F6D" w:rsidRDefault="00ED5964" w:rsidP="00ED5964">
      <w:pPr>
        <w:jc w:val="both"/>
        <w:rPr>
          <w:rFonts w:asciiTheme="minorBidi" w:hAnsiTheme="minorBidi"/>
          <w:sz w:val="28"/>
          <w:szCs w:val="28"/>
          <w:lang w:val="fr-FR"/>
        </w:rPr>
      </w:pPr>
    </w:p>
    <w:p w14:paraId="2331B35C" w14:textId="16D90C62"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746087">
        <w:rPr>
          <w:rFonts w:asciiTheme="minorBidi" w:hAnsiTheme="minorBidi"/>
          <w:sz w:val="28"/>
          <w:szCs w:val="28"/>
        </w:rPr>
        <w:t>07/08/2026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9642B">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43493B6" w:rsidR="00FE136A" w:rsidRPr="004763EC" w:rsidRDefault="008C3F6D" w:rsidP="008904C3">
            <w:pPr>
              <w:spacing w:after="0" w:line="240" w:lineRule="auto"/>
              <w:textAlignment w:val="baseline"/>
              <w:rPr>
                <w:rFonts w:ascii="Calibri" w:eastAsia="Times New Roman" w:hAnsi="Calibri" w:cs="Calibri"/>
                <w:b/>
                <w:bCs/>
                <w:kern w:val="0"/>
                <w:sz w:val="24"/>
                <w:szCs w:val="24"/>
                <w14:ligatures w14:val="none"/>
              </w:rPr>
            </w:pPr>
            <w:r>
              <w:rPr>
                <w:rFonts w:ascii="Calibri" w:eastAsia="Times New Roman" w:hAnsi="Calibri" w:cs="Calibri"/>
                <w:b/>
                <w:bCs/>
                <w:kern w:val="0"/>
                <w:sz w:val="24"/>
                <w:szCs w:val="24"/>
                <w:lang w:val="en-US"/>
                <w14:ligatures w14:val="none"/>
              </w:rPr>
              <w:t>R</w:t>
            </w:r>
            <w:r w:rsidR="004763EC" w:rsidRPr="004763EC">
              <w:rPr>
                <w:rFonts w:ascii="Calibri" w:eastAsia="Times New Roman" w:hAnsi="Calibri" w:cs="Calibri"/>
                <w:b/>
                <w:bCs/>
                <w:kern w:val="0"/>
                <w:sz w:val="24"/>
                <w:szCs w:val="24"/>
                <w:lang w:val="en-US"/>
                <w14:ligatures w14:val="none"/>
              </w:rPr>
              <w:t>esponse</w:t>
            </w:r>
            <w:r w:rsidR="00FE136A" w:rsidRPr="004763EC">
              <w:rPr>
                <w:rFonts w:ascii="Calibri" w:eastAsia="Times New Roman" w:hAnsi="Calibri" w:cs="Calibri"/>
                <w:b/>
                <w:bCs/>
                <w:kern w:val="0"/>
                <w:sz w:val="24"/>
                <w:szCs w:val="24"/>
                <w:lang w:val="en-US"/>
                <w14:ligatures w14:val="none"/>
              </w:rPr>
              <w:t xml:space="preserve"> </w:t>
            </w:r>
          </w:p>
        </w:tc>
      </w:tr>
      <w:tr w:rsidR="00FE136A" w:rsidRPr="00627ACC" w14:paraId="39AE25B2" w14:textId="77777777" w:rsidTr="0049642B">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bookmarkStart w:id="0" w:name="_Hlk236590874"/>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0884ECFE" w14:textId="77777777" w:rsidR="00B06908" w:rsidRDefault="00B06908" w:rsidP="00B06908">
            <w:pPr>
              <w:pStyle w:val="NormalWeb"/>
              <w:shd w:val="clear" w:color="auto" w:fill="FFFFFF"/>
              <w:rPr>
                <w:rFonts w:ascii="Arial" w:hAnsi="Arial" w:cs="Arial"/>
                <w:color w:val="222222"/>
              </w:rPr>
            </w:pPr>
            <w:r>
              <w:rPr>
                <w:rFonts w:ascii="Arial" w:hAnsi="Arial" w:cs="Arial"/>
                <w:color w:val="222222"/>
              </w:rPr>
              <w:t>Before anything went into my slides, I ran it all through the CRAAP test. Currency was the first thing on my mind, I didn’t want to be pulling info about mental health operatives from years back, so I tried to keep things fairly recent, last five years or so, to reflect how the role actually works now. Relevance mattered too, so if something was more about mental health services broadly rather than the operative role itself, I left it out. Authority was a big one for me, I wanted to know whoever wrote it actually had some standing, proper qualifications or connections to a recognised body, rather than just someone’s opinion online. For Accuracy, I didn’t take anything at face value, I checked it against another source before trusting it, since one viewpoint on its own always feels a bit risky. And Purpose, this one’s easy to skip past, but I kept asking whether something was written to genuinely inform or to push an angle, and I tried to steer towards the more balanced, evidence-led material.</w:t>
            </w:r>
          </w:p>
          <w:p w14:paraId="6841A6F0" w14:textId="62BED3D9" w:rsidR="00FE136A" w:rsidRPr="00627ACC" w:rsidRDefault="00FE136A" w:rsidP="00C52B10">
            <w:pPr>
              <w:pStyle w:val="p1"/>
              <w:rPr>
                <w:rFonts w:ascii="Calibri" w:eastAsia="Times New Roman" w:hAnsi="Calibri" w:cs="Calibri"/>
                <w:sz w:val="24"/>
                <w:szCs w:val="24"/>
              </w:rPr>
            </w:pPr>
          </w:p>
        </w:tc>
      </w:tr>
      <w:tr w:rsidR="00FE136A" w:rsidRPr="00627ACC" w14:paraId="0B1E30C9" w14:textId="77777777" w:rsidTr="0049642B">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6119B3E7" w14:textId="77777777" w:rsidR="00B06908" w:rsidRDefault="00B06908" w:rsidP="00B06908">
            <w:pPr>
              <w:pStyle w:val="NormalWeb"/>
              <w:shd w:val="clear" w:color="auto" w:fill="FFFFFF"/>
              <w:rPr>
                <w:rFonts w:ascii="Arial" w:hAnsi="Arial" w:cs="Arial"/>
                <w:color w:val="222222"/>
              </w:rPr>
            </w:pPr>
            <w:r>
              <w:rPr>
                <w:rFonts w:ascii="Arial" w:hAnsi="Arial" w:cs="Arial"/>
                <w:color w:val="222222"/>
              </w:rPr>
              <w:t>I had five minutes to work with. I covered what a mental health operative actually does day to day, the skills the role calls for, and what you’d need in terms of qualifications to get into it. I kept my slides fairly minimal, bullet points backed up with Harvard referencing, and just tried to talk at a pace people could actually keep up with.</w:t>
            </w:r>
          </w:p>
          <w:p w14:paraId="4C26E4A3" w14:textId="49F6816B"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49642B">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18FE0106" w14:textId="77777777" w:rsidR="00B06908" w:rsidRDefault="00B06908" w:rsidP="00B06908">
            <w:pPr>
              <w:pStyle w:val="NormalWeb"/>
              <w:shd w:val="clear" w:color="auto" w:fill="FFFFFF"/>
              <w:rPr>
                <w:rFonts w:ascii="Arial" w:hAnsi="Arial" w:cs="Arial"/>
                <w:color w:val="222222"/>
              </w:rPr>
            </w:pPr>
            <w:r>
              <w:rPr>
                <w:rFonts w:ascii="Arial" w:hAnsi="Arial" w:cs="Arial"/>
                <w:color w:val="222222"/>
              </w:rPr>
              <w:t>Looking back through Gibbs’ cycle, I can pinpoint exactly where it went wrong. I sped up without meaning to, particularly through the middle section, and ended up rushing past things I really shouldn’t have, confidentiality, boundaries, that kind of thing. Nerves were behind it, plain and simple, that’s what threw my pacing. Thinking it through now, my slides held up fine, they were clear and properly referenced, but my delivery just didn’t match that level of preparation. That gap is the bit that bothers me most.</w:t>
            </w:r>
          </w:p>
          <w:p w14:paraId="2BA71529" w14:textId="5462EDFF" w:rsidR="00FE136A" w:rsidRPr="00B06908" w:rsidRDefault="00FE136A" w:rsidP="00B06908">
            <w:pPr>
              <w:pStyle w:val="p1"/>
              <w:rPr>
                <w:rFonts w:hint="eastAsia"/>
              </w:rPr>
            </w:pPr>
          </w:p>
        </w:tc>
      </w:tr>
      <w:tr w:rsidR="00FE136A" w:rsidRPr="00627ACC" w14:paraId="5B86B967" w14:textId="77777777" w:rsidTr="0049642B">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1E24395C" w14:textId="5F353608" w:rsidR="00350275" w:rsidRDefault="00350275" w:rsidP="00F2244F">
            <w:pPr>
              <w:pStyle w:val="p1"/>
              <w:rPr>
                <w:rFonts w:hint="eastAsia"/>
              </w:rPr>
            </w:pPr>
          </w:p>
          <w:p w14:paraId="53C17EF2" w14:textId="3E926C25" w:rsidR="00350275" w:rsidRDefault="00B06908" w:rsidP="00B06908">
            <w:pPr>
              <w:pStyle w:val="p1"/>
              <w:rPr>
                <w:rFonts w:hint="eastAsia"/>
              </w:rPr>
            </w:pPr>
            <w:r>
              <w:rPr>
                <w:rFonts w:ascii="Arial" w:hAnsi="Arial" w:cs="Arial"/>
                <w:color w:val="222222"/>
              </w:rPr>
              <w:t xml:space="preserve">If I’m honest, it comes down to not rehearsing properly under time pressure. I never actually timed myself out loud beforehand, so I didn’t have a real sense of how five </w:t>
            </w:r>
            <w:r>
              <w:rPr>
                <w:rFonts w:ascii="Arial" w:hAnsi="Arial" w:cs="Arial"/>
                <w:color w:val="222222"/>
              </w:rPr>
              <w:lastRenderedPageBreak/>
              <w:t>minutes feels when you’re the one talking. Going forward, that has to change, I need to practise it out loud, ideally with someone else there to flag if I’m rushing, rather than just reading through the slides in my head and calling that preparation</w:t>
            </w:r>
          </w:p>
          <w:p w14:paraId="397513D6" w14:textId="1EC0EF6B" w:rsidR="00FE136A" w:rsidRPr="00747E3D" w:rsidRDefault="00FE136A" w:rsidP="00747E3D">
            <w:pPr>
              <w:pStyle w:val="p1"/>
              <w:rPr>
                <w:rFonts w:hint="eastAsia"/>
              </w:rPr>
            </w:pPr>
          </w:p>
        </w:tc>
      </w:tr>
      <w:tr w:rsidR="00FE136A" w:rsidRPr="00627ACC" w14:paraId="2CF97C62" w14:textId="77777777" w:rsidTr="00B06908">
        <w:trPr>
          <w:trHeight w:val="935"/>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lastRenderedPageBreak/>
              <w:t>5.  Further steps needed to Prepare for Task 3</w:t>
            </w:r>
          </w:p>
        </w:tc>
        <w:tc>
          <w:tcPr>
            <w:tcW w:w="9862" w:type="dxa"/>
          </w:tcPr>
          <w:p w14:paraId="05E7E99A" w14:textId="5E0C9784" w:rsidR="00FE136A" w:rsidRPr="00C52B10" w:rsidRDefault="00B06908" w:rsidP="00C52B10">
            <w:pPr>
              <w:pStyle w:val="p1"/>
              <w:rPr>
                <w:rFonts w:hint="eastAsia"/>
              </w:rPr>
            </w:pPr>
            <w:r>
              <w:rPr>
                <w:rFonts w:ascii="Arial" w:hAnsi="Arial" w:cs="Arial"/>
                <w:color w:val="222222"/>
              </w:rPr>
              <w:t>Before the next presentation, I want to time myself at least three times, out loud, properly. I’m also going to keep a source log as I go, rather than checking things against CRAAP once the slides are already written, it’ll flag weaker sources earlier and save me redoing the work.</w:t>
            </w:r>
          </w:p>
        </w:tc>
      </w:tr>
      <w:bookmarkEnd w:id="0"/>
    </w:tbl>
    <w:p w14:paraId="3EA711CF" w14:textId="53881BC2" w:rsidR="00ED5964" w:rsidRDefault="00ED5964" w:rsidP="00C52B10">
      <w:pPr>
        <w:tabs>
          <w:tab w:val="left" w:pos="8376"/>
        </w:tabs>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D650C" w14:textId="77777777" w:rsidR="001C19E8" w:rsidRDefault="001C19E8" w:rsidP="003C7C97">
      <w:pPr>
        <w:spacing w:after="0" w:line="240" w:lineRule="auto"/>
      </w:pPr>
      <w:r>
        <w:separator/>
      </w:r>
    </w:p>
  </w:endnote>
  <w:endnote w:type="continuationSeparator" w:id="0">
    <w:p w14:paraId="2A1DB81D" w14:textId="77777777" w:rsidR="001C19E8" w:rsidRDefault="001C19E8"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A64A3" w14:textId="77777777" w:rsidR="001C19E8" w:rsidRDefault="001C19E8" w:rsidP="003C7C97">
      <w:pPr>
        <w:spacing w:after="0" w:line="240" w:lineRule="auto"/>
      </w:pPr>
      <w:r>
        <w:separator/>
      </w:r>
    </w:p>
  </w:footnote>
  <w:footnote w:type="continuationSeparator" w:id="0">
    <w:p w14:paraId="5E2696FC" w14:textId="77777777" w:rsidR="001C19E8" w:rsidRDefault="001C19E8"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54D65"/>
    <w:rsid w:val="00070818"/>
    <w:rsid w:val="0008238F"/>
    <w:rsid w:val="00082EC6"/>
    <w:rsid w:val="00085388"/>
    <w:rsid w:val="000965DD"/>
    <w:rsid w:val="000D41DC"/>
    <w:rsid w:val="000D5DCB"/>
    <w:rsid w:val="000F4D08"/>
    <w:rsid w:val="00124793"/>
    <w:rsid w:val="001254DF"/>
    <w:rsid w:val="00125D37"/>
    <w:rsid w:val="00127C1A"/>
    <w:rsid w:val="00131229"/>
    <w:rsid w:val="00150D81"/>
    <w:rsid w:val="00166CEB"/>
    <w:rsid w:val="00184A9A"/>
    <w:rsid w:val="001947DF"/>
    <w:rsid w:val="001B22BB"/>
    <w:rsid w:val="001B619C"/>
    <w:rsid w:val="001C19E8"/>
    <w:rsid w:val="001D1D3C"/>
    <w:rsid w:val="002205D4"/>
    <w:rsid w:val="00222C3A"/>
    <w:rsid w:val="00226D31"/>
    <w:rsid w:val="00236401"/>
    <w:rsid w:val="002370CE"/>
    <w:rsid w:val="00242974"/>
    <w:rsid w:val="00264023"/>
    <w:rsid w:val="002976D4"/>
    <w:rsid w:val="002A5577"/>
    <w:rsid w:val="002B4AA4"/>
    <w:rsid w:val="002C1A84"/>
    <w:rsid w:val="002C2C40"/>
    <w:rsid w:val="002C4ABC"/>
    <w:rsid w:val="002E71BA"/>
    <w:rsid w:val="002F5066"/>
    <w:rsid w:val="00310245"/>
    <w:rsid w:val="00316C95"/>
    <w:rsid w:val="0031752A"/>
    <w:rsid w:val="003237FD"/>
    <w:rsid w:val="00330519"/>
    <w:rsid w:val="003458DB"/>
    <w:rsid w:val="00350275"/>
    <w:rsid w:val="003523D3"/>
    <w:rsid w:val="00356F68"/>
    <w:rsid w:val="00364161"/>
    <w:rsid w:val="00364C35"/>
    <w:rsid w:val="003712CE"/>
    <w:rsid w:val="00385D13"/>
    <w:rsid w:val="00396F60"/>
    <w:rsid w:val="003A51D6"/>
    <w:rsid w:val="003B07BA"/>
    <w:rsid w:val="003B125E"/>
    <w:rsid w:val="003C7B4B"/>
    <w:rsid w:val="003C7C97"/>
    <w:rsid w:val="00406B8D"/>
    <w:rsid w:val="00410068"/>
    <w:rsid w:val="0041618E"/>
    <w:rsid w:val="0042295C"/>
    <w:rsid w:val="00426EEC"/>
    <w:rsid w:val="004466C3"/>
    <w:rsid w:val="0045509A"/>
    <w:rsid w:val="004552CE"/>
    <w:rsid w:val="00462006"/>
    <w:rsid w:val="004763EC"/>
    <w:rsid w:val="00481FF7"/>
    <w:rsid w:val="00486B11"/>
    <w:rsid w:val="0049642B"/>
    <w:rsid w:val="00500295"/>
    <w:rsid w:val="00501AAF"/>
    <w:rsid w:val="0051188C"/>
    <w:rsid w:val="00522EA0"/>
    <w:rsid w:val="00525942"/>
    <w:rsid w:val="00527AFA"/>
    <w:rsid w:val="005419DA"/>
    <w:rsid w:val="005678AC"/>
    <w:rsid w:val="005709B1"/>
    <w:rsid w:val="00572B3B"/>
    <w:rsid w:val="005836D2"/>
    <w:rsid w:val="00587C58"/>
    <w:rsid w:val="005A7FD4"/>
    <w:rsid w:val="005B1A84"/>
    <w:rsid w:val="005D1AF9"/>
    <w:rsid w:val="005D5457"/>
    <w:rsid w:val="005E2699"/>
    <w:rsid w:val="005E44B5"/>
    <w:rsid w:val="00602D3B"/>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6F330E"/>
    <w:rsid w:val="00703BCC"/>
    <w:rsid w:val="007125F1"/>
    <w:rsid w:val="007138EF"/>
    <w:rsid w:val="007270CF"/>
    <w:rsid w:val="00744EBA"/>
    <w:rsid w:val="00746087"/>
    <w:rsid w:val="00747E3D"/>
    <w:rsid w:val="007632A9"/>
    <w:rsid w:val="00774092"/>
    <w:rsid w:val="00782830"/>
    <w:rsid w:val="0078664A"/>
    <w:rsid w:val="007B0F6D"/>
    <w:rsid w:val="007C1298"/>
    <w:rsid w:val="007C62C3"/>
    <w:rsid w:val="007D25AA"/>
    <w:rsid w:val="007E7F06"/>
    <w:rsid w:val="007F0873"/>
    <w:rsid w:val="00805726"/>
    <w:rsid w:val="00815117"/>
    <w:rsid w:val="008520F8"/>
    <w:rsid w:val="00855F34"/>
    <w:rsid w:val="00877F74"/>
    <w:rsid w:val="008826B6"/>
    <w:rsid w:val="008874D6"/>
    <w:rsid w:val="008B0B22"/>
    <w:rsid w:val="008B26F7"/>
    <w:rsid w:val="008C3F6D"/>
    <w:rsid w:val="008C58B0"/>
    <w:rsid w:val="008C591B"/>
    <w:rsid w:val="00911784"/>
    <w:rsid w:val="00926458"/>
    <w:rsid w:val="00933720"/>
    <w:rsid w:val="009350A4"/>
    <w:rsid w:val="009C7E52"/>
    <w:rsid w:val="009D6BCD"/>
    <w:rsid w:val="009E4934"/>
    <w:rsid w:val="009F40A7"/>
    <w:rsid w:val="009F5CE6"/>
    <w:rsid w:val="00A035CD"/>
    <w:rsid w:val="00A50E80"/>
    <w:rsid w:val="00A513B0"/>
    <w:rsid w:val="00A53C2F"/>
    <w:rsid w:val="00A61BC0"/>
    <w:rsid w:val="00A63F7F"/>
    <w:rsid w:val="00A667CE"/>
    <w:rsid w:val="00A75042"/>
    <w:rsid w:val="00A774BC"/>
    <w:rsid w:val="00A82678"/>
    <w:rsid w:val="00A946CB"/>
    <w:rsid w:val="00AA6DF3"/>
    <w:rsid w:val="00AA77C8"/>
    <w:rsid w:val="00AA7CD2"/>
    <w:rsid w:val="00AC2BE8"/>
    <w:rsid w:val="00AC7BE2"/>
    <w:rsid w:val="00AE35BF"/>
    <w:rsid w:val="00AF6D1C"/>
    <w:rsid w:val="00B06908"/>
    <w:rsid w:val="00B1067E"/>
    <w:rsid w:val="00B81790"/>
    <w:rsid w:val="00B81BBC"/>
    <w:rsid w:val="00BD03D5"/>
    <w:rsid w:val="00BD1831"/>
    <w:rsid w:val="00BF5F7F"/>
    <w:rsid w:val="00C22BB8"/>
    <w:rsid w:val="00C3215E"/>
    <w:rsid w:val="00C45272"/>
    <w:rsid w:val="00C47770"/>
    <w:rsid w:val="00C52B10"/>
    <w:rsid w:val="00C55451"/>
    <w:rsid w:val="00C75856"/>
    <w:rsid w:val="00C85A7C"/>
    <w:rsid w:val="00C92473"/>
    <w:rsid w:val="00C95214"/>
    <w:rsid w:val="00C971FF"/>
    <w:rsid w:val="00CA27A1"/>
    <w:rsid w:val="00CC3F59"/>
    <w:rsid w:val="00CC7065"/>
    <w:rsid w:val="00CD4774"/>
    <w:rsid w:val="00CE5C56"/>
    <w:rsid w:val="00D005DB"/>
    <w:rsid w:val="00D10AAF"/>
    <w:rsid w:val="00D27540"/>
    <w:rsid w:val="00D4006B"/>
    <w:rsid w:val="00D40D7A"/>
    <w:rsid w:val="00D64A0D"/>
    <w:rsid w:val="00D66484"/>
    <w:rsid w:val="00D750B4"/>
    <w:rsid w:val="00D81C18"/>
    <w:rsid w:val="00D8461A"/>
    <w:rsid w:val="00D95CAF"/>
    <w:rsid w:val="00DB60B6"/>
    <w:rsid w:val="00DC1CC6"/>
    <w:rsid w:val="00DD135D"/>
    <w:rsid w:val="00E03C06"/>
    <w:rsid w:val="00E067A8"/>
    <w:rsid w:val="00E13924"/>
    <w:rsid w:val="00E15FD5"/>
    <w:rsid w:val="00E1725A"/>
    <w:rsid w:val="00E33758"/>
    <w:rsid w:val="00E53E5E"/>
    <w:rsid w:val="00E64325"/>
    <w:rsid w:val="00E673C5"/>
    <w:rsid w:val="00E67967"/>
    <w:rsid w:val="00E82723"/>
    <w:rsid w:val="00EA29A5"/>
    <w:rsid w:val="00EC107C"/>
    <w:rsid w:val="00EC75CA"/>
    <w:rsid w:val="00EC7EBE"/>
    <w:rsid w:val="00EC7FD2"/>
    <w:rsid w:val="00ED5964"/>
    <w:rsid w:val="00F1720B"/>
    <w:rsid w:val="00F2244F"/>
    <w:rsid w:val="00F36ADC"/>
    <w:rsid w:val="00F605C6"/>
    <w:rsid w:val="00F6785B"/>
    <w:rsid w:val="00F915D6"/>
    <w:rsid w:val="00FC397B"/>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customStyle="1" w:styleId="p1">
    <w:name w:val="p1"/>
    <w:basedOn w:val="Normal"/>
    <w:rsid w:val="00C22BB8"/>
    <w:pPr>
      <w:spacing w:after="0" w:line="240" w:lineRule="auto"/>
    </w:pPr>
    <w:rPr>
      <w:rFonts w:ascii=".AppleSystemUIFont" w:hAnsi=".AppleSystemUIFont" w:cs="Times New Roman"/>
      <w:kern w:val="0"/>
      <w:sz w:val="26"/>
      <w:szCs w:val="26"/>
      <w:lang w:eastAsia="en-GB"/>
      <w14:ligatures w14:val="none"/>
    </w:rPr>
  </w:style>
  <w:style w:type="character" w:customStyle="1" w:styleId="s1">
    <w:name w:val="s1"/>
    <w:basedOn w:val="DefaultParagraphFont"/>
    <w:rsid w:val="00C22BB8"/>
    <w:rPr>
      <w:rFonts w:ascii="UICTFontTextStyleBody" w:hAnsi="UICTFontTextStyleBody" w:hint="default"/>
      <w:b w:val="0"/>
      <w:bCs w:val="0"/>
      <w:i w:val="0"/>
      <w:iCs w:val="0"/>
      <w:sz w:val="26"/>
      <w:szCs w:val="26"/>
    </w:rPr>
  </w:style>
  <w:style w:type="paragraph" w:customStyle="1" w:styleId="p2">
    <w:name w:val="p2"/>
    <w:basedOn w:val="Normal"/>
    <w:rsid w:val="00350275"/>
    <w:pPr>
      <w:spacing w:after="0" w:line="240" w:lineRule="auto"/>
    </w:pPr>
    <w:rPr>
      <w:rFonts w:ascii=".AppleSystemUIFont" w:hAnsi=".AppleSystemUIFont" w:cs="Times New Roman"/>
      <w:kern w:val="0"/>
      <w:sz w:val="26"/>
      <w:szCs w:val="26"/>
      <w:lang w:eastAsia="en-GB"/>
      <w14:ligatures w14:val="none"/>
    </w:rPr>
  </w:style>
  <w:style w:type="character" w:customStyle="1" w:styleId="s2">
    <w:name w:val="s2"/>
    <w:basedOn w:val="DefaultParagraphFont"/>
    <w:rsid w:val="00350275"/>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899830268">
      <w:bodyDiv w:val="1"/>
      <w:marLeft w:val="0"/>
      <w:marRight w:val="0"/>
      <w:marTop w:val="0"/>
      <w:marBottom w:val="0"/>
      <w:divBdr>
        <w:top w:val="none" w:sz="0" w:space="0" w:color="auto"/>
        <w:left w:val="none" w:sz="0" w:space="0" w:color="auto"/>
        <w:bottom w:val="none" w:sz="0" w:space="0" w:color="auto"/>
        <w:right w:val="none" w:sz="0" w:space="0" w:color="auto"/>
      </w:divBdr>
      <w:divsChild>
        <w:div w:id="1167211899">
          <w:marLeft w:val="0"/>
          <w:marRight w:val="0"/>
          <w:marTop w:val="0"/>
          <w:marBottom w:val="0"/>
          <w:divBdr>
            <w:top w:val="none" w:sz="0" w:space="0" w:color="auto"/>
            <w:left w:val="none" w:sz="0" w:space="0" w:color="auto"/>
            <w:bottom w:val="none" w:sz="0" w:space="0" w:color="auto"/>
            <w:right w:val="none" w:sz="0" w:space="0" w:color="auto"/>
          </w:divBdr>
          <w:divsChild>
            <w:div w:id="137134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435</Words>
  <Characters>2483</Characters>
  <Application>Microsoft Office Word</Application>
  <DocSecurity>0</DocSecurity>
  <Lines>20</Lines>
  <Paragraphs>5</Paragraphs>
  <ScaleCrop>false</ScaleCrop>
  <Company>University of Wales Trinity Saint David</Company>
  <LinksUpToDate>false</LinksUpToDate>
  <CharactersWithSpaces>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Amide G Wallace</cp:lastModifiedBy>
  <cp:revision>2</cp:revision>
  <dcterms:created xsi:type="dcterms:W3CDTF">2026-08-07T11:45:00Z</dcterms:created>
  <dcterms:modified xsi:type="dcterms:W3CDTF">2026-08-07T11:45:00Z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